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7CF14" w14:textId="77777777" w:rsidR="004044C2" w:rsidRPr="006D51EC" w:rsidRDefault="004044C2" w:rsidP="004044C2">
      <w:pPr>
        <w:rPr>
          <w:i/>
          <w:lang w:val="en-US"/>
        </w:rPr>
      </w:pPr>
      <w:r w:rsidRPr="006D51EC">
        <w:rPr>
          <w:i/>
          <w:lang w:val="en-US"/>
        </w:rPr>
        <w:t>Abstract</w:t>
      </w:r>
    </w:p>
    <w:p w14:paraId="20CFF8ED" w14:textId="77777777" w:rsidR="004044C2" w:rsidRPr="006D51EC" w:rsidRDefault="004044C2" w:rsidP="004044C2">
      <w:pPr>
        <w:spacing w:line="240" w:lineRule="auto"/>
        <w:rPr>
          <w:lang w:val="en-US"/>
        </w:rPr>
      </w:pPr>
    </w:p>
    <w:p w14:paraId="658D5A96" w14:textId="3F529706" w:rsidR="004044C2" w:rsidRPr="006D51EC" w:rsidRDefault="004044C2" w:rsidP="004044C2">
      <w:pPr>
        <w:spacing w:line="360" w:lineRule="auto"/>
        <w:rPr>
          <w:lang w:val="en-US"/>
        </w:rPr>
      </w:pPr>
      <w:r w:rsidRPr="006D51EC">
        <w:rPr>
          <w:lang w:val="en-US"/>
        </w:rPr>
        <w:t>Rather than an integrated project of modernity, the provision of energy in Mozambique i</w:t>
      </w:r>
      <w:r>
        <w:rPr>
          <w:lang w:val="en-US"/>
        </w:rPr>
        <w:t xml:space="preserve">s characterized by </w:t>
      </w:r>
      <w:r w:rsidRPr="006D51EC">
        <w:rPr>
          <w:lang w:val="en-US"/>
        </w:rPr>
        <w:t xml:space="preserve">social and territorial fragmentation. Our concern in this </w:t>
      </w:r>
      <w:r>
        <w:rPr>
          <w:lang w:val="en-US"/>
        </w:rPr>
        <w:t>article</w:t>
      </w:r>
      <w:r w:rsidRPr="006D51EC">
        <w:rPr>
          <w:lang w:val="en-US"/>
        </w:rPr>
        <w:t xml:space="preserve"> is with spatial-political projects that enlist energy-related infrastructure as a means of furthering national unity across the national territory. We argue that the Mozambican state’s efforts to knit together its territory through energy provision have h</w:t>
      </w:r>
      <w:r>
        <w:rPr>
          <w:lang w:val="en-US"/>
        </w:rPr>
        <w:t>eightened divisions, such as</w:t>
      </w:r>
      <w:r w:rsidRPr="006D51EC">
        <w:rPr>
          <w:lang w:val="en-US"/>
        </w:rPr>
        <w:t xml:space="preserve"> between urban and rural areas, subnational regions and socioeconomic groups. We draw on geographical political economy and landscape research to consider the space and territoriality of Mozambique’s energy systems. </w:t>
      </w:r>
      <w:r w:rsidRPr="001155AA">
        <w:t>We use the l</w:t>
      </w:r>
      <w:r w:rsidR="009F20CF">
        <w:t>ens of energy landscapes to examine</w:t>
      </w:r>
      <w:r w:rsidRPr="001155AA">
        <w:t xml:space="preserve"> the spatialities and historical legacies of energy-related infrastructural state projects, and how such spatialities and legacies shape new energy projects</w:t>
      </w:r>
      <w:r w:rsidRPr="001155AA">
        <w:rPr>
          <w:lang w:val="en-US"/>
        </w:rPr>
        <w:t>.</w:t>
      </w:r>
      <w:r w:rsidRPr="006D51EC">
        <w:rPr>
          <w:lang w:val="en-US"/>
        </w:rPr>
        <w:t xml:space="preserve"> These landscapes are material expressions of the social</w:t>
      </w:r>
      <w:r w:rsidR="009F20CF">
        <w:rPr>
          <w:lang w:val="en-US"/>
        </w:rPr>
        <w:t>, political</w:t>
      </w:r>
      <w:r w:rsidRPr="006D51EC">
        <w:rPr>
          <w:lang w:val="en-US"/>
        </w:rPr>
        <w:t xml:space="preserve"> and institutional relations bound up in energy extraction, distribution and consumption. They reflect historical legacies, revealing traces of successive developments. </w:t>
      </w:r>
      <w:r>
        <w:rPr>
          <w:lang w:val="en-US"/>
        </w:rPr>
        <w:t>While previous studies have</w:t>
      </w:r>
      <w:r w:rsidRPr="006D51EC">
        <w:rPr>
          <w:lang w:val="en-US"/>
        </w:rPr>
        <w:t xml:space="preserve"> focused on local energy landscapes</w:t>
      </w:r>
      <w:r>
        <w:rPr>
          <w:lang w:val="en-US"/>
        </w:rPr>
        <w:t xml:space="preserve"> in a variety of settings</w:t>
      </w:r>
      <w:r w:rsidRPr="006D51EC">
        <w:rPr>
          <w:lang w:val="en-US"/>
        </w:rPr>
        <w:t>, our aim is to examine how such la</w:t>
      </w:r>
      <w:r>
        <w:rPr>
          <w:lang w:val="en-US"/>
        </w:rPr>
        <w:t>ndscapes connect with</w:t>
      </w:r>
      <w:r w:rsidRPr="006D51EC">
        <w:rPr>
          <w:lang w:val="en-US"/>
        </w:rPr>
        <w:t xml:space="preserve"> wider nation-building projects and the operation of political economies. To elucidate these points, we examine two energy</w:t>
      </w:r>
      <w:r>
        <w:rPr>
          <w:lang w:val="en-US"/>
        </w:rPr>
        <w:t>-related projects and their</w:t>
      </w:r>
      <w:r w:rsidRPr="006D51EC">
        <w:rPr>
          <w:lang w:val="en-US"/>
        </w:rPr>
        <w:t xml:space="preserve"> lan</w:t>
      </w:r>
      <w:r>
        <w:rPr>
          <w:lang w:val="en-US"/>
        </w:rPr>
        <w:t xml:space="preserve">dscapes in Mozambique: </w:t>
      </w:r>
      <w:r w:rsidRPr="006D51EC">
        <w:rPr>
          <w:lang w:val="en-US"/>
        </w:rPr>
        <w:t xml:space="preserve">Cahora Bassa </w:t>
      </w:r>
      <w:r>
        <w:rPr>
          <w:lang w:val="en-US"/>
        </w:rPr>
        <w:t xml:space="preserve">hydropower dam and the Moatize coal extraction zone. The article concludes by </w:t>
      </w:r>
      <w:r w:rsidRPr="00C73A44">
        <w:rPr>
          <w:lang w:val="en-US"/>
        </w:rPr>
        <w:t>reflecting on the ways in which energy landscapes can be used to interrogate t</w:t>
      </w:r>
      <w:r w:rsidR="009F20CF">
        <w:rPr>
          <w:lang w:val="en-US"/>
        </w:rPr>
        <w:t>he dynamics of power inherent in energy systems,</w:t>
      </w:r>
      <w:r w:rsidRPr="00C73A44">
        <w:rPr>
          <w:lang w:val="en-US"/>
        </w:rPr>
        <w:t xml:space="preserve"> the evolving links between state power and electric power</w:t>
      </w:r>
      <w:r w:rsidR="009F20CF">
        <w:rPr>
          <w:lang w:val="en-US"/>
        </w:rPr>
        <w:t xml:space="preserve">, </w:t>
      </w:r>
      <w:r w:rsidR="003E5A4F">
        <w:rPr>
          <w:lang w:val="en-US"/>
        </w:rPr>
        <w:t>and the interests</w:t>
      </w:r>
      <w:r w:rsidR="009F20CF">
        <w:rPr>
          <w:lang w:val="en-US"/>
        </w:rPr>
        <w:t xml:space="preserve"> being served by these developments.</w:t>
      </w:r>
    </w:p>
    <w:p w14:paraId="7AD9190F" w14:textId="77777777" w:rsidR="004044C2" w:rsidRPr="006D51EC" w:rsidRDefault="004044C2" w:rsidP="004044C2">
      <w:pPr>
        <w:spacing w:line="240" w:lineRule="auto"/>
        <w:rPr>
          <w:lang w:val="en-US"/>
        </w:rPr>
      </w:pPr>
    </w:p>
    <w:p w14:paraId="75A35C37" w14:textId="77777777" w:rsidR="004044C2" w:rsidRDefault="004044C2" w:rsidP="004044C2"/>
    <w:p w14:paraId="576EF7FA" w14:textId="5DD598A4" w:rsidR="004044C2" w:rsidRDefault="004044C2">
      <w:pPr>
        <w:spacing w:after="160" w:line="259" w:lineRule="auto"/>
        <w:rPr>
          <w:lang w:val="en-US"/>
        </w:rPr>
      </w:pPr>
      <w:r>
        <w:rPr>
          <w:lang w:val="en-US"/>
        </w:rPr>
        <w:br w:type="page"/>
      </w:r>
    </w:p>
    <w:p w14:paraId="664DC1BD" w14:textId="77777777" w:rsidR="00225157" w:rsidRPr="006D51EC" w:rsidRDefault="00225157" w:rsidP="0077088F">
      <w:pPr>
        <w:rPr>
          <w:lang w:val="en-US"/>
        </w:rPr>
      </w:pPr>
    </w:p>
    <w:p w14:paraId="6FD95D5D" w14:textId="0AEE6B64" w:rsidR="0077088F" w:rsidRPr="006D51EC" w:rsidRDefault="0077088F">
      <w:pPr>
        <w:spacing w:after="160" w:line="259" w:lineRule="auto"/>
        <w:rPr>
          <w:lang w:val="en-US"/>
        </w:rPr>
      </w:pPr>
    </w:p>
    <w:p w14:paraId="205E63F4" w14:textId="78E3F560" w:rsidR="00181DF5" w:rsidRPr="006D51EC" w:rsidRDefault="0054075C" w:rsidP="00576BD7">
      <w:pPr>
        <w:spacing w:after="100" w:afterAutospacing="1" w:line="360" w:lineRule="auto"/>
        <w:rPr>
          <w:i/>
          <w:lang w:val="en-US"/>
        </w:rPr>
      </w:pPr>
      <w:r>
        <w:rPr>
          <w:i/>
          <w:lang w:val="en-US"/>
        </w:rPr>
        <w:t xml:space="preserve">1. </w:t>
      </w:r>
      <w:r w:rsidR="000A1D10" w:rsidRPr="006D51EC">
        <w:rPr>
          <w:i/>
          <w:lang w:val="en-US"/>
        </w:rPr>
        <w:t>Introduction</w:t>
      </w:r>
    </w:p>
    <w:p w14:paraId="1C7C0E99" w14:textId="048EB547" w:rsidR="006068BC" w:rsidRPr="006D51EC" w:rsidRDefault="003278F4" w:rsidP="00DF39B6">
      <w:pPr>
        <w:spacing w:after="100" w:afterAutospacing="1" w:line="360" w:lineRule="auto"/>
        <w:rPr>
          <w:lang w:val="en-US"/>
        </w:rPr>
      </w:pPr>
      <w:r w:rsidRPr="008A5EC2">
        <w:rPr>
          <w:lang w:val="en-US"/>
        </w:rPr>
        <w:t xml:space="preserve">In </w:t>
      </w:r>
      <w:r w:rsidR="00981E55" w:rsidRPr="008A5EC2">
        <w:rPr>
          <w:lang w:val="en-US"/>
        </w:rPr>
        <w:t xml:space="preserve">1988, </w:t>
      </w:r>
      <w:r w:rsidR="008C4EB0" w:rsidRPr="008A5EC2">
        <w:rPr>
          <w:lang w:val="en-US"/>
        </w:rPr>
        <w:t>an article</w:t>
      </w:r>
      <w:r w:rsidR="00954187" w:rsidRPr="008A5EC2">
        <w:rPr>
          <w:lang w:val="en-US"/>
        </w:rPr>
        <w:t xml:space="preserve"> </w:t>
      </w:r>
      <w:r w:rsidR="007E4528">
        <w:rPr>
          <w:lang w:val="en-US"/>
        </w:rPr>
        <w:t xml:space="preserve">published in </w:t>
      </w:r>
      <w:r w:rsidR="007E4528" w:rsidRPr="008A5EC2">
        <w:rPr>
          <w:i/>
          <w:lang w:val="en-US"/>
        </w:rPr>
        <w:t>Politique Africaine</w:t>
      </w:r>
      <w:r w:rsidR="007E4528" w:rsidRPr="008A5EC2">
        <w:rPr>
          <w:lang w:val="en-US"/>
        </w:rPr>
        <w:t xml:space="preserve"> </w:t>
      </w:r>
      <w:r w:rsidR="007E4528">
        <w:rPr>
          <w:lang w:val="en-US"/>
        </w:rPr>
        <w:t>described</w:t>
      </w:r>
      <w:r w:rsidRPr="008A5EC2">
        <w:rPr>
          <w:lang w:val="en-US"/>
        </w:rPr>
        <w:t xml:space="preserve"> the Cahora Bassa </w:t>
      </w:r>
      <w:r w:rsidR="0054075C" w:rsidRPr="008A5EC2">
        <w:rPr>
          <w:lang w:val="en-US"/>
        </w:rPr>
        <w:t>hydro</w:t>
      </w:r>
      <w:r w:rsidR="00FA5DBA" w:rsidRPr="008A5EC2">
        <w:rPr>
          <w:lang w:val="en-US"/>
        </w:rPr>
        <w:t>electric</w:t>
      </w:r>
      <w:r w:rsidR="0054075C" w:rsidRPr="008A5EC2">
        <w:rPr>
          <w:lang w:val="en-US"/>
        </w:rPr>
        <w:t xml:space="preserve"> </w:t>
      </w:r>
      <w:r w:rsidRPr="008A5EC2">
        <w:rPr>
          <w:lang w:val="en-US"/>
        </w:rPr>
        <w:t xml:space="preserve">dam in </w:t>
      </w:r>
      <w:r w:rsidR="0089472A">
        <w:rPr>
          <w:lang w:val="en-US"/>
        </w:rPr>
        <w:t xml:space="preserve">Mozambique’s </w:t>
      </w:r>
      <w:r w:rsidR="00F547C4" w:rsidRPr="008A5EC2">
        <w:rPr>
          <w:lang w:val="en-US"/>
        </w:rPr>
        <w:t>central</w:t>
      </w:r>
      <w:r w:rsidRPr="008A5EC2">
        <w:rPr>
          <w:lang w:val="en-US"/>
        </w:rPr>
        <w:t xml:space="preserve"> province of Tete</w:t>
      </w:r>
      <w:r w:rsidR="00A46343" w:rsidRPr="008A5EC2">
        <w:rPr>
          <w:lang w:val="en-US"/>
        </w:rPr>
        <w:t xml:space="preserve"> as a “paralyzed colossus”</w:t>
      </w:r>
      <w:r w:rsidR="00981E55" w:rsidRPr="008A5EC2">
        <w:rPr>
          <w:lang w:val="en-US"/>
        </w:rPr>
        <w:t xml:space="preserve"> (Ollivier, 1988)</w:t>
      </w:r>
      <w:r w:rsidRPr="008A5EC2">
        <w:rPr>
          <w:lang w:val="en-US"/>
        </w:rPr>
        <w:t>. The largest projec</w:t>
      </w:r>
      <w:r w:rsidR="00765C77" w:rsidRPr="008A5EC2">
        <w:rPr>
          <w:lang w:val="en-US"/>
        </w:rPr>
        <w:t>t representing the modernizing</w:t>
      </w:r>
      <w:r w:rsidRPr="008A5EC2">
        <w:rPr>
          <w:lang w:val="en-US"/>
        </w:rPr>
        <w:t xml:space="preserve"> aspirations of the Port</w:t>
      </w:r>
      <w:r w:rsidR="00D22FB0" w:rsidRPr="008A5EC2">
        <w:rPr>
          <w:lang w:val="en-US"/>
        </w:rPr>
        <w:t>uguese colonial government</w:t>
      </w:r>
      <w:r w:rsidR="00D22FB0" w:rsidRPr="006D51EC">
        <w:rPr>
          <w:lang w:val="en-US"/>
        </w:rPr>
        <w:t xml:space="preserve">, Cahora Bassa </w:t>
      </w:r>
      <w:r w:rsidRPr="006D51EC">
        <w:rPr>
          <w:lang w:val="en-US"/>
        </w:rPr>
        <w:t>became a symbol of spatial imposition</w:t>
      </w:r>
      <w:r w:rsidR="002A29A4" w:rsidRPr="006D51EC">
        <w:rPr>
          <w:lang w:val="en-US"/>
        </w:rPr>
        <w:t xml:space="preserve"> and socio-environmental transformation</w:t>
      </w:r>
      <w:r w:rsidRPr="006D51EC">
        <w:rPr>
          <w:lang w:val="en-US"/>
        </w:rPr>
        <w:t xml:space="preserve"> fo</w:t>
      </w:r>
      <w:r w:rsidR="003F3EE2" w:rsidRPr="006D51EC">
        <w:rPr>
          <w:lang w:val="en-US"/>
        </w:rPr>
        <w:t>r the Mozambican independence fighters</w:t>
      </w:r>
      <w:r w:rsidR="001637C4">
        <w:rPr>
          <w:lang w:val="en-US"/>
        </w:rPr>
        <w:t xml:space="preserve"> during its construction in the early 1970s.</w:t>
      </w:r>
      <w:r w:rsidRPr="006D51EC">
        <w:rPr>
          <w:lang w:val="en-US"/>
        </w:rPr>
        <w:t xml:space="preserve"> </w:t>
      </w:r>
      <w:r w:rsidR="001637C4">
        <w:rPr>
          <w:lang w:val="en-US"/>
        </w:rPr>
        <w:t>The project displaced thousands of Mozambicans,</w:t>
      </w:r>
      <w:r w:rsidRPr="006D51EC">
        <w:rPr>
          <w:lang w:val="en-US"/>
        </w:rPr>
        <w:t xml:space="preserve"> </w:t>
      </w:r>
      <w:r w:rsidR="001637C4">
        <w:rPr>
          <w:lang w:val="en-US"/>
        </w:rPr>
        <w:t xml:space="preserve">and </w:t>
      </w:r>
      <w:r w:rsidR="00507D3A">
        <w:rPr>
          <w:lang w:val="en-US"/>
        </w:rPr>
        <w:t>Frelimo (</w:t>
      </w:r>
      <w:r w:rsidR="00507D3A" w:rsidRPr="00507D3A">
        <w:rPr>
          <w:i/>
          <w:lang w:val="en-US"/>
        </w:rPr>
        <w:t>Frente de Liberta</w:t>
      </w:r>
      <w:r w:rsidR="00507D3A" w:rsidRPr="00507D3A">
        <w:rPr>
          <w:rFonts w:cstheme="minorHAnsi"/>
          <w:i/>
          <w:lang w:val="en-US"/>
        </w:rPr>
        <w:t>ç</w:t>
      </w:r>
      <w:r w:rsidR="00507D3A" w:rsidRPr="00507D3A">
        <w:rPr>
          <w:i/>
          <w:lang w:val="en-US"/>
        </w:rPr>
        <w:t>ão de Mo</w:t>
      </w:r>
      <w:r w:rsidR="00507D3A" w:rsidRPr="00507D3A">
        <w:rPr>
          <w:rFonts w:cstheme="minorHAnsi"/>
          <w:i/>
          <w:lang w:val="en-US"/>
        </w:rPr>
        <w:t>çambique</w:t>
      </w:r>
      <w:r w:rsidR="00507D3A">
        <w:rPr>
          <w:rFonts w:cstheme="minorHAnsi"/>
          <w:lang w:val="en-US"/>
        </w:rPr>
        <w:t xml:space="preserve"> - </w:t>
      </w:r>
      <w:r w:rsidRPr="006D51EC">
        <w:rPr>
          <w:lang w:val="en-US"/>
        </w:rPr>
        <w:t>Moza</w:t>
      </w:r>
      <w:r w:rsidR="00507D3A">
        <w:rPr>
          <w:lang w:val="en-US"/>
        </w:rPr>
        <w:t>mbique Liberation Front</w:t>
      </w:r>
      <w:r w:rsidRPr="006D51EC">
        <w:rPr>
          <w:lang w:val="en-US"/>
        </w:rPr>
        <w:t>)</w:t>
      </w:r>
      <w:r w:rsidR="001637C4">
        <w:rPr>
          <w:lang w:val="en-US"/>
        </w:rPr>
        <w:t>, then leading a guerilla war against the Portuguese,</w:t>
      </w:r>
      <w:r w:rsidRPr="006D51EC">
        <w:rPr>
          <w:lang w:val="en-US"/>
        </w:rPr>
        <w:t xml:space="preserve"> </w:t>
      </w:r>
      <w:r w:rsidR="001637C4">
        <w:rPr>
          <w:lang w:val="en-US"/>
        </w:rPr>
        <w:t xml:space="preserve">attacked the construction site repeatedly, </w:t>
      </w:r>
      <w:r w:rsidR="00981E55" w:rsidRPr="006D51EC">
        <w:rPr>
          <w:lang w:val="en-US"/>
        </w:rPr>
        <w:t>viewing it</w:t>
      </w:r>
      <w:r w:rsidRPr="006D51EC">
        <w:rPr>
          <w:lang w:val="en-US"/>
        </w:rPr>
        <w:t xml:space="preserve"> as a strategic asset of the colonizers</w:t>
      </w:r>
      <w:r w:rsidR="00617B57">
        <w:rPr>
          <w:lang w:val="en-US"/>
        </w:rPr>
        <w:t>.</w:t>
      </w:r>
      <w:r w:rsidRPr="006D51EC">
        <w:rPr>
          <w:lang w:val="en-US"/>
        </w:rPr>
        <w:t xml:space="preserve"> </w:t>
      </w:r>
      <w:r w:rsidR="00617B57">
        <w:rPr>
          <w:lang w:val="en-US"/>
        </w:rPr>
        <w:t>I</w:t>
      </w:r>
      <w:r w:rsidRPr="006D51EC">
        <w:rPr>
          <w:lang w:val="en-US"/>
        </w:rPr>
        <w:t xml:space="preserve">t became the great </w:t>
      </w:r>
      <w:r w:rsidR="00522335" w:rsidRPr="006D51EC">
        <w:rPr>
          <w:lang w:val="en-US"/>
        </w:rPr>
        <w:t>‘</w:t>
      </w:r>
      <w:r w:rsidRPr="006D51EC">
        <w:rPr>
          <w:lang w:val="en-US"/>
        </w:rPr>
        <w:t>white elephant</w:t>
      </w:r>
      <w:r w:rsidR="00522335" w:rsidRPr="006D51EC">
        <w:rPr>
          <w:lang w:val="en-US"/>
        </w:rPr>
        <w:t>’</w:t>
      </w:r>
      <w:r w:rsidRPr="006D51EC">
        <w:rPr>
          <w:lang w:val="en-US"/>
        </w:rPr>
        <w:t xml:space="preserve"> and a</w:t>
      </w:r>
      <w:r w:rsidR="00617B57">
        <w:rPr>
          <w:lang w:val="en-US"/>
        </w:rPr>
        <w:t>n infrastructural</w:t>
      </w:r>
      <w:r w:rsidRPr="006D51EC">
        <w:rPr>
          <w:lang w:val="en-US"/>
        </w:rPr>
        <w:t xml:space="preserve"> symbol of</w:t>
      </w:r>
      <w:r w:rsidR="006904E5" w:rsidRPr="006D51EC">
        <w:rPr>
          <w:lang w:val="en-US"/>
        </w:rPr>
        <w:t xml:space="preserve"> </w:t>
      </w:r>
      <w:r w:rsidR="00617B57">
        <w:rPr>
          <w:lang w:val="en-US"/>
        </w:rPr>
        <w:t xml:space="preserve">imperial dominance </w:t>
      </w:r>
      <w:r w:rsidR="006904E5" w:rsidRPr="006D51EC">
        <w:rPr>
          <w:lang w:val="en-US"/>
        </w:rPr>
        <w:t>(Isaacman and Isaacman, 2013)</w:t>
      </w:r>
      <w:r w:rsidRPr="006D51EC">
        <w:rPr>
          <w:lang w:val="en-US"/>
        </w:rPr>
        <w:t xml:space="preserve">. </w:t>
      </w:r>
    </w:p>
    <w:p w14:paraId="7523264A" w14:textId="5251B078" w:rsidR="006068BC" w:rsidRPr="006D51EC" w:rsidRDefault="00017407" w:rsidP="00DF39B6">
      <w:pPr>
        <w:spacing w:after="100" w:afterAutospacing="1" w:line="360" w:lineRule="auto"/>
        <w:rPr>
          <w:lang w:val="en-US"/>
        </w:rPr>
      </w:pPr>
      <w:r w:rsidRPr="006D51EC">
        <w:rPr>
          <w:lang w:val="en-US"/>
        </w:rPr>
        <w:t>A</w:t>
      </w:r>
      <w:r w:rsidR="00A30355" w:rsidRPr="006D51EC">
        <w:rPr>
          <w:lang w:val="en-US"/>
        </w:rPr>
        <w:t xml:space="preserve">fter </w:t>
      </w:r>
      <w:r w:rsidR="006068BC" w:rsidRPr="006D51EC">
        <w:rPr>
          <w:lang w:val="en-US"/>
        </w:rPr>
        <w:t xml:space="preserve">gaining </w:t>
      </w:r>
      <w:r w:rsidR="00A30355" w:rsidRPr="006D51EC">
        <w:rPr>
          <w:lang w:val="en-US"/>
        </w:rPr>
        <w:t xml:space="preserve">independence in 1975, </w:t>
      </w:r>
      <w:r w:rsidRPr="006D51EC">
        <w:rPr>
          <w:lang w:val="en-US"/>
        </w:rPr>
        <w:t xml:space="preserve">however, </w:t>
      </w:r>
      <w:r w:rsidR="00971C51" w:rsidRPr="006D51EC">
        <w:rPr>
          <w:lang w:val="en-US"/>
        </w:rPr>
        <w:t>the Frelimo</w:t>
      </w:r>
      <w:r w:rsidR="00A30355" w:rsidRPr="006D51EC">
        <w:rPr>
          <w:lang w:val="en-US"/>
        </w:rPr>
        <w:t xml:space="preserve"> government turn</w:t>
      </w:r>
      <w:r w:rsidR="002A29A4" w:rsidRPr="006D51EC">
        <w:rPr>
          <w:lang w:val="en-US"/>
        </w:rPr>
        <w:t>ed</w:t>
      </w:r>
      <w:r w:rsidR="00A30355" w:rsidRPr="006D51EC">
        <w:rPr>
          <w:lang w:val="en-US"/>
        </w:rPr>
        <w:t xml:space="preserve"> </w:t>
      </w:r>
      <w:r w:rsidR="004B0FAD">
        <w:rPr>
          <w:lang w:val="en-US"/>
        </w:rPr>
        <w:t xml:space="preserve">its interest to the </w:t>
      </w:r>
      <w:r w:rsidR="00807B45">
        <w:rPr>
          <w:lang w:val="en-US"/>
        </w:rPr>
        <w:t xml:space="preserve">electricity </w:t>
      </w:r>
      <w:r w:rsidR="00A30355" w:rsidRPr="006D51EC">
        <w:rPr>
          <w:lang w:val="en-US"/>
        </w:rPr>
        <w:t xml:space="preserve">generating giant. </w:t>
      </w:r>
      <w:r w:rsidR="003278F4" w:rsidRPr="006D51EC">
        <w:rPr>
          <w:lang w:val="en-US"/>
        </w:rPr>
        <w:t>Samora Machel, the first president of independent Mozambique</w:t>
      </w:r>
      <w:r w:rsidR="00A30355" w:rsidRPr="006D51EC">
        <w:rPr>
          <w:lang w:val="en-US"/>
        </w:rPr>
        <w:t>, argued for the need to</w:t>
      </w:r>
      <w:r w:rsidR="00D51B4F">
        <w:rPr>
          <w:lang w:val="en-US"/>
        </w:rPr>
        <w:t xml:space="preserve"> </w:t>
      </w:r>
      <w:r w:rsidR="00391614">
        <w:rPr>
          <w:lang w:val="en-US"/>
        </w:rPr>
        <w:t xml:space="preserve">harness </w:t>
      </w:r>
      <w:r w:rsidR="004B0FAD">
        <w:rPr>
          <w:lang w:val="en-US"/>
        </w:rPr>
        <w:t>it as an</w:t>
      </w:r>
      <w:r w:rsidR="00D51B4F">
        <w:rPr>
          <w:lang w:val="en-US"/>
        </w:rPr>
        <w:t xml:space="preserve"> asset vital to the success of the liberated country</w:t>
      </w:r>
      <w:r w:rsidR="00923A8C" w:rsidRPr="006D51EC">
        <w:rPr>
          <w:lang w:val="en-US"/>
        </w:rPr>
        <w:t xml:space="preserve"> (Isaacman</w:t>
      </w:r>
      <w:r w:rsidR="008C6C0F" w:rsidRPr="006D51EC">
        <w:rPr>
          <w:lang w:val="en-US"/>
        </w:rPr>
        <w:t xml:space="preserve"> </w:t>
      </w:r>
      <w:r w:rsidR="001F207B" w:rsidRPr="006D51EC">
        <w:rPr>
          <w:lang w:val="en-US"/>
        </w:rPr>
        <w:t xml:space="preserve">and </w:t>
      </w:r>
      <w:r w:rsidR="008C6C0F" w:rsidRPr="006D51EC">
        <w:rPr>
          <w:lang w:val="en-US"/>
        </w:rPr>
        <w:t>Sneddon, 200</w:t>
      </w:r>
      <w:r w:rsidR="00C01127" w:rsidRPr="006D51EC">
        <w:rPr>
          <w:lang w:val="en-US"/>
        </w:rPr>
        <w:t>0</w:t>
      </w:r>
      <w:r w:rsidR="008C6C0F" w:rsidRPr="006D51EC">
        <w:rPr>
          <w:lang w:val="en-US"/>
        </w:rPr>
        <w:t>)</w:t>
      </w:r>
      <w:r w:rsidR="00A30355" w:rsidRPr="006D51EC">
        <w:rPr>
          <w:lang w:val="en-US"/>
        </w:rPr>
        <w:t xml:space="preserve">. Although </w:t>
      </w:r>
      <w:r w:rsidR="001F207B" w:rsidRPr="006D51EC">
        <w:rPr>
          <w:lang w:val="en-US"/>
        </w:rPr>
        <w:t xml:space="preserve">the company managing </w:t>
      </w:r>
      <w:r w:rsidR="00765C77" w:rsidRPr="006D51EC">
        <w:rPr>
          <w:lang w:val="en-US"/>
        </w:rPr>
        <w:t>the dam</w:t>
      </w:r>
      <w:r w:rsidR="001F207B" w:rsidRPr="006D51EC">
        <w:rPr>
          <w:lang w:val="en-US"/>
        </w:rPr>
        <w:t xml:space="preserve">, </w:t>
      </w:r>
      <w:r w:rsidR="00590BE5" w:rsidRPr="006D51EC">
        <w:rPr>
          <w:i/>
          <w:lang w:val="en-US"/>
        </w:rPr>
        <w:t>Hidroeléct</w:t>
      </w:r>
      <w:r w:rsidR="006068BC" w:rsidRPr="006D51EC">
        <w:rPr>
          <w:i/>
          <w:lang w:val="en-US"/>
        </w:rPr>
        <w:t>r</w:t>
      </w:r>
      <w:r w:rsidR="00590BE5" w:rsidRPr="006D51EC">
        <w:rPr>
          <w:i/>
          <w:lang w:val="en-US"/>
        </w:rPr>
        <w:t xml:space="preserve">ica </w:t>
      </w:r>
      <w:r w:rsidR="005E3AFC" w:rsidRPr="006D51EC">
        <w:rPr>
          <w:i/>
          <w:lang w:val="en-US"/>
        </w:rPr>
        <w:t xml:space="preserve">de </w:t>
      </w:r>
      <w:r w:rsidR="00590BE5" w:rsidRPr="006D51EC">
        <w:rPr>
          <w:i/>
          <w:lang w:val="en-US"/>
        </w:rPr>
        <w:t>Cahora Bassa</w:t>
      </w:r>
      <w:r w:rsidR="00590BE5" w:rsidRPr="006D51EC">
        <w:rPr>
          <w:lang w:val="en-US"/>
        </w:rPr>
        <w:t xml:space="preserve"> (</w:t>
      </w:r>
      <w:r w:rsidR="001F207B" w:rsidRPr="006D51EC">
        <w:rPr>
          <w:lang w:val="en-US"/>
        </w:rPr>
        <w:t>HCB</w:t>
      </w:r>
      <w:r w:rsidR="00590BE5" w:rsidRPr="006D51EC">
        <w:rPr>
          <w:lang w:val="en-US"/>
        </w:rPr>
        <w:t>)</w:t>
      </w:r>
      <w:r w:rsidR="001F207B" w:rsidRPr="006D51EC">
        <w:rPr>
          <w:lang w:val="en-US"/>
        </w:rPr>
        <w:t>,</w:t>
      </w:r>
      <w:r w:rsidR="00CD0CBD" w:rsidRPr="006D51EC">
        <w:rPr>
          <w:lang w:val="en-US"/>
        </w:rPr>
        <w:t xml:space="preserve"> remained under majority</w:t>
      </w:r>
      <w:r w:rsidR="00A30355" w:rsidRPr="006D51EC">
        <w:rPr>
          <w:lang w:val="en-US"/>
        </w:rPr>
        <w:t xml:space="preserve"> Portuguese ownership</w:t>
      </w:r>
      <w:r w:rsidR="001F207B" w:rsidRPr="006D51EC">
        <w:rPr>
          <w:lang w:val="en-US"/>
        </w:rPr>
        <w:t xml:space="preserve"> until 2007</w:t>
      </w:r>
      <w:r w:rsidR="00A30355" w:rsidRPr="006D51EC">
        <w:rPr>
          <w:lang w:val="en-US"/>
        </w:rPr>
        <w:t>, the Mozambican government participated in extracting value from it</w:t>
      </w:r>
      <w:r w:rsidR="0055177A" w:rsidRPr="006D51EC">
        <w:rPr>
          <w:lang w:val="en-US"/>
        </w:rPr>
        <w:t xml:space="preserve">. </w:t>
      </w:r>
      <w:r w:rsidR="00CA5A55">
        <w:rPr>
          <w:lang w:val="en-US"/>
        </w:rPr>
        <w:t xml:space="preserve">Mozambique still sells most </w:t>
      </w:r>
      <w:r w:rsidR="004C4A43">
        <w:rPr>
          <w:lang w:val="en-US"/>
        </w:rPr>
        <w:t>of HCB’s</w:t>
      </w:r>
      <w:r w:rsidR="00243DC3" w:rsidRPr="006D51EC">
        <w:rPr>
          <w:lang w:val="en-US"/>
        </w:rPr>
        <w:t xml:space="preserve"> </w:t>
      </w:r>
      <w:r w:rsidR="00B94034">
        <w:rPr>
          <w:lang w:val="en-US"/>
        </w:rPr>
        <w:t>output</w:t>
      </w:r>
      <w:r w:rsidR="00243DC3" w:rsidRPr="006D51EC">
        <w:rPr>
          <w:lang w:val="en-US"/>
        </w:rPr>
        <w:t xml:space="preserve"> to </w:t>
      </w:r>
      <w:r w:rsidR="00B94034">
        <w:rPr>
          <w:rFonts w:cstheme="minorHAnsi"/>
          <w:lang w:val="en-US"/>
        </w:rPr>
        <w:t>South Africa</w:t>
      </w:r>
      <w:r w:rsidR="00243DC3" w:rsidRPr="006D51EC">
        <w:rPr>
          <w:rFonts w:cstheme="minorHAnsi"/>
          <w:lang w:val="en-US"/>
        </w:rPr>
        <w:t xml:space="preserve"> and the S</w:t>
      </w:r>
      <w:r w:rsidR="009B62C9">
        <w:rPr>
          <w:rFonts w:cstheme="minorHAnsi"/>
          <w:lang w:val="en-US"/>
        </w:rPr>
        <w:t>outhern Africa</w:t>
      </w:r>
      <w:r w:rsidR="006C64A8">
        <w:rPr>
          <w:rFonts w:cstheme="minorHAnsi"/>
          <w:lang w:val="en-US"/>
        </w:rPr>
        <w:t>n</w:t>
      </w:r>
      <w:r w:rsidR="009B62C9">
        <w:rPr>
          <w:rFonts w:cstheme="minorHAnsi"/>
          <w:lang w:val="en-US"/>
        </w:rPr>
        <w:t xml:space="preserve"> Power Pool</w:t>
      </w:r>
      <w:r w:rsidR="00954187">
        <w:rPr>
          <w:rFonts w:cstheme="minorHAnsi"/>
          <w:lang w:val="en-US"/>
        </w:rPr>
        <w:t>, with only a small portion</w:t>
      </w:r>
      <w:r w:rsidR="00243DC3" w:rsidRPr="006D51EC">
        <w:rPr>
          <w:rFonts w:cstheme="minorHAnsi"/>
          <w:lang w:val="en-US"/>
        </w:rPr>
        <w:t xml:space="preserve"> remaining for </w:t>
      </w:r>
      <w:r w:rsidR="00CA5A55">
        <w:rPr>
          <w:rFonts w:cstheme="minorHAnsi"/>
          <w:lang w:val="en-US"/>
        </w:rPr>
        <w:t xml:space="preserve">domestic </w:t>
      </w:r>
      <w:r w:rsidR="00243DC3" w:rsidRPr="006D51EC">
        <w:rPr>
          <w:rFonts w:cstheme="minorHAnsi"/>
          <w:lang w:val="en-US"/>
        </w:rPr>
        <w:t>consumption</w:t>
      </w:r>
      <w:r w:rsidR="00971C51" w:rsidRPr="006D51EC">
        <w:rPr>
          <w:rFonts w:cstheme="minorHAnsi"/>
          <w:lang w:val="en-US"/>
        </w:rPr>
        <w:t xml:space="preserve"> (</w:t>
      </w:r>
      <w:r w:rsidR="00D365CF">
        <w:rPr>
          <w:rFonts w:cstheme="minorHAnsi"/>
          <w:lang w:val="en-US"/>
        </w:rPr>
        <w:t>EDM, 2018</w:t>
      </w:r>
      <w:r w:rsidR="0042351C">
        <w:rPr>
          <w:rFonts w:cstheme="minorHAnsi"/>
          <w:lang w:val="en-US"/>
        </w:rPr>
        <w:t xml:space="preserve">; </w:t>
      </w:r>
      <w:r w:rsidR="00D365CF">
        <w:rPr>
          <w:rFonts w:cstheme="minorHAnsi"/>
          <w:lang w:val="en-US"/>
        </w:rPr>
        <w:t>World Bank, 2015</w:t>
      </w:r>
      <w:r w:rsidR="002945A7" w:rsidRPr="006D51EC">
        <w:rPr>
          <w:rFonts w:cstheme="minorHAnsi"/>
          <w:lang w:val="en-US"/>
        </w:rPr>
        <w:t>).</w:t>
      </w:r>
      <w:r w:rsidR="00243DC3" w:rsidRPr="006D51EC">
        <w:rPr>
          <w:lang w:val="en-US"/>
        </w:rPr>
        <w:t xml:space="preserve"> </w:t>
      </w:r>
    </w:p>
    <w:p w14:paraId="7A4BBD2B" w14:textId="07E22957" w:rsidR="007D3009" w:rsidRPr="006D51EC" w:rsidRDefault="00243DC3" w:rsidP="00DF39B6">
      <w:pPr>
        <w:spacing w:after="100" w:afterAutospacing="1" w:line="360" w:lineRule="auto"/>
        <w:rPr>
          <w:lang w:val="en-US"/>
        </w:rPr>
      </w:pPr>
      <w:r w:rsidRPr="006D51EC">
        <w:rPr>
          <w:lang w:val="en-US"/>
        </w:rPr>
        <w:t>As such, t</w:t>
      </w:r>
      <w:r w:rsidR="00A30355" w:rsidRPr="006D51EC">
        <w:rPr>
          <w:lang w:val="en-US"/>
        </w:rPr>
        <w:t xml:space="preserve">he structure of the landscape today reflects both </w:t>
      </w:r>
      <w:r w:rsidR="007D291B" w:rsidRPr="006D51EC">
        <w:rPr>
          <w:lang w:val="en-US"/>
        </w:rPr>
        <w:t xml:space="preserve">historic </w:t>
      </w:r>
      <w:r w:rsidR="00A30355" w:rsidRPr="006D51EC">
        <w:rPr>
          <w:lang w:val="en-US"/>
        </w:rPr>
        <w:t>attempts to deliver m</w:t>
      </w:r>
      <w:r w:rsidR="007D291B" w:rsidRPr="006D51EC">
        <w:rPr>
          <w:lang w:val="en-US"/>
        </w:rPr>
        <w:t>odernity-making projects</w:t>
      </w:r>
      <w:r w:rsidR="00A30355" w:rsidRPr="006D51EC">
        <w:rPr>
          <w:lang w:val="en-US"/>
        </w:rPr>
        <w:t xml:space="preserve"> and their continuous fragmentation when these projects encounter the realities of energy production and use. </w:t>
      </w:r>
      <w:r w:rsidR="00E4734B" w:rsidRPr="008A5EC2">
        <w:rPr>
          <w:lang w:val="en-US"/>
        </w:rPr>
        <w:t>Mozambique faces substantial challenges in reaching its goal of universal energy access</w:t>
      </w:r>
      <w:r w:rsidR="00E10B50" w:rsidRPr="008A5EC2">
        <w:rPr>
          <w:lang w:val="en-US"/>
        </w:rPr>
        <w:t>. Recent estimates suggest</w:t>
      </w:r>
      <w:r w:rsidR="00E10B50" w:rsidRPr="006D51EC">
        <w:rPr>
          <w:lang w:val="en-US"/>
        </w:rPr>
        <w:t xml:space="preserve"> that </w:t>
      </w:r>
      <w:r w:rsidR="00A86CEA">
        <w:rPr>
          <w:lang w:val="en-US"/>
        </w:rPr>
        <w:t>only</w:t>
      </w:r>
      <w:r w:rsidR="00A86CEA" w:rsidRPr="006D51EC">
        <w:rPr>
          <w:lang w:val="en-US"/>
        </w:rPr>
        <w:t xml:space="preserve"> </w:t>
      </w:r>
      <w:r w:rsidR="00E10B50" w:rsidRPr="006D51EC">
        <w:rPr>
          <w:lang w:val="en-US"/>
        </w:rPr>
        <w:t>26% of Mozambique’s 28.8 million inhabitants have access to electricity (EDM</w:t>
      </w:r>
      <w:r w:rsidR="00E0103B" w:rsidRPr="006D51EC">
        <w:rPr>
          <w:lang w:val="en-US"/>
        </w:rPr>
        <w:t>,</w:t>
      </w:r>
      <w:r w:rsidR="00E10B50" w:rsidRPr="006D51EC">
        <w:rPr>
          <w:lang w:val="en-US"/>
        </w:rPr>
        <w:t xml:space="preserve"> 2017</w:t>
      </w:r>
      <w:r w:rsidR="00C01127" w:rsidRPr="006D51EC">
        <w:rPr>
          <w:lang w:val="en-US"/>
        </w:rPr>
        <w:t>; INE, 2017</w:t>
      </w:r>
      <w:r w:rsidR="00A840FB" w:rsidRPr="006D51EC">
        <w:rPr>
          <w:lang w:val="en-US"/>
        </w:rPr>
        <w:t>)</w:t>
      </w:r>
      <w:r w:rsidR="00977627" w:rsidRPr="006D51EC">
        <w:rPr>
          <w:lang w:val="en-US"/>
        </w:rPr>
        <w:t>,</w:t>
      </w:r>
      <w:r w:rsidR="00A840FB" w:rsidRPr="006D51EC">
        <w:rPr>
          <w:lang w:val="en-US"/>
        </w:rPr>
        <w:t xml:space="preserve"> while less than 5</w:t>
      </w:r>
      <w:r w:rsidR="005068C1" w:rsidRPr="006D51EC">
        <w:rPr>
          <w:lang w:val="en-US"/>
        </w:rPr>
        <w:t>% can access clean and sustainable</w:t>
      </w:r>
      <w:r w:rsidR="00E10B50" w:rsidRPr="006D51EC">
        <w:rPr>
          <w:lang w:val="en-US"/>
        </w:rPr>
        <w:t xml:space="preserve"> fuels (Gl</w:t>
      </w:r>
      <w:r w:rsidR="00977627" w:rsidRPr="006D51EC">
        <w:rPr>
          <w:lang w:val="en-US"/>
        </w:rPr>
        <w:t>obal Tracking Framework, 2017), one of</w:t>
      </w:r>
      <w:r w:rsidR="00E10B50" w:rsidRPr="006D51EC">
        <w:rPr>
          <w:rFonts w:cs="Times New Roman"/>
          <w:lang w:val="en-US"/>
        </w:rPr>
        <w:t xml:space="preserve"> sub-Saharan Africa’s lowest energy access rates</w:t>
      </w:r>
      <w:r w:rsidR="00E10B50" w:rsidRPr="006D51EC">
        <w:rPr>
          <w:lang w:val="en-US"/>
        </w:rPr>
        <w:t xml:space="preserve">. </w:t>
      </w:r>
      <w:r w:rsidR="00604015">
        <w:rPr>
          <w:lang w:val="en-US"/>
        </w:rPr>
        <w:t xml:space="preserve">Simultaneously, </w:t>
      </w:r>
      <w:r w:rsidR="00E10B50" w:rsidRPr="006D51EC">
        <w:rPr>
          <w:rFonts w:cs="Times New Roman"/>
          <w:lang w:val="en-US"/>
        </w:rPr>
        <w:t>Mozambique is a maj</w:t>
      </w:r>
      <w:r w:rsidR="00762B0C" w:rsidRPr="006D51EC">
        <w:rPr>
          <w:rFonts w:cs="Times New Roman"/>
          <w:lang w:val="en-US"/>
        </w:rPr>
        <w:t>or exporter of hydropower, coal</w:t>
      </w:r>
      <w:r w:rsidR="00590BE5" w:rsidRPr="006D51EC">
        <w:rPr>
          <w:rFonts w:cs="Times New Roman"/>
          <w:lang w:val="en-US"/>
        </w:rPr>
        <w:t xml:space="preserve"> and natural gas</w:t>
      </w:r>
      <w:r w:rsidR="00C15DF7">
        <w:rPr>
          <w:rFonts w:cs="Times New Roman"/>
          <w:lang w:val="en-US"/>
        </w:rPr>
        <w:t xml:space="preserve"> (IEA, 2014)</w:t>
      </w:r>
      <w:r w:rsidR="0028656D">
        <w:rPr>
          <w:rFonts w:cs="Times New Roman"/>
          <w:lang w:val="en-US"/>
        </w:rPr>
        <w:t xml:space="preserve">, with </w:t>
      </w:r>
      <w:r w:rsidR="00543238">
        <w:rPr>
          <w:rFonts w:cs="Times New Roman"/>
          <w:lang w:val="en-US"/>
        </w:rPr>
        <w:t xml:space="preserve">the </w:t>
      </w:r>
      <w:r w:rsidR="0028656D" w:rsidRPr="00F16E59">
        <w:rPr>
          <w:rFonts w:cs="Times New Roman"/>
          <w:lang w:val="en-US"/>
        </w:rPr>
        <w:t>ai</w:t>
      </w:r>
      <w:r w:rsidR="00543238">
        <w:rPr>
          <w:rFonts w:cs="Times New Roman"/>
          <w:lang w:val="en-US"/>
        </w:rPr>
        <w:t>m</w:t>
      </w:r>
      <w:r w:rsidR="00F16E59" w:rsidRPr="00F16E59">
        <w:rPr>
          <w:rFonts w:cs="Times New Roman"/>
          <w:lang w:val="en-US"/>
        </w:rPr>
        <w:t xml:space="preserve"> of becoming</w:t>
      </w:r>
      <w:r w:rsidR="0028656D" w:rsidRPr="00F16E59">
        <w:rPr>
          <w:rFonts w:cs="Times New Roman"/>
          <w:lang w:val="en-US"/>
        </w:rPr>
        <w:t xml:space="preserve"> southern Africa</w:t>
      </w:r>
      <w:r w:rsidR="00813287">
        <w:rPr>
          <w:rFonts w:cs="Times New Roman"/>
          <w:lang w:val="en-US"/>
        </w:rPr>
        <w:t>’s</w:t>
      </w:r>
      <w:r w:rsidR="00F16E59" w:rsidRPr="00F16E59">
        <w:rPr>
          <w:rFonts w:cs="Times New Roman"/>
          <w:lang w:val="en-US"/>
        </w:rPr>
        <w:t xml:space="preserve"> energy hub</w:t>
      </w:r>
      <w:r w:rsidR="00C15DF7">
        <w:rPr>
          <w:rFonts w:cs="Times New Roman"/>
          <w:lang w:val="en-US"/>
        </w:rPr>
        <w:t xml:space="preserve"> (</w:t>
      </w:r>
      <w:r w:rsidR="0028656D">
        <w:rPr>
          <w:rFonts w:cs="Times New Roman"/>
          <w:lang w:val="en-US"/>
        </w:rPr>
        <w:t>EDM</w:t>
      </w:r>
      <w:r w:rsidR="00C15DF7">
        <w:rPr>
          <w:rFonts w:cs="Times New Roman"/>
          <w:lang w:val="en-US"/>
        </w:rPr>
        <w:t>,</w:t>
      </w:r>
      <w:r w:rsidR="0028656D">
        <w:rPr>
          <w:rFonts w:cs="Times New Roman"/>
          <w:lang w:val="en-US"/>
        </w:rPr>
        <w:t xml:space="preserve"> 2018</w:t>
      </w:r>
      <w:r w:rsidR="00DF4775" w:rsidRPr="006D51EC">
        <w:rPr>
          <w:rFonts w:cs="Times New Roman"/>
          <w:lang w:val="en-US"/>
        </w:rPr>
        <w:t xml:space="preserve">). </w:t>
      </w:r>
      <w:r w:rsidR="00954187">
        <w:rPr>
          <w:lang w:val="en-US"/>
        </w:rPr>
        <w:t>T</w:t>
      </w:r>
      <w:r w:rsidR="00E10B50" w:rsidRPr="006D51EC">
        <w:rPr>
          <w:lang w:val="en-US"/>
        </w:rPr>
        <w:t xml:space="preserve">his brief overview of </w:t>
      </w:r>
      <w:r w:rsidR="00255DDA" w:rsidRPr="006D51EC">
        <w:rPr>
          <w:lang w:val="en-US"/>
        </w:rPr>
        <w:t xml:space="preserve">the country’s </w:t>
      </w:r>
      <w:r w:rsidR="00E10B50" w:rsidRPr="006D51EC">
        <w:rPr>
          <w:lang w:val="en-US"/>
        </w:rPr>
        <w:t xml:space="preserve">energy </w:t>
      </w:r>
      <w:r w:rsidR="00255DDA" w:rsidRPr="006D51EC">
        <w:rPr>
          <w:lang w:val="en-US"/>
        </w:rPr>
        <w:t>situation</w:t>
      </w:r>
      <w:r w:rsidR="00954187">
        <w:rPr>
          <w:lang w:val="en-US"/>
        </w:rPr>
        <w:t xml:space="preserve"> suggests</w:t>
      </w:r>
      <w:r w:rsidR="00E10B50" w:rsidRPr="006D51EC">
        <w:rPr>
          <w:lang w:val="en-US"/>
        </w:rPr>
        <w:t xml:space="preserve"> that</w:t>
      </w:r>
      <w:r w:rsidR="002561F1" w:rsidRPr="006D51EC">
        <w:rPr>
          <w:lang w:val="en-US"/>
        </w:rPr>
        <w:t xml:space="preserve"> the political economy of energy in Mozambique is intermingled with </w:t>
      </w:r>
      <w:r w:rsidR="00A84904">
        <w:rPr>
          <w:lang w:val="en-US"/>
        </w:rPr>
        <w:t>the spatiality of the country’s energy systems, their historical legacies and prospective futures</w:t>
      </w:r>
      <w:r w:rsidR="002561F1" w:rsidRPr="006D51EC">
        <w:rPr>
          <w:lang w:val="en-US"/>
        </w:rPr>
        <w:t>.</w:t>
      </w:r>
    </w:p>
    <w:p w14:paraId="7263AC24" w14:textId="4843A8DF" w:rsidR="007000B2" w:rsidRPr="006D51EC" w:rsidRDefault="000D5895" w:rsidP="00576BD7">
      <w:pPr>
        <w:spacing w:after="100" w:afterAutospacing="1" w:line="360" w:lineRule="auto"/>
        <w:rPr>
          <w:lang w:val="en-US"/>
        </w:rPr>
      </w:pPr>
      <w:r w:rsidRPr="008A5EC2">
        <w:rPr>
          <w:lang w:val="en-US"/>
        </w:rPr>
        <w:lastRenderedPageBreak/>
        <w:t xml:space="preserve">This </w:t>
      </w:r>
      <w:r w:rsidR="00987932" w:rsidRPr="008A5EC2">
        <w:rPr>
          <w:lang w:val="en-US"/>
        </w:rPr>
        <w:t>article</w:t>
      </w:r>
      <w:r w:rsidRPr="008A5EC2">
        <w:rPr>
          <w:lang w:val="en-US"/>
        </w:rPr>
        <w:t xml:space="preserve"> </w:t>
      </w:r>
      <w:r w:rsidR="00987932" w:rsidRPr="008A5EC2">
        <w:t xml:space="preserve">investigates the ways </w:t>
      </w:r>
      <w:r w:rsidR="00535B8A" w:rsidRPr="008A5EC2">
        <w:t>in which energy systems are</w:t>
      </w:r>
      <w:r w:rsidR="00987932" w:rsidRPr="008A5EC2">
        <w:t xml:space="preserve"> visible in the lands</w:t>
      </w:r>
      <w:r w:rsidR="008A5EC2" w:rsidRPr="008A5EC2">
        <w:t>cape while also transforming</w:t>
      </w:r>
      <w:r w:rsidR="00987932" w:rsidRPr="008A5EC2">
        <w:t xml:space="preserve"> landscape</w:t>
      </w:r>
      <w:r w:rsidR="008A5EC2" w:rsidRPr="008A5EC2">
        <w:t>s</w:t>
      </w:r>
      <w:r w:rsidR="00987932" w:rsidRPr="008A5EC2">
        <w:t>.</w:t>
      </w:r>
      <w:r w:rsidR="00987932" w:rsidRPr="008A5EC2">
        <w:rPr>
          <w:lang w:val="en-US"/>
        </w:rPr>
        <w:t xml:space="preserve"> </w:t>
      </w:r>
      <w:r w:rsidR="006A655C" w:rsidRPr="008A5EC2">
        <w:rPr>
          <w:lang w:val="en-US"/>
        </w:rPr>
        <w:t xml:space="preserve">For our purposes, ‘energy landscapes’ reflect the spatial arrangements of energy systems accumulated over time in particular places (Castán Broto, </w:t>
      </w:r>
      <w:r w:rsidR="00475899">
        <w:rPr>
          <w:lang w:val="en-US"/>
        </w:rPr>
        <w:t>2019</w:t>
      </w:r>
      <w:r w:rsidR="006A655C" w:rsidRPr="008A5EC2">
        <w:rPr>
          <w:lang w:val="en-US"/>
        </w:rPr>
        <w:t>).</w:t>
      </w:r>
      <w:r w:rsidR="006A655C">
        <w:rPr>
          <w:lang w:val="en-US"/>
        </w:rPr>
        <w:t xml:space="preserve"> </w:t>
      </w:r>
      <w:r w:rsidR="00A11328" w:rsidRPr="006D51EC">
        <w:rPr>
          <w:lang w:val="en-US"/>
        </w:rPr>
        <w:t>Our particular</w:t>
      </w:r>
      <w:r w:rsidR="007E0BE5" w:rsidRPr="006D51EC">
        <w:rPr>
          <w:lang w:val="en-US"/>
        </w:rPr>
        <w:t xml:space="preserve"> concern</w:t>
      </w:r>
      <w:r w:rsidR="0071724D" w:rsidRPr="006D51EC">
        <w:rPr>
          <w:lang w:val="en-US"/>
        </w:rPr>
        <w:t xml:space="preserve"> is with</w:t>
      </w:r>
      <w:r w:rsidR="007E0BE5" w:rsidRPr="006D51EC">
        <w:rPr>
          <w:lang w:val="en-US"/>
        </w:rPr>
        <w:t xml:space="preserve"> political-spatial projects that enlist</w:t>
      </w:r>
      <w:r w:rsidR="00DE5D7B" w:rsidRPr="006D51EC">
        <w:rPr>
          <w:lang w:val="en-US"/>
        </w:rPr>
        <w:t xml:space="preserve"> energy</w:t>
      </w:r>
      <w:r w:rsidR="002D6DB1" w:rsidRPr="006D51EC">
        <w:rPr>
          <w:lang w:val="en-US"/>
        </w:rPr>
        <w:t xml:space="preserve"> as a means of furthering</w:t>
      </w:r>
      <w:r w:rsidR="007E0BE5" w:rsidRPr="006D51EC">
        <w:rPr>
          <w:lang w:val="en-US"/>
        </w:rPr>
        <w:t xml:space="preserve"> national unity</w:t>
      </w:r>
      <w:r w:rsidR="00DE5D7B" w:rsidRPr="006D51EC">
        <w:rPr>
          <w:lang w:val="en-US"/>
        </w:rPr>
        <w:t xml:space="preserve"> across the national</w:t>
      </w:r>
      <w:r w:rsidR="00527F42" w:rsidRPr="006D51EC">
        <w:rPr>
          <w:lang w:val="en-US"/>
        </w:rPr>
        <w:t xml:space="preserve"> territory.</w:t>
      </w:r>
      <w:r w:rsidR="003C1FD4" w:rsidRPr="006D51EC">
        <w:rPr>
          <w:lang w:val="en-US"/>
        </w:rPr>
        <w:t xml:space="preserve"> </w:t>
      </w:r>
      <w:r w:rsidR="00DF39B6" w:rsidRPr="006D51EC">
        <w:rPr>
          <w:lang w:val="en-US"/>
        </w:rPr>
        <w:t xml:space="preserve">We </w:t>
      </w:r>
      <w:r w:rsidR="00D872DE">
        <w:rPr>
          <w:lang w:val="en-US"/>
        </w:rPr>
        <w:t xml:space="preserve">will </w:t>
      </w:r>
      <w:r w:rsidR="00DF39B6" w:rsidRPr="006D51EC">
        <w:rPr>
          <w:lang w:val="en-US"/>
        </w:rPr>
        <w:t>argue</w:t>
      </w:r>
      <w:r w:rsidR="00746DCB" w:rsidRPr="006D51EC">
        <w:rPr>
          <w:lang w:val="en-US"/>
        </w:rPr>
        <w:t xml:space="preserve"> that the </w:t>
      </w:r>
      <w:r w:rsidR="00DF39B6" w:rsidRPr="006D51EC">
        <w:rPr>
          <w:lang w:val="en-US"/>
        </w:rPr>
        <w:t>Mozambican state’s efforts to knit together its territory through energy provision have served to heighten divisions between</w:t>
      </w:r>
      <w:r w:rsidR="0029231D" w:rsidRPr="006D51EC">
        <w:rPr>
          <w:lang w:val="en-US"/>
        </w:rPr>
        <w:t xml:space="preserve"> urban and rural areas, subnational regions and socioeconomic groups.</w:t>
      </w:r>
      <w:r w:rsidR="00DF39B6" w:rsidRPr="006D51EC">
        <w:rPr>
          <w:lang w:val="en-US"/>
        </w:rPr>
        <w:t xml:space="preserve"> In the process, new geographies of connectivity and exclusion are unfolding through</w:t>
      </w:r>
      <w:r w:rsidR="00A73DD3">
        <w:rPr>
          <w:lang w:val="en-US"/>
        </w:rPr>
        <w:t xml:space="preserve"> resource development,</w:t>
      </w:r>
      <w:r w:rsidR="00DF39B6" w:rsidRPr="006D51EC">
        <w:rPr>
          <w:lang w:val="en-US"/>
        </w:rPr>
        <w:t xml:space="preserve"> energy flows and everyday patterns of energy </w:t>
      </w:r>
      <w:r w:rsidR="00A73DD3">
        <w:rPr>
          <w:lang w:val="en-US"/>
        </w:rPr>
        <w:t xml:space="preserve">provision and </w:t>
      </w:r>
      <w:r w:rsidR="00DF39B6" w:rsidRPr="006D51EC">
        <w:rPr>
          <w:lang w:val="en-US"/>
        </w:rPr>
        <w:t xml:space="preserve">use (Bridge, 2009; Argent, 2017). </w:t>
      </w:r>
      <w:r w:rsidR="00555358" w:rsidRPr="008A5EC2">
        <w:rPr>
          <w:lang w:val="en-US"/>
        </w:rPr>
        <w:t>W</w:t>
      </w:r>
      <w:r w:rsidR="00A8121A" w:rsidRPr="008A5EC2">
        <w:rPr>
          <w:lang w:val="en-US"/>
        </w:rPr>
        <w:t>e draw on geographical political economy</w:t>
      </w:r>
      <w:r w:rsidR="006A655C" w:rsidRPr="008A5EC2">
        <w:rPr>
          <w:lang w:val="en-US"/>
        </w:rPr>
        <w:t xml:space="preserve"> and</w:t>
      </w:r>
      <w:r w:rsidR="00987932" w:rsidRPr="008A5EC2">
        <w:rPr>
          <w:lang w:val="en-US"/>
        </w:rPr>
        <w:t xml:space="preserve"> </w:t>
      </w:r>
      <w:r w:rsidR="00C32B16" w:rsidRPr="008A5EC2">
        <w:rPr>
          <w:lang w:val="en-US"/>
        </w:rPr>
        <w:t>landscape research</w:t>
      </w:r>
      <w:r w:rsidR="00987932" w:rsidRPr="008A5EC2">
        <w:rPr>
          <w:lang w:val="en-US"/>
        </w:rPr>
        <w:t xml:space="preserve"> to</w:t>
      </w:r>
      <w:r w:rsidR="007E0BE5" w:rsidRPr="008A5EC2">
        <w:rPr>
          <w:lang w:val="en-US"/>
        </w:rPr>
        <w:t xml:space="preserve"> </w:t>
      </w:r>
      <w:r w:rsidR="008A5EC2">
        <w:t>examine</w:t>
      </w:r>
      <w:r w:rsidR="00987932" w:rsidRPr="008A5EC2">
        <w:t xml:space="preserve"> the spatial</w:t>
      </w:r>
      <w:r w:rsidR="001419EB">
        <w:t xml:space="preserve"> arrangements</w:t>
      </w:r>
      <w:r w:rsidR="006A1456">
        <w:t xml:space="preserve"> </w:t>
      </w:r>
      <w:r w:rsidR="006A655C" w:rsidRPr="008A5EC2">
        <w:t>and historic</w:t>
      </w:r>
      <w:r w:rsidR="00987932" w:rsidRPr="008A5EC2">
        <w:t xml:space="preserve"> legacies</w:t>
      </w:r>
      <w:r w:rsidR="006A655C" w:rsidRPr="008A5EC2">
        <w:t xml:space="preserve"> of state-led energy infrastructural projects, and how these</w:t>
      </w:r>
      <w:r w:rsidR="008A5EC2">
        <w:t xml:space="preserve"> histories</w:t>
      </w:r>
      <w:r w:rsidR="006A655C" w:rsidRPr="008A5EC2">
        <w:t xml:space="preserve"> </w:t>
      </w:r>
      <w:r w:rsidR="008A5EC2">
        <w:t xml:space="preserve">and spatialities </w:t>
      </w:r>
      <w:r w:rsidR="00987932" w:rsidRPr="008A5EC2">
        <w:t>shape new energy projects</w:t>
      </w:r>
      <w:r w:rsidR="00A30355" w:rsidRPr="008A5EC2">
        <w:rPr>
          <w:lang w:val="en-US"/>
        </w:rPr>
        <w:t>.</w:t>
      </w:r>
      <w:r w:rsidR="00A30355" w:rsidRPr="006D51EC">
        <w:rPr>
          <w:lang w:val="en-US"/>
        </w:rPr>
        <w:t xml:space="preserve"> In Mozambique, </w:t>
      </w:r>
      <w:r w:rsidR="00BE104A">
        <w:rPr>
          <w:lang w:val="en-US"/>
        </w:rPr>
        <w:t xml:space="preserve">national </w:t>
      </w:r>
      <w:r w:rsidR="00A30355" w:rsidRPr="006D51EC">
        <w:rPr>
          <w:lang w:val="en-US"/>
        </w:rPr>
        <w:t xml:space="preserve">modernity-making projects intersect with the actual practices of energy </w:t>
      </w:r>
      <w:r w:rsidR="00FB70E5" w:rsidRPr="006D51EC">
        <w:rPr>
          <w:lang w:val="en-US"/>
        </w:rPr>
        <w:t xml:space="preserve">production, </w:t>
      </w:r>
      <w:r w:rsidR="00A30355" w:rsidRPr="006D51EC">
        <w:rPr>
          <w:lang w:val="en-US"/>
        </w:rPr>
        <w:t>provision and use</w:t>
      </w:r>
      <w:r w:rsidR="00987932">
        <w:rPr>
          <w:lang w:val="en-US"/>
        </w:rPr>
        <w:t xml:space="preserve"> (Castán Broto, 2017b</w:t>
      </w:r>
      <w:r w:rsidR="009A4E48" w:rsidRPr="006D51EC">
        <w:rPr>
          <w:lang w:val="en-US"/>
        </w:rPr>
        <w:t>).</w:t>
      </w:r>
      <w:r w:rsidR="00A30355" w:rsidRPr="006D51EC">
        <w:rPr>
          <w:lang w:val="en-US"/>
        </w:rPr>
        <w:t xml:space="preserve"> </w:t>
      </w:r>
      <w:r w:rsidR="00C32B16" w:rsidRPr="006D51EC">
        <w:rPr>
          <w:rFonts w:cs="Times New Roman"/>
          <w:lang w:val="en-US"/>
        </w:rPr>
        <w:t>The resulting</w:t>
      </w:r>
      <w:r w:rsidR="00CA79DE" w:rsidRPr="006D51EC">
        <w:rPr>
          <w:rFonts w:cs="Times New Roman"/>
          <w:lang w:val="en-US"/>
        </w:rPr>
        <w:t xml:space="preserve"> energy</w:t>
      </w:r>
      <w:r w:rsidR="00B1010E" w:rsidRPr="006D51EC">
        <w:rPr>
          <w:rFonts w:cs="Times New Roman"/>
          <w:lang w:val="en-US"/>
        </w:rPr>
        <w:t xml:space="preserve"> landscapes </w:t>
      </w:r>
      <w:r w:rsidR="00571C08" w:rsidRPr="006D51EC">
        <w:rPr>
          <w:rFonts w:cs="Times New Roman"/>
          <w:lang w:val="en-US"/>
        </w:rPr>
        <w:t>are not static or predetermined</w:t>
      </w:r>
      <w:r w:rsidR="00215A1B" w:rsidRPr="006D51EC">
        <w:rPr>
          <w:rFonts w:cs="Times New Roman"/>
          <w:lang w:val="en-US"/>
        </w:rPr>
        <w:t xml:space="preserve"> but rather diverse</w:t>
      </w:r>
      <w:r w:rsidR="005C43F8" w:rsidRPr="006D51EC">
        <w:rPr>
          <w:rFonts w:cs="Times New Roman"/>
          <w:lang w:val="en-US"/>
        </w:rPr>
        <w:t xml:space="preserve"> and in flux,</w:t>
      </w:r>
      <w:r w:rsidR="00B1010E" w:rsidRPr="006D51EC">
        <w:rPr>
          <w:rFonts w:cs="Times New Roman"/>
          <w:lang w:val="en-US"/>
        </w:rPr>
        <w:t xml:space="preserve"> with local expressions produced by t</w:t>
      </w:r>
      <w:r w:rsidR="00571C08" w:rsidRPr="006D51EC">
        <w:rPr>
          <w:rFonts w:cs="Times New Roman"/>
          <w:lang w:val="en-US"/>
        </w:rPr>
        <w:t>he intersections of</w:t>
      </w:r>
      <w:r w:rsidR="00B1010E" w:rsidRPr="006D51EC">
        <w:rPr>
          <w:rFonts w:cs="Times New Roman"/>
          <w:lang w:val="en-US"/>
        </w:rPr>
        <w:t xml:space="preserve"> space, energy systems and </w:t>
      </w:r>
      <w:r w:rsidR="00571C08" w:rsidRPr="006D51EC">
        <w:rPr>
          <w:rFonts w:cs="Times New Roman"/>
          <w:lang w:val="en-US"/>
        </w:rPr>
        <w:t xml:space="preserve">social </w:t>
      </w:r>
      <w:r w:rsidR="00B1010E" w:rsidRPr="006D51EC">
        <w:rPr>
          <w:rFonts w:cs="Times New Roman"/>
          <w:lang w:val="en-US"/>
        </w:rPr>
        <w:t>practices</w:t>
      </w:r>
      <w:r w:rsidR="00977627" w:rsidRPr="006D51EC">
        <w:rPr>
          <w:rFonts w:cs="Times New Roman"/>
          <w:shd w:val="clear" w:color="auto" w:fill="FFFFFF"/>
          <w:lang w:val="en-US"/>
        </w:rPr>
        <w:t>. Energy landscapes</w:t>
      </w:r>
      <w:r w:rsidR="00B1010E" w:rsidRPr="006D51EC">
        <w:rPr>
          <w:rFonts w:cs="Times New Roman"/>
          <w:shd w:val="clear" w:color="auto" w:fill="FFFFFF"/>
          <w:lang w:val="en-US"/>
        </w:rPr>
        <w:t xml:space="preserve"> provide a material t</w:t>
      </w:r>
      <w:r w:rsidR="00215A1B" w:rsidRPr="006D51EC">
        <w:rPr>
          <w:rFonts w:cs="Times New Roman"/>
          <w:shd w:val="clear" w:color="auto" w:fill="FFFFFF"/>
          <w:lang w:val="en-US"/>
        </w:rPr>
        <w:t>errain that shapes</w:t>
      </w:r>
      <w:r w:rsidR="00B1010E" w:rsidRPr="006D51EC">
        <w:rPr>
          <w:rFonts w:cs="Times New Roman"/>
          <w:shd w:val="clear" w:color="auto" w:fill="FFFFFF"/>
          <w:lang w:val="en-US"/>
        </w:rPr>
        <w:t xml:space="preserve"> the ways different energy technologies are configured </w:t>
      </w:r>
      <w:r w:rsidR="00B1010E" w:rsidRPr="006D51EC">
        <w:rPr>
          <w:rFonts w:cs="Times New Roman"/>
          <w:lang w:val="en-US"/>
        </w:rPr>
        <w:t xml:space="preserve">across various conditions, with implications for how we might understand the geographies of energy </w:t>
      </w:r>
      <w:r w:rsidR="00A30355" w:rsidRPr="006D51EC">
        <w:rPr>
          <w:rFonts w:cs="Times New Roman"/>
          <w:lang w:val="en-US"/>
        </w:rPr>
        <w:t>transitions (cf. Bridge et al</w:t>
      </w:r>
      <w:r w:rsidR="005963AE" w:rsidRPr="006D51EC">
        <w:rPr>
          <w:rFonts w:cs="Times New Roman"/>
          <w:lang w:val="en-US"/>
        </w:rPr>
        <w:t>.</w:t>
      </w:r>
      <w:r w:rsidR="00A30355" w:rsidRPr="006D51EC">
        <w:rPr>
          <w:rFonts w:cs="Times New Roman"/>
          <w:lang w:val="en-US"/>
        </w:rPr>
        <w:t>, 2013)</w:t>
      </w:r>
      <w:r w:rsidR="00B1010E" w:rsidRPr="006D51EC">
        <w:rPr>
          <w:rFonts w:cs="Times New Roman"/>
          <w:lang w:val="en-US"/>
        </w:rPr>
        <w:t>.</w:t>
      </w:r>
      <w:r w:rsidR="0022315C" w:rsidRPr="006D51EC">
        <w:rPr>
          <w:lang w:val="en-US"/>
        </w:rPr>
        <w:t xml:space="preserve"> </w:t>
      </w:r>
      <w:r w:rsidR="00DF39B6" w:rsidRPr="006D51EC">
        <w:rPr>
          <w:lang w:val="en-US"/>
        </w:rPr>
        <w:t>By doing so, we extend the notion of energy landscapes as an analytical lens to study bro</w:t>
      </w:r>
      <w:r w:rsidR="003E541F">
        <w:rPr>
          <w:lang w:val="en-US"/>
        </w:rPr>
        <w:t>ader regional and national</w:t>
      </w:r>
      <w:r w:rsidR="00DF39B6" w:rsidRPr="006D51EC">
        <w:rPr>
          <w:lang w:val="en-US"/>
        </w:rPr>
        <w:t xml:space="preserve"> transformation</w:t>
      </w:r>
      <w:r w:rsidR="008230D3" w:rsidRPr="006D51EC">
        <w:rPr>
          <w:lang w:val="en-US"/>
        </w:rPr>
        <w:t>s</w:t>
      </w:r>
      <w:r w:rsidR="00DF39B6" w:rsidRPr="006D51EC">
        <w:rPr>
          <w:lang w:val="en-US"/>
        </w:rPr>
        <w:t xml:space="preserve">. </w:t>
      </w:r>
    </w:p>
    <w:p w14:paraId="74CFDA89" w14:textId="0060DD3A" w:rsidR="005636AC" w:rsidRPr="006D51EC" w:rsidRDefault="00DF39B6" w:rsidP="00AC3059">
      <w:pPr>
        <w:spacing w:line="360" w:lineRule="auto"/>
        <w:rPr>
          <w:lang w:val="en-US"/>
        </w:rPr>
      </w:pPr>
      <w:r w:rsidRPr="006D51EC">
        <w:rPr>
          <w:lang w:val="en-US"/>
        </w:rPr>
        <w:t xml:space="preserve">The </w:t>
      </w:r>
      <w:r w:rsidR="00434893" w:rsidRPr="006D51EC">
        <w:rPr>
          <w:lang w:val="en-US"/>
        </w:rPr>
        <w:t xml:space="preserve">article </w:t>
      </w:r>
      <w:r w:rsidR="00BD5ADB">
        <w:rPr>
          <w:lang w:val="en-US"/>
        </w:rPr>
        <w:t xml:space="preserve">proceeds by </w:t>
      </w:r>
      <w:r w:rsidR="000A0BC3">
        <w:rPr>
          <w:lang w:val="en-US"/>
        </w:rPr>
        <w:t xml:space="preserve">outlining the conceptual basis for our analysis of energy landscapes in Mozambique (section 2), followed by a discussion of state legitimation strategies through energy projects in section 3. </w:t>
      </w:r>
      <w:r w:rsidRPr="006D51EC">
        <w:rPr>
          <w:lang w:val="en-US"/>
        </w:rPr>
        <w:t>This framework en</w:t>
      </w:r>
      <w:r w:rsidR="00D20653">
        <w:rPr>
          <w:lang w:val="en-US"/>
        </w:rPr>
        <w:t>ables a detailed analysis of particular</w:t>
      </w:r>
      <w:r w:rsidRPr="006D51EC">
        <w:rPr>
          <w:lang w:val="en-US"/>
        </w:rPr>
        <w:t xml:space="preserve"> </w:t>
      </w:r>
      <w:r w:rsidR="00AC7559" w:rsidRPr="006D51EC">
        <w:rPr>
          <w:lang w:val="en-US"/>
        </w:rPr>
        <w:t>energy landscape</w:t>
      </w:r>
      <w:r w:rsidR="00A626A3" w:rsidRPr="006D51EC">
        <w:rPr>
          <w:lang w:val="en-US"/>
        </w:rPr>
        <w:t>s</w:t>
      </w:r>
      <w:r w:rsidR="00DB67D9" w:rsidRPr="006D51EC">
        <w:rPr>
          <w:lang w:val="en-US"/>
        </w:rPr>
        <w:t xml:space="preserve"> in Mozambique</w:t>
      </w:r>
      <w:r w:rsidR="00624929" w:rsidRPr="006D51EC">
        <w:rPr>
          <w:lang w:val="en-US"/>
        </w:rPr>
        <w:t xml:space="preserve"> in section</w:t>
      </w:r>
      <w:r w:rsidR="004A267E">
        <w:rPr>
          <w:lang w:val="en-US"/>
        </w:rPr>
        <w:t>s</w:t>
      </w:r>
      <w:r w:rsidR="00624929" w:rsidRPr="006D51EC">
        <w:rPr>
          <w:lang w:val="en-US"/>
        </w:rPr>
        <w:t xml:space="preserve"> </w:t>
      </w:r>
      <w:r w:rsidR="000A0BC3">
        <w:rPr>
          <w:lang w:val="en-US"/>
        </w:rPr>
        <w:t>4</w:t>
      </w:r>
      <w:r w:rsidR="004A267E">
        <w:rPr>
          <w:lang w:val="en-US"/>
        </w:rPr>
        <w:t xml:space="preserve"> and </w:t>
      </w:r>
      <w:r w:rsidR="000A0BC3">
        <w:rPr>
          <w:lang w:val="en-US"/>
        </w:rPr>
        <w:t>5</w:t>
      </w:r>
      <w:r w:rsidR="00AC7559" w:rsidRPr="006D51EC">
        <w:rPr>
          <w:lang w:val="en-US"/>
        </w:rPr>
        <w:t xml:space="preserve">, </w:t>
      </w:r>
      <w:r w:rsidRPr="006D51EC">
        <w:rPr>
          <w:lang w:val="en-US"/>
        </w:rPr>
        <w:t xml:space="preserve">looking at </w:t>
      </w:r>
      <w:r w:rsidR="005B7DDE" w:rsidRPr="006D51EC">
        <w:rPr>
          <w:lang w:val="en-US"/>
        </w:rPr>
        <w:t xml:space="preserve">two specific sites linked to </w:t>
      </w:r>
      <w:r w:rsidRPr="006D51EC">
        <w:rPr>
          <w:lang w:val="en-US"/>
        </w:rPr>
        <w:t>the expansion of the</w:t>
      </w:r>
      <w:r w:rsidR="00E175B7" w:rsidRPr="006D51EC">
        <w:rPr>
          <w:lang w:val="en-US"/>
        </w:rPr>
        <w:t xml:space="preserve"> electricity</w:t>
      </w:r>
      <w:r w:rsidR="005B7DDE" w:rsidRPr="006D51EC">
        <w:rPr>
          <w:lang w:val="en-US"/>
        </w:rPr>
        <w:t xml:space="preserve"> grid and the </w:t>
      </w:r>
      <w:r w:rsidR="00575124">
        <w:rPr>
          <w:lang w:val="en-US"/>
        </w:rPr>
        <w:t xml:space="preserve">coal </w:t>
      </w:r>
      <w:r w:rsidR="005B7DDE" w:rsidRPr="006D51EC">
        <w:rPr>
          <w:lang w:val="en-US"/>
        </w:rPr>
        <w:t>export</w:t>
      </w:r>
      <w:r w:rsidR="00575124">
        <w:rPr>
          <w:lang w:val="en-US"/>
        </w:rPr>
        <w:t>s</w:t>
      </w:r>
      <w:r w:rsidR="004A267E">
        <w:rPr>
          <w:lang w:val="en-US"/>
        </w:rPr>
        <w:t>, respectively</w:t>
      </w:r>
      <w:r w:rsidR="005636AC" w:rsidRPr="006D51EC">
        <w:rPr>
          <w:lang w:val="en-US"/>
        </w:rPr>
        <w:t xml:space="preserve">. </w:t>
      </w:r>
      <w:r w:rsidR="00015DF8" w:rsidRPr="006D51EC">
        <w:rPr>
          <w:lang w:val="en-US"/>
        </w:rPr>
        <w:t xml:space="preserve">The </w:t>
      </w:r>
      <w:r w:rsidR="00BD5ADB">
        <w:rPr>
          <w:lang w:val="en-US"/>
        </w:rPr>
        <w:t>article</w:t>
      </w:r>
      <w:r w:rsidR="00BD5ADB" w:rsidRPr="006D51EC">
        <w:rPr>
          <w:lang w:val="en-US"/>
        </w:rPr>
        <w:t xml:space="preserve"> </w:t>
      </w:r>
      <w:r w:rsidR="00015DF8" w:rsidRPr="006D51EC">
        <w:rPr>
          <w:lang w:val="en-US"/>
        </w:rPr>
        <w:t>s</w:t>
      </w:r>
      <w:r w:rsidR="00015548" w:rsidRPr="006D51EC">
        <w:rPr>
          <w:lang w:val="en-US"/>
        </w:rPr>
        <w:t>uggests</w:t>
      </w:r>
      <w:r w:rsidR="00015DF8" w:rsidRPr="006D51EC">
        <w:rPr>
          <w:lang w:val="en-US"/>
        </w:rPr>
        <w:t xml:space="preserve"> </w:t>
      </w:r>
      <w:r w:rsidR="004F5F98">
        <w:rPr>
          <w:lang w:val="en-US"/>
        </w:rPr>
        <w:t>that</w:t>
      </w:r>
      <w:r w:rsidR="00015DF8" w:rsidRPr="006D51EC">
        <w:rPr>
          <w:lang w:val="en-US"/>
        </w:rPr>
        <w:t xml:space="preserve"> </w:t>
      </w:r>
      <w:r w:rsidR="00E175B7" w:rsidRPr="006D51EC">
        <w:rPr>
          <w:lang w:val="en-US"/>
        </w:rPr>
        <w:t xml:space="preserve">a </w:t>
      </w:r>
      <w:r w:rsidR="00015DF8" w:rsidRPr="006D51EC">
        <w:rPr>
          <w:lang w:val="en-US"/>
        </w:rPr>
        <w:t xml:space="preserve">multitude of contingent practices </w:t>
      </w:r>
      <w:r w:rsidR="004F5F98">
        <w:rPr>
          <w:lang w:val="en-US"/>
        </w:rPr>
        <w:t xml:space="preserve">constitute energy landscapes, </w:t>
      </w:r>
      <w:r w:rsidR="00015DF8" w:rsidRPr="006D51EC">
        <w:rPr>
          <w:lang w:val="en-US"/>
        </w:rPr>
        <w:t xml:space="preserve">with different results in different locations across the country. This leads to uneven patterns of development, </w:t>
      </w:r>
      <w:r w:rsidR="00CA4877" w:rsidRPr="006D51EC">
        <w:rPr>
          <w:lang w:val="en-US"/>
        </w:rPr>
        <w:t>and</w:t>
      </w:r>
      <w:r w:rsidR="00712282">
        <w:rPr>
          <w:lang w:val="en-US"/>
        </w:rPr>
        <w:t xml:space="preserve"> unsettles</w:t>
      </w:r>
      <w:r w:rsidR="00015DF8" w:rsidRPr="006D51EC">
        <w:rPr>
          <w:lang w:val="en-US"/>
        </w:rPr>
        <w:t xml:space="preserve"> governmental efforts </w:t>
      </w:r>
      <w:r w:rsidR="007549A1" w:rsidRPr="006D51EC">
        <w:rPr>
          <w:lang w:val="en-US"/>
        </w:rPr>
        <w:t xml:space="preserve">to </w:t>
      </w:r>
      <w:r w:rsidR="00456BDE" w:rsidRPr="006D51EC">
        <w:rPr>
          <w:lang w:val="en-US"/>
        </w:rPr>
        <w:t xml:space="preserve">exert </w:t>
      </w:r>
      <w:r w:rsidR="00015DF8" w:rsidRPr="006D51EC">
        <w:rPr>
          <w:lang w:val="en-US"/>
        </w:rPr>
        <w:t xml:space="preserve">territorial control. </w:t>
      </w:r>
      <w:r w:rsidRPr="00ED7D13">
        <w:rPr>
          <w:lang w:val="en-US"/>
        </w:rPr>
        <w:t xml:space="preserve">The </w:t>
      </w:r>
      <w:r w:rsidR="00BD5ADB" w:rsidRPr="00ED7D13">
        <w:rPr>
          <w:lang w:val="en-US"/>
        </w:rPr>
        <w:t xml:space="preserve">article </w:t>
      </w:r>
      <w:r w:rsidR="00941BEE" w:rsidRPr="00ED7D13">
        <w:rPr>
          <w:lang w:val="en-US"/>
        </w:rPr>
        <w:t>concludes by</w:t>
      </w:r>
      <w:r w:rsidR="00ED7D13">
        <w:rPr>
          <w:lang w:val="en-US"/>
        </w:rPr>
        <w:t xml:space="preserve"> reflecting on the ways in which energy landscapes can be used to interrogate the dynamics of power inherent in energy systems, the evolving links between state power and electric power</w:t>
      </w:r>
      <w:r w:rsidR="000D494E">
        <w:rPr>
          <w:lang w:val="en-US"/>
        </w:rPr>
        <w:t>, and the interests</w:t>
      </w:r>
      <w:r w:rsidR="00F75387">
        <w:rPr>
          <w:lang w:val="en-US"/>
        </w:rPr>
        <w:t xml:space="preserve"> being served by these developments.</w:t>
      </w:r>
    </w:p>
    <w:p w14:paraId="538CC857" w14:textId="573DB0C3" w:rsidR="00A533B2" w:rsidRPr="006D51EC" w:rsidRDefault="00793F9E" w:rsidP="00AC3059">
      <w:pPr>
        <w:spacing w:line="360" w:lineRule="auto"/>
        <w:rPr>
          <w:lang w:val="en-US"/>
        </w:rPr>
      </w:pPr>
      <w:r>
        <w:rPr>
          <w:lang w:val="en-US"/>
        </w:rPr>
        <w:t>Methodologically, the study</w:t>
      </w:r>
      <w:r w:rsidR="00A533B2" w:rsidRPr="006D51EC">
        <w:rPr>
          <w:lang w:val="en-US"/>
        </w:rPr>
        <w:t xml:space="preserve"> is supported by </w:t>
      </w:r>
      <w:r w:rsidR="00292885">
        <w:rPr>
          <w:lang w:val="en-US"/>
        </w:rPr>
        <w:t xml:space="preserve">field </w:t>
      </w:r>
      <w:r w:rsidR="00A533B2" w:rsidRPr="006D51EC">
        <w:rPr>
          <w:lang w:val="en-US"/>
        </w:rPr>
        <w:t xml:space="preserve">observations, </w:t>
      </w:r>
      <w:r w:rsidR="00C56EAE" w:rsidRPr="006D51EC">
        <w:rPr>
          <w:lang w:val="en-US"/>
        </w:rPr>
        <w:t>16</w:t>
      </w:r>
      <w:r w:rsidR="00E07682" w:rsidRPr="006D51EC">
        <w:rPr>
          <w:lang w:val="en-US"/>
        </w:rPr>
        <w:t xml:space="preserve"> </w:t>
      </w:r>
      <w:r w:rsidR="00A533B2" w:rsidRPr="006D51EC">
        <w:rPr>
          <w:lang w:val="en-US"/>
        </w:rPr>
        <w:t>semi-structured interviews and unstructured conversations with</w:t>
      </w:r>
      <w:r w:rsidR="00D365CF">
        <w:rPr>
          <w:lang w:val="en-US"/>
        </w:rPr>
        <w:t xml:space="preserve"> </w:t>
      </w:r>
      <w:r w:rsidR="0050034D">
        <w:rPr>
          <w:lang w:val="en-US"/>
        </w:rPr>
        <w:t>public</w:t>
      </w:r>
      <w:r w:rsidR="00A533B2" w:rsidRPr="006D51EC">
        <w:rPr>
          <w:lang w:val="en-US"/>
        </w:rPr>
        <w:t xml:space="preserve"> officials</w:t>
      </w:r>
      <w:r w:rsidR="00D365CF">
        <w:rPr>
          <w:lang w:val="en-US"/>
        </w:rPr>
        <w:t xml:space="preserve"> and residents</w:t>
      </w:r>
      <w:r w:rsidR="00A533B2" w:rsidRPr="006D51EC">
        <w:rPr>
          <w:lang w:val="en-US"/>
        </w:rPr>
        <w:t xml:space="preserve"> du</w:t>
      </w:r>
      <w:r w:rsidR="0024630B" w:rsidRPr="006D51EC">
        <w:rPr>
          <w:lang w:val="en-US"/>
        </w:rPr>
        <w:t xml:space="preserve">ring field visits to </w:t>
      </w:r>
      <w:r w:rsidR="00543238">
        <w:rPr>
          <w:lang w:val="en-US"/>
        </w:rPr>
        <w:t xml:space="preserve">Maputo and </w:t>
      </w:r>
      <w:r w:rsidR="00A533B2" w:rsidRPr="006D51EC">
        <w:rPr>
          <w:lang w:val="en-US"/>
        </w:rPr>
        <w:t>Tete in 2012, 2013 and 2</w:t>
      </w:r>
      <w:r w:rsidR="00BD7018">
        <w:rPr>
          <w:lang w:val="en-US"/>
        </w:rPr>
        <w:t>014</w:t>
      </w:r>
      <w:r w:rsidR="003B1E4C">
        <w:rPr>
          <w:lang w:val="en-US"/>
        </w:rPr>
        <w:t>,</w:t>
      </w:r>
      <w:r w:rsidR="00F112AB">
        <w:rPr>
          <w:lang w:val="en-US"/>
        </w:rPr>
        <w:t xml:space="preserve"> as well as follow-up unstructured interviews with representatives of key institutions in the energy sector and international donors </w:t>
      </w:r>
      <w:r w:rsidR="000E6F24">
        <w:rPr>
          <w:lang w:val="en-US"/>
        </w:rPr>
        <w:t>in</w:t>
      </w:r>
      <w:r w:rsidR="00F112AB">
        <w:rPr>
          <w:lang w:val="en-US"/>
        </w:rPr>
        <w:t xml:space="preserve"> 2017 and 2018</w:t>
      </w:r>
      <w:r w:rsidR="00BD7018">
        <w:rPr>
          <w:lang w:val="en-US"/>
        </w:rPr>
        <w:t xml:space="preserve">. Our research included </w:t>
      </w:r>
      <w:r w:rsidR="00BD7018">
        <w:rPr>
          <w:lang w:val="en-US"/>
        </w:rPr>
        <w:lastRenderedPageBreak/>
        <w:t>visits to</w:t>
      </w:r>
      <w:r w:rsidR="003D5B7D" w:rsidRPr="006D51EC">
        <w:rPr>
          <w:lang w:val="en-US"/>
        </w:rPr>
        <w:t xml:space="preserve"> </w:t>
      </w:r>
      <w:r w:rsidR="00403D24" w:rsidRPr="006D51EC">
        <w:rPr>
          <w:lang w:val="en-US"/>
        </w:rPr>
        <w:t>mining-related sites in</w:t>
      </w:r>
      <w:r w:rsidR="00BD7018">
        <w:rPr>
          <w:lang w:val="en-US"/>
        </w:rPr>
        <w:t xml:space="preserve"> Tete and Moatize district</w:t>
      </w:r>
      <w:r w:rsidR="00AE07C5" w:rsidRPr="006D51EC">
        <w:rPr>
          <w:lang w:val="en-US"/>
        </w:rPr>
        <w:t xml:space="preserve">, </w:t>
      </w:r>
      <w:r w:rsidR="00A533B2" w:rsidRPr="006D51EC">
        <w:rPr>
          <w:lang w:val="en-US"/>
        </w:rPr>
        <w:t>includin</w:t>
      </w:r>
      <w:r w:rsidR="00BD7018">
        <w:rPr>
          <w:lang w:val="en-US"/>
        </w:rPr>
        <w:t>g the offices of Vale</w:t>
      </w:r>
      <w:r w:rsidR="00A533B2" w:rsidRPr="006D51EC">
        <w:rPr>
          <w:lang w:val="en-US"/>
        </w:rPr>
        <w:t xml:space="preserve"> and Rio </w:t>
      </w:r>
      <w:r w:rsidR="007603C1">
        <w:rPr>
          <w:lang w:val="en-US"/>
        </w:rPr>
        <w:t>Tinto</w:t>
      </w:r>
      <w:r w:rsidR="000D22A9">
        <w:rPr>
          <w:lang w:val="en-US"/>
        </w:rPr>
        <w:t>,</w:t>
      </w:r>
      <w:r w:rsidR="00BD7018">
        <w:rPr>
          <w:lang w:val="en-US"/>
        </w:rPr>
        <w:t xml:space="preserve"> Rio Tinto’s job training center, the provincial directorate of miner</w:t>
      </w:r>
      <w:r w:rsidR="00BD3F4A">
        <w:rPr>
          <w:lang w:val="en-US"/>
        </w:rPr>
        <w:t>al resources and energy, and</w:t>
      </w:r>
      <w:r w:rsidR="00BD7018">
        <w:rPr>
          <w:lang w:val="en-US"/>
        </w:rPr>
        <w:t xml:space="preserve"> </w:t>
      </w:r>
      <w:r w:rsidR="003957C6">
        <w:rPr>
          <w:lang w:val="en-US"/>
        </w:rPr>
        <w:t xml:space="preserve">the </w:t>
      </w:r>
      <w:r w:rsidR="00BD7018">
        <w:rPr>
          <w:lang w:val="en-US"/>
        </w:rPr>
        <w:t xml:space="preserve">resettlement </w:t>
      </w:r>
      <w:r w:rsidR="003957C6">
        <w:rPr>
          <w:lang w:val="en-US"/>
        </w:rPr>
        <w:t>site of Cateme.</w:t>
      </w:r>
      <w:r w:rsidR="006A0AC2">
        <w:rPr>
          <w:lang w:val="en-US"/>
        </w:rPr>
        <w:t xml:space="preserve"> </w:t>
      </w:r>
      <w:r w:rsidR="00F112AB">
        <w:rPr>
          <w:lang w:val="en-US"/>
        </w:rPr>
        <w:t xml:space="preserve">One of the </w:t>
      </w:r>
      <w:r w:rsidR="000D22A9">
        <w:rPr>
          <w:lang w:val="en-US"/>
        </w:rPr>
        <w:t>author</w:t>
      </w:r>
      <w:r w:rsidR="00F112AB">
        <w:rPr>
          <w:lang w:val="en-US"/>
        </w:rPr>
        <w:t>s</w:t>
      </w:r>
      <w:r w:rsidR="000D22A9">
        <w:rPr>
          <w:lang w:val="en-US"/>
        </w:rPr>
        <w:t xml:space="preserve"> </w:t>
      </w:r>
      <w:r w:rsidR="006E4BD1">
        <w:rPr>
          <w:lang w:val="en-US"/>
        </w:rPr>
        <w:t xml:space="preserve">frequently </w:t>
      </w:r>
      <w:r w:rsidR="000D22A9">
        <w:rPr>
          <w:lang w:val="en-US"/>
        </w:rPr>
        <w:t>travelled</w:t>
      </w:r>
      <w:r w:rsidR="00A533B2" w:rsidRPr="006D51EC">
        <w:rPr>
          <w:lang w:val="en-US"/>
        </w:rPr>
        <w:t xml:space="preserve"> from Tete to Moatize on </w:t>
      </w:r>
      <w:r w:rsidR="00A533B2" w:rsidRPr="006D51EC">
        <w:rPr>
          <w:i/>
          <w:lang w:val="en-US"/>
        </w:rPr>
        <w:t>chapas</w:t>
      </w:r>
      <w:r w:rsidR="00BD7018">
        <w:rPr>
          <w:lang w:val="en-US"/>
        </w:rPr>
        <w:t xml:space="preserve"> (privately </w:t>
      </w:r>
      <w:r w:rsidR="00A533B2" w:rsidRPr="006D51EC">
        <w:rPr>
          <w:lang w:val="en-US"/>
        </w:rPr>
        <w:t>run minibuses</w:t>
      </w:r>
      <w:r w:rsidR="00AE07C5" w:rsidRPr="006D51EC">
        <w:rPr>
          <w:lang w:val="en-US"/>
        </w:rPr>
        <w:t>)</w:t>
      </w:r>
      <w:r w:rsidR="006E4BD1">
        <w:rPr>
          <w:lang w:val="en-US"/>
        </w:rPr>
        <w:t>,</w:t>
      </w:r>
      <w:r w:rsidR="00A533B2" w:rsidRPr="006D51EC">
        <w:rPr>
          <w:lang w:val="en-US"/>
        </w:rPr>
        <w:t xml:space="preserve"> making </w:t>
      </w:r>
      <w:r w:rsidR="00AE07C5" w:rsidRPr="006D51EC">
        <w:rPr>
          <w:lang w:val="en-US"/>
        </w:rPr>
        <w:t xml:space="preserve">detailed </w:t>
      </w:r>
      <w:r w:rsidR="00A533B2" w:rsidRPr="006D51EC">
        <w:rPr>
          <w:lang w:val="en-US"/>
        </w:rPr>
        <w:t>notes of landscape features</w:t>
      </w:r>
      <w:r w:rsidR="00A77E87">
        <w:rPr>
          <w:lang w:val="en-US"/>
        </w:rPr>
        <w:t xml:space="preserve"> along</w:t>
      </w:r>
      <w:r w:rsidR="00AE07C5" w:rsidRPr="006D51EC">
        <w:rPr>
          <w:lang w:val="en-US"/>
        </w:rPr>
        <w:t xml:space="preserve"> </w:t>
      </w:r>
      <w:r w:rsidR="0054075C">
        <w:rPr>
          <w:lang w:val="en-US"/>
        </w:rPr>
        <w:t xml:space="preserve">the </w:t>
      </w:r>
      <w:r w:rsidR="00AE07C5" w:rsidRPr="006D51EC">
        <w:rPr>
          <w:lang w:val="en-US"/>
        </w:rPr>
        <w:t>EN103 road</w:t>
      </w:r>
      <w:r w:rsidR="00A533B2" w:rsidRPr="006D51EC">
        <w:rPr>
          <w:lang w:val="en-US"/>
        </w:rPr>
        <w:t>. This</w:t>
      </w:r>
      <w:r w:rsidR="00D469F3" w:rsidRPr="006D51EC">
        <w:rPr>
          <w:lang w:val="en-US"/>
        </w:rPr>
        <w:t xml:space="preserve"> was repeated from Tete to</w:t>
      </w:r>
      <w:r w:rsidR="00A533B2" w:rsidRPr="006D51EC">
        <w:rPr>
          <w:lang w:val="en-US"/>
        </w:rPr>
        <w:t xml:space="preserve"> Songo</w:t>
      </w:r>
      <w:r w:rsidR="00B45EC3" w:rsidRPr="006D51EC">
        <w:rPr>
          <w:lang w:val="en-US"/>
        </w:rPr>
        <w:t xml:space="preserve">, </w:t>
      </w:r>
      <w:r>
        <w:rPr>
          <w:lang w:val="en-US"/>
        </w:rPr>
        <w:t>in</w:t>
      </w:r>
      <w:r w:rsidR="00B45EC3" w:rsidRPr="006D51EC">
        <w:rPr>
          <w:lang w:val="en-US"/>
        </w:rPr>
        <w:t xml:space="preserve"> Cahora Bassa district</w:t>
      </w:r>
      <w:r w:rsidR="00E07682" w:rsidRPr="006D51EC">
        <w:rPr>
          <w:lang w:val="en-US"/>
        </w:rPr>
        <w:t xml:space="preserve">, </w:t>
      </w:r>
      <w:r w:rsidR="00B65CE0">
        <w:rPr>
          <w:lang w:val="en-US"/>
        </w:rPr>
        <w:t>where th</w:t>
      </w:r>
      <w:r w:rsidR="0054075C">
        <w:rPr>
          <w:lang w:val="en-US"/>
        </w:rPr>
        <w:t>is</w:t>
      </w:r>
      <w:r w:rsidR="00B65CE0">
        <w:rPr>
          <w:lang w:val="en-US"/>
        </w:rPr>
        <w:t xml:space="preserve"> author interviewed</w:t>
      </w:r>
      <w:r w:rsidR="00A11A62">
        <w:rPr>
          <w:lang w:val="en-US"/>
        </w:rPr>
        <w:t xml:space="preserve"> HCB official</w:t>
      </w:r>
      <w:r w:rsidR="006A0AC2">
        <w:rPr>
          <w:lang w:val="en-US"/>
        </w:rPr>
        <w:t>s</w:t>
      </w:r>
      <w:r w:rsidR="00A11A62">
        <w:rPr>
          <w:lang w:val="en-US"/>
        </w:rPr>
        <w:t>, employees,</w:t>
      </w:r>
      <w:r w:rsidR="00B65CE0">
        <w:rPr>
          <w:lang w:val="en-US"/>
        </w:rPr>
        <w:t xml:space="preserve"> </w:t>
      </w:r>
      <w:r w:rsidR="0024630B" w:rsidRPr="006D51EC">
        <w:rPr>
          <w:lang w:val="en-US"/>
        </w:rPr>
        <w:t>and</w:t>
      </w:r>
      <w:r w:rsidR="00E07682" w:rsidRPr="006D51EC">
        <w:rPr>
          <w:lang w:val="en-US"/>
        </w:rPr>
        <w:t xml:space="preserve"> </w:t>
      </w:r>
      <w:r w:rsidR="00A77E87">
        <w:rPr>
          <w:lang w:val="en-US"/>
        </w:rPr>
        <w:t xml:space="preserve">local </w:t>
      </w:r>
      <w:r w:rsidR="00E07682" w:rsidRPr="006D51EC">
        <w:rPr>
          <w:lang w:val="en-US"/>
        </w:rPr>
        <w:t>residents</w:t>
      </w:r>
      <w:r w:rsidR="00A533B2" w:rsidRPr="006D51EC">
        <w:rPr>
          <w:lang w:val="en-US"/>
        </w:rPr>
        <w:t>.</w:t>
      </w:r>
      <w:r w:rsidR="00324918">
        <w:rPr>
          <w:lang w:val="en-US"/>
        </w:rPr>
        <w:t xml:space="preserve"> This primary data is supplemented by</w:t>
      </w:r>
      <w:r w:rsidR="00851CCA" w:rsidRPr="006D51EC">
        <w:rPr>
          <w:lang w:val="en-US"/>
        </w:rPr>
        <w:t xml:space="preserve"> on</w:t>
      </w:r>
      <w:r w:rsidR="004F63F6">
        <w:rPr>
          <w:lang w:val="en-US"/>
        </w:rPr>
        <w:t>line sources including EDM</w:t>
      </w:r>
      <w:r w:rsidR="00324918">
        <w:rPr>
          <w:lang w:val="en-US"/>
        </w:rPr>
        <w:t>’s</w:t>
      </w:r>
      <w:r w:rsidR="004F63F6">
        <w:rPr>
          <w:lang w:val="en-US"/>
        </w:rPr>
        <w:t xml:space="preserve"> and HCB</w:t>
      </w:r>
      <w:r w:rsidR="00324918">
        <w:rPr>
          <w:lang w:val="en-US"/>
        </w:rPr>
        <w:t>’s</w:t>
      </w:r>
      <w:r w:rsidR="004F63F6">
        <w:rPr>
          <w:lang w:val="en-US"/>
        </w:rPr>
        <w:t xml:space="preserve"> websites and annual reports</w:t>
      </w:r>
      <w:r w:rsidR="004E0608">
        <w:rPr>
          <w:lang w:val="en-US"/>
        </w:rPr>
        <w:t>, while drawing on extensive previous research in the country</w:t>
      </w:r>
      <w:r w:rsidR="0054075C">
        <w:rPr>
          <w:lang w:val="en-US"/>
        </w:rPr>
        <w:t xml:space="preserve"> by all the authors</w:t>
      </w:r>
      <w:r w:rsidR="00851CCA" w:rsidRPr="006D51EC">
        <w:rPr>
          <w:lang w:val="en-US"/>
        </w:rPr>
        <w:t>.</w:t>
      </w:r>
    </w:p>
    <w:p w14:paraId="7001371F" w14:textId="77777777" w:rsidR="008F74AD" w:rsidRPr="006D51EC" w:rsidRDefault="008F74AD" w:rsidP="00576BD7">
      <w:pPr>
        <w:spacing w:after="100" w:afterAutospacing="1" w:line="360" w:lineRule="auto"/>
        <w:rPr>
          <w:rFonts w:cstheme="minorHAnsi"/>
          <w:lang w:val="en-US"/>
        </w:rPr>
      </w:pPr>
    </w:p>
    <w:p w14:paraId="63D27574" w14:textId="24EAF8EE" w:rsidR="00F30AB8" w:rsidRPr="006D51EC" w:rsidRDefault="0041155F" w:rsidP="00576BD7">
      <w:pPr>
        <w:spacing w:after="100" w:afterAutospacing="1" w:line="360" w:lineRule="auto"/>
        <w:rPr>
          <w:rFonts w:cstheme="minorHAnsi"/>
          <w:i/>
          <w:lang w:val="en-US"/>
        </w:rPr>
      </w:pPr>
      <w:r>
        <w:rPr>
          <w:rFonts w:cstheme="minorHAnsi"/>
          <w:i/>
          <w:lang w:val="en-US"/>
        </w:rPr>
        <w:t>2</w:t>
      </w:r>
      <w:r w:rsidR="00F30AB8" w:rsidRPr="006D51EC">
        <w:rPr>
          <w:rFonts w:cstheme="minorHAnsi"/>
          <w:i/>
          <w:lang w:val="en-US"/>
        </w:rPr>
        <w:t xml:space="preserve">. </w:t>
      </w:r>
      <w:r w:rsidR="002D75EC" w:rsidRPr="006D51EC">
        <w:rPr>
          <w:rFonts w:cstheme="minorHAnsi"/>
          <w:i/>
          <w:lang w:val="en-US"/>
        </w:rPr>
        <w:t xml:space="preserve">Energy </w:t>
      </w:r>
      <w:r w:rsidR="000E44A8" w:rsidRPr="006D51EC">
        <w:rPr>
          <w:rFonts w:cstheme="minorHAnsi"/>
          <w:i/>
          <w:lang w:val="en-US"/>
        </w:rPr>
        <w:t>landscapes</w:t>
      </w:r>
      <w:r w:rsidR="00E0731A">
        <w:rPr>
          <w:rFonts w:cstheme="minorHAnsi"/>
          <w:i/>
          <w:lang w:val="en-US"/>
        </w:rPr>
        <w:t>: a critical perspective</w:t>
      </w:r>
    </w:p>
    <w:p w14:paraId="1D29270C" w14:textId="07589981" w:rsidR="0027720B" w:rsidRDefault="0027720B" w:rsidP="0027720B">
      <w:pPr>
        <w:spacing w:after="100" w:afterAutospacing="1" w:line="360" w:lineRule="auto"/>
        <w:rPr>
          <w:rFonts w:cstheme="minorHAnsi"/>
          <w:lang w:val="en-US"/>
        </w:rPr>
      </w:pPr>
      <w:r>
        <w:rPr>
          <w:rFonts w:cstheme="minorHAnsi"/>
          <w:lang w:val="en-US"/>
        </w:rPr>
        <w:t>In this section,</w:t>
      </w:r>
      <w:r w:rsidRPr="00601F25">
        <w:rPr>
          <w:rFonts w:cstheme="minorHAnsi"/>
          <w:lang w:val="en-US"/>
        </w:rPr>
        <w:t xml:space="preserve"> </w:t>
      </w:r>
      <w:r w:rsidRPr="006D51EC">
        <w:rPr>
          <w:rFonts w:cstheme="minorHAnsi"/>
          <w:lang w:val="en-US"/>
        </w:rPr>
        <w:t>we aim to bridge the spatial</w:t>
      </w:r>
      <w:r>
        <w:rPr>
          <w:rFonts w:cstheme="minorHAnsi"/>
          <w:lang w:val="en-US"/>
        </w:rPr>
        <w:t>,</w:t>
      </w:r>
      <w:r w:rsidRPr="006D51EC">
        <w:rPr>
          <w:rFonts w:cstheme="minorHAnsi"/>
          <w:lang w:val="en-US"/>
        </w:rPr>
        <w:t xml:space="preserve"> temporal</w:t>
      </w:r>
      <w:r>
        <w:rPr>
          <w:rFonts w:cstheme="minorHAnsi"/>
          <w:lang w:val="en-US"/>
        </w:rPr>
        <w:t xml:space="preserve"> and symbolic</w:t>
      </w:r>
      <w:r w:rsidRPr="006D51EC">
        <w:rPr>
          <w:rFonts w:cstheme="minorHAnsi"/>
          <w:lang w:val="en-US"/>
        </w:rPr>
        <w:t xml:space="preserve"> </w:t>
      </w:r>
      <w:r>
        <w:rPr>
          <w:rFonts w:cstheme="minorHAnsi"/>
          <w:lang w:val="en-US"/>
        </w:rPr>
        <w:t xml:space="preserve">dimensions of energy </w:t>
      </w:r>
      <w:r w:rsidRPr="006D51EC">
        <w:rPr>
          <w:rFonts w:cstheme="minorHAnsi"/>
          <w:lang w:val="en-US"/>
        </w:rPr>
        <w:t>landscapes</w:t>
      </w:r>
      <w:r>
        <w:rPr>
          <w:rFonts w:cstheme="minorHAnsi"/>
          <w:lang w:val="en-US"/>
        </w:rPr>
        <w:t xml:space="preserve"> with the broader political economy of energy production and consumption. </w:t>
      </w:r>
      <w:r w:rsidR="0041155F" w:rsidRPr="006D51EC">
        <w:rPr>
          <w:rFonts w:cstheme="minorHAnsi"/>
          <w:lang w:val="en-US"/>
        </w:rPr>
        <w:t xml:space="preserve">Recent work in energy geographies has developed the notion of </w:t>
      </w:r>
      <w:r w:rsidR="0041155F">
        <w:rPr>
          <w:rFonts w:cstheme="minorHAnsi"/>
          <w:lang w:val="en-US"/>
        </w:rPr>
        <w:t>‘</w:t>
      </w:r>
      <w:r w:rsidR="0041155F" w:rsidRPr="006D51EC">
        <w:rPr>
          <w:rFonts w:cstheme="minorHAnsi"/>
          <w:lang w:val="en-US"/>
        </w:rPr>
        <w:t>energy landscapes</w:t>
      </w:r>
      <w:r w:rsidR="0041155F">
        <w:rPr>
          <w:rFonts w:cstheme="minorHAnsi"/>
          <w:lang w:val="en-US"/>
        </w:rPr>
        <w:t>’ as</w:t>
      </w:r>
      <w:r w:rsidR="0041155F" w:rsidRPr="006D51EC">
        <w:rPr>
          <w:rFonts w:cstheme="minorHAnsi"/>
          <w:lang w:val="en-US"/>
        </w:rPr>
        <w:t xml:space="preserve"> </w:t>
      </w:r>
      <w:r w:rsidR="0041155F" w:rsidRPr="00D90F3A">
        <w:t>reflecting the spatial arrangements of energy systems accumulated over time in particular places</w:t>
      </w:r>
      <w:r w:rsidR="0041155F" w:rsidRPr="006D51EC">
        <w:rPr>
          <w:rFonts w:cstheme="minorHAnsi"/>
          <w:lang w:val="en-US"/>
        </w:rPr>
        <w:t xml:space="preserve"> (Castán Broto, </w:t>
      </w:r>
      <w:r w:rsidR="002D7E6D">
        <w:rPr>
          <w:rFonts w:cstheme="minorHAnsi"/>
          <w:lang w:val="en-US"/>
        </w:rPr>
        <w:t>2019</w:t>
      </w:r>
      <w:r w:rsidR="0041155F" w:rsidRPr="006D51EC">
        <w:rPr>
          <w:rFonts w:cstheme="minorHAnsi"/>
          <w:lang w:val="en-US"/>
        </w:rPr>
        <w:t>). While previous studies have mostly focused on local, place-based, and resource-related struggles (Bouzarovski, 2009; Castán Broto, 2017a; Tschakert, 2016), there is less understanding of how energy landscapes</w:t>
      </w:r>
      <w:r w:rsidR="0041155F" w:rsidRPr="00E3751B">
        <w:rPr>
          <w:rFonts w:cstheme="minorHAnsi"/>
          <w:lang w:val="en-US"/>
        </w:rPr>
        <w:t xml:space="preserve"> </w:t>
      </w:r>
      <w:r w:rsidR="0041155F" w:rsidRPr="006D51EC">
        <w:rPr>
          <w:rFonts w:cstheme="minorHAnsi"/>
          <w:lang w:val="en-US"/>
        </w:rPr>
        <w:t>connect with wider nation-building projects and the operation of political economies</w:t>
      </w:r>
      <w:r w:rsidR="0041155F">
        <w:rPr>
          <w:rFonts w:cstheme="minorHAnsi"/>
          <w:lang w:val="en-US"/>
        </w:rPr>
        <w:t>. In this section, we propose to investigate these connections by examining energy landscapes as</w:t>
      </w:r>
      <w:r w:rsidR="0041155F" w:rsidRPr="006D51EC">
        <w:rPr>
          <w:rFonts w:cstheme="minorHAnsi"/>
          <w:lang w:val="en-US"/>
        </w:rPr>
        <w:t xml:space="preserve"> </w:t>
      </w:r>
      <w:r w:rsidR="0041155F">
        <w:rPr>
          <w:rFonts w:cstheme="minorHAnsi"/>
          <w:lang w:val="en-US"/>
        </w:rPr>
        <w:t>shaping</w:t>
      </w:r>
      <w:r w:rsidR="006E4BD1">
        <w:rPr>
          <w:rFonts w:cstheme="minorHAnsi"/>
          <w:lang w:val="en-US"/>
        </w:rPr>
        <w:t xml:space="preserve"> and reflecting</w:t>
      </w:r>
      <w:r w:rsidR="0041155F">
        <w:rPr>
          <w:rFonts w:cstheme="minorHAnsi"/>
          <w:lang w:val="en-US"/>
        </w:rPr>
        <w:t xml:space="preserve"> </w:t>
      </w:r>
      <w:r w:rsidR="0041155F" w:rsidRPr="00DD3A64">
        <w:rPr>
          <w:rFonts w:cstheme="minorHAnsi"/>
          <w:lang w:val="en-US"/>
        </w:rPr>
        <w:t xml:space="preserve">strategic </w:t>
      </w:r>
      <w:r w:rsidR="0041155F">
        <w:rPr>
          <w:rFonts w:cstheme="minorHAnsi"/>
          <w:lang w:val="en-US"/>
        </w:rPr>
        <w:t>energy</w:t>
      </w:r>
      <w:r w:rsidR="0041155F" w:rsidRPr="00DD3A64">
        <w:rPr>
          <w:rFonts w:cstheme="minorHAnsi"/>
          <w:lang w:val="en-US"/>
        </w:rPr>
        <w:t xml:space="preserve"> projects</w:t>
      </w:r>
      <w:r w:rsidR="0041155F">
        <w:rPr>
          <w:rFonts w:cstheme="minorHAnsi"/>
          <w:lang w:val="en-US"/>
        </w:rPr>
        <w:t xml:space="preserve"> and</w:t>
      </w:r>
      <w:r w:rsidR="0041155F" w:rsidRPr="006D51EC">
        <w:rPr>
          <w:rFonts w:cstheme="minorHAnsi"/>
          <w:lang w:val="en-US"/>
        </w:rPr>
        <w:t xml:space="preserve"> contingent</w:t>
      </w:r>
      <w:r w:rsidR="0041155F">
        <w:rPr>
          <w:rFonts w:cstheme="minorHAnsi"/>
          <w:lang w:val="en-US"/>
        </w:rPr>
        <w:t xml:space="preserve"> energy</w:t>
      </w:r>
      <w:r w:rsidR="0041155F" w:rsidRPr="006D51EC">
        <w:rPr>
          <w:rFonts w:cstheme="minorHAnsi"/>
          <w:lang w:val="en-US"/>
        </w:rPr>
        <w:t xml:space="preserve"> practices.</w:t>
      </w:r>
      <w:r w:rsidR="0041155F">
        <w:rPr>
          <w:rFonts w:cstheme="minorHAnsi"/>
          <w:lang w:val="en-US"/>
        </w:rPr>
        <w:t xml:space="preserve"> </w:t>
      </w:r>
      <w:r>
        <w:rPr>
          <w:rFonts w:cstheme="minorHAnsi"/>
          <w:lang w:val="en-US"/>
        </w:rPr>
        <w:t xml:space="preserve">To this end, we turn first to an examination of energy landscapes as an analytical lens and then to </w:t>
      </w:r>
      <w:r w:rsidR="00420236">
        <w:rPr>
          <w:rFonts w:cstheme="minorHAnsi"/>
          <w:lang w:val="en-US"/>
        </w:rPr>
        <w:t>its relationship to</w:t>
      </w:r>
      <w:r>
        <w:rPr>
          <w:rFonts w:cstheme="minorHAnsi"/>
          <w:lang w:val="en-US"/>
        </w:rPr>
        <w:t xml:space="preserve"> energy infrastructure provision </w:t>
      </w:r>
      <w:r w:rsidR="00420236">
        <w:rPr>
          <w:rFonts w:cstheme="minorHAnsi"/>
          <w:lang w:val="en-US"/>
        </w:rPr>
        <w:t>as cent</w:t>
      </w:r>
      <w:r>
        <w:rPr>
          <w:rFonts w:cstheme="minorHAnsi"/>
          <w:lang w:val="en-US"/>
        </w:rPr>
        <w:t>r</w:t>
      </w:r>
      <w:r w:rsidR="00420236">
        <w:rPr>
          <w:rFonts w:cstheme="minorHAnsi"/>
          <w:lang w:val="en-US"/>
        </w:rPr>
        <w:t>al</w:t>
      </w:r>
      <w:r>
        <w:rPr>
          <w:rFonts w:cstheme="minorHAnsi"/>
          <w:lang w:val="en-US"/>
        </w:rPr>
        <w:t xml:space="preserve"> </w:t>
      </w:r>
      <w:r w:rsidR="00420236">
        <w:rPr>
          <w:rFonts w:cstheme="minorHAnsi"/>
          <w:lang w:val="en-US"/>
        </w:rPr>
        <w:t>to</w:t>
      </w:r>
      <w:r>
        <w:rPr>
          <w:rFonts w:cstheme="minorHAnsi"/>
          <w:lang w:val="en-US"/>
        </w:rPr>
        <w:t xml:space="preserve"> state </w:t>
      </w:r>
      <w:r w:rsidR="00420236">
        <w:rPr>
          <w:rFonts w:cstheme="minorHAnsi"/>
          <w:lang w:val="en-US"/>
        </w:rPr>
        <w:t xml:space="preserve">political </w:t>
      </w:r>
      <w:r>
        <w:rPr>
          <w:rFonts w:cstheme="minorHAnsi"/>
          <w:lang w:val="en-US"/>
        </w:rPr>
        <w:t>projects.</w:t>
      </w:r>
    </w:p>
    <w:p w14:paraId="09342CF6" w14:textId="0D6D2B8C" w:rsidR="000A6CC0" w:rsidRDefault="00D57B90" w:rsidP="000A6CC0">
      <w:pPr>
        <w:spacing w:after="100" w:afterAutospacing="1" w:line="360" w:lineRule="auto"/>
        <w:rPr>
          <w:rFonts w:cstheme="minorHAnsi"/>
          <w:lang w:val="en-US"/>
        </w:rPr>
      </w:pPr>
      <w:r w:rsidRPr="006D51EC">
        <w:rPr>
          <w:rFonts w:cstheme="minorHAnsi"/>
          <w:lang w:val="en-US"/>
        </w:rPr>
        <w:t xml:space="preserve">Much </w:t>
      </w:r>
      <w:r w:rsidR="001D307A">
        <w:rPr>
          <w:rFonts w:cstheme="minorHAnsi"/>
          <w:lang w:val="en-US"/>
        </w:rPr>
        <w:t xml:space="preserve">of the </w:t>
      </w:r>
      <w:r w:rsidRPr="006D51EC">
        <w:rPr>
          <w:rFonts w:cstheme="minorHAnsi"/>
          <w:lang w:val="en-US"/>
        </w:rPr>
        <w:t>work</w:t>
      </w:r>
      <w:r w:rsidR="00E241D9" w:rsidRPr="006D51EC">
        <w:rPr>
          <w:rFonts w:cstheme="minorHAnsi"/>
          <w:lang w:val="en-US"/>
        </w:rPr>
        <w:t xml:space="preserve"> </w:t>
      </w:r>
      <w:r w:rsidR="009E6845" w:rsidRPr="006D51EC">
        <w:rPr>
          <w:rFonts w:cstheme="minorHAnsi"/>
          <w:lang w:val="en-US"/>
        </w:rPr>
        <w:t xml:space="preserve">on </w:t>
      </w:r>
      <w:r w:rsidRPr="006D51EC">
        <w:rPr>
          <w:rFonts w:cstheme="minorHAnsi"/>
          <w:lang w:val="en-US"/>
        </w:rPr>
        <w:t>energy landscapes</w:t>
      </w:r>
      <w:r w:rsidR="00F9416D" w:rsidRPr="006D51EC">
        <w:rPr>
          <w:rFonts w:cstheme="minorHAnsi"/>
          <w:lang w:val="en-US"/>
        </w:rPr>
        <w:t xml:space="preserve"> </w:t>
      </w:r>
      <w:r w:rsidR="00E241D9" w:rsidRPr="006D51EC">
        <w:rPr>
          <w:rFonts w:cstheme="minorHAnsi"/>
          <w:lang w:val="en-US"/>
        </w:rPr>
        <w:t>draw</w:t>
      </w:r>
      <w:r w:rsidR="00A6451F" w:rsidRPr="006D51EC">
        <w:rPr>
          <w:rFonts w:cstheme="minorHAnsi"/>
          <w:lang w:val="en-US"/>
        </w:rPr>
        <w:t>s on broader</w:t>
      </w:r>
      <w:r w:rsidR="0051344C" w:rsidRPr="006D51EC">
        <w:rPr>
          <w:rFonts w:cstheme="minorHAnsi"/>
          <w:lang w:val="en-US"/>
        </w:rPr>
        <w:t>, interdisciplinary</w:t>
      </w:r>
      <w:r w:rsidR="00A6451F" w:rsidRPr="006D51EC">
        <w:rPr>
          <w:rFonts w:cstheme="minorHAnsi"/>
          <w:lang w:val="en-US"/>
        </w:rPr>
        <w:t xml:space="preserve"> </w:t>
      </w:r>
      <w:r w:rsidR="00FB27B6">
        <w:rPr>
          <w:rFonts w:cstheme="minorHAnsi"/>
          <w:lang w:val="en-US"/>
        </w:rPr>
        <w:t>landscape</w:t>
      </w:r>
      <w:r w:rsidR="0051344C" w:rsidRPr="006D51EC">
        <w:rPr>
          <w:rFonts w:cstheme="minorHAnsi"/>
          <w:lang w:val="en-US"/>
        </w:rPr>
        <w:t xml:space="preserve"> </w:t>
      </w:r>
      <w:r w:rsidR="00F112AB">
        <w:rPr>
          <w:rFonts w:cstheme="minorHAnsi"/>
          <w:lang w:val="en-US"/>
        </w:rPr>
        <w:t xml:space="preserve">theory and </w:t>
      </w:r>
      <w:r w:rsidR="0051344C" w:rsidRPr="006D51EC">
        <w:rPr>
          <w:rFonts w:cstheme="minorHAnsi"/>
          <w:lang w:val="en-US"/>
        </w:rPr>
        <w:t>research</w:t>
      </w:r>
      <w:r w:rsidR="00A05319" w:rsidRPr="006D51EC">
        <w:rPr>
          <w:rFonts w:cstheme="minorHAnsi"/>
          <w:lang w:val="en-US"/>
        </w:rPr>
        <w:t xml:space="preserve"> (Wylie, </w:t>
      </w:r>
      <w:r w:rsidR="00156A32" w:rsidRPr="006D51EC">
        <w:rPr>
          <w:rFonts w:cstheme="minorHAnsi"/>
          <w:lang w:val="en-US"/>
        </w:rPr>
        <w:t>2010</w:t>
      </w:r>
      <w:r w:rsidR="00E145D5" w:rsidRPr="006D51EC">
        <w:rPr>
          <w:rFonts w:cstheme="minorHAnsi"/>
          <w:lang w:val="en-US"/>
        </w:rPr>
        <w:t>;</w:t>
      </w:r>
      <w:r w:rsidR="00E241D9" w:rsidRPr="006D51EC">
        <w:rPr>
          <w:rFonts w:cstheme="minorHAnsi"/>
          <w:lang w:val="en-US"/>
        </w:rPr>
        <w:t xml:space="preserve"> Duncan, 20</w:t>
      </w:r>
      <w:r w:rsidR="00480712" w:rsidRPr="006D51EC">
        <w:rPr>
          <w:rFonts w:cstheme="minorHAnsi"/>
          <w:lang w:val="en-US"/>
        </w:rPr>
        <w:t>07</w:t>
      </w:r>
      <w:r w:rsidR="005A785A">
        <w:rPr>
          <w:rFonts w:cstheme="minorHAnsi"/>
          <w:lang w:val="en-US"/>
        </w:rPr>
        <w:t>; Cosgrove, 199</w:t>
      </w:r>
      <w:r w:rsidR="00E145D5" w:rsidRPr="006D51EC">
        <w:rPr>
          <w:rFonts w:cstheme="minorHAnsi"/>
          <w:lang w:val="en-US"/>
        </w:rPr>
        <w:t>8</w:t>
      </w:r>
      <w:r w:rsidR="00E241D9" w:rsidRPr="006D51EC">
        <w:rPr>
          <w:rFonts w:cstheme="minorHAnsi"/>
          <w:lang w:val="en-US"/>
        </w:rPr>
        <w:t>).</w:t>
      </w:r>
      <w:r w:rsidR="00E145D5" w:rsidRPr="006D51EC">
        <w:rPr>
          <w:rFonts w:cstheme="minorHAnsi"/>
          <w:lang w:val="en-US"/>
        </w:rPr>
        <w:t xml:space="preserve"> </w:t>
      </w:r>
      <w:r w:rsidR="00DD3A64">
        <w:rPr>
          <w:rFonts w:cstheme="minorHAnsi"/>
          <w:lang w:val="en-US"/>
        </w:rPr>
        <w:t>This interdisciplinary research has</w:t>
      </w:r>
      <w:r w:rsidR="00A9587D">
        <w:rPr>
          <w:rFonts w:cstheme="minorHAnsi"/>
          <w:lang w:val="en-US"/>
        </w:rPr>
        <w:t xml:space="preserve"> characterize</w:t>
      </w:r>
      <w:r w:rsidR="00DD3A64">
        <w:rPr>
          <w:rFonts w:cstheme="minorHAnsi"/>
          <w:lang w:val="en-US"/>
        </w:rPr>
        <w:t>d</w:t>
      </w:r>
      <w:r w:rsidR="00A9587D">
        <w:rPr>
          <w:rFonts w:cstheme="minorHAnsi"/>
          <w:lang w:val="en-US"/>
        </w:rPr>
        <w:t xml:space="preserve"> landscapes as expression</w:t>
      </w:r>
      <w:r w:rsidR="001D19A2">
        <w:rPr>
          <w:rFonts w:cstheme="minorHAnsi"/>
          <w:lang w:val="en-US"/>
        </w:rPr>
        <w:t>s</w:t>
      </w:r>
      <w:r w:rsidR="00A9587D">
        <w:rPr>
          <w:rFonts w:cstheme="minorHAnsi"/>
          <w:lang w:val="en-US"/>
        </w:rPr>
        <w:t xml:space="preserve"> of socio-ecological relations</w:t>
      </w:r>
      <w:r w:rsidR="008939A9">
        <w:rPr>
          <w:rFonts w:cstheme="minorHAnsi"/>
          <w:lang w:val="en-US"/>
        </w:rPr>
        <w:t xml:space="preserve"> in thr</w:t>
      </w:r>
      <w:r w:rsidR="0018630A">
        <w:rPr>
          <w:rFonts w:cstheme="minorHAnsi"/>
          <w:lang w:val="en-US"/>
        </w:rPr>
        <w:t>ee distinct</w:t>
      </w:r>
      <w:r w:rsidR="008939A9">
        <w:rPr>
          <w:rFonts w:cstheme="minorHAnsi"/>
          <w:lang w:val="en-US"/>
        </w:rPr>
        <w:t xml:space="preserve"> ways</w:t>
      </w:r>
      <w:r w:rsidR="00A9587D">
        <w:rPr>
          <w:rFonts w:cstheme="minorHAnsi"/>
          <w:lang w:val="en-US"/>
        </w:rPr>
        <w:t>.</w:t>
      </w:r>
      <w:r w:rsidR="008939A9">
        <w:rPr>
          <w:rFonts w:cstheme="minorHAnsi"/>
          <w:lang w:val="en-US"/>
        </w:rPr>
        <w:t xml:space="preserve"> F</w:t>
      </w:r>
      <w:r w:rsidR="008939A9" w:rsidRPr="00FD7F4E">
        <w:rPr>
          <w:rFonts w:cstheme="minorHAnsi"/>
          <w:lang w:val="en-US"/>
        </w:rPr>
        <w:t xml:space="preserve">irst, </w:t>
      </w:r>
      <w:r w:rsidR="008939A9" w:rsidRPr="00157DA4">
        <w:rPr>
          <w:rFonts w:cstheme="minorHAnsi"/>
          <w:lang w:val="en-US"/>
        </w:rPr>
        <w:t>th</w:t>
      </w:r>
      <w:r w:rsidR="008939A9" w:rsidRPr="00FD7F4E">
        <w:rPr>
          <w:rFonts w:cstheme="minorHAnsi"/>
          <w:lang w:val="en-US"/>
        </w:rPr>
        <w:t xml:space="preserve">e </w:t>
      </w:r>
      <w:r w:rsidR="00FF4210">
        <w:rPr>
          <w:rFonts w:cstheme="minorHAnsi"/>
          <w:lang w:val="en-US"/>
        </w:rPr>
        <w:t xml:space="preserve">idea of landscapes as a “way of seeing” highlights how perceptions of landscapes reflect social relations of </w:t>
      </w:r>
      <w:r w:rsidR="00FF4210" w:rsidRPr="00FD7F4E">
        <w:rPr>
          <w:rFonts w:cstheme="minorHAnsi"/>
          <w:lang w:val="en-US"/>
        </w:rPr>
        <w:t xml:space="preserve">domination. </w:t>
      </w:r>
      <w:r w:rsidR="00FF4210">
        <w:rPr>
          <w:rFonts w:cstheme="minorHAnsi"/>
          <w:lang w:val="en-US"/>
        </w:rPr>
        <w:t>Accordingly</w:t>
      </w:r>
      <w:r w:rsidR="00FF4210" w:rsidRPr="00FD7F4E">
        <w:rPr>
          <w:rFonts w:cstheme="minorHAnsi"/>
          <w:lang w:val="en-US"/>
        </w:rPr>
        <w:t xml:space="preserve">, </w:t>
      </w:r>
      <w:r w:rsidR="00FF4210">
        <w:rPr>
          <w:rFonts w:cstheme="minorHAnsi"/>
          <w:lang w:val="en-US"/>
        </w:rPr>
        <w:t xml:space="preserve">relations of </w:t>
      </w:r>
      <w:r w:rsidR="00FF4210" w:rsidRPr="00FD7F4E">
        <w:rPr>
          <w:rFonts w:cstheme="minorHAnsi"/>
          <w:lang w:val="en-US"/>
        </w:rPr>
        <w:t xml:space="preserve">capitalist </w:t>
      </w:r>
      <w:r w:rsidR="00FF4210">
        <w:rPr>
          <w:rFonts w:cstheme="minorHAnsi"/>
          <w:lang w:val="en-US"/>
        </w:rPr>
        <w:t>production</w:t>
      </w:r>
      <w:r w:rsidR="00FF4210" w:rsidRPr="00FD7F4E">
        <w:rPr>
          <w:rFonts w:cstheme="minorHAnsi"/>
          <w:lang w:val="en-US"/>
        </w:rPr>
        <w:t xml:space="preserve"> bear their imprint on</w:t>
      </w:r>
      <w:r w:rsidR="00FF4210">
        <w:rPr>
          <w:rFonts w:cstheme="minorHAnsi"/>
          <w:lang w:val="en-US"/>
        </w:rPr>
        <w:t xml:space="preserve"> landscapes, reflecting</w:t>
      </w:r>
      <w:r w:rsidR="00FF4210" w:rsidRPr="00FD7F4E">
        <w:rPr>
          <w:rFonts w:cstheme="minorHAnsi"/>
          <w:lang w:val="en-US"/>
        </w:rPr>
        <w:t xml:space="preserve"> the material transformations of capitalism and the social relations that make them possible</w:t>
      </w:r>
      <w:r w:rsidR="00FF4210">
        <w:rPr>
          <w:rFonts w:cstheme="minorHAnsi"/>
          <w:lang w:val="en-US"/>
        </w:rPr>
        <w:t xml:space="preserve"> (Mitchell, 2003)</w:t>
      </w:r>
      <w:r w:rsidR="00FF4210" w:rsidRPr="00FD7F4E">
        <w:rPr>
          <w:rFonts w:cstheme="minorHAnsi"/>
          <w:lang w:val="en-US"/>
        </w:rPr>
        <w:t xml:space="preserve">. </w:t>
      </w:r>
      <w:r w:rsidR="00FF4210">
        <w:rPr>
          <w:rFonts w:cstheme="minorHAnsi"/>
          <w:lang w:val="en-US"/>
        </w:rPr>
        <w:t>Landscapes thus enact and reproduce s</w:t>
      </w:r>
      <w:r w:rsidR="00FF4210" w:rsidRPr="00A73879">
        <w:rPr>
          <w:rFonts w:cstheme="minorHAnsi"/>
          <w:lang w:val="en-US"/>
        </w:rPr>
        <w:t>ys</w:t>
      </w:r>
      <w:r w:rsidR="00FF4210">
        <w:rPr>
          <w:rFonts w:cstheme="minorHAnsi"/>
          <w:lang w:val="en-US"/>
        </w:rPr>
        <w:t>tems of power and authority</w:t>
      </w:r>
      <w:r w:rsidR="00FF4210" w:rsidRPr="00A73879">
        <w:rPr>
          <w:rFonts w:cstheme="minorHAnsi"/>
          <w:lang w:val="en-US"/>
        </w:rPr>
        <w:t xml:space="preserve"> (Duncan, 2007).</w:t>
      </w:r>
      <w:r w:rsidR="00FF4210">
        <w:rPr>
          <w:rFonts w:cstheme="minorHAnsi"/>
          <w:lang w:val="en-US"/>
        </w:rPr>
        <w:t xml:space="preserve"> Second, </w:t>
      </w:r>
      <w:r w:rsidR="00D13687">
        <w:rPr>
          <w:rFonts w:cstheme="minorHAnsi"/>
          <w:lang w:val="en-US"/>
        </w:rPr>
        <w:t>this</w:t>
      </w:r>
      <w:r w:rsidR="00D13687" w:rsidRPr="00FD7F4E">
        <w:rPr>
          <w:rFonts w:cstheme="minorHAnsi"/>
          <w:lang w:val="en-US"/>
        </w:rPr>
        <w:t xml:space="preserve"> </w:t>
      </w:r>
      <w:r w:rsidR="00FF4210" w:rsidRPr="00FD7F4E">
        <w:rPr>
          <w:rFonts w:cstheme="minorHAnsi"/>
          <w:lang w:val="en-US"/>
        </w:rPr>
        <w:t>scholarship has also</w:t>
      </w:r>
      <w:r w:rsidR="00FF4210">
        <w:rPr>
          <w:rFonts w:cstheme="minorHAnsi"/>
          <w:lang w:val="en-US"/>
        </w:rPr>
        <w:t xml:space="preserve"> suggested that landscapes</w:t>
      </w:r>
      <w:r w:rsidR="00FF4210" w:rsidRPr="00FD7F4E">
        <w:rPr>
          <w:rFonts w:cstheme="minorHAnsi"/>
          <w:lang w:val="en-US"/>
        </w:rPr>
        <w:t xml:space="preserve"> </w:t>
      </w:r>
      <w:r w:rsidR="00D35290">
        <w:rPr>
          <w:rFonts w:cstheme="minorHAnsi"/>
          <w:lang w:val="en-US"/>
        </w:rPr>
        <w:t>are</w:t>
      </w:r>
      <w:r w:rsidR="00D35290" w:rsidRPr="00157DA4">
        <w:rPr>
          <w:rFonts w:cstheme="minorHAnsi"/>
          <w:lang w:val="en-US"/>
        </w:rPr>
        <w:t xml:space="preserve"> </w:t>
      </w:r>
      <w:r w:rsidR="00D35290" w:rsidRPr="00FD7F4E">
        <w:rPr>
          <w:rFonts w:cstheme="minorHAnsi"/>
          <w:lang w:val="en-US"/>
        </w:rPr>
        <w:t xml:space="preserve">dynamic and performative, </w:t>
      </w:r>
      <w:r w:rsidR="00D35290">
        <w:rPr>
          <w:rFonts w:cstheme="minorHAnsi"/>
          <w:lang w:val="en-US"/>
        </w:rPr>
        <w:t>resulting from</w:t>
      </w:r>
      <w:r w:rsidR="00D35290" w:rsidRPr="00157DA4">
        <w:rPr>
          <w:rFonts w:cstheme="minorHAnsi"/>
          <w:lang w:val="en-US"/>
        </w:rPr>
        <w:t xml:space="preserve"> everyday actions </w:t>
      </w:r>
      <w:r w:rsidR="00D35290">
        <w:rPr>
          <w:rFonts w:cstheme="minorHAnsi"/>
          <w:lang w:val="en-US"/>
        </w:rPr>
        <w:t>that</w:t>
      </w:r>
      <w:r w:rsidR="00D35290" w:rsidRPr="00157DA4">
        <w:rPr>
          <w:rFonts w:cstheme="minorHAnsi"/>
          <w:lang w:val="en-US"/>
        </w:rPr>
        <w:t xml:space="preserve"> operate alongside</w:t>
      </w:r>
      <w:r w:rsidR="00D35290">
        <w:rPr>
          <w:rFonts w:cstheme="minorHAnsi"/>
          <w:lang w:val="en-US"/>
        </w:rPr>
        <w:t>,</w:t>
      </w:r>
      <w:r w:rsidR="00D35290" w:rsidRPr="00157DA4">
        <w:rPr>
          <w:rFonts w:cstheme="minorHAnsi"/>
          <w:lang w:val="en-US"/>
        </w:rPr>
        <w:t xml:space="preserve"> but sometimes outside</w:t>
      </w:r>
      <w:r w:rsidR="00D35290">
        <w:rPr>
          <w:rFonts w:cstheme="minorHAnsi"/>
          <w:lang w:val="en-US"/>
        </w:rPr>
        <w:t>,</w:t>
      </w:r>
      <w:r w:rsidR="00D35290" w:rsidRPr="00157DA4">
        <w:rPr>
          <w:rFonts w:cstheme="minorHAnsi"/>
          <w:lang w:val="en-US"/>
        </w:rPr>
        <w:t xml:space="preserve"> dominant relations.</w:t>
      </w:r>
      <w:r w:rsidR="00D35290" w:rsidRPr="00FF4210">
        <w:rPr>
          <w:rFonts w:cstheme="minorHAnsi"/>
          <w:lang w:val="en-US"/>
        </w:rPr>
        <w:t xml:space="preserve"> </w:t>
      </w:r>
      <w:r w:rsidR="00D35290">
        <w:rPr>
          <w:rFonts w:cstheme="minorHAnsi"/>
          <w:lang w:val="en-US"/>
        </w:rPr>
        <w:t>L</w:t>
      </w:r>
      <w:r w:rsidR="00D35290" w:rsidRPr="00157DA4">
        <w:rPr>
          <w:rFonts w:cstheme="minorHAnsi"/>
          <w:lang w:val="en-US"/>
        </w:rPr>
        <w:t>andscape</w:t>
      </w:r>
      <w:r w:rsidR="00D35290">
        <w:rPr>
          <w:rFonts w:cstheme="minorHAnsi"/>
          <w:lang w:val="en-US"/>
        </w:rPr>
        <w:t xml:space="preserve">s </w:t>
      </w:r>
      <w:r w:rsidR="00FF4210" w:rsidRPr="00FD7F4E">
        <w:rPr>
          <w:rFonts w:cstheme="minorHAnsi"/>
          <w:lang w:val="en-US"/>
        </w:rPr>
        <w:t>result fro</w:t>
      </w:r>
      <w:r w:rsidR="00FF4210">
        <w:rPr>
          <w:rFonts w:cstheme="minorHAnsi"/>
          <w:lang w:val="en-US"/>
        </w:rPr>
        <w:t>m the multiple processes through which</w:t>
      </w:r>
      <w:r w:rsidR="00FF4210" w:rsidRPr="00FD7F4E">
        <w:rPr>
          <w:rFonts w:cstheme="minorHAnsi"/>
          <w:lang w:val="en-US"/>
        </w:rPr>
        <w:t xml:space="preserve"> humans and non-humans inhabit the world (Ingold, 2000</w:t>
      </w:r>
      <w:r w:rsidR="00FF4210">
        <w:rPr>
          <w:rFonts w:cstheme="minorHAnsi"/>
          <w:lang w:val="en-US"/>
        </w:rPr>
        <w:t xml:space="preserve">; </w:t>
      </w:r>
      <w:r w:rsidR="00FF4210" w:rsidRPr="00FD7F4E">
        <w:rPr>
          <w:rFonts w:cstheme="minorHAnsi"/>
          <w:lang w:val="en-US"/>
        </w:rPr>
        <w:t xml:space="preserve">Olwig, 2002). In this conception, landscape is a lived, </w:t>
      </w:r>
      <w:r w:rsidR="00FF4210" w:rsidRPr="00FD7F4E">
        <w:rPr>
          <w:rFonts w:cstheme="minorHAnsi"/>
          <w:lang w:val="en-US"/>
        </w:rPr>
        <w:lastRenderedPageBreak/>
        <w:t>evolving web of pathways and dwelling places (Wylie, 2010).</w:t>
      </w:r>
      <w:r w:rsidR="00FF4210">
        <w:rPr>
          <w:rFonts w:cstheme="minorHAnsi"/>
          <w:lang w:val="en-US"/>
        </w:rPr>
        <w:t xml:space="preserve"> </w:t>
      </w:r>
      <w:r w:rsidR="00D13687">
        <w:rPr>
          <w:rFonts w:cstheme="minorHAnsi"/>
          <w:lang w:val="en-US"/>
        </w:rPr>
        <w:t>Third</w:t>
      </w:r>
      <w:r w:rsidR="00FF4210">
        <w:rPr>
          <w:rFonts w:cstheme="minorHAnsi"/>
          <w:lang w:val="en-US"/>
        </w:rPr>
        <w:t xml:space="preserve">, bridging </w:t>
      </w:r>
      <w:r w:rsidR="00FF4210" w:rsidRPr="00CC0714">
        <w:rPr>
          <w:rFonts w:cstheme="minorHAnsi"/>
          <w:lang w:val="en-US"/>
        </w:rPr>
        <w:t xml:space="preserve">both perspectives, </w:t>
      </w:r>
      <w:r w:rsidR="000A6CC0">
        <w:t>landscapes connect</w:t>
      </w:r>
      <w:r w:rsidR="000A6CC0" w:rsidRPr="00F76E97">
        <w:t xml:space="preserve"> experience and memory with</w:t>
      </w:r>
      <w:r w:rsidR="000A6CC0">
        <w:t xml:space="preserve"> political histories </w:t>
      </w:r>
      <w:r w:rsidR="00BA741A">
        <w:t>in</w:t>
      </w:r>
      <w:r w:rsidR="000A6CC0" w:rsidRPr="00F76E97">
        <w:t xml:space="preserve"> particular location</w:t>
      </w:r>
      <w:r w:rsidR="000A6CC0">
        <w:t xml:space="preserve">s. </w:t>
      </w:r>
      <w:r w:rsidR="000A6CC0">
        <w:rPr>
          <w:rFonts w:cstheme="minorHAnsi"/>
          <w:lang w:val="en-US"/>
        </w:rPr>
        <w:t>L</w:t>
      </w:r>
      <w:r w:rsidR="00FF4210" w:rsidRPr="00CC0714">
        <w:rPr>
          <w:rFonts w:cstheme="minorHAnsi"/>
          <w:lang w:val="en-US"/>
        </w:rPr>
        <w:t>andscapes a</w:t>
      </w:r>
      <w:r w:rsidR="000A6CC0">
        <w:rPr>
          <w:rFonts w:cstheme="minorHAnsi"/>
          <w:lang w:val="en-US"/>
        </w:rPr>
        <w:t>re</w:t>
      </w:r>
      <w:r w:rsidR="00FF4210" w:rsidRPr="00CC0714">
        <w:rPr>
          <w:rFonts w:cstheme="minorHAnsi"/>
          <w:lang w:val="en-US"/>
        </w:rPr>
        <w:t xml:space="preserve"> actively involved in processes that embed memories, collective histories, and “institutional debris” in the fabric of the Earth (Tolia-Kelly, 2011; Selman, 2010; Rasmussen and Lund, 2018: 395).</w:t>
      </w:r>
      <w:r w:rsidR="00FF4210">
        <w:rPr>
          <w:rFonts w:cstheme="minorHAnsi"/>
          <w:lang w:val="en-US"/>
        </w:rPr>
        <w:t xml:space="preserve"> In </w:t>
      </w:r>
      <w:r w:rsidR="00D13687">
        <w:rPr>
          <w:rFonts w:cstheme="minorHAnsi"/>
          <w:lang w:val="en-US"/>
        </w:rPr>
        <w:t>sum</w:t>
      </w:r>
      <w:r w:rsidR="00FF4210">
        <w:rPr>
          <w:rFonts w:cstheme="minorHAnsi"/>
          <w:lang w:val="en-US"/>
        </w:rPr>
        <w:t xml:space="preserve">, </w:t>
      </w:r>
      <w:r w:rsidR="000A6CC0">
        <w:rPr>
          <w:rFonts w:cstheme="minorHAnsi"/>
          <w:lang w:val="en-US"/>
        </w:rPr>
        <w:t xml:space="preserve">the reading of landscapes exposes the spatial arrangements and material legacies of political projects and associated struggles, their memories and </w:t>
      </w:r>
      <w:r w:rsidR="00A20282">
        <w:rPr>
          <w:rFonts w:cstheme="minorHAnsi"/>
          <w:lang w:val="en-US"/>
        </w:rPr>
        <w:t>everyday actions and experiences</w:t>
      </w:r>
      <w:r w:rsidR="000A6CC0">
        <w:rPr>
          <w:rFonts w:cstheme="minorHAnsi"/>
          <w:lang w:val="en-US"/>
        </w:rPr>
        <w:t xml:space="preserve"> accumulated over time in</w:t>
      </w:r>
      <w:r w:rsidR="00FF4210" w:rsidRPr="00157DA4">
        <w:rPr>
          <w:rFonts w:cstheme="minorHAnsi"/>
          <w:lang w:val="en-US"/>
        </w:rPr>
        <w:t xml:space="preserve"> particular location</w:t>
      </w:r>
      <w:r w:rsidR="00FF4210">
        <w:rPr>
          <w:rFonts w:cstheme="minorHAnsi"/>
          <w:lang w:val="en-US"/>
        </w:rPr>
        <w:t>s</w:t>
      </w:r>
      <w:r w:rsidR="00FF4210" w:rsidRPr="00157DA4">
        <w:rPr>
          <w:rFonts w:cstheme="minorHAnsi"/>
          <w:lang w:val="en-US"/>
        </w:rPr>
        <w:t>.</w:t>
      </w:r>
    </w:p>
    <w:p w14:paraId="30BEACBB" w14:textId="1A5392BF" w:rsidR="00212344" w:rsidRDefault="000F1D5D" w:rsidP="00EF3F25">
      <w:pPr>
        <w:spacing w:after="100" w:afterAutospacing="1" w:line="360" w:lineRule="auto"/>
        <w:rPr>
          <w:rFonts w:cstheme="minorHAnsi"/>
          <w:lang w:val="en-US"/>
        </w:rPr>
      </w:pPr>
      <w:r w:rsidRPr="00D90F3A">
        <w:rPr>
          <w:rFonts w:cstheme="minorHAnsi"/>
          <w:lang w:val="en-US"/>
        </w:rPr>
        <w:t>Drawing on these insights</w:t>
      </w:r>
      <w:r w:rsidR="0087561F" w:rsidRPr="00D90F3A">
        <w:rPr>
          <w:rFonts w:cstheme="minorHAnsi"/>
          <w:lang w:val="en-US"/>
        </w:rPr>
        <w:t>,</w:t>
      </w:r>
      <w:r w:rsidR="00473B8D" w:rsidRPr="00D90F3A">
        <w:rPr>
          <w:rFonts w:cstheme="minorHAnsi"/>
          <w:lang w:val="en-US"/>
        </w:rPr>
        <w:t xml:space="preserve"> </w:t>
      </w:r>
      <w:r w:rsidR="00E831E5" w:rsidRPr="00D90F3A">
        <w:rPr>
          <w:rFonts w:cstheme="minorHAnsi"/>
          <w:lang w:val="en-US"/>
        </w:rPr>
        <w:t xml:space="preserve">scholars have used the lens of energy landscapes to examine the spatial arrangements and </w:t>
      </w:r>
      <w:r w:rsidR="004A49B9" w:rsidRPr="00D90F3A">
        <w:rPr>
          <w:rFonts w:cstheme="minorHAnsi"/>
          <w:lang w:val="en-US"/>
        </w:rPr>
        <w:t xml:space="preserve">material legacies of processes </w:t>
      </w:r>
      <w:r w:rsidR="00E831E5" w:rsidRPr="00D90F3A">
        <w:rPr>
          <w:rFonts w:cstheme="minorHAnsi"/>
          <w:lang w:val="en-US"/>
        </w:rPr>
        <w:t xml:space="preserve">of </w:t>
      </w:r>
      <w:r w:rsidR="00263FBE" w:rsidRPr="00D90F3A">
        <w:rPr>
          <w:rFonts w:cstheme="minorHAnsi"/>
          <w:lang w:val="en-US"/>
        </w:rPr>
        <w:t xml:space="preserve">energy </w:t>
      </w:r>
      <w:r w:rsidR="004A49B9" w:rsidRPr="00D90F3A">
        <w:rPr>
          <w:rFonts w:cstheme="minorHAnsi"/>
          <w:lang w:val="en-US"/>
        </w:rPr>
        <w:t>extraction</w:t>
      </w:r>
      <w:r w:rsidR="00254F82" w:rsidRPr="00D90F3A">
        <w:rPr>
          <w:rFonts w:cstheme="minorHAnsi"/>
          <w:lang w:val="en-US"/>
        </w:rPr>
        <w:t xml:space="preserve">, </w:t>
      </w:r>
      <w:r w:rsidR="007A4982" w:rsidRPr="00D90F3A">
        <w:rPr>
          <w:rFonts w:cstheme="minorHAnsi"/>
          <w:lang w:val="en-US"/>
        </w:rPr>
        <w:t>conversion</w:t>
      </w:r>
      <w:r w:rsidR="008600BF" w:rsidRPr="00D90F3A">
        <w:rPr>
          <w:rFonts w:cstheme="minorHAnsi"/>
          <w:lang w:val="en-US"/>
        </w:rPr>
        <w:t>, distribu</w:t>
      </w:r>
      <w:r w:rsidR="001C61D2" w:rsidRPr="00D90F3A">
        <w:rPr>
          <w:rFonts w:cstheme="minorHAnsi"/>
          <w:lang w:val="en-US"/>
        </w:rPr>
        <w:t>tion</w:t>
      </w:r>
      <w:r w:rsidR="005D14FD" w:rsidRPr="00D90F3A">
        <w:rPr>
          <w:rFonts w:cstheme="minorHAnsi"/>
          <w:lang w:val="en-US"/>
        </w:rPr>
        <w:t>,</w:t>
      </w:r>
      <w:r w:rsidR="001C61D2" w:rsidRPr="00D90F3A">
        <w:rPr>
          <w:rFonts w:cstheme="minorHAnsi"/>
          <w:lang w:val="en-US"/>
        </w:rPr>
        <w:t xml:space="preserve"> and consumpti</w:t>
      </w:r>
      <w:r w:rsidR="004472AE" w:rsidRPr="00D90F3A">
        <w:rPr>
          <w:rFonts w:cstheme="minorHAnsi"/>
          <w:lang w:val="en-US"/>
        </w:rPr>
        <w:t>on</w:t>
      </w:r>
      <w:r w:rsidR="00E831E5" w:rsidRPr="00D90F3A">
        <w:rPr>
          <w:rFonts w:cstheme="minorHAnsi"/>
          <w:lang w:val="en-US"/>
        </w:rPr>
        <w:t>, including how these</w:t>
      </w:r>
      <w:r w:rsidR="004A49B9" w:rsidRPr="00D90F3A">
        <w:rPr>
          <w:rFonts w:cstheme="minorHAnsi"/>
          <w:lang w:val="en-US"/>
        </w:rPr>
        <w:t xml:space="preserve"> </w:t>
      </w:r>
      <w:r w:rsidR="00E831E5" w:rsidRPr="00D90F3A">
        <w:rPr>
          <w:rFonts w:cstheme="minorHAnsi"/>
          <w:lang w:val="en-US"/>
        </w:rPr>
        <w:t xml:space="preserve">have been </w:t>
      </w:r>
      <w:r w:rsidR="004A49B9" w:rsidRPr="00D90F3A">
        <w:rPr>
          <w:rFonts w:cstheme="minorHAnsi"/>
          <w:lang w:val="en-US"/>
        </w:rPr>
        <w:t>maintained and contested</w:t>
      </w:r>
      <w:r w:rsidR="00A73F9C">
        <w:rPr>
          <w:rFonts w:cstheme="minorHAnsi"/>
          <w:lang w:val="en-US"/>
        </w:rPr>
        <w:t xml:space="preserve"> over time</w:t>
      </w:r>
      <w:r w:rsidR="00F311D7" w:rsidRPr="006D51EC">
        <w:rPr>
          <w:rFonts w:cstheme="minorHAnsi"/>
          <w:lang w:val="en-US"/>
        </w:rPr>
        <w:t xml:space="preserve"> </w:t>
      </w:r>
      <w:r w:rsidR="005739D0" w:rsidRPr="006D51EC">
        <w:rPr>
          <w:rFonts w:cstheme="minorHAnsi"/>
          <w:lang w:val="en-US"/>
        </w:rPr>
        <w:t>(</w:t>
      </w:r>
      <w:r w:rsidR="00E831E5">
        <w:rPr>
          <w:rFonts w:cstheme="minorHAnsi"/>
          <w:lang w:val="en-US"/>
        </w:rPr>
        <w:t xml:space="preserve">e.g. </w:t>
      </w:r>
      <w:r w:rsidR="00134274" w:rsidRPr="006D51EC">
        <w:rPr>
          <w:rFonts w:cstheme="minorHAnsi"/>
          <w:lang w:val="en-US"/>
        </w:rPr>
        <w:t>Haarstad and Wanvik, 2017</w:t>
      </w:r>
      <w:r w:rsidR="001D7CCE" w:rsidRPr="006D51EC">
        <w:rPr>
          <w:rFonts w:cstheme="minorHAnsi"/>
          <w:lang w:val="en-US"/>
        </w:rPr>
        <w:t>; Castán Broto, 2017a</w:t>
      </w:r>
      <w:r w:rsidR="00895A26" w:rsidRPr="006D51EC">
        <w:rPr>
          <w:rFonts w:cstheme="minorHAnsi"/>
          <w:lang w:val="en-US"/>
        </w:rPr>
        <w:t>)</w:t>
      </w:r>
      <w:r w:rsidR="008600BF" w:rsidRPr="006D51EC">
        <w:rPr>
          <w:rFonts w:cstheme="minorHAnsi"/>
          <w:lang w:val="en-US"/>
        </w:rPr>
        <w:t xml:space="preserve">. </w:t>
      </w:r>
      <w:r w:rsidR="006452EF" w:rsidRPr="006D51EC">
        <w:rPr>
          <w:rFonts w:cstheme="minorHAnsi"/>
          <w:lang w:val="en-US"/>
        </w:rPr>
        <w:t xml:space="preserve">Energy landscapes are spaces created by material expressions of </w:t>
      </w:r>
      <w:r w:rsidR="00DB7C77">
        <w:rPr>
          <w:rFonts w:cstheme="minorHAnsi"/>
          <w:lang w:val="en-US"/>
        </w:rPr>
        <w:t xml:space="preserve">particular regimes of </w:t>
      </w:r>
      <w:r w:rsidR="006452EF" w:rsidRPr="006D51EC">
        <w:rPr>
          <w:rFonts w:cstheme="minorHAnsi"/>
          <w:lang w:val="en-US"/>
        </w:rPr>
        <w:t>energy resources, infrastructures and the institutional and cultural practices associated with them (Nadaï and van der Horst, 2010; Castán Broto, 2017a</w:t>
      </w:r>
      <w:r w:rsidR="00D14FC3">
        <w:rPr>
          <w:rFonts w:cstheme="minorHAnsi"/>
          <w:lang w:val="en-US"/>
        </w:rPr>
        <w:t>; Schafft et al., 2019</w:t>
      </w:r>
      <w:r w:rsidR="006452EF" w:rsidRPr="006D51EC">
        <w:rPr>
          <w:rFonts w:cstheme="minorHAnsi"/>
          <w:lang w:val="en-US"/>
        </w:rPr>
        <w:t>).</w:t>
      </w:r>
      <w:r w:rsidR="006452EF" w:rsidRPr="006452EF">
        <w:rPr>
          <w:rFonts w:cstheme="minorHAnsi"/>
          <w:lang w:val="en-US"/>
        </w:rPr>
        <w:t xml:space="preserve"> </w:t>
      </w:r>
      <w:r w:rsidR="006452EF">
        <w:rPr>
          <w:rFonts w:cstheme="minorHAnsi"/>
          <w:lang w:val="en-US"/>
        </w:rPr>
        <w:t xml:space="preserve">In this vein, </w:t>
      </w:r>
      <w:r w:rsidR="006452EF" w:rsidRPr="006D51EC">
        <w:rPr>
          <w:rFonts w:cstheme="minorHAnsi"/>
          <w:lang w:val="en-US"/>
        </w:rPr>
        <w:t>Bouzarovski (2009)</w:t>
      </w:r>
      <w:r w:rsidR="006452EF">
        <w:rPr>
          <w:rFonts w:cstheme="minorHAnsi"/>
          <w:lang w:val="en-US"/>
        </w:rPr>
        <w:t xml:space="preserve"> </w:t>
      </w:r>
      <w:r w:rsidR="006452EF" w:rsidRPr="006D51EC">
        <w:rPr>
          <w:rFonts w:cstheme="minorHAnsi"/>
          <w:lang w:val="en-US"/>
        </w:rPr>
        <w:t>provides a framework for understanding the production of energy landscapes in East and Central Eu</w:t>
      </w:r>
      <w:r w:rsidR="006452EF">
        <w:rPr>
          <w:rFonts w:cstheme="minorHAnsi"/>
          <w:lang w:val="en-US"/>
        </w:rPr>
        <w:t>rope in relation to the</w:t>
      </w:r>
      <w:r w:rsidR="006452EF" w:rsidRPr="006D51EC">
        <w:rPr>
          <w:rFonts w:cstheme="minorHAnsi"/>
          <w:lang w:val="en-US"/>
        </w:rPr>
        <w:t xml:space="preserve"> historical relations of post-socialist transition, and through the integration of regulatory technologies that are transferred through global circulations and political ordering. Energy landscapes thus consist of “natural and cultural features across a broad space and the history of their production and interaction” (Bridge et al., 2013: 335)</w:t>
      </w:r>
      <w:r w:rsidR="006452EF">
        <w:rPr>
          <w:rFonts w:cstheme="minorHAnsi"/>
          <w:lang w:val="en-US"/>
        </w:rPr>
        <w:t xml:space="preserve">. </w:t>
      </w:r>
      <w:r w:rsidR="00E831E5" w:rsidRPr="006D51EC">
        <w:rPr>
          <w:rFonts w:cstheme="minorHAnsi"/>
          <w:lang w:val="en-US"/>
        </w:rPr>
        <w:t xml:space="preserve">As such, </w:t>
      </w:r>
      <w:r w:rsidR="00E831E5">
        <w:rPr>
          <w:rFonts w:cstheme="minorHAnsi"/>
          <w:lang w:val="en-US"/>
        </w:rPr>
        <w:t>energy landscapes</w:t>
      </w:r>
      <w:r w:rsidR="00E831E5" w:rsidRPr="006D51EC">
        <w:rPr>
          <w:rFonts w:cstheme="minorHAnsi"/>
          <w:lang w:val="en-US"/>
        </w:rPr>
        <w:t xml:space="preserve"> constitute a visual record of </w:t>
      </w:r>
      <w:r w:rsidR="00DB7C77">
        <w:rPr>
          <w:rFonts w:cstheme="minorHAnsi"/>
          <w:lang w:val="en-US"/>
        </w:rPr>
        <w:t xml:space="preserve">the political economy of </w:t>
      </w:r>
      <w:r w:rsidR="00E831E5">
        <w:rPr>
          <w:rFonts w:cstheme="minorHAnsi"/>
          <w:lang w:val="en-US"/>
        </w:rPr>
        <w:t>energy systems</w:t>
      </w:r>
      <w:r w:rsidR="00212344">
        <w:rPr>
          <w:rFonts w:cstheme="minorHAnsi"/>
          <w:lang w:val="en-US"/>
        </w:rPr>
        <w:t xml:space="preserve"> and the power relations embedded in them</w:t>
      </w:r>
      <w:r w:rsidR="00E831E5" w:rsidRPr="006452EF">
        <w:rPr>
          <w:rFonts w:cstheme="minorHAnsi"/>
          <w:lang w:val="en-US"/>
        </w:rPr>
        <w:t>.</w:t>
      </w:r>
    </w:p>
    <w:p w14:paraId="3FAD3CB8" w14:textId="0A9C2214" w:rsidR="00F76E49" w:rsidRDefault="004C7342" w:rsidP="00307ACE">
      <w:pPr>
        <w:spacing w:after="100" w:afterAutospacing="1" w:line="360" w:lineRule="auto"/>
        <w:rPr>
          <w:rFonts w:cstheme="minorHAnsi"/>
          <w:lang w:val="en-US"/>
        </w:rPr>
      </w:pPr>
      <w:r>
        <w:rPr>
          <w:rFonts w:cstheme="minorHAnsi"/>
          <w:lang w:val="en-US"/>
        </w:rPr>
        <w:t>Correspondingly</w:t>
      </w:r>
      <w:r w:rsidR="00307ACE" w:rsidRPr="00D90F3A">
        <w:rPr>
          <w:rFonts w:cstheme="minorHAnsi"/>
          <w:lang w:val="en-US"/>
        </w:rPr>
        <w:t>, e</w:t>
      </w:r>
      <w:r w:rsidR="00D35290" w:rsidRPr="00D90F3A">
        <w:rPr>
          <w:rFonts w:cstheme="minorHAnsi"/>
          <w:lang w:val="en-US"/>
        </w:rPr>
        <w:t xml:space="preserve">nergy landscapes are </w:t>
      </w:r>
      <w:r w:rsidR="00212344" w:rsidRPr="00D90F3A">
        <w:rPr>
          <w:rFonts w:cstheme="minorHAnsi"/>
          <w:lang w:val="en-US"/>
        </w:rPr>
        <w:t xml:space="preserve">also </w:t>
      </w:r>
      <w:r w:rsidR="00307ACE" w:rsidRPr="00D90F3A">
        <w:rPr>
          <w:rFonts w:cstheme="minorHAnsi"/>
          <w:lang w:val="en-US"/>
        </w:rPr>
        <w:t>dynamic registers</w:t>
      </w:r>
      <w:r w:rsidR="00D35290" w:rsidRPr="00D90F3A">
        <w:rPr>
          <w:rFonts w:cstheme="minorHAnsi"/>
          <w:lang w:val="en-US"/>
        </w:rPr>
        <w:t xml:space="preserve"> of </w:t>
      </w:r>
      <w:r w:rsidR="009D5974">
        <w:rPr>
          <w:rFonts w:cstheme="minorHAnsi"/>
          <w:lang w:val="en-US"/>
        </w:rPr>
        <w:t xml:space="preserve">energy systems’ </w:t>
      </w:r>
      <w:r w:rsidR="00D35290" w:rsidRPr="00D90F3A">
        <w:rPr>
          <w:rFonts w:cstheme="minorHAnsi"/>
          <w:lang w:val="en-US"/>
        </w:rPr>
        <w:t>multiple trajectories</w:t>
      </w:r>
      <w:r w:rsidR="00307ACE" w:rsidRPr="00D90F3A">
        <w:rPr>
          <w:rFonts w:cstheme="minorHAnsi"/>
          <w:lang w:val="en-US"/>
        </w:rPr>
        <w:t xml:space="preserve"> and the everyday practices associated with them.</w:t>
      </w:r>
      <w:r w:rsidR="0020761D">
        <w:rPr>
          <w:rFonts w:cstheme="minorHAnsi"/>
          <w:lang w:val="en-US"/>
        </w:rPr>
        <w:t xml:space="preserve"> </w:t>
      </w:r>
      <w:r w:rsidR="00307ACE">
        <w:rPr>
          <w:rFonts w:cstheme="minorHAnsi"/>
          <w:lang w:val="en-US"/>
        </w:rPr>
        <w:t xml:space="preserve">Scholars of urban energy landscapes have shown </w:t>
      </w:r>
      <w:r w:rsidR="002D327E">
        <w:rPr>
          <w:rFonts w:cstheme="minorHAnsi"/>
          <w:lang w:val="en-US"/>
        </w:rPr>
        <w:t>the layered, and at time</w:t>
      </w:r>
      <w:r w:rsidR="00E13BA7">
        <w:rPr>
          <w:rFonts w:cstheme="minorHAnsi"/>
          <w:lang w:val="en-US"/>
        </w:rPr>
        <w:t>s</w:t>
      </w:r>
      <w:r w:rsidR="008064B9">
        <w:rPr>
          <w:rFonts w:cstheme="minorHAnsi"/>
          <w:lang w:val="en-US"/>
        </w:rPr>
        <w:t xml:space="preserve"> fragmented or even conflicting</w:t>
      </w:r>
      <w:r w:rsidR="002D327E">
        <w:rPr>
          <w:rFonts w:cstheme="minorHAnsi"/>
          <w:lang w:val="en-US"/>
        </w:rPr>
        <w:t>, expression of energy production, distribution and consumption practices in the built environment of cities</w:t>
      </w:r>
      <w:r w:rsidR="00307ACE" w:rsidRPr="006D51EC">
        <w:rPr>
          <w:rFonts w:cstheme="minorHAnsi"/>
          <w:lang w:val="en-US"/>
        </w:rPr>
        <w:t xml:space="preserve"> (Rutherford and Coutard, 2014; Castán Broto, 2017a</w:t>
      </w:r>
      <w:r w:rsidR="002D327E">
        <w:rPr>
          <w:rFonts w:cstheme="minorHAnsi"/>
          <w:lang w:val="en-US"/>
        </w:rPr>
        <w:t xml:space="preserve">; </w:t>
      </w:r>
      <w:r w:rsidR="00307ACE" w:rsidRPr="006D51EC">
        <w:rPr>
          <w:rFonts w:cstheme="minorHAnsi"/>
          <w:lang w:val="en-US"/>
        </w:rPr>
        <w:t>Abi Ghanem, 2018; Silver, 2014</w:t>
      </w:r>
      <w:r w:rsidR="002D327E">
        <w:rPr>
          <w:rFonts w:cstheme="minorHAnsi"/>
          <w:lang w:val="en-US"/>
        </w:rPr>
        <w:t>;</w:t>
      </w:r>
      <w:r w:rsidR="002D327E" w:rsidRPr="002D327E">
        <w:rPr>
          <w:rFonts w:cstheme="minorHAnsi"/>
          <w:lang w:val="en-US"/>
        </w:rPr>
        <w:t xml:space="preserve"> </w:t>
      </w:r>
      <w:r w:rsidR="002D327E" w:rsidRPr="006D51EC">
        <w:rPr>
          <w:rFonts w:cstheme="minorHAnsi"/>
          <w:lang w:val="en-US"/>
        </w:rPr>
        <w:t>Monstadt and Schramm, 2017; Baptista, 2018b</w:t>
      </w:r>
      <w:r w:rsidR="002D327E">
        <w:rPr>
          <w:rFonts w:cstheme="minorHAnsi"/>
          <w:lang w:val="en-US"/>
        </w:rPr>
        <w:t>;</w:t>
      </w:r>
      <w:r w:rsidR="002D327E" w:rsidRPr="002D327E">
        <w:rPr>
          <w:rFonts w:cstheme="minorHAnsi"/>
          <w:lang w:val="en-US"/>
        </w:rPr>
        <w:t xml:space="preserve"> </w:t>
      </w:r>
      <w:r w:rsidR="002D327E" w:rsidRPr="006D51EC">
        <w:rPr>
          <w:rFonts w:cstheme="minorHAnsi"/>
          <w:lang w:val="en-US"/>
        </w:rPr>
        <w:t>Luque-Ayala and Silver, 2016</w:t>
      </w:r>
      <w:r w:rsidR="00307ACE" w:rsidRPr="006D51EC">
        <w:rPr>
          <w:rFonts w:cstheme="minorHAnsi"/>
          <w:lang w:val="en-US"/>
        </w:rPr>
        <w:t xml:space="preserve">). </w:t>
      </w:r>
      <w:r w:rsidR="00A76A9B">
        <w:rPr>
          <w:rFonts w:cstheme="minorHAnsi"/>
          <w:lang w:val="en-US"/>
        </w:rPr>
        <w:t xml:space="preserve">Other scholars have suggested that energy landscapes are </w:t>
      </w:r>
      <w:r w:rsidR="00DD33A6" w:rsidRPr="006D51EC">
        <w:rPr>
          <w:rFonts w:cstheme="minorHAnsi"/>
          <w:lang w:val="en-US"/>
        </w:rPr>
        <w:t>contin</w:t>
      </w:r>
      <w:r w:rsidR="002445FF" w:rsidRPr="006D51EC">
        <w:rPr>
          <w:rFonts w:cstheme="minorHAnsi"/>
          <w:lang w:val="en-US"/>
        </w:rPr>
        <w:t>g</w:t>
      </w:r>
      <w:r w:rsidR="00304EB9" w:rsidRPr="006D51EC">
        <w:rPr>
          <w:rFonts w:cstheme="minorHAnsi"/>
          <w:lang w:val="en-US"/>
        </w:rPr>
        <w:t>ent</w:t>
      </w:r>
      <w:r w:rsidR="00FF2EBC" w:rsidRPr="006D51EC">
        <w:rPr>
          <w:rFonts w:cstheme="minorHAnsi"/>
          <w:lang w:val="en-US"/>
        </w:rPr>
        <w:t xml:space="preserve">, </w:t>
      </w:r>
      <w:r w:rsidR="00EC1F61" w:rsidRPr="006D51EC">
        <w:rPr>
          <w:rFonts w:cstheme="minorHAnsi"/>
          <w:lang w:val="en-US"/>
        </w:rPr>
        <w:t xml:space="preserve">characterized by </w:t>
      </w:r>
      <w:r w:rsidR="00FF2EBC" w:rsidRPr="006D51EC">
        <w:rPr>
          <w:rFonts w:cstheme="minorHAnsi"/>
          <w:lang w:val="en-US"/>
        </w:rPr>
        <w:t>instability</w:t>
      </w:r>
      <w:r w:rsidR="00304EB9" w:rsidRPr="006D51EC">
        <w:rPr>
          <w:rFonts w:cstheme="minorHAnsi"/>
          <w:lang w:val="en-US"/>
        </w:rPr>
        <w:t xml:space="preserve"> and disruption</w:t>
      </w:r>
      <w:r w:rsidR="00A76A9B">
        <w:rPr>
          <w:rFonts w:cstheme="minorHAnsi"/>
          <w:lang w:val="en-US"/>
        </w:rPr>
        <w:t xml:space="preserve">, and </w:t>
      </w:r>
      <w:r w:rsidR="00DD3A64">
        <w:rPr>
          <w:rFonts w:cstheme="minorHAnsi"/>
          <w:lang w:val="en-US"/>
        </w:rPr>
        <w:t>thus</w:t>
      </w:r>
      <w:r w:rsidR="00A76A9B">
        <w:rPr>
          <w:rFonts w:cstheme="minorHAnsi"/>
          <w:lang w:val="en-US"/>
        </w:rPr>
        <w:t xml:space="preserve"> open to change</w:t>
      </w:r>
      <w:r w:rsidR="00DC13BE" w:rsidRPr="006D51EC">
        <w:rPr>
          <w:rFonts w:cstheme="minorHAnsi"/>
          <w:lang w:val="en-US"/>
        </w:rPr>
        <w:t>.</w:t>
      </w:r>
      <w:r w:rsidR="00A76A9B">
        <w:rPr>
          <w:rFonts w:cstheme="minorHAnsi"/>
          <w:lang w:val="en-US"/>
        </w:rPr>
        <w:t xml:space="preserve"> </w:t>
      </w:r>
      <w:r w:rsidR="00DC13BE" w:rsidRPr="006D51EC">
        <w:rPr>
          <w:rFonts w:cstheme="minorHAnsi"/>
          <w:lang w:val="en-US"/>
        </w:rPr>
        <w:t>Haarstad a</w:t>
      </w:r>
      <w:r w:rsidR="00134274" w:rsidRPr="006D51EC">
        <w:rPr>
          <w:rFonts w:cstheme="minorHAnsi"/>
          <w:lang w:val="en-US"/>
        </w:rPr>
        <w:t>nd Wanvik (2017</w:t>
      </w:r>
      <w:r w:rsidR="00D91B1B" w:rsidRPr="006D51EC">
        <w:rPr>
          <w:rFonts w:cstheme="minorHAnsi"/>
          <w:lang w:val="en-US"/>
        </w:rPr>
        <w:t>)</w:t>
      </w:r>
      <w:r w:rsidR="005B4745" w:rsidRPr="006D51EC">
        <w:rPr>
          <w:rFonts w:cstheme="minorHAnsi"/>
          <w:lang w:val="en-US"/>
        </w:rPr>
        <w:t>, for instance,</w:t>
      </w:r>
      <w:r w:rsidR="00D91B1B" w:rsidRPr="006D51EC">
        <w:rPr>
          <w:rFonts w:cstheme="minorHAnsi"/>
          <w:lang w:val="en-US"/>
        </w:rPr>
        <w:t xml:space="preserve"> </w:t>
      </w:r>
      <w:r w:rsidR="00E839CD" w:rsidRPr="00D90F3A">
        <w:rPr>
          <w:rFonts w:cstheme="minorHAnsi"/>
          <w:lang w:val="en-US"/>
        </w:rPr>
        <w:t xml:space="preserve">use the notion of ‘carbonscapes’ to question the inevitability of energy-society relationships. </w:t>
      </w:r>
      <w:r w:rsidR="00E839CD">
        <w:rPr>
          <w:rFonts w:cstheme="minorHAnsi"/>
          <w:lang w:val="en-US"/>
        </w:rPr>
        <w:t xml:space="preserve"> </w:t>
      </w:r>
      <w:r w:rsidR="00A109DC">
        <w:rPr>
          <w:rFonts w:cstheme="minorHAnsi"/>
          <w:lang w:val="en-US"/>
        </w:rPr>
        <w:t xml:space="preserve">These authors </w:t>
      </w:r>
      <w:r w:rsidR="00DC13BE" w:rsidRPr="006D51EC">
        <w:rPr>
          <w:rFonts w:cstheme="minorHAnsi"/>
          <w:lang w:val="en-US"/>
        </w:rPr>
        <w:t>us</w:t>
      </w:r>
      <w:r w:rsidR="00E07860" w:rsidRPr="006D51EC">
        <w:rPr>
          <w:rFonts w:cstheme="minorHAnsi"/>
          <w:lang w:val="en-US"/>
        </w:rPr>
        <w:t>e the vocabulary of as</w:t>
      </w:r>
      <w:r w:rsidR="006E4F3F" w:rsidRPr="006D51EC">
        <w:rPr>
          <w:rFonts w:cstheme="minorHAnsi"/>
          <w:lang w:val="en-US"/>
        </w:rPr>
        <w:t xml:space="preserve">semblages </w:t>
      </w:r>
      <w:r w:rsidR="00C37CCB" w:rsidRPr="006D51EC">
        <w:rPr>
          <w:rFonts w:cstheme="minorHAnsi"/>
          <w:lang w:val="en-US"/>
        </w:rPr>
        <w:t>to explore stability and</w:t>
      </w:r>
      <w:r w:rsidR="00E839CD">
        <w:rPr>
          <w:rFonts w:cstheme="minorHAnsi"/>
          <w:lang w:val="en-US"/>
        </w:rPr>
        <w:t xml:space="preserve"> change in </w:t>
      </w:r>
      <w:r w:rsidR="00D91B1B" w:rsidRPr="006D51EC">
        <w:rPr>
          <w:rFonts w:cstheme="minorHAnsi"/>
          <w:lang w:val="en-US"/>
        </w:rPr>
        <w:t>carbon</w:t>
      </w:r>
      <w:r w:rsidR="00E839CD">
        <w:rPr>
          <w:rFonts w:cstheme="minorHAnsi"/>
          <w:lang w:val="en-US"/>
        </w:rPr>
        <w:t>scapes, which</w:t>
      </w:r>
      <w:r w:rsidR="00D91B1B" w:rsidRPr="006D51EC">
        <w:rPr>
          <w:rFonts w:cstheme="minorHAnsi"/>
          <w:lang w:val="en-US"/>
        </w:rPr>
        <w:t xml:space="preserve"> have</w:t>
      </w:r>
      <w:r w:rsidR="00C37CCB" w:rsidRPr="006D51EC">
        <w:rPr>
          <w:rFonts w:cstheme="minorHAnsi"/>
          <w:lang w:val="en-US"/>
        </w:rPr>
        <w:t xml:space="preserve"> </w:t>
      </w:r>
      <w:r w:rsidR="0088467E" w:rsidRPr="006D51EC">
        <w:rPr>
          <w:rFonts w:cstheme="minorHAnsi"/>
          <w:lang w:val="en-US"/>
        </w:rPr>
        <w:t>materially</w:t>
      </w:r>
      <w:r w:rsidR="00E839CD">
        <w:rPr>
          <w:rFonts w:cstheme="minorHAnsi"/>
          <w:lang w:val="en-US"/>
        </w:rPr>
        <w:t xml:space="preserve"> and socially </w:t>
      </w:r>
      <w:r w:rsidR="00C37CCB" w:rsidRPr="006D51EC">
        <w:rPr>
          <w:rFonts w:cstheme="minorHAnsi"/>
          <w:lang w:val="en-US"/>
        </w:rPr>
        <w:t>embed</w:t>
      </w:r>
      <w:r w:rsidR="00D91B1B" w:rsidRPr="006D51EC">
        <w:rPr>
          <w:rFonts w:cstheme="minorHAnsi"/>
          <w:lang w:val="en-US"/>
        </w:rPr>
        <w:t>ded</w:t>
      </w:r>
      <w:r w:rsidR="00C37CCB" w:rsidRPr="006D51EC">
        <w:rPr>
          <w:rFonts w:cstheme="minorHAnsi"/>
          <w:lang w:val="en-US"/>
        </w:rPr>
        <w:t xml:space="preserve"> fossil-</w:t>
      </w:r>
      <w:r w:rsidR="00D91B1B" w:rsidRPr="006D51EC">
        <w:rPr>
          <w:rFonts w:cstheme="minorHAnsi"/>
          <w:lang w:val="en-US"/>
        </w:rPr>
        <w:t>based infrastructures</w:t>
      </w:r>
      <w:r w:rsidR="00EA483F" w:rsidRPr="006D51EC">
        <w:rPr>
          <w:rFonts w:cstheme="minorHAnsi"/>
          <w:lang w:val="en-US"/>
        </w:rPr>
        <w:t xml:space="preserve"> over many years</w:t>
      </w:r>
      <w:r w:rsidR="00C37CCB" w:rsidRPr="006D51EC">
        <w:rPr>
          <w:rFonts w:cstheme="minorHAnsi"/>
          <w:lang w:val="en-US"/>
        </w:rPr>
        <w:t>.</w:t>
      </w:r>
      <w:r w:rsidR="00623E0E" w:rsidRPr="006D51EC">
        <w:rPr>
          <w:rFonts w:cstheme="minorHAnsi"/>
          <w:lang w:val="en-US"/>
        </w:rPr>
        <w:t xml:space="preserve"> In their</w:t>
      </w:r>
      <w:r w:rsidR="00B74FD4" w:rsidRPr="006D51EC">
        <w:rPr>
          <w:rFonts w:cstheme="minorHAnsi"/>
          <w:lang w:val="en-US"/>
        </w:rPr>
        <w:t xml:space="preserve"> view</w:t>
      </w:r>
      <w:r w:rsidR="00E839CD">
        <w:rPr>
          <w:rFonts w:cstheme="minorHAnsi"/>
          <w:lang w:val="en-US"/>
        </w:rPr>
        <w:t>,</w:t>
      </w:r>
      <w:r w:rsidR="00D91B1B" w:rsidRPr="006D51EC">
        <w:rPr>
          <w:rFonts w:cstheme="minorHAnsi"/>
          <w:lang w:val="en-US"/>
        </w:rPr>
        <w:t xml:space="preserve"> </w:t>
      </w:r>
      <w:r w:rsidR="00CF59B8" w:rsidRPr="006D51EC">
        <w:rPr>
          <w:rFonts w:cstheme="minorHAnsi"/>
          <w:lang w:val="en-US"/>
        </w:rPr>
        <w:t>change is not “dependent on some future overthrow of the ‘system as a whole</w:t>
      </w:r>
      <w:r w:rsidR="005C748C" w:rsidRPr="006D51EC">
        <w:rPr>
          <w:rFonts w:cstheme="minorHAnsi"/>
          <w:lang w:val="en-US"/>
        </w:rPr>
        <w:t>,</w:t>
      </w:r>
      <w:r w:rsidR="00CF59B8" w:rsidRPr="006D51EC">
        <w:rPr>
          <w:rFonts w:cstheme="minorHAnsi"/>
          <w:lang w:val="en-US"/>
        </w:rPr>
        <w:t xml:space="preserve">’” but </w:t>
      </w:r>
      <w:r w:rsidR="00EC5E1E" w:rsidRPr="006D51EC">
        <w:rPr>
          <w:rFonts w:cstheme="minorHAnsi"/>
          <w:lang w:val="en-US"/>
        </w:rPr>
        <w:t>instead</w:t>
      </w:r>
      <w:r w:rsidR="00CF59B8" w:rsidRPr="006D51EC">
        <w:rPr>
          <w:rFonts w:cstheme="minorHAnsi"/>
          <w:lang w:val="en-US"/>
        </w:rPr>
        <w:t xml:space="preserve"> occurs “by way of reconfiguration, adaptation and conversion</w:t>
      </w:r>
      <w:r w:rsidR="008F5C2F" w:rsidRPr="006D51EC">
        <w:rPr>
          <w:rFonts w:cstheme="minorHAnsi"/>
          <w:lang w:val="en-US"/>
        </w:rPr>
        <w:t>”</w:t>
      </w:r>
      <w:r w:rsidR="00304EB9" w:rsidRPr="006D51EC">
        <w:rPr>
          <w:rFonts w:cstheme="minorHAnsi"/>
          <w:lang w:val="en-US"/>
        </w:rPr>
        <w:t xml:space="preserve"> (</w:t>
      </w:r>
      <w:r w:rsidR="00687214">
        <w:rPr>
          <w:rFonts w:cstheme="minorHAnsi"/>
          <w:lang w:val="en-US"/>
        </w:rPr>
        <w:t>ibid</w:t>
      </w:r>
      <w:r w:rsidR="00304EB9" w:rsidRPr="006D51EC">
        <w:rPr>
          <w:rFonts w:cstheme="minorHAnsi"/>
          <w:lang w:val="en-US"/>
        </w:rPr>
        <w:t xml:space="preserve">: </w:t>
      </w:r>
      <w:r w:rsidR="00EB3670" w:rsidRPr="006D51EC">
        <w:rPr>
          <w:rFonts w:cstheme="minorHAnsi"/>
          <w:lang w:val="en-US"/>
        </w:rPr>
        <w:t>441)</w:t>
      </w:r>
      <w:r w:rsidR="00304EB9" w:rsidRPr="006D51EC">
        <w:rPr>
          <w:rFonts w:cstheme="minorHAnsi"/>
          <w:lang w:val="en-US"/>
        </w:rPr>
        <w:t>.</w:t>
      </w:r>
      <w:r w:rsidR="00A70F15" w:rsidRPr="006D51EC">
        <w:rPr>
          <w:rFonts w:cstheme="minorHAnsi"/>
          <w:lang w:val="en-US"/>
        </w:rPr>
        <w:t xml:space="preserve"> Thus, </w:t>
      </w:r>
      <w:r w:rsidR="00CA4877" w:rsidRPr="006D51EC">
        <w:rPr>
          <w:rFonts w:cstheme="minorHAnsi"/>
          <w:lang w:val="en-US"/>
        </w:rPr>
        <w:t xml:space="preserve">rather than </w:t>
      </w:r>
      <w:r w:rsidR="00EC1F61" w:rsidRPr="006D51EC">
        <w:rPr>
          <w:rFonts w:cstheme="minorHAnsi"/>
          <w:lang w:val="en-US"/>
        </w:rPr>
        <w:t>think</w:t>
      </w:r>
      <w:r w:rsidR="00CA4877" w:rsidRPr="006D51EC">
        <w:rPr>
          <w:rFonts w:cstheme="minorHAnsi"/>
          <w:lang w:val="en-US"/>
        </w:rPr>
        <w:t>ing</w:t>
      </w:r>
      <w:r w:rsidR="00EC1F61" w:rsidRPr="006D51EC">
        <w:rPr>
          <w:rFonts w:cstheme="minorHAnsi"/>
          <w:lang w:val="en-US"/>
        </w:rPr>
        <w:t xml:space="preserve"> of energy landscapes as materializing from </w:t>
      </w:r>
      <w:r w:rsidR="00EC1F61" w:rsidRPr="006D51EC">
        <w:rPr>
          <w:rFonts w:cstheme="minorHAnsi"/>
          <w:lang w:val="en-US"/>
        </w:rPr>
        <w:lastRenderedPageBreak/>
        <w:t>specific, large-scale projects</w:t>
      </w:r>
      <w:r w:rsidR="00E009BF" w:rsidRPr="006D51EC">
        <w:rPr>
          <w:rFonts w:cstheme="minorHAnsi"/>
          <w:lang w:val="en-US"/>
        </w:rPr>
        <w:t>,</w:t>
      </w:r>
      <w:r w:rsidR="002E3626" w:rsidRPr="006D51EC">
        <w:rPr>
          <w:rFonts w:cstheme="minorHAnsi"/>
          <w:lang w:val="en-US"/>
        </w:rPr>
        <w:t xml:space="preserve"> such as the example of</w:t>
      </w:r>
      <w:r w:rsidR="00627C00" w:rsidRPr="006D51EC">
        <w:rPr>
          <w:rFonts w:cstheme="minorHAnsi"/>
          <w:lang w:val="en-US"/>
        </w:rPr>
        <w:t xml:space="preserve"> </w:t>
      </w:r>
      <w:r w:rsidR="00EC1F61" w:rsidRPr="006D51EC">
        <w:rPr>
          <w:rFonts w:cstheme="minorHAnsi"/>
          <w:lang w:val="en-US"/>
        </w:rPr>
        <w:t>Cahora Bassa</w:t>
      </w:r>
      <w:r w:rsidR="00627C00" w:rsidRPr="006D51EC">
        <w:rPr>
          <w:rFonts w:cstheme="minorHAnsi"/>
          <w:lang w:val="en-US"/>
        </w:rPr>
        <w:t xml:space="preserve"> dam</w:t>
      </w:r>
      <w:r w:rsidR="00EC1F61" w:rsidRPr="006D51EC">
        <w:rPr>
          <w:rFonts w:cstheme="minorHAnsi"/>
          <w:lang w:val="en-US"/>
        </w:rPr>
        <w:t xml:space="preserve"> in Mozambique</w:t>
      </w:r>
      <w:r w:rsidR="00CA4877" w:rsidRPr="006D51EC">
        <w:rPr>
          <w:rFonts w:cstheme="minorHAnsi"/>
          <w:lang w:val="en-US"/>
        </w:rPr>
        <w:t>,</w:t>
      </w:r>
      <w:r w:rsidR="00EC1F61" w:rsidRPr="006D51EC">
        <w:rPr>
          <w:rFonts w:cstheme="minorHAnsi"/>
          <w:lang w:val="en-US"/>
        </w:rPr>
        <w:t xml:space="preserve"> </w:t>
      </w:r>
      <w:r w:rsidR="00CA4877" w:rsidRPr="006D51EC">
        <w:rPr>
          <w:rFonts w:cstheme="minorHAnsi"/>
          <w:lang w:val="en-US"/>
        </w:rPr>
        <w:t xml:space="preserve">they </w:t>
      </w:r>
      <w:r w:rsidR="00EC1F61" w:rsidRPr="006D51EC">
        <w:rPr>
          <w:rFonts w:cstheme="minorHAnsi"/>
          <w:lang w:val="en-US"/>
        </w:rPr>
        <w:t>ar</w:t>
      </w:r>
      <w:r w:rsidR="000A0E77" w:rsidRPr="006D51EC">
        <w:rPr>
          <w:rFonts w:cstheme="minorHAnsi"/>
          <w:lang w:val="en-US"/>
        </w:rPr>
        <w:t>e enacted through</w:t>
      </w:r>
      <w:r w:rsidR="00EC1F61" w:rsidRPr="006D51EC">
        <w:rPr>
          <w:rFonts w:cstheme="minorHAnsi"/>
          <w:lang w:val="en-US"/>
        </w:rPr>
        <w:t xml:space="preserve"> multiple features</w:t>
      </w:r>
      <w:r w:rsidR="00E009BF" w:rsidRPr="006D51EC">
        <w:rPr>
          <w:rFonts w:cstheme="minorHAnsi"/>
          <w:lang w:val="en-US"/>
        </w:rPr>
        <w:t>,</w:t>
      </w:r>
      <w:r w:rsidR="00EC1F61" w:rsidRPr="006D51EC">
        <w:rPr>
          <w:rFonts w:cstheme="minorHAnsi"/>
          <w:lang w:val="en-US"/>
        </w:rPr>
        <w:t xml:space="preserve"> which may include such large projects, alongside everyday </w:t>
      </w:r>
      <w:r w:rsidR="00C16160">
        <w:rPr>
          <w:rFonts w:cstheme="minorHAnsi"/>
          <w:lang w:val="en-US"/>
        </w:rPr>
        <w:t xml:space="preserve">practices </w:t>
      </w:r>
      <w:r w:rsidR="00EC1F61" w:rsidRPr="006D51EC">
        <w:rPr>
          <w:rFonts w:cstheme="minorHAnsi"/>
          <w:lang w:val="en-US"/>
        </w:rPr>
        <w:t>of place</w:t>
      </w:r>
      <w:r w:rsidR="006F3804" w:rsidRPr="006D51EC">
        <w:rPr>
          <w:rFonts w:cstheme="minorHAnsi"/>
          <w:lang w:val="en-US"/>
        </w:rPr>
        <w:t>-</w:t>
      </w:r>
      <w:r w:rsidR="00EC1F61" w:rsidRPr="006D51EC">
        <w:rPr>
          <w:rFonts w:cstheme="minorHAnsi"/>
          <w:lang w:val="en-US"/>
        </w:rPr>
        <w:t>making and territorial control.</w:t>
      </w:r>
    </w:p>
    <w:p w14:paraId="21D13868" w14:textId="75A7D641" w:rsidR="00E878F0" w:rsidRDefault="00A611A8" w:rsidP="00576BD7">
      <w:pPr>
        <w:spacing w:after="100" w:afterAutospacing="1" w:line="360" w:lineRule="auto"/>
        <w:rPr>
          <w:rFonts w:cstheme="minorHAnsi"/>
          <w:lang w:val="en-US"/>
        </w:rPr>
      </w:pPr>
      <w:r>
        <w:rPr>
          <w:rFonts w:cstheme="minorHAnsi"/>
          <w:lang w:val="en-US"/>
        </w:rPr>
        <w:t>Nevertheless</w:t>
      </w:r>
      <w:r w:rsidR="009F4244">
        <w:rPr>
          <w:rFonts w:cstheme="minorHAnsi"/>
          <w:lang w:val="en-US"/>
        </w:rPr>
        <w:t xml:space="preserve">, </w:t>
      </w:r>
      <w:r w:rsidR="004A07B3">
        <w:rPr>
          <w:rFonts w:cstheme="minorHAnsi"/>
          <w:lang w:val="en-US"/>
        </w:rPr>
        <w:t xml:space="preserve">energy landscapes </w:t>
      </w:r>
      <w:r>
        <w:rPr>
          <w:rFonts w:cstheme="minorHAnsi"/>
          <w:lang w:val="en-US"/>
        </w:rPr>
        <w:t>embe</w:t>
      </w:r>
      <w:r w:rsidR="004A07B3">
        <w:rPr>
          <w:rFonts w:cstheme="minorHAnsi"/>
          <w:lang w:val="en-US"/>
        </w:rPr>
        <w:t>d the experience</w:t>
      </w:r>
      <w:r w:rsidR="009F7929">
        <w:rPr>
          <w:rFonts w:cstheme="minorHAnsi"/>
          <w:lang w:val="en-US"/>
        </w:rPr>
        <w:t>s, meanings</w:t>
      </w:r>
      <w:r w:rsidR="004A07B3">
        <w:rPr>
          <w:rFonts w:cstheme="minorHAnsi"/>
          <w:lang w:val="en-US"/>
        </w:rPr>
        <w:t xml:space="preserve"> and memory of such large </w:t>
      </w:r>
      <w:r w:rsidR="009F7929">
        <w:rPr>
          <w:rFonts w:cstheme="minorHAnsi"/>
          <w:lang w:val="en-US"/>
        </w:rPr>
        <w:t xml:space="preserve">schemes </w:t>
      </w:r>
      <w:r w:rsidR="004A07B3">
        <w:rPr>
          <w:rFonts w:cstheme="minorHAnsi"/>
          <w:lang w:val="en-US"/>
        </w:rPr>
        <w:t>in particular locales</w:t>
      </w:r>
      <w:r>
        <w:rPr>
          <w:rFonts w:cstheme="minorHAnsi"/>
          <w:lang w:val="en-US"/>
        </w:rPr>
        <w:t>, not least because energy projects often convey particular political</w:t>
      </w:r>
      <w:r w:rsidR="00BE6990">
        <w:rPr>
          <w:rFonts w:cstheme="minorHAnsi"/>
          <w:lang w:val="en-US"/>
        </w:rPr>
        <w:t xml:space="preserve"> </w:t>
      </w:r>
      <w:r w:rsidR="009F7929">
        <w:rPr>
          <w:rFonts w:cstheme="minorHAnsi"/>
          <w:lang w:val="en-US"/>
        </w:rPr>
        <w:t>projects,</w:t>
      </w:r>
      <w:r w:rsidR="008064B9">
        <w:rPr>
          <w:rFonts w:cstheme="minorHAnsi"/>
          <w:lang w:val="en-US"/>
        </w:rPr>
        <w:t xml:space="preserve"> structures</w:t>
      </w:r>
      <w:r>
        <w:rPr>
          <w:rFonts w:cstheme="minorHAnsi"/>
          <w:lang w:val="en-US"/>
        </w:rPr>
        <w:t xml:space="preserve"> and imaginaries of the state </w:t>
      </w:r>
      <w:r w:rsidR="00FF3234">
        <w:rPr>
          <w:rFonts w:cstheme="minorHAnsi"/>
          <w:lang w:val="en-US"/>
        </w:rPr>
        <w:t>(</w:t>
      </w:r>
      <w:r>
        <w:rPr>
          <w:rFonts w:cstheme="minorHAnsi"/>
          <w:lang w:val="en-US"/>
        </w:rPr>
        <w:t xml:space="preserve">see </w:t>
      </w:r>
      <w:r w:rsidR="00286986" w:rsidRPr="006D51EC">
        <w:rPr>
          <w:rFonts w:cstheme="minorHAnsi"/>
          <w:lang w:val="en-US"/>
        </w:rPr>
        <w:t xml:space="preserve">Hecht, 2009; Perreault and Valdivia, 2010). </w:t>
      </w:r>
      <w:r w:rsidR="0089616D" w:rsidRPr="006D51EC">
        <w:rPr>
          <w:rFonts w:cstheme="minorHAnsi"/>
          <w:lang w:val="en-US"/>
        </w:rPr>
        <w:t>Among</w:t>
      </w:r>
      <w:r w:rsidR="00CD2F2C" w:rsidRPr="006D51EC">
        <w:rPr>
          <w:rFonts w:cstheme="minorHAnsi"/>
          <w:lang w:val="en-US"/>
        </w:rPr>
        <w:t xml:space="preserve"> the</w:t>
      </w:r>
      <w:r w:rsidR="00A362A1" w:rsidRPr="006D51EC">
        <w:rPr>
          <w:rFonts w:cstheme="minorHAnsi"/>
          <w:lang w:val="en-US"/>
        </w:rPr>
        <w:t xml:space="preserve"> different</w:t>
      </w:r>
      <w:r w:rsidR="00844064" w:rsidRPr="006D51EC">
        <w:rPr>
          <w:rFonts w:cstheme="minorHAnsi"/>
          <w:lang w:val="en-US"/>
        </w:rPr>
        <w:t xml:space="preserve"> </w:t>
      </w:r>
      <w:r w:rsidR="004F738B" w:rsidRPr="006D51EC">
        <w:rPr>
          <w:rFonts w:cstheme="minorHAnsi"/>
          <w:lang w:val="en-US"/>
        </w:rPr>
        <w:t>forms</w:t>
      </w:r>
      <w:r w:rsidR="008943E8" w:rsidRPr="006D51EC">
        <w:rPr>
          <w:rFonts w:cstheme="minorHAnsi"/>
          <w:lang w:val="en-US"/>
        </w:rPr>
        <w:t xml:space="preserve"> of energy provision</w:t>
      </w:r>
      <w:r w:rsidR="00A11DC1" w:rsidRPr="006D51EC">
        <w:rPr>
          <w:rFonts w:cstheme="minorHAnsi"/>
          <w:lang w:val="en-US"/>
        </w:rPr>
        <w:t>,</w:t>
      </w:r>
      <w:r w:rsidR="00AF2541" w:rsidRPr="006D51EC">
        <w:rPr>
          <w:rFonts w:cstheme="minorHAnsi"/>
          <w:lang w:val="en-US"/>
        </w:rPr>
        <w:t xml:space="preserve"> electricity</w:t>
      </w:r>
      <w:r w:rsidR="00844064" w:rsidRPr="006D51EC">
        <w:rPr>
          <w:rFonts w:cstheme="minorHAnsi"/>
          <w:lang w:val="en-US"/>
        </w:rPr>
        <w:t xml:space="preserve"> has been</w:t>
      </w:r>
      <w:r w:rsidR="008F4D02" w:rsidRPr="006D51EC">
        <w:rPr>
          <w:rFonts w:cstheme="minorHAnsi"/>
          <w:lang w:val="en-US"/>
        </w:rPr>
        <w:t xml:space="preserve"> particularly</w:t>
      </w:r>
      <w:r w:rsidR="008943E8" w:rsidRPr="006D51EC">
        <w:rPr>
          <w:rFonts w:cstheme="minorHAnsi"/>
          <w:lang w:val="en-US"/>
        </w:rPr>
        <w:t xml:space="preserve"> associated</w:t>
      </w:r>
      <w:r w:rsidR="00D57DA7" w:rsidRPr="006D51EC">
        <w:rPr>
          <w:rFonts w:cstheme="minorHAnsi"/>
          <w:lang w:val="en-US"/>
        </w:rPr>
        <w:t xml:space="preserve"> with state-building</w:t>
      </w:r>
      <w:r>
        <w:rPr>
          <w:rFonts w:cstheme="minorHAnsi"/>
          <w:lang w:val="en-US"/>
        </w:rPr>
        <w:t>,</w:t>
      </w:r>
      <w:r w:rsidR="009F5A24" w:rsidRPr="006D51EC">
        <w:rPr>
          <w:rFonts w:cstheme="minorHAnsi"/>
          <w:lang w:val="en-US"/>
        </w:rPr>
        <w:t xml:space="preserve"> national</w:t>
      </w:r>
      <w:r w:rsidR="00F65715" w:rsidRPr="006D51EC">
        <w:rPr>
          <w:rFonts w:cstheme="minorHAnsi"/>
          <w:lang w:val="en-US"/>
        </w:rPr>
        <w:t xml:space="preserve"> </w:t>
      </w:r>
      <w:r w:rsidR="009F5A24" w:rsidRPr="006D51EC">
        <w:rPr>
          <w:rFonts w:cstheme="minorHAnsi"/>
          <w:lang w:val="en-US"/>
        </w:rPr>
        <w:t>development</w:t>
      </w:r>
      <w:r w:rsidR="00CD2F2C" w:rsidRPr="006D51EC">
        <w:rPr>
          <w:rFonts w:cstheme="minorHAnsi"/>
          <w:lang w:val="en-US"/>
        </w:rPr>
        <w:t xml:space="preserve"> </w:t>
      </w:r>
      <w:r>
        <w:rPr>
          <w:rFonts w:cstheme="minorHAnsi"/>
          <w:lang w:val="en-US"/>
        </w:rPr>
        <w:t xml:space="preserve">and modernization </w:t>
      </w:r>
      <w:r w:rsidR="001D4CAF">
        <w:rPr>
          <w:rFonts w:cstheme="minorHAnsi"/>
          <w:lang w:val="en-US"/>
        </w:rPr>
        <w:t>schemes</w:t>
      </w:r>
      <w:r>
        <w:rPr>
          <w:rFonts w:cstheme="minorHAnsi"/>
          <w:lang w:val="en-US"/>
        </w:rPr>
        <w:t xml:space="preserve"> </w:t>
      </w:r>
      <w:r w:rsidR="00CD2F2C" w:rsidRPr="006D51EC">
        <w:rPr>
          <w:rFonts w:cstheme="minorHAnsi"/>
          <w:lang w:val="en-US"/>
        </w:rPr>
        <w:t>(</w:t>
      </w:r>
      <w:r w:rsidR="0008589C" w:rsidRPr="006D51EC">
        <w:rPr>
          <w:rFonts w:cstheme="minorHAnsi"/>
          <w:lang w:val="en-US"/>
        </w:rPr>
        <w:t>Labban, 2012</w:t>
      </w:r>
      <w:r w:rsidR="00A362A1" w:rsidRPr="006D51EC">
        <w:rPr>
          <w:rFonts w:cstheme="minorHAnsi"/>
          <w:lang w:val="en-US"/>
        </w:rPr>
        <w:t>; Hecht, 2009</w:t>
      </w:r>
      <w:r w:rsidR="00CD2F2C" w:rsidRPr="006D51EC">
        <w:rPr>
          <w:rFonts w:cstheme="minorHAnsi"/>
          <w:lang w:val="en-US"/>
        </w:rPr>
        <w:t>).</w:t>
      </w:r>
      <w:r w:rsidR="007B74C3" w:rsidRPr="006D51EC">
        <w:rPr>
          <w:rFonts w:cstheme="minorHAnsi"/>
          <w:lang w:val="en-US"/>
        </w:rPr>
        <w:t xml:space="preserve"> </w:t>
      </w:r>
      <w:r w:rsidR="00BC3525" w:rsidRPr="006D51EC">
        <w:rPr>
          <w:rFonts w:cstheme="minorHAnsi"/>
          <w:lang w:val="en-US"/>
        </w:rPr>
        <w:t xml:space="preserve">For example, </w:t>
      </w:r>
      <w:r w:rsidR="004A0380" w:rsidRPr="006D51EC">
        <w:rPr>
          <w:rFonts w:cstheme="minorHAnsi"/>
          <w:lang w:val="en-US"/>
        </w:rPr>
        <w:t xml:space="preserve">representations </w:t>
      </w:r>
      <w:r w:rsidR="00BC3525" w:rsidRPr="006D51EC">
        <w:rPr>
          <w:rFonts w:cstheme="minorHAnsi"/>
          <w:lang w:val="en-US"/>
        </w:rPr>
        <w:t>of t</w:t>
      </w:r>
      <w:r w:rsidR="00F02BE4" w:rsidRPr="006D51EC">
        <w:rPr>
          <w:rFonts w:cstheme="minorHAnsi"/>
          <w:lang w:val="en-US"/>
        </w:rPr>
        <w:t>he energy network as underpinning</w:t>
      </w:r>
      <w:r w:rsidR="00BC3525" w:rsidRPr="006D51EC">
        <w:rPr>
          <w:rFonts w:cstheme="minorHAnsi"/>
          <w:lang w:val="en-US"/>
        </w:rPr>
        <w:t xml:space="preserve"> a project of modernity have been central to postcolonial projects of independence (Kale, 2014). </w:t>
      </w:r>
      <w:r w:rsidR="004A0380" w:rsidRPr="006D51EC">
        <w:rPr>
          <w:rFonts w:cstheme="minorHAnsi"/>
          <w:lang w:val="en-US"/>
        </w:rPr>
        <w:t>By expanding</w:t>
      </w:r>
      <w:r w:rsidR="003C226F" w:rsidRPr="006D51EC">
        <w:rPr>
          <w:rFonts w:cstheme="minorHAnsi"/>
          <w:lang w:val="en-US"/>
        </w:rPr>
        <w:t xml:space="preserve"> grids</w:t>
      </w:r>
      <w:r w:rsidR="004A0380" w:rsidRPr="006D51EC">
        <w:rPr>
          <w:rFonts w:cstheme="minorHAnsi"/>
          <w:lang w:val="en-US"/>
        </w:rPr>
        <w:t xml:space="preserve">, African states </w:t>
      </w:r>
      <w:r w:rsidR="008D645B" w:rsidRPr="006D51EC">
        <w:rPr>
          <w:rFonts w:cstheme="minorHAnsi"/>
          <w:lang w:val="en-US"/>
        </w:rPr>
        <w:t xml:space="preserve">and </w:t>
      </w:r>
      <w:r w:rsidR="0068690F" w:rsidRPr="006D51EC">
        <w:rPr>
          <w:rFonts w:cstheme="minorHAnsi"/>
          <w:lang w:val="en-US"/>
        </w:rPr>
        <w:t>leaders</w:t>
      </w:r>
      <w:r w:rsidR="008D645B" w:rsidRPr="006D51EC">
        <w:rPr>
          <w:rFonts w:cstheme="minorHAnsi"/>
          <w:lang w:val="en-US"/>
        </w:rPr>
        <w:t xml:space="preserve"> increase</w:t>
      </w:r>
      <w:r w:rsidR="004A0380" w:rsidRPr="006D51EC">
        <w:rPr>
          <w:rFonts w:cstheme="minorHAnsi"/>
          <w:lang w:val="en-US"/>
        </w:rPr>
        <w:t xml:space="preserve"> their visibility among local popul</w:t>
      </w:r>
      <w:r w:rsidR="00575741" w:rsidRPr="006D51EC">
        <w:rPr>
          <w:rFonts w:cstheme="minorHAnsi"/>
          <w:lang w:val="en-US"/>
        </w:rPr>
        <w:t>ations, at least in</w:t>
      </w:r>
      <w:r w:rsidR="004A0380" w:rsidRPr="006D51EC">
        <w:rPr>
          <w:rFonts w:cstheme="minorHAnsi"/>
          <w:lang w:val="en-US"/>
        </w:rPr>
        <w:t xml:space="preserve"> rhetoric</w:t>
      </w:r>
      <w:r w:rsidR="003C568A">
        <w:rPr>
          <w:rFonts w:cstheme="minorHAnsi"/>
          <w:lang w:val="en-US"/>
        </w:rPr>
        <w:t>al form</w:t>
      </w:r>
      <w:r w:rsidR="004A0380" w:rsidRPr="006D51EC">
        <w:rPr>
          <w:rFonts w:cstheme="minorHAnsi"/>
          <w:lang w:val="en-US"/>
        </w:rPr>
        <w:t xml:space="preserve"> </w:t>
      </w:r>
      <w:r w:rsidR="009C60C9" w:rsidRPr="006D51EC">
        <w:rPr>
          <w:rFonts w:cstheme="minorHAnsi"/>
          <w:lang w:val="en-US"/>
        </w:rPr>
        <w:t>(Boyer, 2014</w:t>
      </w:r>
      <w:r w:rsidR="00F65715" w:rsidRPr="006D51EC">
        <w:rPr>
          <w:rFonts w:cstheme="minorHAnsi"/>
          <w:lang w:val="en-US"/>
        </w:rPr>
        <w:t>; Power and Kirshner,</w:t>
      </w:r>
      <w:r w:rsidR="004A0380" w:rsidRPr="006D51EC">
        <w:rPr>
          <w:rFonts w:cstheme="minorHAnsi"/>
          <w:lang w:val="en-US"/>
        </w:rPr>
        <w:t xml:space="preserve"> 2018</w:t>
      </w:r>
      <w:r w:rsidR="009C60C9" w:rsidRPr="006D51EC">
        <w:rPr>
          <w:rFonts w:cstheme="minorHAnsi"/>
          <w:lang w:val="en-US"/>
        </w:rPr>
        <w:t xml:space="preserve">). </w:t>
      </w:r>
      <w:r w:rsidR="0098113B" w:rsidRPr="006D51EC">
        <w:rPr>
          <w:rFonts w:cstheme="minorHAnsi"/>
          <w:lang w:val="en-US"/>
        </w:rPr>
        <w:t xml:space="preserve">Some of this work </w:t>
      </w:r>
      <w:r w:rsidR="00BC3525" w:rsidRPr="006D51EC">
        <w:rPr>
          <w:rFonts w:cstheme="minorHAnsi"/>
          <w:lang w:val="en-US"/>
        </w:rPr>
        <w:t xml:space="preserve">draws on landscape-oriented writings on the geographical imagination (van der Horst, 2014). </w:t>
      </w:r>
      <w:r w:rsidR="00575741" w:rsidRPr="006D51EC">
        <w:rPr>
          <w:rFonts w:cstheme="minorHAnsi"/>
          <w:lang w:val="en-US"/>
        </w:rPr>
        <w:t>In this view, e</w:t>
      </w:r>
      <w:r w:rsidR="0008589C" w:rsidRPr="006D51EC">
        <w:rPr>
          <w:rFonts w:cstheme="minorHAnsi"/>
          <w:lang w:val="en-US"/>
        </w:rPr>
        <w:t xml:space="preserve">lectricity is a commodity with </w:t>
      </w:r>
      <w:r w:rsidR="00AA03DE" w:rsidRPr="006D51EC">
        <w:rPr>
          <w:rFonts w:cstheme="minorHAnsi"/>
          <w:lang w:val="en-US"/>
        </w:rPr>
        <w:t>distinct</w:t>
      </w:r>
      <w:r w:rsidR="008F1CBD" w:rsidRPr="006D51EC">
        <w:rPr>
          <w:rFonts w:cstheme="minorHAnsi"/>
          <w:lang w:val="en-US"/>
        </w:rPr>
        <w:t xml:space="preserve"> space-time features</w:t>
      </w:r>
      <w:r w:rsidR="001006D7" w:rsidRPr="006D51EC">
        <w:rPr>
          <w:rFonts w:cstheme="minorHAnsi"/>
          <w:lang w:val="en-US"/>
        </w:rPr>
        <w:t>,</w:t>
      </w:r>
      <w:r w:rsidR="00EE162B" w:rsidRPr="006D51EC">
        <w:rPr>
          <w:rFonts w:cstheme="minorHAnsi"/>
          <w:lang w:val="en-US"/>
        </w:rPr>
        <w:t xml:space="preserve"> </w:t>
      </w:r>
      <w:r w:rsidR="00844064" w:rsidRPr="006D51EC">
        <w:rPr>
          <w:rFonts w:cstheme="minorHAnsi"/>
          <w:lang w:val="en-US"/>
        </w:rPr>
        <w:t>produced in one location and inst</w:t>
      </w:r>
      <w:r w:rsidR="004F738B" w:rsidRPr="006D51EC">
        <w:rPr>
          <w:rFonts w:cstheme="minorHAnsi"/>
          <w:lang w:val="en-US"/>
        </w:rPr>
        <w:t>antane</w:t>
      </w:r>
      <w:r w:rsidR="00AA03DE" w:rsidRPr="006D51EC">
        <w:rPr>
          <w:rFonts w:cstheme="minorHAnsi"/>
          <w:lang w:val="en-US"/>
        </w:rPr>
        <w:t>ously consumed in</w:t>
      </w:r>
      <w:r w:rsidR="006020E4">
        <w:rPr>
          <w:rFonts w:cstheme="minorHAnsi"/>
          <w:lang w:val="en-US"/>
        </w:rPr>
        <w:t xml:space="preserve"> distant</w:t>
      </w:r>
      <w:r w:rsidR="00E836B0">
        <w:rPr>
          <w:rFonts w:cstheme="minorHAnsi"/>
          <w:lang w:val="en-US"/>
        </w:rPr>
        <w:t xml:space="preserve"> locations (ibid</w:t>
      </w:r>
      <w:r w:rsidR="00844064" w:rsidRPr="006D51EC">
        <w:rPr>
          <w:rFonts w:cstheme="minorHAnsi"/>
          <w:lang w:val="en-US"/>
        </w:rPr>
        <w:t xml:space="preserve">). </w:t>
      </w:r>
      <w:r w:rsidR="008F1CBD" w:rsidRPr="006D51EC">
        <w:rPr>
          <w:rFonts w:cstheme="minorHAnsi"/>
          <w:lang w:val="en-US"/>
        </w:rPr>
        <w:t>Efforts to gain</w:t>
      </w:r>
      <w:r w:rsidR="00575741" w:rsidRPr="006D51EC">
        <w:rPr>
          <w:rFonts w:cstheme="minorHAnsi"/>
          <w:lang w:val="en-US"/>
        </w:rPr>
        <w:t xml:space="preserve"> </w:t>
      </w:r>
      <w:r w:rsidR="004673C3">
        <w:rPr>
          <w:rFonts w:cstheme="minorHAnsi"/>
          <w:lang w:val="en-US"/>
        </w:rPr>
        <w:t xml:space="preserve">political </w:t>
      </w:r>
      <w:r w:rsidR="000E2F73" w:rsidRPr="006D51EC">
        <w:rPr>
          <w:rFonts w:cstheme="minorHAnsi"/>
          <w:lang w:val="en-US"/>
        </w:rPr>
        <w:t>authority are often</w:t>
      </w:r>
      <w:r w:rsidR="00BC3525" w:rsidRPr="006D51EC">
        <w:rPr>
          <w:rFonts w:cstheme="minorHAnsi"/>
          <w:lang w:val="en-US"/>
        </w:rPr>
        <w:t xml:space="preserve"> expressed in landscapes, for example, as they are </w:t>
      </w:r>
      <w:r w:rsidR="0017452A" w:rsidRPr="006D51EC">
        <w:rPr>
          <w:rFonts w:cstheme="minorHAnsi"/>
          <w:lang w:val="en-US"/>
        </w:rPr>
        <w:t xml:space="preserve">made </w:t>
      </w:r>
      <w:r w:rsidR="00BC3525" w:rsidRPr="006D51EC">
        <w:rPr>
          <w:rFonts w:cstheme="minorHAnsi"/>
          <w:lang w:val="en-US"/>
        </w:rPr>
        <w:t xml:space="preserve">visible in </w:t>
      </w:r>
      <w:r w:rsidR="00844064" w:rsidRPr="006D51EC">
        <w:rPr>
          <w:rFonts w:cstheme="minorHAnsi"/>
          <w:lang w:val="en-US"/>
        </w:rPr>
        <w:t xml:space="preserve">“the fixed physical infrastructure that enables </w:t>
      </w:r>
      <w:r w:rsidR="00BC3525" w:rsidRPr="006D51EC">
        <w:rPr>
          <w:rFonts w:cstheme="minorHAnsi"/>
          <w:lang w:val="en-US"/>
        </w:rPr>
        <w:t>[electricity]</w:t>
      </w:r>
      <w:r w:rsidR="00844064" w:rsidRPr="006D51EC">
        <w:rPr>
          <w:rFonts w:cstheme="minorHAnsi"/>
          <w:lang w:val="en-US"/>
        </w:rPr>
        <w:t xml:space="preserve"> transport and utilization”</w:t>
      </w:r>
      <w:r w:rsidR="004A0380" w:rsidRPr="006D51EC">
        <w:rPr>
          <w:rFonts w:cstheme="minorHAnsi"/>
          <w:lang w:val="en-US"/>
        </w:rPr>
        <w:t xml:space="preserve"> </w:t>
      </w:r>
      <w:r w:rsidR="00844064" w:rsidRPr="006D51EC">
        <w:rPr>
          <w:rFonts w:cstheme="minorHAnsi"/>
          <w:lang w:val="en-US"/>
        </w:rPr>
        <w:t>(ibid: 68)</w:t>
      </w:r>
      <w:r w:rsidR="004A0380" w:rsidRPr="006D51EC">
        <w:rPr>
          <w:rFonts w:cstheme="minorHAnsi"/>
          <w:lang w:val="en-US"/>
        </w:rPr>
        <w:t>.</w:t>
      </w:r>
      <w:r w:rsidR="00406652">
        <w:rPr>
          <w:rFonts w:cstheme="minorHAnsi"/>
          <w:lang w:val="en-US"/>
        </w:rPr>
        <w:t xml:space="preserve"> In sum, energy landscapes are al</w:t>
      </w:r>
      <w:r w:rsidR="00601F25">
        <w:rPr>
          <w:rFonts w:cstheme="minorHAnsi"/>
          <w:lang w:val="en-US"/>
        </w:rPr>
        <w:t>so symbolic representations of broader political state projects through infrastructures and the wider political economic contexts in which these take place.</w:t>
      </w:r>
    </w:p>
    <w:p w14:paraId="23B8C124" w14:textId="20FA79FA" w:rsidR="00A82BEE" w:rsidRDefault="000E4048" w:rsidP="00576BD7">
      <w:pPr>
        <w:spacing w:after="100" w:afterAutospacing="1" w:line="360" w:lineRule="auto"/>
        <w:rPr>
          <w:lang w:val="en-US"/>
        </w:rPr>
      </w:pPr>
      <w:r>
        <w:rPr>
          <w:rFonts w:cstheme="minorHAnsi"/>
          <w:lang w:val="en-US"/>
        </w:rPr>
        <w:t>The connection between energy projects and state-building in Africa is well rehearsed. M</w:t>
      </w:r>
      <w:r w:rsidRPr="006D51EC">
        <w:rPr>
          <w:rFonts w:cstheme="minorHAnsi"/>
          <w:lang w:val="en-US"/>
        </w:rPr>
        <w:t xml:space="preserve">any observers considered large-scale infrastructure—power stations, oil pipelines, railways, </w:t>
      </w:r>
      <w:r w:rsidR="007C2E52">
        <w:rPr>
          <w:rFonts w:cstheme="minorHAnsi"/>
          <w:lang w:val="en-US"/>
        </w:rPr>
        <w:t xml:space="preserve">equipment depots, </w:t>
      </w:r>
      <w:r w:rsidRPr="006D51EC">
        <w:rPr>
          <w:rFonts w:cstheme="minorHAnsi"/>
          <w:lang w:val="en-US"/>
        </w:rPr>
        <w:t>highways and irrigation systems—an imperative to modernizing new nation-states in the postcolonial 1950s and 1960s (</w:t>
      </w:r>
      <w:r>
        <w:rPr>
          <w:rFonts w:cstheme="minorHAnsi"/>
          <w:lang w:val="en-US"/>
        </w:rPr>
        <w:t>see Cooper, 2002</w:t>
      </w:r>
      <w:r w:rsidRPr="006D51EC">
        <w:rPr>
          <w:rFonts w:cstheme="minorHAnsi"/>
          <w:lang w:val="en-US"/>
        </w:rPr>
        <w:t>). During the period of rapid decolonization, some leaders and independence movements hailed conventional energy sources (coal, oil, gas) as key means of spurring industrialization and mobilizing a sense of national identity (Winther, 2008</w:t>
      </w:r>
      <w:r>
        <w:rPr>
          <w:rFonts w:cstheme="minorHAnsi"/>
          <w:lang w:val="en-US"/>
        </w:rPr>
        <w:t>; Showers, 2011</w:t>
      </w:r>
      <w:r w:rsidRPr="006D51EC">
        <w:rPr>
          <w:rFonts w:cstheme="minorHAnsi"/>
          <w:lang w:val="en-US"/>
        </w:rPr>
        <w:t xml:space="preserve">). By gaining effective control of a country’s energy sources and infrastructures, according to this view, political classes could reaffirm their independence vis-à-vis former colonial powers and fulfill expectations for national progress </w:t>
      </w:r>
      <w:r>
        <w:rPr>
          <w:rFonts w:cstheme="minorHAnsi"/>
          <w:lang w:val="en-US"/>
        </w:rPr>
        <w:t xml:space="preserve">and modernization </w:t>
      </w:r>
      <w:r w:rsidRPr="006D51EC">
        <w:rPr>
          <w:rFonts w:cstheme="minorHAnsi"/>
          <w:lang w:val="en-US"/>
        </w:rPr>
        <w:t>(</w:t>
      </w:r>
      <w:r>
        <w:rPr>
          <w:rFonts w:cstheme="minorHAnsi"/>
          <w:lang w:val="en-US"/>
        </w:rPr>
        <w:t>ibid.</w:t>
      </w:r>
      <w:r w:rsidRPr="006D51EC">
        <w:rPr>
          <w:rFonts w:cstheme="minorHAnsi"/>
          <w:lang w:val="en-US"/>
        </w:rPr>
        <w:t>). Infrastructural networks were also central to postcolonial urban planning regimes in African contexts, lending shape to a modernist vision of development (Pieterse et al., 2018; Freund, 2007).</w:t>
      </w:r>
      <w:r>
        <w:rPr>
          <w:rFonts w:cstheme="minorHAnsi"/>
          <w:lang w:val="en-US"/>
        </w:rPr>
        <w:t xml:space="preserve"> These efforts were thoroughly informed by Western imaginaries of centralized infrastructure development and management</w:t>
      </w:r>
      <w:r w:rsidR="004C76A6">
        <w:rPr>
          <w:rFonts w:cstheme="minorHAnsi"/>
          <w:lang w:val="en-US"/>
        </w:rPr>
        <w:t>,</w:t>
      </w:r>
      <w:r>
        <w:rPr>
          <w:rFonts w:cstheme="minorHAnsi"/>
          <w:lang w:val="en-US"/>
        </w:rPr>
        <w:t xml:space="preserve"> and universal service (see Graham and Marvin, 2001). </w:t>
      </w:r>
      <w:r w:rsidR="00A82BEE">
        <w:rPr>
          <w:lang w:val="en-US"/>
        </w:rPr>
        <w:t>S</w:t>
      </w:r>
      <w:r w:rsidR="00A82BEE" w:rsidRPr="006D51EC">
        <w:rPr>
          <w:lang w:val="en-US"/>
        </w:rPr>
        <w:t xml:space="preserve">cholars have </w:t>
      </w:r>
      <w:r w:rsidR="00A82BEE">
        <w:rPr>
          <w:lang w:val="en-US"/>
        </w:rPr>
        <w:t xml:space="preserve">subsequently </w:t>
      </w:r>
      <w:r w:rsidR="00A82BEE" w:rsidRPr="006D51EC">
        <w:rPr>
          <w:lang w:val="en-US"/>
        </w:rPr>
        <w:t xml:space="preserve">questioned whether this model can apply to countries in the global South, where such ideals were </w:t>
      </w:r>
      <w:r w:rsidR="00A82BEE" w:rsidRPr="006D51EC">
        <w:rPr>
          <w:lang w:val="en-US"/>
        </w:rPr>
        <w:lastRenderedPageBreak/>
        <w:t>rarely achieved (Coutard, 2008). More recently, researchers have shown how fragmentation and heterogeneity are inherent to infrastructure systems (Monstadt and Schramm, 2017; Jaglin, 2016).</w:t>
      </w:r>
    </w:p>
    <w:p w14:paraId="5912EC82" w14:textId="05ACBFED" w:rsidR="00A323CF" w:rsidRDefault="00CA3867" w:rsidP="00A367D5">
      <w:pPr>
        <w:spacing w:after="100" w:afterAutospacing="1" w:line="360" w:lineRule="auto"/>
        <w:rPr>
          <w:rFonts w:cstheme="minorHAnsi"/>
          <w:lang w:val="en-US"/>
        </w:rPr>
      </w:pPr>
      <w:r>
        <w:rPr>
          <w:rFonts w:cstheme="minorHAnsi"/>
          <w:lang w:val="en-US"/>
        </w:rPr>
        <w:t>Indeed</w:t>
      </w:r>
      <w:r w:rsidR="0040461C">
        <w:rPr>
          <w:rFonts w:cstheme="minorHAnsi"/>
          <w:lang w:val="en-US"/>
        </w:rPr>
        <w:t>, m</w:t>
      </w:r>
      <w:r w:rsidR="00A367D5">
        <w:rPr>
          <w:rFonts w:cstheme="minorHAnsi"/>
          <w:lang w:val="en-US"/>
        </w:rPr>
        <w:t xml:space="preserve">any of these modernizing aspirations have failed to materialize across </w:t>
      </w:r>
      <w:r w:rsidR="00190B41">
        <w:rPr>
          <w:rFonts w:cstheme="minorHAnsi"/>
          <w:lang w:val="en-US"/>
        </w:rPr>
        <w:t>sub-Saharan</w:t>
      </w:r>
      <w:r w:rsidR="00A367D5">
        <w:rPr>
          <w:rFonts w:cstheme="minorHAnsi"/>
          <w:lang w:val="en-US"/>
        </w:rPr>
        <w:t xml:space="preserve"> Africa, not least </w:t>
      </w:r>
      <w:r w:rsidR="00D66DE7">
        <w:rPr>
          <w:rFonts w:cstheme="minorHAnsi"/>
          <w:lang w:val="en-US"/>
        </w:rPr>
        <w:t>regarding</w:t>
      </w:r>
      <w:r w:rsidR="00A367D5">
        <w:rPr>
          <w:rFonts w:cstheme="minorHAnsi"/>
          <w:lang w:val="en-US"/>
        </w:rPr>
        <w:t xml:space="preserve"> electrification. </w:t>
      </w:r>
      <w:r w:rsidR="00A367D5" w:rsidRPr="006D51EC">
        <w:rPr>
          <w:rFonts w:cstheme="minorHAnsi"/>
          <w:lang w:val="en-US"/>
        </w:rPr>
        <w:t xml:space="preserve">In many </w:t>
      </w:r>
      <w:r w:rsidR="00A367D5">
        <w:rPr>
          <w:rFonts w:cstheme="minorHAnsi"/>
          <w:lang w:val="en-US"/>
        </w:rPr>
        <w:t xml:space="preserve">sub-Saharan </w:t>
      </w:r>
      <w:r w:rsidR="00A367D5" w:rsidRPr="006D51EC">
        <w:rPr>
          <w:rFonts w:cstheme="minorHAnsi"/>
          <w:lang w:val="en-US"/>
        </w:rPr>
        <w:t>African states, the electricity sector faces a daunting set of capacity and infrastructure-related barriers, including low generation capacities, inefficiency, price volatility, unstable supply</w:t>
      </w:r>
      <w:r w:rsidR="00A367D5">
        <w:rPr>
          <w:rFonts w:cstheme="minorHAnsi"/>
          <w:lang w:val="en-US"/>
        </w:rPr>
        <w:t>,</w:t>
      </w:r>
      <w:r w:rsidR="00A367D5" w:rsidRPr="006D51EC">
        <w:rPr>
          <w:rFonts w:cstheme="minorHAnsi"/>
          <w:lang w:val="en-US"/>
        </w:rPr>
        <w:t xml:space="preserve"> and truncated access rates (IEA, 2014).</w:t>
      </w:r>
      <w:r w:rsidR="00A367D5">
        <w:rPr>
          <w:rFonts w:cstheme="minorHAnsi"/>
          <w:lang w:val="en-US"/>
        </w:rPr>
        <w:t xml:space="preserve"> These dynamics carry over to fuels</w:t>
      </w:r>
      <w:r w:rsidR="00A367D5" w:rsidRPr="006D51EC">
        <w:rPr>
          <w:rFonts w:cstheme="minorHAnsi"/>
          <w:lang w:val="en-US"/>
        </w:rPr>
        <w:t>. Sokona et al. (201</w:t>
      </w:r>
      <w:r w:rsidR="00A367D5">
        <w:rPr>
          <w:rFonts w:cstheme="minorHAnsi"/>
          <w:lang w:val="en-US"/>
        </w:rPr>
        <w:t>2: 4</w:t>
      </w:r>
      <w:r w:rsidR="00A367D5" w:rsidRPr="006D51EC">
        <w:rPr>
          <w:rFonts w:cstheme="minorHAnsi"/>
          <w:lang w:val="en-US"/>
        </w:rPr>
        <w:t>) observe that although there is an urban/rural divide in terms of distributions of energy systems and practices, “the boundary is not clearly demarcated” in lived experience.</w:t>
      </w:r>
      <w:r w:rsidR="00A367D5">
        <w:rPr>
          <w:rFonts w:cstheme="minorHAnsi"/>
          <w:lang w:val="en-US"/>
        </w:rPr>
        <w:t xml:space="preserve"> </w:t>
      </w:r>
      <w:r w:rsidR="00A367D5" w:rsidRPr="006D51EC">
        <w:rPr>
          <w:rFonts w:cstheme="minorHAnsi"/>
          <w:lang w:val="en-US"/>
        </w:rPr>
        <w:t>Accordingly, energy systems are subject to</w:t>
      </w:r>
      <w:r w:rsidR="00A367D5">
        <w:rPr>
          <w:rFonts w:cstheme="minorHAnsi"/>
          <w:lang w:val="en-US"/>
        </w:rPr>
        <w:t xml:space="preserve"> fragmented </w:t>
      </w:r>
      <w:r w:rsidR="00A367D5" w:rsidRPr="006D51EC">
        <w:rPr>
          <w:rFonts w:cstheme="minorHAnsi"/>
          <w:lang w:val="en-US"/>
        </w:rPr>
        <w:t>governance. Policymakers have struggled to coordinate interventions around household cooking, electrification, and mechanization needs in agriculture into long-term, integrated planning (Hafner et al., 2018). The challenge also reflects the divide between urban and rural development planning and the</w:t>
      </w:r>
      <w:r w:rsidR="00980507">
        <w:rPr>
          <w:rFonts w:cstheme="minorHAnsi"/>
          <w:lang w:val="en-US"/>
        </w:rPr>
        <w:t xml:space="preserve"> everyday</w:t>
      </w:r>
      <w:r w:rsidR="00A367D5" w:rsidRPr="006D51EC">
        <w:rPr>
          <w:rFonts w:cstheme="minorHAnsi"/>
          <w:lang w:val="en-US"/>
        </w:rPr>
        <w:t xml:space="preserve"> realities of these spaces. </w:t>
      </w:r>
      <w:r w:rsidR="00A367D5">
        <w:rPr>
          <w:rFonts w:cstheme="minorHAnsi"/>
          <w:lang w:val="en-US"/>
        </w:rPr>
        <w:t>Further</w:t>
      </w:r>
      <w:r w:rsidR="00BF0E3B">
        <w:rPr>
          <w:rFonts w:cstheme="minorHAnsi"/>
          <w:lang w:val="en-US"/>
        </w:rPr>
        <w:t>more</w:t>
      </w:r>
      <w:r w:rsidR="00A367D5" w:rsidRPr="006D51EC">
        <w:rPr>
          <w:rFonts w:cstheme="minorHAnsi"/>
          <w:lang w:val="en-US"/>
        </w:rPr>
        <w:t>, it points to the importance of recognizing new social and material practices of acquiring and using energy, produced by new technologies and their configurations, and how people interact with them (Castán Broto, 2017b</w:t>
      </w:r>
      <w:r w:rsidR="00DA4D33">
        <w:rPr>
          <w:rFonts w:cstheme="minorHAnsi"/>
          <w:lang w:val="en-US"/>
        </w:rPr>
        <w:t>, Abram et al., 2019</w:t>
      </w:r>
      <w:r w:rsidR="00A367D5" w:rsidRPr="006D51EC">
        <w:rPr>
          <w:rFonts w:cstheme="minorHAnsi"/>
          <w:lang w:val="en-US"/>
        </w:rPr>
        <w:t>).</w:t>
      </w:r>
    </w:p>
    <w:p w14:paraId="0C41D01C" w14:textId="4C4DD3FA" w:rsidR="00A323CF" w:rsidRDefault="00A367D5" w:rsidP="00A367D5">
      <w:pPr>
        <w:spacing w:after="100" w:afterAutospacing="1" w:line="360" w:lineRule="auto"/>
        <w:rPr>
          <w:rFonts w:cstheme="minorHAnsi"/>
          <w:lang w:val="en-US"/>
        </w:rPr>
      </w:pPr>
      <w:r>
        <w:rPr>
          <w:rFonts w:cstheme="minorHAnsi"/>
          <w:lang w:val="en-US"/>
        </w:rPr>
        <w:t>Overall, these analyses have implications for th</w:t>
      </w:r>
      <w:r w:rsidR="00CB4ECE">
        <w:rPr>
          <w:rFonts w:cstheme="minorHAnsi"/>
          <w:lang w:val="en-US"/>
        </w:rPr>
        <w:t>e ability of sub-Saharan African states to promote and sustain their legitimacy through</w:t>
      </w:r>
      <w:r>
        <w:rPr>
          <w:rFonts w:cstheme="minorHAnsi"/>
          <w:lang w:val="en-US"/>
        </w:rPr>
        <w:t xml:space="preserve"> energy pro</w:t>
      </w:r>
      <w:r w:rsidR="00CB4ECE">
        <w:rPr>
          <w:rFonts w:cstheme="minorHAnsi"/>
          <w:lang w:val="en-US"/>
        </w:rPr>
        <w:t>jects</w:t>
      </w:r>
      <w:r>
        <w:rPr>
          <w:rFonts w:cstheme="minorHAnsi"/>
          <w:lang w:val="en-US"/>
        </w:rPr>
        <w:t>.</w:t>
      </w:r>
      <w:r w:rsidR="00A323CF">
        <w:rPr>
          <w:rFonts w:cstheme="minorHAnsi"/>
          <w:lang w:val="en-US"/>
        </w:rPr>
        <w:t xml:space="preserve"> Such challenges are particularly visible and can be read off the energy landscapes that have evolved over time in particular places.</w:t>
      </w:r>
      <w:r w:rsidR="008C00F3">
        <w:rPr>
          <w:rFonts w:cstheme="minorHAnsi"/>
          <w:lang w:val="en-US"/>
        </w:rPr>
        <w:t xml:space="preserve"> We </w:t>
      </w:r>
      <w:r w:rsidR="007D06B5">
        <w:rPr>
          <w:rFonts w:cstheme="minorHAnsi"/>
          <w:lang w:val="en-US"/>
        </w:rPr>
        <w:t xml:space="preserve">now </w:t>
      </w:r>
      <w:r w:rsidR="008C00F3">
        <w:rPr>
          <w:rFonts w:cstheme="minorHAnsi"/>
          <w:lang w:val="en-US"/>
        </w:rPr>
        <w:t>turn to the</w:t>
      </w:r>
      <w:r w:rsidR="00044DF2">
        <w:rPr>
          <w:rFonts w:cstheme="minorHAnsi"/>
          <w:lang w:val="en-US"/>
        </w:rPr>
        <w:t>se</w:t>
      </w:r>
      <w:r w:rsidR="008C00F3">
        <w:rPr>
          <w:rFonts w:cstheme="minorHAnsi"/>
          <w:lang w:val="en-US"/>
        </w:rPr>
        <w:t xml:space="preserve"> challenges </w:t>
      </w:r>
      <w:r w:rsidR="007D06B5">
        <w:rPr>
          <w:rFonts w:cstheme="minorHAnsi"/>
          <w:lang w:val="en-US"/>
        </w:rPr>
        <w:t xml:space="preserve">to state legitimacy in Mozambique </w:t>
      </w:r>
      <w:r w:rsidR="008C00F3">
        <w:rPr>
          <w:rFonts w:cstheme="minorHAnsi"/>
          <w:lang w:val="en-US"/>
        </w:rPr>
        <w:t xml:space="preserve">and </w:t>
      </w:r>
      <w:r w:rsidR="007D06B5">
        <w:rPr>
          <w:rFonts w:cstheme="minorHAnsi"/>
          <w:lang w:val="en-US"/>
        </w:rPr>
        <w:t xml:space="preserve">the related </w:t>
      </w:r>
      <w:r w:rsidR="008C00F3">
        <w:rPr>
          <w:rFonts w:cstheme="minorHAnsi"/>
          <w:lang w:val="en-US"/>
        </w:rPr>
        <w:t xml:space="preserve">energy landscapes </w:t>
      </w:r>
      <w:r w:rsidR="0060633C">
        <w:rPr>
          <w:rFonts w:cstheme="minorHAnsi"/>
          <w:lang w:val="en-US"/>
        </w:rPr>
        <w:t xml:space="preserve">in the </w:t>
      </w:r>
      <w:r w:rsidR="007D06B5">
        <w:rPr>
          <w:rFonts w:cstheme="minorHAnsi"/>
          <w:lang w:val="en-US"/>
        </w:rPr>
        <w:t>next</w:t>
      </w:r>
      <w:r w:rsidR="0060633C">
        <w:rPr>
          <w:rFonts w:cstheme="minorHAnsi"/>
          <w:lang w:val="en-US"/>
        </w:rPr>
        <w:t xml:space="preserve"> section</w:t>
      </w:r>
      <w:r w:rsidR="008C00F3">
        <w:rPr>
          <w:rFonts w:cstheme="minorHAnsi"/>
          <w:lang w:val="en-US"/>
        </w:rPr>
        <w:t>.</w:t>
      </w:r>
    </w:p>
    <w:p w14:paraId="529D74C5" w14:textId="77777777" w:rsidR="00A65BAB" w:rsidRDefault="00A65BAB" w:rsidP="00A367D5">
      <w:pPr>
        <w:spacing w:after="100" w:afterAutospacing="1" w:line="360" w:lineRule="auto"/>
        <w:rPr>
          <w:rFonts w:cstheme="minorHAnsi"/>
          <w:lang w:val="en-US"/>
        </w:rPr>
      </w:pPr>
    </w:p>
    <w:p w14:paraId="42D592A8" w14:textId="6E513C14" w:rsidR="00A65BAB" w:rsidRPr="00A65BAB" w:rsidRDefault="00A65BAB" w:rsidP="00A65BAB">
      <w:pPr>
        <w:spacing w:after="100" w:afterAutospacing="1" w:line="360" w:lineRule="auto"/>
        <w:rPr>
          <w:rFonts w:cstheme="minorHAnsi"/>
          <w:i/>
          <w:lang w:val="en-US"/>
        </w:rPr>
      </w:pPr>
      <w:r w:rsidRPr="00A65BAB">
        <w:rPr>
          <w:rFonts w:cstheme="minorHAnsi"/>
          <w:i/>
          <w:lang w:val="en-US"/>
        </w:rPr>
        <w:t>3. Mozambique’s state legitimation through energy projects</w:t>
      </w:r>
    </w:p>
    <w:p w14:paraId="2C1694BD" w14:textId="77777777" w:rsidR="00A65BAB" w:rsidRPr="006D51EC" w:rsidRDefault="00A65BAB" w:rsidP="00A65BAB">
      <w:pPr>
        <w:spacing w:after="0" w:line="360" w:lineRule="auto"/>
        <w:ind w:left="720"/>
        <w:rPr>
          <w:rFonts w:cstheme="minorHAnsi"/>
          <w:lang w:val="en-US"/>
        </w:rPr>
      </w:pPr>
      <w:r w:rsidRPr="006D51EC">
        <w:rPr>
          <w:rFonts w:cstheme="minorHAnsi"/>
          <w:lang w:val="en-US"/>
        </w:rPr>
        <w:t>‘</w:t>
      </w:r>
      <w:r w:rsidRPr="006D51EC">
        <w:rPr>
          <w:rFonts w:cstheme="minorHAnsi"/>
          <w:i/>
          <w:lang w:val="en-US"/>
        </w:rPr>
        <w:t>Frelimo é que fez; Frelimo é que faz.</w:t>
      </w:r>
      <w:r w:rsidRPr="006D51EC">
        <w:rPr>
          <w:rFonts w:cstheme="minorHAnsi"/>
          <w:lang w:val="en-US"/>
        </w:rPr>
        <w:t>’</w:t>
      </w:r>
    </w:p>
    <w:p w14:paraId="7954D5AC" w14:textId="77777777" w:rsidR="00A65BAB" w:rsidRPr="006D51EC" w:rsidRDefault="00A65BAB" w:rsidP="00A65BAB">
      <w:pPr>
        <w:spacing w:after="0" w:line="360" w:lineRule="auto"/>
        <w:ind w:left="720"/>
        <w:rPr>
          <w:rFonts w:cstheme="minorHAnsi"/>
          <w:lang w:val="en-US"/>
        </w:rPr>
      </w:pPr>
      <w:r w:rsidRPr="006D51EC">
        <w:rPr>
          <w:rFonts w:cstheme="minorHAnsi"/>
          <w:lang w:val="en-US"/>
        </w:rPr>
        <w:t>(Frelimo is who did it; and Frelimo is who does it.)</w:t>
      </w:r>
    </w:p>
    <w:p w14:paraId="46961E78" w14:textId="77777777" w:rsidR="00A65BAB" w:rsidRPr="006D51EC" w:rsidRDefault="00A65BAB" w:rsidP="00A65BAB">
      <w:pPr>
        <w:tabs>
          <w:tab w:val="left" w:pos="2100"/>
        </w:tabs>
        <w:spacing w:after="0" w:line="360" w:lineRule="auto"/>
        <w:ind w:left="720"/>
        <w:rPr>
          <w:rFonts w:cstheme="minorHAnsi"/>
          <w:lang w:val="en-US"/>
        </w:rPr>
      </w:pPr>
      <w:r w:rsidRPr="006D51EC">
        <w:rPr>
          <w:rFonts w:cstheme="minorHAnsi"/>
          <w:lang w:val="en-US"/>
        </w:rPr>
        <w:t xml:space="preserve">-electoral campaign slogan, 2014 </w:t>
      </w:r>
      <w:r w:rsidRPr="006D51EC">
        <w:rPr>
          <w:rFonts w:cstheme="minorHAnsi"/>
          <w:lang w:val="en-US"/>
        </w:rPr>
        <w:tab/>
      </w:r>
    </w:p>
    <w:p w14:paraId="570313AC" w14:textId="77777777" w:rsidR="00A65BAB" w:rsidRDefault="00A65BAB" w:rsidP="00A65BAB">
      <w:pPr>
        <w:spacing w:after="100" w:afterAutospacing="1" w:line="360" w:lineRule="auto"/>
        <w:rPr>
          <w:rFonts w:cstheme="minorHAnsi"/>
          <w:lang w:val="en-US"/>
        </w:rPr>
      </w:pPr>
    </w:p>
    <w:p w14:paraId="3E8BC97A" w14:textId="7A08D755" w:rsidR="008A4C0D" w:rsidRDefault="00A65BAB" w:rsidP="00A65BAB">
      <w:pPr>
        <w:spacing w:after="100" w:afterAutospacing="1" w:line="360" w:lineRule="auto"/>
        <w:rPr>
          <w:rFonts w:cstheme="minorHAnsi"/>
          <w:lang w:val="en-US"/>
        </w:rPr>
      </w:pPr>
      <w:r w:rsidRPr="00A65BAB">
        <w:rPr>
          <w:rFonts w:cstheme="minorHAnsi"/>
          <w:lang w:val="en-US"/>
        </w:rPr>
        <w:t xml:space="preserve">The constitution of a modern state—clean, rational and productive—was central to the post-independence Frelimo government in Mozambique. </w:t>
      </w:r>
      <w:r w:rsidR="008A4C0D">
        <w:rPr>
          <w:rFonts w:cstheme="minorHAnsi"/>
          <w:lang w:val="en-US"/>
        </w:rPr>
        <w:t xml:space="preserve">Underlying this vision was Frelimo’s positioning as a vanguard party, itself </w:t>
      </w:r>
      <w:r w:rsidR="008A4C0D" w:rsidRPr="00A65BAB">
        <w:rPr>
          <w:rFonts w:cstheme="minorHAnsi"/>
          <w:lang w:val="en-US"/>
        </w:rPr>
        <w:t>shaped by foundational ideas of non-racial, non-ethnic and non-regional ‘national unity’ (Hanlon, 1984; Pitcher, 2002).</w:t>
      </w:r>
      <w:r w:rsidR="008A4C0D">
        <w:rPr>
          <w:rFonts w:cstheme="minorHAnsi"/>
          <w:lang w:val="en-US"/>
        </w:rPr>
        <w:t xml:space="preserve"> Frelimo </w:t>
      </w:r>
      <w:r w:rsidR="008A4C0D" w:rsidRPr="00A65BAB">
        <w:rPr>
          <w:rFonts w:cstheme="minorHAnsi"/>
          <w:lang w:val="en-US"/>
        </w:rPr>
        <w:t xml:space="preserve">underemphasized the expression of identity </w:t>
      </w:r>
      <w:r w:rsidR="008A4C0D" w:rsidRPr="00A65BAB">
        <w:rPr>
          <w:rFonts w:cstheme="minorHAnsi"/>
          <w:lang w:val="en-US"/>
        </w:rPr>
        <w:lastRenderedPageBreak/>
        <w:t>and territorial differences</w:t>
      </w:r>
      <w:r w:rsidR="008A4C0D">
        <w:rPr>
          <w:rFonts w:cstheme="minorHAnsi"/>
          <w:lang w:val="en-US"/>
        </w:rPr>
        <w:t>, which they saw as key to the colonial regime</w:t>
      </w:r>
      <w:r w:rsidR="008A4C0D" w:rsidRPr="00A65BAB">
        <w:rPr>
          <w:rFonts w:cstheme="minorHAnsi"/>
          <w:lang w:val="en-US"/>
        </w:rPr>
        <w:t xml:space="preserve"> (Cahen, 2006; Macamo, 2017).</w:t>
      </w:r>
      <w:r w:rsidR="008A4C0D">
        <w:rPr>
          <w:rFonts w:cstheme="minorHAnsi"/>
          <w:lang w:val="en-US"/>
        </w:rPr>
        <w:t xml:space="preserve"> In fact, under </w:t>
      </w:r>
      <w:r w:rsidR="008A4C0D" w:rsidRPr="00A65BAB">
        <w:rPr>
          <w:rFonts w:cstheme="minorHAnsi"/>
          <w:lang w:val="en-US"/>
        </w:rPr>
        <w:t>Portuguese rule, in the 19th and early 20th centuries, the territory that was to become Mozambique was divided into separate concession areas and governed by charter companies, often British (Newitt, 1995).</w:t>
      </w:r>
      <w:r w:rsidR="008A4C0D">
        <w:rPr>
          <w:rFonts w:cstheme="minorHAnsi"/>
          <w:lang w:val="en-US"/>
        </w:rPr>
        <w:t xml:space="preserve"> D</w:t>
      </w:r>
      <w:r w:rsidR="008A4C0D" w:rsidRPr="00A65BAB">
        <w:rPr>
          <w:rFonts w:cstheme="minorHAnsi"/>
          <w:lang w:val="en-US"/>
        </w:rPr>
        <w:t>eep divisions between the northern, the central Zambesi valley, and the southern regions emerged. Geographical constraints to an integrated national development strategy also stem</w:t>
      </w:r>
      <w:r w:rsidR="008A4C0D">
        <w:rPr>
          <w:rFonts w:cstheme="minorHAnsi"/>
          <w:lang w:val="en-US"/>
        </w:rPr>
        <w:t>med</w:t>
      </w:r>
      <w:r w:rsidR="008A4C0D" w:rsidRPr="00A65BAB">
        <w:rPr>
          <w:rFonts w:cstheme="minorHAnsi"/>
          <w:lang w:val="en-US"/>
        </w:rPr>
        <w:t xml:space="preserve"> from the location of the capital in the extreme south, isolated from the rest of the country, and the development of infrastructure networks (e.g. railway corridors and roads), which linked regions of the country to their inland neighbors (South Africa, Zimbabwe, Malawi) rather th</w:t>
      </w:r>
      <w:r w:rsidR="008A4C0D">
        <w:rPr>
          <w:rFonts w:cstheme="minorHAnsi"/>
          <w:lang w:val="en-US"/>
        </w:rPr>
        <w:t>an to interior regions (ibid). The vision of national, territorial unity was</w:t>
      </w:r>
      <w:r w:rsidR="00AA6C1C">
        <w:rPr>
          <w:rFonts w:cstheme="minorHAnsi"/>
          <w:lang w:val="en-US"/>
        </w:rPr>
        <w:t xml:space="preserve"> part and parcel of</w:t>
      </w:r>
      <w:r w:rsidR="008A4C0D">
        <w:rPr>
          <w:rFonts w:cstheme="minorHAnsi"/>
          <w:lang w:val="en-US"/>
        </w:rPr>
        <w:t xml:space="preserve"> Frelimo’s post-independence state legitimation project</w:t>
      </w:r>
      <w:r w:rsidR="003839FC">
        <w:rPr>
          <w:rFonts w:cstheme="minorHAnsi"/>
          <w:lang w:val="en-US"/>
        </w:rPr>
        <w:t xml:space="preserve"> (Sumich, 2010)</w:t>
      </w:r>
      <w:r w:rsidR="008A4C0D">
        <w:rPr>
          <w:rFonts w:cstheme="minorHAnsi"/>
          <w:lang w:val="en-US"/>
        </w:rPr>
        <w:t>.</w:t>
      </w:r>
    </w:p>
    <w:p w14:paraId="10879E02" w14:textId="7059F6DD" w:rsidR="008A4C0D" w:rsidRPr="00A65BAB" w:rsidRDefault="008A4C0D" w:rsidP="00A65BAB">
      <w:pPr>
        <w:spacing w:after="100" w:afterAutospacing="1" w:line="360" w:lineRule="auto"/>
        <w:rPr>
          <w:rFonts w:cstheme="minorHAnsi"/>
          <w:lang w:val="en-US"/>
        </w:rPr>
      </w:pPr>
      <w:r>
        <w:rPr>
          <w:rFonts w:cstheme="minorHAnsi"/>
          <w:lang w:val="en-US"/>
        </w:rPr>
        <w:t>While Frelimo has since maintained a relatively durable regime, t</w:t>
      </w:r>
      <w:r w:rsidR="00A65BAB" w:rsidRPr="00A65BAB">
        <w:rPr>
          <w:rFonts w:cstheme="minorHAnsi"/>
          <w:lang w:val="en-US"/>
        </w:rPr>
        <w:t xml:space="preserve">ackling this fragmentation was made more difficult due to two particular challenges. First, Frelimo’s territorial authority was challenged by the entrenched civil war against </w:t>
      </w:r>
      <w:r>
        <w:rPr>
          <w:rFonts w:cstheme="minorHAnsi"/>
          <w:lang w:val="en-US"/>
        </w:rPr>
        <w:t xml:space="preserve">then rebel group </w:t>
      </w:r>
      <w:r w:rsidR="00A65BAB" w:rsidRPr="00A65BAB">
        <w:rPr>
          <w:rFonts w:cstheme="minorHAnsi"/>
          <w:lang w:val="en-US"/>
        </w:rPr>
        <w:t xml:space="preserve">Renamo (now the main opposition party), a conflict that ended only in 1992. Since the late 1970s, Renamo controlled large (primarily rural) areas for extended periods (see Geffray, 1991). The consequences of this conflict are still felt today. In 2013, Renamo began attacking government forces amid difficult negotiations over electoral processes and access to energy resource rents (Azevedo-Harmon, 2015; Wiegink, 2018). Second, the unsuccessful economic policies of the post-independence regime, compounded by the 1980s structural adjustment programs that followed, constrained Frelimo’s ability to invest in its modernization project (see Pitcher, 2002). </w:t>
      </w:r>
      <w:r>
        <w:rPr>
          <w:rFonts w:cstheme="minorHAnsi"/>
          <w:lang w:val="en-US"/>
        </w:rPr>
        <w:t xml:space="preserve">Even with the economic liberalization that followed the postwar transition </w:t>
      </w:r>
      <w:r w:rsidR="000C7072">
        <w:rPr>
          <w:rFonts w:cstheme="minorHAnsi"/>
          <w:lang w:val="en-US"/>
        </w:rPr>
        <w:t xml:space="preserve">from socialism </w:t>
      </w:r>
      <w:r>
        <w:rPr>
          <w:rFonts w:cstheme="minorHAnsi"/>
          <w:lang w:val="en-US"/>
        </w:rPr>
        <w:t>to multiparty democracy, state-led</w:t>
      </w:r>
      <w:r w:rsidR="00A65BAB" w:rsidRPr="00A65BAB">
        <w:rPr>
          <w:rFonts w:cstheme="minorHAnsi"/>
          <w:lang w:val="en-US"/>
        </w:rPr>
        <w:t xml:space="preserve"> investment in much needed infrastructure remained piecemeal</w:t>
      </w:r>
      <w:r>
        <w:rPr>
          <w:rFonts w:cstheme="minorHAnsi"/>
          <w:lang w:val="en-US"/>
        </w:rPr>
        <w:t>. In many cases,</w:t>
      </w:r>
      <w:r w:rsidR="00A65BAB" w:rsidRPr="00A65BAB">
        <w:rPr>
          <w:rFonts w:cstheme="minorHAnsi"/>
          <w:lang w:val="en-US"/>
        </w:rPr>
        <w:t xml:space="preserve"> the priorities of foreign investors and aid donors, which make up a significant portion of Mozambique’s state budget</w:t>
      </w:r>
      <w:r>
        <w:rPr>
          <w:rFonts w:cstheme="minorHAnsi"/>
          <w:lang w:val="en-US"/>
        </w:rPr>
        <w:t>, led the way</w:t>
      </w:r>
      <w:r w:rsidR="00A65BAB" w:rsidRPr="00A65BAB">
        <w:rPr>
          <w:rFonts w:cstheme="minorHAnsi"/>
          <w:lang w:val="en-US"/>
        </w:rPr>
        <w:t xml:space="preserve">. The discovery of extractive energy resources has created opportunities for resource rents through major infrastructural and logistics projects (Castel-Branco, 2014; Hanlon, 2004; Wiegink, 2018). These energy resource rents have been increasingly captured by </w:t>
      </w:r>
      <w:r w:rsidR="00A65BAB" w:rsidRPr="00C60C70">
        <w:rPr>
          <w:rFonts w:cstheme="minorHAnsi"/>
          <w:lang w:val="en-US"/>
        </w:rPr>
        <w:t>Frelimo-linked domestic business elites</w:t>
      </w:r>
      <w:r w:rsidR="00A65BAB" w:rsidRPr="00A65BAB">
        <w:rPr>
          <w:rFonts w:cstheme="minorHAnsi"/>
          <w:lang w:val="en-US"/>
        </w:rPr>
        <w:t>, who participate in various energy-related projects as shareholders and local partners for foreign investors (Macuane et al., 2018). This has widened inequalities and class stratification (Castel-Branco, 2014), thus overshadowing Frelimo’s initial attempts at mo</w:t>
      </w:r>
      <w:r w:rsidR="00A65BAB">
        <w:rPr>
          <w:rFonts w:cstheme="minorHAnsi"/>
          <w:lang w:val="en-US"/>
        </w:rPr>
        <w:t>dernization and national unity.</w:t>
      </w:r>
    </w:p>
    <w:p w14:paraId="4CCCB67B" w14:textId="72DD345B" w:rsidR="00A65BAB" w:rsidRPr="00A65BAB" w:rsidRDefault="00B92FF3" w:rsidP="00A65BAB">
      <w:pPr>
        <w:spacing w:after="100" w:afterAutospacing="1" w:line="360" w:lineRule="auto"/>
        <w:rPr>
          <w:rFonts w:cstheme="minorHAnsi"/>
          <w:lang w:val="en-US"/>
        </w:rPr>
      </w:pPr>
      <w:r>
        <w:rPr>
          <w:rFonts w:cstheme="minorHAnsi"/>
          <w:lang w:val="en-US"/>
        </w:rPr>
        <w:t>Similar dynamics</w:t>
      </w:r>
      <w:r w:rsidR="00A65BAB" w:rsidRPr="00A65BAB">
        <w:rPr>
          <w:rFonts w:cstheme="minorHAnsi"/>
          <w:lang w:val="en-US"/>
        </w:rPr>
        <w:t xml:space="preserve"> of fragmentation and rent seeking can be observed when looking at Mozambique’s energy system and energy-related projects. After independence, the Frelimo-led government sought to use energy infrastructures as part of the larger </w:t>
      </w:r>
      <w:r w:rsidR="00357440">
        <w:rPr>
          <w:rFonts w:cstheme="minorHAnsi"/>
          <w:lang w:val="en-US"/>
        </w:rPr>
        <w:t xml:space="preserve">transformative </w:t>
      </w:r>
      <w:r w:rsidR="00A65BAB" w:rsidRPr="00A65BAB">
        <w:rPr>
          <w:rFonts w:cstheme="minorHAnsi"/>
          <w:lang w:val="en-US"/>
        </w:rPr>
        <w:t xml:space="preserve">project of national unity and modernization. The political fragmentation of the colonial territory was also visible in how the </w:t>
      </w:r>
      <w:r w:rsidR="00A65BAB" w:rsidRPr="00A65BAB">
        <w:rPr>
          <w:rFonts w:cstheme="minorHAnsi"/>
          <w:lang w:val="en-US"/>
        </w:rPr>
        <w:lastRenderedPageBreak/>
        <w:t>electricity network developed as three distinct ‘systems’: one system in the south, around Lourenço Marques (the colonial designation of Maputo); another system in the center, associated with the city of Beira; and a third ‘system’ consisting of dispersed urban centers, but largely disconnected from each other (hence a ‘system’ only in metaphorical terms) (see Baptista, 2017). As noted in the introduction, the Cahora Bassa dam was to play a key role in the state’s project of national unity, but it would also require the integration and expansion of the fragmented colonial electric grid.</w:t>
      </w:r>
    </w:p>
    <w:p w14:paraId="555ABC6D" w14:textId="2EC18D4E" w:rsidR="00A65BAB" w:rsidRPr="00A65BAB" w:rsidRDefault="00A65BAB" w:rsidP="00A65BAB">
      <w:pPr>
        <w:spacing w:after="100" w:afterAutospacing="1" w:line="360" w:lineRule="auto"/>
        <w:rPr>
          <w:rFonts w:cstheme="minorHAnsi"/>
          <w:lang w:val="en-US"/>
        </w:rPr>
      </w:pPr>
      <w:r w:rsidRPr="00A65BAB">
        <w:rPr>
          <w:rFonts w:cstheme="minorHAnsi"/>
          <w:lang w:val="en-US"/>
        </w:rPr>
        <w:t xml:space="preserve">To this end, the government created a state-owned electricity utility, Electricidade de Moçambique, E.P. (EDM) in 1977, integrating some 26 dispersed colonial production and distribution units (Baptista, 2017). The government mandated EDM to support national development and citizens’ wellbeing, but this was significantly curtailed until the end of the civil war in 1992. From 1995, EDM began to expand the domestic grid, with support from the donor community, regional partners and foreign investment (ibid). Since then, the grid has expanded substantially (see Figure 1), connecting all provincial centers and all 128 districts (as of 2014). However, several limitations remain. The existing network bypasses extensive rural areas, where </w:t>
      </w:r>
      <w:r w:rsidR="00883F4E">
        <w:rPr>
          <w:rFonts w:cstheme="minorHAnsi"/>
          <w:lang w:val="en-US"/>
        </w:rPr>
        <w:t xml:space="preserve">the </w:t>
      </w:r>
      <w:r w:rsidRPr="00A65BAB">
        <w:rPr>
          <w:rFonts w:cstheme="minorHAnsi"/>
          <w:lang w:val="en-US"/>
        </w:rPr>
        <w:t xml:space="preserve">low-density and low-income population makes it difficult and costly to connect people to the grid (see World Bank, 2015). The northern-most province, Cabo Delgado, depends largely on a single transmission line, such that one failure on the lines is enough to cut electricity to a vast area (EDM, 2017). The low electricity </w:t>
      </w:r>
      <w:r w:rsidR="00357440">
        <w:rPr>
          <w:rFonts w:cstheme="minorHAnsi"/>
          <w:lang w:val="en-US"/>
        </w:rPr>
        <w:t xml:space="preserve">access </w:t>
      </w:r>
      <w:r w:rsidRPr="00A65BAB">
        <w:rPr>
          <w:rFonts w:cstheme="minorHAnsi"/>
          <w:lang w:val="en-US"/>
        </w:rPr>
        <w:t xml:space="preserve">rate of 26% remains a key problem in the country’s economic development and social wellbeing. Electricity access rates also vary considerably from urban to peri-urban to rural areas and by province (ibid). Moreover, urban population growth has outstripped the pace at which households are connected to the grid (Cipriano et al., 2015; cf. Brew-Hammond, 2010). </w:t>
      </w:r>
      <w:r w:rsidR="008A4C0D" w:rsidRPr="00A65BAB">
        <w:rPr>
          <w:rFonts w:cstheme="minorHAnsi"/>
          <w:lang w:val="en-US"/>
        </w:rPr>
        <w:t>Since 2011, amid an upsurge in domestic demand, there have been supply deficiencies and the load has exceeded capacity (</w:t>
      </w:r>
      <w:r w:rsidR="008A4C0D">
        <w:rPr>
          <w:rFonts w:cstheme="minorHAnsi"/>
          <w:lang w:val="en-US"/>
        </w:rPr>
        <w:t>Cipriano et al., 2015</w:t>
      </w:r>
      <w:r w:rsidR="008A4C0D" w:rsidRPr="00A65BAB">
        <w:rPr>
          <w:rFonts w:cstheme="minorHAnsi"/>
          <w:lang w:val="en-US"/>
        </w:rPr>
        <w:t>).</w:t>
      </w:r>
      <w:r w:rsidR="008A4C0D">
        <w:rPr>
          <w:rFonts w:cstheme="minorHAnsi"/>
          <w:lang w:val="en-US"/>
        </w:rPr>
        <w:t xml:space="preserve"> </w:t>
      </w:r>
      <w:r w:rsidRPr="00A65BAB">
        <w:rPr>
          <w:rFonts w:cstheme="minorHAnsi"/>
          <w:lang w:val="en-US"/>
        </w:rPr>
        <w:t>These dynamics suggest that EDM has a major challenge on its hands if it is to fulfill the state’s drive for national u</w:t>
      </w:r>
      <w:r>
        <w:rPr>
          <w:rFonts w:cstheme="minorHAnsi"/>
          <w:lang w:val="en-US"/>
        </w:rPr>
        <w:t>nity through the electric grid.</w:t>
      </w:r>
    </w:p>
    <w:p w14:paraId="0F64E1BB" w14:textId="6D1FF551" w:rsidR="00A65BAB" w:rsidRPr="00A65BAB" w:rsidRDefault="00A65BAB" w:rsidP="00A65BAB">
      <w:pPr>
        <w:spacing w:after="100" w:afterAutospacing="1" w:line="360" w:lineRule="auto"/>
        <w:rPr>
          <w:rFonts w:cstheme="minorHAnsi"/>
          <w:lang w:val="en-US"/>
        </w:rPr>
      </w:pPr>
      <w:r>
        <w:rPr>
          <w:rFonts w:cstheme="minorHAnsi"/>
          <w:lang w:val="en-US"/>
        </w:rPr>
        <w:t>[Figure 1 about here]</w:t>
      </w:r>
    </w:p>
    <w:p w14:paraId="0A98A08A" w14:textId="049B9631" w:rsidR="00AC536C" w:rsidRDefault="00A65BAB" w:rsidP="00AC536C">
      <w:pPr>
        <w:spacing w:after="100" w:afterAutospacing="1" w:line="360" w:lineRule="auto"/>
        <w:rPr>
          <w:rFonts w:cstheme="minorHAnsi"/>
          <w:lang w:val="en-US"/>
        </w:rPr>
      </w:pPr>
      <w:r w:rsidRPr="00A65BAB">
        <w:rPr>
          <w:rFonts w:cstheme="minorHAnsi"/>
          <w:lang w:val="en-US"/>
        </w:rPr>
        <w:t>Part of this challenge relates to the limited production of energy</w:t>
      </w:r>
      <w:r w:rsidR="008A4C0D">
        <w:rPr>
          <w:rFonts w:cstheme="minorHAnsi"/>
          <w:lang w:val="en-US"/>
        </w:rPr>
        <w:t xml:space="preserve"> and the state’s inability to promote generation infrastructures</w:t>
      </w:r>
      <w:r w:rsidRPr="00A65BAB">
        <w:rPr>
          <w:rFonts w:cstheme="minorHAnsi"/>
          <w:lang w:val="en-US"/>
        </w:rPr>
        <w:t xml:space="preserve">. </w:t>
      </w:r>
      <w:r w:rsidR="008A4C0D">
        <w:rPr>
          <w:rFonts w:cstheme="minorHAnsi"/>
          <w:lang w:val="en-US"/>
        </w:rPr>
        <w:t>H</w:t>
      </w:r>
      <w:r w:rsidRPr="00A65BAB">
        <w:rPr>
          <w:rFonts w:cstheme="minorHAnsi"/>
          <w:lang w:val="en-US"/>
        </w:rPr>
        <w:t xml:space="preserve">ydropower is Mozambique’s primary energy source, accounting for about 77% of all electricity generated (EDM, 2017), and a combined capacity of 565 MW (Cipriano et al., 2015). In recent years, a number of gas power plants run by Independent Power Producers (IPPs) have contributed to mitigate this shortfall, but at a higher cost to EDM than it can recover from current electricity tariffs (World Bank, 2015). </w:t>
      </w:r>
      <w:r w:rsidR="00AC536C">
        <w:rPr>
          <w:rFonts w:cstheme="minorHAnsi"/>
          <w:lang w:val="en-US"/>
        </w:rPr>
        <w:t xml:space="preserve">With the economic liberalization of the 2000s, investments in the exploitation of </w:t>
      </w:r>
      <w:r w:rsidRPr="00A65BAB">
        <w:rPr>
          <w:rFonts w:cstheme="minorHAnsi"/>
          <w:lang w:val="en-US"/>
        </w:rPr>
        <w:t xml:space="preserve">hydrocarbon resources to build coal and gas power plants </w:t>
      </w:r>
      <w:r w:rsidRPr="00A65BAB">
        <w:rPr>
          <w:rFonts w:cstheme="minorHAnsi"/>
          <w:lang w:val="en-US"/>
        </w:rPr>
        <w:lastRenderedPageBreak/>
        <w:t xml:space="preserve">indicates the growing appetite in Mozambique for using carbon-centric sources for domestic generation and export. </w:t>
      </w:r>
      <w:r w:rsidR="00AC536C">
        <w:rPr>
          <w:rFonts w:cstheme="minorHAnsi"/>
          <w:lang w:val="en-US"/>
        </w:rPr>
        <w:t xml:space="preserve">Through these large-scale foreign investments, </w:t>
      </w:r>
      <w:r w:rsidR="00AC536C" w:rsidRPr="00A65BAB">
        <w:rPr>
          <w:rFonts w:cstheme="minorHAnsi"/>
          <w:lang w:val="en-US"/>
        </w:rPr>
        <w:t>the state intends to reduce long-term aid dependence while developing untapped, frontier markets (Castel-Branco, 2014; Pérez Niño and Le Billon, 2013).</w:t>
      </w:r>
      <w:r w:rsidR="00AC536C">
        <w:rPr>
          <w:rFonts w:cstheme="minorHAnsi"/>
          <w:lang w:val="en-US"/>
        </w:rPr>
        <w:t xml:space="preserve"> Even though many of these projects have been slow to take shape on the ground, plans for their implementation </w:t>
      </w:r>
      <w:r w:rsidR="00AC536C" w:rsidRPr="00A65BAB">
        <w:rPr>
          <w:rFonts w:cstheme="minorHAnsi"/>
          <w:lang w:val="en-US"/>
        </w:rPr>
        <w:t>risk pushing more sustainable sources out of the energy mix and entrenching high-carbon sources in Mozambique’s contemporary infrastructures and economies.</w:t>
      </w:r>
      <w:r w:rsidR="00AC536C" w:rsidRPr="00AC536C">
        <w:rPr>
          <w:rFonts w:cstheme="minorHAnsi"/>
          <w:lang w:val="en-US"/>
        </w:rPr>
        <w:t xml:space="preserve"> </w:t>
      </w:r>
      <w:r w:rsidR="00AC536C" w:rsidRPr="00A65BAB">
        <w:rPr>
          <w:rFonts w:cstheme="minorHAnsi"/>
          <w:lang w:val="en-US"/>
        </w:rPr>
        <w:t>Such shifts suggest the socially contested and power-laden features within energy systems (Newell and Mulvaney, 2013) and the ways in which control over particular pathways can be maintained “across material, institutional and cultural spheres of power” (Johnstone and Newell, 2017: 7).</w:t>
      </w:r>
    </w:p>
    <w:p w14:paraId="4BAB1F09" w14:textId="7927648F" w:rsidR="00A65BAB" w:rsidRPr="00A65BAB" w:rsidRDefault="00A65BAB" w:rsidP="00A65BAB">
      <w:pPr>
        <w:spacing w:after="100" w:afterAutospacing="1" w:line="360" w:lineRule="auto"/>
        <w:rPr>
          <w:rFonts w:cstheme="minorHAnsi"/>
          <w:lang w:val="en-US"/>
        </w:rPr>
      </w:pPr>
      <w:r w:rsidRPr="00A65BAB">
        <w:rPr>
          <w:rFonts w:cstheme="minorHAnsi"/>
          <w:lang w:val="en-US"/>
        </w:rPr>
        <w:t xml:space="preserve">These changes </w:t>
      </w:r>
      <w:r w:rsidR="00AC536C">
        <w:rPr>
          <w:rFonts w:cstheme="minorHAnsi"/>
          <w:lang w:val="en-US"/>
        </w:rPr>
        <w:t xml:space="preserve">in the political economy of the state’s energy infrastructure projects </w:t>
      </w:r>
      <w:r w:rsidRPr="00A65BAB">
        <w:rPr>
          <w:rFonts w:cstheme="minorHAnsi"/>
          <w:lang w:val="en-US"/>
        </w:rPr>
        <w:t>have yet to significantly transform everyday energy practices on the ground. The majority of the Mozambican population remains dependent on fuelwood (in rural areas) and charcoal (in urban areas), especially for cooking (Cuvilas et al., 2010</w:t>
      </w:r>
      <w:r w:rsidR="00E87A05">
        <w:rPr>
          <w:rFonts w:cstheme="minorHAnsi"/>
          <w:lang w:val="en-US"/>
        </w:rPr>
        <w:t>; Castán Broto, 2017b</w:t>
      </w:r>
      <w:r w:rsidRPr="00A65BAB">
        <w:rPr>
          <w:rFonts w:cstheme="minorHAnsi"/>
          <w:lang w:val="en-US"/>
        </w:rPr>
        <w:t xml:space="preserve">). The consumption of biomass is of concern to authorities because of rapid deforestation, particularly within the hinterland of major cities. Fuel supply chains remain entirely disconnected from the electricity generation and distribution systems and the extraction of resources such as coal or natural gas (see Mavhunga, 2013). In sum, fragmentation, rather than a coordinated project of modernization and national unity, remains the main feature of Mozambique’s energy landscapes. In the two sections that follow, we engage with an examination of two energy-related projects </w:t>
      </w:r>
      <w:r w:rsidR="00660188">
        <w:rPr>
          <w:rFonts w:cstheme="minorHAnsi"/>
          <w:lang w:val="en-US"/>
        </w:rPr>
        <w:t xml:space="preserve">and their landscapes </w:t>
      </w:r>
      <w:r w:rsidRPr="00A65BAB">
        <w:rPr>
          <w:rFonts w:cstheme="minorHAnsi"/>
          <w:lang w:val="en-US"/>
        </w:rPr>
        <w:t>– the Cahora Bassa hydropower dam and the Moatize coalface</w:t>
      </w:r>
      <w:r>
        <w:rPr>
          <w:rFonts w:cstheme="minorHAnsi"/>
          <w:lang w:val="en-US"/>
        </w:rPr>
        <w:t xml:space="preserve"> </w:t>
      </w:r>
      <w:r w:rsidR="005F5B2F">
        <w:rPr>
          <w:rFonts w:cstheme="minorHAnsi"/>
          <w:lang w:val="en-US"/>
        </w:rPr>
        <w:t>–</w:t>
      </w:r>
      <w:r w:rsidR="00405101">
        <w:rPr>
          <w:rFonts w:cstheme="minorHAnsi"/>
          <w:lang w:val="en-US"/>
        </w:rPr>
        <w:t xml:space="preserve"> and explore how the</w:t>
      </w:r>
      <w:r w:rsidR="00660188">
        <w:rPr>
          <w:rFonts w:cstheme="minorHAnsi"/>
          <w:lang w:val="en-US"/>
        </w:rPr>
        <w:t>se</w:t>
      </w:r>
      <w:r w:rsidR="00405101">
        <w:rPr>
          <w:rFonts w:cstheme="minorHAnsi"/>
          <w:lang w:val="en-US"/>
        </w:rPr>
        <w:t xml:space="preserve"> reflect the spatial, temporal and symbolic dimensions of </w:t>
      </w:r>
      <w:r w:rsidR="00660188">
        <w:rPr>
          <w:rFonts w:cstheme="minorHAnsi"/>
          <w:lang w:val="en-US"/>
        </w:rPr>
        <w:t>the broader political economy of state legitimation through energy production and consumption.</w:t>
      </w:r>
    </w:p>
    <w:p w14:paraId="480F39D3" w14:textId="77777777" w:rsidR="00911152" w:rsidRPr="006D51EC" w:rsidRDefault="00911152" w:rsidP="00A367D5">
      <w:pPr>
        <w:spacing w:after="100" w:afterAutospacing="1" w:line="360" w:lineRule="auto"/>
        <w:rPr>
          <w:rFonts w:cstheme="minorHAnsi"/>
          <w:lang w:val="en-US"/>
        </w:rPr>
      </w:pPr>
    </w:p>
    <w:p w14:paraId="02FE8A3E" w14:textId="6AD96A38" w:rsidR="00170FB8" w:rsidRPr="006D51EC" w:rsidRDefault="00A65BAB" w:rsidP="00170FB8">
      <w:pPr>
        <w:spacing w:after="100" w:afterAutospacing="1" w:line="360" w:lineRule="auto"/>
        <w:rPr>
          <w:rFonts w:cstheme="minorHAnsi"/>
          <w:i/>
          <w:lang w:val="en-US"/>
        </w:rPr>
      </w:pPr>
      <w:r>
        <w:rPr>
          <w:rFonts w:cstheme="minorHAnsi"/>
          <w:i/>
          <w:lang w:val="en-US"/>
        </w:rPr>
        <w:t>4</w:t>
      </w:r>
      <w:r w:rsidR="003D6369" w:rsidRPr="006D51EC">
        <w:rPr>
          <w:rFonts w:cstheme="minorHAnsi"/>
          <w:i/>
          <w:lang w:val="en-US"/>
        </w:rPr>
        <w:t>.</w:t>
      </w:r>
      <w:r w:rsidR="000C5ECA" w:rsidRPr="006D51EC">
        <w:rPr>
          <w:rFonts w:cstheme="minorHAnsi"/>
          <w:i/>
          <w:lang w:val="en-US"/>
        </w:rPr>
        <w:t xml:space="preserve"> </w:t>
      </w:r>
      <w:r w:rsidR="00170FB8" w:rsidRPr="006D51EC">
        <w:rPr>
          <w:rFonts w:cstheme="minorHAnsi"/>
          <w:i/>
          <w:lang w:val="en-US"/>
        </w:rPr>
        <w:t>Cahora Bassa, EDM</w:t>
      </w:r>
      <w:r w:rsidR="00777BF5">
        <w:rPr>
          <w:rFonts w:cstheme="minorHAnsi"/>
          <w:i/>
          <w:lang w:val="en-US"/>
        </w:rPr>
        <w:t>,</w:t>
      </w:r>
      <w:r w:rsidR="00170FB8" w:rsidRPr="006D51EC">
        <w:rPr>
          <w:rFonts w:cstheme="minorHAnsi"/>
          <w:i/>
          <w:lang w:val="en-US"/>
        </w:rPr>
        <w:t xml:space="preserve"> and</w:t>
      </w:r>
      <w:r w:rsidR="0040643E" w:rsidRPr="006D51EC">
        <w:rPr>
          <w:rFonts w:cstheme="minorHAnsi"/>
          <w:i/>
          <w:lang w:val="en-US"/>
        </w:rPr>
        <w:t xml:space="preserve"> </w:t>
      </w:r>
      <w:r w:rsidR="00170FB8" w:rsidRPr="006D51EC">
        <w:rPr>
          <w:rFonts w:cstheme="minorHAnsi"/>
          <w:i/>
          <w:lang w:val="en-US"/>
        </w:rPr>
        <w:t>grid expansion</w:t>
      </w:r>
    </w:p>
    <w:p w14:paraId="7A0A282A" w14:textId="2405BE5F" w:rsidR="00170FB8" w:rsidRPr="006D51EC" w:rsidRDefault="00170FB8" w:rsidP="00170FB8">
      <w:pPr>
        <w:spacing w:after="100" w:afterAutospacing="1" w:line="360" w:lineRule="auto"/>
        <w:rPr>
          <w:rFonts w:cstheme="minorHAnsi"/>
          <w:lang w:val="en-US"/>
        </w:rPr>
      </w:pPr>
      <w:r w:rsidRPr="006D51EC">
        <w:rPr>
          <w:rFonts w:cstheme="minorHAnsi"/>
          <w:lang w:val="en-US"/>
        </w:rPr>
        <w:t xml:space="preserve">At the heart </w:t>
      </w:r>
      <w:r w:rsidR="00BA623E" w:rsidRPr="006D51EC">
        <w:rPr>
          <w:rFonts w:cstheme="minorHAnsi"/>
          <w:lang w:val="en-US"/>
        </w:rPr>
        <w:t>of Mozambique’s energy</w:t>
      </w:r>
      <w:r w:rsidRPr="006D51EC">
        <w:rPr>
          <w:rFonts w:cstheme="minorHAnsi"/>
          <w:lang w:val="en-US"/>
        </w:rPr>
        <w:t xml:space="preserve"> system is Cahora Bassa, the giant hydroelectric dam on the Zambezi</w:t>
      </w:r>
      <w:r w:rsidR="00BA623E" w:rsidRPr="006D51EC">
        <w:rPr>
          <w:rFonts w:cstheme="minorHAnsi"/>
          <w:lang w:val="en-US"/>
        </w:rPr>
        <w:t xml:space="preserve"> </w:t>
      </w:r>
      <w:r w:rsidR="0026149E">
        <w:rPr>
          <w:rFonts w:cstheme="minorHAnsi"/>
          <w:lang w:val="en-US"/>
        </w:rPr>
        <w:t xml:space="preserve">River </w:t>
      </w:r>
      <w:r w:rsidR="00BA623E" w:rsidRPr="006D51EC">
        <w:rPr>
          <w:rFonts w:cstheme="minorHAnsi"/>
          <w:lang w:val="en-US"/>
        </w:rPr>
        <w:t>in Tete province</w:t>
      </w:r>
      <w:r w:rsidRPr="006D51EC">
        <w:rPr>
          <w:rFonts w:cstheme="minorHAnsi"/>
          <w:lang w:val="en-US"/>
        </w:rPr>
        <w:t xml:space="preserve">, which opened in </w:t>
      </w:r>
      <w:r w:rsidR="006727D6" w:rsidRPr="006D51EC">
        <w:rPr>
          <w:rFonts w:cstheme="minorHAnsi"/>
          <w:lang w:val="en-US"/>
        </w:rPr>
        <w:t>1977</w:t>
      </w:r>
      <w:r w:rsidRPr="006D51EC">
        <w:rPr>
          <w:rFonts w:cstheme="minorHAnsi"/>
          <w:lang w:val="en-US"/>
        </w:rPr>
        <w:t xml:space="preserve">. </w:t>
      </w:r>
      <w:r w:rsidR="007C39B6" w:rsidRPr="006D51EC">
        <w:rPr>
          <w:rFonts w:cstheme="minorHAnsi"/>
          <w:lang w:val="en-US"/>
        </w:rPr>
        <w:t>Colonial planners v</w:t>
      </w:r>
      <w:r w:rsidR="00F34221" w:rsidRPr="006D51EC">
        <w:rPr>
          <w:rFonts w:cstheme="minorHAnsi"/>
          <w:lang w:val="en-US"/>
        </w:rPr>
        <w:t>iewed Tete as a</w:t>
      </w:r>
      <w:r w:rsidR="00407265" w:rsidRPr="006D51EC">
        <w:rPr>
          <w:rFonts w:cstheme="minorHAnsi"/>
          <w:lang w:val="en-US"/>
        </w:rPr>
        <w:t xml:space="preserve"> </w:t>
      </w:r>
      <w:r w:rsidR="007303CD" w:rsidRPr="006D51EC">
        <w:rPr>
          <w:rFonts w:cstheme="minorHAnsi"/>
          <w:lang w:val="en-US"/>
        </w:rPr>
        <w:t>frontier</w:t>
      </w:r>
      <w:r w:rsidR="00761B24" w:rsidRPr="006D51EC">
        <w:rPr>
          <w:rFonts w:cstheme="minorHAnsi"/>
          <w:lang w:val="en-US"/>
        </w:rPr>
        <w:t>,</w:t>
      </w:r>
      <w:r w:rsidR="00BA623E" w:rsidRPr="006D51EC">
        <w:rPr>
          <w:rFonts w:cstheme="minorHAnsi"/>
          <w:lang w:val="en-US"/>
        </w:rPr>
        <w:t xml:space="preserve"> </w:t>
      </w:r>
      <w:r w:rsidR="00210329">
        <w:rPr>
          <w:rFonts w:cstheme="minorHAnsi"/>
          <w:lang w:val="en-US"/>
        </w:rPr>
        <w:t xml:space="preserve">far </w:t>
      </w:r>
      <w:r w:rsidR="00BA623E" w:rsidRPr="006D51EC">
        <w:rPr>
          <w:rFonts w:cstheme="minorHAnsi"/>
          <w:lang w:val="en-US"/>
        </w:rPr>
        <w:t xml:space="preserve">removed from centers of population and economic activity (Newitt, 1995). </w:t>
      </w:r>
      <w:r w:rsidRPr="006D51EC">
        <w:rPr>
          <w:rFonts w:cstheme="minorHAnsi"/>
          <w:lang w:val="en-US"/>
        </w:rPr>
        <w:t>Framed in</w:t>
      </w:r>
      <w:r w:rsidR="00AE5D4A" w:rsidRPr="006D51EC">
        <w:rPr>
          <w:rFonts w:cstheme="minorHAnsi"/>
          <w:lang w:val="en-US"/>
        </w:rPr>
        <w:t xml:space="preserve"> high modernist discourse</w:t>
      </w:r>
      <w:r w:rsidRPr="006D51EC">
        <w:rPr>
          <w:rFonts w:cstheme="minorHAnsi"/>
          <w:lang w:val="en-US"/>
        </w:rPr>
        <w:t xml:space="preserve"> (</w:t>
      </w:r>
      <w:r w:rsidR="00DE78DF">
        <w:rPr>
          <w:rFonts w:cstheme="minorHAnsi"/>
          <w:lang w:val="en-US"/>
        </w:rPr>
        <w:t>see</w:t>
      </w:r>
      <w:r w:rsidR="00374638" w:rsidRPr="006D51EC">
        <w:rPr>
          <w:rFonts w:cstheme="minorHAnsi"/>
          <w:lang w:val="en-US"/>
        </w:rPr>
        <w:t xml:space="preserve"> Scott, 1998), </w:t>
      </w:r>
      <w:r w:rsidR="00454256">
        <w:rPr>
          <w:rFonts w:cstheme="minorHAnsi"/>
          <w:lang w:val="en-US"/>
        </w:rPr>
        <w:t xml:space="preserve">colonial authorities unveiled </w:t>
      </w:r>
      <w:r w:rsidR="00374638" w:rsidRPr="006D51EC">
        <w:rPr>
          <w:rFonts w:cstheme="minorHAnsi"/>
          <w:lang w:val="en-US"/>
        </w:rPr>
        <w:t>the dam project</w:t>
      </w:r>
      <w:r w:rsidRPr="006D51EC">
        <w:rPr>
          <w:rFonts w:cstheme="minorHAnsi"/>
          <w:lang w:val="en-US"/>
        </w:rPr>
        <w:t xml:space="preserve"> as a testament to Portugal’s commitment t</w:t>
      </w:r>
      <w:r w:rsidR="00F06507" w:rsidRPr="006D51EC">
        <w:rPr>
          <w:rFonts w:cstheme="minorHAnsi"/>
          <w:lang w:val="en-US"/>
        </w:rPr>
        <w:t>o remain in southeastern Africa</w:t>
      </w:r>
      <w:r w:rsidRPr="006D51EC">
        <w:rPr>
          <w:rFonts w:cstheme="minorHAnsi"/>
          <w:lang w:val="en-US"/>
        </w:rPr>
        <w:t xml:space="preserve"> and e</w:t>
      </w:r>
      <w:r w:rsidR="00EB4A64" w:rsidRPr="006D51EC">
        <w:rPr>
          <w:rFonts w:cstheme="minorHAnsi"/>
          <w:lang w:val="en-US"/>
        </w:rPr>
        <w:t>nhance</w:t>
      </w:r>
      <w:r w:rsidRPr="006D51EC">
        <w:rPr>
          <w:rFonts w:cstheme="minorHAnsi"/>
          <w:lang w:val="en-US"/>
        </w:rPr>
        <w:t xml:space="preserve"> infrastructure </w:t>
      </w:r>
      <w:r w:rsidR="00EB4A64" w:rsidRPr="006D51EC">
        <w:rPr>
          <w:rFonts w:cstheme="minorHAnsi"/>
          <w:lang w:val="en-US"/>
        </w:rPr>
        <w:t xml:space="preserve">in the region </w:t>
      </w:r>
      <w:r w:rsidRPr="006D51EC">
        <w:rPr>
          <w:rFonts w:cstheme="minorHAnsi"/>
          <w:lang w:val="en-US"/>
        </w:rPr>
        <w:t>through large-scale hydroelectric</w:t>
      </w:r>
      <w:r w:rsidR="00EA5889" w:rsidRPr="006D51EC">
        <w:rPr>
          <w:rFonts w:cstheme="minorHAnsi"/>
          <w:lang w:val="en-US"/>
        </w:rPr>
        <w:t>ity</w:t>
      </w:r>
      <w:r w:rsidRPr="006D51EC">
        <w:rPr>
          <w:rFonts w:cstheme="minorHAnsi"/>
          <w:lang w:val="en-US"/>
        </w:rPr>
        <w:t xml:space="preserve"> generation (Isaacman and Isaacman, 2013). Construction began in 1969, with the project financed by foreign investors and the guaranteed sale of electricity</w:t>
      </w:r>
      <w:r w:rsidR="00004EFF" w:rsidRPr="006D51EC">
        <w:rPr>
          <w:rFonts w:cstheme="minorHAnsi"/>
          <w:lang w:val="en-US"/>
        </w:rPr>
        <w:t xml:space="preserve"> to </w:t>
      </w:r>
      <w:r w:rsidR="00004EFF" w:rsidRPr="006D51EC">
        <w:rPr>
          <w:rFonts w:cstheme="minorHAnsi"/>
          <w:lang w:val="en-US"/>
        </w:rPr>
        <w:lastRenderedPageBreak/>
        <w:t>South Africa</w:t>
      </w:r>
      <w:r w:rsidRPr="006D51EC">
        <w:rPr>
          <w:rFonts w:cstheme="minorHAnsi"/>
          <w:lang w:val="en-US"/>
        </w:rPr>
        <w:t xml:space="preserve"> at below-market prices, in exchange for its support in the colonial war </w:t>
      </w:r>
      <w:r w:rsidRPr="006D51EC">
        <w:rPr>
          <w:rFonts w:cstheme="minorHAnsi"/>
          <w:shd w:val="clear" w:color="auto" w:fill="FFFFFF"/>
          <w:lang w:val="en-US"/>
        </w:rPr>
        <w:t>(Isaacman and Isaacman, 2013; 2015)</w:t>
      </w:r>
      <w:r w:rsidRPr="006D51EC">
        <w:rPr>
          <w:rFonts w:cstheme="minorHAnsi"/>
          <w:lang w:val="en-US"/>
        </w:rPr>
        <w:t xml:space="preserve">. </w:t>
      </w:r>
    </w:p>
    <w:p w14:paraId="492EC6AB" w14:textId="6E62B989" w:rsidR="00BA623E" w:rsidRPr="006D51EC" w:rsidRDefault="003D6369" w:rsidP="00170FB8">
      <w:pPr>
        <w:spacing w:after="100" w:afterAutospacing="1" w:line="360" w:lineRule="auto"/>
        <w:rPr>
          <w:rFonts w:cstheme="minorHAnsi"/>
          <w:lang w:val="en-US"/>
        </w:rPr>
      </w:pPr>
      <w:r w:rsidRPr="006D51EC">
        <w:rPr>
          <w:rFonts w:cstheme="minorHAnsi"/>
          <w:lang w:val="en-US"/>
        </w:rPr>
        <w:t>Despite</w:t>
      </w:r>
      <w:r w:rsidR="00170FB8" w:rsidRPr="006D51EC">
        <w:rPr>
          <w:rFonts w:cstheme="minorHAnsi"/>
          <w:lang w:val="en-US"/>
        </w:rPr>
        <w:t xml:space="preserve"> Frelimo’s</w:t>
      </w:r>
      <w:r w:rsidR="00EB14BB">
        <w:rPr>
          <w:rFonts w:cstheme="minorHAnsi"/>
          <w:lang w:val="en-US"/>
        </w:rPr>
        <w:t xml:space="preserve"> hostility to</w:t>
      </w:r>
      <w:r w:rsidR="00EB0C9D">
        <w:rPr>
          <w:rFonts w:cstheme="minorHAnsi"/>
          <w:lang w:val="en-US"/>
        </w:rPr>
        <w:t xml:space="preserve"> the </w:t>
      </w:r>
      <w:r w:rsidR="00170FB8" w:rsidRPr="006D51EC">
        <w:rPr>
          <w:rFonts w:cstheme="minorHAnsi"/>
          <w:lang w:val="en-US"/>
        </w:rPr>
        <w:t>dam as a means to perpetuate white minority rule in the region</w:t>
      </w:r>
      <w:r w:rsidR="003F3C0B" w:rsidRPr="006D51EC">
        <w:rPr>
          <w:rFonts w:cstheme="minorHAnsi"/>
          <w:lang w:val="en-US"/>
        </w:rPr>
        <w:t xml:space="preserve"> and </w:t>
      </w:r>
      <w:r w:rsidR="00EB4A64" w:rsidRPr="006D51EC">
        <w:rPr>
          <w:rFonts w:cstheme="minorHAnsi"/>
          <w:lang w:val="en-US"/>
        </w:rPr>
        <w:t xml:space="preserve">its </w:t>
      </w:r>
      <w:r w:rsidR="003F3C0B" w:rsidRPr="006D51EC">
        <w:rPr>
          <w:rFonts w:cstheme="minorHAnsi"/>
          <w:lang w:val="en-US"/>
        </w:rPr>
        <w:t xml:space="preserve">attempts </w:t>
      </w:r>
      <w:r w:rsidR="00DE78DF">
        <w:rPr>
          <w:rFonts w:cstheme="minorHAnsi"/>
          <w:lang w:val="en-US"/>
        </w:rPr>
        <w:t>to</w:t>
      </w:r>
      <w:r w:rsidR="00DE78DF" w:rsidRPr="006D51EC">
        <w:rPr>
          <w:rFonts w:cstheme="minorHAnsi"/>
          <w:lang w:val="en-US"/>
        </w:rPr>
        <w:t xml:space="preserve"> </w:t>
      </w:r>
      <w:r w:rsidR="003F3C0B" w:rsidRPr="006D51EC">
        <w:rPr>
          <w:rFonts w:cstheme="minorHAnsi"/>
          <w:lang w:val="en-US"/>
        </w:rPr>
        <w:t>sabotage</w:t>
      </w:r>
      <w:r w:rsidR="00DE78DF">
        <w:rPr>
          <w:rFonts w:cstheme="minorHAnsi"/>
          <w:lang w:val="en-US"/>
        </w:rPr>
        <w:t xml:space="preserve"> it</w:t>
      </w:r>
      <w:r w:rsidR="00170FB8" w:rsidRPr="006D51EC">
        <w:rPr>
          <w:rFonts w:cstheme="minorHAnsi"/>
          <w:lang w:val="en-US"/>
        </w:rPr>
        <w:t>, Cahora Bassa</w:t>
      </w:r>
      <w:r w:rsidR="00374638" w:rsidRPr="006D51EC">
        <w:rPr>
          <w:rFonts w:cstheme="minorHAnsi"/>
          <w:lang w:val="en-US"/>
        </w:rPr>
        <w:t xml:space="preserve"> was completed</w:t>
      </w:r>
      <w:r w:rsidR="00D619A1" w:rsidRPr="006D51EC">
        <w:rPr>
          <w:rFonts w:cstheme="minorHAnsi"/>
          <w:lang w:val="en-US"/>
        </w:rPr>
        <w:t xml:space="preserve"> </w:t>
      </w:r>
      <w:r w:rsidR="00374638" w:rsidRPr="006D51EC">
        <w:rPr>
          <w:rFonts w:cstheme="minorHAnsi"/>
          <w:lang w:val="en-US"/>
        </w:rPr>
        <w:t>six months prior to</w:t>
      </w:r>
      <w:r w:rsidR="00170FB8" w:rsidRPr="006D51EC">
        <w:rPr>
          <w:rFonts w:cstheme="minorHAnsi"/>
          <w:lang w:val="en-US"/>
        </w:rPr>
        <w:t xml:space="preserve"> Mozambican independence. </w:t>
      </w:r>
      <w:r w:rsidR="00D43551">
        <w:rPr>
          <w:rFonts w:cstheme="minorHAnsi"/>
          <w:lang w:val="en-US"/>
        </w:rPr>
        <w:t>As noted in the introduction, w</w:t>
      </w:r>
      <w:r w:rsidR="00170FB8" w:rsidRPr="006D51EC">
        <w:rPr>
          <w:rFonts w:cstheme="minorHAnsi"/>
          <w:lang w:val="en-US"/>
        </w:rPr>
        <w:t xml:space="preserve">hen Frelimo took over the reins of power in </w:t>
      </w:r>
      <w:r w:rsidR="006727D6" w:rsidRPr="006D51EC">
        <w:rPr>
          <w:rFonts w:cstheme="minorHAnsi"/>
          <w:lang w:val="en-US"/>
        </w:rPr>
        <w:t xml:space="preserve">June </w:t>
      </w:r>
      <w:r w:rsidR="00212E98" w:rsidRPr="006D51EC">
        <w:rPr>
          <w:rFonts w:cstheme="minorHAnsi"/>
          <w:lang w:val="en-US"/>
        </w:rPr>
        <w:t>1975,</w:t>
      </w:r>
      <w:r w:rsidR="00432E6A" w:rsidRPr="006D51EC">
        <w:rPr>
          <w:rFonts w:cstheme="minorHAnsi"/>
          <w:lang w:val="en-US"/>
        </w:rPr>
        <w:t xml:space="preserve"> </w:t>
      </w:r>
      <w:r w:rsidR="00212E98" w:rsidRPr="006D51EC">
        <w:rPr>
          <w:rFonts w:cstheme="minorHAnsi"/>
          <w:lang w:val="en-US"/>
        </w:rPr>
        <w:t>it</w:t>
      </w:r>
      <w:r w:rsidR="00432E6A" w:rsidRPr="006D51EC">
        <w:rPr>
          <w:rFonts w:cstheme="minorHAnsi"/>
          <w:lang w:val="en-US"/>
        </w:rPr>
        <w:t xml:space="preserve"> </w:t>
      </w:r>
      <w:r w:rsidR="00170FB8" w:rsidRPr="006D51EC">
        <w:rPr>
          <w:rFonts w:cstheme="minorHAnsi"/>
          <w:lang w:val="en-US"/>
        </w:rPr>
        <w:t xml:space="preserve">shed its objections to the dam, seeking to turn an exploitative colonial project into a national </w:t>
      </w:r>
      <w:r w:rsidR="00D645F0" w:rsidRPr="006D51EC">
        <w:rPr>
          <w:rFonts w:cstheme="minorHAnsi"/>
          <w:lang w:val="en-US"/>
        </w:rPr>
        <w:t xml:space="preserve">developmental </w:t>
      </w:r>
      <w:r w:rsidR="00170FB8" w:rsidRPr="006D51EC">
        <w:rPr>
          <w:rFonts w:cstheme="minorHAnsi"/>
          <w:lang w:val="en-US"/>
        </w:rPr>
        <w:t xml:space="preserve">asset (Isaacman and Isaacman, 2015). </w:t>
      </w:r>
      <w:r w:rsidR="008A6F98" w:rsidRPr="006D51EC">
        <w:rPr>
          <w:rFonts w:cstheme="minorHAnsi"/>
          <w:lang w:val="en-US"/>
        </w:rPr>
        <w:t>While many felt it represented</w:t>
      </w:r>
      <w:r w:rsidR="00480EDE" w:rsidRPr="006D51EC">
        <w:rPr>
          <w:rFonts w:cstheme="minorHAnsi"/>
          <w:lang w:val="en-US"/>
        </w:rPr>
        <w:t xml:space="preserve"> a </w:t>
      </w:r>
      <w:r w:rsidR="0090439C" w:rsidRPr="006D51EC">
        <w:rPr>
          <w:rFonts w:cstheme="minorHAnsi"/>
          <w:lang w:val="en-US"/>
        </w:rPr>
        <w:t>‘</w:t>
      </w:r>
      <w:r w:rsidR="004E4578" w:rsidRPr="006D51EC">
        <w:rPr>
          <w:rFonts w:cstheme="minorHAnsi"/>
          <w:lang w:val="en-US"/>
        </w:rPr>
        <w:t>white elephan</w:t>
      </w:r>
      <w:r w:rsidR="00480EDE" w:rsidRPr="006D51EC">
        <w:rPr>
          <w:rFonts w:cstheme="minorHAnsi"/>
          <w:lang w:val="en-US"/>
        </w:rPr>
        <w:t>t,</w:t>
      </w:r>
      <w:r w:rsidR="0090439C" w:rsidRPr="006D51EC">
        <w:rPr>
          <w:rFonts w:cstheme="minorHAnsi"/>
          <w:lang w:val="en-US"/>
        </w:rPr>
        <w:t>’</w:t>
      </w:r>
      <w:r w:rsidR="00357DE2" w:rsidRPr="006D51EC">
        <w:rPr>
          <w:rFonts w:cstheme="minorHAnsi"/>
          <w:lang w:val="en-US"/>
        </w:rPr>
        <w:t xml:space="preserve"> President Machel argued, </w:t>
      </w:r>
      <w:r w:rsidR="00767DCA" w:rsidRPr="006D51EC">
        <w:rPr>
          <w:rFonts w:cstheme="minorHAnsi"/>
          <w:lang w:val="en-US"/>
        </w:rPr>
        <w:t xml:space="preserve">“This elephant </w:t>
      </w:r>
      <w:r w:rsidR="00D70773">
        <w:rPr>
          <w:rFonts w:cstheme="minorHAnsi"/>
          <w:lang w:val="en-US"/>
        </w:rPr>
        <w:t>has to provide our agriculture and industry</w:t>
      </w:r>
      <w:r w:rsidR="00D70773" w:rsidRPr="006D51EC">
        <w:rPr>
          <w:rFonts w:cstheme="minorHAnsi"/>
          <w:lang w:val="en-US"/>
        </w:rPr>
        <w:t xml:space="preserve"> </w:t>
      </w:r>
      <w:r w:rsidR="00D70773">
        <w:rPr>
          <w:rFonts w:cstheme="minorHAnsi"/>
          <w:lang w:val="en-US"/>
        </w:rPr>
        <w:t xml:space="preserve">with </w:t>
      </w:r>
      <w:r w:rsidRPr="006D51EC">
        <w:rPr>
          <w:rFonts w:cstheme="minorHAnsi"/>
          <w:lang w:val="en-US"/>
        </w:rPr>
        <w:t>the</w:t>
      </w:r>
      <w:r w:rsidR="00F40EEC" w:rsidRPr="006D51EC">
        <w:rPr>
          <w:rFonts w:cstheme="minorHAnsi"/>
          <w:lang w:val="en-US"/>
        </w:rPr>
        <w:t xml:space="preserve"> </w:t>
      </w:r>
      <w:r w:rsidRPr="006D51EC">
        <w:rPr>
          <w:rFonts w:cstheme="minorHAnsi"/>
          <w:lang w:val="en-US"/>
        </w:rPr>
        <w:t xml:space="preserve">ivory that </w:t>
      </w:r>
      <w:r w:rsidR="00D70773">
        <w:rPr>
          <w:rFonts w:cstheme="minorHAnsi"/>
          <w:lang w:val="en-US"/>
        </w:rPr>
        <w:t>are [sic]</w:t>
      </w:r>
      <w:r w:rsidR="00D70773" w:rsidRPr="006D51EC">
        <w:rPr>
          <w:rFonts w:cstheme="minorHAnsi"/>
          <w:lang w:val="en-US"/>
        </w:rPr>
        <w:t xml:space="preserve"> </w:t>
      </w:r>
      <w:r w:rsidRPr="006D51EC">
        <w:rPr>
          <w:rFonts w:cstheme="minorHAnsi"/>
          <w:lang w:val="en-US"/>
        </w:rPr>
        <w:t xml:space="preserve">electricity and irrigation” </w:t>
      </w:r>
      <w:r w:rsidR="004E4578" w:rsidRPr="006D51EC">
        <w:rPr>
          <w:rFonts w:cstheme="minorHAnsi"/>
          <w:lang w:val="en-US"/>
        </w:rPr>
        <w:t>(</w:t>
      </w:r>
      <w:r w:rsidR="00357DE2" w:rsidRPr="006D51EC">
        <w:rPr>
          <w:rFonts w:cstheme="minorHAnsi"/>
          <w:lang w:val="en-US"/>
        </w:rPr>
        <w:t>Machel, 1979</w:t>
      </w:r>
      <w:r w:rsidR="00D70773">
        <w:rPr>
          <w:rFonts w:cstheme="minorHAnsi"/>
          <w:lang w:val="en-US"/>
        </w:rPr>
        <w:t>: 36</w:t>
      </w:r>
      <w:r w:rsidR="000567F5" w:rsidRPr="006D51EC">
        <w:rPr>
          <w:rFonts w:cstheme="minorHAnsi"/>
          <w:lang w:val="en-US"/>
        </w:rPr>
        <w:t>).</w:t>
      </w:r>
      <w:r w:rsidR="00170FB8" w:rsidRPr="006D51EC">
        <w:rPr>
          <w:rFonts w:cstheme="minorHAnsi"/>
          <w:lang w:val="en-US"/>
        </w:rPr>
        <w:t xml:space="preserve"> Although its principle aim was to export power to South Africa and attract</w:t>
      </w:r>
      <w:r w:rsidR="00EE2D5B" w:rsidRPr="006D51EC">
        <w:rPr>
          <w:rFonts w:cstheme="minorHAnsi"/>
          <w:lang w:val="en-US"/>
        </w:rPr>
        <w:t xml:space="preserve"> foreign exchange</w:t>
      </w:r>
      <w:r w:rsidR="00170FB8" w:rsidRPr="006D51EC">
        <w:rPr>
          <w:rFonts w:cstheme="minorHAnsi"/>
          <w:lang w:val="en-US"/>
        </w:rPr>
        <w:t>, Frelimo attempted to coax peasants to its planned rural villages with the promise of electricity</w:t>
      </w:r>
      <w:r w:rsidR="00374638" w:rsidRPr="006D51EC">
        <w:rPr>
          <w:rFonts w:cstheme="minorHAnsi"/>
          <w:lang w:val="en-US"/>
        </w:rPr>
        <w:t xml:space="preserve"> (Geffray, 1991)</w:t>
      </w:r>
      <w:r w:rsidR="00B10ED9" w:rsidRPr="006D51EC">
        <w:rPr>
          <w:rFonts w:cstheme="minorHAnsi"/>
          <w:lang w:val="en-US"/>
        </w:rPr>
        <w:t>,</w:t>
      </w:r>
      <w:r w:rsidR="00374638" w:rsidRPr="006D51EC">
        <w:rPr>
          <w:rFonts w:cstheme="minorHAnsi"/>
          <w:lang w:val="en-US"/>
        </w:rPr>
        <w:t xml:space="preserve"> while</w:t>
      </w:r>
      <w:r w:rsidR="00A45E73" w:rsidRPr="006D51EC">
        <w:rPr>
          <w:rFonts w:cstheme="minorHAnsi"/>
          <w:lang w:val="en-US"/>
        </w:rPr>
        <w:t xml:space="preserve"> incor</w:t>
      </w:r>
      <w:r w:rsidR="006464EB" w:rsidRPr="006D51EC">
        <w:rPr>
          <w:rFonts w:cstheme="minorHAnsi"/>
          <w:lang w:val="en-US"/>
        </w:rPr>
        <w:t>porating the dam into its</w:t>
      </w:r>
      <w:r w:rsidR="00A45E73" w:rsidRPr="006D51EC">
        <w:rPr>
          <w:rFonts w:cstheme="minorHAnsi"/>
          <w:lang w:val="en-US"/>
        </w:rPr>
        <w:t xml:space="preserve"> vision</w:t>
      </w:r>
      <w:r w:rsidR="00EE2D5B" w:rsidRPr="006D51EC">
        <w:rPr>
          <w:rFonts w:cstheme="minorHAnsi"/>
          <w:lang w:val="en-US"/>
        </w:rPr>
        <w:t xml:space="preserve"> of</w:t>
      </w:r>
      <w:r w:rsidR="008A6F98" w:rsidRPr="006D51EC">
        <w:rPr>
          <w:rFonts w:cstheme="minorHAnsi"/>
          <w:lang w:val="en-US"/>
        </w:rPr>
        <w:t xml:space="preserve"> </w:t>
      </w:r>
      <w:r w:rsidR="00EE2D5B" w:rsidRPr="006D51EC">
        <w:rPr>
          <w:rFonts w:cstheme="minorHAnsi"/>
          <w:lang w:val="en-US"/>
        </w:rPr>
        <w:t>socialist modernity</w:t>
      </w:r>
      <w:r w:rsidR="00A54983" w:rsidRPr="006D51EC">
        <w:rPr>
          <w:rFonts w:cstheme="minorHAnsi"/>
          <w:lang w:val="en-US"/>
        </w:rPr>
        <w:t>.</w:t>
      </w:r>
      <w:r w:rsidR="00170FB8" w:rsidRPr="006D51EC">
        <w:rPr>
          <w:rFonts w:cstheme="minorHAnsi"/>
          <w:lang w:val="en-US"/>
        </w:rPr>
        <w:t xml:space="preserve"> </w:t>
      </w:r>
    </w:p>
    <w:p w14:paraId="72B3C393" w14:textId="599F0A9C" w:rsidR="00170FB8" w:rsidRPr="006D51EC" w:rsidRDefault="00170FB8" w:rsidP="00170FB8">
      <w:pPr>
        <w:spacing w:after="100" w:afterAutospacing="1" w:line="360" w:lineRule="auto"/>
        <w:rPr>
          <w:rFonts w:cstheme="minorHAnsi"/>
          <w:shd w:val="clear" w:color="auto" w:fill="FFFFFF"/>
          <w:lang w:val="en-US"/>
        </w:rPr>
      </w:pPr>
      <w:r w:rsidRPr="006D51EC">
        <w:rPr>
          <w:rFonts w:cstheme="minorHAnsi"/>
          <w:lang w:val="en-US"/>
        </w:rPr>
        <w:t>With li</w:t>
      </w:r>
      <w:r w:rsidR="004E4578" w:rsidRPr="006D51EC">
        <w:rPr>
          <w:rFonts w:cstheme="minorHAnsi"/>
          <w:lang w:val="en-US"/>
        </w:rPr>
        <w:t>mited access to capital</w:t>
      </w:r>
      <w:r w:rsidRPr="006D51EC">
        <w:rPr>
          <w:rFonts w:cstheme="minorHAnsi"/>
          <w:lang w:val="en-US"/>
        </w:rPr>
        <w:t xml:space="preserve">, </w:t>
      </w:r>
      <w:r w:rsidR="00206092" w:rsidRPr="006D51EC">
        <w:rPr>
          <w:rFonts w:cstheme="minorHAnsi"/>
          <w:lang w:val="en-US"/>
        </w:rPr>
        <w:t xml:space="preserve">however, </w:t>
      </w:r>
      <w:r w:rsidR="00882840">
        <w:rPr>
          <w:rFonts w:cstheme="minorHAnsi"/>
          <w:lang w:val="en-US"/>
        </w:rPr>
        <w:t>the Mozambique government</w:t>
      </w:r>
      <w:r w:rsidR="00FA4332">
        <w:rPr>
          <w:rFonts w:cstheme="minorHAnsi"/>
          <w:lang w:val="en-US"/>
        </w:rPr>
        <w:t xml:space="preserve"> </w:t>
      </w:r>
      <w:r w:rsidR="00882840">
        <w:rPr>
          <w:rFonts w:cstheme="minorHAnsi"/>
          <w:lang w:val="en-US"/>
        </w:rPr>
        <w:t xml:space="preserve">agreed in 1975 to holding a minority position in HCB, leaving </w:t>
      </w:r>
      <w:r w:rsidRPr="006D51EC">
        <w:rPr>
          <w:rFonts w:cstheme="minorHAnsi"/>
          <w:lang w:val="en-US"/>
        </w:rPr>
        <w:t xml:space="preserve">Portugal </w:t>
      </w:r>
      <w:r w:rsidR="008B0ED6">
        <w:rPr>
          <w:rFonts w:cstheme="minorHAnsi"/>
          <w:lang w:val="en-US"/>
        </w:rPr>
        <w:t>to control</w:t>
      </w:r>
      <w:r w:rsidR="00882840">
        <w:rPr>
          <w:rFonts w:cstheme="minorHAnsi"/>
          <w:lang w:val="en-US"/>
        </w:rPr>
        <w:t xml:space="preserve"> </w:t>
      </w:r>
      <w:r w:rsidRPr="006D51EC">
        <w:rPr>
          <w:rFonts w:cstheme="minorHAnsi"/>
          <w:lang w:val="en-US"/>
        </w:rPr>
        <w:t>an 82% stake (Sebitosi and da Gra</w:t>
      </w:r>
      <w:r w:rsidR="001966EE" w:rsidRPr="006D51EC">
        <w:rPr>
          <w:rFonts w:cstheme="minorHAnsi"/>
          <w:lang w:val="en-US"/>
        </w:rPr>
        <w:t>ç</w:t>
      </w:r>
      <w:r w:rsidRPr="006D51EC">
        <w:rPr>
          <w:rFonts w:cstheme="minorHAnsi"/>
          <w:lang w:val="en-US"/>
        </w:rPr>
        <w:t>a, 2009</w:t>
      </w:r>
      <w:r w:rsidR="00FF6AEA">
        <w:rPr>
          <w:rFonts w:cstheme="minorHAnsi"/>
          <w:lang w:val="en-US"/>
        </w:rPr>
        <w:t>; Ollivier, 1988</w:t>
      </w:r>
      <w:r w:rsidRPr="006D51EC">
        <w:rPr>
          <w:rFonts w:cstheme="minorHAnsi"/>
          <w:lang w:val="en-US"/>
        </w:rPr>
        <w:t xml:space="preserve">). </w:t>
      </w:r>
      <w:r w:rsidR="00206092" w:rsidRPr="006D51EC">
        <w:rPr>
          <w:rFonts w:cstheme="minorHAnsi"/>
          <w:lang w:val="en-US"/>
        </w:rPr>
        <w:t>D</w:t>
      </w:r>
      <w:r w:rsidRPr="006D51EC">
        <w:rPr>
          <w:rFonts w:cstheme="minorHAnsi"/>
          <w:lang w:val="en-US"/>
        </w:rPr>
        <w:t>ecad</w:t>
      </w:r>
      <w:r w:rsidR="008A6F98" w:rsidRPr="006D51EC">
        <w:rPr>
          <w:rFonts w:cstheme="minorHAnsi"/>
          <w:lang w:val="en-US"/>
        </w:rPr>
        <w:t>es later, in 2007</w:t>
      </w:r>
      <w:r w:rsidR="00FB4672">
        <w:rPr>
          <w:rFonts w:cstheme="minorHAnsi"/>
          <w:lang w:val="en-US"/>
        </w:rPr>
        <w:t>,</w:t>
      </w:r>
      <w:r w:rsidR="00CE64F4" w:rsidRPr="006D51EC">
        <w:rPr>
          <w:rFonts w:cstheme="minorHAnsi"/>
          <w:lang w:val="en-US"/>
        </w:rPr>
        <w:t xml:space="preserve"> the Mozambique </w:t>
      </w:r>
      <w:r w:rsidRPr="006D51EC">
        <w:rPr>
          <w:rFonts w:cstheme="minorHAnsi"/>
          <w:lang w:val="en-US"/>
        </w:rPr>
        <w:t>government signed an agreement to reverse the dam’s ownership</w:t>
      </w:r>
      <w:r w:rsidRPr="006D51EC">
        <w:rPr>
          <w:rFonts w:cstheme="minorHAnsi"/>
          <w:shd w:val="clear" w:color="auto" w:fill="FFFFFF"/>
          <w:lang w:val="en-US"/>
        </w:rPr>
        <w:t xml:space="preserve"> from majority Portuguese to Mozambican state ownership of 85% (later rising to 92.5% in 2012). The government also announced its intention to construct a new hydroelectric dam at Mphanda Nkuwa, </w:t>
      </w:r>
      <w:r w:rsidR="003F3C0B" w:rsidRPr="006D51EC">
        <w:rPr>
          <w:rFonts w:cstheme="minorHAnsi"/>
          <w:shd w:val="clear" w:color="auto" w:fill="FFFFFF"/>
          <w:lang w:val="en-US"/>
        </w:rPr>
        <w:t xml:space="preserve">70 km </w:t>
      </w:r>
      <w:r w:rsidRPr="006D51EC">
        <w:rPr>
          <w:rFonts w:cstheme="minorHAnsi"/>
          <w:shd w:val="clear" w:color="auto" w:fill="FFFFFF"/>
          <w:lang w:val="en-US"/>
        </w:rPr>
        <w:t>downstream from Cahora Ba</w:t>
      </w:r>
      <w:r w:rsidR="00E1044C" w:rsidRPr="006D51EC">
        <w:rPr>
          <w:rFonts w:cstheme="minorHAnsi"/>
          <w:shd w:val="clear" w:color="auto" w:fill="FFFFFF"/>
          <w:lang w:val="en-US"/>
        </w:rPr>
        <w:t>ssa</w:t>
      </w:r>
      <w:r w:rsidR="00AD020D" w:rsidRPr="006D51EC">
        <w:rPr>
          <w:rFonts w:cstheme="minorHAnsi"/>
          <w:shd w:val="clear" w:color="auto" w:fill="FFFFFF"/>
          <w:lang w:val="en-US"/>
        </w:rPr>
        <w:t>, a project that had been on the cards since the 1990s</w:t>
      </w:r>
      <w:r w:rsidRPr="006D51EC">
        <w:rPr>
          <w:rFonts w:cstheme="minorHAnsi"/>
          <w:shd w:val="clear" w:color="auto" w:fill="FFFFFF"/>
          <w:lang w:val="en-US"/>
        </w:rPr>
        <w:t>.</w:t>
      </w:r>
      <w:r w:rsidR="002B6D1A" w:rsidRPr="006D51EC">
        <w:rPr>
          <w:rFonts w:cstheme="minorHAnsi"/>
          <w:shd w:val="clear" w:color="auto" w:fill="FFFFFF"/>
          <w:lang w:val="en-US"/>
        </w:rPr>
        <w:t xml:space="preserve"> </w:t>
      </w:r>
    </w:p>
    <w:p w14:paraId="7562D9F5" w14:textId="55AE18B2" w:rsidR="00170FB8" w:rsidRPr="006D51EC" w:rsidRDefault="00CE64F4" w:rsidP="00170FB8">
      <w:pPr>
        <w:spacing w:after="100" w:afterAutospacing="1" w:line="360" w:lineRule="auto"/>
        <w:rPr>
          <w:rFonts w:cstheme="minorHAnsi"/>
          <w:lang w:val="en-US"/>
        </w:rPr>
      </w:pPr>
      <w:r w:rsidRPr="006D51EC">
        <w:rPr>
          <w:rFonts w:cstheme="minorHAnsi"/>
          <w:lang w:val="en-US"/>
        </w:rPr>
        <w:t>When the Mozambican state</w:t>
      </w:r>
      <w:r w:rsidR="00EF762F" w:rsidRPr="006D51EC">
        <w:rPr>
          <w:rFonts w:cstheme="minorHAnsi"/>
          <w:lang w:val="en-US"/>
        </w:rPr>
        <w:t xml:space="preserve"> assumed control</w:t>
      </w:r>
      <w:r w:rsidR="00232F9B" w:rsidRPr="006D51EC">
        <w:rPr>
          <w:rFonts w:cstheme="minorHAnsi"/>
          <w:lang w:val="en-US"/>
        </w:rPr>
        <w:t xml:space="preserve"> </w:t>
      </w:r>
      <w:r w:rsidR="00470111" w:rsidRPr="006D51EC">
        <w:rPr>
          <w:rFonts w:cstheme="minorHAnsi"/>
          <w:lang w:val="en-US"/>
        </w:rPr>
        <w:t>of Cahora Bassa</w:t>
      </w:r>
      <w:r w:rsidR="00EF762F" w:rsidRPr="006D51EC">
        <w:rPr>
          <w:rFonts w:cstheme="minorHAnsi"/>
          <w:lang w:val="en-US"/>
        </w:rPr>
        <w:t>, it</w:t>
      </w:r>
      <w:r w:rsidR="00470111" w:rsidRPr="006D51EC">
        <w:rPr>
          <w:rFonts w:cstheme="minorHAnsi"/>
          <w:lang w:val="en-US"/>
        </w:rPr>
        <w:t xml:space="preserve"> </w:t>
      </w:r>
      <w:r w:rsidR="00170FB8" w:rsidRPr="006D51EC">
        <w:rPr>
          <w:rFonts w:cstheme="minorHAnsi"/>
          <w:lang w:val="en-US"/>
        </w:rPr>
        <w:t>spa</w:t>
      </w:r>
      <w:r w:rsidR="00EF762F" w:rsidRPr="006D51EC">
        <w:rPr>
          <w:rFonts w:cstheme="minorHAnsi"/>
          <w:lang w:val="en-US"/>
        </w:rPr>
        <w:t>rked expectations that it would foreground</w:t>
      </w:r>
      <w:r w:rsidR="00E1784E" w:rsidRPr="006D51EC">
        <w:rPr>
          <w:rFonts w:cstheme="minorHAnsi"/>
          <w:lang w:val="en-US"/>
        </w:rPr>
        <w:t xml:space="preserve"> domestic</w:t>
      </w:r>
      <w:r w:rsidR="001D2489" w:rsidRPr="006D51EC">
        <w:rPr>
          <w:rFonts w:cstheme="minorHAnsi"/>
          <w:lang w:val="en-US"/>
        </w:rPr>
        <w:t xml:space="preserve"> </w:t>
      </w:r>
      <w:r w:rsidR="00170FB8" w:rsidRPr="006D51EC">
        <w:rPr>
          <w:rFonts w:cstheme="minorHAnsi"/>
          <w:lang w:val="en-US"/>
        </w:rPr>
        <w:t>energy needs</w:t>
      </w:r>
      <w:r w:rsidR="001D2489" w:rsidRPr="006D51EC">
        <w:rPr>
          <w:rFonts w:cstheme="minorHAnsi"/>
          <w:lang w:val="en-US"/>
        </w:rPr>
        <w:t xml:space="preserve"> (Power and Kirshner,</w:t>
      </w:r>
      <w:r w:rsidR="00F40EEC" w:rsidRPr="006D51EC">
        <w:rPr>
          <w:rFonts w:cstheme="minorHAnsi"/>
          <w:lang w:val="en-US"/>
        </w:rPr>
        <w:t xml:space="preserve"> 2018</w:t>
      </w:r>
      <w:r w:rsidR="001A200B" w:rsidRPr="006D51EC">
        <w:rPr>
          <w:rFonts w:cstheme="minorHAnsi"/>
          <w:lang w:val="en-US"/>
        </w:rPr>
        <w:t>).</w:t>
      </w:r>
      <w:r w:rsidR="00CA02E5" w:rsidRPr="006D51EC">
        <w:rPr>
          <w:rFonts w:cstheme="minorHAnsi"/>
          <w:lang w:val="en-US"/>
        </w:rPr>
        <w:t xml:space="preserve"> The slogan</w:t>
      </w:r>
      <w:r w:rsidR="000611B0" w:rsidRPr="006D51EC">
        <w:rPr>
          <w:rFonts w:cstheme="minorHAnsi"/>
          <w:lang w:val="en-US"/>
        </w:rPr>
        <w:t>,</w:t>
      </w:r>
      <w:r w:rsidR="00170FB8" w:rsidRPr="006D51EC">
        <w:rPr>
          <w:rFonts w:cstheme="minorHAnsi"/>
          <w:lang w:val="en-US"/>
        </w:rPr>
        <w:t xml:space="preserve"> ‘Cahora Bassa is ours!’ proclaimed by then President Guebuza</w:t>
      </w:r>
      <w:r w:rsidR="00BA623E" w:rsidRPr="006D51EC">
        <w:rPr>
          <w:rFonts w:cstheme="minorHAnsi"/>
          <w:lang w:val="en-US"/>
        </w:rPr>
        <w:t>,</w:t>
      </w:r>
      <w:r w:rsidR="00CA02E5" w:rsidRPr="006D51EC">
        <w:rPr>
          <w:rFonts w:cstheme="minorHAnsi"/>
          <w:lang w:val="en-US"/>
        </w:rPr>
        <w:t xml:space="preserve"> aimed to insp</w:t>
      </w:r>
      <w:r w:rsidR="00470111" w:rsidRPr="006D51EC">
        <w:rPr>
          <w:rFonts w:cstheme="minorHAnsi"/>
          <w:lang w:val="en-US"/>
        </w:rPr>
        <w:t>ire national unity based on these</w:t>
      </w:r>
      <w:r w:rsidR="00CA02E5" w:rsidRPr="006D51EC">
        <w:rPr>
          <w:rFonts w:cstheme="minorHAnsi"/>
          <w:lang w:val="en-US"/>
        </w:rPr>
        <w:t xml:space="preserve"> prospect</w:t>
      </w:r>
      <w:r w:rsidR="00470111" w:rsidRPr="006D51EC">
        <w:rPr>
          <w:rFonts w:cstheme="minorHAnsi"/>
          <w:lang w:val="en-US"/>
        </w:rPr>
        <w:t>s</w:t>
      </w:r>
      <w:r w:rsidR="00170FB8" w:rsidRPr="006D51EC">
        <w:rPr>
          <w:rFonts w:cstheme="minorHAnsi"/>
          <w:lang w:val="en-US"/>
        </w:rPr>
        <w:t xml:space="preserve"> (Isaacman and Isaacman, 2013). </w:t>
      </w:r>
      <w:r w:rsidR="00A2152C">
        <w:rPr>
          <w:rFonts w:cstheme="minorHAnsi"/>
          <w:lang w:val="en-US"/>
        </w:rPr>
        <w:t xml:space="preserve">Yet, </w:t>
      </w:r>
      <w:r w:rsidR="00170FB8" w:rsidRPr="006D51EC">
        <w:rPr>
          <w:rFonts w:cstheme="minorHAnsi"/>
          <w:lang w:val="en-US"/>
        </w:rPr>
        <w:t>a high pro</w:t>
      </w:r>
      <w:r w:rsidR="00BA623E" w:rsidRPr="006D51EC">
        <w:rPr>
          <w:rFonts w:cstheme="minorHAnsi"/>
          <w:lang w:val="en-US"/>
        </w:rPr>
        <w:t xml:space="preserve">portion of </w:t>
      </w:r>
      <w:r w:rsidR="00D631A1">
        <w:rPr>
          <w:rFonts w:cstheme="minorHAnsi"/>
          <w:lang w:val="en-US"/>
        </w:rPr>
        <w:t xml:space="preserve">the dam’s output </w:t>
      </w:r>
      <w:r w:rsidR="00C44071">
        <w:rPr>
          <w:rFonts w:cstheme="minorHAnsi"/>
          <w:lang w:val="en-US"/>
        </w:rPr>
        <w:t>c</w:t>
      </w:r>
      <w:r w:rsidR="00F1546A">
        <w:rPr>
          <w:rFonts w:cstheme="minorHAnsi"/>
          <w:lang w:val="en-US"/>
        </w:rPr>
        <w:t xml:space="preserve">ontinues to be exported. </w:t>
      </w:r>
      <w:r w:rsidR="003A367D">
        <w:rPr>
          <w:rFonts w:cstheme="minorHAnsi"/>
          <w:lang w:val="en-US"/>
        </w:rPr>
        <w:t>Cahora Bassa has</w:t>
      </w:r>
      <w:r w:rsidR="001716DB">
        <w:rPr>
          <w:rFonts w:cstheme="minorHAnsi"/>
          <w:lang w:val="en-US"/>
        </w:rPr>
        <w:t xml:space="preserve"> a</w:t>
      </w:r>
      <w:r w:rsidR="005C4EFC">
        <w:rPr>
          <w:rFonts w:cstheme="minorHAnsi"/>
          <w:lang w:val="en-US"/>
        </w:rPr>
        <w:t xml:space="preserve"> capacity of 2</w:t>
      </w:r>
      <w:r w:rsidR="00EC48FA">
        <w:rPr>
          <w:rFonts w:cstheme="minorHAnsi"/>
          <w:lang w:val="en-US"/>
        </w:rPr>
        <w:t>,</w:t>
      </w:r>
      <w:r w:rsidR="005C4EFC">
        <w:rPr>
          <w:rFonts w:cstheme="minorHAnsi"/>
          <w:lang w:val="en-US"/>
        </w:rPr>
        <w:t>075</w:t>
      </w:r>
      <w:r w:rsidR="00684C2B">
        <w:rPr>
          <w:rFonts w:cstheme="minorHAnsi"/>
          <w:lang w:val="en-US"/>
        </w:rPr>
        <w:t xml:space="preserve"> </w:t>
      </w:r>
      <w:r w:rsidR="005C4EFC">
        <w:rPr>
          <w:rFonts w:cstheme="minorHAnsi"/>
          <w:lang w:val="en-US"/>
        </w:rPr>
        <w:t xml:space="preserve">MW, </w:t>
      </w:r>
      <w:r w:rsidR="003A367D">
        <w:rPr>
          <w:rFonts w:cstheme="minorHAnsi"/>
          <w:lang w:val="en-US"/>
        </w:rPr>
        <w:t xml:space="preserve">of which </w:t>
      </w:r>
      <w:r w:rsidR="00511096">
        <w:rPr>
          <w:rFonts w:cstheme="minorHAnsi"/>
          <w:lang w:val="en-US"/>
        </w:rPr>
        <w:t>1</w:t>
      </w:r>
      <w:r w:rsidR="002D516E">
        <w:rPr>
          <w:rFonts w:cstheme="minorHAnsi"/>
          <w:lang w:val="en-US"/>
        </w:rPr>
        <w:t>,500</w:t>
      </w:r>
      <w:r w:rsidR="00684C2B">
        <w:rPr>
          <w:rFonts w:cstheme="minorHAnsi"/>
          <w:lang w:val="en-US"/>
        </w:rPr>
        <w:t xml:space="preserve"> </w:t>
      </w:r>
      <w:r w:rsidR="002D516E">
        <w:rPr>
          <w:rFonts w:cstheme="minorHAnsi"/>
          <w:lang w:val="en-US"/>
        </w:rPr>
        <w:t xml:space="preserve">MW </w:t>
      </w:r>
      <w:r w:rsidR="001716DB">
        <w:rPr>
          <w:rFonts w:cstheme="minorHAnsi"/>
          <w:lang w:val="en-US"/>
        </w:rPr>
        <w:t xml:space="preserve">(or 70%) </w:t>
      </w:r>
      <w:r w:rsidR="002D516E">
        <w:rPr>
          <w:rFonts w:cstheme="minorHAnsi"/>
          <w:lang w:val="en-US"/>
        </w:rPr>
        <w:t>is committed to South Af</w:t>
      </w:r>
      <w:r w:rsidR="00511096">
        <w:rPr>
          <w:rFonts w:cstheme="minorHAnsi"/>
          <w:lang w:val="en-US"/>
        </w:rPr>
        <w:t>r</w:t>
      </w:r>
      <w:r w:rsidR="002D516E">
        <w:rPr>
          <w:rFonts w:cstheme="minorHAnsi"/>
          <w:lang w:val="en-US"/>
        </w:rPr>
        <w:t>i</w:t>
      </w:r>
      <w:r w:rsidR="002E40E4">
        <w:rPr>
          <w:rFonts w:cstheme="minorHAnsi"/>
          <w:lang w:val="en-US"/>
        </w:rPr>
        <w:t>ca’s</w:t>
      </w:r>
      <w:r w:rsidR="00783B68">
        <w:rPr>
          <w:rFonts w:cstheme="minorHAnsi"/>
          <w:lang w:val="en-US"/>
        </w:rPr>
        <w:t xml:space="preserve"> </w:t>
      </w:r>
      <w:r w:rsidR="00511096">
        <w:rPr>
          <w:rFonts w:cstheme="minorHAnsi"/>
          <w:lang w:val="en-US"/>
        </w:rPr>
        <w:t>Esk</w:t>
      </w:r>
      <w:r w:rsidR="005C4EFC">
        <w:rPr>
          <w:rFonts w:cstheme="minorHAnsi"/>
          <w:lang w:val="en-US"/>
        </w:rPr>
        <w:t xml:space="preserve">om </w:t>
      </w:r>
      <w:r w:rsidR="002E40E4">
        <w:rPr>
          <w:rFonts w:cstheme="minorHAnsi"/>
          <w:lang w:val="en-US"/>
        </w:rPr>
        <w:t xml:space="preserve">utility </w:t>
      </w:r>
      <w:r w:rsidR="005C4EFC">
        <w:rPr>
          <w:rFonts w:cstheme="minorHAnsi"/>
          <w:lang w:val="en-US"/>
        </w:rPr>
        <w:t>under a long-term agreement</w:t>
      </w:r>
      <w:r w:rsidR="006A626C">
        <w:rPr>
          <w:rFonts w:cstheme="minorHAnsi"/>
          <w:lang w:val="en-US"/>
        </w:rPr>
        <w:t xml:space="preserve"> through 2029</w:t>
      </w:r>
      <w:r w:rsidR="005C4EFC">
        <w:rPr>
          <w:rFonts w:cstheme="minorHAnsi"/>
          <w:lang w:val="en-US"/>
        </w:rPr>
        <w:t xml:space="preserve"> </w:t>
      </w:r>
      <w:r w:rsidR="00511096">
        <w:rPr>
          <w:rFonts w:cstheme="minorHAnsi"/>
          <w:lang w:val="en-US"/>
        </w:rPr>
        <w:t>(EDM, 2018: 16)</w:t>
      </w:r>
      <w:r w:rsidR="00C82C7F" w:rsidRPr="006D51EC">
        <w:rPr>
          <w:rFonts w:cstheme="minorHAnsi"/>
          <w:lang w:val="en-US"/>
        </w:rPr>
        <w:t xml:space="preserve">. </w:t>
      </w:r>
      <w:r w:rsidR="00170FB8" w:rsidRPr="006D51EC">
        <w:rPr>
          <w:rFonts w:cstheme="minorHAnsi"/>
          <w:lang w:val="en-US"/>
        </w:rPr>
        <w:t xml:space="preserve">Cheap power fizzes into South Africa on high-voltage lines </w:t>
      </w:r>
      <w:r w:rsidR="00EC48FA">
        <w:rPr>
          <w:rFonts w:cstheme="minorHAnsi"/>
          <w:lang w:val="en-US"/>
        </w:rPr>
        <w:t xml:space="preserve">directly </w:t>
      </w:r>
      <w:r w:rsidR="00170FB8" w:rsidRPr="006D51EC">
        <w:rPr>
          <w:rFonts w:cstheme="minorHAnsi"/>
          <w:lang w:val="en-US"/>
        </w:rPr>
        <w:t xml:space="preserve">connecting to Pretoria, with a portion re-imported into southern Mozambique </w:t>
      </w:r>
      <w:r w:rsidR="009A3DFA" w:rsidRPr="006D51EC">
        <w:rPr>
          <w:rFonts w:cstheme="minorHAnsi"/>
          <w:lang w:val="en-US"/>
        </w:rPr>
        <w:t>on lines owned by</w:t>
      </w:r>
      <w:r w:rsidR="00170FB8" w:rsidRPr="006D51EC">
        <w:rPr>
          <w:rFonts w:cstheme="minorHAnsi"/>
          <w:lang w:val="en-US"/>
        </w:rPr>
        <w:t xml:space="preserve"> Eskom (Cipr</w:t>
      </w:r>
      <w:r w:rsidR="00542D00" w:rsidRPr="006D51EC">
        <w:rPr>
          <w:rFonts w:cstheme="minorHAnsi"/>
          <w:lang w:val="en-US"/>
        </w:rPr>
        <w:t>iano et al</w:t>
      </w:r>
      <w:r w:rsidR="00CF7076" w:rsidRPr="006D51EC">
        <w:rPr>
          <w:rFonts w:cstheme="minorHAnsi"/>
          <w:lang w:val="en-US"/>
        </w:rPr>
        <w:t>.</w:t>
      </w:r>
      <w:r w:rsidR="006A626C">
        <w:rPr>
          <w:rFonts w:cstheme="minorHAnsi"/>
          <w:lang w:val="en-US"/>
        </w:rPr>
        <w:t>, 2015; EDM, 2018</w:t>
      </w:r>
      <w:r w:rsidR="00170FB8" w:rsidRPr="006D51EC">
        <w:rPr>
          <w:rFonts w:cstheme="minorHAnsi"/>
          <w:lang w:val="en-US"/>
        </w:rPr>
        <w:t>). I</w:t>
      </w:r>
      <w:r w:rsidR="00E6789C" w:rsidRPr="006D51EC">
        <w:rPr>
          <w:rFonts w:cstheme="minorHAnsi"/>
          <w:lang w:val="en-US"/>
        </w:rPr>
        <w:t>n</w:t>
      </w:r>
      <w:r w:rsidR="00170FB8" w:rsidRPr="006D51EC">
        <w:rPr>
          <w:rFonts w:cstheme="minorHAnsi"/>
          <w:lang w:val="en-US"/>
        </w:rPr>
        <w:t xml:space="preserve"> 2017, the state </w:t>
      </w:r>
      <w:r w:rsidR="00EB4A64" w:rsidRPr="006D51EC">
        <w:rPr>
          <w:rFonts w:cstheme="minorHAnsi"/>
          <w:lang w:val="en-US"/>
        </w:rPr>
        <w:t>unveiled</w:t>
      </w:r>
      <w:r w:rsidR="00170FB8" w:rsidRPr="006D51EC">
        <w:rPr>
          <w:rFonts w:cstheme="minorHAnsi"/>
          <w:lang w:val="en-US"/>
        </w:rPr>
        <w:t xml:space="preserve"> plans to </w:t>
      </w:r>
      <w:r w:rsidR="00E6789C" w:rsidRPr="006D51EC">
        <w:rPr>
          <w:rFonts w:cstheme="minorHAnsi"/>
          <w:lang w:val="en-US"/>
        </w:rPr>
        <w:t xml:space="preserve">list </w:t>
      </w:r>
      <w:r w:rsidR="00170FB8" w:rsidRPr="006D51EC">
        <w:rPr>
          <w:rFonts w:cstheme="minorHAnsi"/>
          <w:lang w:val="en-US"/>
        </w:rPr>
        <w:t xml:space="preserve">HCB on the </w:t>
      </w:r>
      <w:r w:rsidR="00E6789C" w:rsidRPr="006D51EC">
        <w:rPr>
          <w:rFonts w:cstheme="minorHAnsi"/>
          <w:lang w:val="en-US"/>
        </w:rPr>
        <w:t>Mozambique stock exchange and sell 7.5% of its shares to investors</w:t>
      </w:r>
      <w:r w:rsidR="00170FB8" w:rsidRPr="006D51EC">
        <w:rPr>
          <w:rFonts w:cstheme="minorHAnsi"/>
          <w:lang w:val="en-US"/>
        </w:rPr>
        <w:t xml:space="preserve"> (All Africa</w:t>
      </w:r>
      <w:r w:rsidR="00206092" w:rsidRPr="006D51EC">
        <w:rPr>
          <w:rFonts w:cstheme="minorHAnsi"/>
          <w:lang w:val="en-US"/>
        </w:rPr>
        <w:t xml:space="preserve">, 2017). </w:t>
      </w:r>
      <w:r w:rsidR="009A3DFA" w:rsidRPr="006D51EC">
        <w:rPr>
          <w:rFonts w:cstheme="minorHAnsi"/>
          <w:lang w:val="en-US"/>
        </w:rPr>
        <w:t>HCB also said it</w:t>
      </w:r>
      <w:r w:rsidR="00170FB8" w:rsidRPr="006D51EC">
        <w:rPr>
          <w:rFonts w:cstheme="minorHAnsi"/>
          <w:lang w:val="en-US"/>
        </w:rPr>
        <w:t xml:space="preserve"> plans to expand sales to Malawi, Zambia and Tanzania (ibid). </w:t>
      </w:r>
    </w:p>
    <w:p w14:paraId="6C507A12" w14:textId="22147FFD" w:rsidR="00170FB8" w:rsidRPr="006D51EC" w:rsidRDefault="00217D4A" w:rsidP="00170FB8">
      <w:pPr>
        <w:spacing w:after="100" w:afterAutospacing="1" w:line="360" w:lineRule="auto"/>
        <w:rPr>
          <w:rFonts w:cstheme="minorHAnsi"/>
          <w:lang w:val="en-US"/>
        </w:rPr>
      </w:pPr>
      <w:r>
        <w:rPr>
          <w:rFonts w:cstheme="minorHAnsi"/>
          <w:lang w:val="en-US"/>
        </w:rPr>
        <w:t xml:space="preserve">Notwithstanding </w:t>
      </w:r>
      <w:r w:rsidR="006464EB" w:rsidRPr="006D51EC">
        <w:rPr>
          <w:rFonts w:cstheme="minorHAnsi"/>
          <w:lang w:val="en-US"/>
        </w:rPr>
        <w:t xml:space="preserve">its use </w:t>
      </w:r>
      <w:r w:rsidR="00305157" w:rsidRPr="006D51EC">
        <w:rPr>
          <w:rFonts w:cstheme="minorHAnsi"/>
          <w:lang w:val="en-US"/>
        </w:rPr>
        <w:t xml:space="preserve">by the state </w:t>
      </w:r>
      <w:r w:rsidR="006464EB" w:rsidRPr="006D51EC">
        <w:rPr>
          <w:rFonts w:cstheme="minorHAnsi"/>
          <w:lang w:val="en-US"/>
        </w:rPr>
        <w:t>as an</w:t>
      </w:r>
      <w:r w:rsidR="003F300B" w:rsidRPr="006D51EC">
        <w:rPr>
          <w:rFonts w:cstheme="minorHAnsi"/>
          <w:lang w:val="en-US"/>
        </w:rPr>
        <w:t xml:space="preserve"> emblem</w:t>
      </w:r>
      <w:r w:rsidR="008B7258" w:rsidRPr="006D51EC">
        <w:rPr>
          <w:rFonts w:cstheme="minorHAnsi"/>
          <w:lang w:val="en-US"/>
        </w:rPr>
        <w:t xml:space="preserve"> to affirm</w:t>
      </w:r>
      <w:r w:rsidR="006464EB" w:rsidRPr="006D51EC">
        <w:rPr>
          <w:rFonts w:cstheme="minorHAnsi"/>
          <w:lang w:val="en-US"/>
        </w:rPr>
        <w:t xml:space="preserve"> development</w:t>
      </w:r>
      <w:r w:rsidR="00EA5889" w:rsidRPr="006D51EC">
        <w:rPr>
          <w:rFonts w:cstheme="minorHAnsi"/>
          <w:lang w:val="en-US"/>
        </w:rPr>
        <w:t xml:space="preserve"> and assert spatial control</w:t>
      </w:r>
      <w:r w:rsidR="006464EB" w:rsidRPr="006D51EC">
        <w:rPr>
          <w:rFonts w:cstheme="minorHAnsi"/>
          <w:lang w:val="en-US"/>
        </w:rPr>
        <w:t xml:space="preserve"> through a </w:t>
      </w:r>
      <w:r w:rsidR="006F264F" w:rsidRPr="006D51EC">
        <w:rPr>
          <w:rFonts w:cstheme="minorHAnsi"/>
          <w:lang w:val="en-US"/>
        </w:rPr>
        <w:t>hydro</w:t>
      </w:r>
      <w:r w:rsidR="006F264F">
        <w:rPr>
          <w:rFonts w:cstheme="minorHAnsi"/>
          <w:lang w:val="en-US"/>
        </w:rPr>
        <w:t>electric</w:t>
      </w:r>
      <w:r w:rsidR="006F264F" w:rsidRPr="006D51EC">
        <w:rPr>
          <w:rFonts w:cstheme="minorHAnsi"/>
          <w:lang w:val="en-US"/>
        </w:rPr>
        <w:t xml:space="preserve"> </w:t>
      </w:r>
      <w:r w:rsidR="008F12DC" w:rsidRPr="006D51EC">
        <w:rPr>
          <w:rFonts w:cstheme="minorHAnsi"/>
          <w:lang w:val="en-US"/>
        </w:rPr>
        <w:t xml:space="preserve">landscape of tamed </w:t>
      </w:r>
      <w:r w:rsidR="00084BC9">
        <w:rPr>
          <w:rFonts w:cstheme="minorHAnsi"/>
          <w:lang w:val="en-US"/>
        </w:rPr>
        <w:t xml:space="preserve">water, </w:t>
      </w:r>
      <w:r w:rsidR="00084BC9" w:rsidRPr="00084BC9">
        <w:rPr>
          <w:rFonts w:cstheme="minorHAnsi"/>
          <w:lang w:val="en-US"/>
        </w:rPr>
        <w:t xml:space="preserve">the electricity produced at Cahora Bassa has yet </w:t>
      </w:r>
      <w:r w:rsidR="00084BC9" w:rsidRPr="00084BC9">
        <w:rPr>
          <w:rFonts w:cstheme="minorHAnsi"/>
          <w:lang w:val="en-US"/>
        </w:rPr>
        <w:lastRenderedPageBreak/>
        <w:t>to be sign</w:t>
      </w:r>
      <w:r w:rsidR="00084BC9">
        <w:rPr>
          <w:rFonts w:cstheme="minorHAnsi"/>
          <w:lang w:val="en-US"/>
        </w:rPr>
        <w:t>ificantly mobilized to power</w:t>
      </w:r>
      <w:r w:rsidR="00084BC9" w:rsidRPr="00084BC9">
        <w:rPr>
          <w:rFonts w:cstheme="minorHAnsi"/>
          <w:lang w:val="en-US"/>
        </w:rPr>
        <w:t xml:space="preserve"> </w:t>
      </w:r>
      <w:r w:rsidR="00084BC9">
        <w:rPr>
          <w:rFonts w:cstheme="minorHAnsi"/>
          <w:lang w:val="en-US"/>
        </w:rPr>
        <w:t xml:space="preserve">the </w:t>
      </w:r>
      <w:r w:rsidR="00084BC9" w:rsidRPr="00084BC9">
        <w:rPr>
          <w:rFonts w:cstheme="minorHAnsi"/>
          <w:lang w:val="en-US"/>
        </w:rPr>
        <w:t>Mozambican society</w:t>
      </w:r>
      <w:r w:rsidR="00084BC9">
        <w:rPr>
          <w:rFonts w:cstheme="minorHAnsi"/>
          <w:lang w:val="en-US"/>
        </w:rPr>
        <w:t>.</w:t>
      </w:r>
      <w:r w:rsidR="00170FB8" w:rsidRPr="006D51EC">
        <w:rPr>
          <w:rFonts w:cstheme="minorHAnsi"/>
          <w:lang w:val="en-US"/>
        </w:rPr>
        <w:t xml:space="preserve"> This condition reflects</w:t>
      </w:r>
      <w:r w:rsidR="0040643E" w:rsidRPr="006D51EC">
        <w:rPr>
          <w:rFonts w:cstheme="minorHAnsi"/>
          <w:lang w:val="en-US"/>
        </w:rPr>
        <w:t xml:space="preserve"> the </w:t>
      </w:r>
      <w:r w:rsidR="00B93445" w:rsidRPr="006D51EC">
        <w:rPr>
          <w:rFonts w:cstheme="minorHAnsi"/>
          <w:lang w:val="en-US"/>
        </w:rPr>
        <w:t xml:space="preserve">wider </w:t>
      </w:r>
      <w:r w:rsidR="0040643E" w:rsidRPr="006D51EC">
        <w:rPr>
          <w:rFonts w:cstheme="minorHAnsi"/>
          <w:lang w:val="en-US"/>
        </w:rPr>
        <w:t>difficulties</w:t>
      </w:r>
      <w:r w:rsidR="00170FB8" w:rsidRPr="006D51EC">
        <w:rPr>
          <w:rFonts w:cstheme="minorHAnsi"/>
          <w:lang w:val="en-US"/>
        </w:rPr>
        <w:t xml:space="preserve"> of postcolonial African states in generating capital for infrastructure i</w:t>
      </w:r>
      <w:r w:rsidR="00CA02E5" w:rsidRPr="006D51EC">
        <w:rPr>
          <w:rFonts w:cstheme="minorHAnsi"/>
          <w:lang w:val="en-US"/>
        </w:rPr>
        <w:t>nvestment</w:t>
      </w:r>
      <w:r w:rsidR="00EB4A64" w:rsidRPr="006D51EC">
        <w:rPr>
          <w:rFonts w:cstheme="minorHAnsi"/>
          <w:lang w:val="en-US"/>
        </w:rPr>
        <w:t>,</w:t>
      </w:r>
      <w:r w:rsidR="00CA02E5" w:rsidRPr="006D51EC">
        <w:rPr>
          <w:rFonts w:cstheme="minorHAnsi"/>
          <w:lang w:val="en-US"/>
        </w:rPr>
        <w:t xml:space="preserve"> and the</w:t>
      </w:r>
      <w:r w:rsidR="00170FB8" w:rsidRPr="006D51EC">
        <w:rPr>
          <w:rFonts w:cstheme="minorHAnsi"/>
          <w:lang w:val="en-US"/>
        </w:rPr>
        <w:t xml:space="preserve"> contradictions of expressing</w:t>
      </w:r>
      <w:r w:rsidR="0040643E" w:rsidRPr="006D51EC">
        <w:rPr>
          <w:rFonts w:cstheme="minorHAnsi"/>
          <w:lang w:val="en-US"/>
        </w:rPr>
        <w:t xml:space="preserve"> a national</w:t>
      </w:r>
      <w:r w:rsidR="007F5BD2" w:rsidRPr="006D51EC">
        <w:rPr>
          <w:rFonts w:cstheme="minorHAnsi"/>
          <w:lang w:val="en-US"/>
        </w:rPr>
        <w:t xml:space="preserve"> ‘</w:t>
      </w:r>
      <w:r w:rsidR="00170FB8" w:rsidRPr="006D51EC">
        <w:rPr>
          <w:rFonts w:cstheme="minorHAnsi"/>
          <w:lang w:val="en-US"/>
        </w:rPr>
        <w:t>infrastruc</w:t>
      </w:r>
      <w:r w:rsidR="007F5BD2" w:rsidRPr="006D51EC">
        <w:rPr>
          <w:rFonts w:cstheme="minorHAnsi"/>
          <w:lang w:val="en-US"/>
        </w:rPr>
        <w:t>tural ideal’</w:t>
      </w:r>
      <w:r w:rsidR="00C82C7F" w:rsidRPr="006D51EC">
        <w:rPr>
          <w:rFonts w:cstheme="minorHAnsi"/>
          <w:lang w:val="en-US"/>
        </w:rPr>
        <w:t xml:space="preserve"> without being able to guarantee universal service provision</w:t>
      </w:r>
      <w:r w:rsidR="008357AB">
        <w:rPr>
          <w:rFonts w:cstheme="minorHAnsi"/>
          <w:lang w:val="en-US"/>
        </w:rPr>
        <w:t xml:space="preserve"> (Brew-Hammond, 2010</w:t>
      </w:r>
      <w:r w:rsidR="00170FB8" w:rsidRPr="006D51EC">
        <w:rPr>
          <w:rFonts w:cstheme="minorHAnsi"/>
          <w:lang w:val="en-US"/>
        </w:rPr>
        <w:t>).</w:t>
      </w:r>
      <w:r w:rsidR="004A0D62">
        <w:rPr>
          <w:rFonts w:cstheme="minorHAnsi"/>
          <w:lang w:val="en-US"/>
        </w:rPr>
        <w:t xml:space="preserve"> It</w:t>
      </w:r>
      <w:r w:rsidR="005D276D">
        <w:rPr>
          <w:rFonts w:cstheme="minorHAnsi"/>
          <w:lang w:val="en-US"/>
        </w:rPr>
        <w:t xml:space="preserve"> also </w:t>
      </w:r>
      <w:r>
        <w:rPr>
          <w:rFonts w:cstheme="minorHAnsi"/>
          <w:lang w:val="en-US"/>
        </w:rPr>
        <w:t xml:space="preserve">resonates with </w:t>
      </w:r>
      <w:r w:rsidR="005D276D">
        <w:rPr>
          <w:rFonts w:cstheme="minorHAnsi"/>
          <w:lang w:val="en-US"/>
        </w:rPr>
        <w:t xml:space="preserve">Herbst’s </w:t>
      </w:r>
      <w:r w:rsidR="00AC0CD5">
        <w:rPr>
          <w:rFonts w:cstheme="minorHAnsi"/>
          <w:lang w:val="en-US"/>
        </w:rPr>
        <w:t xml:space="preserve">(2000) </w:t>
      </w:r>
      <w:r w:rsidR="005D276D">
        <w:rPr>
          <w:rFonts w:cstheme="minorHAnsi"/>
          <w:lang w:val="en-US"/>
        </w:rPr>
        <w:t>thesis</w:t>
      </w:r>
      <w:r w:rsidR="00AC0CD5">
        <w:rPr>
          <w:rFonts w:cstheme="minorHAnsi"/>
          <w:lang w:val="en-US"/>
        </w:rPr>
        <w:t xml:space="preserve"> on the challenges</w:t>
      </w:r>
      <w:r w:rsidR="00783B68">
        <w:rPr>
          <w:rFonts w:cstheme="minorHAnsi"/>
          <w:lang w:val="en-US"/>
        </w:rPr>
        <w:t xml:space="preserve"> of </w:t>
      </w:r>
      <w:r w:rsidR="005D276D">
        <w:rPr>
          <w:rFonts w:cstheme="minorHAnsi"/>
          <w:lang w:val="en-US"/>
        </w:rPr>
        <w:t>state consolidation in</w:t>
      </w:r>
      <w:r w:rsidR="00AC0CD5">
        <w:rPr>
          <w:rFonts w:cstheme="minorHAnsi"/>
          <w:lang w:val="en-US"/>
        </w:rPr>
        <w:t xml:space="preserve"> Africa</w:t>
      </w:r>
      <w:r w:rsidR="00D107A1">
        <w:rPr>
          <w:rFonts w:cstheme="minorHAnsi"/>
          <w:lang w:val="en-US"/>
        </w:rPr>
        <w:t>, in which</w:t>
      </w:r>
      <w:r w:rsidR="00097DB9">
        <w:rPr>
          <w:rFonts w:cstheme="minorHAnsi"/>
          <w:lang w:val="en-US"/>
        </w:rPr>
        <w:t xml:space="preserve"> relatively l</w:t>
      </w:r>
      <w:r w:rsidR="005D276D">
        <w:rPr>
          <w:rFonts w:cstheme="minorHAnsi"/>
          <w:lang w:val="en-US"/>
        </w:rPr>
        <w:t>ow populatio</w:t>
      </w:r>
      <w:r w:rsidR="00BD603D">
        <w:rPr>
          <w:rFonts w:cstheme="minorHAnsi"/>
          <w:lang w:val="en-US"/>
        </w:rPr>
        <w:t xml:space="preserve">n densities and </w:t>
      </w:r>
      <w:r w:rsidR="00AC0CD5">
        <w:rPr>
          <w:rFonts w:cstheme="minorHAnsi"/>
          <w:lang w:val="en-US"/>
        </w:rPr>
        <w:t xml:space="preserve">vast </w:t>
      </w:r>
      <w:r w:rsidR="00BD603D">
        <w:rPr>
          <w:rFonts w:cstheme="minorHAnsi"/>
          <w:lang w:val="en-US"/>
        </w:rPr>
        <w:t>physical expanses</w:t>
      </w:r>
      <w:r w:rsidR="005D276D">
        <w:rPr>
          <w:rFonts w:cstheme="minorHAnsi"/>
          <w:lang w:val="en-US"/>
        </w:rPr>
        <w:t xml:space="preserve"> </w:t>
      </w:r>
      <w:r w:rsidR="00C062C4">
        <w:rPr>
          <w:rFonts w:cstheme="minorHAnsi"/>
          <w:lang w:val="en-US"/>
        </w:rPr>
        <w:t>have impeded</w:t>
      </w:r>
      <w:r w:rsidR="00D107A1">
        <w:rPr>
          <w:rFonts w:cstheme="minorHAnsi"/>
          <w:lang w:val="en-US"/>
        </w:rPr>
        <w:t xml:space="preserve"> </w:t>
      </w:r>
      <w:r>
        <w:rPr>
          <w:rFonts w:cstheme="minorHAnsi"/>
          <w:lang w:val="en-US"/>
        </w:rPr>
        <w:t xml:space="preserve">many </w:t>
      </w:r>
      <w:r w:rsidR="00D107A1">
        <w:rPr>
          <w:rFonts w:cstheme="minorHAnsi"/>
          <w:lang w:val="en-US"/>
        </w:rPr>
        <w:t>African states</w:t>
      </w:r>
      <w:r w:rsidR="00512D12">
        <w:rPr>
          <w:rFonts w:cstheme="minorHAnsi"/>
          <w:lang w:val="en-US"/>
        </w:rPr>
        <w:t xml:space="preserve"> from projecting their power over geographic distance</w:t>
      </w:r>
      <w:r w:rsidR="00783B68">
        <w:rPr>
          <w:rFonts w:cstheme="minorHAnsi"/>
          <w:lang w:val="en-US"/>
        </w:rPr>
        <w:t>.</w:t>
      </w:r>
      <w:r w:rsidR="004A0D62">
        <w:rPr>
          <w:rFonts w:cstheme="minorHAnsi"/>
          <w:lang w:val="en-US"/>
        </w:rPr>
        <w:t xml:space="preserve"> </w:t>
      </w:r>
      <w:r w:rsidR="00F1546A">
        <w:rPr>
          <w:rFonts w:cstheme="minorHAnsi"/>
          <w:lang w:val="en-US"/>
        </w:rPr>
        <w:t>I</w:t>
      </w:r>
      <w:r w:rsidR="004A0D62">
        <w:rPr>
          <w:rFonts w:cstheme="minorHAnsi"/>
          <w:lang w:val="en-US"/>
        </w:rPr>
        <w:t xml:space="preserve">t has proven </w:t>
      </w:r>
      <w:r>
        <w:rPr>
          <w:rFonts w:cstheme="minorHAnsi"/>
          <w:lang w:val="en-US"/>
        </w:rPr>
        <w:t xml:space="preserve">particularly </w:t>
      </w:r>
      <w:r w:rsidR="004A0D62">
        <w:rPr>
          <w:rFonts w:cstheme="minorHAnsi"/>
          <w:lang w:val="en-US"/>
        </w:rPr>
        <w:t>difficult and costly for states to exte</w:t>
      </w:r>
      <w:r w:rsidR="0025166E">
        <w:rPr>
          <w:rFonts w:cstheme="minorHAnsi"/>
          <w:lang w:val="en-US"/>
        </w:rPr>
        <w:t>nd</w:t>
      </w:r>
      <w:r w:rsidR="004A0D62">
        <w:rPr>
          <w:rFonts w:cstheme="minorHAnsi"/>
          <w:lang w:val="en-US"/>
        </w:rPr>
        <w:t xml:space="preserve"> power in sparse</w:t>
      </w:r>
      <w:r w:rsidR="00346B93">
        <w:rPr>
          <w:rFonts w:cstheme="minorHAnsi"/>
          <w:lang w:val="en-US"/>
        </w:rPr>
        <w:t xml:space="preserve">ly </w:t>
      </w:r>
      <w:r w:rsidR="00EF78EB">
        <w:rPr>
          <w:rFonts w:cstheme="minorHAnsi"/>
          <w:lang w:val="en-US"/>
        </w:rPr>
        <w:t>settled</w:t>
      </w:r>
      <w:r w:rsidR="004A0D62">
        <w:rPr>
          <w:rFonts w:cstheme="minorHAnsi"/>
          <w:lang w:val="en-US"/>
        </w:rPr>
        <w:t xml:space="preserve"> rural areas, where many citizens live (ibid.)</w:t>
      </w:r>
      <w:r w:rsidR="00657790">
        <w:rPr>
          <w:rFonts w:cstheme="minorHAnsi"/>
          <w:lang w:val="en-US"/>
        </w:rPr>
        <w:t>.</w:t>
      </w:r>
    </w:p>
    <w:p w14:paraId="6667FE4C" w14:textId="4E11E85B" w:rsidR="00170FB8" w:rsidRPr="006D51EC" w:rsidRDefault="003F78EE" w:rsidP="00170FB8">
      <w:pPr>
        <w:spacing w:after="100" w:afterAutospacing="1" w:line="360" w:lineRule="auto"/>
        <w:rPr>
          <w:rFonts w:cstheme="minorHAnsi"/>
          <w:lang w:val="en-US"/>
        </w:rPr>
      </w:pPr>
      <w:r>
        <w:rPr>
          <w:rFonts w:cstheme="minorHAnsi"/>
          <w:lang w:val="en-US"/>
        </w:rPr>
        <w:t>Amid</w:t>
      </w:r>
      <w:r w:rsidR="00AA3875">
        <w:rPr>
          <w:rFonts w:cstheme="minorHAnsi"/>
          <w:lang w:val="en-US"/>
        </w:rPr>
        <w:t xml:space="preserve"> such limitations on state </w:t>
      </w:r>
      <w:r w:rsidR="00097DB9">
        <w:rPr>
          <w:rFonts w:cstheme="minorHAnsi"/>
          <w:lang w:val="en-US"/>
        </w:rPr>
        <w:t>building</w:t>
      </w:r>
      <w:r w:rsidR="00CE58A8">
        <w:rPr>
          <w:rFonts w:cstheme="minorHAnsi"/>
          <w:lang w:val="en-US"/>
        </w:rPr>
        <w:t xml:space="preserve"> in </w:t>
      </w:r>
      <w:r w:rsidR="00346B93">
        <w:rPr>
          <w:rFonts w:cstheme="minorHAnsi"/>
          <w:lang w:val="en-US"/>
        </w:rPr>
        <w:t xml:space="preserve">the </w:t>
      </w:r>
      <w:r w:rsidR="00CE58A8">
        <w:rPr>
          <w:rFonts w:cstheme="minorHAnsi"/>
          <w:lang w:val="en-US"/>
        </w:rPr>
        <w:t>Mozambi</w:t>
      </w:r>
      <w:r w:rsidR="00346B93">
        <w:rPr>
          <w:rFonts w:cstheme="minorHAnsi"/>
          <w:lang w:val="en-US"/>
        </w:rPr>
        <w:t>can case</w:t>
      </w:r>
      <w:r w:rsidR="00097DB9">
        <w:rPr>
          <w:rFonts w:cstheme="minorHAnsi"/>
          <w:lang w:val="en-US"/>
        </w:rPr>
        <w:t xml:space="preserve">, </w:t>
      </w:r>
      <w:r w:rsidR="003B706A" w:rsidRPr="006D51EC">
        <w:rPr>
          <w:rFonts w:cstheme="minorHAnsi"/>
          <w:lang w:val="en-US"/>
        </w:rPr>
        <w:t>EDM has</w:t>
      </w:r>
      <w:r w:rsidR="001D2489" w:rsidRPr="006D51EC">
        <w:rPr>
          <w:rFonts w:cstheme="minorHAnsi"/>
          <w:lang w:val="en-US"/>
        </w:rPr>
        <w:t xml:space="preserve"> </w:t>
      </w:r>
      <w:r w:rsidR="00CC1799" w:rsidRPr="006D51EC">
        <w:rPr>
          <w:rFonts w:cstheme="minorHAnsi"/>
          <w:lang w:val="en-US"/>
        </w:rPr>
        <w:t>drawn on Cahora Bassa to sustain</w:t>
      </w:r>
      <w:r w:rsidR="00746369" w:rsidRPr="006D51EC">
        <w:rPr>
          <w:rFonts w:cstheme="minorHAnsi"/>
          <w:lang w:val="en-US"/>
        </w:rPr>
        <w:t xml:space="preserve"> grid extension</w:t>
      </w:r>
      <w:r w:rsidR="00A05247" w:rsidRPr="006D51EC">
        <w:rPr>
          <w:rFonts w:cstheme="minorHAnsi"/>
          <w:lang w:val="en-US"/>
        </w:rPr>
        <w:t xml:space="preserve">. </w:t>
      </w:r>
      <w:r w:rsidR="0030067B" w:rsidRPr="006D51EC">
        <w:rPr>
          <w:rFonts w:cstheme="minorHAnsi"/>
          <w:lang w:val="en-US"/>
        </w:rPr>
        <w:t>The resulting</w:t>
      </w:r>
      <w:r w:rsidR="008A6F98" w:rsidRPr="006D51EC">
        <w:rPr>
          <w:rFonts w:cstheme="minorHAnsi"/>
          <w:lang w:val="en-US"/>
        </w:rPr>
        <w:t xml:space="preserve"> </w:t>
      </w:r>
      <w:r w:rsidR="009A7856">
        <w:rPr>
          <w:rFonts w:cstheme="minorHAnsi"/>
          <w:lang w:val="en-US"/>
        </w:rPr>
        <w:t>landscape reflects</w:t>
      </w:r>
      <w:r w:rsidR="001425A9" w:rsidRPr="006D51EC">
        <w:rPr>
          <w:rFonts w:cstheme="minorHAnsi"/>
          <w:lang w:val="en-US"/>
        </w:rPr>
        <w:t xml:space="preserve"> central</w:t>
      </w:r>
      <w:r w:rsidR="00474E06" w:rsidRPr="006D51EC">
        <w:rPr>
          <w:rFonts w:cstheme="minorHAnsi"/>
          <w:lang w:val="en-US"/>
        </w:rPr>
        <w:t>ized state-led practices</w:t>
      </w:r>
      <w:r w:rsidR="001425A9" w:rsidRPr="006D51EC">
        <w:rPr>
          <w:rFonts w:cstheme="minorHAnsi"/>
          <w:lang w:val="en-US"/>
        </w:rPr>
        <w:t xml:space="preserve">. </w:t>
      </w:r>
      <w:r w:rsidR="009D7FA4" w:rsidRPr="006D51EC">
        <w:rPr>
          <w:rFonts w:cstheme="minorHAnsi"/>
          <w:lang w:val="en-US"/>
        </w:rPr>
        <w:t>As a</w:t>
      </w:r>
      <w:r w:rsidR="00170FB8" w:rsidRPr="006D51EC">
        <w:rPr>
          <w:rFonts w:cstheme="minorHAnsi"/>
          <w:lang w:val="en-US"/>
        </w:rPr>
        <w:t xml:space="preserve"> </w:t>
      </w:r>
      <w:r w:rsidR="000E2FB1">
        <w:rPr>
          <w:rFonts w:cstheme="minorHAnsi"/>
          <w:lang w:val="en-US"/>
        </w:rPr>
        <w:t>state</w:t>
      </w:r>
      <w:r w:rsidR="00982771" w:rsidRPr="006D51EC">
        <w:rPr>
          <w:rFonts w:cstheme="minorHAnsi"/>
          <w:lang w:val="en-US"/>
        </w:rPr>
        <w:t>-owned</w:t>
      </w:r>
      <w:r w:rsidR="00170FB8" w:rsidRPr="006D51EC">
        <w:rPr>
          <w:rFonts w:cstheme="minorHAnsi"/>
          <w:lang w:val="en-US"/>
        </w:rPr>
        <w:t xml:space="preserve"> company, EDM is closely linked to </w:t>
      </w:r>
      <w:r w:rsidR="00C00B54" w:rsidRPr="006D51EC">
        <w:rPr>
          <w:rFonts w:cstheme="minorHAnsi"/>
          <w:lang w:val="en-US"/>
        </w:rPr>
        <w:t>Frelimo</w:t>
      </w:r>
      <w:r w:rsidR="00B40164">
        <w:rPr>
          <w:rFonts w:cstheme="minorHAnsi"/>
          <w:lang w:val="en-US"/>
        </w:rPr>
        <w:t>.</w:t>
      </w:r>
      <w:r w:rsidR="00A83D26">
        <w:rPr>
          <w:rStyle w:val="FootnoteReference"/>
          <w:rFonts w:cstheme="minorHAnsi"/>
          <w:lang w:val="en-US"/>
        </w:rPr>
        <w:footnoteReference w:id="1"/>
      </w:r>
      <w:r w:rsidR="003169F3" w:rsidRPr="006D51EC">
        <w:rPr>
          <w:rFonts w:cstheme="minorHAnsi"/>
          <w:lang w:val="en-US"/>
        </w:rPr>
        <w:t xml:space="preserve"> EDM plays a key role in</w:t>
      </w:r>
      <w:r w:rsidR="00804D41" w:rsidRPr="006D51EC">
        <w:rPr>
          <w:rFonts w:cstheme="minorHAnsi"/>
          <w:lang w:val="en-US"/>
        </w:rPr>
        <w:t xml:space="preserve"> grid extension</w:t>
      </w:r>
      <w:r w:rsidR="00A05247" w:rsidRPr="006D51EC">
        <w:rPr>
          <w:rFonts w:cstheme="minorHAnsi"/>
          <w:lang w:val="en-US"/>
        </w:rPr>
        <w:t xml:space="preserve"> </w:t>
      </w:r>
      <w:r w:rsidR="003169F3" w:rsidRPr="006D51EC">
        <w:rPr>
          <w:rFonts w:cstheme="minorHAnsi"/>
          <w:lang w:val="en-US"/>
        </w:rPr>
        <w:t xml:space="preserve">and related </w:t>
      </w:r>
      <w:r w:rsidR="000E2FB1">
        <w:rPr>
          <w:rFonts w:cstheme="minorHAnsi"/>
          <w:lang w:val="en-US"/>
        </w:rPr>
        <w:t xml:space="preserve">provision of new electric </w:t>
      </w:r>
      <w:r w:rsidR="00414926" w:rsidRPr="006D51EC">
        <w:rPr>
          <w:rFonts w:cstheme="minorHAnsi"/>
          <w:lang w:val="en-US"/>
        </w:rPr>
        <w:t>infrastructure</w:t>
      </w:r>
      <w:r w:rsidR="00A05247" w:rsidRPr="006D51EC">
        <w:rPr>
          <w:rFonts w:cstheme="minorHAnsi"/>
          <w:lang w:val="en-US"/>
        </w:rPr>
        <w:t xml:space="preserve">, including </w:t>
      </w:r>
      <w:r w:rsidR="00170FB8" w:rsidRPr="006D51EC">
        <w:rPr>
          <w:rFonts w:cstheme="minorHAnsi"/>
          <w:lang w:val="en-US"/>
        </w:rPr>
        <w:t>tr</w:t>
      </w:r>
      <w:r w:rsidR="00414926" w:rsidRPr="006D51EC">
        <w:rPr>
          <w:rFonts w:cstheme="minorHAnsi"/>
          <w:lang w:val="en-US"/>
        </w:rPr>
        <w:t>ansmission lines, power plants, substations, transformers</w:t>
      </w:r>
      <w:r w:rsidR="000E2FB1">
        <w:rPr>
          <w:rFonts w:cstheme="minorHAnsi"/>
          <w:lang w:val="en-US"/>
        </w:rPr>
        <w:t>,</w:t>
      </w:r>
      <w:r w:rsidR="00170FB8" w:rsidRPr="006D51EC">
        <w:rPr>
          <w:rFonts w:cstheme="minorHAnsi"/>
          <w:lang w:val="en-US"/>
        </w:rPr>
        <w:t xml:space="preserve"> and household connections.</w:t>
      </w:r>
      <w:r w:rsidR="00804D41" w:rsidRPr="006D51EC">
        <w:rPr>
          <w:rFonts w:cstheme="minorHAnsi"/>
          <w:lang w:val="en-US"/>
        </w:rPr>
        <w:t xml:space="preserve"> Siting decisions</w:t>
      </w:r>
      <w:r w:rsidR="009D7FA4" w:rsidRPr="006D51EC">
        <w:rPr>
          <w:rFonts w:cstheme="minorHAnsi"/>
          <w:lang w:val="en-US"/>
        </w:rPr>
        <w:t xml:space="preserve"> are</w:t>
      </w:r>
      <w:r w:rsidR="003169F3" w:rsidRPr="006D51EC">
        <w:rPr>
          <w:rFonts w:cstheme="minorHAnsi"/>
          <w:lang w:val="en-US"/>
        </w:rPr>
        <w:t xml:space="preserve"> centrally</w:t>
      </w:r>
      <w:r w:rsidR="00982771" w:rsidRPr="006D51EC">
        <w:rPr>
          <w:rFonts w:cstheme="minorHAnsi"/>
          <w:lang w:val="en-US"/>
        </w:rPr>
        <w:t xml:space="preserve"> </w:t>
      </w:r>
      <w:r w:rsidR="003169F3" w:rsidRPr="006D51EC">
        <w:rPr>
          <w:rFonts w:cstheme="minorHAnsi"/>
          <w:lang w:val="en-US"/>
        </w:rPr>
        <w:t>managed by EDM in its</w:t>
      </w:r>
      <w:r w:rsidR="00170FB8" w:rsidRPr="006D51EC">
        <w:rPr>
          <w:rFonts w:cstheme="minorHAnsi"/>
          <w:lang w:val="en-US"/>
        </w:rPr>
        <w:t xml:space="preserve"> Maputo headquarters</w:t>
      </w:r>
      <w:r w:rsidR="00863CDA" w:rsidRPr="006D51EC">
        <w:rPr>
          <w:rFonts w:cstheme="minorHAnsi"/>
          <w:lang w:val="en-US"/>
        </w:rPr>
        <w:t xml:space="preserve"> in coordination with the </w:t>
      </w:r>
      <w:r w:rsidR="00F159EC" w:rsidRPr="006D51EC">
        <w:rPr>
          <w:rFonts w:cstheme="minorHAnsi"/>
          <w:lang w:val="en-US"/>
        </w:rPr>
        <w:t xml:space="preserve">central </w:t>
      </w:r>
      <w:r w:rsidR="00863CDA" w:rsidRPr="006D51EC">
        <w:rPr>
          <w:rFonts w:cstheme="minorHAnsi"/>
          <w:lang w:val="en-US"/>
        </w:rPr>
        <w:t>government</w:t>
      </w:r>
      <w:r w:rsidR="000E2FB1">
        <w:rPr>
          <w:rFonts w:cstheme="minorHAnsi"/>
          <w:lang w:val="en-US"/>
        </w:rPr>
        <w:t>. These tend to prioritize areas of high demand</w:t>
      </w:r>
      <w:r w:rsidR="00364432">
        <w:rPr>
          <w:rFonts w:cstheme="minorHAnsi"/>
          <w:lang w:val="en-US"/>
        </w:rPr>
        <w:t xml:space="preserve"> in main urban centers. The rapidly-expanding urban peripheries have had to wait long</w:t>
      </w:r>
      <w:r w:rsidR="00450F71">
        <w:rPr>
          <w:rFonts w:cstheme="minorHAnsi"/>
          <w:lang w:val="en-US"/>
        </w:rPr>
        <w:t xml:space="preserve"> periods of time</w:t>
      </w:r>
      <w:r w:rsidR="00364432">
        <w:rPr>
          <w:rFonts w:cstheme="minorHAnsi"/>
          <w:lang w:val="en-US"/>
        </w:rPr>
        <w:t xml:space="preserve"> for the grid to reach them</w:t>
      </w:r>
      <w:r w:rsidR="002F5285" w:rsidRPr="006D51EC">
        <w:rPr>
          <w:rFonts w:cstheme="minorHAnsi"/>
          <w:lang w:val="en-US"/>
        </w:rPr>
        <w:t>.</w:t>
      </w:r>
      <w:r w:rsidR="00170FB8" w:rsidRPr="006D51EC">
        <w:rPr>
          <w:rFonts w:cstheme="minorHAnsi"/>
          <w:lang w:val="en-US"/>
        </w:rPr>
        <w:t xml:space="preserve"> </w:t>
      </w:r>
      <w:r w:rsidR="00364432">
        <w:rPr>
          <w:rFonts w:cstheme="minorHAnsi"/>
          <w:lang w:val="en-US"/>
        </w:rPr>
        <w:t>M</w:t>
      </w:r>
      <w:r w:rsidR="002F5285" w:rsidRPr="006D51EC">
        <w:rPr>
          <w:rFonts w:cstheme="minorHAnsi"/>
          <w:lang w:val="en-US"/>
        </w:rPr>
        <w:t xml:space="preserve">any people </w:t>
      </w:r>
      <w:r w:rsidR="00863CDA" w:rsidRPr="006D51EC">
        <w:rPr>
          <w:rFonts w:cstheme="minorHAnsi"/>
          <w:lang w:val="en-US"/>
        </w:rPr>
        <w:t xml:space="preserve">settling </w:t>
      </w:r>
      <w:r w:rsidR="00170FB8" w:rsidRPr="006D51EC">
        <w:rPr>
          <w:rFonts w:cstheme="minorHAnsi"/>
          <w:lang w:val="en-US"/>
        </w:rPr>
        <w:t xml:space="preserve">in </w:t>
      </w:r>
      <w:r w:rsidR="00364432">
        <w:rPr>
          <w:rFonts w:cstheme="minorHAnsi"/>
          <w:lang w:val="en-US"/>
        </w:rPr>
        <w:t>these</w:t>
      </w:r>
      <w:r w:rsidR="00170FB8" w:rsidRPr="006D51EC">
        <w:rPr>
          <w:rFonts w:cstheme="minorHAnsi"/>
          <w:lang w:val="en-US"/>
        </w:rPr>
        <w:t xml:space="preserve"> urban peripher</w:t>
      </w:r>
      <w:r w:rsidR="009D7FA4" w:rsidRPr="006D51EC">
        <w:rPr>
          <w:rFonts w:cstheme="minorHAnsi"/>
          <w:lang w:val="en-US"/>
        </w:rPr>
        <w:t xml:space="preserve">ies </w:t>
      </w:r>
      <w:r w:rsidR="00AE4F15">
        <w:rPr>
          <w:rFonts w:cstheme="minorHAnsi"/>
          <w:lang w:val="en-US"/>
        </w:rPr>
        <w:t>have</w:t>
      </w:r>
      <w:r w:rsidR="00450F71">
        <w:rPr>
          <w:rFonts w:cstheme="minorHAnsi"/>
          <w:lang w:val="en-US"/>
        </w:rPr>
        <w:t xml:space="preserve"> needed</w:t>
      </w:r>
      <w:r w:rsidR="00AE4F15">
        <w:rPr>
          <w:rFonts w:cstheme="minorHAnsi"/>
          <w:lang w:val="en-US"/>
        </w:rPr>
        <w:t xml:space="preserve"> to resort to </w:t>
      </w:r>
      <w:r w:rsidR="00364432">
        <w:rPr>
          <w:rFonts w:cstheme="minorHAnsi"/>
          <w:lang w:val="en-US"/>
        </w:rPr>
        <w:t xml:space="preserve">solar </w:t>
      </w:r>
      <w:r w:rsidR="00AE4F15">
        <w:rPr>
          <w:rFonts w:cstheme="minorHAnsi"/>
          <w:lang w:val="en-US"/>
        </w:rPr>
        <w:t xml:space="preserve">home </w:t>
      </w:r>
      <w:r w:rsidR="00364432">
        <w:rPr>
          <w:rFonts w:cstheme="minorHAnsi"/>
          <w:lang w:val="en-US"/>
        </w:rPr>
        <w:t>systems and other alternatives if they want electricity</w:t>
      </w:r>
      <w:r w:rsidR="00746369" w:rsidRPr="006D51EC">
        <w:rPr>
          <w:rFonts w:cstheme="minorHAnsi"/>
          <w:lang w:val="en-US"/>
        </w:rPr>
        <w:t xml:space="preserve">. </w:t>
      </w:r>
      <w:r w:rsidR="00364432">
        <w:rPr>
          <w:rFonts w:cstheme="minorHAnsi"/>
          <w:lang w:val="en-US"/>
        </w:rPr>
        <w:t>Expanding the grid to new areas would</w:t>
      </w:r>
      <w:r w:rsidR="00170FB8" w:rsidRPr="006D51EC">
        <w:rPr>
          <w:rFonts w:cstheme="minorHAnsi"/>
          <w:lang w:val="en-US"/>
        </w:rPr>
        <w:t xml:space="preserve"> fall u</w:t>
      </w:r>
      <w:r w:rsidR="00001AA3" w:rsidRPr="006D51EC">
        <w:rPr>
          <w:rFonts w:cstheme="minorHAnsi"/>
          <w:lang w:val="en-US"/>
        </w:rPr>
        <w:t>nder EDM’s ‘social mandate</w:t>
      </w:r>
      <w:r w:rsidR="007F7D58" w:rsidRPr="006D51EC">
        <w:rPr>
          <w:rFonts w:cstheme="minorHAnsi"/>
          <w:lang w:val="en-US"/>
        </w:rPr>
        <w:t>’</w:t>
      </w:r>
      <w:r w:rsidR="00863CDA" w:rsidRPr="006D51EC">
        <w:rPr>
          <w:rFonts w:cstheme="minorHAnsi"/>
          <w:lang w:val="en-US"/>
        </w:rPr>
        <w:t>,</w:t>
      </w:r>
      <w:r w:rsidR="00EB14BB">
        <w:rPr>
          <w:rFonts w:cstheme="minorHAnsi"/>
          <w:lang w:val="en-US"/>
        </w:rPr>
        <w:t xml:space="preserve"> but</w:t>
      </w:r>
      <w:r w:rsidR="00364432">
        <w:rPr>
          <w:rFonts w:cstheme="minorHAnsi"/>
          <w:lang w:val="en-US"/>
        </w:rPr>
        <w:t xml:space="preserve"> </w:t>
      </w:r>
      <w:r w:rsidR="00EB14BB">
        <w:rPr>
          <w:rFonts w:cstheme="minorHAnsi"/>
          <w:lang w:val="en-US"/>
        </w:rPr>
        <w:t xml:space="preserve">would </w:t>
      </w:r>
      <w:r w:rsidR="00364432">
        <w:rPr>
          <w:rFonts w:cstheme="minorHAnsi"/>
          <w:lang w:val="en-US"/>
        </w:rPr>
        <w:t xml:space="preserve">also </w:t>
      </w:r>
      <w:r w:rsidR="00170FB8" w:rsidRPr="006D51EC">
        <w:rPr>
          <w:rFonts w:cstheme="minorHAnsi"/>
          <w:lang w:val="en-US"/>
        </w:rPr>
        <w:t>widen its debt burden</w:t>
      </w:r>
      <w:r w:rsidR="00364432" w:rsidRPr="006D51EC">
        <w:rPr>
          <w:rFonts w:cstheme="minorHAnsi"/>
          <w:lang w:val="en-US"/>
        </w:rPr>
        <w:t xml:space="preserve"> (Baptista, 2017)</w:t>
      </w:r>
      <w:r w:rsidR="00170FB8" w:rsidRPr="006D51EC">
        <w:rPr>
          <w:rFonts w:cstheme="minorHAnsi"/>
          <w:lang w:val="en-US"/>
        </w:rPr>
        <w:t>.</w:t>
      </w:r>
      <w:r w:rsidR="007F7D58" w:rsidRPr="006D51EC">
        <w:rPr>
          <w:rFonts w:cstheme="minorHAnsi"/>
          <w:lang w:val="en-US"/>
        </w:rPr>
        <w:t xml:space="preserve"> </w:t>
      </w:r>
      <w:r w:rsidR="00364432">
        <w:rPr>
          <w:rFonts w:cstheme="minorHAnsi"/>
          <w:lang w:val="en-US"/>
        </w:rPr>
        <w:t>Universal g</w:t>
      </w:r>
      <w:r w:rsidR="00364432" w:rsidRPr="006D51EC">
        <w:rPr>
          <w:rFonts w:cstheme="minorHAnsi"/>
          <w:lang w:val="en-US"/>
        </w:rPr>
        <w:t xml:space="preserve">rid </w:t>
      </w:r>
      <w:r w:rsidR="003E600A" w:rsidRPr="006D51EC">
        <w:rPr>
          <w:rFonts w:cstheme="minorHAnsi"/>
          <w:lang w:val="en-US"/>
        </w:rPr>
        <w:t xml:space="preserve">extension </w:t>
      </w:r>
      <w:r w:rsidR="001D2489" w:rsidRPr="006D51EC">
        <w:rPr>
          <w:rFonts w:cstheme="minorHAnsi"/>
          <w:lang w:val="en-US"/>
        </w:rPr>
        <w:t xml:space="preserve">thus </w:t>
      </w:r>
      <w:r w:rsidR="00863CDA" w:rsidRPr="006D51EC">
        <w:rPr>
          <w:rFonts w:cstheme="minorHAnsi"/>
          <w:lang w:val="en-US"/>
        </w:rPr>
        <w:t>requires a long-term</w:t>
      </w:r>
      <w:r w:rsidR="003E600A" w:rsidRPr="006D51EC">
        <w:rPr>
          <w:rFonts w:cstheme="minorHAnsi"/>
          <w:lang w:val="en-US"/>
        </w:rPr>
        <w:t xml:space="preserve"> horizon with low</w:t>
      </w:r>
      <w:r w:rsidR="00414926" w:rsidRPr="006D51EC">
        <w:rPr>
          <w:rFonts w:cstheme="minorHAnsi"/>
          <w:lang w:val="en-US"/>
        </w:rPr>
        <w:t xml:space="preserve"> </w:t>
      </w:r>
      <w:r w:rsidR="003E600A" w:rsidRPr="006D51EC">
        <w:rPr>
          <w:rFonts w:cstheme="minorHAnsi"/>
          <w:lang w:val="en-US"/>
        </w:rPr>
        <w:t>rates of ret</w:t>
      </w:r>
      <w:r w:rsidR="00414926" w:rsidRPr="006D51EC">
        <w:rPr>
          <w:rFonts w:cstheme="minorHAnsi"/>
          <w:lang w:val="en-US"/>
        </w:rPr>
        <w:t>urn</w:t>
      </w:r>
      <w:r w:rsidR="003E600A" w:rsidRPr="006D51EC">
        <w:rPr>
          <w:rFonts w:cstheme="minorHAnsi"/>
          <w:lang w:val="en-US"/>
        </w:rPr>
        <w:t>.</w:t>
      </w:r>
    </w:p>
    <w:p w14:paraId="014D7DE7" w14:textId="2DC81F28" w:rsidR="00EB0883" w:rsidRPr="006D51EC" w:rsidRDefault="00EB0883" w:rsidP="00EE2D5B">
      <w:pPr>
        <w:spacing w:after="100" w:afterAutospacing="1" w:line="360" w:lineRule="auto"/>
        <w:rPr>
          <w:rFonts w:cstheme="minorHAnsi"/>
          <w:lang w:val="en-US"/>
        </w:rPr>
      </w:pPr>
      <w:r w:rsidRPr="006D51EC">
        <w:rPr>
          <w:rFonts w:cstheme="minorHAnsi"/>
          <w:lang w:val="en-US"/>
        </w:rPr>
        <w:t>Despite the potential for implementing decentralized</w:t>
      </w:r>
      <w:r w:rsidR="00F159EC" w:rsidRPr="006D51EC">
        <w:rPr>
          <w:rFonts w:cstheme="minorHAnsi"/>
          <w:lang w:val="en-US"/>
        </w:rPr>
        <w:t>, off-grid</w:t>
      </w:r>
      <w:r w:rsidRPr="006D51EC">
        <w:rPr>
          <w:rFonts w:cstheme="minorHAnsi"/>
          <w:lang w:val="en-US"/>
        </w:rPr>
        <w:t xml:space="preserve"> energy systems in diverse geographical settings, energy policy in Mozambique has assumed a spatial separation between rural and urban areas. This situation has </w:t>
      </w:r>
      <w:r w:rsidR="00346B93">
        <w:rPr>
          <w:rFonts w:cstheme="minorHAnsi"/>
          <w:lang w:val="en-US"/>
        </w:rPr>
        <w:t xml:space="preserve">effectively </w:t>
      </w:r>
      <w:r w:rsidRPr="006D51EC">
        <w:rPr>
          <w:rFonts w:cstheme="minorHAnsi"/>
          <w:lang w:val="en-US"/>
        </w:rPr>
        <w:t>translated into two models of energy provision (Castán Broto, 2017b). One model, led by EDM, fo</w:t>
      </w:r>
      <w:r w:rsidR="00794C44">
        <w:rPr>
          <w:rFonts w:cstheme="minorHAnsi"/>
          <w:lang w:val="en-US"/>
        </w:rPr>
        <w:t>cuses on expanding the</w:t>
      </w:r>
      <w:r w:rsidR="00773AC9" w:rsidRPr="006D51EC">
        <w:rPr>
          <w:rFonts w:cstheme="minorHAnsi"/>
          <w:lang w:val="en-US"/>
        </w:rPr>
        <w:t xml:space="preserve"> </w:t>
      </w:r>
      <w:r w:rsidRPr="006D51EC">
        <w:rPr>
          <w:rFonts w:cstheme="minorHAnsi"/>
          <w:lang w:val="en-US"/>
        </w:rPr>
        <w:t>grid, largely in urban areas. The other, managed</w:t>
      </w:r>
      <w:r w:rsidR="00F159EC" w:rsidRPr="006D51EC">
        <w:rPr>
          <w:rFonts w:cstheme="minorHAnsi"/>
          <w:lang w:val="en-US"/>
        </w:rPr>
        <w:t xml:space="preserve"> by Mozambique’s National Energy Fund (FUNAE)</w:t>
      </w:r>
      <w:r w:rsidRPr="006D51EC">
        <w:rPr>
          <w:rFonts w:cstheme="minorHAnsi"/>
          <w:lang w:val="en-US"/>
        </w:rPr>
        <w:t>,</w:t>
      </w:r>
      <w:r w:rsidR="00F159EC" w:rsidRPr="006D51EC">
        <w:rPr>
          <w:rFonts w:cstheme="minorHAnsi"/>
          <w:lang w:val="en-US"/>
        </w:rPr>
        <w:t xml:space="preserve"> a public agency under the Ministry of Mineral Resources and Energy,</w:t>
      </w:r>
      <w:r w:rsidRPr="006D51EC">
        <w:rPr>
          <w:rFonts w:cstheme="minorHAnsi"/>
          <w:lang w:val="en-US"/>
        </w:rPr>
        <w:t xml:space="preserve"> focuses on </w:t>
      </w:r>
      <w:r w:rsidR="00F159EC" w:rsidRPr="006D51EC">
        <w:rPr>
          <w:rFonts w:cstheme="minorHAnsi"/>
          <w:lang w:val="en-US"/>
        </w:rPr>
        <w:t xml:space="preserve">delivering </w:t>
      </w:r>
      <w:r w:rsidRPr="006D51EC">
        <w:rPr>
          <w:rFonts w:cstheme="minorHAnsi"/>
          <w:lang w:val="en-US"/>
        </w:rPr>
        <w:t>off-gri</w:t>
      </w:r>
      <w:r w:rsidR="00CB608C">
        <w:rPr>
          <w:rFonts w:cstheme="minorHAnsi"/>
          <w:lang w:val="en-US"/>
        </w:rPr>
        <w:t>d renewables in</w:t>
      </w:r>
      <w:r w:rsidRPr="006D51EC">
        <w:rPr>
          <w:rFonts w:cstheme="minorHAnsi"/>
          <w:lang w:val="en-US"/>
        </w:rPr>
        <w:t xml:space="preserve"> rural areas. The binary model reflects the constraints on centralized supply and emerging donor priorities. But it is complicated by lived realities, as both centralized and decentralized modes of provision may coexist in rural and urban areas, and sometimes both are absent (ibid). </w:t>
      </w:r>
      <w:r w:rsidR="004340F7">
        <w:rPr>
          <w:rFonts w:cstheme="minorHAnsi"/>
          <w:lang w:val="en-US"/>
        </w:rPr>
        <w:t>Further</w:t>
      </w:r>
      <w:r w:rsidRPr="006D51EC">
        <w:rPr>
          <w:rFonts w:cstheme="minorHAnsi"/>
          <w:lang w:val="en-US"/>
        </w:rPr>
        <w:t xml:space="preserve">, neither model </w:t>
      </w:r>
      <w:r w:rsidRPr="006D51EC">
        <w:rPr>
          <w:rFonts w:cstheme="minorHAnsi"/>
          <w:lang w:val="en-US"/>
        </w:rPr>
        <w:lastRenderedPageBreak/>
        <w:t xml:space="preserve">addresses the consumption of charcoal and fuelwood, which are deeply embedded as fuel sources across urban and rural regions (ibid; Cuvilas et al., 2010). </w:t>
      </w:r>
    </w:p>
    <w:p w14:paraId="36C0E660" w14:textId="505DF072" w:rsidR="00034E75" w:rsidRPr="006D51EC" w:rsidRDefault="00EE2D5B" w:rsidP="00EE2D5B">
      <w:pPr>
        <w:spacing w:after="100" w:afterAutospacing="1" w:line="360" w:lineRule="auto"/>
        <w:rPr>
          <w:rFonts w:cstheme="minorHAnsi"/>
          <w:lang w:val="en-US"/>
        </w:rPr>
      </w:pPr>
      <w:r w:rsidRPr="006D51EC">
        <w:rPr>
          <w:rFonts w:cstheme="minorHAnsi"/>
          <w:lang w:val="en-US"/>
        </w:rPr>
        <w:t>Moreover</w:t>
      </w:r>
      <w:r w:rsidR="00767DCA" w:rsidRPr="006D51EC">
        <w:rPr>
          <w:rFonts w:cstheme="minorHAnsi"/>
          <w:lang w:val="en-US"/>
        </w:rPr>
        <w:t>, the Mozambique government and EDM’s</w:t>
      </w:r>
      <w:r w:rsidR="00E9616B" w:rsidRPr="006D51EC">
        <w:rPr>
          <w:rFonts w:cstheme="minorHAnsi"/>
          <w:lang w:val="en-US"/>
        </w:rPr>
        <w:t xml:space="preserve"> </w:t>
      </w:r>
      <w:r w:rsidR="00297353" w:rsidRPr="006D51EC">
        <w:rPr>
          <w:rFonts w:cstheme="minorHAnsi"/>
          <w:lang w:val="en-US"/>
        </w:rPr>
        <w:t xml:space="preserve">push for </w:t>
      </w:r>
      <w:r w:rsidR="00170FB8" w:rsidRPr="006D51EC">
        <w:rPr>
          <w:rFonts w:cstheme="minorHAnsi"/>
          <w:lang w:val="en-US"/>
        </w:rPr>
        <w:t>g</w:t>
      </w:r>
      <w:r w:rsidR="00297353" w:rsidRPr="006D51EC">
        <w:rPr>
          <w:rFonts w:cstheme="minorHAnsi"/>
          <w:lang w:val="en-US"/>
        </w:rPr>
        <w:t>rid-based electrification</w:t>
      </w:r>
      <w:r w:rsidRPr="006D51EC">
        <w:rPr>
          <w:rFonts w:cstheme="minorHAnsi"/>
          <w:lang w:val="en-US"/>
        </w:rPr>
        <w:t xml:space="preserve"> has sidelined</w:t>
      </w:r>
      <w:r w:rsidR="00170FB8" w:rsidRPr="006D51EC">
        <w:rPr>
          <w:rFonts w:cstheme="minorHAnsi"/>
          <w:lang w:val="en-US"/>
        </w:rPr>
        <w:t xml:space="preserve"> other su</w:t>
      </w:r>
      <w:r w:rsidR="000E13F6" w:rsidRPr="006D51EC">
        <w:rPr>
          <w:rFonts w:cstheme="minorHAnsi"/>
          <w:lang w:val="en-US"/>
        </w:rPr>
        <w:t>pply options. These</w:t>
      </w:r>
      <w:r w:rsidR="008A5374" w:rsidRPr="006D51EC">
        <w:rPr>
          <w:rFonts w:cstheme="minorHAnsi"/>
          <w:lang w:val="en-US"/>
        </w:rPr>
        <w:t xml:space="preserve"> </w:t>
      </w:r>
      <w:r w:rsidRPr="006D51EC">
        <w:rPr>
          <w:rFonts w:cstheme="minorHAnsi"/>
          <w:lang w:val="en-US"/>
        </w:rPr>
        <w:t xml:space="preserve">include </w:t>
      </w:r>
      <w:r w:rsidR="004E4578" w:rsidRPr="006D51EC">
        <w:rPr>
          <w:rFonts w:cstheme="minorHAnsi"/>
          <w:lang w:val="en-US"/>
        </w:rPr>
        <w:t xml:space="preserve">solar </w:t>
      </w:r>
      <w:r w:rsidRPr="006D51EC">
        <w:rPr>
          <w:rFonts w:cstheme="minorHAnsi"/>
          <w:lang w:val="en-US"/>
        </w:rPr>
        <w:t>mi</w:t>
      </w:r>
      <w:r w:rsidR="00357133" w:rsidRPr="006D51EC">
        <w:rPr>
          <w:rFonts w:cstheme="minorHAnsi"/>
          <w:lang w:val="en-US"/>
        </w:rPr>
        <w:t>cro</w:t>
      </w:r>
      <w:r w:rsidR="00BE2DD4" w:rsidRPr="006D51EC">
        <w:rPr>
          <w:rFonts w:cstheme="minorHAnsi"/>
          <w:lang w:val="en-US"/>
        </w:rPr>
        <w:t>-</w:t>
      </w:r>
      <w:r w:rsidRPr="006D51EC">
        <w:rPr>
          <w:rFonts w:cstheme="minorHAnsi"/>
          <w:lang w:val="en-US"/>
        </w:rPr>
        <w:t>grids</w:t>
      </w:r>
      <w:r w:rsidR="004E4578" w:rsidRPr="006D51EC">
        <w:rPr>
          <w:rFonts w:cstheme="minorHAnsi"/>
          <w:lang w:val="en-US"/>
        </w:rPr>
        <w:t>, ground-mounted solar PV plants,</w:t>
      </w:r>
      <w:r w:rsidRPr="006D51EC">
        <w:rPr>
          <w:rFonts w:cstheme="minorHAnsi"/>
          <w:lang w:val="en-US"/>
        </w:rPr>
        <w:t xml:space="preserve"> or stand-alone systems</w:t>
      </w:r>
      <w:r w:rsidR="00170FB8" w:rsidRPr="006D51EC">
        <w:rPr>
          <w:rFonts w:cstheme="minorHAnsi"/>
          <w:lang w:val="en-US"/>
        </w:rPr>
        <w:t xml:space="preserve"> t</w:t>
      </w:r>
      <w:r w:rsidR="00454591" w:rsidRPr="006D51EC">
        <w:rPr>
          <w:rFonts w:cstheme="minorHAnsi"/>
          <w:lang w:val="en-US"/>
        </w:rPr>
        <w:t xml:space="preserve">o meet underserved energy </w:t>
      </w:r>
      <w:r w:rsidR="00A05247" w:rsidRPr="006D51EC">
        <w:rPr>
          <w:rFonts w:cstheme="minorHAnsi"/>
          <w:lang w:val="en-US"/>
        </w:rPr>
        <w:t>needs at multiple scales and</w:t>
      </w:r>
      <w:r w:rsidR="00414926" w:rsidRPr="006D51EC">
        <w:rPr>
          <w:rFonts w:cstheme="minorHAnsi"/>
          <w:lang w:val="en-US"/>
        </w:rPr>
        <w:t xml:space="preserve"> locations</w:t>
      </w:r>
      <w:r w:rsidR="00297353" w:rsidRPr="006D51EC">
        <w:rPr>
          <w:rFonts w:cstheme="minorHAnsi"/>
          <w:lang w:val="en-US"/>
        </w:rPr>
        <w:t xml:space="preserve">. </w:t>
      </w:r>
      <w:r w:rsidR="00D619A1" w:rsidRPr="006D51EC">
        <w:rPr>
          <w:rFonts w:cstheme="minorHAnsi"/>
          <w:lang w:val="en-US"/>
        </w:rPr>
        <w:t>T</w:t>
      </w:r>
      <w:r w:rsidR="003D44A6" w:rsidRPr="006D51EC">
        <w:rPr>
          <w:rFonts w:cstheme="minorHAnsi"/>
          <w:lang w:val="en-US"/>
        </w:rPr>
        <w:t>his is begi</w:t>
      </w:r>
      <w:r w:rsidR="001D2489" w:rsidRPr="006D51EC">
        <w:rPr>
          <w:rFonts w:cstheme="minorHAnsi"/>
          <w:lang w:val="en-US"/>
        </w:rPr>
        <w:t>nning to change</w:t>
      </w:r>
      <w:r w:rsidR="00E1784E" w:rsidRPr="006D51EC">
        <w:rPr>
          <w:rFonts w:cstheme="minorHAnsi"/>
          <w:lang w:val="en-US"/>
        </w:rPr>
        <w:t xml:space="preserve">, </w:t>
      </w:r>
      <w:r w:rsidR="00127C3B">
        <w:rPr>
          <w:rFonts w:cstheme="minorHAnsi"/>
          <w:lang w:val="en-US"/>
        </w:rPr>
        <w:t>as suggested</w:t>
      </w:r>
      <w:r w:rsidR="00B47570" w:rsidRPr="006D51EC">
        <w:rPr>
          <w:rFonts w:cstheme="minorHAnsi"/>
          <w:lang w:val="en-US"/>
        </w:rPr>
        <w:t xml:space="preserve"> by</w:t>
      </w:r>
      <w:r w:rsidR="00D619A1" w:rsidRPr="006D51EC">
        <w:rPr>
          <w:rFonts w:cstheme="minorHAnsi"/>
          <w:lang w:val="en-US"/>
        </w:rPr>
        <w:t xml:space="preserve"> </w:t>
      </w:r>
      <w:r w:rsidR="00E1784E" w:rsidRPr="006D51EC">
        <w:rPr>
          <w:rFonts w:cstheme="minorHAnsi"/>
          <w:lang w:val="en-US"/>
        </w:rPr>
        <w:t xml:space="preserve">EDM’s </w:t>
      </w:r>
      <w:r w:rsidR="00EF6A8C">
        <w:rPr>
          <w:rFonts w:cstheme="minorHAnsi"/>
          <w:lang w:val="en-US"/>
        </w:rPr>
        <w:t xml:space="preserve">investment </w:t>
      </w:r>
      <w:r w:rsidR="00E1784E" w:rsidRPr="006D51EC">
        <w:rPr>
          <w:rFonts w:cstheme="minorHAnsi"/>
          <w:lang w:val="en-US"/>
        </w:rPr>
        <w:t xml:space="preserve">in </w:t>
      </w:r>
      <w:r w:rsidR="00520BF5">
        <w:rPr>
          <w:rFonts w:cstheme="minorHAnsi"/>
          <w:lang w:val="en-US"/>
        </w:rPr>
        <w:t xml:space="preserve">a </w:t>
      </w:r>
      <w:r w:rsidR="00E1784E" w:rsidRPr="006D51EC">
        <w:rPr>
          <w:rFonts w:cstheme="minorHAnsi"/>
          <w:lang w:val="en-US"/>
        </w:rPr>
        <w:t>40</w:t>
      </w:r>
      <w:r w:rsidR="00684C2B">
        <w:rPr>
          <w:rFonts w:cstheme="minorHAnsi"/>
          <w:lang w:val="en-US"/>
        </w:rPr>
        <w:t xml:space="preserve">.5 </w:t>
      </w:r>
      <w:r w:rsidR="003D44A6" w:rsidRPr="006D51EC">
        <w:rPr>
          <w:rFonts w:cstheme="minorHAnsi"/>
          <w:lang w:val="en-US"/>
        </w:rPr>
        <w:t xml:space="preserve">MW </w:t>
      </w:r>
      <w:r w:rsidR="00520BF5">
        <w:rPr>
          <w:rFonts w:cstheme="minorHAnsi"/>
          <w:lang w:val="en-US"/>
        </w:rPr>
        <w:t>pho</w:t>
      </w:r>
      <w:r w:rsidR="00635B9A">
        <w:rPr>
          <w:rFonts w:cstheme="minorHAnsi"/>
          <w:lang w:val="en-US"/>
        </w:rPr>
        <w:t>tovoltaic power extension in</w:t>
      </w:r>
      <w:r w:rsidR="00520BF5">
        <w:rPr>
          <w:rFonts w:cstheme="minorHAnsi"/>
          <w:lang w:val="en-US"/>
        </w:rPr>
        <w:t xml:space="preserve"> Mocuba district,</w:t>
      </w:r>
      <w:r w:rsidR="004B3EF7">
        <w:rPr>
          <w:rFonts w:cstheme="minorHAnsi"/>
          <w:lang w:val="en-US"/>
        </w:rPr>
        <w:t xml:space="preserve"> </w:t>
      </w:r>
      <w:r w:rsidR="00520BF5">
        <w:rPr>
          <w:rFonts w:cstheme="minorHAnsi"/>
          <w:lang w:val="en-US"/>
        </w:rPr>
        <w:t xml:space="preserve">Zambézia province, </w:t>
      </w:r>
      <w:r w:rsidR="004B3EF7">
        <w:rPr>
          <w:rFonts w:cstheme="minorHAnsi"/>
          <w:lang w:val="en-US"/>
        </w:rPr>
        <w:t>Mozambique</w:t>
      </w:r>
      <w:r w:rsidR="00357133" w:rsidRPr="006D51EC">
        <w:rPr>
          <w:rFonts w:cstheme="minorHAnsi"/>
          <w:lang w:val="en-US"/>
        </w:rPr>
        <w:t>’s</w:t>
      </w:r>
      <w:r w:rsidR="00081030" w:rsidRPr="006D51EC">
        <w:rPr>
          <w:rFonts w:cstheme="minorHAnsi"/>
          <w:lang w:val="en-US"/>
        </w:rPr>
        <w:t xml:space="preserve"> first </w:t>
      </w:r>
      <w:r w:rsidR="00B47570" w:rsidRPr="006D51EC">
        <w:rPr>
          <w:rFonts w:cstheme="minorHAnsi"/>
          <w:lang w:val="en-US"/>
        </w:rPr>
        <w:t xml:space="preserve">utility-scale </w:t>
      </w:r>
      <w:r w:rsidR="002D5EBB">
        <w:rPr>
          <w:rFonts w:cstheme="minorHAnsi"/>
          <w:lang w:val="en-US"/>
        </w:rPr>
        <w:t xml:space="preserve">solar </w:t>
      </w:r>
      <w:r w:rsidR="00520BF5">
        <w:rPr>
          <w:rFonts w:cstheme="minorHAnsi"/>
          <w:lang w:val="en-US"/>
        </w:rPr>
        <w:t>project,</w:t>
      </w:r>
      <w:r w:rsidR="00081030" w:rsidRPr="006D51EC">
        <w:rPr>
          <w:rFonts w:cstheme="minorHAnsi"/>
          <w:lang w:val="en-US"/>
        </w:rPr>
        <w:t xml:space="preserve"> initiated in 2018</w:t>
      </w:r>
      <w:r w:rsidR="00840EF9" w:rsidRPr="006D51EC">
        <w:rPr>
          <w:rStyle w:val="FootnoteReference"/>
          <w:rFonts w:cstheme="minorHAnsi"/>
          <w:lang w:val="en-US"/>
        </w:rPr>
        <w:footnoteReference w:id="2"/>
      </w:r>
      <w:r w:rsidR="003D44A6" w:rsidRPr="006D51EC">
        <w:rPr>
          <w:rFonts w:cstheme="minorHAnsi"/>
          <w:lang w:val="en-US"/>
        </w:rPr>
        <w:t xml:space="preserve"> (Club of Mozambique, 2018</w:t>
      </w:r>
      <w:r w:rsidR="000A0BB0">
        <w:rPr>
          <w:rFonts w:cstheme="minorHAnsi"/>
          <w:lang w:val="en-US"/>
        </w:rPr>
        <w:t>; EDM, 2018</w:t>
      </w:r>
      <w:r w:rsidR="003D44A6" w:rsidRPr="006D51EC">
        <w:rPr>
          <w:rFonts w:cstheme="minorHAnsi"/>
          <w:lang w:val="en-US"/>
        </w:rPr>
        <w:t xml:space="preserve">). </w:t>
      </w:r>
      <w:r w:rsidR="00D25E9E" w:rsidRPr="006D51EC">
        <w:rPr>
          <w:rFonts w:cstheme="minorHAnsi"/>
          <w:lang w:val="en-US"/>
        </w:rPr>
        <w:t>However</w:t>
      </w:r>
      <w:r w:rsidR="00A314FB" w:rsidRPr="006D51EC">
        <w:rPr>
          <w:rFonts w:cstheme="minorHAnsi"/>
          <w:lang w:val="en-US"/>
        </w:rPr>
        <w:t>, m</w:t>
      </w:r>
      <w:r w:rsidR="000E13F6" w:rsidRPr="006D51EC">
        <w:rPr>
          <w:rFonts w:cstheme="minorHAnsi"/>
          <w:lang w:val="en-US"/>
        </w:rPr>
        <w:t>any</w:t>
      </w:r>
      <w:r w:rsidR="002F6D1F" w:rsidRPr="006D51EC">
        <w:rPr>
          <w:rFonts w:cstheme="minorHAnsi"/>
          <w:lang w:val="en-US"/>
        </w:rPr>
        <w:t xml:space="preserve"> </w:t>
      </w:r>
      <w:r w:rsidR="00454591" w:rsidRPr="006D51EC">
        <w:rPr>
          <w:rFonts w:cstheme="minorHAnsi"/>
          <w:lang w:val="en-US"/>
        </w:rPr>
        <w:t>peri-urban residents</w:t>
      </w:r>
      <w:r w:rsidR="008A6F98" w:rsidRPr="006D51EC">
        <w:rPr>
          <w:rFonts w:cstheme="minorHAnsi"/>
          <w:lang w:val="en-US"/>
        </w:rPr>
        <w:t xml:space="preserve"> </w:t>
      </w:r>
      <w:r w:rsidR="0040643E" w:rsidRPr="006D51EC">
        <w:rPr>
          <w:rFonts w:cstheme="minorHAnsi"/>
          <w:lang w:val="en-US"/>
        </w:rPr>
        <w:t xml:space="preserve">lack </w:t>
      </w:r>
      <w:r w:rsidR="00297353" w:rsidRPr="006D51EC">
        <w:rPr>
          <w:rFonts w:cstheme="minorHAnsi"/>
          <w:lang w:val="en-US"/>
        </w:rPr>
        <w:t>grid access</w:t>
      </w:r>
      <w:r w:rsidR="000C6AB3" w:rsidRPr="006D51EC">
        <w:rPr>
          <w:rFonts w:cstheme="minorHAnsi"/>
          <w:lang w:val="en-US"/>
        </w:rPr>
        <w:t xml:space="preserve"> and fall outside</w:t>
      </w:r>
      <w:r w:rsidR="002109CC" w:rsidRPr="006D51EC">
        <w:rPr>
          <w:rFonts w:cstheme="minorHAnsi"/>
          <w:lang w:val="en-US"/>
        </w:rPr>
        <w:t xml:space="preserve"> </w:t>
      </w:r>
      <w:r w:rsidR="00357133" w:rsidRPr="006D51EC">
        <w:rPr>
          <w:rFonts w:cstheme="minorHAnsi"/>
          <w:lang w:val="en-US"/>
        </w:rPr>
        <w:t>FUNAE’s</w:t>
      </w:r>
      <w:r w:rsidR="000C6AB3" w:rsidRPr="006D51EC">
        <w:rPr>
          <w:rFonts w:cstheme="minorHAnsi"/>
          <w:lang w:val="en-US"/>
        </w:rPr>
        <w:t xml:space="preserve"> </w:t>
      </w:r>
      <w:r w:rsidR="008A6F98" w:rsidRPr="006D51EC">
        <w:rPr>
          <w:rFonts w:cstheme="minorHAnsi"/>
          <w:lang w:val="en-US"/>
        </w:rPr>
        <w:t xml:space="preserve">state-subsidized </w:t>
      </w:r>
      <w:r w:rsidR="002109CC" w:rsidRPr="006D51EC">
        <w:rPr>
          <w:rFonts w:cstheme="minorHAnsi"/>
          <w:lang w:val="en-US"/>
        </w:rPr>
        <w:t>rural energy</w:t>
      </w:r>
      <w:r w:rsidR="0040643E" w:rsidRPr="006D51EC">
        <w:rPr>
          <w:rFonts w:cstheme="minorHAnsi"/>
          <w:lang w:val="en-US"/>
        </w:rPr>
        <w:t xml:space="preserve"> initiatives</w:t>
      </w:r>
      <w:r w:rsidR="00170FB8" w:rsidRPr="006D51EC">
        <w:rPr>
          <w:rFonts w:cstheme="minorHAnsi"/>
          <w:lang w:val="en-US"/>
        </w:rPr>
        <w:t>.</w:t>
      </w:r>
      <w:r w:rsidR="004E1FFA" w:rsidRPr="006D51EC">
        <w:rPr>
          <w:rFonts w:cstheme="minorHAnsi"/>
          <w:lang w:val="en-US"/>
        </w:rPr>
        <w:t xml:space="preserve"> </w:t>
      </w:r>
      <w:r w:rsidR="00696910" w:rsidRPr="006D51EC">
        <w:rPr>
          <w:rFonts w:cstheme="minorHAnsi"/>
          <w:lang w:val="en-US"/>
        </w:rPr>
        <w:t>Renewabl</w:t>
      </w:r>
      <w:r w:rsidR="009D7FA4" w:rsidRPr="006D51EC">
        <w:rPr>
          <w:rFonts w:cstheme="minorHAnsi"/>
          <w:lang w:val="en-US"/>
        </w:rPr>
        <w:t>e sources are</w:t>
      </w:r>
      <w:r w:rsidR="00C15861" w:rsidRPr="006D51EC">
        <w:rPr>
          <w:rFonts w:cstheme="minorHAnsi"/>
          <w:lang w:val="en-US"/>
        </w:rPr>
        <w:t xml:space="preserve"> </w:t>
      </w:r>
      <w:r w:rsidR="009A7856">
        <w:rPr>
          <w:rFonts w:cstheme="minorHAnsi"/>
          <w:lang w:val="en-US"/>
        </w:rPr>
        <w:t xml:space="preserve">abundant and well </w:t>
      </w:r>
      <w:r w:rsidR="00A314FB" w:rsidRPr="006D51EC">
        <w:rPr>
          <w:rFonts w:cstheme="minorHAnsi"/>
          <w:lang w:val="en-US"/>
        </w:rPr>
        <w:t>distributed in</w:t>
      </w:r>
      <w:r w:rsidR="001E3530" w:rsidRPr="006D51EC">
        <w:rPr>
          <w:rFonts w:cstheme="minorHAnsi"/>
          <w:lang w:val="en-US"/>
        </w:rPr>
        <w:t xml:space="preserve"> Mozambique—with </w:t>
      </w:r>
      <w:r w:rsidR="00F2277F" w:rsidRPr="006D51EC">
        <w:rPr>
          <w:rFonts w:cstheme="minorHAnsi"/>
          <w:lang w:val="en-US"/>
        </w:rPr>
        <w:t>high levels of solar irradiation</w:t>
      </w:r>
      <w:r w:rsidR="003B52E7" w:rsidRPr="006D51EC">
        <w:rPr>
          <w:rFonts w:cstheme="minorHAnsi"/>
          <w:lang w:val="en-US"/>
        </w:rPr>
        <w:t xml:space="preserve"> in particular—reducing</w:t>
      </w:r>
      <w:r w:rsidR="00AF47C8" w:rsidRPr="006D51EC">
        <w:rPr>
          <w:rFonts w:cstheme="minorHAnsi"/>
          <w:lang w:val="en-US"/>
        </w:rPr>
        <w:t xml:space="preserve"> the need for </w:t>
      </w:r>
      <w:r w:rsidR="00696910" w:rsidRPr="006D51EC">
        <w:rPr>
          <w:rFonts w:cstheme="minorHAnsi"/>
          <w:lang w:val="en-US"/>
        </w:rPr>
        <w:t xml:space="preserve">major </w:t>
      </w:r>
      <w:r w:rsidR="008A5374" w:rsidRPr="006D51EC">
        <w:rPr>
          <w:rFonts w:cstheme="minorHAnsi"/>
          <w:lang w:val="en-US"/>
        </w:rPr>
        <w:t xml:space="preserve">new </w:t>
      </w:r>
      <w:r w:rsidR="00696910" w:rsidRPr="006D51EC">
        <w:rPr>
          <w:rFonts w:cstheme="minorHAnsi"/>
          <w:lang w:val="en-US"/>
        </w:rPr>
        <w:t>invest</w:t>
      </w:r>
      <w:r w:rsidR="008A5374" w:rsidRPr="006D51EC">
        <w:rPr>
          <w:rFonts w:cstheme="minorHAnsi"/>
          <w:lang w:val="en-US"/>
        </w:rPr>
        <w:t>ments in conventional transmission</w:t>
      </w:r>
      <w:r w:rsidR="00AF47C8" w:rsidRPr="006D51EC">
        <w:rPr>
          <w:rFonts w:cstheme="minorHAnsi"/>
          <w:lang w:val="en-US"/>
        </w:rPr>
        <w:t xml:space="preserve"> networks</w:t>
      </w:r>
      <w:r w:rsidR="008A5374" w:rsidRPr="006D51EC">
        <w:rPr>
          <w:rFonts w:cstheme="minorHAnsi"/>
          <w:lang w:val="en-US"/>
        </w:rPr>
        <w:t xml:space="preserve"> (DFID Mozambique</w:t>
      </w:r>
      <w:r w:rsidR="00A314FB" w:rsidRPr="006D51EC">
        <w:rPr>
          <w:rFonts w:cstheme="minorHAnsi"/>
          <w:lang w:val="en-US"/>
        </w:rPr>
        <w:t>, interview with authors, June 2, 2017</w:t>
      </w:r>
      <w:r w:rsidR="00696910" w:rsidRPr="006D51EC">
        <w:rPr>
          <w:rFonts w:cstheme="minorHAnsi"/>
          <w:lang w:val="en-US"/>
        </w:rPr>
        <w:t xml:space="preserve">). </w:t>
      </w:r>
    </w:p>
    <w:p w14:paraId="25DF41B0" w14:textId="533B4834" w:rsidR="0040643E" w:rsidRPr="006D51EC" w:rsidRDefault="0008174A" w:rsidP="00EE2D5B">
      <w:pPr>
        <w:spacing w:after="100" w:afterAutospacing="1" w:line="360" w:lineRule="auto"/>
        <w:rPr>
          <w:rFonts w:cstheme="minorHAnsi"/>
          <w:lang w:val="en-US"/>
        </w:rPr>
      </w:pPr>
      <w:r w:rsidRPr="006D51EC">
        <w:rPr>
          <w:rFonts w:cstheme="minorHAnsi"/>
          <w:lang w:val="en-US"/>
        </w:rPr>
        <w:t>Yet</w:t>
      </w:r>
      <w:r w:rsidR="00EB0883" w:rsidRPr="006D51EC">
        <w:rPr>
          <w:rFonts w:cstheme="minorHAnsi"/>
          <w:lang w:val="en-US"/>
        </w:rPr>
        <w:t>,</w:t>
      </w:r>
      <w:r w:rsidR="004C080F" w:rsidRPr="006D51EC">
        <w:rPr>
          <w:rFonts w:cstheme="minorHAnsi"/>
          <w:lang w:val="en-US"/>
        </w:rPr>
        <w:t xml:space="preserve"> </w:t>
      </w:r>
      <w:r w:rsidR="005C4EFC">
        <w:rPr>
          <w:rFonts w:cstheme="minorHAnsi"/>
          <w:lang w:val="en-US"/>
        </w:rPr>
        <w:t>the coverage of</w:t>
      </w:r>
      <w:r w:rsidR="009B53C1" w:rsidRPr="006D51EC">
        <w:rPr>
          <w:rFonts w:cstheme="minorHAnsi"/>
          <w:lang w:val="en-US"/>
        </w:rPr>
        <w:t xml:space="preserve"> off-grid </w:t>
      </w:r>
      <w:r w:rsidR="00FA088B" w:rsidRPr="006D51EC">
        <w:rPr>
          <w:rFonts w:cstheme="minorHAnsi"/>
          <w:lang w:val="en-US"/>
        </w:rPr>
        <w:t>systems</w:t>
      </w:r>
      <w:r w:rsidR="009B53C1" w:rsidRPr="006D51EC">
        <w:rPr>
          <w:rFonts w:cstheme="minorHAnsi"/>
          <w:lang w:val="en-US"/>
        </w:rPr>
        <w:t xml:space="preserve"> remains modest (</w:t>
      </w:r>
      <w:r w:rsidR="007F0454" w:rsidRPr="006D51EC">
        <w:rPr>
          <w:rFonts w:cstheme="minorHAnsi"/>
          <w:lang w:val="en-US"/>
        </w:rPr>
        <w:t>Ahlborg and Hammar, 2014</w:t>
      </w:r>
      <w:r w:rsidR="00724EBA" w:rsidRPr="006D51EC">
        <w:rPr>
          <w:rFonts w:cstheme="minorHAnsi"/>
          <w:lang w:val="en-US"/>
        </w:rPr>
        <w:t>; World Bank, 2015; EDM, 2018</w:t>
      </w:r>
      <w:r w:rsidR="009B53C1" w:rsidRPr="006D51EC">
        <w:rPr>
          <w:rFonts w:cstheme="minorHAnsi"/>
          <w:lang w:val="en-US"/>
        </w:rPr>
        <w:t xml:space="preserve">). </w:t>
      </w:r>
      <w:r w:rsidR="0018412B" w:rsidRPr="006D51EC">
        <w:rPr>
          <w:rFonts w:cstheme="minorHAnsi"/>
          <w:lang w:val="en-US"/>
        </w:rPr>
        <w:t>By agreement</w:t>
      </w:r>
      <w:r w:rsidR="00767DCA" w:rsidRPr="006D51EC">
        <w:rPr>
          <w:rFonts w:cstheme="minorHAnsi"/>
          <w:lang w:val="en-US"/>
        </w:rPr>
        <w:t xml:space="preserve"> with EDM</w:t>
      </w:r>
      <w:r w:rsidR="00E20775" w:rsidRPr="006D51EC">
        <w:rPr>
          <w:rFonts w:cstheme="minorHAnsi"/>
          <w:lang w:val="en-US"/>
        </w:rPr>
        <w:t xml:space="preserve">, FUNAE only works in areas projected to be over </w:t>
      </w:r>
      <w:r w:rsidR="0018412B" w:rsidRPr="006D51EC">
        <w:rPr>
          <w:rFonts w:cstheme="minorHAnsi"/>
          <w:lang w:val="en-US"/>
        </w:rPr>
        <w:t>1</w:t>
      </w:r>
      <w:r w:rsidR="00E20775" w:rsidRPr="006D51EC">
        <w:rPr>
          <w:rFonts w:cstheme="minorHAnsi"/>
          <w:lang w:val="en-US"/>
        </w:rPr>
        <w:t>0</w:t>
      </w:r>
      <w:r w:rsidR="00A56E05">
        <w:rPr>
          <w:rFonts w:cstheme="minorHAnsi"/>
          <w:lang w:val="en-US"/>
        </w:rPr>
        <w:t xml:space="preserve"> </w:t>
      </w:r>
      <w:r w:rsidR="00E20775" w:rsidRPr="006D51EC">
        <w:rPr>
          <w:rFonts w:cstheme="minorHAnsi"/>
          <w:lang w:val="en-US"/>
        </w:rPr>
        <w:t xml:space="preserve">km from the </w:t>
      </w:r>
      <w:r w:rsidR="00AA7115" w:rsidRPr="006D51EC">
        <w:rPr>
          <w:rFonts w:cstheme="minorHAnsi"/>
          <w:lang w:val="en-US"/>
        </w:rPr>
        <w:t>grid</w:t>
      </w:r>
      <w:r w:rsidR="00E20775" w:rsidRPr="006D51EC">
        <w:rPr>
          <w:rFonts w:cstheme="minorHAnsi"/>
          <w:lang w:val="en-US"/>
        </w:rPr>
        <w:t xml:space="preserve"> within</w:t>
      </w:r>
      <w:r w:rsidR="0018412B" w:rsidRPr="006D51EC">
        <w:rPr>
          <w:rFonts w:cstheme="minorHAnsi"/>
          <w:lang w:val="en-US"/>
        </w:rPr>
        <w:t xml:space="preserve"> </w:t>
      </w:r>
      <w:r w:rsidR="00FE7969" w:rsidRPr="006D51EC">
        <w:rPr>
          <w:rFonts w:cstheme="minorHAnsi"/>
          <w:lang w:val="en-US"/>
        </w:rPr>
        <w:t>five</w:t>
      </w:r>
      <w:r w:rsidR="0018412B" w:rsidRPr="006D51EC">
        <w:rPr>
          <w:rFonts w:cstheme="minorHAnsi"/>
          <w:lang w:val="en-US"/>
        </w:rPr>
        <w:t xml:space="preserve"> years (</w:t>
      </w:r>
      <w:r w:rsidR="00D25E9E" w:rsidRPr="006D51EC">
        <w:rPr>
          <w:rFonts w:cstheme="minorHAnsi"/>
          <w:lang w:val="en-US"/>
        </w:rPr>
        <w:t>FUNAE official interview</w:t>
      </w:r>
      <w:r w:rsidR="0098552B" w:rsidRPr="006D51EC">
        <w:rPr>
          <w:rFonts w:cstheme="minorHAnsi"/>
          <w:lang w:val="en-US"/>
        </w:rPr>
        <w:t>, July 28, 2014</w:t>
      </w:r>
      <w:r w:rsidR="0018412B" w:rsidRPr="006D51EC">
        <w:rPr>
          <w:rFonts w:cstheme="minorHAnsi"/>
          <w:lang w:val="en-US"/>
        </w:rPr>
        <w:t>).</w:t>
      </w:r>
      <w:r w:rsidR="00696910" w:rsidRPr="006D51EC">
        <w:rPr>
          <w:rFonts w:cstheme="minorHAnsi"/>
          <w:lang w:val="en-US"/>
        </w:rPr>
        <w:t xml:space="preserve"> </w:t>
      </w:r>
      <w:r w:rsidR="00767DCA" w:rsidRPr="006D51EC">
        <w:rPr>
          <w:rFonts w:cstheme="minorHAnsi"/>
          <w:lang w:val="en-US"/>
        </w:rPr>
        <w:t xml:space="preserve">Adding </w:t>
      </w:r>
      <w:r w:rsidR="00D17C22" w:rsidRPr="006D51EC">
        <w:rPr>
          <w:rFonts w:cstheme="minorHAnsi"/>
          <w:lang w:val="en-US"/>
        </w:rPr>
        <w:t xml:space="preserve">to the challenges </w:t>
      </w:r>
      <w:r w:rsidR="0076081E">
        <w:rPr>
          <w:rFonts w:cstheme="minorHAnsi"/>
          <w:lang w:val="en-US"/>
        </w:rPr>
        <w:t>surrounding</w:t>
      </w:r>
      <w:r w:rsidR="003670CB" w:rsidRPr="006D51EC">
        <w:rPr>
          <w:rFonts w:cstheme="minorHAnsi"/>
          <w:lang w:val="en-US"/>
        </w:rPr>
        <w:t xml:space="preserve"> off-grid energy</w:t>
      </w:r>
      <w:r w:rsidR="00767DCA" w:rsidRPr="006D51EC">
        <w:rPr>
          <w:rFonts w:cstheme="minorHAnsi"/>
          <w:lang w:val="en-US"/>
        </w:rPr>
        <w:t>,</w:t>
      </w:r>
      <w:r w:rsidRPr="006D51EC">
        <w:rPr>
          <w:rFonts w:cstheme="minorHAnsi"/>
          <w:lang w:val="en-US"/>
        </w:rPr>
        <w:t xml:space="preserve"> </w:t>
      </w:r>
      <w:r w:rsidR="00D10FA6" w:rsidRPr="006D51EC">
        <w:rPr>
          <w:rFonts w:cstheme="minorHAnsi"/>
          <w:lang w:val="en-US"/>
        </w:rPr>
        <w:t>grid</w:t>
      </w:r>
      <w:r w:rsidR="00767DCA" w:rsidRPr="006D51EC">
        <w:rPr>
          <w:rFonts w:cstheme="minorHAnsi"/>
          <w:lang w:val="en-US"/>
        </w:rPr>
        <w:t xml:space="preserve"> </w:t>
      </w:r>
      <w:r w:rsidR="00A169BE">
        <w:rPr>
          <w:rFonts w:cstheme="minorHAnsi"/>
          <w:lang w:val="en-US"/>
        </w:rPr>
        <w:t xml:space="preserve">access </w:t>
      </w:r>
      <w:r w:rsidR="008A6F98" w:rsidRPr="006D51EC">
        <w:rPr>
          <w:rFonts w:cstheme="minorHAnsi"/>
          <w:lang w:val="en-US"/>
        </w:rPr>
        <w:t>has</w:t>
      </w:r>
      <w:r w:rsidR="00E93B38" w:rsidRPr="006D51EC">
        <w:rPr>
          <w:rFonts w:cstheme="minorHAnsi"/>
          <w:lang w:val="en-US"/>
        </w:rPr>
        <w:t xml:space="preserve"> </w:t>
      </w:r>
      <w:r w:rsidR="009111D9" w:rsidRPr="006D51EC">
        <w:rPr>
          <w:rFonts w:cstheme="minorHAnsi"/>
          <w:lang w:val="en-US"/>
        </w:rPr>
        <w:t>become a</w:t>
      </w:r>
      <w:r w:rsidR="008A6F98" w:rsidRPr="006D51EC">
        <w:rPr>
          <w:rFonts w:cstheme="minorHAnsi"/>
          <w:lang w:val="en-US"/>
        </w:rPr>
        <w:t xml:space="preserve"> symbol of full citizenship and recognition</w:t>
      </w:r>
      <w:r w:rsidR="00235E79" w:rsidRPr="006D51EC">
        <w:rPr>
          <w:rFonts w:cstheme="minorHAnsi"/>
          <w:lang w:val="en-US"/>
        </w:rPr>
        <w:t xml:space="preserve">, as in </w:t>
      </w:r>
      <w:r w:rsidR="006E527F">
        <w:rPr>
          <w:rFonts w:cstheme="minorHAnsi"/>
          <w:lang w:val="en-US"/>
        </w:rPr>
        <w:t xml:space="preserve">many </w:t>
      </w:r>
      <w:r w:rsidR="00235E79" w:rsidRPr="006D51EC">
        <w:rPr>
          <w:rFonts w:cstheme="minorHAnsi"/>
          <w:lang w:val="en-US"/>
        </w:rPr>
        <w:t>African countries</w:t>
      </w:r>
      <w:r w:rsidR="008A6F98" w:rsidRPr="006D51EC">
        <w:rPr>
          <w:rFonts w:cstheme="minorHAnsi"/>
          <w:lang w:val="en-US"/>
        </w:rPr>
        <w:t xml:space="preserve"> (</w:t>
      </w:r>
      <w:r w:rsidR="00347A07" w:rsidRPr="006D51EC">
        <w:rPr>
          <w:rFonts w:cstheme="minorHAnsi"/>
          <w:lang w:val="en-US"/>
        </w:rPr>
        <w:t>Brew-Hammond, 2010</w:t>
      </w:r>
      <w:r w:rsidR="008A6F98" w:rsidRPr="006D51EC">
        <w:rPr>
          <w:rFonts w:cstheme="minorHAnsi"/>
          <w:lang w:val="en-US"/>
        </w:rPr>
        <w:t xml:space="preserve">). </w:t>
      </w:r>
      <w:r w:rsidR="006D3600" w:rsidRPr="006D51EC">
        <w:rPr>
          <w:rFonts w:cstheme="minorHAnsi"/>
          <w:lang w:val="en-US"/>
        </w:rPr>
        <w:t>Grand, n</w:t>
      </w:r>
      <w:r w:rsidR="00347A07" w:rsidRPr="006D51EC">
        <w:rPr>
          <w:rFonts w:cstheme="minorHAnsi"/>
          <w:lang w:val="en-US"/>
        </w:rPr>
        <w:t>ational energy visions spurred by large infrastructure are</w:t>
      </w:r>
      <w:r w:rsidR="006464EB" w:rsidRPr="006D51EC">
        <w:rPr>
          <w:rFonts w:cstheme="minorHAnsi"/>
          <w:lang w:val="en-US"/>
        </w:rPr>
        <w:t xml:space="preserve"> </w:t>
      </w:r>
      <w:r w:rsidR="006E527F">
        <w:rPr>
          <w:rFonts w:cstheme="minorHAnsi"/>
          <w:lang w:val="en-US"/>
        </w:rPr>
        <w:t xml:space="preserve">less </w:t>
      </w:r>
      <w:r w:rsidR="00347A07" w:rsidRPr="006D51EC">
        <w:rPr>
          <w:rFonts w:cstheme="minorHAnsi"/>
          <w:lang w:val="en-US"/>
        </w:rPr>
        <w:t>easily achieved through decentralized energy and landscape governance (Nadaï and van der Horst, 2010).</w:t>
      </w:r>
      <w:r w:rsidR="00A314FB" w:rsidRPr="006D51EC">
        <w:rPr>
          <w:rFonts w:cstheme="minorHAnsi"/>
          <w:lang w:val="en-US"/>
        </w:rPr>
        <w:t xml:space="preserve"> </w:t>
      </w:r>
      <w:r w:rsidR="00F159EC" w:rsidRPr="006D51EC">
        <w:rPr>
          <w:rFonts w:cstheme="minorHAnsi"/>
          <w:lang w:val="en-US"/>
        </w:rPr>
        <w:t xml:space="preserve">Furthermore, </w:t>
      </w:r>
      <w:r w:rsidR="006E527F">
        <w:rPr>
          <w:rFonts w:cstheme="minorHAnsi"/>
          <w:lang w:val="en-US"/>
        </w:rPr>
        <w:t xml:space="preserve">although </w:t>
      </w:r>
      <w:r w:rsidR="00F159EC" w:rsidRPr="006D51EC">
        <w:rPr>
          <w:rFonts w:cstheme="minorHAnsi"/>
          <w:lang w:val="en-US"/>
        </w:rPr>
        <w:t xml:space="preserve">these alternative forms of supply are available and are being promoted by development agencies and many scholars, many Mozambicans </w:t>
      </w:r>
      <w:r w:rsidR="00F67652">
        <w:rPr>
          <w:rFonts w:cstheme="minorHAnsi"/>
          <w:lang w:val="en-US"/>
        </w:rPr>
        <w:t>seem to</w:t>
      </w:r>
      <w:r w:rsidR="001F0598" w:rsidRPr="006D51EC">
        <w:rPr>
          <w:rFonts w:cstheme="minorHAnsi"/>
          <w:lang w:val="en-US"/>
        </w:rPr>
        <w:t xml:space="preserve"> </w:t>
      </w:r>
      <w:r w:rsidR="00F159EC" w:rsidRPr="006D51EC">
        <w:rPr>
          <w:rFonts w:cstheme="minorHAnsi"/>
          <w:lang w:val="en-US"/>
        </w:rPr>
        <w:t xml:space="preserve">accept them </w:t>
      </w:r>
      <w:r w:rsidR="00F67652">
        <w:rPr>
          <w:rFonts w:cstheme="minorHAnsi"/>
          <w:lang w:val="en-US"/>
        </w:rPr>
        <w:t xml:space="preserve">only </w:t>
      </w:r>
      <w:r w:rsidR="00F159EC" w:rsidRPr="006D51EC">
        <w:rPr>
          <w:rFonts w:cstheme="minorHAnsi"/>
          <w:lang w:val="en-US"/>
        </w:rPr>
        <w:t>as intermediate, temporary steps to being connected to the grid.</w:t>
      </w:r>
    </w:p>
    <w:p w14:paraId="19C4BAEC" w14:textId="6E3F7EB8" w:rsidR="00F34221" w:rsidRPr="006D51EC" w:rsidRDefault="00377A32" w:rsidP="00EE2D5B">
      <w:pPr>
        <w:spacing w:after="100" w:afterAutospacing="1" w:line="360" w:lineRule="auto"/>
        <w:rPr>
          <w:rFonts w:cstheme="minorHAnsi"/>
          <w:lang w:val="en-US"/>
        </w:rPr>
      </w:pPr>
      <w:r>
        <w:rPr>
          <w:rFonts w:cstheme="minorHAnsi"/>
          <w:lang w:val="en-US"/>
        </w:rPr>
        <w:t>Overall, what the example of the Cahora Bassa hydropower dam exemplifies is the continued piecemeal ability of Frelimo to mobilize the energy giant to its project of national unity. A look at the town of Vila do Songo, located near the dam, can further elucidate the ways this fragmentation can be read off its localized energy landscape.</w:t>
      </w:r>
    </w:p>
    <w:p w14:paraId="741EC5DE" w14:textId="77777777" w:rsidR="003428F3" w:rsidRDefault="003428F3" w:rsidP="00EE2D5B">
      <w:pPr>
        <w:spacing w:after="100" w:afterAutospacing="1" w:line="360" w:lineRule="auto"/>
        <w:rPr>
          <w:rFonts w:cstheme="minorHAnsi"/>
          <w:i/>
          <w:lang w:val="en-US"/>
        </w:rPr>
      </w:pPr>
    </w:p>
    <w:p w14:paraId="4686C972" w14:textId="6D9B2672" w:rsidR="003D6369" w:rsidRPr="006D51EC" w:rsidRDefault="00903650" w:rsidP="00EE2D5B">
      <w:pPr>
        <w:spacing w:after="100" w:afterAutospacing="1" w:line="360" w:lineRule="auto"/>
        <w:rPr>
          <w:rFonts w:cstheme="minorHAnsi"/>
          <w:i/>
          <w:lang w:val="en-US"/>
        </w:rPr>
      </w:pPr>
      <w:r>
        <w:rPr>
          <w:rFonts w:cstheme="minorHAnsi"/>
          <w:i/>
          <w:lang w:val="en-US"/>
        </w:rPr>
        <w:t>4</w:t>
      </w:r>
      <w:r w:rsidR="003D6369" w:rsidRPr="006D51EC">
        <w:rPr>
          <w:rFonts w:cstheme="minorHAnsi"/>
          <w:i/>
          <w:lang w:val="en-US"/>
        </w:rPr>
        <w:t>.1 Energy landscape 1</w:t>
      </w:r>
      <w:r>
        <w:rPr>
          <w:rFonts w:cstheme="minorHAnsi"/>
          <w:i/>
          <w:lang w:val="en-US"/>
        </w:rPr>
        <w:t>: Vila do Songo</w:t>
      </w:r>
    </w:p>
    <w:p w14:paraId="48BD6B8B" w14:textId="073D967B" w:rsidR="006B1E2E" w:rsidRPr="006D51EC" w:rsidRDefault="00915896" w:rsidP="00EE2D5B">
      <w:pPr>
        <w:spacing w:after="100" w:afterAutospacing="1" w:line="360" w:lineRule="auto"/>
        <w:rPr>
          <w:rFonts w:cstheme="minorHAnsi"/>
          <w:lang w:val="en-US"/>
        </w:rPr>
      </w:pPr>
      <w:r w:rsidRPr="006D51EC">
        <w:rPr>
          <w:rFonts w:cstheme="minorHAnsi"/>
          <w:lang w:val="en-US"/>
        </w:rPr>
        <w:lastRenderedPageBreak/>
        <w:t>Beside</w:t>
      </w:r>
      <w:r w:rsidR="006E6505" w:rsidRPr="006D51EC">
        <w:rPr>
          <w:rFonts w:cstheme="minorHAnsi"/>
          <w:lang w:val="en-US"/>
        </w:rPr>
        <w:t xml:space="preserve"> </w:t>
      </w:r>
      <w:r w:rsidR="00086F9E" w:rsidRPr="006D51EC">
        <w:rPr>
          <w:rFonts w:cstheme="minorHAnsi"/>
          <w:lang w:val="en-US"/>
        </w:rPr>
        <w:t>Cahora Bassa dam, t</w:t>
      </w:r>
      <w:r w:rsidR="001F0DB1" w:rsidRPr="006D51EC">
        <w:rPr>
          <w:rFonts w:cstheme="minorHAnsi"/>
          <w:lang w:val="en-US"/>
        </w:rPr>
        <w:t>he regional landscape</w:t>
      </w:r>
      <w:r w:rsidR="00D711DD" w:rsidRPr="006D51EC">
        <w:rPr>
          <w:rFonts w:cstheme="minorHAnsi"/>
          <w:lang w:val="en-US"/>
        </w:rPr>
        <w:t xml:space="preserve"> of Vila do Songo</w:t>
      </w:r>
      <w:r w:rsidR="00385870">
        <w:rPr>
          <w:rFonts w:cstheme="minorHAnsi"/>
          <w:lang w:val="en-US"/>
        </w:rPr>
        <w:t xml:space="preserve"> (or Songo)</w:t>
      </w:r>
      <w:r w:rsidR="00D711DD" w:rsidRPr="006D51EC">
        <w:rPr>
          <w:rFonts w:cstheme="minorHAnsi"/>
          <w:lang w:val="en-US"/>
        </w:rPr>
        <w:t>,</w:t>
      </w:r>
      <w:r w:rsidR="00D233C2" w:rsidRPr="006D51EC">
        <w:rPr>
          <w:rFonts w:cstheme="minorHAnsi"/>
          <w:lang w:val="en-US"/>
        </w:rPr>
        <w:t xml:space="preserve"> </w:t>
      </w:r>
      <w:r w:rsidR="001F0DB1" w:rsidRPr="006D51EC">
        <w:rPr>
          <w:rFonts w:cstheme="minorHAnsi"/>
          <w:lang w:val="en-US"/>
        </w:rPr>
        <w:t xml:space="preserve">a town that seems detached from its surroundings, reflects a wider separation, an HCB-led enclave that is more </w:t>
      </w:r>
      <w:r w:rsidR="002D5217" w:rsidRPr="006D51EC">
        <w:rPr>
          <w:rFonts w:cstheme="minorHAnsi"/>
          <w:lang w:val="en-US"/>
        </w:rPr>
        <w:t xml:space="preserve">closely </w:t>
      </w:r>
      <w:r w:rsidR="001F0DB1" w:rsidRPr="006D51EC">
        <w:rPr>
          <w:rFonts w:cstheme="minorHAnsi"/>
          <w:lang w:val="en-US"/>
        </w:rPr>
        <w:t xml:space="preserve">attached to </w:t>
      </w:r>
      <w:r w:rsidR="00D711DD" w:rsidRPr="006D51EC">
        <w:rPr>
          <w:rFonts w:cstheme="minorHAnsi"/>
          <w:lang w:val="en-US"/>
        </w:rPr>
        <w:t>South Africa’s economy—via high-</w:t>
      </w:r>
      <w:r w:rsidR="001F0DB1" w:rsidRPr="006D51EC">
        <w:rPr>
          <w:rFonts w:cstheme="minorHAnsi"/>
          <w:lang w:val="en-US"/>
        </w:rPr>
        <w:t xml:space="preserve">voltage transmission lines—than to Mozambique’s (cf. Isaacman and Isaacman, 2015). </w:t>
      </w:r>
      <w:r w:rsidR="00FE06CF" w:rsidRPr="006D51EC">
        <w:rPr>
          <w:rFonts w:cstheme="minorHAnsi"/>
          <w:lang w:val="en-US"/>
        </w:rPr>
        <w:t>T</w:t>
      </w:r>
      <w:r w:rsidR="00E1784E" w:rsidRPr="006D51EC">
        <w:rPr>
          <w:rFonts w:cstheme="minorHAnsi"/>
          <w:lang w:val="en-US"/>
        </w:rPr>
        <w:t xml:space="preserve">he </w:t>
      </w:r>
      <w:r w:rsidR="00EB7614" w:rsidRPr="006D51EC">
        <w:rPr>
          <w:rFonts w:cstheme="minorHAnsi"/>
          <w:lang w:val="en-US"/>
        </w:rPr>
        <w:t xml:space="preserve">300m-wide and 160m-high </w:t>
      </w:r>
      <w:r w:rsidR="00E1784E" w:rsidRPr="006D51EC">
        <w:rPr>
          <w:rFonts w:cstheme="minorHAnsi"/>
          <w:lang w:val="en-US"/>
        </w:rPr>
        <w:t>Cahora Bassa dam</w:t>
      </w:r>
      <w:r w:rsidR="00FE06CF" w:rsidRPr="006D51EC">
        <w:rPr>
          <w:rFonts w:cstheme="minorHAnsi"/>
          <w:lang w:val="en-US"/>
        </w:rPr>
        <w:t xml:space="preserve"> was erected</w:t>
      </w:r>
      <w:r w:rsidR="003C7881" w:rsidRPr="006D51EC">
        <w:rPr>
          <w:rFonts w:cstheme="minorHAnsi"/>
          <w:lang w:val="en-US"/>
        </w:rPr>
        <w:t xml:space="preserve"> in a</w:t>
      </w:r>
      <w:r w:rsidR="00FE06CF" w:rsidRPr="006D51EC">
        <w:rPr>
          <w:rFonts w:cstheme="minorHAnsi"/>
          <w:lang w:val="en-US"/>
        </w:rPr>
        <w:t xml:space="preserve"> narrow gorge of the lower Zambezi</w:t>
      </w:r>
      <w:r w:rsidR="00E11780" w:rsidRPr="006D51EC">
        <w:rPr>
          <w:rFonts w:cstheme="minorHAnsi"/>
          <w:lang w:val="en-US"/>
        </w:rPr>
        <w:t xml:space="preserve"> River</w:t>
      </w:r>
      <w:r w:rsidR="00FE06CF" w:rsidRPr="006D51EC">
        <w:rPr>
          <w:rFonts w:cstheme="minorHAnsi"/>
          <w:lang w:val="en-US"/>
        </w:rPr>
        <w:t xml:space="preserve">. During </w:t>
      </w:r>
      <w:r w:rsidR="00983A8F" w:rsidRPr="006D51EC">
        <w:rPr>
          <w:rFonts w:cstheme="minorHAnsi"/>
          <w:lang w:val="en-US"/>
        </w:rPr>
        <w:t xml:space="preserve">its </w:t>
      </w:r>
      <w:r w:rsidR="00FE06CF" w:rsidRPr="006D51EC">
        <w:rPr>
          <w:rFonts w:cstheme="minorHAnsi"/>
          <w:lang w:val="en-US"/>
        </w:rPr>
        <w:t>constructi</w:t>
      </w:r>
      <w:r w:rsidR="00983A8F" w:rsidRPr="006D51EC">
        <w:rPr>
          <w:rFonts w:cstheme="minorHAnsi"/>
          <w:lang w:val="en-US"/>
        </w:rPr>
        <w:t>on</w:t>
      </w:r>
      <w:r w:rsidR="00FE06CF" w:rsidRPr="006D51EC">
        <w:rPr>
          <w:rFonts w:cstheme="minorHAnsi"/>
          <w:lang w:val="en-US"/>
        </w:rPr>
        <w:t xml:space="preserve"> </w:t>
      </w:r>
      <w:r w:rsidR="00FA1C9A" w:rsidRPr="006D51EC">
        <w:rPr>
          <w:rFonts w:cstheme="minorHAnsi"/>
          <w:lang w:val="en-US"/>
        </w:rPr>
        <w:t xml:space="preserve">from 1969-1974, </w:t>
      </w:r>
      <w:r w:rsidR="00E1784E" w:rsidRPr="006D51EC">
        <w:rPr>
          <w:rFonts w:cstheme="minorHAnsi"/>
          <w:lang w:val="en-US"/>
        </w:rPr>
        <w:t>the contractors’ installations</w:t>
      </w:r>
      <w:r w:rsidR="00D10D92" w:rsidRPr="006D51EC">
        <w:rPr>
          <w:rFonts w:cstheme="minorHAnsi"/>
          <w:lang w:val="en-US"/>
        </w:rPr>
        <w:t xml:space="preserve"> and</w:t>
      </w:r>
      <w:r w:rsidR="00983A8F" w:rsidRPr="006D51EC">
        <w:rPr>
          <w:rFonts w:cstheme="minorHAnsi"/>
          <w:lang w:val="en-US"/>
        </w:rPr>
        <w:t xml:space="preserve"> financial services were set up</w:t>
      </w:r>
      <w:r w:rsidR="00CB6968" w:rsidRPr="006D51EC">
        <w:rPr>
          <w:rFonts w:cstheme="minorHAnsi"/>
          <w:lang w:val="en-US"/>
        </w:rPr>
        <w:t xml:space="preserve"> in </w:t>
      </w:r>
      <w:r w:rsidR="00E11780" w:rsidRPr="006D51EC">
        <w:rPr>
          <w:rFonts w:cstheme="minorHAnsi"/>
          <w:lang w:val="en-US"/>
        </w:rPr>
        <w:t>Vila do</w:t>
      </w:r>
      <w:r w:rsidR="005736B9" w:rsidRPr="006D51EC">
        <w:rPr>
          <w:rFonts w:cstheme="minorHAnsi"/>
          <w:lang w:val="en-US"/>
        </w:rPr>
        <w:t xml:space="preserve"> Songo, a</w:t>
      </w:r>
      <w:r w:rsidR="00287FEB" w:rsidRPr="006D51EC">
        <w:rPr>
          <w:rFonts w:cstheme="minorHAnsi"/>
          <w:lang w:val="en-US"/>
        </w:rPr>
        <w:t xml:space="preserve"> </w:t>
      </w:r>
      <w:r w:rsidR="006E7DD7" w:rsidRPr="006D51EC">
        <w:rPr>
          <w:rFonts w:cstheme="minorHAnsi"/>
          <w:lang w:val="en-US"/>
        </w:rPr>
        <w:t>town purpose-built</w:t>
      </w:r>
      <w:r w:rsidR="005736B9" w:rsidRPr="006D51EC">
        <w:rPr>
          <w:rFonts w:cstheme="minorHAnsi"/>
          <w:lang w:val="en-US"/>
        </w:rPr>
        <w:t xml:space="preserve"> </w:t>
      </w:r>
      <w:r w:rsidR="00E1784E" w:rsidRPr="006D51EC">
        <w:rPr>
          <w:rFonts w:cstheme="minorHAnsi"/>
          <w:lang w:val="en-US"/>
        </w:rPr>
        <w:t xml:space="preserve">to accommodate the </w:t>
      </w:r>
      <w:r w:rsidR="00933636" w:rsidRPr="006D51EC">
        <w:rPr>
          <w:rFonts w:cstheme="minorHAnsi"/>
          <w:lang w:val="en-US"/>
        </w:rPr>
        <w:t xml:space="preserve">personnel </w:t>
      </w:r>
      <w:r w:rsidR="00D233C2" w:rsidRPr="006D51EC">
        <w:rPr>
          <w:rFonts w:cstheme="minorHAnsi"/>
          <w:lang w:val="en-US"/>
        </w:rPr>
        <w:t>working on</w:t>
      </w:r>
      <w:r w:rsidR="00983A8F" w:rsidRPr="006D51EC">
        <w:rPr>
          <w:rFonts w:cstheme="minorHAnsi"/>
          <w:lang w:val="en-US"/>
        </w:rPr>
        <w:t xml:space="preserve"> the</w:t>
      </w:r>
      <w:r w:rsidR="005736B9" w:rsidRPr="006D51EC">
        <w:rPr>
          <w:rFonts w:cstheme="minorHAnsi"/>
          <w:lang w:val="en-US"/>
        </w:rPr>
        <w:t xml:space="preserve"> </w:t>
      </w:r>
      <w:r w:rsidR="008D7D9A" w:rsidRPr="006D51EC">
        <w:rPr>
          <w:rFonts w:cstheme="minorHAnsi"/>
          <w:lang w:val="en-US"/>
        </w:rPr>
        <w:t xml:space="preserve">dam </w:t>
      </w:r>
      <w:r w:rsidR="00126BFB" w:rsidRPr="006D51EC">
        <w:rPr>
          <w:rFonts w:cstheme="minorHAnsi"/>
          <w:lang w:val="en-US"/>
        </w:rPr>
        <w:t xml:space="preserve">and hydroelectric </w:t>
      </w:r>
      <w:r w:rsidR="00E1784E" w:rsidRPr="006D51EC">
        <w:rPr>
          <w:rFonts w:cstheme="minorHAnsi"/>
          <w:lang w:val="en-US"/>
        </w:rPr>
        <w:t>project (The Economist, 1972).</w:t>
      </w:r>
      <w:r w:rsidR="00E11780" w:rsidRPr="006D51EC">
        <w:rPr>
          <w:rFonts w:cstheme="minorHAnsi"/>
          <w:lang w:val="en-US"/>
        </w:rPr>
        <w:t xml:space="preserve"> </w:t>
      </w:r>
      <w:r w:rsidR="00AA7115" w:rsidRPr="006D51EC">
        <w:rPr>
          <w:rFonts w:cstheme="minorHAnsi"/>
          <w:lang w:val="en-US"/>
        </w:rPr>
        <w:t xml:space="preserve">Songo </w:t>
      </w:r>
      <w:r w:rsidR="009A7856">
        <w:rPr>
          <w:rFonts w:cstheme="minorHAnsi"/>
          <w:lang w:val="en-US"/>
        </w:rPr>
        <w:t>sits</w:t>
      </w:r>
      <w:r w:rsidR="00EB7614" w:rsidRPr="006D51EC">
        <w:rPr>
          <w:rFonts w:cstheme="minorHAnsi"/>
          <w:lang w:val="en-US"/>
        </w:rPr>
        <w:t xml:space="preserve"> on</w:t>
      </w:r>
      <w:r w:rsidR="00933636" w:rsidRPr="006D51EC">
        <w:rPr>
          <w:rFonts w:cstheme="minorHAnsi"/>
          <w:lang w:val="en-US"/>
        </w:rPr>
        <w:t xml:space="preserve"> the </w:t>
      </w:r>
      <w:r w:rsidR="00EB7614" w:rsidRPr="006D51EC">
        <w:rPr>
          <w:rFonts w:cstheme="minorHAnsi"/>
          <w:lang w:val="en-US"/>
        </w:rPr>
        <w:t>Songo plateau</w:t>
      </w:r>
      <w:r w:rsidR="00FC7EE9" w:rsidRPr="006D51EC">
        <w:rPr>
          <w:rFonts w:cstheme="minorHAnsi"/>
          <w:lang w:val="en-US"/>
        </w:rPr>
        <w:t>,</w:t>
      </w:r>
      <w:r w:rsidR="00E11780" w:rsidRPr="006D51EC">
        <w:rPr>
          <w:rFonts w:cstheme="minorHAnsi"/>
          <w:lang w:val="en-US"/>
        </w:rPr>
        <w:t xml:space="preserve"> 6</w:t>
      </w:r>
      <w:r w:rsidR="00EB7614" w:rsidRPr="006D51EC">
        <w:rPr>
          <w:rFonts w:cstheme="minorHAnsi"/>
          <w:lang w:val="en-US"/>
        </w:rPr>
        <w:t xml:space="preserve">km </w:t>
      </w:r>
      <w:r w:rsidR="00933636" w:rsidRPr="006D51EC">
        <w:rPr>
          <w:rFonts w:cstheme="minorHAnsi"/>
          <w:lang w:val="en-US"/>
        </w:rPr>
        <w:t>sout</w:t>
      </w:r>
      <w:r w:rsidR="00794FD2" w:rsidRPr="006D51EC">
        <w:rPr>
          <w:rFonts w:cstheme="minorHAnsi"/>
          <w:lang w:val="en-US"/>
        </w:rPr>
        <w:t xml:space="preserve">h of the </w:t>
      </w:r>
      <w:r w:rsidR="00933636" w:rsidRPr="006D51EC">
        <w:rPr>
          <w:rFonts w:cstheme="minorHAnsi"/>
          <w:lang w:val="en-US"/>
        </w:rPr>
        <w:t>dam</w:t>
      </w:r>
      <w:r w:rsidR="00731DD1" w:rsidRPr="006D51EC">
        <w:rPr>
          <w:rFonts w:cstheme="minorHAnsi"/>
          <w:lang w:val="en-US"/>
        </w:rPr>
        <w:t xml:space="preserve"> and power station</w:t>
      </w:r>
      <w:r w:rsidR="00A8320E" w:rsidRPr="006D51EC">
        <w:rPr>
          <w:rFonts w:cstheme="minorHAnsi"/>
          <w:lang w:val="en-US"/>
        </w:rPr>
        <w:t>. It has a spacious layout</w:t>
      </w:r>
      <w:r w:rsidR="00EB7614" w:rsidRPr="006D51EC">
        <w:rPr>
          <w:rFonts w:cstheme="minorHAnsi"/>
          <w:lang w:val="en-US"/>
        </w:rPr>
        <w:t xml:space="preserve"> with broad</w:t>
      </w:r>
      <w:r w:rsidR="00B41FAC" w:rsidRPr="006D51EC">
        <w:rPr>
          <w:rFonts w:cstheme="minorHAnsi"/>
          <w:lang w:val="en-US"/>
        </w:rPr>
        <w:t>,</w:t>
      </w:r>
      <w:r w:rsidR="00E342AA" w:rsidRPr="006D51EC">
        <w:rPr>
          <w:rFonts w:cstheme="minorHAnsi"/>
          <w:lang w:val="en-US"/>
        </w:rPr>
        <w:t xml:space="preserve"> paved</w:t>
      </w:r>
      <w:r w:rsidR="00EB7614" w:rsidRPr="006D51EC">
        <w:rPr>
          <w:rFonts w:cstheme="minorHAnsi"/>
          <w:lang w:val="en-US"/>
        </w:rPr>
        <w:t xml:space="preserve"> roads linking a series of decentralized neighborhoods with little visible center</w:t>
      </w:r>
      <w:r w:rsidR="00E617CF" w:rsidRPr="006D51EC">
        <w:rPr>
          <w:rFonts w:cstheme="minorHAnsi"/>
          <w:lang w:val="en-US"/>
        </w:rPr>
        <w:t>. This contrasts with many</w:t>
      </w:r>
      <w:r w:rsidR="00EE2715" w:rsidRPr="006D51EC">
        <w:rPr>
          <w:rFonts w:cstheme="minorHAnsi"/>
          <w:lang w:val="en-US"/>
        </w:rPr>
        <w:t xml:space="preserve"> Mozambican towns of similar size</w:t>
      </w:r>
      <w:r w:rsidR="00615BF6" w:rsidRPr="006D51EC">
        <w:rPr>
          <w:rFonts w:cstheme="minorHAnsi"/>
          <w:lang w:val="en-US"/>
        </w:rPr>
        <w:t>, which feature</w:t>
      </w:r>
      <w:r w:rsidR="00064CD7" w:rsidRPr="006D51EC">
        <w:rPr>
          <w:rFonts w:cstheme="minorHAnsi"/>
          <w:lang w:val="en-US"/>
        </w:rPr>
        <w:t xml:space="preserve"> compact grid layo</w:t>
      </w:r>
      <w:r w:rsidR="00615BF6" w:rsidRPr="006D51EC">
        <w:rPr>
          <w:rFonts w:cstheme="minorHAnsi"/>
          <w:lang w:val="en-US"/>
        </w:rPr>
        <w:t>uts, central plazas and</w:t>
      </w:r>
      <w:r w:rsidR="00064CD7" w:rsidRPr="006D51EC">
        <w:rPr>
          <w:rFonts w:cstheme="minorHAnsi"/>
          <w:lang w:val="en-US"/>
        </w:rPr>
        <w:t xml:space="preserve"> traders</w:t>
      </w:r>
      <w:r w:rsidR="00E617CF" w:rsidRPr="006D51EC">
        <w:rPr>
          <w:rFonts w:cstheme="minorHAnsi"/>
          <w:lang w:val="en-US"/>
        </w:rPr>
        <w:t xml:space="preserve"> dotting the streetscapes</w:t>
      </w:r>
      <w:r w:rsidR="002D5217" w:rsidRPr="006D51EC">
        <w:rPr>
          <w:rFonts w:cstheme="minorHAnsi"/>
          <w:lang w:val="en-US"/>
        </w:rPr>
        <w:t xml:space="preserve"> of</w:t>
      </w:r>
      <w:r w:rsidR="00D233C2" w:rsidRPr="006D51EC">
        <w:rPr>
          <w:rFonts w:cstheme="minorHAnsi"/>
          <w:lang w:val="en-US"/>
        </w:rPr>
        <w:t xml:space="preserve"> </w:t>
      </w:r>
      <w:r w:rsidR="001F2F70" w:rsidRPr="006D51EC">
        <w:rPr>
          <w:rFonts w:cstheme="minorHAnsi"/>
          <w:lang w:val="en-US"/>
        </w:rPr>
        <w:t xml:space="preserve">formally </w:t>
      </w:r>
      <w:r w:rsidR="00A16DED" w:rsidRPr="006D51EC">
        <w:rPr>
          <w:rFonts w:cstheme="minorHAnsi"/>
          <w:lang w:val="en-US"/>
        </w:rPr>
        <w:t>planned c</w:t>
      </w:r>
      <w:r w:rsidR="006B1DE8">
        <w:rPr>
          <w:rFonts w:cstheme="minorHAnsi"/>
          <w:lang w:val="en-US"/>
        </w:rPr>
        <w:t>enters.</w:t>
      </w:r>
      <w:r w:rsidR="006B1E2E" w:rsidRPr="006D51EC">
        <w:rPr>
          <w:rFonts w:cstheme="minorHAnsi"/>
          <w:lang w:val="en-US"/>
        </w:rPr>
        <w:t xml:space="preserve"> </w:t>
      </w:r>
    </w:p>
    <w:p w14:paraId="2E880CC0" w14:textId="3603AFEB" w:rsidR="00322DB5" w:rsidRPr="006D51EC" w:rsidRDefault="006B1E2E" w:rsidP="00322DB5">
      <w:pPr>
        <w:spacing w:after="100" w:afterAutospacing="1" w:line="360" w:lineRule="auto"/>
        <w:rPr>
          <w:rFonts w:cstheme="minorHAnsi"/>
          <w:lang w:val="en-US"/>
        </w:rPr>
      </w:pPr>
      <w:r w:rsidRPr="006D51EC">
        <w:rPr>
          <w:rFonts w:cstheme="minorHAnsi"/>
          <w:lang w:val="en-US"/>
        </w:rPr>
        <w:t>Nowadays, there is a central shopping plaza with seve</w:t>
      </w:r>
      <w:r w:rsidR="009A1C62" w:rsidRPr="006D51EC">
        <w:rPr>
          <w:rFonts w:cstheme="minorHAnsi"/>
          <w:lang w:val="en-US"/>
        </w:rPr>
        <w:t>ral ATM</w:t>
      </w:r>
      <w:r w:rsidR="00B41FAC" w:rsidRPr="006D51EC">
        <w:rPr>
          <w:rFonts w:cstheme="minorHAnsi"/>
          <w:lang w:val="en-US"/>
        </w:rPr>
        <w:t>s, a</w:t>
      </w:r>
      <w:r w:rsidR="009A1C62" w:rsidRPr="006D51EC">
        <w:rPr>
          <w:rFonts w:cstheme="minorHAnsi"/>
          <w:lang w:val="en-US"/>
        </w:rPr>
        <w:t xml:space="preserve"> supermarket and</w:t>
      </w:r>
      <w:r w:rsidRPr="006D51EC">
        <w:rPr>
          <w:rFonts w:cstheme="minorHAnsi"/>
          <w:lang w:val="en-US"/>
        </w:rPr>
        <w:t xml:space="preserve"> </w:t>
      </w:r>
      <w:r w:rsidR="00D4615F">
        <w:rPr>
          <w:rFonts w:cstheme="minorHAnsi"/>
          <w:lang w:val="en-US"/>
        </w:rPr>
        <w:t xml:space="preserve">a </w:t>
      </w:r>
      <w:r w:rsidRPr="006D51EC">
        <w:rPr>
          <w:rFonts w:cstheme="minorHAnsi"/>
          <w:lang w:val="en-US"/>
        </w:rPr>
        <w:t xml:space="preserve">post office. </w:t>
      </w:r>
      <w:r w:rsidR="003972A0" w:rsidRPr="006D51EC">
        <w:rPr>
          <w:rFonts w:cstheme="minorHAnsi"/>
          <w:lang w:val="en-US"/>
        </w:rPr>
        <w:t xml:space="preserve">The </w:t>
      </w:r>
      <w:r w:rsidR="006A0FCC" w:rsidRPr="006D51EC">
        <w:rPr>
          <w:rFonts w:cstheme="minorHAnsi"/>
          <w:lang w:val="en-US"/>
        </w:rPr>
        <w:t xml:space="preserve">HCB </w:t>
      </w:r>
      <w:r w:rsidR="003972A0" w:rsidRPr="006D51EC">
        <w:rPr>
          <w:rFonts w:cstheme="minorHAnsi"/>
          <w:lang w:val="en-US"/>
        </w:rPr>
        <w:t>substation</w:t>
      </w:r>
      <w:r w:rsidR="006D5ECB" w:rsidRPr="006D51EC">
        <w:rPr>
          <w:rFonts w:cstheme="minorHAnsi"/>
          <w:lang w:val="en-US"/>
        </w:rPr>
        <w:t xml:space="preserve"> </w:t>
      </w:r>
      <w:r w:rsidR="00E33353" w:rsidRPr="006D51EC">
        <w:rPr>
          <w:rFonts w:cstheme="minorHAnsi"/>
          <w:lang w:val="en-US"/>
        </w:rPr>
        <w:t xml:space="preserve">looms </w:t>
      </w:r>
      <w:r w:rsidR="006D5ECB" w:rsidRPr="006D51EC">
        <w:rPr>
          <w:rFonts w:cstheme="minorHAnsi"/>
          <w:lang w:val="en-US"/>
        </w:rPr>
        <w:t>on the town’s outskirts</w:t>
      </w:r>
      <w:r w:rsidR="006C4983" w:rsidRPr="006D51EC">
        <w:rPr>
          <w:rFonts w:cstheme="minorHAnsi"/>
          <w:lang w:val="en-US"/>
        </w:rPr>
        <w:t>,</w:t>
      </w:r>
      <w:r w:rsidR="00055D77" w:rsidRPr="006D51EC">
        <w:rPr>
          <w:rFonts w:cstheme="minorHAnsi"/>
          <w:lang w:val="en-US"/>
        </w:rPr>
        <w:t xml:space="preserve"> while</w:t>
      </w:r>
      <w:r w:rsidR="003972A0" w:rsidRPr="006D51EC">
        <w:rPr>
          <w:rFonts w:cstheme="minorHAnsi"/>
          <w:lang w:val="en-US"/>
        </w:rPr>
        <w:t xml:space="preserve"> HCB headquarters sits nearby in a </w:t>
      </w:r>
      <w:r w:rsidR="00055D77" w:rsidRPr="006D51EC">
        <w:rPr>
          <w:rFonts w:cstheme="minorHAnsi"/>
          <w:lang w:val="en-US"/>
        </w:rPr>
        <w:t xml:space="preserve">leafy </w:t>
      </w:r>
      <w:r w:rsidR="003972A0" w:rsidRPr="006D51EC">
        <w:rPr>
          <w:rFonts w:cstheme="minorHAnsi"/>
          <w:lang w:val="en-US"/>
        </w:rPr>
        <w:t>residential area,</w:t>
      </w:r>
      <w:r w:rsidR="00E342AA" w:rsidRPr="006D51EC">
        <w:rPr>
          <w:rFonts w:cstheme="minorHAnsi"/>
          <w:lang w:val="en-US"/>
        </w:rPr>
        <w:t xml:space="preserve"> with its</w:t>
      </w:r>
      <w:r w:rsidR="00E33353" w:rsidRPr="006D51EC">
        <w:rPr>
          <w:rFonts w:cstheme="minorHAnsi"/>
          <w:lang w:val="en-US"/>
        </w:rPr>
        <w:t xml:space="preserve"> private</w:t>
      </w:r>
      <w:r w:rsidR="006A0FCC" w:rsidRPr="006D51EC">
        <w:rPr>
          <w:rFonts w:cstheme="minorHAnsi"/>
          <w:lang w:val="en-US"/>
        </w:rPr>
        <w:t xml:space="preserve"> </w:t>
      </w:r>
      <w:r w:rsidR="006A0FCC" w:rsidRPr="006D51EC">
        <w:rPr>
          <w:rFonts w:cstheme="minorHAnsi"/>
          <w:i/>
          <w:lang w:val="en-US"/>
        </w:rPr>
        <w:t>Centro Social</w:t>
      </w:r>
      <w:r w:rsidR="00136F40">
        <w:rPr>
          <w:rFonts w:cstheme="minorHAnsi"/>
          <w:lang w:val="en-US"/>
        </w:rPr>
        <w:t xml:space="preserve"> (community center</w:t>
      </w:r>
      <w:r w:rsidR="00A735F6" w:rsidRPr="006D51EC">
        <w:rPr>
          <w:rFonts w:cstheme="minorHAnsi"/>
          <w:lang w:val="en-US"/>
        </w:rPr>
        <w:t>)</w:t>
      </w:r>
      <w:r w:rsidR="006A0FCC" w:rsidRPr="006D51EC">
        <w:rPr>
          <w:rFonts w:cstheme="minorHAnsi"/>
          <w:lang w:val="en-US"/>
        </w:rPr>
        <w:t>, sports fields</w:t>
      </w:r>
      <w:r w:rsidR="006D5ECB" w:rsidRPr="006D51EC">
        <w:rPr>
          <w:rFonts w:cstheme="minorHAnsi"/>
          <w:lang w:val="en-US"/>
        </w:rPr>
        <w:t>, three swimming pools</w:t>
      </w:r>
      <w:r w:rsidR="006A0FCC" w:rsidRPr="006D51EC">
        <w:rPr>
          <w:rFonts w:cstheme="minorHAnsi"/>
          <w:lang w:val="en-US"/>
        </w:rPr>
        <w:t xml:space="preserve"> and two tennis courts.</w:t>
      </w:r>
      <w:r w:rsidR="00322DB5" w:rsidRPr="006D51EC">
        <w:rPr>
          <w:rFonts w:cstheme="minorHAnsi"/>
          <w:lang w:val="en-US"/>
        </w:rPr>
        <w:t xml:space="preserve"> </w:t>
      </w:r>
      <w:r w:rsidR="00E33353" w:rsidRPr="006D51EC">
        <w:rPr>
          <w:rFonts w:cstheme="minorHAnsi"/>
          <w:lang w:val="en-US"/>
        </w:rPr>
        <w:t>HCB</w:t>
      </w:r>
      <w:r w:rsidR="008D7D9A" w:rsidRPr="006D51EC">
        <w:rPr>
          <w:rFonts w:cstheme="minorHAnsi"/>
          <w:lang w:val="en-US"/>
        </w:rPr>
        <w:t xml:space="preserve"> owns a housing stock of some 600 houses for its employees,</w:t>
      </w:r>
      <w:r w:rsidR="00322DB5" w:rsidRPr="006D51EC">
        <w:rPr>
          <w:rFonts w:cstheme="minorHAnsi"/>
          <w:lang w:val="en-US"/>
        </w:rPr>
        <w:t xml:space="preserve"> distributed in several blocks, including</w:t>
      </w:r>
      <w:r w:rsidR="00E33353" w:rsidRPr="006D51EC">
        <w:rPr>
          <w:rFonts w:cstheme="minorHAnsi"/>
          <w:lang w:val="en-US"/>
        </w:rPr>
        <w:t xml:space="preserve"> eight houses</w:t>
      </w:r>
      <w:r w:rsidR="00322DB5" w:rsidRPr="006D51EC">
        <w:rPr>
          <w:rFonts w:cstheme="minorHAnsi"/>
          <w:lang w:val="en-US"/>
        </w:rPr>
        <w:t xml:space="preserve"> for the Board of Directors. </w:t>
      </w:r>
      <w:r w:rsidR="008D7D9A" w:rsidRPr="006D51EC">
        <w:rPr>
          <w:rFonts w:cstheme="minorHAnsi"/>
          <w:lang w:val="en-US"/>
        </w:rPr>
        <w:t>The HCB</w:t>
      </w:r>
      <w:r w:rsidR="00E33353" w:rsidRPr="006D51EC">
        <w:rPr>
          <w:rFonts w:cstheme="minorHAnsi"/>
          <w:lang w:val="en-US"/>
        </w:rPr>
        <w:t xml:space="preserve"> housing</w:t>
      </w:r>
      <w:r w:rsidR="00322DB5" w:rsidRPr="006D51EC">
        <w:rPr>
          <w:rFonts w:cstheme="minorHAnsi"/>
          <w:lang w:val="en-US"/>
        </w:rPr>
        <w:t xml:space="preserve"> is </w:t>
      </w:r>
      <w:r w:rsidR="00DA439F" w:rsidRPr="006D51EC">
        <w:rPr>
          <w:rFonts w:cstheme="minorHAnsi"/>
          <w:lang w:val="en-US"/>
        </w:rPr>
        <w:t>laid out</w:t>
      </w:r>
      <w:r w:rsidR="008D7D9A" w:rsidRPr="006D51EC">
        <w:rPr>
          <w:rFonts w:cstheme="minorHAnsi"/>
          <w:lang w:val="en-US"/>
        </w:rPr>
        <w:t xml:space="preserve"> in</w:t>
      </w:r>
      <w:r w:rsidR="00E33353" w:rsidRPr="006D51EC">
        <w:rPr>
          <w:rFonts w:cstheme="minorHAnsi"/>
          <w:lang w:val="en-US"/>
        </w:rPr>
        <w:t xml:space="preserve"> categories corresponding </w:t>
      </w:r>
      <w:r w:rsidR="00DA439F" w:rsidRPr="006D51EC">
        <w:rPr>
          <w:rFonts w:cstheme="minorHAnsi"/>
          <w:lang w:val="en-US"/>
        </w:rPr>
        <w:t>with</w:t>
      </w:r>
      <w:r w:rsidR="009A1C62" w:rsidRPr="006D51EC">
        <w:rPr>
          <w:rFonts w:cstheme="minorHAnsi"/>
          <w:lang w:val="en-US"/>
        </w:rPr>
        <w:t xml:space="preserve"> </w:t>
      </w:r>
      <w:r w:rsidR="008D7D9A" w:rsidRPr="006D51EC">
        <w:rPr>
          <w:rFonts w:cstheme="minorHAnsi"/>
          <w:lang w:val="en-US"/>
        </w:rPr>
        <w:t>employment</w:t>
      </w:r>
      <w:r w:rsidR="009A1C62" w:rsidRPr="006D51EC">
        <w:rPr>
          <w:rFonts w:cstheme="minorHAnsi"/>
          <w:lang w:val="en-US"/>
        </w:rPr>
        <w:t xml:space="preserve"> rank</w:t>
      </w:r>
      <w:r w:rsidR="008D7D9A" w:rsidRPr="006D51EC">
        <w:rPr>
          <w:rFonts w:cstheme="minorHAnsi"/>
          <w:lang w:val="en-US"/>
        </w:rPr>
        <w:t>, such as</w:t>
      </w:r>
      <w:r w:rsidR="00322DB5" w:rsidRPr="006D51EC">
        <w:rPr>
          <w:rFonts w:cstheme="minorHAnsi"/>
          <w:lang w:val="en-US"/>
        </w:rPr>
        <w:t xml:space="preserve"> s</w:t>
      </w:r>
      <w:r w:rsidR="008D7D9A" w:rsidRPr="006D51EC">
        <w:rPr>
          <w:rFonts w:cstheme="minorHAnsi"/>
          <w:lang w:val="en-US"/>
        </w:rPr>
        <w:t>enior managers, sp</w:t>
      </w:r>
      <w:r w:rsidR="00B41FAC" w:rsidRPr="006D51EC">
        <w:rPr>
          <w:rFonts w:cstheme="minorHAnsi"/>
          <w:lang w:val="en-US"/>
        </w:rPr>
        <w:t>ecialized technicians</w:t>
      </w:r>
      <w:r w:rsidR="005E39BC" w:rsidRPr="006D51EC">
        <w:rPr>
          <w:rFonts w:cstheme="minorHAnsi"/>
          <w:lang w:val="en-US"/>
        </w:rPr>
        <w:t>,</w:t>
      </w:r>
      <w:r w:rsidR="008D7D9A" w:rsidRPr="006D51EC">
        <w:rPr>
          <w:rFonts w:cstheme="minorHAnsi"/>
          <w:lang w:val="en-US"/>
        </w:rPr>
        <w:t xml:space="preserve"> and workers (</w:t>
      </w:r>
      <w:r w:rsidR="00E33353" w:rsidRPr="006D51EC">
        <w:rPr>
          <w:rFonts w:cstheme="minorHAnsi"/>
          <w:lang w:val="en-US"/>
        </w:rPr>
        <w:t>HCB employee</w:t>
      </w:r>
      <w:r w:rsidR="001F17CF" w:rsidRPr="006D51EC">
        <w:rPr>
          <w:rFonts w:cstheme="minorHAnsi"/>
          <w:lang w:val="en-US"/>
        </w:rPr>
        <w:t xml:space="preserve"> </w:t>
      </w:r>
      <w:r w:rsidR="00E33353" w:rsidRPr="006D51EC">
        <w:rPr>
          <w:rFonts w:cstheme="minorHAnsi"/>
          <w:lang w:val="en-US"/>
        </w:rPr>
        <w:t xml:space="preserve">interview, </w:t>
      </w:r>
      <w:r w:rsidR="008D7D9A" w:rsidRPr="006D51EC">
        <w:rPr>
          <w:rFonts w:cstheme="minorHAnsi"/>
          <w:lang w:val="en-US"/>
        </w:rPr>
        <w:t xml:space="preserve">July </w:t>
      </w:r>
      <w:r w:rsidR="00E33353" w:rsidRPr="006D51EC">
        <w:rPr>
          <w:rFonts w:cstheme="minorHAnsi"/>
          <w:lang w:val="en-US"/>
        </w:rPr>
        <w:t>12</w:t>
      </w:r>
      <w:r w:rsidR="00016864" w:rsidRPr="006D51EC">
        <w:rPr>
          <w:rFonts w:cstheme="minorHAnsi"/>
          <w:lang w:val="en-US"/>
        </w:rPr>
        <w:t xml:space="preserve">, 2013). </w:t>
      </w:r>
      <w:r w:rsidR="00DE03B7">
        <w:rPr>
          <w:rFonts w:cstheme="minorHAnsi"/>
          <w:lang w:val="en-US"/>
        </w:rPr>
        <w:t>HCB reserves additional housing</w:t>
      </w:r>
      <w:r w:rsidR="008D7D9A" w:rsidRPr="006D51EC">
        <w:rPr>
          <w:rFonts w:cstheme="minorHAnsi"/>
          <w:lang w:val="en-US"/>
        </w:rPr>
        <w:t xml:space="preserve"> for visiting district government officials.</w:t>
      </w:r>
      <w:r w:rsidR="00322DB5" w:rsidRPr="006D51EC">
        <w:rPr>
          <w:rFonts w:cstheme="minorHAnsi"/>
          <w:lang w:val="en-US"/>
        </w:rPr>
        <w:t xml:space="preserve"> </w:t>
      </w:r>
      <w:r w:rsidR="001D59D7" w:rsidRPr="006D51EC">
        <w:rPr>
          <w:rFonts w:cstheme="minorHAnsi"/>
          <w:lang w:val="en-US"/>
        </w:rPr>
        <w:t>Overall, there is a feeling of spatial order, income segregation and stratification of uses</w:t>
      </w:r>
      <w:r w:rsidR="0084618C" w:rsidRPr="006D51EC">
        <w:rPr>
          <w:rFonts w:cstheme="minorHAnsi"/>
          <w:lang w:val="en-US"/>
        </w:rPr>
        <w:t>, all stemming from</w:t>
      </w:r>
      <w:r w:rsidR="001D59D7" w:rsidRPr="006D51EC">
        <w:rPr>
          <w:rFonts w:cstheme="minorHAnsi"/>
          <w:lang w:val="en-US"/>
        </w:rPr>
        <w:t xml:space="preserve"> the town’</w:t>
      </w:r>
      <w:r w:rsidR="00C9732D" w:rsidRPr="006D51EC">
        <w:rPr>
          <w:rFonts w:cstheme="minorHAnsi"/>
          <w:lang w:val="en-US"/>
        </w:rPr>
        <w:t>s original purpose</w:t>
      </w:r>
      <w:r w:rsidR="001D59D7" w:rsidRPr="006D51EC">
        <w:rPr>
          <w:rFonts w:cstheme="minorHAnsi"/>
          <w:lang w:val="en-US"/>
        </w:rPr>
        <w:t xml:space="preserve"> as a site for the dam workers.</w:t>
      </w:r>
      <w:r w:rsidR="006D03BA" w:rsidRPr="006D51EC">
        <w:rPr>
          <w:rFonts w:cstheme="minorHAnsi"/>
          <w:lang w:val="en-US"/>
        </w:rPr>
        <w:t xml:space="preserve"> Rather than a planned village, Songo appears more like a gated community.</w:t>
      </w:r>
    </w:p>
    <w:p w14:paraId="53C67C84" w14:textId="244DCB4F" w:rsidR="00C82C7F" w:rsidRPr="006D51EC" w:rsidRDefault="00B41FAC" w:rsidP="00EE2D5B">
      <w:pPr>
        <w:spacing w:after="100" w:afterAutospacing="1" w:line="360" w:lineRule="auto"/>
        <w:rPr>
          <w:rFonts w:cstheme="minorHAnsi"/>
          <w:lang w:val="en-US"/>
        </w:rPr>
      </w:pPr>
      <w:r w:rsidRPr="006D51EC">
        <w:rPr>
          <w:rFonts w:cstheme="minorHAnsi"/>
          <w:lang w:val="en-US"/>
        </w:rPr>
        <w:t>By</w:t>
      </w:r>
      <w:r w:rsidR="009A1C62" w:rsidRPr="006D51EC">
        <w:rPr>
          <w:rFonts w:cstheme="minorHAnsi"/>
          <w:lang w:val="en-US"/>
        </w:rPr>
        <w:t xml:space="preserve"> day</w:t>
      </w:r>
      <w:r w:rsidR="005E39BC" w:rsidRPr="006D51EC">
        <w:rPr>
          <w:rFonts w:cstheme="minorHAnsi"/>
          <w:lang w:val="en-US"/>
        </w:rPr>
        <w:t>,</w:t>
      </w:r>
      <w:r w:rsidR="008D7D9A" w:rsidRPr="006D51EC">
        <w:rPr>
          <w:rFonts w:cstheme="minorHAnsi"/>
          <w:lang w:val="en-US"/>
        </w:rPr>
        <w:t xml:space="preserve"> Songo</w:t>
      </w:r>
      <w:r w:rsidR="00EE2715" w:rsidRPr="006D51EC">
        <w:rPr>
          <w:rFonts w:cstheme="minorHAnsi"/>
          <w:lang w:val="en-US"/>
        </w:rPr>
        <w:t xml:space="preserve"> languishes</w:t>
      </w:r>
      <w:r w:rsidR="00016864" w:rsidRPr="006D51EC">
        <w:rPr>
          <w:rFonts w:cstheme="minorHAnsi"/>
          <w:lang w:val="en-US"/>
        </w:rPr>
        <w:t>, with little activity on the street</w:t>
      </w:r>
      <w:r w:rsidR="005E39BC" w:rsidRPr="006D51EC">
        <w:rPr>
          <w:rFonts w:cstheme="minorHAnsi"/>
          <w:lang w:val="en-US"/>
        </w:rPr>
        <w:t>s</w:t>
      </w:r>
      <w:r w:rsidR="00E33353" w:rsidRPr="006D51EC">
        <w:rPr>
          <w:rFonts w:cstheme="minorHAnsi"/>
          <w:lang w:val="en-US"/>
        </w:rPr>
        <w:t>. A</w:t>
      </w:r>
      <w:r w:rsidR="00EE2715" w:rsidRPr="006D51EC">
        <w:rPr>
          <w:rFonts w:cstheme="minorHAnsi"/>
          <w:lang w:val="en-US"/>
        </w:rPr>
        <w:t>t night,</w:t>
      </w:r>
      <w:r w:rsidR="006B1E2E" w:rsidRPr="006D51EC">
        <w:rPr>
          <w:rFonts w:cstheme="minorHAnsi"/>
          <w:lang w:val="en-US"/>
        </w:rPr>
        <w:t xml:space="preserve"> the </w:t>
      </w:r>
      <w:r w:rsidR="00FA5664" w:rsidRPr="006D51EC">
        <w:rPr>
          <w:rFonts w:cstheme="minorHAnsi"/>
          <w:lang w:val="en-US"/>
        </w:rPr>
        <w:t>bass thud</w:t>
      </w:r>
      <w:r w:rsidR="002C5D92" w:rsidRPr="006D51EC">
        <w:rPr>
          <w:rFonts w:cstheme="minorHAnsi"/>
          <w:lang w:val="en-US"/>
        </w:rPr>
        <w:t xml:space="preserve"> of several</w:t>
      </w:r>
      <w:r w:rsidR="00EE2715" w:rsidRPr="006D51EC">
        <w:rPr>
          <w:rFonts w:cstheme="minorHAnsi"/>
          <w:lang w:val="en-US"/>
        </w:rPr>
        <w:t xml:space="preserve"> nightc</w:t>
      </w:r>
      <w:r w:rsidR="005756FF" w:rsidRPr="006D51EC">
        <w:rPr>
          <w:rFonts w:cstheme="minorHAnsi"/>
          <w:lang w:val="en-US"/>
        </w:rPr>
        <w:t>lubs is audible</w:t>
      </w:r>
      <w:r w:rsidR="00667952" w:rsidRPr="006D51EC">
        <w:rPr>
          <w:rFonts w:cstheme="minorHAnsi"/>
          <w:lang w:val="en-US"/>
        </w:rPr>
        <w:t>, and the major roads are illuminated. Outside the nightclubs congregate</w:t>
      </w:r>
      <w:r w:rsidR="00EE2715" w:rsidRPr="006D51EC">
        <w:rPr>
          <w:rFonts w:cstheme="minorHAnsi"/>
          <w:lang w:val="en-US"/>
        </w:rPr>
        <w:t xml:space="preserve"> </w:t>
      </w:r>
      <w:r w:rsidR="00667952" w:rsidRPr="006D51EC">
        <w:rPr>
          <w:rFonts w:cstheme="minorHAnsi"/>
          <w:lang w:val="en-US"/>
        </w:rPr>
        <w:t xml:space="preserve">groups of </w:t>
      </w:r>
      <w:r w:rsidR="00DA606D" w:rsidRPr="006D51EC">
        <w:rPr>
          <w:rFonts w:cstheme="minorHAnsi"/>
          <w:lang w:val="en-US"/>
        </w:rPr>
        <w:t>smartly</w:t>
      </w:r>
      <w:r w:rsidR="002C5D92" w:rsidRPr="006D51EC">
        <w:rPr>
          <w:rFonts w:cstheme="minorHAnsi"/>
          <w:lang w:val="en-US"/>
        </w:rPr>
        <w:t xml:space="preserve">-dressed </w:t>
      </w:r>
      <w:r w:rsidR="00EE2715" w:rsidRPr="006D51EC">
        <w:rPr>
          <w:rFonts w:cstheme="minorHAnsi"/>
          <w:lang w:val="en-US"/>
        </w:rPr>
        <w:t>HCB employees.</w:t>
      </w:r>
      <w:r w:rsidR="005756FF" w:rsidRPr="006D51EC">
        <w:rPr>
          <w:rFonts w:cstheme="minorHAnsi"/>
          <w:lang w:val="en-US"/>
        </w:rPr>
        <w:t xml:space="preserve"> The other mai</w:t>
      </w:r>
      <w:r w:rsidRPr="006D51EC">
        <w:rPr>
          <w:rFonts w:cstheme="minorHAnsi"/>
          <w:lang w:val="en-US"/>
        </w:rPr>
        <w:t>n visitors</w:t>
      </w:r>
      <w:r w:rsidR="005756FF" w:rsidRPr="006D51EC">
        <w:rPr>
          <w:rFonts w:cstheme="minorHAnsi"/>
          <w:lang w:val="en-US"/>
        </w:rPr>
        <w:t xml:space="preserve"> </w:t>
      </w:r>
      <w:r w:rsidR="00667952" w:rsidRPr="006D51EC">
        <w:rPr>
          <w:rFonts w:cstheme="minorHAnsi"/>
          <w:lang w:val="en-US"/>
        </w:rPr>
        <w:t xml:space="preserve">to Songo </w:t>
      </w:r>
      <w:r w:rsidR="005756FF" w:rsidRPr="006D51EC">
        <w:rPr>
          <w:rFonts w:cstheme="minorHAnsi"/>
          <w:lang w:val="en-US"/>
        </w:rPr>
        <w:t xml:space="preserve">are a trickle of sport </w:t>
      </w:r>
      <w:r w:rsidR="00DB4B8D" w:rsidRPr="006D51EC">
        <w:rPr>
          <w:rFonts w:cstheme="minorHAnsi"/>
          <w:lang w:val="en-US"/>
        </w:rPr>
        <w:t>fishing enthusiasts</w:t>
      </w:r>
      <w:r w:rsidR="00773AC9" w:rsidRPr="006D51EC">
        <w:rPr>
          <w:rFonts w:cstheme="minorHAnsi"/>
          <w:lang w:val="en-US"/>
        </w:rPr>
        <w:t>, mostly</w:t>
      </w:r>
      <w:r w:rsidR="005756FF" w:rsidRPr="006D51EC">
        <w:rPr>
          <w:rFonts w:cstheme="minorHAnsi"/>
          <w:lang w:val="en-US"/>
        </w:rPr>
        <w:t xml:space="preserve"> South Africa</w:t>
      </w:r>
      <w:r w:rsidR="00D77AC6" w:rsidRPr="006D51EC">
        <w:rPr>
          <w:rFonts w:cstheme="minorHAnsi"/>
          <w:lang w:val="en-US"/>
        </w:rPr>
        <w:t>ns</w:t>
      </w:r>
      <w:r w:rsidR="005756FF" w:rsidRPr="006D51EC">
        <w:rPr>
          <w:rFonts w:cstheme="minorHAnsi"/>
          <w:lang w:val="en-US"/>
        </w:rPr>
        <w:t>. Apart from producing electricity in quantity an</w:t>
      </w:r>
      <w:r w:rsidR="005736B9" w:rsidRPr="006D51EC">
        <w:rPr>
          <w:rFonts w:cstheme="minorHAnsi"/>
          <w:lang w:val="en-US"/>
        </w:rPr>
        <w:t>d at low cost, the da</w:t>
      </w:r>
      <w:r w:rsidR="000E4792" w:rsidRPr="006D51EC">
        <w:rPr>
          <w:rFonts w:cstheme="minorHAnsi"/>
          <w:lang w:val="en-US"/>
        </w:rPr>
        <w:t>m created an artificial lake</w:t>
      </w:r>
      <w:r w:rsidR="00412335" w:rsidRPr="006D51EC">
        <w:rPr>
          <w:rFonts w:cstheme="minorHAnsi"/>
          <w:lang w:val="en-US"/>
        </w:rPr>
        <w:t xml:space="preserve"> of 2,000 square miles</w:t>
      </w:r>
      <w:r w:rsidR="002C5D92" w:rsidRPr="006D51EC">
        <w:rPr>
          <w:rFonts w:cstheme="minorHAnsi"/>
          <w:lang w:val="en-US"/>
        </w:rPr>
        <w:t xml:space="preserve">, which among other </w:t>
      </w:r>
      <w:r w:rsidR="0086035F" w:rsidRPr="006D51EC">
        <w:rPr>
          <w:rFonts w:cstheme="minorHAnsi"/>
          <w:lang w:val="en-US"/>
        </w:rPr>
        <w:t xml:space="preserve">regional development </w:t>
      </w:r>
      <w:r w:rsidR="002C5D92" w:rsidRPr="006D51EC">
        <w:rPr>
          <w:rFonts w:cstheme="minorHAnsi"/>
          <w:lang w:val="en-US"/>
        </w:rPr>
        <w:t>purposes</w:t>
      </w:r>
      <w:r w:rsidR="005756FF" w:rsidRPr="006D51EC">
        <w:rPr>
          <w:rFonts w:cstheme="minorHAnsi"/>
          <w:lang w:val="en-US"/>
        </w:rPr>
        <w:t xml:space="preserve"> was intended to “promote the establishment of fishing and tourism industries” (The Economist</w:t>
      </w:r>
      <w:r w:rsidR="00E617CF" w:rsidRPr="006D51EC">
        <w:rPr>
          <w:rFonts w:cstheme="minorHAnsi"/>
          <w:lang w:val="en-US"/>
        </w:rPr>
        <w:t>,</w:t>
      </w:r>
      <w:r w:rsidR="005756FF" w:rsidRPr="006D51EC">
        <w:rPr>
          <w:rFonts w:cstheme="minorHAnsi"/>
          <w:lang w:val="en-US"/>
        </w:rPr>
        <w:t xml:space="preserve"> 1972).</w:t>
      </w:r>
      <w:r w:rsidR="00DB4B8D" w:rsidRPr="006D51EC">
        <w:rPr>
          <w:rFonts w:cstheme="minorHAnsi"/>
          <w:lang w:val="en-US"/>
        </w:rPr>
        <w:t xml:space="preserve"> </w:t>
      </w:r>
      <w:r w:rsidR="00FC7EE9" w:rsidRPr="006D51EC">
        <w:rPr>
          <w:rFonts w:cstheme="minorHAnsi"/>
          <w:lang w:val="en-US"/>
        </w:rPr>
        <w:t>T</w:t>
      </w:r>
      <w:r w:rsidR="00DB4B8D" w:rsidRPr="006D51EC">
        <w:rPr>
          <w:rFonts w:cstheme="minorHAnsi"/>
          <w:lang w:val="en-US"/>
        </w:rPr>
        <w:t>he South African-owned Ugezi Ti</w:t>
      </w:r>
      <w:r w:rsidR="00667952" w:rsidRPr="006D51EC">
        <w:rPr>
          <w:rFonts w:cstheme="minorHAnsi"/>
          <w:lang w:val="en-US"/>
        </w:rPr>
        <w:t>g</w:t>
      </w:r>
      <w:r w:rsidR="00DB4B8D" w:rsidRPr="006D51EC">
        <w:rPr>
          <w:rFonts w:cstheme="minorHAnsi"/>
          <w:lang w:val="en-US"/>
        </w:rPr>
        <w:t>er Lodge</w:t>
      </w:r>
      <w:r w:rsidR="00FC7EE9" w:rsidRPr="006D51EC">
        <w:rPr>
          <w:rFonts w:cstheme="minorHAnsi"/>
          <w:lang w:val="en-US"/>
        </w:rPr>
        <w:t>, on</w:t>
      </w:r>
      <w:r w:rsidR="00667952" w:rsidRPr="006D51EC">
        <w:rPr>
          <w:rFonts w:cstheme="minorHAnsi"/>
          <w:lang w:val="en-US"/>
        </w:rPr>
        <w:t>e of the few</w:t>
      </w:r>
      <w:r w:rsidRPr="006D51EC">
        <w:rPr>
          <w:rFonts w:cstheme="minorHAnsi"/>
          <w:lang w:val="en-US"/>
        </w:rPr>
        <w:t xml:space="preserve"> tourist </w:t>
      </w:r>
      <w:r w:rsidR="00FC7EE9" w:rsidRPr="006D51EC">
        <w:rPr>
          <w:rFonts w:cstheme="minorHAnsi"/>
          <w:lang w:val="en-US"/>
        </w:rPr>
        <w:t>acc</w:t>
      </w:r>
      <w:r w:rsidRPr="006D51EC">
        <w:rPr>
          <w:rFonts w:cstheme="minorHAnsi"/>
          <w:lang w:val="en-US"/>
        </w:rPr>
        <w:t>ommodations</w:t>
      </w:r>
      <w:r w:rsidR="003946BF">
        <w:rPr>
          <w:rFonts w:cstheme="minorHAnsi"/>
          <w:lang w:val="en-US"/>
        </w:rPr>
        <w:t>,</w:t>
      </w:r>
      <w:r w:rsidR="00D4615F">
        <w:rPr>
          <w:rFonts w:cstheme="minorHAnsi"/>
          <w:lang w:val="en-US"/>
        </w:rPr>
        <w:t xml:space="preserve"> </w:t>
      </w:r>
      <w:r w:rsidR="004E1A34">
        <w:rPr>
          <w:rFonts w:cstheme="minorHAnsi"/>
          <w:lang w:val="en-US"/>
        </w:rPr>
        <w:t>feels deliberately rustic with its detached cabins. It</w:t>
      </w:r>
      <w:r w:rsidR="004E1A34" w:rsidRPr="006D51EC">
        <w:rPr>
          <w:rFonts w:cstheme="minorHAnsi"/>
          <w:lang w:val="en-US"/>
        </w:rPr>
        <w:t xml:space="preserve"> </w:t>
      </w:r>
      <w:r w:rsidR="00DB4B8D" w:rsidRPr="006D51EC">
        <w:rPr>
          <w:rFonts w:cstheme="minorHAnsi"/>
          <w:lang w:val="en-US"/>
        </w:rPr>
        <w:t>si</w:t>
      </w:r>
      <w:r w:rsidR="00A735F6" w:rsidRPr="006D51EC">
        <w:rPr>
          <w:rFonts w:cstheme="minorHAnsi"/>
          <w:lang w:val="en-US"/>
        </w:rPr>
        <w:t>ts on the lakeshore</w:t>
      </w:r>
      <w:r w:rsidRPr="006D51EC">
        <w:rPr>
          <w:rFonts w:cstheme="minorHAnsi"/>
          <w:lang w:val="en-US"/>
        </w:rPr>
        <w:t xml:space="preserve"> </w:t>
      </w:r>
      <w:r w:rsidR="00A735F6" w:rsidRPr="006D51EC">
        <w:rPr>
          <w:rFonts w:cstheme="minorHAnsi"/>
          <w:lang w:val="en-US"/>
        </w:rPr>
        <w:t>3</w:t>
      </w:r>
      <w:r w:rsidRPr="006D51EC">
        <w:rPr>
          <w:rFonts w:cstheme="minorHAnsi"/>
          <w:lang w:val="en-US"/>
        </w:rPr>
        <w:t>km from the dam</w:t>
      </w:r>
      <w:r w:rsidR="005E39BC" w:rsidRPr="006D51EC">
        <w:rPr>
          <w:rFonts w:cstheme="minorHAnsi"/>
          <w:lang w:val="en-US"/>
        </w:rPr>
        <w:t>’s mouth</w:t>
      </w:r>
      <w:r w:rsidR="0071178E" w:rsidRPr="006D51EC">
        <w:rPr>
          <w:rFonts w:cstheme="minorHAnsi"/>
          <w:lang w:val="en-US"/>
        </w:rPr>
        <w:t xml:space="preserve"> </w:t>
      </w:r>
      <w:r w:rsidR="00DB4B8D" w:rsidRPr="006D51EC">
        <w:rPr>
          <w:rFonts w:cstheme="minorHAnsi"/>
          <w:lang w:val="en-US"/>
        </w:rPr>
        <w:t>and attracts anglers with its</w:t>
      </w:r>
      <w:r w:rsidR="00CE0A81">
        <w:rPr>
          <w:rFonts w:cstheme="minorHAnsi"/>
          <w:lang w:val="en-US"/>
        </w:rPr>
        <w:t xml:space="preserve"> </w:t>
      </w:r>
      <w:r w:rsidR="00DB4B8D" w:rsidRPr="006D51EC">
        <w:rPr>
          <w:rFonts w:cstheme="minorHAnsi"/>
          <w:lang w:val="en-US"/>
        </w:rPr>
        <w:t>fishing</w:t>
      </w:r>
      <w:r w:rsidR="00CE0A81">
        <w:rPr>
          <w:rFonts w:cstheme="minorHAnsi"/>
          <w:lang w:val="en-US"/>
        </w:rPr>
        <w:t xml:space="preserve"> and birdwatching</w:t>
      </w:r>
      <w:r w:rsidR="00DB4B8D" w:rsidRPr="006D51EC">
        <w:rPr>
          <w:rFonts w:cstheme="minorHAnsi"/>
          <w:lang w:val="en-US"/>
        </w:rPr>
        <w:t xml:space="preserve"> opportunities</w:t>
      </w:r>
      <w:r w:rsidR="00C01619" w:rsidRPr="006D51EC">
        <w:rPr>
          <w:rFonts w:cstheme="minorHAnsi"/>
          <w:lang w:val="en-US"/>
        </w:rPr>
        <w:t>. B</w:t>
      </w:r>
      <w:r w:rsidR="00794FD2" w:rsidRPr="006D51EC">
        <w:rPr>
          <w:rFonts w:cstheme="minorHAnsi"/>
          <w:lang w:val="en-US"/>
        </w:rPr>
        <w:t>y all appearances</w:t>
      </w:r>
      <w:r w:rsidR="00C01619" w:rsidRPr="006D51EC">
        <w:rPr>
          <w:rFonts w:cstheme="minorHAnsi"/>
          <w:lang w:val="en-US"/>
        </w:rPr>
        <w:t>,</w:t>
      </w:r>
      <w:r w:rsidR="00E71629" w:rsidRPr="006D51EC">
        <w:rPr>
          <w:rFonts w:cstheme="minorHAnsi"/>
          <w:lang w:val="en-US"/>
        </w:rPr>
        <w:t xml:space="preserve"> such visitors are rare</w:t>
      </w:r>
      <w:r w:rsidR="00DB4B8D" w:rsidRPr="006D51EC">
        <w:rPr>
          <w:rFonts w:cstheme="minorHAnsi"/>
          <w:lang w:val="en-US"/>
        </w:rPr>
        <w:t>.</w:t>
      </w:r>
    </w:p>
    <w:p w14:paraId="7E95B6DF" w14:textId="26542894" w:rsidR="00016864" w:rsidRPr="006D51EC" w:rsidRDefault="003972A0" w:rsidP="00576BD7">
      <w:pPr>
        <w:spacing w:after="100" w:afterAutospacing="1" w:line="360" w:lineRule="auto"/>
        <w:rPr>
          <w:rFonts w:cstheme="minorHAnsi"/>
          <w:lang w:val="en-US"/>
        </w:rPr>
      </w:pPr>
      <w:r w:rsidRPr="006D51EC">
        <w:rPr>
          <w:rFonts w:cstheme="minorHAnsi"/>
          <w:lang w:val="en-US"/>
        </w:rPr>
        <w:lastRenderedPageBreak/>
        <w:t>The</w:t>
      </w:r>
      <w:r w:rsidR="003670CB" w:rsidRPr="006D51EC">
        <w:rPr>
          <w:rFonts w:cstheme="minorHAnsi"/>
          <w:lang w:val="en-US"/>
        </w:rPr>
        <w:t xml:space="preserve"> </w:t>
      </w:r>
      <w:r w:rsidR="00A337B8" w:rsidRPr="006D51EC">
        <w:rPr>
          <w:rFonts w:cstheme="minorHAnsi"/>
          <w:lang w:val="en-US"/>
        </w:rPr>
        <w:t>road f</w:t>
      </w:r>
      <w:r w:rsidR="00AF1673" w:rsidRPr="006D51EC">
        <w:rPr>
          <w:rFonts w:cstheme="minorHAnsi"/>
          <w:lang w:val="en-US"/>
        </w:rPr>
        <w:t>rom Tete to Songo</w:t>
      </w:r>
      <w:r w:rsidR="006A420E" w:rsidRPr="006D51EC">
        <w:rPr>
          <w:rFonts w:cstheme="minorHAnsi"/>
          <w:lang w:val="en-US"/>
        </w:rPr>
        <w:t xml:space="preserve"> </w:t>
      </w:r>
      <w:r w:rsidR="0062548C" w:rsidRPr="006D51EC">
        <w:rPr>
          <w:rFonts w:cstheme="minorHAnsi"/>
          <w:lang w:val="en-US"/>
        </w:rPr>
        <w:t>(</w:t>
      </w:r>
      <w:r w:rsidR="00CA7F00" w:rsidRPr="006D51EC">
        <w:rPr>
          <w:rFonts w:cstheme="minorHAnsi"/>
          <w:lang w:val="en-US"/>
        </w:rPr>
        <w:t>roughly</w:t>
      </w:r>
      <w:r w:rsidR="0093445D" w:rsidRPr="006D51EC">
        <w:rPr>
          <w:rFonts w:cstheme="minorHAnsi"/>
          <w:lang w:val="en-US"/>
        </w:rPr>
        <w:t xml:space="preserve"> 130km) </w:t>
      </w:r>
      <w:r w:rsidR="00AF1673" w:rsidRPr="006D51EC">
        <w:rPr>
          <w:rFonts w:cstheme="minorHAnsi"/>
          <w:lang w:val="en-US"/>
        </w:rPr>
        <w:t>stretches through arid, low-lying plains</w:t>
      </w:r>
      <w:r w:rsidR="005756FF" w:rsidRPr="006D51EC">
        <w:rPr>
          <w:rFonts w:cstheme="minorHAnsi"/>
          <w:lang w:val="en-US"/>
        </w:rPr>
        <w:t xml:space="preserve"> of the Zambezi Valley,</w:t>
      </w:r>
      <w:r w:rsidR="00AF1673" w:rsidRPr="006D51EC">
        <w:rPr>
          <w:rFonts w:cstheme="minorHAnsi"/>
          <w:lang w:val="en-US"/>
        </w:rPr>
        <w:t xml:space="preserve"> covered in aca</w:t>
      </w:r>
      <w:r w:rsidR="006A420E" w:rsidRPr="006D51EC">
        <w:rPr>
          <w:rFonts w:cstheme="minorHAnsi"/>
          <w:lang w:val="en-US"/>
        </w:rPr>
        <w:t>cia scrub and occasional baobab trees</w:t>
      </w:r>
      <w:r w:rsidR="00AF1673" w:rsidRPr="006D51EC">
        <w:rPr>
          <w:rFonts w:cstheme="minorHAnsi"/>
          <w:lang w:val="en-US"/>
        </w:rPr>
        <w:t xml:space="preserve">, punctuated by dispersed, thatched villages and </w:t>
      </w:r>
      <w:r w:rsidR="00AF1673" w:rsidRPr="006D51EC">
        <w:rPr>
          <w:rFonts w:cstheme="minorHAnsi"/>
          <w:i/>
          <w:lang w:val="en-US"/>
        </w:rPr>
        <w:t>machambas</w:t>
      </w:r>
      <w:r w:rsidR="00F6007A" w:rsidRPr="006D51EC">
        <w:rPr>
          <w:rFonts w:cstheme="minorHAnsi"/>
          <w:lang w:val="en-US"/>
        </w:rPr>
        <w:t xml:space="preserve"> (cultivated</w:t>
      </w:r>
      <w:r w:rsidR="00AF1673" w:rsidRPr="006D51EC">
        <w:rPr>
          <w:rFonts w:cstheme="minorHAnsi"/>
          <w:lang w:val="en-US"/>
        </w:rPr>
        <w:t xml:space="preserve"> </w:t>
      </w:r>
      <w:r w:rsidR="0086035F" w:rsidRPr="006D51EC">
        <w:rPr>
          <w:rFonts w:cstheme="minorHAnsi"/>
          <w:lang w:val="en-US"/>
        </w:rPr>
        <w:t>plots) of corn and beans</w:t>
      </w:r>
      <w:r w:rsidR="00AF1673" w:rsidRPr="006D51EC">
        <w:rPr>
          <w:rFonts w:cstheme="minorHAnsi"/>
          <w:lang w:val="en-US"/>
        </w:rPr>
        <w:t>.</w:t>
      </w:r>
      <w:r w:rsidR="0093445D" w:rsidRPr="006D51EC">
        <w:rPr>
          <w:rFonts w:cstheme="minorHAnsi"/>
          <w:lang w:val="en-US"/>
        </w:rPr>
        <w:t xml:space="preserve"> Goats run unhurriedly along the road.</w:t>
      </w:r>
      <w:r w:rsidR="00E342AA" w:rsidRPr="006D51EC">
        <w:rPr>
          <w:rFonts w:cstheme="minorHAnsi"/>
          <w:lang w:val="en-US"/>
        </w:rPr>
        <w:t xml:space="preserve"> </w:t>
      </w:r>
      <w:r w:rsidR="0093445D" w:rsidRPr="006D51EC">
        <w:rPr>
          <w:rFonts w:cstheme="minorHAnsi"/>
          <w:lang w:val="en-US"/>
        </w:rPr>
        <w:t>Sharply a</w:t>
      </w:r>
      <w:r w:rsidR="00E342AA" w:rsidRPr="006D51EC">
        <w:rPr>
          <w:rFonts w:cstheme="minorHAnsi"/>
          <w:lang w:val="en-US"/>
        </w:rPr>
        <w:t>scending</w:t>
      </w:r>
      <w:r w:rsidR="00016864" w:rsidRPr="006D51EC">
        <w:rPr>
          <w:rFonts w:cstheme="minorHAnsi"/>
          <w:lang w:val="en-US"/>
        </w:rPr>
        <w:t xml:space="preserve"> </w:t>
      </w:r>
      <w:r w:rsidR="000A3839" w:rsidRPr="006D51EC">
        <w:rPr>
          <w:rFonts w:cstheme="minorHAnsi"/>
          <w:lang w:val="en-US"/>
        </w:rPr>
        <w:t xml:space="preserve">to </w:t>
      </w:r>
      <w:r w:rsidR="00016864" w:rsidRPr="006D51EC">
        <w:rPr>
          <w:rFonts w:cstheme="minorHAnsi"/>
          <w:lang w:val="en-US"/>
        </w:rPr>
        <w:t>the plateau</w:t>
      </w:r>
      <w:r w:rsidR="00F6007A" w:rsidRPr="006D51EC">
        <w:rPr>
          <w:rFonts w:cstheme="minorHAnsi"/>
          <w:lang w:val="en-US"/>
        </w:rPr>
        <w:t xml:space="preserve"> 5</w:t>
      </w:r>
      <w:r w:rsidR="0093445D" w:rsidRPr="006D51EC">
        <w:rPr>
          <w:rFonts w:cstheme="minorHAnsi"/>
          <w:lang w:val="en-US"/>
        </w:rPr>
        <w:t xml:space="preserve">km </w:t>
      </w:r>
      <w:r w:rsidR="006A743D" w:rsidRPr="006D51EC">
        <w:rPr>
          <w:rFonts w:cstheme="minorHAnsi"/>
          <w:lang w:val="en-US"/>
        </w:rPr>
        <w:t xml:space="preserve">before reaching </w:t>
      </w:r>
      <w:r w:rsidR="00E342AA" w:rsidRPr="006D51EC">
        <w:rPr>
          <w:rFonts w:cstheme="minorHAnsi"/>
          <w:lang w:val="en-US"/>
        </w:rPr>
        <w:t>Songo</w:t>
      </w:r>
      <w:r w:rsidR="00016864" w:rsidRPr="006D51EC">
        <w:rPr>
          <w:rFonts w:cstheme="minorHAnsi"/>
          <w:lang w:val="en-US"/>
        </w:rPr>
        <w:t>, the dry fields change to wooded, green and boulder-strewn hills</w:t>
      </w:r>
      <w:r w:rsidR="006A743D" w:rsidRPr="006D51EC">
        <w:rPr>
          <w:rFonts w:cstheme="minorHAnsi"/>
          <w:lang w:val="en-US"/>
        </w:rPr>
        <w:t>ides</w:t>
      </w:r>
      <w:r w:rsidR="00016864" w:rsidRPr="006D51EC">
        <w:rPr>
          <w:rFonts w:cstheme="minorHAnsi"/>
          <w:lang w:val="en-US"/>
        </w:rPr>
        <w:t>.</w:t>
      </w:r>
      <w:r w:rsidR="00B363D5">
        <w:rPr>
          <w:rFonts w:cstheme="minorHAnsi"/>
          <w:lang w:val="en-US"/>
        </w:rPr>
        <w:t xml:space="preserve"> It takes nearly</w:t>
      </w:r>
      <w:r w:rsidR="00E33353" w:rsidRPr="006D51EC">
        <w:rPr>
          <w:rFonts w:cstheme="minorHAnsi"/>
          <w:lang w:val="en-US"/>
        </w:rPr>
        <w:t xml:space="preserve"> four hours to reach </w:t>
      </w:r>
      <w:r w:rsidR="00AF1673" w:rsidRPr="006D51EC">
        <w:rPr>
          <w:rFonts w:cstheme="minorHAnsi"/>
          <w:lang w:val="en-US"/>
        </w:rPr>
        <w:t>Songo from Tete</w:t>
      </w:r>
      <w:r w:rsidR="00A337B8" w:rsidRPr="006D51EC">
        <w:rPr>
          <w:rFonts w:cstheme="minorHAnsi"/>
          <w:lang w:val="en-US"/>
        </w:rPr>
        <w:t xml:space="preserve"> </w:t>
      </w:r>
      <w:r w:rsidR="00CA7F00" w:rsidRPr="006D51EC">
        <w:rPr>
          <w:rFonts w:cstheme="minorHAnsi"/>
          <w:lang w:val="en-US"/>
        </w:rPr>
        <w:t>on the</w:t>
      </w:r>
      <w:r w:rsidR="006A743D" w:rsidRPr="006D51EC">
        <w:rPr>
          <w:rFonts w:cstheme="minorHAnsi"/>
          <w:lang w:val="en-US"/>
        </w:rPr>
        <w:t xml:space="preserve"> ungraded</w:t>
      </w:r>
      <w:r w:rsidR="009A1C62" w:rsidRPr="006D51EC">
        <w:rPr>
          <w:rFonts w:cstheme="minorHAnsi"/>
          <w:lang w:val="en-US"/>
        </w:rPr>
        <w:t xml:space="preserve"> </w:t>
      </w:r>
      <w:r w:rsidR="00E9616B" w:rsidRPr="006D51EC">
        <w:rPr>
          <w:rFonts w:cstheme="minorHAnsi"/>
          <w:lang w:val="en-US"/>
        </w:rPr>
        <w:t>road</w:t>
      </w:r>
      <w:r w:rsidR="005E39BC" w:rsidRPr="006D51EC">
        <w:rPr>
          <w:rFonts w:cstheme="minorHAnsi"/>
          <w:lang w:val="en-US"/>
        </w:rPr>
        <w:t>.</w:t>
      </w:r>
      <w:r w:rsidR="00081030" w:rsidRPr="006D51EC">
        <w:rPr>
          <w:rFonts w:cstheme="minorHAnsi"/>
          <w:lang w:val="en-US"/>
        </w:rPr>
        <w:t xml:space="preserve"> </w:t>
      </w:r>
      <w:r w:rsidR="004E1A34" w:rsidRPr="004B4240">
        <w:rPr>
          <w:rFonts w:cstheme="minorHAnsi"/>
          <w:i/>
          <w:lang w:val="en-US"/>
        </w:rPr>
        <w:t>Chapa</w:t>
      </w:r>
      <w:r w:rsidR="004E1A34">
        <w:rPr>
          <w:rFonts w:cstheme="minorHAnsi"/>
          <w:i/>
          <w:lang w:val="en-US"/>
        </w:rPr>
        <w:t>s</w:t>
      </w:r>
      <w:r w:rsidR="004E1A34">
        <w:rPr>
          <w:rFonts w:cstheme="minorHAnsi"/>
          <w:lang w:val="en-US"/>
        </w:rPr>
        <w:t xml:space="preserve"> (m</w:t>
      </w:r>
      <w:r w:rsidR="004E1A34" w:rsidRPr="006D51EC">
        <w:rPr>
          <w:rFonts w:cstheme="minorHAnsi"/>
          <w:lang w:val="en-US"/>
        </w:rPr>
        <w:t>ini</w:t>
      </w:r>
      <w:r w:rsidR="00302597" w:rsidRPr="006D51EC">
        <w:rPr>
          <w:rFonts w:cstheme="minorHAnsi"/>
          <w:lang w:val="en-US"/>
        </w:rPr>
        <w:t>-buses</w:t>
      </w:r>
      <w:r w:rsidR="004E1A34">
        <w:rPr>
          <w:rFonts w:cstheme="minorHAnsi"/>
          <w:lang w:val="en-US"/>
        </w:rPr>
        <w:t>)</w:t>
      </w:r>
      <w:r w:rsidR="00302597" w:rsidRPr="006D51EC">
        <w:rPr>
          <w:rFonts w:cstheme="minorHAnsi"/>
          <w:lang w:val="en-US"/>
        </w:rPr>
        <w:t xml:space="preserve"> stop frequently</w:t>
      </w:r>
      <w:r w:rsidR="00BD29C7" w:rsidRPr="006D51EC">
        <w:rPr>
          <w:rFonts w:cstheme="minorHAnsi"/>
          <w:lang w:val="en-US"/>
        </w:rPr>
        <w:t xml:space="preserve">, </w:t>
      </w:r>
      <w:r w:rsidR="00302597" w:rsidRPr="006D51EC">
        <w:rPr>
          <w:rFonts w:cstheme="minorHAnsi"/>
          <w:lang w:val="en-US"/>
        </w:rPr>
        <w:t xml:space="preserve">finally </w:t>
      </w:r>
      <w:r w:rsidR="00BD29C7" w:rsidRPr="006D51EC">
        <w:rPr>
          <w:rFonts w:cstheme="minorHAnsi"/>
          <w:lang w:val="en-US"/>
        </w:rPr>
        <w:t>terminating</w:t>
      </w:r>
      <w:r w:rsidR="006C0F27" w:rsidRPr="006D51EC">
        <w:rPr>
          <w:rFonts w:cstheme="minorHAnsi"/>
          <w:lang w:val="en-US"/>
        </w:rPr>
        <w:t xml:space="preserve"> at a</w:t>
      </w:r>
      <w:r w:rsidR="00302597" w:rsidRPr="006D51EC">
        <w:rPr>
          <w:rFonts w:cstheme="minorHAnsi"/>
          <w:lang w:val="en-US"/>
        </w:rPr>
        <w:t xml:space="preserve"> perimeter road</w:t>
      </w:r>
      <w:r w:rsidR="00AF1673" w:rsidRPr="006D51EC">
        <w:rPr>
          <w:rFonts w:cstheme="minorHAnsi"/>
          <w:lang w:val="en-US"/>
        </w:rPr>
        <w:t xml:space="preserve">. </w:t>
      </w:r>
      <w:r w:rsidR="006C0F27" w:rsidRPr="006D51EC">
        <w:rPr>
          <w:rFonts w:cstheme="minorHAnsi"/>
          <w:lang w:val="en-US"/>
        </w:rPr>
        <w:t>Official a</w:t>
      </w:r>
      <w:r w:rsidR="00D10D92" w:rsidRPr="006D51EC">
        <w:rPr>
          <w:rFonts w:cstheme="minorHAnsi"/>
          <w:lang w:val="en-US"/>
        </w:rPr>
        <w:t>uthorization</w:t>
      </w:r>
      <w:r w:rsidR="006C0F27" w:rsidRPr="006D51EC">
        <w:rPr>
          <w:rFonts w:cstheme="minorHAnsi"/>
          <w:lang w:val="en-US"/>
        </w:rPr>
        <w:t xml:space="preserve"> was</w:t>
      </w:r>
      <w:r w:rsidR="00016864" w:rsidRPr="006D51EC">
        <w:rPr>
          <w:rFonts w:cstheme="minorHAnsi"/>
          <w:lang w:val="en-US"/>
        </w:rPr>
        <w:t xml:space="preserve"> required to </w:t>
      </w:r>
      <w:r w:rsidR="00B41FAC" w:rsidRPr="006D51EC">
        <w:rPr>
          <w:rFonts w:cstheme="minorHAnsi"/>
          <w:lang w:val="en-US"/>
        </w:rPr>
        <w:t xml:space="preserve">enter </w:t>
      </w:r>
      <w:r w:rsidR="006C0F27" w:rsidRPr="006D51EC">
        <w:rPr>
          <w:rFonts w:cstheme="minorHAnsi"/>
          <w:lang w:val="en-US"/>
        </w:rPr>
        <w:t>Songo in the 1980s and 199</w:t>
      </w:r>
      <w:r w:rsidR="000A3839" w:rsidRPr="006D51EC">
        <w:rPr>
          <w:rFonts w:cstheme="minorHAnsi"/>
          <w:lang w:val="en-US"/>
        </w:rPr>
        <w:t>0s</w:t>
      </w:r>
      <w:r w:rsidR="00E617CF" w:rsidRPr="006D51EC">
        <w:rPr>
          <w:rFonts w:cstheme="minorHAnsi"/>
          <w:lang w:val="en-US"/>
        </w:rPr>
        <w:t xml:space="preserve"> due to security concerns</w:t>
      </w:r>
      <w:r w:rsidR="00433DB2">
        <w:rPr>
          <w:rFonts w:cstheme="minorHAnsi"/>
          <w:lang w:val="en-US"/>
        </w:rPr>
        <w:t xml:space="preserve"> (HCB employee interview</w:t>
      </w:r>
      <w:r w:rsidR="000A3839" w:rsidRPr="006D51EC">
        <w:rPr>
          <w:rFonts w:cstheme="minorHAnsi"/>
          <w:lang w:val="en-US"/>
        </w:rPr>
        <w:t>, July 12, 2013)</w:t>
      </w:r>
      <w:r w:rsidR="00667952" w:rsidRPr="006D51EC">
        <w:rPr>
          <w:rFonts w:cstheme="minorHAnsi"/>
          <w:lang w:val="en-US"/>
        </w:rPr>
        <w:t>;</w:t>
      </w:r>
      <w:r w:rsidR="00AE4FC9" w:rsidRPr="006D51EC">
        <w:rPr>
          <w:rFonts w:cstheme="minorHAnsi"/>
          <w:lang w:val="en-US"/>
        </w:rPr>
        <w:t xml:space="preserve"> </w:t>
      </w:r>
      <w:r w:rsidR="00016864" w:rsidRPr="006D51EC">
        <w:rPr>
          <w:rFonts w:cstheme="minorHAnsi"/>
          <w:lang w:val="en-US"/>
        </w:rPr>
        <w:t xml:space="preserve">a letter of </w:t>
      </w:r>
      <w:r w:rsidR="00FD2659" w:rsidRPr="006D51EC">
        <w:rPr>
          <w:rFonts w:cstheme="minorHAnsi"/>
          <w:lang w:val="en-US"/>
        </w:rPr>
        <w:t>approval from HCB is</w:t>
      </w:r>
      <w:r w:rsidR="00016864" w:rsidRPr="006D51EC">
        <w:rPr>
          <w:rFonts w:cstheme="minorHAnsi"/>
          <w:lang w:val="en-US"/>
        </w:rPr>
        <w:t xml:space="preserve"> </w:t>
      </w:r>
      <w:r w:rsidR="006C0F27" w:rsidRPr="006D51EC">
        <w:rPr>
          <w:rFonts w:cstheme="minorHAnsi"/>
          <w:lang w:val="en-US"/>
        </w:rPr>
        <w:t xml:space="preserve">still </w:t>
      </w:r>
      <w:r w:rsidR="00016864" w:rsidRPr="006D51EC">
        <w:rPr>
          <w:rFonts w:cstheme="minorHAnsi"/>
          <w:lang w:val="en-US"/>
        </w:rPr>
        <w:t>needed to</w:t>
      </w:r>
      <w:r w:rsidR="00824BE2" w:rsidRPr="006D51EC">
        <w:rPr>
          <w:rFonts w:cstheme="minorHAnsi"/>
          <w:lang w:val="en-US"/>
        </w:rPr>
        <w:t xml:space="preserve"> visit the dam</w:t>
      </w:r>
      <w:r w:rsidR="00B41FAC" w:rsidRPr="006D51EC">
        <w:rPr>
          <w:rFonts w:cstheme="minorHAnsi"/>
          <w:lang w:val="en-US"/>
        </w:rPr>
        <w:t xml:space="preserve"> and power station. </w:t>
      </w:r>
    </w:p>
    <w:p w14:paraId="4C0AEFEC" w14:textId="044B0412" w:rsidR="0073121A" w:rsidRPr="006D51EC" w:rsidRDefault="00472857" w:rsidP="00576BD7">
      <w:pPr>
        <w:spacing w:after="100" w:afterAutospacing="1" w:line="360" w:lineRule="auto"/>
        <w:rPr>
          <w:rFonts w:cstheme="minorHAnsi"/>
          <w:lang w:val="en-US"/>
        </w:rPr>
      </w:pPr>
      <w:r w:rsidRPr="006D51EC">
        <w:rPr>
          <w:rFonts w:cstheme="minorHAnsi"/>
          <w:lang w:val="en-US"/>
        </w:rPr>
        <w:t>W</w:t>
      </w:r>
      <w:r w:rsidR="008D7D9A" w:rsidRPr="006D51EC">
        <w:rPr>
          <w:rFonts w:cstheme="minorHAnsi"/>
          <w:lang w:val="en-US"/>
        </w:rPr>
        <w:t>it</w:t>
      </w:r>
      <w:r w:rsidR="002F1FBC" w:rsidRPr="006D51EC">
        <w:rPr>
          <w:rFonts w:cstheme="minorHAnsi"/>
          <w:lang w:val="en-US"/>
        </w:rPr>
        <w:t>h its well-kept</w:t>
      </w:r>
      <w:r w:rsidR="005E39BC" w:rsidRPr="006D51EC">
        <w:rPr>
          <w:rFonts w:cstheme="minorHAnsi"/>
          <w:lang w:val="en-US"/>
        </w:rPr>
        <w:t xml:space="preserve"> asphalt and</w:t>
      </w:r>
      <w:r w:rsidR="008D7D9A" w:rsidRPr="006D51EC">
        <w:rPr>
          <w:rFonts w:cstheme="minorHAnsi"/>
          <w:lang w:val="en-US"/>
        </w:rPr>
        <w:t xml:space="preserve"> beaten dirt roads</w:t>
      </w:r>
      <w:r w:rsidR="00E43E8D" w:rsidRPr="006D51EC">
        <w:rPr>
          <w:rFonts w:cstheme="minorHAnsi"/>
          <w:lang w:val="en-US"/>
        </w:rPr>
        <w:t xml:space="preserve">, </w:t>
      </w:r>
      <w:r w:rsidR="002F1FBC" w:rsidRPr="006D51EC">
        <w:rPr>
          <w:rFonts w:cstheme="minorHAnsi"/>
          <w:lang w:val="en-US"/>
        </w:rPr>
        <w:t>spotless</w:t>
      </w:r>
      <w:r w:rsidR="00E342AA" w:rsidRPr="006D51EC">
        <w:rPr>
          <w:rFonts w:cstheme="minorHAnsi"/>
          <w:lang w:val="en-US"/>
        </w:rPr>
        <w:t xml:space="preserve"> walkways, </w:t>
      </w:r>
      <w:r w:rsidR="0073121A" w:rsidRPr="006D51EC">
        <w:rPr>
          <w:rFonts w:cstheme="minorHAnsi"/>
          <w:lang w:val="en-US"/>
        </w:rPr>
        <w:t>gas stations,</w:t>
      </w:r>
      <w:r w:rsidR="000A3839" w:rsidRPr="006D51EC">
        <w:rPr>
          <w:rFonts w:cstheme="minorHAnsi"/>
          <w:lang w:val="en-US"/>
        </w:rPr>
        <w:t xml:space="preserve"> </w:t>
      </w:r>
      <w:r w:rsidR="00DE03B7">
        <w:rPr>
          <w:rFonts w:cstheme="minorHAnsi"/>
          <w:lang w:val="en-US"/>
        </w:rPr>
        <w:t xml:space="preserve">brightly </w:t>
      </w:r>
      <w:r w:rsidR="00B653AB" w:rsidRPr="006D51EC">
        <w:rPr>
          <w:rFonts w:cstheme="minorHAnsi"/>
          <w:lang w:val="en-US"/>
        </w:rPr>
        <w:t>lit</w:t>
      </w:r>
      <w:r w:rsidR="00016864" w:rsidRPr="006D51EC">
        <w:rPr>
          <w:rFonts w:cstheme="minorHAnsi"/>
          <w:lang w:val="en-US"/>
        </w:rPr>
        <w:t xml:space="preserve"> nightclubs and</w:t>
      </w:r>
      <w:r w:rsidR="00E43E8D" w:rsidRPr="006D51EC">
        <w:rPr>
          <w:rFonts w:cstheme="minorHAnsi"/>
          <w:lang w:val="en-US"/>
        </w:rPr>
        <w:t xml:space="preserve"> </w:t>
      </w:r>
      <w:r w:rsidR="008659D6" w:rsidRPr="006D51EC">
        <w:rPr>
          <w:rFonts w:cstheme="minorHAnsi"/>
          <w:lang w:val="en-US"/>
        </w:rPr>
        <w:t xml:space="preserve">enormous </w:t>
      </w:r>
      <w:r w:rsidR="00E43E8D" w:rsidRPr="006D51EC">
        <w:rPr>
          <w:rFonts w:cstheme="minorHAnsi"/>
          <w:lang w:val="en-US"/>
        </w:rPr>
        <w:t xml:space="preserve">HCB substation, </w:t>
      </w:r>
      <w:r w:rsidR="00802066" w:rsidRPr="006D51EC">
        <w:rPr>
          <w:rFonts w:cstheme="minorHAnsi"/>
          <w:lang w:val="en-US"/>
        </w:rPr>
        <w:t>Songo</w:t>
      </w:r>
      <w:r w:rsidR="00016A82" w:rsidRPr="006D51EC">
        <w:rPr>
          <w:rFonts w:cstheme="minorHAnsi"/>
          <w:lang w:val="en-US"/>
        </w:rPr>
        <w:t xml:space="preserve"> </w:t>
      </w:r>
      <w:r w:rsidR="00DA439F" w:rsidRPr="006D51EC">
        <w:rPr>
          <w:rFonts w:cstheme="minorHAnsi"/>
          <w:lang w:val="en-US"/>
        </w:rPr>
        <w:t>appears</w:t>
      </w:r>
      <w:r w:rsidR="0071178E" w:rsidRPr="006D51EC">
        <w:rPr>
          <w:rFonts w:cstheme="minorHAnsi"/>
          <w:lang w:val="en-US"/>
        </w:rPr>
        <w:t xml:space="preserve"> </w:t>
      </w:r>
      <w:r w:rsidR="002F1FBC" w:rsidRPr="006D51EC">
        <w:rPr>
          <w:rFonts w:cstheme="minorHAnsi"/>
          <w:lang w:val="en-US"/>
        </w:rPr>
        <w:t xml:space="preserve">a </w:t>
      </w:r>
      <w:r w:rsidR="00E43E8D" w:rsidRPr="006D51EC">
        <w:rPr>
          <w:rFonts w:cstheme="minorHAnsi"/>
          <w:lang w:val="en-US"/>
        </w:rPr>
        <w:t xml:space="preserve">world apart from other Mozambican towns. </w:t>
      </w:r>
      <w:r w:rsidR="00A27E0F" w:rsidRPr="006D51EC">
        <w:rPr>
          <w:rFonts w:cstheme="minorHAnsi"/>
          <w:lang w:val="en-US"/>
        </w:rPr>
        <w:t>Yet</w:t>
      </w:r>
      <w:r w:rsidR="001554BA" w:rsidRPr="006D51EC">
        <w:rPr>
          <w:rFonts w:cstheme="minorHAnsi"/>
          <w:lang w:val="en-US"/>
        </w:rPr>
        <w:t>,</w:t>
      </w:r>
      <w:r w:rsidR="00A27E0F" w:rsidRPr="006D51EC">
        <w:rPr>
          <w:rFonts w:cstheme="minorHAnsi"/>
          <w:lang w:val="en-US"/>
        </w:rPr>
        <w:t xml:space="preserve"> in the surrounding villages beyond the perimeter </w:t>
      </w:r>
      <w:r w:rsidR="00826934" w:rsidRPr="006D51EC">
        <w:rPr>
          <w:rFonts w:cstheme="minorHAnsi"/>
          <w:lang w:val="en-US"/>
        </w:rPr>
        <w:t>road</w:t>
      </w:r>
      <w:r w:rsidR="002F1FBC" w:rsidRPr="006D51EC">
        <w:rPr>
          <w:rFonts w:cstheme="minorHAnsi"/>
          <w:lang w:val="en-US"/>
        </w:rPr>
        <w:t xml:space="preserve">, </w:t>
      </w:r>
      <w:r w:rsidR="00A27E0F" w:rsidRPr="006D51EC">
        <w:rPr>
          <w:rFonts w:cstheme="minorHAnsi"/>
          <w:lang w:val="en-US"/>
        </w:rPr>
        <w:t>the streets are dark at night</w:t>
      </w:r>
      <w:r w:rsidR="001554BA" w:rsidRPr="006D51EC">
        <w:rPr>
          <w:rFonts w:cstheme="minorHAnsi"/>
          <w:lang w:val="en-US"/>
        </w:rPr>
        <w:t>,</w:t>
      </w:r>
      <w:r w:rsidR="00A27E0F" w:rsidRPr="006D51EC">
        <w:rPr>
          <w:rFonts w:cstheme="minorHAnsi"/>
          <w:lang w:val="en-US"/>
        </w:rPr>
        <w:t xml:space="preserve"> while others are lit by poles equi</w:t>
      </w:r>
      <w:r w:rsidR="00016A82" w:rsidRPr="006D51EC">
        <w:rPr>
          <w:rFonts w:cstheme="minorHAnsi"/>
          <w:lang w:val="en-US"/>
        </w:rPr>
        <w:t>pped with solar panels. The 600-</w:t>
      </w:r>
      <w:r w:rsidR="001F0DB1" w:rsidRPr="006D51EC">
        <w:rPr>
          <w:rFonts w:cstheme="minorHAnsi"/>
          <w:lang w:val="en-US"/>
        </w:rPr>
        <w:t>kV</w:t>
      </w:r>
      <w:r w:rsidR="001554BA" w:rsidRPr="006D51EC">
        <w:rPr>
          <w:rFonts w:cstheme="minorHAnsi"/>
          <w:lang w:val="en-US"/>
        </w:rPr>
        <w:t>A</w:t>
      </w:r>
      <w:r w:rsidR="00A27E0F" w:rsidRPr="006D51EC">
        <w:rPr>
          <w:rFonts w:cstheme="minorHAnsi"/>
          <w:lang w:val="en-US"/>
        </w:rPr>
        <w:t xml:space="preserve"> generator that was supposed to supply electricity to outlying </w:t>
      </w:r>
      <w:r w:rsidR="00016A82" w:rsidRPr="006D51EC">
        <w:rPr>
          <w:rFonts w:cstheme="minorHAnsi"/>
          <w:lang w:val="en-US"/>
        </w:rPr>
        <w:t xml:space="preserve">villages </w:t>
      </w:r>
      <w:r w:rsidR="008659D6" w:rsidRPr="006D51EC">
        <w:rPr>
          <w:rFonts w:cstheme="minorHAnsi"/>
          <w:lang w:val="en-US"/>
        </w:rPr>
        <w:t>had failed</w:t>
      </w:r>
      <w:r w:rsidR="001F0DB1" w:rsidRPr="006D51EC">
        <w:rPr>
          <w:rFonts w:cstheme="minorHAnsi"/>
          <w:lang w:val="en-US"/>
        </w:rPr>
        <w:t xml:space="preserve"> during </w:t>
      </w:r>
      <w:r w:rsidR="004E1A34">
        <w:rPr>
          <w:rFonts w:cstheme="minorHAnsi"/>
          <w:lang w:val="en-US"/>
        </w:rPr>
        <w:t xml:space="preserve">one of </w:t>
      </w:r>
      <w:r w:rsidR="001F0DB1" w:rsidRPr="006D51EC">
        <w:rPr>
          <w:rFonts w:cstheme="minorHAnsi"/>
          <w:lang w:val="en-US"/>
        </w:rPr>
        <w:t>the authors</w:t>
      </w:r>
      <w:r w:rsidR="004E1A34">
        <w:rPr>
          <w:rFonts w:cstheme="minorHAnsi"/>
          <w:lang w:val="en-US"/>
        </w:rPr>
        <w:t>’</w:t>
      </w:r>
      <w:r w:rsidR="001F0DB1" w:rsidRPr="006D51EC">
        <w:rPr>
          <w:rFonts w:cstheme="minorHAnsi"/>
          <w:lang w:val="en-US"/>
        </w:rPr>
        <w:t xml:space="preserve"> visit</w:t>
      </w:r>
      <w:r w:rsidR="004E1A34">
        <w:rPr>
          <w:rFonts w:cstheme="minorHAnsi"/>
          <w:lang w:val="en-US"/>
        </w:rPr>
        <w:t>s</w:t>
      </w:r>
      <w:r w:rsidR="001F0DB1" w:rsidRPr="006D51EC">
        <w:rPr>
          <w:rFonts w:cstheme="minorHAnsi"/>
          <w:lang w:val="en-US"/>
        </w:rPr>
        <w:t xml:space="preserve"> in October 2013</w:t>
      </w:r>
      <w:r w:rsidR="00016A82" w:rsidRPr="006D51EC">
        <w:rPr>
          <w:rFonts w:cstheme="minorHAnsi"/>
          <w:lang w:val="en-US"/>
        </w:rPr>
        <w:t>. Small</w:t>
      </w:r>
      <w:r w:rsidR="00E342AA" w:rsidRPr="006D51EC">
        <w:rPr>
          <w:rFonts w:cstheme="minorHAnsi"/>
          <w:lang w:val="en-US"/>
        </w:rPr>
        <w:t xml:space="preserve"> generators and </w:t>
      </w:r>
      <w:r w:rsidR="00826934" w:rsidRPr="006D51EC">
        <w:rPr>
          <w:rFonts w:cstheme="minorHAnsi"/>
          <w:lang w:val="en-US"/>
        </w:rPr>
        <w:t>kerosene</w:t>
      </w:r>
      <w:r w:rsidR="00E342AA" w:rsidRPr="006D51EC">
        <w:rPr>
          <w:rFonts w:cstheme="minorHAnsi"/>
          <w:lang w:val="en-US"/>
        </w:rPr>
        <w:t xml:space="preserve"> lamps, made of tin,</w:t>
      </w:r>
      <w:r w:rsidR="00A27E0F" w:rsidRPr="006D51EC">
        <w:rPr>
          <w:rFonts w:cstheme="minorHAnsi"/>
          <w:lang w:val="en-US"/>
        </w:rPr>
        <w:t xml:space="preserve"> served as alternative </w:t>
      </w:r>
      <w:r w:rsidR="00EF6740" w:rsidRPr="006D51EC">
        <w:rPr>
          <w:rFonts w:cstheme="minorHAnsi"/>
          <w:lang w:val="en-US"/>
        </w:rPr>
        <w:t xml:space="preserve">lighting </w:t>
      </w:r>
      <w:r w:rsidR="008659D6" w:rsidRPr="006D51EC">
        <w:rPr>
          <w:rFonts w:cstheme="minorHAnsi"/>
          <w:lang w:val="en-US"/>
        </w:rPr>
        <w:t xml:space="preserve">sources </w:t>
      </w:r>
      <w:r w:rsidR="00E342AA" w:rsidRPr="006D51EC">
        <w:rPr>
          <w:rFonts w:cstheme="minorHAnsi"/>
          <w:lang w:val="en-US"/>
        </w:rPr>
        <w:t>on Songo’s edge</w:t>
      </w:r>
      <w:r w:rsidR="00A27E0F" w:rsidRPr="006D51EC">
        <w:rPr>
          <w:rFonts w:cstheme="minorHAnsi"/>
          <w:lang w:val="en-US"/>
        </w:rPr>
        <w:t xml:space="preserve">. </w:t>
      </w:r>
    </w:p>
    <w:p w14:paraId="380DE837" w14:textId="7FBB54EF" w:rsidR="00FA1690" w:rsidRPr="006D51EC" w:rsidRDefault="00494F34" w:rsidP="00576BD7">
      <w:pPr>
        <w:spacing w:after="100" w:afterAutospacing="1" w:line="360" w:lineRule="auto"/>
        <w:rPr>
          <w:rFonts w:cstheme="minorHAnsi"/>
          <w:lang w:val="en-US"/>
        </w:rPr>
      </w:pPr>
      <w:r>
        <w:rPr>
          <w:rFonts w:cstheme="minorHAnsi"/>
          <w:lang w:val="en-US"/>
        </w:rPr>
        <w:t>H</w:t>
      </w:r>
      <w:r w:rsidR="00937E73" w:rsidRPr="006D51EC">
        <w:rPr>
          <w:rFonts w:cstheme="minorHAnsi"/>
          <w:lang w:val="en-US"/>
        </w:rPr>
        <w:t>ydropower generation and distribution has</w:t>
      </w:r>
      <w:r w:rsidR="0073121A" w:rsidRPr="006D51EC">
        <w:rPr>
          <w:rFonts w:cstheme="minorHAnsi"/>
          <w:lang w:val="en-US"/>
        </w:rPr>
        <w:t xml:space="preserve"> ramifications in the</w:t>
      </w:r>
      <w:r w:rsidR="008A2968">
        <w:rPr>
          <w:rFonts w:cstheme="minorHAnsi"/>
          <w:lang w:val="en-US"/>
        </w:rPr>
        <w:t xml:space="preserve"> surrounding energy</w:t>
      </w:r>
      <w:r w:rsidR="0073121A" w:rsidRPr="006D51EC">
        <w:rPr>
          <w:rFonts w:cstheme="minorHAnsi"/>
          <w:lang w:val="en-US"/>
        </w:rPr>
        <w:t xml:space="preserve"> landscape in both obviou</w:t>
      </w:r>
      <w:r>
        <w:rPr>
          <w:rFonts w:cstheme="minorHAnsi"/>
          <w:lang w:val="en-US"/>
        </w:rPr>
        <w:t>s and subtle ways</w:t>
      </w:r>
      <w:r w:rsidR="0073121A" w:rsidRPr="006D51EC">
        <w:rPr>
          <w:rFonts w:cstheme="minorHAnsi"/>
          <w:lang w:val="en-US"/>
        </w:rPr>
        <w:t>. There is a sense in whic</w:t>
      </w:r>
      <w:r w:rsidR="00B363D5">
        <w:rPr>
          <w:rFonts w:cstheme="minorHAnsi"/>
          <w:lang w:val="en-US"/>
        </w:rPr>
        <w:t>h the massive dam is a</w:t>
      </w:r>
      <w:r w:rsidR="0073121A" w:rsidRPr="006D51EC">
        <w:rPr>
          <w:rFonts w:cstheme="minorHAnsi"/>
          <w:lang w:val="en-US"/>
        </w:rPr>
        <w:t xml:space="preserve"> violation</w:t>
      </w:r>
      <w:r w:rsidR="00B363D5">
        <w:rPr>
          <w:rFonts w:cstheme="minorHAnsi"/>
          <w:lang w:val="en-US"/>
        </w:rPr>
        <w:t xml:space="preserve"> of the landscape</w:t>
      </w:r>
      <w:r w:rsidR="001554BA" w:rsidRPr="006D51EC">
        <w:rPr>
          <w:rFonts w:cstheme="minorHAnsi"/>
          <w:lang w:val="en-US"/>
        </w:rPr>
        <w:t xml:space="preserve">, </w:t>
      </w:r>
      <w:r w:rsidR="0068690F" w:rsidRPr="006D51EC">
        <w:rPr>
          <w:rFonts w:cstheme="minorHAnsi"/>
          <w:lang w:val="en-US"/>
        </w:rPr>
        <w:t>through</w:t>
      </w:r>
      <w:r>
        <w:rPr>
          <w:rFonts w:cstheme="minorHAnsi"/>
          <w:lang w:val="en-US"/>
        </w:rPr>
        <w:t xml:space="preserve"> its</w:t>
      </w:r>
      <w:r w:rsidR="001554BA" w:rsidRPr="006D51EC">
        <w:rPr>
          <w:rFonts w:cstheme="minorHAnsi"/>
          <w:lang w:val="en-US"/>
        </w:rPr>
        <w:t xml:space="preserve"> </w:t>
      </w:r>
      <w:r w:rsidR="008A2968">
        <w:rPr>
          <w:rFonts w:cstheme="minorHAnsi"/>
          <w:lang w:val="en-US"/>
        </w:rPr>
        <w:t xml:space="preserve">sheer </w:t>
      </w:r>
      <w:r w:rsidR="001554BA" w:rsidRPr="006D51EC">
        <w:rPr>
          <w:rFonts w:cstheme="minorHAnsi"/>
          <w:lang w:val="en-US"/>
        </w:rPr>
        <w:t>size and</w:t>
      </w:r>
      <w:r>
        <w:rPr>
          <w:rFonts w:cstheme="minorHAnsi"/>
          <w:lang w:val="en-US"/>
        </w:rPr>
        <w:t xml:space="preserve"> </w:t>
      </w:r>
      <w:r w:rsidR="008A2968">
        <w:rPr>
          <w:rFonts w:cstheme="minorHAnsi"/>
          <w:lang w:val="en-US"/>
        </w:rPr>
        <w:t xml:space="preserve">alteration of </w:t>
      </w:r>
      <w:r>
        <w:rPr>
          <w:rFonts w:cstheme="minorHAnsi"/>
          <w:lang w:val="en-US"/>
        </w:rPr>
        <w:t>the waterways</w:t>
      </w:r>
      <w:r w:rsidR="00685F07" w:rsidRPr="006D51EC">
        <w:rPr>
          <w:rFonts w:cstheme="minorHAnsi"/>
          <w:lang w:val="en-US"/>
        </w:rPr>
        <w:t>. Yet</w:t>
      </w:r>
      <w:r w:rsidR="004E1A34">
        <w:rPr>
          <w:rFonts w:cstheme="minorHAnsi"/>
          <w:lang w:val="en-US"/>
        </w:rPr>
        <w:t>,</w:t>
      </w:r>
      <w:r w:rsidR="00685F07" w:rsidRPr="006D51EC">
        <w:rPr>
          <w:rFonts w:cstheme="minorHAnsi"/>
          <w:lang w:val="en-US"/>
        </w:rPr>
        <w:t xml:space="preserve"> since independence,</w:t>
      </w:r>
      <w:r w:rsidR="0073121A" w:rsidRPr="006D51EC">
        <w:rPr>
          <w:rFonts w:cstheme="minorHAnsi"/>
          <w:lang w:val="en-US"/>
        </w:rPr>
        <w:t xml:space="preserve"> rejection or protest </w:t>
      </w:r>
      <w:r w:rsidR="00685F07" w:rsidRPr="006D51EC">
        <w:rPr>
          <w:rFonts w:cstheme="minorHAnsi"/>
          <w:lang w:val="en-US"/>
        </w:rPr>
        <w:t>over the dam</w:t>
      </w:r>
      <w:r w:rsidR="00D20D85">
        <w:rPr>
          <w:rFonts w:cstheme="minorHAnsi"/>
          <w:lang w:val="en-US"/>
        </w:rPr>
        <w:t xml:space="preserve"> and its destructive social and ecological effects</w:t>
      </w:r>
      <w:r w:rsidR="00685F07" w:rsidRPr="006D51EC">
        <w:rPr>
          <w:rFonts w:cstheme="minorHAnsi"/>
          <w:lang w:val="en-US"/>
        </w:rPr>
        <w:t xml:space="preserve"> </w:t>
      </w:r>
      <w:r w:rsidR="0073121A" w:rsidRPr="006D51EC">
        <w:rPr>
          <w:rFonts w:cstheme="minorHAnsi"/>
          <w:lang w:val="en-US"/>
        </w:rPr>
        <w:t>h</w:t>
      </w:r>
      <w:r w:rsidR="00685F07" w:rsidRPr="006D51EC">
        <w:rPr>
          <w:rFonts w:cstheme="minorHAnsi"/>
          <w:lang w:val="en-US"/>
        </w:rPr>
        <w:t xml:space="preserve">as been muted, as </w:t>
      </w:r>
      <w:r w:rsidR="0073121A" w:rsidRPr="006D51EC">
        <w:rPr>
          <w:rFonts w:cstheme="minorHAnsi"/>
          <w:lang w:val="en-US"/>
        </w:rPr>
        <w:t>development</w:t>
      </w:r>
      <w:r w:rsidR="00685F07" w:rsidRPr="006D51EC">
        <w:rPr>
          <w:rFonts w:cstheme="minorHAnsi"/>
          <w:lang w:val="en-US"/>
        </w:rPr>
        <w:t>al narratives</w:t>
      </w:r>
      <w:r w:rsidR="0073121A" w:rsidRPr="006D51EC">
        <w:rPr>
          <w:rFonts w:cstheme="minorHAnsi"/>
          <w:lang w:val="en-US"/>
        </w:rPr>
        <w:t xml:space="preserve"> and debates over</w:t>
      </w:r>
      <w:r w:rsidR="00965931" w:rsidRPr="006D51EC">
        <w:rPr>
          <w:rFonts w:cstheme="minorHAnsi"/>
          <w:lang w:val="en-US"/>
        </w:rPr>
        <w:t xml:space="preserve"> ownership and </w:t>
      </w:r>
      <w:r w:rsidR="00D20D85">
        <w:rPr>
          <w:rFonts w:cstheme="minorHAnsi"/>
          <w:lang w:val="en-US"/>
        </w:rPr>
        <w:t xml:space="preserve">energy </w:t>
      </w:r>
      <w:r w:rsidR="00965931" w:rsidRPr="006D51EC">
        <w:rPr>
          <w:rFonts w:cstheme="minorHAnsi"/>
          <w:lang w:val="en-US"/>
        </w:rPr>
        <w:t>exports have taken precedence</w:t>
      </w:r>
      <w:r w:rsidR="0073121A" w:rsidRPr="006D51EC">
        <w:rPr>
          <w:rFonts w:cstheme="minorHAnsi"/>
          <w:lang w:val="en-US"/>
        </w:rPr>
        <w:t>.</w:t>
      </w:r>
      <w:r w:rsidR="006106F6">
        <w:rPr>
          <w:rFonts w:cstheme="minorHAnsi"/>
          <w:lang w:val="en-US"/>
        </w:rPr>
        <w:t xml:space="preserve"> </w:t>
      </w:r>
      <w:r>
        <w:rPr>
          <w:rFonts w:cstheme="minorHAnsi"/>
          <w:lang w:val="en-US"/>
        </w:rPr>
        <w:t>Residents of informal settlements</w:t>
      </w:r>
      <w:r w:rsidR="006106F6">
        <w:rPr>
          <w:rFonts w:cstheme="minorHAnsi"/>
          <w:lang w:val="en-US"/>
        </w:rPr>
        <w:t xml:space="preserve"> in</w:t>
      </w:r>
      <w:r>
        <w:rPr>
          <w:rFonts w:cstheme="minorHAnsi"/>
          <w:lang w:val="en-US"/>
        </w:rPr>
        <w:t xml:space="preserve"> the distant capital,</w:t>
      </w:r>
      <w:r w:rsidR="006106F6">
        <w:rPr>
          <w:rFonts w:cstheme="minorHAnsi"/>
          <w:lang w:val="en-US"/>
        </w:rPr>
        <w:t xml:space="preserve"> Maputo</w:t>
      </w:r>
      <w:r>
        <w:rPr>
          <w:rFonts w:cstheme="minorHAnsi"/>
          <w:lang w:val="en-US"/>
        </w:rPr>
        <w:t>,</w:t>
      </w:r>
      <w:r w:rsidR="006106F6">
        <w:rPr>
          <w:rFonts w:cstheme="minorHAnsi"/>
          <w:lang w:val="en-US"/>
        </w:rPr>
        <w:t xml:space="preserve"> speak of Cahora Bassa with pride (</w:t>
      </w:r>
      <w:r w:rsidR="00882439">
        <w:rPr>
          <w:rFonts w:cstheme="minorHAnsi"/>
          <w:lang w:val="en-US"/>
        </w:rPr>
        <w:t>Workshop with residents in Chamanculo C</w:t>
      </w:r>
      <w:r w:rsidR="006106F6">
        <w:rPr>
          <w:rFonts w:cstheme="minorHAnsi"/>
          <w:lang w:val="en-US"/>
        </w:rPr>
        <w:t>, July 2014).</w:t>
      </w:r>
      <w:r w:rsidR="0073121A" w:rsidRPr="006D51EC">
        <w:rPr>
          <w:rFonts w:cstheme="minorHAnsi"/>
          <w:lang w:val="en-US"/>
        </w:rPr>
        <w:t xml:space="preserve"> Cahora Bassa has </w:t>
      </w:r>
      <w:r w:rsidR="00965931" w:rsidRPr="006D51EC">
        <w:rPr>
          <w:rFonts w:cstheme="minorHAnsi"/>
          <w:lang w:val="en-US"/>
        </w:rPr>
        <w:t>acquired</w:t>
      </w:r>
      <w:r w:rsidR="00B363D5">
        <w:rPr>
          <w:rFonts w:cstheme="minorHAnsi"/>
          <w:lang w:val="en-US"/>
        </w:rPr>
        <w:t xml:space="preserve"> an iconic, even</w:t>
      </w:r>
      <w:r w:rsidR="007E1CBA" w:rsidRPr="006D51EC">
        <w:rPr>
          <w:rFonts w:cstheme="minorHAnsi"/>
          <w:lang w:val="en-US"/>
        </w:rPr>
        <w:t xml:space="preserve"> monumental</w:t>
      </w:r>
      <w:r w:rsidR="00937E73" w:rsidRPr="006D51EC">
        <w:rPr>
          <w:rFonts w:cstheme="minorHAnsi"/>
          <w:lang w:val="en-US"/>
        </w:rPr>
        <w:t>,</w:t>
      </w:r>
      <w:r w:rsidR="007E1CBA" w:rsidRPr="006D51EC">
        <w:rPr>
          <w:rFonts w:cstheme="minorHAnsi"/>
          <w:lang w:val="en-US"/>
        </w:rPr>
        <w:t xml:space="preserve"> </w:t>
      </w:r>
      <w:r w:rsidR="0073121A" w:rsidRPr="006D51EC">
        <w:rPr>
          <w:rFonts w:cstheme="minorHAnsi"/>
          <w:lang w:val="en-US"/>
        </w:rPr>
        <w:t>s</w:t>
      </w:r>
      <w:r w:rsidR="007E1CBA" w:rsidRPr="006D51EC">
        <w:rPr>
          <w:rFonts w:cstheme="minorHAnsi"/>
          <w:lang w:val="en-US"/>
        </w:rPr>
        <w:t>tatus</w:t>
      </w:r>
      <w:r w:rsidR="00684557" w:rsidRPr="006D51EC">
        <w:rPr>
          <w:rFonts w:cstheme="minorHAnsi"/>
          <w:lang w:val="en-US"/>
        </w:rPr>
        <w:t xml:space="preserve"> in this</w:t>
      </w:r>
      <w:r w:rsidR="003959E3" w:rsidRPr="006D51EC">
        <w:rPr>
          <w:rFonts w:cstheme="minorHAnsi"/>
          <w:lang w:val="en-US"/>
        </w:rPr>
        <w:t xml:space="preserve"> transformed landscape</w:t>
      </w:r>
      <w:r w:rsidR="00A95EF9">
        <w:rPr>
          <w:rFonts w:cstheme="minorHAnsi"/>
          <w:lang w:val="en-US"/>
        </w:rPr>
        <w:t>,</w:t>
      </w:r>
      <w:r w:rsidR="00415B9E" w:rsidRPr="006D51EC">
        <w:rPr>
          <w:rFonts w:cstheme="minorHAnsi"/>
          <w:lang w:val="en-US"/>
        </w:rPr>
        <w:t xml:space="preserve"> transcend</w:t>
      </w:r>
      <w:r w:rsidR="00B363D5">
        <w:rPr>
          <w:rFonts w:cstheme="minorHAnsi"/>
          <w:lang w:val="en-US"/>
        </w:rPr>
        <w:t>ing</w:t>
      </w:r>
      <w:r w:rsidR="0073121A" w:rsidRPr="006D51EC">
        <w:rPr>
          <w:rFonts w:cstheme="minorHAnsi"/>
          <w:lang w:val="en-US"/>
        </w:rPr>
        <w:t xml:space="preserve"> i</w:t>
      </w:r>
      <w:r w:rsidR="003959E3" w:rsidRPr="006D51EC">
        <w:rPr>
          <w:rFonts w:cstheme="minorHAnsi"/>
          <w:lang w:val="en-US"/>
        </w:rPr>
        <w:t>ts role in energy production</w:t>
      </w:r>
      <w:r w:rsidR="00791FE5" w:rsidRPr="006D51EC">
        <w:rPr>
          <w:rFonts w:cstheme="minorHAnsi"/>
          <w:lang w:val="en-US"/>
        </w:rPr>
        <w:t xml:space="preserve"> and export</w:t>
      </w:r>
      <w:r w:rsidR="003959E3" w:rsidRPr="006D51EC">
        <w:rPr>
          <w:rFonts w:cstheme="minorHAnsi"/>
          <w:lang w:val="en-US"/>
        </w:rPr>
        <w:t xml:space="preserve"> through the</w:t>
      </w:r>
      <w:r w:rsidR="0073121A" w:rsidRPr="006D51EC">
        <w:rPr>
          <w:rFonts w:cstheme="minorHAnsi"/>
          <w:lang w:val="en-US"/>
        </w:rPr>
        <w:t xml:space="preserve"> promise of </w:t>
      </w:r>
      <w:r w:rsidR="0057721C" w:rsidRPr="006D51EC">
        <w:rPr>
          <w:rFonts w:cstheme="minorHAnsi"/>
          <w:lang w:val="en-US"/>
        </w:rPr>
        <w:t xml:space="preserve">progress and </w:t>
      </w:r>
      <w:r w:rsidR="0073121A" w:rsidRPr="006D51EC">
        <w:rPr>
          <w:rFonts w:cstheme="minorHAnsi"/>
          <w:lang w:val="en-US"/>
        </w:rPr>
        <w:t>modernity</w:t>
      </w:r>
      <w:r w:rsidR="00A72919">
        <w:rPr>
          <w:rFonts w:cstheme="minorHAnsi"/>
          <w:lang w:val="en-US"/>
        </w:rPr>
        <w:t>. As such, it is an expression of</w:t>
      </w:r>
      <w:r w:rsidR="008A2968">
        <w:rPr>
          <w:rFonts w:cstheme="minorHAnsi"/>
          <w:lang w:val="en-US"/>
        </w:rPr>
        <w:t xml:space="preserve"> Frelimo’s particular idea of a modern society and nation</w:t>
      </w:r>
      <w:r w:rsidR="00322360">
        <w:rPr>
          <w:rFonts w:cstheme="minorHAnsi"/>
          <w:lang w:val="en-US"/>
        </w:rPr>
        <w:t xml:space="preserve"> while</w:t>
      </w:r>
      <w:r w:rsidR="006F246C">
        <w:rPr>
          <w:rFonts w:cstheme="minorHAnsi"/>
          <w:lang w:val="en-US"/>
        </w:rPr>
        <w:t xml:space="preserve"> benefitting</w:t>
      </w:r>
      <w:r w:rsidR="00670408">
        <w:rPr>
          <w:rFonts w:cstheme="minorHAnsi"/>
          <w:lang w:val="en-US"/>
        </w:rPr>
        <w:t xml:space="preserve"> those loyal to it</w:t>
      </w:r>
      <w:r w:rsidR="00A72919">
        <w:rPr>
          <w:rFonts w:cstheme="minorHAnsi"/>
          <w:lang w:val="en-US"/>
        </w:rPr>
        <w:t>, not least through</w:t>
      </w:r>
      <w:r w:rsidR="00895F8F">
        <w:rPr>
          <w:rFonts w:cstheme="minorHAnsi"/>
          <w:lang w:val="en-US"/>
        </w:rPr>
        <w:t xml:space="preserve"> HCB jobs and </w:t>
      </w:r>
      <w:r w:rsidR="00670408">
        <w:rPr>
          <w:rFonts w:cstheme="minorHAnsi"/>
          <w:lang w:val="en-US"/>
        </w:rPr>
        <w:t xml:space="preserve">company </w:t>
      </w:r>
      <w:r w:rsidR="00A72919">
        <w:rPr>
          <w:rFonts w:cstheme="minorHAnsi"/>
          <w:lang w:val="en-US"/>
        </w:rPr>
        <w:t>housing</w:t>
      </w:r>
      <w:r w:rsidR="00BF088C">
        <w:rPr>
          <w:rFonts w:cstheme="minorHAnsi"/>
          <w:lang w:val="en-US"/>
        </w:rPr>
        <w:t>, notwithstanding</w:t>
      </w:r>
      <w:r w:rsidR="008A2968">
        <w:rPr>
          <w:rFonts w:cstheme="minorHAnsi"/>
          <w:lang w:val="en-US"/>
        </w:rPr>
        <w:t xml:space="preserve"> its </w:t>
      </w:r>
      <w:r w:rsidR="00D53DC6">
        <w:rPr>
          <w:rFonts w:cstheme="minorHAnsi"/>
          <w:lang w:val="en-US"/>
        </w:rPr>
        <w:t xml:space="preserve">divergent and </w:t>
      </w:r>
      <w:r w:rsidR="008A2968">
        <w:rPr>
          <w:rFonts w:cstheme="minorHAnsi"/>
          <w:lang w:val="en-US"/>
        </w:rPr>
        <w:t>patchwork effects on the ground.</w:t>
      </w:r>
    </w:p>
    <w:p w14:paraId="32E0B888" w14:textId="77777777" w:rsidR="00647644" w:rsidRPr="006D51EC" w:rsidRDefault="00647644" w:rsidP="00576BD7">
      <w:pPr>
        <w:spacing w:after="100" w:afterAutospacing="1" w:line="360" w:lineRule="auto"/>
        <w:rPr>
          <w:rFonts w:cstheme="minorHAnsi"/>
          <w:lang w:val="en-US"/>
        </w:rPr>
      </w:pPr>
    </w:p>
    <w:p w14:paraId="17050F1D" w14:textId="6AC5FCB0" w:rsidR="0070382C" w:rsidRPr="006D51EC" w:rsidRDefault="00903650" w:rsidP="00576BD7">
      <w:pPr>
        <w:spacing w:after="100" w:afterAutospacing="1" w:line="360" w:lineRule="auto"/>
        <w:rPr>
          <w:rFonts w:cstheme="minorHAnsi"/>
          <w:i/>
          <w:lang w:val="en-US"/>
        </w:rPr>
      </w:pPr>
      <w:r>
        <w:rPr>
          <w:rFonts w:cstheme="minorHAnsi"/>
          <w:i/>
          <w:lang w:val="en-US"/>
        </w:rPr>
        <w:t>5</w:t>
      </w:r>
      <w:r w:rsidR="003D6369" w:rsidRPr="006D51EC">
        <w:rPr>
          <w:rFonts w:cstheme="minorHAnsi"/>
          <w:i/>
          <w:lang w:val="en-US"/>
        </w:rPr>
        <w:t>.</w:t>
      </w:r>
      <w:r w:rsidR="000C5ECA" w:rsidRPr="006D51EC">
        <w:rPr>
          <w:rFonts w:cstheme="minorHAnsi"/>
          <w:i/>
          <w:lang w:val="en-US"/>
        </w:rPr>
        <w:t xml:space="preserve"> </w:t>
      </w:r>
      <w:r w:rsidR="00931C7D" w:rsidRPr="006D51EC">
        <w:rPr>
          <w:rFonts w:cstheme="minorHAnsi"/>
          <w:i/>
          <w:lang w:val="en-US"/>
        </w:rPr>
        <w:t>A</w:t>
      </w:r>
      <w:r w:rsidR="001B2B52" w:rsidRPr="006D51EC">
        <w:rPr>
          <w:rFonts w:cstheme="minorHAnsi"/>
          <w:i/>
          <w:lang w:val="en-US"/>
        </w:rPr>
        <w:t xml:space="preserve">t the </w:t>
      </w:r>
      <w:r w:rsidR="001554BA" w:rsidRPr="006D51EC">
        <w:rPr>
          <w:rFonts w:cstheme="minorHAnsi"/>
          <w:i/>
          <w:lang w:val="en-US"/>
        </w:rPr>
        <w:t xml:space="preserve">Moatize </w:t>
      </w:r>
      <w:r w:rsidR="001B2B52" w:rsidRPr="006D51EC">
        <w:rPr>
          <w:rFonts w:cstheme="minorHAnsi"/>
          <w:i/>
          <w:lang w:val="en-US"/>
        </w:rPr>
        <w:t>coalface: Mozambique’s</w:t>
      </w:r>
      <w:r w:rsidR="00533E20" w:rsidRPr="006D51EC">
        <w:rPr>
          <w:rFonts w:cstheme="minorHAnsi"/>
          <w:i/>
          <w:lang w:val="en-US"/>
        </w:rPr>
        <w:t xml:space="preserve"> </w:t>
      </w:r>
      <w:r w:rsidR="00967D95" w:rsidRPr="006D51EC">
        <w:rPr>
          <w:rFonts w:cstheme="minorHAnsi"/>
          <w:i/>
          <w:lang w:val="en-US"/>
        </w:rPr>
        <w:t xml:space="preserve">coal </w:t>
      </w:r>
      <w:r w:rsidR="00931C7D" w:rsidRPr="006D51EC">
        <w:rPr>
          <w:rFonts w:cstheme="minorHAnsi"/>
          <w:i/>
          <w:lang w:val="en-US"/>
        </w:rPr>
        <w:t>extraction</w:t>
      </w:r>
      <w:r w:rsidR="000642DE" w:rsidRPr="006D51EC">
        <w:rPr>
          <w:rFonts w:cstheme="minorHAnsi"/>
          <w:i/>
          <w:lang w:val="en-US"/>
        </w:rPr>
        <w:t xml:space="preserve"> zone</w:t>
      </w:r>
    </w:p>
    <w:p w14:paraId="38219A23" w14:textId="5A4958E3" w:rsidR="00405985" w:rsidRPr="006D51EC" w:rsidRDefault="00903650" w:rsidP="00903650">
      <w:pPr>
        <w:spacing w:after="100" w:afterAutospacing="1" w:line="360" w:lineRule="auto"/>
        <w:rPr>
          <w:rFonts w:cstheme="minorHAnsi"/>
          <w:lang w:val="en-US"/>
        </w:rPr>
      </w:pPr>
      <w:r>
        <w:rPr>
          <w:rFonts w:cstheme="minorHAnsi"/>
          <w:lang w:val="en-US"/>
        </w:rPr>
        <w:t xml:space="preserve">If Cahora Bassa was a symbol of modernization that </w:t>
      </w:r>
      <w:r w:rsidR="007E65F6">
        <w:rPr>
          <w:rFonts w:cstheme="minorHAnsi"/>
          <w:lang w:val="en-US"/>
        </w:rPr>
        <w:t xml:space="preserve">has </w:t>
      </w:r>
      <w:r>
        <w:rPr>
          <w:rFonts w:cstheme="minorHAnsi"/>
          <w:lang w:val="en-US"/>
        </w:rPr>
        <w:t xml:space="preserve">lingered since independence, a new energy frontier rose to prominence not too far way, in the town of Moatize. </w:t>
      </w:r>
      <w:r w:rsidR="006A38E0" w:rsidRPr="006D51EC">
        <w:rPr>
          <w:rFonts w:cstheme="minorHAnsi"/>
          <w:lang w:val="en-US"/>
        </w:rPr>
        <w:t xml:space="preserve">With the rise of global </w:t>
      </w:r>
      <w:r w:rsidR="006A38E0" w:rsidRPr="006D51EC">
        <w:rPr>
          <w:rFonts w:cstheme="minorHAnsi"/>
          <w:lang w:val="en-US"/>
        </w:rPr>
        <w:lastRenderedPageBreak/>
        <w:t>commodities prices in</w:t>
      </w:r>
      <w:r w:rsidR="00405985" w:rsidRPr="006D51EC">
        <w:rPr>
          <w:rFonts w:cstheme="minorHAnsi"/>
          <w:lang w:val="en-US"/>
        </w:rPr>
        <w:t xml:space="preserve"> the mid-2000s, </w:t>
      </w:r>
      <w:r>
        <w:rPr>
          <w:rFonts w:cstheme="minorHAnsi"/>
          <w:lang w:val="en-US"/>
        </w:rPr>
        <w:t>coal operations at the Moatize coalface regained attention from Frelimo, its business elites, and foreign investors. T</w:t>
      </w:r>
      <w:r w:rsidR="00B770BA" w:rsidRPr="006D51EC">
        <w:rPr>
          <w:rFonts w:cstheme="minorHAnsi"/>
          <w:lang w:val="en-US"/>
        </w:rPr>
        <w:t xml:space="preserve">he </w:t>
      </w:r>
      <w:r>
        <w:rPr>
          <w:rFonts w:cstheme="minorHAnsi"/>
          <w:lang w:val="en-US"/>
        </w:rPr>
        <w:t>(re-)</w:t>
      </w:r>
      <w:r w:rsidR="00B770BA" w:rsidRPr="006D51EC">
        <w:rPr>
          <w:rFonts w:cstheme="minorHAnsi"/>
          <w:lang w:val="en-US"/>
        </w:rPr>
        <w:t xml:space="preserve">opening of </w:t>
      </w:r>
      <w:r>
        <w:rPr>
          <w:rFonts w:cstheme="minorHAnsi"/>
          <w:lang w:val="en-US"/>
        </w:rPr>
        <w:t xml:space="preserve">this </w:t>
      </w:r>
      <w:r w:rsidR="00405985" w:rsidRPr="006D51EC">
        <w:rPr>
          <w:rFonts w:cstheme="minorHAnsi"/>
          <w:lang w:val="en-US"/>
        </w:rPr>
        <w:t>new frontier marke</w:t>
      </w:r>
      <w:r w:rsidR="00E123D0" w:rsidRPr="006D51EC">
        <w:rPr>
          <w:rFonts w:cstheme="minorHAnsi"/>
          <w:lang w:val="en-US"/>
        </w:rPr>
        <w:t xml:space="preserve">t </w:t>
      </w:r>
      <w:r w:rsidR="00B770BA" w:rsidRPr="006D51EC">
        <w:rPr>
          <w:rFonts w:cstheme="minorHAnsi"/>
          <w:lang w:val="en-US"/>
        </w:rPr>
        <w:t>created a</w:t>
      </w:r>
      <w:r w:rsidR="00405985" w:rsidRPr="006D51EC">
        <w:rPr>
          <w:rFonts w:cstheme="minorHAnsi"/>
          <w:lang w:val="en-US"/>
        </w:rPr>
        <w:t xml:space="preserve"> land rush, </w:t>
      </w:r>
      <w:r w:rsidR="006A38E0" w:rsidRPr="006D51EC">
        <w:rPr>
          <w:rFonts w:cstheme="minorHAnsi"/>
          <w:lang w:val="en-US"/>
        </w:rPr>
        <w:t xml:space="preserve">while </w:t>
      </w:r>
      <w:r w:rsidR="00405985" w:rsidRPr="006D51EC">
        <w:rPr>
          <w:rFonts w:cstheme="minorHAnsi"/>
          <w:lang w:val="en-US"/>
        </w:rPr>
        <w:t>various types of inf</w:t>
      </w:r>
      <w:r w:rsidR="006A38E0" w:rsidRPr="006D51EC">
        <w:rPr>
          <w:rFonts w:cstheme="minorHAnsi"/>
          <w:lang w:val="en-US"/>
        </w:rPr>
        <w:t>ra</w:t>
      </w:r>
      <w:r w:rsidR="00860ADF" w:rsidRPr="006D51EC">
        <w:rPr>
          <w:rFonts w:cstheme="minorHAnsi"/>
          <w:lang w:val="en-US"/>
        </w:rPr>
        <w:t>structure have become</w:t>
      </w:r>
      <w:r w:rsidR="000F7CD9" w:rsidRPr="006D51EC">
        <w:rPr>
          <w:rFonts w:cstheme="minorHAnsi"/>
          <w:lang w:val="en-US"/>
        </w:rPr>
        <w:t xml:space="preserve"> imperative</w:t>
      </w:r>
      <w:r w:rsidR="00405985" w:rsidRPr="006D51EC">
        <w:rPr>
          <w:rFonts w:cstheme="minorHAnsi"/>
          <w:lang w:val="en-US"/>
        </w:rPr>
        <w:t xml:space="preserve"> </w:t>
      </w:r>
      <w:r w:rsidR="00860ADF" w:rsidRPr="006D51EC">
        <w:rPr>
          <w:rFonts w:cstheme="minorHAnsi"/>
          <w:lang w:val="en-US"/>
        </w:rPr>
        <w:t xml:space="preserve">to generate energy, </w:t>
      </w:r>
      <w:r w:rsidR="00405985" w:rsidRPr="006D51EC">
        <w:rPr>
          <w:rFonts w:cstheme="minorHAnsi"/>
          <w:lang w:val="en-US"/>
        </w:rPr>
        <w:t>transport and export</w:t>
      </w:r>
      <w:r w:rsidR="00860ADF" w:rsidRPr="006D51EC">
        <w:rPr>
          <w:rFonts w:cstheme="minorHAnsi"/>
          <w:lang w:val="en-US"/>
        </w:rPr>
        <w:t xml:space="preserve"> products, </w:t>
      </w:r>
      <w:r w:rsidR="006A38E0" w:rsidRPr="006D51EC">
        <w:rPr>
          <w:rFonts w:cstheme="minorHAnsi"/>
          <w:lang w:val="en-US"/>
        </w:rPr>
        <w:t>accommodate newly-</w:t>
      </w:r>
      <w:r w:rsidR="00405985" w:rsidRPr="006D51EC">
        <w:rPr>
          <w:rFonts w:cstheme="minorHAnsi"/>
          <w:lang w:val="en-US"/>
        </w:rPr>
        <w:t>cont</w:t>
      </w:r>
      <w:r w:rsidR="00E02A79" w:rsidRPr="006D51EC">
        <w:rPr>
          <w:rFonts w:cstheme="minorHAnsi"/>
          <w:lang w:val="en-US"/>
        </w:rPr>
        <w:t>racted workers</w:t>
      </w:r>
      <w:r w:rsidR="002F4D48">
        <w:rPr>
          <w:rFonts w:cstheme="minorHAnsi"/>
          <w:lang w:val="en-US"/>
        </w:rPr>
        <w:t>,</w:t>
      </w:r>
      <w:r w:rsidR="006A38E0" w:rsidRPr="006D51EC">
        <w:rPr>
          <w:rFonts w:cstheme="minorHAnsi"/>
          <w:lang w:val="en-US"/>
        </w:rPr>
        <w:t xml:space="preserve"> and</w:t>
      </w:r>
      <w:r w:rsidR="00860ADF" w:rsidRPr="006D51EC">
        <w:rPr>
          <w:rFonts w:cstheme="minorHAnsi"/>
          <w:lang w:val="en-US"/>
        </w:rPr>
        <w:t xml:space="preserve"> </w:t>
      </w:r>
      <w:r w:rsidR="00405985" w:rsidRPr="006D51EC">
        <w:rPr>
          <w:rFonts w:cstheme="minorHAnsi"/>
          <w:lang w:val="en-US"/>
        </w:rPr>
        <w:t>facil</w:t>
      </w:r>
      <w:r w:rsidR="00D711DD" w:rsidRPr="006D51EC">
        <w:rPr>
          <w:rFonts w:cstheme="minorHAnsi"/>
          <w:lang w:val="en-US"/>
        </w:rPr>
        <w:t>itate urban consumption</w:t>
      </w:r>
      <w:r w:rsidR="00D156BF" w:rsidRPr="006D51EC">
        <w:rPr>
          <w:rFonts w:cstheme="minorHAnsi"/>
          <w:lang w:val="en-US"/>
        </w:rPr>
        <w:t xml:space="preserve"> (</w:t>
      </w:r>
      <w:r>
        <w:rPr>
          <w:rFonts w:cstheme="minorHAnsi"/>
          <w:lang w:val="en-US"/>
        </w:rPr>
        <w:t xml:space="preserve">see </w:t>
      </w:r>
      <w:r w:rsidR="00B770BA" w:rsidRPr="006D51EC">
        <w:rPr>
          <w:rFonts w:cstheme="minorHAnsi"/>
          <w:lang w:val="en-US"/>
        </w:rPr>
        <w:t>Sassen, 2013</w:t>
      </w:r>
      <w:r w:rsidR="00D22E76" w:rsidRPr="006D51EC">
        <w:rPr>
          <w:rFonts w:cstheme="minorHAnsi"/>
          <w:lang w:val="en-US"/>
        </w:rPr>
        <w:t>)</w:t>
      </w:r>
      <w:r w:rsidR="00057474" w:rsidRPr="006D51EC">
        <w:rPr>
          <w:rFonts w:cstheme="minorHAnsi"/>
          <w:lang w:val="en-US"/>
        </w:rPr>
        <w:t>. The</w:t>
      </w:r>
      <w:r w:rsidR="00042ECC" w:rsidRPr="006D51EC">
        <w:rPr>
          <w:rFonts w:cstheme="minorHAnsi"/>
          <w:lang w:val="en-US"/>
        </w:rPr>
        <w:t xml:space="preserve"> </w:t>
      </w:r>
      <w:r>
        <w:rPr>
          <w:rFonts w:cstheme="minorHAnsi"/>
          <w:lang w:val="en-US"/>
        </w:rPr>
        <w:t>town of Moatize</w:t>
      </w:r>
      <w:r w:rsidR="008206B5">
        <w:rPr>
          <w:rFonts w:cstheme="minorHAnsi"/>
          <w:lang w:val="en-US"/>
        </w:rPr>
        <w:t xml:space="preserve"> and the city of Tete (all located in the </w:t>
      </w:r>
      <w:r>
        <w:rPr>
          <w:rFonts w:cstheme="minorHAnsi"/>
          <w:lang w:val="en-US"/>
        </w:rPr>
        <w:t>landlocked province of Tete</w:t>
      </w:r>
      <w:r w:rsidR="008206B5">
        <w:rPr>
          <w:rFonts w:cstheme="minorHAnsi"/>
          <w:lang w:val="en-US"/>
        </w:rPr>
        <w:t>)</w:t>
      </w:r>
      <w:r>
        <w:rPr>
          <w:rFonts w:cstheme="minorHAnsi"/>
          <w:lang w:val="en-US"/>
        </w:rPr>
        <w:t xml:space="preserve"> </w:t>
      </w:r>
      <w:r w:rsidR="003908F5" w:rsidRPr="006D51EC">
        <w:rPr>
          <w:rFonts w:cstheme="minorHAnsi"/>
          <w:lang w:val="en-US"/>
        </w:rPr>
        <w:t>exemplif</w:t>
      </w:r>
      <w:r>
        <w:rPr>
          <w:rFonts w:cstheme="minorHAnsi"/>
          <w:lang w:val="en-US"/>
        </w:rPr>
        <w:t xml:space="preserve">y new landscapes in the making through </w:t>
      </w:r>
      <w:r w:rsidR="00E13CF7" w:rsidRPr="006D51EC">
        <w:rPr>
          <w:rFonts w:cstheme="minorHAnsi"/>
          <w:lang w:val="en-US"/>
        </w:rPr>
        <w:t>coal operations</w:t>
      </w:r>
      <w:r w:rsidR="00864947" w:rsidRPr="006D51EC">
        <w:rPr>
          <w:rFonts w:cstheme="minorHAnsi"/>
          <w:lang w:val="en-US"/>
        </w:rPr>
        <w:t>.</w:t>
      </w:r>
    </w:p>
    <w:p w14:paraId="36AE93E9" w14:textId="1AA71D77" w:rsidR="000564E1" w:rsidRPr="006D51EC" w:rsidRDefault="00864947" w:rsidP="00576BD7">
      <w:pPr>
        <w:spacing w:after="100" w:afterAutospacing="1" w:line="360" w:lineRule="auto"/>
        <w:rPr>
          <w:rFonts w:cstheme="minorHAnsi"/>
          <w:lang w:val="en-US"/>
        </w:rPr>
      </w:pPr>
      <w:r w:rsidRPr="006D51EC">
        <w:rPr>
          <w:rFonts w:cstheme="minorHAnsi"/>
          <w:lang w:val="en-US"/>
        </w:rPr>
        <w:t>A signpost</w:t>
      </w:r>
      <w:r w:rsidR="006F6C7A" w:rsidRPr="006D51EC">
        <w:rPr>
          <w:rFonts w:cstheme="minorHAnsi"/>
          <w:lang w:val="en-US"/>
        </w:rPr>
        <w:t xml:space="preserve"> reading ‘</w:t>
      </w:r>
      <w:r w:rsidR="001554BA" w:rsidRPr="006D51EC">
        <w:rPr>
          <w:rFonts w:cstheme="minorHAnsi"/>
          <w:i/>
          <w:lang w:val="en-US"/>
        </w:rPr>
        <w:t>Bem-</w:t>
      </w:r>
      <w:r w:rsidR="006F6C7A" w:rsidRPr="006D51EC">
        <w:rPr>
          <w:rFonts w:cstheme="minorHAnsi"/>
          <w:i/>
          <w:lang w:val="en-US"/>
        </w:rPr>
        <w:t>vindo a Moatize</w:t>
      </w:r>
      <w:r w:rsidR="006F6C7A" w:rsidRPr="006D51EC">
        <w:rPr>
          <w:rFonts w:cstheme="minorHAnsi"/>
          <w:lang w:val="en-US"/>
        </w:rPr>
        <w:t xml:space="preserve">’ welcomes visitors to the </w:t>
      </w:r>
      <w:r w:rsidR="00092081">
        <w:rPr>
          <w:rFonts w:cstheme="minorHAnsi"/>
          <w:lang w:val="en-US"/>
        </w:rPr>
        <w:t>town</w:t>
      </w:r>
      <w:r w:rsidRPr="006D51EC">
        <w:rPr>
          <w:rFonts w:cstheme="minorHAnsi"/>
          <w:lang w:val="en-US"/>
        </w:rPr>
        <w:t>. M</w:t>
      </w:r>
      <w:r w:rsidR="00533E20" w:rsidRPr="006D51EC">
        <w:rPr>
          <w:rFonts w:cstheme="minorHAnsi"/>
          <w:lang w:val="en-US"/>
        </w:rPr>
        <w:t xml:space="preserve">any investors </w:t>
      </w:r>
      <w:r w:rsidR="00BC2A32" w:rsidRPr="006D51EC">
        <w:rPr>
          <w:rFonts w:cstheme="minorHAnsi"/>
          <w:lang w:val="en-US"/>
        </w:rPr>
        <w:t>have</w:t>
      </w:r>
      <w:r w:rsidR="00EB506C">
        <w:rPr>
          <w:rFonts w:cstheme="minorHAnsi"/>
          <w:lang w:val="en-US"/>
        </w:rPr>
        <w:t xml:space="preserve"> acclaimed</w:t>
      </w:r>
      <w:r w:rsidRPr="006D51EC">
        <w:rPr>
          <w:rFonts w:cstheme="minorHAnsi"/>
          <w:lang w:val="en-US"/>
        </w:rPr>
        <w:t xml:space="preserve"> Moatize </w:t>
      </w:r>
      <w:r w:rsidR="00667725">
        <w:rPr>
          <w:rFonts w:cstheme="minorHAnsi"/>
          <w:lang w:val="en-US"/>
        </w:rPr>
        <w:t>as having</w:t>
      </w:r>
      <w:r w:rsidR="00667725" w:rsidRPr="006D51EC">
        <w:rPr>
          <w:rFonts w:cstheme="minorHAnsi"/>
          <w:lang w:val="en-US"/>
        </w:rPr>
        <w:t xml:space="preserve"> </w:t>
      </w:r>
      <w:r w:rsidR="006F6C7A" w:rsidRPr="006D51EC">
        <w:rPr>
          <w:rFonts w:cstheme="minorHAnsi"/>
          <w:lang w:val="en-US"/>
        </w:rPr>
        <w:t xml:space="preserve">the world’s largest </w:t>
      </w:r>
      <w:r w:rsidR="00891F06" w:rsidRPr="006D51EC">
        <w:rPr>
          <w:rFonts w:cstheme="minorHAnsi"/>
          <w:lang w:val="en-US"/>
        </w:rPr>
        <w:t xml:space="preserve">untapped </w:t>
      </w:r>
      <w:r w:rsidR="006F6C7A" w:rsidRPr="006D51EC">
        <w:rPr>
          <w:rFonts w:cstheme="minorHAnsi"/>
          <w:lang w:val="en-US"/>
        </w:rPr>
        <w:t>coal reserves</w:t>
      </w:r>
      <w:r w:rsidR="00533E20" w:rsidRPr="006D51EC">
        <w:rPr>
          <w:rFonts w:cstheme="minorHAnsi"/>
          <w:lang w:val="en-US"/>
        </w:rPr>
        <w:t xml:space="preserve"> (Mosca and Selemane, 2011; Besharati, 2012</w:t>
      </w:r>
      <w:r w:rsidR="00D22E76" w:rsidRPr="006D51EC">
        <w:rPr>
          <w:rFonts w:cstheme="minorHAnsi"/>
          <w:lang w:val="en-US"/>
        </w:rPr>
        <w:t>)</w:t>
      </w:r>
      <w:r w:rsidR="006C5513" w:rsidRPr="006D51EC">
        <w:rPr>
          <w:rFonts w:cstheme="minorHAnsi"/>
          <w:lang w:val="en-US"/>
        </w:rPr>
        <w:t xml:space="preserve">. Moatize, </w:t>
      </w:r>
      <w:r w:rsidR="006F6C7A" w:rsidRPr="0075382E">
        <w:rPr>
          <w:rFonts w:cstheme="minorHAnsi"/>
          <w:lang w:val="en-US"/>
        </w:rPr>
        <w:t xml:space="preserve">a </w:t>
      </w:r>
      <w:r w:rsidR="00CF0BC3" w:rsidRPr="0075382E">
        <w:rPr>
          <w:rFonts w:cstheme="minorHAnsi"/>
          <w:lang w:val="en-US"/>
        </w:rPr>
        <w:t>district</w:t>
      </w:r>
      <w:r w:rsidR="00E13CF7" w:rsidRPr="0075382E">
        <w:rPr>
          <w:rFonts w:cstheme="minorHAnsi"/>
          <w:lang w:val="en-US"/>
        </w:rPr>
        <w:t xml:space="preserve"> </w:t>
      </w:r>
      <w:r w:rsidR="0075382E">
        <w:rPr>
          <w:rFonts w:cstheme="minorHAnsi"/>
          <w:lang w:val="en-US"/>
        </w:rPr>
        <w:t>capital</w:t>
      </w:r>
      <w:r w:rsidR="00EE4410">
        <w:rPr>
          <w:rFonts w:cstheme="minorHAnsi"/>
          <w:lang w:val="en-US"/>
        </w:rPr>
        <w:t>,</w:t>
      </w:r>
      <w:r w:rsidR="00EE4410">
        <w:rPr>
          <w:rStyle w:val="FootnoteReference"/>
          <w:rFonts w:cstheme="minorHAnsi"/>
          <w:lang w:val="en-US"/>
        </w:rPr>
        <w:footnoteReference w:id="3"/>
      </w:r>
      <w:r w:rsidR="000F7CD9" w:rsidRPr="006D51EC">
        <w:rPr>
          <w:rFonts w:cstheme="minorHAnsi"/>
          <w:lang w:val="en-US"/>
        </w:rPr>
        <w:t xml:space="preserve"> </w:t>
      </w:r>
      <w:r w:rsidR="004A34DA" w:rsidRPr="006D51EC">
        <w:rPr>
          <w:rFonts w:cstheme="minorHAnsi"/>
          <w:lang w:val="en-US"/>
        </w:rPr>
        <w:t>sits</w:t>
      </w:r>
      <w:r w:rsidR="00D22E76" w:rsidRPr="006D51EC">
        <w:rPr>
          <w:rFonts w:cstheme="minorHAnsi"/>
          <w:lang w:val="en-US"/>
        </w:rPr>
        <w:t xml:space="preserve"> </w:t>
      </w:r>
      <w:r w:rsidR="00CF0BC3" w:rsidRPr="006D51EC">
        <w:rPr>
          <w:rFonts w:cstheme="minorHAnsi"/>
          <w:lang w:val="en-US"/>
        </w:rPr>
        <w:t>35</w:t>
      </w:r>
      <w:r w:rsidR="006C5513" w:rsidRPr="006D51EC">
        <w:rPr>
          <w:rFonts w:cstheme="minorHAnsi"/>
          <w:lang w:val="en-US"/>
        </w:rPr>
        <w:t xml:space="preserve">km from </w:t>
      </w:r>
      <w:r w:rsidR="00240484" w:rsidRPr="006D51EC">
        <w:rPr>
          <w:rFonts w:cstheme="minorHAnsi"/>
          <w:lang w:val="en-US"/>
        </w:rPr>
        <w:t>the provincial capital</w:t>
      </w:r>
      <w:r w:rsidR="006C5513" w:rsidRPr="006D51EC">
        <w:rPr>
          <w:rFonts w:cstheme="minorHAnsi"/>
          <w:lang w:val="en-US"/>
        </w:rPr>
        <w:t>, Tete city,</w:t>
      </w:r>
      <w:r w:rsidR="006F6C7A" w:rsidRPr="006D51EC">
        <w:rPr>
          <w:rFonts w:cstheme="minorHAnsi"/>
          <w:lang w:val="en-US"/>
        </w:rPr>
        <w:t xml:space="preserve"> </w:t>
      </w:r>
      <w:r w:rsidR="00240484" w:rsidRPr="006D51EC">
        <w:rPr>
          <w:rFonts w:cstheme="minorHAnsi"/>
          <w:lang w:val="en-US"/>
        </w:rPr>
        <w:t xml:space="preserve">with some </w:t>
      </w:r>
      <w:r w:rsidR="006F6C7A" w:rsidRPr="006D51EC">
        <w:rPr>
          <w:rFonts w:cstheme="minorHAnsi"/>
          <w:lang w:val="en-US"/>
        </w:rPr>
        <w:t>350,000</w:t>
      </w:r>
      <w:r w:rsidR="00934B0B" w:rsidRPr="006D51EC">
        <w:rPr>
          <w:rFonts w:cstheme="minorHAnsi"/>
          <w:lang w:val="en-US"/>
        </w:rPr>
        <w:t xml:space="preserve"> residents</w:t>
      </w:r>
      <w:r w:rsidR="004A34DA" w:rsidRPr="006D51EC">
        <w:rPr>
          <w:rFonts w:cstheme="minorHAnsi"/>
          <w:lang w:val="en-US"/>
        </w:rPr>
        <w:t xml:space="preserve"> (INE, 2017)</w:t>
      </w:r>
      <w:r w:rsidR="006F6C7A" w:rsidRPr="006D51EC">
        <w:rPr>
          <w:rFonts w:cstheme="minorHAnsi"/>
          <w:lang w:val="en-US"/>
        </w:rPr>
        <w:t>. It is part of an expanding frontier of ext</w:t>
      </w:r>
      <w:r w:rsidR="00027B24" w:rsidRPr="006D51EC">
        <w:rPr>
          <w:rFonts w:cstheme="minorHAnsi"/>
          <w:lang w:val="en-US"/>
        </w:rPr>
        <w:t>raction in Afr</w:t>
      </w:r>
      <w:r w:rsidR="00CF0BC3" w:rsidRPr="006D51EC">
        <w:rPr>
          <w:rFonts w:cstheme="minorHAnsi"/>
          <w:lang w:val="en-US"/>
        </w:rPr>
        <w:t xml:space="preserve">ica, </w:t>
      </w:r>
      <w:r w:rsidR="00C873C2">
        <w:rPr>
          <w:rFonts w:cstheme="minorHAnsi"/>
          <w:lang w:val="en-US"/>
        </w:rPr>
        <w:t xml:space="preserve">having received, in 2004, </w:t>
      </w:r>
      <w:r w:rsidR="00CF0BC3" w:rsidRPr="006D51EC">
        <w:rPr>
          <w:rFonts w:cstheme="minorHAnsi"/>
          <w:lang w:val="en-US"/>
        </w:rPr>
        <w:t>some US$2 million</w:t>
      </w:r>
      <w:r w:rsidR="006F6C7A" w:rsidRPr="006D51EC">
        <w:rPr>
          <w:rFonts w:cstheme="minorHAnsi"/>
          <w:lang w:val="en-US"/>
        </w:rPr>
        <w:t xml:space="preserve"> in </w:t>
      </w:r>
      <w:r w:rsidR="00027B24" w:rsidRPr="006D51EC">
        <w:rPr>
          <w:rFonts w:cstheme="minorHAnsi"/>
          <w:lang w:val="en-US"/>
        </w:rPr>
        <w:t xml:space="preserve">initial </w:t>
      </w:r>
      <w:r w:rsidR="006F6C7A" w:rsidRPr="006D51EC">
        <w:rPr>
          <w:rFonts w:cstheme="minorHAnsi"/>
          <w:lang w:val="en-US"/>
        </w:rPr>
        <w:t>investment from the Brazilian mining giant Vale</w:t>
      </w:r>
      <w:r w:rsidR="00E13CF7" w:rsidRPr="006D51EC">
        <w:rPr>
          <w:rFonts w:cstheme="minorHAnsi"/>
          <w:lang w:val="en-US"/>
        </w:rPr>
        <w:t xml:space="preserve">. </w:t>
      </w:r>
      <w:r w:rsidR="009A1973">
        <w:rPr>
          <w:rFonts w:cstheme="minorHAnsi"/>
          <w:lang w:val="en-US"/>
        </w:rPr>
        <w:t>The coal</w:t>
      </w:r>
      <w:r w:rsidR="002F4D48">
        <w:rPr>
          <w:rFonts w:cstheme="minorHAnsi"/>
          <w:lang w:val="en-US"/>
        </w:rPr>
        <w:t xml:space="preserve">fields of Moatize had been productive since </w:t>
      </w:r>
      <w:r w:rsidR="009A1973">
        <w:rPr>
          <w:rFonts w:cstheme="minorHAnsi"/>
          <w:lang w:val="en-US"/>
        </w:rPr>
        <w:t xml:space="preserve">the 1920s. </w:t>
      </w:r>
      <w:r w:rsidR="00BC2A32" w:rsidRPr="006D51EC">
        <w:rPr>
          <w:rFonts w:cstheme="minorHAnsi"/>
          <w:lang w:val="en-US"/>
        </w:rPr>
        <w:t>A</w:t>
      </w:r>
      <w:r w:rsidR="00433C70">
        <w:rPr>
          <w:rFonts w:cstheme="minorHAnsi"/>
          <w:lang w:val="en-US"/>
        </w:rPr>
        <w:t>fter</w:t>
      </w:r>
      <w:r w:rsidR="000A3839" w:rsidRPr="006D51EC">
        <w:rPr>
          <w:rFonts w:cstheme="minorHAnsi"/>
          <w:lang w:val="en-US"/>
        </w:rPr>
        <w:t xml:space="preserve"> </w:t>
      </w:r>
      <w:r w:rsidR="00E32ACD">
        <w:rPr>
          <w:rFonts w:cstheme="minorHAnsi"/>
          <w:lang w:val="en-US"/>
        </w:rPr>
        <w:t>independence, E</w:t>
      </w:r>
      <w:r w:rsidR="00BC2A32" w:rsidRPr="006D51EC">
        <w:rPr>
          <w:rFonts w:cstheme="minorHAnsi"/>
          <w:lang w:val="en-US"/>
        </w:rPr>
        <w:t>ast German technicians provided</w:t>
      </w:r>
      <w:r w:rsidR="000A3839" w:rsidRPr="006D51EC">
        <w:rPr>
          <w:rFonts w:cstheme="minorHAnsi"/>
          <w:lang w:val="en-US"/>
        </w:rPr>
        <w:t xml:space="preserve"> assistance </w:t>
      </w:r>
      <w:r w:rsidR="00667725">
        <w:rPr>
          <w:rFonts w:cstheme="minorHAnsi"/>
          <w:lang w:val="en-US"/>
        </w:rPr>
        <w:t>to develop</w:t>
      </w:r>
      <w:r w:rsidR="00667725" w:rsidRPr="006D51EC">
        <w:rPr>
          <w:rFonts w:cstheme="minorHAnsi"/>
          <w:lang w:val="en-US"/>
        </w:rPr>
        <w:t xml:space="preserve"> </w:t>
      </w:r>
      <w:r w:rsidR="000A3839" w:rsidRPr="006D51EC">
        <w:rPr>
          <w:rFonts w:cstheme="minorHAnsi"/>
          <w:lang w:val="en-US"/>
        </w:rPr>
        <w:t>extractive techniques in the early 1980s</w:t>
      </w:r>
      <w:r w:rsidR="00AC50AC" w:rsidRPr="006D51EC">
        <w:rPr>
          <w:rFonts w:cstheme="minorHAnsi"/>
          <w:lang w:val="en-US"/>
        </w:rPr>
        <w:t xml:space="preserve"> (Bucuane and Mulder, 2007</w:t>
      </w:r>
      <w:r w:rsidR="00270552" w:rsidRPr="006D51EC">
        <w:rPr>
          <w:rFonts w:cstheme="minorHAnsi"/>
          <w:lang w:val="en-US"/>
        </w:rPr>
        <w:t>)</w:t>
      </w:r>
      <w:r w:rsidR="000564E1" w:rsidRPr="006D51EC">
        <w:rPr>
          <w:rFonts w:cstheme="minorHAnsi"/>
          <w:lang w:val="en-US"/>
        </w:rPr>
        <w:t xml:space="preserve">. </w:t>
      </w:r>
      <w:r w:rsidR="007605CA" w:rsidRPr="006D51EC">
        <w:rPr>
          <w:rFonts w:cstheme="minorHAnsi"/>
          <w:lang w:val="en-US"/>
        </w:rPr>
        <w:t>But prospects for investment, exports and</w:t>
      </w:r>
      <w:r w:rsidR="000564E1" w:rsidRPr="006D51EC">
        <w:rPr>
          <w:rFonts w:cstheme="minorHAnsi"/>
          <w:lang w:val="en-US"/>
        </w:rPr>
        <w:t xml:space="preserve"> growth were no</w:t>
      </w:r>
      <w:r w:rsidR="000A3839" w:rsidRPr="006D51EC">
        <w:rPr>
          <w:rFonts w:cstheme="minorHAnsi"/>
          <w:lang w:val="en-US"/>
        </w:rPr>
        <w:t>t considered promising</w:t>
      </w:r>
      <w:r w:rsidR="006015EC" w:rsidRPr="006D51EC">
        <w:rPr>
          <w:rFonts w:cstheme="minorHAnsi"/>
          <w:lang w:val="en-US"/>
        </w:rPr>
        <w:t xml:space="preserve"> until the mid-2000s</w:t>
      </w:r>
      <w:r w:rsidR="007605CA" w:rsidRPr="006D51EC">
        <w:rPr>
          <w:rFonts w:cstheme="minorHAnsi"/>
          <w:lang w:val="en-US"/>
        </w:rPr>
        <w:t>,</w:t>
      </w:r>
      <w:r w:rsidR="000564E1" w:rsidRPr="006D51EC">
        <w:rPr>
          <w:rFonts w:cstheme="minorHAnsi"/>
          <w:lang w:val="en-US"/>
        </w:rPr>
        <w:t xml:space="preserve"> when systematic exploration led to the discovery of vast deposits</w:t>
      </w:r>
      <w:r w:rsidR="00B90541" w:rsidRPr="006D51EC">
        <w:rPr>
          <w:rFonts w:cstheme="minorHAnsi"/>
          <w:lang w:val="en-US"/>
        </w:rPr>
        <w:t xml:space="preserve"> of </w:t>
      </w:r>
      <w:r w:rsidR="001B5CF5" w:rsidRPr="006D51EC">
        <w:rPr>
          <w:rFonts w:cstheme="minorHAnsi"/>
          <w:lang w:val="en-US"/>
        </w:rPr>
        <w:t xml:space="preserve">high-quality </w:t>
      </w:r>
      <w:r w:rsidR="00B90541" w:rsidRPr="006D51EC">
        <w:rPr>
          <w:rFonts w:cstheme="minorHAnsi"/>
          <w:lang w:val="en-US"/>
        </w:rPr>
        <w:t>cokin</w:t>
      </w:r>
      <w:r w:rsidR="00F404D6">
        <w:rPr>
          <w:rFonts w:cstheme="minorHAnsi"/>
          <w:lang w:val="en-US"/>
        </w:rPr>
        <w:t>g coal (ibid</w:t>
      </w:r>
      <w:r w:rsidR="000564E1" w:rsidRPr="006D51EC">
        <w:rPr>
          <w:rFonts w:cstheme="minorHAnsi"/>
          <w:lang w:val="en-US"/>
        </w:rPr>
        <w:t>).</w:t>
      </w:r>
    </w:p>
    <w:p w14:paraId="7C22F8F1" w14:textId="7DB15D28" w:rsidR="006F6C7A" w:rsidRPr="006D51EC" w:rsidRDefault="004A34DA" w:rsidP="00576BD7">
      <w:pPr>
        <w:spacing w:after="100" w:afterAutospacing="1" w:line="360" w:lineRule="auto"/>
        <w:rPr>
          <w:rFonts w:cstheme="minorHAnsi"/>
          <w:lang w:val="en-US"/>
        </w:rPr>
      </w:pPr>
      <w:r w:rsidRPr="006D51EC">
        <w:rPr>
          <w:rFonts w:cstheme="minorHAnsi"/>
          <w:lang w:val="en-US"/>
        </w:rPr>
        <w:t>Vale began</w:t>
      </w:r>
      <w:r w:rsidR="00886102" w:rsidRPr="006D51EC">
        <w:rPr>
          <w:rFonts w:cstheme="minorHAnsi"/>
          <w:lang w:val="en-US"/>
        </w:rPr>
        <w:t xml:space="preserve"> </w:t>
      </w:r>
      <w:r w:rsidR="00C312BD" w:rsidRPr="006D51EC">
        <w:rPr>
          <w:rFonts w:cstheme="minorHAnsi"/>
          <w:lang w:val="en-US"/>
        </w:rPr>
        <w:t>operations</w:t>
      </w:r>
      <w:r w:rsidR="006F6C7A" w:rsidRPr="006D51EC">
        <w:rPr>
          <w:rFonts w:cstheme="minorHAnsi"/>
          <w:lang w:val="en-US"/>
        </w:rPr>
        <w:t xml:space="preserve"> in 2008</w:t>
      </w:r>
      <w:r w:rsidR="00886102" w:rsidRPr="006D51EC">
        <w:rPr>
          <w:rFonts w:cstheme="minorHAnsi"/>
          <w:lang w:val="en-US"/>
        </w:rPr>
        <w:t>, aiming</w:t>
      </w:r>
      <w:r w:rsidR="00027B24" w:rsidRPr="006D51EC">
        <w:rPr>
          <w:rFonts w:cstheme="minorHAnsi"/>
          <w:lang w:val="en-US"/>
        </w:rPr>
        <w:t xml:space="preserve"> to</w:t>
      </w:r>
      <w:r w:rsidR="00934B0B" w:rsidRPr="006D51EC">
        <w:rPr>
          <w:rFonts w:cstheme="minorHAnsi"/>
          <w:lang w:val="en-US"/>
        </w:rPr>
        <w:t xml:space="preserve"> </w:t>
      </w:r>
      <w:r w:rsidR="00DE2888" w:rsidRPr="006D51EC">
        <w:rPr>
          <w:rFonts w:cstheme="minorHAnsi"/>
          <w:lang w:val="en-US"/>
        </w:rPr>
        <w:t>ramp up</w:t>
      </w:r>
      <w:r w:rsidR="000642DE" w:rsidRPr="006D51EC">
        <w:rPr>
          <w:rFonts w:cstheme="minorHAnsi"/>
          <w:lang w:val="en-US"/>
        </w:rPr>
        <w:t xml:space="preserve"> production</w:t>
      </w:r>
      <w:r w:rsidR="00234E66" w:rsidRPr="006D51EC">
        <w:rPr>
          <w:rFonts w:cstheme="minorHAnsi"/>
          <w:lang w:val="en-US"/>
        </w:rPr>
        <w:t xml:space="preserve"> </w:t>
      </w:r>
      <w:r w:rsidR="001B5CF5" w:rsidRPr="006D51EC">
        <w:rPr>
          <w:rFonts w:cstheme="minorHAnsi"/>
          <w:lang w:val="en-US"/>
        </w:rPr>
        <w:t xml:space="preserve">and </w:t>
      </w:r>
      <w:r w:rsidR="00234E66" w:rsidRPr="006D51EC">
        <w:rPr>
          <w:rFonts w:cstheme="minorHAnsi"/>
          <w:lang w:val="en-US"/>
        </w:rPr>
        <w:t>to supply</w:t>
      </w:r>
      <w:r w:rsidR="00886102" w:rsidRPr="006D51EC">
        <w:rPr>
          <w:rFonts w:cstheme="minorHAnsi"/>
          <w:lang w:val="en-US"/>
        </w:rPr>
        <w:t xml:space="preserve"> </w:t>
      </w:r>
      <w:r w:rsidR="001B5CF5" w:rsidRPr="006D51EC">
        <w:rPr>
          <w:rFonts w:cstheme="minorHAnsi"/>
          <w:lang w:val="en-US"/>
        </w:rPr>
        <w:t xml:space="preserve">markets </w:t>
      </w:r>
      <w:r w:rsidR="00886102" w:rsidRPr="006D51EC">
        <w:rPr>
          <w:rFonts w:cstheme="minorHAnsi"/>
          <w:lang w:val="en-US"/>
        </w:rPr>
        <w:t xml:space="preserve">in </w:t>
      </w:r>
      <w:r w:rsidR="00934B0B" w:rsidRPr="006D51EC">
        <w:rPr>
          <w:rFonts w:cstheme="minorHAnsi"/>
          <w:lang w:val="en-US"/>
        </w:rPr>
        <w:t xml:space="preserve">South and East </w:t>
      </w:r>
      <w:r w:rsidR="00886102" w:rsidRPr="006D51EC">
        <w:rPr>
          <w:rFonts w:cstheme="minorHAnsi"/>
          <w:lang w:val="en-US"/>
        </w:rPr>
        <w:t>Asia and the Gulf</w:t>
      </w:r>
      <w:r w:rsidR="00B90541" w:rsidRPr="006D51EC">
        <w:rPr>
          <w:rFonts w:cstheme="minorHAnsi"/>
          <w:lang w:val="en-US"/>
        </w:rPr>
        <w:t xml:space="preserve"> states</w:t>
      </w:r>
      <w:r w:rsidR="000642DE" w:rsidRPr="006D51EC">
        <w:rPr>
          <w:rFonts w:cstheme="minorHAnsi"/>
          <w:lang w:val="en-US"/>
        </w:rPr>
        <w:t xml:space="preserve">. </w:t>
      </w:r>
      <w:r w:rsidR="00934B0B" w:rsidRPr="006D51EC">
        <w:rPr>
          <w:rFonts w:cstheme="minorHAnsi"/>
          <w:lang w:val="en-US"/>
        </w:rPr>
        <w:t>An influx</w:t>
      </w:r>
      <w:r w:rsidR="007B4F3C" w:rsidRPr="006D51EC">
        <w:rPr>
          <w:rFonts w:cstheme="minorHAnsi"/>
          <w:lang w:val="en-US"/>
        </w:rPr>
        <w:t xml:space="preserve"> of </w:t>
      </w:r>
      <w:r w:rsidR="001E7838" w:rsidRPr="006D51EC">
        <w:rPr>
          <w:rFonts w:cstheme="minorHAnsi"/>
          <w:lang w:val="en-US"/>
        </w:rPr>
        <w:t xml:space="preserve">capital </w:t>
      </w:r>
      <w:r w:rsidR="00934B0B" w:rsidRPr="006D51EC">
        <w:rPr>
          <w:rFonts w:cstheme="minorHAnsi"/>
          <w:lang w:val="en-US"/>
        </w:rPr>
        <w:t>investment, technicians</w:t>
      </w:r>
      <w:r w:rsidR="007B4F3C" w:rsidRPr="006D51EC">
        <w:rPr>
          <w:rFonts w:cstheme="minorHAnsi"/>
          <w:lang w:val="en-US"/>
        </w:rPr>
        <w:t xml:space="preserve"> and job seekers ensued (Mosca and Selemane, 2011</w:t>
      </w:r>
      <w:r w:rsidR="001B5CF5" w:rsidRPr="006D51EC">
        <w:rPr>
          <w:rFonts w:cstheme="minorHAnsi"/>
          <w:lang w:val="en-US"/>
        </w:rPr>
        <w:t>; Kirshner and Power, 2015</w:t>
      </w:r>
      <w:r w:rsidR="007B4F3C" w:rsidRPr="006D51EC">
        <w:rPr>
          <w:rFonts w:cstheme="minorHAnsi"/>
          <w:lang w:val="en-US"/>
        </w:rPr>
        <w:t>). But these developments</w:t>
      </w:r>
      <w:r w:rsidR="00934B0B" w:rsidRPr="006D51EC">
        <w:rPr>
          <w:rFonts w:cstheme="minorHAnsi"/>
          <w:lang w:val="en-US"/>
        </w:rPr>
        <w:t xml:space="preserve"> </w:t>
      </w:r>
      <w:r w:rsidR="000F7CD9" w:rsidRPr="006D51EC">
        <w:rPr>
          <w:rFonts w:cstheme="minorHAnsi"/>
          <w:lang w:val="en-US"/>
        </w:rPr>
        <w:t xml:space="preserve">stalled </w:t>
      </w:r>
      <w:r w:rsidR="00BB5D9D" w:rsidRPr="006D51EC">
        <w:rPr>
          <w:rFonts w:cstheme="minorHAnsi"/>
          <w:lang w:val="en-US"/>
        </w:rPr>
        <w:t>amid plummeting</w:t>
      </w:r>
      <w:r w:rsidR="00C75948" w:rsidRPr="006D51EC">
        <w:rPr>
          <w:rFonts w:cstheme="minorHAnsi"/>
          <w:lang w:val="en-US"/>
        </w:rPr>
        <w:t xml:space="preserve"> </w:t>
      </w:r>
      <w:r w:rsidR="001B5CF5" w:rsidRPr="006D51EC">
        <w:rPr>
          <w:rFonts w:cstheme="minorHAnsi"/>
          <w:lang w:val="en-US"/>
        </w:rPr>
        <w:t xml:space="preserve">global </w:t>
      </w:r>
      <w:r w:rsidR="006F6C7A" w:rsidRPr="006D51EC">
        <w:rPr>
          <w:rFonts w:cstheme="minorHAnsi"/>
          <w:lang w:val="en-US"/>
        </w:rPr>
        <w:t>coal prices</w:t>
      </w:r>
      <w:r w:rsidR="00381FE3" w:rsidRPr="006D51EC">
        <w:rPr>
          <w:rFonts w:cstheme="minorHAnsi"/>
          <w:lang w:val="en-US"/>
        </w:rPr>
        <w:t xml:space="preserve"> from</w:t>
      </w:r>
      <w:r w:rsidR="00D52140" w:rsidRPr="006D51EC">
        <w:rPr>
          <w:rFonts w:cstheme="minorHAnsi"/>
          <w:lang w:val="en-US"/>
        </w:rPr>
        <w:t xml:space="preserve"> 2013</w:t>
      </w:r>
      <w:r w:rsidR="00005AE5" w:rsidRPr="006D51EC">
        <w:rPr>
          <w:rFonts w:cstheme="minorHAnsi"/>
          <w:lang w:val="en-US"/>
        </w:rPr>
        <w:t>.</w:t>
      </w:r>
      <w:r w:rsidR="001F11E4" w:rsidRPr="006D51EC">
        <w:rPr>
          <w:rFonts w:cstheme="minorHAnsi"/>
          <w:lang w:val="en-US"/>
        </w:rPr>
        <w:t xml:space="preserve"> </w:t>
      </w:r>
      <w:r w:rsidR="0071178E" w:rsidRPr="006D51EC">
        <w:rPr>
          <w:rFonts w:cstheme="minorHAnsi"/>
          <w:lang w:val="en-US"/>
        </w:rPr>
        <w:t xml:space="preserve">Compounding </w:t>
      </w:r>
      <w:r w:rsidR="001F11E4" w:rsidRPr="006D51EC">
        <w:rPr>
          <w:rFonts w:cstheme="minorHAnsi"/>
          <w:lang w:val="en-US"/>
        </w:rPr>
        <w:t>this was the</w:t>
      </w:r>
      <w:r w:rsidR="007605CA" w:rsidRPr="006D51EC">
        <w:rPr>
          <w:rFonts w:cstheme="minorHAnsi"/>
          <w:lang w:val="en-US"/>
        </w:rPr>
        <w:t xml:space="preserve"> recognition of</w:t>
      </w:r>
      <w:r w:rsidR="00533E20" w:rsidRPr="006D51EC">
        <w:rPr>
          <w:rFonts w:cstheme="minorHAnsi"/>
          <w:lang w:val="en-US"/>
        </w:rPr>
        <w:t xml:space="preserve"> infrastructural gaps</w:t>
      </w:r>
      <w:r w:rsidR="00762BC8" w:rsidRPr="006D51EC">
        <w:rPr>
          <w:rFonts w:cstheme="minorHAnsi"/>
          <w:lang w:val="en-US"/>
        </w:rPr>
        <w:t xml:space="preserve"> and</w:t>
      </w:r>
      <w:r w:rsidR="00005AE5" w:rsidRPr="006D51EC">
        <w:rPr>
          <w:rFonts w:cstheme="minorHAnsi"/>
          <w:lang w:val="en-US"/>
        </w:rPr>
        <w:t xml:space="preserve"> resurgent political conflict</w:t>
      </w:r>
      <w:r w:rsidR="000C3E50" w:rsidRPr="006D51EC">
        <w:rPr>
          <w:rFonts w:cstheme="minorHAnsi"/>
          <w:lang w:val="en-US"/>
        </w:rPr>
        <w:t xml:space="preserve"> </w:t>
      </w:r>
      <w:r w:rsidR="00B90541" w:rsidRPr="006D51EC">
        <w:rPr>
          <w:rFonts w:cstheme="minorHAnsi"/>
          <w:lang w:val="en-US"/>
        </w:rPr>
        <w:t>in the centra</w:t>
      </w:r>
      <w:r w:rsidR="00762BC8" w:rsidRPr="006D51EC">
        <w:rPr>
          <w:rFonts w:cstheme="minorHAnsi"/>
          <w:lang w:val="en-US"/>
        </w:rPr>
        <w:t>l provinces</w:t>
      </w:r>
      <w:r w:rsidR="00B90541" w:rsidRPr="006D51EC">
        <w:rPr>
          <w:rFonts w:cstheme="minorHAnsi"/>
          <w:lang w:val="en-US"/>
        </w:rPr>
        <w:t xml:space="preserve"> </w:t>
      </w:r>
      <w:r w:rsidR="000C3E50" w:rsidRPr="006D51EC">
        <w:rPr>
          <w:rFonts w:cstheme="minorHAnsi"/>
          <w:lang w:val="en-US"/>
        </w:rPr>
        <w:t>(Azevedo-Harman, 2015</w:t>
      </w:r>
      <w:r w:rsidR="001B5CF5" w:rsidRPr="006D51EC">
        <w:rPr>
          <w:rFonts w:cstheme="minorHAnsi"/>
          <w:lang w:val="en-US"/>
        </w:rPr>
        <w:t>; Wiegink, 2018</w:t>
      </w:r>
      <w:r w:rsidR="000C3E50" w:rsidRPr="006D51EC">
        <w:rPr>
          <w:rFonts w:cstheme="minorHAnsi"/>
          <w:lang w:val="en-US"/>
        </w:rPr>
        <w:t>)</w:t>
      </w:r>
      <w:r w:rsidR="006F6C7A" w:rsidRPr="006D51EC">
        <w:rPr>
          <w:rFonts w:cstheme="minorHAnsi"/>
          <w:lang w:val="en-US"/>
        </w:rPr>
        <w:t>.</w:t>
      </w:r>
      <w:r w:rsidR="00E02A79" w:rsidRPr="006D51EC">
        <w:rPr>
          <w:rFonts w:cstheme="minorHAnsi"/>
          <w:lang w:val="en-US"/>
        </w:rPr>
        <w:t xml:space="preserve"> </w:t>
      </w:r>
      <w:r w:rsidR="00A91074" w:rsidRPr="006D51EC">
        <w:rPr>
          <w:rFonts w:cstheme="minorHAnsi"/>
          <w:lang w:val="en-US"/>
        </w:rPr>
        <w:t>In 2011</w:t>
      </w:r>
      <w:r w:rsidR="00B90541" w:rsidRPr="006D51EC">
        <w:rPr>
          <w:rFonts w:cstheme="minorHAnsi"/>
          <w:lang w:val="en-US"/>
        </w:rPr>
        <w:t xml:space="preserve">, </w:t>
      </w:r>
      <w:r w:rsidR="00E02A79" w:rsidRPr="006D51EC">
        <w:rPr>
          <w:rFonts w:cstheme="minorHAnsi"/>
          <w:lang w:val="en-US"/>
        </w:rPr>
        <w:t xml:space="preserve">Vale was joined </w:t>
      </w:r>
      <w:r w:rsidR="001F11E4" w:rsidRPr="006D51EC">
        <w:rPr>
          <w:rFonts w:cstheme="minorHAnsi"/>
          <w:lang w:val="en-US"/>
        </w:rPr>
        <w:t>by Rio Tinto, the UK-Australian metals and mining corporation. Rio Tinto’s stint in Moatize was short-lived,</w:t>
      </w:r>
      <w:r w:rsidR="001006D7" w:rsidRPr="006D51EC">
        <w:rPr>
          <w:rFonts w:cstheme="minorHAnsi"/>
          <w:lang w:val="en-US"/>
        </w:rPr>
        <w:t xml:space="preserve"> abruptly</w:t>
      </w:r>
      <w:r w:rsidR="001F11E4" w:rsidRPr="006D51EC">
        <w:rPr>
          <w:rFonts w:cstheme="minorHAnsi"/>
          <w:lang w:val="en-US"/>
        </w:rPr>
        <w:t xml:space="preserve"> selling</w:t>
      </w:r>
      <w:r w:rsidR="00E02A79" w:rsidRPr="006D51EC">
        <w:rPr>
          <w:rFonts w:cstheme="minorHAnsi"/>
          <w:lang w:val="en-US"/>
        </w:rPr>
        <w:t xml:space="preserve"> </w:t>
      </w:r>
      <w:r w:rsidR="00C75948" w:rsidRPr="006D51EC">
        <w:rPr>
          <w:rFonts w:cstheme="minorHAnsi"/>
          <w:lang w:val="en-US"/>
        </w:rPr>
        <w:t xml:space="preserve">its </w:t>
      </w:r>
      <w:r w:rsidR="001B5CF5" w:rsidRPr="006D51EC">
        <w:rPr>
          <w:rFonts w:cstheme="minorHAnsi"/>
          <w:lang w:val="en-US"/>
        </w:rPr>
        <w:t xml:space="preserve">Mozambique </w:t>
      </w:r>
      <w:r w:rsidR="00C75948" w:rsidRPr="006D51EC">
        <w:rPr>
          <w:rFonts w:cstheme="minorHAnsi"/>
          <w:lang w:val="en-US"/>
        </w:rPr>
        <w:t>assets in 2014 to</w:t>
      </w:r>
      <w:r w:rsidR="00E02A79" w:rsidRPr="006D51EC">
        <w:rPr>
          <w:rFonts w:cstheme="minorHAnsi"/>
          <w:lang w:val="en-US"/>
        </w:rPr>
        <w:t xml:space="preserve"> International Coal Ventures (</w:t>
      </w:r>
      <w:r w:rsidR="00D24F8F" w:rsidRPr="006D51EC">
        <w:rPr>
          <w:rFonts w:cstheme="minorHAnsi"/>
          <w:lang w:val="en-US"/>
        </w:rPr>
        <w:t xml:space="preserve">ICVL), a </w:t>
      </w:r>
      <w:r w:rsidR="008634E0" w:rsidRPr="006D51EC">
        <w:rPr>
          <w:rFonts w:cstheme="minorHAnsi"/>
          <w:lang w:val="en-US"/>
        </w:rPr>
        <w:t>new</w:t>
      </w:r>
      <w:r w:rsidR="001B5CF5" w:rsidRPr="006D51EC">
        <w:rPr>
          <w:rFonts w:cstheme="minorHAnsi"/>
          <w:lang w:val="en-US"/>
        </w:rPr>
        <w:t>ly-formed</w:t>
      </w:r>
      <w:r w:rsidR="008634E0" w:rsidRPr="006D51EC">
        <w:rPr>
          <w:rFonts w:cstheme="minorHAnsi"/>
          <w:lang w:val="en-US"/>
        </w:rPr>
        <w:t xml:space="preserve"> </w:t>
      </w:r>
      <w:r w:rsidR="00D24F8F" w:rsidRPr="006D51EC">
        <w:rPr>
          <w:rFonts w:cstheme="minorHAnsi"/>
          <w:lang w:val="en-US"/>
        </w:rPr>
        <w:t xml:space="preserve">joint venture </w:t>
      </w:r>
      <w:r w:rsidR="00ED64AC" w:rsidRPr="006D51EC">
        <w:rPr>
          <w:rFonts w:cstheme="minorHAnsi"/>
          <w:lang w:val="en-US"/>
        </w:rPr>
        <w:t>made up</w:t>
      </w:r>
      <w:r w:rsidR="005D4F18" w:rsidRPr="006D51EC">
        <w:rPr>
          <w:rFonts w:cstheme="minorHAnsi"/>
          <w:lang w:val="en-US"/>
        </w:rPr>
        <w:t xml:space="preserve"> </w:t>
      </w:r>
      <w:r w:rsidR="008634E0" w:rsidRPr="006D51EC">
        <w:rPr>
          <w:rFonts w:cstheme="minorHAnsi"/>
          <w:lang w:val="en-US"/>
        </w:rPr>
        <w:t>of</w:t>
      </w:r>
      <w:r w:rsidR="00D24F8F" w:rsidRPr="006D51EC">
        <w:rPr>
          <w:rFonts w:cstheme="minorHAnsi"/>
          <w:lang w:val="en-US"/>
        </w:rPr>
        <w:t xml:space="preserve"> three state-owned Indian coal</w:t>
      </w:r>
      <w:r w:rsidR="00E02A79" w:rsidRPr="006D51EC">
        <w:rPr>
          <w:rFonts w:cstheme="minorHAnsi"/>
          <w:lang w:val="en-US"/>
        </w:rPr>
        <w:t xml:space="preserve"> firms.</w:t>
      </w:r>
      <w:r w:rsidR="001E7838" w:rsidRPr="006D51EC">
        <w:rPr>
          <w:rStyle w:val="FootnoteReference"/>
          <w:rFonts w:cstheme="minorHAnsi"/>
          <w:lang w:val="en-US"/>
        </w:rPr>
        <w:footnoteReference w:id="4"/>
      </w:r>
      <w:r w:rsidR="00C75948" w:rsidRPr="006D51EC">
        <w:rPr>
          <w:rFonts w:cstheme="minorHAnsi"/>
          <w:lang w:val="en-US"/>
        </w:rPr>
        <w:t xml:space="preserve"> These disruptio</w:t>
      </w:r>
      <w:r w:rsidR="00540763" w:rsidRPr="006D51EC">
        <w:rPr>
          <w:rFonts w:cstheme="minorHAnsi"/>
          <w:lang w:val="en-US"/>
        </w:rPr>
        <w:t>ns eroded</w:t>
      </w:r>
      <w:r w:rsidR="00710629" w:rsidRPr="006D51EC">
        <w:rPr>
          <w:rFonts w:cstheme="minorHAnsi"/>
          <w:lang w:val="en-US"/>
        </w:rPr>
        <w:t xml:space="preserve"> revenues and profit margins</w:t>
      </w:r>
      <w:r w:rsidR="001006D7" w:rsidRPr="006D51EC">
        <w:rPr>
          <w:rFonts w:cstheme="minorHAnsi"/>
          <w:lang w:val="en-US"/>
        </w:rPr>
        <w:t xml:space="preserve"> for</w:t>
      </w:r>
      <w:r w:rsidR="006531E7" w:rsidRPr="006D51EC">
        <w:rPr>
          <w:rFonts w:cstheme="minorHAnsi"/>
          <w:lang w:val="en-US"/>
        </w:rPr>
        <w:t xml:space="preserve"> in</w:t>
      </w:r>
      <w:r w:rsidR="00540763" w:rsidRPr="006D51EC">
        <w:rPr>
          <w:rFonts w:cstheme="minorHAnsi"/>
          <w:lang w:val="en-US"/>
        </w:rPr>
        <w:t>vestors</w:t>
      </w:r>
      <w:r w:rsidR="005D4F18" w:rsidRPr="006D51EC">
        <w:rPr>
          <w:rFonts w:cstheme="minorHAnsi"/>
          <w:lang w:val="en-US"/>
        </w:rPr>
        <w:t xml:space="preserve"> and the government</w:t>
      </w:r>
      <w:r w:rsidR="00540763" w:rsidRPr="006D51EC">
        <w:rPr>
          <w:rFonts w:cstheme="minorHAnsi"/>
          <w:lang w:val="en-US"/>
        </w:rPr>
        <w:t>,</w:t>
      </w:r>
      <w:r w:rsidR="001006D7" w:rsidRPr="006D51EC">
        <w:rPr>
          <w:rFonts w:cstheme="minorHAnsi"/>
          <w:lang w:val="en-US"/>
        </w:rPr>
        <w:t xml:space="preserve"> casting</w:t>
      </w:r>
      <w:r w:rsidR="00710629" w:rsidRPr="006D51EC">
        <w:rPr>
          <w:rFonts w:cstheme="minorHAnsi"/>
          <w:lang w:val="en-US"/>
        </w:rPr>
        <w:t xml:space="preserve"> doubt </w:t>
      </w:r>
      <w:r w:rsidR="001006D7" w:rsidRPr="006D51EC">
        <w:rPr>
          <w:rFonts w:cstheme="minorHAnsi"/>
          <w:lang w:val="en-US"/>
        </w:rPr>
        <w:t xml:space="preserve">on </w:t>
      </w:r>
      <w:r w:rsidR="00710629" w:rsidRPr="006D51EC">
        <w:rPr>
          <w:rFonts w:cstheme="minorHAnsi"/>
          <w:lang w:val="en-US"/>
        </w:rPr>
        <w:t>future investment</w:t>
      </w:r>
      <w:r w:rsidR="00B90541" w:rsidRPr="006D51EC">
        <w:rPr>
          <w:rFonts w:cstheme="minorHAnsi"/>
          <w:lang w:val="en-US"/>
        </w:rPr>
        <w:t>s</w:t>
      </w:r>
      <w:r w:rsidR="00C75948" w:rsidRPr="006D51EC">
        <w:rPr>
          <w:rFonts w:cstheme="minorHAnsi"/>
          <w:lang w:val="en-US"/>
        </w:rPr>
        <w:t>.</w:t>
      </w:r>
      <w:r w:rsidR="001006D7" w:rsidRPr="006D51EC">
        <w:rPr>
          <w:rFonts w:cstheme="minorHAnsi"/>
          <w:lang w:val="en-US"/>
        </w:rPr>
        <w:t xml:space="preserve"> Since 2017</w:t>
      </w:r>
      <w:r w:rsidR="00DE03B7">
        <w:rPr>
          <w:rFonts w:cstheme="minorHAnsi"/>
          <w:lang w:val="en-US"/>
        </w:rPr>
        <w:t xml:space="preserve">, </w:t>
      </w:r>
      <w:r w:rsidR="006531E7" w:rsidRPr="006D51EC">
        <w:rPr>
          <w:rFonts w:cstheme="minorHAnsi"/>
          <w:lang w:val="en-US"/>
        </w:rPr>
        <w:t>so</w:t>
      </w:r>
      <w:r w:rsidR="00BB09DC" w:rsidRPr="006D51EC">
        <w:rPr>
          <w:rFonts w:cstheme="minorHAnsi"/>
          <w:lang w:val="en-US"/>
        </w:rPr>
        <w:t>me recovery</w:t>
      </w:r>
      <w:r w:rsidR="008D04B0" w:rsidRPr="006D51EC">
        <w:rPr>
          <w:rFonts w:cstheme="minorHAnsi"/>
          <w:lang w:val="en-US"/>
        </w:rPr>
        <w:t xml:space="preserve"> </w:t>
      </w:r>
      <w:r w:rsidR="00DE03B7">
        <w:rPr>
          <w:rFonts w:cstheme="minorHAnsi"/>
          <w:lang w:val="en-US"/>
        </w:rPr>
        <w:t xml:space="preserve">has occurred </w:t>
      </w:r>
      <w:r w:rsidR="008D04B0" w:rsidRPr="006D51EC">
        <w:rPr>
          <w:rFonts w:cstheme="minorHAnsi"/>
          <w:lang w:val="en-US"/>
        </w:rPr>
        <w:t>as</w:t>
      </w:r>
      <w:r w:rsidR="006531E7" w:rsidRPr="006D51EC">
        <w:rPr>
          <w:rFonts w:cstheme="minorHAnsi"/>
          <w:lang w:val="en-US"/>
        </w:rPr>
        <w:t xml:space="preserve"> coal prices</w:t>
      </w:r>
      <w:r w:rsidR="008D04B0" w:rsidRPr="006D51EC">
        <w:rPr>
          <w:rFonts w:cstheme="minorHAnsi"/>
          <w:lang w:val="en-US"/>
        </w:rPr>
        <w:t xml:space="preserve"> lifted</w:t>
      </w:r>
      <w:r w:rsidR="006531E7" w:rsidRPr="006D51EC">
        <w:rPr>
          <w:rFonts w:cstheme="minorHAnsi"/>
          <w:lang w:val="en-US"/>
        </w:rPr>
        <w:t>.</w:t>
      </w:r>
    </w:p>
    <w:p w14:paraId="64B539A6" w14:textId="4601BE0A" w:rsidR="00834230" w:rsidRPr="006D51EC" w:rsidRDefault="003929B4" w:rsidP="00576BD7">
      <w:pPr>
        <w:spacing w:after="100" w:afterAutospacing="1" w:line="360" w:lineRule="auto"/>
        <w:rPr>
          <w:rFonts w:cstheme="minorHAnsi"/>
          <w:lang w:val="en-US"/>
        </w:rPr>
      </w:pPr>
      <w:r w:rsidRPr="006D51EC">
        <w:rPr>
          <w:rFonts w:cstheme="minorHAnsi"/>
          <w:lang w:val="en-US"/>
        </w:rPr>
        <w:t>From 2011</w:t>
      </w:r>
      <w:r w:rsidR="0042343D" w:rsidRPr="006D51EC">
        <w:rPr>
          <w:rFonts w:cstheme="minorHAnsi"/>
          <w:lang w:val="en-US"/>
        </w:rPr>
        <w:t xml:space="preserve">, </w:t>
      </w:r>
      <w:r w:rsidR="00D01D56" w:rsidRPr="006D51EC">
        <w:rPr>
          <w:rFonts w:cstheme="minorHAnsi"/>
          <w:lang w:val="en-US"/>
        </w:rPr>
        <w:t xml:space="preserve">major </w:t>
      </w:r>
      <w:r w:rsidR="008F20EC" w:rsidRPr="006D51EC">
        <w:rPr>
          <w:rFonts w:cstheme="minorHAnsi"/>
          <w:lang w:val="en-US"/>
        </w:rPr>
        <w:t>multi</w:t>
      </w:r>
      <w:r w:rsidR="00D01D56" w:rsidRPr="006D51EC">
        <w:rPr>
          <w:rFonts w:cstheme="minorHAnsi"/>
          <w:lang w:val="en-US"/>
        </w:rPr>
        <w:t>national</w:t>
      </w:r>
      <w:r w:rsidR="00834230" w:rsidRPr="006D51EC">
        <w:rPr>
          <w:rFonts w:cstheme="minorHAnsi"/>
          <w:lang w:val="en-US"/>
        </w:rPr>
        <w:t>s—</w:t>
      </w:r>
      <w:r w:rsidR="00C75948" w:rsidRPr="006D51EC">
        <w:rPr>
          <w:rFonts w:cstheme="minorHAnsi"/>
          <w:lang w:val="en-US"/>
        </w:rPr>
        <w:t>Vale</w:t>
      </w:r>
      <w:r w:rsidR="0042343D" w:rsidRPr="006D51EC">
        <w:rPr>
          <w:rFonts w:cstheme="minorHAnsi"/>
          <w:lang w:val="en-US"/>
        </w:rPr>
        <w:t>, Rio Tin</w:t>
      </w:r>
      <w:r w:rsidR="008F20EC" w:rsidRPr="006D51EC">
        <w:rPr>
          <w:rFonts w:cstheme="minorHAnsi"/>
          <w:lang w:val="en-US"/>
        </w:rPr>
        <w:t>t</w:t>
      </w:r>
      <w:r w:rsidR="00C75948" w:rsidRPr="006D51EC">
        <w:rPr>
          <w:rFonts w:cstheme="minorHAnsi"/>
          <w:lang w:val="en-US"/>
        </w:rPr>
        <w:t>o and India</w:t>
      </w:r>
      <w:r w:rsidR="00B90541" w:rsidRPr="006D51EC">
        <w:rPr>
          <w:rFonts w:cstheme="minorHAnsi"/>
          <w:lang w:val="en-US"/>
        </w:rPr>
        <w:t>-based</w:t>
      </w:r>
      <w:r w:rsidR="0042343D" w:rsidRPr="006D51EC">
        <w:rPr>
          <w:rFonts w:cstheme="minorHAnsi"/>
          <w:lang w:val="en-US"/>
        </w:rPr>
        <w:t xml:space="preserve"> Jindal</w:t>
      </w:r>
      <w:r w:rsidR="00834230" w:rsidRPr="006D51EC">
        <w:rPr>
          <w:rFonts w:cstheme="minorHAnsi"/>
          <w:lang w:val="en-US"/>
        </w:rPr>
        <w:t>—</w:t>
      </w:r>
      <w:r w:rsidR="0042343D" w:rsidRPr="006D51EC">
        <w:rPr>
          <w:rFonts w:cstheme="minorHAnsi"/>
          <w:lang w:val="en-US"/>
        </w:rPr>
        <w:t>were transporting c</w:t>
      </w:r>
      <w:r w:rsidR="00C75948" w:rsidRPr="006D51EC">
        <w:rPr>
          <w:rFonts w:cstheme="minorHAnsi"/>
          <w:lang w:val="en-US"/>
        </w:rPr>
        <w:t xml:space="preserve">oal from Moatize to </w:t>
      </w:r>
      <w:r w:rsidR="000F7CD9" w:rsidRPr="006D51EC">
        <w:rPr>
          <w:rFonts w:cstheme="minorHAnsi"/>
          <w:lang w:val="en-US"/>
        </w:rPr>
        <w:t>Beira</w:t>
      </w:r>
      <w:r w:rsidR="00C75948" w:rsidRPr="006D51EC">
        <w:rPr>
          <w:rFonts w:cstheme="minorHAnsi"/>
          <w:lang w:val="en-US"/>
        </w:rPr>
        <w:t xml:space="preserve"> port</w:t>
      </w:r>
      <w:r w:rsidR="002E4F8F" w:rsidRPr="006D51EC">
        <w:rPr>
          <w:rFonts w:cstheme="minorHAnsi"/>
          <w:lang w:val="en-US"/>
        </w:rPr>
        <w:t xml:space="preserve">, </w:t>
      </w:r>
      <w:r w:rsidR="008A0D88" w:rsidRPr="006D51EC">
        <w:rPr>
          <w:rFonts w:cstheme="minorHAnsi"/>
          <w:lang w:val="en-US"/>
        </w:rPr>
        <w:t>for overseas markets</w:t>
      </w:r>
      <w:r w:rsidR="002E4F8F" w:rsidRPr="006D51EC">
        <w:rPr>
          <w:rFonts w:cstheme="minorHAnsi"/>
          <w:lang w:val="en-US"/>
        </w:rPr>
        <w:t>,</w:t>
      </w:r>
      <w:r w:rsidR="000F7CD9" w:rsidRPr="006D51EC">
        <w:rPr>
          <w:rFonts w:cstheme="minorHAnsi"/>
          <w:lang w:val="en-US"/>
        </w:rPr>
        <w:t xml:space="preserve"> through</w:t>
      </w:r>
      <w:r w:rsidR="008F20EC" w:rsidRPr="006D51EC">
        <w:rPr>
          <w:rFonts w:cstheme="minorHAnsi"/>
          <w:lang w:val="en-US"/>
        </w:rPr>
        <w:t xml:space="preserve"> the Sena </w:t>
      </w:r>
      <w:r w:rsidR="00533E20" w:rsidRPr="006D51EC">
        <w:rPr>
          <w:rFonts w:cstheme="minorHAnsi"/>
          <w:lang w:val="en-US"/>
        </w:rPr>
        <w:t>r</w:t>
      </w:r>
      <w:r w:rsidR="00D01D56" w:rsidRPr="006D51EC">
        <w:rPr>
          <w:rFonts w:cstheme="minorHAnsi"/>
          <w:lang w:val="en-US"/>
        </w:rPr>
        <w:t xml:space="preserve">ailway </w:t>
      </w:r>
      <w:r w:rsidR="00533E20" w:rsidRPr="006D51EC">
        <w:rPr>
          <w:rFonts w:cstheme="minorHAnsi"/>
          <w:lang w:val="en-US"/>
        </w:rPr>
        <w:t>c</w:t>
      </w:r>
      <w:r w:rsidR="008F20EC" w:rsidRPr="006D51EC">
        <w:rPr>
          <w:rFonts w:cstheme="minorHAnsi"/>
          <w:lang w:val="en-US"/>
        </w:rPr>
        <w:t>orridor</w:t>
      </w:r>
      <w:r w:rsidR="00560992" w:rsidRPr="006D51EC">
        <w:rPr>
          <w:rFonts w:cstheme="minorHAnsi"/>
          <w:lang w:val="en-US"/>
        </w:rPr>
        <w:t xml:space="preserve"> (see Figure</w:t>
      </w:r>
      <w:r w:rsidR="007533B0" w:rsidRPr="006D51EC">
        <w:rPr>
          <w:rFonts w:cstheme="minorHAnsi"/>
          <w:lang w:val="en-US"/>
        </w:rPr>
        <w:t xml:space="preserve"> 2)</w:t>
      </w:r>
      <w:r w:rsidR="000F7CD9" w:rsidRPr="006D51EC">
        <w:rPr>
          <w:rFonts w:cstheme="minorHAnsi"/>
          <w:lang w:val="en-US"/>
        </w:rPr>
        <w:t>. I</w:t>
      </w:r>
      <w:r w:rsidR="008F20EC" w:rsidRPr="006D51EC">
        <w:rPr>
          <w:rFonts w:cstheme="minorHAnsi"/>
          <w:lang w:val="en-US"/>
        </w:rPr>
        <w:t>ncreasingly</w:t>
      </w:r>
      <w:r w:rsidR="0065427B" w:rsidRPr="006D51EC">
        <w:rPr>
          <w:rFonts w:cstheme="minorHAnsi"/>
          <w:lang w:val="en-US"/>
        </w:rPr>
        <w:t>,</w:t>
      </w:r>
      <w:r w:rsidR="00005AE5" w:rsidRPr="006D51EC">
        <w:rPr>
          <w:rFonts w:cstheme="minorHAnsi"/>
          <w:lang w:val="en-US"/>
        </w:rPr>
        <w:t xml:space="preserve"> </w:t>
      </w:r>
      <w:r w:rsidR="00234E66" w:rsidRPr="006D51EC">
        <w:rPr>
          <w:rFonts w:cstheme="minorHAnsi"/>
          <w:lang w:val="en-US"/>
        </w:rPr>
        <w:t>traffic has shifted</w:t>
      </w:r>
      <w:r w:rsidR="00834230" w:rsidRPr="006D51EC">
        <w:rPr>
          <w:rFonts w:cstheme="minorHAnsi"/>
          <w:lang w:val="en-US"/>
        </w:rPr>
        <w:t xml:space="preserve"> north to the </w:t>
      </w:r>
      <w:r w:rsidR="0042343D" w:rsidRPr="006D51EC">
        <w:rPr>
          <w:rFonts w:cstheme="minorHAnsi"/>
          <w:lang w:val="en-US"/>
        </w:rPr>
        <w:t>Nac</w:t>
      </w:r>
      <w:r w:rsidR="00B00857" w:rsidRPr="006D51EC">
        <w:rPr>
          <w:rFonts w:cstheme="minorHAnsi"/>
          <w:lang w:val="en-US"/>
        </w:rPr>
        <w:t>ala C</w:t>
      </w:r>
      <w:r w:rsidR="00ED64AC" w:rsidRPr="006D51EC">
        <w:rPr>
          <w:rFonts w:cstheme="minorHAnsi"/>
          <w:lang w:val="en-US"/>
        </w:rPr>
        <w:t>orridor, inaugurated in</w:t>
      </w:r>
      <w:r w:rsidR="0042343D" w:rsidRPr="006D51EC">
        <w:rPr>
          <w:rFonts w:cstheme="minorHAnsi"/>
          <w:lang w:val="en-US"/>
        </w:rPr>
        <w:t xml:space="preserve"> </w:t>
      </w:r>
      <w:r w:rsidR="00ED64AC" w:rsidRPr="006D51EC">
        <w:rPr>
          <w:rFonts w:cstheme="minorHAnsi"/>
          <w:lang w:val="en-US"/>
        </w:rPr>
        <w:t xml:space="preserve">May </w:t>
      </w:r>
      <w:r w:rsidR="0042343D" w:rsidRPr="006D51EC">
        <w:rPr>
          <w:rFonts w:cstheme="minorHAnsi"/>
          <w:lang w:val="en-US"/>
        </w:rPr>
        <w:t>2017</w:t>
      </w:r>
      <w:r w:rsidR="001006D7" w:rsidRPr="006D51EC">
        <w:rPr>
          <w:rFonts w:cstheme="minorHAnsi"/>
          <w:lang w:val="en-US"/>
        </w:rPr>
        <w:t>, along</w:t>
      </w:r>
      <w:r w:rsidR="00834230" w:rsidRPr="006D51EC">
        <w:rPr>
          <w:rFonts w:cstheme="minorHAnsi"/>
          <w:lang w:val="en-US"/>
        </w:rPr>
        <w:t xml:space="preserve"> with</w:t>
      </w:r>
      <w:r w:rsidR="00BC59A2" w:rsidRPr="006D51EC">
        <w:rPr>
          <w:rFonts w:cstheme="minorHAnsi"/>
          <w:lang w:val="en-US"/>
        </w:rPr>
        <w:t xml:space="preserve"> </w:t>
      </w:r>
      <w:r w:rsidR="00BC59A2" w:rsidRPr="006D51EC">
        <w:rPr>
          <w:rFonts w:cstheme="minorHAnsi"/>
          <w:lang w:val="en-US"/>
        </w:rPr>
        <w:lastRenderedPageBreak/>
        <w:t xml:space="preserve">the </w:t>
      </w:r>
      <w:r w:rsidR="00B00857" w:rsidRPr="006D51EC">
        <w:rPr>
          <w:rFonts w:cstheme="minorHAnsi"/>
          <w:lang w:val="en-US"/>
        </w:rPr>
        <w:t>newly rehabilitated</w:t>
      </w:r>
      <w:r w:rsidR="00834230" w:rsidRPr="006D51EC">
        <w:rPr>
          <w:rFonts w:cstheme="minorHAnsi"/>
          <w:lang w:val="en-US"/>
        </w:rPr>
        <w:t xml:space="preserve"> </w:t>
      </w:r>
      <w:r w:rsidR="008F20EC" w:rsidRPr="006D51EC">
        <w:rPr>
          <w:rFonts w:cstheme="minorHAnsi"/>
          <w:lang w:val="en-US"/>
        </w:rPr>
        <w:t>Nacala</w:t>
      </w:r>
      <w:r w:rsidR="0065427B" w:rsidRPr="006D51EC">
        <w:rPr>
          <w:rFonts w:cstheme="minorHAnsi"/>
          <w:lang w:val="en-US"/>
        </w:rPr>
        <w:t xml:space="preserve"> port</w:t>
      </w:r>
      <w:r w:rsidR="00834230" w:rsidRPr="006D51EC">
        <w:rPr>
          <w:rFonts w:cstheme="minorHAnsi"/>
          <w:lang w:val="en-US"/>
        </w:rPr>
        <w:t xml:space="preserve"> (</w:t>
      </w:r>
      <w:r w:rsidR="006015EC" w:rsidRPr="006D51EC">
        <w:rPr>
          <w:rFonts w:cstheme="minorHAnsi"/>
          <w:lang w:val="en-US"/>
        </w:rPr>
        <w:t>Wiegink, 2018</w:t>
      </w:r>
      <w:r w:rsidR="00834230" w:rsidRPr="006D51EC">
        <w:rPr>
          <w:rFonts w:cstheme="minorHAnsi"/>
          <w:lang w:val="en-US"/>
        </w:rPr>
        <w:t>)</w:t>
      </w:r>
      <w:r w:rsidR="008F20EC" w:rsidRPr="006D51EC">
        <w:rPr>
          <w:rFonts w:cstheme="minorHAnsi"/>
          <w:lang w:val="en-US"/>
        </w:rPr>
        <w:t xml:space="preserve">. </w:t>
      </w:r>
      <w:r w:rsidR="00A362C2" w:rsidRPr="006D51EC">
        <w:rPr>
          <w:rFonts w:cstheme="minorHAnsi"/>
          <w:lang w:val="en-US"/>
        </w:rPr>
        <w:t>The Nacala C</w:t>
      </w:r>
      <w:r w:rsidR="000F7CD9" w:rsidRPr="006D51EC">
        <w:rPr>
          <w:rFonts w:cstheme="minorHAnsi"/>
          <w:lang w:val="en-US"/>
        </w:rPr>
        <w:t xml:space="preserve">orridor, </w:t>
      </w:r>
      <w:r w:rsidR="0042343D" w:rsidRPr="006D51EC">
        <w:rPr>
          <w:rFonts w:cstheme="minorHAnsi"/>
          <w:lang w:val="en-US"/>
        </w:rPr>
        <w:t>Vale’s largest investment outside of Brazil</w:t>
      </w:r>
      <w:r w:rsidR="00AA582A" w:rsidRPr="006D51EC">
        <w:rPr>
          <w:rFonts w:cstheme="minorHAnsi"/>
          <w:lang w:val="en-US"/>
        </w:rPr>
        <w:t xml:space="preserve"> (at US</w:t>
      </w:r>
      <w:r w:rsidR="00064955" w:rsidRPr="006D51EC">
        <w:rPr>
          <w:rFonts w:cstheme="minorHAnsi"/>
          <w:lang w:val="en-US"/>
        </w:rPr>
        <w:t>$4.4 billion</w:t>
      </w:r>
      <w:r w:rsidR="00710629" w:rsidRPr="006D51EC">
        <w:rPr>
          <w:rFonts w:cstheme="minorHAnsi"/>
          <w:lang w:val="en-US"/>
        </w:rPr>
        <w:t>)</w:t>
      </w:r>
      <w:r w:rsidR="0042343D" w:rsidRPr="006D51EC">
        <w:rPr>
          <w:rFonts w:cstheme="minorHAnsi"/>
          <w:lang w:val="en-US"/>
        </w:rPr>
        <w:t xml:space="preserve">, </w:t>
      </w:r>
      <w:r w:rsidR="000F7CD9" w:rsidRPr="006D51EC">
        <w:rPr>
          <w:rFonts w:cstheme="minorHAnsi"/>
          <w:lang w:val="en-US"/>
        </w:rPr>
        <w:t xml:space="preserve">is </w:t>
      </w:r>
      <w:r w:rsidR="0042343D" w:rsidRPr="006D51EC">
        <w:rPr>
          <w:rFonts w:cstheme="minorHAnsi"/>
          <w:lang w:val="en-US"/>
        </w:rPr>
        <w:t>envisioned as an ‘integr</w:t>
      </w:r>
      <w:r w:rsidR="0099752D" w:rsidRPr="006D51EC">
        <w:rPr>
          <w:rFonts w:cstheme="minorHAnsi"/>
          <w:lang w:val="en-US"/>
        </w:rPr>
        <w:t>ated logistics corridor’ linking</w:t>
      </w:r>
      <w:r w:rsidR="0042343D" w:rsidRPr="006D51EC">
        <w:rPr>
          <w:rFonts w:cstheme="minorHAnsi"/>
          <w:lang w:val="en-US"/>
        </w:rPr>
        <w:t xml:space="preserve"> northern Mozambique, southern Malawi and </w:t>
      </w:r>
      <w:r w:rsidR="004E535B" w:rsidRPr="006D51EC">
        <w:rPr>
          <w:rFonts w:cstheme="minorHAnsi"/>
          <w:lang w:val="en-US"/>
        </w:rPr>
        <w:t>the Moatize coalfields</w:t>
      </w:r>
      <w:r w:rsidR="002F3069" w:rsidRPr="006D51EC">
        <w:rPr>
          <w:rFonts w:cstheme="minorHAnsi"/>
          <w:lang w:val="en-US"/>
        </w:rPr>
        <w:t>—a new regional landscape</w:t>
      </w:r>
      <w:r w:rsidR="0042343D" w:rsidRPr="006D51EC">
        <w:rPr>
          <w:rFonts w:cstheme="minorHAnsi"/>
          <w:lang w:val="en-US"/>
        </w:rPr>
        <w:t>.</w:t>
      </w:r>
      <w:r w:rsidR="0065427B" w:rsidRPr="006D51EC">
        <w:rPr>
          <w:rFonts w:cstheme="minorHAnsi"/>
          <w:lang w:val="en-US"/>
        </w:rPr>
        <w:t xml:space="preserve"> These </w:t>
      </w:r>
      <w:r w:rsidR="001006D7" w:rsidRPr="006D51EC">
        <w:rPr>
          <w:rFonts w:cstheme="minorHAnsi"/>
          <w:lang w:val="en-US"/>
        </w:rPr>
        <w:t>developments</w:t>
      </w:r>
      <w:r w:rsidR="008F20EC" w:rsidRPr="006D51EC">
        <w:rPr>
          <w:rFonts w:cstheme="minorHAnsi"/>
          <w:lang w:val="en-US"/>
        </w:rPr>
        <w:t xml:space="preserve"> sugge</w:t>
      </w:r>
      <w:r w:rsidR="000F7CD9" w:rsidRPr="006D51EC">
        <w:rPr>
          <w:rFonts w:cstheme="minorHAnsi"/>
          <w:lang w:val="en-US"/>
        </w:rPr>
        <w:t xml:space="preserve">st </w:t>
      </w:r>
      <w:r w:rsidR="00B90541" w:rsidRPr="006D51EC">
        <w:rPr>
          <w:rFonts w:cstheme="minorHAnsi"/>
          <w:lang w:val="en-US"/>
        </w:rPr>
        <w:t>i</w:t>
      </w:r>
      <w:r w:rsidR="004E535B" w:rsidRPr="006D51EC">
        <w:rPr>
          <w:rFonts w:cstheme="minorHAnsi"/>
          <w:lang w:val="en-US"/>
        </w:rPr>
        <w:t>nvestors’ belief that coal</w:t>
      </w:r>
      <w:r w:rsidR="00155C47" w:rsidRPr="006D51EC">
        <w:rPr>
          <w:rFonts w:cstheme="minorHAnsi"/>
          <w:lang w:val="en-US"/>
        </w:rPr>
        <w:t xml:space="preserve"> and other extractive resources</w:t>
      </w:r>
      <w:r w:rsidR="004E535B" w:rsidRPr="006D51EC">
        <w:rPr>
          <w:rFonts w:cstheme="minorHAnsi"/>
          <w:lang w:val="en-US"/>
        </w:rPr>
        <w:t xml:space="preserve"> will</w:t>
      </w:r>
      <w:r w:rsidRPr="006D51EC">
        <w:rPr>
          <w:rFonts w:cstheme="minorHAnsi"/>
          <w:lang w:val="en-US"/>
        </w:rPr>
        <w:t xml:space="preserve"> catalyze</w:t>
      </w:r>
      <w:r w:rsidR="000F7CD9" w:rsidRPr="006D51EC">
        <w:rPr>
          <w:rFonts w:cstheme="minorHAnsi"/>
          <w:lang w:val="en-US"/>
        </w:rPr>
        <w:t xml:space="preserve"> </w:t>
      </w:r>
      <w:r w:rsidR="000956AA" w:rsidRPr="006D51EC">
        <w:rPr>
          <w:rFonts w:cstheme="minorHAnsi"/>
          <w:lang w:val="en-US"/>
        </w:rPr>
        <w:t xml:space="preserve">spatial readjustment and </w:t>
      </w:r>
      <w:r w:rsidR="000F7CD9" w:rsidRPr="006D51EC">
        <w:rPr>
          <w:rFonts w:cstheme="minorHAnsi"/>
          <w:lang w:val="en-US"/>
        </w:rPr>
        <w:t>new ‘growth points</w:t>
      </w:r>
      <w:r w:rsidR="0065427B" w:rsidRPr="006D51EC">
        <w:rPr>
          <w:rFonts w:cstheme="minorHAnsi"/>
          <w:lang w:val="en-US"/>
        </w:rPr>
        <w:t>,</w:t>
      </w:r>
      <w:r w:rsidR="009813BC" w:rsidRPr="006D51EC">
        <w:rPr>
          <w:rFonts w:cstheme="minorHAnsi"/>
          <w:lang w:val="en-US"/>
        </w:rPr>
        <w:t>’</w:t>
      </w:r>
      <w:r w:rsidR="00834230" w:rsidRPr="006D51EC">
        <w:rPr>
          <w:rFonts w:cstheme="minorHAnsi"/>
          <w:lang w:val="en-US"/>
        </w:rPr>
        <w:t xml:space="preserve"> </w:t>
      </w:r>
      <w:r w:rsidR="00B90541" w:rsidRPr="006D51EC">
        <w:rPr>
          <w:rFonts w:cstheme="minorHAnsi"/>
          <w:lang w:val="en-US"/>
        </w:rPr>
        <w:t>including</w:t>
      </w:r>
      <w:r w:rsidR="00234E66" w:rsidRPr="006D51EC">
        <w:rPr>
          <w:rFonts w:cstheme="minorHAnsi"/>
          <w:lang w:val="en-US"/>
        </w:rPr>
        <w:t xml:space="preserve"> Tete</w:t>
      </w:r>
      <w:r w:rsidR="0071178E" w:rsidRPr="006D51EC">
        <w:rPr>
          <w:rFonts w:cstheme="minorHAnsi"/>
          <w:lang w:val="en-US"/>
        </w:rPr>
        <w:t xml:space="preserve"> city</w:t>
      </w:r>
      <w:r w:rsidR="000F7CD9" w:rsidRPr="006D51EC">
        <w:rPr>
          <w:rFonts w:cstheme="minorHAnsi"/>
          <w:lang w:val="en-US"/>
        </w:rPr>
        <w:t>, Nacala’s</w:t>
      </w:r>
      <w:r w:rsidR="00834230" w:rsidRPr="006D51EC">
        <w:rPr>
          <w:rFonts w:cstheme="minorHAnsi"/>
          <w:lang w:val="en-US"/>
        </w:rPr>
        <w:t xml:space="preserve"> histo</w:t>
      </w:r>
      <w:r w:rsidR="00005AE5" w:rsidRPr="006D51EC">
        <w:rPr>
          <w:rFonts w:cstheme="minorHAnsi"/>
          <w:lang w:val="en-US"/>
        </w:rPr>
        <w:t xml:space="preserve">rically </w:t>
      </w:r>
      <w:r w:rsidR="00CE699F" w:rsidRPr="006D51EC">
        <w:rPr>
          <w:rFonts w:cstheme="minorHAnsi"/>
          <w:lang w:val="en-US"/>
        </w:rPr>
        <w:t>under</w:t>
      </w:r>
      <w:r w:rsidR="00B90541" w:rsidRPr="006D51EC">
        <w:rPr>
          <w:rFonts w:cstheme="minorHAnsi"/>
          <w:lang w:val="en-US"/>
        </w:rPr>
        <w:t>utilized</w:t>
      </w:r>
      <w:r w:rsidR="006015EC" w:rsidRPr="006D51EC">
        <w:rPr>
          <w:rFonts w:cstheme="minorHAnsi"/>
          <w:lang w:val="en-US"/>
        </w:rPr>
        <w:t>,</w:t>
      </w:r>
      <w:r w:rsidR="00B90541" w:rsidRPr="006D51EC">
        <w:rPr>
          <w:rFonts w:cstheme="minorHAnsi"/>
          <w:lang w:val="en-US"/>
        </w:rPr>
        <w:t xml:space="preserve"> </w:t>
      </w:r>
      <w:r w:rsidR="00834230" w:rsidRPr="006D51EC">
        <w:rPr>
          <w:rFonts w:cstheme="minorHAnsi"/>
          <w:lang w:val="en-US"/>
        </w:rPr>
        <w:t>deep-w</w:t>
      </w:r>
      <w:r w:rsidR="00533E20" w:rsidRPr="006D51EC">
        <w:rPr>
          <w:rFonts w:cstheme="minorHAnsi"/>
          <w:lang w:val="en-US"/>
        </w:rPr>
        <w:t>ater harbo</w:t>
      </w:r>
      <w:r w:rsidR="008203F3" w:rsidRPr="006D51EC">
        <w:rPr>
          <w:rFonts w:cstheme="minorHAnsi"/>
          <w:lang w:val="en-US"/>
        </w:rPr>
        <w:t xml:space="preserve">r, and the </w:t>
      </w:r>
      <w:r w:rsidR="00834230" w:rsidRPr="006D51EC">
        <w:rPr>
          <w:rFonts w:cstheme="minorHAnsi"/>
          <w:lang w:val="en-US"/>
        </w:rPr>
        <w:t>port</w:t>
      </w:r>
      <w:r w:rsidR="008E3AE1" w:rsidRPr="006D51EC">
        <w:rPr>
          <w:rFonts w:cstheme="minorHAnsi"/>
          <w:lang w:val="en-US"/>
        </w:rPr>
        <w:t xml:space="preserve"> of</w:t>
      </w:r>
      <w:r w:rsidR="008C3346" w:rsidRPr="006D51EC">
        <w:rPr>
          <w:rFonts w:cstheme="minorHAnsi"/>
          <w:lang w:val="en-US"/>
        </w:rPr>
        <w:t xml:space="preserve"> Beira</w:t>
      </w:r>
      <w:r w:rsidR="00096F34" w:rsidRPr="006D51EC">
        <w:rPr>
          <w:rFonts w:cstheme="minorHAnsi"/>
          <w:lang w:val="en-US"/>
        </w:rPr>
        <w:t xml:space="preserve">, managed by </w:t>
      </w:r>
      <w:r w:rsidR="00096F34" w:rsidRPr="006D51EC">
        <w:rPr>
          <w:rFonts w:cstheme="minorHAnsi"/>
          <w:i/>
          <w:lang w:val="en-US"/>
        </w:rPr>
        <w:t>Cornelder de Moç</w:t>
      </w:r>
      <w:r w:rsidR="00844AD6" w:rsidRPr="006D51EC">
        <w:rPr>
          <w:rFonts w:cstheme="minorHAnsi"/>
          <w:i/>
          <w:lang w:val="en-US"/>
        </w:rPr>
        <w:t>ambique</w:t>
      </w:r>
      <w:r w:rsidR="00064955" w:rsidRPr="006D51EC">
        <w:rPr>
          <w:rFonts w:cstheme="minorHAnsi"/>
          <w:lang w:val="en-US"/>
        </w:rPr>
        <w:t>.</w:t>
      </w:r>
      <w:r w:rsidR="00064955" w:rsidRPr="006D51EC">
        <w:rPr>
          <w:rStyle w:val="FootnoteReference"/>
          <w:rFonts w:cstheme="minorHAnsi"/>
          <w:lang w:val="en-US"/>
        </w:rPr>
        <w:footnoteReference w:id="5"/>
      </w:r>
      <w:r w:rsidR="00064955" w:rsidRPr="006D51EC">
        <w:rPr>
          <w:rFonts w:cstheme="minorHAnsi"/>
          <w:lang w:val="en-US"/>
        </w:rPr>
        <w:t xml:space="preserve"> </w:t>
      </w:r>
    </w:p>
    <w:p w14:paraId="17717823" w14:textId="64D43B03" w:rsidR="0042343D" w:rsidRPr="006D51EC" w:rsidRDefault="00A91074" w:rsidP="00576BD7">
      <w:pPr>
        <w:spacing w:after="100" w:afterAutospacing="1" w:line="360" w:lineRule="auto"/>
        <w:rPr>
          <w:rFonts w:cstheme="minorHAnsi"/>
          <w:lang w:val="en-US"/>
        </w:rPr>
      </w:pPr>
      <w:r w:rsidRPr="006D51EC">
        <w:rPr>
          <w:rFonts w:cstheme="minorHAnsi"/>
          <w:lang w:val="en-US"/>
        </w:rPr>
        <w:t>Despite the initial promise of a resource boom</w:t>
      </w:r>
      <w:r w:rsidR="0065427B" w:rsidRPr="006D51EC">
        <w:rPr>
          <w:rFonts w:cstheme="minorHAnsi"/>
          <w:lang w:val="en-US"/>
        </w:rPr>
        <w:t xml:space="preserve">, </w:t>
      </w:r>
      <w:r w:rsidR="00AF7B7F" w:rsidRPr="006D51EC">
        <w:rPr>
          <w:rFonts w:cstheme="minorHAnsi"/>
          <w:lang w:val="en-US"/>
        </w:rPr>
        <w:t xml:space="preserve">many residents of </w:t>
      </w:r>
      <w:r w:rsidR="00834230" w:rsidRPr="006D51EC">
        <w:rPr>
          <w:rFonts w:cstheme="minorHAnsi"/>
          <w:lang w:val="en-US"/>
        </w:rPr>
        <w:t xml:space="preserve">Tete </w:t>
      </w:r>
      <w:r w:rsidR="00D77AC6" w:rsidRPr="006D51EC">
        <w:rPr>
          <w:rFonts w:cstheme="minorHAnsi"/>
          <w:lang w:val="en-US"/>
        </w:rPr>
        <w:t xml:space="preserve">feel </w:t>
      </w:r>
      <w:r w:rsidR="00FB0F67">
        <w:rPr>
          <w:rFonts w:cstheme="minorHAnsi"/>
          <w:lang w:val="en-US"/>
        </w:rPr>
        <w:t>excluded</w:t>
      </w:r>
      <w:r w:rsidR="00440E45">
        <w:rPr>
          <w:rFonts w:cstheme="minorHAnsi"/>
          <w:lang w:val="en-US"/>
        </w:rPr>
        <w:t xml:space="preserve"> from these developments</w:t>
      </w:r>
      <w:r w:rsidR="00234E66" w:rsidRPr="006D51EC">
        <w:rPr>
          <w:rFonts w:cstheme="minorHAnsi"/>
          <w:lang w:val="en-US"/>
        </w:rPr>
        <w:t xml:space="preserve">, </w:t>
      </w:r>
      <w:r w:rsidR="0076187E" w:rsidRPr="006D51EC">
        <w:rPr>
          <w:rFonts w:cstheme="minorHAnsi"/>
          <w:lang w:val="en-US"/>
        </w:rPr>
        <w:t xml:space="preserve">bitterly </w:t>
      </w:r>
      <w:r w:rsidR="00834230" w:rsidRPr="006D51EC">
        <w:rPr>
          <w:rFonts w:cstheme="minorHAnsi"/>
          <w:lang w:val="en-US"/>
        </w:rPr>
        <w:t>recount</w:t>
      </w:r>
      <w:r w:rsidR="00234E66" w:rsidRPr="006D51EC">
        <w:rPr>
          <w:rFonts w:cstheme="minorHAnsi"/>
          <w:lang w:val="en-US"/>
        </w:rPr>
        <w:t>ing</w:t>
      </w:r>
      <w:r w:rsidR="00834230" w:rsidRPr="006D51EC">
        <w:rPr>
          <w:rFonts w:cstheme="minorHAnsi"/>
          <w:lang w:val="en-US"/>
        </w:rPr>
        <w:t>, ‘</w:t>
      </w:r>
      <w:r w:rsidR="00834230" w:rsidRPr="006D51EC">
        <w:rPr>
          <w:rFonts w:cstheme="minorHAnsi"/>
          <w:i/>
          <w:lang w:val="en-US"/>
        </w:rPr>
        <w:t>o carvão só passa na estrada</w:t>
      </w:r>
      <w:r w:rsidR="00834230" w:rsidRPr="006D51EC">
        <w:rPr>
          <w:rFonts w:cstheme="minorHAnsi"/>
          <w:lang w:val="en-US"/>
        </w:rPr>
        <w:t>’</w:t>
      </w:r>
      <w:r w:rsidR="00507589" w:rsidRPr="006D51EC">
        <w:rPr>
          <w:rFonts w:cstheme="minorHAnsi"/>
          <w:lang w:val="en-US"/>
        </w:rPr>
        <w:t xml:space="preserve"> (the coal just</w:t>
      </w:r>
      <w:r w:rsidR="00452690" w:rsidRPr="006D51EC">
        <w:rPr>
          <w:rFonts w:cstheme="minorHAnsi"/>
          <w:lang w:val="en-US"/>
        </w:rPr>
        <w:t xml:space="preserve"> passes by</w:t>
      </w:r>
      <w:r w:rsidR="00AA582A" w:rsidRPr="006D51EC">
        <w:rPr>
          <w:rFonts w:cstheme="minorHAnsi"/>
          <w:lang w:val="en-US"/>
        </w:rPr>
        <w:t xml:space="preserve"> on the road</w:t>
      </w:r>
      <w:r w:rsidR="00452690" w:rsidRPr="006D51EC">
        <w:rPr>
          <w:rFonts w:cstheme="minorHAnsi"/>
          <w:lang w:val="en-US"/>
        </w:rPr>
        <w:t>).</w:t>
      </w:r>
      <w:r w:rsidR="006531E7" w:rsidRPr="006D51EC">
        <w:rPr>
          <w:rFonts w:cstheme="minorHAnsi"/>
          <w:lang w:val="en-US"/>
        </w:rPr>
        <w:t xml:space="preserve"> </w:t>
      </w:r>
      <w:r w:rsidR="000956AA" w:rsidRPr="006D51EC">
        <w:rPr>
          <w:rFonts w:cstheme="minorHAnsi"/>
          <w:lang w:val="en-US"/>
        </w:rPr>
        <w:t>Mining companies have mostly imported skilled labor</w:t>
      </w:r>
      <w:r w:rsidR="00234E66" w:rsidRPr="006D51EC">
        <w:rPr>
          <w:rFonts w:cstheme="minorHAnsi"/>
          <w:lang w:val="en-US"/>
        </w:rPr>
        <w:t xml:space="preserve"> from foreig</w:t>
      </w:r>
      <w:r w:rsidR="00ED64AC" w:rsidRPr="006D51EC">
        <w:rPr>
          <w:rFonts w:cstheme="minorHAnsi"/>
          <w:lang w:val="en-US"/>
        </w:rPr>
        <w:t>n and Maputo-based firms, showing</w:t>
      </w:r>
      <w:r w:rsidR="00234E66" w:rsidRPr="006D51EC">
        <w:rPr>
          <w:rFonts w:cstheme="minorHAnsi"/>
          <w:lang w:val="en-US"/>
        </w:rPr>
        <w:t xml:space="preserve"> </w:t>
      </w:r>
      <w:r w:rsidR="00AE4FC9" w:rsidRPr="006D51EC">
        <w:rPr>
          <w:rFonts w:cstheme="minorHAnsi"/>
          <w:lang w:val="en-US"/>
        </w:rPr>
        <w:t>little interest in integrating</w:t>
      </w:r>
      <w:r w:rsidR="00234E66" w:rsidRPr="006D51EC">
        <w:rPr>
          <w:rFonts w:cstheme="minorHAnsi"/>
          <w:lang w:val="en-US"/>
        </w:rPr>
        <w:t xml:space="preserve"> dis</w:t>
      </w:r>
      <w:r w:rsidR="00AE4FC9" w:rsidRPr="006D51EC">
        <w:rPr>
          <w:rFonts w:cstheme="minorHAnsi"/>
          <w:lang w:val="en-US"/>
        </w:rPr>
        <w:t>placed farmers or informal local</w:t>
      </w:r>
      <w:r w:rsidR="00234E66" w:rsidRPr="006D51EC">
        <w:rPr>
          <w:rFonts w:cstheme="minorHAnsi"/>
          <w:lang w:val="en-US"/>
        </w:rPr>
        <w:t xml:space="preserve"> laborers into new jobs</w:t>
      </w:r>
      <w:r w:rsidRPr="006D51EC">
        <w:rPr>
          <w:rFonts w:cstheme="minorHAnsi"/>
          <w:lang w:val="en-US"/>
        </w:rPr>
        <w:t xml:space="preserve"> (</w:t>
      </w:r>
      <w:r w:rsidR="009F5A24" w:rsidRPr="006D51EC">
        <w:rPr>
          <w:rFonts w:cstheme="minorHAnsi"/>
          <w:lang w:val="en-US"/>
        </w:rPr>
        <w:t>Mosca and Selemane, 2011</w:t>
      </w:r>
      <w:r w:rsidR="00234E66" w:rsidRPr="006D51EC">
        <w:rPr>
          <w:rFonts w:cstheme="minorHAnsi"/>
          <w:lang w:val="en-US"/>
        </w:rPr>
        <w:t>).</w:t>
      </w:r>
      <w:r w:rsidR="006057EB" w:rsidRPr="006D51EC">
        <w:rPr>
          <w:rFonts w:cstheme="minorHAnsi"/>
          <w:lang w:val="en-US"/>
        </w:rPr>
        <w:t xml:space="preserve"> </w:t>
      </w:r>
      <w:r w:rsidR="00AF7B7F" w:rsidRPr="006D51EC">
        <w:rPr>
          <w:rFonts w:cstheme="minorHAnsi"/>
          <w:lang w:val="en-US"/>
        </w:rPr>
        <w:t xml:space="preserve">IPPs </w:t>
      </w:r>
      <w:r w:rsidR="001006D7" w:rsidRPr="006D51EC">
        <w:rPr>
          <w:rFonts w:cstheme="minorHAnsi"/>
          <w:lang w:val="en-US"/>
        </w:rPr>
        <w:t>proposed</w:t>
      </w:r>
      <w:r w:rsidR="00D77AC6" w:rsidRPr="006D51EC">
        <w:rPr>
          <w:rFonts w:cstheme="minorHAnsi"/>
          <w:lang w:val="en-US"/>
        </w:rPr>
        <w:t xml:space="preserve"> constructing</w:t>
      </w:r>
      <w:r w:rsidR="0030067B" w:rsidRPr="006D51EC">
        <w:rPr>
          <w:rFonts w:cstheme="minorHAnsi"/>
          <w:lang w:val="en-US"/>
        </w:rPr>
        <w:t xml:space="preserve"> </w:t>
      </w:r>
      <w:r w:rsidR="000956AA" w:rsidRPr="006D51EC">
        <w:rPr>
          <w:rFonts w:cstheme="minorHAnsi"/>
          <w:lang w:val="en-US"/>
        </w:rPr>
        <w:t xml:space="preserve">several </w:t>
      </w:r>
      <w:r w:rsidR="0030067B" w:rsidRPr="006D51EC">
        <w:rPr>
          <w:rFonts w:cstheme="minorHAnsi"/>
          <w:lang w:val="en-US"/>
        </w:rPr>
        <w:t>coal-fired power plants to supply</w:t>
      </w:r>
      <w:r w:rsidR="00D77AC6" w:rsidRPr="006D51EC">
        <w:rPr>
          <w:rFonts w:cstheme="minorHAnsi"/>
          <w:lang w:val="en-US"/>
        </w:rPr>
        <w:t xml:space="preserve"> mining sites</w:t>
      </w:r>
      <w:r w:rsidR="007202C1">
        <w:rPr>
          <w:rFonts w:cstheme="minorHAnsi"/>
          <w:lang w:val="en-US"/>
        </w:rPr>
        <w:t>, with excess power for</w:t>
      </w:r>
      <w:r w:rsidR="0030067B" w:rsidRPr="006D51EC">
        <w:rPr>
          <w:rFonts w:cstheme="minorHAnsi"/>
          <w:lang w:val="en-US"/>
        </w:rPr>
        <w:t xml:space="preserve"> the</w:t>
      </w:r>
      <w:r w:rsidR="00D77AC6" w:rsidRPr="006D51EC">
        <w:rPr>
          <w:rFonts w:cstheme="minorHAnsi"/>
          <w:lang w:val="en-US"/>
        </w:rPr>
        <w:t xml:space="preserve"> </w:t>
      </w:r>
      <w:r w:rsidR="00CA787C" w:rsidRPr="006D51EC">
        <w:rPr>
          <w:rFonts w:cstheme="minorHAnsi"/>
          <w:lang w:val="en-US"/>
        </w:rPr>
        <w:t>grid, but</w:t>
      </w:r>
      <w:r w:rsidR="00005AE5" w:rsidRPr="006D51EC">
        <w:rPr>
          <w:rFonts w:cstheme="minorHAnsi"/>
          <w:lang w:val="en-US"/>
        </w:rPr>
        <w:t xml:space="preserve"> nearby villages</w:t>
      </w:r>
      <w:r w:rsidR="00CA787C" w:rsidRPr="006D51EC">
        <w:rPr>
          <w:rFonts w:cstheme="minorHAnsi"/>
          <w:lang w:val="en-US"/>
        </w:rPr>
        <w:t xml:space="preserve"> </w:t>
      </w:r>
      <w:r w:rsidR="006531E7" w:rsidRPr="006D51EC">
        <w:rPr>
          <w:rFonts w:cstheme="minorHAnsi"/>
          <w:lang w:val="en-US"/>
        </w:rPr>
        <w:t>remain</w:t>
      </w:r>
      <w:r w:rsidR="00CA787C" w:rsidRPr="006D51EC">
        <w:rPr>
          <w:rFonts w:cstheme="minorHAnsi"/>
          <w:lang w:val="en-US"/>
        </w:rPr>
        <w:t xml:space="preserve"> </w:t>
      </w:r>
      <w:r w:rsidR="00005AE5" w:rsidRPr="006D51EC">
        <w:rPr>
          <w:rFonts w:cstheme="minorHAnsi"/>
          <w:lang w:val="en-US"/>
        </w:rPr>
        <w:t xml:space="preserve">largely </w:t>
      </w:r>
      <w:r w:rsidR="00CA787C" w:rsidRPr="006D51EC">
        <w:rPr>
          <w:rFonts w:cstheme="minorHAnsi"/>
          <w:lang w:val="en-US"/>
        </w:rPr>
        <w:t xml:space="preserve">disconnected. </w:t>
      </w:r>
      <w:r w:rsidR="001006D7" w:rsidRPr="006D51EC">
        <w:rPr>
          <w:rFonts w:cstheme="minorHAnsi"/>
          <w:lang w:val="en-US"/>
        </w:rPr>
        <w:t>Tete</w:t>
      </w:r>
      <w:r w:rsidR="000956AA" w:rsidRPr="006D51EC">
        <w:rPr>
          <w:rFonts w:cstheme="minorHAnsi"/>
          <w:lang w:val="en-US"/>
        </w:rPr>
        <w:t xml:space="preserve"> </w:t>
      </w:r>
      <w:r w:rsidRPr="006D51EC">
        <w:rPr>
          <w:rFonts w:cstheme="minorHAnsi"/>
          <w:lang w:val="en-US"/>
        </w:rPr>
        <w:t xml:space="preserve">province </w:t>
      </w:r>
      <w:r w:rsidR="000956AA" w:rsidRPr="006D51EC">
        <w:rPr>
          <w:rFonts w:cstheme="minorHAnsi"/>
          <w:lang w:val="en-US"/>
        </w:rPr>
        <w:t>has among the lowest levels of</w:t>
      </w:r>
      <w:r w:rsidR="006531E7" w:rsidRPr="006D51EC">
        <w:rPr>
          <w:rFonts w:cstheme="minorHAnsi"/>
          <w:lang w:val="en-US"/>
        </w:rPr>
        <w:t xml:space="preserve"> </w:t>
      </w:r>
      <w:r w:rsidR="000956AA" w:rsidRPr="006D51EC">
        <w:rPr>
          <w:rFonts w:cstheme="minorHAnsi"/>
          <w:lang w:val="en-US"/>
        </w:rPr>
        <w:t xml:space="preserve">electricity </w:t>
      </w:r>
      <w:r w:rsidRPr="006D51EC">
        <w:rPr>
          <w:rFonts w:cstheme="minorHAnsi"/>
          <w:lang w:val="en-US"/>
        </w:rPr>
        <w:t>access in the country</w:t>
      </w:r>
      <w:r w:rsidR="00E1507F" w:rsidRPr="006D51EC">
        <w:rPr>
          <w:rFonts w:cstheme="minorHAnsi"/>
          <w:lang w:val="en-US"/>
        </w:rPr>
        <w:t xml:space="preserve"> (EDM, 2016)</w:t>
      </w:r>
      <w:r w:rsidR="007605CA" w:rsidRPr="006D51EC">
        <w:rPr>
          <w:rFonts w:cstheme="minorHAnsi"/>
          <w:lang w:val="en-US"/>
        </w:rPr>
        <w:t>,</w:t>
      </w:r>
      <w:r w:rsidR="003E5C2F" w:rsidRPr="006D51EC">
        <w:rPr>
          <w:rFonts w:cstheme="minorHAnsi"/>
          <w:lang w:val="en-US"/>
        </w:rPr>
        <w:t xml:space="preserve"> despite hosting</w:t>
      </w:r>
      <w:r w:rsidR="00CA787C" w:rsidRPr="006D51EC">
        <w:rPr>
          <w:rFonts w:cstheme="minorHAnsi"/>
          <w:lang w:val="en-US"/>
        </w:rPr>
        <w:t xml:space="preserve"> Cahora Bassa</w:t>
      </w:r>
      <w:r w:rsidR="00F52C48">
        <w:rPr>
          <w:rFonts w:cstheme="minorHAnsi"/>
          <w:lang w:val="en-US"/>
        </w:rPr>
        <w:t xml:space="preserve"> and the </w:t>
      </w:r>
      <w:r w:rsidR="00E03DD8">
        <w:rPr>
          <w:rFonts w:cstheme="minorHAnsi"/>
          <w:lang w:val="en-US"/>
        </w:rPr>
        <w:t xml:space="preserve">Moatize </w:t>
      </w:r>
      <w:r w:rsidR="00F52C48">
        <w:rPr>
          <w:rFonts w:cstheme="minorHAnsi"/>
          <w:lang w:val="en-US"/>
        </w:rPr>
        <w:t>coal concessions</w:t>
      </w:r>
      <w:r w:rsidR="001006D7" w:rsidRPr="006D51EC">
        <w:rPr>
          <w:rFonts w:cstheme="minorHAnsi"/>
          <w:lang w:val="en-US"/>
        </w:rPr>
        <w:t>. Further</w:t>
      </w:r>
      <w:r w:rsidR="008F37BB" w:rsidRPr="006D51EC">
        <w:rPr>
          <w:rFonts w:cstheme="minorHAnsi"/>
          <w:lang w:val="en-US"/>
        </w:rPr>
        <w:t>, hundreds of households were displaced</w:t>
      </w:r>
      <w:r w:rsidR="0098074C" w:rsidRPr="006D51EC">
        <w:rPr>
          <w:rFonts w:cstheme="minorHAnsi"/>
          <w:lang w:val="en-US"/>
        </w:rPr>
        <w:t xml:space="preserve"> for </w:t>
      </w:r>
      <w:r w:rsidR="000956AA" w:rsidRPr="006D51EC">
        <w:rPr>
          <w:rFonts w:cstheme="minorHAnsi"/>
          <w:lang w:val="en-US"/>
        </w:rPr>
        <w:t>Vale, Rio Tinto and Jindal’s</w:t>
      </w:r>
      <w:r w:rsidR="008F37BB" w:rsidRPr="006D51EC">
        <w:rPr>
          <w:rFonts w:cstheme="minorHAnsi"/>
          <w:lang w:val="en-US"/>
        </w:rPr>
        <w:t xml:space="preserve"> o</w:t>
      </w:r>
      <w:r w:rsidR="00452690" w:rsidRPr="006D51EC">
        <w:rPr>
          <w:rFonts w:cstheme="minorHAnsi"/>
          <w:lang w:val="en-US"/>
        </w:rPr>
        <w:t>p</w:t>
      </w:r>
      <w:r w:rsidR="008F37BB" w:rsidRPr="006D51EC">
        <w:rPr>
          <w:rFonts w:cstheme="minorHAnsi"/>
          <w:lang w:val="en-US"/>
        </w:rPr>
        <w:t>erations</w:t>
      </w:r>
      <w:r w:rsidR="003E5C2F" w:rsidRPr="006D51EC">
        <w:rPr>
          <w:rFonts w:cstheme="minorHAnsi"/>
          <w:lang w:val="en-US"/>
        </w:rPr>
        <w:t xml:space="preserve">, with the process </w:t>
      </w:r>
      <w:r w:rsidR="007D30AB">
        <w:rPr>
          <w:rFonts w:cstheme="minorHAnsi"/>
          <w:lang w:val="en-US"/>
        </w:rPr>
        <w:t xml:space="preserve">lacking </w:t>
      </w:r>
      <w:r w:rsidR="003E5C2F" w:rsidRPr="006D51EC">
        <w:rPr>
          <w:rFonts w:cstheme="minorHAnsi"/>
          <w:lang w:val="en-US"/>
        </w:rPr>
        <w:t>transparency</w:t>
      </w:r>
      <w:r w:rsidR="006B3B6A" w:rsidRPr="006D51EC">
        <w:rPr>
          <w:rFonts w:cstheme="minorHAnsi"/>
          <w:lang w:val="en-US"/>
        </w:rPr>
        <w:t xml:space="preserve"> and public deliberation</w:t>
      </w:r>
      <w:r w:rsidR="001006D7" w:rsidRPr="006D51EC">
        <w:rPr>
          <w:rFonts w:cstheme="minorHAnsi"/>
          <w:lang w:val="en-US"/>
        </w:rPr>
        <w:t xml:space="preserve"> (HRW</w:t>
      </w:r>
      <w:r w:rsidR="0098074C" w:rsidRPr="006D51EC">
        <w:rPr>
          <w:rFonts w:cstheme="minorHAnsi"/>
          <w:lang w:val="en-US"/>
        </w:rPr>
        <w:t>, 2013)</w:t>
      </w:r>
      <w:r w:rsidR="008F37BB" w:rsidRPr="006D51EC">
        <w:rPr>
          <w:rFonts w:cstheme="minorHAnsi"/>
          <w:lang w:val="en-US"/>
        </w:rPr>
        <w:t>.</w:t>
      </w:r>
      <w:r w:rsidR="008F20EC" w:rsidRPr="006D51EC">
        <w:rPr>
          <w:rFonts w:cstheme="minorHAnsi"/>
          <w:lang w:val="en-US"/>
        </w:rPr>
        <w:t xml:space="preserve"> </w:t>
      </w:r>
    </w:p>
    <w:p w14:paraId="614BE025" w14:textId="1822286A" w:rsidR="003D6502" w:rsidRPr="006D51EC" w:rsidRDefault="00B432E3" w:rsidP="00576BD7">
      <w:pPr>
        <w:spacing w:after="100" w:afterAutospacing="1" w:line="360" w:lineRule="auto"/>
        <w:rPr>
          <w:rFonts w:cstheme="minorHAnsi"/>
          <w:lang w:val="en-US"/>
        </w:rPr>
      </w:pPr>
      <w:r w:rsidRPr="006D51EC">
        <w:rPr>
          <w:rFonts w:cstheme="minorHAnsi"/>
          <w:lang w:val="en-US"/>
        </w:rPr>
        <w:t>I</w:t>
      </w:r>
      <w:r w:rsidR="002A747B" w:rsidRPr="006D51EC">
        <w:rPr>
          <w:rFonts w:cstheme="minorHAnsi"/>
          <w:lang w:val="en-US"/>
        </w:rPr>
        <w:t xml:space="preserve">n the </w:t>
      </w:r>
      <w:r w:rsidR="005915E2" w:rsidRPr="006D51EC">
        <w:rPr>
          <w:rFonts w:cstheme="minorHAnsi"/>
          <w:lang w:val="en-US"/>
        </w:rPr>
        <w:t>open-</w:t>
      </w:r>
      <w:r w:rsidR="00ED64AC" w:rsidRPr="006D51EC">
        <w:rPr>
          <w:rFonts w:cstheme="minorHAnsi"/>
          <w:lang w:val="en-US"/>
        </w:rPr>
        <w:t>pit</w:t>
      </w:r>
      <w:r w:rsidR="00406A60" w:rsidRPr="006D51EC">
        <w:rPr>
          <w:rFonts w:cstheme="minorHAnsi"/>
          <w:lang w:val="en-US"/>
        </w:rPr>
        <w:t xml:space="preserve"> </w:t>
      </w:r>
      <w:r w:rsidR="006F5FF8" w:rsidRPr="006D51EC">
        <w:rPr>
          <w:rFonts w:cstheme="minorHAnsi"/>
          <w:lang w:val="en-US"/>
        </w:rPr>
        <w:t>mines</w:t>
      </w:r>
      <w:r w:rsidR="002A747B" w:rsidRPr="006D51EC">
        <w:rPr>
          <w:rFonts w:cstheme="minorHAnsi"/>
          <w:lang w:val="en-US"/>
        </w:rPr>
        <w:t xml:space="preserve"> of Moatize</w:t>
      </w:r>
      <w:r w:rsidR="000956AA" w:rsidRPr="006D51EC">
        <w:rPr>
          <w:rFonts w:cstheme="minorHAnsi"/>
          <w:lang w:val="en-US"/>
        </w:rPr>
        <w:t>,</w:t>
      </w:r>
      <w:r w:rsidRPr="006D51EC">
        <w:rPr>
          <w:rFonts w:cstheme="minorHAnsi"/>
          <w:lang w:val="en-US"/>
        </w:rPr>
        <w:t xml:space="preserve"> </w:t>
      </w:r>
      <w:r w:rsidR="007752F9" w:rsidRPr="006D51EC">
        <w:rPr>
          <w:rFonts w:cstheme="minorHAnsi"/>
          <w:lang w:val="en-US"/>
        </w:rPr>
        <w:t>fo</w:t>
      </w:r>
      <w:r w:rsidR="003D6502" w:rsidRPr="006D51EC">
        <w:rPr>
          <w:rFonts w:cstheme="minorHAnsi"/>
          <w:lang w:val="en-US"/>
        </w:rPr>
        <w:t>rms of political life are</w:t>
      </w:r>
      <w:r w:rsidR="007752F9" w:rsidRPr="006D51EC">
        <w:rPr>
          <w:rFonts w:cstheme="minorHAnsi"/>
          <w:lang w:val="en-US"/>
        </w:rPr>
        <w:t xml:space="preserve"> ci</w:t>
      </w:r>
      <w:r w:rsidR="00E06580" w:rsidRPr="006D51EC">
        <w:rPr>
          <w:rFonts w:cstheme="minorHAnsi"/>
          <w:lang w:val="en-US"/>
        </w:rPr>
        <w:t xml:space="preserve">rcumscribed. </w:t>
      </w:r>
      <w:r w:rsidR="003D6502" w:rsidRPr="006D51EC">
        <w:rPr>
          <w:rFonts w:cstheme="minorHAnsi"/>
          <w:lang w:val="en-US"/>
        </w:rPr>
        <w:t>Local civic</w:t>
      </w:r>
      <w:r w:rsidR="00913E49" w:rsidRPr="006D51EC">
        <w:rPr>
          <w:rFonts w:cstheme="minorHAnsi"/>
          <w:lang w:val="en-US"/>
        </w:rPr>
        <w:t xml:space="preserve"> groups</w:t>
      </w:r>
      <w:r w:rsidR="00FB177E" w:rsidRPr="006D51EC">
        <w:rPr>
          <w:rFonts w:cstheme="minorHAnsi"/>
          <w:lang w:val="en-US"/>
        </w:rPr>
        <w:t xml:space="preserve"> are limited, and </w:t>
      </w:r>
      <w:r w:rsidR="0078166E" w:rsidRPr="006D51EC">
        <w:rPr>
          <w:rFonts w:cstheme="minorHAnsi"/>
          <w:lang w:val="en-US"/>
        </w:rPr>
        <w:t>Tete city has</w:t>
      </w:r>
      <w:r w:rsidR="00FB177E" w:rsidRPr="006D51EC">
        <w:rPr>
          <w:rFonts w:cstheme="minorHAnsi"/>
          <w:lang w:val="en-US"/>
        </w:rPr>
        <w:t xml:space="preserve"> no local newspaper (Feijó</w:t>
      </w:r>
      <w:r w:rsidR="00FA1690" w:rsidRPr="006D51EC">
        <w:rPr>
          <w:rFonts w:cstheme="minorHAnsi"/>
          <w:lang w:val="en-US"/>
        </w:rPr>
        <w:t>, 2016</w:t>
      </w:r>
      <w:r w:rsidR="001A60DC" w:rsidRPr="006D51EC">
        <w:rPr>
          <w:rFonts w:cstheme="minorHAnsi"/>
          <w:lang w:val="en-US"/>
        </w:rPr>
        <w:t>). In</w:t>
      </w:r>
      <w:r w:rsidR="00E06580" w:rsidRPr="006D51EC">
        <w:rPr>
          <w:rFonts w:cstheme="minorHAnsi"/>
          <w:lang w:val="en-US"/>
        </w:rPr>
        <w:t xml:space="preserve"> 2012, </w:t>
      </w:r>
      <w:r w:rsidR="0014707C" w:rsidRPr="006D51EC">
        <w:rPr>
          <w:rFonts w:cstheme="minorHAnsi"/>
          <w:lang w:val="en-US"/>
        </w:rPr>
        <w:t>an estimated 500</w:t>
      </w:r>
      <w:r w:rsidR="007752F9" w:rsidRPr="006D51EC">
        <w:rPr>
          <w:rFonts w:cstheme="minorHAnsi"/>
          <w:lang w:val="en-US"/>
        </w:rPr>
        <w:t xml:space="preserve"> </w:t>
      </w:r>
      <w:r w:rsidR="00E06580" w:rsidRPr="006D51EC">
        <w:rPr>
          <w:rFonts w:cstheme="minorHAnsi"/>
          <w:lang w:val="en-US"/>
        </w:rPr>
        <w:t>residents</w:t>
      </w:r>
      <w:r w:rsidR="001A60DC" w:rsidRPr="006D51EC">
        <w:rPr>
          <w:rFonts w:cstheme="minorHAnsi"/>
          <w:lang w:val="en-US"/>
        </w:rPr>
        <w:t xml:space="preserve"> of</w:t>
      </w:r>
      <w:r w:rsidR="0014707C" w:rsidRPr="006D51EC">
        <w:rPr>
          <w:rFonts w:cstheme="minorHAnsi"/>
          <w:lang w:val="en-US"/>
        </w:rPr>
        <w:t xml:space="preserve"> the resettlement </w:t>
      </w:r>
      <w:r w:rsidR="00F52C48">
        <w:rPr>
          <w:rFonts w:cstheme="minorHAnsi"/>
          <w:lang w:val="en-US"/>
        </w:rPr>
        <w:t xml:space="preserve">site </w:t>
      </w:r>
      <w:r w:rsidR="0014707C" w:rsidRPr="006D51EC">
        <w:rPr>
          <w:rFonts w:cstheme="minorHAnsi"/>
          <w:lang w:val="en-US"/>
        </w:rPr>
        <w:t>of Cateme protested</w:t>
      </w:r>
      <w:r w:rsidR="00E06580" w:rsidRPr="006D51EC">
        <w:rPr>
          <w:rFonts w:cstheme="minorHAnsi"/>
          <w:lang w:val="en-US"/>
        </w:rPr>
        <w:t xml:space="preserve"> their conditions</w:t>
      </w:r>
      <w:r w:rsidR="0014707C" w:rsidRPr="006D51EC">
        <w:rPr>
          <w:rFonts w:cstheme="minorHAnsi"/>
          <w:lang w:val="en-US"/>
        </w:rPr>
        <w:t>, blocking the Sena railway and coal exports</w:t>
      </w:r>
      <w:r w:rsidR="00AF7B7F" w:rsidRPr="006D51EC">
        <w:rPr>
          <w:rFonts w:cstheme="minorHAnsi"/>
          <w:lang w:val="en-US"/>
        </w:rPr>
        <w:t xml:space="preserve"> for three days</w:t>
      </w:r>
      <w:r w:rsidR="00FA347F" w:rsidRPr="006D51EC">
        <w:rPr>
          <w:rFonts w:cstheme="minorHAnsi"/>
          <w:lang w:val="en-US"/>
        </w:rPr>
        <w:t>.</w:t>
      </w:r>
      <w:r w:rsidR="0021118C" w:rsidRPr="006D51EC">
        <w:rPr>
          <w:rFonts w:cstheme="minorHAnsi"/>
          <w:lang w:val="en-US"/>
        </w:rPr>
        <w:t xml:space="preserve"> </w:t>
      </w:r>
      <w:r w:rsidR="0014707C" w:rsidRPr="006D51EC">
        <w:rPr>
          <w:rFonts w:cstheme="minorHAnsi"/>
          <w:lang w:val="en-US"/>
        </w:rPr>
        <w:t xml:space="preserve">This </w:t>
      </w:r>
      <w:r w:rsidR="00500CE0">
        <w:rPr>
          <w:rFonts w:cstheme="minorHAnsi"/>
          <w:lang w:val="en-US"/>
        </w:rPr>
        <w:t xml:space="preserve">protest </w:t>
      </w:r>
      <w:r w:rsidR="0014707C" w:rsidRPr="006D51EC">
        <w:rPr>
          <w:rFonts w:cstheme="minorHAnsi"/>
          <w:lang w:val="en-US"/>
        </w:rPr>
        <w:t xml:space="preserve">was met with police repression. The protestors highlighted their uprooting and </w:t>
      </w:r>
      <w:r w:rsidR="003D6502" w:rsidRPr="006D51EC">
        <w:rPr>
          <w:rFonts w:cstheme="minorHAnsi"/>
          <w:lang w:val="en-US"/>
        </w:rPr>
        <w:t xml:space="preserve">the </w:t>
      </w:r>
      <w:r w:rsidR="0014707C" w:rsidRPr="006D51EC">
        <w:rPr>
          <w:rFonts w:cstheme="minorHAnsi"/>
          <w:lang w:val="en-US"/>
        </w:rPr>
        <w:t xml:space="preserve">interruption of their everyday activities and livelihoods by the coal megaprojects. </w:t>
      </w:r>
    </w:p>
    <w:p w14:paraId="771AA097" w14:textId="0061A643" w:rsidR="0070382C" w:rsidRPr="006D51EC" w:rsidRDefault="0021118C" w:rsidP="00576BD7">
      <w:pPr>
        <w:spacing w:after="100" w:afterAutospacing="1" w:line="360" w:lineRule="auto"/>
        <w:rPr>
          <w:rFonts w:cstheme="minorHAnsi"/>
          <w:lang w:val="en-US"/>
        </w:rPr>
      </w:pPr>
      <w:r w:rsidRPr="006D51EC">
        <w:rPr>
          <w:rFonts w:cstheme="minorHAnsi"/>
          <w:lang w:val="en-US"/>
        </w:rPr>
        <w:t>Narrativ</w:t>
      </w:r>
      <w:r w:rsidR="007605CA" w:rsidRPr="006D51EC">
        <w:rPr>
          <w:rFonts w:cstheme="minorHAnsi"/>
          <w:lang w:val="en-US"/>
        </w:rPr>
        <w:t>es of local development led by</w:t>
      </w:r>
      <w:r w:rsidR="00C24346" w:rsidRPr="006D51EC">
        <w:rPr>
          <w:rFonts w:cstheme="minorHAnsi"/>
          <w:lang w:val="en-US"/>
        </w:rPr>
        <w:t xml:space="preserve"> resources</w:t>
      </w:r>
      <w:r w:rsidR="000D4D6C" w:rsidRPr="006D51EC">
        <w:rPr>
          <w:rFonts w:cstheme="minorHAnsi"/>
          <w:lang w:val="en-US"/>
        </w:rPr>
        <w:t xml:space="preserve"> extraction</w:t>
      </w:r>
      <w:r w:rsidR="00C24346" w:rsidRPr="006D51EC">
        <w:rPr>
          <w:rFonts w:cstheme="minorHAnsi"/>
          <w:lang w:val="en-US"/>
        </w:rPr>
        <w:t>, advocated</w:t>
      </w:r>
      <w:r w:rsidR="00D87551" w:rsidRPr="006D51EC">
        <w:rPr>
          <w:rFonts w:cstheme="minorHAnsi"/>
          <w:lang w:val="en-US"/>
        </w:rPr>
        <w:t xml:space="preserve"> by </w:t>
      </w:r>
      <w:r w:rsidR="000D4D6C" w:rsidRPr="006D51EC">
        <w:rPr>
          <w:rFonts w:cstheme="minorHAnsi"/>
          <w:lang w:val="en-US"/>
        </w:rPr>
        <w:t xml:space="preserve">mining companies, </w:t>
      </w:r>
      <w:r w:rsidR="00D87551" w:rsidRPr="006D51EC">
        <w:rPr>
          <w:rFonts w:cstheme="minorHAnsi"/>
          <w:lang w:val="en-US"/>
        </w:rPr>
        <w:t>the World Bank</w:t>
      </w:r>
      <w:r w:rsidR="000D4D6C" w:rsidRPr="006D51EC">
        <w:rPr>
          <w:rFonts w:cstheme="minorHAnsi"/>
          <w:lang w:val="en-US"/>
        </w:rPr>
        <w:t xml:space="preserve"> and</w:t>
      </w:r>
      <w:r w:rsidR="003D6502" w:rsidRPr="006D51EC">
        <w:rPr>
          <w:rFonts w:cstheme="minorHAnsi"/>
          <w:lang w:val="en-US"/>
        </w:rPr>
        <w:t xml:space="preserve"> some donors, promote</w:t>
      </w:r>
      <w:r w:rsidR="00D66AE2" w:rsidRPr="006D51EC">
        <w:rPr>
          <w:rFonts w:cstheme="minorHAnsi"/>
          <w:lang w:val="en-US"/>
        </w:rPr>
        <w:t xml:space="preserve"> the </w:t>
      </w:r>
      <w:r w:rsidR="003929B4" w:rsidRPr="006D51EC">
        <w:rPr>
          <w:rFonts w:cstheme="minorHAnsi"/>
          <w:lang w:val="en-US"/>
        </w:rPr>
        <w:t>unimpeded</w:t>
      </w:r>
      <w:r w:rsidR="00C24346" w:rsidRPr="006D51EC">
        <w:rPr>
          <w:rFonts w:cstheme="minorHAnsi"/>
          <w:lang w:val="en-US"/>
        </w:rPr>
        <w:t xml:space="preserve"> flow of </w:t>
      </w:r>
      <w:r w:rsidR="00D66AE2" w:rsidRPr="006D51EC">
        <w:rPr>
          <w:rFonts w:cstheme="minorHAnsi"/>
          <w:lang w:val="en-US"/>
        </w:rPr>
        <w:t>resources</w:t>
      </w:r>
      <w:r w:rsidR="00CA787C" w:rsidRPr="006D51EC">
        <w:rPr>
          <w:rFonts w:cstheme="minorHAnsi"/>
          <w:lang w:val="en-US"/>
        </w:rPr>
        <w:t xml:space="preserve"> to global markets</w:t>
      </w:r>
      <w:r w:rsidRPr="006D51EC">
        <w:rPr>
          <w:rFonts w:cstheme="minorHAnsi"/>
          <w:lang w:val="en-US"/>
        </w:rPr>
        <w:t>.</w:t>
      </w:r>
      <w:r w:rsidR="00D87551" w:rsidRPr="006D51EC">
        <w:rPr>
          <w:rFonts w:cstheme="minorHAnsi"/>
          <w:lang w:val="en-US"/>
        </w:rPr>
        <w:t xml:space="preserve"> </w:t>
      </w:r>
      <w:r w:rsidR="00155C47" w:rsidRPr="006D51EC">
        <w:rPr>
          <w:rFonts w:cstheme="minorHAnsi"/>
          <w:lang w:val="en-US"/>
        </w:rPr>
        <w:t xml:space="preserve">But </w:t>
      </w:r>
      <w:r w:rsidR="00155C47" w:rsidRPr="00FF7CAF">
        <w:rPr>
          <w:rFonts w:cstheme="minorHAnsi"/>
          <w:lang w:val="en-US"/>
        </w:rPr>
        <w:t>questions over who</w:t>
      </w:r>
      <w:r w:rsidR="00D87551" w:rsidRPr="00FF7CAF">
        <w:rPr>
          <w:rFonts w:cstheme="minorHAnsi"/>
          <w:lang w:val="en-US"/>
        </w:rPr>
        <w:t xml:space="preserve"> benefit</w:t>
      </w:r>
      <w:r w:rsidR="00155C47" w:rsidRPr="00FF7CAF">
        <w:rPr>
          <w:rFonts w:cstheme="minorHAnsi"/>
          <w:lang w:val="en-US"/>
        </w:rPr>
        <w:t>s</w:t>
      </w:r>
      <w:r w:rsidR="00D87551" w:rsidRPr="00FF7CAF">
        <w:rPr>
          <w:rFonts w:cstheme="minorHAnsi"/>
          <w:lang w:val="en-US"/>
        </w:rPr>
        <w:t xml:space="preserve"> from the new </w:t>
      </w:r>
      <w:r w:rsidR="009D2A2B" w:rsidRPr="00FF7CAF">
        <w:rPr>
          <w:rFonts w:cstheme="minorHAnsi"/>
          <w:lang w:val="en-US"/>
        </w:rPr>
        <w:t>operations and</w:t>
      </w:r>
      <w:r w:rsidR="00155C47" w:rsidRPr="00FF7CAF">
        <w:rPr>
          <w:rFonts w:cstheme="minorHAnsi"/>
          <w:lang w:val="en-US"/>
        </w:rPr>
        <w:t xml:space="preserve"> </w:t>
      </w:r>
      <w:r w:rsidR="00D87551" w:rsidRPr="00FF7CAF">
        <w:rPr>
          <w:rFonts w:cstheme="minorHAnsi"/>
          <w:lang w:val="en-US"/>
        </w:rPr>
        <w:t>infrastructure,</w:t>
      </w:r>
      <w:r w:rsidR="001A60DC" w:rsidRPr="00FF7CAF">
        <w:rPr>
          <w:rFonts w:cstheme="minorHAnsi"/>
          <w:lang w:val="en-US"/>
        </w:rPr>
        <w:t xml:space="preserve"> such as</w:t>
      </w:r>
      <w:r w:rsidR="006B79B3" w:rsidRPr="00FF7CAF">
        <w:rPr>
          <w:rFonts w:cstheme="minorHAnsi"/>
          <w:lang w:val="en-US"/>
        </w:rPr>
        <w:t xml:space="preserve"> </w:t>
      </w:r>
      <w:r w:rsidR="00BC5933" w:rsidRPr="00FF7CAF">
        <w:rPr>
          <w:rFonts w:cstheme="minorHAnsi"/>
          <w:lang w:val="en-US"/>
        </w:rPr>
        <w:t>dedicated railway corridors</w:t>
      </w:r>
      <w:r w:rsidR="00A46789" w:rsidRPr="00FF7CAF">
        <w:rPr>
          <w:rFonts w:cstheme="minorHAnsi"/>
          <w:lang w:val="en-US"/>
        </w:rPr>
        <w:t>,</w:t>
      </w:r>
      <w:r w:rsidR="00155C47" w:rsidRPr="00FF7CAF">
        <w:rPr>
          <w:rFonts w:cstheme="minorHAnsi"/>
          <w:lang w:val="en-US"/>
        </w:rPr>
        <w:t xml:space="preserve"> amid persistent </w:t>
      </w:r>
      <w:r w:rsidR="00D87551" w:rsidRPr="00FF7CAF">
        <w:rPr>
          <w:rFonts w:cstheme="minorHAnsi"/>
          <w:lang w:val="en-US"/>
        </w:rPr>
        <w:t>pov</w:t>
      </w:r>
      <w:r w:rsidR="00155C47" w:rsidRPr="00FF7CAF">
        <w:rPr>
          <w:rFonts w:cstheme="minorHAnsi"/>
          <w:lang w:val="en-US"/>
        </w:rPr>
        <w:t>erty, food insecurity and environmental hazards, remain unresolved</w:t>
      </w:r>
      <w:r w:rsidR="006B79B3" w:rsidRPr="006D51EC">
        <w:rPr>
          <w:rFonts w:cstheme="minorHAnsi"/>
          <w:lang w:val="en-US"/>
        </w:rPr>
        <w:t xml:space="preserve"> </w:t>
      </w:r>
      <w:r w:rsidR="00507589" w:rsidRPr="006D51EC">
        <w:rPr>
          <w:rFonts w:cstheme="minorHAnsi"/>
          <w:lang w:val="en-US"/>
        </w:rPr>
        <w:t>(Feijó, 2016; HRW</w:t>
      </w:r>
      <w:r w:rsidR="00D87551" w:rsidRPr="006D51EC">
        <w:rPr>
          <w:rFonts w:cstheme="minorHAnsi"/>
          <w:lang w:val="en-US"/>
        </w:rPr>
        <w:t>, 2013).</w:t>
      </w:r>
      <w:r w:rsidR="00AB13D0" w:rsidRPr="006D51EC">
        <w:rPr>
          <w:rFonts w:cstheme="minorHAnsi"/>
          <w:lang w:val="en-US"/>
        </w:rPr>
        <w:t xml:space="preserve"> </w:t>
      </w:r>
    </w:p>
    <w:p w14:paraId="35A109D3" w14:textId="77777777" w:rsidR="00AD64A9" w:rsidRPr="006D51EC" w:rsidRDefault="00AD64A9" w:rsidP="00576BD7">
      <w:pPr>
        <w:spacing w:after="100" w:afterAutospacing="1" w:line="360" w:lineRule="auto"/>
        <w:rPr>
          <w:rFonts w:cstheme="minorHAnsi"/>
          <w:lang w:val="en-US"/>
        </w:rPr>
      </w:pPr>
    </w:p>
    <w:p w14:paraId="12583958" w14:textId="091D161D" w:rsidR="00FA1690" w:rsidRPr="006D51EC" w:rsidRDefault="00433E75" w:rsidP="00576BD7">
      <w:pPr>
        <w:spacing w:after="100" w:afterAutospacing="1" w:line="360" w:lineRule="auto"/>
        <w:rPr>
          <w:rFonts w:cstheme="minorHAnsi"/>
          <w:i/>
          <w:lang w:val="en-US"/>
        </w:rPr>
      </w:pPr>
      <w:r>
        <w:rPr>
          <w:rFonts w:cstheme="minorHAnsi"/>
          <w:i/>
          <w:lang w:val="en-US"/>
        </w:rPr>
        <w:t>5</w:t>
      </w:r>
      <w:r w:rsidR="00FA1690" w:rsidRPr="006D51EC">
        <w:rPr>
          <w:rFonts w:cstheme="minorHAnsi"/>
          <w:i/>
          <w:lang w:val="en-US"/>
        </w:rPr>
        <w:t xml:space="preserve">.1 </w:t>
      </w:r>
      <w:r w:rsidR="00D77AC6" w:rsidRPr="006D51EC">
        <w:rPr>
          <w:rFonts w:cstheme="minorHAnsi"/>
          <w:i/>
          <w:lang w:val="en-US"/>
        </w:rPr>
        <w:t>Energy l</w:t>
      </w:r>
      <w:r w:rsidR="00FA1690" w:rsidRPr="006D51EC">
        <w:rPr>
          <w:rFonts w:cstheme="minorHAnsi"/>
          <w:i/>
          <w:lang w:val="en-US"/>
        </w:rPr>
        <w:t>andscape 2</w:t>
      </w:r>
      <w:r>
        <w:rPr>
          <w:rFonts w:cstheme="minorHAnsi"/>
          <w:i/>
          <w:lang w:val="en-US"/>
        </w:rPr>
        <w:t>: Tete city</w:t>
      </w:r>
    </w:p>
    <w:p w14:paraId="33BB8F4F" w14:textId="32CC33B8" w:rsidR="00864947" w:rsidRPr="006D51EC" w:rsidRDefault="006B79B3" w:rsidP="006B79B3">
      <w:pPr>
        <w:spacing w:after="100" w:afterAutospacing="1" w:line="360" w:lineRule="auto"/>
        <w:rPr>
          <w:rFonts w:cstheme="minorHAnsi"/>
          <w:lang w:val="en-US"/>
        </w:rPr>
      </w:pPr>
      <w:r w:rsidRPr="006D51EC">
        <w:rPr>
          <w:rFonts w:cstheme="minorHAnsi"/>
          <w:lang w:val="en-US"/>
        </w:rPr>
        <w:lastRenderedPageBreak/>
        <w:t>Tete city is bisected by the Zambezi River and sits in a low-lying basin. Designed by Portuguese town planners in the 1940s and 1950s</w:t>
      </w:r>
      <w:r w:rsidR="00EC4300" w:rsidRPr="006D51EC">
        <w:rPr>
          <w:rFonts w:cstheme="minorHAnsi"/>
          <w:lang w:val="en-US"/>
        </w:rPr>
        <w:t>, its</w:t>
      </w:r>
      <w:r w:rsidR="005D5115" w:rsidRPr="006D51EC">
        <w:rPr>
          <w:rFonts w:cstheme="minorHAnsi"/>
          <w:lang w:val="en-US"/>
        </w:rPr>
        <w:t xml:space="preserve"> compact center has</w:t>
      </w:r>
      <w:r w:rsidRPr="006D51EC">
        <w:rPr>
          <w:rFonts w:cstheme="minorHAnsi"/>
          <w:lang w:val="en-US"/>
        </w:rPr>
        <w:t xml:space="preserve"> a grid layout with low-lying colonial-era buildings and villas. At the city’s heart</w:t>
      </w:r>
      <w:r w:rsidR="00AA582A" w:rsidRPr="006D51EC">
        <w:rPr>
          <w:rFonts w:cstheme="minorHAnsi"/>
          <w:lang w:val="en-US"/>
        </w:rPr>
        <w:t xml:space="preserve"> lies a suspension bridge</w:t>
      </w:r>
      <w:r w:rsidR="00E74905" w:rsidRPr="006D51EC">
        <w:rPr>
          <w:rFonts w:cstheme="minorHAnsi"/>
          <w:lang w:val="en-US"/>
        </w:rPr>
        <w:t>,</w:t>
      </w:r>
      <w:r w:rsidR="00AA582A" w:rsidRPr="006D51EC">
        <w:rPr>
          <w:rFonts w:cstheme="minorHAnsi"/>
          <w:lang w:val="en-US"/>
        </w:rPr>
        <w:t xml:space="preserve"> built in 1973</w:t>
      </w:r>
      <w:r w:rsidR="00E74905" w:rsidRPr="006D51EC">
        <w:rPr>
          <w:rFonts w:cstheme="minorHAnsi"/>
          <w:lang w:val="en-US"/>
        </w:rPr>
        <w:t>, and since renamed for</w:t>
      </w:r>
      <w:r w:rsidR="00AA582A" w:rsidRPr="006D51EC">
        <w:rPr>
          <w:rFonts w:cstheme="minorHAnsi"/>
          <w:lang w:val="en-US"/>
        </w:rPr>
        <w:t xml:space="preserve"> Samora Machel.</w:t>
      </w:r>
      <w:r w:rsidRPr="006D51EC">
        <w:rPr>
          <w:rFonts w:cstheme="minorHAnsi"/>
          <w:lang w:val="en-US"/>
        </w:rPr>
        <w:t xml:space="preserve"> </w:t>
      </w:r>
      <w:r w:rsidR="00AA582A" w:rsidRPr="006D51EC">
        <w:rPr>
          <w:rFonts w:cstheme="minorHAnsi"/>
          <w:lang w:val="en-US"/>
        </w:rPr>
        <w:t xml:space="preserve">The bridge </w:t>
      </w:r>
      <w:r w:rsidRPr="006D51EC">
        <w:rPr>
          <w:rFonts w:cstheme="minorHAnsi"/>
          <w:lang w:val="en-US"/>
        </w:rPr>
        <w:t>serves as a critical link between southern and</w:t>
      </w:r>
      <w:r w:rsidR="005D5115" w:rsidRPr="006D51EC">
        <w:rPr>
          <w:rFonts w:cstheme="minorHAnsi"/>
          <w:lang w:val="en-US"/>
        </w:rPr>
        <w:t xml:space="preserve"> northern Mozambique</w:t>
      </w:r>
      <w:r w:rsidRPr="006D51EC">
        <w:rPr>
          <w:rFonts w:cstheme="minorHAnsi"/>
          <w:lang w:val="en-US"/>
        </w:rPr>
        <w:t>.</w:t>
      </w:r>
      <w:r w:rsidR="005D5115" w:rsidRPr="006D51EC">
        <w:rPr>
          <w:rFonts w:cstheme="minorHAnsi"/>
          <w:lang w:val="en-US"/>
        </w:rPr>
        <w:t xml:space="preserve"> </w:t>
      </w:r>
      <w:r w:rsidR="009A2E65" w:rsidRPr="006D51EC">
        <w:rPr>
          <w:rFonts w:cstheme="minorHAnsi"/>
          <w:lang w:val="en-US"/>
        </w:rPr>
        <w:t xml:space="preserve">At peak </w:t>
      </w:r>
      <w:r w:rsidR="00DC2846" w:rsidRPr="006D51EC">
        <w:rPr>
          <w:rFonts w:cstheme="minorHAnsi"/>
          <w:lang w:val="en-US"/>
        </w:rPr>
        <w:t>times,</w:t>
      </w:r>
      <w:r w:rsidR="009A2E65" w:rsidRPr="006D51EC">
        <w:rPr>
          <w:rFonts w:cstheme="minorHAnsi"/>
          <w:lang w:val="en-US"/>
        </w:rPr>
        <w:t xml:space="preserve"> it gets clogged</w:t>
      </w:r>
      <w:r w:rsidR="00155C47" w:rsidRPr="006D51EC">
        <w:rPr>
          <w:rFonts w:cstheme="minorHAnsi"/>
          <w:lang w:val="en-US"/>
        </w:rPr>
        <w:t xml:space="preserve"> with </w:t>
      </w:r>
      <w:r w:rsidR="000D4D6C" w:rsidRPr="006D51EC">
        <w:rPr>
          <w:rFonts w:cstheme="minorHAnsi"/>
          <w:lang w:val="en-US"/>
        </w:rPr>
        <w:t xml:space="preserve">trucks, </w:t>
      </w:r>
      <w:r w:rsidR="00155C47" w:rsidRPr="006D51EC">
        <w:rPr>
          <w:rFonts w:cstheme="minorHAnsi"/>
          <w:lang w:val="en-US"/>
        </w:rPr>
        <w:t xml:space="preserve">cars, </w:t>
      </w:r>
      <w:r w:rsidR="00EC4300" w:rsidRPr="006D51EC">
        <w:rPr>
          <w:rFonts w:cstheme="minorHAnsi"/>
          <w:lang w:val="en-US"/>
        </w:rPr>
        <w:t>pedestrians</w:t>
      </w:r>
      <w:r w:rsidR="00525C55" w:rsidRPr="006D51EC">
        <w:rPr>
          <w:rFonts w:cstheme="minorHAnsi"/>
          <w:lang w:val="en-US"/>
        </w:rPr>
        <w:t>, bicycles and mopeds</w:t>
      </w:r>
      <w:r w:rsidR="000D4D6C" w:rsidRPr="006D51EC">
        <w:rPr>
          <w:rFonts w:cstheme="minorHAnsi"/>
          <w:lang w:val="en-US"/>
        </w:rPr>
        <w:t xml:space="preserve">. </w:t>
      </w:r>
      <w:r w:rsidR="005D5115" w:rsidRPr="006D51EC">
        <w:rPr>
          <w:rFonts w:cstheme="minorHAnsi"/>
          <w:lang w:val="en-US"/>
        </w:rPr>
        <w:t xml:space="preserve">It is joined by a newer bridge, completed in </w:t>
      </w:r>
      <w:r w:rsidR="00A47B96" w:rsidRPr="006D51EC">
        <w:rPr>
          <w:rFonts w:cstheme="minorHAnsi"/>
          <w:lang w:val="en-US"/>
        </w:rPr>
        <w:t xml:space="preserve">late </w:t>
      </w:r>
      <w:r w:rsidR="005D5115" w:rsidRPr="006D51EC">
        <w:rPr>
          <w:rFonts w:cstheme="minorHAnsi"/>
          <w:lang w:val="en-US"/>
        </w:rPr>
        <w:t>2014</w:t>
      </w:r>
      <w:r w:rsidR="00A91074" w:rsidRPr="006D51EC">
        <w:rPr>
          <w:rFonts w:cstheme="minorHAnsi"/>
          <w:lang w:val="en-US"/>
        </w:rPr>
        <w:t xml:space="preserve">, </w:t>
      </w:r>
      <w:r w:rsidR="00EC4300" w:rsidRPr="006D51EC">
        <w:rPr>
          <w:rFonts w:cstheme="minorHAnsi"/>
          <w:lang w:val="en-US"/>
        </w:rPr>
        <w:t>for</w:t>
      </w:r>
      <w:r w:rsidR="005D5115" w:rsidRPr="006D51EC">
        <w:rPr>
          <w:rFonts w:cstheme="minorHAnsi"/>
          <w:lang w:val="en-US"/>
        </w:rPr>
        <w:t xml:space="preserve"> heavy cargo vehicles</w:t>
      </w:r>
      <w:r w:rsidR="00CD698F" w:rsidRPr="006D51EC">
        <w:rPr>
          <w:rFonts w:cstheme="minorHAnsi"/>
          <w:lang w:val="en-US"/>
        </w:rPr>
        <w:t>, which have increased amid the coal operations</w:t>
      </w:r>
      <w:r w:rsidR="005D5115" w:rsidRPr="006D51EC">
        <w:rPr>
          <w:rFonts w:cstheme="minorHAnsi"/>
          <w:lang w:val="en-US"/>
        </w:rPr>
        <w:t>.</w:t>
      </w:r>
    </w:p>
    <w:p w14:paraId="13541497" w14:textId="7BD29296" w:rsidR="00AD64A9" w:rsidRPr="006D51EC" w:rsidRDefault="008425C0" w:rsidP="00AD64A9">
      <w:pPr>
        <w:spacing w:after="100" w:afterAutospacing="1" w:line="360" w:lineRule="auto"/>
        <w:rPr>
          <w:rFonts w:cstheme="minorHAnsi"/>
          <w:lang w:val="en-US"/>
        </w:rPr>
      </w:pPr>
      <w:r>
        <w:rPr>
          <w:rFonts w:cstheme="minorHAnsi"/>
          <w:lang w:val="en-US"/>
        </w:rPr>
        <w:t>C</w:t>
      </w:r>
      <w:r w:rsidR="0071178E" w:rsidRPr="006D51EC">
        <w:rPr>
          <w:rFonts w:cstheme="minorHAnsi"/>
          <w:lang w:val="en-US"/>
        </w:rPr>
        <w:t xml:space="preserve">olonial officials and </w:t>
      </w:r>
      <w:r w:rsidR="00495D23" w:rsidRPr="006D51EC">
        <w:rPr>
          <w:rFonts w:cstheme="minorHAnsi"/>
          <w:lang w:val="en-US"/>
        </w:rPr>
        <w:t>Mozambicans</w:t>
      </w:r>
      <w:r w:rsidR="006B79B3" w:rsidRPr="006D51EC">
        <w:rPr>
          <w:rFonts w:cstheme="minorHAnsi"/>
          <w:lang w:val="en-US"/>
        </w:rPr>
        <w:t xml:space="preserve"> </w:t>
      </w:r>
      <w:r w:rsidR="00A91074" w:rsidRPr="006D51EC">
        <w:rPr>
          <w:rFonts w:cstheme="minorHAnsi"/>
          <w:lang w:val="en-US"/>
        </w:rPr>
        <w:t>from</w:t>
      </w:r>
      <w:r w:rsidR="00A8000B" w:rsidRPr="006D51EC">
        <w:rPr>
          <w:rFonts w:cstheme="minorHAnsi"/>
          <w:lang w:val="en-US"/>
        </w:rPr>
        <w:t xml:space="preserve"> </w:t>
      </w:r>
      <w:r w:rsidR="00A91074" w:rsidRPr="006D51EC">
        <w:rPr>
          <w:rFonts w:cstheme="minorHAnsi"/>
          <w:lang w:val="en-US"/>
        </w:rPr>
        <w:t xml:space="preserve">more </w:t>
      </w:r>
      <w:r w:rsidR="00A8000B" w:rsidRPr="006D51EC">
        <w:rPr>
          <w:rFonts w:cstheme="minorHAnsi"/>
          <w:lang w:val="en-US"/>
        </w:rPr>
        <w:t xml:space="preserve">established urban centers </w:t>
      </w:r>
      <w:r w:rsidR="00CB030E">
        <w:rPr>
          <w:rFonts w:cstheme="minorHAnsi"/>
          <w:lang w:val="en-US"/>
        </w:rPr>
        <w:t xml:space="preserve">have </w:t>
      </w:r>
      <w:r>
        <w:rPr>
          <w:rFonts w:cstheme="minorHAnsi"/>
          <w:lang w:val="en-US"/>
        </w:rPr>
        <w:t xml:space="preserve">long viewed Tete city </w:t>
      </w:r>
      <w:r w:rsidR="006B79B3" w:rsidRPr="006D51EC">
        <w:rPr>
          <w:rFonts w:cstheme="minorHAnsi"/>
          <w:lang w:val="en-US"/>
        </w:rPr>
        <w:t xml:space="preserve">as something of a backwater, a place for long-distance </w:t>
      </w:r>
      <w:r w:rsidR="00AD64A9" w:rsidRPr="006D51EC">
        <w:rPr>
          <w:rFonts w:cstheme="minorHAnsi"/>
          <w:lang w:val="en-US"/>
        </w:rPr>
        <w:t>truck drivers</w:t>
      </w:r>
      <w:r w:rsidR="006B79B3" w:rsidRPr="006D51EC">
        <w:rPr>
          <w:rFonts w:cstheme="minorHAnsi"/>
          <w:lang w:val="en-US"/>
        </w:rPr>
        <w:t xml:space="preserve"> to stop overnight on their way to and from Malawi and Zimbabwe</w:t>
      </w:r>
      <w:r w:rsidR="00495D23" w:rsidRPr="006D51EC">
        <w:rPr>
          <w:rFonts w:cstheme="minorHAnsi"/>
          <w:lang w:val="en-US"/>
        </w:rPr>
        <w:t xml:space="preserve"> (Newitt, 1995)</w:t>
      </w:r>
      <w:r w:rsidR="006B79B3" w:rsidRPr="006D51EC">
        <w:rPr>
          <w:rFonts w:cstheme="minorHAnsi"/>
          <w:lang w:val="en-US"/>
        </w:rPr>
        <w:t xml:space="preserve">. </w:t>
      </w:r>
      <w:r w:rsidR="00A8000B" w:rsidRPr="006D51EC">
        <w:rPr>
          <w:rFonts w:cstheme="minorHAnsi"/>
          <w:lang w:val="en-US"/>
        </w:rPr>
        <w:t>Yet</w:t>
      </w:r>
      <w:r w:rsidR="00EC4300" w:rsidRPr="006D51EC">
        <w:rPr>
          <w:rFonts w:cstheme="minorHAnsi"/>
          <w:lang w:val="en-US"/>
        </w:rPr>
        <w:t>,</w:t>
      </w:r>
      <w:r w:rsidR="00A8000B" w:rsidRPr="006D51EC">
        <w:rPr>
          <w:rFonts w:cstheme="minorHAnsi"/>
          <w:lang w:val="en-US"/>
        </w:rPr>
        <w:t xml:space="preserve"> t</w:t>
      </w:r>
      <w:r w:rsidR="006B79B3" w:rsidRPr="006D51EC">
        <w:rPr>
          <w:rFonts w:cstheme="minorHAnsi"/>
          <w:lang w:val="en-US"/>
        </w:rPr>
        <w:t xml:space="preserve">he recent coal investments </w:t>
      </w:r>
      <w:r w:rsidR="005D5115" w:rsidRPr="006D51EC">
        <w:rPr>
          <w:rFonts w:cstheme="minorHAnsi"/>
          <w:lang w:val="en-US"/>
        </w:rPr>
        <w:t xml:space="preserve">have </w:t>
      </w:r>
      <w:r w:rsidR="006B79B3" w:rsidRPr="006D51EC">
        <w:rPr>
          <w:rFonts w:cstheme="minorHAnsi"/>
          <w:lang w:val="en-US"/>
        </w:rPr>
        <w:t xml:space="preserve">sparked demand for mining support services, with </w:t>
      </w:r>
      <w:r w:rsidR="00495D23" w:rsidRPr="006D51EC">
        <w:rPr>
          <w:rFonts w:cstheme="minorHAnsi"/>
          <w:lang w:val="en-US"/>
        </w:rPr>
        <w:t xml:space="preserve">perceptible </w:t>
      </w:r>
      <w:r w:rsidR="00766234" w:rsidRPr="006D51EC">
        <w:rPr>
          <w:rFonts w:cstheme="minorHAnsi"/>
          <w:lang w:val="en-US"/>
        </w:rPr>
        <w:t>land use</w:t>
      </w:r>
      <w:r w:rsidR="006B79B3" w:rsidRPr="006D51EC">
        <w:rPr>
          <w:rFonts w:cstheme="minorHAnsi"/>
          <w:lang w:val="en-US"/>
        </w:rPr>
        <w:t xml:space="preserve"> changes in the city center and its outskirts. </w:t>
      </w:r>
      <w:r w:rsidR="00AD64A9" w:rsidRPr="006D51EC">
        <w:rPr>
          <w:rFonts w:cstheme="minorHAnsi"/>
          <w:lang w:val="en-US"/>
        </w:rPr>
        <w:t>During the boom period</w:t>
      </w:r>
      <w:r w:rsidR="00A8000B" w:rsidRPr="006D51EC">
        <w:rPr>
          <w:rFonts w:cstheme="minorHAnsi"/>
          <w:lang w:val="en-US"/>
        </w:rPr>
        <w:t>,</w:t>
      </w:r>
      <w:r w:rsidR="00AD64A9" w:rsidRPr="006D51EC">
        <w:rPr>
          <w:rFonts w:cstheme="minorHAnsi"/>
          <w:lang w:val="en-US"/>
        </w:rPr>
        <w:t xml:space="preserve"> stretching</w:t>
      </w:r>
      <w:r w:rsidR="00495D23" w:rsidRPr="006D51EC">
        <w:rPr>
          <w:rFonts w:cstheme="minorHAnsi"/>
          <w:lang w:val="en-US"/>
        </w:rPr>
        <w:t xml:space="preserve"> </w:t>
      </w:r>
      <w:r w:rsidR="00AD64A9" w:rsidRPr="006D51EC">
        <w:rPr>
          <w:rFonts w:cstheme="minorHAnsi"/>
          <w:lang w:val="en-US"/>
        </w:rPr>
        <w:t xml:space="preserve">roughly </w:t>
      </w:r>
      <w:r w:rsidR="009C0432" w:rsidRPr="006D51EC">
        <w:rPr>
          <w:rFonts w:cstheme="minorHAnsi"/>
          <w:lang w:val="en-US"/>
        </w:rPr>
        <w:t xml:space="preserve">from </w:t>
      </w:r>
      <w:r w:rsidR="00AD64A9" w:rsidRPr="006D51EC">
        <w:rPr>
          <w:rFonts w:cstheme="minorHAnsi"/>
          <w:lang w:val="en-US"/>
        </w:rPr>
        <w:t>2009-2012</w:t>
      </w:r>
      <w:r w:rsidR="00495D23" w:rsidRPr="006D51EC">
        <w:rPr>
          <w:rFonts w:cstheme="minorHAnsi"/>
          <w:lang w:val="en-US"/>
        </w:rPr>
        <w:t xml:space="preserve"> (</w:t>
      </w:r>
      <w:r w:rsidR="00AD64A9" w:rsidRPr="006D51EC">
        <w:rPr>
          <w:rFonts w:cstheme="minorHAnsi"/>
          <w:lang w:val="en-US"/>
        </w:rPr>
        <w:t xml:space="preserve">cf. </w:t>
      </w:r>
      <w:r w:rsidR="00495D23" w:rsidRPr="006D51EC">
        <w:rPr>
          <w:rFonts w:cstheme="minorHAnsi"/>
          <w:lang w:val="en-US"/>
        </w:rPr>
        <w:t>Wiegink, 2018)</w:t>
      </w:r>
      <w:r w:rsidR="00AD64A9" w:rsidRPr="006D51EC">
        <w:rPr>
          <w:rFonts w:cstheme="minorHAnsi"/>
          <w:lang w:val="en-US"/>
        </w:rPr>
        <w:t>,</w:t>
      </w:r>
      <w:r w:rsidR="00A91074" w:rsidRPr="006D51EC">
        <w:rPr>
          <w:rFonts w:cstheme="minorHAnsi"/>
          <w:lang w:val="en-US"/>
        </w:rPr>
        <w:t xml:space="preserve"> Tete</w:t>
      </w:r>
      <w:r w:rsidR="00495D23" w:rsidRPr="006D51EC">
        <w:rPr>
          <w:rFonts w:cstheme="minorHAnsi"/>
          <w:lang w:val="en-US"/>
        </w:rPr>
        <w:t xml:space="preserve"> </w:t>
      </w:r>
      <w:r w:rsidR="00AD64A9" w:rsidRPr="006D51EC">
        <w:rPr>
          <w:rFonts w:cstheme="minorHAnsi"/>
          <w:lang w:val="en-US"/>
        </w:rPr>
        <w:t xml:space="preserve">attracted </w:t>
      </w:r>
      <w:r w:rsidR="00A8000B" w:rsidRPr="006D51EC">
        <w:rPr>
          <w:rFonts w:cstheme="minorHAnsi"/>
          <w:lang w:val="en-US"/>
        </w:rPr>
        <w:t xml:space="preserve">a buzz of </w:t>
      </w:r>
      <w:r w:rsidR="006B79B3" w:rsidRPr="006D51EC">
        <w:rPr>
          <w:rFonts w:cstheme="minorHAnsi"/>
          <w:lang w:val="en-US"/>
        </w:rPr>
        <w:t>entrepreneurial activity to meet surging demand for accommodation, catering, transport, telecommunications and other services for expatriate wo</w:t>
      </w:r>
      <w:r w:rsidR="00CD698F" w:rsidRPr="006D51EC">
        <w:rPr>
          <w:rFonts w:cstheme="minorHAnsi"/>
          <w:lang w:val="en-US"/>
        </w:rPr>
        <w:t>rkers and business visitors. However,</w:t>
      </w:r>
      <w:r w:rsidR="006B79B3" w:rsidRPr="006D51EC">
        <w:rPr>
          <w:rFonts w:cstheme="minorHAnsi"/>
          <w:lang w:val="en-US"/>
        </w:rPr>
        <w:t xml:space="preserve"> efforts </w:t>
      </w:r>
      <w:r w:rsidR="00A91074" w:rsidRPr="006D51EC">
        <w:rPr>
          <w:rFonts w:cstheme="minorHAnsi"/>
          <w:lang w:val="en-US"/>
        </w:rPr>
        <w:t>to encourage a</w:t>
      </w:r>
      <w:r w:rsidR="00AD64A9" w:rsidRPr="006D51EC">
        <w:rPr>
          <w:rFonts w:cstheme="minorHAnsi"/>
          <w:lang w:val="en-US"/>
        </w:rPr>
        <w:t xml:space="preserve"> diversified </w:t>
      </w:r>
      <w:r w:rsidR="006B79B3" w:rsidRPr="006D51EC">
        <w:rPr>
          <w:rFonts w:cstheme="minorHAnsi"/>
          <w:lang w:val="en-US"/>
        </w:rPr>
        <w:t>economic base outside the mining s</w:t>
      </w:r>
      <w:r w:rsidR="00766234" w:rsidRPr="006D51EC">
        <w:rPr>
          <w:rFonts w:cstheme="minorHAnsi"/>
          <w:lang w:val="en-US"/>
        </w:rPr>
        <w:t>ector have</w:t>
      </w:r>
      <w:r w:rsidR="00AD64A9" w:rsidRPr="006D51EC">
        <w:rPr>
          <w:rFonts w:cstheme="minorHAnsi"/>
          <w:lang w:val="en-US"/>
        </w:rPr>
        <w:t xml:space="preserve"> </w:t>
      </w:r>
      <w:r w:rsidR="00CD698F" w:rsidRPr="006D51EC">
        <w:rPr>
          <w:rFonts w:cstheme="minorHAnsi"/>
          <w:lang w:val="en-US"/>
        </w:rPr>
        <w:t xml:space="preserve">since </w:t>
      </w:r>
      <w:r w:rsidR="00AD64A9" w:rsidRPr="006D51EC">
        <w:rPr>
          <w:rFonts w:cstheme="minorHAnsi"/>
          <w:lang w:val="en-US"/>
        </w:rPr>
        <w:t>faltered</w:t>
      </w:r>
      <w:r w:rsidR="00A8000B" w:rsidRPr="006D51EC">
        <w:rPr>
          <w:rFonts w:cstheme="minorHAnsi"/>
          <w:lang w:val="en-US"/>
        </w:rPr>
        <w:t xml:space="preserve"> (ibid)</w:t>
      </w:r>
      <w:r w:rsidR="006B79B3" w:rsidRPr="006D51EC">
        <w:rPr>
          <w:rFonts w:cstheme="minorHAnsi"/>
          <w:lang w:val="en-US"/>
        </w:rPr>
        <w:t>.</w:t>
      </w:r>
    </w:p>
    <w:p w14:paraId="55AAF6C3" w14:textId="6CA26AA6" w:rsidR="002F1D9C" w:rsidRPr="006D51EC" w:rsidRDefault="00AD64A9" w:rsidP="002F1D9C">
      <w:pPr>
        <w:spacing w:after="100" w:afterAutospacing="1" w:line="360" w:lineRule="auto"/>
        <w:rPr>
          <w:lang w:val="en-US"/>
        </w:rPr>
      </w:pPr>
      <w:r w:rsidRPr="006D51EC">
        <w:rPr>
          <w:lang w:val="en-US"/>
        </w:rPr>
        <w:t xml:space="preserve">Urban growth </w:t>
      </w:r>
      <w:r w:rsidR="009C0432" w:rsidRPr="006D51EC">
        <w:rPr>
          <w:lang w:val="en-US"/>
        </w:rPr>
        <w:t>has</w:t>
      </w:r>
      <w:r w:rsidRPr="006D51EC">
        <w:rPr>
          <w:lang w:val="en-US"/>
        </w:rPr>
        <w:t xml:space="preserve"> concentrated</w:t>
      </w:r>
      <w:r w:rsidR="009C0432" w:rsidRPr="006D51EC">
        <w:rPr>
          <w:lang w:val="en-US"/>
        </w:rPr>
        <w:t xml:space="preserve"> </w:t>
      </w:r>
      <w:r w:rsidRPr="006D51EC">
        <w:rPr>
          <w:lang w:val="en-US"/>
        </w:rPr>
        <w:t xml:space="preserve">across the bridge from Tete’s </w:t>
      </w:r>
      <w:r w:rsidR="009E3A8B">
        <w:rPr>
          <w:lang w:val="en-US"/>
        </w:rPr>
        <w:t xml:space="preserve">colonial-era </w:t>
      </w:r>
      <w:r w:rsidRPr="006D51EC">
        <w:rPr>
          <w:lang w:val="en-US"/>
        </w:rPr>
        <w:t>city c</w:t>
      </w:r>
      <w:r w:rsidR="00CD698F" w:rsidRPr="006D51EC">
        <w:rPr>
          <w:lang w:val="en-US"/>
        </w:rPr>
        <w:t>enter along the</w:t>
      </w:r>
      <w:r w:rsidR="00E51049" w:rsidRPr="006D51EC">
        <w:rPr>
          <w:lang w:val="en-US"/>
        </w:rPr>
        <w:t xml:space="preserve"> </w:t>
      </w:r>
      <w:r w:rsidRPr="006D51EC">
        <w:rPr>
          <w:lang w:val="en-US"/>
        </w:rPr>
        <w:t>road to Moatize</w:t>
      </w:r>
      <w:r w:rsidR="00201997" w:rsidRPr="006D51EC">
        <w:rPr>
          <w:lang w:val="en-US"/>
        </w:rPr>
        <w:t xml:space="preserve">, in </w:t>
      </w:r>
      <w:r w:rsidR="00CB6E7F" w:rsidRPr="006D51EC">
        <w:rPr>
          <w:lang w:val="en-US"/>
        </w:rPr>
        <w:t xml:space="preserve">Matundo, </w:t>
      </w:r>
      <w:r w:rsidR="009C0432" w:rsidRPr="006D51EC">
        <w:rPr>
          <w:lang w:val="en-US"/>
        </w:rPr>
        <w:t>Matema</w:t>
      </w:r>
      <w:r w:rsidR="00CB6E7F" w:rsidRPr="006D51EC">
        <w:rPr>
          <w:lang w:val="en-US"/>
        </w:rPr>
        <w:t xml:space="preserve"> and Chingodzi</w:t>
      </w:r>
      <w:r w:rsidR="00201997" w:rsidRPr="006D51EC">
        <w:rPr>
          <w:lang w:val="en-US"/>
        </w:rPr>
        <w:t>, neighborhoods that</w:t>
      </w:r>
      <w:r w:rsidR="00EB65B9" w:rsidRPr="006D51EC">
        <w:rPr>
          <w:lang w:val="en-US"/>
        </w:rPr>
        <w:t xml:space="preserve"> sprung up following</w:t>
      </w:r>
      <w:r w:rsidRPr="006D51EC">
        <w:rPr>
          <w:lang w:val="en-US"/>
        </w:rPr>
        <w:t xml:space="preserve"> Vale and Rio Tinto’s investments</w:t>
      </w:r>
      <w:r w:rsidR="00766234" w:rsidRPr="006D51EC">
        <w:rPr>
          <w:lang w:val="en-US"/>
        </w:rPr>
        <w:t>. This</w:t>
      </w:r>
      <w:r w:rsidR="009C0432" w:rsidRPr="006D51EC">
        <w:rPr>
          <w:lang w:val="en-US"/>
        </w:rPr>
        <w:t xml:space="preserve"> area</w:t>
      </w:r>
      <w:r w:rsidRPr="006D51EC">
        <w:rPr>
          <w:lang w:val="en-US"/>
        </w:rPr>
        <w:t xml:space="preserve"> hosts several mining services and logistics firms</w:t>
      </w:r>
      <w:r w:rsidR="009C0432" w:rsidRPr="006D51EC">
        <w:rPr>
          <w:lang w:val="en-US"/>
        </w:rPr>
        <w:t>.</w:t>
      </w:r>
      <w:r w:rsidR="00A8000B" w:rsidRPr="006D51EC">
        <w:rPr>
          <w:lang w:val="en-US"/>
        </w:rPr>
        <w:t xml:space="preserve"> Rio Tinto set up</w:t>
      </w:r>
      <w:r w:rsidR="009C0432" w:rsidRPr="006D51EC">
        <w:rPr>
          <w:lang w:val="en-US"/>
        </w:rPr>
        <w:t xml:space="preserve"> a </w:t>
      </w:r>
      <w:r w:rsidR="001411D5" w:rsidRPr="006D51EC">
        <w:rPr>
          <w:lang w:val="en-US"/>
        </w:rPr>
        <w:t>Training Center</w:t>
      </w:r>
      <w:r w:rsidR="007720FF" w:rsidRPr="006D51EC">
        <w:rPr>
          <w:lang w:val="en-US"/>
        </w:rPr>
        <w:t xml:space="preserve"> on the same road</w:t>
      </w:r>
      <w:r w:rsidR="00A91074" w:rsidRPr="006D51EC">
        <w:rPr>
          <w:lang w:val="en-US"/>
        </w:rPr>
        <w:t xml:space="preserve"> in 2011, but it</w:t>
      </w:r>
      <w:r w:rsidR="009C0432" w:rsidRPr="006D51EC">
        <w:rPr>
          <w:lang w:val="en-US"/>
        </w:rPr>
        <w:t xml:space="preserve"> closed in 2014</w:t>
      </w:r>
      <w:r w:rsidR="007720FF" w:rsidRPr="006D51EC">
        <w:rPr>
          <w:lang w:val="en-US"/>
        </w:rPr>
        <w:t xml:space="preserve">, when </w:t>
      </w:r>
      <w:r w:rsidR="00A9587D">
        <w:rPr>
          <w:lang w:val="en-US"/>
        </w:rPr>
        <w:t>the company</w:t>
      </w:r>
      <w:r w:rsidR="00A9587D" w:rsidRPr="006D51EC">
        <w:rPr>
          <w:lang w:val="en-US"/>
        </w:rPr>
        <w:t xml:space="preserve"> </w:t>
      </w:r>
      <w:r w:rsidR="007720FF" w:rsidRPr="006D51EC">
        <w:rPr>
          <w:lang w:val="en-US"/>
        </w:rPr>
        <w:t>sold</w:t>
      </w:r>
      <w:r w:rsidR="004E655D">
        <w:rPr>
          <w:lang w:val="en-US"/>
        </w:rPr>
        <w:t xml:space="preserve"> off</w:t>
      </w:r>
      <w:r w:rsidR="007720FF" w:rsidRPr="006D51EC">
        <w:rPr>
          <w:lang w:val="en-US"/>
        </w:rPr>
        <w:t xml:space="preserve"> its assets in Mozambique</w:t>
      </w:r>
      <w:r w:rsidR="001411D5" w:rsidRPr="006D51EC">
        <w:rPr>
          <w:lang w:val="en-US"/>
        </w:rPr>
        <w:t>. N</w:t>
      </w:r>
      <w:r w:rsidR="00CB6E7F" w:rsidRPr="006D51EC">
        <w:rPr>
          <w:lang w:val="en-US"/>
        </w:rPr>
        <w:t>ew hotels</w:t>
      </w:r>
      <w:r w:rsidRPr="006D51EC">
        <w:rPr>
          <w:lang w:val="en-US"/>
        </w:rPr>
        <w:t xml:space="preserve">, </w:t>
      </w:r>
      <w:r w:rsidR="00CB6E7F" w:rsidRPr="006D51EC">
        <w:rPr>
          <w:lang w:val="en-US"/>
        </w:rPr>
        <w:t xml:space="preserve">including the upmarket Radisson Park Inn, </w:t>
      </w:r>
      <w:r w:rsidRPr="006D51EC">
        <w:rPr>
          <w:lang w:val="en-US"/>
        </w:rPr>
        <w:t>retail spaces and warehouses</w:t>
      </w:r>
      <w:r w:rsidR="009C0432" w:rsidRPr="006D51EC">
        <w:rPr>
          <w:lang w:val="en-US"/>
        </w:rPr>
        <w:t xml:space="preserve"> </w:t>
      </w:r>
      <w:r w:rsidR="00A91074" w:rsidRPr="006D51EC">
        <w:rPr>
          <w:lang w:val="en-US"/>
        </w:rPr>
        <w:t xml:space="preserve">have </w:t>
      </w:r>
      <w:r w:rsidR="009C0432" w:rsidRPr="006D51EC">
        <w:rPr>
          <w:lang w:val="en-US"/>
        </w:rPr>
        <w:t>appeared</w:t>
      </w:r>
      <w:r w:rsidR="002B3F1C" w:rsidRPr="006D51EC">
        <w:rPr>
          <w:lang w:val="en-US"/>
        </w:rPr>
        <w:t>. A</w:t>
      </w:r>
      <w:r w:rsidR="009C0432" w:rsidRPr="006D51EC">
        <w:rPr>
          <w:lang w:val="en-US"/>
        </w:rPr>
        <w:t xml:space="preserve"> Shoprite supermarket,</w:t>
      </w:r>
      <w:r w:rsidRPr="006D51EC">
        <w:rPr>
          <w:lang w:val="en-US"/>
        </w:rPr>
        <w:t xml:space="preserve"> </w:t>
      </w:r>
      <w:r w:rsidR="002B3F1C" w:rsidRPr="006D51EC">
        <w:rPr>
          <w:lang w:val="en-US"/>
        </w:rPr>
        <w:t xml:space="preserve">bank branches </w:t>
      </w:r>
      <w:r w:rsidRPr="006D51EC">
        <w:rPr>
          <w:lang w:val="en-US"/>
        </w:rPr>
        <w:t xml:space="preserve">and </w:t>
      </w:r>
      <w:r w:rsidR="00A91074" w:rsidRPr="006D51EC">
        <w:rPr>
          <w:lang w:val="en-US"/>
        </w:rPr>
        <w:t xml:space="preserve">several </w:t>
      </w:r>
      <w:r w:rsidRPr="006D51EC">
        <w:rPr>
          <w:lang w:val="en-US"/>
        </w:rPr>
        <w:t xml:space="preserve">gas stations equipped with long-distance trucking facilities </w:t>
      </w:r>
      <w:r w:rsidR="001411D5" w:rsidRPr="006D51EC">
        <w:rPr>
          <w:lang w:val="en-US"/>
        </w:rPr>
        <w:t>have</w:t>
      </w:r>
      <w:r w:rsidR="00E51049" w:rsidRPr="006D51EC">
        <w:rPr>
          <w:lang w:val="en-US"/>
        </w:rPr>
        <w:t xml:space="preserve"> also sprouted up</w:t>
      </w:r>
      <w:r w:rsidRPr="006D51EC">
        <w:rPr>
          <w:lang w:val="en-US"/>
        </w:rPr>
        <w:t>, of</w:t>
      </w:r>
      <w:r w:rsidR="009C0432" w:rsidRPr="006D51EC">
        <w:rPr>
          <w:lang w:val="en-US"/>
        </w:rPr>
        <w:t>ten supported by Portuguese</w:t>
      </w:r>
      <w:r w:rsidRPr="006D51EC">
        <w:rPr>
          <w:lang w:val="en-US"/>
        </w:rPr>
        <w:t>, Bra</w:t>
      </w:r>
      <w:r w:rsidR="00A623BA" w:rsidRPr="006D51EC">
        <w:rPr>
          <w:lang w:val="en-US"/>
        </w:rPr>
        <w:t>zil</w:t>
      </w:r>
      <w:r w:rsidR="009C0432" w:rsidRPr="006D51EC">
        <w:rPr>
          <w:lang w:val="en-US"/>
        </w:rPr>
        <w:t>ian and Chinese capital</w:t>
      </w:r>
      <w:r w:rsidR="00CB6E7F" w:rsidRPr="006D51EC">
        <w:rPr>
          <w:lang w:val="en-US"/>
        </w:rPr>
        <w:t xml:space="preserve">. </w:t>
      </w:r>
      <w:r w:rsidR="00EB65B9" w:rsidRPr="006D51EC">
        <w:rPr>
          <w:lang w:val="en-US"/>
        </w:rPr>
        <w:t>More recently, the Tete Mall opened in 2017, developed by South African McCormick Property Dev</w:t>
      </w:r>
      <w:r w:rsidR="001E26BD" w:rsidRPr="006D51EC">
        <w:rPr>
          <w:lang w:val="en-US"/>
        </w:rPr>
        <w:t>elopment, which houses the fast-</w:t>
      </w:r>
      <w:r w:rsidR="00EB65B9" w:rsidRPr="006D51EC">
        <w:rPr>
          <w:lang w:val="en-US"/>
        </w:rPr>
        <w:t>food outlet KFC, the Bo</w:t>
      </w:r>
      <w:r w:rsidR="007720FF" w:rsidRPr="006D51EC">
        <w:rPr>
          <w:lang w:val="en-US"/>
        </w:rPr>
        <w:t xml:space="preserve">tswana-based </w:t>
      </w:r>
      <w:r w:rsidR="0071178E" w:rsidRPr="006D51EC">
        <w:rPr>
          <w:lang w:val="en-US"/>
        </w:rPr>
        <w:t xml:space="preserve">restaurant </w:t>
      </w:r>
      <w:r w:rsidR="007720FF" w:rsidRPr="006D51EC">
        <w:rPr>
          <w:lang w:val="en-US"/>
        </w:rPr>
        <w:t>chain Choppy’s</w:t>
      </w:r>
      <w:r w:rsidR="00201997" w:rsidRPr="006D51EC">
        <w:rPr>
          <w:lang w:val="en-US"/>
        </w:rPr>
        <w:t>,</w:t>
      </w:r>
      <w:r w:rsidR="007720FF" w:rsidRPr="006D51EC">
        <w:rPr>
          <w:lang w:val="en-US"/>
        </w:rPr>
        <w:t xml:space="preserve"> and</w:t>
      </w:r>
      <w:r w:rsidR="00EB65B9" w:rsidRPr="006D51EC">
        <w:rPr>
          <w:lang w:val="en-US"/>
        </w:rPr>
        <w:t xml:space="preserve"> the South African clothing store PEP. </w:t>
      </w:r>
      <w:r w:rsidR="00A91074" w:rsidRPr="006D51EC">
        <w:rPr>
          <w:lang w:val="en-US"/>
        </w:rPr>
        <w:t>Additionally</w:t>
      </w:r>
      <w:r w:rsidR="002B3F1C" w:rsidRPr="006D51EC">
        <w:rPr>
          <w:lang w:val="en-US"/>
        </w:rPr>
        <w:t>,</w:t>
      </w:r>
      <w:r w:rsidR="00A91074" w:rsidRPr="006D51EC">
        <w:rPr>
          <w:lang w:val="en-US"/>
        </w:rPr>
        <w:t xml:space="preserve"> m</w:t>
      </w:r>
      <w:r w:rsidR="007720FF" w:rsidRPr="006D51EC">
        <w:rPr>
          <w:lang w:val="en-US"/>
        </w:rPr>
        <w:t>any</w:t>
      </w:r>
      <w:r w:rsidRPr="006D51EC">
        <w:rPr>
          <w:lang w:val="en-US"/>
        </w:rPr>
        <w:t xml:space="preserve"> commercial tob</w:t>
      </w:r>
      <w:r w:rsidR="00A623BA" w:rsidRPr="006D51EC">
        <w:rPr>
          <w:lang w:val="en-US"/>
        </w:rPr>
        <w:t>acco and dairy farmers who lost</w:t>
      </w:r>
      <w:r w:rsidR="00A8000B" w:rsidRPr="006D51EC">
        <w:rPr>
          <w:lang w:val="en-US"/>
        </w:rPr>
        <w:t xml:space="preserve"> their farms</w:t>
      </w:r>
      <w:r w:rsidR="009C0432" w:rsidRPr="006D51EC">
        <w:rPr>
          <w:lang w:val="en-US"/>
        </w:rPr>
        <w:t xml:space="preserve"> in Zimbabwe</w:t>
      </w:r>
      <w:r w:rsidR="00A623BA" w:rsidRPr="006D51EC">
        <w:rPr>
          <w:lang w:val="en-US"/>
        </w:rPr>
        <w:t xml:space="preserve"> </w:t>
      </w:r>
      <w:r w:rsidR="00CB6E7F" w:rsidRPr="006D51EC">
        <w:rPr>
          <w:lang w:val="en-US"/>
        </w:rPr>
        <w:t xml:space="preserve">have </w:t>
      </w:r>
      <w:r w:rsidR="00A623BA" w:rsidRPr="006D51EC">
        <w:rPr>
          <w:lang w:val="en-US"/>
        </w:rPr>
        <w:t>set up</w:t>
      </w:r>
      <w:r w:rsidR="00E51049" w:rsidRPr="006D51EC">
        <w:rPr>
          <w:lang w:val="en-US"/>
        </w:rPr>
        <w:t xml:space="preserve"> operations in the area</w:t>
      </w:r>
      <w:r w:rsidR="00A623BA" w:rsidRPr="006D51EC">
        <w:rPr>
          <w:lang w:val="en-US"/>
        </w:rPr>
        <w:t>. Such</w:t>
      </w:r>
      <w:r w:rsidRPr="006D51EC">
        <w:rPr>
          <w:lang w:val="en-US"/>
        </w:rPr>
        <w:t xml:space="preserve"> new commercial facilities </w:t>
      </w:r>
      <w:r w:rsidR="00A623BA" w:rsidRPr="006D51EC">
        <w:rPr>
          <w:lang w:val="en-US"/>
        </w:rPr>
        <w:t xml:space="preserve">often </w:t>
      </w:r>
      <w:r w:rsidRPr="006D51EC">
        <w:rPr>
          <w:lang w:val="en-US"/>
        </w:rPr>
        <w:t xml:space="preserve">adjoin self-built adobe huts and unplanned settlements. </w:t>
      </w:r>
      <w:r w:rsidR="002F1D9C" w:rsidRPr="006D51EC">
        <w:rPr>
          <w:lang w:val="en-US"/>
        </w:rPr>
        <w:t>During the boom</w:t>
      </w:r>
      <w:r w:rsidR="00766234" w:rsidRPr="006D51EC">
        <w:rPr>
          <w:lang w:val="en-US"/>
        </w:rPr>
        <w:t xml:space="preserve"> period</w:t>
      </w:r>
      <w:r w:rsidR="002F1D9C" w:rsidRPr="006D51EC">
        <w:rPr>
          <w:lang w:val="en-US"/>
        </w:rPr>
        <w:t>, several Portuguese firms supplied pr</w:t>
      </w:r>
      <w:r w:rsidR="00E51049" w:rsidRPr="006D51EC">
        <w:rPr>
          <w:lang w:val="en-US"/>
        </w:rPr>
        <w:t>efabricated structures, suggesting</w:t>
      </w:r>
      <w:r w:rsidR="00766234" w:rsidRPr="006D51EC">
        <w:rPr>
          <w:lang w:val="en-US"/>
        </w:rPr>
        <w:t xml:space="preserve"> the undersupply of space</w:t>
      </w:r>
      <w:r w:rsidR="002F1D9C" w:rsidRPr="006D51EC">
        <w:rPr>
          <w:lang w:val="en-US"/>
        </w:rPr>
        <w:t xml:space="preserve">. </w:t>
      </w:r>
      <w:r w:rsidR="008810F7" w:rsidRPr="006D51EC">
        <w:rPr>
          <w:lang w:val="en-US"/>
        </w:rPr>
        <w:t>Along the road to Moatize</w:t>
      </w:r>
      <w:r w:rsidR="00EB65B9" w:rsidRPr="006D51EC">
        <w:rPr>
          <w:lang w:val="en-US"/>
        </w:rPr>
        <w:t xml:space="preserve">, informal traders sell </w:t>
      </w:r>
      <w:r w:rsidR="008F37FA" w:rsidRPr="006D51EC">
        <w:rPr>
          <w:lang w:val="en-US"/>
        </w:rPr>
        <w:t xml:space="preserve">items such as work boots, </w:t>
      </w:r>
      <w:r w:rsidR="00EB65B9" w:rsidRPr="006D51EC">
        <w:rPr>
          <w:lang w:val="en-US"/>
        </w:rPr>
        <w:t>dried fish</w:t>
      </w:r>
      <w:r w:rsidR="004C01CD">
        <w:rPr>
          <w:lang w:val="en-US"/>
        </w:rPr>
        <w:t>,</w:t>
      </w:r>
      <w:r w:rsidR="00EB65B9" w:rsidRPr="006D51EC">
        <w:rPr>
          <w:lang w:val="en-US"/>
        </w:rPr>
        <w:t xml:space="preserve"> </w:t>
      </w:r>
      <w:r w:rsidR="004E655D">
        <w:rPr>
          <w:lang w:val="en-US"/>
        </w:rPr>
        <w:t xml:space="preserve">mobile phone credit, </w:t>
      </w:r>
      <w:r w:rsidR="00EB65B9" w:rsidRPr="006D51EC">
        <w:rPr>
          <w:lang w:val="en-US"/>
        </w:rPr>
        <w:t xml:space="preserve">and </w:t>
      </w:r>
      <w:r w:rsidR="00196F86" w:rsidRPr="006D51EC">
        <w:rPr>
          <w:lang w:val="en-US"/>
        </w:rPr>
        <w:t xml:space="preserve">stacks of </w:t>
      </w:r>
      <w:r w:rsidR="00EB65B9" w:rsidRPr="006D51EC">
        <w:rPr>
          <w:lang w:val="en-US"/>
        </w:rPr>
        <w:t>charcoal.</w:t>
      </w:r>
    </w:p>
    <w:p w14:paraId="5E4C1E57" w14:textId="2AED1451" w:rsidR="00AA13ED" w:rsidRPr="006D51EC" w:rsidRDefault="008810F7" w:rsidP="002F1D9C">
      <w:pPr>
        <w:spacing w:after="100" w:afterAutospacing="1" w:line="360" w:lineRule="auto"/>
        <w:rPr>
          <w:lang w:val="en-US"/>
        </w:rPr>
      </w:pPr>
      <w:r w:rsidRPr="006D51EC">
        <w:rPr>
          <w:lang w:val="en-US"/>
        </w:rPr>
        <w:lastRenderedPageBreak/>
        <w:t>Beyond Matundo, the road (EN103)</w:t>
      </w:r>
      <w:r w:rsidR="00EC4300" w:rsidRPr="006D51EC">
        <w:rPr>
          <w:lang w:val="en-US"/>
        </w:rPr>
        <w:t xml:space="preserve"> passes</w:t>
      </w:r>
      <w:r w:rsidR="003A465B" w:rsidRPr="006D51EC">
        <w:rPr>
          <w:lang w:val="en-US"/>
        </w:rPr>
        <w:t xml:space="preserve"> </w:t>
      </w:r>
      <w:r w:rsidR="00CB6E7F" w:rsidRPr="006D51EC">
        <w:rPr>
          <w:lang w:val="en-US"/>
        </w:rPr>
        <w:t xml:space="preserve">Tete </w:t>
      </w:r>
      <w:r w:rsidR="004C01CD">
        <w:rPr>
          <w:lang w:val="en-US"/>
        </w:rPr>
        <w:t>I</w:t>
      </w:r>
      <w:r w:rsidR="004C01CD" w:rsidRPr="006D51EC">
        <w:rPr>
          <w:lang w:val="en-US"/>
        </w:rPr>
        <w:t xml:space="preserve">nternational </w:t>
      </w:r>
      <w:r w:rsidR="004C01CD">
        <w:rPr>
          <w:lang w:val="en-US"/>
        </w:rPr>
        <w:t>A</w:t>
      </w:r>
      <w:r w:rsidR="004C01CD" w:rsidRPr="006D51EC">
        <w:rPr>
          <w:lang w:val="en-US"/>
        </w:rPr>
        <w:t>irport</w:t>
      </w:r>
      <w:r w:rsidR="00EC4300" w:rsidRPr="006D51EC">
        <w:rPr>
          <w:lang w:val="en-US"/>
        </w:rPr>
        <w:t>,</w:t>
      </w:r>
      <w:r w:rsidR="007968AA" w:rsidRPr="006D51EC">
        <w:rPr>
          <w:lang w:val="en-US"/>
        </w:rPr>
        <w:t xml:space="preserve"> </w:t>
      </w:r>
      <w:r w:rsidR="002B3F1C" w:rsidRPr="006D51EC">
        <w:rPr>
          <w:lang w:val="en-US"/>
        </w:rPr>
        <w:t xml:space="preserve">crosses </w:t>
      </w:r>
      <w:r w:rsidR="00A91074" w:rsidRPr="006D51EC">
        <w:rPr>
          <w:lang w:val="en-US"/>
        </w:rPr>
        <w:t xml:space="preserve">a small bridge over </w:t>
      </w:r>
      <w:r w:rsidR="007968AA" w:rsidRPr="006D51EC">
        <w:rPr>
          <w:lang w:val="en-US"/>
        </w:rPr>
        <w:t xml:space="preserve">the </w:t>
      </w:r>
      <w:r w:rsidR="004C01CD" w:rsidRPr="006D51EC">
        <w:rPr>
          <w:lang w:val="en-US"/>
        </w:rPr>
        <w:t>R</w:t>
      </w:r>
      <w:r w:rsidR="004C01CD">
        <w:rPr>
          <w:lang w:val="en-US"/>
        </w:rPr>
        <w:t>e</w:t>
      </w:r>
      <w:r w:rsidR="004C01CD" w:rsidRPr="006D51EC">
        <w:rPr>
          <w:lang w:val="en-US"/>
        </w:rPr>
        <w:t>vubo</w:t>
      </w:r>
      <w:r w:rsidR="004C01CD">
        <w:rPr>
          <w:lang w:val="en-US"/>
        </w:rPr>
        <w:t>è</w:t>
      </w:r>
      <w:r w:rsidR="004C01CD" w:rsidRPr="006D51EC">
        <w:rPr>
          <w:lang w:val="en-US"/>
        </w:rPr>
        <w:t xml:space="preserve"> </w:t>
      </w:r>
      <w:r w:rsidR="007968AA" w:rsidRPr="006D51EC">
        <w:rPr>
          <w:lang w:val="en-US"/>
        </w:rPr>
        <w:t xml:space="preserve">River and </w:t>
      </w:r>
      <w:r w:rsidR="002B3F1C" w:rsidRPr="006D51EC">
        <w:rPr>
          <w:lang w:val="en-US"/>
        </w:rPr>
        <w:t>approaches</w:t>
      </w:r>
      <w:r w:rsidR="00201997" w:rsidRPr="006D51EC">
        <w:rPr>
          <w:lang w:val="en-US"/>
        </w:rPr>
        <w:t xml:space="preserve"> Moatize, the</w:t>
      </w:r>
      <w:r w:rsidR="007968AA" w:rsidRPr="006D51EC">
        <w:rPr>
          <w:lang w:val="en-US"/>
        </w:rPr>
        <w:t xml:space="preserve"> di</w:t>
      </w:r>
      <w:r w:rsidR="00766234" w:rsidRPr="006D51EC">
        <w:rPr>
          <w:lang w:val="en-US"/>
        </w:rPr>
        <w:t>stri</w:t>
      </w:r>
      <w:r w:rsidR="00201997" w:rsidRPr="006D51EC">
        <w:rPr>
          <w:lang w:val="en-US"/>
        </w:rPr>
        <w:t>ct capital, which</w:t>
      </w:r>
      <w:r w:rsidR="00EB65B9" w:rsidRPr="006D51EC">
        <w:rPr>
          <w:lang w:val="en-US"/>
        </w:rPr>
        <w:t xml:space="preserve"> now abuts Vale’s</w:t>
      </w:r>
      <w:r w:rsidR="007968AA" w:rsidRPr="006D51EC">
        <w:rPr>
          <w:lang w:val="en-US"/>
        </w:rPr>
        <w:t xml:space="preserve"> mining operations.</w:t>
      </w:r>
      <w:r w:rsidR="00E51049" w:rsidRPr="006D51EC">
        <w:rPr>
          <w:lang w:val="en-US"/>
        </w:rPr>
        <w:t xml:space="preserve"> </w:t>
      </w:r>
      <w:r w:rsidR="00201997" w:rsidRPr="006D51EC">
        <w:rPr>
          <w:lang w:val="en-US"/>
        </w:rPr>
        <w:t>There is a turnoff with a</w:t>
      </w:r>
      <w:r w:rsidR="00B862D1" w:rsidRPr="006D51EC">
        <w:rPr>
          <w:lang w:val="en-US"/>
        </w:rPr>
        <w:t xml:space="preserve"> sign for</w:t>
      </w:r>
      <w:r w:rsidR="008F37FA" w:rsidRPr="006D51EC">
        <w:rPr>
          <w:lang w:val="en-US"/>
        </w:rPr>
        <w:t xml:space="preserve"> Benga mine. </w:t>
      </w:r>
      <w:r w:rsidR="00E51049" w:rsidRPr="006D51EC">
        <w:rPr>
          <w:lang w:val="en-US"/>
        </w:rPr>
        <w:t>A</w:t>
      </w:r>
      <w:r w:rsidR="009D2922" w:rsidRPr="006D51EC">
        <w:rPr>
          <w:lang w:val="en-US"/>
        </w:rPr>
        <w:t xml:space="preserve"> clutch of business</w:t>
      </w:r>
      <w:r w:rsidR="00EC4300" w:rsidRPr="006D51EC">
        <w:rPr>
          <w:lang w:val="en-US"/>
        </w:rPr>
        <w:t>es</w:t>
      </w:r>
      <w:r w:rsidRPr="006D51EC">
        <w:rPr>
          <w:lang w:val="en-US"/>
        </w:rPr>
        <w:t>,</w:t>
      </w:r>
      <w:r w:rsidR="00EC4300" w:rsidRPr="006D51EC">
        <w:rPr>
          <w:lang w:val="en-US"/>
        </w:rPr>
        <w:t xml:space="preserve"> occupying</w:t>
      </w:r>
      <w:r w:rsidR="00C171EF" w:rsidRPr="006D51EC">
        <w:rPr>
          <w:lang w:val="en-US"/>
        </w:rPr>
        <w:t xml:space="preserve"> </w:t>
      </w:r>
      <w:r w:rsidR="00EB65B9" w:rsidRPr="006D51EC">
        <w:rPr>
          <w:lang w:val="en-US"/>
        </w:rPr>
        <w:t>‘big box’</w:t>
      </w:r>
      <w:r w:rsidR="00E51049" w:rsidRPr="006D51EC">
        <w:rPr>
          <w:lang w:val="en-US"/>
        </w:rPr>
        <w:t xml:space="preserve"> building</w:t>
      </w:r>
      <w:r w:rsidR="0057721C" w:rsidRPr="006D51EC">
        <w:rPr>
          <w:lang w:val="en-US"/>
        </w:rPr>
        <w:t>s</w:t>
      </w:r>
      <w:r w:rsidRPr="006D51EC">
        <w:rPr>
          <w:lang w:val="en-US"/>
        </w:rPr>
        <w:t>,</w:t>
      </w:r>
      <w:r w:rsidR="0057721C" w:rsidRPr="006D51EC">
        <w:rPr>
          <w:lang w:val="en-US"/>
        </w:rPr>
        <w:t xml:space="preserve"> vie</w:t>
      </w:r>
      <w:r w:rsidRPr="006D51EC">
        <w:rPr>
          <w:lang w:val="en-US"/>
        </w:rPr>
        <w:t>s</w:t>
      </w:r>
      <w:r w:rsidR="00E51049" w:rsidRPr="006D51EC">
        <w:rPr>
          <w:lang w:val="en-US"/>
        </w:rPr>
        <w:t xml:space="preserve"> for space i</w:t>
      </w:r>
      <w:r w:rsidR="009D2922" w:rsidRPr="006D51EC">
        <w:rPr>
          <w:lang w:val="en-US"/>
        </w:rPr>
        <w:t>n this potentially strategic thoroughfare.</w:t>
      </w:r>
      <w:r w:rsidR="00F85F04" w:rsidRPr="006D51EC">
        <w:rPr>
          <w:lang w:val="en-US"/>
        </w:rPr>
        <w:t xml:space="preserve"> There is a</w:t>
      </w:r>
      <w:r w:rsidR="00766234" w:rsidRPr="006D51EC">
        <w:rPr>
          <w:lang w:val="en-US"/>
        </w:rPr>
        <w:t xml:space="preserve"> Motorcare </w:t>
      </w:r>
      <w:r w:rsidR="00EB65B9" w:rsidRPr="006D51EC">
        <w:rPr>
          <w:lang w:val="en-US"/>
        </w:rPr>
        <w:t xml:space="preserve">Moatize </w:t>
      </w:r>
      <w:r w:rsidR="00766234" w:rsidRPr="006D51EC">
        <w:rPr>
          <w:lang w:val="en-US"/>
        </w:rPr>
        <w:t>car dealership, displaying</w:t>
      </w:r>
      <w:r w:rsidR="0045738F" w:rsidRPr="006D51EC">
        <w:rPr>
          <w:lang w:val="en-US"/>
        </w:rPr>
        <w:t xml:space="preserve"> a range of 4x4 trucks and sport utility vehicles, FH Bertling Logistics, Lucky Trading hardware shop, </w:t>
      </w:r>
      <w:r w:rsidR="00F85F04" w:rsidRPr="006D51EC">
        <w:rPr>
          <w:lang w:val="en-US"/>
        </w:rPr>
        <w:t xml:space="preserve">Builders Warehouse, Pro Ferragem building materials, </w:t>
      </w:r>
      <w:r w:rsidR="0045738F" w:rsidRPr="006D51EC">
        <w:rPr>
          <w:lang w:val="en-US"/>
        </w:rPr>
        <w:t>a customs office</w:t>
      </w:r>
      <w:r w:rsidR="00F85F04" w:rsidRPr="006D51EC">
        <w:rPr>
          <w:lang w:val="en-US"/>
        </w:rPr>
        <w:t xml:space="preserve">, and JPL Coal India headquarters. </w:t>
      </w:r>
      <w:r w:rsidR="00F43401" w:rsidRPr="009F4D38">
        <w:rPr>
          <w:i/>
          <w:lang w:val="en-US"/>
        </w:rPr>
        <w:t>Chapa</w:t>
      </w:r>
      <w:r w:rsidR="00F43401">
        <w:rPr>
          <w:lang w:val="en-US"/>
        </w:rPr>
        <w:t xml:space="preserve"> m</w:t>
      </w:r>
      <w:r w:rsidR="00F43401" w:rsidRPr="006D51EC">
        <w:rPr>
          <w:lang w:val="en-US"/>
        </w:rPr>
        <w:t>ini</w:t>
      </w:r>
      <w:r w:rsidR="00F85F04" w:rsidRPr="006D51EC">
        <w:rPr>
          <w:lang w:val="en-US"/>
        </w:rPr>
        <w:t>-bus</w:t>
      </w:r>
      <w:r w:rsidR="00766234" w:rsidRPr="006D51EC">
        <w:rPr>
          <w:lang w:val="en-US"/>
        </w:rPr>
        <w:t>es</w:t>
      </w:r>
      <w:r w:rsidR="00F85F04" w:rsidRPr="006D51EC">
        <w:rPr>
          <w:lang w:val="en-US"/>
        </w:rPr>
        <w:t xml:space="preserve"> </w:t>
      </w:r>
      <w:r w:rsidR="00E51049" w:rsidRPr="006D51EC">
        <w:rPr>
          <w:lang w:val="en-US"/>
        </w:rPr>
        <w:t>crisscross</w:t>
      </w:r>
      <w:r w:rsidR="00F85F04" w:rsidRPr="006D51EC">
        <w:rPr>
          <w:lang w:val="en-US"/>
        </w:rPr>
        <w:t xml:space="preserve"> every few m</w:t>
      </w:r>
      <w:r w:rsidR="00D562FC" w:rsidRPr="006D51EC">
        <w:rPr>
          <w:lang w:val="en-US"/>
        </w:rPr>
        <w:t>inutes, with young boys</w:t>
      </w:r>
      <w:r w:rsidR="00EC4300" w:rsidRPr="006D51EC">
        <w:rPr>
          <w:lang w:val="en-US"/>
        </w:rPr>
        <w:t xml:space="preserve"> shouting</w:t>
      </w:r>
      <w:r w:rsidR="00E51049" w:rsidRPr="006D51EC">
        <w:rPr>
          <w:lang w:val="en-US"/>
        </w:rPr>
        <w:t xml:space="preserve"> the</w:t>
      </w:r>
      <w:r w:rsidR="0057721C" w:rsidRPr="006D51EC">
        <w:rPr>
          <w:lang w:val="en-US"/>
        </w:rPr>
        <w:t>ir</w:t>
      </w:r>
      <w:r w:rsidR="00E51049" w:rsidRPr="006D51EC">
        <w:rPr>
          <w:lang w:val="en-US"/>
        </w:rPr>
        <w:t xml:space="preserve"> destinations</w:t>
      </w:r>
      <w:r w:rsidR="00EB65B9" w:rsidRPr="006D51EC">
        <w:rPr>
          <w:lang w:val="en-US"/>
        </w:rPr>
        <w:t xml:space="preserve">. </w:t>
      </w:r>
    </w:p>
    <w:p w14:paraId="053F08FD" w14:textId="530A142D" w:rsidR="007968AA" w:rsidRPr="006D51EC" w:rsidRDefault="00EB65B9" w:rsidP="002F1D9C">
      <w:pPr>
        <w:spacing w:after="100" w:afterAutospacing="1" w:line="360" w:lineRule="auto"/>
        <w:rPr>
          <w:lang w:val="en-US"/>
        </w:rPr>
      </w:pPr>
      <w:r w:rsidRPr="006D51EC">
        <w:rPr>
          <w:lang w:val="en-US"/>
        </w:rPr>
        <w:t>However</w:t>
      </w:r>
      <w:r w:rsidR="00F85F04" w:rsidRPr="006D51EC">
        <w:rPr>
          <w:lang w:val="en-US"/>
        </w:rPr>
        <w:t xml:space="preserve">, there </w:t>
      </w:r>
      <w:r w:rsidR="008810F7" w:rsidRPr="006D51EC">
        <w:rPr>
          <w:lang w:val="en-US"/>
        </w:rPr>
        <w:t>is no available</w:t>
      </w:r>
      <w:r w:rsidR="00D562FC" w:rsidRPr="006D51EC">
        <w:rPr>
          <w:lang w:val="en-US"/>
        </w:rPr>
        <w:t xml:space="preserve"> transport</w:t>
      </w:r>
      <w:r w:rsidR="00F85F04" w:rsidRPr="006D51EC">
        <w:rPr>
          <w:lang w:val="en-US"/>
        </w:rPr>
        <w:t xml:space="preserve"> to Cateme, the resettlement village</w:t>
      </w:r>
      <w:r w:rsidR="00AA13ED" w:rsidRPr="006D51EC">
        <w:rPr>
          <w:lang w:val="en-US"/>
        </w:rPr>
        <w:t xml:space="preserve"> set up by Vale</w:t>
      </w:r>
      <w:r w:rsidR="00586A21">
        <w:rPr>
          <w:lang w:val="en-US"/>
        </w:rPr>
        <w:t xml:space="preserve"> 40</w:t>
      </w:r>
      <w:r w:rsidR="008810F7" w:rsidRPr="006D51EC">
        <w:rPr>
          <w:lang w:val="en-US"/>
        </w:rPr>
        <w:t>km outside of Moatize.</w:t>
      </w:r>
      <w:r w:rsidR="00F85F04" w:rsidRPr="006D51EC">
        <w:rPr>
          <w:lang w:val="en-US"/>
        </w:rPr>
        <w:t xml:space="preserve"> </w:t>
      </w:r>
      <w:r w:rsidR="008810F7" w:rsidRPr="006D51EC">
        <w:rPr>
          <w:lang w:val="en-US"/>
        </w:rPr>
        <w:t>The village was built in 2009 to receive</w:t>
      </w:r>
      <w:r w:rsidR="00D61221" w:rsidRPr="006D51EC">
        <w:rPr>
          <w:lang w:val="en-US"/>
        </w:rPr>
        <w:t xml:space="preserve"> </w:t>
      </w:r>
      <w:r w:rsidR="008810F7" w:rsidRPr="006D51EC">
        <w:rPr>
          <w:lang w:val="en-US"/>
        </w:rPr>
        <w:t xml:space="preserve">the </w:t>
      </w:r>
      <w:r w:rsidR="00D61221" w:rsidRPr="006D51EC">
        <w:rPr>
          <w:lang w:val="en-US"/>
        </w:rPr>
        <w:t>1,365</w:t>
      </w:r>
      <w:r w:rsidR="00F85F04" w:rsidRPr="006D51EC">
        <w:rPr>
          <w:lang w:val="en-US"/>
        </w:rPr>
        <w:t xml:space="preserve"> </w:t>
      </w:r>
      <w:r w:rsidR="00D61221" w:rsidRPr="006D51EC">
        <w:rPr>
          <w:lang w:val="en-US"/>
        </w:rPr>
        <w:t xml:space="preserve">smallholder rural </w:t>
      </w:r>
      <w:r w:rsidR="008810F7" w:rsidRPr="006D51EC">
        <w:rPr>
          <w:lang w:val="en-US"/>
        </w:rPr>
        <w:t>households</w:t>
      </w:r>
      <w:r w:rsidR="00F85F04" w:rsidRPr="006D51EC">
        <w:rPr>
          <w:lang w:val="en-US"/>
        </w:rPr>
        <w:t xml:space="preserve"> </w:t>
      </w:r>
      <w:r w:rsidR="008810F7" w:rsidRPr="006D51EC">
        <w:rPr>
          <w:lang w:val="en-US"/>
        </w:rPr>
        <w:t xml:space="preserve">from </w:t>
      </w:r>
      <w:r w:rsidR="00F85F04" w:rsidRPr="006D51EC">
        <w:rPr>
          <w:lang w:val="en-US"/>
        </w:rPr>
        <w:t>four</w:t>
      </w:r>
      <w:r w:rsidR="008810F7" w:rsidRPr="006D51EC">
        <w:rPr>
          <w:lang w:val="en-US"/>
        </w:rPr>
        <w:t xml:space="preserve"> riverine communities affected by Vale’s operation</w:t>
      </w:r>
      <w:r w:rsidR="00D32927">
        <w:rPr>
          <w:lang w:val="en-US"/>
        </w:rPr>
        <w:t>s</w:t>
      </w:r>
      <w:r w:rsidR="008810F7" w:rsidRPr="006D51EC">
        <w:rPr>
          <w:lang w:val="en-US"/>
        </w:rPr>
        <w:t xml:space="preserve"> (HRW, 201</w:t>
      </w:r>
      <w:r w:rsidR="0071178E" w:rsidRPr="006D51EC">
        <w:rPr>
          <w:lang w:val="en-US"/>
        </w:rPr>
        <w:t>3</w:t>
      </w:r>
      <w:r w:rsidR="008810F7" w:rsidRPr="006D51EC">
        <w:rPr>
          <w:lang w:val="en-US"/>
        </w:rPr>
        <w:t>). To reach Cateme</w:t>
      </w:r>
      <w:r w:rsidR="00BC7EFB" w:rsidRPr="006D51EC">
        <w:rPr>
          <w:lang w:val="en-US"/>
        </w:rPr>
        <w:t xml:space="preserve">, </w:t>
      </w:r>
      <w:r w:rsidR="00F85F04" w:rsidRPr="006D51EC">
        <w:rPr>
          <w:lang w:val="en-US"/>
        </w:rPr>
        <w:t>one must find a truck willing to take extra passengers</w:t>
      </w:r>
      <w:r w:rsidR="00FB26D2">
        <w:rPr>
          <w:lang w:val="en-US"/>
        </w:rPr>
        <w:t xml:space="preserve">, as none of the privately </w:t>
      </w:r>
      <w:r w:rsidR="008810F7" w:rsidRPr="006D51EC">
        <w:rPr>
          <w:lang w:val="en-US"/>
        </w:rPr>
        <w:t xml:space="preserve">owned </w:t>
      </w:r>
      <w:r w:rsidR="008810F7" w:rsidRPr="009F4D38">
        <w:rPr>
          <w:lang w:val="en-US"/>
        </w:rPr>
        <w:t xml:space="preserve">chapas </w:t>
      </w:r>
      <w:r w:rsidR="0071178E" w:rsidRPr="006D51EC">
        <w:rPr>
          <w:lang w:val="en-US"/>
        </w:rPr>
        <w:t xml:space="preserve">go </w:t>
      </w:r>
      <w:r w:rsidR="008810F7" w:rsidRPr="006D51EC">
        <w:rPr>
          <w:lang w:val="en-US"/>
        </w:rPr>
        <w:t>there</w:t>
      </w:r>
      <w:r w:rsidR="00F85F04" w:rsidRPr="006D51EC">
        <w:rPr>
          <w:lang w:val="en-US"/>
        </w:rPr>
        <w:t>.</w:t>
      </w:r>
      <w:r w:rsidR="00525C55" w:rsidRPr="006D51EC">
        <w:rPr>
          <w:lang w:val="en-US"/>
        </w:rPr>
        <w:t xml:space="preserve"> The houses in Cateme are</w:t>
      </w:r>
      <w:r w:rsidR="00AA13ED" w:rsidRPr="006D51EC">
        <w:rPr>
          <w:lang w:val="en-US"/>
        </w:rPr>
        <w:t xml:space="preserve"> basic </w:t>
      </w:r>
      <w:r w:rsidR="0071178E" w:rsidRPr="006D51EC">
        <w:rPr>
          <w:lang w:val="en-US"/>
        </w:rPr>
        <w:t xml:space="preserve">concrete </w:t>
      </w:r>
      <w:r w:rsidR="00AA13ED" w:rsidRPr="006D51EC">
        <w:rPr>
          <w:lang w:val="en-US"/>
        </w:rPr>
        <w:t>structures</w:t>
      </w:r>
      <w:r w:rsidR="00BC7EFB" w:rsidRPr="006D51EC">
        <w:rPr>
          <w:lang w:val="en-US"/>
        </w:rPr>
        <w:t xml:space="preserve"> </w:t>
      </w:r>
      <w:r w:rsidR="00010110">
        <w:rPr>
          <w:lang w:val="en-US"/>
        </w:rPr>
        <w:t>arranged</w:t>
      </w:r>
      <w:r w:rsidR="00BC7EFB" w:rsidRPr="006D51EC">
        <w:rPr>
          <w:lang w:val="en-US"/>
        </w:rPr>
        <w:t xml:space="preserve"> in </w:t>
      </w:r>
      <w:r w:rsidR="0071178E" w:rsidRPr="006D51EC">
        <w:rPr>
          <w:lang w:val="en-US"/>
        </w:rPr>
        <w:t xml:space="preserve">tidy </w:t>
      </w:r>
      <w:r w:rsidR="00BC7EFB" w:rsidRPr="006D51EC">
        <w:rPr>
          <w:lang w:val="en-US"/>
        </w:rPr>
        <w:t>rows</w:t>
      </w:r>
      <w:r w:rsidR="00AA13ED" w:rsidRPr="006D51EC">
        <w:rPr>
          <w:lang w:val="en-US"/>
        </w:rPr>
        <w:t xml:space="preserve">. </w:t>
      </w:r>
      <w:r w:rsidR="005B1014" w:rsidRPr="006D51EC">
        <w:rPr>
          <w:lang w:val="en-US"/>
        </w:rPr>
        <w:t>P</w:t>
      </w:r>
      <w:r w:rsidR="00154B94" w:rsidRPr="006D51EC">
        <w:rPr>
          <w:lang w:val="en-US"/>
        </w:rPr>
        <w:t>ower</w:t>
      </w:r>
      <w:r w:rsidR="005B1014" w:rsidRPr="006D51EC">
        <w:rPr>
          <w:lang w:val="en-US"/>
        </w:rPr>
        <w:t xml:space="preserve"> lines traverse</w:t>
      </w:r>
      <w:r w:rsidR="00C171EF" w:rsidRPr="006D51EC">
        <w:rPr>
          <w:lang w:val="en-US"/>
        </w:rPr>
        <w:t xml:space="preserve"> Cateme, </w:t>
      </w:r>
      <w:r w:rsidR="00753AC8" w:rsidRPr="006D51EC">
        <w:rPr>
          <w:lang w:val="en-US"/>
        </w:rPr>
        <w:t>connecting the houses</w:t>
      </w:r>
      <w:r w:rsidR="0071178E" w:rsidRPr="006D51EC">
        <w:rPr>
          <w:lang w:val="en-US"/>
        </w:rPr>
        <w:t>,</w:t>
      </w:r>
      <w:r w:rsidR="00AA13ED" w:rsidRPr="006D51EC">
        <w:rPr>
          <w:lang w:val="en-US"/>
        </w:rPr>
        <w:t xml:space="preserve"> but</w:t>
      </w:r>
      <w:r w:rsidR="002B3F1C" w:rsidRPr="006D51EC">
        <w:rPr>
          <w:lang w:val="en-US"/>
        </w:rPr>
        <w:t xml:space="preserve"> most</w:t>
      </w:r>
      <w:r w:rsidR="00AA13ED" w:rsidRPr="006D51EC">
        <w:rPr>
          <w:lang w:val="en-US"/>
        </w:rPr>
        <w:t xml:space="preserve"> cannot a</w:t>
      </w:r>
      <w:r w:rsidR="00154B94" w:rsidRPr="006D51EC">
        <w:rPr>
          <w:lang w:val="en-US"/>
        </w:rPr>
        <w:t>fford to use the electricity</w:t>
      </w:r>
      <w:r w:rsidR="00AA13ED" w:rsidRPr="006D51EC">
        <w:rPr>
          <w:lang w:val="en-US"/>
        </w:rPr>
        <w:t>.</w:t>
      </w:r>
      <w:r w:rsidR="00A9587D">
        <w:rPr>
          <w:lang w:val="en-US"/>
        </w:rPr>
        <w:t xml:space="preserve"> Cateme is an isolated settlement not yet turn</w:t>
      </w:r>
      <w:r w:rsidR="00B34703">
        <w:rPr>
          <w:lang w:val="en-US"/>
        </w:rPr>
        <w:t>ed</w:t>
      </w:r>
      <w:r w:rsidR="00A9587D">
        <w:rPr>
          <w:lang w:val="en-US"/>
        </w:rPr>
        <w:t xml:space="preserve"> into a living community. </w:t>
      </w:r>
    </w:p>
    <w:p w14:paraId="524BF4CF" w14:textId="693DC69A" w:rsidR="00E51049" w:rsidRPr="006D51EC" w:rsidRDefault="00AA13ED" w:rsidP="002F1D9C">
      <w:pPr>
        <w:spacing w:after="100" w:afterAutospacing="1" w:line="360" w:lineRule="auto"/>
        <w:rPr>
          <w:lang w:val="en-US"/>
        </w:rPr>
      </w:pPr>
      <w:r w:rsidRPr="006D51EC">
        <w:rPr>
          <w:lang w:val="en-US"/>
        </w:rPr>
        <w:t>The rise of coal mega-projects</w:t>
      </w:r>
      <w:r w:rsidR="008D61B9" w:rsidRPr="006D51EC">
        <w:rPr>
          <w:lang w:val="en-US"/>
        </w:rPr>
        <w:t xml:space="preserve"> is a major driver of</w:t>
      </w:r>
      <w:r w:rsidR="00E51049" w:rsidRPr="006D51EC">
        <w:rPr>
          <w:lang w:val="en-US"/>
        </w:rPr>
        <w:t xml:space="preserve"> landscape transfo</w:t>
      </w:r>
      <w:r w:rsidR="008D61B9" w:rsidRPr="006D51EC">
        <w:rPr>
          <w:lang w:val="en-US"/>
        </w:rPr>
        <w:t>rmations</w:t>
      </w:r>
      <w:r w:rsidR="001A139F" w:rsidRPr="006D51EC">
        <w:rPr>
          <w:lang w:val="en-US"/>
        </w:rPr>
        <w:t xml:space="preserve"> on the road</w:t>
      </w:r>
      <w:r w:rsidR="00E51049" w:rsidRPr="006D51EC">
        <w:rPr>
          <w:lang w:val="en-US"/>
        </w:rPr>
        <w:t xml:space="preserve"> between Tete city and Moati</w:t>
      </w:r>
      <w:r w:rsidRPr="006D51EC">
        <w:rPr>
          <w:lang w:val="en-US"/>
        </w:rPr>
        <w:t>ze. There is a sense of different</w:t>
      </w:r>
      <w:r w:rsidR="00E51049" w:rsidRPr="006D51EC">
        <w:rPr>
          <w:lang w:val="en-US"/>
        </w:rPr>
        <w:t xml:space="preserve"> social worlds</w:t>
      </w:r>
      <w:r w:rsidR="00A31731" w:rsidRPr="006D51EC">
        <w:rPr>
          <w:lang w:val="en-US"/>
        </w:rPr>
        <w:t xml:space="preserve"> coming together along this interchange</w:t>
      </w:r>
      <w:r w:rsidR="00E51049" w:rsidRPr="006D51EC">
        <w:rPr>
          <w:lang w:val="en-US"/>
        </w:rPr>
        <w:t>, awaiting an expected resource boom</w:t>
      </w:r>
      <w:r w:rsidR="007C5BD8" w:rsidRPr="006D51EC">
        <w:rPr>
          <w:lang w:val="en-US"/>
        </w:rPr>
        <w:t>, suggesting a space of possibility and encounter</w:t>
      </w:r>
      <w:r w:rsidR="00E51049" w:rsidRPr="006D51EC">
        <w:rPr>
          <w:lang w:val="en-US"/>
        </w:rPr>
        <w:t xml:space="preserve">. There is visual and aural disruption, </w:t>
      </w:r>
      <w:r w:rsidR="00270F19" w:rsidRPr="006D51EC">
        <w:rPr>
          <w:lang w:val="en-US"/>
        </w:rPr>
        <w:t xml:space="preserve">a pastiche of different uses, </w:t>
      </w:r>
      <w:r w:rsidR="00A55775" w:rsidRPr="006D51EC">
        <w:rPr>
          <w:lang w:val="en-US"/>
        </w:rPr>
        <w:t>along with</w:t>
      </w:r>
      <w:r w:rsidR="00E51049" w:rsidRPr="006D51EC">
        <w:rPr>
          <w:lang w:val="en-US"/>
        </w:rPr>
        <w:t xml:space="preserve"> traffic, poll</w:t>
      </w:r>
      <w:r w:rsidR="007F3553" w:rsidRPr="006D51EC">
        <w:rPr>
          <w:lang w:val="en-US"/>
        </w:rPr>
        <w:t>ution and excavati</w:t>
      </w:r>
      <w:r w:rsidR="00700B63" w:rsidRPr="006D51EC">
        <w:rPr>
          <w:lang w:val="en-US"/>
        </w:rPr>
        <w:t xml:space="preserve">on. </w:t>
      </w:r>
      <w:r w:rsidR="00A9587D">
        <w:rPr>
          <w:lang w:val="en-US"/>
        </w:rPr>
        <w:t>We observe the physical imprint of the political ec</w:t>
      </w:r>
      <w:r w:rsidR="00FB26D2">
        <w:rPr>
          <w:lang w:val="en-US"/>
        </w:rPr>
        <w:t>onomy of coal and its effects on</w:t>
      </w:r>
      <w:r w:rsidR="00A9587D">
        <w:rPr>
          <w:lang w:val="en-US"/>
        </w:rPr>
        <w:t xml:space="preserve"> people’s lives. </w:t>
      </w:r>
      <w:r w:rsidR="00700B63" w:rsidRPr="006D51EC">
        <w:rPr>
          <w:lang w:val="en-US"/>
        </w:rPr>
        <w:t>O</w:t>
      </w:r>
      <w:r w:rsidR="00E51049" w:rsidRPr="006D51EC">
        <w:rPr>
          <w:lang w:val="en-US"/>
        </w:rPr>
        <w:t>fficial</w:t>
      </w:r>
      <w:r w:rsidR="00A55775" w:rsidRPr="006D51EC">
        <w:rPr>
          <w:lang w:val="en-US"/>
        </w:rPr>
        <w:t xml:space="preserve"> narrative</w:t>
      </w:r>
      <w:r w:rsidR="007F3553" w:rsidRPr="006D51EC">
        <w:rPr>
          <w:lang w:val="en-US"/>
        </w:rPr>
        <w:t>s</w:t>
      </w:r>
      <w:r w:rsidR="00A55775" w:rsidRPr="006D51EC">
        <w:rPr>
          <w:lang w:val="en-US"/>
        </w:rPr>
        <w:t xml:space="preserve"> of development</w:t>
      </w:r>
      <w:r w:rsidR="00AB5A19">
        <w:rPr>
          <w:lang w:val="en-US"/>
        </w:rPr>
        <w:t>, investment</w:t>
      </w:r>
      <w:r w:rsidR="00A55775" w:rsidRPr="006D51EC">
        <w:rPr>
          <w:lang w:val="en-US"/>
        </w:rPr>
        <w:t xml:space="preserve"> and </w:t>
      </w:r>
      <w:r w:rsidR="00AB5A19" w:rsidRPr="006D51EC">
        <w:rPr>
          <w:lang w:val="en-US"/>
        </w:rPr>
        <w:t>state building</w:t>
      </w:r>
      <w:r w:rsidR="00A55775" w:rsidRPr="006D51EC">
        <w:rPr>
          <w:lang w:val="en-US"/>
        </w:rPr>
        <w:t xml:space="preserve"> through </w:t>
      </w:r>
      <w:r w:rsidR="00700B63" w:rsidRPr="006D51EC">
        <w:rPr>
          <w:lang w:val="en-US"/>
        </w:rPr>
        <w:t xml:space="preserve">natural </w:t>
      </w:r>
      <w:r w:rsidR="00A55775" w:rsidRPr="006D51EC">
        <w:rPr>
          <w:lang w:val="en-US"/>
        </w:rPr>
        <w:t>resources</w:t>
      </w:r>
      <w:r w:rsidR="00700B63" w:rsidRPr="006D51EC">
        <w:rPr>
          <w:lang w:val="en-US"/>
        </w:rPr>
        <w:t xml:space="preserve"> jar with the</w:t>
      </w:r>
      <w:r w:rsidR="00CC4A55" w:rsidRPr="006D51EC">
        <w:rPr>
          <w:lang w:val="en-US"/>
        </w:rPr>
        <w:t xml:space="preserve"> realities</w:t>
      </w:r>
      <w:r w:rsidR="00E51049" w:rsidRPr="006D51EC">
        <w:rPr>
          <w:lang w:val="en-US"/>
        </w:rPr>
        <w:t xml:space="preserve"> of </w:t>
      </w:r>
      <w:r w:rsidR="00364417" w:rsidRPr="006D51EC">
        <w:rPr>
          <w:lang w:val="en-US"/>
        </w:rPr>
        <w:t xml:space="preserve">concentrated environmental harm and </w:t>
      </w:r>
      <w:r w:rsidR="00270F19" w:rsidRPr="006D51EC">
        <w:rPr>
          <w:lang w:val="en-US"/>
        </w:rPr>
        <w:t>relocation</w:t>
      </w:r>
      <w:r w:rsidR="00CC4A55" w:rsidRPr="006D51EC">
        <w:rPr>
          <w:lang w:val="en-US"/>
        </w:rPr>
        <w:t xml:space="preserve"> of</w:t>
      </w:r>
      <w:r w:rsidR="00E51049" w:rsidRPr="006D51EC">
        <w:rPr>
          <w:lang w:val="en-US"/>
        </w:rPr>
        <w:t xml:space="preserve"> those</w:t>
      </w:r>
      <w:r w:rsidR="00270F19" w:rsidRPr="006D51EC">
        <w:rPr>
          <w:lang w:val="en-US"/>
        </w:rPr>
        <w:t xml:space="preserve"> residents</w:t>
      </w:r>
      <w:r w:rsidR="00700B63" w:rsidRPr="006D51EC">
        <w:rPr>
          <w:lang w:val="en-US"/>
        </w:rPr>
        <w:t xml:space="preserve"> unlucky to stand</w:t>
      </w:r>
      <w:r w:rsidR="00E51049" w:rsidRPr="006D51EC">
        <w:rPr>
          <w:lang w:val="en-US"/>
        </w:rPr>
        <w:t xml:space="preserve"> in the way of mining investments</w:t>
      </w:r>
      <w:r w:rsidR="00700B63" w:rsidRPr="006D51EC">
        <w:rPr>
          <w:lang w:val="en-US"/>
        </w:rPr>
        <w:t>.</w:t>
      </w:r>
    </w:p>
    <w:p w14:paraId="79DD6088" w14:textId="77777777" w:rsidR="006B79B3" w:rsidRPr="006D51EC" w:rsidRDefault="006B79B3" w:rsidP="00576BD7">
      <w:pPr>
        <w:spacing w:after="100" w:afterAutospacing="1" w:line="360" w:lineRule="auto"/>
        <w:rPr>
          <w:rFonts w:cstheme="minorHAnsi"/>
          <w:lang w:val="en-US"/>
        </w:rPr>
      </w:pPr>
    </w:p>
    <w:p w14:paraId="041D5849" w14:textId="03A6F540" w:rsidR="0017123B" w:rsidRPr="006D51EC" w:rsidRDefault="009E0969" w:rsidP="00576BD7">
      <w:pPr>
        <w:spacing w:after="100" w:afterAutospacing="1" w:line="360" w:lineRule="auto"/>
        <w:rPr>
          <w:rFonts w:cstheme="minorHAnsi"/>
          <w:i/>
          <w:lang w:val="en-US"/>
        </w:rPr>
      </w:pPr>
      <w:r>
        <w:rPr>
          <w:rFonts w:cstheme="minorHAnsi"/>
          <w:i/>
          <w:lang w:val="en-US"/>
        </w:rPr>
        <w:t>6</w:t>
      </w:r>
      <w:r w:rsidR="00FA1690" w:rsidRPr="006D51EC">
        <w:rPr>
          <w:rFonts w:cstheme="minorHAnsi"/>
          <w:i/>
          <w:lang w:val="en-US"/>
        </w:rPr>
        <w:t>.</w:t>
      </w:r>
      <w:r w:rsidR="00196061" w:rsidRPr="006D51EC">
        <w:rPr>
          <w:rFonts w:cstheme="minorHAnsi"/>
          <w:i/>
          <w:lang w:val="en-US"/>
        </w:rPr>
        <w:t xml:space="preserve"> Conclusion</w:t>
      </w:r>
    </w:p>
    <w:p w14:paraId="230F3101" w14:textId="0BD997F3" w:rsidR="001A139F" w:rsidRPr="006D51EC" w:rsidRDefault="001A139F" w:rsidP="00576BD7">
      <w:pPr>
        <w:spacing w:after="100" w:afterAutospacing="1" w:line="360" w:lineRule="auto"/>
        <w:contextualSpacing/>
        <w:rPr>
          <w:lang w:val="en-US"/>
        </w:rPr>
      </w:pPr>
      <w:r w:rsidRPr="006D51EC">
        <w:rPr>
          <w:lang w:val="en-US"/>
        </w:rPr>
        <w:t xml:space="preserve">In this </w:t>
      </w:r>
      <w:r w:rsidR="00BD5ADB">
        <w:rPr>
          <w:lang w:val="en-US"/>
        </w:rPr>
        <w:t>article</w:t>
      </w:r>
      <w:r w:rsidRPr="006D51EC">
        <w:rPr>
          <w:lang w:val="en-US"/>
        </w:rPr>
        <w:t>, we have suggested that processes of</w:t>
      </w:r>
      <w:r w:rsidR="007C60E5">
        <w:rPr>
          <w:lang w:val="en-US"/>
        </w:rPr>
        <w:t xml:space="preserve"> social and</w:t>
      </w:r>
      <w:r w:rsidRPr="006D51EC">
        <w:rPr>
          <w:lang w:val="en-US"/>
        </w:rPr>
        <w:t xml:space="preserve"> territorial fragmentation</w:t>
      </w:r>
      <w:r w:rsidR="00AC6B5F" w:rsidRPr="006D51EC">
        <w:rPr>
          <w:lang w:val="en-US"/>
        </w:rPr>
        <w:t>, rather than an integrated project of modernity,</w:t>
      </w:r>
      <w:r w:rsidRPr="006D51EC">
        <w:rPr>
          <w:lang w:val="en-US"/>
        </w:rPr>
        <w:t xml:space="preserve"> characterize Mozambique’s </w:t>
      </w:r>
      <w:r w:rsidR="002474F4">
        <w:rPr>
          <w:lang w:val="en-US"/>
        </w:rPr>
        <w:t xml:space="preserve">evolving </w:t>
      </w:r>
      <w:r w:rsidRPr="006D51EC">
        <w:rPr>
          <w:lang w:val="en-US"/>
        </w:rPr>
        <w:t>energy landscapes. These landscapes are the material expressions of energy resources, infrastructures and the institutional and social practices associated with them. They reflect historical legacies, revealing traces of successive developments and the operation of political economies. In Mozambique, these landscapes have been shaped in relation to</w:t>
      </w:r>
      <w:r w:rsidR="0061249D">
        <w:rPr>
          <w:lang w:val="en-US"/>
        </w:rPr>
        <w:t xml:space="preserve"> Frelimo’s efforts to enable a particular idea of modern </w:t>
      </w:r>
      <w:r w:rsidR="0061249D">
        <w:rPr>
          <w:lang w:val="en-US"/>
        </w:rPr>
        <w:lastRenderedPageBreak/>
        <w:t>society and na</w:t>
      </w:r>
      <w:r w:rsidR="000B4DF4">
        <w:rPr>
          <w:lang w:val="en-US"/>
        </w:rPr>
        <w:t>tion to prosper</w:t>
      </w:r>
      <w:r w:rsidR="005C5517">
        <w:rPr>
          <w:lang w:val="en-US"/>
        </w:rPr>
        <w:t>, which have collided</w:t>
      </w:r>
      <w:r w:rsidR="0061249D">
        <w:rPr>
          <w:lang w:val="en-US"/>
        </w:rPr>
        <w:t xml:space="preserve"> with the realities of</w:t>
      </w:r>
      <w:r w:rsidRPr="006D51EC">
        <w:rPr>
          <w:lang w:val="en-US"/>
        </w:rPr>
        <w:t xml:space="preserve"> prevale</w:t>
      </w:r>
      <w:r w:rsidR="00451826" w:rsidRPr="006D51EC">
        <w:rPr>
          <w:lang w:val="en-US"/>
        </w:rPr>
        <w:t>nt gap</w:t>
      </w:r>
      <w:r w:rsidR="0061249D">
        <w:rPr>
          <w:lang w:val="en-US"/>
        </w:rPr>
        <w:t>s</w:t>
      </w:r>
      <w:r w:rsidR="00451826" w:rsidRPr="006D51EC">
        <w:rPr>
          <w:lang w:val="en-US"/>
        </w:rPr>
        <w:t xml:space="preserve"> in infrastructure</w:t>
      </w:r>
      <w:r w:rsidR="0061249D">
        <w:rPr>
          <w:lang w:val="en-US"/>
        </w:rPr>
        <w:t>,</w:t>
      </w:r>
      <w:r w:rsidRPr="006D51EC">
        <w:rPr>
          <w:lang w:val="en-US"/>
        </w:rPr>
        <w:t xml:space="preserve"> </w:t>
      </w:r>
      <w:r w:rsidR="0061249D">
        <w:rPr>
          <w:lang w:val="en-US"/>
        </w:rPr>
        <w:t xml:space="preserve">the </w:t>
      </w:r>
      <w:r w:rsidRPr="006D51EC">
        <w:rPr>
          <w:lang w:val="en-US"/>
        </w:rPr>
        <w:t>geopolitical imperative for energy exports</w:t>
      </w:r>
      <w:r w:rsidR="0061249D">
        <w:rPr>
          <w:lang w:val="en-US"/>
        </w:rPr>
        <w:t>, and unequal provision of basic services to its citizens</w:t>
      </w:r>
      <w:r w:rsidRPr="006D51EC">
        <w:rPr>
          <w:lang w:val="en-US"/>
        </w:rPr>
        <w:t xml:space="preserve">. </w:t>
      </w:r>
      <w:r w:rsidR="007C60E5">
        <w:rPr>
          <w:lang w:val="en-US"/>
        </w:rPr>
        <w:t>We have suggested that</w:t>
      </w:r>
      <w:r w:rsidR="0061249D">
        <w:rPr>
          <w:lang w:val="en-US"/>
        </w:rPr>
        <w:t xml:space="preserve"> many ordinary Mozambicans</w:t>
      </w:r>
      <w:r w:rsidR="007C60E5">
        <w:rPr>
          <w:lang w:val="en-US"/>
        </w:rPr>
        <w:t xml:space="preserve"> see little benefit from the Caho</w:t>
      </w:r>
      <w:r w:rsidR="00AF2677">
        <w:rPr>
          <w:lang w:val="en-US"/>
        </w:rPr>
        <w:t>ra Bassa dam’s productive power</w:t>
      </w:r>
      <w:r w:rsidR="007C60E5">
        <w:rPr>
          <w:lang w:val="en-US"/>
        </w:rPr>
        <w:t xml:space="preserve"> or from the potential wealth generate</w:t>
      </w:r>
      <w:r w:rsidR="007C1EA7">
        <w:rPr>
          <w:lang w:val="en-US"/>
        </w:rPr>
        <w:t>d</w:t>
      </w:r>
      <w:r w:rsidR="007C60E5">
        <w:rPr>
          <w:lang w:val="en-US"/>
        </w:rPr>
        <w:t xml:space="preserve"> through extract</w:t>
      </w:r>
      <w:r w:rsidR="007C1EA7">
        <w:rPr>
          <w:lang w:val="en-US"/>
        </w:rPr>
        <w:t>ive coal operations</w:t>
      </w:r>
      <w:r w:rsidR="00B32C0C">
        <w:rPr>
          <w:lang w:val="en-US"/>
        </w:rPr>
        <w:t xml:space="preserve"> in Moatize</w:t>
      </w:r>
      <w:r w:rsidR="007C1EA7">
        <w:rPr>
          <w:lang w:val="en-US"/>
        </w:rPr>
        <w:t>.</w:t>
      </w:r>
      <w:r w:rsidR="00451826" w:rsidRPr="006D51EC">
        <w:rPr>
          <w:lang w:val="en-US"/>
        </w:rPr>
        <w:t xml:space="preserve"> </w:t>
      </w:r>
      <w:r w:rsidR="004A4E8F">
        <w:rPr>
          <w:lang w:val="en-US"/>
        </w:rPr>
        <w:t>A key</w:t>
      </w:r>
      <w:r w:rsidR="000B4DF4">
        <w:rPr>
          <w:lang w:val="en-US"/>
        </w:rPr>
        <w:t xml:space="preserve"> exception</w:t>
      </w:r>
      <w:r w:rsidR="005C5517">
        <w:rPr>
          <w:lang w:val="en-US"/>
        </w:rPr>
        <w:t xml:space="preserve"> is</w:t>
      </w:r>
      <w:r w:rsidR="004A4E8F">
        <w:rPr>
          <w:lang w:val="en-US"/>
        </w:rPr>
        <w:t xml:space="preserve"> </w:t>
      </w:r>
      <w:r w:rsidR="000B4DF4">
        <w:rPr>
          <w:lang w:val="en-US"/>
        </w:rPr>
        <w:t xml:space="preserve">the </w:t>
      </w:r>
      <w:r w:rsidR="00B32C0C">
        <w:rPr>
          <w:lang w:val="en-US"/>
        </w:rPr>
        <w:t>Frelimo-linked domestic business elites</w:t>
      </w:r>
      <w:r w:rsidR="001A11D0">
        <w:rPr>
          <w:lang w:val="en-US"/>
        </w:rPr>
        <w:t>,</w:t>
      </w:r>
      <w:r w:rsidR="0061249D">
        <w:rPr>
          <w:lang w:val="en-US"/>
        </w:rPr>
        <w:t xml:space="preserve"> who</w:t>
      </w:r>
      <w:r w:rsidR="000B4DF4">
        <w:rPr>
          <w:lang w:val="en-US"/>
        </w:rPr>
        <w:t xml:space="preserve"> are included as beneficiaries</w:t>
      </w:r>
      <w:r w:rsidR="007F7ABA">
        <w:rPr>
          <w:lang w:val="en-US"/>
        </w:rPr>
        <w:t xml:space="preserve"> in these operations</w:t>
      </w:r>
      <w:r w:rsidR="00454BA6">
        <w:rPr>
          <w:lang w:val="en-US"/>
        </w:rPr>
        <w:t>, such as through jobs</w:t>
      </w:r>
      <w:r w:rsidR="0061249D">
        <w:rPr>
          <w:lang w:val="en-US"/>
        </w:rPr>
        <w:t xml:space="preserve"> and </w:t>
      </w:r>
      <w:r w:rsidR="00E30FF5">
        <w:rPr>
          <w:lang w:val="en-US"/>
        </w:rPr>
        <w:t xml:space="preserve">company </w:t>
      </w:r>
      <w:r w:rsidR="00454BA6">
        <w:rPr>
          <w:lang w:val="en-US"/>
        </w:rPr>
        <w:t>housing in the case of Songo</w:t>
      </w:r>
      <w:r w:rsidR="00FC3041">
        <w:rPr>
          <w:lang w:val="en-US"/>
        </w:rPr>
        <w:t xml:space="preserve"> or lucrative businesses in Tete</w:t>
      </w:r>
      <w:r w:rsidR="0061249D">
        <w:rPr>
          <w:lang w:val="en-US"/>
        </w:rPr>
        <w:t xml:space="preserve">, </w:t>
      </w:r>
      <w:r w:rsidR="004C2C7D">
        <w:rPr>
          <w:lang w:val="en-US"/>
        </w:rPr>
        <w:t>drawing them more tightly</w:t>
      </w:r>
      <w:r w:rsidR="0061249D">
        <w:rPr>
          <w:lang w:val="en-US"/>
        </w:rPr>
        <w:t xml:space="preserve"> into international</w:t>
      </w:r>
      <w:r w:rsidR="004C2C7D">
        <w:rPr>
          <w:lang w:val="en-US"/>
        </w:rPr>
        <w:t xml:space="preserve"> networks of investment and </w:t>
      </w:r>
      <w:r w:rsidR="004A4E8F">
        <w:rPr>
          <w:lang w:val="en-US"/>
        </w:rPr>
        <w:t xml:space="preserve">enabling </w:t>
      </w:r>
      <w:r w:rsidR="004C2C7D">
        <w:rPr>
          <w:lang w:val="en-US"/>
        </w:rPr>
        <w:t>access to resources and social advancement</w:t>
      </w:r>
      <w:r w:rsidR="004A4E8F">
        <w:rPr>
          <w:lang w:val="en-US"/>
        </w:rPr>
        <w:t xml:space="preserve">, </w:t>
      </w:r>
      <w:r w:rsidR="007F7ABA">
        <w:rPr>
          <w:lang w:val="en-US"/>
        </w:rPr>
        <w:t>while</w:t>
      </w:r>
      <w:r w:rsidR="005C5517">
        <w:rPr>
          <w:lang w:val="en-US"/>
        </w:rPr>
        <w:t xml:space="preserve"> perpetuating</w:t>
      </w:r>
      <w:r w:rsidR="000B4DF4">
        <w:rPr>
          <w:lang w:val="en-US"/>
        </w:rPr>
        <w:t xml:space="preserve"> </w:t>
      </w:r>
      <w:r w:rsidR="00283CA4">
        <w:rPr>
          <w:lang w:val="en-US"/>
        </w:rPr>
        <w:t xml:space="preserve">the </w:t>
      </w:r>
      <w:r w:rsidR="004A4E8F">
        <w:rPr>
          <w:lang w:val="en-US"/>
        </w:rPr>
        <w:t>current structures of power and relationships on which they rest (cf. Sumich, 2010)</w:t>
      </w:r>
      <w:r w:rsidR="004C2C7D">
        <w:rPr>
          <w:lang w:val="en-US"/>
        </w:rPr>
        <w:t>.</w:t>
      </w:r>
      <w:r w:rsidR="00D007E3">
        <w:rPr>
          <w:lang w:val="en-US"/>
        </w:rPr>
        <w:t xml:space="preserve"> </w:t>
      </w:r>
      <w:r w:rsidRPr="006D51EC">
        <w:rPr>
          <w:lang w:val="en-US"/>
        </w:rPr>
        <w:t>For Frelimo, bringing together the territory under a banner of na</w:t>
      </w:r>
      <w:r w:rsidR="00451826" w:rsidRPr="006D51EC">
        <w:rPr>
          <w:lang w:val="en-US"/>
        </w:rPr>
        <w:t xml:space="preserve">tional unity has been paramount, with </w:t>
      </w:r>
      <w:r w:rsidR="00D007E3">
        <w:rPr>
          <w:lang w:val="en-US"/>
        </w:rPr>
        <w:t>state power and electric power becoming entwined in this endeavor.</w:t>
      </w:r>
      <w:r w:rsidRPr="006D51EC">
        <w:rPr>
          <w:lang w:val="en-US"/>
        </w:rPr>
        <w:t xml:space="preserve"> </w:t>
      </w:r>
      <w:r w:rsidR="008E56C5">
        <w:rPr>
          <w:lang w:val="en-US"/>
        </w:rPr>
        <w:t xml:space="preserve">Yet the state’s efforts </w:t>
      </w:r>
      <w:r w:rsidRPr="006D51EC">
        <w:rPr>
          <w:lang w:val="en-US"/>
        </w:rPr>
        <w:t>to bridge</w:t>
      </w:r>
      <w:r w:rsidR="00323DA3">
        <w:rPr>
          <w:lang w:val="en-US"/>
        </w:rPr>
        <w:t xml:space="preserve"> urban and rural,</w:t>
      </w:r>
      <w:r w:rsidRPr="006D51EC">
        <w:rPr>
          <w:lang w:val="en-US"/>
        </w:rPr>
        <w:t xml:space="preserve"> re</w:t>
      </w:r>
      <w:r w:rsidR="00451826" w:rsidRPr="006D51EC">
        <w:rPr>
          <w:lang w:val="en-US"/>
        </w:rPr>
        <w:t>gion</w:t>
      </w:r>
      <w:r w:rsidR="008E56C5">
        <w:rPr>
          <w:lang w:val="en-US"/>
        </w:rPr>
        <w:t>al</w:t>
      </w:r>
      <w:r w:rsidR="00451826" w:rsidRPr="006D51EC">
        <w:rPr>
          <w:lang w:val="en-US"/>
        </w:rPr>
        <w:t>,</w:t>
      </w:r>
      <w:r w:rsidR="00323DA3">
        <w:rPr>
          <w:lang w:val="en-US"/>
        </w:rPr>
        <w:t xml:space="preserve"> </w:t>
      </w:r>
      <w:r w:rsidR="00451826" w:rsidRPr="006D51EC">
        <w:rPr>
          <w:lang w:val="en-US"/>
        </w:rPr>
        <w:t>and socio</w:t>
      </w:r>
      <w:r w:rsidR="008E56C5">
        <w:rPr>
          <w:lang w:val="en-US"/>
        </w:rPr>
        <w:t>-cultural divides</w:t>
      </w:r>
      <w:r w:rsidR="005933C6">
        <w:rPr>
          <w:lang w:val="en-US"/>
        </w:rPr>
        <w:t xml:space="preserve"> have been</w:t>
      </w:r>
      <w:r w:rsidR="008E56C5">
        <w:rPr>
          <w:lang w:val="en-US"/>
        </w:rPr>
        <w:t xml:space="preserve"> hindered by the uneven, incomplete and piecemeal aspects of energy landscapes being produced</w:t>
      </w:r>
      <w:r w:rsidR="00323DA3">
        <w:rPr>
          <w:lang w:val="en-US"/>
        </w:rPr>
        <w:t xml:space="preserve">. </w:t>
      </w:r>
    </w:p>
    <w:p w14:paraId="715378A5" w14:textId="77777777" w:rsidR="001A139F" w:rsidRPr="006D51EC" w:rsidRDefault="001A139F" w:rsidP="00576BD7">
      <w:pPr>
        <w:spacing w:after="100" w:afterAutospacing="1" w:line="360" w:lineRule="auto"/>
        <w:contextualSpacing/>
        <w:rPr>
          <w:lang w:val="en-US"/>
        </w:rPr>
      </w:pPr>
    </w:p>
    <w:p w14:paraId="02408858" w14:textId="7C255595" w:rsidR="002B1542" w:rsidRPr="006D51EC" w:rsidRDefault="00583B38" w:rsidP="00576BD7">
      <w:pPr>
        <w:spacing w:after="100" w:afterAutospacing="1" w:line="360" w:lineRule="auto"/>
        <w:contextualSpacing/>
        <w:rPr>
          <w:lang w:val="en-US"/>
        </w:rPr>
      </w:pPr>
      <w:r w:rsidRPr="006D51EC">
        <w:rPr>
          <w:lang w:val="en-US"/>
        </w:rPr>
        <w:t>The material sur</w:t>
      </w:r>
      <w:r w:rsidR="00323DA3">
        <w:rPr>
          <w:lang w:val="en-US"/>
        </w:rPr>
        <w:t>roundings and built environments</w:t>
      </w:r>
      <w:r w:rsidRPr="006D51EC">
        <w:rPr>
          <w:lang w:val="en-US"/>
        </w:rPr>
        <w:t xml:space="preserve"> a</w:t>
      </w:r>
      <w:r w:rsidR="00BE38EA" w:rsidRPr="006D51EC">
        <w:rPr>
          <w:lang w:val="en-US"/>
        </w:rPr>
        <w:t>long the corridor from Tete</w:t>
      </w:r>
      <w:r w:rsidRPr="006D51EC">
        <w:rPr>
          <w:lang w:val="en-US"/>
        </w:rPr>
        <w:t xml:space="preserve"> to Moatize</w:t>
      </w:r>
      <w:r w:rsidR="001D37BF" w:rsidRPr="006D51EC">
        <w:rPr>
          <w:lang w:val="en-US"/>
        </w:rPr>
        <w:t>,</w:t>
      </w:r>
      <w:r w:rsidRPr="006D51EC">
        <w:rPr>
          <w:lang w:val="en-US"/>
        </w:rPr>
        <w:t xml:space="preserve"> and in the HCB company town of Songo</w:t>
      </w:r>
      <w:r w:rsidR="001D37BF" w:rsidRPr="006D51EC">
        <w:rPr>
          <w:lang w:val="en-US"/>
        </w:rPr>
        <w:t>,</w:t>
      </w:r>
      <w:r w:rsidRPr="006D51EC">
        <w:rPr>
          <w:lang w:val="en-US"/>
        </w:rPr>
        <w:t xml:space="preserve"> illustrate the</w:t>
      </w:r>
      <w:r w:rsidR="00230018" w:rsidRPr="006D51EC">
        <w:rPr>
          <w:lang w:val="en-US"/>
        </w:rPr>
        <w:t xml:space="preserve"> </w:t>
      </w:r>
      <w:r w:rsidR="000D0DD1">
        <w:rPr>
          <w:lang w:val="en-US"/>
        </w:rPr>
        <w:t xml:space="preserve">multiple </w:t>
      </w:r>
      <w:r w:rsidR="00230018" w:rsidRPr="006D51EC">
        <w:rPr>
          <w:lang w:val="en-US"/>
        </w:rPr>
        <w:t xml:space="preserve">ways </w:t>
      </w:r>
      <w:r w:rsidR="00A9587D">
        <w:rPr>
          <w:lang w:val="en-US"/>
        </w:rPr>
        <w:t>in which</w:t>
      </w:r>
      <w:r w:rsidR="00A9587D" w:rsidRPr="006D51EC">
        <w:rPr>
          <w:lang w:val="en-US"/>
        </w:rPr>
        <w:t xml:space="preserve"> </w:t>
      </w:r>
      <w:r w:rsidRPr="006D51EC">
        <w:rPr>
          <w:lang w:val="en-US"/>
        </w:rPr>
        <w:t xml:space="preserve">energy </w:t>
      </w:r>
      <w:r w:rsidR="001D37BF" w:rsidRPr="006D51EC">
        <w:rPr>
          <w:lang w:val="en-US"/>
        </w:rPr>
        <w:t>transforms</w:t>
      </w:r>
      <w:r w:rsidRPr="006D51EC">
        <w:rPr>
          <w:lang w:val="en-US"/>
        </w:rPr>
        <w:t xml:space="preserve"> landscapes. Songo, perched on a plateau </w:t>
      </w:r>
      <w:r w:rsidR="000D0DD1">
        <w:rPr>
          <w:lang w:val="en-US"/>
        </w:rPr>
        <w:t xml:space="preserve">high </w:t>
      </w:r>
      <w:r w:rsidR="00195311">
        <w:rPr>
          <w:lang w:val="en-US"/>
        </w:rPr>
        <w:t>above the enormous</w:t>
      </w:r>
      <w:r w:rsidRPr="006D51EC">
        <w:rPr>
          <w:lang w:val="en-US"/>
        </w:rPr>
        <w:t xml:space="preserve"> dam complex, seems abruptly detached from its sur</w:t>
      </w:r>
      <w:r w:rsidR="009F4E31">
        <w:rPr>
          <w:lang w:val="en-US"/>
        </w:rPr>
        <w:t>roundings, reflecting the</w:t>
      </w:r>
      <w:r w:rsidRPr="006D51EC">
        <w:rPr>
          <w:lang w:val="en-US"/>
        </w:rPr>
        <w:t xml:space="preserve"> </w:t>
      </w:r>
      <w:r w:rsidR="000D0DD1">
        <w:rPr>
          <w:lang w:val="en-US"/>
        </w:rPr>
        <w:t xml:space="preserve">broader </w:t>
      </w:r>
      <w:r w:rsidRPr="006D51EC">
        <w:rPr>
          <w:lang w:val="en-US"/>
        </w:rPr>
        <w:t>export linka</w:t>
      </w:r>
      <w:r w:rsidR="007D2510">
        <w:rPr>
          <w:lang w:val="en-US"/>
        </w:rPr>
        <w:t>ges of Mozambique’s hydropower</w:t>
      </w:r>
      <w:r w:rsidR="00F02829" w:rsidRPr="006D51EC">
        <w:rPr>
          <w:lang w:val="en-US"/>
        </w:rPr>
        <w:t xml:space="preserve"> sector</w:t>
      </w:r>
      <w:r w:rsidR="00975055">
        <w:rPr>
          <w:lang w:val="en-US"/>
        </w:rPr>
        <w:t>,</w:t>
      </w:r>
      <w:r w:rsidR="004C2C7D">
        <w:rPr>
          <w:lang w:val="en-US"/>
        </w:rPr>
        <w:t xml:space="preserve"> and the prioritization of specific strategic sites</w:t>
      </w:r>
      <w:r w:rsidR="000B4DF4">
        <w:rPr>
          <w:lang w:val="en-US"/>
        </w:rPr>
        <w:t xml:space="preserve"> and population groups</w:t>
      </w:r>
      <w:r w:rsidR="00BE38EA" w:rsidRPr="006D51EC">
        <w:rPr>
          <w:lang w:val="en-US"/>
        </w:rPr>
        <w:t>. In Tete</w:t>
      </w:r>
      <w:r w:rsidRPr="006D51EC">
        <w:rPr>
          <w:lang w:val="en-US"/>
        </w:rPr>
        <w:t>’s growing edges, particularly on</w:t>
      </w:r>
      <w:r w:rsidR="00C43BDB">
        <w:rPr>
          <w:lang w:val="en-US"/>
        </w:rPr>
        <w:t xml:space="preserve"> the road leading to</w:t>
      </w:r>
      <w:r w:rsidR="00D60BF1" w:rsidRPr="006D51EC">
        <w:rPr>
          <w:lang w:val="en-US"/>
        </w:rPr>
        <w:t xml:space="preserve"> </w:t>
      </w:r>
      <w:r w:rsidR="00BE38EA" w:rsidRPr="006D51EC">
        <w:rPr>
          <w:lang w:val="en-US"/>
        </w:rPr>
        <w:t xml:space="preserve">Moatize, big-box </w:t>
      </w:r>
      <w:r w:rsidRPr="006D51EC">
        <w:rPr>
          <w:lang w:val="en-US"/>
        </w:rPr>
        <w:t>buildings, warehouses</w:t>
      </w:r>
      <w:r w:rsidR="00230018" w:rsidRPr="006D51EC">
        <w:rPr>
          <w:lang w:val="en-US"/>
        </w:rPr>
        <w:t>, equipment storage,</w:t>
      </w:r>
      <w:r w:rsidRPr="006D51EC">
        <w:rPr>
          <w:lang w:val="en-US"/>
        </w:rPr>
        <w:t xml:space="preserve"> and informal commerce has sprung up to supply all manner of ancillary mining services. These structures may one day be dismantled or reused for some other purpose, when the coal no longer has a market. </w:t>
      </w:r>
      <w:r w:rsidR="00CD1283">
        <w:rPr>
          <w:lang w:val="en-US"/>
        </w:rPr>
        <w:t>T</w:t>
      </w:r>
      <w:r w:rsidR="004C2C7D">
        <w:rPr>
          <w:lang w:val="en-US"/>
        </w:rPr>
        <w:t xml:space="preserve">hey are finite, facing inevitable closure. </w:t>
      </w:r>
      <w:r w:rsidRPr="006D51EC">
        <w:rPr>
          <w:lang w:val="en-US"/>
        </w:rPr>
        <w:t xml:space="preserve">They sit adjacent to underserviced yet </w:t>
      </w:r>
      <w:r w:rsidR="00975055">
        <w:rPr>
          <w:lang w:val="en-US"/>
        </w:rPr>
        <w:t xml:space="preserve">rapidly </w:t>
      </w:r>
      <w:r w:rsidRPr="006D51EC">
        <w:rPr>
          <w:lang w:val="en-US"/>
        </w:rPr>
        <w:t>growing informal settlements</w:t>
      </w:r>
      <w:r w:rsidR="00693832" w:rsidRPr="006D51EC">
        <w:rPr>
          <w:lang w:val="en-US"/>
        </w:rPr>
        <w:t>, where there have been conflicts around land ownership</w:t>
      </w:r>
      <w:r w:rsidR="000D0DD1">
        <w:rPr>
          <w:lang w:val="en-US"/>
        </w:rPr>
        <w:t>,</w:t>
      </w:r>
      <w:r w:rsidR="00693832" w:rsidRPr="006D51EC">
        <w:rPr>
          <w:lang w:val="en-US"/>
        </w:rPr>
        <w:t xml:space="preserve"> and existing titles are often unclear (Mosca and Selemane, 2011)</w:t>
      </w:r>
      <w:r w:rsidRPr="006D51EC">
        <w:rPr>
          <w:lang w:val="en-US"/>
        </w:rPr>
        <w:t xml:space="preserve">. </w:t>
      </w:r>
      <w:r w:rsidR="00693832" w:rsidRPr="006D51EC">
        <w:rPr>
          <w:lang w:val="en-US"/>
        </w:rPr>
        <w:t xml:space="preserve">It is a </w:t>
      </w:r>
      <w:r w:rsidR="005A33A4">
        <w:rPr>
          <w:lang w:val="en-US"/>
        </w:rPr>
        <w:t xml:space="preserve">socially produced </w:t>
      </w:r>
      <w:r w:rsidR="00693832" w:rsidRPr="006D51EC">
        <w:rPr>
          <w:lang w:val="en-US"/>
        </w:rPr>
        <w:t>landscape of fragmentation, despite official narratives of development and state-building through resource extraction</w:t>
      </w:r>
      <w:r w:rsidR="00790797" w:rsidRPr="006D51EC">
        <w:rPr>
          <w:lang w:val="en-US"/>
        </w:rPr>
        <w:t xml:space="preserve"> and commodification</w:t>
      </w:r>
      <w:r w:rsidR="00BF4A49">
        <w:rPr>
          <w:lang w:val="en-US"/>
        </w:rPr>
        <w:t xml:space="preserve"> (Rasmussen and Lund, 2018)</w:t>
      </w:r>
      <w:r w:rsidR="00693832" w:rsidRPr="006D51EC">
        <w:rPr>
          <w:lang w:val="en-US"/>
        </w:rPr>
        <w:t xml:space="preserve">. </w:t>
      </w:r>
      <w:r w:rsidRPr="006D51EC">
        <w:rPr>
          <w:lang w:val="en-US"/>
        </w:rPr>
        <w:t>Investments in these stra</w:t>
      </w:r>
      <w:r w:rsidR="001D37BF" w:rsidRPr="006D51EC">
        <w:rPr>
          <w:lang w:val="en-US"/>
        </w:rPr>
        <w:t>tegic resources have shaped</w:t>
      </w:r>
      <w:r w:rsidRPr="006D51EC">
        <w:rPr>
          <w:lang w:val="en-US"/>
        </w:rPr>
        <w:t xml:space="preserve"> landscapes beyond these immediate sites</w:t>
      </w:r>
      <w:r w:rsidR="00B66595" w:rsidRPr="006D51EC">
        <w:rPr>
          <w:lang w:val="en-US"/>
        </w:rPr>
        <w:t>, such as alon</w:t>
      </w:r>
      <w:r w:rsidR="001D37BF" w:rsidRPr="006D51EC">
        <w:rPr>
          <w:lang w:val="en-US"/>
        </w:rPr>
        <w:t>g the Nacala Corridor</w:t>
      </w:r>
      <w:r w:rsidR="004A32BF" w:rsidRPr="006D51EC">
        <w:rPr>
          <w:lang w:val="en-US"/>
        </w:rPr>
        <w:t>,</w:t>
      </w:r>
      <w:r w:rsidR="00D575E5" w:rsidRPr="006D51EC">
        <w:rPr>
          <w:lang w:val="en-US"/>
        </w:rPr>
        <w:t xml:space="preserve"> </w:t>
      </w:r>
      <w:r w:rsidR="00BF4A49">
        <w:rPr>
          <w:lang w:val="en-US"/>
        </w:rPr>
        <w:t xml:space="preserve">through </w:t>
      </w:r>
      <w:r w:rsidR="00D575E5" w:rsidRPr="006D51EC">
        <w:rPr>
          <w:lang w:val="en-US"/>
        </w:rPr>
        <w:t>institutional rearrangements</w:t>
      </w:r>
      <w:r w:rsidR="004A32BF" w:rsidRPr="006D51EC">
        <w:rPr>
          <w:lang w:val="en-US"/>
        </w:rPr>
        <w:t>, new ‘growth points’</w:t>
      </w:r>
      <w:r w:rsidR="00D575E5" w:rsidRPr="006D51EC">
        <w:rPr>
          <w:lang w:val="en-US"/>
        </w:rPr>
        <w:t xml:space="preserve"> and reordering of space</w:t>
      </w:r>
      <w:r w:rsidR="00B66595" w:rsidRPr="006D51EC">
        <w:rPr>
          <w:lang w:val="en-US"/>
        </w:rPr>
        <w:t>.</w:t>
      </w:r>
    </w:p>
    <w:p w14:paraId="2D3B9B3A" w14:textId="77777777" w:rsidR="002B1542" w:rsidRPr="006D51EC" w:rsidRDefault="002B1542" w:rsidP="00576BD7">
      <w:pPr>
        <w:spacing w:after="100" w:afterAutospacing="1" w:line="360" w:lineRule="auto"/>
        <w:contextualSpacing/>
        <w:rPr>
          <w:lang w:val="en-US"/>
        </w:rPr>
      </w:pPr>
    </w:p>
    <w:p w14:paraId="3F8544FB" w14:textId="691DC56D" w:rsidR="009729B3" w:rsidRPr="006D51EC" w:rsidRDefault="00135AB1" w:rsidP="0069163F">
      <w:pPr>
        <w:spacing w:after="100" w:afterAutospacing="1" w:line="360" w:lineRule="auto"/>
        <w:contextualSpacing/>
        <w:rPr>
          <w:lang w:val="en-US"/>
        </w:rPr>
      </w:pPr>
      <w:r w:rsidRPr="006D51EC">
        <w:rPr>
          <w:lang w:val="en-US"/>
        </w:rPr>
        <w:t>In a</w:t>
      </w:r>
      <w:r w:rsidR="00104CE2" w:rsidRPr="006D51EC">
        <w:rPr>
          <w:lang w:val="en-US"/>
        </w:rPr>
        <w:t>n analysis</w:t>
      </w:r>
      <w:r w:rsidR="000416F5" w:rsidRPr="006D51EC">
        <w:rPr>
          <w:lang w:val="en-US"/>
        </w:rPr>
        <w:t xml:space="preserve"> of energy ‘counterfactuals’</w:t>
      </w:r>
      <w:r w:rsidR="003D391C" w:rsidRPr="006D51EC">
        <w:rPr>
          <w:lang w:val="en-US"/>
        </w:rPr>
        <w:t xml:space="preserve">, van der Horst (2014: 70) </w:t>
      </w:r>
      <w:r w:rsidR="000416F5" w:rsidRPr="006D51EC">
        <w:rPr>
          <w:lang w:val="en-US"/>
        </w:rPr>
        <w:t>asks</w:t>
      </w:r>
      <w:r w:rsidR="003D391C" w:rsidRPr="006D51EC">
        <w:rPr>
          <w:lang w:val="en-US"/>
        </w:rPr>
        <w:t>, “how can we work back from the energy future we want, to design and adopt the right policies today?”</w:t>
      </w:r>
      <w:r w:rsidR="00430515" w:rsidRPr="006D51EC">
        <w:rPr>
          <w:lang w:val="en-US"/>
        </w:rPr>
        <w:t xml:space="preserve"> </w:t>
      </w:r>
      <w:r w:rsidR="004E6E27" w:rsidRPr="006D51EC">
        <w:rPr>
          <w:lang w:val="en-US"/>
        </w:rPr>
        <w:t>The</w:t>
      </w:r>
      <w:r w:rsidR="004B6324" w:rsidRPr="006D51EC">
        <w:rPr>
          <w:lang w:val="en-US"/>
        </w:rPr>
        <w:t xml:space="preserve"> question is</w:t>
      </w:r>
      <w:r w:rsidR="000268D6" w:rsidRPr="006D51EC">
        <w:rPr>
          <w:lang w:val="en-US"/>
        </w:rPr>
        <w:t xml:space="preserve"> relevant for</w:t>
      </w:r>
      <w:r w:rsidR="00311DDC" w:rsidRPr="006D51EC">
        <w:rPr>
          <w:lang w:val="en-US"/>
        </w:rPr>
        <w:t xml:space="preserve"> </w:t>
      </w:r>
      <w:r w:rsidR="00230018" w:rsidRPr="006D51EC">
        <w:rPr>
          <w:lang w:val="en-US"/>
        </w:rPr>
        <w:t>21</w:t>
      </w:r>
      <w:r w:rsidR="00230018" w:rsidRPr="006D51EC">
        <w:rPr>
          <w:vertAlign w:val="superscript"/>
          <w:lang w:val="en-US"/>
        </w:rPr>
        <w:t>st</w:t>
      </w:r>
      <w:r w:rsidR="00230018" w:rsidRPr="006D51EC">
        <w:rPr>
          <w:lang w:val="en-US"/>
        </w:rPr>
        <w:t xml:space="preserve"> Century </w:t>
      </w:r>
      <w:r w:rsidR="00104CE2" w:rsidRPr="006D51EC">
        <w:rPr>
          <w:lang w:val="en-US"/>
        </w:rPr>
        <w:t>Mozambique</w:t>
      </w:r>
      <w:r w:rsidR="00230018" w:rsidRPr="006D51EC">
        <w:rPr>
          <w:lang w:val="en-US"/>
        </w:rPr>
        <w:t>.</w:t>
      </w:r>
      <w:r w:rsidR="00104CE2" w:rsidRPr="006D51EC">
        <w:rPr>
          <w:lang w:val="en-US"/>
        </w:rPr>
        <w:t xml:space="preserve"> </w:t>
      </w:r>
      <w:r w:rsidRPr="006D51EC">
        <w:rPr>
          <w:lang w:val="en-US"/>
        </w:rPr>
        <w:t>Creating</w:t>
      </w:r>
      <w:r w:rsidR="00675F8D" w:rsidRPr="006D51EC">
        <w:rPr>
          <w:lang w:val="en-US"/>
        </w:rPr>
        <w:t xml:space="preserve"> mo</w:t>
      </w:r>
      <w:r w:rsidR="00406A60" w:rsidRPr="006D51EC">
        <w:rPr>
          <w:lang w:val="en-US"/>
        </w:rPr>
        <w:t xml:space="preserve">re </w:t>
      </w:r>
      <w:r w:rsidR="005F1A0B" w:rsidRPr="006D51EC">
        <w:rPr>
          <w:lang w:val="en-US"/>
        </w:rPr>
        <w:t xml:space="preserve">integrated and </w:t>
      </w:r>
      <w:r w:rsidR="0070687F">
        <w:rPr>
          <w:lang w:val="en-US"/>
        </w:rPr>
        <w:t xml:space="preserve">socially </w:t>
      </w:r>
      <w:r w:rsidR="005F1A0B" w:rsidRPr="006D51EC">
        <w:rPr>
          <w:lang w:val="en-US"/>
        </w:rPr>
        <w:t>responsive</w:t>
      </w:r>
      <w:r w:rsidR="00F62DF5" w:rsidRPr="006D51EC">
        <w:rPr>
          <w:lang w:val="en-US"/>
        </w:rPr>
        <w:t xml:space="preserve"> settings in which</w:t>
      </w:r>
      <w:r w:rsidR="0069163F" w:rsidRPr="006D51EC">
        <w:rPr>
          <w:lang w:val="en-US"/>
        </w:rPr>
        <w:t xml:space="preserve"> </w:t>
      </w:r>
      <w:r w:rsidR="00675F8D" w:rsidRPr="006D51EC">
        <w:rPr>
          <w:lang w:val="en-US"/>
        </w:rPr>
        <w:t>energy system</w:t>
      </w:r>
      <w:r w:rsidR="000416F5" w:rsidRPr="006D51EC">
        <w:rPr>
          <w:lang w:val="en-US"/>
        </w:rPr>
        <w:t>s</w:t>
      </w:r>
      <w:r w:rsidR="00675F8D" w:rsidRPr="006D51EC">
        <w:rPr>
          <w:lang w:val="en-US"/>
        </w:rPr>
        <w:t xml:space="preserve"> </w:t>
      </w:r>
      <w:r w:rsidR="005F1A0B" w:rsidRPr="006D51EC">
        <w:rPr>
          <w:lang w:val="en-US"/>
        </w:rPr>
        <w:t>might develop will require</w:t>
      </w:r>
      <w:r w:rsidR="00F62DF5" w:rsidRPr="006D51EC">
        <w:rPr>
          <w:lang w:val="en-US"/>
        </w:rPr>
        <w:t xml:space="preserve"> opening</w:t>
      </w:r>
      <w:r w:rsidR="007565C7" w:rsidRPr="006D51EC">
        <w:rPr>
          <w:lang w:val="en-US"/>
        </w:rPr>
        <w:t xml:space="preserve"> public</w:t>
      </w:r>
      <w:r w:rsidR="00276EDF" w:rsidRPr="006D51EC">
        <w:rPr>
          <w:lang w:val="en-US"/>
        </w:rPr>
        <w:t xml:space="preserve"> debates </w:t>
      </w:r>
      <w:r w:rsidR="00541805" w:rsidRPr="006D51EC">
        <w:rPr>
          <w:lang w:val="en-US"/>
        </w:rPr>
        <w:t xml:space="preserve">about what energy is for </w:t>
      </w:r>
      <w:r w:rsidR="00541805" w:rsidRPr="006D51EC">
        <w:rPr>
          <w:lang w:val="en-US"/>
        </w:rPr>
        <w:lastRenderedPageBreak/>
        <w:t>and who</w:t>
      </w:r>
      <w:r w:rsidR="0067618F">
        <w:rPr>
          <w:lang w:val="en-US"/>
        </w:rPr>
        <w:t>m</w:t>
      </w:r>
      <w:r w:rsidR="00276EDF" w:rsidRPr="006D51EC">
        <w:rPr>
          <w:lang w:val="en-US"/>
        </w:rPr>
        <w:t xml:space="preserve"> it serves</w:t>
      </w:r>
      <w:r w:rsidR="0076218B" w:rsidRPr="006D51EC">
        <w:rPr>
          <w:lang w:val="en-US"/>
        </w:rPr>
        <w:t xml:space="preserve">, </w:t>
      </w:r>
      <w:r w:rsidR="000416F5" w:rsidRPr="006D51EC">
        <w:rPr>
          <w:lang w:val="en-US"/>
        </w:rPr>
        <w:t>rather than</w:t>
      </w:r>
      <w:r w:rsidR="0076218B" w:rsidRPr="006D51EC">
        <w:rPr>
          <w:lang w:val="en-US"/>
        </w:rPr>
        <w:t xml:space="preserve"> </w:t>
      </w:r>
      <w:r w:rsidR="00E6652C" w:rsidRPr="006D51EC">
        <w:rPr>
          <w:lang w:val="en-US"/>
        </w:rPr>
        <w:t>foregrounding</w:t>
      </w:r>
      <w:r w:rsidR="0069163F" w:rsidRPr="006D51EC">
        <w:rPr>
          <w:lang w:val="en-US"/>
        </w:rPr>
        <w:t xml:space="preserve"> </w:t>
      </w:r>
      <w:r w:rsidR="0076218B" w:rsidRPr="006D51EC">
        <w:rPr>
          <w:lang w:val="en-US"/>
        </w:rPr>
        <w:t>utopian ideals or techno-scientific solutions</w:t>
      </w:r>
      <w:r w:rsidR="000416F5" w:rsidRPr="006D51EC">
        <w:rPr>
          <w:lang w:val="en-US"/>
        </w:rPr>
        <w:t xml:space="preserve"> premised</w:t>
      </w:r>
      <w:r w:rsidR="00675F8D" w:rsidRPr="006D51EC">
        <w:rPr>
          <w:lang w:val="en-US"/>
        </w:rPr>
        <w:t xml:space="preserve"> on the quantity and accessibility of energy resources</w:t>
      </w:r>
      <w:r w:rsidR="00F62DF5" w:rsidRPr="006D51EC">
        <w:rPr>
          <w:lang w:val="en-US"/>
        </w:rPr>
        <w:t xml:space="preserve"> (ibid</w:t>
      </w:r>
      <w:r w:rsidR="00541805" w:rsidRPr="006D51EC">
        <w:rPr>
          <w:lang w:val="en-US"/>
        </w:rPr>
        <w:t>)</w:t>
      </w:r>
      <w:r w:rsidR="00675F8D" w:rsidRPr="006D51EC">
        <w:rPr>
          <w:lang w:val="en-US"/>
        </w:rPr>
        <w:t>.</w:t>
      </w:r>
      <w:r w:rsidR="007565C7" w:rsidRPr="006D51EC">
        <w:rPr>
          <w:lang w:val="en-US"/>
        </w:rPr>
        <w:t xml:space="preserve"> We have argued for the</w:t>
      </w:r>
      <w:r w:rsidR="00E60CED" w:rsidRPr="006D51EC">
        <w:rPr>
          <w:lang w:val="en-US"/>
        </w:rPr>
        <w:t xml:space="preserve"> impor</w:t>
      </w:r>
      <w:r w:rsidR="007565C7" w:rsidRPr="006D51EC">
        <w:rPr>
          <w:lang w:val="en-US"/>
        </w:rPr>
        <w:t>tance of</w:t>
      </w:r>
      <w:r w:rsidR="005F1A0B" w:rsidRPr="006D51EC">
        <w:rPr>
          <w:lang w:val="en-US"/>
        </w:rPr>
        <w:t xml:space="preserve"> </w:t>
      </w:r>
      <w:r w:rsidR="002B1542" w:rsidRPr="006D51EC">
        <w:rPr>
          <w:lang w:val="en-US"/>
        </w:rPr>
        <w:t>using energy landscapes as a means to examine broader regional and national transformations</w:t>
      </w:r>
      <w:r w:rsidR="00A9587D">
        <w:rPr>
          <w:lang w:val="en-US"/>
        </w:rPr>
        <w:t xml:space="preserve"> and their imprint on the everyday </w:t>
      </w:r>
      <w:r w:rsidR="00BF4A49">
        <w:rPr>
          <w:lang w:val="en-US"/>
        </w:rPr>
        <w:t xml:space="preserve">spaces that people inhabit (Castán Broto, </w:t>
      </w:r>
      <w:r w:rsidR="004C2C7D">
        <w:rPr>
          <w:lang w:val="en-US"/>
        </w:rPr>
        <w:t>2019</w:t>
      </w:r>
      <w:r w:rsidR="00BF4A49">
        <w:rPr>
          <w:lang w:val="en-US"/>
        </w:rPr>
        <w:t>).</w:t>
      </w:r>
      <w:r w:rsidR="002B1542" w:rsidRPr="006D51EC">
        <w:rPr>
          <w:lang w:val="en-US"/>
        </w:rPr>
        <w:t xml:space="preserve"> </w:t>
      </w:r>
      <w:r w:rsidR="00BF4A49">
        <w:rPr>
          <w:lang w:val="en-US"/>
        </w:rPr>
        <w:t xml:space="preserve">Analytically, </w:t>
      </w:r>
      <w:r w:rsidR="00311DDC" w:rsidRPr="006D51EC">
        <w:rPr>
          <w:lang w:val="en-US"/>
        </w:rPr>
        <w:t>energy landscapes bring</w:t>
      </w:r>
      <w:r w:rsidR="002A473E" w:rsidRPr="006D51EC">
        <w:rPr>
          <w:lang w:val="en-US"/>
        </w:rPr>
        <w:t xml:space="preserve"> together</w:t>
      </w:r>
      <w:r w:rsidR="00CB22AD" w:rsidRPr="006D51EC">
        <w:rPr>
          <w:lang w:val="en-US"/>
        </w:rPr>
        <w:t xml:space="preserve"> the </w:t>
      </w:r>
      <w:r w:rsidR="004A4E8F">
        <w:rPr>
          <w:lang w:val="en-US"/>
        </w:rPr>
        <w:t xml:space="preserve">state-led </w:t>
      </w:r>
      <w:r w:rsidR="00CB22AD" w:rsidRPr="006D51EC">
        <w:rPr>
          <w:lang w:val="en-US"/>
        </w:rPr>
        <w:t xml:space="preserve">political project </w:t>
      </w:r>
      <w:r w:rsidR="00E327F1" w:rsidRPr="006D51EC">
        <w:rPr>
          <w:lang w:val="en-US"/>
        </w:rPr>
        <w:t xml:space="preserve">of producing infrastructure </w:t>
      </w:r>
      <w:r w:rsidR="00CB22AD" w:rsidRPr="006D51EC">
        <w:rPr>
          <w:lang w:val="en-US"/>
        </w:rPr>
        <w:t xml:space="preserve">in </w:t>
      </w:r>
      <w:r w:rsidR="009729B3" w:rsidRPr="006D51EC">
        <w:rPr>
          <w:lang w:val="en-US"/>
        </w:rPr>
        <w:t xml:space="preserve">specific </w:t>
      </w:r>
      <w:r w:rsidR="00CB22AD" w:rsidRPr="006D51EC">
        <w:rPr>
          <w:lang w:val="en-US"/>
        </w:rPr>
        <w:t>pl</w:t>
      </w:r>
      <w:r w:rsidR="00E327F1" w:rsidRPr="006D51EC">
        <w:rPr>
          <w:lang w:val="en-US"/>
        </w:rPr>
        <w:t>aces</w:t>
      </w:r>
      <w:r w:rsidR="002B1542" w:rsidRPr="006D51EC">
        <w:rPr>
          <w:lang w:val="en-US"/>
        </w:rPr>
        <w:t xml:space="preserve"> </w:t>
      </w:r>
      <w:r w:rsidR="007A6DC0">
        <w:rPr>
          <w:lang w:val="en-US"/>
        </w:rPr>
        <w:t xml:space="preserve">over time </w:t>
      </w:r>
      <w:r w:rsidR="002B1542" w:rsidRPr="006D51EC">
        <w:rPr>
          <w:lang w:val="en-US"/>
        </w:rPr>
        <w:t>with everyday practices relating</w:t>
      </w:r>
      <w:r w:rsidR="00CB22AD" w:rsidRPr="006D51EC">
        <w:rPr>
          <w:lang w:val="en-US"/>
        </w:rPr>
        <w:t xml:space="preserve"> to</w:t>
      </w:r>
      <w:r w:rsidR="004A4E8F">
        <w:rPr>
          <w:lang w:val="en-US"/>
        </w:rPr>
        <w:t>, and potentially challenging</w:t>
      </w:r>
      <w:r w:rsidR="00E30DDE">
        <w:rPr>
          <w:lang w:val="en-US"/>
        </w:rPr>
        <w:t xml:space="preserve"> or resisting</w:t>
      </w:r>
      <w:r w:rsidR="004A4E8F">
        <w:rPr>
          <w:lang w:val="en-US"/>
        </w:rPr>
        <w:t>,</w:t>
      </w:r>
      <w:r w:rsidR="00CB22AD" w:rsidRPr="006D51EC">
        <w:rPr>
          <w:lang w:val="en-US"/>
        </w:rPr>
        <w:t xml:space="preserve"> these unfolding projects.</w:t>
      </w:r>
      <w:r w:rsidR="00311DDC" w:rsidRPr="006D51EC">
        <w:rPr>
          <w:lang w:val="en-US"/>
        </w:rPr>
        <w:t xml:space="preserve"> </w:t>
      </w:r>
      <w:r w:rsidR="009729B3" w:rsidRPr="006D51EC">
        <w:rPr>
          <w:lang w:val="en-US"/>
        </w:rPr>
        <w:t>If energy landscapes can capture the ways in which energy resources engage with spaces and the political economy of places, both near and far, then they can also be used to interrogate the dynamics of power inherent in these landscapes. Using energy landsca</w:t>
      </w:r>
      <w:r w:rsidR="0031156E" w:rsidRPr="006D51EC">
        <w:rPr>
          <w:lang w:val="en-US"/>
        </w:rPr>
        <w:t>pes as a lens can reveal</w:t>
      </w:r>
      <w:r w:rsidR="009729B3" w:rsidRPr="006D51EC">
        <w:rPr>
          <w:lang w:val="en-US"/>
        </w:rPr>
        <w:t xml:space="preserve"> political challenges as well as political opportunities for promoting change.</w:t>
      </w:r>
    </w:p>
    <w:p w14:paraId="6AAAA46D" w14:textId="77777777" w:rsidR="009729B3" w:rsidRPr="006D51EC" w:rsidRDefault="009729B3" w:rsidP="0069163F">
      <w:pPr>
        <w:spacing w:after="100" w:afterAutospacing="1" w:line="360" w:lineRule="auto"/>
        <w:contextualSpacing/>
        <w:rPr>
          <w:lang w:val="en-US"/>
        </w:rPr>
      </w:pPr>
    </w:p>
    <w:p w14:paraId="018E4B77" w14:textId="77777777" w:rsidR="00C1291B" w:rsidRPr="006D51EC" w:rsidRDefault="00C1291B" w:rsidP="0069163F">
      <w:pPr>
        <w:spacing w:after="100" w:afterAutospacing="1" w:line="360" w:lineRule="auto"/>
        <w:contextualSpacing/>
        <w:rPr>
          <w:lang w:val="en-US"/>
        </w:rPr>
      </w:pPr>
    </w:p>
    <w:p w14:paraId="7193991D" w14:textId="77777777" w:rsidR="00C7400E" w:rsidRPr="006D51EC" w:rsidRDefault="00C7400E" w:rsidP="0069163F">
      <w:pPr>
        <w:spacing w:after="100" w:afterAutospacing="1" w:line="360" w:lineRule="auto"/>
        <w:rPr>
          <w:rFonts w:cstheme="minorHAnsi"/>
          <w:lang w:val="en-US"/>
        </w:rPr>
      </w:pPr>
    </w:p>
    <w:p w14:paraId="6764D776" w14:textId="638EF400" w:rsidR="00C10108" w:rsidRPr="00C708DE" w:rsidRDefault="00A103B3" w:rsidP="00C708DE">
      <w:pPr>
        <w:spacing w:after="160" w:line="259" w:lineRule="auto"/>
        <w:rPr>
          <w:rFonts w:cstheme="minorHAnsi"/>
          <w:lang w:val="en-US"/>
        </w:rPr>
      </w:pPr>
      <w:r w:rsidRPr="006D51EC">
        <w:rPr>
          <w:rFonts w:cstheme="minorHAnsi"/>
          <w:i/>
          <w:lang w:val="en-US"/>
        </w:rPr>
        <w:br w:type="page"/>
      </w:r>
      <w:r w:rsidR="00C10108" w:rsidRPr="006D51EC">
        <w:rPr>
          <w:rFonts w:cstheme="minorHAnsi"/>
          <w:i/>
          <w:lang w:val="en-US"/>
        </w:rPr>
        <w:lastRenderedPageBreak/>
        <w:t>References</w:t>
      </w:r>
    </w:p>
    <w:p w14:paraId="43176786" w14:textId="196C1C49" w:rsidR="00D717FB" w:rsidRPr="006D51EC" w:rsidRDefault="003A5B44" w:rsidP="006D1B9B">
      <w:pPr>
        <w:autoSpaceDE w:val="0"/>
        <w:autoSpaceDN w:val="0"/>
        <w:adjustRightInd w:val="0"/>
        <w:spacing w:after="100" w:afterAutospacing="1"/>
        <w:rPr>
          <w:lang w:val="en-US"/>
        </w:rPr>
      </w:pPr>
      <w:r w:rsidRPr="006D51EC">
        <w:rPr>
          <w:rFonts w:cs="Arial"/>
          <w:color w:val="222222"/>
          <w:shd w:val="clear" w:color="auto" w:fill="FFFFFF"/>
          <w:lang w:val="en-US"/>
        </w:rPr>
        <w:t>Abi Ghanem, D</w:t>
      </w:r>
      <w:r w:rsidR="00D717FB" w:rsidRPr="006D51EC">
        <w:rPr>
          <w:rFonts w:cs="Arial"/>
          <w:color w:val="222222"/>
          <w:shd w:val="clear" w:color="auto" w:fill="FFFFFF"/>
          <w:lang w:val="en-US"/>
        </w:rPr>
        <w:t>.</w:t>
      </w:r>
      <w:r w:rsidRPr="006D51EC">
        <w:rPr>
          <w:rFonts w:cs="Arial"/>
          <w:color w:val="222222"/>
          <w:shd w:val="clear" w:color="auto" w:fill="FFFFFF"/>
          <w:lang w:val="en-US"/>
        </w:rPr>
        <w:t xml:space="preserve"> 2018</w:t>
      </w:r>
      <w:r w:rsidR="00D717FB" w:rsidRPr="006D51EC">
        <w:rPr>
          <w:rFonts w:cs="Arial"/>
          <w:color w:val="222222"/>
          <w:shd w:val="clear" w:color="auto" w:fill="FFFFFF"/>
          <w:lang w:val="en-US"/>
        </w:rPr>
        <w:t xml:space="preserve">. </w:t>
      </w:r>
      <w:r w:rsidRPr="006D51EC">
        <w:rPr>
          <w:rFonts w:cs="Arial"/>
          <w:color w:val="222222"/>
          <w:shd w:val="clear" w:color="auto" w:fill="FFFFFF"/>
          <w:lang w:val="en-US"/>
        </w:rPr>
        <w:t>Energ</w:t>
      </w:r>
      <w:r w:rsidR="00207190" w:rsidRPr="006D51EC">
        <w:rPr>
          <w:rFonts w:cs="Arial"/>
          <w:color w:val="222222"/>
          <w:shd w:val="clear" w:color="auto" w:fill="FFFFFF"/>
          <w:lang w:val="en-US"/>
        </w:rPr>
        <w:t>y, the city and everyday life: L</w:t>
      </w:r>
      <w:r w:rsidRPr="006D51EC">
        <w:rPr>
          <w:rFonts w:cs="Arial"/>
          <w:color w:val="222222"/>
          <w:shd w:val="clear" w:color="auto" w:fill="FFFFFF"/>
          <w:lang w:val="en-US"/>
        </w:rPr>
        <w:t xml:space="preserve">iving with power outages in post-war Lebanon. </w:t>
      </w:r>
      <w:r w:rsidRPr="006D51EC">
        <w:rPr>
          <w:i/>
          <w:lang w:val="en-US"/>
        </w:rPr>
        <w:t>Energy Research &amp; Social Science</w:t>
      </w:r>
      <w:r w:rsidRPr="006D51EC">
        <w:rPr>
          <w:lang w:val="en-US"/>
        </w:rPr>
        <w:t xml:space="preserve"> </w:t>
      </w:r>
      <w:r w:rsidRPr="006D51EC">
        <w:rPr>
          <w:rFonts w:cs="Arial"/>
          <w:shd w:val="clear" w:color="auto" w:fill="FFFFFF"/>
          <w:lang w:val="en-US"/>
        </w:rPr>
        <w:t>36: 36-43.</w:t>
      </w:r>
    </w:p>
    <w:p w14:paraId="6DF63D4A" w14:textId="197BA916" w:rsidR="006D1B9B" w:rsidRPr="006D1B9B" w:rsidRDefault="006D1B9B" w:rsidP="006D1B9B">
      <w:pPr>
        <w:spacing w:after="100" w:afterAutospacing="1"/>
        <w:rPr>
          <w:rFonts w:cstheme="minorHAnsi"/>
        </w:rPr>
      </w:pPr>
      <w:r w:rsidRPr="006D1B9B">
        <w:rPr>
          <w:rFonts w:cstheme="minorHAnsi"/>
        </w:rPr>
        <w:t xml:space="preserve">Abram, S., Winthereik, B. R., and Yarrow, T. 2019. Current thinking – An introduction. </w:t>
      </w:r>
      <w:r w:rsidRPr="006D1B9B">
        <w:rPr>
          <w:rFonts w:cstheme="minorHAnsi"/>
          <w:i/>
        </w:rPr>
        <w:t>In</w:t>
      </w:r>
      <w:r w:rsidRPr="006D1B9B">
        <w:rPr>
          <w:rFonts w:cstheme="minorHAnsi"/>
        </w:rPr>
        <w:t xml:space="preserve"> S. Abram, T. Yarrow and B. R. Winthereik (eds.) </w:t>
      </w:r>
      <w:r w:rsidRPr="006D1B9B">
        <w:rPr>
          <w:rFonts w:cstheme="minorHAnsi"/>
          <w:i/>
        </w:rPr>
        <w:t>Electrifying Anthropology: Exploring Electrical Practices and Infrastructures</w:t>
      </w:r>
      <w:r w:rsidRPr="006D1B9B">
        <w:rPr>
          <w:rFonts w:cstheme="minorHAnsi"/>
        </w:rPr>
        <w:t>. London, Bloomsbury, pp. 3-19.</w:t>
      </w:r>
    </w:p>
    <w:p w14:paraId="0CB38043" w14:textId="73ED3424" w:rsidR="00081197" w:rsidRPr="006D51EC" w:rsidRDefault="00081197" w:rsidP="00081197">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Ahlborg, H. and Hammar, L. 2014. Drivers and barriers to rural electrification in Tanzania and Mozambique–Grid-extension, off-grid, and renewable energy technologies. </w:t>
      </w:r>
      <w:r w:rsidRPr="006D51EC">
        <w:rPr>
          <w:rFonts w:cs="Arial"/>
          <w:i/>
          <w:iCs/>
          <w:shd w:val="clear" w:color="auto" w:fill="FFFFFF"/>
          <w:lang w:val="en-US"/>
        </w:rPr>
        <w:t>Renewable Energy</w:t>
      </w:r>
      <w:r w:rsidRPr="006D51EC">
        <w:rPr>
          <w:rFonts w:cs="Arial"/>
          <w:shd w:val="clear" w:color="auto" w:fill="FFFFFF"/>
          <w:lang w:val="en-US"/>
        </w:rPr>
        <w:t> </w:t>
      </w:r>
      <w:r w:rsidRPr="006D51EC">
        <w:rPr>
          <w:rFonts w:cs="Arial"/>
          <w:iCs/>
          <w:shd w:val="clear" w:color="auto" w:fill="FFFFFF"/>
          <w:lang w:val="en-US"/>
        </w:rPr>
        <w:t>61</w:t>
      </w:r>
      <w:r w:rsidRPr="006D51EC">
        <w:rPr>
          <w:rFonts w:cs="Arial"/>
          <w:shd w:val="clear" w:color="auto" w:fill="FFFFFF"/>
          <w:lang w:val="en-US"/>
        </w:rPr>
        <w:t>: 117-124.</w:t>
      </w:r>
    </w:p>
    <w:p w14:paraId="22AAA907" w14:textId="7AA36025" w:rsidR="00904A16" w:rsidRPr="006D51EC" w:rsidRDefault="00904A16" w:rsidP="00D137CA">
      <w:pPr>
        <w:pStyle w:val="BodyTextSyll"/>
        <w:spacing w:after="100" w:afterAutospacing="1"/>
        <w:rPr>
          <w:rFonts w:asciiTheme="minorHAnsi" w:hAnsiTheme="minorHAnsi" w:cs="Arial"/>
          <w:sz w:val="22"/>
          <w:szCs w:val="22"/>
          <w:shd w:val="clear" w:color="auto" w:fill="FFFFFF"/>
        </w:rPr>
      </w:pPr>
      <w:r w:rsidRPr="006D51EC">
        <w:rPr>
          <w:rFonts w:asciiTheme="minorHAnsi" w:hAnsiTheme="minorHAnsi" w:cs="Arial"/>
          <w:sz w:val="22"/>
          <w:szCs w:val="22"/>
          <w:shd w:val="clear" w:color="auto" w:fill="FFFFFF"/>
        </w:rPr>
        <w:t>All Africa. 201</w:t>
      </w:r>
      <w:r w:rsidR="00612101" w:rsidRPr="006D51EC">
        <w:rPr>
          <w:rFonts w:asciiTheme="minorHAnsi" w:hAnsiTheme="minorHAnsi" w:cs="Arial"/>
          <w:sz w:val="22"/>
          <w:szCs w:val="22"/>
          <w:shd w:val="clear" w:color="auto" w:fill="FFFFFF"/>
        </w:rPr>
        <w:t xml:space="preserve">7. Mozambique: Cahora Bassa shares to be sold on stock exchange. 28 November. Available at: </w:t>
      </w:r>
      <w:r w:rsidR="00000873" w:rsidRPr="006D51EC">
        <w:rPr>
          <w:rFonts w:asciiTheme="minorHAnsi" w:hAnsiTheme="minorHAnsi" w:cs="Arial"/>
          <w:sz w:val="22"/>
          <w:szCs w:val="22"/>
          <w:shd w:val="clear" w:color="auto" w:fill="FFFFFF"/>
        </w:rPr>
        <w:t>http://allafrica.com/stories/201711280929.html (Last accessed: June</w:t>
      </w:r>
      <w:r w:rsidR="00617FDA">
        <w:rPr>
          <w:rFonts w:asciiTheme="minorHAnsi" w:hAnsiTheme="minorHAnsi" w:cs="Arial"/>
          <w:sz w:val="22"/>
          <w:szCs w:val="22"/>
          <w:shd w:val="clear" w:color="auto" w:fill="FFFFFF"/>
        </w:rPr>
        <w:t xml:space="preserve"> 9</w:t>
      </w:r>
      <w:r w:rsidR="00000873" w:rsidRPr="006D51EC">
        <w:rPr>
          <w:rFonts w:asciiTheme="minorHAnsi" w:hAnsiTheme="minorHAnsi" w:cs="Arial"/>
          <w:sz w:val="22"/>
          <w:szCs w:val="22"/>
          <w:shd w:val="clear" w:color="auto" w:fill="FFFFFF"/>
        </w:rPr>
        <w:t>, 2018).</w:t>
      </w:r>
    </w:p>
    <w:p w14:paraId="08233F3F" w14:textId="7BE7C382" w:rsidR="00C0544B" w:rsidRPr="006D51EC" w:rsidRDefault="00C0544B" w:rsidP="00D137CA">
      <w:pPr>
        <w:pStyle w:val="BodyTextSyll"/>
        <w:spacing w:after="100" w:afterAutospacing="1"/>
        <w:rPr>
          <w:rFonts w:asciiTheme="minorHAnsi" w:hAnsiTheme="minorHAnsi"/>
          <w:sz w:val="22"/>
          <w:szCs w:val="22"/>
        </w:rPr>
      </w:pPr>
      <w:r w:rsidRPr="006D51EC">
        <w:rPr>
          <w:rFonts w:asciiTheme="minorHAnsi" w:hAnsiTheme="minorHAnsi" w:cs="Arial"/>
          <w:sz w:val="22"/>
          <w:szCs w:val="22"/>
          <w:shd w:val="clear" w:color="auto" w:fill="FFFFFF"/>
        </w:rPr>
        <w:t>Argent, N. 2017. Rural geography I: Resource peripheries and the creation of new global commodity chains. </w:t>
      </w:r>
      <w:r w:rsidRPr="006D51EC">
        <w:rPr>
          <w:rFonts w:asciiTheme="minorHAnsi" w:hAnsiTheme="minorHAnsi" w:cs="Arial"/>
          <w:i/>
          <w:iCs/>
          <w:sz w:val="22"/>
          <w:szCs w:val="22"/>
          <w:shd w:val="clear" w:color="auto" w:fill="FFFFFF"/>
        </w:rPr>
        <w:t>Progress in Human Geography</w:t>
      </w:r>
      <w:r w:rsidRPr="006D51EC">
        <w:rPr>
          <w:rFonts w:asciiTheme="minorHAnsi" w:hAnsiTheme="minorHAnsi" w:cs="Arial"/>
          <w:sz w:val="22"/>
          <w:szCs w:val="22"/>
          <w:shd w:val="clear" w:color="auto" w:fill="FFFFFF"/>
        </w:rPr>
        <w:t> </w:t>
      </w:r>
      <w:r w:rsidR="00617FDA" w:rsidRPr="006D51EC">
        <w:rPr>
          <w:rFonts w:asciiTheme="minorHAnsi" w:hAnsiTheme="minorHAnsi" w:cs="Arial"/>
          <w:sz w:val="22"/>
          <w:szCs w:val="22"/>
          <w:shd w:val="clear" w:color="auto" w:fill="FFFFFF"/>
        </w:rPr>
        <w:t>4</w:t>
      </w:r>
      <w:r w:rsidR="00617FDA">
        <w:rPr>
          <w:rFonts w:asciiTheme="minorHAnsi" w:hAnsiTheme="minorHAnsi" w:cs="Arial"/>
          <w:sz w:val="22"/>
          <w:szCs w:val="22"/>
          <w:shd w:val="clear" w:color="auto" w:fill="FFFFFF"/>
        </w:rPr>
        <w:t>1(6): 803-812</w:t>
      </w:r>
      <w:r w:rsidR="00CC7578" w:rsidRPr="006D51EC">
        <w:rPr>
          <w:rFonts w:asciiTheme="minorHAnsi" w:hAnsiTheme="minorHAnsi" w:cs="Arial"/>
          <w:sz w:val="22"/>
          <w:szCs w:val="22"/>
          <w:shd w:val="clear" w:color="auto" w:fill="FFFFFF"/>
        </w:rPr>
        <w:t>.</w:t>
      </w:r>
    </w:p>
    <w:p w14:paraId="780FB6B3" w14:textId="54D9D057" w:rsidR="009C608E" w:rsidRPr="006D51EC" w:rsidRDefault="009C608E" w:rsidP="00D137CA">
      <w:pPr>
        <w:autoSpaceDE w:val="0"/>
        <w:autoSpaceDN w:val="0"/>
        <w:adjustRightInd w:val="0"/>
        <w:spacing w:after="100" w:afterAutospacing="1"/>
        <w:rPr>
          <w:color w:val="000000" w:themeColor="text1"/>
          <w:lang w:val="en-US"/>
        </w:rPr>
      </w:pPr>
      <w:r w:rsidRPr="006D51EC">
        <w:rPr>
          <w:rFonts w:cs="Arial"/>
          <w:color w:val="000000" w:themeColor="text1"/>
          <w:shd w:val="clear" w:color="auto" w:fill="FFFFFF"/>
          <w:lang w:val="en-US"/>
        </w:rPr>
        <w:t>Azevedo-Harman, E. 2015. Patching things up in Mozambique. </w:t>
      </w:r>
      <w:r w:rsidRPr="006D51EC">
        <w:rPr>
          <w:rFonts w:cs="Arial"/>
          <w:i/>
          <w:iCs/>
          <w:color w:val="000000" w:themeColor="text1"/>
          <w:shd w:val="clear" w:color="auto" w:fill="FFFFFF"/>
          <w:lang w:val="en-US"/>
        </w:rPr>
        <w:t>Journal of Democracy</w:t>
      </w:r>
      <w:r w:rsidRPr="006D51EC">
        <w:rPr>
          <w:rFonts w:cs="Arial"/>
          <w:color w:val="000000" w:themeColor="text1"/>
          <w:shd w:val="clear" w:color="auto" w:fill="FFFFFF"/>
          <w:lang w:val="en-US"/>
        </w:rPr>
        <w:t xml:space="preserve"> </w:t>
      </w:r>
      <w:r w:rsidRPr="006D51EC">
        <w:rPr>
          <w:rFonts w:cs="Arial"/>
          <w:iCs/>
          <w:color w:val="000000" w:themeColor="text1"/>
          <w:shd w:val="clear" w:color="auto" w:fill="FFFFFF"/>
          <w:lang w:val="en-US"/>
        </w:rPr>
        <w:t>26</w:t>
      </w:r>
      <w:r w:rsidRPr="006D51EC">
        <w:rPr>
          <w:rFonts w:cs="Arial"/>
          <w:color w:val="000000" w:themeColor="text1"/>
          <w:shd w:val="clear" w:color="auto" w:fill="FFFFFF"/>
          <w:lang w:val="en-US"/>
        </w:rPr>
        <w:t>(2): 139-150.</w:t>
      </w:r>
    </w:p>
    <w:p w14:paraId="27C11489" w14:textId="0E3B3901" w:rsidR="004E288B" w:rsidRPr="006D51EC" w:rsidRDefault="00EB38B6" w:rsidP="00D137CA">
      <w:pPr>
        <w:autoSpaceDE w:val="0"/>
        <w:autoSpaceDN w:val="0"/>
        <w:adjustRightInd w:val="0"/>
        <w:spacing w:after="100" w:afterAutospacing="1"/>
        <w:rPr>
          <w:lang w:val="en-US"/>
        </w:rPr>
      </w:pPr>
      <w:r w:rsidRPr="006D51EC">
        <w:rPr>
          <w:lang w:val="en-US"/>
        </w:rPr>
        <w:t>Baptista, I. 2018</w:t>
      </w:r>
      <w:r w:rsidR="002614E3" w:rsidRPr="006D51EC">
        <w:rPr>
          <w:lang w:val="en-US"/>
        </w:rPr>
        <w:t>a</w:t>
      </w:r>
      <w:r w:rsidR="00E22854" w:rsidRPr="006D51EC">
        <w:rPr>
          <w:lang w:val="en-US"/>
        </w:rPr>
        <w:t xml:space="preserve">. Space and energy transitions in sub-Saharan Africa: Understated historical connections. </w:t>
      </w:r>
      <w:r w:rsidR="00E22854" w:rsidRPr="006D51EC">
        <w:rPr>
          <w:i/>
          <w:lang w:val="en-US"/>
        </w:rPr>
        <w:t>Energy Research &amp; Social Science</w:t>
      </w:r>
      <w:r w:rsidR="00332E1F" w:rsidRPr="006D51EC">
        <w:rPr>
          <w:lang w:val="en-US"/>
        </w:rPr>
        <w:t xml:space="preserve"> </w:t>
      </w:r>
      <w:r w:rsidR="00332E1F" w:rsidRPr="006D51EC">
        <w:rPr>
          <w:rFonts w:cs="Arial"/>
          <w:shd w:val="clear" w:color="auto" w:fill="FFFFFF"/>
          <w:lang w:val="en-US"/>
        </w:rPr>
        <w:t>36: 30-35.</w:t>
      </w:r>
    </w:p>
    <w:p w14:paraId="5997CF58" w14:textId="4DBF984B" w:rsidR="008B7D0C" w:rsidRPr="006D51EC" w:rsidRDefault="008B7D0C" w:rsidP="00D137CA">
      <w:pPr>
        <w:spacing w:after="100" w:afterAutospacing="1"/>
        <w:rPr>
          <w:lang w:val="en-US"/>
        </w:rPr>
      </w:pPr>
      <w:r w:rsidRPr="006D51EC">
        <w:rPr>
          <w:lang w:val="en-US"/>
        </w:rPr>
        <w:t>Baptista, I. 2018</w:t>
      </w:r>
      <w:r w:rsidR="002614E3" w:rsidRPr="006D51EC">
        <w:rPr>
          <w:lang w:val="en-US"/>
        </w:rPr>
        <w:t>b</w:t>
      </w:r>
      <w:r w:rsidRPr="006D51EC">
        <w:rPr>
          <w:lang w:val="en-US"/>
        </w:rPr>
        <w:t xml:space="preserve">. Electricity services always in the making: Informality and the work of infrastructure maintenance and repair in an African city. </w:t>
      </w:r>
      <w:r w:rsidRPr="006D51EC">
        <w:rPr>
          <w:i/>
          <w:lang w:val="en-US"/>
        </w:rPr>
        <w:t>Urban Studies</w:t>
      </w:r>
      <w:r w:rsidR="00617FDA">
        <w:rPr>
          <w:lang w:val="en-US"/>
        </w:rPr>
        <w:t xml:space="preserve">, DOI: </w:t>
      </w:r>
      <w:r w:rsidR="00617FDA" w:rsidRPr="00617FDA">
        <w:t>10.117/0042098018776921</w:t>
      </w:r>
      <w:r w:rsidR="00A80E48" w:rsidRPr="006D51EC">
        <w:rPr>
          <w:lang w:val="en-US"/>
        </w:rPr>
        <w:t>.</w:t>
      </w:r>
    </w:p>
    <w:p w14:paraId="3EAE775B" w14:textId="691DF955" w:rsidR="008B7D0C" w:rsidRPr="006D51EC" w:rsidRDefault="008B7D0C" w:rsidP="00D137CA">
      <w:pPr>
        <w:spacing w:after="100" w:afterAutospacing="1"/>
        <w:rPr>
          <w:lang w:val="en-US"/>
        </w:rPr>
      </w:pPr>
      <w:r w:rsidRPr="006D51EC">
        <w:rPr>
          <w:lang w:val="en-US"/>
        </w:rPr>
        <w:t xml:space="preserve">Baptista, I. 2017. </w:t>
      </w:r>
      <w:r w:rsidRPr="006D51EC">
        <w:rPr>
          <w:i/>
          <w:lang w:val="en-US"/>
        </w:rPr>
        <w:t xml:space="preserve">Serviço Público de Energia Eléctrica de Moçambique: Perspectivas sobre o </w:t>
      </w:r>
      <w:r w:rsidR="00617FDA">
        <w:rPr>
          <w:i/>
          <w:lang w:val="en-US"/>
        </w:rPr>
        <w:t>S</w:t>
      </w:r>
      <w:r w:rsidR="00617FDA" w:rsidRPr="006D51EC">
        <w:rPr>
          <w:i/>
          <w:lang w:val="en-US"/>
        </w:rPr>
        <w:t xml:space="preserve">erviço </w:t>
      </w:r>
      <w:r w:rsidR="00617FDA">
        <w:rPr>
          <w:i/>
          <w:lang w:val="en-US"/>
        </w:rPr>
        <w:t>P</w:t>
      </w:r>
      <w:r w:rsidR="00617FDA" w:rsidRPr="006D51EC">
        <w:rPr>
          <w:i/>
          <w:lang w:val="en-US"/>
        </w:rPr>
        <w:t xml:space="preserve">restado </w:t>
      </w:r>
      <w:r w:rsidRPr="006D51EC">
        <w:rPr>
          <w:i/>
          <w:lang w:val="en-US"/>
        </w:rPr>
        <w:t>pela EDM, E.P.</w:t>
      </w:r>
      <w:r w:rsidRPr="006D51EC">
        <w:rPr>
          <w:lang w:val="en-US"/>
        </w:rPr>
        <w:t xml:space="preserve"> Oxford, University of Oxford.</w:t>
      </w:r>
    </w:p>
    <w:p w14:paraId="353D83AB" w14:textId="3EB5E4DA" w:rsidR="00086A74" w:rsidRPr="006D51EC" w:rsidRDefault="00086A74" w:rsidP="00D137CA">
      <w:pPr>
        <w:spacing w:after="100" w:afterAutospacing="1"/>
        <w:rPr>
          <w:lang w:val="en-US"/>
        </w:rPr>
      </w:pPr>
      <w:r w:rsidRPr="006D51EC">
        <w:rPr>
          <w:lang w:val="en-US"/>
        </w:rPr>
        <w:t xml:space="preserve">Besharati, N. 2012. Raising Mozambique: </w:t>
      </w:r>
      <w:r w:rsidR="00792BE6">
        <w:rPr>
          <w:lang w:val="en-US"/>
        </w:rPr>
        <w:t>D</w:t>
      </w:r>
      <w:r w:rsidRPr="006D51EC">
        <w:rPr>
          <w:lang w:val="en-US"/>
        </w:rPr>
        <w:t xml:space="preserve">evelopment through </w:t>
      </w:r>
      <w:r w:rsidR="00792BE6">
        <w:rPr>
          <w:lang w:val="en-US"/>
        </w:rPr>
        <w:t>C</w:t>
      </w:r>
      <w:r w:rsidR="00792BE6" w:rsidRPr="006D51EC">
        <w:rPr>
          <w:lang w:val="en-US"/>
        </w:rPr>
        <w:t>oal</w:t>
      </w:r>
      <w:r w:rsidRPr="006D51EC">
        <w:rPr>
          <w:lang w:val="en-US"/>
        </w:rPr>
        <w:t>.</w:t>
      </w:r>
      <w:r w:rsidR="00863865" w:rsidRPr="006D51EC">
        <w:rPr>
          <w:lang w:val="en-US"/>
        </w:rPr>
        <w:t xml:space="preserve"> </w:t>
      </w:r>
      <w:r w:rsidR="00617FDA">
        <w:rPr>
          <w:lang w:val="en-US"/>
        </w:rPr>
        <w:t xml:space="preserve">SAIIA </w:t>
      </w:r>
      <w:r w:rsidR="00863865" w:rsidRPr="006D51EC">
        <w:rPr>
          <w:lang w:val="en-US"/>
        </w:rPr>
        <w:t>Policy Briefing No. 56</w:t>
      </w:r>
      <w:r w:rsidR="00617FDA">
        <w:rPr>
          <w:lang w:val="en-US"/>
        </w:rPr>
        <w:t>.</w:t>
      </w:r>
      <w:r w:rsidR="00617FDA" w:rsidRPr="006D51EC">
        <w:rPr>
          <w:lang w:val="en-US"/>
        </w:rPr>
        <w:t xml:space="preserve"> </w:t>
      </w:r>
      <w:r w:rsidR="00863865" w:rsidRPr="006D51EC">
        <w:rPr>
          <w:lang w:val="en-US"/>
        </w:rPr>
        <w:t>Johannesburg</w:t>
      </w:r>
      <w:r w:rsidR="00617FDA">
        <w:rPr>
          <w:lang w:val="en-US"/>
        </w:rPr>
        <w:t xml:space="preserve">, </w:t>
      </w:r>
      <w:r w:rsidR="00617FDA" w:rsidRPr="006D51EC">
        <w:rPr>
          <w:lang w:val="en-US"/>
        </w:rPr>
        <w:t xml:space="preserve">South African Institute </w:t>
      </w:r>
      <w:r w:rsidR="00617FDA">
        <w:rPr>
          <w:lang w:val="en-US"/>
        </w:rPr>
        <w:t>of</w:t>
      </w:r>
      <w:r w:rsidR="00617FDA" w:rsidRPr="006D51EC">
        <w:rPr>
          <w:lang w:val="en-US"/>
        </w:rPr>
        <w:t xml:space="preserve"> International Affairs</w:t>
      </w:r>
      <w:r w:rsidR="00863865" w:rsidRPr="006D51EC">
        <w:rPr>
          <w:lang w:val="en-US"/>
        </w:rPr>
        <w:t>.</w:t>
      </w:r>
    </w:p>
    <w:p w14:paraId="7D3E1B1F" w14:textId="3BB9AD7C" w:rsidR="00AC3387" w:rsidRPr="006D51EC" w:rsidRDefault="00AC3387" w:rsidP="00D137CA">
      <w:pPr>
        <w:spacing w:after="100" w:afterAutospacing="1"/>
        <w:rPr>
          <w:lang w:val="en-US"/>
        </w:rPr>
      </w:pPr>
      <w:r w:rsidRPr="006D51EC">
        <w:rPr>
          <w:lang w:val="en-US"/>
        </w:rPr>
        <w:t>Bouzarovski, S. 2009. East-Central Europe</w:t>
      </w:r>
      <w:r w:rsidR="0086625B" w:rsidRPr="006D51EC">
        <w:rPr>
          <w:lang w:val="en-US"/>
        </w:rPr>
        <w:t>’s changing energy landscapes: A</w:t>
      </w:r>
      <w:r w:rsidRPr="006D51EC">
        <w:rPr>
          <w:lang w:val="en-US"/>
        </w:rPr>
        <w:t xml:space="preserve"> place for geography. </w:t>
      </w:r>
      <w:r w:rsidRPr="006D51EC">
        <w:rPr>
          <w:i/>
          <w:lang w:val="en-US"/>
        </w:rPr>
        <w:t>Area</w:t>
      </w:r>
      <w:r w:rsidRPr="006D51EC">
        <w:rPr>
          <w:lang w:val="en-US"/>
        </w:rPr>
        <w:t xml:space="preserve"> 41(4): 452-463.</w:t>
      </w:r>
    </w:p>
    <w:p w14:paraId="3F6C0DE7" w14:textId="157B4B2A" w:rsidR="00E80F1C" w:rsidRPr="006D51EC" w:rsidRDefault="00E80F1C" w:rsidP="00D137CA">
      <w:pPr>
        <w:autoSpaceDE w:val="0"/>
        <w:autoSpaceDN w:val="0"/>
        <w:adjustRightInd w:val="0"/>
        <w:spacing w:after="100" w:afterAutospacing="1"/>
        <w:rPr>
          <w:lang w:val="en-US"/>
        </w:rPr>
      </w:pPr>
      <w:r w:rsidRPr="006D51EC">
        <w:rPr>
          <w:lang w:val="en-US"/>
        </w:rPr>
        <w:t>B</w:t>
      </w:r>
      <w:r w:rsidR="00CC7578" w:rsidRPr="006D51EC">
        <w:rPr>
          <w:lang w:val="en-US"/>
        </w:rPr>
        <w:t xml:space="preserve">oyer, D. 2014. Energopower: </w:t>
      </w:r>
      <w:r w:rsidR="008B05E1" w:rsidRPr="006D51EC">
        <w:rPr>
          <w:lang w:val="en-US"/>
        </w:rPr>
        <w:t>A</w:t>
      </w:r>
      <w:r w:rsidR="00CC7578" w:rsidRPr="006D51EC">
        <w:rPr>
          <w:lang w:val="en-US"/>
        </w:rPr>
        <w:t>n i</w:t>
      </w:r>
      <w:r w:rsidRPr="006D51EC">
        <w:rPr>
          <w:lang w:val="en-US"/>
        </w:rPr>
        <w:t xml:space="preserve">ntroduction. </w:t>
      </w:r>
      <w:r w:rsidRPr="006D51EC">
        <w:rPr>
          <w:i/>
          <w:lang w:val="en-US"/>
        </w:rPr>
        <w:t>Anthropological Quarterly</w:t>
      </w:r>
      <w:r w:rsidRPr="006D51EC">
        <w:rPr>
          <w:lang w:val="en-US"/>
        </w:rPr>
        <w:t xml:space="preserve"> 87(2): 309-333.</w:t>
      </w:r>
    </w:p>
    <w:p w14:paraId="60FAC5B6" w14:textId="35FF551D" w:rsidR="009E4188" w:rsidRPr="006D51EC" w:rsidRDefault="009E4188" w:rsidP="00D137CA">
      <w:pPr>
        <w:autoSpaceDE w:val="0"/>
        <w:autoSpaceDN w:val="0"/>
        <w:adjustRightInd w:val="0"/>
        <w:spacing w:after="100" w:afterAutospacing="1"/>
        <w:rPr>
          <w:lang w:val="en-US"/>
        </w:rPr>
      </w:pPr>
      <w:r w:rsidRPr="006D51EC">
        <w:rPr>
          <w:lang w:val="en-US"/>
        </w:rPr>
        <w:t xml:space="preserve">Brew-Hammond, A. 2010. Energy resources in Africa: </w:t>
      </w:r>
      <w:r w:rsidR="008B05E1" w:rsidRPr="006D51EC">
        <w:rPr>
          <w:lang w:val="en-US"/>
        </w:rPr>
        <w:t>C</w:t>
      </w:r>
      <w:r w:rsidRPr="006D51EC">
        <w:rPr>
          <w:lang w:val="en-US"/>
        </w:rPr>
        <w:t xml:space="preserve">hallenges ahead. </w:t>
      </w:r>
      <w:r w:rsidRPr="006D51EC">
        <w:rPr>
          <w:i/>
          <w:lang w:val="en-US"/>
        </w:rPr>
        <w:t>Energy Policy</w:t>
      </w:r>
      <w:r w:rsidRPr="006D51EC">
        <w:rPr>
          <w:lang w:val="en-US"/>
        </w:rPr>
        <w:t xml:space="preserve"> 38(5): 2291-2301.</w:t>
      </w:r>
    </w:p>
    <w:p w14:paraId="1F4A5FE4" w14:textId="1F70FE9F" w:rsidR="00C740FB" w:rsidRPr="006D51EC" w:rsidRDefault="00FB15D2" w:rsidP="00D137CA">
      <w:pPr>
        <w:pStyle w:val="BodyTextSyll"/>
        <w:spacing w:after="100" w:afterAutospacing="1"/>
        <w:rPr>
          <w:rFonts w:asciiTheme="minorHAnsi" w:hAnsiTheme="minorHAnsi"/>
          <w:i/>
          <w:sz w:val="22"/>
          <w:szCs w:val="22"/>
        </w:rPr>
      </w:pPr>
      <w:r w:rsidRPr="006D51EC">
        <w:rPr>
          <w:rFonts w:asciiTheme="minorHAnsi" w:hAnsiTheme="minorHAnsi"/>
          <w:sz w:val="22"/>
          <w:szCs w:val="22"/>
        </w:rPr>
        <w:t>Bri</w:t>
      </w:r>
      <w:r w:rsidR="00E25F3A" w:rsidRPr="006D51EC">
        <w:rPr>
          <w:rFonts w:asciiTheme="minorHAnsi" w:hAnsiTheme="minorHAnsi"/>
          <w:sz w:val="22"/>
          <w:szCs w:val="22"/>
        </w:rPr>
        <w:t xml:space="preserve">dge, G. 2009. Material worlds: </w:t>
      </w:r>
      <w:r w:rsidR="008B05E1" w:rsidRPr="006D51EC">
        <w:rPr>
          <w:rFonts w:asciiTheme="minorHAnsi" w:hAnsiTheme="minorHAnsi"/>
          <w:sz w:val="22"/>
          <w:szCs w:val="22"/>
        </w:rPr>
        <w:t>N</w:t>
      </w:r>
      <w:r w:rsidRPr="006D51EC">
        <w:rPr>
          <w:rFonts w:asciiTheme="minorHAnsi" w:hAnsiTheme="minorHAnsi"/>
          <w:sz w:val="22"/>
          <w:szCs w:val="22"/>
        </w:rPr>
        <w:t xml:space="preserve">atural resources, resource geography and the material economy. </w:t>
      </w:r>
      <w:r w:rsidRPr="006D51EC">
        <w:rPr>
          <w:rFonts w:asciiTheme="minorHAnsi" w:hAnsiTheme="minorHAnsi"/>
          <w:i/>
          <w:sz w:val="22"/>
          <w:szCs w:val="22"/>
        </w:rPr>
        <w:t xml:space="preserve">Geography Compass </w:t>
      </w:r>
      <w:r w:rsidRPr="006D51EC">
        <w:rPr>
          <w:rFonts w:asciiTheme="minorHAnsi" w:hAnsiTheme="minorHAnsi"/>
          <w:sz w:val="22"/>
          <w:szCs w:val="22"/>
        </w:rPr>
        <w:t>3(3): 1217-1244.</w:t>
      </w:r>
    </w:p>
    <w:p w14:paraId="1471A4D3" w14:textId="4CE4DF5F" w:rsidR="00CD2F66" w:rsidRPr="006D51EC" w:rsidRDefault="00CD2F66" w:rsidP="00D137CA">
      <w:pPr>
        <w:spacing w:after="100" w:afterAutospacing="1"/>
        <w:rPr>
          <w:lang w:val="en-US"/>
        </w:rPr>
      </w:pPr>
      <w:r w:rsidRPr="006D51EC">
        <w:rPr>
          <w:lang w:val="en-US"/>
        </w:rPr>
        <w:t xml:space="preserve">Bridge, G., Bouzarovski, S., Bradshaw, M., and Eyre, N. 2013. Geographies of energy transition: </w:t>
      </w:r>
      <w:r w:rsidR="008B05E1" w:rsidRPr="006D51EC">
        <w:rPr>
          <w:lang w:val="en-US"/>
        </w:rPr>
        <w:t>S</w:t>
      </w:r>
      <w:r w:rsidRPr="006D51EC">
        <w:rPr>
          <w:lang w:val="en-US"/>
        </w:rPr>
        <w:t xml:space="preserve">pace, place and the low-carbon economy. </w:t>
      </w:r>
      <w:r w:rsidRPr="006D51EC">
        <w:rPr>
          <w:i/>
          <w:lang w:val="en-US"/>
        </w:rPr>
        <w:t>Energy Policy</w:t>
      </w:r>
      <w:r w:rsidRPr="006D51EC">
        <w:rPr>
          <w:lang w:val="en-US"/>
        </w:rPr>
        <w:t xml:space="preserve"> 53: 331-340.</w:t>
      </w:r>
    </w:p>
    <w:p w14:paraId="4C3D82DC" w14:textId="5E879E69" w:rsidR="00301BE8" w:rsidRPr="006D51EC" w:rsidRDefault="00301BE8" w:rsidP="007B2823">
      <w:pPr>
        <w:autoSpaceDE w:val="0"/>
        <w:autoSpaceDN w:val="0"/>
        <w:adjustRightInd w:val="0"/>
        <w:spacing w:after="100" w:afterAutospacing="1"/>
        <w:rPr>
          <w:rFonts w:cs="Arial"/>
          <w:color w:val="222222"/>
          <w:shd w:val="clear" w:color="auto" w:fill="FFFFFF"/>
          <w:lang w:val="en-US"/>
        </w:rPr>
      </w:pPr>
      <w:r w:rsidRPr="006D51EC">
        <w:rPr>
          <w:rFonts w:cs="Arial"/>
          <w:color w:val="222222"/>
          <w:shd w:val="clear" w:color="auto" w:fill="FFFFFF"/>
          <w:lang w:val="en-US"/>
        </w:rPr>
        <w:lastRenderedPageBreak/>
        <w:t>Bucuane, A. and Mulder, P., 2007. Exploring na</w:t>
      </w:r>
      <w:r w:rsidR="007B2823" w:rsidRPr="006D51EC">
        <w:rPr>
          <w:rFonts w:cs="Arial"/>
          <w:color w:val="222222"/>
          <w:shd w:val="clear" w:color="auto" w:fill="FFFFFF"/>
          <w:lang w:val="en-US"/>
        </w:rPr>
        <w:t>tural resources in Mozambique: Will it be a blessing or a curse?</w:t>
      </w:r>
      <w:r w:rsidRPr="006D51EC">
        <w:rPr>
          <w:rFonts w:cs="Arial"/>
          <w:color w:val="222222"/>
          <w:shd w:val="clear" w:color="auto" w:fill="FFFFFF"/>
          <w:lang w:val="en-US"/>
        </w:rPr>
        <w:t> </w:t>
      </w:r>
      <w:r w:rsidR="00304C71" w:rsidRPr="006D51EC">
        <w:rPr>
          <w:rFonts w:cs="Arial"/>
          <w:iCs/>
          <w:color w:val="222222"/>
          <w:shd w:val="clear" w:color="auto" w:fill="FFFFFF"/>
          <w:lang w:val="en-US"/>
        </w:rPr>
        <w:t>Discussion P</w:t>
      </w:r>
      <w:r w:rsidRPr="006D51EC">
        <w:rPr>
          <w:rFonts w:cs="Arial"/>
          <w:iCs/>
          <w:color w:val="222222"/>
          <w:shd w:val="clear" w:color="auto" w:fill="FFFFFF"/>
          <w:lang w:val="en-US"/>
        </w:rPr>
        <w:t>aper</w:t>
      </w:r>
      <w:r w:rsidRPr="006D51EC">
        <w:rPr>
          <w:rFonts w:cs="Arial"/>
          <w:color w:val="222222"/>
          <w:shd w:val="clear" w:color="auto" w:fill="FFFFFF"/>
          <w:lang w:val="en-US"/>
        </w:rPr>
        <w:t> </w:t>
      </w:r>
      <w:r w:rsidR="00BD5ADB">
        <w:rPr>
          <w:rFonts w:cs="Arial"/>
          <w:color w:val="222222"/>
          <w:shd w:val="clear" w:color="auto" w:fill="FFFFFF"/>
          <w:lang w:val="en-US"/>
        </w:rPr>
        <w:t xml:space="preserve">No. </w:t>
      </w:r>
      <w:r w:rsidRPr="006D51EC">
        <w:rPr>
          <w:rFonts w:cs="Arial"/>
          <w:iCs/>
          <w:color w:val="222222"/>
          <w:shd w:val="clear" w:color="auto" w:fill="FFFFFF"/>
          <w:lang w:val="en-US"/>
        </w:rPr>
        <w:t>54</w:t>
      </w:r>
      <w:r w:rsidRPr="006D51EC">
        <w:rPr>
          <w:rFonts w:cs="Arial"/>
          <w:color w:val="222222"/>
          <w:shd w:val="clear" w:color="auto" w:fill="FFFFFF"/>
          <w:lang w:val="en-US"/>
        </w:rPr>
        <w:t>.</w:t>
      </w:r>
      <w:r w:rsidR="007B2823" w:rsidRPr="006D51EC">
        <w:rPr>
          <w:rFonts w:cs="Arial"/>
          <w:color w:val="222222"/>
          <w:shd w:val="clear" w:color="auto" w:fill="FFFFFF"/>
          <w:lang w:val="en-US"/>
        </w:rPr>
        <w:t xml:space="preserve"> </w:t>
      </w:r>
      <w:r w:rsidR="00792BE6">
        <w:rPr>
          <w:rFonts w:cs="Arial"/>
          <w:color w:val="222222"/>
          <w:shd w:val="clear" w:color="auto" w:fill="FFFFFF"/>
          <w:lang w:val="en-US"/>
        </w:rPr>
        <w:t xml:space="preserve">Maputo, </w:t>
      </w:r>
      <w:r w:rsidR="007B2823" w:rsidRPr="00A732E7">
        <w:rPr>
          <w:rFonts w:cs="Arial"/>
          <w:color w:val="222222"/>
          <w:shd w:val="clear" w:color="auto" w:fill="FFFFFF"/>
          <w:lang w:val="en-US"/>
        </w:rPr>
        <w:t>Ministério da Planificação</w:t>
      </w:r>
      <w:r w:rsidR="00203EB9" w:rsidRPr="00A732E7">
        <w:rPr>
          <w:rFonts w:cs="Arial"/>
          <w:color w:val="222222"/>
          <w:shd w:val="clear" w:color="auto" w:fill="FFFFFF"/>
          <w:lang w:val="en-US"/>
        </w:rPr>
        <w:t xml:space="preserve"> e Desenvolvimento</w:t>
      </w:r>
      <w:r w:rsidR="007B2823" w:rsidRPr="006D51EC">
        <w:rPr>
          <w:rFonts w:cs="Arial"/>
          <w:color w:val="222222"/>
          <w:shd w:val="clear" w:color="auto" w:fill="FFFFFF"/>
          <w:lang w:val="en-US"/>
        </w:rPr>
        <w:t>.</w:t>
      </w:r>
    </w:p>
    <w:p w14:paraId="7B6C12AE" w14:textId="1947686A" w:rsidR="00E265FE" w:rsidRPr="006D51EC" w:rsidRDefault="00E265FE" w:rsidP="00D137CA">
      <w:pPr>
        <w:autoSpaceDE w:val="0"/>
        <w:autoSpaceDN w:val="0"/>
        <w:adjustRightInd w:val="0"/>
        <w:spacing w:after="100" w:afterAutospacing="1"/>
        <w:rPr>
          <w:lang w:val="en-US"/>
        </w:rPr>
      </w:pPr>
      <w:r w:rsidRPr="006D51EC">
        <w:rPr>
          <w:rFonts w:cs="Arial"/>
          <w:shd w:val="clear" w:color="auto" w:fill="FFFFFF"/>
          <w:lang w:val="en-US"/>
        </w:rPr>
        <w:t>Cahen, M. 2006. Lutte d'émancipation anticoloniale ou mouvement de libération nationale? Processus historique et discours idéologique. </w:t>
      </w:r>
      <w:r w:rsidRPr="006D51EC">
        <w:rPr>
          <w:rFonts w:cs="Arial"/>
          <w:i/>
          <w:iCs/>
          <w:shd w:val="clear" w:color="auto" w:fill="FFFFFF"/>
          <w:lang w:val="en-US"/>
        </w:rPr>
        <w:t>Revue Historique</w:t>
      </w:r>
      <w:r w:rsidRPr="006D51EC">
        <w:rPr>
          <w:rFonts w:cs="Arial"/>
          <w:shd w:val="clear" w:color="auto" w:fill="FFFFFF"/>
          <w:lang w:val="en-US"/>
        </w:rPr>
        <w:t xml:space="preserve"> </w:t>
      </w:r>
      <w:r w:rsidR="00792BE6">
        <w:rPr>
          <w:rFonts w:cs="Arial"/>
          <w:shd w:val="clear" w:color="auto" w:fill="FFFFFF"/>
          <w:lang w:val="en-US"/>
        </w:rPr>
        <w:t>1</w:t>
      </w:r>
      <w:r w:rsidRPr="006D51EC">
        <w:rPr>
          <w:rFonts w:cs="Arial"/>
          <w:shd w:val="clear" w:color="auto" w:fill="FFFFFF"/>
          <w:lang w:val="en-US"/>
        </w:rPr>
        <w:t>(</w:t>
      </w:r>
      <w:r w:rsidR="00792BE6">
        <w:rPr>
          <w:rFonts w:cs="Arial"/>
          <w:shd w:val="clear" w:color="auto" w:fill="FFFFFF"/>
          <w:lang w:val="en-US"/>
        </w:rPr>
        <w:t>637</w:t>
      </w:r>
      <w:r w:rsidRPr="006D51EC">
        <w:rPr>
          <w:rFonts w:cs="Arial"/>
          <w:shd w:val="clear" w:color="auto" w:fill="FFFFFF"/>
          <w:lang w:val="en-US"/>
        </w:rPr>
        <w:t>): 113-138.</w:t>
      </w:r>
    </w:p>
    <w:p w14:paraId="406CEC2D" w14:textId="33E667E8" w:rsidR="009C1C51" w:rsidRPr="006D51EC" w:rsidRDefault="002614E3" w:rsidP="00D137CA">
      <w:pPr>
        <w:autoSpaceDE w:val="0"/>
        <w:autoSpaceDN w:val="0"/>
        <w:adjustRightInd w:val="0"/>
        <w:spacing w:after="100" w:afterAutospacing="1"/>
        <w:rPr>
          <w:lang w:val="en-US"/>
        </w:rPr>
      </w:pPr>
      <w:r w:rsidRPr="006D51EC">
        <w:rPr>
          <w:lang w:val="en-US"/>
        </w:rPr>
        <w:t xml:space="preserve">Castán Broto, </w:t>
      </w:r>
      <w:r w:rsidR="00792BE6">
        <w:rPr>
          <w:lang w:val="en-US"/>
        </w:rPr>
        <w:t xml:space="preserve">V. </w:t>
      </w:r>
      <w:r w:rsidR="00F82CD2">
        <w:rPr>
          <w:lang w:val="en-US"/>
        </w:rPr>
        <w:t>2019.</w:t>
      </w:r>
      <w:r w:rsidR="009C1C51" w:rsidRPr="006D51EC">
        <w:rPr>
          <w:lang w:val="en-US"/>
        </w:rPr>
        <w:t xml:space="preserve"> </w:t>
      </w:r>
      <w:r w:rsidR="009C1C51" w:rsidRPr="006D51EC">
        <w:rPr>
          <w:i/>
          <w:lang w:val="en-US"/>
        </w:rPr>
        <w:t>Urban Energy Landscape</w:t>
      </w:r>
      <w:r w:rsidR="003F1B9A">
        <w:rPr>
          <w:i/>
          <w:lang w:val="en-US"/>
        </w:rPr>
        <w:t>s</w:t>
      </w:r>
      <w:r w:rsidR="009C1C51" w:rsidRPr="006D51EC">
        <w:rPr>
          <w:lang w:val="en-US"/>
        </w:rPr>
        <w:t>. Cambridge</w:t>
      </w:r>
      <w:r w:rsidR="00DF6512" w:rsidRPr="006D51EC">
        <w:rPr>
          <w:lang w:val="en-US"/>
        </w:rPr>
        <w:t>,</w:t>
      </w:r>
      <w:r w:rsidR="009C1C51" w:rsidRPr="006D51EC">
        <w:rPr>
          <w:lang w:val="en-US"/>
        </w:rPr>
        <w:t xml:space="preserve"> C</w:t>
      </w:r>
      <w:r w:rsidR="00DF6512" w:rsidRPr="006D51EC">
        <w:rPr>
          <w:lang w:val="en-US"/>
        </w:rPr>
        <w:t xml:space="preserve">ambridge </w:t>
      </w:r>
      <w:r w:rsidR="009C1C51" w:rsidRPr="006D51EC">
        <w:rPr>
          <w:lang w:val="en-US"/>
        </w:rPr>
        <w:t>U</w:t>
      </w:r>
      <w:r w:rsidR="00DF6512" w:rsidRPr="006D51EC">
        <w:rPr>
          <w:lang w:val="en-US"/>
        </w:rPr>
        <w:t xml:space="preserve">niversity </w:t>
      </w:r>
      <w:r w:rsidR="009C1C51" w:rsidRPr="006D51EC">
        <w:rPr>
          <w:lang w:val="en-US"/>
        </w:rPr>
        <w:t>P</w:t>
      </w:r>
      <w:r w:rsidR="00DF6512" w:rsidRPr="006D51EC">
        <w:rPr>
          <w:lang w:val="en-US"/>
        </w:rPr>
        <w:t>ress</w:t>
      </w:r>
      <w:r w:rsidR="00151F0C">
        <w:rPr>
          <w:lang w:val="en-US"/>
        </w:rPr>
        <w:t>,</w:t>
      </w:r>
      <w:r w:rsidR="00F82CD2">
        <w:rPr>
          <w:lang w:val="en-US"/>
        </w:rPr>
        <w:t xml:space="preserve"> </w:t>
      </w:r>
      <w:r w:rsidR="00151F0C">
        <w:rPr>
          <w:lang w:val="en-US"/>
        </w:rPr>
        <w:t>DOI</w:t>
      </w:r>
      <w:r w:rsidR="00F82CD2" w:rsidRPr="00F82CD2">
        <w:rPr>
          <w:lang w:val="en-US"/>
        </w:rPr>
        <w:t>:</w:t>
      </w:r>
      <w:r w:rsidR="00BD5764">
        <w:rPr>
          <w:lang w:val="en-US"/>
        </w:rPr>
        <w:t xml:space="preserve"> </w:t>
      </w:r>
      <w:r w:rsidR="00F82CD2" w:rsidRPr="00F82CD2">
        <w:rPr>
          <w:lang w:val="en-US"/>
        </w:rPr>
        <w:t>10.1017/9781108297868</w:t>
      </w:r>
      <w:r w:rsidR="00151F0C">
        <w:rPr>
          <w:lang w:val="en-US"/>
        </w:rPr>
        <w:t>.</w:t>
      </w:r>
    </w:p>
    <w:p w14:paraId="7C2071CF" w14:textId="49258BB1" w:rsidR="00B574F5" w:rsidRPr="006D51EC" w:rsidRDefault="00B574F5" w:rsidP="00D137CA">
      <w:pPr>
        <w:autoSpaceDE w:val="0"/>
        <w:autoSpaceDN w:val="0"/>
        <w:adjustRightInd w:val="0"/>
        <w:spacing w:after="100" w:afterAutospacing="1"/>
        <w:rPr>
          <w:lang w:val="en-US"/>
        </w:rPr>
      </w:pPr>
      <w:r w:rsidRPr="006D51EC">
        <w:rPr>
          <w:lang w:val="en-US"/>
        </w:rPr>
        <w:t>Castán Broto, V. 2017a. Energy landscape</w:t>
      </w:r>
      <w:r w:rsidR="006E2027" w:rsidRPr="006D51EC">
        <w:rPr>
          <w:lang w:val="en-US"/>
        </w:rPr>
        <w:t>s</w:t>
      </w:r>
      <w:r w:rsidRPr="006D51EC">
        <w:rPr>
          <w:lang w:val="en-US"/>
        </w:rPr>
        <w:t xml:space="preserve"> and urban trajectories towards sustainability. </w:t>
      </w:r>
      <w:r w:rsidRPr="006D51EC">
        <w:rPr>
          <w:i/>
          <w:lang w:val="en-US"/>
        </w:rPr>
        <w:t>Energy Policy</w:t>
      </w:r>
      <w:r w:rsidRPr="006D51EC">
        <w:rPr>
          <w:lang w:val="en-US"/>
        </w:rPr>
        <w:t xml:space="preserve"> 108: 755-764.</w:t>
      </w:r>
    </w:p>
    <w:p w14:paraId="03BB0585" w14:textId="3A67B6DD" w:rsidR="00C10108" w:rsidRPr="006D51EC" w:rsidRDefault="00C10108" w:rsidP="00D137CA">
      <w:pPr>
        <w:spacing w:after="100" w:afterAutospacing="1"/>
        <w:rPr>
          <w:lang w:val="en-US"/>
        </w:rPr>
      </w:pPr>
      <w:r w:rsidRPr="006D51EC">
        <w:rPr>
          <w:lang w:val="en-US"/>
        </w:rPr>
        <w:t>Castán Broto, V. 2017</w:t>
      </w:r>
      <w:r w:rsidR="00B574F5" w:rsidRPr="006D51EC">
        <w:rPr>
          <w:lang w:val="en-US"/>
        </w:rPr>
        <w:t>b</w:t>
      </w:r>
      <w:r w:rsidRPr="006D51EC">
        <w:rPr>
          <w:lang w:val="en-US"/>
        </w:rPr>
        <w:t>. Energy sovereignty</w:t>
      </w:r>
      <w:r w:rsidR="006E2027" w:rsidRPr="006D51EC">
        <w:rPr>
          <w:lang w:val="en-US"/>
        </w:rPr>
        <w:t xml:space="preserve"> and development planning: </w:t>
      </w:r>
      <w:r w:rsidR="00C8750F" w:rsidRPr="006D51EC">
        <w:rPr>
          <w:lang w:val="en-US"/>
        </w:rPr>
        <w:t>T</w:t>
      </w:r>
      <w:r w:rsidRPr="006D51EC">
        <w:rPr>
          <w:lang w:val="en-US"/>
        </w:rPr>
        <w:t xml:space="preserve">he case of Maputo, Mozambique. </w:t>
      </w:r>
      <w:r w:rsidRPr="006D51EC">
        <w:rPr>
          <w:i/>
          <w:lang w:val="en-US"/>
        </w:rPr>
        <w:t>International Development Planning Review</w:t>
      </w:r>
      <w:r w:rsidRPr="006D51EC">
        <w:rPr>
          <w:lang w:val="en-US"/>
        </w:rPr>
        <w:t xml:space="preserve"> 39(3):</w:t>
      </w:r>
      <w:r w:rsidR="00C8750F" w:rsidRPr="006D51EC">
        <w:rPr>
          <w:lang w:val="en-US"/>
        </w:rPr>
        <w:t xml:space="preserve"> </w:t>
      </w:r>
      <w:r w:rsidRPr="006D51EC">
        <w:rPr>
          <w:lang w:val="en-US"/>
        </w:rPr>
        <w:t>229-248.</w:t>
      </w:r>
    </w:p>
    <w:p w14:paraId="7848EBC9" w14:textId="37DEFFCC" w:rsidR="008A741B" w:rsidRPr="006D51EC" w:rsidRDefault="008A741B" w:rsidP="00D137CA">
      <w:pPr>
        <w:spacing w:after="100" w:afterAutospacing="1"/>
        <w:rPr>
          <w:rFonts w:cs="Arial"/>
          <w:shd w:val="clear" w:color="auto" w:fill="FFFFFF"/>
          <w:lang w:val="en-US"/>
        </w:rPr>
      </w:pPr>
      <w:r w:rsidRPr="006D51EC">
        <w:rPr>
          <w:rFonts w:cs="Arial"/>
          <w:shd w:val="clear" w:color="auto" w:fill="FFFFFF"/>
          <w:lang w:val="en-US"/>
        </w:rPr>
        <w:t xml:space="preserve">Castel-Branco, C. N. 2014. Growth, capital accumulation and economic porosity in Mozambique: </w:t>
      </w:r>
      <w:r w:rsidR="00C8750F" w:rsidRPr="006D51EC">
        <w:rPr>
          <w:rFonts w:cs="Arial"/>
          <w:shd w:val="clear" w:color="auto" w:fill="FFFFFF"/>
          <w:lang w:val="en-US"/>
        </w:rPr>
        <w:t>S</w:t>
      </w:r>
      <w:r w:rsidRPr="006D51EC">
        <w:rPr>
          <w:rFonts w:cs="Arial"/>
          <w:shd w:val="clear" w:color="auto" w:fill="FFFFFF"/>
          <w:lang w:val="en-US"/>
        </w:rPr>
        <w:t>ocial losses, private gains. </w:t>
      </w:r>
      <w:r w:rsidRPr="006D51EC">
        <w:rPr>
          <w:rFonts w:cs="Arial"/>
          <w:i/>
          <w:iCs/>
          <w:shd w:val="clear" w:color="auto" w:fill="FFFFFF"/>
          <w:lang w:val="en-US"/>
        </w:rPr>
        <w:t>Review of African Political Economy</w:t>
      </w:r>
      <w:r w:rsidRPr="006D51EC">
        <w:rPr>
          <w:rFonts w:cs="Arial"/>
          <w:shd w:val="clear" w:color="auto" w:fill="FFFFFF"/>
          <w:lang w:val="en-US"/>
        </w:rPr>
        <w:t> </w:t>
      </w:r>
      <w:r w:rsidRPr="006D51EC">
        <w:rPr>
          <w:rFonts w:cs="Arial"/>
          <w:iCs/>
          <w:shd w:val="clear" w:color="auto" w:fill="FFFFFF"/>
          <w:lang w:val="en-US"/>
        </w:rPr>
        <w:t>41</w:t>
      </w:r>
      <w:r w:rsidR="00C8750F" w:rsidRPr="006D51EC">
        <w:rPr>
          <w:rFonts w:cs="Arial"/>
          <w:iCs/>
          <w:shd w:val="clear" w:color="auto" w:fill="FFFFFF"/>
          <w:lang w:val="en-US"/>
        </w:rPr>
        <w:t>(sup1)</w:t>
      </w:r>
      <w:r w:rsidRPr="006D51EC">
        <w:rPr>
          <w:rFonts w:cs="Arial"/>
          <w:shd w:val="clear" w:color="auto" w:fill="FFFFFF"/>
          <w:lang w:val="en-US"/>
        </w:rPr>
        <w:t>: S26-S48.</w:t>
      </w:r>
    </w:p>
    <w:p w14:paraId="59E36799" w14:textId="17C5E78A" w:rsidR="00CA6270" w:rsidRPr="006D51EC" w:rsidRDefault="00D4150B" w:rsidP="00D137CA">
      <w:pPr>
        <w:spacing w:after="100" w:afterAutospacing="1"/>
        <w:rPr>
          <w:i/>
          <w:lang w:val="en-US"/>
        </w:rPr>
      </w:pPr>
      <w:r w:rsidRPr="006D51EC">
        <w:rPr>
          <w:lang w:val="en-US"/>
        </w:rPr>
        <w:t xml:space="preserve">Cipriano, A., Waugh, C. and Matos, M. 2015. </w:t>
      </w:r>
      <w:r w:rsidRPr="006D51EC">
        <w:rPr>
          <w:i/>
          <w:lang w:val="en-US"/>
        </w:rPr>
        <w:t>The Electr</w:t>
      </w:r>
      <w:r w:rsidR="00853CFE" w:rsidRPr="006D51EC">
        <w:rPr>
          <w:i/>
          <w:lang w:val="en-US"/>
        </w:rPr>
        <w:t xml:space="preserve">icity Sector in Mozambique: An </w:t>
      </w:r>
      <w:r w:rsidR="00792BE6">
        <w:rPr>
          <w:i/>
          <w:lang w:val="en-US"/>
        </w:rPr>
        <w:t>A</w:t>
      </w:r>
      <w:r w:rsidR="00792BE6" w:rsidRPr="006D51EC">
        <w:rPr>
          <w:i/>
          <w:lang w:val="en-US"/>
        </w:rPr>
        <w:t xml:space="preserve">nalysis </w:t>
      </w:r>
      <w:r w:rsidR="00853CFE" w:rsidRPr="006D51EC">
        <w:rPr>
          <w:i/>
          <w:lang w:val="en-US"/>
        </w:rPr>
        <w:t xml:space="preserve">of the </w:t>
      </w:r>
      <w:r w:rsidR="00792BE6">
        <w:rPr>
          <w:i/>
          <w:lang w:val="en-US"/>
        </w:rPr>
        <w:t>P</w:t>
      </w:r>
      <w:r w:rsidR="00792BE6" w:rsidRPr="006D51EC">
        <w:rPr>
          <w:i/>
          <w:lang w:val="en-US"/>
        </w:rPr>
        <w:t xml:space="preserve">ower </w:t>
      </w:r>
      <w:r w:rsidR="00792BE6">
        <w:rPr>
          <w:i/>
          <w:lang w:val="en-US"/>
        </w:rPr>
        <w:t>S</w:t>
      </w:r>
      <w:r w:rsidR="00792BE6" w:rsidRPr="006D51EC">
        <w:rPr>
          <w:i/>
          <w:lang w:val="en-US"/>
        </w:rPr>
        <w:t xml:space="preserve">ector </w:t>
      </w:r>
      <w:r w:rsidR="00792BE6">
        <w:rPr>
          <w:i/>
          <w:lang w:val="en-US"/>
        </w:rPr>
        <w:t>C</w:t>
      </w:r>
      <w:r w:rsidR="00792BE6" w:rsidRPr="006D51EC">
        <w:rPr>
          <w:i/>
          <w:lang w:val="en-US"/>
        </w:rPr>
        <w:t xml:space="preserve">risis </w:t>
      </w:r>
      <w:r w:rsidR="00853CFE" w:rsidRPr="006D51EC">
        <w:rPr>
          <w:i/>
          <w:lang w:val="en-US"/>
        </w:rPr>
        <w:t xml:space="preserve">and its </w:t>
      </w:r>
      <w:r w:rsidR="00792BE6">
        <w:rPr>
          <w:i/>
          <w:lang w:val="en-US"/>
        </w:rPr>
        <w:t>I</w:t>
      </w:r>
      <w:r w:rsidR="00792BE6" w:rsidRPr="006D51EC">
        <w:rPr>
          <w:i/>
          <w:lang w:val="en-US"/>
        </w:rPr>
        <w:t xml:space="preserve">mpact </w:t>
      </w:r>
      <w:r w:rsidR="00853CFE" w:rsidRPr="006D51EC">
        <w:rPr>
          <w:i/>
          <w:lang w:val="en-US"/>
        </w:rPr>
        <w:t xml:space="preserve">on the </w:t>
      </w:r>
      <w:r w:rsidR="00792BE6">
        <w:rPr>
          <w:i/>
          <w:lang w:val="en-US"/>
        </w:rPr>
        <w:t>B</w:t>
      </w:r>
      <w:r w:rsidR="00792BE6" w:rsidRPr="006D51EC">
        <w:rPr>
          <w:i/>
          <w:lang w:val="en-US"/>
        </w:rPr>
        <w:t xml:space="preserve">usiness </w:t>
      </w:r>
      <w:r w:rsidR="00792BE6">
        <w:rPr>
          <w:i/>
          <w:lang w:val="en-US"/>
        </w:rPr>
        <w:t>E</w:t>
      </w:r>
      <w:r w:rsidR="00792BE6" w:rsidRPr="006D51EC">
        <w:rPr>
          <w:i/>
          <w:lang w:val="en-US"/>
        </w:rPr>
        <w:t>nvironment</w:t>
      </w:r>
      <w:r w:rsidRPr="006D51EC">
        <w:rPr>
          <w:lang w:val="en-US"/>
        </w:rPr>
        <w:t>. Maputo, USAID Mozambique.</w:t>
      </w:r>
    </w:p>
    <w:p w14:paraId="1169CD5C" w14:textId="3FFC40CE" w:rsidR="00001AA3" w:rsidRPr="006D51EC" w:rsidRDefault="00001AA3" w:rsidP="00D137CA">
      <w:pPr>
        <w:spacing w:after="100" w:afterAutospacing="1"/>
        <w:rPr>
          <w:rFonts w:cs="Arial"/>
          <w:shd w:val="clear" w:color="auto" w:fill="FFFFFF"/>
          <w:lang w:val="en-US"/>
        </w:rPr>
      </w:pPr>
      <w:r w:rsidRPr="006D51EC">
        <w:rPr>
          <w:rFonts w:cs="Arial"/>
          <w:shd w:val="clear" w:color="auto" w:fill="FFFFFF"/>
          <w:lang w:val="en-US"/>
        </w:rPr>
        <w:t xml:space="preserve">Club of Mozambique. 2018. Mocuba: </w:t>
      </w:r>
      <w:r w:rsidR="00792BE6">
        <w:rPr>
          <w:rFonts w:cs="Arial"/>
          <w:shd w:val="clear" w:color="auto" w:fill="FFFFFF"/>
          <w:lang w:val="en-US"/>
        </w:rPr>
        <w:t>T</w:t>
      </w:r>
      <w:r w:rsidR="00792BE6" w:rsidRPr="006D51EC">
        <w:rPr>
          <w:rFonts w:cs="Arial"/>
          <w:shd w:val="clear" w:color="auto" w:fill="FFFFFF"/>
          <w:lang w:val="en-US"/>
        </w:rPr>
        <w:t xml:space="preserve">he </w:t>
      </w:r>
      <w:r w:rsidR="00303F94">
        <w:rPr>
          <w:rFonts w:cs="Arial"/>
          <w:shd w:val="clear" w:color="auto" w:fill="FFFFFF"/>
          <w:lang w:val="en-US"/>
        </w:rPr>
        <w:t>birth of a large-</w:t>
      </w:r>
      <w:r w:rsidRPr="006D51EC">
        <w:rPr>
          <w:rFonts w:cs="Arial"/>
          <w:shd w:val="clear" w:color="auto" w:fill="FFFFFF"/>
          <w:lang w:val="en-US"/>
        </w:rPr>
        <w:t>scale solar power plant in Mozambique. February 21.</w:t>
      </w:r>
      <w:r w:rsidR="00F9349C">
        <w:rPr>
          <w:rFonts w:cs="Arial"/>
          <w:shd w:val="clear" w:color="auto" w:fill="FFFFFF"/>
          <w:lang w:val="en-US"/>
        </w:rPr>
        <w:t xml:space="preserve"> </w:t>
      </w:r>
      <w:r w:rsidR="00617FDA">
        <w:rPr>
          <w:rFonts w:cs="Arial"/>
          <w:shd w:val="clear" w:color="auto" w:fill="FFFFFF"/>
          <w:lang w:val="en-US"/>
        </w:rPr>
        <w:t>Available at</w:t>
      </w:r>
      <w:r w:rsidR="00462E0F" w:rsidRPr="006D51EC">
        <w:rPr>
          <w:rFonts w:cs="Arial"/>
          <w:shd w:val="clear" w:color="auto" w:fill="FFFFFF"/>
          <w:lang w:val="en-US"/>
        </w:rPr>
        <w:t>:</w:t>
      </w:r>
      <w:r w:rsidRPr="006D51EC">
        <w:rPr>
          <w:rFonts w:cs="Arial"/>
          <w:shd w:val="clear" w:color="auto" w:fill="FFFFFF"/>
          <w:lang w:val="en-US"/>
        </w:rPr>
        <w:t xml:space="preserve"> http://clubofmozambique.com/news/mocuba-the-birth-of-a-large-scale-solar-power-plant-in-mozambique/ (Last accessed: May 21, 2018).</w:t>
      </w:r>
    </w:p>
    <w:p w14:paraId="550E9E94" w14:textId="2BF3DBEE" w:rsidR="00522D73" w:rsidRDefault="00522D73" w:rsidP="00D137CA">
      <w:pPr>
        <w:spacing w:after="100" w:afterAutospacing="1"/>
        <w:rPr>
          <w:rFonts w:cs="Arial"/>
          <w:shd w:val="clear" w:color="auto" w:fill="FFFFFF"/>
          <w:lang w:val="en-US"/>
        </w:rPr>
      </w:pPr>
      <w:r w:rsidRPr="00522D73">
        <w:rPr>
          <w:rFonts w:cs="Arial"/>
          <w:shd w:val="clear" w:color="auto" w:fill="FFFFFF"/>
          <w:lang w:val="en-US"/>
        </w:rPr>
        <w:t>Cooper</w:t>
      </w:r>
      <w:r>
        <w:rPr>
          <w:rFonts w:cs="Arial"/>
          <w:shd w:val="clear" w:color="auto" w:fill="FFFFFF"/>
          <w:lang w:val="en-US"/>
        </w:rPr>
        <w:t>, F. 2002.</w:t>
      </w:r>
      <w:r w:rsidRPr="00522D73">
        <w:rPr>
          <w:rFonts w:cs="Arial"/>
          <w:shd w:val="clear" w:color="auto" w:fill="FFFFFF"/>
          <w:lang w:val="en-US"/>
        </w:rPr>
        <w:t xml:space="preserve"> </w:t>
      </w:r>
      <w:r w:rsidRPr="00522D73">
        <w:rPr>
          <w:rFonts w:cs="Arial"/>
          <w:i/>
          <w:iCs/>
          <w:shd w:val="clear" w:color="auto" w:fill="FFFFFF"/>
          <w:lang w:val="en-US"/>
        </w:rPr>
        <w:t>Africa since 1940: The Past of the Present</w:t>
      </w:r>
      <w:r>
        <w:rPr>
          <w:rFonts w:cs="Arial"/>
          <w:shd w:val="clear" w:color="auto" w:fill="FFFFFF"/>
          <w:lang w:val="en-US"/>
        </w:rPr>
        <w:t>. Cambridge,</w:t>
      </w:r>
      <w:r w:rsidRPr="00522D73">
        <w:rPr>
          <w:rFonts w:cs="Arial"/>
          <w:shd w:val="clear" w:color="auto" w:fill="FFFFFF"/>
          <w:lang w:val="en-US"/>
        </w:rPr>
        <w:t xml:space="preserve"> Cambridge University Press.</w:t>
      </w:r>
    </w:p>
    <w:p w14:paraId="7867FA24" w14:textId="6F5FE4BB" w:rsidR="00C07E14" w:rsidRDefault="00C07E14" w:rsidP="00D137CA">
      <w:pPr>
        <w:spacing w:after="100" w:afterAutospacing="1"/>
        <w:rPr>
          <w:rFonts w:cs="Arial"/>
          <w:shd w:val="clear" w:color="auto" w:fill="FFFFFF"/>
          <w:lang w:val="en-US"/>
        </w:rPr>
      </w:pPr>
      <w:r>
        <w:rPr>
          <w:rFonts w:cs="Arial"/>
          <w:shd w:val="clear" w:color="auto" w:fill="FFFFFF"/>
          <w:lang w:val="en-US"/>
        </w:rPr>
        <w:t>Cosgrove, D.</w:t>
      </w:r>
      <w:r w:rsidR="008250A3">
        <w:rPr>
          <w:rFonts w:cs="Arial"/>
          <w:shd w:val="clear" w:color="auto" w:fill="FFFFFF"/>
          <w:lang w:val="en-US"/>
        </w:rPr>
        <w:t xml:space="preserve"> </w:t>
      </w:r>
      <w:r>
        <w:rPr>
          <w:rFonts w:cs="Arial"/>
          <w:shd w:val="clear" w:color="auto" w:fill="FFFFFF"/>
          <w:lang w:val="en-US"/>
        </w:rPr>
        <w:t xml:space="preserve">E. 1998. </w:t>
      </w:r>
      <w:r w:rsidRPr="00C07E14">
        <w:rPr>
          <w:rFonts w:cs="Arial"/>
          <w:i/>
          <w:shd w:val="clear" w:color="auto" w:fill="FFFFFF"/>
          <w:lang w:val="en-US"/>
        </w:rPr>
        <w:t>Social Formation and Symbolic Landscape</w:t>
      </w:r>
      <w:r w:rsidRPr="00C07E14">
        <w:rPr>
          <w:rFonts w:cs="Arial"/>
          <w:shd w:val="clear" w:color="auto" w:fill="FFFFFF"/>
          <w:lang w:val="en-US"/>
        </w:rPr>
        <w:t xml:space="preserve">. </w:t>
      </w:r>
      <w:r>
        <w:rPr>
          <w:rFonts w:cs="Arial"/>
          <w:shd w:val="clear" w:color="auto" w:fill="FFFFFF"/>
          <w:lang w:val="en-US"/>
        </w:rPr>
        <w:t xml:space="preserve">Madison, </w:t>
      </w:r>
      <w:r w:rsidRPr="00C07E14">
        <w:rPr>
          <w:rFonts w:cs="Arial"/>
          <w:shd w:val="clear" w:color="auto" w:fill="FFFFFF"/>
          <w:lang w:val="en-US"/>
        </w:rPr>
        <w:t>Univ</w:t>
      </w:r>
      <w:r>
        <w:rPr>
          <w:rFonts w:cs="Arial"/>
          <w:shd w:val="clear" w:color="auto" w:fill="FFFFFF"/>
          <w:lang w:val="en-US"/>
        </w:rPr>
        <w:t>ersity</w:t>
      </w:r>
      <w:r w:rsidRPr="00C07E14">
        <w:rPr>
          <w:rFonts w:cs="Arial"/>
          <w:shd w:val="clear" w:color="auto" w:fill="FFFFFF"/>
          <w:lang w:val="en-US"/>
        </w:rPr>
        <w:t xml:space="preserve"> of Wisconsin Press.</w:t>
      </w:r>
    </w:p>
    <w:p w14:paraId="747FBF2A" w14:textId="77E3C776" w:rsidR="00731C8E" w:rsidRPr="006D51EC" w:rsidRDefault="00731C8E" w:rsidP="00D137CA">
      <w:pPr>
        <w:spacing w:after="100" w:afterAutospacing="1"/>
        <w:rPr>
          <w:rFonts w:cs="Arial"/>
          <w:shd w:val="clear" w:color="auto" w:fill="FFFFFF"/>
          <w:lang w:val="en-US"/>
        </w:rPr>
      </w:pPr>
      <w:r w:rsidRPr="006D51EC">
        <w:rPr>
          <w:rFonts w:cs="Arial"/>
          <w:shd w:val="clear" w:color="auto" w:fill="FFFFFF"/>
          <w:lang w:val="en-US"/>
        </w:rPr>
        <w:t>Coutard, O</w:t>
      </w:r>
      <w:r w:rsidR="00E53C93" w:rsidRPr="006D51EC">
        <w:rPr>
          <w:rFonts w:cs="Arial"/>
          <w:shd w:val="clear" w:color="auto" w:fill="FFFFFF"/>
          <w:lang w:val="en-US"/>
        </w:rPr>
        <w:t>.</w:t>
      </w:r>
      <w:r w:rsidRPr="006D51EC">
        <w:rPr>
          <w:rFonts w:cs="Arial"/>
          <w:shd w:val="clear" w:color="auto" w:fill="FFFFFF"/>
          <w:lang w:val="en-US"/>
        </w:rPr>
        <w:t xml:space="preserve"> 2008. Placing splintering urbanism: Introduction. </w:t>
      </w:r>
      <w:r w:rsidRPr="006D51EC">
        <w:rPr>
          <w:rFonts w:cs="Arial"/>
          <w:i/>
          <w:shd w:val="clear" w:color="auto" w:fill="FFFFFF"/>
          <w:lang w:val="en-US"/>
        </w:rPr>
        <w:t xml:space="preserve">Geoforum </w:t>
      </w:r>
      <w:r w:rsidRPr="006D51EC">
        <w:rPr>
          <w:rFonts w:cs="Arial"/>
          <w:shd w:val="clear" w:color="auto" w:fill="FFFFFF"/>
          <w:lang w:val="en-US"/>
        </w:rPr>
        <w:t>39(6): 1815-1820.</w:t>
      </w:r>
    </w:p>
    <w:p w14:paraId="5B15406D" w14:textId="0621B632" w:rsidR="009C1C51" w:rsidRPr="006D51EC" w:rsidRDefault="00A2434A" w:rsidP="00D137CA">
      <w:pPr>
        <w:spacing w:after="100" w:afterAutospacing="1"/>
        <w:rPr>
          <w:lang w:val="en-US"/>
        </w:rPr>
      </w:pPr>
      <w:r w:rsidRPr="006D51EC">
        <w:rPr>
          <w:lang w:val="en-US"/>
        </w:rPr>
        <w:t>Cuvilas, C.</w:t>
      </w:r>
      <w:r w:rsidR="008250A3">
        <w:rPr>
          <w:lang w:val="en-US"/>
        </w:rPr>
        <w:t xml:space="preserve"> </w:t>
      </w:r>
      <w:r w:rsidRPr="006D51EC">
        <w:rPr>
          <w:lang w:val="en-US"/>
        </w:rPr>
        <w:t xml:space="preserve">A., Jirjis, R. and Lucas, C. 2010. Energy situation in Mozambique: A review. </w:t>
      </w:r>
      <w:r w:rsidRPr="006D51EC">
        <w:rPr>
          <w:i/>
          <w:iCs/>
          <w:lang w:val="en-US"/>
        </w:rPr>
        <w:t>Renewable and Sustainable Energy Reviews</w:t>
      </w:r>
      <w:r w:rsidRPr="006D51EC">
        <w:rPr>
          <w:lang w:val="en-US"/>
        </w:rPr>
        <w:t xml:space="preserve"> 14(7): 2139-2146.</w:t>
      </w:r>
    </w:p>
    <w:p w14:paraId="64BBC917" w14:textId="2612F7E4" w:rsidR="00C63FA9" w:rsidRPr="006D51EC" w:rsidRDefault="00C63FA9"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Duncan, J. 2007</w:t>
      </w:r>
      <w:r w:rsidRPr="006D51EC">
        <w:rPr>
          <w:rFonts w:cs="Arial"/>
          <w:i/>
          <w:shd w:val="clear" w:color="auto" w:fill="FFFFFF"/>
          <w:lang w:val="en-US"/>
        </w:rPr>
        <w:t>. In the Shadows of the Tropics: Climate, Race and Biopower in Nineteenth Century Ceylon</w:t>
      </w:r>
      <w:r w:rsidR="00612838">
        <w:rPr>
          <w:rFonts w:cs="Arial"/>
          <w:shd w:val="clear" w:color="auto" w:fill="FFFFFF"/>
          <w:lang w:val="en-US"/>
        </w:rPr>
        <w:t>. Aldershot,</w:t>
      </w:r>
      <w:r w:rsidRPr="006D51EC">
        <w:rPr>
          <w:rFonts w:cs="Arial"/>
          <w:shd w:val="clear" w:color="auto" w:fill="FFFFFF"/>
          <w:lang w:val="en-US"/>
        </w:rPr>
        <w:t xml:space="preserve"> Ashgate.</w:t>
      </w:r>
    </w:p>
    <w:p w14:paraId="00B6921D" w14:textId="5C0EC3A1" w:rsidR="00895E09" w:rsidRDefault="00895E09" w:rsidP="00D137CA">
      <w:pPr>
        <w:autoSpaceDE w:val="0"/>
        <w:autoSpaceDN w:val="0"/>
        <w:adjustRightInd w:val="0"/>
        <w:spacing w:after="100" w:afterAutospacing="1"/>
        <w:rPr>
          <w:rFonts w:cs="Arial"/>
          <w:shd w:val="clear" w:color="auto" w:fill="FFFFFF"/>
          <w:lang w:val="en-US"/>
        </w:rPr>
      </w:pPr>
      <w:r>
        <w:rPr>
          <w:rFonts w:cs="Arial"/>
          <w:shd w:val="clear" w:color="auto" w:fill="FFFFFF"/>
          <w:lang w:val="en-US"/>
        </w:rPr>
        <w:t xml:space="preserve">EDM. 2018. </w:t>
      </w:r>
      <w:r w:rsidRPr="00895E09">
        <w:rPr>
          <w:rFonts w:cs="Arial"/>
          <w:i/>
          <w:shd w:val="clear" w:color="auto" w:fill="FFFFFF"/>
          <w:lang w:val="en-US"/>
        </w:rPr>
        <w:t>Strategy 2018-2028</w:t>
      </w:r>
      <w:r>
        <w:rPr>
          <w:rFonts w:cs="Arial"/>
          <w:shd w:val="clear" w:color="auto" w:fill="FFFFFF"/>
          <w:lang w:val="en-US"/>
        </w:rPr>
        <w:t xml:space="preserve">. </w:t>
      </w:r>
      <w:r w:rsidRPr="006D51EC">
        <w:rPr>
          <w:rFonts w:cs="Arial"/>
          <w:shd w:val="clear" w:color="auto" w:fill="FFFFFF"/>
          <w:lang w:val="en-US"/>
        </w:rPr>
        <w:t>Maputo, Electricidade de Moçambique</w:t>
      </w:r>
      <w:r w:rsidR="0060431C">
        <w:rPr>
          <w:rFonts w:cs="Arial"/>
          <w:shd w:val="clear" w:color="auto" w:fill="FFFFFF"/>
          <w:lang w:val="en-US"/>
        </w:rPr>
        <w:t>, E.P</w:t>
      </w:r>
      <w:r w:rsidRPr="006D51EC">
        <w:rPr>
          <w:rFonts w:cs="Arial"/>
          <w:shd w:val="clear" w:color="auto" w:fill="FFFFFF"/>
          <w:lang w:val="en-US"/>
        </w:rPr>
        <w:t>.</w:t>
      </w:r>
    </w:p>
    <w:p w14:paraId="574A7362" w14:textId="3A38C576" w:rsidR="00327854" w:rsidRPr="006D51EC" w:rsidRDefault="00327854"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 xml:space="preserve">EDM. 2017. </w:t>
      </w:r>
      <w:r w:rsidRPr="006D51EC">
        <w:rPr>
          <w:rFonts w:cs="Arial"/>
          <w:i/>
          <w:shd w:val="clear" w:color="auto" w:fill="FFFFFF"/>
          <w:lang w:val="en-US"/>
        </w:rPr>
        <w:t>Relatório Anual de Estatística 2015</w:t>
      </w:r>
      <w:r w:rsidRPr="006D51EC">
        <w:rPr>
          <w:rFonts w:cs="Arial"/>
          <w:shd w:val="clear" w:color="auto" w:fill="FFFFFF"/>
          <w:lang w:val="en-US"/>
        </w:rPr>
        <w:t xml:space="preserve"> / </w:t>
      </w:r>
      <w:r w:rsidRPr="006D51EC">
        <w:rPr>
          <w:rFonts w:cs="Arial"/>
          <w:i/>
          <w:shd w:val="clear" w:color="auto" w:fill="FFFFFF"/>
          <w:lang w:val="en-US"/>
        </w:rPr>
        <w:t xml:space="preserve">Annual </w:t>
      </w:r>
      <w:r w:rsidR="00F52127" w:rsidRPr="006D51EC">
        <w:rPr>
          <w:rFonts w:cs="Arial"/>
          <w:i/>
          <w:shd w:val="clear" w:color="auto" w:fill="FFFFFF"/>
          <w:lang w:val="en-US"/>
        </w:rPr>
        <w:t xml:space="preserve">Statistical </w:t>
      </w:r>
      <w:r w:rsidRPr="006D51EC">
        <w:rPr>
          <w:rFonts w:cs="Arial"/>
          <w:i/>
          <w:shd w:val="clear" w:color="auto" w:fill="FFFFFF"/>
          <w:lang w:val="en-US"/>
        </w:rPr>
        <w:t>Report 2015</w:t>
      </w:r>
      <w:r w:rsidR="001E0092" w:rsidRPr="006D51EC">
        <w:rPr>
          <w:rFonts w:cs="Arial"/>
          <w:shd w:val="clear" w:color="auto" w:fill="FFFFFF"/>
          <w:lang w:val="en-US"/>
        </w:rPr>
        <w:t xml:space="preserve">. Maputo, </w:t>
      </w:r>
      <w:r w:rsidRPr="006D51EC">
        <w:rPr>
          <w:rFonts w:cs="Arial"/>
          <w:shd w:val="clear" w:color="auto" w:fill="FFFFFF"/>
          <w:lang w:val="en-US"/>
        </w:rPr>
        <w:t>Electricidade de Moçambique</w:t>
      </w:r>
      <w:r w:rsidR="00792BE6">
        <w:rPr>
          <w:rFonts w:cs="Arial"/>
          <w:shd w:val="clear" w:color="auto" w:fill="FFFFFF"/>
          <w:lang w:val="en-US"/>
        </w:rPr>
        <w:t>, E.P.</w:t>
      </w:r>
    </w:p>
    <w:p w14:paraId="627FEAAA" w14:textId="2700BC5C" w:rsidR="001F1BA8" w:rsidRPr="006D51EC" w:rsidRDefault="001F1BA8"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 xml:space="preserve">EDM. 2016. </w:t>
      </w:r>
      <w:r w:rsidRPr="006D51EC">
        <w:rPr>
          <w:rFonts w:cs="Arial"/>
          <w:i/>
          <w:shd w:val="clear" w:color="auto" w:fill="FFFFFF"/>
          <w:lang w:val="en-US"/>
        </w:rPr>
        <w:t>Relatório Anual de Estatística 2014</w:t>
      </w:r>
      <w:r w:rsidR="00895E09">
        <w:rPr>
          <w:rFonts w:cs="Arial"/>
          <w:shd w:val="clear" w:color="auto" w:fill="FFFFFF"/>
          <w:lang w:val="en-US"/>
        </w:rPr>
        <w:t>. Maputo</w:t>
      </w:r>
      <w:r w:rsidR="00792BE6">
        <w:rPr>
          <w:rFonts w:cs="Arial"/>
          <w:shd w:val="clear" w:color="auto" w:fill="FFFFFF"/>
          <w:lang w:val="en-US"/>
        </w:rPr>
        <w:t>,</w:t>
      </w:r>
      <w:r w:rsidR="00792BE6" w:rsidRPr="006D51EC">
        <w:rPr>
          <w:rFonts w:cs="Arial"/>
          <w:shd w:val="clear" w:color="auto" w:fill="FFFFFF"/>
          <w:lang w:val="en-US"/>
        </w:rPr>
        <w:t xml:space="preserve"> </w:t>
      </w:r>
      <w:r w:rsidR="0060431C">
        <w:rPr>
          <w:rFonts w:cs="Arial"/>
          <w:shd w:val="clear" w:color="auto" w:fill="FFFFFF"/>
          <w:lang w:val="en-US"/>
        </w:rPr>
        <w:t>Electricidade de Moçambique</w:t>
      </w:r>
      <w:r w:rsidR="00792BE6">
        <w:rPr>
          <w:rFonts w:cs="Arial"/>
          <w:shd w:val="clear" w:color="auto" w:fill="FFFFFF"/>
          <w:lang w:val="en-US"/>
        </w:rPr>
        <w:t>, E.P.</w:t>
      </w:r>
    </w:p>
    <w:p w14:paraId="5AC8762E" w14:textId="04EB81F8" w:rsidR="008D5CCE" w:rsidRPr="006D51EC" w:rsidRDefault="008D5CCE"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lastRenderedPageBreak/>
        <w:t>Feijó, J. 2016</w:t>
      </w:r>
      <w:r w:rsidR="00F43F74" w:rsidRPr="006D51EC">
        <w:rPr>
          <w:rFonts w:cs="Arial"/>
          <w:shd w:val="clear" w:color="auto" w:fill="FFFFFF"/>
          <w:lang w:val="en-US"/>
        </w:rPr>
        <w:t xml:space="preserve">. </w:t>
      </w:r>
      <w:r w:rsidR="00F43F74" w:rsidRPr="006D51EC">
        <w:rPr>
          <w:rFonts w:cs="Arial"/>
          <w:i/>
          <w:shd w:val="clear" w:color="auto" w:fill="FFFFFF"/>
          <w:lang w:val="en-US"/>
        </w:rPr>
        <w:t>Do El D</w:t>
      </w:r>
      <w:r w:rsidR="002C1EFE" w:rsidRPr="006D51EC">
        <w:rPr>
          <w:rFonts w:cs="Arial"/>
          <w:i/>
          <w:shd w:val="clear" w:color="auto" w:fill="FFFFFF"/>
          <w:lang w:val="en-US"/>
        </w:rPr>
        <w:t xml:space="preserve">orado ao </w:t>
      </w:r>
      <w:r w:rsidR="00792BE6">
        <w:rPr>
          <w:rFonts w:cs="Arial"/>
          <w:i/>
          <w:shd w:val="clear" w:color="auto" w:fill="FFFFFF"/>
          <w:lang w:val="en-US"/>
        </w:rPr>
        <w:t>P</w:t>
      </w:r>
      <w:r w:rsidR="00792BE6" w:rsidRPr="006D51EC">
        <w:rPr>
          <w:rFonts w:cs="Arial"/>
          <w:i/>
          <w:shd w:val="clear" w:color="auto" w:fill="FFFFFF"/>
          <w:lang w:val="en-US"/>
        </w:rPr>
        <w:t xml:space="preserve">rotesto </w:t>
      </w:r>
      <w:r w:rsidR="00792BE6">
        <w:rPr>
          <w:rFonts w:cs="Arial"/>
          <w:i/>
          <w:shd w:val="clear" w:color="auto" w:fill="FFFFFF"/>
          <w:lang w:val="en-US"/>
        </w:rPr>
        <w:t>S</w:t>
      </w:r>
      <w:r w:rsidR="00792BE6" w:rsidRPr="006D51EC">
        <w:rPr>
          <w:rFonts w:cs="Arial"/>
          <w:i/>
          <w:shd w:val="clear" w:color="auto" w:fill="FFFFFF"/>
          <w:lang w:val="en-US"/>
        </w:rPr>
        <w:t>ocial</w:t>
      </w:r>
      <w:r w:rsidR="002C1EFE" w:rsidRPr="006D51EC">
        <w:rPr>
          <w:rFonts w:cs="Arial"/>
          <w:i/>
          <w:shd w:val="clear" w:color="auto" w:fill="FFFFFF"/>
          <w:lang w:val="en-US"/>
        </w:rPr>
        <w:t xml:space="preserve">: Algumas </w:t>
      </w:r>
      <w:r w:rsidR="00792BE6">
        <w:rPr>
          <w:rFonts w:cs="Arial"/>
          <w:i/>
          <w:shd w:val="clear" w:color="auto" w:fill="FFFFFF"/>
          <w:lang w:val="en-US"/>
        </w:rPr>
        <w:t>D</w:t>
      </w:r>
      <w:r w:rsidR="00792BE6" w:rsidRPr="006D51EC">
        <w:rPr>
          <w:rFonts w:cs="Arial"/>
          <w:i/>
          <w:shd w:val="clear" w:color="auto" w:fill="FFFFFF"/>
          <w:lang w:val="en-US"/>
        </w:rPr>
        <w:t xml:space="preserve">inâmicas </w:t>
      </w:r>
      <w:r w:rsidR="002C1EFE" w:rsidRPr="006D51EC">
        <w:rPr>
          <w:rFonts w:cs="Arial"/>
          <w:i/>
          <w:shd w:val="clear" w:color="auto" w:fill="FFFFFF"/>
          <w:lang w:val="en-US"/>
        </w:rPr>
        <w:t>d</w:t>
      </w:r>
      <w:r w:rsidR="00792BE6">
        <w:rPr>
          <w:rFonts w:cs="Arial"/>
          <w:i/>
          <w:shd w:val="clear" w:color="auto" w:fill="FFFFFF"/>
          <w:lang w:val="en-US"/>
        </w:rPr>
        <w:t>a</w:t>
      </w:r>
      <w:r w:rsidR="002C1EFE" w:rsidRPr="006D51EC">
        <w:rPr>
          <w:rFonts w:cs="Arial"/>
          <w:i/>
          <w:shd w:val="clear" w:color="auto" w:fill="FFFFFF"/>
          <w:lang w:val="en-US"/>
        </w:rPr>
        <w:t xml:space="preserve"> </w:t>
      </w:r>
      <w:r w:rsidR="00792BE6">
        <w:rPr>
          <w:rFonts w:cs="Arial"/>
          <w:i/>
          <w:shd w:val="clear" w:color="auto" w:fill="FFFFFF"/>
          <w:lang w:val="en-US"/>
        </w:rPr>
        <w:t>S</w:t>
      </w:r>
      <w:r w:rsidR="00792BE6" w:rsidRPr="006D51EC">
        <w:rPr>
          <w:rFonts w:cs="Arial"/>
          <w:i/>
          <w:shd w:val="clear" w:color="auto" w:fill="FFFFFF"/>
          <w:lang w:val="en-US"/>
        </w:rPr>
        <w:t xml:space="preserve">ociedade </w:t>
      </w:r>
      <w:r w:rsidR="00792BE6">
        <w:rPr>
          <w:rFonts w:cs="Arial"/>
          <w:i/>
          <w:shd w:val="clear" w:color="auto" w:fill="FFFFFF"/>
          <w:lang w:val="en-US"/>
        </w:rPr>
        <w:t>C</w:t>
      </w:r>
      <w:r w:rsidR="00792BE6" w:rsidRPr="006D51EC">
        <w:rPr>
          <w:rFonts w:cs="Arial"/>
          <w:i/>
          <w:shd w:val="clear" w:color="auto" w:fill="FFFFFF"/>
          <w:lang w:val="en-US"/>
        </w:rPr>
        <w:t xml:space="preserve">ivil </w:t>
      </w:r>
      <w:r w:rsidR="002C1EFE" w:rsidRPr="006D51EC">
        <w:rPr>
          <w:rFonts w:cs="Arial"/>
          <w:i/>
          <w:shd w:val="clear" w:color="auto" w:fill="FFFFFF"/>
          <w:lang w:val="en-US"/>
        </w:rPr>
        <w:t xml:space="preserve">na </w:t>
      </w:r>
      <w:r w:rsidR="00792BE6">
        <w:rPr>
          <w:rFonts w:cs="Arial"/>
          <w:i/>
          <w:shd w:val="clear" w:color="auto" w:fill="FFFFFF"/>
          <w:lang w:val="en-US"/>
        </w:rPr>
        <w:t>Proví</w:t>
      </w:r>
      <w:r w:rsidR="00792BE6" w:rsidRPr="006D51EC">
        <w:rPr>
          <w:rFonts w:cs="Arial"/>
          <w:i/>
          <w:shd w:val="clear" w:color="auto" w:fill="FFFFFF"/>
          <w:lang w:val="en-US"/>
        </w:rPr>
        <w:t xml:space="preserve">ncia </w:t>
      </w:r>
      <w:r w:rsidR="002C1EFE" w:rsidRPr="006D51EC">
        <w:rPr>
          <w:rFonts w:cs="Arial"/>
          <w:i/>
          <w:shd w:val="clear" w:color="auto" w:fill="FFFFFF"/>
          <w:lang w:val="en-US"/>
        </w:rPr>
        <w:t>de Tete</w:t>
      </w:r>
      <w:r w:rsidR="00895E09">
        <w:rPr>
          <w:rFonts w:cs="Arial"/>
          <w:shd w:val="clear" w:color="auto" w:fill="FFFFFF"/>
          <w:lang w:val="en-US"/>
        </w:rPr>
        <w:t>. Maputo</w:t>
      </w:r>
      <w:r w:rsidR="00792BE6">
        <w:rPr>
          <w:rFonts w:cs="Arial"/>
          <w:shd w:val="clear" w:color="auto" w:fill="FFFFFF"/>
          <w:lang w:val="en-US"/>
        </w:rPr>
        <w:t>,</w:t>
      </w:r>
      <w:r w:rsidR="00792BE6" w:rsidRPr="006D51EC">
        <w:rPr>
          <w:rFonts w:cs="Arial"/>
          <w:shd w:val="clear" w:color="auto" w:fill="FFFFFF"/>
          <w:lang w:val="en-US"/>
        </w:rPr>
        <w:t xml:space="preserve"> </w:t>
      </w:r>
      <w:r w:rsidR="002C1EFE" w:rsidRPr="006D51EC">
        <w:rPr>
          <w:rFonts w:cs="Arial"/>
          <w:shd w:val="clear" w:color="auto" w:fill="FFFFFF"/>
          <w:lang w:val="en-US"/>
        </w:rPr>
        <w:t>Justiça Ambiental.</w:t>
      </w:r>
    </w:p>
    <w:p w14:paraId="0AF00725" w14:textId="2FB8A1B8" w:rsidR="00347AF4" w:rsidRPr="006D51EC" w:rsidRDefault="00347AF4"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 xml:space="preserve">Freund, B. 2007. </w:t>
      </w:r>
      <w:r w:rsidRPr="006D51EC">
        <w:rPr>
          <w:rFonts w:cs="Arial"/>
          <w:i/>
          <w:iCs/>
          <w:shd w:val="clear" w:color="auto" w:fill="FFFFFF"/>
          <w:lang w:val="en-US"/>
        </w:rPr>
        <w:t>The African City: A History</w:t>
      </w:r>
      <w:r w:rsidRPr="006D51EC">
        <w:rPr>
          <w:rFonts w:cs="Arial"/>
          <w:shd w:val="clear" w:color="auto" w:fill="FFFFFF"/>
          <w:lang w:val="en-US"/>
        </w:rPr>
        <w:t>. New York, Cambridge University Press.</w:t>
      </w:r>
    </w:p>
    <w:p w14:paraId="562A451A" w14:textId="367A8C46" w:rsidR="003955ED" w:rsidRPr="006D51EC" w:rsidRDefault="003955ED" w:rsidP="00D137CA">
      <w:pPr>
        <w:spacing w:after="100" w:afterAutospacing="1"/>
        <w:rPr>
          <w:lang w:val="en-US"/>
        </w:rPr>
      </w:pPr>
      <w:r w:rsidRPr="006D51EC">
        <w:rPr>
          <w:lang w:val="en-US"/>
        </w:rPr>
        <w:t xml:space="preserve">Geffray, C. 1991. </w:t>
      </w:r>
      <w:r w:rsidRPr="006D51EC">
        <w:rPr>
          <w:i/>
          <w:lang w:val="en-US"/>
        </w:rPr>
        <w:t>A Causa das Armas</w:t>
      </w:r>
      <w:r w:rsidR="00AA6CD7">
        <w:rPr>
          <w:i/>
          <w:lang w:val="en-US"/>
        </w:rPr>
        <w:t>: Antropologia da Guerra Contemporánea em Mo</w:t>
      </w:r>
      <w:r w:rsidR="00AA6CD7">
        <w:rPr>
          <w:rFonts w:cstheme="minorHAnsi"/>
          <w:i/>
          <w:lang w:val="en-US"/>
        </w:rPr>
        <w:t>ç</w:t>
      </w:r>
      <w:r w:rsidR="00AA6CD7">
        <w:rPr>
          <w:i/>
          <w:lang w:val="en-US"/>
        </w:rPr>
        <w:t>ambique</w:t>
      </w:r>
      <w:r w:rsidRPr="006D51EC">
        <w:rPr>
          <w:lang w:val="en-US"/>
        </w:rPr>
        <w:t>. Porto</w:t>
      </w:r>
      <w:r w:rsidR="0092291C" w:rsidRPr="006D51EC">
        <w:rPr>
          <w:lang w:val="en-US"/>
        </w:rPr>
        <w:t>,</w:t>
      </w:r>
      <w:r w:rsidRPr="006D51EC">
        <w:rPr>
          <w:lang w:val="en-US"/>
        </w:rPr>
        <w:t xml:space="preserve"> Afrontamento.</w:t>
      </w:r>
    </w:p>
    <w:p w14:paraId="742E142B" w14:textId="68FAA2F8" w:rsidR="00AA4046" w:rsidRPr="006D51EC" w:rsidRDefault="00BF6BA3" w:rsidP="00D137CA">
      <w:pPr>
        <w:spacing w:before="240" w:after="100" w:afterAutospacing="1"/>
        <w:rPr>
          <w:rFonts w:cs="Times New Roman"/>
          <w:lang w:val="en-US"/>
        </w:rPr>
      </w:pPr>
      <w:r w:rsidRPr="006D51EC">
        <w:rPr>
          <w:rFonts w:cs="Times New Roman"/>
          <w:lang w:val="en-US"/>
        </w:rPr>
        <w:t>Global Tracking Framework. 2017.</w:t>
      </w:r>
      <w:r w:rsidR="00AA4046" w:rsidRPr="006D51EC">
        <w:rPr>
          <w:rFonts w:cs="Times New Roman"/>
          <w:lang w:val="en-US"/>
        </w:rPr>
        <w:t xml:space="preserve"> </w:t>
      </w:r>
      <w:r w:rsidR="00AA4046" w:rsidRPr="006D51EC">
        <w:rPr>
          <w:rFonts w:cs="Times New Roman"/>
          <w:i/>
          <w:lang w:val="en-US"/>
        </w:rPr>
        <w:t>Progress toward sustainable energy goals</w:t>
      </w:r>
      <w:r w:rsidR="00AC50AC" w:rsidRPr="006D51EC">
        <w:rPr>
          <w:rFonts w:cs="Times New Roman"/>
          <w:lang w:val="en-US"/>
        </w:rPr>
        <w:t>. Washington DC, World Bank</w:t>
      </w:r>
      <w:r w:rsidR="00617FDA">
        <w:rPr>
          <w:rFonts w:cs="Times New Roman"/>
          <w:lang w:val="en-US"/>
        </w:rPr>
        <w:t>. Available at:</w:t>
      </w:r>
      <w:r w:rsidR="00617FDA" w:rsidRPr="006D51EC">
        <w:rPr>
          <w:rFonts w:cs="Times New Roman"/>
          <w:lang w:val="en-US"/>
        </w:rPr>
        <w:t xml:space="preserve"> </w:t>
      </w:r>
      <w:r w:rsidR="00AC50AC" w:rsidRPr="006D51EC">
        <w:rPr>
          <w:rFonts w:cs="Times New Roman"/>
          <w:lang w:val="en-US"/>
        </w:rPr>
        <w:t>http://gtf.esmap.org/country/mozambique (Last accessed June 2, 2018).</w:t>
      </w:r>
    </w:p>
    <w:p w14:paraId="0474F26A" w14:textId="54EFE68D" w:rsidR="009C1C51" w:rsidRPr="006D51EC" w:rsidRDefault="009C1C51" w:rsidP="00D137CA">
      <w:pPr>
        <w:spacing w:after="100" w:afterAutospacing="1"/>
        <w:rPr>
          <w:lang w:val="en-US"/>
        </w:rPr>
      </w:pPr>
      <w:r w:rsidRPr="006D51EC">
        <w:rPr>
          <w:lang w:val="en-US"/>
        </w:rPr>
        <w:t>Graham, S. and Marvin, S. 2001</w:t>
      </w:r>
      <w:r w:rsidR="000D1AC9" w:rsidRPr="006D51EC">
        <w:rPr>
          <w:lang w:val="en-US"/>
        </w:rPr>
        <w:t>.</w:t>
      </w:r>
      <w:r w:rsidRPr="006D51EC">
        <w:rPr>
          <w:lang w:val="en-US"/>
        </w:rPr>
        <w:t xml:space="preserve"> </w:t>
      </w:r>
      <w:r w:rsidRPr="006D51EC">
        <w:rPr>
          <w:i/>
          <w:lang w:val="en-US"/>
        </w:rPr>
        <w:t>Splintering Urbanism</w:t>
      </w:r>
      <w:r w:rsidR="00370148" w:rsidRPr="006D51EC">
        <w:rPr>
          <w:i/>
          <w:lang w:val="en-US"/>
        </w:rPr>
        <w:t xml:space="preserve">: </w:t>
      </w:r>
      <w:r w:rsidR="00370148" w:rsidRPr="006D51EC">
        <w:rPr>
          <w:i/>
          <w:iCs/>
          <w:lang w:val="en-US"/>
        </w:rPr>
        <w:t>Networked Infrastructures, Technological Mobilities, and the Urban Condition</w:t>
      </w:r>
      <w:r w:rsidR="00327854" w:rsidRPr="006D51EC">
        <w:rPr>
          <w:lang w:val="en-US"/>
        </w:rPr>
        <w:t>. London,</w:t>
      </w:r>
      <w:r w:rsidRPr="006D51EC">
        <w:rPr>
          <w:lang w:val="en-US"/>
        </w:rPr>
        <w:t xml:space="preserve"> Routledge.</w:t>
      </w:r>
    </w:p>
    <w:p w14:paraId="69AC86E5" w14:textId="493BCD38" w:rsidR="00672916" w:rsidRPr="006D51EC" w:rsidRDefault="00672916" w:rsidP="00D137CA">
      <w:pPr>
        <w:spacing w:after="100" w:afterAutospacing="1"/>
        <w:rPr>
          <w:lang w:val="en-US"/>
        </w:rPr>
      </w:pPr>
      <w:r w:rsidRPr="006D51EC">
        <w:rPr>
          <w:lang w:val="en-US"/>
        </w:rPr>
        <w:t xml:space="preserve">Haarstad, H. and Wanvik, T. </w:t>
      </w:r>
      <w:r w:rsidR="006253C9" w:rsidRPr="006D51EC">
        <w:rPr>
          <w:lang w:val="en-US"/>
        </w:rPr>
        <w:t>2017</w:t>
      </w:r>
      <w:r w:rsidR="00546864" w:rsidRPr="006D51EC">
        <w:rPr>
          <w:lang w:val="en-US"/>
        </w:rPr>
        <w:t xml:space="preserve">. Carbonscapes and beyond: </w:t>
      </w:r>
      <w:r w:rsidR="00843CA2" w:rsidRPr="006D51EC">
        <w:rPr>
          <w:lang w:val="en-US"/>
        </w:rPr>
        <w:t>C</w:t>
      </w:r>
      <w:r w:rsidRPr="006D51EC">
        <w:rPr>
          <w:lang w:val="en-US"/>
        </w:rPr>
        <w:t xml:space="preserve">onceptualizing the instability of oil landscapes. </w:t>
      </w:r>
      <w:r w:rsidRPr="006D51EC">
        <w:rPr>
          <w:i/>
          <w:lang w:val="en-US"/>
        </w:rPr>
        <w:t>Progress in Human Geography</w:t>
      </w:r>
      <w:r w:rsidR="00843CA2" w:rsidRPr="006D51EC">
        <w:rPr>
          <w:i/>
          <w:lang w:val="en-US"/>
        </w:rPr>
        <w:t xml:space="preserve"> </w:t>
      </w:r>
      <w:r w:rsidR="006253C9" w:rsidRPr="006D51EC">
        <w:rPr>
          <w:lang w:val="en-US"/>
        </w:rPr>
        <w:t>41(4): 432-450</w:t>
      </w:r>
      <w:r w:rsidRPr="006D51EC">
        <w:rPr>
          <w:lang w:val="en-US"/>
        </w:rPr>
        <w:t>.</w:t>
      </w:r>
    </w:p>
    <w:p w14:paraId="2D19C213" w14:textId="60097051" w:rsidR="009F70AC" w:rsidRPr="006D51EC" w:rsidRDefault="009F70AC" w:rsidP="00D137CA">
      <w:pPr>
        <w:spacing w:after="100" w:afterAutospacing="1"/>
        <w:rPr>
          <w:rFonts w:cs="Arial"/>
          <w:shd w:val="clear" w:color="auto" w:fill="FFFFFF"/>
          <w:lang w:val="en-US"/>
        </w:rPr>
      </w:pPr>
      <w:r w:rsidRPr="006D51EC">
        <w:rPr>
          <w:rFonts w:cs="Arial"/>
          <w:shd w:val="clear" w:color="auto" w:fill="FFFFFF"/>
          <w:lang w:val="en-US"/>
        </w:rPr>
        <w:t xml:space="preserve">Hafner, M., Tagliapietra, S. and de Strasser, L. 2018. </w:t>
      </w:r>
      <w:r w:rsidRPr="006D51EC">
        <w:rPr>
          <w:rFonts w:cs="Arial"/>
          <w:i/>
          <w:shd w:val="clear" w:color="auto" w:fill="FFFFFF"/>
          <w:lang w:val="en-US"/>
        </w:rPr>
        <w:t>Energy in Africa: Challenges and Opportunities</w:t>
      </w:r>
      <w:r w:rsidRPr="006D51EC">
        <w:rPr>
          <w:rFonts w:cs="Arial"/>
          <w:shd w:val="clear" w:color="auto" w:fill="FFFFFF"/>
          <w:lang w:val="en-US"/>
        </w:rPr>
        <w:t xml:space="preserve">. </w:t>
      </w:r>
      <w:r w:rsidR="00792BE6">
        <w:rPr>
          <w:rFonts w:cs="Arial"/>
          <w:shd w:val="clear" w:color="auto" w:fill="FFFFFF"/>
          <w:lang w:val="en-US"/>
        </w:rPr>
        <w:t xml:space="preserve">Cham, </w:t>
      </w:r>
      <w:r w:rsidRPr="006D51EC">
        <w:rPr>
          <w:rFonts w:cs="Arial"/>
          <w:shd w:val="clear" w:color="auto" w:fill="FFFFFF"/>
          <w:lang w:val="en-US"/>
        </w:rPr>
        <w:t>Springer Open.</w:t>
      </w:r>
    </w:p>
    <w:p w14:paraId="3841B889" w14:textId="65B20730" w:rsidR="00B346D6" w:rsidRPr="006D51EC" w:rsidRDefault="00B346D6" w:rsidP="00D137CA">
      <w:pPr>
        <w:spacing w:after="100" w:afterAutospacing="1"/>
        <w:rPr>
          <w:rFonts w:cs="Arial"/>
          <w:shd w:val="clear" w:color="auto" w:fill="FFFFFF"/>
          <w:lang w:val="en-US"/>
        </w:rPr>
      </w:pPr>
      <w:r w:rsidRPr="006D51EC">
        <w:rPr>
          <w:rFonts w:cs="Arial"/>
          <w:shd w:val="clear" w:color="auto" w:fill="FFFFFF"/>
          <w:lang w:val="en-US"/>
        </w:rPr>
        <w:t>Hanlon, J. 2004</w:t>
      </w:r>
      <w:r w:rsidR="002253C4" w:rsidRPr="006D51EC">
        <w:rPr>
          <w:rFonts w:cs="Arial"/>
          <w:shd w:val="clear" w:color="auto" w:fill="FFFFFF"/>
          <w:lang w:val="en-US"/>
        </w:rPr>
        <w:t>. Do donors promote corruption? T</w:t>
      </w:r>
      <w:r w:rsidRPr="006D51EC">
        <w:rPr>
          <w:rFonts w:cs="Arial"/>
          <w:shd w:val="clear" w:color="auto" w:fill="FFFFFF"/>
          <w:lang w:val="en-US"/>
        </w:rPr>
        <w:t>he case of Mozambique. </w:t>
      </w:r>
      <w:r w:rsidR="00F46FF8">
        <w:rPr>
          <w:rFonts w:cs="Arial"/>
          <w:i/>
          <w:iCs/>
          <w:shd w:val="clear" w:color="auto" w:fill="FFFFFF"/>
          <w:lang w:val="en-US"/>
        </w:rPr>
        <w:t xml:space="preserve">Third World </w:t>
      </w:r>
      <w:r w:rsidRPr="006D51EC">
        <w:rPr>
          <w:rFonts w:cs="Arial"/>
          <w:i/>
          <w:iCs/>
          <w:shd w:val="clear" w:color="auto" w:fill="FFFFFF"/>
          <w:lang w:val="en-US"/>
        </w:rPr>
        <w:t>Quarterly</w:t>
      </w:r>
      <w:r w:rsidRPr="006D51EC">
        <w:rPr>
          <w:rFonts w:cs="Arial"/>
          <w:shd w:val="clear" w:color="auto" w:fill="FFFFFF"/>
          <w:lang w:val="en-US"/>
        </w:rPr>
        <w:t> </w:t>
      </w:r>
      <w:r w:rsidRPr="006D51EC">
        <w:rPr>
          <w:rFonts w:cs="Arial"/>
          <w:iCs/>
          <w:shd w:val="clear" w:color="auto" w:fill="FFFFFF"/>
          <w:lang w:val="en-US"/>
        </w:rPr>
        <w:t>25</w:t>
      </w:r>
      <w:r w:rsidRPr="006D51EC">
        <w:rPr>
          <w:rFonts w:cs="Arial"/>
          <w:shd w:val="clear" w:color="auto" w:fill="FFFFFF"/>
          <w:lang w:val="en-US"/>
        </w:rPr>
        <w:t>(4): 747-763.</w:t>
      </w:r>
    </w:p>
    <w:p w14:paraId="70ADF2DD" w14:textId="6001AEE6" w:rsidR="00AC0697" w:rsidRPr="006D51EC" w:rsidRDefault="00AC0697" w:rsidP="00D137CA">
      <w:pPr>
        <w:spacing w:after="100" w:afterAutospacing="1"/>
        <w:rPr>
          <w:rFonts w:cs="Arial"/>
          <w:shd w:val="clear" w:color="auto" w:fill="FFFFFF"/>
          <w:lang w:val="en-US"/>
        </w:rPr>
      </w:pPr>
      <w:r w:rsidRPr="006D51EC">
        <w:rPr>
          <w:lang w:val="en-US"/>
        </w:rPr>
        <w:t xml:space="preserve">Hanlon, J. 1984. </w:t>
      </w:r>
      <w:r w:rsidRPr="006D51EC">
        <w:rPr>
          <w:i/>
          <w:iCs/>
          <w:lang w:val="en-US"/>
        </w:rPr>
        <w:t>Mozambique: The Revolution under Fire</w:t>
      </w:r>
      <w:r w:rsidRPr="006D51EC">
        <w:rPr>
          <w:lang w:val="en-US"/>
        </w:rPr>
        <w:t>. London, Zed Books.</w:t>
      </w:r>
    </w:p>
    <w:p w14:paraId="449DA0CC" w14:textId="3F2D89D4" w:rsidR="0017076D" w:rsidRPr="006D51EC" w:rsidRDefault="00E96302" w:rsidP="00D137CA">
      <w:pPr>
        <w:spacing w:after="100" w:afterAutospacing="1"/>
        <w:rPr>
          <w:shd w:val="clear" w:color="auto" w:fill="FFFFFF"/>
          <w:lang w:val="en-US"/>
        </w:rPr>
      </w:pPr>
      <w:r w:rsidRPr="006D51EC">
        <w:rPr>
          <w:rFonts w:cs="Arial"/>
          <w:shd w:val="clear" w:color="auto" w:fill="FFFFFF"/>
          <w:lang w:val="en-US"/>
        </w:rPr>
        <w:t>Hecht, G.</w:t>
      </w:r>
      <w:r w:rsidR="0017076D" w:rsidRPr="006D51EC">
        <w:rPr>
          <w:rFonts w:cs="Arial"/>
          <w:shd w:val="clear" w:color="auto" w:fill="FFFFFF"/>
          <w:lang w:val="en-US"/>
        </w:rPr>
        <w:t xml:space="preserve"> 2009. </w:t>
      </w:r>
      <w:r w:rsidR="0017076D" w:rsidRPr="006D51EC">
        <w:rPr>
          <w:rFonts w:cs="Arial"/>
          <w:i/>
          <w:iCs/>
          <w:shd w:val="clear" w:color="auto" w:fill="FFFFFF"/>
          <w:lang w:val="en-US"/>
        </w:rPr>
        <w:t>The Radiance of France: Nuclear Power and National Identity after World War II</w:t>
      </w:r>
      <w:r w:rsidR="0017076D" w:rsidRPr="006D51EC">
        <w:rPr>
          <w:rFonts w:cs="Arial"/>
          <w:shd w:val="clear" w:color="auto" w:fill="FFFFFF"/>
          <w:lang w:val="en-US"/>
        </w:rPr>
        <w:t>. Cambridge</w:t>
      </w:r>
      <w:r w:rsidR="002970C0" w:rsidRPr="006D51EC">
        <w:rPr>
          <w:rFonts w:cs="Arial"/>
          <w:shd w:val="clear" w:color="auto" w:fill="FFFFFF"/>
          <w:lang w:val="en-US"/>
        </w:rPr>
        <w:t xml:space="preserve"> MA</w:t>
      </w:r>
      <w:r w:rsidR="0017076D" w:rsidRPr="006D51EC">
        <w:rPr>
          <w:rFonts w:cs="Arial"/>
          <w:shd w:val="clear" w:color="auto" w:fill="FFFFFF"/>
          <w:lang w:val="en-US"/>
        </w:rPr>
        <w:t>, MIT Press.</w:t>
      </w:r>
    </w:p>
    <w:p w14:paraId="5657917B" w14:textId="2F095DE8" w:rsidR="00345EF6" w:rsidRDefault="00345EF6" w:rsidP="00D137CA">
      <w:pPr>
        <w:spacing w:after="100" w:afterAutospacing="1"/>
        <w:rPr>
          <w:lang w:val="en-US"/>
        </w:rPr>
      </w:pPr>
      <w:r>
        <w:rPr>
          <w:lang w:val="en-US"/>
        </w:rPr>
        <w:t xml:space="preserve">Herbst, J. 2000. </w:t>
      </w:r>
      <w:r w:rsidRPr="004B4B72">
        <w:rPr>
          <w:i/>
          <w:lang w:val="en-US"/>
        </w:rPr>
        <w:t>States and Power in Africa: Comparative Lessons in Authority and Control</w:t>
      </w:r>
      <w:r>
        <w:rPr>
          <w:lang w:val="en-US"/>
        </w:rPr>
        <w:t>. Princeton, Princeton University Press.</w:t>
      </w:r>
    </w:p>
    <w:p w14:paraId="52599B80" w14:textId="51E842CD" w:rsidR="00CE68FF" w:rsidRPr="006D51EC" w:rsidRDefault="00CE68FF" w:rsidP="00D137CA">
      <w:pPr>
        <w:spacing w:after="100" w:afterAutospacing="1"/>
        <w:rPr>
          <w:lang w:val="en-US"/>
        </w:rPr>
      </w:pPr>
      <w:r w:rsidRPr="006D51EC">
        <w:rPr>
          <w:lang w:val="en-US"/>
        </w:rPr>
        <w:t xml:space="preserve">Hughes, T. 1993. </w:t>
      </w:r>
      <w:r w:rsidRPr="006D51EC">
        <w:rPr>
          <w:i/>
          <w:lang w:val="en-US"/>
        </w:rPr>
        <w:t>Networks of Power: Electrification in Western Society, 1880-1930</w:t>
      </w:r>
      <w:r w:rsidRPr="006D51EC">
        <w:rPr>
          <w:lang w:val="en-US"/>
        </w:rPr>
        <w:t>. Baltimore, Johns Hopkins University Press.</w:t>
      </w:r>
    </w:p>
    <w:p w14:paraId="4F79288C" w14:textId="5AA2BAE2" w:rsidR="0098552B" w:rsidRPr="006D51EC" w:rsidRDefault="003D4F07" w:rsidP="00D137CA">
      <w:pPr>
        <w:spacing w:after="100" w:afterAutospacing="1"/>
        <w:rPr>
          <w:i/>
          <w:lang w:val="en-US"/>
        </w:rPr>
      </w:pPr>
      <w:r w:rsidRPr="006D51EC">
        <w:rPr>
          <w:lang w:val="en-US"/>
        </w:rPr>
        <w:t>HRW</w:t>
      </w:r>
      <w:r w:rsidR="00DB738B" w:rsidRPr="006D51EC">
        <w:rPr>
          <w:lang w:val="en-US"/>
        </w:rPr>
        <w:t>. 2013. “</w:t>
      </w:r>
      <w:r w:rsidR="00DB738B" w:rsidRPr="006D51EC">
        <w:rPr>
          <w:i/>
          <w:lang w:val="en-US"/>
        </w:rPr>
        <w:t xml:space="preserve">What is a House without Food?” Mozambique’s Coal Mining Boom and Resettlements. </w:t>
      </w:r>
      <w:r w:rsidR="00DB738B" w:rsidRPr="006D51EC">
        <w:rPr>
          <w:lang w:val="en-US"/>
        </w:rPr>
        <w:t>New York, Human Rights Watch</w:t>
      </w:r>
      <w:r w:rsidRPr="006D51EC">
        <w:rPr>
          <w:lang w:val="en-US"/>
        </w:rPr>
        <w:t xml:space="preserve"> (HRW)</w:t>
      </w:r>
      <w:r w:rsidR="00DB738B" w:rsidRPr="006D51EC">
        <w:rPr>
          <w:lang w:val="en-US"/>
        </w:rPr>
        <w:t>.</w:t>
      </w:r>
    </w:p>
    <w:p w14:paraId="12E67A4E" w14:textId="2EEEC4A6" w:rsidR="005959A0" w:rsidRPr="006D51EC" w:rsidRDefault="005959A0" w:rsidP="00D137CA">
      <w:pPr>
        <w:spacing w:after="100" w:afterAutospacing="1"/>
        <w:rPr>
          <w:rFonts w:cs="Times New Roman"/>
          <w:lang w:val="en-US"/>
        </w:rPr>
      </w:pPr>
      <w:r w:rsidRPr="006D51EC">
        <w:rPr>
          <w:rFonts w:cs="Times New Roman"/>
          <w:lang w:val="en-US"/>
        </w:rPr>
        <w:t xml:space="preserve">IEA. 2014. </w:t>
      </w:r>
      <w:r w:rsidRPr="006D51EC">
        <w:rPr>
          <w:rFonts w:cs="Times New Roman"/>
          <w:i/>
          <w:lang w:val="en-US"/>
        </w:rPr>
        <w:t>Africa Energy Outlook</w:t>
      </w:r>
      <w:r w:rsidRPr="006D51EC">
        <w:rPr>
          <w:rFonts w:cs="Times New Roman"/>
          <w:lang w:val="en-US"/>
        </w:rPr>
        <w:t>. Paris, International Energy Agency.</w:t>
      </w:r>
    </w:p>
    <w:p w14:paraId="28F2B55F" w14:textId="406930C2" w:rsidR="0053576E" w:rsidRPr="006D51EC" w:rsidRDefault="003069ED" w:rsidP="00D137CA">
      <w:pPr>
        <w:spacing w:after="100" w:afterAutospacing="1"/>
        <w:rPr>
          <w:rFonts w:cs="Times New Roman"/>
          <w:lang w:val="en-US"/>
        </w:rPr>
      </w:pPr>
      <w:r w:rsidRPr="006D51EC">
        <w:rPr>
          <w:rFonts w:cs="Times New Roman"/>
          <w:lang w:val="en-US"/>
        </w:rPr>
        <w:t>INE</w:t>
      </w:r>
      <w:r w:rsidR="0053576E" w:rsidRPr="006D51EC">
        <w:rPr>
          <w:rFonts w:cs="Times New Roman"/>
          <w:lang w:val="en-US"/>
        </w:rPr>
        <w:t xml:space="preserve">. 2017. </w:t>
      </w:r>
      <w:r w:rsidR="0053576E" w:rsidRPr="006D51EC">
        <w:rPr>
          <w:rFonts w:cs="Times New Roman"/>
          <w:i/>
          <w:lang w:val="en-US"/>
        </w:rPr>
        <w:t>Anuário Estatístico</w:t>
      </w:r>
      <w:r w:rsidR="0053576E" w:rsidRPr="006D51EC">
        <w:rPr>
          <w:rFonts w:cs="Times New Roman"/>
          <w:lang w:val="en-US"/>
        </w:rPr>
        <w:t xml:space="preserve">. Maputo, </w:t>
      </w:r>
      <w:r w:rsidRPr="006D51EC">
        <w:rPr>
          <w:rFonts w:cs="Times New Roman"/>
          <w:lang w:val="en-US"/>
        </w:rPr>
        <w:t>Instituto Nacional de Estatística</w:t>
      </w:r>
      <w:r w:rsidR="0053576E" w:rsidRPr="006D51EC">
        <w:rPr>
          <w:rFonts w:cs="Times New Roman"/>
          <w:lang w:val="en-US"/>
        </w:rPr>
        <w:t>.</w:t>
      </w:r>
    </w:p>
    <w:p w14:paraId="6AEC5E85" w14:textId="20AC0028" w:rsidR="00C248F8" w:rsidRPr="006D51EC" w:rsidRDefault="00C248F8" w:rsidP="00D137CA">
      <w:pPr>
        <w:spacing w:after="100" w:afterAutospacing="1"/>
        <w:rPr>
          <w:lang w:val="en-US"/>
        </w:rPr>
      </w:pPr>
      <w:r w:rsidRPr="006D51EC">
        <w:rPr>
          <w:lang w:val="en-US"/>
        </w:rPr>
        <w:t xml:space="preserve">Ingold, T. 2000. </w:t>
      </w:r>
      <w:r w:rsidRPr="006D51EC">
        <w:rPr>
          <w:i/>
          <w:lang w:val="en-US"/>
        </w:rPr>
        <w:t>Th</w:t>
      </w:r>
      <w:r w:rsidR="00632437">
        <w:rPr>
          <w:i/>
          <w:lang w:val="en-US"/>
        </w:rPr>
        <w:t>e Perception of the Environment:</w:t>
      </w:r>
      <w:r w:rsidR="00295C85">
        <w:rPr>
          <w:i/>
          <w:lang w:val="en-US"/>
        </w:rPr>
        <w:t xml:space="preserve"> Essays on Livelihood, Dwelling and S</w:t>
      </w:r>
      <w:r w:rsidRPr="006D51EC">
        <w:rPr>
          <w:i/>
          <w:lang w:val="en-US"/>
        </w:rPr>
        <w:t>kill</w:t>
      </w:r>
      <w:r w:rsidRPr="006D51EC">
        <w:rPr>
          <w:lang w:val="en-US"/>
        </w:rPr>
        <w:t>. London, Routledge.</w:t>
      </w:r>
    </w:p>
    <w:p w14:paraId="211E81E6" w14:textId="07AF4B67" w:rsidR="00DD558F" w:rsidRPr="006D51EC" w:rsidRDefault="00DD558F" w:rsidP="00D137CA">
      <w:pPr>
        <w:spacing w:after="100" w:afterAutospacing="1"/>
        <w:rPr>
          <w:lang w:val="en-US"/>
        </w:rPr>
      </w:pPr>
      <w:r w:rsidRPr="006D51EC">
        <w:rPr>
          <w:lang w:val="en-US"/>
        </w:rPr>
        <w:t>Isaacman, A. and Isaacman, B. 2015. Extending South Africa</w:t>
      </w:r>
      <w:r w:rsidR="00D430D7" w:rsidRPr="006D51EC">
        <w:rPr>
          <w:lang w:val="en-US"/>
        </w:rPr>
        <w:t>’</w:t>
      </w:r>
      <w:r w:rsidRPr="006D51EC">
        <w:rPr>
          <w:lang w:val="en-US"/>
        </w:rPr>
        <w:t xml:space="preserve">s tentacles of empire: </w:t>
      </w:r>
      <w:r w:rsidR="00D430D7" w:rsidRPr="006D51EC">
        <w:rPr>
          <w:lang w:val="en-US"/>
        </w:rPr>
        <w:t>T</w:t>
      </w:r>
      <w:r w:rsidRPr="006D51EC">
        <w:rPr>
          <w:lang w:val="en-US"/>
        </w:rPr>
        <w:t xml:space="preserve">he deterritorialisation of Cahora Bassa dam. </w:t>
      </w:r>
      <w:r w:rsidRPr="006D51EC">
        <w:rPr>
          <w:i/>
          <w:lang w:val="en-US"/>
        </w:rPr>
        <w:t>Journal of Southern African Studies</w:t>
      </w:r>
      <w:r w:rsidRPr="006D51EC">
        <w:rPr>
          <w:lang w:val="en-US"/>
        </w:rPr>
        <w:t xml:space="preserve"> 41 (3):</w:t>
      </w:r>
      <w:r w:rsidR="00373449" w:rsidRPr="006D51EC">
        <w:rPr>
          <w:lang w:val="en-US"/>
        </w:rPr>
        <w:t xml:space="preserve"> </w:t>
      </w:r>
      <w:r w:rsidRPr="006D51EC">
        <w:rPr>
          <w:lang w:val="en-US"/>
        </w:rPr>
        <w:t>541-60.</w:t>
      </w:r>
    </w:p>
    <w:p w14:paraId="3AF211AB" w14:textId="5D4D8B10" w:rsidR="00AC0697" w:rsidRPr="006D51EC" w:rsidRDefault="00AC0697" w:rsidP="00D137CA">
      <w:pPr>
        <w:spacing w:after="100" w:afterAutospacing="1"/>
        <w:rPr>
          <w:lang w:val="en-US"/>
        </w:rPr>
      </w:pPr>
      <w:r w:rsidRPr="006D51EC">
        <w:rPr>
          <w:lang w:val="en-US"/>
        </w:rPr>
        <w:lastRenderedPageBreak/>
        <w:t xml:space="preserve">Isaacman, A. and Isaacman, B. 2013. </w:t>
      </w:r>
      <w:r w:rsidRPr="006D51EC">
        <w:rPr>
          <w:i/>
          <w:lang w:val="en-US"/>
        </w:rPr>
        <w:t>Dams, Displacement and the Delusion of Development: Cahora Bassa and its Legacies in Mozambique, 1967-2007</w:t>
      </w:r>
      <w:r w:rsidRPr="006D51EC">
        <w:rPr>
          <w:lang w:val="en-US"/>
        </w:rPr>
        <w:t>. Athens, Ohio University Press.</w:t>
      </w:r>
    </w:p>
    <w:p w14:paraId="542FC2AF" w14:textId="19D8F06F" w:rsidR="009575A8" w:rsidRPr="006D51EC" w:rsidRDefault="009575A8" w:rsidP="00D137CA">
      <w:pPr>
        <w:spacing w:after="100" w:afterAutospacing="1"/>
        <w:rPr>
          <w:lang w:val="en-US"/>
        </w:rPr>
      </w:pPr>
      <w:r w:rsidRPr="006D51EC">
        <w:rPr>
          <w:lang w:val="en-US"/>
        </w:rPr>
        <w:t xml:space="preserve">Isaacman, A. and Sneddon, C. 2000. Toward a social and environmental history of the building of Cahora Bassa Dam. </w:t>
      </w:r>
      <w:r w:rsidRPr="006D51EC">
        <w:rPr>
          <w:i/>
          <w:iCs/>
          <w:lang w:val="en-US"/>
        </w:rPr>
        <w:t>Journal of Southern African Studies</w:t>
      </w:r>
      <w:r w:rsidRPr="006D51EC">
        <w:rPr>
          <w:lang w:val="en-US"/>
        </w:rPr>
        <w:t xml:space="preserve"> 26(4): 597-632.</w:t>
      </w:r>
    </w:p>
    <w:p w14:paraId="62F2B35B" w14:textId="25DB5D82" w:rsidR="006D79F1" w:rsidRPr="006D51EC" w:rsidRDefault="00E704D4" w:rsidP="00D137CA">
      <w:pPr>
        <w:spacing w:after="100" w:afterAutospacing="1"/>
        <w:rPr>
          <w:rFonts w:cs="Arial"/>
          <w:shd w:val="clear" w:color="auto" w:fill="FFFFFF"/>
          <w:lang w:val="en-US"/>
        </w:rPr>
      </w:pPr>
      <w:r>
        <w:rPr>
          <w:rFonts w:cs="Arial"/>
          <w:shd w:val="clear" w:color="auto" w:fill="FFFFFF"/>
          <w:lang w:val="en-US"/>
        </w:rPr>
        <w:t>Jaglin, S. 2016. Is the network challenged by the pragmatic turn in African cities? Urban transition and hybrid delivery c</w:t>
      </w:r>
      <w:r w:rsidR="006D79F1" w:rsidRPr="006D51EC">
        <w:rPr>
          <w:rFonts w:cs="Arial"/>
          <w:shd w:val="clear" w:color="auto" w:fill="FFFFFF"/>
          <w:lang w:val="en-US"/>
        </w:rPr>
        <w:t xml:space="preserve">onfigurations. </w:t>
      </w:r>
      <w:r w:rsidR="006D79F1" w:rsidRPr="006D51EC">
        <w:rPr>
          <w:rFonts w:cs="Arial"/>
          <w:i/>
          <w:shd w:val="clear" w:color="auto" w:fill="FFFFFF"/>
          <w:lang w:val="en-US"/>
        </w:rPr>
        <w:t>In</w:t>
      </w:r>
      <w:r w:rsidR="006D79F1" w:rsidRPr="006D51EC">
        <w:rPr>
          <w:rFonts w:cs="Arial"/>
          <w:shd w:val="clear" w:color="auto" w:fill="FFFFFF"/>
          <w:lang w:val="en-US"/>
        </w:rPr>
        <w:t xml:space="preserve"> Coutard, O. and Rutherford, J. (eds.) </w:t>
      </w:r>
      <w:r w:rsidR="006D79F1" w:rsidRPr="006D51EC">
        <w:rPr>
          <w:rFonts w:cs="Arial"/>
          <w:i/>
          <w:shd w:val="clear" w:color="auto" w:fill="FFFFFF"/>
          <w:lang w:val="en-US"/>
        </w:rPr>
        <w:t>Beyond the Networked City: Infrastructure Reconfigurations and Urban Change in the North and South</w:t>
      </w:r>
      <w:r w:rsidR="00DE3965">
        <w:rPr>
          <w:rFonts w:cs="Arial"/>
          <w:shd w:val="clear" w:color="auto" w:fill="FFFFFF"/>
          <w:lang w:val="en-US"/>
        </w:rPr>
        <w:t>. London,</w:t>
      </w:r>
      <w:r w:rsidR="006D79F1" w:rsidRPr="006D51EC">
        <w:rPr>
          <w:rFonts w:cs="Arial"/>
          <w:shd w:val="clear" w:color="auto" w:fill="FFFFFF"/>
          <w:lang w:val="en-US"/>
        </w:rPr>
        <w:t xml:space="preserve"> Routledge</w:t>
      </w:r>
      <w:r w:rsidR="008E31A1">
        <w:rPr>
          <w:rFonts w:cs="Arial"/>
          <w:shd w:val="clear" w:color="auto" w:fill="FFFFFF"/>
          <w:lang w:val="en-US"/>
        </w:rPr>
        <w:t>, pp. 182-203.</w:t>
      </w:r>
    </w:p>
    <w:p w14:paraId="78C1D67A" w14:textId="69CD5657" w:rsidR="006A3856" w:rsidRPr="006D51EC" w:rsidRDefault="006A3856" w:rsidP="00D137CA">
      <w:pPr>
        <w:spacing w:after="100" w:afterAutospacing="1"/>
        <w:rPr>
          <w:lang w:val="en-US"/>
        </w:rPr>
      </w:pPr>
      <w:r w:rsidRPr="006D51EC">
        <w:rPr>
          <w:rFonts w:cs="Arial"/>
          <w:shd w:val="clear" w:color="auto" w:fill="FFFFFF"/>
          <w:lang w:val="en-US"/>
        </w:rPr>
        <w:t>Johnstone, P. and Newell, P. 2017. Sustainability transitions and the state. </w:t>
      </w:r>
      <w:r w:rsidR="00F721A6" w:rsidRPr="006D51EC">
        <w:rPr>
          <w:rFonts w:cs="Arial"/>
          <w:i/>
          <w:iCs/>
          <w:shd w:val="clear" w:color="auto" w:fill="FFFFFF"/>
          <w:lang w:val="en-US"/>
        </w:rPr>
        <w:t>Environmental Innovation and Societal T</w:t>
      </w:r>
      <w:r w:rsidRPr="006D51EC">
        <w:rPr>
          <w:rFonts w:cs="Arial"/>
          <w:i/>
          <w:iCs/>
          <w:shd w:val="clear" w:color="auto" w:fill="FFFFFF"/>
          <w:lang w:val="en-US"/>
        </w:rPr>
        <w:t>ransitions</w:t>
      </w:r>
      <w:r w:rsidR="00E53C93" w:rsidRPr="006D51EC">
        <w:rPr>
          <w:rFonts w:cs="Arial"/>
          <w:shd w:val="clear" w:color="auto" w:fill="FFFFFF"/>
          <w:lang w:val="en-US"/>
        </w:rPr>
        <w:t xml:space="preserve"> 27: 72-82.</w:t>
      </w:r>
    </w:p>
    <w:p w14:paraId="10B2AFA1" w14:textId="4106FA84" w:rsidR="009C1C51" w:rsidRPr="006D51EC" w:rsidRDefault="00DE3965" w:rsidP="00D137CA">
      <w:pPr>
        <w:spacing w:after="100" w:afterAutospacing="1"/>
        <w:rPr>
          <w:lang w:val="en-US"/>
        </w:rPr>
      </w:pPr>
      <w:r>
        <w:rPr>
          <w:lang w:val="en-US"/>
        </w:rPr>
        <w:t>Kale, S.</w:t>
      </w:r>
      <w:r w:rsidR="009C1C51" w:rsidRPr="006D51EC">
        <w:rPr>
          <w:lang w:val="en-US"/>
        </w:rPr>
        <w:t xml:space="preserve"> (2014). </w:t>
      </w:r>
      <w:r w:rsidR="009C1C51" w:rsidRPr="006D51EC">
        <w:rPr>
          <w:i/>
          <w:lang w:val="en-US"/>
        </w:rPr>
        <w:t xml:space="preserve">Electrifying India: </w:t>
      </w:r>
      <w:r w:rsidR="00E144B5" w:rsidRPr="006D51EC">
        <w:rPr>
          <w:i/>
          <w:lang w:val="en-US"/>
        </w:rPr>
        <w:t>R</w:t>
      </w:r>
      <w:r w:rsidR="009C1C51" w:rsidRPr="006D51EC">
        <w:rPr>
          <w:i/>
          <w:lang w:val="en-US"/>
        </w:rPr>
        <w:t xml:space="preserve">egional </w:t>
      </w:r>
      <w:r w:rsidR="00E144B5" w:rsidRPr="006D51EC">
        <w:rPr>
          <w:i/>
          <w:lang w:val="en-US"/>
        </w:rPr>
        <w:t>P</w:t>
      </w:r>
      <w:r w:rsidR="009C1C51" w:rsidRPr="006D51EC">
        <w:rPr>
          <w:i/>
          <w:lang w:val="en-US"/>
        </w:rPr>
        <w:t xml:space="preserve">olitical </w:t>
      </w:r>
      <w:r w:rsidR="00E144B5" w:rsidRPr="006D51EC">
        <w:rPr>
          <w:i/>
          <w:lang w:val="en-US"/>
        </w:rPr>
        <w:t>E</w:t>
      </w:r>
      <w:r w:rsidR="009C1C51" w:rsidRPr="006D51EC">
        <w:rPr>
          <w:i/>
          <w:lang w:val="en-US"/>
        </w:rPr>
        <w:t xml:space="preserve">conomies of </w:t>
      </w:r>
      <w:r w:rsidR="00E144B5" w:rsidRPr="006D51EC">
        <w:rPr>
          <w:i/>
          <w:lang w:val="en-US"/>
        </w:rPr>
        <w:t>D</w:t>
      </w:r>
      <w:r w:rsidR="009C1C51" w:rsidRPr="006D51EC">
        <w:rPr>
          <w:i/>
          <w:lang w:val="en-US"/>
        </w:rPr>
        <w:t>evelopment</w:t>
      </w:r>
      <w:r w:rsidR="009C1C51" w:rsidRPr="006D51EC">
        <w:rPr>
          <w:lang w:val="en-US"/>
        </w:rPr>
        <w:t xml:space="preserve">. Stanford, </w:t>
      </w:r>
      <w:r w:rsidR="008C5A18" w:rsidRPr="006D51EC">
        <w:rPr>
          <w:lang w:val="en-US"/>
        </w:rPr>
        <w:t xml:space="preserve">CA, </w:t>
      </w:r>
      <w:r w:rsidR="009C1C51" w:rsidRPr="006D51EC">
        <w:rPr>
          <w:lang w:val="en-US"/>
        </w:rPr>
        <w:t>Stanford University Press.</w:t>
      </w:r>
    </w:p>
    <w:p w14:paraId="52AF67AC" w14:textId="11B90044" w:rsidR="00310196" w:rsidRPr="006D51EC" w:rsidRDefault="00D558DC" w:rsidP="00D137CA">
      <w:pPr>
        <w:spacing w:after="100" w:afterAutospacing="1"/>
        <w:rPr>
          <w:lang w:val="en-US"/>
        </w:rPr>
      </w:pPr>
      <w:r w:rsidRPr="006D51EC">
        <w:rPr>
          <w:lang w:val="en-US"/>
        </w:rPr>
        <w:t>Kirshner, J. and Power, M. 2015.</w:t>
      </w:r>
      <w:r w:rsidR="00310196" w:rsidRPr="006D51EC">
        <w:rPr>
          <w:lang w:val="en-US"/>
        </w:rPr>
        <w:t xml:space="preserve"> Mining and extractive urbanism: </w:t>
      </w:r>
      <w:r w:rsidR="009575A8" w:rsidRPr="006D51EC">
        <w:rPr>
          <w:lang w:val="en-US"/>
        </w:rPr>
        <w:t>P</w:t>
      </w:r>
      <w:r w:rsidR="00310196" w:rsidRPr="006D51EC">
        <w:rPr>
          <w:lang w:val="en-US"/>
        </w:rPr>
        <w:t xml:space="preserve">ostdevelopment in a Mozambican boomtown. </w:t>
      </w:r>
      <w:r w:rsidR="00310196" w:rsidRPr="006D51EC">
        <w:rPr>
          <w:i/>
          <w:lang w:val="en-US"/>
        </w:rPr>
        <w:t xml:space="preserve">Geoforum </w:t>
      </w:r>
      <w:r w:rsidR="00310196" w:rsidRPr="006D51EC">
        <w:rPr>
          <w:lang w:val="en-US"/>
        </w:rPr>
        <w:t>61: 67-78.</w:t>
      </w:r>
    </w:p>
    <w:p w14:paraId="38B77518" w14:textId="31321F05" w:rsidR="005D65FD" w:rsidRPr="006D51EC" w:rsidRDefault="005D65FD" w:rsidP="00D137CA">
      <w:pPr>
        <w:spacing w:after="100" w:afterAutospacing="1"/>
        <w:rPr>
          <w:lang w:val="en-US"/>
        </w:rPr>
      </w:pPr>
      <w:r w:rsidRPr="006D51EC">
        <w:rPr>
          <w:lang w:val="en-US"/>
        </w:rPr>
        <w:t>Labban, M</w:t>
      </w:r>
      <w:r w:rsidR="00236A09" w:rsidRPr="006D51EC">
        <w:rPr>
          <w:lang w:val="en-US"/>
        </w:rPr>
        <w:t>. 2012. Preempting p</w:t>
      </w:r>
      <w:r w:rsidRPr="006D51EC">
        <w:rPr>
          <w:lang w:val="en-US"/>
        </w:rPr>
        <w:t xml:space="preserve">ossibility: Critical Assessment of the IEA's World Energy Outlook 2010. </w:t>
      </w:r>
      <w:r w:rsidRPr="006D51EC">
        <w:rPr>
          <w:i/>
          <w:iCs/>
          <w:lang w:val="en-US"/>
        </w:rPr>
        <w:t>Development and Change</w:t>
      </w:r>
      <w:r w:rsidRPr="006D51EC">
        <w:rPr>
          <w:lang w:val="en-US"/>
        </w:rPr>
        <w:t xml:space="preserve"> 43(1): 375-393.</w:t>
      </w:r>
    </w:p>
    <w:p w14:paraId="2FB207B8" w14:textId="4CF9E652" w:rsidR="009659ED" w:rsidRPr="006D51EC" w:rsidRDefault="009659ED"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Luque</w:t>
      </w:r>
      <w:r w:rsidR="0086695A" w:rsidRPr="006D51EC">
        <w:rPr>
          <w:rFonts w:cs="Arial"/>
          <w:shd w:val="clear" w:color="auto" w:fill="FFFFFF"/>
          <w:lang w:val="en-US"/>
        </w:rPr>
        <w:t>-</w:t>
      </w:r>
      <w:r w:rsidRPr="006D51EC">
        <w:rPr>
          <w:rFonts w:cs="Arial"/>
          <w:shd w:val="clear" w:color="auto" w:fill="FFFFFF"/>
          <w:lang w:val="en-US"/>
        </w:rPr>
        <w:t xml:space="preserve">Ayala, A. and Silver, J. 2016. Introduction. </w:t>
      </w:r>
      <w:r w:rsidRPr="006D51EC">
        <w:rPr>
          <w:rFonts w:cs="Arial"/>
          <w:i/>
          <w:shd w:val="clear" w:color="auto" w:fill="FFFFFF"/>
          <w:lang w:val="en-US"/>
        </w:rPr>
        <w:t>In</w:t>
      </w:r>
      <w:r w:rsidRPr="006D51EC">
        <w:rPr>
          <w:rFonts w:cs="Arial"/>
          <w:shd w:val="clear" w:color="auto" w:fill="FFFFFF"/>
          <w:lang w:val="en-US"/>
        </w:rPr>
        <w:t xml:space="preserve"> Luque</w:t>
      </w:r>
      <w:r w:rsidR="0086695A" w:rsidRPr="006D51EC">
        <w:rPr>
          <w:rFonts w:cs="Arial"/>
          <w:shd w:val="clear" w:color="auto" w:fill="FFFFFF"/>
          <w:lang w:val="en-US"/>
        </w:rPr>
        <w:t>-</w:t>
      </w:r>
      <w:r w:rsidRPr="006D51EC">
        <w:rPr>
          <w:rFonts w:cs="Arial"/>
          <w:shd w:val="clear" w:color="auto" w:fill="FFFFFF"/>
          <w:lang w:val="en-US"/>
        </w:rPr>
        <w:t xml:space="preserve">Ayala, A. and Silver, J. (eds.) </w:t>
      </w:r>
      <w:r w:rsidRPr="006D51EC">
        <w:rPr>
          <w:rFonts w:cs="Arial"/>
          <w:i/>
          <w:shd w:val="clear" w:color="auto" w:fill="FFFFFF"/>
          <w:lang w:val="en-US"/>
        </w:rPr>
        <w:t>Energy, Power and Protest on the Urban Grid: Geographies of the Electric City</w:t>
      </w:r>
      <w:r w:rsidRPr="006D51EC">
        <w:rPr>
          <w:rFonts w:cs="Arial"/>
          <w:shd w:val="clear" w:color="auto" w:fill="FFFFFF"/>
          <w:lang w:val="en-US"/>
        </w:rPr>
        <w:t>. London, Routledge</w:t>
      </w:r>
      <w:r w:rsidR="0086695A" w:rsidRPr="006D51EC">
        <w:rPr>
          <w:rFonts w:cs="Arial"/>
          <w:shd w:val="clear" w:color="auto" w:fill="FFFFFF"/>
          <w:lang w:val="en-US"/>
        </w:rPr>
        <w:t>.</w:t>
      </w:r>
    </w:p>
    <w:p w14:paraId="78598D35" w14:textId="3616E167" w:rsidR="002B2413" w:rsidRPr="006D51EC" w:rsidRDefault="0060606D" w:rsidP="00D137CA">
      <w:pPr>
        <w:autoSpaceDE w:val="0"/>
        <w:autoSpaceDN w:val="0"/>
        <w:adjustRightInd w:val="0"/>
        <w:spacing w:after="100" w:afterAutospacing="1"/>
        <w:rPr>
          <w:lang w:val="en-US"/>
        </w:rPr>
      </w:pPr>
      <w:r w:rsidRPr="006D51EC">
        <w:rPr>
          <w:lang w:val="en-US"/>
        </w:rPr>
        <w:t>Macamo, E. 2017. Power, conflict and citizenship: Mozambique’s contemporary struggles.</w:t>
      </w:r>
      <w:r w:rsidR="00106326" w:rsidRPr="006D51EC">
        <w:rPr>
          <w:lang w:val="en-US"/>
        </w:rPr>
        <w:t xml:space="preserve"> </w:t>
      </w:r>
      <w:r w:rsidRPr="006D51EC">
        <w:rPr>
          <w:i/>
          <w:lang w:val="en-US"/>
        </w:rPr>
        <w:t xml:space="preserve">Citizenship Studies </w:t>
      </w:r>
      <w:r w:rsidRPr="006D51EC">
        <w:rPr>
          <w:lang w:val="en-US"/>
        </w:rPr>
        <w:t>21(2): 196-209.</w:t>
      </w:r>
    </w:p>
    <w:p w14:paraId="5846C4A3" w14:textId="2F061419" w:rsidR="00480EDE" w:rsidRPr="006D51EC" w:rsidRDefault="00480EDE"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 xml:space="preserve">Machel, S. 1979. A batalha económica é tarefa de todos nós. </w:t>
      </w:r>
      <w:r w:rsidRPr="006D51EC">
        <w:rPr>
          <w:rFonts w:cs="Arial"/>
          <w:i/>
          <w:shd w:val="clear" w:color="auto" w:fill="FFFFFF"/>
          <w:lang w:val="en-US"/>
        </w:rPr>
        <w:t>Tempo</w:t>
      </w:r>
      <w:r w:rsidRPr="006D51EC">
        <w:rPr>
          <w:rFonts w:cs="Arial"/>
          <w:shd w:val="clear" w:color="auto" w:fill="FFFFFF"/>
          <w:lang w:val="en-US"/>
        </w:rPr>
        <w:t>, nº 461, 12 August. Maputo, Moçambique, pp. 26-39.</w:t>
      </w:r>
    </w:p>
    <w:p w14:paraId="3DACC543" w14:textId="319EAC2C" w:rsidR="00221EA8" w:rsidRPr="006D51EC" w:rsidRDefault="00221EA8" w:rsidP="00D137CA">
      <w:pPr>
        <w:autoSpaceDE w:val="0"/>
        <w:autoSpaceDN w:val="0"/>
        <w:adjustRightInd w:val="0"/>
        <w:spacing w:after="100" w:afterAutospacing="1"/>
        <w:rPr>
          <w:rFonts w:cs="Arial"/>
          <w:color w:val="222222"/>
          <w:shd w:val="clear" w:color="auto" w:fill="FFFFFF"/>
          <w:lang w:val="en-US"/>
        </w:rPr>
      </w:pPr>
      <w:r w:rsidRPr="006D51EC">
        <w:rPr>
          <w:rFonts w:cs="Arial"/>
          <w:color w:val="222222"/>
          <w:shd w:val="clear" w:color="auto" w:fill="FFFFFF"/>
          <w:lang w:val="en-US"/>
        </w:rPr>
        <w:t>Macuane, J. J., Buur, L. and Monjane, C. M. 201</w:t>
      </w:r>
      <w:r w:rsidR="00230018" w:rsidRPr="006D51EC">
        <w:rPr>
          <w:rFonts w:cs="Arial"/>
          <w:color w:val="222222"/>
          <w:shd w:val="clear" w:color="auto" w:fill="FFFFFF"/>
          <w:lang w:val="en-US"/>
        </w:rPr>
        <w:t>8</w:t>
      </w:r>
      <w:r w:rsidRPr="006D51EC">
        <w:rPr>
          <w:rFonts w:cs="Arial"/>
          <w:color w:val="222222"/>
          <w:shd w:val="clear" w:color="auto" w:fill="FFFFFF"/>
          <w:lang w:val="en-US"/>
        </w:rPr>
        <w:t>. Power, conflict and natural resources: The Mozambican crisis revisited. </w:t>
      </w:r>
      <w:r w:rsidRPr="006D51EC">
        <w:rPr>
          <w:rFonts w:cs="Arial"/>
          <w:i/>
          <w:iCs/>
          <w:color w:val="222222"/>
          <w:shd w:val="clear" w:color="auto" w:fill="FFFFFF"/>
          <w:lang w:val="en-US"/>
        </w:rPr>
        <w:t>African Affairs</w:t>
      </w:r>
      <w:r w:rsidR="001C0F43" w:rsidRPr="006D51EC">
        <w:rPr>
          <w:rFonts w:cs="Arial"/>
          <w:i/>
          <w:iCs/>
          <w:color w:val="222222"/>
          <w:shd w:val="clear" w:color="auto" w:fill="FFFFFF"/>
          <w:lang w:val="en-US"/>
        </w:rPr>
        <w:t xml:space="preserve"> </w:t>
      </w:r>
      <w:r w:rsidR="001C0F43" w:rsidRPr="006D51EC">
        <w:rPr>
          <w:rFonts w:cs="Arial"/>
          <w:iCs/>
          <w:color w:val="222222"/>
          <w:shd w:val="clear" w:color="auto" w:fill="FFFFFF"/>
          <w:lang w:val="en-US"/>
        </w:rPr>
        <w:t>117(468): 415-438.</w:t>
      </w:r>
    </w:p>
    <w:p w14:paraId="36FE3FB6" w14:textId="1B339FA4" w:rsidR="00236A09" w:rsidRPr="006D51EC" w:rsidRDefault="009D789A" w:rsidP="00236A09">
      <w:pPr>
        <w:autoSpaceDE w:val="0"/>
        <w:autoSpaceDN w:val="0"/>
        <w:adjustRightInd w:val="0"/>
        <w:spacing w:after="100" w:afterAutospacing="1"/>
        <w:rPr>
          <w:lang w:val="en-US"/>
        </w:rPr>
      </w:pPr>
      <w:bookmarkStart w:id="0" w:name="_GoBack"/>
      <w:bookmarkEnd w:id="0"/>
      <w:r w:rsidRPr="006D51EC">
        <w:rPr>
          <w:lang w:val="en-US"/>
        </w:rPr>
        <w:t>Mavhunga, C.</w:t>
      </w:r>
      <w:r w:rsidR="003C5FDF" w:rsidRPr="006D51EC">
        <w:rPr>
          <w:lang w:val="en-US"/>
        </w:rPr>
        <w:t xml:space="preserve"> C. 2013. </w:t>
      </w:r>
      <w:r w:rsidR="003C5FDF" w:rsidRPr="006D51EC">
        <w:rPr>
          <w:i/>
          <w:iCs/>
          <w:lang w:val="en-US"/>
        </w:rPr>
        <w:t>Cidades Esfumaçadas</w:t>
      </w:r>
      <w:r w:rsidR="003C5FDF" w:rsidRPr="006D51EC">
        <w:rPr>
          <w:lang w:val="en-US"/>
        </w:rPr>
        <w:t xml:space="preserve">: Energy and the rural-urban connection in Mozambique. </w:t>
      </w:r>
      <w:r w:rsidR="003C5FDF" w:rsidRPr="006D51EC">
        <w:rPr>
          <w:i/>
          <w:iCs/>
          <w:lang w:val="en-US"/>
        </w:rPr>
        <w:t>Public Culture</w:t>
      </w:r>
      <w:r w:rsidR="003C5FDF" w:rsidRPr="006D51EC">
        <w:rPr>
          <w:lang w:val="en-US"/>
        </w:rPr>
        <w:t xml:space="preserve"> 25(2): 261-271.</w:t>
      </w:r>
    </w:p>
    <w:p w14:paraId="79EEB2F3" w14:textId="47929027" w:rsidR="004D2384" w:rsidRDefault="004D2384" w:rsidP="00236A09">
      <w:pPr>
        <w:autoSpaceDE w:val="0"/>
        <w:autoSpaceDN w:val="0"/>
        <w:adjustRightInd w:val="0"/>
        <w:spacing w:after="100" w:afterAutospacing="1"/>
        <w:rPr>
          <w:lang w:val="en-US"/>
        </w:rPr>
      </w:pPr>
      <w:r w:rsidRPr="004D2384">
        <w:rPr>
          <w:lang w:val="en-US"/>
        </w:rPr>
        <w:t>Mitchell, D., 2003. Dead labor and the political economy of landscape—California living,</w:t>
      </w:r>
      <w:r>
        <w:rPr>
          <w:lang w:val="en-US"/>
        </w:rPr>
        <w:t xml:space="preserve"> California dying.</w:t>
      </w:r>
      <w:r w:rsidR="007C08F8">
        <w:rPr>
          <w:lang w:val="en-US"/>
        </w:rPr>
        <w:t xml:space="preserve"> </w:t>
      </w:r>
      <w:r w:rsidR="006E127E" w:rsidRPr="006E127E">
        <w:rPr>
          <w:i/>
          <w:lang w:val="en-US"/>
        </w:rPr>
        <w:t>In</w:t>
      </w:r>
      <w:r w:rsidR="006E127E">
        <w:rPr>
          <w:lang w:val="en-US"/>
        </w:rPr>
        <w:t xml:space="preserve"> </w:t>
      </w:r>
      <w:r w:rsidR="007C08F8">
        <w:rPr>
          <w:lang w:val="en-US"/>
        </w:rPr>
        <w:t>Anderson, K., Domosh, M., Pile, S. and Thrift, N.</w:t>
      </w:r>
      <w:r w:rsidR="006E127E">
        <w:rPr>
          <w:lang w:val="en-US"/>
        </w:rPr>
        <w:t xml:space="preserve"> (eds.)</w:t>
      </w:r>
      <w:r>
        <w:rPr>
          <w:lang w:val="en-US"/>
        </w:rPr>
        <w:t xml:space="preserve"> </w:t>
      </w:r>
      <w:r w:rsidRPr="004D2384">
        <w:rPr>
          <w:i/>
          <w:lang w:val="en-US"/>
        </w:rPr>
        <w:t>Handbook of Cultural Geography</w:t>
      </w:r>
      <w:r w:rsidRPr="004D2384">
        <w:rPr>
          <w:lang w:val="en-US"/>
        </w:rPr>
        <w:t xml:space="preserve">, </w:t>
      </w:r>
      <w:r w:rsidR="006E127E">
        <w:rPr>
          <w:lang w:val="en-US"/>
        </w:rPr>
        <w:t xml:space="preserve">London, </w:t>
      </w:r>
      <w:r w:rsidR="008E31A1">
        <w:rPr>
          <w:lang w:val="en-US"/>
        </w:rPr>
        <w:t>SAGE Publications,</w:t>
      </w:r>
      <w:r w:rsidR="006E127E">
        <w:rPr>
          <w:lang w:val="en-US"/>
        </w:rPr>
        <w:t xml:space="preserve"> </w:t>
      </w:r>
      <w:r w:rsidR="008E31A1">
        <w:rPr>
          <w:lang w:val="en-US"/>
        </w:rPr>
        <w:t>p</w:t>
      </w:r>
      <w:r w:rsidR="008E31A1" w:rsidRPr="004D2384">
        <w:rPr>
          <w:lang w:val="en-US"/>
        </w:rPr>
        <w:t>p</w:t>
      </w:r>
      <w:r w:rsidRPr="004D2384">
        <w:rPr>
          <w:lang w:val="en-US"/>
        </w:rPr>
        <w:t>.233-248.</w:t>
      </w:r>
    </w:p>
    <w:p w14:paraId="5E70573E" w14:textId="7D13C161" w:rsidR="00CA6184" w:rsidRPr="006D51EC" w:rsidRDefault="00CA6184" w:rsidP="00236A09">
      <w:pPr>
        <w:autoSpaceDE w:val="0"/>
        <w:autoSpaceDN w:val="0"/>
        <w:adjustRightInd w:val="0"/>
        <w:spacing w:after="100" w:afterAutospacing="1"/>
        <w:rPr>
          <w:lang w:val="en-US"/>
        </w:rPr>
      </w:pPr>
      <w:r w:rsidRPr="006D51EC">
        <w:rPr>
          <w:lang w:val="en-US"/>
        </w:rPr>
        <w:t xml:space="preserve">Monstadt, </w:t>
      </w:r>
      <w:r w:rsidR="00263C8D" w:rsidRPr="006D51EC">
        <w:rPr>
          <w:lang w:val="en-US"/>
        </w:rPr>
        <w:t>J.</w:t>
      </w:r>
      <w:r w:rsidRPr="006D51EC">
        <w:rPr>
          <w:lang w:val="en-US"/>
        </w:rPr>
        <w:t xml:space="preserve"> and Schramm</w:t>
      </w:r>
      <w:r w:rsidR="00263C8D" w:rsidRPr="006D51EC">
        <w:rPr>
          <w:lang w:val="en-US"/>
        </w:rPr>
        <w:t>, S</w:t>
      </w:r>
      <w:r w:rsidRPr="006D51EC">
        <w:rPr>
          <w:lang w:val="en-US"/>
        </w:rPr>
        <w:t xml:space="preserve">. 2017. Toward the networked city? Translating technological ideals and planning models in water and sanitation systems in Dar es Salaam. </w:t>
      </w:r>
      <w:r w:rsidRPr="006D51EC">
        <w:rPr>
          <w:i/>
          <w:iCs/>
          <w:lang w:val="en-US"/>
        </w:rPr>
        <w:t>International Journal of Urban and Regional Research</w:t>
      </w:r>
      <w:r w:rsidRPr="006D51EC">
        <w:rPr>
          <w:lang w:val="en-US"/>
        </w:rPr>
        <w:t xml:space="preserve"> 41(1): 104-125.</w:t>
      </w:r>
    </w:p>
    <w:p w14:paraId="57080C57" w14:textId="5470045C" w:rsidR="006015EC" w:rsidRPr="006D51EC" w:rsidRDefault="006015EC"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lastRenderedPageBreak/>
        <w:t>Mosca, J. and Selemane, T. 2011. </w:t>
      </w:r>
      <w:r w:rsidRPr="006D51EC">
        <w:rPr>
          <w:rFonts w:cs="Arial"/>
          <w:i/>
          <w:iCs/>
          <w:shd w:val="clear" w:color="auto" w:fill="FFFFFF"/>
          <w:lang w:val="en-US"/>
        </w:rPr>
        <w:t>El D</w:t>
      </w:r>
      <w:r w:rsidR="00EF561F" w:rsidRPr="006D51EC">
        <w:rPr>
          <w:rFonts w:cs="Arial"/>
          <w:i/>
          <w:iCs/>
          <w:shd w:val="clear" w:color="auto" w:fill="FFFFFF"/>
          <w:lang w:val="en-US"/>
        </w:rPr>
        <w:t>orado Tete: O</w:t>
      </w:r>
      <w:r w:rsidRPr="006D51EC">
        <w:rPr>
          <w:rFonts w:cs="Arial"/>
          <w:i/>
          <w:iCs/>
          <w:shd w:val="clear" w:color="auto" w:fill="FFFFFF"/>
          <w:lang w:val="en-US"/>
        </w:rPr>
        <w:t>s Mega Projectos de Mineração</w:t>
      </w:r>
      <w:r w:rsidRPr="006D51EC">
        <w:rPr>
          <w:rFonts w:cs="Arial"/>
          <w:shd w:val="clear" w:color="auto" w:fill="FFFFFF"/>
          <w:lang w:val="en-US"/>
        </w:rPr>
        <w:t xml:space="preserve">. </w:t>
      </w:r>
      <w:r w:rsidR="00545C76" w:rsidRPr="006D51EC">
        <w:rPr>
          <w:rFonts w:cs="Arial"/>
          <w:shd w:val="clear" w:color="auto" w:fill="FFFFFF"/>
          <w:lang w:val="en-US"/>
        </w:rPr>
        <w:t xml:space="preserve">Maputo, </w:t>
      </w:r>
      <w:r w:rsidRPr="006D51EC">
        <w:rPr>
          <w:rFonts w:cs="Arial"/>
          <w:shd w:val="clear" w:color="auto" w:fill="FFFFFF"/>
          <w:lang w:val="en-US"/>
        </w:rPr>
        <w:t>Centro de Integridade Pública.</w:t>
      </w:r>
    </w:p>
    <w:p w14:paraId="6999BC19" w14:textId="76F5B26B" w:rsidR="00041D6F" w:rsidRPr="006D51EC" w:rsidRDefault="00041D6F" w:rsidP="00D137CA">
      <w:pPr>
        <w:tabs>
          <w:tab w:val="left" w:pos="6470"/>
        </w:tabs>
        <w:spacing w:after="100" w:afterAutospacing="1"/>
        <w:rPr>
          <w:rFonts w:cs="Arial"/>
          <w:color w:val="222222"/>
          <w:shd w:val="clear" w:color="auto" w:fill="FFFFFF"/>
          <w:lang w:val="en-US"/>
        </w:rPr>
      </w:pPr>
      <w:r w:rsidRPr="006D51EC">
        <w:rPr>
          <w:rFonts w:cs="Arial"/>
          <w:color w:val="222222"/>
          <w:shd w:val="clear" w:color="auto" w:fill="FFFFFF"/>
          <w:lang w:val="en-US"/>
        </w:rPr>
        <w:t xml:space="preserve">Nadaï, A. and Labussière, O. 2013. Playing with the line, channelling multiplicity: </w:t>
      </w:r>
      <w:r w:rsidR="006522CC" w:rsidRPr="006D51EC">
        <w:rPr>
          <w:rFonts w:cs="Arial"/>
          <w:color w:val="222222"/>
          <w:shd w:val="clear" w:color="auto" w:fill="FFFFFF"/>
          <w:lang w:val="en-US"/>
        </w:rPr>
        <w:t>W</w:t>
      </w:r>
      <w:r w:rsidRPr="006D51EC">
        <w:rPr>
          <w:rFonts w:cs="Arial"/>
          <w:color w:val="222222"/>
          <w:shd w:val="clear" w:color="auto" w:fill="FFFFFF"/>
          <w:lang w:val="en-US"/>
        </w:rPr>
        <w:t>ind power planning in the Narbonnaise (Aude, France). </w:t>
      </w:r>
      <w:r w:rsidRPr="006D51EC">
        <w:rPr>
          <w:rFonts w:cs="Arial"/>
          <w:i/>
          <w:iCs/>
          <w:color w:val="222222"/>
          <w:shd w:val="clear" w:color="auto" w:fill="FFFFFF"/>
          <w:lang w:val="en-US"/>
        </w:rPr>
        <w:t>Environment and Planning D</w:t>
      </w:r>
      <w:r w:rsidRPr="006D51EC">
        <w:rPr>
          <w:rFonts w:cs="Arial"/>
          <w:color w:val="222222"/>
          <w:shd w:val="clear" w:color="auto" w:fill="FFFFFF"/>
          <w:lang w:val="en-US"/>
        </w:rPr>
        <w:t> </w:t>
      </w:r>
      <w:r w:rsidRPr="006D51EC">
        <w:rPr>
          <w:rFonts w:cs="Arial"/>
          <w:iCs/>
          <w:color w:val="222222"/>
          <w:shd w:val="clear" w:color="auto" w:fill="FFFFFF"/>
          <w:lang w:val="en-US"/>
        </w:rPr>
        <w:t>31</w:t>
      </w:r>
      <w:r w:rsidRPr="006D51EC">
        <w:rPr>
          <w:rFonts w:cs="Arial"/>
          <w:color w:val="222222"/>
          <w:shd w:val="clear" w:color="auto" w:fill="FFFFFF"/>
          <w:lang w:val="en-US"/>
        </w:rPr>
        <w:t>(1): 116-139.</w:t>
      </w:r>
    </w:p>
    <w:p w14:paraId="14AE93C2" w14:textId="434D4860" w:rsidR="002666FA" w:rsidRPr="006D51EC" w:rsidRDefault="002666FA" w:rsidP="00D137CA">
      <w:pPr>
        <w:tabs>
          <w:tab w:val="left" w:pos="6470"/>
        </w:tabs>
        <w:spacing w:after="100" w:afterAutospacing="1"/>
        <w:rPr>
          <w:lang w:val="en-US"/>
        </w:rPr>
      </w:pPr>
      <w:r w:rsidRPr="006D51EC">
        <w:rPr>
          <w:lang w:val="en-US"/>
        </w:rPr>
        <w:t xml:space="preserve">Nadaï, A. and van der Horst, D. 2010. Introduction: Landscapes of energies. </w:t>
      </w:r>
      <w:r w:rsidRPr="006D51EC">
        <w:rPr>
          <w:i/>
          <w:lang w:val="en-US"/>
        </w:rPr>
        <w:t>Landscape Research</w:t>
      </w:r>
      <w:r w:rsidRPr="006D51EC">
        <w:rPr>
          <w:lang w:val="en-US"/>
        </w:rPr>
        <w:t xml:space="preserve"> 35(2): 143-155.</w:t>
      </w:r>
    </w:p>
    <w:p w14:paraId="4A73056A" w14:textId="057CF0B5" w:rsidR="00757F99" w:rsidRPr="006D51EC" w:rsidRDefault="00757F99" w:rsidP="00D137CA">
      <w:pPr>
        <w:spacing w:after="100" w:afterAutospacing="1"/>
        <w:rPr>
          <w:lang w:val="en-US"/>
        </w:rPr>
      </w:pPr>
      <w:r w:rsidRPr="006D51EC">
        <w:rPr>
          <w:lang w:val="en-US"/>
        </w:rPr>
        <w:t xml:space="preserve">Newell, P. and Mulvaney, D. 2013. The political economy of the ‘just transition.’ </w:t>
      </w:r>
      <w:r w:rsidRPr="006D51EC">
        <w:rPr>
          <w:i/>
          <w:lang w:val="en-US"/>
        </w:rPr>
        <w:t xml:space="preserve">The Geographical Journal </w:t>
      </w:r>
      <w:r w:rsidRPr="006D51EC">
        <w:rPr>
          <w:lang w:val="en-US"/>
        </w:rPr>
        <w:t xml:space="preserve">179(2): 132-140. </w:t>
      </w:r>
    </w:p>
    <w:p w14:paraId="49106DE5" w14:textId="77777777" w:rsidR="00F15BDF" w:rsidRPr="006D51EC" w:rsidRDefault="00546864" w:rsidP="00D137CA">
      <w:pPr>
        <w:spacing w:after="100" w:afterAutospacing="1"/>
        <w:rPr>
          <w:lang w:val="en-US"/>
        </w:rPr>
      </w:pPr>
      <w:r w:rsidRPr="006D51EC">
        <w:rPr>
          <w:rFonts w:cs="Arial"/>
          <w:color w:val="222222"/>
          <w:shd w:val="clear" w:color="auto" w:fill="FFFFFF"/>
          <w:lang w:val="en-US"/>
        </w:rPr>
        <w:t>Newitt, M. 1995. </w:t>
      </w:r>
      <w:r w:rsidRPr="006D51EC">
        <w:rPr>
          <w:rFonts w:cs="Arial"/>
          <w:i/>
          <w:iCs/>
          <w:color w:val="222222"/>
          <w:shd w:val="clear" w:color="auto" w:fill="FFFFFF"/>
          <w:lang w:val="en-US"/>
        </w:rPr>
        <w:t>A History of Mozambique</w:t>
      </w:r>
      <w:r w:rsidRPr="006D51EC">
        <w:rPr>
          <w:rFonts w:cs="Arial"/>
          <w:color w:val="222222"/>
          <w:shd w:val="clear" w:color="auto" w:fill="FFFFFF"/>
          <w:lang w:val="en-US"/>
        </w:rPr>
        <w:t>. Bloomington, Indiana University Press.</w:t>
      </w:r>
    </w:p>
    <w:p w14:paraId="1E051154" w14:textId="253C40C4" w:rsidR="00192131" w:rsidRPr="006D51EC" w:rsidRDefault="00192131" w:rsidP="00D137CA">
      <w:pPr>
        <w:autoSpaceDE w:val="0"/>
        <w:autoSpaceDN w:val="0"/>
        <w:adjustRightInd w:val="0"/>
        <w:spacing w:after="100" w:afterAutospacing="1"/>
        <w:rPr>
          <w:rFonts w:cs="Arial"/>
          <w:color w:val="222222"/>
          <w:shd w:val="clear" w:color="auto" w:fill="FFFFFF"/>
          <w:lang w:val="en-US"/>
        </w:rPr>
      </w:pPr>
      <w:r w:rsidRPr="006D51EC">
        <w:rPr>
          <w:rFonts w:cs="Arial"/>
          <w:color w:val="222222"/>
          <w:shd w:val="clear" w:color="auto" w:fill="FFFFFF"/>
          <w:lang w:val="en-US"/>
        </w:rPr>
        <w:t xml:space="preserve">Ollivier, C. 1988. La colosse paralysé. </w:t>
      </w:r>
      <w:r w:rsidRPr="006D51EC">
        <w:rPr>
          <w:rFonts w:cs="Arial"/>
          <w:i/>
          <w:color w:val="222222"/>
          <w:shd w:val="clear" w:color="auto" w:fill="FFFFFF"/>
          <w:lang w:val="en-US"/>
        </w:rPr>
        <w:t>Politique Africaine</w:t>
      </w:r>
      <w:r w:rsidRPr="006D51EC">
        <w:rPr>
          <w:rFonts w:cs="Arial"/>
          <w:color w:val="222222"/>
          <w:shd w:val="clear" w:color="auto" w:fill="FFFFFF"/>
          <w:lang w:val="en-US"/>
        </w:rPr>
        <w:t xml:space="preserve"> 29:</w:t>
      </w:r>
      <w:r w:rsidR="008E31A1">
        <w:rPr>
          <w:rFonts w:cs="Arial"/>
          <w:color w:val="222222"/>
          <w:shd w:val="clear" w:color="auto" w:fill="FFFFFF"/>
          <w:lang w:val="en-US"/>
        </w:rPr>
        <w:t xml:space="preserve"> </w:t>
      </w:r>
      <w:r w:rsidRPr="006D51EC">
        <w:rPr>
          <w:rFonts w:cs="Arial"/>
          <w:color w:val="222222"/>
          <w:shd w:val="clear" w:color="auto" w:fill="FFFFFF"/>
          <w:lang w:val="en-US"/>
        </w:rPr>
        <w:t>51-57.</w:t>
      </w:r>
    </w:p>
    <w:p w14:paraId="6C752783" w14:textId="1A1FEC25" w:rsidR="00A63F1D" w:rsidRDefault="00A63F1D" w:rsidP="00D137CA">
      <w:pPr>
        <w:autoSpaceDE w:val="0"/>
        <w:autoSpaceDN w:val="0"/>
        <w:adjustRightInd w:val="0"/>
        <w:spacing w:after="100" w:afterAutospacing="1"/>
        <w:rPr>
          <w:rFonts w:cs="Arial"/>
          <w:color w:val="222222"/>
          <w:shd w:val="clear" w:color="auto" w:fill="FFFFFF"/>
          <w:lang w:val="en-US"/>
        </w:rPr>
      </w:pPr>
      <w:r>
        <w:rPr>
          <w:rFonts w:cs="Arial"/>
          <w:color w:val="222222"/>
          <w:shd w:val="clear" w:color="auto" w:fill="FFFFFF"/>
          <w:lang w:val="en-US"/>
        </w:rPr>
        <w:t xml:space="preserve">Olwig, K. 2002. </w:t>
      </w:r>
      <w:r w:rsidRPr="00A63F1D">
        <w:rPr>
          <w:rFonts w:cs="Arial"/>
          <w:i/>
          <w:color w:val="222222"/>
          <w:shd w:val="clear" w:color="auto" w:fill="FFFFFF"/>
          <w:lang w:val="en-US"/>
        </w:rPr>
        <w:t>Landscape, Nature, and th</w:t>
      </w:r>
      <w:r w:rsidR="0086475D">
        <w:rPr>
          <w:rFonts w:cs="Arial"/>
          <w:i/>
          <w:color w:val="222222"/>
          <w:shd w:val="clear" w:color="auto" w:fill="FFFFFF"/>
          <w:lang w:val="en-US"/>
        </w:rPr>
        <w:t xml:space="preserve">e Body Politic: </w:t>
      </w:r>
      <w:r w:rsidR="008E31A1">
        <w:rPr>
          <w:rFonts w:cs="Arial"/>
          <w:i/>
          <w:color w:val="222222"/>
          <w:shd w:val="clear" w:color="auto" w:fill="FFFFFF"/>
          <w:lang w:val="en-US"/>
        </w:rPr>
        <w:t xml:space="preserve">From </w:t>
      </w:r>
      <w:r w:rsidR="0086475D">
        <w:rPr>
          <w:rFonts w:cs="Arial"/>
          <w:i/>
          <w:color w:val="222222"/>
          <w:shd w:val="clear" w:color="auto" w:fill="FFFFFF"/>
          <w:lang w:val="en-US"/>
        </w:rPr>
        <w:t>Britain's Renaissance to America's New W</w:t>
      </w:r>
      <w:r w:rsidRPr="00A63F1D">
        <w:rPr>
          <w:rFonts w:cs="Arial"/>
          <w:i/>
          <w:color w:val="222222"/>
          <w:shd w:val="clear" w:color="auto" w:fill="FFFFFF"/>
          <w:lang w:val="en-US"/>
        </w:rPr>
        <w:t>orld</w:t>
      </w:r>
      <w:r w:rsidRPr="00A63F1D">
        <w:rPr>
          <w:rFonts w:cs="Arial"/>
          <w:color w:val="222222"/>
          <w:shd w:val="clear" w:color="auto" w:fill="FFFFFF"/>
          <w:lang w:val="en-US"/>
        </w:rPr>
        <w:t xml:space="preserve">. </w:t>
      </w:r>
      <w:r>
        <w:rPr>
          <w:rFonts w:cs="Arial"/>
          <w:color w:val="222222"/>
          <w:shd w:val="clear" w:color="auto" w:fill="FFFFFF"/>
          <w:lang w:val="en-US"/>
        </w:rPr>
        <w:t xml:space="preserve">Madison, </w:t>
      </w:r>
      <w:r w:rsidRPr="00A63F1D">
        <w:rPr>
          <w:rFonts w:cs="Arial"/>
          <w:color w:val="222222"/>
          <w:shd w:val="clear" w:color="auto" w:fill="FFFFFF"/>
          <w:lang w:val="en-US"/>
        </w:rPr>
        <w:t>Univ</w:t>
      </w:r>
      <w:r>
        <w:rPr>
          <w:rFonts w:cs="Arial"/>
          <w:color w:val="222222"/>
          <w:shd w:val="clear" w:color="auto" w:fill="FFFFFF"/>
          <w:lang w:val="en-US"/>
        </w:rPr>
        <w:t>ersity</w:t>
      </w:r>
      <w:r w:rsidRPr="00A63F1D">
        <w:rPr>
          <w:rFonts w:cs="Arial"/>
          <w:color w:val="222222"/>
          <w:shd w:val="clear" w:color="auto" w:fill="FFFFFF"/>
          <w:lang w:val="en-US"/>
        </w:rPr>
        <w:t xml:space="preserve"> of Wisconsin Press.</w:t>
      </w:r>
    </w:p>
    <w:p w14:paraId="2EEEEADE" w14:textId="369FA2FB" w:rsidR="00EC187C" w:rsidRPr="006D51EC" w:rsidRDefault="00EC187C" w:rsidP="00D137CA">
      <w:pPr>
        <w:autoSpaceDE w:val="0"/>
        <w:autoSpaceDN w:val="0"/>
        <w:adjustRightInd w:val="0"/>
        <w:spacing w:after="100" w:afterAutospacing="1"/>
        <w:rPr>
          <w:rFonts w:cstheme="minorHAnsi"/>
          <w:shd w:val="clear" w:color="auto" w:fill="FFFFFF"/>
          <w:lang w:val="en-US"/>
        </w:rPr>
      </w:pPr>
      <w:r w:rsidRPr="006D51EC">
        <w:rPr>
          <w:rFonts w:cs="Arial"/>
          <w:color w:val="222222"/>
          <w:shd w:val="clear" w:color="auto" w:fill="FFFFFF"/>
          <w:lang w:val="en-US"/>
        </w:rPr>
        <w:t>Pérez Niño, H. and Le Billon, P., 2013. Foreign aid, resource rents and institution-building in Mozambique and Angola. </w:t>
      </w:r>
      <w:r w:rsidRPr="006D51EC">
        <w:rPr>
          <w:rFonts w:cs="Arial"/>
          <w:iCs/>
          <w:color w:val="222222"/>
          <w:shd w:val="clear" w:color="auto" w:fill="FFFFFF"/>
          <w:lang w:val="en-US"/>
        </w:rPr>
        <w:t>WIDER Working Paper No. 102</w:t>
      </w:r>
      <w:r w:rsidR="008E31A1">
        <w:rPr>
          <w:rFonts w:cs="Arial"/>
          <w:iCs/>
          <w:color w:val="222222"/>
          <w:shd w:val="clear" w:color="auto" w:fill="FFFFFF"/>
          <w:lang w:val="en-US"/>
        </w:rPr>
        <w:t>/2013</w:t>
      </w:r>
      <w:r w:rsidRPr="006D51EC">
        <w:rPr>
          <w:rFonts w:cs="Arial"/>
          <w:color w:val="222222"/>
          <w:shd w:val="clear" w:color="auto" w:fill="FFFFFF"/>
          <w:lang w:val="en-US"/>
        </w:rPr>
        <w:t>.</w:t>
      </w:r>
      <w:r w:rsidR="008E31A1">
        <w:rPr>
          <w:rFonts w:cs="Arial"/>
          <w:color w:val="222222"/>
          <w:shd w:val="clear" w:color="auto" w:fill="FFFFFF"/>
          <w:lang w:val="en-US"/>
        </w:rPr>
        <w:t xml:space="preserve"> Helsinki, UNU-WIDER, United Nations University-World Institute for Development Economics Research.</w:t>
      </w:r>
    </w:p>
    <w:p w14:paraId="24A68279" w14:textId="60959F78" w:rsidR="003E04E3" w:rsidRPr="006D51EC" w:rsidRDefault="003E04E3"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Perreault, T. and Valdivia, G. 2010. Hydrocarbons, popular protest and national imaginaries: Ecuador and Bolivia in comparative context. </w:t>
      </w:r>
      <w:r w:rsidRPr="006D51EC">
        <w:rPr>
          <w:rFonts w:cs="Arial"/>
          <w:i/>
          <w:iCs/>
          <w:shd w:val="clear" w:color="auto" w:fill="FFFFFF"/>
          <w:lang w:val="en-US"/>
        </w:rPr>
        <w:t>Geoforum</w:t>
      </w:r>
      <w:r w:rsidRPr="006D51EC">
        <w:rPr>
          <w:rFonts w:cs="Arial"/>
          <w:shd w:val="clear" w:color="auto" w:fill="FFFFFF"/>
          <w:lang w:val="en-US"/>
        </w:rPr>
        <w:t> </w:t>
      </w:r>
      <w:r w:rsidRPr="006D51EC">
        <w:rPr>
          <w:rFonts w:cs="Arial"/>
          <w:iCs/>
          <w:shd w:val="clear" w:color="auto" w:fill="FFFFFF"/>
          <w:lang w:val="en-US"/>
        </w:rPr>
        <w:t>41</w:t>
      </w:r>
      <w:r w:rsidRPr="006D51EC">
        <w:rPr>
          <w:rFonts w:cs="Arial"/>
          <w:shd w:val="clear" w:color="auto" w:fill="FFFFFF"/>
          <w:lang w:val="en-US"/>
        </w:rPr>
        <w:t>(5): 689-699.</w:t>
      </w:r>
    </w:p>
    <w:p w14:paraId="1329E68E" w14:textId="1F69DBEB" w:rsidR="00857FF1" w:rsidRPr="006D51EC" w:rsidRDefault="00857FF1" w:rsidP="00D137CA">
      <w:pPr>
        <w:autoSpaceDE w:val="0"/>
        <w:autoSpaceDN w:val="0"/>
        <w:adjustRightInd w:val="0"/>
        <w:spacing w:after="100" w:afterAutospacing="1"/>
        <w:rPr>
          <w:rFonts w:cstheme="minorHAnsi"/>
          <w:shd w:val="clear" w:color="auto" w:fill="FFFFFF"/>
          <w:lang w:val="en-US"/>
        </w:rPr>
      </w:pPr>
      <w:r w:rsidRPr="006D51EC">
        <w:rPr>
          <w:rFonts w:cs="Arial"/>
          <w:shd w:val="clear" w:color="auto" w:fill="FFFFFF"/>
          <w:lang w:val="en-US"/>
        </w:rPr>
        <w:t>Pieterse, E., Parnell, S. and Haysom, G., 2018. African dreams: Locating urban infrastructure in the 2030 sustainable developmental agenda. </w:t>
      </w:r>
      <w:r w:rsidRPr="006D51EC">
        <w:rPr>
          <w:rFonts w:cs="Arial"/>
          <w:i/>
          <w:iCs/>
          <w:shd w:val="clear" w:color="auto" w:fill="FFFFFF"/>
          <w:lang w:val="en-US"/>
        </w:rPr>
        <w:t>Area Development and Policy</w:t>
      </w:r>
      <w:r w:rsidRPr="006D51EC">
        <w:rPr>
          <w:rFonts w:cs="Arial"/>
          <w:shd w:val="clear" w:color="auto" w:fill="FFFFFF"/>
          <w:lang w:val="en-US"/>
        </w:rPr>
        <w:t xml:space="preserve"> </w:t>
      </w:r>
      <w:r w:rsidR="00F21EE1" w:rsidRPr="006D51EC">
        <w:rPr>
          <w:rFonts w:cs="Arial"/>
          <w:shd w:val="clear" w:color="auto" w:fill="FFFFFF"/>
          <w:lang w:val="en-US"/>
        </w:rPr>
        <w:t>3(2)</w:t>
      </w:r>
      <w:r w:rsidR="008E31A1">
        <w:rPr>
          <w:rFonts w:cs="Arial"/>
          <w:shd w:val="clear" w:color="auto" w:fill="FFFFFF"/>
          <w:lang w:val="en-US"/>
        </w:rPr>
        <w:t>:</w:t>
      </w:r>
      <w:r w:rsidR="00F21EE1" w:rsidRPr="006D51EC">
        <w:rPr>
          <w:rFonts w:cs="Arial"/>
          <w:shd w:val="clear" w:color="auto" w:fill="FFFFFF"/>
          <w:lang w:val="en-US"/>
        </w:rPr>
        <w:t xml:space="preserve"> </w:t>
      </w:r>
      <w:r w:rsidRPr="006D51EC">
        <w:rPr>
          <w:rFonts w:cs="Arial"/>
          <w:shd w:val="clear" w:color="auto" w:fill="FFFFFF"/>
          <w:lang w:val="en-US"/>
        </w:rPr>
        <w:t>1</w:t>
      </w:r>
      <w:r w:rsidR="00F21EE1" w:rsidRPr="006D51EC">
        <w:rPr>
          <w:rFonts w:cs="Arial"/>
          <w:shd w:val="clear" w:color="auto" w:fill="FFFFFF"/>
          <w:lang w:val="en-US"/>
        </w:rPr>
        <w:t>49-169</w:t>
      </w:r>
      <w:r w:rsidRPr="006D51EC">
        <w:rPr>
          <w:rFonts w:cs="Arial"/>
          <w:shd w:val="clear" w:color="auto" w:fill="FFFFFF"/>
          <w:lang w:val="en-US"/>
        </w:rPr>
        <w:t>.</w:t>
      </w:r>
    </w:p>
    <w:p w14:paraId="04F0BEF7" w14:textId="4E376BC0" w:rsidR="00654180" w:rsidRPr="006D51EC" w:rsidRDefault="00654180" w:rsidP="00D137CA">
      <w:pPr>
        <w:autoSpaceDE w:val="0"/>
        <w:autoSpaceDN w:val="0"/>
        <w:adjustRightInd w:val="0"/>
        <w:spacing w:after="100" w:afterAutospacing="1"/>
        <w:rPr>
          <w:rFonts w:cstheme="minorHAnsi"/>
          <w:shd w:val="clear" w:color="auto" w:fill="FFFFFF"/>
          <w:lang w:val="en-US"/>
        </w:rPr>
      </w:pPr>
      <w:r w:rsidRPr="006D51EC">
        <w:rPr>
          <w:rFonts w:cstheme="minorHAnsi"/>
          <w:shd w:val="clear" w:color="auto" w:fill="FFFFFF"/>
          <w:lang w:val="en-US"/>
        </w:rPr>
        <w:t xml:space="preserve">Pitcher, M. A. 2002. </w:t>
      </w:r>
      <w:r w:rsidRPr="006D51EC">
        <w:rPr>
          <w:rFonts w:cstheme="minorHAnsi"/>
          <w:i/>
          <w:iCs/>
          <w:shd w:val="clear" w:color="auto" w:fill="FFFFFF"/>
          <w:lang w:val="en-US"/>
        </w:rPr>
        <w:t>Transforming Mozambique: The Politics of Privatization, 1975-2000</w:t>
      </w:r>
      <w:r w:rsidRPr="006D51EC">
        <w:rPr>
          <w:rFonts w:cstheme="minorHAnsi"/>
          <w:shd w:val="clear" w:color="auto" w:fill="FFFFFF"/>
          <w:lang w:val="en-US"/>
        </w:rPr>
        <w:t>. Cambridge, Cambridge University Press.</w:t>
      </w:r>
    </w:p>
    <w:p w14:paraId="4C6D752C" w14:textId="51E7631E" w:rsidR="006A11DC" w:rsidRPr="006D51EC" w:rsidRDefault="006A11DC" w:rsidP="00530371">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Power</w:t>
      </w:r>
      <w:r w:rsidR="00230018" w:rsidRPr="006D51EC">
        <w:rPr>
          <w:rFonts w:cs="Arial"/>
          <w:shd w:val="clear" w:color="auto" w:fill="FFFFFF"/>
          <w:lang w:val="en-US"/>
        </w:rPr>
        <w:t>, M.</w:t>
      </w:r>
      <w:r w:rsidRPr="006D51EC">
        <w:rPr>
          <w:rFonts w:cs="Arial"/>
          <w:shd w:val="clear" w:color="auto" w:fill="FFFFFF"/>
          <w:lang w:val="en-US"/>
        </w:rPr>
        <w:t xml:space="preserve"> and Kirshner</w:t>
      </w:r>
      <w:r w:rsidR="00230018" w:rsidRPr="006D51EC">
        <w:rPr>
          <w:rFonts w:cs="Arial"/>
          <w:shd w:val="clear" w:color="auto" w:fill="FFFFFF"/>
          <w:lang w:val="en-US"/>
        </w:rPr>
        <w:t>, J</w:t>
      </w:r>
      <w:r w:rsidRPr="006D51EC">
        <w:rPr>
          <w:rFonts w:cs="Arial"/>
          <w:shd w:val="clear" w:color="auto" w:fill="FFFFFF"/>
          <w:lang w:val="en-US"/>
        </w:rPr>
        <w:t xml:space="preserve">. </w:t>
      </w:r>
      <w:r w:rsidR="00530371" w:rsidRPr="006D51EC">
        <w:rPr>
          <w:rFonts w:cs="Arial"/>
          <w:shd w:val="clear" w:color="auto" w:fill="FFFFFF"/>
          <w:lang w:val="en-US"/>
        </w:rPr>
        <w:t xml:space="preserve"> </w:t>
      </w:r>
      <w:r w:rsidR="007F2864" w:rsidRPr="006D51EC">
        <w:rPr>
          <w:rFonts w:cs="Arial"/>
          <w:shd w:val="clear" w:color="auto" w:fill="FFFFFF"/>
          <w:lang w:val="en-US"/>
        </w:rPr>
        <w:t xml:space="preserve">2018. </w:t>
      </w:r>
      <w:r w:rsidR="00530371" w:rsidRPr="006D51EC">
        <w:rPr>
          <w:rFonts w:cs="Arial"/>
          <w:shd w:val="clear" w:color="auto" w:fill="FFFFFF"/>
          <w:lang w:val="en-US"/>
        </w:rPr>
        <w:t xml:space="preserve">Powering the state: The political geographies of electrification in Mozambique. </w:t>
      </w:r>
      <w:r w:rsidR="00530371" w:rsidRPr="006D51EC">
        <w:rPr>
          <w:rFonts w:cs="Arial"/>
          <w:i/>
          <w:shd w:val="clear" w:color="auto" w:fill="FFFFFF"/>
          <w:lang w:val="en-US"/>
        </w:rPr>
        <w:t>Environment and Planning C: Politics and Space</w:t>
      </w:r>
      <w:r w:rsidR="008E31A1">
        <w:rPr>
          <w:rFonts w:cs="Arial"/>
          <w:shd w:val="clear" w:color="auto" w:fill="FFFFFF"/>
          <w:lang w:val="en-US"/>
        </w:rPr>
        <w:t>,</w:t>
      </w:r>
      <w:r w:rsidR="008E31A1" w:rsidRPr="006D51EC">
        <w:rPr>
          <w:rFonts w:cs="Arial"/>
          <w:shd w:val="clear" w:color="auto" w:fill="FFFFFF"/>
          <w:lang w:val="en-US"/>
        </w:rPr>
        <w:t xml:space="preserve"> </w:t>
      </w:r>
      <w:r w:rsidR="007F2864" w:rsidRPr="006D51EC">
        <w:rPr>
          <w:lang w:val="en-US"/>
        </w:rPr>
        <w:t>DOI: 10.1177/2399654418784598</w:t>
      </w:r>
      <w:r w:rsidR="008E31A1">
        <w:rPr>
          <w:lang w:val="en-US"/>
        </w:rPr>
        <w:t>.</w:t>
      </w:r>
    </w:p>
    <w:p w14:paraId="7A6518E3" w14:textId="6B03D011" w:rsidR="005164D7" w:rsidRDefault="005164D7" w:rsidP="00D137CA">
      <w:pPr>
        <w:autoSpaceDE w:val="0"/>
        <w:autoSpaceDN w:val="0"/>
        <w:adjustRightInd w:val="0"/>
        <w:spacing w:after="100" w:afterAutospacing="1"/>
        <w:rPr>
          <w:rFonts w:cs="Arial"/>
          <w:shd w:val="clear" w:color="auto" w:fill="FFFFFF"/>
          <w:lang w:val="en-US"/>
        </w:rPr>
      </w:pPr>
      <w:r w:rsidRPr="005164D7">
        <w:rPr>
          <w:rFonts w:cs="Arial"/>
          <w:shd w:val="clear" w:color="auto" w:fill="FFFFFF"/>
          <w:lang w:val="en-US"/>
        </w:rPr>
        <w:t xml:space="preserve">Rasmussen, M.B. and Lund, C. 2018. Reconfiguring frontier spaces: The territorialization of resource control. </w:t>
      </w:r>
      <w:r w:rsidRPr="005164D7">
        <w:rPr>
          <w:rFonts w:cs="Arial"/>
          <w:i/>
          <w:shd w:val="clear" w:color="auto" w:fill="FFFFFF"/>
          <w:lang w:val="en-US"/>
        </w:rPr>
        <w:t>World Development</w:t>
      </w:r>
      <w:r w:rsidRPr="005164D7">
        <w:rPr>
          <w:rFonts w:cs="Arial"/>
          <w:shd w:val="clear" w:color="auto" w:fill="FFFFFF"/>
          <w:lang w:val="en-US"/>
        </w:rPr>
        <w:t xml:space="preserve"> 101: 388-399.</w:t>
      </w:r>
    </w:p>
    <w:p w14:paraId="5EA4A627" w14:textId="7FABBC56" w:rsidR="00C1695A" w:rsidRPr="006D51EC" w:rsidRDefault="00C1695A"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 xml:space="preserve">Rutherford, J., and Coutard, O. 2014. Urban energy transitions: Places, processes and politics of socio-technical change. </w:t>
      </w:r>
      <w:r w:rsidRPr="006D51EC">
        <w:rPr>
          <w:rFonts w:cs="Arial"/>
          <w:i/>
          <w:iCs/>
          <w:shd w:val="clear" w:color="auto" w:fill="FFFFFF"/>
          <w:lang w:val="en-US"/>
        </w:rPr>
        <w:t>Urban Studies</w:t>
      </w:r>
      <w:r w:rsidRPr="006D51EC">
        <w:rPr>
          <w:rFonts w:cs="Arial"/>
          <w:shd w:val="clear" w:color="auto" w:fill="FFFFFF"/>
          <w:lang w:val="en-US"/>
        </w:rPr>
        <w:t xml:space="preserve"> 51(7): 1353-1377.</w:t>
      </w:r>
    </w:p>
    <w:p w14:paraId="648D479B" w14:textId="65C32415" w:rsidR="002C7595" w:rsidRPr="006D51EC" w:rsidRDefault="002C7595"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 xml:space="preserve">Sassen, S. 2013. Land grabs today: </w:t>
      </w:r>
      <w:r w:rsidR="003B6C48" w:rsidRPr="006D51EC">
        <w:rPr>
          <w:rFonts w:cs="Arial"/>
          <w:shd w:val="clear" w:color="auto" w:fill="FFFFFF"/>
          <w:lang w:val="en-US"/>
        </w:rPr>
        <w:t>F</w:t>
      </w:r>
      <w:r w:rsidRPr="006D51EC">
        <w:rPr>
          <w:rFonts w:cs="Arial"/>
          <w:shd w:val="clear" w:color="auto" w:fill="FFFFFF"/>
          <w:lang w:val="en-US"/>
        </w:rPr>
        <w:t xml:space="preserve">eeding the disassembling of national territory. </w:t>
      </w:r>
      <w:r w:rsidRPr="006D51EC">
        <w:rPr>
          <w:rFonts w:cs="Arial"/>
          <w:i/>
          <w:shd w:val="clear" w:color="auto" w:fill="FFFFFF"/>
          <w:lang w:val="en-US"/>
        </w:rPr>
        <w:t>Globalizations</w:t>
      </w:r>
      <w:r w:rsidRPr="006D51EC">
        <w:rPr>
          <w:rFonts w:cs="Arial"/>
          <w:shd w:val="clear" w:color="auto" w:fill="FFFFFF"/>
          <w:lang w:val="en-US"/>
        </w:rPr>
        <w:t xml:space="preserve"> 10(1): 25-46.</w:t>
      </w:r>
    </w:p>
    <w:p w14:paraId="46322247" w14:textId="37932224" w:rsidR="00F74035" w:rsidRDefault="00F74035" w:rsidP="00D137CA">
      <w:pPr>
        <w:autoSpaceDE w:val="0"/>
        <w:autoSpaceDN w:val="0"/>
        <w:adjustRightInd w:val="0"/>
        <w:spacing w:after="100" w:afterAutospacing="1"/>
        <w:rPr>
          <w:rFonts w:cs="Arial"/>
          <w:shd w:val="clear" w:color="auto" w:fill="FFFFFF"/>
          <w:lang w:val="en-US"/>
        </w:rPr>
      </w:pPr>
      <w:r w:rsidRPr="00F74035">
        <w:rPr>
          <w:rFonts w:cs="Arial"/>
          <w:shd w:val="clear" w:color="auto" w:fill="FFFFFF"/>
          <w:lang w:val="en-US"/>
        </w:rPr>
        <w:t>Schafft, K.</w:t>
      </w:r>
      <w:r>
        <w:rPr>
          <w:rFonts w:cs="Arial"/>
          <w:shd w:val="clear" w:color="auto" w:fill="FFFFFF"/>
          <w:lang w:val="en-US"/>
        </w:rPr>
        <w:t xml:space="preserve"> </w:t>
      </w:r>
      <w:r w:rsidRPr="00F74035">
        <w:rPr>
          <w:rFonts w:cs="Arial"/>
          <w:shd w:val="clear" w:color="auto" w:fill="FFFFFF"/>
          <w:lang w:val="en-US"/>
        </w:rPr>
        <w:t xml:space="preserve">A., Brasier, K. and Hesse, A. 2019. Reconceptualizing rapid energy resource development and its impacts: Thinking regionally, spatially and intersectionally. </w:t>
      </w:r>
      <w:r w:rsidRPr="00FE3D2B">
        <w:rPr>
          <w:rFonts w:cs="Arial"/>
          <w:i/>
          <w:shd w:val="clear" w:color="auto" w:fill="FFFFFF"/>
          <w:lang w:val="en-US"/>
        </w:rPr>
        <w:t>Journal of Rural Studies</w:t>
      </w:r>
      <w:r w:rsidRPr="00F74035">
        <w:rPr>
          <w:rFonts w:cs="Arial"/>
          <w:shd w:val="clear" w:color="auto" w:fill="FFFFFF"/>
          <w:lang w:val="en-US"/>
        </w:rPr>
        <w:t>.</w:t>
      </w:r>
    </w:p>
    <w:p w14:paraId="0A1C794A" w14:textId="63D6E593" w:rsidR="001966EE" w:rsidRPr="006D51EC" w:rsidRDefault="00534056"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lastRenderedPageBreak/>
        <w:t>Scott, J.</w:t>
      </w:r>
      <w:r w:rsidR="001966EE" w:rsidRPr="006D51EC">
        <w:rPr>
          <w:rFonts w:cs="Arial"/>
          <w:shd w:val="clear" w:color="auto" w:fill="FFFFFF"/>
          <w:lang w:val="en-US"/>
        </w:rPr>
        <w:t xml:space="preserve"> 1998. </w:t>
      </w:r>
      <w:r w:rsidR="001966EE" w:rsidRPr="006D51EC">
        <w:rPr>
          <w:rFonts w:cs="Arial"/>
          <w:i/>
          <w:iCs/>
          <w:shd w:val="clear" w:color="auto" w:fill="FFFFFF"/>
          <w:lang w:val="en-US"/>
        </w:rPr>
        <w:t>Seeing Like a State: How Certain Schemes to Improve the Human Condition Have Failed</w:t>
      </w:r>
      <w:r w:rsidR="001966EE" w:rsidRPr="006D51EC">
        <w:rPr>
          <w:rFonts w:cs="Arial"/>
          <w:shd w:val="clear" w:color="auto" w:fill="FFFFFF"/>
          <w:lang w:val="en-US"/>
        </w:rPr>
        <w:t>. New Haven, Yale University Press.</w:t>
      </w:r>
    </w:p>
    <w:p w14:paraId="160EA9C0" w14:textId="4E88488C" w:rsidR="006176F1" w:rsidRPr="006D51EC" w:rsidRDefault="006176F1" w:rsidP="00D137CA">
      <w:pPr>
        <w:autoSpaceDE w:val="0"/>
        <w:autoSpaceDN w:val="0"/>
        <w:adjustRightInd w:val="0"/>
        <w:spacing w:after="100" w:afterAutospacing="1"/>
        <w:rPr>
          <w:rFonts w:cs="Arial"/>
          <w:shd w:val="clear" w:color="auto" w:fill="FFFFFF"/>
          <w:lang w:val="en-US"/>
        </w:rPr>
      </w:pPr>
      <w:r w:rsidRPr="006D51EC">
        <w:rPr>
          <w:rFonts w:cs="Arial"/>
          <w:shd w:val="clear" w:color="auto" w:fill="FFFFFF"/>
          <w:lang w:val="en-US"/>
        </w:rPr>
        <w:t xml:space="preserve">Sebitosi, A. B., and A. da Graça, A. 2009. Cahora Bassa and Tete Province (Mozambique): A great potential for an industrial hub in Southern Africa. </w:t>
      </w:r>
      <w:r w:rsidRPr="006D51EC">
        <w:rPr>
          <w:rFonts w:cs="Arial"/>
          <w:i/>
          <w:iCs/>
          <w:shd w:val="clear" w:color="auto" w:fill="FFFFFF"/>
          <w:lang w:val="en-US"/>
        </w:rPr>
        <w:t>Energy Policy</w:t>
      </w:r>
      <w:r w:rsidRPr="006D51EC">
        <w:rPr>
          <w:rFonts w:cs="Arial"/>
          <w:shd w:val="clear" w:color="auto" w:fill="FFFFFF"/>
          <w:lang w:val="en-US"/>
        </w:rPr>
        <w:t xml:space="preserve"> 37(5): 2027-2032.</w:t>
      </w:r>
    </w:p>
    <w:p w14:paraId="47125741" w14:textId="59D1B1DB" w:rsidR="00D81F5C" w:rsidRDefault="00D81F5C" w:rsidP="00D137CA">
      <w:pPr>
        <w:spacing w:after="100" w:afterAutospacing="1"/>
        <w:rPr>
          <w:rFonts w:cs="Arial"/>
          <w:color w:val="222222"/>
          <w:shd w:val="clear" w:color="auto" w:fill="FFFFFF"/>
          <w:lang w:val="en-US"/>
        </w:rPr>
      </w:pPr>
      <w:r w:rsidRPr="006D51EC">
        <w:rPr>
          <w:rFonts w:cs="Arial"/>
          <w:color w:val="222222"/>
          <w:shd w:val="clear" w:color="auto" w:fill="FFFFFF"/>
          <w:lang w:val="en-US"/>
        </w:rPr>
        <w:t>Selman, P. 2010. Learning to love the landscapes of carbon-neutrality. </w:t>
      </w:r>
      <w:r w:rsidRPr="006D51EC">
        <w:rPr>
          <w:rFonts w:cs="Arial"/>
          <w:i/>
          <w:iCs/>
          <w:color w:val="222222"/>
          <w:shd w:val="clear" w:color="auto" w:fill="FFFFFF"/>
          <w:lang w:val="en-US"/>
        </w:rPr>
        <w:t>Landscape Research</w:t>
      </w:r>
      <w:r w:rsidRPr="006D51EC">
        <w:rPr>
          <w:rFonts w:cs="Arial"/>
          <w:color w:val="222222"/>
          <w:shd w:val="clear" w:color="auto" w:fill="FFFFFF"/>
          <w:lang w:val="en-US"/>
        </w:rPr>
        <w:t xml:space="preserve"> </w:t>
      </w:r>
      <w:r w:rsidRPr="006D51EC">
        <w:rPr>
          <w:rFonts w:cs="Arial"/>
          <w:iCs/>
          <w:color w:val="222222"/>
          <w:shd w:val="clear" w:color="auto" w:fill="FFFFFF"/>
          <w:lang w:val="en-US"/>
        </w:rPr>
        <w:t>35</w:t>
      </w:r>
      <w:r w:rsidRPr="006D51EC">
        <w:rPr>
          <w:rFonts w:cs="Arial"/>
          <w:color w:val="222222"/>
          <w:shd w:val="clear" w:color="auto" w:fill="FFFFFF"/>
          <w:lang w:val="en-US"/>
        </w:rPr>
        <w:t>(2): 157-171.</w:t>
      </w:r>
    </w:p>
    <w:p w14:paraId="5379F0D7" w14:textId="4CE1731C" w:rsidR="001122A5" w:rsidRPr="006D51EC" w:rsidRDefault="001122A5" w:rsidP="00D137CA">
      <w:pPr>
        <w:spacing w:after="100" w:afterAutospacing="1"/>
        <w:rPr>
          <w:rFonts w:cs="Arial"/>
          <w:shd w:val="clear" w:color="auto" w:fill="FFFFFF"/>
          <w:lang w:val="en-US"/>
        </w:rPr>
      </w:pPr>
      <w:r>
        <w:rPr>
          <w:rFonts w:cs="Arial"/>
          <w:color w:val="222222"/>
          <w:shd w:val="clear" w:color="auto" w:fill="FFFFFF"/>
          <w:lang w:val="en-US"/>
        </w:rPr>
        <w:t xml:space="preserve">Showers, </w:t>
      </w:r>
      <w:r w:rsidRPr="001122A5">
        <w:rPr>
          <w:rFonts w:cs="Arial"/>
          <w:color w:val="222222"/>
          <w:shd w:val="clear" w:color="auto" w:fill="FFFFFF"/>
          <w:lang w:val="en-US"/>
        </w:rPr>
        <w:t>K.</w:t>
      </w:r>
      <w:r>
        <w:rPr>
          <w:rFonts w:cs="Arial"/>
          <w:color w:val="222222"/>
          <w:shd w:val="clear" w:color="auto" w:fill="FFFFFF"/>
          <w:lang w:val="en-US"/>
        </w:rPr>
        <w:t xml:space="preserve"> B. 2011.</w:t>
      </w:r>
      <w:r w:rsidRPr="001122A5">
        <w:rPr>
          <w:rFonts w:cs="Arial"/>
          <w:color w:val="222222"/>
          <w:shd w:val="clear" w:color="auto" w:fill="FFFFFF"/>
          <w:lang w:val="en-US"/>
        </w:rPr>
        <w:t xml:space="preserve"> Electrifying Africa: An environmental history with policy implications. </w:t>
      </w:r>
      <w:r w:rsidRPr="001122A5">
        <w:rPr>
          <w:rFonts w:cs="Arial"/>
          <w:i/>
          <w:color w:val="222222"/>
          <w:shd w:val="clear" w:color="auto" w:fill="FFFFFF"/>
          <w:lang w:val="en-US"/>
        </w:rPr>
        <w:t>Geografiska Annaler: Series B, Human Geography</w:t>
      </w:r>
      <w:r w:rsidRPr="001122A5">
        <w:rPr>
          <w:rFonts w:cs="Arial"/>
          <w:color w:val="222222"/>
          <w:shd w:val="clear" w:color="auto" w:fill="FFFFFF"/>
          <w:lang w:val="en-US"/>
        </w:rPr>
        <w:t xml:space="preserve"> 93(3): 193-221.</w:t>
      </w:r>
    </w:p>
    <w:p w14:paraId="3DE53F2C" w14:textId="0A4C384C" w:rsidR="00D64776" w:rsidRPr="006D51EC" w:rsidRDefault="00D64776" w:rsidP="00D137CA">
      <w:pPr>
        <w:spacing w:after="100" w:afterAutospacing="1"/>
        <w:rPr>
          <w:lang w:val="en-US"/>
        </w:rPr>
      </w:pPr>
      <w:r w:rsidRPr="006D51EC">
        <w:rPr>
          <w:rFonts w:cs="Arial"/>
          <w:shd w:val="clear" w:color="auto" w:fill="FFFFFF"/>
          <w:lang w:val="en-US"/>
        </w:rPr>
        <w:t>Silver, J. 2014</w:t>
      </w:r>
      <w:r w:rsidR="000F40E7" w:rsidRPr="006D51EC">
        <w:rPr>
          <w:rFonts w:cs="Arial"/>
          <w:shd w:val="clear" w:color="auto" w:fill="FFFFFF"/>
          <w:lang w:val="en-US"/>
        </w:rPr>
        <w:t xml:space="preserve">. Incremental infrastructures: </w:t>
      </w:r>
      <w:r w:rsidR="00DA2158" w:rsidRPr="006D51EC">
        <w:rPr>
          <w:rFonts w:cs="Arial"/>
          <w:shd w:val="clear" w:color="auto" w:fill="FFFFFF"/>
          <w:lang w:val="en-US"/>
        </w:rPr>
        <w:t>M</w:t>
      </w:r>
      <w:r w:rsidRPr="006D51EC">
        <w:rPr>
          <w:rFonts w:cs="Arial"/>
          <w:shd w:val="clear" w:color="auto" w:fill="FFFFFF"/>
          <w:lang w:val="en-US"/>
        </w:rPr>
        <w:t>aterial improvisation and social collaboration across post-colonial Accra. </w:t>
      </w:r>
      <w:r w:rsidRPr="006D51EC">
        <w:rPr>
          <w:rFonts w:cs="Arial"/>
          <w:i/>
          <w:iCs/>
          <w:shd w:val="clear" w:color="auto" w:fill="FFFFFF"/>
          <w:lang w:val="en-US"/>
        </w:rPr>
        <w:t>Urban Geography</w:t>
      </w:r>
      <w:r w:rsidRPr="006D51EC">
        <w:rPr>
          <w:rFonts w:cs="Arial"/>
          <w:shd w:val="clear" w:color="auto" w:fill="FFFFFF"/>
          <w:lang w:val="en-US"/>
        </w:rPr>
        <w:t xml:space="preserve"> </w:t>
      </w:r>
      <w:r w:rsidRPr="006D51EC">
        <w:rPr>
          <w:rFonts w:cs="Arial"/>
          <w:iCs/>
          <w:shd w:val="clear" w:color="auto" w:fill="FFFFFF"/>
          <w:lang w:val="en-US"/>
        </w:rPr>
        <w:t>35</w:t>
      </w:r>
      <w:r w:rsidRPr="006D51EC">
        <w:rPr>
          <w:rFonts w:cs="Arial"/>
          <w:shd w:val="clear" w:color="auto" w:fill="FFFFFF"/>
          <w:lang w:val="en-US"/>
        </w:rPr>
        <w:t>(6): 788-804.</w:t>
      </w:r>
    </w:p>
    <w:p w14:paraId="102390F0" w14:textId="291884BE" w:rsidR="00C0600A" w:rsidRPr="006D51EC" w:rsidRDefault="00C0600A" w:rsidP="00D137CA">
      <w:pPr>
        <w:autoSpaceDE w:val="0"/>
        <w:autoSpaceDN w:val="0"/>
        <w:adjustRightInd w:val="0"/>
        <w:spacing w:after="100" w:afterAutospacing="1"/>
        <w:rPr>
          <w:lang w:val="en-US"/>
        </w:rPr>
      </w:pPr>
      <w:r w:rsidRPr="006D51EC">
        <w:rPr>
          <w:lang w:val="en-US"/>
        </w:rPr>
        <w:t xml:space="preserve">Sokona, Y., Mulugetta, Y. and Gujba, H. 2012. Widening energy access in Africa: </w:t>
      </w:r>
      <w:r w:rsidR="007F0FE3" w:rsidRPr="006D51EC">
        <w:rPr>
          <w:lang w:val="en-US"/>
        </w:rPr>
        <w:t>T</w:t>
      </w:r>
      <w:r w:rsidRPr="006D51EC">
        <w:rPr>
          <w:lang w:val="en-US"/>
        </w:rPr>
        <w:t xml:space="preserve">owards energy transition. </w:t>
      </w:r>
      <w:r w:rsidRPr="006D51EC">
        <w:rPr>
          <w:i/>
          <w:lang w:val="en-US"/>
        </w:rPr>
        <w:t>Energy Policy</w:t>
      </w:r>
      <w:r w:rsidRPr="006D51EC">
        <w:rPr>
          <w:lang w:val="en-US"/>
        </w:rPr>
        <w:t xml:space="preserve"> 47</w:t>
      </w:r>
      <w:r w:rsidR="007F0FE3" w:rsidRPr="006D51EC">
        <w:rPr>
          <w:lang w:val="en-US"/>
        </w:rPr>
        <w:t>(Supplement 1)</w:t>
      </w:r>
      <w:r w:rsidRPr="006D51EC">
        <w:rPr>
          <w:lang w:val="en-US"/>
        </w:rPr>
        <w:t>: 3-10.</w:t>
      </w:r>
    </w:p>
    <w:p w14:paraId="2473537A" w14:textId="40C5A996" w:rsidR="00571AD8" w:rsidRDefault="00571AD8" w:rsidP="00D137CA">
      <w:pPr>
        <w:autoSpaceDE w:val="0"/>
        <w:autoSpaceDN w:val="0"/>
        <w:adjustRightInd w:val="0"/>
        <w:spacing w:after="100" w:afterAutospacing="1"/>
        <w:rPr>
          <w:lang w:val="en-US"/>
        </w:rPr>
      </w:pPr>
      <w:r w:rsidRPr="00571AD8">
        <w:rPr>
          <w:lang w:val="en-US"/>
        </w:rPr>
        <w:t xml:space="preserve">Sumich, J., 2010. The party and the state: Frelimo and social stratification in post‐socialist Mozambique. </w:t>
      </w:r>
      <w:r w:rsidRPr="00571AD8">
        <w:rPr>
          <w:i/>
          <w:lang w:val="en-US"/>
        </w:rPr>
        <w:t>Development and Change</w:t>
      </w:r>
      <w:r w:rsidRPr="00571AD8">
        <w:rPr>
          <w:lang w:val="en-US"/>
        </w:rPr>
        <w:t xml:space="preserve"> 41(4): 679-698.</w:t>
      </w:r>
    </w:p>
    <w:p w14:paraId="2877C9AB" w14:textId="1CDB4F06" w:rsidR="005042F3" w:rsidRPr="006D51EC" w:rsidRDefault="005042F3" w:rsidP="00D137CA">
      <w:pPr>
        <w:autoSpaceDE w:val="0"/>
        <w:autoSpaceDN w:val="0"/>
        <w:adjustRightInd w:val="0"/>
        <w:spacing w:after="100" w:afterAutospacing="1"/>
        <w:rPr>
          <w:lang w:val="en-US"/>
        </w:rPr>
      </w:pPr>
      <w:r w:rsidRPr="006D51EC">
        <w:rPr>
          <w:lang w:val="en-US"/>
        </w:rPr>
        <w:t>The Economist. 1972. Cabora Bassa: A reality set in the heart of Mozambique. February 26.</w:t>
      </w:r>
    </w:p>
    <w:p w14:paraId="13692F69" w14:textId="6DB2C042" w:rsidR="00174DA8" w:rsidRDefault="00174DA8" w:rsidP="00D137CA">
      <w:pPr>
        <w:autoSpaceDE w:val="0"/>
        <w:autoSpaceDN w:val="0"/>
        <w:adjustRightInd w:val="0"/>
        <w:spacing w:after="100" w:afterAutospacing="1"/>
        <w:rPr>
          <w:lang w:val="en-US"/>
        </w:rPr>
      </w:pPr>
      <w:r>
        <w:rPr>
          <w:lang w:val="en-US"/>
        </w:rPr>
        <w:t>Tolia‐Kelly, D.</w:t>
      </w:r>
      <w:r w:rsidRPr="00174DA8">
        <w:rPr>
          <w:lang w:val="en-US"/>
        </w:rPr>
        <w:t xml:space="preserve"> 2011. Narrating the postcolonial landscape: Archaeologies of race at Hadrian’s Wall. </w:t>
      </w:r>
      <w:r w:rsidRPr="00174DA8">
        <w:rPr>
          <w:i/>
          <w:lang w:val="en-US"/>
        </w:rPr>
        <w:t>Transactions of the Institute of British Geographers</w:t>
      </w:r>
      <w:r>
        <w:rPr>
          <w:lang w:val="en-US"/>
        </w:rPr>
        <w:t xml:space="preserve"> 36(1): </w:t>
      </w:r>
      <w:r w:rsidRPr="00174DA8">
        <w:rPr>
          <w:lang w:val="en-US"/>
        </w:rPr>
        <w:t>71-88.</w:t>
      </w:r>
    </w:p>
    <w:p w14:paraId="03ADB58F" w14:textId="59C91CF8" w:rsidR="00721208" w:rsidRPr="006D51EC" w:rsidRDefault="00721208" w:rsidP="00D137CA">
      <w:pPr>
        <w:autoSpaceDE w:val="0"/>
        <w:autoSpaceDN w:val="0"/>
        <w:adjustRightInd w:val="0"/>
        <w:spacing w:after="100" w:afterAutospacing="1"/>
        <w:rPr>
          <w:lang w:val="en-US"/>
        </w:rPr>
      </w:pPr>
      <w:r w:rsidRPr="006D51EC">
        <w:rPr>
          <w:lang w:val="en-US"/>
        </w:rPr>
        <w:t xml:space="preserve">Tschakert, P. 2016. Shifting discourses of vilification and the taming of unruly mining landscapes in Ghana. </w:t>
      </w:r>
      <w:r w:rsidRPr="006D51EC">
        <w:rPr>
          <w:i/>
          <w:lang w:val="en-US"/>
        </w:rPr>
        <w:t>World Development</w:t>
      </w:r>
      <w:r w:rsidRPr="006D51EC">
        <w:rPr>
          <w:lang w:val="en-US"/>
        </w:rPr>
        <w:t xml:space="preserve"> 86: 123-132.</w:t>
      </w:r>
    </w:p>
    <w:p w14:paraId="3F7C0E72" w14:textId="5AA5B48F" w:rsidR="00B06326" w:rsidRPr="006D51EC" w:rsidRDefault="00AB587F" w:rsidP="00D137CA">
      <w:pPr>
        <w:autoSpaceDE w:val="0"/>
        <w:autoSpaceDN w:val="0"/>
        <w:adjustRightInd w:val="0"/>
        <w:spacing w:after="100" w:afterAutospacing="1"/>
        <w:rPr>
          <w:lang w:val="en-US"/>
        </w:rPr>
      </w:pPr>
      <w:r w:rsidRPr="006D51EC">
        <w:rPr>
          <w:lang w:val="en-US"/>
        </w:rPr>
        <w:t>V</w:t>
      </w:r>
      <w:r w:rsidR="00B06326" w:rsidRPr="006D51EC">
        <w:rPr>
          <w:lang w:val="en-US"/>
        </w:rPr>
        <w:t xml:space="preserve">an der Horst, D. 2014. Landscapes of lost energy: </w:t>
      </w:r>
      <w:r w:rsidR="00D22C43" w:rsidRPr="006D51EC">
        <w:rPr>
          <w:lang w:val="en-US"/>
        </w:rPr>
        <w:t>C</w:t>
      </w:r>
      <w:r w:rsidR="00B06326" w:rsidRPr="006D51EC">
        <w:rPr>
          <w:lang w:val="en-US"/>
        </w:rPr>
        <w:t>ounterfactual geographical imaginary for a more sustainable society</w:t>
      </w:r>
      <w:r w:rsidR="00B06326" w:rsidRPr="006D51EC">
        <w:rPr>
          <w:i/>
          <w:lang w:val="en-US"/>
        </w:rPr>
        <w:t>. Moravian Geographical Reports</w:t>
      </w:r>
      <w:r w:rsidR="00B06326" w:rsidRPr="006D51EC">
        <w:rPr>
          <w:lang w:val="en-US"/>
        </w:rPr>
        <w:t xml:space="preserve"> 22(2): 66-72.</w:t>
      </w:r>
    </w:p>
    <w:p w14:paraId="54D9345C" w14:textId="56344C40" w:rsidR="006D7FB0" w:rsidRPr="006D51EC" w:rsidRDefault="00153CFF" w:rsidP="00D137CA">
      <w:pPr>
        <w:autoSpaceDE w:val="0"/>
        <w:autoSpaceDN w:val="0"/>
        <w:adjustRightInd w:val="0"/>
        <w:spacing w:after="100" w:afterAutospacing="1"/>
        <w:rPr>
          <w:rFonts w:cs="Arial"/>
          <w:color w:val="222222"/>
          <w:shd w:val="clear" w:color="auto" w:fill="FFFFFF"/>
          <w:lang w:val="en-US"/>
        </w:rPr>
      </w:pPr>
      <w:r w:rsidRPr="006D51EC">
        <w:rPr>
          <w:rFonts w:cs="Arial"/>
          <w:color w:val="222222"/>
          <w:shd w:val="clear" w:color="auto" w:fill="FFFFFF"/>
          <w:lang w:val="en-US"/>
        </w:rPr>
        <w:t>Wiegink, N. 2018. Imagining booms and busts: Conflicting temporalities and the extraction-“development” nexus in Mozambique. </w:t>
      </w:r>
      <w:r w:rsidRPr="006D51EC">
        <w:rPr>
          <w:rFonts w:cs="Arial"/>
          <w:i/>
          <w:iCs/>
          <w:color w:val="222222"/>
          <w:shd w:val="clear" w:color="auto" w:fill="FFFFFF"/>
          <w:lang w:val="en-US"/>
        </w:rPr>
        <w:t>The Extractive Industries and Society</w:t>
      </w:r>
      <w:r w:rsidRPr="006D51EC">
        <w:rPr>
          <w:rFonts w:cs="Arial"/>
          <w:color w:val="222222"/>
          <w:shd w:val="clear" w:color="auto" w:fill="FFFFFF"/>
          <w:lang w:val="en-US"/>
        </w:rPr>
        <w:t> </w:t>
      </w:r>
      <w:r w:rsidRPr="006D51EC">
        <w:rPr>
          <w:rFonts w:cs="Arial"/>
          <w:iCs/>
          <w:color w:val="222222"/>
          <w:shd w:val="clear" w:color="auto" w:fill="FFFFFF"/>
          <w:lang w:val="en-US"/>
        </w:rPr>
        <w:t>5</w:t>
      </w:r>
      <w:r w:rsidRPr="006D51EC">
        <w:rPr>
          <w:rFonts w:cs="Arial"/>
          <w:color w:val="222222"/>
          <w:shd w:val="clear" w:color="auto" w:fill="FFFFFF"/>
          <w:lang w:val="en-US"/>
        </w:rPr>
        <w:t>(2): 245-252.</w:t>
      </w:r>
    </w:p>
    <w:p w14:paraId="05939763" w14:textId="7C9036EE" w:rsidR="009C1C51" w:rsidRPr="006D51EC" w:rsidRDefault="00E15825" w:rsidP="00D137CA">
      <w:pPr>
        <w:autoSpaceDE w:val="0"/>
        <w:autoSpaceDN w:val="0"/>
        <w:adjustRightInd w:val="0"/>
        <w:spacing w:after="100" w:afterAutospacing="1"/>
        <w:rPr>
          <w:rFonts w:cs="Arial"/>
          <w:color w:val="222222"/>
          <w:shd w:val="clear" w:color="auto" w:fill="FFFFFF"/>
          <w:lang w:val="en-US"/>
        </w:rPr>
      </w:pPr>
      <w:r w:rsidRPr="006D51EC">
        <w:rPr>
          <w:rFonts w:cs="Arial"/>
          <w:color w:val="222222"/>
          <w:shd w:val="clear" w:color="auto" w:fill="FFFFFF"/>
          <w:lang w:val="en-US"/>
        </w:rPr>
        <w:t>Winther, T. 2008. </w:t>
      </w:r>
      <w:r w:rsidRPr="006D51EC">
        <w:rPr>
          <w:rFonts w:cs="Arial"/>
          <w:i/>
          <w:iCs/>
          <w:color w:val="222222"/>
          <w:shd w:val="clear" w:color="auto" w:fill="FFFFFF"/>
          <w:lang w:val="en-US"/>
        </w:rPr>
        <w:t>The Impact of Electricity: Development, Desires and Dilemmas</w:t>
      </w:r>
      <w:r w:rsidRPr="006D51EC">
        <w:rPr>
          <w:rFonts w:cs="Arial"/>
          <w:color w:val="222222"/>
          <w:shd w:val="clear" w:color="auto" w:fill="FFFFFF"/>
          <w:lang w:val="en-US"/>
        </w:rPr>
        <w:t>. New York, Berghahn Books.</w:t>
      </w:r>
    </w:p>
    <w:p w14:paraId="460B21B9" w14:textId="3C8862BD" w:rsidR="00DB073A" w:rsidRPr="006D51EC" w:rsidRDefault="0016039C" w:rsidP="00C93F02">
      <w:pPr>
        <w:autoSpaceDE w:val="0"/>
        <w:autoSpaceDN w:val="0"/>
        <w:adjustRightInd w:val="0"/>
        <w:spacing w:after="100" w:afterAutospacing="1"/>
        <w:rPr>
          <w:rFonts w:cs="Arial"/>
          <w:color w:val="222222"/>
          <w:shd w:val="clear" w:color="auto" w:fill="FFFFFF"/>
          <w:lang w:val="en-US"/>
        </w:rPr>
      </w:pPr>
      <w:r w:rsidRPr="006D51EC">
        <w:rPr>
          <w:rFonts w:cs="Arial"/>
          <w:color w:val="222222"/>
          <w:shd w:val="clear" w:color="auto" w:fill="FFFFFF"/>
          <w:lang w:val="en-US"/>
        </w:rPr>
        <w:t>World Bank. 2015</w:t>
      </w:r>
      <w:r w:rsidR="00A97851" w:rsidRPr="006D51EC">
        <w:rPr>
          <w:rFonts w:cs="Arial"/>
          <w:color w:val="222222"/>
          <w:shd w:val="clear" w:color="auto" w:fill="FFFFFF"/>
          <w:lang w:val="en-US"/>
        </w:rPr>
        <w:t>.</w:t>
      </w:r>
      <w:r w:rsidRPr="006D51EC">
        <w:rPr>
          <w:rFonts w:cs="Arial"/>
          <w:color w:val="222222"/>
          <w:shd w:val="clear" w:color="auto" w:fill="FFFFFF"/>
          <w:lang w:val="en-US"/>
        </w:rPr>
        <w:t xml:space="preserve"> Republic of Mozambique: Mozambique Energy Sector Policy Note (R</w:t>
      </w:r>
      <w:r w:rsidR="00153CFF" w:rsidRPr="006D51EC">
        <w:rPr>
          <w:rFonts w:cs="Arial"/>
          <w:color w:val="222222"/>
          <w:shd w:val="clear" w:color="auto" w:fill="FFFFFF"/>
          <w:lang w:val="en-US"/>
        </w:rPr>
        <w:t>eport No: ACS17091). Washington</w:t>
      </w:r>
      <w:r w:rsidR="00BF4419">
        <w:rPr>
          <w:rFonts w:cs="Arial"/>
          <w:color w:val="222222"/>
          <w:shd w:val="clear" w:color="auto" w:fill="FFFFFF"/>
          <w:lang w:val="en-US"/>
        </w:rPr>
        <w:t xml:space="preserve"> DC</w:t>
      </w:r>
      <w:r w:rsidR="00E05C7B" w:rsidRPr="006D51EC">
        <w:rPr>
          <w:rFonts w:cs="Arial"/>
          <w:color w:val="222222"/>
          <w:shd w:val="clear" w:color="auto" w:fill="FFFFFF"/>
          <w:lang w:val="en-US"/>
        </w:rPr>
        <w:t xml:space="preserve">, </w:t>
      </w:r>
      <w:r w:rsidRPr="006D51EC">
        <w:rPr>
          <w:rFonts w:cs="Arial"/>
          <w:color w:val="222222"/>
          <w:shd w:val="clear" w:color="auto" w:fill="FFFFFF"/>
          <w:lang w:val="en-US"/>
        </w:rPr>
        <w:t>World Bank.</w:t>
      </w:r>
    </w:p>
    <w:p w14:paraId="1BED2940" w14:textId="0D326A7A" w:rsidR="000268D6" w:rsidRPr="006D51EC" w:rsidRDefault="00DB19C1" w:rsidP="00DB073A">
      <w:pPr>
        <w:spacing w:after="0" w:line="240" w:lineRule="auto"/>
        <w:rPr>
          <w:rFonts w:cs="Arial"/>
          <w:lang w:val="en-US"/>
        </w:rPr>
      </w:pPr>
      <w:r w:rsidRPr="006D51EC">
        <w:rPr>
          <w:rFonts w:cs="Arial"/>
          <w:lang w:val="en-US"/>
        </w:rPr>
        <w:t>Wylie, J. 2010. Landscape.</w:t>
      </w:r>
      <w:r w:rsidR="00BF4419">
        <w:rPr>
          <w:rFonts w:cs="Arial"/>
          <w:lang w:val="en-US"/>
        </w:rPr>
        <w:t xml:space="preserve"> </w:t>
      </w:r>
      <w:r w:rsidR="00BF4419" w:rsidRPr="00516F51">
        <w:rPr>
          <w:rFonts w:cs="Arial"/>
          <w:i/>
          <w:lang w:val="en-US"/>
        </w:rPr>
        <w:t>In</w:t>
      </w:r>
      <w:r w:rsidR="00BF4419">
        <w:rPr>
          <w:rFonts w:cs="Arial"/>
          <w:lang w:val="en-US"/>
        </w:rPr>
        <w:t xml:space="preserve"> Agnew, J. and Duncan, J. (eds.) </w:t>
      </w:r>
      <w:r w:rsidR="00133E6A">
        <w:rPr>
          <w:rFonts w:cs="Arial"/>
          <w:lang w:val="en-US"/>
        </w:rPr>
        <w:t xml:space="preserve">SAGE </w:t>
      </w:r>
      <w:r w:rsidR="00BF4419" w:rsidRPr="005832D3">
        <w:rPr>
          <w:rFonts w:cs="Arial"/>
          <w:i/>
          <w:lang w:val="en-US"/>
        </w:rPr>
        <w:t>Handbook of Geographical Knowledge</w:t>
      </w:r>
      <w:r w:rsidR="00BF4419">
        <w:rPr>
          <w:rFonts w:cs="Arial"/>
          <w:lang w:val="en-US"/>
        </w:rPr>
        <w:t xml:space="preserve">. London, </w:t>
      </w:r>
      <w:r w:rsidR="00133E6A">
        <w:rPr>
          <w:rFonts w:cs="Arial"/>
          <w:lang w:val="en-US"/>
        </w:rPr>
        <w:t>SAGE Publications, pp. 300-315.</w:t>
      </w:r>
    </w:p>
    <w:p w14:paraId="74544D9F" w14:textId="6132B0A4" w:rsidR="000268D6" w:rsidRPr="006D51EC" w:rsidRDefault="000268D6">
      <w:pPr>
        <w:spacing w:after="160" w:line="259" w:lineRule="auto"/>
        <w:rPr>
          <w:rFonts w:cs="Arial"/>
          <w:lang w:val="en-US"/>
        </w:rPr>
      </w:pPr>
      <w:r w:rsidRPr="006D51EC">
        <w:rPr>
          <w:rFonts w:cs="Arial"/>
          <w:lang w:val="en-US"/>
        </w:rPr>
        <w:br w:type="page"/>
      </w:r>
    </w:p>
    <w:p w14:paraId="70AF625C" w14:textId="0D5775AC" w:rsidR="000268D6" w:rsidRPr="006D51EC" w:rsidRDefault="000268D6" w:rsidP="00DB073A">
      <w:pPr>
        <w:spacing w:after="0" w:line="240" w:lineRule="auto"/>
        <w:rPr>
          <w:rFonts w:cs="Arial"/>
          <w:lang w:val="en-US"/>
        </w:rPr>
      </w:pPr>
      <w:r w:rsidRPr="006D51EC">
        <w:rPr>
          <w:rFonts w:cs="Arial"/>
          <w:noProof/>
          <w:lang w:eastAsia="en-GB"/>
        </w:rPr>
        <w:lastRenderedPageBreak/>
        <w:drawing>
          <wp:inline distT="0" distB="0" distL="0" distR="0" wp14:anchorId="6F4A1183" wp14:editId="078EBA1E">
            <wp:extent cx="5153990" cy="6298174"/>
            <wp:effectExtent l="0" t="0" r="8890" b="7620"/>
            <wp:docPr id="7"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153990" cy="6298174"/>
                    </a:xfrm>
                    <a:prstGeom prst="rect">
                      <a:avLst/>
                    </a:prstGeom>
                  </pic:spPr>
                </pic:pic>
              </a:graphicData>
            </a:graphic>
          </wp:inline>
        </w:drawing>
      </w:r>
    </w:p>
    <w:p w14:paraId="7B534F03" w14:textId="3A484259" w:rsidR="00DB073A" w:rsidRPr="006D51EC" w:rsidRDefault="000268D6" w:rsidP="00D137CA">
      <w:pPr>
        <w:autoSpaceDE w:val="0"/>
        <w:autoSpaceDN w:val="0"/>
        <w:adjustRightInd w:val="0"/>
        <w:spacing w:after="100" w:afterAutospacing="1"/>
        <w:rPr>
          <w:lang w:val="en-US"/>
        </w:rPr>
      </w:pPr>
      <w:r w:rsidRPr="006D51EC">
        <w:rPr>
          <w:lang w:val="en-US"/>
        </w:rPr>
        <w:t>Figure 1: Mozambique national electricity grid network</w:t>
      </w:r>
    </w:p>
    <w:p w14:paraId="4DC93021" w14:textId="4934AC2C" w:rsidR="000268D6" w:rsidRPr="006D51EC" w:rsidRDefault="000268D6" w:rsidP="00D137CA">
      <w:pPr>
        <w:autoSpaceDE w:val="0"/>
        <w:autoSpaceDN w:val="0"/>
        <w:adjustRightInd w:val="0"/>
        <w:spacing w:after="100" w:afterAutospacing="1"/>
        <w:rPr>
          <w:lang w:val="en-US"/>
        </w:rPr>
      </w:pPr>
      <w:r w:rsidRPr="006D51EC">
        <w:rPr>
          <w:lang w:val="en-US"/>
        </w:rPr>
        <w:t xml:space="preserve">Source: </w:t>
      </w:r>
      <w:r w:rsidR="00F453B9" w:rsidRPr="006D51EC">
        <w:rPr>
          <w:lang w:val="en-US"/>
        </w:rPr>
        <w:t>www.geni.org (Global Energy Network Institute)</w:t>
      </w:r>
    </w:p>
    <w:p w14:paraId="6AF02DA9" w14:textId="0489F88E" w:rsidR="005652BA" w:rsidRPr="006D51EC" w:rsidRDefault="005652BA" w:rsidP="005652BA">
      <w:pPr>
        <w:spacing w:after="160" w:line="259" w:lineRule="auto"/>
        <w:rPr>
          <w:lang w:val="en-US"/>
        </w:rPr>
      </w:pPr>
    </w:p>
    <w:p w14:paraId="1B149A51" w14:textId="77777777" w:rsidR="005652BA" w:rsidRPr="006D51EC" w:rsidRDefault="005652BA" w:rsidP="00D137CA">
      <w:pPr>
        <w:autoSpaceDE w:val="0"/>
        <w:autoSpaceDN w:val="0"/>
        <w:adjustRightInd w:val="0"/>
        <w:spacing w:after="100" w:afterAutospacing="1"/>
        <w:rPr>
          <w:noProof/>
          <w:lang w:val="en-US" w:eastAsia="en-GB"/>
        </w:rPr>
      </w:pPr>
    </w:p>
    <w:p w14:paraId="3C111B01" w14:textId="77777777" w:rsidR="005652BA" w:rsidRPr="006D51EC" w:rsidRDefault="005652BA" w:rsidP="00D137CA">
      <w:pPr>
        <w:autoSpaceDE w:val="0"/>
        <w:autoSpaceDN w:val="0"/>
        <w:adjustRightInd w:val="0"/>
        <w:spacing w:after="100" w:afterAutospacing="1"/>
        <w:rPr>
          <w:noProof/>
          <w:lang w:val="en-US" w:eastAsia="en-GB"/>
        </w:rPr>
      </w:pPr>
    </w:p>
    <w:p w14:paraId="0B36FF8C" w14:textId="77777777" w:rsidR="005652BA" w:rsidRPr="006D51EC" w:rsidRDefault="005652BA" w:rsidP="00D137CA">
      <w:pPr>
        <w:autoSpaceDE w:val="0"/>
        <w:autoSpaceDN w:val="0"/>
        <w:adjustRightInd w:val="0"/>
        <w:spacing w:after="100" w:afterAutospacing="1"/>
        <w:rPr>
          <w:noProof/>
          <w:lang w:val="en-US" w:eastAsia="en-GB"/>
        </w:rPr>
      </w:pPr>
    </w:p>
    <w:p w14:paraId="57F65BE6" w14:textId="77777777" w:rsidR="005652BA" w:rsidRPr="006D51EC" w:rsidRDefault="005652BA" w:rsidP="00D137CA">
      <w:pPr>
        <w:autoSpaceDE w:val="0"/>
        <w:autoSpaceDN w:val="0"/>
        <w:adjustRightInd w:val="0"/>
        <w:spacing w:after="100" w:afterAutospacing="1"/>
        <w:rPr>
          <w:noProof/>
          <w:lang w:val="en-US" w:eastAsia="en-GB"/>
        </w:rPr>
      </w:pPr>
    </w:p>
    <w:p w14:paraId="42B76789" w14:textId="21306FAE" w:rsidR="005652BA" w:rsidRPr="006D51EC" w:rsidRDefault="005652BA" w:rsidP="00D137CA">
      <w:pPr>
        <w:autoSpaceDE w:val="0"/>
        <w:autoSpaceDN w:val="0"/>
        <w:adjustRightInd w:val="0"/>
        <w:spacing w:after="100" w:afterAutospacing="1"/>
        <w:rPr>
          <w:noProof/>
          <w:lang w:val="en-US" w:eastAsia="en-GB"/>
        </w:rPr>
      </w:pPr>
      <w:r w:rsidRPr="006D51EC">
        <w:rPr>
          <w:noProof/>
          <w:lang w:val="en-US" w:eastAsia="en-GB"/>
        </w:rPr>
        <w:lastRenderedPageBreak/>
        <w:t>Figure 2: Location of coal extraction and transport infrastructure in Mozambique</w:t>
      </w:r>
    </w:p>
    <w:p w14:paraId="5A3939FB" w14:textId="1928710A" w:rsidR="005652BA" w:rsidRPr="006D51EC" w:rsidRDefault="009729B3" w:rsidP="00D137CA">
      <w:pPr>
        <w:autoSpaceDE w:val="0"/>
        <w:autoSpaceDN w:val="0"/>
        <w:adjustRightInd w:val="0"/>
        <w:spacing w:after="100" w:afterAutospacing="1"/>
        <w:rPr>
          <w:noProof/>
          <w:lang w:val="en-US" w:eastAsia="en-GB"/>
        </w:rPr>
      </w:pPr>
      <w:r w:rsidRPr="006D51EC">
        <w:rPr>
          <w:noProof/>
          <w:lang w:val="en-US" w:eastAsia="en-GB"/>
        </w:rPr>
        <w:t>Prepared by</w:t>
      </w:r>
      <w:r w:rsidR="005652BA" w:rsidRPr="006D51EC">
        <w:rPr>
          <w:noProof/>
          <w:lang w:val="en-US" w:eastAsia="en-GB"/>
        </w:rPr>
        <w:t xml:space="preserve"> Chris Orton, Durham University Cartography Unit</w:t>
      </w:r>
    </w:p>
    <w:p w14:paraId="056931FB" w14:textId="110BC2A5" w:rsidR="005652BA" w:rsidRPr="006D51EC" w:rsidRDefault="005652BA" w:rsidP="00D137CA">
      <w:pPr>
        <w:autoSpaceDE w:val="0"/>
        <w:autoSpaceDN w:val="0"/>
        <w:adjustRightInd w:val="0"/>
        <w:spacing w:after="100" w:afterAutospacing="1"/>
        <w:rPr>
          <w:lang w:val="en-US"/>
        </w:rPr>
      </w:pPr>
      <w:r w:rsidRPr="006D51EC">
        <w:rPr>
          <w:noProof/>
          <w:lang w:eastAsia="en-GB"/>
        </w:rPr>
        <w:drawing>
          <wp:inline distT="0" distB="0" distL="0" distR="0" wp14:anchorId="637E00C5" wp14:editId="77ED700A">
            <wp:extent cx="5731510" cy="75209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Mozambique map.jpg"/>
                    <pic:cNvPicPr/>
                  </pic:nvPicPr>
                  <pic:blipFill>
                    <a:blip r:embed="rId9">
                      <a:extLst>
                        <a:ext uri="{28A0092B-C50C-407E-A947-70E740481C1C}">
                          <a14:useLocalDpi xmlns:a14="http://schemas.microsoft.com/office/drawing/2010/main" val="0"/>
                        </a:ext>
                      </a:extLst>
                    </a:blip>
                    <a:stretch>
                      <a:fillRect/>
                    </a:stretch>
                  </pic:blipFill>
                  <pic:spPr>
                    <a:xfrm>
                      <a:off x="0" y="0"/>
                      <a:ext cx="5731510" cy="7520940"/>
                    </a:xfrm>
                    <a:prstGeom prst="rect">
                      <a:avLst/>
                    </a:prstGeom>
                  </pic:spPr>
                </pic:pic>
              </a:graphicData>
            </a:graphic>
          </wp:inline>
        </w:drawing>
      </w:r>
    </w:p>
    <w:sectPr w:rsidR="005652BA" w:rsidRPr="006D51E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052060" w16cid:durableId="1FA3A959"/>
  <w16cid:commentId w16cid:paraId="419FF910" w16cid:durableId="1FA3A95A"/>
  <w16cid:commentId w16cid:paraId="6812C0E1" w16cid:durableId="1FA3A95B"/>
  <w16cid:commentId w16cid:paraId="2DBE7A9D" w16cid:durableId="1FA3A95D"/>
  <w16cid:commentId w16cid:paraId="552FF4F0" w16cid:durableId="1FA3A95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C619E" w14:textId="77777777" w:rsidR="0035118F" w:rsidRDefault="0035118F" w:rsidP="000A1D10">
      <w:pPr>
        <w:spacing w:after="0" w:line="240" w:lineRule="auto"/>
      </w:pPr>
      <w:r>
        <w:separator/>
      </w:r>
    </w:p>
  </w:endnote>
  <w:endnote w:type="continuationSeparator" w:id="0">
    <w:p w14:paraId="7CA1E763" w14:textId="77777777" w:rsidR="0035118F" w:rsidRDefault="0035118F" w:rsidP="000A1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aco">
    <w:altName w:val="Courier New"/>
    <w:charset w:val="00"/>
    <w:family w:val="auto"/>
    <w:pitch w:val="variable"/>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42ED" w14:textId="77777777" w:rsidR="008206B5" w:rsidRDefault="008206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217444"/>
      <w:docPartObj>
        <w:docPartGallery w:val="Page Numbers (Bottom of Page)"/>
        <w:docPartUnique/>
      </w:docPartObj>
    </w:sdtPr>
    <w:sdtEndPr>
      <w:rPr>
        <w:noProof/>
      </w:rPr>
    </w:sdtEndPr>
    <w:sdtContent>
      <w:p w14:paraId="25B41A59" w14:textId="0DC64636" w:rsidR="008206B5" w:rsidRDefault="008206B5">
        <w:pPr>
          <w:pStyle w:val="Footer"/>
          <w:jc w:val="center"/>
        </w:pPr>
        <w:r>
          <w:fldChar w:fldCharType="begin"/>
        </w:r>
        <w:r>
          <w:instrText xml:space="preserve"> PAGE   \* MERGEFORMAT </w:instrText>
        </w:r>
        <w:r>
          <w:fldChar w:fldCharType="separate"/>
        </w:r>
        <w:r w:rsidR="000F615B">
          <w:rPr>
            <w:noProof/>
          </w:rPr>
          <w:t>27</w:t>
        </w:r>
        <w:r>
          <w:rPr>
            <w:noProof/>
          </w:rPr>
          <w:fldChar w:fldCharType="end"/>
        </w:r>
      </w:p>
    </w:sdtContent>
  </w:sdt>
  <w:p w14:paraId="09638F38" w14:textId="77777777" w:rsidR="008206B5" w:rsidRDefault="008206B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9043" w14:textId="77777777" w:rsidR="008206B5" w:rsidRDefault="008206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59755" w14:textId="77777777" w:rsidR="0035118F" w:rsidRDefault="0035118F" w:rsidP="000A1D10">
      <w:pPr>
        <w:spacing w:after="0" w:line="240" w:lineRule="auto"/>
      </w:pPr>
      <w:r>
        <w:separator/>
      </w:r>
    </w:p>
  </w:footnote>
  <w:footnote w:type="continuationSeparator" w:id="0">
    <w:p w14:paraId="633A548B" w14:textId="77777777" w:rsidR="0035118F" w:rsidRDefault="0035118F" w:rsidP="000A1D10">
      <w:pPr>
        <w:spacing w:after="0" w:line="240" w:lineRule="auto"/>
      </w:pPr>
      <w:r>
        <w:continuationSeparator/>
      </w:r>
    </w:p>
  </w:footnote>
  <w:footnote w:id="1">
    <w:p w14:paraId="209C99E9" w14:textId="32196E50" w:rsidR="00A83D26" w:rsidRPr="00403A60" w:rsidRDefault="00A83D26">
      <w:pPr>
        <w:pStyle w:val="FootnoteText"/>
        <w:rPr>
          <w:lang w:val="en-US"/>
        </w:rPr>
      </w:pPr>
      <w:r>
        <w:rPr>
          <w:rStyle w:val="FootnoteReference"/>
        </w:rPr>
        <w:footnoteRef/>
      </w:r>
      <w:r>
        <w:t xml:space="preserve"> </w:t>
      </w:r>
      <w:r>
        <w:rPr>
          <w:lang w:val="en-US"/>
        </w:rPr>
        <w:t xml:space="preserve">Several observers have noted the tendency to blur party and state </w:t>
      </w:r>
      <w:r w:rsidR="00713F56">
        <w:rPr>
          <w:lang w:val="en-US"/>
        </w:rPr>
        <w:t xml:space="preserve">together </w:t>
      </w:r>
      <w:r>
        <w:rPr>
          <w:lang w:val="en-US"/>
        </w:rPr>
        <w:t>in Mozambique (see, for example, Sumich, 2010).</w:t>
      </w:r>
    </w:p>
  </w:footnote>
  <w:footnote w:id="2">
    <w:p w14:paraId="28B1D0D0" w14:textId="767C1D10" w:rsidR="008206B5" w:rsidRPr="006D51EC" w:rsidRDefault="008206B5">
      <w:pPr>
        <w:pStyle w:val="FootnoteText"/>
        <w:rPr>
          <w:lang w:val="en-US"/>
        </w:rPr>
      </w:pPr>
      <w:r>
        <w:rPr>
          <w:rStyle w:val="FootnoteReference"/>
        </w:rPr>
        <w:footnoteRef/>
      </w:r>
      <w:r>
        <w:t xml:space="preserve"> The </w:t>
      </w:r>
      <w:r w:rsidRPr="006D51EC">
        <w:rPr>
          <w:lang w:val="en-US"/>
        </w:rPr>
        <w:t>Mocuba solar plant is a public-private</w:t>
      </w:r>
      <w:r w:rsidR="00A342D0">
        <w:rPr>
          <w:lang w:val="en-US"/>
        </w:rPr>
        <w:t xml:space="preserve"> partnership between the</w:t>
      </w:r>
      <w:r w:rsidRPr="006D51EC">
        <w:rPr>
          <w:lang w:val="en-US"/>
        </w:rPr>
        <w:t xml:space="preserve"> Norwegian </w:t>
      </w:r>
      <w:r w:rsidR="00A342D0">
        <w:rPr>
          <w:lang w:val="en-US"/>
        </w:rPr>
        <w:t xml:space="preserve">energy </w:t>
      </w:r>
      <w:r w:rsidR="00520BF5">
        <w:rPr>
          <w:lang w:val="en-US"/>
        </w:rPr>
        <w:t>producer,</w:t>
      </w:r>
      <w:r w:rsidRPr="006D51EC">
        <w:rPr>
          <w:lang w:val="en-US"/>
        </w:rPr>
        <w:t xml:space="preserve"> Scatec Solar</w:t>
      </w:r>
      <w:r w:rsidR="00A342D0">
        <w:rPr>
          <w:lang w:val="en-US"/>
        </w:rPr>
        <w:t>, and EDM</w:t>
      </w:r>
      <w:r w:rsidRPr="006D51EC">
        <w:rPr>
          <w:lang w:val="en-US"/>
        </w:rPr>
        <w:t>.</w:t>
      </w:r>
    </w:p>
  </w:footnote>
  <w:footnote w:id="3">
    <w:p w14:paraId="43A43466" w14:textId="60150637" w:rsidR="008206B5" w:rsidRPr="00EE4410" w:rsidRDefault="008206B5">
      <w:pPr>
        <w:pStyle w:val="FootnoteText"/>
        <w:rPr>
          <w:lang w:val="en-US"/>
        </w:rPr>
      </w:pPr>
      <w:r>
        <w:rPr>
          <w:rStyle w:val="FootnoteReference"/>
        </w:rPr>
        <w:footnoteRef/>
      </w:r>
      <w:r>
        <w:t xml:space="preserve"> In Mozambique, the d</w:t>
      </w:r>
      <w:r w:rsidRPr="00EE4410">
        <w:t>istrict is the territorial unit below</w:t>
      </w:r>
      <w:r>
        <w:t xml:space="preserve"> </w:t>
      </w:r>
      <w:r w:rsidRPr="00EE4410">
        <w:t>province</w:t>
      </w:r>
      <w:r>
        <w:t>.</w:t>
      </w:r>
    </w:p>
  </w:footnote>
  <w:footnote w:id="4">
    <w:p w14:paraId="767E577F" w14:textId="35C734FF" w:rsidR="008206B5" w:rsidRDefault="008206B5">
      <w:pPr>
        <w:pStyle w:val="FootnoteText"/>
      </w:pPr>
      <w:r>
        <w:rPr>
          <w:rStyle w:val="FootnoteReference"/>
        </w:rPr>
        <w:footnoteRef/>
      </w:r>
      <w:r>
        <w:t xml:space="preserve"> Rio Tinto sold its assets in Mozambique to ICVL for US$50 million, after it wrote off most of its US$3.7 billion investment.</w:t>
      </w:r>
    </w:p>
  </w:footnote>
  <w:footnote w:id="5">
    <w:p w14:paraId="0189B34E" w14:textId="3858FC4C" w:rsidR="008206B5" w:rsidRDefault="008206B5">
      <w:pPr>
        <w:pStyle w:val="FootnoteText"/>
      </w:pPr>
      <w:r>
        <w:rPr>
          <w:rStyle w:val="FootnoteReference"/>
        </w:rPr>
        <w:footnoteRef/>
      </w:r>
      <w:r>
        <w:t xml:space="preserve"> </w:t>
      </w:r>
      <w:r>
        <w:rPr>
          <w:rFonts w:cstheme="minorHAnsi"/>
          <w:lang w:val="en-US"/>
        </w:rPr>
        <w:t>A public-private partnership</w:t>
      </w:r>
      <w:r w:rsidRPr="007C1CFB">
        <w:rPr>
          <w:rFonts w:cstheme="minorHAnsi"/>
          <w:lang w:val="en-US"/>
        </w:rPr>
        <w:t xml:space="preserve"> comprised of Cornelder Rotterdam and </w:t>
      </w:r>
      <w:r>
        <w:rPr>
          <w:rFonts w:cstheme="minorHAnsi"/>
          <w:lang w:val="en-US"/>
        </w:rPr>
        <w:t xml:space="preserve">Mozambique’s </w:t>
      </w:r>
      <w:r w:rsidRPr="007C1CFB">
        <w:rPr>
          <w:rFonts w:cstheme="minorHAnsi"/>
          <w:lang w:val="en-US"/>
        </w:rPr>
        <w:t xml:space="preserve">ports and railways </w:t>
      </w:r>
      <w:r>
        <w:rPr>
          <w:rFonts w:cstheme="minorHAnsi"/>
          <w:lang w:val="en-US"/>
        </w:rPr>
        <w:t>state-owned enterprise,</w:t>
      </w:r>
      <w:r w:rsidRPr="00BD5ADB">
        <w:rPr>
          <w:rFonts w:cstheme="minorHAnsi"/>
          <w:lang w:val="en-US"/>
        </w:rPr>
        <w:t xml:space="preserve"> Portos e Caminhos de Ferro de Moçambique</w:t>
      </w:r>
      <w:r>
        <w:rPr>
          <w:rFonts w:cstheme="minorHAnsi"/>
          <w:lang w:val="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76F68" w14:textId="77777777" w:rsidR="008206B5" w:rsidRDefault="008206B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50FFE" w14:textId="77777777" w:rsidR="008206B5" w:rsidRDefault="008206B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6B716" w14:textId="77777777" w:rsidR="008206B5" w:rsidRDefault="008206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C21FA"/>
    <w:multiLevelType w:val="hybridMultilevel"/>
    <w:tmpl w:val="6450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D07008"/>
    <w:multiLevelType w:val="hybridMultilevel"/>
    <w:tmpl w:val="EC841366"/>
    <w:lvl w:ilvl="0" w:tplc="A06244AC">
      <w:start w:val="1"/>
      <w:numFmt w:val="decimal"/>
      <w:lvlText w:val="%1."/>
      <w:lvlJc w:val="left"/>
      <w:pPr>
        <w:tabs>
          <w:tab w:val="num" w:pos="574"/>
        </w:tabs>
        <w:ind w:left="574" w:hanging="432"/>
      </w:pPr>
      <w:rPr>
        <w:rFonts w:hint="default"/>
        <w:i w:val="0"/>
      </w:rPr>
    </w:lvl>
    <w:lvl w:ilvl="1" w:tplc="64C2CC4A" w:tentative="1">
      <w:start w:val="1"/>
      <w:numFmt w:val="lowerLetter"/>
      <w:lvlText w:val="%2."/>
      <w:lvlJc w:val="left"/>
      <w:pPr>
        <w:tabs>
          <w:tab w:val="num" w:pos="1440"/>
        </w:tabs>
        <w:ind w:left="1440" w:hanging="360"/>
      </w:pPr>
    </w:lvl>
    <w:lvl w:ilvl="2" w:tplc="E1CC0AD2">
      <w:start w:val="1"/>
      <w:numFmt w:val="lowerRoman"/>
      <w:lvlText w:val="%3."/>
      <w:lvlJc w:val="right"/>
      <w:pPr>
        <w:tabs>
          <w:tab w:val="num" w:pos="2160"/>
        </w:tabs>
        <w:ind w:left="2160" w:hanging="180"/>
      </w:pPr>
    </w:lvl>
    <w:lvl w:ilvl="3" w:tplc="988CCA3C" w:tentative="1">
      <w:start w:val="1"/>
      <w:numFmt w:val="decimal"/>
      <w:lvlText w:val="%4."/>
      <w:lvlJc w:val="left"/>
      <w:pPr>
        <w:tabs>
          <w:tab w:val="num" w:pos="2880"/>
        </w:tabs>
        <w:ind w:left="2880" w:hanging="360"/>
      </w:pPr>
    </w:lvl>
    <w:lvl w:ilvl="4" w:tplc="D98C5A38" w:tentative="1">
      <w:start w:val="1"/>
      <w:numFmt w:val="lowerLetter"/>
      <w:lvlText w:val="%5."/>
      <w:lvlJc w:val="left"/>
      <w:pPr>
        <w:tabs>
          <w:tab w:val="num" w:pos="3600"/>
        </w:tabs>
        <w:ind w:left="3600" w:hanging="360"/>
      </w:pPr>
    </w:lvl>
    <w:lvl w:ilvl="5" w:tplc="8BA60530" w:tentative="1">
      <w:start w:val="1"/>
      <w:numFmt w:val="lowerRoman"/>
      <w:lvlText w:val="%6."/>
      <w:lvlJc w:val="right"/>
      <w:pPr>
        <w:tabs>
          <w:tab w:val="num" w:pos="4320"/>
        </w:tabs>
        <w:ind w:left="4320" w:hanging="180"/>
      </w:pPr>
    </w:lvl>
    <w:lvl w:ilvl="6" w:tplc="759C7D44" w:tentative="1">
      <w:start w:val="1"/>
      <w:numFmt w:val="decimal"/>
      <w:lvlText w:val="%7."/>
      <w:lvlJc w:val="left"/>
      <w:pPr>
        <w:tabs>
          <w:tab w:val="num" w:pos="5040"/>
        </w:tabs>
        <w:ind w:left="5040" w:hanging="360"/>
      </w:pPr>
    </w:lvl>
    <w:lvl w:ilvl="7" w:tplc="1A8CEEFE" w:tentative="1">
      <w:start w:val="1"/>
      <w:numFmt w:val="lowerLetter"/>
      <w:lvlText w:val="%8."/>
      <w:lvlJc w:val="left"/>
      <w:pPr>
        <w:tabs>
          <w:tab w:val="num" w:pos="5760"/>
        </w:tabs>
        <w:ind w:left="5760" w:hanging="360"/>
      </w:pPr>
    </w:lvl>
    <w:lvl w:ilvl="8" w:tplc="2A185E2A" w:tentative="1">
      <w:start w:val="1"/>
      <w:numFmt w:val="lowerRoman"/>
      <w:lvlText w:val="%9."/>
      <w:lvlJc w:val="right"/>
      <w:pPr>
        <w:tabs>
          <w:tab w:val="num" w:pos="6480"/>
        </w:tabs>
        <w:ind w:left="6480" w:hanging="180"/>
      </w:pPr>
    </w:lvl>
  </w:abstractNum>
  <w:abstractNum w:abstractNumId="2" w15:restartNumberingAfterBreak="0">
    <w:nsid w:val="3BE74523"/>
    <w:multiLevelType w:val="hybridMultilevel"/>
    <w:tmpl w:val="46048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1MDQwsjA0tjCwNLZU0lEKTi0uzszPAykwqgUAE6ymNCwAAAA="/>
  </w:docVars>
  <w:rsids>
    <w:rsidRoot w:val="0001589F"/>
    <w:rsid w:val="000006C4"/>
    <w:rsid w:val="00000873"/>
    <w:rsid w:val="00001022"/>
    <w:rsid w:val="000011B5"/>
    <w:rsid w:val="00001AA3"/>
    <w:rsid w:val="00003D1B"/>
    <w:rsid w:val="00004EFF"/>
    <w:rsid w:val="00005166"/>
    <w:rsid w:val="00005AE5"/>
    <w:rsid w:val="00007370"/>
    <w:rsid w:val="0000781C"/>
    <w:rsid w:val="00007B86"/>
    <w:rsid w:val="00007EA2"/>
    <w:rsid w:val="00010110"/>
    <w:rsid w:val="00010FD0"/>
    <w:rsid w:val="00012D8B"/>
    <w:rsid w:val="00012E0D"/>
    <w:rsid w:val="00013743"/>
    <w:rsid w:val="000147CA"/>
    <w:rsid w:val="00014A1D"/>
    <w:rsid w:val="00014C28"/>
    <w:rsid w:val="00014F19"/>
    <w:rsid w:val="00015548"/>
    <w:rsid w:val="000157ED"/>
    <w:rsid w:val="0001589F"/>
    <w:rsid w:val="00015A9A"/>
    <w:rsid w:val="00015DF8"/>
    <w:rsid w:val="00015E5C"/>
    <w:rsid w:val="00016089"/>
    <w:rsid w:val="00016864"/>
    <w:rsid w:val="00016A82"/>
    <w:rsid w:val="00016B41"/>
    <w:rsid w:val="00017407"/>
    <w:rsid w:val="00017741"/>
    <w:rsid w:val="00020641"/>
    <w:rsid w:val="00020D7F"/>
    <w:rsid w:val="00020DB0"/>
    <w:rsid w:val="00021159"/>
    <w:rsid w:val="00021C1F"/>
    <w:rsid w:val="00022C4F"/>
    <w:rsid w:val="00022D12"/>
    <w:rsid w:val="00024CAF"/>
    <w:rsid w:val="0002656A"/>
    <w:rsid w:val="000268D6"/>
    <w:rsid w:val="0002773D"/>
    <w:rsid w:val="00027B24"/>
    <w:rsid w:val="0003016C"/>
    <w:rsid w:val="000306AC"/>
    <w:rsid w:val="00030C62"/>
    <w:rsid w:val="000312B7"/>
    <w:rsid w:val="00032C26"/>
    <w:rsid w:val="000333D2"/>
    <w:rsid w:val="00034B0F"/>
    <w:rsid w:val="00034E75"/>
    <w:rsid w:val="00035006"/>
    <w:rsid w:val="00035980"/>
    <w:rsid w:val="00035E95"/>
    <w:rsid w:val="00040FCA"/>
    <w:rsid w:val="000416F5"/>
    <w:rsid w:val="00041D6F"/>
    <w:rsid w:val="00041DD4"/>
    <w:rsid w:val="00042ECC"/>
    <w:rsid w:val="00044DF2"/>
    <w:rsid w:val="00045CA9"/>
    <w:rsid w:val="00046029"/>
    <w:rsid w:val="000461E4"/>
    <w:rsid w:val="00046B98"/>
    <w:rsid w:val="0005052F"/>
    <w:rsid w:val="000506A0"/>
    <w:rsid w:val="00052DF0"/>
    <w:rsid w:val="000531CE"/>
    <w:rsid w:val="000540FF"/>
    <w:rsid w:val="00055D77"/>
    <w:rsid w:val="00055DFD"/>
    <w:rsid w:val="000564E1"/>
    <w:rsid w:val="000567F5"/>
    <w:rsid w:val="00057474"/>
    <w:rsid w:val="000611B0"/>
    <w:rsid w:val="00061748"/>
    <w:rsid w:val="00062094"/>
    <w:rsid w:val="00062F03"/>
    <w:rsid w:val="000639BF"/>
    <w:rsid w:val="00064291"/>
    <w:rsid w:val="000642DE"/>
    <w:rsid w:val="00064955"/>
    <w:rsid w:val="00064CD7"/>
    <w:rsid w:val="0006555F"/>
    <w:rsid w:val="000659E8"/>
    <w:rsid w:val="00066CE2"/>
    <w:rsid w:val="00067C0E"/>
    <w:rsid w:val="00073209"/>
    <w:rsid w:val="0007356D"/>
    <w:rsid w:val="000745A3"/>
    <w:rsid w:val="00074FD0"/>
    <w:rsid w:val="0007562E"/>
    <w:rsid w:val="00075F0F"/>
    <w:rsid w:val="000760A9"/>
    <w:rsid w:val="0007627D"/>
    <w:rsid w:val="00077958"/>
    <w:rsid w:val="0008044F"/>
    <w:rsid w:val="00080516"/>
    <w:rsid w:val="000806F1"/>
    <w:rsid w:val="00081030"/>
    <w:rsid w:val="00081197"/>
    <w:rsid w:val="0008174A"/>
    <w:rsid w:val="00082D1D"/>
    <w:rsid w:val="00084BC9"/>
    <w:rsid w:val="0008589C"/>
    <w:rsid w:val="00086A74"/>
    <w:rsid w:val="00086F9E"/>
    <w:rsid w:val="000878A0"/>
    <w:rsid w:val="00092081"/>
    <w:rsid w:val="0009370B"/>
    <w:rsid w:val="00094091"/>
    <w:rsid w:val="00094DEC"/>
    <w:rsid w:val="000956AA"/>
    <w:rsid w:val="00095F0C"/>
    <w:rsid w:val="00096418"/>
    <w:rsid w:val="00096F34"/>
    <w:rsid w:val="00097333"/>
    <w:rsid w:val="00097DB9"/>
    <w:rsid w:val="000A0BB0"/>
    <w:rsid w:val="000A0BC3"/>
    <w:rsid w:val="000A0E77"/>
    <w:rsid w:val="000A1D10"/>
    <w:rsid w:val="000A3775"/>
    <w:rsid w:val="000A3839"/>
    <w:rsid w:val="000A3A6E"/>
    <w:rsid w:val="000A3AE8"/>
    <w:rsid w:val="000A4CEB"/>
    <w:rsid w:val="000A60B5"/>
    <w:rsid w:val="000A6CC0"/>
    <w:rsid w:val="000A6E84"/>
    <w:rsid w:val="000B1131"/>
    <w:rsid w:val="000B21C2"/>
    <w:rsid w:val="000B28BF"/>
    <w:rsid w:val="000B310D"/>
    <w:rsid w:val="000B34BC"/>
    <w:rsid w:val="000B3702"/>
    <w:rsid w:val="000B377C"/>
    <w:rsid w:val="000B3A28"/>
    <w:rsid w:val="000B498F"/>
    <w:rsid w:val="000B4DF4"/>
    <w:rsid w:val="000B4F64"/>
    <w:rsid w:val="000C22F6"/>
    <w:rsid w:val="000C33A5"/>
    <w:rsid w:val="000C3E50"/>
    <w:rsid w:val="000C5ECA"/>
    <w:rsid w:val="000C6AB3"/>
    <w:rsid w:val="000C6B65"/>
    <w:rsid w:val="000C7072"/>
    <w:rsid w:val="000C7697"/>
    <w:rsid w:val="000D0441"/>
    <w:rsid w:val="000D0584"/>
    <w:rsid w:val="000D0DD1"/>
    <w:rsid w:val="000D1AC9"/>
    <w:rsid w:val="000D22A9"/>
    <w:rsid w:val="000D2B41"/>
    <w:rsid w:val="000D3D3A"/>
    <w:rsid w:val="000D4788"/>
    <w:rsid w:val="000D494E"/>
    <w:rsid w:val="000D49A2"/>
    <w:rsid w:val="000D4D6C"/>
    <w:rsid w:val="000D5895"/>
    <w:rsid w:val="000D65A6"/>
    <w:rsid w:val="000D6860"/>
    <w:rsid w:val="000D7AD6"/>
    <w:rsid w:val="000E0593"/>
    <w:rsid w:val="000E13F6"/>
    <w:rsid w:val="000E14E9"/>
    <w:rsid w:val="000E2F73"/>
    <w:rsid w:val="000E2FB1"/>
    <w:rsid w:val="000E3B90"/>
    <w:rsid w:val="000E3C8D"/>
    <w:rsid w:val="000E403B"/>
    <w:rsid w:val="000E4048"/>
    <w:rsid w:val="000E4440"/>
    <w:rsid w:val="000E44A8"/>
    <w:rsid w:val="000E4792"/>
    <w:rsid w:val="000E6487"/>
    <w:rsid w:val="000E6F24"/>
    <w:rsid w:val="000F0CE5"/>
    <w:rsid w:val="000F0DE0"/>
    <w:rsid w:val="000F1D5D"/>
    <w:rsid w:val="000F241D"/>
    <w:rsid w:val="000F40E7"/>
    <w:rsid w:val="000F43FD"/>
    <w:rsid w:val="000F55C6"/>
    <w:rsid w:val="000F615B"/>
    <w:rsid w:val="000F6938"/>
    <w:rsid w:val="000F78D7"/>
    <w:rsid w:val="000F7CD9"/>
    <w:rsid w:val="000F7E22"/>
    <w:rsid w:val="001006D7"/>
    <w:rsid w:val="001008F8"/>
    <w:rsid w:val="0010106E"/>
    <w:rsid w:val="001012AE"/>
    <w:rsid w:val="00102E5B"/>
    <w:rsid w:val="001031AB"/>
    <w:rsid w:val="00104CE2"/>
    <w:rsid w:val="001054F6"/>
    <w:rsid w:val="00106326"/>
    <w:rsid w:val="00106C5C"/>
    <w:rsid w:val="00106CF1"/>
    <w:rsid w:val="001074AD"/>
    <w:rsid w:val="001075C8"/>
    <w:rsid w:val="00110C0D"/>
    <w:rsid w:val="0011145B"/>
    <w:rsid w:val="001122A5"/>
    <w:rsid w:val="001124EC"/>
    <w:rsid w:val="0011324A"/>
    <w:rsid w:val="00113472"/>
    <w:rsid w:val="00114522"/>
    <w:rsid w:val="001155AA"/>
    <w:rsid w:val="0011561A"/>
    <w:rsid w:val="00116F7E"/>
    <w:rsid w:val="00116FFF"/>
    <w:rsid w:val="00120821"/>
    <w:rsid w:val="0012238B"/>
    <w:rsid w:val="001225CF"/>
    <w:rsid w:val="00124260"/>
    <w:rsid w:val="00124F01"/>
    <w:rsid w:val="00125309"/>
    <w:rsid w:val="001254D6"/>
    <w:rsid w:val="00126BFB"/>
    <w:rsid w:val="00127C3B"/>
    <w:rsid w:val="00130E09"/>
    <w:rsid w:val="00131B35"/>
    <w:rsid w:val="0013241E"/>
    <w:rsid w:val="001331D8"/>
    <w:rsid w:val="00133E6A"/>
    <w:rsid w:val="00134274"/>
    <w:rsid w:val="0013461E"/>
    <w:rsid w:val="0013471A"/>
    <w:rsid w:val="00134C25"/>
    <w:rsid w:val="00135AB1"/>
    <w:rsid w:val="00135F7E"/>
    <w:rsid w:val="001363C1"/>
    <w:rsid w:val="00136D5E"/>
    <w:rsid w:val="00136F40"/>
    <w:rsid w:val="0013704D"/>
    <w:rsid w:val="001411D5"/>
    <w:rsid w:val="00141472"/>
    <w:rsid w:val="001415AD"/>
    <w:rsid w:val="001419EB"/>
    <w:rsid w:val="001425A9"/>
    <w:rsid w:val="00144E68"/>
    <w:rsid w:val="0014579C"/>
    <w:rsid w:val="00145931"/>
    <w:rsid w:val="0014666E"/>
    <w:rsid w:val="00146B42"/>
    <w:rsid w:val="0014707C"/>
    <w:rsid w:val="00147DEC"/>
    <w:rsid w:val="00151535"/>
    <w:rsid w:val="00151E5C"/>
    <w:rsid w:val="00151F0C"/>
    <w:rsid w:val="00153CFF"/>
    <w:rsid w:val="00153E35"/>
    <w:rsid w:val="00154B94"/>
    <w:rsid w:val="001554BA"/>
    <w:rsid w:val="00155BBE"/>
    <w:rsid w:val="00155C47"/>
    <w:rsid w:val="00155E5B"/>
    <w:rsid w:val="00156218"/>
    <w:rsid w:val="0015657A"/>
    <w:rsid w:val="00156A32"/>
    <w:rsid w:val="00156BBC"/>
    <w:rsid w:val="00157DA4"/>
    <w:rsid w:val="0016039C"/>
    <w:rsid w:val="00162C72"/>
    <w:rsid w:val="00163163"/>
    <w:rsid w:val="001637C4"/>
    <w:rsid w:val="00165005"/>
    <w:rsid w:val="0016655B"/>
    <w:rsid w:val="0016682B"/>
    <w:rsid w:val="00166830"/>
    <w:rsid w:val="0017076D"/>
    <w:rsid w:val="00170B9E"/>
    <w:rsid w:val="00170FB8"/>
    <w:rsid w:val="001711B0"/>
    <w:rsid w:val="0017123B"/>
    <w:rsid w:val="001716DB"/>
    <w:rsid w:val="00172692"/>
    <w:rsid w:val="00173AA6"/>
    <w:rsid w:val="00173EBF"/>
    <w:rsid w:val="00173FAA"/>
    <w:rsid w:val="0017452A"/>
    <w:rsid w:val="00174DA8"/>
    <w:rsid w:val="00174F82"/>
    <w:rsid w:val="00175DD7"/>
    <w:rsid w:val="00181DF5"/>
    <w:rsid w:val="00183E85"/>
    <w:rsid w:val="0018412B"/>
    <w:rsid w:val="0018630A"/>
    <w:rsid w:val="00186FC9"/>
    <w:rsid w:val="001900F0"/>
    <w:rsid w:val="00190B41"/>
    <w:rsid w:val="00192131"/>
    <w:rsid w:val="00193D96"/>
    <w:rsid w:val="001942E6"/>
    <w:rsid w:val="0019497E"/>
    <w:rsid w:val="00195311"/>
    <w:rsid w:val="00196061"/>
    <w:rsid w:val="00196505"/>
    <w:rsid w:val="00196626"/>
    <w:rsid w:val="001966EE"/>
    <w:rsid w:val="00196F86"/>
    <w:rsid w:val="001A0193"/>
    <w:rsid w:val="001A0547"/>
    <w:rsid w:val="001A108C"/>
    <w:rsid w:val="001A11D0"/>
    <w:rsid w:val="001A1320"/>
    <w:rsid w:val="001A139F"/>
    <w:rsid w:val="001A1A90"/>
    <w:rsid w:val="001A200B"/>
    <w:rsid w:val="001A2C85"/>
    <w:rsid w:val="001A2DA1"/>
    <w:rsid w:val="001A42DE"/>
    <w:rsid w:val="001A4C8F"/>
    <w:rsid w:val="001A4DDA"/>
    <w:rsid w:val="001A4E84"/>
    <w:rsid w:val="001A60DC"/>
    <w:rsid w:val="001B1A62"/>
    <w:rsid w:val="001B1ACB"/>
    <w:rsid w:val="001B2B52"/>
    <w:rsid w:val="001B3CBA"/>
    <w:rsid w:val="001B440E"/>
    <w:rsid w:val="001B4C64"/>
    <w:rsid w:val="001B5192"/>
    <w:rsid w:val="001B5CF5"/>
    <w:rsid w:val="001B6083"/>
    <w:rsid w:val="001B66CD"/>
    <w:rsid w:val="001B6E0B"/>
    <w:rsid w:val="001B7C07"/>
    <w:rsid w:val="001B7F8F"/>
    <w:rsid w:val="001C02E3"/>
    <w:rsid w:val="001C03D3"/>
    <w:rsid w:val="001C0F43"/>
    <w:rsid w:val="001C18E2"/>
    <w:rsid w:val="001C418C"/>
    <w:rsid w:val="001C61D2"/>
    <w:rsid w:val="001D0351"/>
    <w:rsid w:val="001D08E2"/>
    <w:rsid w:val="001D19A2"/>
    <w:rsid w:val="001D2396"/>
    <w:rsid w:val="001D2410"/>
    <w:rsid w:val="001D2489"/>
    <w:rsid w:val="001D307A"/>
    <w:rsid w:val="001D37BF"/>
    <w:rsid w:val="001D4751"/>
    <w:rsid w:val="001D4CAF"/>
    <w:rsid w:val="001D59D7"/>
    <w:rsid w:val="001D69A1"/>
    <w:rsid w:val="001D7B7D"/>
    <w:rsid w:val="001D7CCE"/>
    <w:rsid w:val="001E0092"/>
    <w:rsid w:val="001E15B5"/>
    <w:rsid w:val="001E2598"/>
    <w:rsid w:val="001E26BD"/>
    <w:rsid w:val="001E29F2"/>
    <w:rsid w:val="001E2B17"/>
    <w:rsid w:val="001E306C"/>
    <w:rsid w:val="001E3530"/>
    <w:rsid w:val="001E3944"/>
    <w:rsid w:val="001E4034"/>
    <w:rsid w:val="001E5D4B"/>
    <w:rsid w:val="001E6546"/>
    <w:rsid w:val="001E7623"/>
    <w:rsid w:val="001E7838"/>
    <w:rsid w:val="001F0598"/>
    <w:rsid w:val="001F0DB1"/>
    <w:rsid w:val="001F11E4"/>
    <w:rsid w:val="001F17CF"/>
    <w:rsid w:val="001F18ED"/>
    <w:rsid w:val="001F1BA8"/>
    <w:rsid w:val="001F207B"/>
    <w:rsid w:val="001F2CD0"/>
    <w:rsid w:val="001F2F33"/>
    <w:rsid w:val="001F2F70"/>
    <w:rsid w:val="001F4971"/>
    <w:rsid w:val="001F4A1A"/>
    <w:rsid w:val="001F536D"/>
    <w:rsid w:val="001F56A8"/>
    <w:rsid w:val="00201997"/>
    <w:rsid w:val="002039D9"/>
    <w:rsid w:val="00203EB9"/>
    <w:rsid w:val="00205186"/>
    <w:rsid w:val="00205416"/>
    <w:rsid w:val="00205B65"/>
    <w:rsid w:val="00206092"/>
    <w:rsid w:val="00207136"/>
    <w:rsid w:val="00207190"/>
    <w:rsid w:val="0020761D"/>
    <w:rsid w:val="002076E9"/>
    <w:rsid w:val="00207719"/>
    <w:rsid w:val="00210329"/>
    <w:rsid w:val="002109CC"/>
    <w:rsid w:val="0021118C"/>
    <w:rsid w:val="00212344"/>
    <w:rsid w:val="00212E98"/>
    <w:rsid w:val="00213ECF"/>
    <w:rsid w:val="00214886"/>
    <w:rsid w:val="002154CE"/>
    <w:rsid w:val="0021559A"/>
    <w:rsid w:val="00215A1B"/>
    <w:rsid w:val="002161BD"/>
    <w:rsid w:val="0021642E"/>
    <w:rsid w:val="002169DB"/>
    <w:rsid w:val="00217D4A"/>
    <w:rsid w:val="00217EC9"/>
    <w:rsid w:val="00220012"/>
    <w:rsid w:val="00221EA8"/>
    <w:rsid w:val="0022315C"/>
    <w:rsid w:val="0022330C"/>
    <w:rsid w:val="00223846"/>
    <w:rsid w:val="00223B21"/>
    <w:rsid w:val="00224B9D"/>
    <w:rsid w:val="00225157"/>
    <w:rsid w:val="002253C4"/>
    <w:rsid w:val="00227536"/>
    <w:rsid w:val="00230018"/>
    <w:rsid w:val="00230C4D"/>
    <w:rsid w:val="00232B08"/>
    <w:rsid w:val="00232EDB"/>
    <w:rsid w:val="00232F9B"/>
    <w:rsid w:val="0023364F"/>
    <w:rsid w:val="00234AAC"/>
    <w:rsid w:val="00234E66"/>
    <w:rsid w:val="002354C5"/>
    <w:rsid w:val="00235E79"/>
    <w:rsid w:val="00235F78"/>
    <w:rsid w:val="00236329"/>
    <w:rsid w:val="002365DA"/>
    <w:rsid w:val="00236A09"/>
    <w:rsid w:val="00237FDE"/>
    <w:rsid w:val="00240484"/>
    <w:rsid w:val="00240672"/>
    <w:rsid w:val="00241D56"/>
    <w:rsid w:val="00243DC3"/>
    <w:rsid w:val="00243EF0"/>
    <w:rsid w:val="002445FF"/>
    <w:rsid w:val="0024630B"/>
    <w:rsid w:val="00246D2F"/>
    <w:rsid w:val="002474F4"/>
    <w:rsid w:val="002476DE"/>
    <w:rsid w:val="0025166E"/>
    <w:rsid w:val="0025284C"/>
    <w:rsid w:val="00254F82"/>
    <w:rsid w:val="00255C5B"/>
    <w:rsid w:val="00255DDA"/>
    <w:rsid w:val="002561F1"/>
    <w:rsid w:val="00257A7C"/>
    <w:rsid w:val="002602A5"/>
    <w:rsid w:val="00261327"/>
    <w:rsid w:val="0026149E"/>
    <w:rsid w:val="002614E3"/>
    <w:rsid w:val="00261CDC"/>
    <w:rsid w:val="00263828"/>
    <w:rsid w:val="002638F6"/>
    <w:rsid w:val="00263C8D"/>
    <w:rsid w:val="00263FBE"/>
    <w:rsid w:val="0026467F"/>
    <w:rsid w:val="00266289"/>
    <w:rsid w:val="00266415"/>
    <w:rsid w:val="002666FA"/>
    <w:rsid w:val="00266943"/>
    <w:rsid w:val="00267DCA"/>
    <w:rsid w:val="00270552"/>
    <w:rsid w:val="00270B82"/>
    <w:rsid w:val="00270F19"/>
    <w:rsid w:val="00271E8D"/>
    <w:rsid w:val="00272582"/>
    <w:rsid w:val="00272D6A"/>
    <w:rsid w:val="0027379E"/>
    <w:rsid w:val="00273B62"/>
    <w:rsid w:val="00274F7C"/>
    <w:rsid w:val="00275220"/>
    <w:rsid w:val="00276EDF"/>
    <w:rsid w:val="0027720B"/>
    <w:rsid w:val="002773CB"/>
    <w:rsid w:val="0028073D"/>
    <w:rsid w:val="00280958"/>
    <w:rsid w:val="0028136D"/>
    <w:rsid w:val="00282544"/>
    <w:rsid w:val="00283CA4"/>
    <w:rsid w:val="00284193"/>
    <w:rsid w:val="00284250"/>
    <w:rsid w:val="00284C69"/>
    <w:rsid w:val="00286258"/>
    <w:rsid w:val="0028626D"/>
    <w:rsid w:val="0028656D"/>
    <w:rsid w:val="00286986"/>
    <w:rsid w:val="00287FEB"/>
    <w:rsid w:val="00290A0D"/>
    <w:rsid w:val="00291E06"/>
    <w:rsid w:val="0029231D"/>
    <w:rsid w:val="00292885"/>
    <w:rsid w:val="002945A7"/>
    <w:rsid w:val="00294CB6"/>
    <w:rsid w:val="00295C85"/>
    <w:rsid w:val="002970C0"/>
    <w:rsid w:val="00297353"/>
    <w:rsid w:val="00297A22"/>
    <w:rsid w:val="002A0F39"/>
    <w:rsid w:val="002A115E"/>
    <w:rsid w:val="002A18C5"/>
    <w:rsid w:val="002A2057"/>
    <w:rsid w:val="002A29A4"/>
    <w:rsid w:val="002A30F1"/>
    <w:rsid w:val="002A3F5F"/>
    <w:rsid w:val="002A473E"/>
    <w:rsid w:val="002A574C"/>
    <w:rsid w:val="002A5872"/>
    <w:rsid w:val="002A747B"/>
    <w:rsid w:val="002A7784"/>
    <w:rsid w:val="002B1542"/>
    <w:rsid w:val="002B2413"/>
    <w:rsid w:val="002B2496"/>
    <w:rsid w:val="002B32D2"/>
    <w:rsid w:val="002B3F1C"/>
    <w:rsid w:val="002B45CC"/>
    <w:rsid w:val="002B5D25"/>
    <w:rsid w:val="002B6D1A"/>
    <w:rsid w:val="002B6EA0"/>
    <w:rsid w:val="002B6FC8"/>
    <w:rsid w:val="002B78E2"/>
    <w:rsid w:val="002C1EFE"/>
    <w:rsid w:val="002C2FEB"/>
    <w:rsid w:val="002C45D7"/>
    <w:rsid w:val="002C4B7E"/>
    <w:rsid w:val="002C511D"/>
    <w:rsid w:val="002C5572"/>
    <w:rsid w:val="002C5D2C"/>
    <w:rsid w:val="002C5D92"/>
    <w:rsid w:val="002C5F98"/>
    <w:rsid w:val="002C7595"/>
    <w:rsid w:val="002D1374"/>
    <w:rsid w:val="002D21DB"/>
    <w:rsid w:val="002D327E"/>
    <w:rsid w:val="002D3DAB"/>
    <w:rsid w:val="002D4077"/>
    <w:rsid w:val="002D4104"/>
    <w:rsid w:val="002D4BB5"/>
    <w:rsid w:val="002D4FB2"/>
    <w:rsid w:val="002D516E"/>
    <w:rsid w:val="002D5217"/>
    <w:rsid w:val="002D564A"/>
    <w:rsid w:val="002D5EBB"/>
    <w:rsid w:val="002D6DB1"/>
    <w:rsid w:val="002D75EC"/>
    <w:rsid w:val="002D779B"/>
    <w:rsid w:val="002D7E6D"/>
    <w:rsid w:val="002D7F6D"/>
    <w:rsid w:val="002E0958"/>
    <w:rsid w:val="002E1522"/>
    <w:rsid w:val="002E1741"/>
    <w:rsid w:val="002E3626"/>
    <w:rsid w:val="002E40E4"/>
    <w:rsid w:val="002E4E8C"/>
    <w:rsid w:val="002E4F8F"/>
    <w:rsid w:val="002E534B"/>
    <w:rsid w:val="002E630D"/>
    <w:rsid w:val="002E7D5A"/>
    <w:rsid w:val="002F06A6"/>
    <w:rsid w:val="002F1D9C"/>
    <w:rsid w:val="002F1FBC"/>
    <w:rsid w:val="002F3069"/>
    <w:rsid w:val="002F37BB"/>
    <w:rsid w:val="002F3A8E"/>
    <w:rsid w:val="002F45F8"/>
    <w:rsid w:val="002F4D48"/>
    <w:rsid w:val="002F4E3B"/>
    <w:rsid w:val="002F5285"/>
    <w:rsid w:val="002F52AA"/>
    <w:rsid w:val="002F5405"/>
    <w:rsid w:val="002F5DEC"/>
    <w:rsid w:val="002F5FA3"/>
    <w:rsid w:val="002F6D1F"/>
    <w:rsid w:val="0030067B"/>
    <w:rsid w:val="00300A9C"/>
    <w:rsid w:val="00301BE8"/>
    <w:rsid w:val="00302597"/>
    <w:rsid w:val="00302E99"/>
    <w:rsid w:val="00303049"/>
    <w:rsid w:val="0030354A"/>
    <w:rsid w:val="00303F94"/>
    <w:rsid w:val="003044D7"/>
    <w:rsid w:val="00304C71"/>
    <w:rsid w:val="00304EB9"/>
    <w:rsid w:val="00305157"/>
    <w:rsid w:val="00306358"/>
    <w:rsid w:val="003069ED"/>
    <w:rsid w:val="00307ACE"/>
    <w:rsid w:val="00310196"/>
    <w:rsid w:val="0031156E"/>
    <w:rsid w:val="00311CE9"/>
    <w:rsid w:val="00311DDC"/>
    <w:rsid w:val="00312DF6"/>
    <w:rsid w:val="00314431"/>
    <w:rsid w:val="00314AAC"/>
    <w:rsid w:val="00314FA4"/>
    <w:rsid w:val="003153A9"/>
    <w:rsid w:val="003159A0"/>
    <w:rsid w:val="00315C99"/>
    <w:rsid w:val="003169F3"/>
    <w:rsid w:val="0032037D"/>
    <w:rsid w:val="00321583"/>
    <w:rsid w:val="003217D3"/>
    <w:rsid w:val="00322360"/>
    <w:rsid w:val="00322898"/>
    <w:rsid w:val="00322DB5"/>
    <w:rsid w:val="0032321B"/>
    <w:rsid w:val="00323331"/>
    <w:rsid w:val="003235B4"/>
    <w:rsid w:val="00323DA3"/>
    <w:rsid w:val="00324806"/>
    <w:rsid w:val="00324918"/>
    <w:rsid w:val="003259A7"/>
    <w:rsid w:val="00326CC3"/>
    <w:rsid w:val="00327854"/>
    <w:rsid w:val="003278F4"/>
    <w:rsid w:val="00327D1E"/>
    <w:rsid w:val="003308FF"/>
    <w:rsid w:val="00331358"/>
    <w:rsid w:val="003322D9"/>
    <w:rsid w:val="0033283A"/>
    <w:rsid w:val="00332E1F"/>
    <w:rsid w:val="00333550"/>
    <w:rsid w:val="00333F44"/>
    <w:rsid w:val="00335D76"/>
    <w:rsid w:val="00336132"/>
    <w:rsid w:val="00340285"/>
    <w:rsid w:val="00340E3B"/>
    <w:rsid w:val="00341276"/>
    <w:rsid w:val="00342067"/>
    <w:rsid w:val="003428F3"/>
    <w:rsid w:val="00343080"/>
    <w:rsid w:val="00343C11"/>
    <w:rsid w:val="003447E3"/>
    <w:rsid w:val="00345EF6"/>
    <w:rsid w:val="00346B93"/>
    <w:rsid w:val="00346F17"/>
    <w:rsid w:val="00347A07"/>
    <w:rsid w:val="00347AF4"/>
    <w:rsid w:val="0035118F"/>
    <w:rsid w:val="003528D9"/>
    <w:rsid w:val="00357133"/>
    <w:rsid w:val="0035716C"/>
    <w:rsid w:val="00357440"/>
    <w:rsid w:val="00357DE2"/>
    <w:rsid w:val="00360A03"/>
    <w:rsid w:val="00360FCA"/>
    <w:rsid w:val="0036183D"/>
    <w:rsid w:val="003619CF"/>
    <w:rsid w:val="003627D7"/>
    <w:rsid w:val="00362F91"/>
    <w:rsid w:val="00362FA9"/>
    <w:rsid w:val="00363448"/>
    <w:rsid w:val="0036400F"/>
    <w:rsid w:val="00364417"/>
    <w:rsid w:val="00364432"/>
    <w:rsid w:val="00365783"/>
    <w:rsid w:val="0036582F"/>
    <w:rsid w:val="00365BC6"/>
    <w:rsid w:val="003670CB"/>
    <w:rsid w:val="00367B67"/>
    <w:rsid w:val="00370148"/>
    <w:rsid w:val="0037067D"/>
    <w:rsid w:val="00370FA9"/>
    <w:rsid w:val="003714E1"/>
    <w:rsid w:val="0037316B"/>
    <w:rsid w:val="00373449"/>
    <w:rsid w:val="003744EE"/>
    <w:rsid w:val="00374638"/>
    <w:rsid w:val="0037517E"/>
    <w:rsid w:val="00376902"/>
    <w:rsid w:val="0037738B"/>
    <w:rsid w:val="00377A32"/>
    <w:rsid w:val="003800FD"/>
    <w:rsid w:val="003804DF"/>
    <w:rsid w:val="00380FC9"/>
    <w:rsid w:val="00381710"/>
    <w:rsid w:val="00381B92"/>
    <w:rsid w:val="00381FE3"/>
    <w:rsid w:val="003839FC"/>
    <w:rsid w:val="003852AC"/>
    <w:rsid w:val="00385870"/>
    <w:rsid w:val="00390236"/>
    <w:rsid w:val="00390422"/>
    <w:rsid w:val="003908F5"/>
    <w:rsid w:val="00391614"/>
    <w:rsid w:val="003926B7"/>
    <w:rsid w:val="003929B4"/>
    <w:rsid w:val="00392D04"/>
    <w:rsid w:val="00394010"/>
    <w:rsid w:val="003946BF"/>
    <w:rsid w:val="003955ED"/>
    <w:rsid w:val="003957C6"/>
    <w:rsid w:val="003959E3"/>
    <w:rsid w:val="00395CD0"/>
    <w:rsid w:val="003966C3"/>
    <w:rsid w:val="00396BC5"/>
    <w:rsid w:val="00397249"/>
    <w:rsid w:val="003972A0"/>
    <w:rsid w:val="00397775"/>
    <w:rsid w:val="00397DE8"/>
    <w:rsid w:val="003A1213"/>
    <w:rsid w:val="003A162B"/>
    <w:rsid w:val="003A2CF1"/>
    <w:rsid w:val="003A367D"/>
    <w:rsid w:val="003A465B"/>
    <w:rsid w:val="003A488E"/>
    <w:rsid w:val="003A53D1"/>
    <w:rsid w:val="003A5B44"/>
    <w:rsid w:val="003A638B"/>
    <w:rsid w:val="003B01E5"/>
    <w:rsid w:val="003B066A"/>
    <w:rsid w:val="003B0CF0"/>
    <w:rsid w:val="003B1E4C"/>
    <w:rsid w:val="003B271C"/>
    <w:rsid w:val="003B41F4"/>
    <w:rsid w:val="003B43FF"/>
    <w:rsid w:val="003B4B97"/>
    <w:rsid w:val="003B52E7"/>
    <w:rsid w:val="003B580D"/>
    <w:rsid w:val="003B657A"/>
    <w:rsid w:val="003B6C48"/>
    <w:rsid w:val="003B6D16"/>
    <w:rsid w:val="003B706A"/>
    <w:rsid w:val="003C0871"/>
    <w:rsid w:val="003C0A87"/>
    <w:rsid w:val="003C1387"/>
    <w:rsid w:val="003C161B"/>
    <w:rsid w:val="003C1FD4"/>
    <w:rsid w:val="003C226F"/>
    <w:rsid w:val="003C568A"/>
    <w:rsid w:val="003C5FDF"/>
    <w:rsid w:val="003C66A4"/>
    <w:rsid w:val="003C677D"/>
    <w:rsid w:val="003C7881"/>
    <w:rsid w:val="003C7A22"/>
    <w:rsid w:val="003D11F8"/>
    <w:rsid w:val="003D121A"/>
    <w:rsid w:val="003D1B7E"/>
    <w:rsid w:val="003D1FA1"/>
    <w:rsid w:val="003D233D"/>
    <w:rsid w:val="003D27D1"/>
    <w:rsid w:val="003D391C"/>
    <w:rsid w:val="003D3D61"/>
    <w:rsid w:val="003D435F"/>
    <w:rsid w:val="003D442C"/>
    <w:rsid w:val="003D44A6"/>
    <w:rsid w:val="003D4F07"/>
    <w:rsid w:val="003D5AD2"/>
    <w:rsid w:val="003D5B7D"/>
    <w:rsid w:val="003D6369"/>
    <w:rsid w:val="003D6502"/>
    <w:rsid w:val="003D6B3F"/>
    <w:rsid w:val="003E04E3"/>
    <w:rsid w:val="003E407F"/>
    <w:rsid w:val="003E541F"/>
    <w:rsid w:val="003E5A4F"/>
    <w:rsid w:val="003E5C2F"/>
    <w:rsid w:val="003E5DAE"/>
    <w:rsid w:val="003E600A"/>
    <w:rsid w:val="003E6070"/>
    <w:rsid w:val="003E7F33"/>
    <w:rsid w:val="003F0CE0"/>
    <w:rsid w:val="003F1B9A"/>
    <w:rsid w:val="003F24EC"/>
    <w:rsid w:val="003F25E1"/>
    <w:rsid w:val="003F2CC9"/>
    <w:rsid w:val="003F300B"/>
    <w:rsid w:val="003F3AD9"/>
    <w:rsid w:val="003F3C0B"/>
    <w:rsid w:val="003F3EE2"/>
    <w:rsid w:val="003F5157"/>
    <w:rsid w:val="003F51CC"/>
    <w:rsid w:val="003F5251"/>
    <w:rsid w:val="003F5ABB"/>
    <w:rsid w:val="003F6366"/>
    <w:rsid w:val="003F6710"/>
    <w:rsid w:val="003F78EE"/>
    <w:rsid w:val="00400AB3"/>
    <w:rsid w:val="0040388F"/>
    <w:rsid w:val="00403A60"/>
    <w:rsid w:val="00403D24"/>
    <w:rsid w:val="004043D8"/>
    <w:rsid w:val="004044C2"/>
    <w:rsid w:val="0040461C"/>
    <w:rsid w:val="00405101"/>
    <w:rsid w:val="00405213"/>
    <w:rsid w:val="00405644"/>
    <w:rsid w:val="00405985"/>
    <w:rsid w:val="0040643E"/>
    <w:rsid w:val="00406652"/>
    <w:rsid w:val="00406A60"/>
    <w:rsid w:val="00407265"/>
    <w:rsid w:val="0041155F"/>
    <w:rsid w:val="004117A9"/>
    <w:rsid w:val="0041188E"/>
    <w:rsid w:val="00412335"/>
    <w:rsid w:val="00412731"/>
    <w:rsid w:val="00412DC3"/>
    <w:rsid w:val="00414926"/>
    <w:rsid w:val="00415B9E"/>
    <w:rsid w:val="00417673"/>
    <w:rsid w:val="00420236"/>
    <w:rsid w:val="0042221E"/>
    <w:rsid w:val="0042343D"/>
    <w:rsid w:val="0042351C"/>
    <w:rsid w:val="004250EC"/>
    <w:rsid w:val="0042798B"/>
    <w:rsid w:val="004300ED"/>
    <w:rsid w:val="00430515"/>
    <w:rsid w:val="00430B69"/>
    <w:rsid w:val="00432204"/>
    <w:rsid w:val="0043291A"/>
    <w:rsid w:val="00432A3D"/>
    <w:rsid w:val="00432E6A"/>
    <w:rsid w:val="004332BD"/>
    <w:rsid w:val="00433B5E"/>
    <w:rsid w:val="00433C70"/>
    <w:rsid w:val="00433DB2"/>
    <w:rsid w:val="00433E75"/>
    <w:rsid w:val="00433F57"/>
    <w:rsid w:val="004340F7"/>
    <w:rsid w:val="00434893"/>
    <w:rsid w:val="004355F2"/>
    <w:rsid w:val="004356E7"/>
    <w:rsid w:val="004361D5"/>
    <w:rsid w:val="004375D5"/>
    <w:rsid w:val="00437B54"/>
    <w:rsid w:val="00440D26"/>
    <w:rsid w:val="00440E45"/>
    <w:rsid w:val="00441634"/>
    <w:rsid w:val="00443A07"/>
    <w:rsid w:val="004456DA"/>
    <w:rsid w:val="00445EC1"/>
    <w:rsid w:val="00446D7D"/>
    <w:rsid w:val="004472AE"/>
    <w:rsid w:val="004501FA"/>
    <w:rsid w:val="004506F1"/>
    <w:rsid w:val="00450F71"/>
    <w:rsid w:val="00451826"/>
    <w:rsid w:val="00451BF3"/>
    <w:rsid w:val="00452690"/>
    <w:rsid w:val="00454256"/>
    <w:rsid w:val="00454591"/>
    <w:rsid w:val="00454597"/>
    <w:rsid w:val="00454662"/>
    <w:rsid w:val="00454BA6"/>
    <w:rsid w:val="0045502D"/>
    <w:rsid w:val="00455E6A"/>
    <w:rsid w:val="00456BDE"/>
    <w:rsid w:val="0045738F"/>
    <w:rsid w:val="004601EC"/>
    <w:rsid w:val="004608A8"/>
    <w:rsid w:val="0046183D"/>
    <w:rsid w:val="00462E0F"/>
    <w:rsid w:val="00463762"/>
    <w:rsid w:val="0046422D"/>
    <w:rsid w:val="00464A75"/>
    <w:rsid w:val="0046659E"/>
    <w:rsid w:val="00466E21"/>
    <w:rsid w:val="004673C3"/>
    <w:rsid w:val="00470111"/>
    <w:rsid w:val="004706E0"/>
    <w:rsid w:val="00471231"/>
    <w:rsid w:val="00472408"/>
    <w:rsid w:val="00472857"/>
    <w:rsid w:val="004738D5"/>
    <w:rsid w:val="00473921"/>
    <w:rsid w:val="00473B8D"/>
    <w:rsid w:val="00474E06"/>
    <w:rsid w:val="00475899"/>
    <w:rsid w:val="00475FD1"/>
    <w:rsid w:val="00480712"/>
    <w:rsid w:val="00480EDE"/>
    <w:rsid w:val="004813C4"/>
    <w:rsid w:val="004828EB"/>
    <w:rsid w:val="00483DB3"/>
    <w:rsid w:val="0048437B"/>
    <w:rsid w:val="004845DD"/>
    <w:rsid w:val="004853A4"/>
    <w:rsid w:val="0048608B"/>
    <w:rsid w:val="00486158"/>
    <w:rsid w:val="004863D4"/>
    <w:rsid w:val="004870B2"/>
    <w:rsid w:val="004905CA"/>
    <w:rsid w:val="00491013"/>
    <w:rsid w:val="004913C4"/>
    <w:rsid w:val="004926C8"/>
    <w:rsid w:val="00493B7D"/>
    <w:rsid w:val="00494F34"/>
    <w:rsid w:val="0049556C"/>
    <w:rsid w:val="00495D23"/>
    <w:rsid w:val="0049632F"/>
    <w:rsid w:val="00496BA1"/>
    <w:rsid w:val="004A0380"/>
    <w:rsid w:val="004A03C1"/>
    <w:rsid w:val="004A07B3"/>
    <w:rsid w:val="004A0D62"/>
    <w:rsid w:val="004A18B5"/>
    <w:rsid w:val="004A1BB2"/>
    <w:rsid w:val="004A1E1D"/>
    <w:rsid w:val="004A202B"/>
    <w:rsid w:val="004A267E"/>
    <w:rsid w:val="004A2950"/>
    <w:rsid w:val="004A32BF"/>
    <w:rsid w:val="004A34DA"/>
    <w:rsid w:val="004A3986"/>
    <w:rsid w:val="004A3A51"/>
    <w:rsid w:val="004A49B9"/>
    <w:rsid w:val="004A4E8F"/>
    <w:rsid w:val="004A5733"/>
    <w:rsid w:val="004B00A4"/>
    <w:rsid w:val="004B0FA8"/>
    <w:rsid w:val="004B0FAD"/>
    <w:rsid w:val="004B1405"/>
    <w:rsid w:val="004B27E8"/>
    <w:rsid w:val="004B2B3F"/>
    <w:rsid w:val="004B3161"/>
    <w:rsid w:val="004B3EF7"/>
    <w:rsid w:val="004B4240"/>
    <w:rsid w:val="004B4B72"/>
    <w:rsid w:val="004B5F8B"/>
    <w:rsid w:val="004B6324"/>
    <w:rsid w:val="004B642F"/>
    <w:rsid w:val="004B773E"/>
    <w:rsid w:val="004C01CD"/>
    <w:rsid w:val="004C0788"/>
    <w:rsid w:val="004C080F"/>
    <w:rsid w:val="004C0EE0"/>
    <w:rsid w:val="004C1DFD"/>
    <w:rsid w:val="004C2C7D"/>
    <w:rsid w:val="004C4A43"/>
    <w:rsid w:val="004C4AC1"/>
    <w:rsid w:val="004C4C56"/>
    <w:rsid w:val="004C5854"/>
    <w:rsid w:val="004C69FC"/>
    <w:rsid w:val="004C7342"/>
    <w:rsid w:val="004C76A6"/>
    <w:rsid w:val="004D0A31"/>
    <w:rsid w:val="004D0D5A"/>
    <w:rsid w:val="004D0E41"/>
    <w:rsid w:val="004D0FC1"/>
    <w:rsid w:val="004D2148"/>
    <w:rsid w:val="004D2384"/>
    <w:rsid w:val="004D2569"/>
    <w:rsid w:val="004D2B78"/>
    <w:rsid w:val="004D32FC"/>
    <w:rsid w:val="004D33B9"/>
    <w:rsid w:val="004D4421"/>
    <w:rsid w:val="004D637D"/>
    <w:rsid w:val="004D63F6"/>
    <w:rsid w:val="004D7EDD"/>
    <w:rsid w:val="004E04B5"/>
    <w:rsid w:val="004E0591"/>
    <w:rsid w:val="004E0608"/>
    <w:rsid w:val="004E0A6B"/>
    <w:rsid w:val="004E117E"/>
    <w:rsid w:val="004E1A34"/>
    <w:rsid w:val="004E1C3F"/>
    <w:rsid w:val="004E1FFA"/>
    <w:rsid w:val="004E288B"/>
    <w:rsid w:val="004E33D3"/>
    <w:rsid w:val="004E3DB9"/>
    <w:rsid w:val="004E4578"/>
    <w:rsid w:val="004E535B"/>
    <w:rsid w:val="004E655D"/>
    <w:rsid w:val="004E6E27"/>
    <w:rsid w:val="004E743A"/>
    <w:rsid w:val="004E75FB"/>
    <w:rsid w:val="004E7747"/>
    <w:rsid w:val="004F0CCE"/>
    <w:rsid w:val="004F1282"/>
    <w:rsid w:val="004F1901"/>
    <w:rsid w:val="004F220E"/>
    <w:rsid w:val="004F27A0"/>
    <w:rsid w:val="004F3E1A"/>
    <w:rsid w:val="004F3FC5"/>
    <w:rsid w:val="004F4F9C"/>
    <w:rsid w:val="004F5F98"/>
    <w:rsid w:val="004F63F6"/>
    <w:rsid w:val="004F6928"/>
    <w:rsid w:val="004F738B"/>
    <w:rsid w:val="0050034D"/>
    <w:rsid w:val="005008FF"/>
    <w:rsid w:val="00500CE0"/>
    <w:rsid w:val="00501FF0"/>
    <w:rsid w:val="00503C4F"/>
    <w:rsid w:val="005042F3"/>
    <w:rsid w:val="005046B7"/>
    <w:rsid w:val="00504DC9"/>
    <w:rsid w:val="005051F4"/>
    <w:rsid w:val="00505C00"/>
    <w:rsid w:val="005062B9"/>
    <w:rsid w:val="005068C1"/>
    <w:rsid w:val="00506BAB"/>
    <w:rsid w:val="005072EB"/>
    <w:rsid w:val="00507589"/>
    <w:rsid w:val="00507772"/>
    <w:rsid w:val="00507D3A"/>
    <w:rsid w:val="00507DEE"/>
    <w:rsid w:val="00510BC4"/>
    <w:rsid w:val="00510DF3"/>
    <w:rsid w:val="00511096"/>
    <w:rsid w:val="005115E8"/>
    <w:rsid w:val="0051226F"/>
    <w:rsid w:val="00512D12"/>
    <w:rsid w:val="0051318D"/>
    <w:rsid w:val="0051344C"/>
    <w:rsid w:val="00513AD2"/>
    <w:rsid w:val="00514E93"/>
    <w:rsid w:val="005164D7"/>
    <w:rsid w:val="00516F51"/>
    <w:rsid w:val="00517D6B"/>
    <w:rsid w:val="00520374"/>
    <w:rsid w:val="00520BF5"/>
    <w:rsid w:val="00520C4C"/>
    <w:rsid w:val="00522335"/>
    <w:rsid w:val="00522D73"/>
    <w:rsid w:val="00524B15"/>
    <w:rsid w:val="00524DB7"/>
    <w:rsid w:val="00525276"/>
    <w:rsid w:val="005259E7"/>
    <w:rsid w:val="00525C55"/>
    <w:rsid w:val="00525D3E"/>
    <w:rsid w:val="0052759A"/>
    <w:rsid w:val="00527F42"/>
    <w:rsid w:val="00530371"/>
    <w:rsid w:val="00531D3B"/>
    <w:rsid w:val="00532C3E"/>
    <w:rsid w:val="005332FC"/>
    <w:rsid w:val="00533C45"/>
    <w:rsid w:val="00533E20"/>
    <w:rsid w:val="00534056"/>
    <w:rsid w:val="005354EC"/>
    <w:rsid w:val="0053576E"/>
    <w:rsid w:val="00535B8A"/>
    <w:rsid w:val="00536539"/>
    <w:rsid w:val="0053691A"/>
    <w:rsid w:val="0054075C"/>
    <w:rsid w:val="00540763"/>
    <w:rsid w:val="005417DB"/>
    <w:rsid w:val="00541805"/>
    <w:rsid w:val="00541E05"/>
    <w:rsid w:val="005427AD"/>
    <w:rsid w:val="00542D00"/>
    <w:rsid w:val="00543238"/>
    <w:rsid w:val="00543339"/>
    <w:rsid w:val="00545C76"/>
    <w:rsid w:val="005462CA"/>
    <w:rsid w:val="00546420"/>
    <w:rsid w:val="00546864"/>
    <w:rsid w:val="005469CB"/>
    <w:rsid w:val="00550B5E"/>
    <w:rsid w:val="005512DA"/>
    <w:rsid w:val="0055177A"/>
    <w:rsid w:val="00553D82"/>
    <w:rsid w:val="00555358"/>
    <w:rsid w:val="00556124"/>
    <w:rsid w:val="00560061"/>
    <w:rsid w:val="00560992"/>
    <w:rsid w:val="00561A1B"/>
    <w:rsid w:val="00561C4A"/>
    <w:rsid w:val="005636AC"/>
    <w:rsid w:val="00563D4B"/>
    <w:rsid w:val="00564CD9"/>
    <w:rsid w:val="005652BA"/>
    <w:rsid w:val="0056681B"/>
    <w:rsid w:val="00570359"/>
    <w:rsid w:val="005704E3"/>
    <w:rsid w:val="00570D03"/>
    <w:rsid w:val="00571AA2"/>
    <w:rsid w:val="00571AD8"/>
    <w:rsid w:val="00571C08"/>
    <w:rsid w:val="005736B9"/>
    <w:rsid w:val="005739D0"/>
    <w:rsid w:val="00575124"/>
    <w:rsid w:val="005756FF"/>
    <w:rsid w:val="00575741"/>
    <w:rsid w:val="00575FC1"/>
    <w:rsid w:val="00576BD7"/>
    <w:rsid w:val="0057721C"/>
    <w:rsid w:val="00580365"/>
    <w:rsid w:val="00580EA5"/>
    <w:rsid w:val="00581768"/>
    <w:rsid w:val="005819B6"/>
    <w:rsid w:val="00581E39"/>
    <w:rsid w:val="005832D3"/>
    <w:rsid w:val="00583B38"/>
    <w:rsid w:val="005842AA"/>
    <w:rsid w:val="005854A0"/>
    <w:rsid w:val="00585815"/>
    <w:rsid w:val="00586A21"/>
    <w:rsid w:val="00590BE5"/>
    <w:rsid w:val="005915E2"/>
    <w:rsid w:val="005933C6"/>
    <w:rsid w:val="0059347A"/>
    <w:rsid w:val="00594297"/>
    <w:rsid w:val="0059512E"/>
    <w:rsid w:val="005952F7"/>
    <w:rsid w:val="005959A0"/>
    <w:rsid w:val="005963AE"/>
    <w:rsid w:val="005976D1"/>
    <w:rsid w:val="005A0000"/>
    <w:rsid w:val="005A042F"/>
    <w:rsid w:val="005A0885"/>
    <w:rsid w:val="005A33A4"/>
    <w:rsid w:val="005A5120"/>
    <w:rsid w:val="005A6C1C"/>
    <w:rsid w:val="005A785A"/>
    <w:rsid w:val="005A78BD"/>
    <w:rsid w:val="005B1014"/>
    <w:rsid w:val="005B1D08"/>
    <w:rsid w:val="005B1D50"/>
    <w:rsid w:val="005B20C9"/>
    <w:rsid w:val="005B3B10"/>
    <w:rsid w:val="005B44A1"/>
    <w:rsid w:val="005B4745"/>
    <w:rsid w:val="005B5462"/>
    <w:rsid w:val="005B581B"/>
    <w:rsid w:val="005B750B"/>
    <w:rsid w:val="005B7DAC"/>
    <w:rsid w:val="005B7DDE"/>
    <w:rsid w:val="005C01BB"/>
    <w:rsid w:val="005C1AFB"/>
    <w:rsid w:val="005C2598"/>
    <w:rsid w:val="005C2D03"/>
    <w:rsid w:val="005C43F8"/>
    <w:rsid w:val="005C4EFC"/>
    <w:rsid w:val="005C5517"/>
    <w:rsid w:val="005C5619"/>
    <w:rsid w:val="005C61C8"/>
    <w:rsid w:val="005C62DA"/>
    <w:rsid w:val="005C6747"/>
    <w:rsid w:val="005C6C13"/>
    <w:rsid w:val="005C7280"/>
    <w:rsid w:val="005C748C"/>
    <w:rsid w:val="005D0FD2"/>
    <w:rsid w:val="005D1155"/>
    <w:rsid w:val="005D14FD"/>
    <w:rsid w:val="005D276D"/>
    <w:rsid w:val="005D4F18"/>
    <w:rsid w:val="005D5115"/>
    <w:rsid w:val="005D5FA4"/>
    <w:rsid w:val="005D65FD"/>
    <w:rsid w:val="005D75B1"/>
    <w:rsid w:val="005E00D5"/>
    <w:rsid w:val="005E017B"/>
    <w:rsid w:val="005E0336"/>
    <w:rsid w:val="005E0ACB"/>
    <w:rsid w:val="005E13F4"/>
    <w:rsid w:val="005E1B86"/>
    <w:rsid w:val="005E1F43"/>
    <w:rsid w:val="005E2FCD"/>
    <w:rsid w:val="005E3212"/>
    <w:rsid w:val="005E32A5"/>
    <w:rsid w:val="005E39BC"/>
    <w:rsid w:val="005E3AFC"/>
    <w:rsid w:val="005E3B48"/>
    <w:rsid w:val="005E4F51"/>
    <w:rsid w:val="005F1235"/>
    <w:rsid w:val="005F181A"/>
    <w:rsid w:val="005F1A0B"/>
    <w:rsid w:val="005F1D49"/>
    <w:rsid w:val="005F2925"/>
    <w:rsid w:val="005F2DBE"/>
    <w:rsid w:val="005F428F"/>
    <w:rsid w:val="005F5B2F"/>
    <w:rsid w:val="005F6679"/>
    <w:rsid w:val="005F6802"/>
    <w:rsid w:val="005F73D9"/>
    <w:rsid w:val="005F79AC"/>
    <w:rsid w:val="00600902"/>
    <w:rsid w:val="006015EC"/>
    <w:rsid w:val="0060165C"/>
    <w:rsid w:val="00601718"/>
    <w:rsid w:val="00601D51"/>
    <w:rsid w:val="00601F25"/>
    <w:rsid w:val="006020E4"/>
    <w:rsid w:val="00604015"/>
    <w:rsid w:val="0060431C"/>
    <w:rsid w:val="00604A6F"/>
    <w:rsid w:val="006057EB"/>
    <w:rsid w:val="0060606D"/>
    <w:rsid w:val="0060633C"/>
    <w:rsid w:val="006068BC"/>
    <w:rsid w:val="006106F6"/>
    <w:rsid w:val="00610E8F"/>
    <w:rsid w:val="0061104B"/>
    <w:rsid w:val="00611F06"/>
    <w:rsid w:val="00611FBB"/>
    <w:rsid w:val="00612101"/>
    <w:rsid w:val="0061249D"/>
    <w:rsid w:val="00612838"/>
    <w:rsid w:val="00613B05"/>
    <w:rsid w:val="00613E25"/>
    <w:rsid w:val="00614D62"/>
    <w:rsid w:val="00614F2C"/>
    <w:rsid w:val="00615BF6"/>
    <w:rsid w:val="006176F1"/>
    <w:rsid w:val="00617B57"/>
    <w:rsid w:val="00617FDA"/>
    <w:rsid w:val="00621703"/>
    <w:rsid w:val="00621978"/>
    <w:rsid w:val="00622127"/>
    <w:rsid w:val="0062351E"/>
    <w:rsid w:val="00623E0E"/>
    <w:rsid w:val="00624929"/>
    <w:rsid w:val="00624FCA"/>
    <w:rsid w:val="006253C9"/>
    <w:rsid w:val="0062548C"/>
    <w:rsid w:val="00625D23"/>
    <w:rsid w:val="00627C00"/>
    <w:rsid w:val="00627C20"/>
    <w:rsid w:val="00627F48"/>
    <w:rsid w:val="00630A88"/>
    <w:rsid w:val="00631DC8"/>
    <w:rsid w:val="00631E55"/>
    <w:rsid w:val="00632437"/>
    <w:rsid w:val="00632916"/>
    <w:rsid w:val="00632942"/>
    <w:rsid w:val="00633E57"/>
    <w:rsid w:val="0063472C"/>
    <w:rsid w:val="006355B9"/>
    <w:rsid w:val="006357EF"/>
    <w:rsid w:val="00635B9A"/>
    <w:rsid w:val="006378A7"/>
    <w:rsid w:val="0064065E"/>
    <w:rsid w:val="00643310"/>
    <w:rsid w:val="006452EF"/>
    <w:rsid w:val="00645312"/>
    <w:rsid w:val="006464EB"/>
    <w:rsid w:val="00647219"/>
    <w:rsid w:val="00647644"/>
    <w:rsid w:val="006513D4"/>
    <w:rsid w:val="006522CC"/>
    <w:rsid w:val="006522D9"/>
    <w:rsid w:val="00652C38"/>
    <w:rsid w:val="006531AF"/>
    <w:rsid w:val="006531E7"/>
    <w:rsid w:val="00654180"/>
    <w:rsid w:val="0065427B"/>
    <w:rsid w:val="00654BD4"/>
    <w:rsid w:val="00655A71"/>
    <w:rsid w:val="00656B11"/>
    <w:rsid w:val="00657790"/>
    <w:rsid w:val="00657A81"/>
    <w:rsid w:val="00660006"/>
    <w:rsid w:val="00660188"/>
    <w:rsid w:val="006612C6"/>
    <w:rsid w:val="006615F6"/>
    <w:rsid w:val="00661DC5"/>
    <w:rsid w:val="0066353E"/>
    <w:rsid w:val="006637B9"/>
    <w:rsid w:val="00663FC1"/>
    <w:rsid w:val="006645B0"/>
    <w:rsid w:val="00664F9D"/>
    <w:rsid w:val="00665111"/>
    <w:rsid w:val="00667080"/>
    <w:rsid w:val="00667725"/>
    <w:rsid w:val="00667812"/>
    <w:rsid w:val="00667952"/>
    <w:rsid w:val="00670408"/>
    <w:rsid w:val="00670CC1"/>
    <w:rsid w:val="006727D6"/>
    <w:rsid w:val="00672916"/>
    <w:rsid w:val="0067322D"/>
    <w:rsid w:val="00673FCB"/>
    <w:rsid w:val="00675234"/>
    <w:rsid w:val="00675AE5"/>
    <w:rsid w:val="00675BEA"/>
    <w:rsid w:val="00675F85"/>
    <w:rsid w:val="00675F8D"/>
    <w:rsid w:val="0067618F"/>
    <w:rsid w:val="006761D5"/>
    <w:rsid w:val="0067773D"/>
    <w:rsid w:val="00680ECC"/>
    <w:rsid w:val="00681116"/>
    <w:rsid w:val="00681451"/>
    <w:rsid w:val="00684557"/>
    <w:rsid w:val="00684C2B"/>
    <w:rsid w:val="00684F1A"/>
    <w:rsid w:val="00685F07"/>
    <w:rsid w:val="0068638F"/>
    <w:rsid w:val="00686847"/>
    <w:rsid w:val="0068690F"/>
    <w:rsid w:val="006871AC"/>
    <w:rsid w:val="006871F1"/>
    <w:rsid w:val="00687214"/>
    <w:rsid w:val="006904E5"/>
    <w:rsid w:val="0069067A"/>
    <w:rsid w:val="0069163F"/>
    <w:rsid w:val="00693832"/>
    <w:rsid w:val="0069397C"/>
    <w:rsid w:val="00693DE6"/>
    <w:rsid w:val="00694842"/>
    <w:rsid w:val="00694DE2"/>
    <w:rsid w:val="00696910"/>
    <w:rsid w:val="00696B52"/>
    <w:rsid w:val="00697DC4"/>
    <w:rsid w:val="006A0AC2"/>
    <w:rsid w:val="006A0FCC"/>
    <w:rsid w:val="006A11DC"/>
    <w:rsid w:val="006A13E4"/>
    <w:rsid w:val="006A1456"/>
    <w:rsid w:val="006A1F2A"/>
    <w:rsid w:val="006A2F3D"/>
    <w:rsid w:val="006A3856"/>
    <w:rsid w:val="006A38E0"/>
    <w:rsid w:val="006A3C91"/>
    <w:rsid w:val="006A420E"/>
    <w:rsid w:val="006A5F23"/>
    <w:rsid w:val="006A626C"/>
    <w:rsid w:val="006A655C"/>
    <w:rsid w:val="006A6783"/>
    <w:rsid w:val="006A6FA8"/>
    <w:rsid w:val="006A743D"/>
    <w:rsid w:val="006B1CC0"/>
    <w:rsid w:val="006B1DE8"/>
    <w:rsid w:val="006B1E2E"/>
    <w:rsid w:val="006B263E"/>
    <w:rsid w:val="006B3B6A"/>
    <w:rsid w:val="006B4043"/>
    <w:rsid w:val="006B4DDF"/>
    <w:rsid w:val="006B5089"/>
    <w:rsid w:val="006B6197"/>
    <w:rsid w:val="006B686B"/>
    <w:rsid w:val="006B74E3"/>
    <w:rsid w:val="006B79B3"/>
    <w:rsid w:val="006B79F4"/>
    <w:rsid w:val="006B7AA4"/>
    <w:rsid w:val="006C0723"/>
    <w:rsid w:val="006C0F27"/>
    <w:rsid w:val="006C1E88"/>
    <w:rsid w:val="006C339B"/>
    <w:rsid w:val="006C39E0"/>
    <w:rsid w:val="006C3CF6"/>
    <w:rsid w:val="006C41D8"/>
    <w:rsid w:val="006C4983"/>
    <w:rsid w:val="006C5504"/>
    <w:rsid w:val="006C5513"/>
    <w:rsid w:val="006C55CC"/>
    <w:rsid w:val="006C64A8"/>
    <w:rsid w:val="006C6730"/>
    <w:rsid w:val="006C6EBE"/>
    <w:rsid w:val="006C7121"/>
    <w:rsid w:val="006C7897"/>
    <w:rsid w:val="006D03BA"/>
    <w:rsid w:val="006D1B9B"/>
    <w:rsid w:val="006D23EA"/>
    <w:rsid w:val="006D29CD"/>
    <w:rsid w:val="006D3600"/>
    <w:rsid w:val="006D3C60"/>
    <w:rsid w:val="006D3DEB"/>
    <w:rsid w:val="006D45FE"/>
    <w:rsid w:val="006D4762"/>
    <w:rsid w:val="006D4BAD"/>
    <w:rsid w:val="006D51EC"/>
    <w:rsid w:val="006D56E5"/>
    <w:rsid w:val="006D58EB"/>
    <w:rsid w:val="006D59A9"/>
    <w:rsid w:val="006D5ECB"/>
    <w:rsid w:val="006D740D"/>
    <w:rsid w:val="006D79F1"/>
    <w:rsid w:val="006D7FB0"/>
    <w:rsid w:val="006E04E7"/>
    <w:rsid w:val="006E127E"/>
    <w:rsid w:val="006E2027"/>
    <w:rsid w:val="006E36AD"/>
    <w:rsid w:val="006E4414"/>
    <w:rsid w:val="006E476C"/>
    <w:rsid w:val="006E47B2"/>
    <w:rsid w:val="006E4BD1"/>
    <w:rsid w:val="006E4F3F"/>
    <w:rsid w:val="006E527F"/>
    <w:rsid w:val="006E61C1"/>
    <w:rsid w:val="006E6505"/>
    <w:rsid w:val="006E7DD7"/>
    <w:rsid w:val="006E7F61"/>
    <w:rsid w:val="006F1344"/>
    <w:rsid w:val="006F1AB2"/>
    <w:rsid w:val="006F1DC7"/>
    <w:rsid w:val="006F246C"/>
    <w:rsid w:val="006F264F"/>
    <w:rsid w:val="006F3804"/>
    <w:rsid w:val="006F3F2D"/>
    <w:rsid w:val="006F5FF8"/>
    <w:rsid w:val="006F6574"/>
    <w:rsid w:val="006F6C7A"/>
    <w:rsid w:val="00700068"/>
    <w:rsid w:val="007000B2"/>
    <w:rsid w:val="007006E9"/>
    <w:rsid w:val="00700B63"/>
    <w:rsid w:val="0070106D"/>
    <w:rsid w:val="0070265B"/>
    <w:rsid w:val="0070382C"/>
    <w:rsid w:val="00704845"/>
    <w:rsid w:val="00705E3E"/>
    <w:rsid w:val="007064BB"/>
    <w:rsid w:val="0070687F"/>
    <w:rsid w:val="00706B7C"/>
    <w:rsid w:val="0070708C"/>
    <w:rsid w:val="00707603"/>
    <w:rsid w:val="00710528"/>
    <w:rsid w:val="00710629"/>
    <w:rsid w:val="00710ADC"/>
    <w:rsid w:val="00710C5C"/>
    <w:rsid w:val="0071178E"/>
    <w:rsid w:val="00712282"/>
    <w:rsid w:val="00712DC5"/>
    <w:rsid w:val="00713F56"/>
    <w:rsid w:val="00713FF1"/>
    <w:rsid w:val="007151D6"/>
    <w:rsid w:val="0071724D"/>
    <w:rsid w:val="007202C1"/>
    <w:rsid w:val="00720DF3"/>
    <w:rsid w:val="00721144"/>
    <w:rsid w:val="00721208"/>
    <w:rsid w:val="00721444"/>
    <w:rsid w:val="0072278D"/>
    <w:rsid w:val="007237C9"/>
    <w:rsid w:val="00724375"/>
    <w:rsid w:val="00724EBA"/>
    <w:rsid w:val="007303CD"/>
    <w:rsid w:val="0073121A"/>
    <w:rsid w:val="00731C8E"/>
    <w:rsid w:val="00731DD1"/>
    <w:rsid w:val="00732906"/>
    <w:rsid w:val="00733995"/>
    <w:rsid w:val="007339A3"/>
    <w:rsid w:val="00733E31"/>
    <w:rsid w:val="007349B6"/>
    <w:rsid w:val="00735A57"/>
    <w:rsid w:val="00736B4D"/>
    <w:rsid w:val="00737184"/>
    <w:rsid w:val="00741548"/>
    <w:rsid w:val="007426C8"/>
    <w:rsid w:val="00743988"/>
    <w:rsid w:val="00743AD4"/>
    <w:rsid w:val="007440B2"/>
    <w:rsid w:val="00744209"/>
    <w:rsid w:val="0074476B"/>
    <w:rsid w:val="00744A4A"/>
    <w:rsid w:val="0074513C"/>
    <w:rsid w:val="00746369"/>
    <w:rsid w:val="00746DCB"/>
    <w:rsid w:val="007478A4"/>
    <w:rsid w:val="0075033F"/>
    <w:rsid w:val="00750828"/>
    <w:rsid w:val="0075094E"/>
    <w:rsid w:val="00750C8A"/>
    <w:rsid w:val="0075129B"/>
    <w:rsid w:val="007533B0"/>
    <w:rsid w:val="0075382E"/>
    <w:rsid w:val="00753AC8"/>
    <w:rsid w:val="007549A1"/>
    <w:rsid w:val="007558C7"/>
    <w:rsid w:val="0075590C"/>
    <w:rsid w:val="0075603E"/>
    <w:rsid w:val="007560DA"/>
    <w:rsid w:val="0075611C"/>
    <w:rsid w:val="007565C7"/>
    <w:rsid w:val="00757141"/>
    <w:rsid w:val="00757F2C"/>
    <w:rsid w:val="00757F99"/>
    <w:rsid w:val="007603C1"/>
    <w:rsid w:val="007605CA"/>
    <w:rsid w:val="0076081E"/>
    <w:rsid w:val="00760FFA"/>
    <w:rsid w:val="0076162B"/>
    <w:rsid w:val="0076187E"/>
    <w:rsid w:val="00761B24"/>
    <w:rsid w:val="00761B54"/>
    <w:rsid w:val="0076218B"/>
    <w:rsid w:val="007627BB"/>
    <w:rsid w:val="00762B0C"/>
    <w:rsid w:val="00762BC8"/>
    <w:rsid w:val="00763F70"/>
    <w:rsid w:val="00765C77"/>
    <w:rsid w:val="00766234"/>
    <w:rsid w:val="007664E2"/>
    <w:rsid w:val="00766755"/>
    <w:rsid w:val="00766786"/>
    <w:rsid w:val="0076687D"/>
    <w:rsid w:val="00766A38"/>
    <w:rsid w:val="00767DCA"/>
    <w:rsid w:val="0077088F"/>
    <w:rsid w:val="007720FF"/>
    <w:rsid w:val="007721EF"/>
    <w:rsid w:val="0077295C"/>
    <w:rsid w:val="00772C6C"/>
    <w:rsid w:val="007730A4"/>
    <w:rsid w:val="00773AC9"/>
    <w:rsid w:val="007747B2"/>
    <w:rsid w:val="00774F77"/>
    <w:rsid w:val="007752F9"/>
    <w:rsid w:val="007754E7"/>
    <w:rsid w:val="007757FC"/>
    <w:rsid w:val="00775C6A"/>
    <w:rsid w:val="0077640D"/>
    <w:rsid w:val="00776873"/>
    <w:rsid w:val="007768B5"/>
    <w:rsid w:val="00776EB0"/>
    <w:rsid w:val="0077774C"/>
    <w:rsid w:val="00777842"/>
    <w:rsid w:val="00777BF5"/>
    <w:rsid w:val="0078166E"/>
    <w:rsid w:val="00783906"/>
    <w:rsid w:val="00783B68"/>
    <w:rsid w:val="007843F8"/>
    <w:rsid w:val="00785BCA"/>
    <w:rsid w:val="00787037"/>
    <w:rsid w:val="00787D37"/>
    <w:rsid w:val="00787F27"/>
    <w:rsid w:val="00790797"/>
    <w:rsid w:val="00790DC5"/>
    <w:rsid w:val="00791FA6"/>
    <w:rsid w:val="00791FC2"/>
    <w:rsid w:val="00791FE5"/>
    <w:rsid w:val="00792469"/>
    <w:rsid w:val="00792BE6"/>
    <w:rsid w:val="007932CB"/>
    <w:rsid w:val="00793346"/>
    <w:rsid w:val="007934A9"/>
    <w:rsid w:val="00793F0C"/>
    <w:rsid w:val="00793F9E"/>
    <w:rsid w:val="00794573"/>
    <w:rsid w:val="00794C44"/>
    <w:rsid w:val="00794FD2"/>
    <w:rsid w:val="007958E5"/>
    <w:rsid w:val="007968AA"/>
    <w:rsid w:val="00796F26"/>
    <w:rsid w:val="007A07BB"/>
    <w:rsid w:val="007A0FCB"/>
    <w:rsid w:val="007A15F5"/>
    <w:rsid w:val="007A21FF"/>
    <w:rsid w:val="007A2EA0"/>
    <w:rsid w:val="007A31A0"/>
    <w:rsid w:val="007A41CF"/>
    <w:rsid w:val="007A4982"/>
    <w:rsid w:val="007A5A09"/>
    <w:rsid w:val="007A6DC0"/>
    <w:rsid w:val="007A701E"/>
    <w:rsid w:val="007A784F"/>
    <w:rsid w:val="007A7885"/>
    <w:rsid w:val="007A79CC"/>
    <w:rsid w:val="007B014C"/>
    <w:rsid w:val="007B043D"/>
    <w:rsid w:val="007B0922"/>
    <w:rsid w:val="007B1CD4"/>
    <w:rsid w:val="007B1F24"/>
    <w:rsid w:val="007B24C1"/>
    <w:rsid w:val="007B2823"/>
    <w:rsid w:val="007B2DFE"/>
    <w:rsid w:val="007B4F3C"/>
    <w:rsid w:val="007B5050"/>
    <w:rsid w:val="007B5AE8"/>
    <w:rsid w:val="007B623A"/>
    <w:rsid w:val="007B74C3"/>
    <w:rsid w:val="007B77AE"/>
    <w:rsid w:val="007C08F8"/>
    <w:rsid w:val="007C1CFB"/>
    <w:rsid w:val="007C1EA7"/>
    <w:rsid w:val="007C2185"/>
    <w:rsid w:val="007C2E52"/>
    <w:rsid w:val="007C39B6"/>
    <w:rsid w:val="007C56D5"/>
    <w:rsid w:val="007C5BD8"/>
    <w:rsid w:val="007C60E5"/>
    <w:rsid w:val="007C655A"/>
    <w:rsid w:val="007D0596"/>
    <w:rsid w:val="007D06B5"/>
    <w:rsid w:val="007D1BB8"/>
    <w:rsid w:val="007D23A2"/>
    <w:rsid w:val="007D2510"/>
    <w:rsid w:val="007D25D9"/>
    <w:rsid w:val="007D291B"/>
    <w:rsid w:val="007D3009"/>
    <w:rsid w:val="007D30AB"/>
    <w:rsid w:val="007D3AB7"/>
    <w:rsid w:val="007D5F2E"/>
    <w:rsid w:val="007D622F"/>
    <w:rsid w:val="007D7C42"/>
    <w:rsid w:val="007E0BE5"/>
    <w:rsid w:val="007E1CBA"/>
    <w:rsid w:val="007E1D23"/>
    <w:rsid w:val="007E1F02"/>
    <w:rsid w:val="007E3514"/>
    <w:rsid w:val="007E4498"/>
    <w:rsid w:val="007E4528"/>
    <w:rsid w:val="007E45DE"/>
    <w:rsid w:val="007E65F6"/>
    <w:rsid w:val="007E7466"/>
    <w:rsid w:val="007E7E0C"/>
    <w:rsid w:val="007F0454"/>
    <w:rsid w:val="007F0FE3"/>
    <w:rsid w:val="007F15E4"/>
    <w:rsid w:val="007F2864"/>
    <w:rsid w:val="007F2A2A"/>
    <w:rsid w:val="007F3553"/>
    <w:rsid w:val="007F3774"/>
    <w:rsid w:val="007F4343"/>
    <w:rsid w:val="007F5552"/>
    <w:rsid w:val="007F5BD2"/>
    <w:rsid w:val="007F7ABA"/>
    <w:rsid w:val="007F7D58"/>
    <w:rsid w:val="00800EB2"/>
    <w:rsid w:val="00802066"/>
    <w:rsid w:val="00802099"/>
    <w:rsid w:val="00804744"/>
    <w:rsid w:val="00804D41"/>
    <w:rsid w:val="008064B9"/>
    <w:rsid w:val="00806F5E"/>
    <w:rsid w:val="00807B45"/>
    <w:rsid w:val="008100DE"/>
    <w:rsid w:val="00810BBA"/>
    <w:rsid w:val="00811079"/>
    <w:rsid w:val="008119A2"/>
    <w:rsid w:val="0081238C"/>
    <w:rsid w:val="00812D18"/>
    <w:rsid w:val="00813287"/>
    <w:rsid w:val="00813D00"/>
    <w:rsid w:val="008157F3"/>
    <w:rsid w:val="0081626F"/>
    <w:rsid w:val="00816B79"/>
    <w:rsid w:val="00817AA7"/>
    <w:rsid w:val="008203F3"/>
    <w:rsid w:val="0082067C"/>
    <w:rsid w:val="008206B5"/>
    <w:rsid w:val="00821007"/>
    <w:rsid w:val="00821CCA"/>
    <w:rsid w:val="00821FD1"/>
    <w:rsid w:val="008220DE"/>
    <w:rsid w:val="008228BB"/>
    <w:rsid w:val="008230D3"/>
    <w:rsid w:val="0082320B"/>
    <w:rsid w:val="00823EC7"/>
    <w:rsid w:val="0082456C"/>
    <w:rsid w:val="00824BE2"/>
    <w:rsid w:val="008250A3"/>
    <w:rsid w:val="00826263"/>
    <w:rsid w:val="008265A7"/>
    <w:rsid w:val="00826934"/>
    <w:rsid w:val="00827486"/>
    <w:rsid w:val="00830A17"/>
    <w:rsid w:val="00830F16"/>
    <w:rsid w:val="00832C9C"/>
    <w:rsid w:val="0083335D"/>
    <w:rsid w:val="00833486"/>
    <w:rsid w:val="00834188"/>
    <w:rsid w:val="00834230"/>
    <w:rsid w:val="008357AB"/>
    <w:rsid w:val="008357BE"/>
    <w:rsid w:val="008365C0"/>
    <w:rsid w:val="00836EBC"/>
    <w:rsid w:val="0083778D"/>
    <w:rsid w:val="0084070D"/>
    <w:rsid w:val="00840EF9"/>
    <w:rsid w:val="00841A75"/>
    <w:rsid w:val="00841EAF"/>
    <w:rsid w:val="008422A8"/>
    <w:rsid w:val="008424E2"/>
    <w:rsid w:val="008425C0"/>
    <w:rsid w:val="00843CA2"/>
    <w:rsid w:val="00844064"/>
    <w:rsid w:val="00844AD6"/>
    <w:rsid w:val="00844C1E"/>
    <w:rsid w:val="00844D3F"/>
    <w:rsid w:val="008454EB"/>
    <w:rsid w:val="0084618C"/>
    <w:rsid w:val="00847F99"/>
    <w:rsid w:val="008502DE"/>
    <w:rsid w:val="0085099F"/>
    <w:rsid w:val="00851704"/>
    <w:rsid w:val="00851C94"/>
    <w:rsid w:val="00851CCA"/>
    <w:rsid w:val="0085202E"/>
    <w:rsid w:val="00853279"/>
    <w:rsid w:val="0085372A"/>
    <w:rsid w:val="00853A75"/>
    <w:rsid w:val="00853CFE"/>
    <w:rsid w:val="008546D8"/>
    <w:rsid w:val="00854B3A"/>
    <w:rsid w:val="00854CE7"/>
    <w:rsid w:val="0085523D"/>
    <w:rsid w:val="00856802"/>
    <w:rsid w:val="00856CBC"/>
    <w:rsid w:val="00857F93"/>
    <w:rsid w:val="00857FF1"/>
    <w:rsid w:val="008600BF"/>
    <w:rsid w:val="0086035F"/>
    <w:rsid w:val="00860548"/>
    <w:rsid w:val="0086098A"/>
    <w:rsid w:val="00860ADF"/>
    <w:rsid w:val="00860C20"/>
    <w:rsid w:val="00862F69"/>
    <w:rsid w:val="008634E0"/>
    <w:rsid w:val="00863865"/>
    <w:rsid w:val="00863CDA"/>
    <w:rsid w:val="00863D93"/>
    <w:rsid w:val="008643A6"/>
    <w:rsid w:val="0086475D"/>
    <w:rsid w:val="00864947"/>
    <w:rsid w:val="00865386"/>
    <w:rsid w:val="008659D6"/>
    <w:rsid w:val="00865E39"/>
    <w:rsid w:val="00866167"/>
    <w:rsid w:val="0086625B"/>
    <w:rsid w:val="0086695A"/>
    <w:rsid w:val="00866AE2"/>
    <w:rsid w:val="0086783B"/>
    <w:rsid w:val="00867F52"/>
    <w:rsid w:val="00870AB7"/>
    <w:rsid w:val="00870CC1"/>
    <w:rsid w:val="00870EC0"/>
    <w:rsid w:val="00871DCB"/>
    <w:rsid w:val="0087217B"/>
    <w:rsid w:val="00872940"/>
    <w:rsid w:val="00872E80"/>
    <w:rsid w:val="0087303E"/>
    <w:rsid w:val="00874809"/>
    <w:rsid w:val="0087561F"/>
    <w:rsid w:val="0087690A"/>
    <w:rsid w:val="008773B4"/>
    <w:rsid w:val="00880A15"/>
    <w:rsid w:val="00880E8D"/>
    <w:rsid w:val="008810F7"/>
    <w:rsid w:val="008813AE"/>
    <w:rsid w:val="00882439"/>
    <w:rsid w:val="008825EC"/>
    <w:rsid w:val="00882840"/>
    <w:rsid w:val="00882967"/>
    <w:rsid w:val="00883F4E"/>
    <w:rsid w:val="0088445E"/>
    <w:rsid w:val="0088467E"/>
    <w:rsid w:val="00884A31"/>
    <w:rsid w:val="008858C3"/>
    <w:rsid w:val="00886102"/>
    <w:rsid w:val="008872FC"/>
    <w:rsid w:val="00891F06"/>
    <w:rsid w:val="00893967"/>
    <w:rsid w:val="008939A9"/>
    <w:rsid w:val="00893D23"/>
    <w:rsid w:val="008943E8"/>
    <w:rsid w:val="008944E3"/>
    <w:rsid w:val="0089472A"/>
    <w:rsid w:val="00894B79"/>
    <w:rsid w:val="00894D02"/>
    <w:rsid w:val="00894F1F"/>
    <w:rsid w:val="0089581C"/>
    <w:rsid w:val="00895A26"/>
    <w:rsid w:val="00895E09"/>
    <w:rsid w:val="00895F8F"/>
    <w:rsid w:val="0089616D"/>
    <w:rsid w:val="00897A29"/>
    <w:rsid w:val="008A0093"/>
    <w:rsid w:val="008A0D88"/>
    <w:rsid w:val="008A2968"/>
    <w:rsid w:val="008A3C84"/>
    <w:rsid w:val="008A3E6B"/>
    <w:rsid w:val="008A4C0D"/>
    <w:rsid w:val="008A4EBB"/>
    <w:rsid w:val="008A5374"/>
    <w:rsid w:val="008A5D9A"/>
    <w:rsid w:val="008A5EC2"/>
    <w:rsid w:val="008A6177"/>
    <w:rsid w:val="008A63EA"/>
    <w:rsid w:val="008A6F98"/>
    <w:rsid w:val="008A741B"/>
    <w:rsid w:val="008B05E1"/>
    <w:rsid w:val="008B0ED6"/>
    <w:rsid w:val="008B0FF2"/>
    <w:rsid w:val="008B1DF3"/>
    <w:rsid w:val="008B2403"/>
    <w:rsid w:val="008B2CE4"/>
    <w:rsid w:val="008B2F10"/>
    <w:rsid w:val="008B36AA"/>
    <w:rsid w:val="008B3D46"/>
    <w:rsid w:val="008B3DD4"/>
    <w:rsid w:val="008B44BB"/>
    <w:rsid w:val="008B57A1"/>
    <w:rsid w:val="008B6196"/>
    <w:rsid w:val="008B7258"/>
    <w:rsid w:val="008B7D0C"/>
    <w:rsid w:val="008C00F3"/>
    <w:rsid w:val="008C0555"/>
    <w:rsid w:val="008C2DC4"/>
    <w:rsid w:val="008C3346"/>
    <w:rsid w:val="008C49F5"/>
    <w:rsid w:val="008C4EB0"/>
    <w:rsid w:val="008C5A18"/>
    <w:rsid w:val="008C63FF"/>
    <w:rsid w:val="008C6A54"/>
    <w:rsid w:val="008C6C0F"/>
    <w:rsid w:val="008C7358"/>
    <w:rsid w:val="008C765B"/>
    <w:rsid w:val="008C7921"/>
    <w:rsid w:val="008D04B0"/>
    <w:rsid w:val="008D2C10"/>
    <w:rsid w:val="008D2ED3"/>
    <w:rsid w:val="008D5805"/>
    <w:rsid w:val="008D5CCE"/>
    <w:rsid w:val="008D5F4C"/>
    <w:rsid w:val="008D61B9"/>
    <w:rsid w:val="008D645B"/>
    <w:rsid w:val="008D6475"/>
    <w:rsid w:val="008D729A"/>
    <w:rsid w:val="008D759C"/>
    <w:rsid w:val="008D76B4"/>
    <w:rsid w:val="008D7D9A"/>
    <w:rsid w:val="008D7DA2"/>
    <w:rsid w:val="008E04C9"/>
    <w:rsid w:val="008E1106"/>
    <w:rsid w:val="008E18D7"/>
    <w:rsid w:val="008E1B09"/>
    <w:rsid w:val="008E1E0B"/>
    <w:rsid w:val="008E2328"/>
    <w:rsid w:val="008E23C5"/>
    <w:rsid w:val="008E24FF"/>
    <w:rsid w:val="008E31A1"/>
    <w:rsid w:val="008E395A"/>
    <w:rsid w:val="008E3AE1"/>
    <w:rsid w:val="008E4C2A"/>
    <w:rsid w:val="008E5173"/>
    <w:rsid w:val="008E5586"/>
    <w:rsid w:val="008E56C5"/>
    <w:rsid w:val="008E68EF"/>
    <w:rsid w:val="008E6B0F"/>
    <w:rsid w:val="008E7D23"/>
    <w:rsid w:val="008F12DC"/>
    <w:rsid w:val="008F1BCD"/>
    <w:rsid w:val="008F1CBD"/>
    <w:rsid w:val="008F20EC"/>
    <w:rsid w:val="008F2784"/>
    <w:rsid w:val="008F3748"/>
    <w:rsid w:val="008F37BB"/>
    <w:rsid w:val="008F37FA"/>
    <w:rsid w:val="008F4D02"/>
    <w:rsid w:val="008F4FB0"/>
    <w:rsid w:val="008F528D"/>
    <w:rsid w:val="008F5C2F"/>
    <w:rsid w:val="008F6A00"/>
    <w:rsid w:val="008F74AD"/>
    <w:rsid w:val="008F7583"/>
    <w:rsid w:val="008F7753"/>
    <w:rsid w:val="008F7A94"/>
    <w:rsid w:val="008F7CA7"/>
    <w:rsid w:val="00902FB1"/>
    <w:rsid w:val="00903650"/>
    <w:rsid w:val="0090439C"/>
    <w:rsid w:val="009046AE"/>
    <w:rsid w:val="00904A16"/>
    <w:rsid w:val="009050FE"/>
    <w:rsid w:val="00905A59"/>
    <w:rsid w:val="00910FE0"/>
    <w:rsid w:val="00911152"/>
    <w:rsid w:val="009111D9"/>
    <w:rsid w:val="00911B01"/>
    <w:rsid w:val="00912FA0"/>
    <w:rsid w:val="00913E49"/>
    <w:rsid w:val="00914D2B"/>
    <w:rsid w:val="00915896"/>
    <w:rsid w:val="00915CD2"/>
    <w:rsid w:val="00916197"/>
    <w:rsid w:val="00920864"/>
    <w:rsid w:val="00921436"/>
    <w:rsid w:val="009215F1"/>
    <w:rsid w:val="0092204F"/>
    <w:rsid w:val="0092208A"/>
    <w:rsid w:val="00922448"/>
    <w:rsid w:val="0092291C"/>
    <w:rsid w:val="00923A8C"/>
    <w:rsid w:val="0092428B"/>
    <w:rsid w:val="00924F04"/>
    <w:rsid w:val="009262A5"/>
    <w:rsid w:val="00926A3C"/>
    <w:rsid w:val="00930C56"/>
    <w:rsid w:val="00930DBF"/>
    <w:rsid w:val="00931C7D"/>
    <w:rsid w:val="00931EF8"/>
    <w:rsid w:val="00932BFA"/>
    <w:rsid w:val="00933636"/>
    <w:rsid w:val="00933CAD"/>
    <w:rsid w:val="00933EC9"/>
    <w:rsid w:val="0093445D"/>
    <w:rsid w:val="00934B0B"/>
    <w:rsid w:val="00935694"/>
    <w:rsid w:val="00935A70"/>
    <w:rsid w:val="0093611C"/>
    <w:rsid w:val="00936FB4"/>
    <w:rsid w:val="00937E73"/>
    <w:rsid w:val="009405B1"/>
    <w:rsid w:val="00941BEE"/>
    <w:rsid w:val="00941C35"/>
    <w:rsid w:val="00942BDD"/>
    <w:rsid w:val="00942C62"/>
    <w:rsid w:val="00943DA3"/>
    <w:rsid w:val="00945108"/>
    <w:rsid w:val="00947481"/>
    <w:rsid w:val="00950C44"/>
    <w:rsid w:val="00951930"/>
    <w:rsid w:val="00953AB7"/>
    <w:rsid w:val="00954187"/>
    <w:rsid w:val="0095443E"/>
    <w:rsid w:val="00955C44"/>
    <w:rsid w:val="0095680A"/>
    <w:rsid w:val="009575A8"/>
    <w:rsid w:val="00961945"/>
    <w:rsid w:val="0096321B"/>
    <w:rsid w:val="009655DB"/>
    <w:rsid w:val="00965931"/>
    <w:rsid w:val="009659ED"/>
    <w:rsid w:val="009674B7"/>
    <w:rsid w:val="00967D95"/>
    <w:rsid w:val="009701BF"/>
    <w:rsid w:val="00971C51"/>
    <w:rsid w:val="0097206B"/>
    <w:rsid w:val="00972906"/>
    <w:rsid w:val="009729B3"/>
    <w:rsid w:val="00972A9B"/>
    <w:rsid w:val="009739F1"/>
    <w:rsid w:val="00975055"/>
    <w:rsid w:val="00977627"/>
    <w:rsid w:val="00980507"/>
    <w:rsid w:val="0098074C"/>
    <w:rsid w:val="0098113B"/>
    <w:rsid w:val="009813BC"/>
    <w:rsid w:val="00981430"/>
    <w:rsid w:val="00981E55"/>
    <w:rsid w:val="00981EF3"/>
    <w:rsid w:val="00982771"/>
    <w:rsid w:val="009839B6"/>
    <w:rsid w:val="00983A8F"/>
    <w:rsid w:val="00983FC0"/>
    <w:rsid w:val="00984885"/>
    <w:rsid w:val="0098515A"/>
    <w:rsid w:val="00985408"/>
    <w:rsid w:val="0098552B"/>
    <w:rsid w:val="00985D2D"/>
    <w:rsid w:val="00987932"/>
    <w:rsid w:val="00987D8F"/>
    <w:rsid w:val="009918BA"/>
    <w:rsid w:val="00993287"/>
    <w:rsid w:val="00993C98"/>
    <w:rsid w:val="0099613F"/>
    <w:rsid w:val="00996641"/>
    <w:rsid w:val="00996850"/>
    <w:rsid w:val="00996DD3"/>
    <w:rsid w:val="0099752D"/>
    <w:rsid w:val="009A0DC4"/>
    <w:rsid w:val="009A121B"/>
    <w:rsid w:val="009A1973"/>
    <w:rsid w:val="009A1C62"/>
    <w:rsid w:val="009A2E65"/>
    <w:rsid w:val="009A33EB"/>
    <w:rsid w:val="009A36EC"/>
    <w:rsid w:val="009A3DFA"/>
    <w:rsid w:val="009A489B"/>
    <w:rsid w:val="009A48DF"/>
    <w:rsid w:val="009A4E48"/>
    <w:rsid w:val="009A7856"/>
    <w:rsid w:val="009B063E"/>
    <w:rsid w:val="009B0F65"/>
    <w:rsid w:val="009B33BE"/>
    <w:rsid w:val="009B4B18"/>
    <w:rsid w:val="009B53C1"/>
    <w:rsid w:val="009B62C9"/>
    <w:rsid w:val="009B6550"/>
    <w:rsid w:val="009B65D4"/>
    <w:rsid w:val="009C0431"/>
    <w:rsid w:val="009C0432"/>
    <w:rsid w:val="009C1C51"/>
    <w:rsid w:val="009C2161"/>
    <w:rsid w:val="009C2F8E"/>
    <w:rsid w:val="009C3674"/>
    <w:rsid w:val="009C4124"/>
    <w:rsid w:val="009C5F07"/>
    <w:rsid w:val="009C608E"/>
    <w:rsid w:val="009C60C9"/>
    <w:rsid w:val="009C622E"/>
    <w:rsid w:val="009C662D"/>
    <w:rsid w:val="009C72B8"/>
    <w:rsid w:val="009C7EA9"/>
    <w:rsid w:val="009C7FC1"/>
    <w:rsid w:val="009D0303"/>
    <w:rsid w:val="009D0AC1"/>
    <w:rsid w:val="009D2922"/>
    <w:rsid w:val="009D2A2B"/>
    <w:rsid w:val="009D2D08"/>
    <w:rsid w:val="009D3ABD"/>
    <w:rsid w:val="009D3FF6"/>
    <w:rsid w:val="009D58BC"/>
    <w:rsid w:val="009D5974"/>
    <w:rsid w:val="009D741B"/>
    <w:rsid w:val="009D789A"/>
    <w:rsid w:val="009D7FA4"/>
    <w:rsid w:val="009E0969"/>
    <w:rsid w:val="009E2933"/>
    <w:rsid w:val="009E3A8B"/>
    <w:rsid w:val="009E3B10"/>
    <w:rsid w:val="009E4188"/>
    <w:rsid w:val="009E5A93"/>
    <w:rsid w:val="009E6785"/>
    <w:rsid w:val="009E6845"/>
    <w:rsid w:val="009E6B78"/>
    <w:rsid w:val="009E7B40"/>
    <w:rsid w:val="009F1453"/>
    <w:rsid w:val="009F16D5"/>
    <w:rsid w:val="009F20CF"/>
    <w:rsid w:val="009F22B8"/>
    <w:rsid w:val="009F24C4"/>
    <w:rsid w:val="009F277A"/>
    <w:rsid w:val="009F2BB6"/>
    <w:rsid w:val="009F2BD2"/>
    <w:rsid w:val="009F2C40"/>
    <w:rsid w:val="009F4244"/>
    <w:rsid w:val="009F4D38"/>
    <w:rsid w:val="009F4E31"/>
    <w:rsid w:val="009F5A24"/>
    <w:rsid w:val="009F694E"/>
    <w:rsid w:val="009F70AC"/>
    <w:rsid w:val="009F7929"/>
    <w:rsid w:val="00A0080E"/>
    <w:rsid w:val="00A01426"/>
    <w:rsid w:val="00A021C0"/>
    <w:rsid w:val="00A0278C"/>
    <w:rsid w:val="00A0488B"/>
    <w:rsid w:val="00A05247"/>
    <w:rsid w:val="00A05319"/>
    <w:rsid w:val="00A0642F"/>
    <w:rsid w:val="00A07932"/>
    <w:rsid w:val="00A103B3"/>
    <w:rsid w:val="00A109DC"/>
    <w:rsid w:val="00A10D64"/>
    <w:rsid w:val="00A10EBC"/>
    <w:rsid w:val="00A11328"/>
    <w:rsid w:val="00A11711"/>
    <w:rsid w:val="00A11A62"/>
    <w:rsid w:val="00A11DC1"/>
    <w:rsid w:val="00A125F4"/>
    <w:rsid w:val="00A12A18"/>
    <w:rsid w:val="00A130A9"/>
    <w:rsid w:val="00A13555"/>
    <w:rsid w:val="00A13770"/>
    <w:rsid w:val="00A13EC1"/>
    <w:rsid w:val="00A1405D"/>
    <w:rsid w:val="00A169BE"/>
    <w:rsid w:val="00A16DED"/>
    <w:rsid w:val="00A2021E"/>
    <w:rsid w:val="00A20282"/>
    <w:rsid w:val="00A2097D"/>
    <w:rsid w:val="00A20EBF"/>
    <w:rsid w:val="00A21131"/>
    <w:rsid w:val="00A2152C"/>
    <w:rsid w:val="00A221CE"/>
    <w:rsid w:val="00A230D2"/>
    <w:rsid w:val="00A2311F"/>
    <w:rsid w:val="00A2424C"/>
    <w:rsid w:val="00A2434A"/>
    <w:rsid w:val="00A252FF"/>
    <w:rsid w:val="00A2788F"/>
    <w:rsid w:val="00A27E0F"/>
    <w:rsid w:val="00A30124"/>
    <w:rsid w:val="00A30355"/>
    <w:rsid w:val="00A30E62"/>
    <w:rsid w:val="00A314FB"/>
    <w:rsid w:val="00A31635"/>
    <w:rsid w:val="00A31731"/>
    <w:rsid w:val="00A31EB0"/>
    <w:rsid w:val="00A32272"/>
    <w:rsid w:val="00A323CF"/>
    <w:rsid w:val="00A32E29"/>
    <w:rsid w:val="00A337B8"/>
    <w:rsid w:val="00A34234"/>
    <w:rsid w:val="00A342D0"/>
    <w:rsid w:val="00A3560E"/>
    <w:rsid w:val="00A35E39"/>
    <w:rsid w:val="00A360D6"/>
    <w:rsid w:val="00A362A1"/>
    <w:rsid w:val="00A362C2"/>
    <w:rsid w:val="00A367D5"/>
    <w:rsid w:val="00A41380"/>
    <w:rsid w:val="00A41B79"/>
    <w:rsid w:val="00A41DDA"/>
    <w:rsid w:val="00A427EA"/>
    <w:rsid w:val="00A42997"/>
    <w:rsid w:val="00A42DD6"/>
    <w:rsid w:val="00A44E2F"/>
    <w:rsid w:val="00A45E73"/>
    <w:rsid w:val="00A46343"/>
    <w:rsid w:val="00A46789"/>
    <w:rsid w:val="00A47B96"/>
    <w:rsid w:val="00A5057B"/>
    <w:rsid w:val="00A50958"/>
    <w:rsid w:val="00A510AE"/>
    <w:rsid w:val="00A51471"/>
    <w:rsid w:val="00A51707"/>
    <w:rsid w:val="00A51918"/>
    <w:rsid w:val="00A533B2"/>
    <w:rsid w:val="00A54165"/>
    <w:rsid w:val="00A546C6"/>
    <w:rsid w:val="00A54983"/>
    <w:rsid w:val="00A55145"/>
    <w:rsid w:val="00A5539B"/>
    <w:rsid w:val="00A5539F"/>
    <w:rsid w:val="00A55775"/>
    <w:rsid w:val="00A56E05"/>
    <w:rsid w:val="00A60B1C"/>
    <w:rsid w:val="00A61106"/>
    <w:rsid w:val="00A611A8"/>
    <w:rsid w:val="00A617F4"/>
    <w:rsid w:val="00A623BA"/>
    <w:rsid w:val="00A625B7"/>
    <w:rsid w:val="00A626A3"/>
    <w:rsid w:val="00A6283B"/>
    <w:rsid w:val="00A631DD"/>
    <w:rsid w:val="00A63F1D"/>
    <w:rsid w:val="00A6451F"/>
    <w:rsid w:val="00A64D88"/>
    <w:rsid w:val="00A6558C"/>
    <w:rsid w:val="00A6569C"/>
    <w:rsid w:val="00A65BAB"/>
    <w:rsid w:val="00A66C28"/>
    <w:rsid w:val="00A67EA5"/>
    <w:rsid w:val="00A70024"/>
    <w:rsid w:val="00A70F15"/>
    <w:rsid w:val="00A72919"/>
    <w:rsid w:val="00A72E39"/>
    <w:rsid w:val="00A732E7"/>
    <w:rsid w:val="00A735F6"/>
    <w:rsid w:val="00A73879"/>
    <w:rsid w:val="00A73DD3"/>
    <w:rsid w:val="00A73F9C"/>
    <w:rsid w:val="00A74394"/>
    <w:rsid w:val="00A74A6E"/>
    <w:rsid w:val="00A75705"/>
    <w:rsid w:val="00A75A97"/>
    <w:rsid w:val="00A760CC"/>
    <w:rsid w:val="00A76603"/>
    <w:rsid w:val="00A768D2"/>
    <w:rsid w:val="00A76A9B"/>
    <w:rsid w:val="00A77A6B"/>
    <w:rsid w:val="00A77E87"/>
    <w:rsid w:val="00A8000B"/>
    <w:rsid w:val="00A804F7"/>
    <w:rsid w:val="00A80E48"/>
    <w:rsid w:val="00A8121A"/>
    <w:rsid w:val="00A81F22"/>
    <w:rsid w:val="00A827B1"/>
    <w:rsid w:val="00A82BEE"/>
    <w:rsid w:val="00A8320E"/>
    <w:rsid w:val="00A83D26"/>
    <w:rsid w:val="00A83DA0"/>
    <w:rsid w:val="00A840FB"/>
    <w:rsid w:val="00A84904"/>
    <w:rsid w:val="00A852BF"/>
    <w:rsid w:val="00A85ABA"/>
    <w:rsid w:val="00A85BD2"/>
    <w:rsid w:val="00A86CEA"/>
    <w:rsid w:val="00A91074"/>
    <w:rsid w:val="00A93929"/>
    <w:rsid w:val="00A94DA1"/>
    <w:rsid w:val="00A94FBB"/>
    <w:rsid w:val="00A9587D"/>
    <w:rsid w:val="00A95EF9"/>
    <w:rsid w:val="00A96FC8"/>
    <w:rsid w:val="00A97763"/>
    <w:rsid w:val="00A97851"/>
    <w:rsid w:val="00AA03DE"/>
    <w:rsid w:val="00AA0617"/>
    <w:rsid w:val="00AA06F1"/>
    <w:rsid w:val="00AA13ED"/>
    <w:rsid w:val="00AA32F5"/>
    <w:rsid w:val="00AA3875"/>
    <w:rsid w:val="00AA4046"/>
    <w:rsid w:val="00AA4240"/>
    <w:rsid w:val="00AA5792"/>
    <w:rsid w:val="00AA582A"/>
    <w:rsid w:val="00AA5BC8"/>
    <w:rsid w:val="00AA6C1C"/>
    <w:rsid w:val="00AA6C4D"/>
    <w:rsid w:val="00AA6CD7"/>
    <w:rsid w:val="00AA7115"/>
    <w:rsid w:val="00AB0E71"/>
    <w:rsid w:val="00AB0FFD"/>
    <w:rsid w:val="00AB110A"/>
    <w:rsid w:val="00AB13D0"/>
    <w:rsid w:val="00AB345F"/>
    <w:rsid w:val="00AB587F"/>
    <w:rsid w:val="00AB5A19"/>
    <w:rsid w:val="00AB5AF2"/>
    <w:rsid w:val="00AB5BDD"/>
    <w:rsid w:val="00AB6316"/>
    <w:rsid w:val="00AB6A38"/>
    <w:rsid w:val="00AB6E71"/>
    <w:rsid w:val="00AB7DCB"/>
    <w:rsid w:val="00AC0697"/>
    <w:rsid w:val="00AC0CD5"/>
    <w:rsid w:val="00AC0F2E"/>
    <w:rsid w:val="00AC17A0"/>
    <w:rsid w:val="00AC24FB"/>
    <w:rsid w:val="00AC3059"/>
    <w:rsid w:val="00AC3387"/>
    <w:rsid w:val="00AC4842"/>
    <w:rsid w:val="00AC4D12"/>
    <w:rsid w:val="00AC50AC"/>
    <w:rsid w:val="00AC536C"/>
    <w:rsid w:val="00AC60E4"/>
    <w:rsid w:val="00AC6B5F"/>
    <w:rsid w:val="00AC7559"/>
    <w:rsid w:val="00AC75BC"/>
    <w:rsid w:val="00AD020D"/>
    <w:rsid w:val="00AD0822"/>
    <w:rsid w:val="00AD13BF"/>
    <w:rsid w:val="00AD201E"/>
    <w:rsid w:val="00AD2586"/>
    <w:rsid w:val="00AD26D1"/>
    <w:rsid w:val="00AD33B2"/>
    <w:rsid w:val="00AD37F3"/>
    <w:rsid w:val="00AD4063"/>
    <w:rsid w:val="00AD50BD"/>
    <w:rsid w:val="00AD54F1"/>
    <w:rsid w:val="00AD62D7"/>
    <w:rsid w:val="00AD64A9"/>
    <w:rsid w:val="00AD742A"/>
    <w:rsid w:val="00AE073B"/>
    <w:rsid w:val="00AE07C5"/>
    <w:rsid w:val="00AE1937"/>
    <w:rsid w:val="00AE22CF"/>
    <w:rsid w:val="00AE3FD7"/>
    <w:rsid w:val="00AE445D"/>
    <w:rsid w:val="00AE4F15"/>
    <w:rsid w:val="00AE4FC9"/>
    <w:rsid w:val="00AE5D4A"/>
    <w:rsid w:val="00AE6084"/>
    <w:rsid w:val="00AE6D1A"/>
    <w:rsid w:val="00AE7728"/>
    <w:rsid w:val="00AE7887"/>
    <w:rsid w:val="00AF000F"/>
    <w:rsid w:val="00AF0BD3"/>
    <w:rsid w:val="00AF1673"/>
    <w:rsid w:val="00AF2541"/>
    <w:rsid w:val="00AF259A"/>
    <w:rsid w:val="00AF2677"/>
    <w:rsid w:val="00AF457E"/>
    <w:rsid w:val="00AF47C8"/>
    <w:rsid w:val="00AF522D"/>
    <w:rsid w:val="00AF5FBC"/>
    <w:rsid w:val="00AF6443"/>
    <w:rsid w:val="00AF7B7F"/>
    <w:rsid w:val="00B0060C"/>
    <w:rsid w:val="00B00857"/>
    <w:rsid w:val="00B0096A"/>
    <w:rsid w:val="00B00DDF"/>
    <w:rsid w:val="00B019B1"/>
    <w:rsid w:val="00B02185"/>
    <w:rsid w:val="00B050F9"/>
    <w:rsid w:val="00B05A81"/>
    <w:rsid w:val="00B06326"/>
    <w:rsid w:val="00B07F75"/>
    <w:rsid w:val="00B1010E"/>
    <w:rsid w:val="00B10ED9"/>
    <w:rsid w:val="00B12A04"/>
    <w:rsid w:val="00B132CE"/>
    <w:rsid w:val="00B14601"/>
    <w:rsid w:val="00B15899"/>
    <w:rsid w:val="00B16893"/>
    <w:rsid w:val="00B17B82"/>
    <w:rsid w:val="00B20D73"/>
    <w:rsid w:val="00B21F12"/>
    <w:rsid w:val="00B222F6"/>
    <w:rsid w:val="00B22D21"/>
    <w:rsid w:val="00B23F23"/>
    <w:rsid w:val="00B245FD"/>
    <w:rsid w:val="00B246F4"/>
    <w:rsid w:val="00B25D14"/>
    <w:rsid w:val="00B26E19"/>
    <w:rsid w:val="00B26FDA"/>
    <w:rsid w:val="00B30A8B"/>
    <w:rsid w:val="00B30ECD"/>
    <w:rsid w:val="00B3120E"/>
    <w:rsid w:val="00B31E02"/>
    <w:rsid w:val="00B32C0C"/>
    <w:rsid w:val="00B333C8"/>
    <w:rsid w:val="00B3361B"/>
    <w:rsid w:val="00B342AB"/>
    <w:rsid w:val="00B346D6"/>
    <w:rsid w:val="00B34703"/>
    <w:rsid w:val="00B34B1E"/>
    <w:rsid w:val="00B361E5"/>
    <w:rsid w:val="00B3636D"/>
    <w:rsid w:val="00B363D5"/>
    <w:rsid w:val="00B374D7"/>
    <w:rsid w:val="00B37EAA"/>
    <w:rsid w:val="00B40164"/>
    <w:rsid w:val="00B40AC6"/>
    <w:rsid w:val="00B41FAC"/>
    <w:rsid w:val="00B4234E"/>
    <w:rsid w:val="00B42974"/>
    <w:rsid w:val="00B431BA"/>
    <w:rsid w:val="00B432E3"/>
    <w:rsid w:val="00B43C99"/>
    <w:rsid w:val="00B456D3"/>
    <w:rsid w:val="00B45EC3"/>
    <w:rsid w:val="00B463F9"/>
    <w:rsid w:val="00B47570"/>
    <w:rsid w:val="00B47906"/>
    <w:rsid w:val="00B5176F"/>
    <w:rsid w:val="00B5359B"/>
    <w:rsid w:val="00B551EC"/>
    <w:rsid w:val="00B55939"/>
    <w:rsid w:val="00B574F5"/>
    <w:rsid w:val="00B576B2"/>
    <w:rsid w:val="00B6003F"/>
    <w:rsid w:val="00B60FE3"/>
    <w:rsid w:val="00B637D5"/>
    <w:rsid w:val="00B653AB"/>
    <w:rsid w:val="00B65CE0"/>
    <w:rsid w:val="00B66595"/>
    <w:rsid w:val="00B6694C"/>
    <w:rsid w:val="00B675BA"/>
    <w:rsid w:val="00B703E0"/>
    <w:rsid w:val="00B74EE6"/>
    <w:rsid w:val="00B74EF6"/>
    <w:rsid w:val="00B74FD4"/>
    <w:rsid w:val="00B7660C"/>
    <w:rsid w:val="00B76B08"/>
    <w:rsid w:val="00B770BA"/>
    <w:rsid w:val="00B77D72"/>
    <w:rsid w:val="00B804C7"/>
    <w:rsid w:val="00B80B56"/>
    <w:rsid w:val="00B81842"/>
    <w:rsid w:val="00B81A53"/>
    <w:rsid w:val="00B823A3"/>
    <w:rsid w:val="00B82D54"/>
    <w:rsid w:val="00B82F92"/>
    <w:rsid w:val="00B8312A"/>
    <w:rsid w:val="00B83F47"/>
    <w:rsid w:val="00B848C1"/>
    <w:rsid w:val="00B85EDA"/>
    <w:rsid w:val="00B862D1"/>
    <w:rsid w:val="00B90541"/>
    <w:rsid w:val="00B914AE"/>
    <w:rsid w:val="00B91592"/>
    <w:rsid w:val="00B91C44"/>
    <w:rsid w:val="00B9232F"/>
    <w:rsid w:val="00B923E9"/>
    <w:rsid w:val="00B92FF3"/>
    <w:rsid w:val="00B93445"/>
    <w:rsid w:val="00B94034"/>
    <w:rsid w:val="00B949C0"/>
    <w:rsid w:val="00B97263"/>
    <w:rsid w:val="00B972CE"/>
    <w:rsid w:val="00BA3E5A"/>
    <w:rsid w:val="00BA41AA"/>
    <w:rsid w:val="00BA623E"/>
    <w:rsid w:val="00BA6328"/>
    <w:rsid w:val="00BA7245"/>
    <w:rsid w:val="00BA741A"/>
    <w:rsid w:val="00BB001A"/>
    <w:rsid w:val="00BB0175"/>
    <w:rsid w:val="00BB09DC"/>
    <w:rsid w:val="00BB0B6F"/>
    <w:rsid w:val="00BB16F2"/>
    <w:rsid w:val="00BB2296"/>
    <w:rsid w:val="00BB3BB0"/>
    <w:rsid w:val="00BB4BFC"/>
    <w:rsid w:val="00BB4D39"/>
    <w:rsid w:val="00BB4DBC"/>
    <w:rsid w:val="00BB54E9"/>
    <w:rsid w:val="00BB5862"/>
    <w:rsid w:val="00BB5D9D"/>
    <w:rsid w:val="00BC0485"/>
    <w:rsid w:val="00BC05D7"/>
    <w:rsid w:val="00BC110A"/>
    <w:rsid w:val="00BC1561"/>
    <w:rsid w:val="00BC2A32"/>
    <w:rsid w:val="00BC3525"/>
    <w:rsid w:val="00BC5933"/>
    <w:rsid w:val="00BC59A2"/>
    <w:rsid w:val="00BC6DDC"/>
    <w:rsid w:val="00BC7EFB"/>
    <w:rsid w:val="00BD09A8"/>
    <w:rsid w:val="00BD15F1"/>
    <w:rsid w:val="00BD29C7"/>
    <w:rsid w:val="00BD3F4A"/>
    <w:rsid w:val="00BD40C1"/>
    <w:rsid w:val="00BD47D5"/>
    <w:rsid w:val="00BD5764"/>
    <w:rsid w:val="00BD5ADB"/>
    <w:rsid w:val="00BD603D"/>
    <w:rsid w:val="00BD6BA4"/>
    <w:rsid w:val="00BD6F58"/>
    <w:rsid w:val="00BD7018"/>
    <w:rsid w:val="00BD777F"/>
    <w:rsid w:val="00BD7D22"/>
    <w:rsid w:val="00BE0057"/>
    <w:rsid w:val="00BE0E50"/>
    <w:rsid w:val="00BE104A"/>
    <w:rsid w:val="00BE1891"/>
    <w:rsid w:val="00BE2DD4"/>
    <w:rsid w:val="00BE38EA"/>
    <w:rsid w:val="00BE4DA9"/>
    <w:rsid w:val="00BE52A8"/>
    <w:rsid w:val="00BE55CF"/>
    <w:rsid w:val="00BE6990"/>
    <w:rsid w:val="00BE724B"/>
    <w:rsid w:val="00BE74AA"/>
    <w:rsid w:val="00BE7A96"/>
    <w:rsid w:val="00BF088C"/>
    <w:rsid w:val="00BF093D"/>
    <w:rsid w:val="00BF0E3B"/>
    <w:rsid w:val="00BF22A2"/>
    <w:rsid w:val="00BF2663"/>
    <w:rsid w:val="00BF31A4"/>
    <w:rsid w:val="00BF4419"/>
    <w:rsid w:val="00BF4A49"/>
    <w:rsid w:val="00BF68E7"/>
    <w:rsid w:val="00BF6BA3"/>
    <w:rsid w:val="00C00659"/>
    <w:rsid w:val="00C00B54"/>
    <w:rsid w:val="00C00C52"/>
    <w:rsid w:val="00C01127"/>
    <w:rsid w:val="00C01619"/>
    <w:rsid w:val="00C017BD"/>
    <w:rsid w:val="00C026C4"/>
    <w:rsid w:val="00C0321A"/>
    <w:rsid w:val="00C04C45"/>
    <w:rsid w:val="00C0544B"/>
    <w:rsid w:val="00C0600A"/>
    <w:rsid w:val="00C062C4"/>
    <w:rsid w:val="00C066FC"/>
    <w:rsid w:val="00C06B91"/>
    <w:rsid w:val="00C0735C"/>
    <w:rsid w:val="00C07AF4"/>
    <w:rsid w:val="00C07E14"/>
    <w:rsid w:val="00C10108"/>
    <w:rsid w:val="00C101FF"/>
    <w:rsid w:val="00C11A4E"/>
    <w:rsid w:val="00C12100"/>
    <w:rsid w:val="00C1268E"/>
    <w:rsid w:val="00C1291B"/>
    <w:rsid w:val="00C13F1F"/>
    <w:rsid w:val="00C14BF1"/>
    <w:rsid w:val="00C15861"/>
    <w:rsid w:val="00C15DF7"/>
    <w:rsid w:val="00C16160"/>
    <w:rsid w:val="00C1695A"/>
    <w:rsid w:val="00C170B6"/>
    <w:rsid w:val="00C171EF"/>
    <w:rsid w:val="00C20601"/>
    <w:rsid w:val="00C20885"/>
    <w:rsid w:val="00C20E3C"/>
    <w:rsid w:val="00C24346"/>
    <w:rsid w:val="00C248F8"/>
    <w:rsid w:val="00C24A38"/>
    <w:rsid w:val="00C2532B"/>
    <w:rsid w:val="00C263BB"/>
    <w:rsid w:val="00C30423"/>
    <w:rsid w:val="00C3087E"/>
    <w:rsid w:val="00C312BD"/>
    <w:rsid w:val="00C31B41"/>
    <w:rsid w:val="00C320FB"/>
    <w:rsid w:val="00C322B9"/>
    <w:rsid w:val="00C32A3E"/>
    <w:rsid w:val="00C32B16"/>
    <w:rsid w:val="00C32F16"/>
    <w:rsid w:val="00C337DD"/>
    <w:rsid w:val="00C33C7C"/>
    <w:rsid w:val="00C34B6F"/>
    <w:rsid w:val="00C34BF2"/>
    <w:rsid w:val="00C35F9F"/>
    <w:rsid w:val="00C3714B"/>
    <w:rsid w:val="00C37CCB"/>
    <w:rsid w:val="00C40044"/>
    <w:rsid w:val="00C40BDD"/>
    <w:rsid w:val="00C42697"/>
    <w:rsid w:val="00C42ABB"/>
    <w:rsid w:val="00C435F2"/>
    <w:rsid w:val="00C43BDB"/>
    <w:rsid w:val="00C44071"/>
    <w:rsid w:val="00C4545C"/>
    <w:rsid w:val="00C466FF"/>
    <w:rsid w:val="00C46CE8"/>
    <w:rsid w:val="00C51031"/>
    <w:rsid w:val="00C51FE6"/>
    <w:rsid w:val="00C53304"/>
    <w:rsid w:val="00C54FC2"/>
    <w:rsid w:val="00C5628A"/>
    <w:rsid w:val="00C5642D"/>
    <w:rsid w:val="00C56EAE"/>
    <w:rsid w:val="00C57CBD"/>
    <w:rsid w:val="00C60C70"/>
    <w:rsid w:val="00C61F61"/>
    <w:rsid w:val="00C63B12"/>
    <w:rsid w:val="00C63FA9"/>
    <w:rsid w:val="00C656A6"/>
    <w:rsid w:val="00C660DE"/>
    <w:rsid w:val="00C66143"/>
    <w:rsid w:val="00C67549"/>
    <w:rsid w:val="00C67CBC"/>
    <w:rsid w:val="00C7061E"/>
    <w:rsid w:val="00C708DE"/>
    <w:rsid w:val="00C71BD9"/>
    <w:rsid w:val="00C73A44"/>
    <w:rsid w:val="00C7400E"/>
    <w:rsid w:val="00C740FB"/>
    <w:rsid w:val="00C74E57"/>
    <w:rsid w:val="00C75948"/>
    <w:rsid w:val="00C75F0B"/>
    <w:rsid w:val="00C76681"/>
    <w:rsid w:val="00C76A80"/>
    <w:rsid w:val="00C80548"/>
    <w:rsid w:val="00C80C59"/>
    <w:rsid w:val="00C82C7F"/>
    <w:rsid w:val="00C82DD0"/>
    <w:rsid w:val="00C85002"/>
    <w:rsid w:val="00C85DB9"/>
    <w:rsid w:val="00C873C2"/>
    <w:rsid w:val="00C87422"/>
    <w:rsid w:val="00C8750F"/>
    <w:rsid w:val="00C906B1"/>
    <w:rsid w:val="00C90C6B"/>
    <w:rsid w:val="00C93338"/>
    <w:rsid w:val="00C93BCC"/>
    <w:rsid w:val="00C93E06"/>
    <w:rsid w:val="00C93F02"/>
    <w:rsid w:val="00C93F08"/>
    <w:rsid w:val="00C97004"/>
    <w:rsid w:val="00C9732D"/>
    <w:rsid w:val="00C97490"/>
    <w:rsid w:val="00C97E48"/>
    <w:rsid w:val="00CA02E5"/>
    <w:rsid w:val="00CA0A0F"/>
    <w:rsid w:val="00CA0F29"/>
    <w:rsid w:val="00CA1489"/>
    <w:rsid w:val="00CA2EB8"/>
    <w:rsid w:val="00CA3867"/>
    <w:rsid w:val="00CA415A"/>
    <w:rsid w:val="00CA41F5"/>
    <w:rsid w:val="00CA426E"/>
    <w:rsid w:val="00CA4877"/>
    <w:rsid w:val="00CA5A55"/>
    <w:rsid w:val="00CA6184"/>
    <w:rsid w:val="00CA6270"/>
    <w:rsid w:val="00CA683A"/>
    <w:rsid w:val="00CA6950"/>
    <w:rsid w:val="00CA6C2A"/>
    <w:rsid w:val="00CA787C"/>
    <w:rsid w:val="00CA79DE"/>
    <w:rsid w:val="00CA7D61"/>
    <w:rsid w:val="00CA7F00"/>
    <w:rsid w:val="00CB030E"/>
    <w:rsid w:val="00CB22AD"/>
    <w:rsid w:val="00CB2FB1"/>
    <w:rsid w:val="00CB4ECE"/>
    <w:rsid w:val="00CB608C"/>
    <w:rsid w:val="00CB6968"/>
    <w:rsid w:val="00CB6973"/>
    <w:rsid w:val="00CB6E7F"/>
    <w:rsid w:val="00CB7508"/>
    <w:rsid w:val="00CB77B1"/>
    <w:rsid w:val="00CC012C"/>
    <w:rsid w:val="00CC0170"/>
    <w:rsid w:val="00CC0714"/>
    <w:rsid w:val="00CC115F"/>
    <w:rsid w:val="00CC1799"/>
    <w:rsid w:val="00CC2347"/>
    <w:rsid w:val="00CC4950"/>
    <w:rsid w:val="00CC4A55"/>
    <w:rsid w:val="00CC4EEC"/>
    <w:rsid w:val="00CC5756"/>
    <w:rsid w:val="00CC66E3"/>
    <w:rsid w:val="00CC6B31"/>
    <w:rsid w:val="00CC72AB"/>
    <w:rsid w:val="00CC7578"/>
    <w:rsid w:val="00CD0CBD"/>
    <w:rsid w:val="00CD1283"/>
    <w:rsid w:val="00CD27DB"/>
    <w:rsid w:val="00CD2F2C"/>
    <w:rsid w:val="00CD2F66"/>
    <w:rsid w:val="00CD2F72"/>
    <w:rsid w:val="00CD698F"/>
    <w:rsid w:val="00CD6E40"/>
    <w:rsid w:val="00CE06D7"/>
    <w:rsid w:val="00CE0A81"/>
    <w:rsid w:val="00CE17CA"/>
    <w:rsid w:val="00CE1F99"/>
    <w:rsid w:val="00CE2712"/>
    <w:rsid w:val="00CE2F0A"/>
    <w:rsid w:val="00CE3B8D"/>
    <w:rsid w:val="00CE46F8"/>
    <w:rsid w:val="00CE58A8"/>
    <w:rsid w:val="00CE64F4"/>
    <w:rsid w:val="00CE68FF"/>
    <w:rsid w:val="00CE699F"/>
    <w:rsid w:val="00CE6F1B"/>
    <w:rsid w:val="00CF0BC3"/>
    <w:rsid w:val="00CF0FEE"/>
    <w:rsid w:val="00CF1500"/>
    <w:rsid w:val="00CF375D"/>
    <w:rsid w:val="00CF52F2"/>
    <w:rsid w:val="00CF5420"/>
    <w:rsid w:val="00CF557E"/>
    <w:rsid w:val="00CF59B8"/>
    <w:rsid w:val="00CF622B"/>
    <w:rsid w:val="00CF7076"/>
    <w:rsid w:val="00CF76BA"/>
    <w:rsid w:val="00D007E3"/>
    <w:rsid w:val="00D01202"/>
    <w:rsid w:val="00D01C03"/>
    <w:rsid w:val="00D01D56"/>
    <w:rsid w:val="00D0347B"/>
    <w:rsid w:val="00D05F1F"/>
    <w:rsid w:val="00D06AF1"/>
    <w:rsid w:val="00D06B19"/>
    <w:rsid w:val="00D107A1"/>
    <w:rsid w:val="00D10D92"/>
    <w:rsid w:val="00D10FA6"/>
    <w:rsid w:val="00D114B3"/>
    <w:rsid w:val="00D13687"/>
    <w:rsid w:val="00D137CA"/>
    <w:rsid w:val="00D13AD3"/>
    <w:rsid w:val="00D142EC"/>
    <w:rsid w:val="00D14FC3"/>
    <w:rsid w:val="00D156BF"/>
    <w:rsid w:val="00D173C6"/>
    <w:rsid w:val="00D17C22"/>
    <w:rsid w:val="00D20653"/>
    <w:rsid w:val="00D20D85"/>
    <w:rsid w:val="00D21D37"/>
    <w:rsid w:val="00D21DC5"/>
    <w:rsid w:val="00D220EB"/>
    <w:rsid w:val="00D22594"/>
    <w:rsid w:val="00D22C0E"/>
    <w:rsid w:val="00D22C43"/>
    <w:rsid w:val="00D22CED"/>
    <w:rsid w:val="00D22E76"/>
    <w:rsid w:val="00D22FB0"/>
    <w:rsid w:val="00D23243"/>
    <w:rsid w:val="00D233C2"/>
    <w:rsid w:val="00D24F8F"/>
    <w:rsid w:val="00D250B8"/>
    <w:rsid w:val="00D25E9E"/>
    <w:rsid w:val="00D260A5"/>
    <w:rsid w:val="00D2696F"/>
    <w:rsid w:val="00D26B65"/>
    <w:rsid w:val="00D27699"/>
    <w:rsid w:val="00D27E59"/>
    <w:rsid w:val="00D30A2C"/>
    <w:rsid w:val="00D31424"/>
    <w:rsid w:val="00D32680"/>
    <w:rsid w:val="00D32927"/>
    <w:rsid w:val="00D34123"/>
    <w:rsid w:val="00D341D0"/>
    <w:rsid w:val="00D34D5C"/>
    <w:rsid w:val="00D35290"/>
    <w:rsid w:val="00D35C45"/>
    <w:rsid w:val="00D365CF"/>
    <w:rsid w:val="00D36CA1"/>
    <w:rsid w:val="00D40383"/>
    <w:rsid w:val="00D4150B"/>
    <w:rsid w:val="00D41EAA"/>
    <w:rsid w:val="00D429B9"/>
    <w:rsid w:val="00D430D7"/>
    <w:rsid w:val="00D433A8"/>
    <w:rsid w:val="00D43551"/>
    <w:rsid w:val="00D4416E"/>
    <w:rsid w:val="00D4422E"/>
    <w:rsid w:val="00D45314"/>
    <w:rsid w:val="00D4615F"/>
    <w:rsid w:val="00D469F3"/>
    <w:rsid w:val="00D5035B"/>
    <w:rsid w:val="00D50673"/>
    <w:rsid w:val="00D506C9"/>
    <w:rsid w:val="00D507F2"/>
    <w:rsid w:val="00D5080D"/>
    <w:rsid w:val="00D50966"/>
    <w:rsid w:val="00D51B4F"/>
    <w:rsid w:val="00D52140"/>
    <w:rsid w:val="00D526EA"/>
    <w:rsid w:val="00D52E6A"/>
    <w:rsid w:val="00D52E81"/>
    <w:rsid w:val="00D53DC6"/>
    <w:rsid w:val="00D546A9"/>
    <w:rsid w:val="00D54812"/>
    <w:rsid w:val="00D558DC"/>
    <w:rsid w:val="00D562FC"/>
    <w:rsid w:val="00D56AC7"/>
    <w:rsid w:val="00D57266"/>
    <w:rsid w:val="00D575E5"/>
    <w:rsid w:val="00D578F1"/>
    <w:rsid w:val="00D57B90"/>
    <w:rsid w:val="00D57DA7"/>
    <w:rsid w:val="00D60BF1"/>
    <w:rsid w:val="00D60D1E"/>
    <w:rsid w:val="00D61221"/>
    <w:rsid w:val="00D619A1"/>
    <w:rsid w:val="00D62EA5"/>
    <w:rsid w:val="00D631A1"/>
    <w:rsid w:val="00D6332C"/>
    <w:rsid w:val="00D6427A"/>
    <w:rsid w:val="00D645F0"/>
    <w:rsid w:val="00D64776"/>
    <w:rsid w:val="00D66AE2"/>
    <w:rsid w:val="00D66D00"/>
    <w:rsid w:val="00D66DE7"/>
    <w:rsid w:val="00D67DC0"/>
    <w:rsid w:val="00D70773"/>
    <w:rsid w:val="00D707CD"/>
    <w:rsid w:val="00D711DD"/>
    <w:rsid w:val="00D717FB"/>
    <w:rsid w:val="00D73D44"/>
    <w:rsid w:val="00D74598"/>
    <w:rsid w:val="00D75611"/>
    <w:rsid w:val="00D7629B"/>
    <w:rsid w:val="00D776CF"/>
    <w:rsid w:val="00D77AA4"/>
    <w:rsid w:val="00D77AC6"/>
    <w:rsid w:val="00D812BE"/>
    <w:rsid w:val="00D81C24"/>
    <w:rsid w:val="00D81F5C"/>
    <w:rsid w:val="00D83AE4"/>
    <w:rsid w:val="00D84531"/>
    <w:rsid w:val="00D8560D"/>
    <w:rsid w:val="00D864DF"/>
    <w:rsid w:val="00D872DE"/>
    <w:rsid w:val="00D874BA"/>
    <w:rsid w:val="00D87551"/>
    <w:rsid w:val="00D90581"/>
    <w:rsid w:val="00D90F3A"/>
    <w:rsid w:val="00D912D4"/>
    <w:rsid w:val="00D91B1B"/>
    <w:rsid w:val="00D927C0"/>
    <w:rsid w:val="00D92AD3"/>
    <w:rsid w:val="00D935E8"/>
    <w:rsid w:val="00D955A0"/>
    <w:rsid w:val="00D9725A"/>
    <w:rsid w:val="00D97292"/>
    <w:rsid w:val="00D97B87"/>
    <w:rsid w:val="00DA05ED"/>
    <w:rsid w:val="00DA2057"/>
    <w:rsid w:val="00DA2158"/>
    <w:rsid w:val="00DA26DE"/>
    <w:rsid w:val="00DA3285"/>
    <w:rsid w:val="00DA33B4"/>
    <w:rsid w:val="00DA3504"/>
    <w:rsid w:val="00DA3906"/>
    <w:rsid w:val="00DA3CF4"/>
    <w:rsid w:val="00DA439F"/>
    <w:rsid w:val="00DA4D33"/>
    <w:rsid w:val="00DA606D"/>
    <w:rsid w:val="00DA6094"/>
    <w:rsid w:val="00DA7FC6"/>
    <w:rsid w:val="00DB073A"/>
    <w:rsid w:val="00DB0775"/>
    <w:rsid w:val="00DB1720"/>
    <w:rsid w:val="00DB19C1"/>
    <w:rsid w:val="00DB23CD"/>
    <w:rsid w:val="00DB273E"/>
    <w:rsid w:val="00DB2CE3"/>
    <w:rsid w:val="00DB4B8D"/>
    <w:rsid w:val="00DB5229"/>
    <w:rsid w:val="00DB5914"/>
    <w:rsid w:val="00DB67D9"/>
    <w:rsid w:val="00DB6C70"/>
    <w:rsid w:val="00DB7023"/>
    <w:rsid w:val="00DB738B"/>
    <w:rsid w:val="00DB791E"/>
    <w:rsid w:val="00DB7C77"/>
    <w:rsid w:val="00DC0420"/>
    <w:rsid w:val="00DC13BE"/>
    <w:rsid w:val="00DC1C82"/>
    <w:rsid w:val="00DC2846"/>
    <w:rsid w:val="00DC2D88"/>
    <w:rsid w:val="00DC3FC1"/>
    <w:rsid w:val="00DC48E3"/>
    <w:rsid w:val="00DC513B"/>
    <w:rsid w:val="00DC53D5"/>
    <w:rsid w:val="00DC5D1D"/>
    <w:rsid w:val="00DC6914"/>
    <w:rsid w:val="00DC703A"/>
    <w:rsid w:val="00DC7224"/>
    <w:rsid w:val="00DC779D"/>
    <w:rsid w:val="00DC7AD8"/>
    <w:rsid w:val="00DD0662"/>
    <w:rsid w:val="00DD1981"/>
    <w:rsid w:val="00DD332A"/>
    <w:rsid w:val="00DD33A6"/>
    <w:rsid w:val="00DD3A64"/>
    <w:rsid w:val="00DD461A"/>
    <w:rsid w:val="00DD4D95"/>
    <w:rsid w:val="00DD558F"/>
    <w:rsid w:val="00DD594D"/>
    <w:rsid w:val="00DD5A6E"/>
    <w:rsid w:val="00DD6722"/>
    <w:rsid w:val="00DD689F"/>
    <w:rsid w:val="00DD6FB9"/>
    <w:rsid w:val="00DD7AE0"/>
    <w:rsid w:val="00DE03B7"/>
    <w:rsid w:val="00DE0E8B"/>
    <w:rsid w:val="00DE21A6"/>
    <w:rsid w:val="00DE2888"/>
    <w:rsid w:val="00DE3965"/>
    <w:rsid w:val="00DE5D7B"/>
    <w:rsid w:val="00DE63C9"/>
    <w:rsid w:val="00DE78DF"/>
    <w:rsid w:val="00DF1F52"/>
    <w:rsid w:val="00DF39B1"/>
    <w:rsid w:val="00DF39B6"/>
    <w:rsid w:val="00DF42F8"/>
    <w:rsid w:val="00DF459F"/>
    <w:rsid w:val="00DF4775"/>
    <w:rsid w:val="00DF53EF"/>
    <w:rsid w:val="00DF5C84"/>
    <w:rsid w:val="00DF6512"/>
    <w:rsid w:val="00DF7E1D"/>
    <w:rsid w:val="00E00578"/>
    <w:rsid w:val="00E009BF"/>
    <w:rsid w:val="00E00F49"/>
    <w:rsid w:val="00E0103B"/>
    <w:rsid w:val="00E02A79"/>
    <w:rsid w:val="00E03942"/>
    <w:rsid w:val="00E03DD8"/>
    <w:rsid w:val="00E04E4A"/>
    <w:rsid w:val="00E05C7B"/>
    <w:rsid w:val="00E06580"/>
    <w:rsid w:val="00E0731A"/>
    <w:rsid w:val="00E07682"/>
    <w:rsid w:val="00E07860"/>
    <w:rsid w:val="00E07C67"/>
    <w:rsid w:val="00E07C84"/>
    <w:rsid w:val="00E1044C"/>
    <w:rsid w:val="00E10B50"/>
    <w:rsid w:val="00E11176"/>
    <w:rsid w:val="00E11780"/>
    <w:rsid w:val="00E119EC"/>
    <w:rsid w:val="00E123D0"/>
    <w:rsid w:val="00E12646"/>
    <w:rsid w:val="00E13383"/>
    <w:rsid w:val="00E13BA7"/>
    <w:rsid w:val="00E13CF7"/>
    <w:rsid w:val="00E144B5"/>
    <w:rsid w:val="00E145D5"/>
    <w:rsid w:val="00E1507F"/>
    <w:rsid w:val="00E15825"/>
    <w:rsid w:val="00E16065"/>
    <w:rsid w:val="00E171F6"/>
    <w:rsid w:val="00E175B7"/>
    <w:rsid w:val="00E1784E"/>
    <w:rsid w:val="00E17F2F"/>
    <w:rsid w:val="00E17FE9"/>
    <w:rsid w:val="00E203F4"/>
    <w:rsid w:val="00E20775"/>
    <w:rsid w:val="00E22854"/>
    <w:rsid w:val="00E22E6E"/>
    <w:rsid w:val="00E231E7"/>
    <w:rsid w:val="00E23ECB"/>
    <w:rsid w:val="00E241D9"/>
    <w:rsid w:val="00E2429A"/>
    <w:rsid w:val="00E24744"/>
    <w:rsid w:val="00E24881"/>
    <w:rsid w:val="00E24D53"/>
    <w:rsid w:val="00E250CA"/>
    <w:rsid w:val="00E25F3A"/>
    <w:rsid w:val="00E265FE"/>
    <w:rsid w:val="00E267C3"/>
    <w:rsid w:val="00E26BB9"/>
    <w:rsid w:val="00E271E0"/>
    <w:rsid w:val="00E27905"/>
    <w:rsid w:val="00E30620"/>
    <w:rsid w:val="00E30DDE"/>
    <w:rsid w:val="00E30FF5"/>
    <w:rsid w:val="00E31E27"/>
    <w:rsid w:val="00E323EE"/>
    <w:rsid w:val="00E32596"/>
    <w:rsid w:val="00E327F1"/>
    <w:rsid w:val="00E32ACD"/>
    <w:rsid w:val="00E33353"/>
    <w:rsid w:val="00E333BE"/>
    <w:rsid w:val="00E334A8"/>
    <w:rsid w:val="00E342AA"/>
    <w:rsid w:val="00E3514E"/>
    <w:rsid w:val="00E35623"/>
    <w:rsid w:val="00E362C2"/>
    <w:rsid w:val="00E3751B"/>
    <w:rsid w:val="00E37A9F"/>
    <w:rsid w:val="00E411F8"/>
    <w:rsid w:val="00E4127D"/>
    <w:rsid w:val="00E42ACC"/>
    <w:rsid w:val="00E43E8D"/>
    <w:rsid w:val="00E44A4A"/>
    <w:rsid w:val="00E45537"/>
    <w:rsid w:val="00E45DA3"/>
    <w:rsid w:val="00E4678D"/>
    <w:rsid w:val="00E4734B"/>
    <w:rsid w:val="00E473D4"/>
    <w:rsid w:val="00E474A4"/>
    <w:rsid w:val="00E47F11"/>
    <w:rsid w:val="00E51049"/>
    <w:rsid w:val="00E53925"/>
    <w:rsid w:val="00E53C93"/>
    <w:rsid w:val="00E55D47"/>
    <w:rsid w:val="00E5604D"/>
    <w:rsid w:val="00E56D05"/>
    <w:rsid w:val="00E60CED"/>
    <w:rsid w:val="00E617CF"/>
    <w:rsid w:val="00E6293A"/>
    <w:rsid w:val="00E6324D"/>
    <w:rsid w:val="00E635F9"/>
    <w:rsid w:val="00E63872"/>
    <w:rsid w:val="00E638EB"/>
    <w:rsid w:val="00E6652C"/>
    <w:rsid w:val="00E6789C"/>
    <w:rsid w:val="00E679FB"/>
    <w:rsid w:val="00E704D4"/>
    <w:rsid w:val="00E71629"/>
    <w:rsid w:val="00E71DA4"/>
    <w:rsid w:val="00E71DEB"/>
    <w:rsid w:val="00E74905"/>
    <w:rsid w:val="00E776FC"/>
    <w:rsid w:val="00E80466"/>
    <w:rsid w:val="00E80986"/>
    <w:rsid w:val="00E80F1C"/>
    <w:rsid w:val="00E81E55"/>
    <w:rsid w:val="00E81ED5"/>
    <w:rsid w:val="00E831E5"/>
    <w:rsid w:val="00E836B0"/>
    <w:rsid w:val="00E839CD"/>
    <w:rsid w:val="00E843D3"/>
    <w:rsid w:val="00E84ECC"/>
    <w:rsid w:val="00E869F4"/>
    <w:rsid w:val="00E877BA"/>
    <w:rsid w:val="00E878F0"/>
    <w:rsid w:val="00E87A05"/>
    <w:rsid w:val="00E9083E"/>
    <w:rsid w:val="00E91F54"/>
    <w:rsid w:val="00E91F8E"/>
    <w:rsid w:val="00E91FA2"/>
    <w:rsid w:val="00E9359E"/>
    <w:rsid w:val="00E93B38"/>
    <w:rsid w:val="00E94033"/>
    <w:rsid w:val="00E95701"/>
    <w:rsid w:val="00E95897"/>
    <w:rsid w:val="00E95DAF"/>
    <w:rsid w:val="00E95EF4"/>
    <w:rsid w:val="00E9616B"/>
    <w:rsid w:val="00E96302"/>
    <w:rsid w:val="00EA1207"/>
    <w:rsid w:val="00EA2B8A"/>
    <w:rsid w:val="00EA3218"/>
    <w:rsid w:val="00EA483F"/>
    <w:rsid w:val="00EA5889"/>
    <w:rsid w:val="00EA6A12"/>
    <w:rsid w:val="00EA7D42"/>
    <w:rsid w:val="00EB0883"/>
    <w:rsid w:val="00EB0C9D"/>
    <w:rsid w:val="00EB14BB"/>
    <w:rsid w:val="00EB21F3"/>
    <w:rsid w:val="00EB2680"/>
    <w:rsid w:val="00EB28C7"/>
    <w:rsid w:val="00EB2FDA"/>
    <w:rsid w:val="00EB3670"/>
    <w:rsid w:val="00EB38B6"/>
    <w:rsid w:val="00EB4404"/>
    <w:rsid w:val="00EB4A64"/>
    <w:rsid w:val="00EB5045"/>
    <w:rsid w:val="00EB506C"/>
    <w:rsid w:val="00EB5637"/>
    <w:rsid w:val="00EB6046"/>
    <w:rsid w:val="00EB65B9"/>
    <w:rsid w:val="00EB7614"/>
    <w:rsid w:val="00EC187C"/>
    <w:rsid w:val="00EC1F61"/>
    <w:rsid w:val="00EC209E"/>
    <w:rsid w:val="00EC2634"/>
    <w:rsid w:val="00EC29CC"/>
    <w:rsid w:val="00EC39EC"/>
    <w:rsid w:val="00EC3DFD"/>
    <w:rsid w:val="00EC4300"/>
    <w:rsid w:val="00EC4554"/>
    <w:rsid w:val="00EC45E1"/>
    <w:rsid w:val="00EC48FA"/>
    <w:rsid w:val="00EC509C"/>
    <w:rsid w:val="00EC51DA"/>
    <w:rsid w:val="00EC5DDD"/>
    <w:rsid w:val="00EC5E1E"/>
    <w:rsid w:val="00EC65C3"/>
    <w:rsid w:val="00EC7C09"/>
    <w:rsid w:val="00ED0FD3"/>
    <w:rsid w:val="00ED24A7"/>
    <w:rsid w:val="00ED3173"/>
    <w:rsid w:val="00ED39B0"/>
    <w:rsid w:val="00ED4B19"/>
    <w:rsid w:val="00ED57DE"/>
    <w:rsid w:val="00ED64AC"/>
    <w:rsid w:val="00ED7C52"/>
    <w:rsid w:val="00ED7D13"/>
    <w:rsid w:val="00EE07F6"/>
    <w:rsid w:val="00EE162B"/>
    <w:rsid w:val="00EE2715"/>
    <w:rsid w:val="00EE2D5B"/>
    <w:rsid w:val="00EE3BDA"/>
    <w:rsid w:val="00EE4079"/>
    <w:rsid w:val="00EE4410"/>
    <w:rsid w:val="00EE6F89"/>
    <w:rsid w:val="00EE7CB9"/>
    <w:rsid w:val="00EF01E0"/>
    <w:rsid w:val="00EF06FD"/>
    <w:rsid w:val="00EF0EBD"/>
    <w:rsid w:val="00EF12D2"/>
    <w:rsid w:val="00EF2093"/>
    <w:rsid w:val="00EF235B"/>
    <w:rsid w:val="00EF2B0E"/>
    <w:rsid w:val="00EF2E60"/>
    <w:rsid w:val="00EF3129"/>
    <w:rsid w:val="00EF3428"/>
    <w:rsid w:val="00EF357B"/>
    <w:rsid w:val="00EF3744"/>
    <w:rsid w:val="00EF3F25"/>
    <w:rsid w:val="00EF561F"/>
    <w:rsid w:val="00EF6740"/>
    <w:rsid w:val="00EF6A8C"/>
    <w:rsid w:val="00EF747E"/>
    <w:rsid w:val="00EF762F"/>
    <w:rsid w:val="00EF78EB"/>
    <w:rsid w:val="00F01436"/>
    <w:rsid w:val="00F02829"/>
    <w:rsid w:val="00F02BE4"/>
    <w:rsid w:val="00F05E84"/>
    <w:rsid w:val="00F06507"/>
    <w:rsid w:val="00F06A5A"/>
    <w:rsid w:val="00F07B5B"/>
    <w:rsid w:val="00F10F0A"/>
    <w:rsid w:val="00F112AB"/>
    <w:rsid w:val="00F11891"/>
    <w:rsid w:val="00F12804"/>
    <w:rsid w:val="00F14DFB"/>
    <w:rsid w:val="00F1546A"/>
    <w:rsid w:val="00F159EC"/>
    <w:rsid w:val="00F15BDF"/>
    <w:rsid w:val="00F15CF8"/>
    <w:rsid w:val="00F16047"/>
    <w:rsid w:val="00F16484"/>
    <w:rsid w:val="00F16E59"/>
    <w:rsid w:val="00F20185"/>
    <w:rsid w:val="00F20DF8"/>
    <w:rsid w:val="00F21541"/>
    <w:rsid w:val="00F21B75"/>
    <w:rsid w:val="00F21DC4"/>
    <w:rsid w:val="00F21EE1"/>
    <w:rsid w:val="00F2277F"/>
    <w:rsid w:val="00F242DC"/>
    <w:rsid w:val="00F242E1"/>
    <w:rsid w:val="00F2511B"/>
    <w:rsid w:val="00F2582D"/>
    <w:rsid w:val="00F25A84"/>
    <w:rsid w:val="00F26601"/>
    <w:rsid w:val="00F30088"/>
    <w:rsid w:val="00F3011B"/>
    <w:rsid w:val="00F305C8"/>
    <w:rsid w:val="00F30AB8"/>
    <w:rsid w:val="00F30E61"/>
    <w:rsid w:val="00F311D7"/>
    <w:rsid w:val="00F31690"/>
    <w:rsid w:val="00F33C25"/>
    <w:rsid w:val="00F34221"/>
    <w:rsid w:val="00F34479"/>
    <w:rsid w:val="00F34B2D"/>
    <w:rsid w:val="00F34C16"/>
    <w:rsid w:val="00F34D0B"/>
    <w:rsid w:val="00F358A9"/>
    <w:rsid w:val="00F376E6"/>
    <w:rsid w:val="00F379FF"/>
    <w:rsid w:val="00F404D6"/>
    <w:rsid w:val="00F405C2"/>
    <w:rsid w:val="00F40EEC"/>
    <w:rsid w:val="00F414C8"/>
    <w:rsid w:val="00F43401"/>
    <w:rsid w:val="00F43F74"/>
    <w:rsid w:val="00F442D7"/>
    <w:rsid w:val="00F453B9"/>
    <w:rsid w:val="00F45C07"/>
    <w:rsid w:val="00F46165"/>
    <w:rsid w:val="00F46FF8"/>
    <w:rsid w:val="00F47009"/>
    <w:rsid w:val="00F47639"/>
    <w:rsid w:val="00F50FA3"/>
    <w:rsid w:val="00F52127"/>
    <w:rsid w:val="00F52C48"/>
    <w:rsid w:val="00F52F6E"/>
    <w:rsid w:val="00F547C4"/>
    <w:rsid w:val="00F549D8"/>
    <w:rsid w:val="00F55AEC"/>
    <w:rsid w:val="00F5696F"/>
    <w:rsid w:val="00F569BC"/>
    <w:rsid w:val="00F6007A"/>
    <w:rsid w:val="00F6060C"/>
    <w:rsid w:val="00F608FA"/>
    <w:rsid w:val="00F62705"/>
    <w:rsid w:val="00F62DF5"/>
    <w:rsid w:val="00F6396B"/>
    <w:rsid w:val="00F64F41"/>
    <w:rsid w:val="00F65715"/>
    <w:rsid w:val="00F66048"/>
    <w:rsid w:val="00F6606E"/>
    <w:rsid w:val="00F66899"/>
    <w:rsid w:val="00F66A27"/>
    <w:rsid w:val="00F67652"/>
    <w:rsid w:val="00F70F43"/>
    <w:rsid w:val="00F71B45"/>
    <w:rsid w:val="00F71CAC"/>
    <w:rsid w:val="00F721A6"/>
    <w:rsid w:val="00F722C0"/>
    <w:rsid w:val="00F7230A"/>
    <w:rsid w:val="00F728A5"/>
    <w:rsid w:val="00F72C2E"/>
    <w:rsid w:val="00F73079"/>
    <w:rsid w:val="00F74035"/>
    <w:rsid w:val="00F75387"/>
    <w:rsid w:val="00F75A31"/>
    <w:rsid w:val="00F7629C"/>
    <w:rsid w:val="00F76E49"/>
    <w:rsid w:val="00F80C55"/>
    <w:rsid w:val="00F817CF"/>
    <w:rsid w:val="00F82CD2"/>
    <w:rsid w:val="00F82EA0"/>
    <w:rsid w:val="00F83BEC"/>
    <w:rsid w:val="00F83FF9"/>
    <w:rsid w:val="00F8552F"/>
    <w:rsid w:val="00F85F04"/>
    <w:rsid w:val="00F86432"/>
    <w:rsid w:val="00F869CB"/>
    <w:rsid w:val="00F87E9E"/>
    <w:rsid w:val="00F90637"/>
    <w:rsid w:val="00F928E2"/>
    <w:rsid w:val="00F9304D"/>
    <w:rsid w:val="00F9349C"/>
    <w:rsid w:val="00F9416D"/>
    <w:rsid w:val="00F94BB0"/>
    <w:rsid w:val="00F96B45"/>
    <w:rsid w:val="00F97791"/>
    <w:rsid w:val="00FA088B"/>
    <w:rsid w:val="00FA0C6F"/>
    <w:rsid w:val="00FA1049"/>
    <w:rsid w:val="00FA1690"/>
    <w:rsid w:val="00FA1C9A"/>
    <w:rsid w:val="00FA277E"/>
    <w:rsid w:val="00FA347F"/>
    <w:rsid w:val="00FA3994"/>
    <w:rsid w:val="00FA3BF5"/>
    <w:rsid w:val="00FA4332"/>
    <w:rsid w:val="00FA5664"/>
    <w:rsid w:val="00FA5DBA"/>
    <w:rsid w:val="00FA6A04"/>
    <w:rsid w:val="00FA6AA6"/>
    <w:rsid w:val="00FA6D5E"/>
    <w:rsid w:val="00FA6F61"/>
    <w:rsid w:val="00FB0F67"/>
    <w:rsid w:val="00FB15D2"/>
    <w:rsid w:val="00FB177E"/>
    <w:rsid w:val="00FB26D2"/>
    <w:rsid w:val="00FB27B6"/>
    <w:rsid w:val="00FB28C2"/>
    <w:rsid w:val="00FB376C"/>
    <w:rsid w:val="00FB3B5C"/>
    <w:rsid w:val="00FB4672"/>
    <w:rsid w:val="00FB5095"/>
    <w:rsid w:val="00FB70E5"/>
    <w:rsid w:val="00FC1783"/>
    <w:rsid w:val="00FC3041"/>
    <w:rsid w:val="00FC3172"/>
    <w:rsid w:val="00FC3B41"/>
    <w:rsid w:val="00FC3C2C"/>
    <w:rsid w:val="00FC5891"/>
    <w:rsid w:val="00FC58CF"/>
    <w:rsid w:val="00FC5C67"/>
    <w:rsid w:val="00FC6314"/>
    <w:rsid w:val="00FC71A0"/>
    <w:rsid w:val="00FC7311"/>
    <w:rsid w:val="00FC73A6"/>
    <w:rsid w:val="00FC7EE9"/>
    <w:rsid w:val="00FD21D2"/>
    <w:rsid w:val="00FD2659"/>
    <w:rsid w:val="00FD3C93"/>
    <w:rsid w:val="00FD422F"/>
    <w:rsid w:val="00FD56C2"/>
    <w:rsid w:val="00FD6B0C"/>
    <w:rsid w:val="00FD722D"/>
    <w:rsid w:val="00FD7538"/>
    <w:rsid w:val="00FD7F4E"/>
    <w:rsid w:val="00FE06CF"/>
    <w:rsid w:val="00FE08E0"/>
    <w:rsid w:val="00FE2679"/>
    <w:rsid w:val="00FE3D2B"/>
    <w:rsid w:val="00FE4C1D"/>
    <w:rsid w:val="00FE51EC"/>
    <w:rsid w:val="00FE5D5F"/>
    <w:rsid w:val="00FE71FE"/>
    <w:rsid w:val="00FE7969"/>
    <w:rsid w:val="00FF10DC"/>
    <w:rsid w:val="00FF1E5E"/>
    <w:rsid w:val="00FF2A03"/>
    <w:rsid w:val="00FF2EBC"/>
    <w:rsid w:val="00FF3234"/>
    <w:rsid w:val="00FF38BB"/>
    <w:rsid w:val="00FF3AE3"/>
    <w:rsid w:val="00FF4124"/>
    <w:rsid w:val="00FF4210"/>
    <w:rsid w:val="00FF42F7"/>
    <w:rsid w:val="00FF4E10"/>
    <w:rsid w:val="00FF542F"/>
    <w:rsid w:val="00FF6A7B"/>
    <w:rsid w:val="00FF6AEA"/>
    <w:rsid w:val="00FF7C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D19C54"/>
  <w15:docId w15:val="{F731A413-B0E5-41C6-BDEF-639F5E0A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89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1589F"/>
  </w:style>
  <w:style w:type="paragraph" w:styleId="ListParagraph">
    <w:name w:val="List Paragraph"/>
    <w:basedOn w:val="Normal"/>
    <w:uiPriority w:val="34"/>
    <w:qFormat/>
    <w:rsid w:val="00C10108"/>
    <w:pPr>
      <w:spacing w:after="0" w:line="240" w:lineRule="auto"/>
      <w:ind w:left="720"/>
    </w:pPr>
    <w:rPr>
      <w:rFonts w:ascii="Times" w:eastAsia="Times" w:hAnsi="Times" w:cs="Times New Roman"/>
      <w:sz w:val="24"/>
      <w:szCs w:val="24"/>
      <w:lang w:val="en-US"/>
    </w:rPr>
  </w:style>
  <w:style w:type="paragraph" w:customStyle="1" w:styleId="BodyTextSyll">
    <w:name w:val="BodyTextSyll"/>
    <w:rsid w:val="00FB15D2"/>
    <w:pPr>
      <w:spacing w:after="0" w:line="240" w:lineRule="auto"/>
    </w:pPr>
    <w:rPr>
      <w:rFonts w:ascii="Arial" w:eastAsia="Times New Roman" w:hAnsi="Arial" w:cs="Times New Roman"/>
      <w:sz w:val="24"/>
      <w:szCs w:val="24"/>
      <w:lang w:val="en-US"/>
    </w:rPr>
  </w:style>
  <w:style w:type="paragraph" w:customStyle="1" w:styleId="WPFooter">
    <w:name w:val="WP_Footer"/>
    <w:rsid w:val="009E5A93"/>
    <w:pPr>
      <w:spacing w:after="0" w:line="240" w:lineRule="auto"/>
    </w:pPr>
    <w:rPr>
      <w:rFonts w:ascii="Monaco" w:eastAsia="Times New Roman" w:hAnsi="Monaco" w:cs="Times New Roman"/>
      <w:sz w:val="24"/>
      <w:szCs w:val="24"/>
      <w:lang w:val="en-US" w:eastAsia="en-ZA"/>
    </w:rPr>
  </w:style>
  <w:style w:type="paragraph" w:styleId="Header">
    <w:name w:val="header"/>
    <w:basedOn w:val="Normal"/>
    <w:link w:val="HeaderChar"/>
    <w:uiPriority w:val="99"/>
    <w:unhideWhenUsed/>
    <w:rsid w:val="000A1D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D10"/>
  </w:style>
  <w:style w:type="paragraph" w:styleId="Footer">
    <w:name w:val="footer"/>
    <w:basedOn w:val="Normal"/>
    <w:link w:val="FooterChar"/>
    <w:uiPriority w:val="99"/>
    <w:unhideWhenUsed/>
    <w:rsid w:val="000A1D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D10"/>
  </w:style>
  <w:style w:type="paragraph" w:styleId="FootnoteText">
    <w:name w:val="footnote text"/>
    <w:basedOn w:val="Normal"/>
    <w:link w:val="FootnoteTextChar"/>
    <w:uiPriority w:val="99"/>
    <w:semiHidden/>
    <w:unhideWhenUsed/>
    <w:rsid w:val="00314F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4FA4"/>
    <w:rPr>
      <w:sz w:val="20"/>
      <w:szCs w:val="20"/>
    </w:rPr>
  </w:style>
  <w:style w:type="character" w:styleId="FootnoteReference">
    <w:name w:val="footnote reference"/>
    <w:basedOn w:val="DefaultParagraphFont"/>
    <w:uiPriority w:val="99"/>
    <w:semiHidden/>
    <w:unhideWhenUsed/>
    <w:rsid w:val="00314FA4"/>
    <w:rPr>
      <w:vertAlign w:val="superscript"/>
    </w:rPr>
  </w:style>
  <w:style w:type="character" w:styleId="CommentReference">
    <w:name w:val="annotation reference"/>
    <w:basedOn w:val="DefaultParagraphFont"/>
    <w:uiPriority w:val="99"/>
    <w:semiHidden/>
    <w:unhideWhenUsed/>
    <w:rsid w:val="00266943"/>
    <w:rPr>
      <w:sz w:val="16"/>
      <w:szCs w:val="16"/>
    </w:rPr>
  </w:style>
  <w:style w:type="paragraph" w:styleId="CommentText">
    <w:name w:val="annotation text"/>
    <w:basedOn w:val="Normal"/>
    <w:link w:val="CommentTextChar"/>
    <w:uiPriority w:val="99"/>
    <w:unhideWhenUsed/>
    <w:rsid w:val="00266943"/>
    <w:pPr>
      <w:spacing w:line="240" w:lineRule="auto"/>
    </w:pPr>
    <w:rPr>
      <w:sz w:val="20"/>
      <w:szCs w:val="20"/>
    </w:rPr>
  </w:style>
  <w:style w:type="character" w:customStyle="1" w:styleId="CommentTextChar">
    <w:name w:val="Comment Text Char"/>
    <w:basedOn w:val="DefaultParagraphFont"/>
    <w:link w:val="CommentText"/>
    <w:uiPriority w:val="99"/>
    <w:rsid w:val="00266943"/>
    <w:rPr>
      <w:sz w:val="20"/>
      <w:szCs w:val="20"/>
    </w:rPr>
  </w:style>
  <w:style w:type="paragraph" w:styleId="CommentSubject">
    <w:name w:val="annotation subject"/>
    <w:basedOn w:val="CommentText"/>
    <w:next w:val="CommentText"/>
    <w:link w:val="CommentSubjectChar"/>
    <w:uiPriority w:val="99"/>
    <w:semiHidden/>
    <w:unhideWhenUsed/>
    <w:rsid w:val="00266943"/>
    <w:rPr>
      <w:b/>
      <w:bCs/>
    </w:rPr>
  </w:style>
  <w:style w:type="character" w:customStyle="1" w:styleId="CommentSubjectChar">
    <w:name w:val="Comment Subject Char"/>
    <w:basedOn w:val="CommentTextChar"/>
    <w:link w:val="CommentSubject"/>
    <w:uiPriority w:val="99"/>
    <w:semiHidden/>
    <w:rsid w:val="00266943"/>
    <w:rPr>
      <w:b/>
      <w:bCs/>
      <w:sz w:val="20"/>
      <w:szCs w:val="20"/>
    </w:rPr>
  </w:style>
  <w:style w:type="paragraph" w:styleId="BalloonText">
    <w:name w:val="Balloon Text"/>
    <w:basedOn w:val="Normal"/>
    <w:link w:val="BalloonTextChar"/>
    <w:uiPriority w:val="99"/>
    <w:semiHidden/>
    <w:unhideWhenUsed/>
    <w:rsid w:val="002669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943"/>
    <w:rPr>
      <w:rFonts w:ascii="Segoe UI" w:hAnsi="Segoe UI" w:cs="Segoe UI"/>
      <w:sz w:val="18"/>
      <w:szCs w:val="18"/>
    </w:rPr>
  </w:style>
  <w:style w:type="character" w:styleId="Hyperlink">
    <w:name w:val="Hyperlink"/>
    <w:basedOn w:val="DefaultParagraphFont"/>
    <w:uiPriority w:val="99"/>
    <w:unhideWhenUsed/>
    <w:rsid w:val="00266943"/>
    <w:rPr>
      <w:color w:val="0563C1" w:themeColor="hyperlink"/>
      <w:u w:val="single"/>
    </w:rPr>
  </w:style>
  <w:style w:type="paragraph" w:customStyle="1" w:styleId="EndNoteBibliography">
    <w:name w:val="EndNote Bibliography"/>
    <w:basedOn w:val="Normal"/>
    <w:link w:val="EndNoteBibliographyChar"/>
    <w:uiPriority w:val="99"/>
    <w:qFormat/>
    <w:rsid w:val="00BC3525"/>
    <w:pPr>
      <w:spacing w:after="160"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C3525"/>
    <w:rPr>
      <w:rFonts w:ascii="Calibri" w:hAnsi="Calibri" w:cs="Calibri"/>
      <w:noProof/>
      <w:lang w:val="en-US"/>
    </w:rPr>
  </w:style>
  <w:style w:type="paragraph" w:styleId="Revision">
    <w:name w:val="Revision"/>
    <w:hidden/>
    <w:uiPriority w:val="99"/>
    <w:semiHidden/>
    <w:rsid w:val="00C850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2678">
      <w:bodyDiv w:val="1"/>
      <w:marLeft w:val="0"/>
      <w:marRight w:val="0"/>
      <w:marTop w:val="0"/>
      <w:marBottom w:val="0"/>
      <w:divBdr>
        <w:top w:val="none" w:sz="0" w:space="0" w:color="auto"/>
        <w:left w:val="none" w:sz="0" w:space="0" w:color="auto"/>
        <w:bottom w:val="none" w:sz="0" w:space="0" w:color="auto"/>
        <w:right w:val="none" w:sz="0" w:space="0" w:color="auto"/>
      </w:divBdr>
    </w:div>
    <w:div w:id="218711977">
      <w:bodyDiv w:val="1"/>
      <w:marLeft w:val="0"/>
      <w:marRight w:val="0"/>
      <w:marTop w:val="0"/>
      <w:marBottom w:val="0"/>
      <w:divBdr>
        <w:top w:val="none" w:sz="0" w:space="0" w:color="auto"/>
        <w:left w:val="none" w:sz="0" w:space="0" w:color="auto"/>
        <w:bottom w:val="none" w:sz="0" w:space="0" w:color="auto"/>
        <w:right w:val="none" w:sz="0" w:space="0" w:color="auto"/>
      </w:divBdr>
    </w:div>
    <w:div w:id="298270704">
      <w:bodyDiv w:val="1"/>
      <w:marLeft w:val="0"/>
      <w:marRight w:val="0"/>
      <w:marTop w:val="0"/>
      <w:marBottom w:val="0"/>
      <w:divBdr>
        <w:top w:val="none" w:sz="0" w:space="0" w:color="auto"/>
        <w:left w:val="none" w:sz="0" w:space="0" w:color="auto"/>
        <w:bottom w:val="none" w:sz="0" w:space="0" w:color="auto"/>
        <w:right w:val="none" w:sz="0" w:space="0" w:color="auto"/>
      </w:divBdr>
      <w:divsChild>
        <w:div w:id="35660139">
          <w:marLeft w:val="0"/>
          <w:marRight w:val="0"/>
          <w:marTop w:val="0"/>
          <w:marBottom w:val="0"/>
          <w:divBdr>
            <w:top w:val="none" w:sz="0" w:space="0" w:color="auto"/>
            <w:left w:val="none" w:sz="0" w:space="0" w:color="auto"/>
            <w:bottom w:val="none" w:sz="0" w:space="0" w:color="auto"/>
            <w:right w:val="none" w:sz="0" w:space="0" w:color="auto"/>
          </w:divBdr>
        </w:div>
      </w:divsChild>
    </w:div>
    <w:div w:id="519780027">
      <w:bodyDiv w:val="1"/>
      <w:marLeft w:val="0"/>
      <w:marRight w:val="0"/>
      <w:marTop w:val="0"/>
      <w:marBottom w:val="0"/>
      <w:divBdr>
        <w:top w:val="none" w:sz="0" w:space="0" w:color="auto"/>
        <w:left w:val="none" w:sz="0" w:space="0" w:color="auto"/>
        <w:bottom w:val="none" w:sz="0" w:space="0" w:color="auto"/>
        <w:right w:val="none" w:sz="0" w:space="0" w:color="auto"/>
      </w:divBdr>
    </w:div>
    <w:div w:id="601882878">
      <w:bodyDiv w:val="1"/>
      <w:marLeft w:val="0"/>
      <w:marRight w:val="0"/>
      <w:marTop w:val="0"/>
      <w:marBottom w:val="0"/>
      <w:divBdr>
        <w:top w:val="none" w:sz="0" w:space="0" w:color="auto"/>
        <w:left w:val="none" w:sz="0" w:space="0" w:color="auto"/>
        <w:bottom w:val="none" w:sz="0" w:space="0" w:color="auto"/>
        <w:right w:val="none" w:sz="0" w:space="0" w:color="auto"/>
      </w:divBdr>
    </w:div>
    <w:div w:id="804470376">
      <w:bodyDiv w:val="1"/>
      <w:marLeft w:val="0"/>
      <w:marRight w:val="0"/>
      <w:marTop w:val="0"/>
      <w:marBottom w:val="0"/>
      <w:divBdr>
        <w:top w:val="none" w:sz="0" w:space="0" w:color="auto"/>
        <w:left w:val="none" w:sz="0" w:space="0" w:color="auto"/>
        <w:bottom w:val="none" w:sz="0" w:space="0" w:color="auto"/>
        <w:right w:val="none" w:sz="0" w:space="0" w:color="auto"/>
      </w:divBdr>
    </w:div>
    <w:div w:id="934631766">
      <w:bodyDiv w:val="1"/>
      <w:marLeft w:val="0"/>
      <w:marRight w:val="0"/>
      <w:marTop w:val="0"/>
      <w:marBottom w:val="0"/>
      <w:divBdr>
        <w:top w:val="none" w:sz="0" w:space="0" w:color="auto"/>
        <w:left w:val="none" w:sz="0" w:space="0" w:color="auto"/>
        <w:bottom w:val="none" w:sz="0" w:space="0" w:color="auto"/>
        <w:right w:val="none" w:sz="0" w:space="0" w:color="auto"/>
      </w:divBdr>
      <w:divsChild>
        <w:div w:id="1524634550">
          <w:marLeft w:val="0"/>
          <w:marRight w:val="0"/>
          <w:marTop w:val="0"/>
          <w:marBottom w:val="0"/>
          <w:divBdr>
            <w:top w:val="none" w:sz="0" w:space="0" w:color="auto"/>
            <w:left w:val="none" w:sz="0" w:space="0" w:color="auto"/>
            <w:bottom w:val="none" w:sz="0" w:space="0" w:color="auto"/>
            <w:right w:val="none" w:sz="0" w:space="0" w:color="auto"/>
          </w:divBdr>
        </w:div>
      </w:divsChild>
    </w:div>
    <w:div w:id="1253782121">
      <w:bodyDiv w:val="1"/>
      <w:marLeft w:val="0"/>
      <w:marRight w:val="0"/>
      <w:marTop w:val="0"/>
      <w:marBottom w:val="0"/>
      <w:divBdr>
        <w:top w:val="none" w:sz="0" w:space="0" w:color="auto"/>
        <w:left w:val="none" w:sz="0" w:space="0" w:color="auto"/>
        <w:bottom w:val="none" w:sz="0" w:space="0" w:color="auto"/>
        <w:right w:val="none" w:sz="0" w:space="0" w:color="auto"/>
      </w:divBdr>
      <w:divsChild>
        <w:div w:id="762074784">
          <w:marLeft w:val="0"/>
          <w:marRight w:val="0"/>
          <w:marTop w:val="0"/>
          <w:marBottom w:val="0"/>
          <w:divBdr>
            <w:top w:val="none" w:sz="0" w:space="0" w:color="auto"/>
            <w:left w:val="none" w:sz="0" w:space="0" w:color="auto"/>
            <w:bottom w:val="none" w:sz="0" w:space="0" w:color="auto"/>
            <w:right w:val="none" w:sz="0" w:space="0" w:color="auto"/>
          </w:divBdr>
        </w:div>
      </w:divsChild>
    </w:div>
    <w:div w:id="1463770265">
      <w:bodyDiv w:val="1"/>
      <w:marLeft w:val="0"/>
      <w:marRight w:val="0"/>
      <w:marTop w:val="0"/>
      <w:marBottom w:val="0"/>
      <w:divBdr>
        <w:top w:val="none" w:sz="0" w:space="0" w:color="auto"/>
        <w:left w:val="none" w:sz="0" w:space="0" w:color="auto"/>
        <w:bottom w:val="none" w:sz="0" w:space="0" w:color="auto"/>
        <w:right w:val="none" w:sz="0" w:space="0" w:color="auto"/>
      </w:divBdr>
    </w:div>
    <w:div w:id="1517503420">
      <w:bodyDiv w:val="1"/>
      <w:marLeft w:val="0"/>
      <w:marRight w:val="0"/>
      <w:marTop w:val="0"/>
      <w:marBottom w:val="0"/>
      <w:divBdr>
        <w:top w:val="none" w:sz="0" w:space="0" w:color="auto"/>
        <w:left w:val="none" w:sz="0" w:space="0" w:color="auto"/>
        <w:bottom w:val="none" w:sz="0" w:space="0" w:color="auto"/>
        <w:right w:val="none" w:sz="0" w:space="0" w:color="auto"/>
      </w:divBdr>
      <w:divsChild>
        <w:div w:id="407315391">
          <w:marLeft w:val="0"/>
          <w:marRight w:val="0"/>
          <w:marTop w:val="0"/>
          <w:marBottom w:val="0"/>
          <w:divBdr>
            <w:top w:val="none" w:sz="0" w:space="0" w:color="auto"/>
            <w:left w:val="none" w:sz="0" w:space="0" w:color="auto"/>
            <w:bottom w:val="none" w:sz="0" w:space="0" w:color="auto"/>
            <w:right w:val="none" w:sz="0" w:space="0" w:color="auto"/>
          </w:divBdr>
        </w:div>
      </w:divsChild>
    </w:div>
    <w:div w:id="1694528810">
      <w:bodyDiv w:val="1"/>
      <w:marLeft w:val="0"/>
      <w:marRight w:val="0"/>
      <w:marTop w:val="0"/>
      <w:marBottom w:val="0"/>
      <w:divBdr>
        <w:top w:val="none" w:sz="0" w:space="0" w:color="auto"/>
        <w:left w:val="none" w:sz="0" w:space="0" w:color="auto"/>
        <w:bottom w:val="none" w:sz="0" w:space="0" w:color="auto"/>
        <w:right w:val="none" w:sz="0" w:space="0" w:color="auto"/>
      </w:divBdr>
    </w:div>
    <w:div w:id="1885484009">
      <w:bodyDiv w:val="1"/>
      <w:marLeft w:val="0"/>
      <w:marRight w:val="0"/>
      <w:marTop w:val="0"/>
      <w:marBottom w:val="0"/>
      <w:divBdr>
        <w:top w:val="none" w:sz="0" w:space="0" w:color="auto"/>
        <w:left w:val="none" w:sz="0" w:space="0" w:color="auto"/>
        <w:bottom w:val="none" w:sz="0" w:space="0" w:color="auto"/>
        <w:right w:val="none" w:sz="0" w:space="0" w:color="auto"/>
      </w:divBdr>
      <w:divsChild>
        <w:div w:id="2045204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5EE88-8CAC-48BF-B535-F494B46E5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29</Pages>
  <Words>10418</Words>
  <Characters>59383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69662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Kirshner</dc:creator>
  <cp:lastModifiedBy>Josh Kirshner</cp:lastModifiedBy>
  <cp:revision>37</cp:revision>
  <cp:lastPrinted>2018-09-15T14:31:00Z</cp:lastPrinted>
  <dcterms:created xsi:type="dcterms:W3CDTF">2019-07-01T13:58:00Z</dcterms:created>
  <dcterms:modified xsi:type="dcterms:W3CDTF">2019-07-06T06:13:00Z</dcterms:modified>
</cp:coreProperties>
</file>