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ECAE3" w14:textId="1E2D4F85" w:rsidR="00695A2C" w:rsidRPr="00B926BD" w:rsidRDefault="00FB58B8" w:rsidP="006645A9">
      <w:pPr>
        <w:pStyle w:val="CommentText"/>
        <w:spacing w:line="480" w:lineRule="auto"/>
        <w:contextualSpacing/>
        <w:rPr>
          <w:rFonts w:ascii="Century Schoolbook" w:hAnsi="Century Schoolbook" w:cs="Times New Roman"/>
          <w:lang w:val="en-US"/>
        </w:rPr>
      </w:pPr>
      <w:bookmarkStart w:id="0" w:name="_GoBack"/>
      <w:bookmarkEnd w:id="0"/>
      <w:r w:rsidRPr="00B926BD">
        <w:rPr>
          <w:rFonts w:ascii="Century Schoolbook" w:hAnsi="Century Schoolbook" w:cs="Times New Roman"/>
          <w:lang w:val="en-US"/>
        </w:rPr>
        <w:t xml:space="preserve">Preservation of </w:t>
      </w:r>
      <w:r w:rsidR="004940EF" w:rsidRPr="00B926BD">
        <w:rPr>
          <w:rFonts w:ascii="Century Schoolbook" w:hAnsi="Century Schoolbook" w:cs="Times New Roman"/>
          <w:lang w:val="en-US"/>
        </w:rPr>
        <w:t xml:space="preserve">feather fibers </w:t>
      </w:r>
      <w:r w:rsidR="004940EF">
        <w:rPr>
          <w:rFonts w:ascii="Century Schoolbook" w:hAnsi="Century Schoolbook" w:cs="Times New Roman"/>
          <w:lang w:val="en-US"/>
        </w:rPr>
        <w:t xml:space="preserve">from </w:t>
      </w:r>
      <w:r w:rsidR="000C177F">
        <w:rPr>
          <w:rFonts w:ascii="Century Schoolbook" w:hAnsi="Century Schoolbook" w:cs="Times New Roman"/>
          <w:lang w:val="en-US"/>
        </w:rPr>
        <w:t xml:space="preserve">the </w:t>
      </w:r>
      <w:r w:rsidR="004940EF">
        <w:rPr>
          <w:rFonts w:ascii="Century Schoolbook" w:hAnsi="Century Schoolbook" w:cs="Times New Roman"/>
          <w:lang w:val="en-US"/>
        </w:rPr>
        <w:t xml:space="preserve">Late Cretaceous </w:t>
      </w:r>
      <w:r w:rsidR="000C177F">
        <w:rPr>
          <w:rFonts w:ascii="Century Schoolbook" w:hAnsi="Century Schoolbook" w:cs="Times New Roman"/>
          <w:lang w:val="en-US"/>
        </w:rPr>
        <w:t xml:space="preserve">dinosaur </w:t>
      </w:r>
      <w:r w:rsidR="00EB27FC" w:rsidRPr="00B926BD">
        <w:rPr>
          <w:rFonts w:ascii="Century Schoolbook" w:hAnsi="Century Schoolbook" w:cs="Times New Roman"/>
          <w:i/>
          <w:lang w:val="en-US"/>
        </w:rPr>
        <w:t>Shuvuuia desert</w:t>
      </w:r>
      <w:r w:rsidR="006D484F" w:rsidRPr="00B926BD">
        <w:rPr>
          <w:rFonts w:ascii="Century Schoolbook" w:hAnsi="Century Schoolbook" w:cs="Times New Roman"/>
          <w:i/>
          <w:lang w:val="en-US"/>
        </w:rPr>
        <w:t>i</w:t>
      </w:r>
      <w:r w:rsidR="006D484F" w:rsidRPr="00B926BD">
        <w:rPr>
          <w:rFonts w:ascii="Century Schoolbook" w:hAnsi="Century Schoolbook" w:cs="Times New Roman"/>
          <w:lang w:val="en-US"/>
        </w:rPr>
        <w:t xml:space="preserve"> </w:t>
      </w:r>
      <w:r w:rsidR="00695A2C" w:rsidRPr="00B926BD">
        <w:rPr>
          <w:rFonts w:ascii="Century Schoolbook" w:hAnsi="Century Schoolbook" w:cs="Times New Roman"/>
          <w:lang w:val="en-US"/>
        </w:rPr>
        <w:t xml:space="preserve">raises </w:t>
      </w:r>
      <w:r w:rsidR="00522E20" w:rsidRPr="00B926BD">
        <w:rPr>
          <w:rFonts w:ascii="Century Schoolbook" w:hAnsi="Century Schoolbook" w:cs="Times New Roman"/>
          <w:lang w:val="en-US"/>
        </w:rPr>
        <w:t>concern</w:t>
      </w:r>
      <w:r w:rsidR="00695A2C" w:rsidRPr="00B926BD">
        <w:rPr>
          <w:rFonts w:ascii="Century Schoolbook" w:hAnsi="Century Schoolbook" w:cs="Times New Roman"/>
          <w:lang w:val="en-US"/>
        </w:rPr>
        <w:t xml:space="preserve"> about immunohistochemical </w:t>
      </w:r>
      <w:r w:rsidR="00792A96" w:rsidRPr="00B926BD">
        <w:rPr>
          <w:rFonts w:ascii="Century Schoolbook" w:hAnsi="Century Schoolbook" w:cs="Times New Roman"/>
          <w:lang w:val="en-US"/>
        </w:rPr>
        <w:t>analyses</w:t>
      </w:r>
      <w:r w:rsidR="00695A2C" w:rsidRPr="00B926BD">
        <w:rPr>
          <w:rFonts w:ascii="Century Schoolbook" w:hAnsi="Century Schoolbook" w:cs="Times New Roman"/>
          <w:lang w:val="en-US"/>
        </w:rPr>
        <w:t xml:space="preserve"> on </w:t>
      </w:r>
      <w:r w:rsidRPr="00B926BD">
        <w:rPr>
          <w:rFonts w:ascii="Century Schoolbook" w:hAnsi="Century Schoolbook" w:cs="Times New Roman"/>
          <w:lang w:val="en-US"/>
        </w:rPr>
        <w:t>fossils</w:t>
      </w:r>
    </w:p>
    <w:p w14:paraId="535D7126" w14:textId="77777777" w:rsidR="0053007A" w:rsidRPr="00B926BD" w:rsidRDefault="0053007A" w:rsidP="006645A9">
      <w:pPr>
        <w:pStyle w:val="CommentText"/>
        <w:spacing w:line="480" w:lineRule="auto"/>
        <w:contextualSpacing/>
        <w:rPr>
          <w:rFonts w:ascii="Century Schoolbook" w:hAnsi="Century Schoolbook" w:cs="Times New Roman"/>
          <w:lang w:val="en-US"/>
        </w:rPr>
      </w:pPr>
    </w:p>
    <w:p w14:paraId="71F58793" w14:textId="0623CA8C" w:rsidR="0053007A" w:rsidRPr="00B926BD" w:rsidRDefault="0053007A" w:rsidP="006645A9">
      <w:pPr>
        <w:spacing w:line="480" w:lineRule="auto"/>
        <w:contextualSpacing/>
        <w:rPr>
          <w:rFonts w:ascii="Century Schoolbook" w:eastAsia="Times New Roman" w:hAnsi="Century Schoolbook"/>
          <w:vertAlign w:val="superscript"/>
        </w:rPr>
      </w:pPr>
      <w:r w:rsidRPr="00B926BD">
        <w:rPr>
          <w:rFonts w:ascii="Century Schoolbook" w:eastAsia="Times New Roman" w:hAnsi="Century Schoolbook"/>
        </w:rPr>
        <w:t>Evan T. Saitta</w:t>
      </w:r>
      <w:r w:rsidR="00097460" w:rsidRPr="00B926BD">
        <w:rPr>
          <w:rFonts w:ascii="Century Schoolbook" w:eastAsia="Times New Roman" w:hAnsi="Century Schoolbook"/>
          <w:vertAlign w:val="superscript"/>
        </w:rPr>
        <w:t>a</w:t>
      </w:r>
      <w:r w:rsidR="00CE0980" w:rsidRPr="00B926BD">
        <w:rPr>
          <w:rFonts w:ascii="Century Schoolbook" w:eastAsia="Times New Roman" w:hAnsi="Century Schoolbook"/>
          <w:vertAlign w:val="superscript"/>
        </w:rPr>
        <w:t>,</w:t>
      </w:r>
      <w:r w:rsidR="00E670D5">
        <w:rPr>
          <w:rFonts w:ascii="Century Schoolbook" w:eastAsia="Times New Roman" w:hAnsi="Century Schoolbook"/>
          <w:vertAlign w:val="superscript"/>
        </w:rPr>
        <w:t>1,</w:t>
      </w:r>
      <w:r w:rsidR="008407A9" w:rsidRPr="00B926BD">
        <w:rPr>
          <w:rFonts w:ascii="Century Schoolbook" w:eastAsia="Times New Roman" w:hAnsi="Century Schoolbook"/>
        </w:rPr>
        <w:t>*</w:t>
      </w:r>
      <w:r w:rsidRPr="00B926BD">
        <w:rPr>
          <w:rFonts w:ascii="Century Schoolbook" w:eastAsia="Times New Roman" w:hAnsi="Century Schoolbook"/>
        </w:rPr>
        <w:t>, Ian Fletcher</w:t>
      </w:r>
      <w:r w:rsidR="000246C7" w:rsidRPr="00B926BD">
        <w:rPr>
          <w:rFonts w:ascii="Century Schoolbook" w:eastAsia="Times New Roman" w:hAnsi="Century Schoolbook"/>
          <w:vertAlign w:val="superscript"/>
        </w:rPr>
        <w:t>b</w:t>
      </w:r>
      <w:r w:rsidRPr="00B926BD">
        <w:rPr>
          <w:rFonts w:ascii="Century Schoolbook" w:eastAsia="Times New Roman" w:hAnsi="Century Schoolbook"/>
        </w:rPr>
        <w:t>, Peter Martin</w:t>
      </w:r>
      <w:r w:rsidR="000246C7" w:rsidRPr="00B926BD">
        <w:rPr>
          <w:rFonts w:ascii="Century Schoolbook" w:eastAsia="Times New Roman" w:hAnsi="Century Schoolbook"/>
          <w:vertAlign w:val="superscript"/>
        </w:rPr>
        <w:t>c</w:t>
      </w:r>
      <w:r w:rsidRPr="00B926BD">
        <w:rPr>
          <w:rFonts w:ascii="Century Schoolbook" w:eastAsia="Times New Roman" w:hAnsi="Century Schoolbook"/>
        </w:rPr>
        <w:t>, Michael Pittman</w:t>
      </w:r>
      <w:r w:rsidR="000246C7" w:rsidRPr="00B926BD">
        <w:rPr>
          <w:rFonts w:ascii="Century Schoolbook" w:eastAsia="Times New Roman" w:hAnsi="Century Schoolbook"/>
          <w:vertAlign w:val="superscript"/>
        </w:rPr>
        <w:t>d</w:t>
      </w:r>
      <w:r w:rsidRPr="00B926BD">
        <w:rPr>
          <w:rFonts w:ascii="Century Schoolbook" w:eastAsia="Times New Roman" w:hAnsi="Century Schoolbook"/>
        </w:rPr>
        <w:t>, Thomas G. Kaye</w:t>
      </w:r>
      <w:r w:rsidR="000246C7" w:rsidRPr="00B926BD">
        <w:rPr>
          <w:rFonts w:ascii="Century Schoolbook" w:eastAsia="Times New Roman" w:hAnsi="Century Schoolbook"/>
          <w:vertAlign w:val="superscript"/>
        </w:rPr>
        <w:t>e</w:t>
      </w:r>
      <w:r w:rsidRPr="00B926BD">
        <w:rPr>
          <w:rFonts w:ascii="Century Schoolbook" w:eastAsia="Times New Roman" w:hAnsi="Century Schoolbook"/>
        </w:rPr>
        <w:t>, Lawrence D. True</w:t>
      </w:r>
      <w:r w:rsidR="000246C7" w:rsidRPr="00B926BD">
        <w:rPr>
          <w:rFonts w:ascii="Century Schoolbook" w:eastAsia="Times New Roman" w:hAnsi="Century Schoolbook"/>
          <w:vertAlign w:val="superscript"/>
        </w:rPr>
        <w:t>f</w:t>
      </w:r>
      <w:r w:rsidRPr="00B926BD">
        <w:rPr>
          <w:rFonts w:ascii="Century Schoolbook" w:eastAsia="Times New Roman" w:hAnsi="Century Schoolbook"/>
        </w:rPr>
        <w:t>, Mark A. Norell</w:t>
      </w:r>
      <w:r w:rsidR="000246C7" w:rsidRPr="00B926BD">
        <w:rPr>
          <w:rFonts w:ascii="Century Schoolbook" w:eastAsia="Times New Roman" w:hAnsi="Century Schoolbook"/>
          <w:vertAlign w:val="superscript"/>
        </w:rPr>
        <w:t>g</w:t>
      </w:r>
      <w:r w:rsidRPr="00B926BD">
        <w:rPr>
          <w:rFonts w:ascii="Century Schoolbook" w:eastAsia="Times New Roman" w:hAnsi="Century Schoolbook"/>
        </w:rPr>
        <w:t>, Geoffrey D. Abbott</w:t>
      </w:r>
      <w:r w:rsidR="000246C7" w:rsidRPr="00B926BD">
        <w:rPr>
          <w:rFonts w:ascii="Century Schoolbook" w:eastAsia="Times New Roman" w:hAnsi="Century Schoolbook"/>
          <w:vertAlign w:val="superscript"/>
        </w:rPr>
        <w:t>h</w:t>
      </w:r>
      <w:r w:rsidRPr="00B926BD">
        <w:rPr>
          <w:rFonts w:ascii="Century Schoolbook" w:eastAsia="Times New Roman" w:hAnsi="Century Schoolbook"/>
        </w:rPr>
        <w:t>, Roger E. Summons</w:t>
      </w:r>
      <w:r w:rsidR="000246C7" w:rsidRPr="00B926BD">
        <w:rPr>
          <w:rFonts w:ascii="Century Schoolbook" w:eastAsia="Times New Roman" w:hAnsi="Century Schoolbook"/>
          <w:vertAlign w:val="superscript"/>
        </w:rPr>
        <w:t>i</w:t>
      </w:r>
      <w:r w:rsidRPr="00B926BD">
        <w:rPr>
          <w:rFonts w:ascii="Century Schoolbook" w:eastAsia="Times New Roman" w:hAnsi="Century Schoolbook"/>
        </w:rPr>
        <w:t>, Kirsty Penkman</w:t>
      </w:r>
      <w:r w:rsidR="000246C7" w:rsidRPr="00B926BD">
        <w:rPr>
          <w:rFonts w:ascii="Century Schoolbook" w:eastAsia="Times New Roman" w:hAnsi="Century Schoolbook"/>
          <w:vertAlign w:val="superscript"/>
        </w:rPr>
        <w:t>j</w:t>
      </w:r>
      <w:r w:rsidRPr="00B926BD">
        <w:rPr>
          <w:rFonts w:ascii="Century Schoolbook" w:eastAsia="Times New Roman" w:hAnsi="Century Schoolbook"/>
        </w:rPr>
        <w:t>, and Jakob Vinther</w:t>
      </w:r>
      <w:r w:rsidR="0066459C" w:rsidRPr="0066459C">
        <w:rPr>
          <w:rFonts w:ascii="Century Schoolbook" w:eastAsia="Times New Roman" w:hAnsi="Century Schoolbook"/>
          <w:vertAlign w:val="superscript"/>
        </w:rPr>
        <w:t>a,</w:t>
      </w:r>
      <w:r w:rsidR="000246C7" w:rsidRPr="00B926BD">
        <w:rPr>
          <w:rFonts w:ascii="Century Schoolbook" w:eastAsia="Times New Roman" w:hAnsi="Century Schoolbook"/>
          <w:vertAlign w:val="superscript"/>
        </w:rPr>
        <w:t>k</w:t>
      </w:r>
    </w:p>
    <w:p w14:paraId="6D06705B" w14:textId="77777777" w:rsidR="0053007A" w:rsidRPr="00B926BD" w:rsidRDefault="0053007A" w:rsidP="006645A9">
      <w:pPr>
        <w:spacing w:line="480" w:lineRule="auto"/>
        <w:contextualSpacing/>
        <w:rPr>
          <w:rFonts w:ascii="Century Schoolbook" w:eastAsia="Times New Roman" w:hAnsi="Century Schoolbook"/>
          <w:vertAlign w:val="superscript"/>
        </w:rPr>
      </w:pPr>
    </w:p>
    <w:p w14:paraId="49377AF4" w14:textId="2EE17936" w:rsidR="009473D1" w:rsidRDefault="00097460" w:rsidP="006645A9">
      <w:pPr>
        <w:spacing w:line="480" w:lineRule="auto"/>
        <w:contextualSpacing/>
        <w:rPr>
          <w:rFonts w:ascii="Century Schoolbook" w:eastAsia="Times New Roman" w:hAnsi="Century Schoolbook"/>
        </w:rPr>
      </w:pPr>
      <w:r w:rsidRPr="00B926BD">
        <w:rPr>
          <w:rFonts w:ascii="Century Schoolbook" w:eastAsia="Times New Roman" w:hAnsi="Century Schoolbook"/>
          <w:vertAlign w:val="superscript"/>
        </w:rPr>
        <w:t>a</w:t>
      </w:r>
      <w:r w:rsidR="009473D1" w:rsidRPr="008B3607">
        <w:rPr>
          <w:rFonts w:ascii="Century Schoolbook" w:eastAsia="Times New Roman" w:hAnsi="Century Schoolbook"/>
        </w:rPr>
        <w:t xml:space="preserve"> </w:t>
      </w:r>
      <w:r w:rsidR="000D0540" w:rsidRPr="00B926BD">
        <w:rPr>
          <w:rFonts w:ascii="Century Schoolbook" w:eastAsia="Times New Roman" w:hAnsi="Century Schoolbook"/>
        </w:rPr>
        <w:t>School of Earth Sciences, University of Bristol, Bristol BS8 1RJ, UK</w:t>
      </w:r>
    </w:p>
    <w:p w14:paraId="65DFE5EF" w14:textId="4B506BCB" w:rsidR="009473D1" w:rsidRDefault="000246C7" w:rsidP="006645A9">
      <w:pPr>
        <w:spacing w:line="480" w:lineRule="auto"/>
        <w:contextualSpacing/>
        <w:rPr>
          <w:rFonts w:ascii="Century Schoolbook" w:eastAsia="Times New Roman" w:hAnsi="Century Schoolbook"/>
        </w:rPr>
      </w:pPr>
      <w:r w:rsidRPr="00B926BD">
        <w:rPr>
          <w:rFonts w:ascii="Century Schoolbook" w:eastAsia="Times New Roman" w:hAnsi="Century Schoolbook"/>
          <w:vertAlign w:val="superscript"/>
        </w:rPr>
        <w:t>b</w:t>
      </w:r>
      <w:r w:rsidR="009473D1" w:rsidRPr="008B3607">
        <w:rPr>
          <w:rFonts w:ascii="Century Schoolbook" w:eastAsia="Times New Roman" w:hAnsi="Century Schoolbook"/>
        </w:rPr>
        <w:t xml:space="preserve"> </w:t>
      </w:r>
      <w:r w:rsidR="0053007A" w:rsidRPr="00B926BD">
        <w:rPr>
          <w:rFonts w:ascii="Century Schoolbook" w:eastAsia="Times New Roman" w:hAnsi="Century Schoolbook"/>
        </w:rPr>
        <w:t xml:space="preserve">School of </w:t>
      </w:r>
      <w:r w:rsidR="00F952F6">
        <w:rPr>
          <w:rFonts w:ascii="Century Schoolbook" w:eastAsia="Times New Roman" w:hAnsi="Century Schoolbook"/>
        </w:rPr>
        <w:t>Natural and Environmental Sciences</w:t>
      </w:r>
      <w:r w:rsidR="0053007A" w:rsidRPr="00B926BD">
        <w:rPr>
          <w:rFonts w:ascii="Century Schoolbook" w:eastAsia="Times New Roman" w:hAnsi="Century Schoolbook"/>
        </w:rPr>
        <w:t xml:space="preserve">, </w:t>
      </w:r>
      <w:r w:rsidR="00F952F6">
        <w:rPr>
          <w:rFonts w:ascii="Century Schoolbook" w:eastAsia="Times New Roman" w:hAnsi="Century Schoolbook"/>
        </w:rPr>
        <w:t xml:space="preserve">Drummond Building, </w:t>
      </w:r>
      <w:r w:rsidR="0053007A" w:rsidRPr="00B926BD">
        <w:rPr>
          <w:rFonts w:ascii="Century Schoolbook" w:eastAsia="Times New Roman" w:hAnsi="Century Schoolbook"/>
        </w:rPr>
        <w:t>Newcastle Universi</w:t>
      </w:r>
      <w:r w:rsidR="0041401D">
        <w:rPr>
          <w:rFonts w:ascii="Century Schoolbook" w:eastAsia="Times New Roman" w:hAnsi="Century Schoolbook"/>
        </w:rPr>
        <w:t>ty, Newcastle upon Tyne NE1 7RU,</w:t>
      </w:r>
      <w:r w:rsidR="0053007A" w:rsidRPr="00B926BD">
        <w:rPr>
          <w:rFonts w:ascii="Century Schoolbook" w:eastAsia="Times New Roman" w:hAnsi="Century Schoolbook"/>
        </w:rPr>
        <w:t xml:space="preserve"> UK</w:t>
      </w:r>
      <w:r w:rsidR="00375F44" w:rsidRPr="00B926BD">
        <w:rPr>
          <w:rFonts w:ascii="Century Schoolbook" w:eastAsia="Times New Roman" w:hAnsi="Century Schoolbook"/>
        </w:rPr>
        <w:t xml:space="preserve"> </w:t>
      </w:r>
    </w:p>
    <w:p w14:paraId="5D8F0504" w14:textId="587CA4C9" w:rsidR="009473D1" w:rsidRDefault="000246C7" w:rsidP="006645A9">
      <w:pPr>
        <w:spacing w:line="480" w:lineRule="auto"/>
        <w:contextualSpacing/>
        <w:rPr>
          <w:rFonts w:ascii="Century Schoolbook" w:eastAsia="Times New Roman" w:hAnsi="Century Schoolbook"/>
        </w:rPr>
      </w:pPr>
      <w:r w:rsidRPr="00B926BD">
        <w:rPr>
          <w:rFonts w:ascii="Century Schoolbook" w:eastAsia="Times New Roman" w:hAnsi="Century Schoolbook"/>
          <w:vertAlign w:val="superscript"/>
        </w:rPr>
        <w:t>c</w:t>
      </w:r>
      <w:r w:rsidR="008B3607" w:rsidRPr="008B3607">
        <w:rPr>
          <w:rFonts w:ascii="Century Schoolbook" w:eastAsia="Times New Roman" w:hAnsi="Century Schoolbook"/>
        </w:rPr>
        <w:t xml:space="preserve"> </w:t>
      </w:r>
      <w:r w:rsidR="0053007A" w:rsidRPr="00B926BD">
        <w:rPr>
          <w:rFonts w:ascii="Century Schoolbook" w:eastAsia="Times New Roman" w:hAnsi="Century Schoolbook"/>
        </w:rPr>
        <w:t>School of Physics, University of Bristol, Bristol BS8 1TL, UK</w:t>
      </w:r>
      <w:r w:rsidR="00375F44" w:rsidRPr="00B926BD">
        <w:rPr>
          <w:rFonts w:ascii="Century Schoolbook" w:eastAsia="Times New Roman" w:hAnsi="Century Schoolbook"/>
        </w:rPr>
        <w:t xml:space="preserve"> </w:t>
      </w:r>
    </w:p>
    <w:p w14:paraId="389DB9AA" w14:textId="1B8AB2B0" w:rsidR="009473D1" w:rsidRDefault="000246C7" w:rsidP="006645A9">
      <w:pPr>
        <w:spacing w:line="480" w:lineRule="auto"/>
        <w:contextualSpacing/>
        <w:rPr>
          <w:rFonts w:ascii="Century Schoolbook" w:eastAsia="Times New Roman" w:hAnsi="Century Schoolbook"/>
        </w:rPr>
      </w:pPr>
      <w:r w:rsidRPr="00B926BD">
        <w:rPr>
          <w:rFonts w:ascii="Century Schoolbook" w:eastAsia="Times New Roman" w:hAnsi="Century Schoolbook"/>
          <w:vertAlign w:val="superscript"/>
        </w:rPr>
        <w:t>d</w:t>
      </w:r>
      <w:r w:rsidR="008B3607" w:rsidRPr="008B3607">
        <w:rPr>
          <w:rFonts w:ascii="Century Schoolbook" w:eastAsia="Times New Roman" w:hAnsi="Century Schoolbook"/>
        </w:rPr>
        <w:t xml:space="preserve"> </w:t>
      </w:r>
      <w:r w:rsidR="0053007A" w:rsidRPr="00B926BD">
        <w:rPr>
          <w:rFonts w:ascii="Century Schoolbook" w:eastAsia="Times New Roman" w:hAnsi="Century Schoolbook"/>
        </w:rPr>
        <w:t>Vertebrate Palaeontology Laboratory, Department of</w:t>
      </w:r>
      <w:r w:rsidR="0053007A" w:rsidRPr="00B926BD">
        <w:rPr>
          <w:rFonts w:ascii="Century Schoolbook" w:eastAsia="Times New Roman" w:hAnsi="Century Schoolbook"/>
          <w:vertAlign w:val="superscript"/>
        </w:rPr>
        <w:t xml:space="preserve"> </w:t>
      </w:r>
      <w:r w:rsidR="0053007A" w:rsidRPr="00B926BD">
        <w:rPr>
          <w:rFonts w:ascii="Century Schoolbook" w:eastAsia="Times New Roman" w:hAnsi="Century Schoolbook"/>
        </w:rPr>
        <w:t>Earth Sciences, The University of Hong Kong, Pokfulam, Hong Kong, China</w:t>
      </w:r>
      <w:r w:rsidR="00375F44" w:rsidRPr="00B926BD">
        <w:rPr>
          <w:rFonts w:ascii="Century Schoolbook" w:eastAsia="Times New Roman" w:hAnsi="Century Schoolbook"/>
        </w:rPr>
        <w:t xml:space="preserve"> </w:t>
      </w:r>
    </w:p>
    <w:p w14:paraId="133219C0" w14:textId="40CA96D3" w:rsidR="009473D1" w:rsidRDefault="000246C7" w:rsidP="006645A9">
      <w:pPr>
        <w:spacing w:line="480" w:lineRule="auto"/>
        <w:contextualSpacing/>
        <w:rPr>
          <w:rFonts w:ascii="Century Schoolbook" w:eastAsia="Times New Roman" w:hAnsi="Century Schoolbook"/>
        </w:rPr>
      </w:pPr>
      <w:r w:rsidRPr="00B926BD">
        <w:rPr>
          <w:rFonts w:ascii="Century Schoolbook" w:eastAsia="Times New Roman" w:hAnsi="Century Schoolbook"/>
          <w:vertAlign w:val="superscript"/>
        </w:rPr>
        <w:t>e</w:t>
      </w:r>
      <w:r w:rsidR="008B3607" w:rsidRPr="008B3607">
        <w:rPr>
          <w:rFonts w:ascii="Century Schoolbook" w:eastAsia="Times New Roman" w:hAnsi="Century Schoolbook"/>
        </w:rPr>
        <w:t xml:space="preserve"> </w:t>
      </w:r>
      <w:r w:rsidR="0053007A" w:rsidRPr="00B926BD">
        <w:rPr>
          <w:rFonts w:ascii="Century Schoolbook" w:eastAsia="Times New Roman" w:hAnsi="Century Schoolbook"/>
        </w:rPr>
        <w:t xml:space="preserve">Foundation for Scientific Advancement, Sierra Vista, AZ </w:t>
      </w:r>
      <w:r w:rsidR="0053007A" w:rsidRPr="00B926BD">
        <w:rPr>
          <w:rFonts w:ascii="Century Schoolbook" w:eastAsia="Times New Roman" w:hAnsi="Century Schoolbook"/>
          <w:highlight w:val="white"/>
        </w:rPr>
        <w:t>85650</w:t>
      </w:r>
      <w:r w:rsidR="0053007A" w:rsidRPr="00B926BD">
        <w:rPr>
          <w:rFonts w:ascii="Century Schoolbook" w:eastAsia="Times New Roman" w:hAnsi="Century Schoolbook"/>
        </w:rPr>
        <w:t>, USA</w:t>
      </w:r>
      <w:r w:rsidR="00375F44" w:rsidRPr="00B926BD">
        <w:rPr>
          <w:rFonts w:ascii="Century Schoolbook" w:eastAsia="Times New Roman" w:hAnsi="Century Schoolbook"/>
        </w:rPr>
        <w:t xml:space="preserve"> </w:t>
      </w:r>
    </w:p>
    <w:p w14:paraId="58E9A197" w14:textId="7BD3FF68" w:rsidR="009473D1" w:rsidRDefault="000246C7" w:rsidP="006645A9">
      <w:pPr>
        <w:spacing w:line="480" w:lineRule="auto"/>
        <w:contextualSpacing/>
        <w:rPr>
          <w:rFonts w:ascii="Century Schoolbook" w:eastAsia="Times New Roman" w:hAnsi="Century Schoolbook"/>
        </w:rPr>
      </w:pPr>
      <w:r w:rsidRPr="00B926BD">
        <w:rPr>
          <w:rFonts w:ascii="Century Schoolbook" w:eastAsia="Times New Roman" w:hAnsi="Century Schoolbook"/>
          <w:vertAlign w:val="superscript"/>
        </w:rPr>
        <w:t>f</w:t>
      </w:r>
      <w:r w:rsidR="008B3607" w:rsidRPr="008B3607">
        <w:rPr>
          <w:rFonts w:ascii="Century Schoolbook" w:eastAsia="Times New Roman" w:hAnsi="Century Schoolbook"/>
        </w:rPr>
        <w:t xml:space="preserve"> </w:t>
      </w:r>
      <w:r w:rsidR="0053007A" w:rsidRPr="00B926BD">
        <w:rPr>
          <w:rFonts w:ascii="Century Schoolbook" w:eastAsia="Times New Roman" w:hAnsi="Century Schoolbook"/>
        </w:rPr>
        <w:t>Department of Pathology, University of Washington, Seattle, WA 98195, USA</w:t>
      </w:r>
      <w:r w:rsidR="00375F44" w:rsidRPr="00B926BD">
        <w:rPr>
          <w:rFonts w:ascii="Century Schoolbook" w:eastAsia="Times New Roman" w:hAnsi="Century Schoolbook"/>
        </w:rPr>
        <w:t xml:space="preserve"> </w:t>
      </w:r>
    </w:p>
    <w:p w14:paraId="29D16708" w14:textId="11E6F30E" w:rsidR="009473D1" w:rsidRDefault="000246C7" w:rsidP="006645A9">
      <w:pPr>
        <w:spacing w:line="480" w:lineRule="auto"/>
        <w:contextualSpacing/>
        <w:rPr>
          <w:rFonts w:ascii="Century Schoolbook" w:eastAsia="Times New Roman" w:hAnsi="Century Schoolbook"/>
        </w:rPr>
      </w:pPr>
      <w:r w:rsidRPr="00B926BD">
        <w:rPr>
          <w:rFonts w:ascii="Century Schoolbook" w:eastAsia="Times New Roman" w:hAnsi="Century Schoolbook"/>
          <w:vertAlign w:val="superscript"/>
        </w:rPr>
        <w:t>g</w:t>
      </w:r>
      <w:r w:rsidR="008B3607" w:rsidRPr="008B3607">
        <w:rPr>
          <w:rFonts w:ascii="Century Schoolbook" w:eastAsia="Times New Roman" w:hAnsi="Century Schoolbook"/>
        </w:rPr>
        <w:t xml:space="preserve"> </w:t>
      </w:r>
      <w:r w:rsidR="0053007A" w:rsidRPr="00B926BD">
        <w:rPr>
          <w:rFonts w:ascii="Century Schoolbook" w:eastAsia="Times New Roman" w:hAnsi="Century Schoolbook"/>
        </w:rPr>
        <w:t>Division of Paleontology, American Museum of Natural History, New York, NY 10024, USA</w:t>
      </w:r>
      <w:r w:rsidR="00375F44" w:rsidRPr="00B926BD">
        <w:rPr>
          <w:rFonts w:ascii="Century Schoolbook" w:eastAsia="Times New Roman" w:hAnsi="Century Schoolbook"/>
        </w:rPr>
        <w:t xml:space="preserve"> </w:t>
      </w:r>
    </w:p>
    <w:p w14:paraId="47E900F4" w14:textId="64072192" w:rsidR="009473D1" w:rsidRDefault="000246C7" w:rsidP="006645A9">
      <w:pPr>
        <w:spacing w:line="480" w:lineRule="auto"/>
        <w:contextualSpacing/>
        <w:rPr>
          <w:rFonts w:ascii="Century Schoolbook" w:eastAsia="Times New Roman" w:hAnsi="Century Schoolbook"/>
        </w:rPr>
      </w:pPr>
      <w:r w:rsidRPr="00B926BD">
        <w:rPr>
          <w:rFonts w:ascii="Century Schoolbook" w:eastAsia="Times New Roman" w:hAnsi="Century Schoolbook"/>
          <w:vertAlign w:val="superscript"/>
        </w:rPr>
        <w:t>h</w:t>
      </w:r>
      <w:r w:rsidR="008B3607" w:rsidRPr="008B3607">
        <w:rPr>
          <w:rFonts w:ascii="Century Schoolbook" w:eastAsia="Times New Roman" w:hAnsi="Century Schoolbook"/>
        </w:rPr>
        <w:t xml:space="preserve"> </w:t>
      </w:r>
      <w:r w:rsidR="0053007A" w:rsidRPr="00B926BD">
        <w:rPr>
          <w:rFonts w:ascii="Century Schoolbook" w:eastAsia="Times New Roman" w:hAnsi="Century Schoolbook"/>
        </w:rPr>
        <w:t>School of Natural and Environmental Sciences, Drummond Building, Newcastle University, Newcastle upon Tyne NE1 7RU, UK</w:t>
      </w:r>
      <w:r w:rsidR="00375F44" w:rsidRPr="00B926BD">
        <w:rPr>
          <w:rFonts w:ascii="Century Schoolbook" w:eastAsia="Times New Roman" w:hAnsi="Century Schoolbook"/>
        </w:rPr>
        <w:t xml:space="preserve"> </w:t>
      </w:r>
    </w:p>
    <w:p w14:paraId="4C4FA766" w14:textId="009FD4CE" w:rsidR="009473D1" w:rsidRDefault="000246C7" w:rsidP="006645A9">
      <w:pPr>
        <w:spacing w:line="480" w:lineRule="auto"/>
        <w:contextualSpacing/>
        <w:rPr>
          <w:rFonts w:ascii="Century Schoolbook" w:eastAsia="Times New Roman" w:hAnsi="Century Schoolbook"/>
        </w:rPr>
      </w:pPr>
      <w:r w:rsidRPr="00B926BD">
        <w:rPr>
          <w:rFonts w:ascii="Century Schoolbook" w:eastAsia="Times New Roman" w:hAnsi="Century Schoolbook"/>
          <w:vertAlign w:val="superscript"/>
        </w:rPr>
        <w:t>i</w:t>
      </w:r>
      <w:r w:rsidR="008B3607" w:rsidRPr="008B3607">
        <w:rPr>
          <w:rFonts w:ascii="Century Schoolbook" w:eastAsia="Times New Roman" w:hAnsi="Century Schoolbook"/>
        </w:rPr>
        <w:t xml:space="preserve"> </w:t>
      </w:r>
      <w:r w:rsidR="0053007A" w:rsidRPr="00B926BD">
        <w:rPr>
          <w:rFonts w:ascii="Century Schoolbook" w:eastAsia="Times New Roman" w:hAnsi="Century Schoolbook"/>
        </w:rPr>
        <w:t>Department of Earth, Atmospheric and Planetary Sciences, Massachusetts Institute of Technology, Cambridge, MA 02139, USA</w:t>
      </w:r>
    </w:p>
    <w:p w14:paraId="744E3017" w14:textId="0EB3927E" w:rsidR="009473D1" w:rsidRDefault="000246C7" w:rsidP="006645A9">
      <w:pPr>
        <w:spacing w:line="480" w:lineRule="auto"/>
        <w:contextualSpacing/>
        <w:rPr>
          <w:rFonts w:ascii="Century Schoolbook" w:eastAsia="Times New Roman" w:hAnsi="Century Schoolbook"/>
        </w:rPr>
      </w:pPr>
      <w:r w:rsidRPr="00B926BD">
        <w:rPr>
          <w:rFonts w:ascii="Century Schoolbook" w:eastAsia="Times New Roman" w:hAnsi="Century Schoolbook"/>
          <w:vertAlign w:val="superscript"/>
        </w:rPr>
        <w:t>j</w:t>
      </w:r>
      <w:r w:rsidR="008B3607" w:rsidRPr="008B3607">
        <w:rPr>
          <w:rFonts w:ascii="Century Schoolbook" w:eastAsia="Times New Roman" w:hAnsi="Century Schoolbook"/>
        </w:rPr>
        <w:t xml:space="preserve"> </w:t>
      </w:r>
      <w:r w:rsidR="0053007A" w:rsidRPr="00B926BD">
        <w:rPr>
          <w:rFonts w:ascii="Century Schoolbook" w:eastAsia="Times New Roman" w:hAnsi="Century Schoolbook"/>
        </w:rPr>
        <w:t>Department of Chemistry, University of York, York YO10 5DD, UK</w:t>
      </w:r>
      <w:r w:rsidR="00375F44" w:rsidRPr="00B926BD">
        <w:rPr>
          <w:rFonts w:ascii="Century Schoolbook" w:eastAsia="Times New Roman" w:hAnsi="Century Schoolbook"/>
        </w:rPr>
        <w:t xml:space="preserve"> </w:t>
      </w:r>
    </w:p>
    <w:p w14:paraId="51FCDF11" w14:textId="2F007FBA" w:rsidR="0053007A" w:rsidRDefault="000246C7" w:rsidP="006645A9">
      <w:pPr>
        <w:spacing w:line="480" w:lineRule="auto"/>
        <w:contextualSpacing/>
        <w:rPr>
          <w:rFonts w:ascii="Century Schoolbook" w:eastAsia="Times New Roman" w:hAnsi="Century Schoolbook"/>
        </w:rPr>
      </w:pPr>
      <w:r w:rsidRPr="00B926BD">
        <w:rPr>
          <w:rFonts w:ascii="Century Schoolbook" w:eastAsia="Times New Roman" w:hAnsi="Century Schoolbook"/>
          <w:vertAlign w:val="superscript"/>
        </w:rPr>
        <w:lastRenderedPageBreak/>
        <w:t>k</w:t>
      </w:r>
      <w:r w:rsidR="008B3607" w:rsidRPr="008B3607">
        <w:rPr>
          <w:rFonts w:ascii="Century Schoolbook" w:eastAsia="Times New Roman" w:hAnsi="Century Schoolbook"/>
        </w:rPr>
        <w:t xml:space="preserve"> </w:t>
      </w:r>
      <w:r w:rsidR="0053007A" w:rsidRPr="00B926BD">
        <w:rPr>
          <w:rFonts w:ascii="Century Schoolbook" w:eastAsia="Times New Roman" w:hAnsi="Century Schoolbook"/>
        </w:rPr>
        <w:t>School of Biological Sciences, University of Bristol, Bristol BS8 1TQ, UK</w:t>
      </w:r>
    </w:p>
    <w:p w14:paraId="4E9CE08B" w14:textId="68DB150A" w:rsidR="000D0540" w:rsidRPr="00B926BD" w:rsidRDefault="00A03CC1" w:rsidP="006645A9">
      <w:pPr>
        <w:spacing w:line="480" w:lineRule="auto"/>
        <w:contextualSpacing/>
        <w:rPr>
          <w:rFonts w:ascii="Century Schoolbook" w:eastAsia="Times New Roman" w:hAnsi="Century Schoolbook"/>
        </w:rPr>
      </w:pPr>
      <w:r>
        <w:rPr>
          <w:rFonts w:ascii="Century Schoolbook" w:eastAsia="Times New Roman" w:hAnsi="Century Schoolbook"/>
          <w:vertAlign w:val="superscript"/>
        </w:rPr>
        <w:t>1</w:t>
      </w:r>
      <w:r>
        <w:rPr>
          <w:rFonts w:ascii="Century Schoolbook" w:eastAsia="Times New Roman" w:hAnsi="Century Schoolbook"/>
        </w:rPr>
        <w:t xml:space="preserve"> </w:t>
      </w:r>
      <w:r w:rsidR="0017738B">
        <w:rPr>
          <w:rFonts w:ascii="Century Schoolbook" w:eastAsia="Times New Roman" w:hAnsi="Century Schoolbook"/>
        </w:rPr>
        <w:t xml:space="preserve">Present address: </w:t>
      </w:r>
      <w:r w:rsidR="000D0540" w:rsidRPr="00B926BD">
        <w:rPr>
          <w:rFonts w:ascii="Century Schoolbook" w:eastAsia="Times New Roman" w:hAnsi="Century Schoolbook"/>
        </w:rPr>
        <w:t xml:space="preserve">Integrative Research Center, Section of Earth Sciences, Field Museum of Natural History, </w:t>
      </w:r>
      <w:r w:rsidR="000D0540">
        <w:rPr>
          <w:rFonts w:ascii="Century Schoolbook" w:eastAsia="Times New Roman" w:hAnsi="Century Schoolbook"/>
        </w:rPr>
        <w:t>Chicago, Illinois</w:t>
      </w:r>
      <w:r w:rsidR="000D0540" w:rsidRPr="00B926BD">
        <w:rPr>
          <w:rFonts w:ascii="Century Schoolbook" w:eastAsia="Times New Roman" w:hAnsi="Century Schoolbook"/>
        </w:rPr>
        <w:t xml:space="preserve"> 60605, USA</w:t>
      </w:r>
    </w:p>
    <w:p w14:paraId="62A793EF" w14:textId="5765CB54" w:rsidR="005A15D3" w:rsidRPr="00B926BD" w:rsidRDefault="005A15D3" w:rsidP="006645A9">
      <w:pPr>
        <w:spacing w:line="480" w:lineRule="auto"/>
        <w:contextualSpacing/>
        <w:rPr>
          <w:rFonts w:ascii="Century Schoolbook" w:eastAsia="Times New Roman" w:hAnsi="Century Schoolbook"/>
        </w:rPr>
      </w:pPr>
    </w:p>
    <w:p w14:paraId="58FD6856" w14:textId="347794C4" w:rsidR="00404933" w:rsidRPr="00B926BD" w:rsidRDefault="0079558E" w:rsidP="006645A9">
      <w:pPr>
        <w:spacing w:line="480" w:lineRule="auto"/>
        <w:contextualSpacing/>
        <w:rPr>
          <w:rFonts w:ascii="Century Schoolbook" w:eastAsia="Times New Roman" w:hAnsi="Century Schoolbook"/>
        </w:rPr>
      </w:pPr>
      <w:r w:rsidRPr="00B926BD">
        <w:rPr>
          <w:rFonts w:ascii="Century Schoolbook" w:eastAsia="Times New Roman" w:hAnsi="Century Schoolbook"/>
        </w:rPr>
        <w:t>*</w:t>
      </w:r>
      <w:r w:rsidR="00E20F3C" w:rsidRPr="00B926BD">
        <w:rPr>
          <w:rFonts w:ascii="Century Schoolbook" w:eastAsia="Times New Roman" w:hAnsi="Century Schoolbook"/>
        </w:rPr>
        <w:t xml:space="preserve"> Corresponding author at</w:t>
      </w:r>
      <w:r w:rsidR="00404933" w:rsidRPr="00B926BD">
        <w:rPr>
          <w:rFonts w:ascii="Century Schoolbook" w:eastAsia="Times New Roman" w:hAnsi="Century Schoolbook"/>
        </w:rPr>
        <w:t>:</w:t>
      </w:r>
      <w:r w:rsidR="00E20F3C" w:rsidRPr="00B926BD">
        <w:rPr>
          <w:rFonts w:ascii="Century Schoolbook" w:eastAsia="Times New Roman" w:hAnsi="Century Schoolbook"/>
        </w:rPr>
        <w:t xml:space="preserve"> Integrative Research Center</w:t>
      </w:r>
      <w:r w:rsidR="005A15D3" w:rsidRPr="00B926BD">
        <w:rPr>
          <w:rFonts w:ascii="Century Schoolbook" w:eastAsia="Times New Roman" w:hAnsi="Century Schoolbook"/>
        </w:rPr>
        <w:t>,</w:t>
      </w:r>
      <w:r w:rsidR="00E20F3C" w:rsidRPr="00B926BD">
        <w:rPr>
          <w:rFonts w:ascii="Century Schoolbook" w:eastAsia="Times New Roman" w:hAnsi="Century Schoolbook"/>
        </w:rPr>
        <w:t xml:space="preserve"> Section of Earth Sciences,</w:t>
      </w:r>
      <w:r w:rsidR="005A15D3" w:rsidRPr="00B926BD">
        <w:rPr>
          <w:rFonts w:ascii="Century Schoolbook" w:eastAsia="Times New Roman" w:hAnsi="Century Schoolbook"/>
        </w:rPr>
        <w:t xml:space="preserve"> </w:t>
      </w:r>
      <w:r w:rsidR="00E20F3C" w:rsidRPr="00B926BD">
        <w:rPr>
          <w:rFonts w:ascii="Century Schoolbook" w:eastAsia="Times New Roman" w:hAnsi="Century Schoolbook"/>
        </w:rPr>
        <w:t>Field Museum of Natural History</w:t>
      </w:r>
      <w:r w:rsidR="005A15D3" w:rsidRPr="00B926BD">
        <w:rPr>
          <w:rFonts w:ascii="Century Schoolbook" w:eastAsia="Times New Roman" w:hAnsi="Century Schoolbook"/>
        </w:rPr>
        <w:t xml:space="preserve">, </w:t>
      </w:r>
      <w:r w:rsidR="00745971">
        <w:rPr>
          <w:rFonts w:ascii="Century Schoolbook" w:eastAsia="Times New Roman" w:hAnsi="Century Schoolbook"/>
        </w:rPr>
        <w:t>Chicago, Illinois</w:t>
      </w:r>
      <w:r w:rsidR="00E20F3C" w:rsidRPr="00B926BD">
        <w:rPr>
          <w:rFonts w:ascii="Century Schoolbook" w:eastAsia="Times New Roman" w:hAnsi="Century Schoolbook"/>
        </w:rPr>
        <w:t xml:space="preserve"> </w:t>
      </w:r>
      <w:r w:rsidR="00061775" w:rsidRPr="00B926BD">
        <w:rPr>
          <w:rFonts w:ascii="Century Schoolbook" w:eastAsia="Times New Roman" w:hAnsi="Century Schoolbook"/>
        </w:rPr>
        <w:t>606</w:t>
      </w:r>
      <w:r w:rsidR="00404933" w:rsidRPr="00B926BD">
        <w:rPr>
          <w:rFonts w:ascii="Century Schoolbook" w:eastAsia="Times New Roman" w:hAnsi="Century Schoolbook"/>
        </w:rPr>
        <w:t xml:space="preserve">05, </w:t>
      </w:r>
      <w:r w:rsidR="00E20F3C" w:rsidRPr="00B926BD">
        <w:rPr>
          <w:rFonts w:ascii="Century Schoolbook" w:eastAsia="Times New Roman" w:hAnsi="Century Schoolbook"/>
        </w:rPr>
        <w:t>USA</w:t>
      </w:r>
      <w:r w:rsidR="005A15D3" w:rsidRPr="00B926BD">
        <w:rPr>
          <w:rFonts w:ascii="Century Schoolbook" w:eastAsia="Times New Roman" w:hAnsi="Century Schoolbook"/>
        </w:rPr>
        <w:t xml:space="preserve">. </w:t>
      </w:r>
    </w:p>
    <w:p w14:paraId="51E31F4D" w14:textId="42CDF3D2" w:rsidR="005A15D3" w:rsidRPr="00B926BD" w:rsidRDefault="00C75B2D" w:rsidP="006645A9">
      <w:pPr>
        <w:spacing w:line="480" w:lineRule="auto"/>
        <w:ind w:firstLine="720"/>
        <w:contextualSpacing/>
        <w:rPr>
          <w:rStyle w:val="orcid-id-https"/>
          <w:rFonts w:ascii="Century Schoolbook" w:eastAsia="Times New Roman" w:hAnsi="Century Schoolbook"/>
        </w:rPr>
      </w:pPr>
      <w:r w:rsidRPr="00B926BD">
        <w:rPr>
          <w:rFonts w:ascii="Century Schoolbook" w:eastAsia="Times New Roman" w:hAnsi="Century Schoolbook"/>
          <w:i/>
        </w:rPr>
        <w:t>E</w:t>
      </w:r>
      <w:r w:rsidR="00C7145B" w:rsidRPr="00B926BD">
        <w:rPr>
          <w:rFonts w:ascii="Century Schoolbook" w:eastAsia="Times New Roman" w:hAnsi="Century Schoolbook"/>
          <w:i/>
        </w:rPr>
        <w:t>-</w:t>
      </w:r>
      <w:r w:rsidRPr="00B926BD">
        <w:rPr>
          <w:rFonts w:ascii="Century Schoolbook" w:eastAsia="Times New Roman" w:hAnsi="Century Schoolbook"/>
          <w:i/>
        </w:rPr>
        <w:t>mail</w:t>
      </w:r>
      <w:r w:rsidR="00C7145B" w:rsidRPr="00B926BD">
        <w:rPr>
          <w:rFonts w:ascii="Century Schoolbook" w:eastAsia="Times New Roman" w:hAnsi="Century Schoolbook"/>
          <w:i/>
        </w:rPr>
        <w:t xml:space="preserve"> address</w:t>
      </w:r>
      <w:r w:rsidRPr="00B926BD">
        <w:rPr>
          <w:rFonts w:ascii="Century Schoolbook" w:eastAsia="Times New Roman" w:hAnsi="Century Schoolbook"/>
          <w:i/>
        </w:rPr>
        <w:t>:</w:t>
      </w:r>
      <w:r w:rsidRPr="00B926BD">
        <w:rPr>
          <w:rFonts w:ascii="Century Schoolbook" w:eastAsia="Times New Roman" w:hAnsi="Century Schoolbook"/>
        </w:rPr>
        <w:t xml:space="preserve"> evansaitta@gmail.com</w:t>
      </w:r>
      <w:r w:rsidR="005D6738" w:rsidRPr="00B926BD">
        <w:rPr>
          <w:rFonts w:ascii="Century Schoolbook" w:eastAsia="Times New Roman" w:hAnsi="Century Schoolbook"/>
        </w:rPr>
        <w:t xml:space="preserve"> (E. T. Saitta)</w:t>
      </w:r>
      <w:r w:rsidRPr="00B926BD">
        <w:rPr>
          <w:rFonts w:ascii="Century Schoolbook" w:eastAsia="Times New Roman" w:hAnsi="Century Schoolbook"/>
        </w:rPr>
        <w:t xml:space="preserve">. </w:t>
      </w:r>
    </w:p>
    <w:p w14:paraId="4C70B363" w14:textId="77777777" w:rsidR="00FF52EE" w:rsidRPr="00B926BD" w:rsidRDefault="00FF52EE" w:rsidP="006645A9">
      <w:pPr>
        <w:spacing w:line="480" w:lineRule="auto"/>
        <w:contextualSpacing/>
        <w:rPr>
          <w:rFonts w:ascii="Century Schoolbook" w:eastAsia="Times New Roman" w:hAnsi="Century Schoolbook"/>
        </w:rPr>
      </w:pPr>
    </w:p>
    <w:p w14:paraId="0586014C" w14:textId="6EEE01D0" w:rsidR="00AB0609" w:rsidRPr="00B926BD" w:rsidRDefault="00FF52EE" w:rsidP="00115B6C">
      <w:pPr>
        <w:spacing w:line="480" w:lineRule="auto"/>
        <w:contextualSpacing/>
        <w:rPr>
          <w:rFonts w:ascii="Century Schoolbook" w:eastAsia="Times New Roman" w:hAnsi="Century Schoolbook"/>
        </w:rPr>
      </w:pPr>
      <w:r w:rsidRPr="00B926BD">
        <w:rPr>
          <w:rFonts w:ascii="Century Schoolbook" w:eastAsia="Times New Roman" w:hAnsi="Century Schoolbook"/>
        </w:rPr>
        <w:t>Declaration</w:t>
      </w:r>
      <w:r w:rsidR="00A3032C" w:rsidRPr="00B926BD">
        <w:rPr>
          <w:rFonts w:ascii="Century Schoolbook" w:eastAsia="Times New Roman" w:hAnsi="Century Schoolbook"/>
        </w:rPr>
        <w:t>s</w:t>
      </w:r>
      <w:r w:rsidRPr="00B926BD">
        <w:rPr>
          <w:rFonts w:ascii="Century Schoolbook" w:eastAsia="Times New Roman" w:hAnsi="Century Schoolbook"/>
        </w:rPr>
        <w:t xml:space="preserve"> of interest: None</w:t>
      </w:r>
      <w:r w:rsidR="00AB0609" w:rsidRPr="00B926BD">
        <w:rPr>
          <w:rFonts w:ascii="Century Schoolbook" w:eastAsia="Times New Roman" w:hAnsi="Century Schoolbook"/>
        </w:rPr>
        <w:br w:type="page"/>
      </w:r>
    </w:p>
    <w:p w14:paraId="6A40494A" w14:textId="72558D7D" w:rsidR="001E1AD7" w:rsidRPr="00B926BD" w:rsidRDefault="00C11C33" w:rsidP="006645A9">
      <w:pPr>
        <w:spacing w:line="480" w:lineRule="auto"/>
        <w:contextualSpacing/>
        <w:rPr>
          <w:rFonts w:ascii="Century Schoolbook" w:eastAsia="Times New Roman" w:hAnsi="Century Schoolbook"/>
        </w:rPr>
      </w:pPr>
      <w:r w:rsidRPr="00B926BD">
        <w:rPr>
          <w:rFonts w:ascii="Century Schoolbook" w:eastAsia="Times New Roman" w:hAnsi="Century Schoolbook"/>
        </w:rPr>
        <w:lastRenderedPageBreak/>
        <w:t>ABSTRACT</w:t>
      </w:r>
    </w:p>
    <w:p w14:paraId="30C251DE" w14:textId="29C59D1C" w:rsidR="000D6B53" w:rsidRPr="00B926BD" w:rsidRDefault="00755EF9" w:rsidP="006645A9">
      <w:pPr>
        <w:spacing w:line="480" w:lineRule="auto"/>
        <w:contextualSpacing/>
        <w:rPr>
          <w:rFonts w:ascii="Century Schoolbook" w:eastAsia="Times New Roman" w:hAnsi="Century Schoolbook"/>
        </w:rPr>
      </w:pPr>
      <w:r w:rsidRPr="00B926BD">
        <w:rPr>
          <w:rFonts w:ascii="Century Schoolbook" w:eastAsia="Times New Roman" w:hAnsi="Century Schoolbook"/>
          <w:color w:val="000000" w:themeColor="text1"/>
        </w:rPr>
        <w:t>W</w:t>
      </w:r>
      <w:r w:rsidR="001E4325" w:rsidRPr="00B926BD">
        <w:rPr>
          <w:rFonts w:ascii="Century Schoolbook" w:eastAsia="Times New Roman" w:hAnsi="Century Schoolbook"/>
          <w:color w:val="000000" w:themeColor="text1"/>
        </w:rPr>
        <w:t>hite</w:t>
      </w:r>
      <w:r w:rsidR="00333BD0" w:rsidRPr="00B926BD">
        <w:rPr>
          <w:rFonts w:ascii="Century Schoolbook" w:eastAsia="Times New Roman" w:hAnsi="Century Schoolbook"/>
          <w:color w:val="000000" w:themeColor="text1"/>
        </w:rPr>
        <w:t xml:space="preserve"> </w:t>
      </w:r>
      <w:r w:rsidR="009822BA" w:rsidRPr="00B926BD">
        <w:rPr>
          <w:rFonts w:ascii="Century Schoolbook" w:eastAsia="Times New Roman" w:hAnsi="Century Schoolbook"/>
          <w:color w:val="000000" w:themeColor="text1"/>
        </w:rPr>
        <w:t>fibers</w:t>
      </w:r>
      <w:r w:rsidR="00333BD0" w:rsidRPr="00B926BD">
        <w:rPr>
          <w:rFonts w:ascii="Century Schoolbook" w:eastAsia="Times New Roman" w:hAnsi="Century Schoolbook"/>
          <w:color w:val="000000" w:themeColor="text1"/>
        </w:rPr>
        <w:t xml:space="preserve"> </w:t>
      </w:r>
      <w:r w:rsidR="00A13498" w:rsidRPr="00B926BD">
        <w:rPr>
          <w:rFonts w:ascii="Century Schoolbook" w:eastAsia="Times New Roman" w:hAnsi="Century Schoolbook"/>
          <w:color w:val="000000" w:themeColor="text1"/>
        </w:rPr>
        <w:t>from</w:t>
      </w:r>
      <w:r w:rsidR="00333BD0" w:rsidRPr="00B926BD">
        <w:rPr>
          <w:rFonts w:ascii="Century Schoolbook" w:eastAsia="Times New Roman" w:hAnsi="Century Schoolbook"/>
          <w:color w:val="000000" w:themeColor="text1"/>
        </w:rPr>
        <w:t xml:space="preserve"> </w:t>
      </w:r>
      <w:r w:rsidR="00860E60" w:rsidRPr="00B926BD">
        <w:rPr>
          <w:rFonts w:ascii="Century Schoolbook" w:eastAsia="Times New Roman" w:hAnsi="Century Schoolbook"/>
          <w:color w:val="000000" w:themeColor="text1"/>
        </w:rPr>
        <w:t>a</w:t>
      </w:r>
      <w:r w:rsidR="00333BD0" w:rsidRPr="00B926BD">
        <w:rPr>
          <w:rFonts w:ascii="Century Schoolbook" w:eastAsia="Times New Roman" w:hAnsi="Century Schoolbook"/>
          <w:color w:val="000000" w:themeColor="text1"/>
        </w:rPr>
        <w:t xml:space="preserve"> Late Cretaceous </w:t>
      </w:r>
      <w:r w:rsidR="00293B86" w:rsidRPr="00B926BD">
        <w:rPr>
          <w:rFonts w:ascii="Century Schoolbook" w:eastAsia="Times New Roman" w:hAnsi="Century Schoolbook"/>
          <w:color w:val="000000" w:themeColor="text1"/>
        </w:rPr>
        <w:t xml:space="preserve">dinosaur </w:t>
      </w:r>
      <w:r w:rsidR="00333BD0" w:rsidRPr="00B926BD">
        <w:rPr>
          <w:rFonts w:ascii="Century Schoolbook" w:eastAsia="Times New Roman" w:hAnsi="Century Schoolbook"/>
          <w:i/>
          <w:color w:val="000000" w:themeColor="text1"/>
        </w:rPr>
        <w:t>Shuvuuia deserti</w:t>
      </w:r>
      <w:r w:rsidR="00333BD0" w:rsidRPr="00B926BD">
        <w:rPr>
          <w:rFonts w:ascii="Century Schoolbook" w:eastAsia="Times New Roman" w:hAnsi="Century Schoolbook"/>
          <w:color w:val="000000" w:themeColor="text1"/>
        </w:rPr>
        <w:t xml:space="preserve"> stained positive for ß-keratin antibodies in</w:t>
      </w:r>
      <w:r w:rsidR="00C57C61" w:rsidRPr="00B926BD">
        <w:rPr>
          <w:rFonts w:ascii="Century Schoolbook" w:eastAsia="Times New Roman" w:hAnsi="Century Schoolbook"/>
          <w:color w:val="000000" w:themeColor="text1"/>
        </w:rPr>
        <w:t xml:space="preserve"> </w:t>
      </w:r>
      <w:r w:rsidR="00324EBE" w:rsidRPr="00B926BD">
        <w:rPr>
          <w:rFonts w:ascii="Century Schoolbook" w:eastAsia="Times New Roman" w:hAnsi="Century Schoolbook"/>
          <w:color w:val="000000" w:themeColor="text1"/>
        </w:rPr>
        <w:t xml:space="preserve">a </w:t>
      </w:r>
      <w:r w:rsidR="00C57C61" w:rsidRPr="00B926BD">
        <w:rPr>
          <w:rFonts w:ascii="Century Schoolbook" w:eastAsia="Times New Roman" w:hAnsi="Century Schoolbook"/>
          <w:color w:val="000000" w:themeColor="text1"/>
        </w:rPr>
        <w:t>1999</w:t>
      </w:r>
      <w:r w:rsidR="00324EBE" w:rsidRPr="00B926BD">
        <w:rPr>
          <w:rFonts w:ascii="Century Schoolbook" w:eastAsia="Times New Roman" w:hAnsi="Century Schoolbook"/>
          <w:color w:val="000000" w:themeColor="text1"/>
        </w:rPr>
        <w:t xml:space="preserve"> paper</w:t>
      </w:r>
      <w:r w:rsidR="001E4325" w:rsidRPr="00B926BD">
        <w:rPr>
          <w:rFonts w:ascii="Century Schoolbook" w:eastAsia="Times New Roman" w:hAnsi="Century Schoolbook"/>
          <w:color w:val="000000" w:themeColor="text1"/>
        </w:rPr>
        <w:t>,</w:t>
      </w:r>
      <w:r w:rsidR="00333BD0" w:rsidRPr="00B926BD">
        <w:rPr>
          <w:rFonts w:ascii="Century Schoolbook" w:eastAsia="Times New Roman" w:hAnsi="Century Schoolbook"/>
          <w:color w:val="000000" w:themeColor="text1"/>
        </w:rPr>
        <w:t xml:space="preserve"> </w:t>
      </w:r>
      <w:r w:rsidR="001E4325" w:rsidRPr="00B926BD">
        <w:rPr>
          <w:rFonts w:ascii="Century Schoolbook" w:eastAsia="Times New Roman" w:hAnsi="Century Schoolbook"/>
          <w:color w:val="000000" w:themeColor="text1"/>
        </w:rPr>
        <w:t>followed by</w:t>
      </w:r>
      <w:r w:rsidR="00333BD0" w:rsidRPr="00B926BD">
        <w:rPr>
          <w:rFonts w:ascii="Century Schoolbook" w:eastAsia="Times New Roman" w:hAnsi="Century Schoolbook"/>
          <w:color w:val="000000" w:themeColor="text1"/>
        </w:rPr>
        <w:t xml:space="preserve"> </w:t>
      </w:r>
      <w:r w:rsidR="001E4325" w:rsidRPr="00B926BD">
        <w:rPr>
          <w:rFonts w:ascii="Century Schoolbook" w:eastAsia="Times New Roman" w:hAnsi="Century Schoolbook"/>
          <w:color w:val="000000" w:themeColor="text1"/>
        </w:rPr>
        <w:t>many</w:t>
      </w:r>
      <w:r w:rsidR="00333BD0" w:rsidRPr="00B926BD">
        <w:rPr>
          <w:rFonts w:ascii="Century Schoolbook" w:eastAsia="Times New Roman" w:hAnsi="Century Schoolbook"/>
          <w:color w:val="000000" w:themeColor="text1"/>
        </w:rPr>
        <w:t xml:space="preserve"> </w:t>
      </w:r>
      <w:r w:rsidR="00293B86" w:rsidRPr="00B926BD">
        <w:rPr>
          <w:rFonts w:ascii="Century Schoolbook" w:eastAsia="Times New Roman" w:hAnsi="Century Schoolbook"/>
          <w:color w:val="000000" w:themeColor="text1"/>
        </w:rPr>
        <w:t xml:space="preserve">similar </w:t>
      </w:r>
      <w:r w:rsidR="000D71E8" w:rsidRPr="00B926BD">
        <w:rPr>
          <w:rFonts w:ascii="Century Schoolbook" w:eastAsia="Times New Roman" w:hAnsi="Century Schoolbook"/>
          <w:color w:val="000000" w:themeColor="text1"/>
        </w:rPr>
        <w:t xml:space="preserve">immunological </w:t>
      </w:r>
      <w:r w:rsidR="00D62A26" w:rsidRPr="00B926BD">
        <w:rPr>
          <w:rFonts w:ascii="Century Schoolbook" w:eastAsia="Times New Roman" w:hAnsi="Century Schoolbook"/>
          <w:color w:val="000000" w:themeColor="text1"/>
        </w:rPr>
        <w:t xml:space="preserve">Mesozoic protein </w:t>
      </w:r>
      <w:r w:rsidR="00333BD0" w:rsidRPr="00B926BD">
        <w:rPr>
          <w:rFonts w:ascii="Century Schoolbook" w:eastAsia="Times New Roman" w:hAnsi="Century Schoolbook"/>
          <w:color w:val="000000" w:themeColor="text1"/>
        </w:rPr>
        <w:t xml:space="preserve">claims </w:t>
      </w:r>
      <w:r w:rsidR="001E4325" w:rsidRPr="00B926BD">
        <w:rPr>
          <w:rFonts w:ascii="Century Schoolbook" w:eastAsia="Times New Roman" w:hAnsi="Century Schoolbook"/>
          <w:color w:val="000000" w:themeColor="text1"/>
        </w:rPr>
        <w:t>in</w:t>
      </w:r>
      <w:r w:rsidR="00F424E2" w:rsidRPr="00B926BD">
        <w:rPr>
          <w:rFonts w:ascii="Century Schoolbook" w:eastAsia="Times New Roman" w:hAnsi="Century Schoolbook"/>
          <w:color w:val="000000" w:themeColor="text1"/>
        </w:rPr>
        <w:t xml:space="preserve"> </w:t>
      </w:r>
      <w:r w:rsidR="00333BD0" w:rsidRPr="00B926BD">
        <w:rPr>
          <w:rFonts w:ascii="Century Schoolbook" w:eastAsia="Times New Roman" w:hAnsi="Century Schoolbook"/>
          <w:color w:val="000000" w:themeColor="text1"/>
        </w:rPr>
        <w:t xml:space="preserve">bones and </w:t>
      </w:r>
      <w:r w:rsidR="00F424E2" w:rsidRPr="00B926BD">
        <w:rPr>
          <w:rFonts w:ascii="Century Schoolbook" w:eastAsia="Times New Roman" w:hAnsi="Century Schoolbook"/>
          <w:color w:val="000000" w:themeColor="text1"/>
        </w:rPr>
        <w:t>integument</w:t>
      </w:r>
      <w:r w:rsidR="00333BD0" w:rsidRPr="00B926BD">
        <w:rPr>
          <w:rFonts w:ascii="Century Schoolbook" w:eastAsia="Times New Roman" w:hAnsi="Century Schoolbook"/>
          <w:color w:val="000000" w:themeColor="text1"/>
        </w:rPr>
        <w:t xml:space="preserve">. </w:t>
      </w:r>
      <w:r w:rsidR="0091660B" w:rsidRPr="00B926BD">
        <w:rPr>
          <w:rFonts w:ascii="Century Schoolbook" w:eastAsia="Times New Roman" w:hAnsi="Century Schoolbook"/>
          <w:color w:val="000000" w:themeColor="text1"/>
        </w:rPr>
        <w:t>A</w:t>
      </w:r>
      <w:r w:rsidR="00333BD0" w:rsidRPr="00B926BD">
        <w:rPr>
          <w:rFonts w:ascii="Century Schoolbook" w:eastAsia="Times New Roman" w:hAnsi="Century Schoolbook"/>
          <w:color w:val="000000" w:themeColor="text1"/>
        </w:rPr>
        <w:t xml:space="preserve">ntibodies </w:t>
      </w:r>
      <w:r w:rsidR="00DC363B" w:rsidRPr="00B926BD">
        <w:rPr>
          <w:rFonts w:ascii="Century Schoolbook" w:eastAsia="Times New Roman" w:hAnsi="Century Schoolbook"/>
          <w:color w:val="000000" w:themeColor="text1"/>
        </w:rPr>
        <w:t>recognize</w:t>
      </w:r>
      <w:r w:rsidR="007D3D3A">
        <w:rPr>
          <w:rFonts w:ascii="Century Schoolbook" w:eastAsia="Times New Roman" w:hAnsi="Century Schoolbook"/>
          <w:color w:val="000000" w:themeColor="text1"/>
        </w:rPr>
        <w:t xml:space="preserve"> </w:t>
      </w:r>
      <w:r w:rsidR="007D3D3A" w:rsidRPr="00B926BD">
        <w:rPr>
          <w:rFonts w:ascii="Century Schoolbook" w:eastAsia="Times New Roman" w:hAnsi="Century Schoolbook"/>
          <w:color w:val="000000" w:themeColor="text1"/>
        </w:rPr>
        <w:t>protein</w:t>
      </w:r>
      <w:r w:rsidR="007D3D3A">
        <w:rPr>
          <w:rFonts w:ascii="Century Schoolbook" w:eastAsia="Times New Roman" w:hAnsi="Century Schoolbook"/>
          <w:color w:val="000000" w:themeColor="text1"/>
        </w:rPr>
        <w:t xml:space="preserve"> epitopes derived from its </w:t>
      </w:r>
      <w:r w:rsidR="00333BD0" w:rsidRPr="00B926BD">
        <w:rPr>
          <w:rFonts w:ascii="Century Schoolbook" w:eastAsia="Times New Roman" w:hAnsi="Century Schoolbook"/>
          <w:color w:val="000000" w:themeColor="text1"/>
        </w:rPr>
        <w:t xml:space="preserve">tertiary and </w:t>
      </w:r>
      <w:r w:rsidR="001451BF" w:rsidRPr="00B926BD">
        <w:rPr>
          <w:rFonts w:ascii="Century Schoolbook" w:eastAsia="Times New Roman" w:hAnsi="Century Schoolbook"/>
          <w:color w:val="000000" w:themeColor="text1"/>
        </w:rPr>
        <w:t>quaternary</w:t>
      </w:r>
      <w:r w:rsidR="00333BD0" w:rsidRPr="00B926BD">
        <w:rPr>
          <w:rFonts w:ascii="Century Schoolbook" w:eastAsia="Times New Roman" w:hAnsi="Century Schoolbook"/>
          <w:color w:val="000000" w:themeColor="text1"/>
        </w:rPr>
        <w:t xml:space="preserve"> structure, </w:t>
      </w:r>
      <w:r w:rsidR="0091660B" w:rsidRPr="00B926BD">
        <w:rPr>
          <w:rFonts w:ascii="Century Schoolbook" w:eastAsia="Times New Roman" w:hAnsi="Century Schoolbook"/>
          <w:color w:val="000000" w:themeColor="text1"/>
        </w:rPr>
        <w:t xml:space="preserve">so </w:t>
      </w:r>
      <w:r w:rsidR="008965BE" w:rsidRPr="00B926BD">
        <w:rPr>
          <w:rFonts w:ascii="Century Schoolbook" w:eastAsia="Times New Roman" w:hAnsi="Century Schoolbook"/>
          <w:color w:val="000000" w:themeColor="text1"/>
        </w:rPr>
        <w:t>such</w:t>
      </w:r>
      <w:r w:rsidR="00333BD0" w:rsidRPr="00B926BD">
        <w:rPr>
          <w:rFonts w:ascii="Century Schoolbook" w:eastAsia="Times New Roman" w:hAnsi="Century Schoolbook"/>
          <w:color w:val="000000" w:themeColor="text1"/>
        </w:rPr>
        <w:t xml:space="preserve"> results would </w:t>
      </w:r>
      <w:r w:rsidR="00100683" w:rsidRPr="00B926BD">
        <w:rPr>
          <w:rFonts w:ascii="Century Schoolbook" w:eastAsia="Times New Roman" w:hAnsi="Century Schoolbook"/>
          <w:color w:val="000000" w:themeColor="text1"/>
        </w:rPr>
        <w:t>suggest</w:t>
      </w:r>
      <w:r w:rsidR="00333BD0" w:rsidRPr="00B926BD">
        <w:rPr>
          <w:rFonts w:ascii="Century Schoolbook" w:eastAsia="Times New Roman" w:hAnsi="Century Schoolbook"/>
          <w:color w:val="000000" w:themeColor="text1"/>
        </w:rPr>
        <w:t xml:space="preserve"> </w:t>
      </w:r>
      <w:r w:rsidR="00100683" w:rsidRPr="00B926BD">
        <w:rPr>
          <w:rFonts w:ascii="Century Schoolbook" w:eastAsia="Times New Roman" w:hAnsi="Century Schoolbook"/>
          <w:color w:val="000000" w:themeColor="text1"/>
        </w:rPr>
        <w:t xml:space="preserve">long polypeptide preservation </w:t>
      </w:r>
      <w:r w:rsidR="00333BD0" w:rsidRPr="00B926BD">
        <w:rPr>
          <w:rFonts w:ascii="Century Schoolbook" w:eastAsia="Times New Roman" w:hAnsi="Century Schoolbook"/>
          <w:color w:val="000000" w:themeColor="text1"/>
        </w:rPr>
        <w:t>allow</w:t>
      </w:r>
      <w:r w:rsidR="006B7C9C" w:rsidRPr="00B926BD">
        <w:rPr>
          <w:rFonts w:ascii="Century Schoolbook" w:eastAsia="Times New Roman" w:hAnsi="Century Schoolbook"/>
          <w:color w:val="000000" w:themeColor="text1"/>
        </w:rPr>
        <w:t>ing</w:t>
      </w:r>
      <w:r w:rsidR="00333BD0" w:rsidRPr="00B926BD">
        <w:rPr>
          <w:rFonts w:ascii="Century Schoolbook" w:eastAsia="Times New Roman" w:hAnsi="Century Schoolbook"/>
          <w:color w:val="000000" w:themeColor="text1"/>
        </w:rPr>
        <w:t xml:space="preserve"> for sequencing with </w:t>
      </w:r>
      <w:r w:rsidR="009E0216" w:rsidRPr="00B926BD">
        <w:rPr>
          <w:rFonts w:ascii="Century Schoolbook" w:eastAsia="Times New Roman" w:hAnsi="Century Schoolbook"/>
          <w:color w:val="000000" w:themeColor="text1"/>
        </w:rPr>
        <w:t xml:space="preserve">palaeobiological </w:t>
      </w:r>
      <w:r w:rsidR="00333BD0" w:rsidRPr="00B926BD">
        <w:rPr>
          <w:rFonts w:ascii="Century Schoolbook" w:eastAsia="Times New Roman" w:hAnsi="Century Schoolbook"/>
          <w:color w:val="000000" w:themeColor="text1"/>
        </w:rPr>
        <w:t xml:space="preserve">implications. However, proteins are </w:t>
      </w:r>
      <w:r w:rsidR="00442CAA" w:rsidRPr="00B926BD">
        <w:rPr>
          <w:rFonts w:ascii="Century Schoolbook" w:eastAsia="Times New Roman" w:hAnsi="Century Schoolbook"/>
          <w:color w:val="000000" w:themeColor="text1"/>
        </w:rPr>
        <w:t xml:space="preserve">relatively unstable biomacromolecules that readily </w:t>
      </w:r>
      <w:r w:rsidR="009822BA" w:rsidRPr="00B926BD">
        <w:rPr>
          <w:rFonts w:ascii="Century Schoolbook" w:eastAsia="Times New Roman" w:hAnsi="Century Schoolbook"/>
          <w:color w:val="000000" w:themeColor="text1"/>
        </w:rPr>
        <w:t>hydrolyze</w:t>
      </w:r>
      <w:r w:rsidR="00442CAA" w:rsidRPr="00B926BD">
        <w:rPr>
          <w:rFonts w:ascii="Century Schoolbook" w:eastAsia="Times New Roman" w:hAnsi="Century Schoolbook"/>
          <w:color w:val="000000" w:themeColor="text1"/>
        </w:rPr>
        <w:t xml:space="preserve"> </w:t>
      </w:r>
      <w:r w:rsidR="00C324C4" w:rsidRPr="00B926BD">
        <w:rPr>
          <w:rFonts w:ascii="Century Schoolbook" w:eastAsia="Times New Roman" w:hAnsi="Century Schoolbook"/>
          <w:color w:val="000000" w:themeColor="text1"/>
        </w:rPr>
        <w:t xml:space="preserve">while </w:t>
      </w:r>
      <w:r w:rsidR="00AB3E79" w:rsidRPr="00B926BD">
        <w:rPr>
          <w:rFonts w:ascii="Century Schoolbook" w:eastAsia="Times New Roman" w:hAnsi="Century Schoolbook"/>
          <w:color w:val="000000" w:themeColor="text1"/>
        </w:rPr>
        <w:t>amino acid</w:t>
      </w:r>
      <w:r w:rsidR="005F28B9" w:rsidRPr="00B926BD">
        <w:rPr>
          <w:rFonts w:ascii="Century Schoolbook" w:eastAsia="Times New Roman" w:hAnsi="Century Schoolbook"/>
          <w:color w:val="000000" w:themeColor="text1"/>
        </w:rPr>
        <w:t>s</w:t>
      </w:r>
      <w:r w:rsidR="00AB3E79" w:rsidRPr="00B926BD" w:rsidDel="00AB3E79">
        <w:rPr>
          <w:rFonts w:ascii="Century Schoolbook" w:eastAsia="Times New Roman" w:hAnsi="Century Schoolbook"/>
          <w:color w:val="000000" w:themeColor="text1"/>
        </w:rPr>
        <w:t xml:space="preserve"> </w:t>
      </w:r>
      <w:r w:rsidR="00C324C4" w:rsidRPr="00B926BD">
        <w:rPr>
          <w:rFonts w:ascii="Century Schoolbook" w:eastAsia="Times New Roman" w:hAnsi="Century Schoolbook"/>
          <w:color w:val="000000" w:themeColor="text1"/>
        </w:rPr>
        <w:t>exhibit predictable instability under diagenetic heat and pressure</w:t>
      </w:r>
      <w:r w:rsidR="00E77AD3" w:rsidRPr="00B926BD">
        <w:rPr>
          <w:rFonts w:ascii="Century Schoolbook" w:eastAsia="Times New Roman" w:hAnsi="Century Schoolbook"/>
          <w:color w:val="000000" w:themeColor="text1"/>
        </w:rPr>
        <w:t xml:space="preserve">. </w:t>
      </w:r>
      <w:r w:rsidR="006807D2" w:rsidRPr="00B926BD">
        <w:rPr>
          <w:rFonts w:ascii="Century Schoolbook" w:eastAsia="Times New Roman" w:hAnsi="Century Schoolbook"/>
          <w:color w:val="000000" w:themeColor="text1"/>
        </w:rPr>
        <w:t>Furthermore, a</w:t>
      </w:r>
      <w:r w:rsidR="00333BD0" w:rsidRPr="00B926BD">
        <w:rPr>
          <w:rFonts w:ascii="Century Schoolbook" w:eastAsia="Times New Roman" w:hAnsi="Century Schoolbook"/>
          <w:color w:val="000000" w:themeColor="text1"/>
        </w:rPr>
        <w:t xml:space="preserve">ntibodies </w:t>
      </w:r>
      <w:r w:rsidR="00C324C4" w:rsidRPr="00B926BD">
        <w:rPr>
          <w:rFonts w:ascii="Century Schoolbook" w:eastAsia="Times New Roman" w:hAnsi="Century Schoolbook"/>
          <w:color w:val="000000" w:themeColor="text1"/>
        </w:rPr>
        <w:t>can</w:t>
      </w:r>
      <w:r w:rsidR="00333BD0" w:rsidRPr="00B926BD">
        <w:rPr>
          <w:rFonts w:ascii="Century Schoolbook" w:eastAsia="Times New Roman" w:hAnsi="Century Schoolbook"/>
          <w:color w:val="000000" w:themeColor="text1"/>
        </w:rPr>
        <w:t xml:space="preserve"> yield false positives.</w:t>
      </w:r>
      <w:r w:rsidR="00961692" w:rsidRPr="00B926BD">
        <w:rPr>
          <w:rFonts w:ascii="Century Schoolbook" w:eastAsia="Times New Roman" w:hAnsi="Century Schoolbook"/>
          <w:color w:val="000000" w:themeColor="text1"/>
        </w:rPr>
        <w:t xml:space="preserve"> </w:t>
      </w:r>
      <w:r w:rsidR="002D53B3" w:rsidRPr="00B926BD">
        <w:rPr>
          <w:rFonts w:ascii="Century Schoolbook" w:eastAsia="Times New Roman" w:hAnsi="Century Schoolbook"/>
          <w:color w:val="000000" w:themeColor="text1"/>
        </w:rPr>
        <w:t>W</w:t>
      </w:r>
      <w:r w:rsidR="00333BD0" w:rsidRPr="00B926BD">
        <w:rPr>
          <w:rFonts w:ascii="Century Schoolbook" w:eastAsia="Times New Roman" w:hAnsi="Century Schoolbook"/>
          <w:color w:val="000000" w:themeColor="text1"/>
        </w:rPr>
        <w:t xml:space="preserve">e </w:t>
      </w:r>
      <w:r w:rsidR="009822BA" w:rsidRPr="00B926BD">
        <w:rPr>
          <w:rFonts w:ascii="Century Schoolbook" w:eastAsia="Times New Roman" w:hAnsi="Century Schoolbook"/>
          <w:color w:val="000000" w:themeColor="text1"/>
        </w:rPr>
        <w:t>reanalyzed</w:t>
      </w:r>
      <w:r w:rsidR="00333BD0" w:rsidRPr="00B926BD">
        <w:rPr>
          <w:rFonts w:ascii="Century Schoolbook" w:eastAsia="Times New Roman" w:hAnsi="Century Schoolbook"/>
          <w:color w:val="000000" w:themeColor="text1"/>
        </w:rPr>
        <w:t xml:space="preserve"> </w:t>
      </w:r>
      <w:r w:rsidR="0036395D" w:rsidRPr="00B926BD">
        <w:rPr>
          <w:rFonts w:ascii="Century Schoolbook" w:eastAsia="Times New Roman" w:hAnsi="Century Schoolbook"/>
          <w:color w:val="000000" w:themeColor="text1"/>
        </w:rPr>
        <w:t>a</w:t>
      </w:r>
      <w:r w:rsidR="00D647A3" w:rsidRPr="00B926BD">
        <w:rPr>
          <w:rFonts w:ascii="Century Schoolbook" w:eastAsia="Times New Roman" w:hAnsi="Century Schoolbook"/>
          <w:color w:val="000000" w:themeColor="text1"/>
        </w:rPr>
        <w:t xml:space="preserve"> </w:t>
      </w:r>
      <w:r w:rsidR="0031049C" w:rsidRPr="00B926BD">
        <w:rPr>
          <w:rFonts w:ascii="Century Schoolbook" w:eastAsia="Times New Roman" w:hAnsi="Century Schoolbook"/>
          <w:i/>
          <w:color w:val="000000" w:themeColor="text1"/>
        </w:rPr>
        <w:t>Shuvuuia</w:t>
      </w:r>
      <w:r w:rsidR="0031049C" w:rsidRPr="00B926BD">
        <w:rPr>
          <w:rFonts w:ascii="Century Schoolbook" w:eastAsia="Times New Roman" w:hAnsi="Century Schoolbook"/>
          <w:color w:val="000000" w:themeColor="text1"/>
        </w:rPr>
        <w:t xml:space="preserve"> </w:t>
      </w:r>
      <w:r w:rsidR="009822BA" w:rsidRPr="00B926BD">
        <w:rPr>
          <w:rFonts w:ascii="Century Schoolbook" w:eastAsia="Times New Roman" w:hAnsi="Century Schoolbook"/>
          <w:color w:val="000000" w:themeColor="text1"/>
        </w:rPr>
        <w:t>fiber</w:t>
      </w:r>
      <w:r w:rsidR="00333BD0" w:rsidRPr="00B926BD">
        <w:rPr>
          <w:rFonts w:ascii="Century Schoolbook" w:eastAsia="Times New Roman" w:hAnsi="Century Schoolbook"/>
          <w:color w:val="000000" w:themeColor="text1"/>
        </w:rPr>
        <w:t xml:space="preserve"> using focused ion beam </w:t>
      </w:r>
      <w:r w:rsidR="002544A8" w:rsidRPr="00B926BD">
        <w:rPr>
          <w:rFonts w:ascii="Century Schoolbook" w:eastAsia="Times New Roman" w:hAnsi="Century Schoolbook"/>
          <w:color w:val="000000" w:themeColor="text1"/>
        </w:rPr>
        <w:t>scanning electron microscopy</w:t>
      </w:r>
      <w:r w:rsidR="00333BD0" w:rsidRPr="00B926BD">
        <w:rPr>
          <w:rFonts w:ascii="Century Schoolbook" w:eastAsia="Times New Roman" w:hAnsi="Century Schoolbook"/>
          <w:color w:val="000000" w:themeColor="text1"/>
        </w:rPr>
        <w:t xml:space="preserve">, </w:t>
      </w:r>
      <w:r w:rsidR="002544A8" w:rsidRPr="00B926BD">
        <w:rPr>
          <w:rFonts w:ascii="Century Schoolbook" w:eastAsia="Times New Roman" w:hAnsi="Century Schoolbook"/>
          <w:color w:val="000000" w:themeColor="text1"/>
        </w:rPr>
        <w:t>energy-dispersive X-ray spectroscopy</w:t>
      </w:r>
      <w:r w:rsidR="00333BD0" w:rsidRPr="00B926BD">
        <w:rPr>
          <w:rFonts w:ascii="Century Schoolbook" w:eastAsia="Times New Roman" w:hAnsi="Century Schoolbook"/>
          <w:color w:val="000000" w:themeColor="text1"/>
        </w:rPr>
        <w:t xml:space="preserve">, </w:t>
      </w:r>
      <w:r w:rsidR="002544A8" w:rsidRPr="00B926BD">
        <w:rPr>
          <w:rFonts w:ascii="Century Schoolbook" w:eastAsia="Times New Roman" w:hAnsi="Century Schoolbook"/>
          <w:color w:val="000000" w:themeColor="text1"/>
        </w:rPr>
        <w:t>time-of-flight secondary ion mass spectrometry,</w:t>
      </w:r>
      <w:r w:rsidR="00333BD0" w:rsidRPr="00B926BD">
        <w:rPr>
          <w:rFonts w:ascii="Century Schoolbook" w:eastAsia="Times New Roman" w:hAnsi="Century Schoolbook"/>
          <w:color w:val="000000" w:themeColor="text1"/>
        </w:rPr>
        <w:t xml:space="preserve"> and </w:t>
      </w:r>
      <w:r w:rsidR="00CA2E48" w:rsidRPr="00B926BD">
        <w:rPr>
          <w:rFonts w:ascii="Century Schoolbook" w:eastAsia="Times New Roman" w:hAnsi="Century Schoolbook"/>
          <w:color w:val="000000" w:themeColor="text1"/>
        </w:rPr>
        <w:t xml:space="preserve">laser-stimulated </w:t>
      </w:r>
      <w:r w:rsidR="00333BD0" w:rsidRPr="00B926BD">
        <w:rPr>
          <w:rFonts w:ascii="Century Schoolbook" w:eastAsia="Times New Roman" w:hAnsi="Century Schoolbook"/>
          <w:color w:val="000000" w:themeColor="text1"/>
        </w:rPr>
        <w:t>fluorescence imaging</w:t>
      </w:r>
      <w:r w:rsidR="004E138B" w:rsidRPr="00B926BD">
        <w:rPr>
          <w:rFonts w:ascii="Century Schoolbook" w:eastAsia="Times New Roman" w:hAnsi="Century Schoolbook"/>
          <w:color w:val="000000" w:themeColor="text1"/>
        </w:rPr>
        <w:t>, finding</w:t>
      </w:r>
      <w:r w:rsidR="00333BD0" w:rsidRPr="00B926BD">
        <w:rPr>
          <w:rFonts w:ascii="Century Schoolbook" w:eastAsia="Times New Roman" w:hAnsi="Century Schoolbook"/>
          <w:color w:val="000000" w:themeColor="text1"/>
        </w:rPr>
        <w:t xml:space="preserve"> </w:t>
      </w:r>
      <w:r w:rsidR="00BD663D" w:rsidRPr="00B926BD">
        <w:rPr>
          <w:rFonts w:ascii="Century Schoolbook" w:eastAsia="Times New Roman" w:hAnsi="Century Schoolbook"/>
          <w:color w:val="000000" w:themeColor="text1"/>
        </w:rPr>
        <w:t>it</w:t>
      </w:r>
      <w:r w:rsidR="00333BD0" w:rsidRPr="00B926BD">
        <w:rPr>
          <w:rFonts w:ascii="Century Schoolbook" w:eastAsia="Times New Roman" w:hAnsi="Century Schoolbook"/>
          <w:color w:val="000000" w:themeColor="text1"/>
        </w:rPr>
        <w:t xml:space="preserve"> to be inorganic</w:t>
      </w:r>
      <w:r w:rsidR="0049152E">
        <w:rPr>
          <w:rFonts w:ascii="Century Schoolbook" w:eastAsia="Times New Roman" w:hAnsi="Century Schoolbook"/>
          <w:color w:val="000000" w:themeColor="text1"/>
        </w:rPr>
        <w:t xml:space="preserve"> and</w:t>
      </w:r>
      <w:r w:rsidR="007D3D3A">
        <w:rPr>
          <w:rFonts w:ascii="Century Schoolbook" w:eastAsia="Times New Roman" w:hAnsi="Century Schoolbook"/>
          <w:color w:val="000000" w:themeColor="text1"/>
        </w:rPr>
        <w:t xml:space="preserve"> composed</w:t>
      </w:r>
      <w:r w:rsidR="00333BD0" w:rsidRPr="00B926BD">
        <w:rPr>
          <w:rFonts w:ascii="Century Schoolbook" w:eastAsia="Times New Roman" w:hAnsi="Century Schoolbook"/>
          <w:color w:val="000000" w:themeColor="text1"/>
        </w:rPr>
        <w:t xml:space="preserve"> </w:t>
      </w:r>
      <w:r w:rsidR="00ED26C7" w:rsidRPr="00B926BD">
        <w:rPr>
          <w:rFonts w:ascii="Century Schoolbook" w:eastAsia="Times New Roman" w:hAnsi="Century Schoolbook"/>
          <w:color w:val="000000" w:themeColor="text1"/>
        </w:rPr>
        <w:t>mainly</w:t>
      </w:r>
      <w:r w:rsidR="007D3D3A">
        <w:rPr>
          <w:rFonts w:ascii="Century Schoolbook" w:eastAsia="Times New Roman" w:hAnsi="Century Schoolbook"/>
          <w:color w:val="000000" w:themeColor="text1"/>
        </w:rPr>
        <w:t xml:space="preserve"> of</w:t>
      </w:r>
      <w:r w:rsidR="00ED26C7" w:rsidRPr="00B926BD">
        <w:rPr>
          <w:rFonts w:ascii="Century Schoolbook" w:eastAsia="Times New Roman" w:hAnsi="Century Schoolbook"/>
          <w:color w:val="000000" w:themeColor="text1"/>
        </w:rPr>
        <w:t xml:space="preserve"> </w:t>
      </w:r>
      <w:r w:rsidR="007D3D3A">
        <w:rPr>
          <w:rFonts w:ascii="Century Schoolbook" w:eastAsia="Times New Roman" w:hAnsi="Century Schoolbook"/>
          <w:color w:val="000000" w:themeColor="text1"/>
        </w:rPr>
        <w:t>calcium phosphate</w:t>
      </w:r>
      <w:r w:rsidR="00333BD0" w:rsidRPr="00B926BD">
        <w:rPr>
          <w:rFonts w:ascii="Century Schoolbook" w:eastAsia="Times New Roman" w:hAnsi="Century Schoolbook"/>
          <w:color w:val="000000" w:themeColor="text1"/>
        </w:rPr>
        <w:t xml:space="preserve">. </w:t>
      </w:r>
      <w:r w:rsidR="007F0ECA">
        <w:rPr>
          <w:rFonts w:ascii="Century Schoolbook" w:eastAsia="Times New Roman" w:hAnsi="Century Schoolbook"/>
          <w:color w:val="000000" w:themeColor="text1"/>
        </w:rPr>
        <w:t xml:space="preserve">Our findings are inconsistent with any protein </w:t>
      </w:r>
      <w:r w:rsidR="00153751">
        <w:rPr>
          <w:rFonts w:ascii="Century Schoolbook" w:eastAsia="Times New Roman" w:hAnsi="Century Schoolbook"/>
          <w:color w:val="000000" w:themeColor="text1"/>
        </w:rPr>
        <w:t xml:space="preserve">or other original organic substance </w:t>
      </w:r>
      <w:r w:rsidR="007F0ECA">
        <w:rPr>
          <w:rFonts w:ascii="Century Schoolbook" w:eastAsia="Times New Roman" w:hAnsi="Century Schoolbook"/>
          <w:color w:val="000000" w:themeColor="text1"/>
        </w:rPr>
        <w:t>preservation in</w:t>
      </w:r>
      <w:r w:rsidR="00477914">
        <w:rPr>
          <w:rFonts w:ascii="Century Schoolbook" w:eastAsia="Times New Roman" w:hAnsi="Century Schoolbook"/>
          <w:color w:val="000000" w:themeColor="text1"/>
        </w:rPr>
        <w:t xml:space="preserve"> the</w:t>
      </w:r>
      <w:r w:rsidR="007F0ECA">
        <w:rPr>
          <w:rFonts w:ascii="Century Schoolbook" w:eastAsia="Times New Roman" w:hAnsi="Century Schoolbook"/>
          <w:color w:val="000000" w:themeColor="text1"/>
        </w:rPr>
        <w:t xml:space="preserve"> </w:t>
      </w:r>
      <w:r w:rsidR="007F0ECA" w:rsidRPr="005B483D">
        <w:rPr>
          <w:rFonts w:ascii="Century Schoolbook" w:eastAsia="Times New Roman" w:hAnsi="Century Schoolbook"/>
          <w:i/>
          <w:color w:val="000000" w:themeColor="text1"/>
        </w:rPr>
        <w:t>Shuvu</w:t>
      </w:r>
      <w:r w:rsidR="00C33B97">
        <w:rPr>
          <w:rFonts w:ascii="Century Schoolbook" w:eastAsia="Times New Roman" w:hAnsi="Century Schoolbook"/>
          <w:i/>
          <w:color w:val="000000" w:themeColor="text1"/>
        </w:rPr>
        <w:t>u</w:t>
      </w:r>
      <w:r w:rsidR="007F0ECA" w:rsidRPr="005B483D">
        <w:rPr>
          <w:rFonts w:ascii="Century Schoolbook" w:eastAsia="Times New Roman" w:hAnsi="Century Schoolbook"/>
          <w:i/>
          <w:color w:val="000000" w:themeColor="text1"/>
        </w:rPr>
        <w:t>ia</w:t>
      </w:r>
      <w:r w:rsidR="00CD3B5F" w:rsidRPr="00CD3B5F">
        <w:rPr>
          <w:rFonts w:ascii="Century Schoolbook" w:eastAsia="Times New Roman" w:hAnsi="Century Schoolbook"/>
          <w:color w:val="000000" w:themeColor="text1"/>
        </w:rPr>
        <w:t xml:space="preserve"> fiber</w:t>
      </w:r>
      <w:r w:rsidR="007F0ECA">
        <w:rPr>
          <w:rFonts w:ascii="Century Schoolbook" w:eastAsia="Times New Roman" w:hAnsi="Century Schoolbook"/>
          <w:color w:val="000000" w:themeColor="text1"/>
        </w:rPr>
        <w:t>, suggesting that i</w:t>
      </w:r>
      <w:r w:rsidR="00B96ECC" w:rsidRPr="00B926BD">
        <w:rPr>
          <w:rFonts w:ascii="Century Schoolbook" w:eastAsia="Times New Roman" w:hAnsi="Century Schoolbook"/>
          <w:color w:val="000000" w:themeColor="text1"/>
        </w:rPr>
        <w:t xml:space="preserve">mmunohistochemistry may be inappropriate for </w:t>
      </w:r>
      <w:r w:rsidR="009822BA" w:rsidRPr="00B926BD">
        <w:rPr>
          <w:rFonts w:ascii="Century Schoolbook" w:eastAsia="Times New Roman" w:hAnsi="Century Schoolbook"/>
          <w:color w:val="000000" w:themeColor="text1"/>
        </w:rPr>
        <w:t>analyzing</w:t>
      </w:r>
      <w:r w:rsidR="00B96ECC" w:rsidRPr="00B926BD">
        <w:rPr>
          <w:rFonts w:ascii="Century Schoolbook" w:eastAsia="Times New Roman" w:hAnsi="Century Schoolbook"/>
          <w:color w:val="000000" w:themeColor="text1"/>
        </w:rPr>
        <w:t xml:space="preserve"> fossils</w:t>
      </w:r>
      <w:r w:rsidR="00117B4C" w:rsidRPr="00B926BD">
        <w:rPr>
          <w:rFonts w:ascii="Century Schoolbook" w:eastAsia="Times New Roman" w:hAnsi="Century Schoolbook"/>
          <w:color w:val="000000" w:themeColor="text1"/>
        </w:rPr>
        <w:t xml:space="preserve"> due to </w:t>
      </w:r>
      <w:r w:rsidR="009759C1">
        <w:rPr>
          <w:rFonts w:ascii="Century Schoolbook" w:eastAsia="Times New Roman" w:hAnsi="Century Schoolbook"/>
          <w:color w:val="000000" w:themeColor="text1"/>
        </w:rPr>
        <w:t xml:space="preserve">issues with </w:t>
      </w:r>
      <w:r w:rsidR="004D476C" w:rsidRPr="00B926BD">
        <w:rPr>
          <w:rFonts w:ascii="Century Schoolbook" w:eastAsia="Times New Roman" w:hAnsi="Century Schoolbook"/>
          <w:color w:val="000000" w:themeColor="text1"/>
        </w:rPr>
        <w:t>false positives</w:t>
      </w:r>
      <w:r w:rsidR="007F0ECA">
        <w:rPr>
          <w:rFonts w:ascii="Century Schoolbook" w:eastAsia="Times New Roman" w:hAnsi="Century Schoolbook"/>
          <w:color w:val="000000" w:themeColor="text1"/>
        </w:rPr>
        <w:t xml:space="preserve"> and </w:t>
      </w:r>
      <w:r w:rsidR="00163060">
        <w:rPr>
          <w:rFonts w:ascii="Century Schoolbook" w:eastAsia="Times New Roman" w:hAnsi="Century Schoolbook"/>
          <w:color w:val="000000" w:themeColor="text1"/>
        </w:rPr>
        <w:t xml:space="preserve">a </w:t>
      </w:r>
      <w:r w:rsidR="007F0ECA">
        <w:rPr>
          <w:rFonts w:ascii="Century Schoolbook" w:eastAsia="Times New Roman" w:hAnsi="Century Schoolbook"/>
          <w:color w:val="000000" w:themeColor="text1"/>
        </w:rPr>
        <w:t>lack of controls</w:t>
      </w:r>
      <w:r w:rsidR="00B96ECC" w:rsidRPr="00B926BD">
        <w:rPr>
          <w:rFonts w:ascii="Century Schoolbook" w:eastAsia="Times New Roman" w:hAnsi="Century Schoolbook"/>
        </w:rPr>
        <w:t xml:space="preserve">. </w:t>
      </w:r>
    </w:p>
    <w:p w14:paraId="38D7DDEC" w14:textId="77777777" w:rsidR="005C2E0F" w:rsidRDefault="005C2E0F" w:rsidP="006645A9">
      <w:pPr>
        <w:spacing w:line="480" w:lineRule="auto"/>
        <w:contextualSpacing/>
        <w:rPr>
          <w:rFonts w:ascii="Century Schoolbook" w:eastAsia="Times New Roman" w:hAnsi="Century Schoolbook"/>
        </w:rPr>
      </w:pPr>
    </w:p>
    <w:p w14:paraId="28DCBD61" w14:textId="13C347B4" w:rsidR="00C23110" w:rsidRPr="00B926BD" w:rsidRDefault="00883277" w:rsidP="006645A9">
      <w:pPr>
        <w:spacing w:line="480" w:lineRule="auto"/>
        <w:contextualSpacing/>
        <w:rPr>
          <w:rFonts w:ascii="Century Schoolbook" w:eastAsia="Times New Roman" w:hAnsi="Century Schoolbook"/>
        </w:rPr>
      </w:pPr>
      <w:r>
        <w:rPr>
          <w:rFonts w:ascii="Century Schoolbook" w:eastAsia="Times New Roman" w:hAnsi="Century Schoolbook"/>
        </w:rPr>
        <w:t>Keywords: fossils; feathers; antibodies; keratin; calcium phosphate;</w:t>
      </w:r>
      <w:r w:rsidR="005C2E0F" w:rsidRPr="00B926BD">
        <w:rPr>
          <w:rFonts w:ascii="Century Schoolbook" w:eastAsia="Times New Roman" w:hAnsi="Century Schoolbook"/>
        </w:rPr>
        <w:t xml:space="preserve"> protein</w:t>
      </w:r>
    </w:p>
    <w:p w14:paraId="3266FBBF" w14:textId="77777777" w:rsidR="00AE3B1D" w:rsidRDefault="00AE3B1D" w:rsidP="006645A9">
      <w:pPr>
        <w:pBdr>
          <w:top w:val="nil"/>
          <w:left w:val="nil"/>
          <w:bottom w:val="nil"/>
          <w:right w:val="nil"/>
          <w:between w:val="nil"/>
        </w:pBdr>
        <w:spacing w:line="276" w:lineRule="auto"/>
        <w:rPr>
          <w:rFonts w:ascii="Century Schoolbook" w:eastAsia="Times New Roman" w:hAnsi="Century Schoolbook" w:cs="Arial"/>
          <w:b/>
          <w:color w:val="000000"/>
          <w:lang w:val="en"/>
        </w:rPr>
      </w:pPr>
      <w:r>
        <w:rPr>
          <w:rFonts w:ascii="Century Schoolbook" w:eastAsia="Times New Roman" w:hAnsi="Century Schoolbook"/>
          <w:b/>
        </w:rPr>
        <w:br w:type="page"/>
      </w:r>
    </w:p>
    <w:p w14:paraId="33AF0A4E" w14:textId="0A45CA1A" w:rsidR="00C23110" w:rsidRPr="00B926BD" w:rsidRDefault="00C23110" w:rsidP="006645A9">
      <w:pPr>
        <w:pStyle w:val="ListParagraph"/>
        <w:numPr>
          <w:ilvl w:val="0"/>
          <w:numId w:val="8"/>
        </w:numPr>
        <w:spacing w:line="480" w:lineRule="auto"/>
        <w:ind w:left="360"/>
        <w:rPr>
          <w:rFonts w:ascii="Century Schoolbook" w:eastAsia="Times New Roman" w:hAnsi="Century Schoolbook"/>
          <w:b/>
          <w:sz w:val="24"/>
          <w:szCs w:val="24"/>
        </w:rPr>
      </w:pPr>
      <w:r w:rsidRPr="00B926BD">
        <w:rPr>
          <w:rFonts w:ascii="Century Schoolbook" w:eastAsia="Times New Roman" w:hAnsi="Century Schoolbook"/>
          <w:b/>
          <w:sz w:val="24"/>
          <w:szCs w:val="24"/>
        </w:rPr>
        <w:lastRenderedPageBreak/>
        <w:t>Introduction</w:t>
      </w:r>
    </w:p>
    <w:p w14:paraId="19C5F256" w14:textId="3F66FBB2" w:rsidR="001E1AD7" w:rsidRPr="00B926BD" w:rsidRDefault="007B5FB7" w:rsidP="006645A9">
      <w:pPr>
        <w:spacing w:line="480" w:lineRule="auto"/>
        <w:ind w:firstLine="720"/>
        <w:contextualSpacing/>
        <w:rPr>
          <w:rFonts w:ascii="Century Schoolbook" w:eastAsia="Times New Roman" w:hAnsi="Century Schoolbook"/>
        </w:rPr>
      </w:pPr>
      <w:r>
        <w:rPr>
          <w:rFonts w:ascii="Century Schoolbook" w:eastAsia="Times New Roman" w:hAnsi="Century Schoolbook"/>
        </w:rPr>
        <w:t>Organic</w:t>
      </w:r>
      <w:r w:rsidRPr="00B926BD">
        <w:rPr>
          <w:rFonts w:ascii="Century Schoolbook" w:eastAsia="Times New Roman" w:hAnsi="Century Schoolbook"/>
        </w:rPr>
        <w:t xml:space="preserve"> </w:t>
      </w:r>
      <w:r w:rsidR="000F230C" w:rsidRPr="00B926BD">
        <w:rPr>
          <w:rFonts w:ascii="Century Schoolbook" w:eastAsia="Times New Roman" w:hAnsi="Century Schoolbook"/>
        </w:rPr>
        <w:t>‘soft tissue’ preservation in Mesozoic fossils has been reported for over three decades</w:t>
      </w:r>
      <w:r w:rsidR="0064318A" w:rsidRPr="00B926BD">
        <w:rPr>
          <w:rFonts w:ascii="Century Schoolbook" w:eastAsia="Times New Roman" w:hAnsi="Century Schoolbook"/>
        </w:rPr>
        <w:t xml:space="preserve"> (</w:t>
      </w:r>
      <w:r w:rsidR="008F715B">
        <w:rPr>
          <w:rFonts w:ascii="Century Schoolbook" w:eastAsia="Times New Roman" w:hAnsi="Century Schoolbook"/>
        </w:rPr>
        <w:t>De Jong et al., 19</w:t>
      </w:r>
      <w:r w:rsidR="00775736">
        <w:rPr>
          <w:rFonts w:ascii="Century Schoolbook" w:eastAsia="Times New Roman" w:hAnsi="Century Schoolbook"/>
        </w:rPr>
        <w:t>7</w:t>
      </w:r>
      <w:r w:rsidR="008F715B">
        <w:rPr>
          <w:rFonts w:ascii="Century Schoolbook" w:eastAsia="Times New Roman" w:hAnsi="Century Schoolbook"/>
        </w:rPr>
        <w:t xml:space="preserve">4; </w:t>
      </w:r>
      <w:r w:rsidR="00FD7368">
        <w:rPr>
          <w:rFonts w:ascii="Century Schoolbook" w:eastAsia="Times New Roman" w:hAnsi="Century Schoolbook"/>
        </w:rPr>
        <w:t xml:space="preserve">Gurley et al., 1991; </w:t>
      </w:r>
      <w:r w:rsidR="00CC6C09">
        <w:rPr>
          <w:rFonts w:ascii="Century Schoolbook" w:eastAsia="Times New Roman" w:hAnsi="Century Schoolbook"/>
        </w:rPr>
        <w:t>Schweitzer et al., 2005</w:t>
      </w:r>
      <w:r w:rsidR="007F392F">
        <w:rPr>
          <w:rFonts w:ascii="Century Schoolbook" w:eastAsia="Times New Roman" w:hAnsi="Century Schoolbook"/>
        </w:rPr>
        <w:t>, 2007, 2009</w:t>
      </w:r>
      <w:r w:rsidR="00CC6C09">
        <w:rPr>
          <w:rFonts w:ascii="Century Schoolbook" w:eastAsia="Times New Roman" w:hAnsi="Century Schoolbook"/>
        </w:rPr>
        <w:t xml:space="preserve">; Asara et al., 2007; </w:t>
      </w:r>
      <w:r w:rsidR="00095773">
        <w:rPr>
          <w:rFonts w:ascii="Century Schoolbook" w:eastAsia="Times New Roman" w:hAnsi="Century Schoolbook"/>
        </w:rPr>
        <w:t>Bertazzo et al., 2015; Moyer et al., 2016</w:t>
      </w:r>
      <w:r w:rsidR="00FD4D18">
        <w:rPr>
          <w:rFonts w:ascii="Century Schoolbook" w:eastAsia="Times New Roman" w:hAnsi="Century Schoolbook"/>
        </w:rPr>
        <w:t>a</w:t>
      </w:r>
      <w:r w:rsidR="00051F82">
        <w:rPr>
          <w:rFonts w:ascii="Century Schoolbook" w:eastAsia="Times New Roman" w:hAnsi="Century Schoolbook"/>
        </w:rPr>
        <w:t>, 2016b</w:t>
      </w:r>
      <w:r w:rsidR="00095773">
        <w:rPr>
          <w:rFonts w:ascii="Century Schoolbook" w:eastAsia="Times New Roman" w:hAnsi="Century Schoolbook"/>
        </w:rPr>
        <w:t>; Pan et al., 2016</w:t>
      </w:r>
      <w:r w:rsidR="0064318A" w:rsidRPr="00B926BD">
        <w:rPr>
          <w:rFonts w:ascii="Century Schoolbook" w:eastAsia="Times New Roman" w:hAnsi="Century Schoolbook"/>
        </w:rPr>
        <w:t>)</w:t>
      </w:r>
      <w:r w:rsidR="000F230C" w:rsidRPr="00B926BD">
        <w:rPr>
          <w:rFonts w:ascii="Century Schoolbook" w:eastAsia="Times New Roman" w:hAnsi="Century Schoolbook"/>
        </w:rPr>
        <w:t xml:space="preserve">. </w:t>
      </w:r>
      <w:r w:rsidR="00D83219">
        <w:rPr>
          <w:rFonts w:ascii="Century Schoolbook" w:eastAsia="Times New Roman" w:hAnsi="Century Schoolbook"/>
        </w:rPr>
        <w:t>Organically</w:t>
      </w:r>
      <w:r w:rsidR="000F230C" w:rsidRPr="00B926BD">
        <w:rPr>
          <w:rFonts w:ascii="Century Schoolbook" w:eastAsia="Times New Roman" w:hAnsi="Century Schoolbook"/>
        </w:rPr>
        <w:t>-preserved, tens-of-millions-of-years-old proteins, cells, and tissues would be groundbreaking, with potential for studying molecular evolution through geologic time and illuminating extinct animal physiologies. Early work reported β-keratin in bird and non-avian dinosaur integumentary structures</w:t>
      </w:r>
      <w:r w:rsidR="00D74354" w:rsidRPr="00B926BD">
        <w:rPr>
          <w:rFonts w:ascii="Century Schoolbook" w:eastAsia="Times New Roman" w:hAnsi="Century Schoolbook"/>
        </w:rPr>
        <w:t xml:space="preserve"> (</w:t>
      </w:r>
      <w:r w:rsidR="000C717D">
        <w:rPr>
          <w:rFonts w:ascii="Century Schoolbook" w:eastAsia="Times New Roman" w:hAnsi="Century Schoolbook"/>
        </w:rPr>
        <w:t>Schweitzer et al., 1999a, 1999b</w:t>
      </w:r>
      <w:r w:rsidR="00D74354" w:rsidRPr="00B926BD">
        <w:rPr>
          <w:rFonts w:ascii="Century Schoolbook" w:eastAsia="Times New Roman" w:hAnsi="Century Schoolbook"/>
        </w:rPr>
        <w:t>)</w:t>
      </w:r>
      <w:r w:rsidR="000F230C" w:rsidRPr="00B926BD">
        <w:rPr>
          <w:rFonts w:ascii="Century Schoolbook" w:eastAsia="Times New Roman" w:hAnsi="Century Schoolbook"/>
        </w:rPr>
        <w:t>, such as IGM 100/977</w:t>
      </w:r>
      <w:r w:rsidR="00EC5364" w:rsidRPr="00B926BD">
        <w:rPr>
          <w:rFonts w:ascii="Century Schoolbook" w:eastAsia="Times New Roman" w:hAnsi="Century Schoolbook"/>
        </w:rPr>
        <w:t xml:space="preserve"> (Mongolian Institute of Geology, Ulaan Bataar, Mongolia)</w:t>
      </w:r>
      <w:r w:rsidR="000F230C" w:rsidRPr="00B926BD">
        <w:rPr>
          <w:rFonts w:ascii="Century Schoolbook" w:eastAsia="Times New Roman" w:hAnsi="Century Schoolbook"/>
        </w:rPr>
        <w:t xml:space="preserve">, a specimen of the </w:t>
      </w:r>
      <w:r w:rsidR="00BD07C8">
        <w:rPr>
          <w:rFonts w:ascii="Century Schoolbook" w:eastAsia="Times New Roman" w:hAnsi="Century Schoolbook"/>
        </w:rPr>
        <w:t xml:space="preserve">small, bipedal </w:t>
      </w:r>
      <w:r w:rsidR="000F230C" w:rsidRPr="00B926BD">
        <w:rPr>
          <w:rFonts w:ascii="Century Schoolbook" w:eastAsia="Times New Roman" w:hAnsi="Century Schoolbook"/>
        </w:rPr>
        <w:t xml:space="preserve">Late Cretaceous alvarezsaurid </w:t>
      </w:r>
      <w:r w:rsidR="00392B3E">
        <w:rPr>
          <w:rFonts w:ascii="Century Schoolbook" w:eastAsia="Times New Roman" w:hAnsi="Century Schoolbook"/>
        </w:rPr>
        <w:t xml:space="preserve">theropod </w:t>
      </w:r>
      <w:r w:rsidR="000F230C" w:rsidRPr="00B926BD">
        <w:rPr>
          <w:rFonts w:ascii="Century Schoolbook" w:eastAsia="Times New Roman" w:hAnsi="Century Schoolbook"/>
        </w:rPr>
        <w:t xml:space="preserve">dinosaur </w:t>
      </w:r>
      <w:r w:rsidR="000F230C" w:rsidRPr="00B926BD">
        <w:rPr>
          <w:rFonts w:ascii="Century Schoolbook" w:eastAsia="Times New Roman" w:hAnsi="Century Schoolbook"/>
          <w:i/>
        </w:rPr>
        <w:t>Shuvuuia deserti</w:t>
      </w:r>
      <w:r w:rsidR="000F230C" w:rsidRPr="00B926BD">
        <w:rPr>
          <w:rFonts w:ascii="Century Schoolbook" w:eastAsia="Times New Roman" w:hAnsi="Century Schoolbook"/>
        </w:rPr>
        <w:t xml:space="preserve"> </w:t>
      </w:r>
      <w:r w:rsidR="00845342" w:rsidRPr="00B926BD">
        <w:rPr>
          <w:rFonts w:ascii="Century Schoolbook" w:eastAsia="Times New Roman" w:hAnsi="Century Schoolbook"/>
        </w:rPr>
        <w:t xml:space="preserve">from the Mongolian Djadochta Formation </w:t>
      </w:r>
      <w:r w:rsidR="000F230C" w:rsidRPr="00B926BD">
        <w:rPr>
          <w:rFonts w:ascii="Century Schoolbook" w:eastAsia="Times New Roman" w:hAnsi="Century Schoolbook"/>
        </w:rPr>
        <w:t xml:space="preserve">with </w:t>
      </w:r>
      <w:r w:rsidR="00575085">
        <w:rPr>
          <w:rFonts w:ascii="Century Schoolbook" w:eastAsia="Times New Roman" w:hAnsi="Century Schoolbook"/>
        </w:rPr>
        <w:t xml:space="preserve">multiple </w:t>
      </w:r>
      <w:r w:rsidR="000F230C" w:rsidRPr="00B926BD">
        <w:rPr>
          <w:rFonts w:ascii="Century Schoolbook" w:eastAsia="Times New Roman" w:hAnsi="Century Schoolbook"/>
        </w:rPr>
        <w:t xml:space="preserve">thin </w:t>
      </w:r>
      <w:r w:rsidR="009822BA" w:rsidRPr="00B926BD">
        <w:rPr>
          <w:rFonts w:ascii="Century Schoolbook" w:eastAsia="Times New Roman" w:hAnsi="Century Schoolbook"/>
        </w:rPr>
        <w:t>fibers</w:t>
      </w:r>
      <w:r w:rsidR="000F230C" w:rsidRPr="00B926BD">
        <w:rPr>
          <w:rFonts w:ascii="Century Schoolbook" w:eastAsia="Times New Roman" w:hAnsi="Century Schoolbook"/>
        </w:rPr>
        <w:t xml:space="preserve"> associated with the skeleton interpreted as primitive feathers</w:t>
      </w:r>
      <w:r w:rsidR="0088393A" w:rsidRPr="00B926BD">
        <w:rPr>
          <w:rFonts w:ascii="Century Schoolbook" w:eastAsia="Times New Roman" w:hAnsi="Century Schoolbook"/>
        </w:rPr>
        <w:t xml:space="preserve"> (</w:t>
      </w:r>
      <w:r w:rsidR="00B51517">
        <w:rPr>
          <w:rFonts w:ascii="Century Schoolbook" w:eastAsia="Times New Roman" w:hAnsi="Century Schoolbook"/>
        </w:rPr>
        <w:t>Schweitzer et al., 1999b</w:t>
      </w:r>
      <w:r w:rsidR="0088393A" w:rsidRPr="00B926BD">
        <w:rPr>
          <w:rFonts w:ascii="Century Schoolbook" w:eastAsia="Times New Roman" w:hAnsi="Century Schoolbook"/>
        </w:rPr>
        <w:t>)</w:t>
      </w:r>
      <w:r w:rsidR="000F230C" w:rsidRPr="00B926BD">
        <w:rPr>
          <w:rFonts w:ascii="Century Schoolbook" w:eastAsia="Times New Roman" w:hAnsi="Century Schoolbook"/>
        </w:rPr>
        <w:t>.</w:t>
      </w:r>
    </w:p>
    <w:p w14:paraId="59EE9240" w14:textId="149BC55E" w:rsidR="001E1AD7" w:rsidRPr="00B926BD" w:rsidRDefault="000F230C"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However, proteins are unstable over deep geologic time</w:t>
      </w:r>
      <w:r w:rsidR="00F25F3F" w:rsidRPr="00B926BD">
        <w:rPr>
          <w:rFonts w:ascii="Century Schoolbook" w:eastAsia="Times New Roman" w:hAnsi="Century Schoolbook"/>
        </w:rPr>
        <w:t xml:space="preserve"> (</w:t>
      </w:r>
      <w:r w:rsidR="004E767F">
        <w:rPr>
          <w:rFonts w:ascii="Century Schoolbook" w:eastAsia="Times New Roman" w:hAnsi="Century Schoolbook"/>
        </w:rPr>
        <w:t xml:space="preserve">Kriausakul and Mitterer, 1978; </w:t>
      </w:r>
      <w:r w:rsidR="00C414AD">
        <w:rPr>
          <w:rFonts w:ascii="Century Schoolbook" w:eastAsia="Times New Roman" w:hAnsi="Century Schoolbook"/>
        </w:rPr>
        <w:t xml:space="preserve">Armstrong et al., 1983; </w:t>
      </w:r>
      <w:r w:rsidR="000553E0">
        <w:rPr>
          <w:rFonts w:ascii="Century Schoolbook" w:eastAsia="Times New Roman" w:hAnsi="Century Schoolbook"/>
        </w:rPr>
        <w:t xml:space="preserve">Lowenstein ,1985; </w:t>
      </w:r>
      <w:r w:rsidR="00DC76BA">
        <w:rPr>
          <w:rFonts w:ascii="Century Schoolbook" w:eastAsia="Times New Roman" w:hAnsi="Century Schoolbook"/>
        </w:rPr>
        <w:t xml:space="preserve">Mitterer, 1993; </w:t>
      </w:r>
      <w:r w:rsidR="00593E71">
        <w:rPr>
          <w:rFonts w:ascii="Century Schoolbook" w:eastAsia="Times New Roman" w:hAnsi="Century Schoolbook"/>
        </w:rPr>
        <w:t>Bada</w:t>
      </w:r>
      <w:r w:rsidR="006F287D">
        <w:rPr>
          <w:rFonts w:ascii="Century Schoolbook" w:eastAsia="Times New Roman" w:hAnsi="Century Schoolbook"/>
        </w:rPr>
        <w:t>,</w:t>
      </w:r>
      <w:r w:rsidR="00593E71">
        <w:rPr>
          <w:rFonts w:ascii="Century Schoolbook" w:eastAsia="Times New Roman" w:hAnsi="Century Schoolbook"/>
        </w:rPr>
        <w:t xml:space="preserve"> 1998; Briggs and Summons</w:t>
      </w:r>
      <w:r w:rsidR="00322F3F">
        <w:rPr>
          <w:rFonts w:ascii="Century Schoolbook" w:eastAsia="Times New Roman" w:hAnsi="Century Schoolbook"/>
        </w:rPr>
        <w:t>,</w:t>
      </w:r>
      <w:r w:rsidR="00593E71">
        <w:rPr>
          <w:rFonts w:ascii="Century Schoolbook" w:eastAsia="Times New Roman" w:hAnsi="Century Schoolbook"/>
        </w:rPr>
        <w:t xml:space="preserve"> 2014</w:t>
      </w:r>
      <w:r w:rsidR="00635E54">
        <w:rPr>
          <w:rFonts w:ascii="Century Schoolbook" w:eastAsia="Times New Roman" w:hAnsi="Century Schoolbook"/>
        </w:rPr>
        <w:t>; Saitta et al., 2017</w:t>
      </w:r>
      <w:r w:rsidR="00F25F3F" w:rsidRPr="00B926BD">
        <w:rPr>
          <w:rFonts w:ascii="Century Schoolbook" w:eastAsia="Times New Roman" w:hAnsi="Century Schoolbook"/>
        </w:rPr>
        <w:t>)</w:t>
      </w:r>
      <w:r w:rsidRPr="00B926BD">
        <w:rPr>
          <w:rFonts w:ascii="Century Schoolbook" w:eastAsia="Times New Roman" w:hAnsi="Century Schoolbook"/>
        </w:rPr>
        <w:t>. Partially</w:t>
      </w:r>
      <w:r w:rsidR="004D43A2" w:rsidRPr="00B926BD">
        <w:rPr>
          <w:rFonts w:ascii="Century Schoolbook" w:eastAsia="Times New Roman" w:hAnsi="Century Schoolbook"/>
        </w:rPr>
        <w:t xml:space="preserve"> intact proteins persist for 3.4</w:t>
      </w:r>
      <w:r w:rsidRPr="00B926BD">
        <w:rPr>
          <w:rFonts w:ascii="Century Schoolbook" w:eastAsia="Times New Roman" w:hAnsi="Century Schoolbook"/>
        </w:rPr>
        <w:t xml:space="preserve"> </w:t>
      </w:r>
      <w:r w:rsidR="000543BD" w:rsidRPr="00B926BD">
        <w:rPr>
          <w:rFonts w:ascii="Century Schoolbook" w:eastAsia="Times New Roman" w:hAnsi="Century Schoolbook"/>
        </w:rPr>
        <w:t>Ma</w:t>
      </w:r>
      <w:r w:rsidRPr="00B926BD">
        <w:rPr>
          <w:rFonts w:ascii="Century Schoolbook" w:eastAsia="Times New Roman" w:hAnsi="Century Schoolbook"/>
        </w:rPr>
        <w:t xml:space="preserve"> in exceptionally cold environments</w:t>
      </w:r>
      <w:r w:rsidR="00854025" w:rsidRPr="00B926BD">
        <w:rPr>
          <w:rFonts w:ascii="Century Schoolbook" w:eastAsia="Times New Roman" w:hAnsi="Century Schoolbook"/>
        </w:rPr>
        <w:t xml:space="preserve"> (</w:t>
      </w:r>
      <w:r w:rsidR="006C205F">
        <w:rPr>
          <w:rFonts w:ascii="Century Schoolbook" w:eastAsia="Times New Roman" w:hAnsi="Century Schoolbook"/>
        </w:rPr>
        <w:t>Rybcz</w:t>
      </w:r>
      <w:r w:rsidR="001F79BB">
        <w:rPr>
          <w:rFonts w:ascii="Century Schoolbook" w:eastAsia="Times New Roman" w:hAnsi="Century Schoolbook"/>
        </w:rPr>
        <w:t>y</w:t>
      </w:r>
      <w:r w:rsidR="006C205F">
        <w:rPr>
          <w:rFonts w:ascii="Century Schoolbook" w:eastAsia="Times New Roman" w:hAnsi="Century Schoolbook"/>
        </w:rPr>
        <w:t>nski et al., 20</w:t>
      </w:r>
      <w:r w:rsidRPr="00B926BD">
        <w:rPr>
          <w:rFonts w:ascii="Century Schoolbook" w:eastAsia="Times New Roman" w:hAnsi="Century Schoolbook"/>
        </w:rPr>
        <w:t>13</w:t>
      </w:r>
      <w:r w:rsidR="00854025" w:rsidRPr="00B926BD">
        <w:rPr>
          <w:rFonts w:ascii="Century Schoolbook" w:eastAsia="Times New Roman" w:hAnsi="Century Schoolbook"/>
        </w:rPr>
        <w:t>)</w:t>
      </w:r>
      <w:r w:rsidRPr="00B926BD">
        <w:rPr>
          <w:rFonts w:ascii="Century Schoolbook" w:eastAsia="Times New Roman" w:hAnsi="Century Schoolbook"/>
        </w:rPr>
        <w:t xml:space="preserve">. </w:t>
      </w:r>
      <w:r w:rsidR="001A17B9" w:rsidRPr="00B926BD">
        <w:rPr>
          <w:rFonts w:ascii="Century Schoolbook" w:eastAsia="Times New Roman" w:hAnsi="Century Schoolbook"/>
        </w:rPr>
        <w:t xml:space="preserve">Biomineralized calcite </w:t>
      </w:r>
      <w:r w:rsidRPr="00B926BD">
        <w:rPr>
          <w:rFonts w:ascii="Century Schoolbook" w:eastAsia="Times New Roman" w:hAnsi="Century Schoolbook"/>
        </w:rPr>
        <w:t xml:space="preserve">crystals </w:t>
      </w:r>
      <w:r w:rsidR="00A85183" w:rsidRPr="00B926BD">
        <w:rPr>
          <w:rFonts w:ascii="Century Schoolbook" w:eastAsia="Times New Roman" w:hAnsi="Century Schoolbook"/>
        </w:rPr>
        <w:t xml:space="preserve">can </w:t>
      </w:r>
      <w:r w:rsidRPr="00B926BD">
        <w:rPr>
          <w:rFonts w:ascii="Century Schoolbook" w:eastAsia="Times New Roman" w:hAnsi="Century Schoolbook"/>
        </w:rPr>
        <w:t xml:space="preserve">act as closed systems </w:t>
      </w:r>
      <w:r w:rsidR="00DF2234">
        <w:rPr>
          <w:rFonts w:ascii="Century Schoolbook" w:eastAsia="Times New Roman" w:hAnsi="Century Schoolbook"/>
        </w:rPr>
        <w:t>with respect to</w:t>
      </w:r>
      <w:r w:rsidR="00881EF2">
        <w:rPr>
          <w:rFonts w:ascii="Century Schoolbook" w:eastAsia="Times New Roman" w:hAnsi="Century Schoolbook"/>
        </w:rPr>
        <w:t xml:space="preserve"> intracrystalline </w:t>
      </w:r>
      <w:r w:rsidR="002D4BC3">
        <w:rPr>
          <w:rFonts w:ascii="Century Schoolbook" w:eastAsia="Times New Roman" w:hAnsi="Century Schoolbook"/>
        </w:rPr>
        <w:t xml:space="preserve">biomolecules </w:t>
      </w:r>
      <w:r w:rsidRPr="00B926BD">
        <w:rPr>
          <w:rFonts w:ascii="Century Schoolbook" w:eastAsia="Times New Roman" w:hAnsi="Century Schoolbook"/>
        </w:rPr>
        <w:t xml:space="preserve">although degradation of </w:t>
      </w:r>
      <w:r w:rsidR="00B3665B">
        <w:rPr>
          <w:rFonts w:ascii="Century Schoolbook" w:eastAsia="Times New Roman" w:hAnsi="Century Schoolbook"/>
        </w:rPr>
        <w:t xml:space="preserve">these </w:t>
      </w:r>
      <w:r w:rsidRPr="00B926BD">
        <w:rPr>
          <w:rFonts w:ascii="Century Schoolbook" w:eastAsia="Times New Roman" w:hAnsi="Century Schoolbook"/>
        </w:rPr>
        <w:t>biomolecules still occurs</w:t>
      </w:r>
      <w:r w:rsidR="00365F6E" w:rsidRPr="00B926BD">
        <w:rPr>
          <w:rFonts w:ascii="Century Schoolbook" w:eastAsia="Times New Roman" w:hAnsi="Century Schoolbook"/>
        </w:rPr>
        <w:t xml:space="preserve"> (</w:t>
      </w:r>
      <w:r w:rsidR="009D42F9">
        <w:rPr>
          <w:rFonts w:ascii="Century Schoolbook" w:eastAsia="Times New Roman" w:hAnsi="Century Schoolbook"/>
        </w:rPr>
        <w:t>Curry et al., 1991</w:t>
      </w:r>
      <w:r w:rsidR="00365F6E" w:rsidRPr="00B926BD">
        <w:rPr>
          <w:rFonts w:ascii="Century Schoolbook" w:eastAsia="Times New Roman" w:hAnsi="Century Schoolbook"/>
        </w:rPr>
        <w:t>)</w:t>
      </w:r>
      <w:r w:rsidRPr="00B926BD">
        <w:rPr>
          <w:rFonts w:ascii="Century Schoolbook" w:eastAsia="Times New Roman" w:hAnsi="Century Schoolbook"/>
        </w:rPr>
        <w:t xml:space="preserve"> (e.g., i</w:t>
      </w:r>
      <w:r w:rsidRPr="00B926BD">
        <w:rPr>
          <w:rFonts w:ascii="Century Schoolbook" w:eastAsia="Calibri" w:hAnsi="Century Schoolbook" w:cs="Calibri"/>
        </w:rPr>
        <w:t xml:space="preserve">n </w:t>
      </w:r>
      <w:r w:rsidRPr="00B926BD">
        <w:rPr>
          <w:rFonts w:ascii="Century Schoolbook" w:eastAsia="Times New Roman" w:hAnsi="Century Schoolbook"/>
        </w:rPr>
        <w:t>a survey of New Zealand brachiopod shells, imm</w:t>
      </w:r>
      <w:r w:rsidR="00C72F5B" w:rsidRPr="00B926BD">
        <w:rPr>
          <w:rFonts w:ascii="Century Schoolbook" w:eastAsia="Times New Roman" w:hAnsi="Century Schoolbook"/>
        </w:rPr>
        <w:t xml:space="preserve">unological signals correlated </w:t>
      </w:r>
      <w:r w:rsidR="00BA4FB3" w:rsidRPr="00B926BD">
        <w:rPr>
          <w:rFonts w:ascii="Century Schoolbook" w:eastAsia="Times New Roman" w:hAnsi="Century Schoolbook"/>
        </w:rPr>
        <w:t>to</w:t>
      </w:r>
      <w:r w:rsidRPr="00B926BD">
        <w:rPr>
          <w:rFonts w:ascii="Century Schoolbook" w:eastAsia="Times New Roman" w:hAnsi="Century Schoolbook"/>
        </w:rPr>
        <w:t xml:space="preserve"> </w:t>
      </w:r>
      <w:r w:rsidR="00705626" w:rsidRPr="00B926BD">
        <w:rPr>
          <w:rFonts w:ascii="Century Schoolbook" w:eastAsia="Times New Roman" w:hAnsi="Century Schoolbook"/>
        </w:rPr>
        <w:t>peptide</w:t>
      </w:r>
      <w:r w:rsidRPr="00B926BD">
        <w:rPr>
          <w:rFonts w:ascii="Century Schoolbook" w:eastAsia="Times New Roman" w:hAnsi="Century Schoolbook"/>
        </w:rPr>
        <w:t xml:space="preserve"> hydrolysis but were lost by 2 Ma</w:t>
      </w:r>
      <w:r w:rsidR="00365F6E" w:rsidRPr="00B926BD">
        <w:rPr>
          <w:rFonts w:ascii="Century Schoolbook" w:eastAsia="Times New Roman" w:hAnsi="Century Schoolbook"/>
        </w:rPr>
        <w:t xml:space="preserve"> (</w:t>
      </w:r>
      <w:r w:rsidR="006F287D">
        <w:rPr>
          <w:rFonts w:ascii="Century Schoolbook" w:eastAsia="Times New Roman" w:hAnsi="Century Schoolbook"/>
        </w:rPr>
        <w:t>Walton, 1998; Collins et al., 2003</w:t>
      </w:r>
      <w:r w:rsidR="00365F6E" w:rsidRPr="00B926BD">
        <w:rPr>
          <w:rFonts w:ascii="Century Schoolbook" w:eastAsia="Times New Roman" w:hAnsi="Century Schoolbook"/>
        </w:rPr>
        <w:t>)</w:t>
      </w:r>
      <w:r w:rsidR="00D6034C" w:rsidRPr="00B926BD">
        <w:rPr>
          <w:rFonts w:ascii="Century Schoolbook" w:eastAsia="Times New Roman" w:hAnsi="Century Schoolbook"/>
        </w:rPr>
        <w:t>)</w:t>
      </w:r>
      <w:r w:rsidRPr="00B926BD">
        <w:rPr>
          <w:rFonts w:ascii="Century Schoolbook" w:eastAsia="Times New Roman" w:hAnsi="Century Schoolbook"/>
        </w:rPr>
        <w:t xml:space="preserve">. The </w:t>
      </w:r>
      <w:r w:rsidRPr="00B926BD">
        <w:rPr>
          <w:rFonts w:ascii="Century Schoolbook" w:eastAsia="Times New Roman" w:hAnsi="Century Schoolbook"/>
        </w:rPr>
        <w:lastRenderedPageBreak/>
        <w:t xml:space="preserve">oldest, </w:t>
      </w:r>
      <w:r w:rsidR="009F795B">
        <w:rPr>
          <w:rFonts w:ascii="Century Schoolbook" w:eastAsia="Times New Roman" w:hAnsi="Century Schoolbook"/>
        </w:rPr>
        <w:t>uncontested</w:t>
      </w:r>
      <w:r w:rsidRPr="00B926BD">
        <w:rPr>
          <w:rFonts w:ascii="Century Schoolbook" w:eastAsia="Times New Roman" w:hAnsi="Century Schoolbook"/>
        </w:rPr>
        <w:t>, low-latitude peptide sequence is a short, acidic peptide found within ~3.8 Ma ratite eggshells</w:t>
      </w:r>
      <w:r w:rsidR="005E6D5D" w:rsidRPr="00B926BD">
        <w:rPr>
          <w:rFonts w:ascii="Century Schoolbook" w:eastAsia="Times New Roman" w:hAnsi="Century Schoolbook"/>
        </w:rPr>
        <w:t xml:space="preserve"> (</w:t>
      </w:r>
      <w:r w:rsidR="00B424A3">
        <w:rPr>
          <w:rFonts w:ascii="Century Schoolbook" w:eastAsia="Times New Roman" w:hAnsi="Century Schoolbook"/>
        </w:rPr>
        <w:t>Demarchi et al., 2016</w:t>
      </w:r>
      <w:r w:rsidR="005E6D5D" w:rsidRPr="00B926BD">
        <w:rPr>
          <w:rFonts w:ascii="Century Schoolbook" w:eastAsia="Times New Roman" w:hAnsi="Century Schoolbook"/>
        </w:rPr>
        <w:t>)</w:t>
      </w:r>
      <w:r w:rsidRPr="00B926BD">
        <w:rPr>
          <w:rFonts w:ascii="Century Schoolbook" w:eastAsia="Times New Roman" w:hAnsi="Century Schoolbook"/>
        </w:rPr>
        <w:t>. Th</w:t>
      </w:r>
      <w:r w:rsidR="008E7A19" w:rsidRPr="00B926BD">
        <w:rPr>
          <w:rFonts w:ascii="Century Schoolbook" w:eastAsia="Times New Roman" w:hAnsi="Century Schoolbook"/>
        </w:rPr>
        <w:t>e sequence was a disordered</w:t>
      </w:r>
      <w:r w:rsidR="00061BD8" w:rsidRPr="00B926BD">
        <w:rPr>
          <w:rFonts w:ascii="Century Schoolbook" w:eastAsia="Times New Roman" w:hAnsi="Century Schoolbook"/>
        </w:rPr>
        <w:t xml:space="preserve"> a</w:t>
      </w:r>
      <w:r w:rsidR="008E7A19" w:rsidRPr="00B926BD">
        <w:rPr>
          <w:rFonts w:ascii="Century Schoolbook" w:eastAsia="Times New Roman" w:hAnsi="Century Schoolbook"/>
        </w:rPr>
        <w:t>sp</w:t>
      </w:r>
      <w:r w:rsidR="00061BD8" w:rsidRPr="00B926BD">
        <w:rPr>
          <w:rFonts w:ascii="Century Schoolbook" w:eastAsia="Times New Roman" w:hAnsi="Century Schoolbook"/>
        </w:rPr>
        <w:t>artic acid</w:t>
      </w:r>
      <w:r w:rsidR="008E7A19" w:rsidRPr="00B926BD">
        <w:rPr>
          <w:rFonts w:ascii="Century Schoolbook" w:eastAsia="Times New Roman" w:hAnsi="Century Schoolbook"/>
        </w:rPr>
        <w:t>-</w:t>
      </w:r>
      <w:r w:rsidRPr="00B926BD">
        <w:rPr>
          <w:rFonts w:ascii="Century Schoolbook" w:eastAsia="Times New Roman" w:hAnsi="Century Schoolbook"/>
        </w:rPr>
        <w:t xml:space="preserve">rich region of the </w:t>
      </w:r>
      <w:r w:rsidR="00122FDA" w:rsidRPr="00B926BD">
        <w:rPr>
          <w:rFonts w:ascii="Century Schoolbook" w:eastAsia="Times New Roman" w:hAnsi="Century Schoolbook"/>
        </w:rPr>
        <w:t>eggshell</w:t>
      </w:r>
      <w:r w:rsidRPr="00B926BD">
        <w:rPr>
          <w:rFonts w:ascii="Century Schoolbook" w:eastAsia="Times New Roman" w:hAnsi="Century Schoolbook"/>
        </w:rPr>
        <w:t xml:space="preserve"> protein struthiocalcin. Its survival</w:t>
      </w:r>
      <w:r w:rsidR="00371450" w:rsidRPr="00B926BD">
        <w:rPr>
          <w:rFonts w:ascii="Century Schoolbook" w:eastAsia="Times New Roman" w:hAnsi="Century Schoolbook"/>
        </w:rPr>
        <w:t xml:space="preserve"> is exceptional since carbonate-</w:t>
      </w:r>
      <w:r w:rsidRPr="00B926BD">
        <w:rPr>
          <w:rFonts w:ascii="Century Schoolbook" w:eastAsia="Times New Roman" w:hAnsi="Century Schoolbook"/>
        </w:rPr>
        <w:t>bound proteins degrade rapidly and predictably</w:t>
      </w:r>
      <w:r w:rsidR="00A7558F">
        <w:rPr>
          <w:rFonts w:ascii="Century Schoolbook" w:eastAsia="Times New Roman" w:hAnsi="Century Schoolbook"/>
        </w:rPr>
        <w:t xml:space="preserve"> (Curry et al., 1991; Walton, 1998; Collins et al., 2003)</w:t>
      </w:r>
      <w:r w:rsidRPr="00B926BD">
        <w:rPr>
          <w:rFonts w:ascii="Century Schoolbook" w:eastAsia="Times New Roman" w:hAnsi="Century Schoolbook"/>
        </w:rPr>
        <w:t xml:space="preserve">, explaining their utility in amino acid racemization dating, and </w:t>
      </w:r>
      <w:r w:rsidR="007A27E0" w:rsidRPr="00B926BD">
        <w:rPr>
          <w:rFonts w:ascii="Century Schoolbook" w:eastAsia="Times New Roman" w:hAnsi="Century Schoolbook"/>
        </w:rPr>
        <w:t xml:space="preserve">the surviving region </w:t>
      </w:r>
      <w:r w:rsidRPr="00B926BD">
        <w:rPr>
          <w:rFonts w:ascii="Century Schoolbook" w:eastAsia="Times New Roman" w:hAnsi="Century Schoolbook"/>
        </w:rPr>
        <w:t xml:space="preserve">was independently predicted by molecular simulation from four candidate binding regions. The disordered and otherwise unstable sequence adopted a stable configuration </w:t>
      </w:r>
      <w:r w:rsidR="00026EAD">
        <w:rPr>
          <w:rFonts w:ascii="Century Schoolbook" w:eastAsia="Times New Roman" w:hAnsi="Century Schoolbook"/>
        </w:rPr>
        <w:t>when bound to</w:t>
      </w:r>
      <w:r w:rsidR="00026EAD" w:rsidRPr="00B926BD">
        <w:rPr>
          <w:rFonts w:ascii="Century Schoolbook" w:eastAsia="Times New Roman" w:hAnsi="Century Schoolbook"/>
        </w:rPr>
        <w:t xml:space="preserve"> </w:t>
      </w:r>
      <w:r w:rsidRPr="00B926BD">
        <w:rPr>
          <w:rFonts w:ascii="Century Schoolbook" w:eastAsia="Times New Roman" w:hAnsi="Century Schoolbook"/>
        </w:rPr>
        <w:t>the calcite which in effect ‘froze’ the peptide to the surface, dropping the local system temperature by ~30 K</w:t>
      </w:r>
      <w:r w:rsidR="00A4167A" w:rsidRPr="00B926BD">
        <w:rPr>
          <w:rFonts w:ascii="Century Schoolbook" w:eastAsia="Times New Roman" w:hAnsi="Century Schoolbook"/>
        </w:rPr>
        <w:t xml:space="preserve">, as </w:t>
      </w:r>
      <w:r w:rsidR="00AB50DD" w:rsidRPr="00B926BD">
        <w:rPr>
          <w:rFonts w:ascii="Century Schoolbook" w:eastAsia="Times New Roman" w:hAnsi="Century Schoolbook"/>
        </w:rPr>
        <w:t>described</w:t>
      </w:r>
      <w:r w:rsidR="00A4167A" w:rsidRPr="00B926BD">
        <w:rPr>
          <w:rFonts w:ascii="Century Schoolbook" w:eastAsia="Times New Roman" w:hAnsi="Century Schoolbook"/>
        </w:rPr>
        <w:t xml:space="preserve"> by (</w:t>
      </w:r>
      <w:r w:rsidR="005E286E">
        <w:rPr>
          <w:rFonts w:ascii="Century Schoolbook" w:eastAsia="Times New Roman" w:hAnsi="Century Schoolbook"/>
        </w:rPr>
        <w:t>Demarchi et al., 2016</w:t>
      </w:r>
      <w:r w:rsidR="00A4167A" w:rsidRPr="00B926BD">
        <w:rPr>
          <w:rFonts w:ascii="Century Schoolbook" w:eastAsia="Times New Roman" w:hAnsi="Century Schoolbook"/>
        </w:rPr>
        <w:t>)</w:t>
      </w:r>
      <w:r w:rsidRPr="00B926BD">
        <w:rPr>
          <w:rFonts w:ascii="Century Schoolbook" w:eastAsia="Times New Roman" w:hAnsi="Century Schoolbook"/>
        </w:rPr>
        <w:t xml:space="preserve">. While short peptide sequences are </w:t>
      </w:r>
      <w:r w:rsidR="005A2D8F" w:rsidRPr="00B926BD">
        <w:rPr>
          <w:rFonts w:ascii="Century Schoolbook" w:eastAsia="Times New Roman" w:hAnsi="Century Schoolbook"/>
        </w:rPr>
        <w:t xml:space="preserve">relatively </w:t>
      </w:r>
      <w:r w:rsidRPr="00B926BD">
        <w:rPr>
          <w:rFonts w:ascii="Century Schoolbook" w:eastAsia="Times New Roman" w:hAnsi="Century Schoolbook"/>
        </w:rPr>
        <w:t>common from younger Pleistocene sub-fossils</w:t>
      </w:r>
      <w:r w:rsidR="00F55F73" w:rsidRPr="00B926BD">
        <w:rPr>
          <w:rFonts w:ascii="Century Schoolbook" w:eastAsia="Times New Roman" w:hAnsi="Century Schoolbook"/>
        </w:rPr>
        <w:t xml:space="preserve"> (</w:t>
      </w:r>
      <w:r w:rsidR="00845266">
        <w:rPr>
          <w:rFonts w:ascii="Century Schoolbook" w:eastAsia="Times New Roman" w:hAnsi="Century Schoolbook"/>
        </w:rPr>
        <w:t>Orlando et al., 2013</w:t>
      </w:r>
      <w:r w:rsidR="00F55F73" w:rsidRPr="00B926BD">
        <w:rPr>
          <w:rFonts w:ascii="Century Schoolbook" w:eastAsia="Times New Roman" w:hAnsi="Century Schoolbook"/>
        </w:rPr>
        <w:t>)</w:t>
      </w:r>
      <w:r w:rsidRPr="00B926BD">
        <w:rPr>
          <w:rFonts w:ascii="Century Schoolbook" w:eastAsia="Times New Roman" w:hAnsi="Century Schoolbook"/>
        </w:rPr>
        <w:t xml:space="preserve">, these are over two orders of magnitude younger than </w:t>
      </w:r>
      <w:r w:rsidR="009645F1">
        <w:rPr>
          <w:rFonts w:ascii="Century Schoolbook" w:eastAsia="Times New Roman" w:hAnsi="Century Schoolbook"/>
        </w:rPr>
        <w:t xml:space="preserve">purported </w:t>
      </w:r>
      <w:r w:rsidRPr="00B926BD">
        <w:rPr>
          <w:rFonts w:ascii="Century Schoolbook" w:eastAsia="Times New Roman" w:hAnsi="Century Schoolbook"/>
        </w:rPr>
        <w:t xml:space="preserve">antibody-based Mesozoic </w:t>
      </w:r>
      <w:r w:rsidR="009645F1">
        <w:rPr>
          <w:rFonts w:ascii="Century Schoolbook" w:eastAsia="Times New Roman" w:hAnsi="Century Schoolbook"/>
        </w:rPr>
        <w:t>peptides</w:t>
      </w:r>
      <w:r w:rsidRPr="00B926BD">
        <w:rPr>
          <w:rFonts w:ascii="Century Schoolbook" w:eastAsia="Times New Roman" w:hAnsi="Century Schoolbook"/>
        </w:rPr>
        <w:t>.</w:t>
      </w:r>
    </w:p>
    <w:p w14:paraId="1D950C39" w14:textId="4F3F4C58" w:rsidR="00C36FEE" w:rsidRDefault="000F230C"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 xml:space="preserve">Antibodies are immune system proteins with unique </w:t>
      </w:r>
      <w:r w:rsidR="003F51EF" w:rsidRPr="00B926BD">
        <w:rPr>
          <w:rFonts w:ascii="Century Schoolbook" w:eastAsia="Times New Roman" w:hAnsi="Century Schoolbook"/>
        </w:rPr>
        <w:t xml:space="preserve">molecular </w:t>
      </w:r>
      <w:r w:rsidR="00DD25BF" w:rsidRPr="00B926BD">
        <w:rPr>
          <w:rFonts w:ascii="Century Schoolbook" w:eastAsia="Times New Roman" w:hAnsi="Century Schoolbook"/>
        </w:rPr>
        <w:t>structures</w:t>
      </w:r>
      <w:r w:rsidRPr="00B926BD">
        <w:rPr>
          <w:rFonts w:ascii="Century Schoolbook" w:eastAsia="Times New Roman" w:hAnsi="Century Schoolbook"/>
        </w:rPr>
        <w:t xml:space="preserve"> that can bind to distinct epitopes on antigens, </w:t>
      </w:r>
      <w:r w:rsidR="00103BBB" w:rsidRPr="00B926BD">
        <w:rPr>
          <w:rFonts w:ascii="Century Schoolbook" w:eastAsia="Times New Roman" w:hAnsi="Century Schoolbook"/>
        </w:rPr>
        <w:t xml:space="preserve">which are </w:t>
      </w:r>
      <w:r w:rsidR="008650A4" w:rsidRPr="00B926BD">
        <w:rPr>
          <w:rFonts w:ascii="Century Schoolbook" w:eastAsia="Times New Roman" w:hAnsi="Century Schoolbook"/>
        </w:rPr>
        <w:t>exogenous</w:t>
      </w:r>
      <w:r w:rsidR="00103BBB" w:rsidRPr="00B926BD">
        <w:rPr>
          <w:rFonts w:ascii="Century Schoolbook" w:eastAsia="Times New Roman" w:hAnsi="Century Schoolbook"/>
        </w:rPr>
        <w:t xml:space="preserve"> substances trigger</w:t>
      </w:r>
      <w:r w:rsidR="005E55FD" w:rsidRPr="00B926BD">
        <w:rPr>
          <w:rFonts w:ascii="Century Schoolbook" w:eastAsia="Times New Roman" w:hAnsi="Century Schoolbook"/>
        </w:rPr>
        <w:t>ing</w:t>
      </w:r>
      <w:r w:rsidR="00103BBB" w:rsidRPr="00B926BD">
        <w:rPr>
          <w:rFonts w:ascii="Century Schoolbook" w:eastAsia="Times New Roman" w:hAnsi="Century Schoolbook"/>
        </w:rPr>
        <w:t xml:space="preserve"> an immune response, </w:t>
      </w:r>
      <w:r w:rsidRPr="00B926BD">
        <w:rPr>
          <w:rFonts w:ascii="Century Schoolbook" w:eastAsia="Times New Roman" w:hAnsi="Century Schoolbook"/>
        </w:rPr>
        <w:t xml:space="preserve">such as pathogens. Antibody-antigen binding specificity has been co-opted for research and medical purposes, but false positives are </w:t>
      </w:r>
      <w:r w:rsidR="00F72811" w:rsidRPr="00B926BD">
        <w:rPr>
          <w:rFonts w:ascii="Century Schoolbook" w:eastAsia="Times New Roman" w:hAnsi="Century Schoolbook"/>
        </w:rPr>
        <w:t>common and of concern for any experiment</w:t>
      </w:r>
      <w:r w:rsidR="00F8604F" w:rsidRPr="00B926BD">
        <w:rPr>
          <w:rFonts w:ascii="Century Schoolbook" w:eastAsia="Times New Roman" w:hAnsi="Century Schoolbook"/>
        </w:rPr>
        <w:t xml:space="preserve"> (</w:t>
      </w:r>
      <w:r w:rsidR="00F153D4">
        <w:rPr>
          <w:rFonts w:ascii="Century Schoolbook" w:eastAsia="Times New Roman" w:hAnsi="Century Schoolbook"/>
        </w:rPr>
        <w:t>True, 2008</w:t>
      </w:r>
      <w:r w:rsidR="00F8604F" w:rsidRPr="00B926BD">
        <w:rPr>
          <w:rFonts w:ascii="Century Schoolbook" w:eastAsia="Times New Roman" w:hAnsi="Century Schoolbook"/>
        </w:rPr>
        <w:t>)</w:t>
      </w:r>
      <w:r w:rsidRPr="00B926BD">
        <w:rPr>
          <w:rFonts w:ascii="Century Schoolbook" w:eastAsia="Times New Roman" w:hAnsi="Century Schoolbook"/>
        </w:rPr>
        <w:t xml:space="preserve">. Binding specificity </w:t>
      </w:r>
      <w:r w:rsidR="0075114A">
        <w:rPr>
          <w:rFonts w:ascii="Century Schoolbook" w:eastAsia="Times New Roman" w:hAnsi="Century Schoolbook"/>
        </w:rPr>
        <w:t>is</w:t>
      </w:r>
      <w:r w:rsidR="0075114A" w:rsidRPr="00B926BD">
        <w:rPr>
          <w:rFonts w:ascii="Century Schoolbook" w:eastAsia="Times New Roman" w:hAnsi="Century Schoolbook"/>
        </w:rPr>
        <w:t xml:space="preserve"> </w:t>
      </w:r>
      <w:r w:rsidRPr="00B926BD">
        <w:rPr>
          <w:rFonts w:ascii="Century Schoolbook" w:eastAsia="Times New Roman" w:hAnsi="Century Schoolbook"/>
        </w:rPr>
        <w:t xml:space="preserve">the basis of immunohistochemical experiments performed on </w:t>
      </w:r>
      <w:r w:rsidRPr="00B926BD">
        <w:rPr>
          <w:rFonts w:ascii="Century Schoolbook" w:eastAsia="Times New Roman" w:hAnsi="Century Schoolbook"/>
          <w:i/>
        </w:rPr>
        <w:t xml:space="preserve">Shuvuuia </w:t>
      </w:r>
      <w:r w:rsidR="009822BA" w:rsidRPr="00B926BD">
        <w:rPr>
          <w:rFonts w:ascii="Century Schoolbook" w:eastAsia="Times New Roman" w:hAnsi="Century Schoolbook"/>
        </w:rPr>
        <w:t>fibers</w:t>
      </w:r>
      <w:r w:rsidRPr="00B926BD">
        <w:rPr>
          <w:rFonts w:ascii="Century Schoolbook" w:eastAsia="Times New Roman" w:hAnsi="Century Schoolbook"/>
        </w:rPr>
        <w:t xml:space="preserve"> and other fossils reporting the presence of β-keratin</w:t>
      </w:r>
      <w:r w:rsidR="00602C4F" w:rsidRPr="00B926BD">
        <w:rPr>
          <w:rFonts w:ascii="Century Schoolbook" w:eastAsia="Times New Roman" w:hAnsi="Century Schoolbook"/>
        </w:rPr>
        <w:t xml:space="preserve"> (</w:t>
      </w:r>
      <w:r w:rsidR="001F6ECD">
        <w:rPr>
          <w:rFonts w:ascii="Century Schoolbook" w:eastAsia="Times New Roman" w:hAnsi="Century Schoolbook"/>
        </w:rPr>
        <w:t>Schweitzer et al., 1999a, 1999b</w:t>
      </w:r>
      <w:r w:rsidR="00E86656">
        <w:rPr>
          <w:rFonts w:ascii="Century Schoolbook" w:eastAsia="Times New Roman" w:hAnsi="Century Schoolbook"/>
        </w:rPr>
        <w:t>; Moyer et al., 2016a, 2016b</w:t>
      </w:r>
      <w:r w:rsidR="00602C4F" w:rsidRPr="00B926BD">
        <w:rPr>
          <w:rFonts w:ascii="Century Schoolbook" w:eastAsia="Times New Roman" w:hAnsi="Century Schoolbook"/>
        </w:rPr>
        <w:t>)</w:t>
      </w:r>
      <w:r w:rsidRPr="00B926BD">
        <w:rPr>
          <w:rFonts w:ascii="Century Schoolbook" w:eastAsia="Times New Roman" w:hAnsi="Century Schoolbook"/>
        </w:rPr>
        <w:t xml:space="preserve">. </w:t>
      </w:r>
      <w:r w:rsidR="002E15AD" w:rsidRPr="00B926BD">
        <w:rPr>
          <w:rFonts w:ascii="Century Schoolbook" w:eastAsia="Times New Roman" w:hAnsi="Century Schoolbook"/>
        </w:rPr>
        <w:t xml:space="preserve">A true positive would suggest long, likely intact, </w:t>
      </w:r>
      <w:r w:rsidR="002E15AD" w:rsidRPr="00B926BD">
        <w:rPr>
          <w:rFonts w:ascii="Century Schoolbook" w:eastAsia="Times New Roman" w:hAnsi="Century Schoolbook"/>
        </w:rPr>
        <w:lastRenderedPageBreak/>
        <w:t>peptide se</w:t>
      </w:r>
      <w:r w:rsidR="00427DAB" w:rsidRPr="00B926BD">
        <w:rPr>
          <w:rFonts w:ascii="Century Schoolbook" w:eastAsia="Times New Roman" w:hAnsi="Century Schoolbook"/>
        </w:rPr>
        <w:t>quence preservation with higher-</w:t>
      </w:r>
      <w:r w:rsidR="002E15AD" w:rsidRPr="00B926BD">
        <w:rPr>
          <w:rFonts w:ascii="Century Schoolbook" w:eastAsia="Times New Roman" w:hAnsi="Century Schoolbook"/>
        </w:rPr>
        <w:t xml:space="preserve">order </w:t>
      </w:r>
      <w:r w:rsidR="00B90E87" w:rsidRPr="00B926BD">
        <w:rPr>
          <w:rFonts w:ascii="Century Schoolbook" w:eastAsia="Times New Roman" w:hAnsi="Century Schoolbook"/>
        </w:rPr>
        <w:t>protein folding</w:t>
      </w:r>
      <w:r w:rsidR="00977FDF" w:rsidRPr="00B926BD">
        <w:rPr>
          <w:rFonts w:ascii="Century Schoolbook" w:eastAsia="Times New Roman" w:hAnsi="Century Schoolbook"/>
        </w:rPr>
        <w:t>, given the conformation-based nature of antibody-antigen binding specificity (Laver et al.</w:t>
      </w:r>
      <w:r w:rsidR="00E13BBF">
        <w:rPr>
          <w:rFonts w:ascii="Century Schoolbook" w:eastAsia="Times New Roman" w:hAnsi="Century Schoolbook"/>
        </w:rPr>
        <w:t>,</w:t>
      </w:r>
      <w:r w:rsidR="00977FDF" w:rsidRPr="00B926BD">
        <w:rPr>
          <w:rFonts w:ascii="Century Schoolbook" w:eastAsia="Times New Roman" w:hAnsi="Century Schoolbook"/>
        </w:rPr>
        <w:t xml:space="preserve"> 1990)</w:t>
      </w:r>
      <w:r w:rsidR="00B90E87" w:rsidRPr="00B926BD">
        <w:rPr>
          <w:rFonts w:ascii="Century Schoolbook" w:eastAsia="Times New Roman" w:hAnsi="Century Schoolbook"/>
        </w:rPr>
        <w:t>.</w:t>
      </w:r>
      <w:r w:rsidR="00E31DDE">
        <w:rPr>
          <w:rFonts w:ascii="Century Schoolbook" w:eastAsia="Times New Roman" w:hAnsi="Century Schoolbook"/>
        </w:rPr>
        <w:t xml:space="preserve"> </w:t>
      </w:r>
      <w:r w:rsidR="00AD703C">
        <w:rPr>
          <w:rFonts w:ascii="Century Schoolbook" w:eastAsia="Times New Roman" w:hAnsi="Century Schoolbook"/>
        </w:rPr>
        <w:t>Beyond the unlikelihood of Mesozoic protein folding preservation, another issue with the</w:t>
      </w:r>
      <w:r w:rsidR="00D21B06">
        <w:rPr>
          <w:rFonts w:ascii="Century Schoolbook" w:eastAsia="Times New Roman" w:hAnsi="Century Schoolbook"/>
        </w:rPr>
        <w:t xml:space="preserve">se </w:t>
      </w:r>
      <w:r w:rsidR="004A61A4">
        <w:rPr>
          <w:rFonts w:ascii="Century Schoolbook" w:eastAsia="Times New Roman" w:hAnsi="Century Schoolbook"/>
        </w:rPr>
        <w:t>immunochemistry studies</w:t>
      </w:r>
      <w:r w:rsidR="00280951">
        <w:rPr>
          <w:rFonts w:ascii="Century Schoolbook" w:eastAsia="Times New Roman" w:hAnsi="Century Schoolbook"/>
        </w:rPr>
        <w:t xml:space="preserve"> is that </w:t>
      </w:r>
      <w:r w:rsidR="00F9601E">
        <w:rPr>
          <w:rFonts w:ascii="Century Schoolbook" w:eastAsia="Times New Roman" w:hAnsi="Century Schoolbook"/>
        </w:rPr>
        <w:t>molecular dating of the</w:t>
      </w:r>
      <w:r w:rsidR="00280951">
        <w:rPr>
          <w:rFonts w:ascii="Century Schoolbook" w:eastAsia="Times New Roman" w:hAnsi="Century Schoolbook"/>
        </w:rPr>
        <w:t xml:space="preserve"> evolution of keratin proteins indicate</w:t>
      </w:r>
      <w:r w:rsidR="00E22C0B">
        <w:rPr>
          <w:rFonts w:ascii="Century Schoolbook" w:eastAsia="Times New Roman" w:hAnsi="Century Schoolbook"/>
        </w:rPr>
        <w:t>s</w:t>
      </w:r>
      <w:r w:rsidR="00280951">
        <w:rPr>
          <w:rFonts w:ascii="Century Schoolbook" w:eastAsia="Times New Roman" w:hAnsi="Century Schoolbook"/>
        </w:rPr>
        <w:t xml:space="preserve"> that modern feather </w:t>
      </w:r>
      <w:r w:rsidR="00280951" w:rsidRPr="00B926BD">
        <w:rPr>
          <w:rFonts w:ascii="Century Schoolbook" w:eastAsia="Times New Roman" w:hAnsi="Century Schoolbook"/>
        </w:rPr>
        <w:t>β-keratin</w:t>
      </w:r>
      <w:r w:rsidR="00280951">
        <w:rPr>
          <w:rFonts w:ascii="Century Schoolbook" w:eastAsia="Times New Roman" w:hAnsi="Century Schoolbook"/>
        </w:rPr>
        <w:t xml:space="preserve">s diverged ~143 Ma, meaning that the feathers of non-avian dinosaurs such as </w:t>
      </w:r>
      <w:r w:rsidR="00280951" w:rsidRPr="00280951">
        <w:rPr>
          <w:rFonts w:ascii="Century Schoolbook" w:eastAsia="Times New Roman" w:hAnsi="Century Schoolbook"/>
          <w:i/>
        </w:rPr>
        <w:t>Shuvuu</w:t>
      </w:r>
      <w:r w:rsidR="00280951" w:rsidRPr="004966B7">
        <w:rPr>
          <w:rFonts w:ascii="Century Schoolbook" w:eastAsia="Times New Roman" w:hAnsi="Century Schoolbook"/>
          <w:i/>
        </w:rPr>
        <w:t>ia</w:t>
      </w:r>
      <w:r w:rsidR="00280951">
        <w:rPr>
          <w:rFonts w:ascii="Century Schoolbook" w:eastAsia="Times New Roman" w:hAnsi="Century Schoolbook"/>
        </w:rPr>
        <w:t xml:space="preserve"> might not have be</w:t>
      </w:r>
      <w:r w:rsidR="00FD6073">
        <w:rPr>
          <w:rFonts w:ascii="Century Schoolbook" w:eastAsia="Times New Roman" w:hAnsi="Century Schoolbook"/>
        </w:rPr>
        <w:t>en</w:t>
      </w:r>
      <w:r w:rsidR="00280951">
        <w:rPr>
          <w:rFonts w:ascii="Century Schoolbook" w:eastAsia="Times New Roman" w:hAnsi="Century Schoolbook"/>
        </w:rPr>
        <w:t xml:space="preserve"> composed of the same family of avian </w:t>
      </w:r>
      <w:r w:rsidR="00280951" w:rsidRPr="00B926BD">
        <w:rPr>
          <w:rFonts w:ascii="Century Schoolbook" w:eastAsia="Times New Roman" w:hAnsi="Century Schoolbook"/>
        </w:rPr>
        <w:t>β-keratin</w:t>
      </w:r>
      <w:r w:rsidR="00280951">
        <w:rPr>
          <w:rFonts w:ascii="Century Schoolbook" w:eastAsia="Times New Roman" w:hAnsi="Century Schoolbook"/>
        </w:rPr>
        <w:t xml:space="preserve">s </w:t>
      </w:r>
      <w:r w:rsidR="00105169">
        <w:rPr>
          <w:rFonts w:ascii="Century Schoolbook" w:eastAsia="Times New Roman" w:hAnsi="Century Schoolbook"/>
        </w:rPr>
        <w:t xml:space="preserve">as </w:t>
      </w:r>
      <w:r w:rsidR="00D76EF4">
        <w:rPr>
          <w:rFonts w:ascii="Century Schoolbook" w:eastAsia="Times New Roman" w:hAnsi="Century Schoolbook"/>
        </w:rPr>
        <w:t>that</w:t>
      </w:r>
      <w:r w:rsidR="00105169">
        <w:rPr>
          <w:rFonts w:ascii="Century Schoolbook" w:eastAsia="Times New Roman" w:hAnsi="Century Schoolbook"/>
        </w:rPr>
        <w:t xml:space="preserve"> of modern feathers</w:t>
      </w:r>
      <w:r w:rsidR="00762E61">
        <w:rPr>
          <w:rFonts w:ascii="Century Schoolbook" w:eastAsia="Times New Roman" w:hAnsi="Century Schoolbook"/>
        </w:rPr>
        <w:t xml:space="preserve"> (Greenwold and Sawyer, 2011)</w:t>
      </w:r>
      <w:r w:rsidR="00280951">
        <w:rPr>
          <w:rFonts w:ascii="Century Schoolbook" w:eastAsia="Times New Roman" w:hAnsi="Century Schoolbook"/>
        </w:rPr>
        <w:t>.</w:t>
      </w:r>
      <w:r w:rsidR="00AD703C">
        <w:rPr>
          <w:rFonts w:ascii="Century Schoolbook" w:eastAsia="Times New Roman" w:hAnsi="Century Schoolbook"/>
        </w:rPr>
        <w:t xml:space="preserve"> </w:t>
      </w:r>
      <w:r w:rsidR="00C12E76">
        <w:rPr>
          <w:rFonts w:ascii="Century Schoolbook" w:eastAsia="Times New Roman" w:hAnsi="Century Schoolbook"/>
        </w:rPr>
        <w:t xml:space="preserve">This would mean that modern feather keratin </w:t>
      </w:r>
      <w:r w:rsidR="0073457C">
        <w:rPr>
          <w:rFonts w:ascii="Century Schoolbook" w:eastAsia="Times New Roman" w:hAnsi="Century Schoolbook"/>
        </w:rPr>
        <w:t>is</w:t>
      </w:r>
      <w:r w:rsidR="00C12E76">
        <w:rPr>
          <w:rFonts w:ascii="Century Schoolbook" w:eastAsia="Times New Roman" w:hAnsi="Century Schoolbook"/>
        </w:rPr>
        <w:t xml:space="preserve"> the wrong antigen to raise antibodies against for experiments on </w:t>
      </w:r>
      <w:r w:rsidR="00C12E76" w:rsidRPr="004966B7">
        <w:rPr>
          <w:rFonts w:ascii="Century Schoolbook" w:eastAsia="Times New Roman" w:hAnsi="Century Schoolbook"/>
          <w:i/>
        </w:rPr>
        <w:t>Shuvuuia</w:t>
      </w:r>
      <w:r w:rsidR="00C12E76">
        <w:rPr>
          <w:rFonts w:ascii="Century Schoolbook" w:eastAsia="Times New Roman" w:hAnsi="Century Schoolbook"/>
        </w:rPr>
        <w:t xml:space="preserve"> keratin. </w:t>
      </w:r>
    </w:p>
    <w:p w14:paraId="74C43FC1" w14:textId="048F3E62" w:rsidR="001E1AD7" w:rsidRPr="00B926BD" w:rsidRDefault="00E600D1" w:rsidP="00C36FEE">
      <w:pPr>
        <w:spacing w:line="480" w:lineRule="auto"/>
        <w:ind w:firstLine="720"/>
        <w:contextualSpacing/>
        <w:rPr>
          <w:rFonts w:ascii="Century Schoolbook" w:eastAsia="Times New Roman" w:hAnsi="Century Schoolbook"/>
        </w:rPr>
      </w:pPr>
      <w:r>
        <w:rPr>
          <w:rFonts w:ascii="Century Schoolbook" w:eastAsia="Times New Roman" w:hAnsi="Century Schoolbook"/>
        </w:rPr>
        <w:t>T</w:t>
      </w:r>
      <w:r w:rsidR="00E31DDE" w:rsidRPr="00B926BD">
        <w:rPr>
          <w:rFonts w:ascii="Century Schoolbook" w:eastAsia="Times New Roman" w:hAnsi="Century Schoolbook"/>
        </w:rPr>
        <w:t xml:space="preserve">he possibility that these results represent false positives </w:t>
      </w:r>
      <w:r w:rsidR="00A71448">
        <w:rPr>
          <w:rFonts w:ascii="Century Schoolbook" w:eastAsia="Times New Roman" w:hAnsi="Century Schoolbook"/>
        </w:rPr>
        <w:t>is investigated here</w:t>
      </w:r>
      <w:r w:rsidR="00E31DDE" w:rsidRPr="00B926BD">
        <w:rPr>
          <w:rFonts w:ascii="Century Schoolbook" w:eastAsia="Times New Roman" w:hAnsi="Century Schoolbook"/>
        </w:rPr>
        <w:t>.</w:t>
      </w:r>
      <w:r w:rsidR="00C36FEE">
        <w:rPr>
          <w:rFonts w:ascii="Century Schoolbook" w:eastAsia="Times New Roman" w:hAnsi="Century Schoolbook"/>
        </w:rPr>
        <w:t xml:space="preserve"> </w:t>
      </w:r>
      <w:r w:rsidR="000F230C" w:rsidRPr="00B926BD">
        <w:rPr>
          <w:rFonts w:ascii="Century Schoolbook" w:eastAsia="Times New Roman" w:hAnsi="Century Schoolbook"/>
        </w:rPr>
        <w:t xml:space="preserve">Accordingly, we </w:t>
      </w:r>
      <w:r w:rsidR="009C6C15">
        <w:rPr>
          <w:rFonts w:ascii="Century Schoolbook" w:eastAsia="Times New Roman" w:hAnsi="Century Schoolbook"/>
        </w:rPr>
        <w:t>analyz</w:t>
      </w:r>
      <w:r w:rsidR="00BD0C01">
        <w:rPr>
          <w:rFonts w:ascii="Century Schoolbook" w:eastAsia="Times New Roman" w:hAnsi="Century Schoolbook"/>
        </w:rPr>
        <w:t xml:space="preserve">ed </w:t>
      </w:r>
      <w:r w:rsidR="000F230C" w:rsidRPr="00B926BD">
        <w:rPr>
          <w:rFonts w:ascii="Century Schoolbook" w:eastAsia="Times New Roman" w:hAnsi="Century Schoolbook"/>
          <w:i/>
        </w:rPr>
        <w:t xml:space="preserve">Shuvuuia </w:t>
      </w:r>
      <w:r w:rsidR="009822BA" w:rsidRPr="00B926BD">
        <w:rPr>
          <w:rFonts w:ascii="Century Schoolbook" w:eastAsia="Times New Roman" w:hAnsi="Century Schoolbook"/>
        </w:rPr>
        <w:t>fiber</w:t>
      </w:r>
      <w:r w:rsidR="000F230C" w:rsidRPr="00B926BD">
        <w:rPr>
          <w:rFonts w:ascii="Century Schoolbook" w:eastAsia="Times New Roman" w:hAnsi="Century Schoolbook"/>
        </w:rPr>
        <w:t xml:space="preserve"> composition by examining a</w:t>
      </w:r>
      <w:r w:rsidR="00C176CD">
        <w:rPr>
          <w:rFonts w:ascii="Century Schoolbook" w:eastAsia="Times New Roman" w:hAnsi="Century Schoolbook"/>
        </w:rPr>
        <w:t>nother</w:t>
      </w:r>
      <w:r w:rsidR="000F230C" w:rsidRPr="00B926BD">
        <w:rPr>
          <w:rFonts w:ascii="Century Schoolbook" w:eastAsia="Times New Roman" w:hAnsi="Century Schoolbook"/>
        </w:rPr>
        <w:t xml:space="preserve"> </w:t>
      </w:r>
      <w:r w:rsidR="009822BA" w:rsidRPr="00B926BD">
        <w:rPr>
          <w:rFonts w:ascii="Century Schoolbook" w:eastAsia="Times New Roman" w:hAnsi="Century Schoolbook"/>
        </w:rPr>
        <w:t>fiber</w:t>
      </w:r>
      <w:r w:rsidR="000F230C" w:rsidRPr="00B926BD">
        <w:rPr>
          <w:rFonts w:ascii="Century Schoolbook" w:eastAsia="Times New Roman" w:hAnsi="Century Schoolbook"/>
        </w:rPr>
        <w:t xml:space="preserve"> from IGM 100/977</w:t>
      </w:r>
      <w:r w:rsidR="00FD57DA" w:rsidRPr="00B926BD">
        <w:rPr>
          <w:rFonts w:ascii="Century Schoolbook" w:eastAsia="Times New Roman" w:hAnsi="Century Schoolbook"/>
        </w:rPr>
        <w:t xml:space="preserve"> (</w:t>
      </w:r>
      <w:r w:rsidR="001266AE">
        <w:rPr>
          <w:rFonts w:ascii="Century Schoolbook" w:eastAsia="Times New Roman" w:hAnsi="Century Schoolbook"/>
        </w:rPr>
        <w:t xml:space="preserve">see </w:t>
      </w:r>
      <w:r w:rsidR="00A22FD3">
        <w:rPr>
          <w:rFonts w:ascii="Century Schoolbook" w:eastAsia="Times New Roman" w:hAnsi="Century Schoolbook"/>
        </w:rPr>
        <w:t>Schweitzer et al., 1999b</w:t>
      </w:r>
      <w:r w:rsidR="006D0951">
        <w:rPr>
          <w:rFonts w:ascii="Century Schoolbook" w:eastAsia="Times New Roman" w:hAnsi="Century Schoolbook"/>
        </w:rPr>
        <w:t>; Moyer et al., 2016a</w:t>
      </w:r>
      <w:r w:rsidR="001266AE">
        <w:rPr>
          <w:rFonts w:ascii="Century Schoolbook" w:eastAsia="Times New Roman" w:hAnsi="Century Schoolbook"/>
        </w:rPr>
        <w:t xml:space="preserve"> for immunochemistry result on fibers from this same specimen</w:t>
      </w:r>
      <w:r w:rsidR="00FD57DA" w:rsidRPr="00B926BD">
        <w:rPr>
          <w:rFonts w:ascii="Century Schoolbook" w:eastAsia="Times New Roman" w:hAnsi="Century Schoolbook"/>
        </w:rPr>
        <w:t>)</w:t>
      </w:r>
      <w:r w:rsidR="00AF0BFB" w:rsidRPr="00B926BD">
        <w:rPr>
          <w:rFonts w:ascii="Century Schoolbook" w:eastAsia="Times New Roman" w:hAnsi="Century Schoolbook"/>
        </w:rPr>
        <w:t xml:space="preserve">. </w:t>
      </w:r>
      <w:r w:rsidR="001F5DED">
        <w:rPr>
          <w:rFonts w:ascii="Century Schoolbook" w:eastAsia="Times New Roman" w:hAnsi="Century Schoolbook"/>
        </w:rPr>
        <w:t>A small piece of matrix containing t</w:t>
      </w:r>
      <w:r w:rsidR="00AF0BFB" w:rsidRPr="00B926BD">
        <w:rPr>
          <w:rFonts w:ascii="Century Schoolbook" w:eastAsia="Times New Roman" w:hAnsi="Century Schoolbook"/>
        </w:rPr>
        <w:t>he fiber studied here was originally removed from the specimen in 2009</w:t>
      </w:r>
      <w:r w:rsidR="00F904D6">
        <w:rPr>
          <w:rFonts w:ascii="Century Schoolbook" w:eastAsia="Times New Roman" w:hAnsi="Century Schoolbook"/>
        </w:rPr>
        <w:t xml:space="preserve"> by Amy Davidson</w:t>
      </w:r>
      <w:r w:rsidR="009D1BB1">
        <w:rPr>
          <w:rFonts w:ascii="Century Schoolbook" w:eastAsia="Times New Roman" w:hAnsi="Century Schoolbook"/>
        </w:rPr>
        <w:t xml:space="preserve"> who originally prepared the specimen</w:t>
      </w:r>
      <w:r w:rsidR="00AF0BFB" w:rsidRPr="00B926BD">
        <w:rPr>
          <w:rFonts w:ascii="Century Schoolbook" w:eastAsia="Times New Roman" w:hAnsi="Century Schoolbook"/>
        </w:rPr>
        <w:t>, stored at room temperature within paper towel wrapping, and analyzed from 2016 onwards</w:t>
      </w:r>
      <w:r w:rsidR="00EB6B3E" w:rsidRPr="00B926BD">
        <w:rPr>
          <w:rFonts w:ascii="Century Schoolbook" w:eastAsia="Times New Roman" w:hAnsi="Century Schoolbook"/>
        </w:rPr>
        <w:t xml:space="preserve"> (potentially increasing the </w:t>
      </w:r>
      <w:r w:rsidR="00157AFE" w:rsidRPr="00B926BD">
        <w:rPr>
          <w:rFonts w:ascii="Century Schoolbook" w:eastAsia="Times New Roman" w:hAnsi="Century Schoolbook"/>
        </w:rPr>
        <w:t>likelihood</w:t>
      </w:r>
      <w:r w:rsidR="00EB6B3E" w:rsidRPr="00B926BD">
        <w:rPr>
          <w:rFonts w:ascii="Century Schoolbook" w:eastAsia="Times New Roman" w:hAnsi="Century Schoolbook"/>
        </w:rPr>
        <w:t xml:space="preserve"> of detecting proteinaceous signatures in the form of contamination)</w:t>
      </w:r>
      <w:r w:rsidR="00AF0BFB" w:rsidRPr="00B926BD">
        <w:rPr>
          <w:rFonts w:ascii="Century Schoolbook" w:eastAsia="Times New Roman" w:hAnsi="Century Schoolbook"/>
        </w:rPr>
        <w:t>. The original report of β-keratin in IGM 100/977 was published in 1999 (</w:t>
      </w:r>
      <w:r w:rsidR="00C82C75">
        <w:rPr>
          <w:rFonts w:ascii="Century Schoolbook" w:eastAsia="Times New Roman" w:hAnsi="Century Schoolbook"/>
        </w:rPr>
        <w:t>Schweitzer et al., 1999b</w:t>
      </w:r>
      <w:r w:rsidR="00AF0BFB" w:rsidRPr="00B926BD">
        <w:rPr>
          <w:rFonts w:ascii="Century Schoolbook" w:eastAsia="Times New Roman" w:hAnsi="Century Schoolbook"/>
        </w:rPr>
        <w:t>), and the fiber</w:t>
      </w:r>
      <w:r w:rsidR="00807221">
        <w:rPr>
          <w:rFonts w:ascii="Century Schoolbook" w:eastAsia="Times New Roman" w:hAnsi="Century Schoolbook"/>
        </w:rPr>
        <w:t xml:space="preserve"> used in this study</w:t>
      </w:r>
      <w:r w:rsidR="00AF0BFB" w:rsidRPr="00B926BD">
        <w:rPr>
          <w:rFonts w:ascii="Century Schoolbook" w:eastAsia="Times New Roman" w:hAnsi="Century Schoolbook"/>
        </w:rPr>
        <w:t xml:space="preserve"> received no further preparation prior to our study. If the fibers indeed contain endogenous keratin, then the ~17 years between studies is unlikely </w:t>
      </w:r>
      <w:r w:rsidR="00AF0BFB" w:rsidRPr="00B926BD">
        <w:rPr>
          <w:rFonts w:ascii="Century Schoolbook" w:eastAsia="Times New Roman" w:hAnsi="Century Schoolbook"/>
        </w:rPr>
        <w:lastRenderedPageBreak/>
        <w:t xml:space="preserve">to result in much degradation, considering their putative persistence since the Late Cretaceous and withstanding diagenesis, </w:t>
      </w:r>
      <w:r w:rsidR="00FF3D13" w:rsidRPr="00B926BD">
        <w:rPr>
          <w:rFonts w:ascii="Century Schoolbook" w:eastAsia="Times New Roman" w:hAnsi="Century Schoolbook"/>
        </w:rPr>
        <w:t xml:space="preserve">environmental </w:t>
      </w:r>
      <w:r w:rsidR="00AF0BFB" w:rsidRPr="00B926BD">
        <w:rPr>
          <w:rFonts w:ascii="Century Schoolbook" w:eastAsia="Times New Roman" w:hAnsi="Century Schoolbook"/>
        </w:rPr>
        <w:t>moisture</w:t>
      </w:r>
      <w:r w:rsidR="003E5581" w:rsidRPr="00B926BD">
        <w:rPr>
          <w:rFonts w:ascii="Century Schoolbook" w:eastAsia="Times New Roman" w:hAnsi="Century Schoolbook"/>
        </w:rPr>
        <w:t xml:space="preserve"> in the surface or subsurface</w:t>
      </w:r>
      <w:r w:rsidR="00AF0BFB" w:rsidRPr="00B926BD">
        <w:rPr>
          <w:rFonts w:ascii="Century Schoolbook" w:eastAsia="Times New Roman" w:hAnsi="Century Schoolbook"/>
        </w:rPr>
        <w:t xml:space="preserve">, </w:t>
      </w:r>
      <w:r w:rsidR="003E5581" w:rsidRPr="00B926BD">
        <w:rPr>
          <w:rFonts w:ascii="Century Schoolbook" w:eastAsia="Times New Roman" w:hAnsi="Century Schoolbook"/>
        </w:rPr>
        <w:t xml:space="preserve">climatic and geothermal </w:t>
      </w:r>
      <w:r w:rsidR="00AF0BFB" w:rsidRPr="00B926BD">
        <w:rPr>
          <w:rFonts w:ascii="Century Schoolbook" w:eastAsia="Times New Roman" w:hAnsi="Century Schoolbook"/>
        </w:rPr>
        <w:t>high temperatures, and weathering.</w:t>
      </w:r>
      <w:r w:rsidR="000F230C" w:rsidRPr="00B926BD">
        <w:rPr>
          <w:rFonts w:ascii="Century Schoolbook" w:eastAsia="Times New Roman" w:hAnsi="Century Schoolbook"/>
        </w:rPr>
        <w:t xml:space="preserve"> </w:t>
      </w:r>
      <w:r w:rsidR="00980EF6">
        <w:rPr>
          <w:rFonts w:ascii="Century Schoolbook" w:eastAsia="Times New Roman" w:hAnsi="Century Schoolbook"/>
        </w:rPr>
        <w:t xml:space="preserve">Therefore, although atmospheric exposure might be argued to impose different degradation </w:t>
      </w:r>
      <w:r w:rsidR="00517AE7">
        <w:rPr>
          <w:rFonts w:ascii="Century Schoolbook" w:eastAsia="Times New Roman" w:hAnsi="Century Schoolbook"/>
        </w:rPr>
        <w:t xml:space="preserve">stresses on the fossil </w:t>
      </w:r>
      <w:r w:rsidR="006955E0">
        <w:rPr>
          <w:rFonts w:ascii="Century Schoolbook" w:eastAsia="Times New Roman" w:hAnsi="Century Schoolbook"/>
        </w:rPr>
        <w:t xml:space="preserve">(e.g., increased oxidation or decay from newly introduced aerobic microbes) </w:t>
      </w:r>
      <w:r w:rsidR="00517AE7">
        <w:rPr>
          <w:rFonts w:ascii="Century Schoolbook" w:eastAsia="Times New Roman" w:hAnsi="Century Schoolbook"/>
        </w:rPr>
        <w:t>than do</w:t>
      </w:r>
      <w:r w:rsidR="00980EF6">
        <w:rPr>
          <w:rFonts w:ascii="Century Schoolbook" w:eastAsia="Times New Roman" w:hAnsi="Century Schoolbook"/>
        </w:rPr>
        <w:t xml:space="preserve"> burial and diagenesis </w:t>
      </w:r>
      <w:r w:rsidR="00DB22F7">
        <w:rPr>
          <w:rFonts w:ascii="Century Schoolbook" w:eastAsia="Times New Roman" w:hAnsi="Century Schoolbook"/>
        </w:rPr>
        <w:t>that could result</w:t>
      </w:r>
      <w:r w:rsidR="002F494A">
        <w:rPr>
          <w:rFonts w:ascii="Century Schoolbook" w:eastAsia="Times New Roman" w:hAnsi="Century Schoolbook"/>
        </w:rPr>
        <w:t xml:space="preserve"> in a loss of original protein over ~17 years</w:t>
      </w:r>
      <w:r w:rsidR="00980EF6">
        <w:rPr>
          <w:rFonts w:ascii="Century Schoolbook" w:eastAsia="Times New Roman" w:hAnsi="Century Schoolbook"/>
        </w:rPr>
        <w:t xml:space="preserve">, we consider </w:t>
      </w:r>
      <w:r w:rsidR="002F494A">
        <w:rPr>
          <w:rFonts w:ascii="Century Schoolbook" w:eastAsia="Times New Roman" w:hAnsi="Century Schoolbook"/>
        </w:rPr>
        <w:t>this</w:t>
      </w:r>
      <w:r w:rsidR="00980EF6">
        <w:rPr>
          <w:rFonts w:ascii="Century Schoolbook" w:eastAsia="Times New Roman" w:hAnsi="Century Schoolbook"/>
        </w:rPr>
        <w:t xml:space="preserve"> to be unlikely. </w:t>
      </w:r>
      <w:r w:rsidR="008D2967">
        <w:rPr>
          <w:rFonts w:ascii="Century Schoolbook" w:eastAsia="Times New Roman" w:hAnsi="Century Schoolbook"/>
        </w:rPr>
        <w:t>If the fiber is indeed composed of keratin</w:t>
      </w:r>
      <w:r w:rsidR="00182A9A">
        <w:rPr>
          <w:rFonts w:ascii="Century Schoolbook" w:eastAsia="Times New Roman" w:hAnsi="Century Schoolbook"/>
        </w:rPr>
        <w:t>,</w:t>
      </w:r>
      <w:r w:rsidR="008D2967">
        <w:rPr>
          <w:rFonts w:ascii="Century Schoolbook" w:eastAsia="Times New Roman" w:hAnsi="Century Schoolbook"/>
        </w:rPr>
        <w:t xml:space="preserve"> then it should contain </w:t>
      </w:r>
      <w:r w:rsidR="00182A9A">
        <w:rPr>
          <w:rFonts w:ascii="Century Schoolbook" w:eastAsia="Times New Roman" w:hAnsi="Century Schoolbook"/>
        </w:rPr>
        <w:t>signatures consist</w:t>
      </w:r>
      <w:r w:rsidR="00A95ADB">
        <w:rPr>
          <w:rFonts w:ascii="Century Schoolbook" w:eastAsia="Times New Roman" w:hAnsi="Century Schoolbook"/>
        </w:rPr>
        <w:t>ent</w:t>
      </w:r>
      <w:r w:rsidR="00465647">
        <w:rPr>
          <w:rFonts w:ascii="Century Schoolbook" w:eastAsia="Times New Roman" w:hAnsi="Century Schoolbook"/>
        </w:rPr>
        <w:t xml:space="preserve"> with proteins and organic material</w:t>
      </w:r>
      <w:r w:rsidR="00182A9A">
        <w:rPr>
          <w:rFonts w:ascii="Century Schoolbook" w:eastAsia="Times New Roman" w:hAnsi="Century Schoolbook"/>
        </w:rPr>
        <w:t xml:space="preserve"> more generally. Therefore, this study examines the basic </w:t>
      </w:r>
      <w:r w:rsidR="00A15119">
        <w:rPr>
          <w:rFonts w:ascii="Century Schoolbook" w:eastAsia="Times New Roman" w:hAnsi="Century Schoolbook"/>
        </w:rPr>
        <w:t xml:space="preserve">structure and </w:t>
      </w:r>
      <w:r w:rsidR="00182A9A">
        <w:rPr>
          <w:rFonts w:ascii="Century Schoolbook" w:eastAsia="Times New Roman" w:hAnsi="Century Schoolbook"/>
        </w:rPr>
        <w:t xml:space="preserve">chemistry of the fiber. </w:t>
      </w:r>
      <w:r w:rsidR="00AF0BFB" w:rsidRPr="00B926BD">
        <w:rPr>
          <w:rFonts w:ascii="Century Schoolbook" w:eastAsia="Times New Roman" w:hAnsi="Century Schoolbook"/>
        </w:rPr>
        <w:t xml:space="preserve">We </w:t>
      </w:r>
      <w:r w:rsidR="00A9414A" w:rsidRPr="00B926BD">
        <w:rPr>
          <w:rFonts w:ascii="Century Schoolbook" w:eastAsia="Times New Roman" w:hAnsi="Century Schoolbook"/>
        </w:rPr>
        <w:t>analyzed the fiber using</w:t>
      </w:r>
      <w:r w:rsidR="000F230C" w:rsidRPr="00B926BD">
        <w:rPr>
          <w:rFonts w:ascii="Century Schoolbook" w:eastAsia="Times New Roman" w:hAnsi="Century Schoolbook"/>
        </w:rPr>
        <w:t xml:space="preserve"> light microscopy, laser-stimulated fluorescence (LSF) imaging</w:t>
      </w:r>
      <w:r w:rsidR="009F6A1B" w:rsidRPr="00B926BD">
        <w:rPr>
          <w:rFonts w:ascii="Century Schoolbook" w:eastAsia="Times New Roman" w:hAnsi="Century Schoolbook"/>
        </w:rPr>
        <w:t xml:space="preserve"> (</w:t>
      </w:r>
      <w:r w:rsidR="00F03E22">
        <w:rPr>
          <w:rFonts w:ascii="Century Schoolbook" w:eastAsia="Times New Roman" w:hAnsi="Century Schoolbook"/>
        </w:rPr>
        <w:t>Kaye et al., 2015</w:t>
      </w:r>
      <w:r w:rsidR="008236AD">
        <w:rPr>
          <w:rFonts w:ascii="Century Schoolbook" w:eastAsia="Times New Roman" w:hAnsi="Century Schoolbook"/>
        </w:rPr>
        <w:t>; Wang et al., 2017</w:t>
      </w:r>
      <w:r w:rsidR="009F6A1B" w:rsidRPr="00B926BD">
        <w:rPr>
          <w:rFonts w:ascii="Century Schoolbook" w:eastAsia="Times New Roman" w:hAnsi="Century Schoolbook"/>
        </w:rPr>
        <w:t>)</w:t>
      </w:r>
      <w:r w:rsidR="000F230C" w:rsidRPr="00B926BD">
        <w:rPr>
          <w:rFonts w:ascii="Century Schoolbook" w:eastAsia="Times New Roman" w:hAnsi="Century Schoolbook"/>
        </w:rPr>
        <w:t xml:space="preserve">, time-of-flight secondary ion mass spectrometry (TOF-SIMS), scanning electron microscopy (SEM), and energy-dispersive X-ray spectroscopy (EDS). The untreated </w:t>
      </w:r>
      <w:r w:rsidR="009822BA" w:rsidRPr="00B926BD">
        <w:rPr>
          <w:rFonts w:ascii="Century Schoolbook" w:eastAsia="Times New Roman" w:hAnsi="Century Schoolbook"/>
        </w:rPr>
        <w:t>fiber</w:t>
      </w:r>
      <w:r w:rsidR="000F230C" w:rsidRPr="00B926BD">
        <w:rPr>
          <w:rFonts w:ascii="Century Schoolbook" w:eastAsia="Times New Roman" w:hAnsi="Century Schoolbook"/>
        </w:rPr>
        <w:t xml:space="preserve"> and surrounding sediment ma</w:t>
      </w:r>
      <w:r w:rsidR="00CD04E4" w:rsidRPr="00B926BD">
        <w:rPr>
          <w:rFonts w:ascii="Century Schoolbook" w:eastAsia="Times New Roman" w:hAnsi="Century Schoolbook"/>
        </w:rPr>
        <w:t xml:space="preserve">trix underwent light </w:t>
      </w:r>
      <w:r w:rsidR="009E136B" w:rsidRPr="00B926BD">
        <w:rPr>
          <w:rFonts w:ascii="Century Schoolbook" w:eastAsia="Times New Roman" w:hAnsi="Century Schoolbook"/>
        </w:rPr>
        <w:t>microscopy</w:t>
      </w:r>
      <w:r w:rsidR="00CD04E4" w:rsidRPr="00B926BD">
        <w:rPr>
          <w:rFonts w:ascii="Century Schoolbook" w:eastAsia="Times New Roman" w:hAnsi="Century Schoolbook"/>
        </w:rPr>
        <w:t xml:space="preserve"> and</w:t>
      </w:r>
      <w:r w:rsidR="000F230C" w:rsidRPr="00B926BD">
        <w:rPr>
          <w:rFonts w:ascii="Century Schoolbook" w:eastAsia="Times New Roman" w:hAnsi="Century Schoolbook"/>
        </w:rPr>
        <w:t xml:space="preserve"> LSF</w:t>
      </w:r>
      <w:r w:rsidR="00CD04E4" w:rsidRPr="00B926BD">
        <w:rPr>
          <w:rFonts w:ascii="Century Schoolbook" w:eastAsia="Times New Roman" w:hAnsi="Century Schoolbook"/>
        </w:rPr>
        <w:t xml:space="preserve"> </w:t>
      </w:r>
      <w:r w:rsidR="009E136B" w:rsidRPr="00B926BD">
        <w:rPr>
          <w:rFonts w:ascii="Century Schoolbook" w:eastAsia="Times New Roman" w:hAnsi="Century Schoolbook"/>
        </w:rPr>
        <w:t xml:space="preserve">imaging </w:t>
      </w:r>
      <w:r w:rsidR="000F230C" w:rsidRPr="00B926BD">
        <w:rPr>
          <w:rFonts w:ascii="Century Schoolbook" w:eastAsia="Times New Roman" w:hAnsi="Century Schoolbook"/>
        </w:rPr>
        <w:t xml:space="preserve">and </w:t>
      </w:r>
      <w:r w:rsidR="003B655F" w:rsidRPr="00B926BD">
        <w:rPr>
          <w:rFonts w:ascii="Century Schoolbook" w:eastAsia="Times New Roman" w:hAnsi="Century Schoolbook"/>
        </w:rPr>
        <w:t xml:space="preserve">a fragment </w:t>
      </w:r>
      <w:r w:rsidR="00135ADD" w:rsidRPr="00B926BD">
        <w:rPr>
          <w:rFonts w:ascii="Century Schoolbook" w:eastAsia="Times New Roman" w:hAnsi="Century Schoolbook"/>
        </w:rPr>
        <w:t xml:space="preserve">of fiber and matrix </w:t>
      </w:r>
      <w:r w:rsidR="003B655F" w:rsidRPr="00B926BD">
        <w:rPr>
          <w:rFonts w:ascii="Century Schoolbook" w:eastAsia="Times New Roman" w:hAnsi="Century Schoolbook"/>
        </w:rPr>
        <w:t xml:space="preserve">underwent </w:t>
      </w:r>
      <w:r w:rsidR="000F230C" w:rsidRPr="00B926BD">
        <w:rPr>
          <w:rFonts w:ascii="Century Schoolbook" w:eastAsia="Times New Roman" w:hAnsi="Century Schoolbook"/>
        </w:rPr>
        <w:t xml:space="preserve">TOF-SIMS. </w:t>
      </w:r>
      <w:r w:rsidR="00384DFB" w:rsidRPr="00B926BD">
        <w:rPr>
          <w:rFonts w:ascii="Century Schoolbook" w:eastAsia="Times New Roman" w:hAnsi="Century Schoolbook"/>
        </w:rPr>
        <w:t xml:space="preserve">After discovering that the </w:t>
      </w:r>
      <w:r w:rsidR="009822BA" w:rsidRPr="00B926BD">
        <w:rPr>
          <w:rFonts w:ascii="Century Schoolbook" w:eastAsia="Times New Roman" w:hAnsi="Century Schoolbook"/>
        </w:rPr>
        <w:t>fiber</w:t>
      </w:r>
      <w:r w:rsidR="00384DFB" w:rsidRPr="00B926BD">
        <w:rPr>
          <w:rFonts w:ascii="Century Schoolbook" w:eastAsia="Times New Roman" w:hAnsi="Century Schoolbook"/>
        </w:rPr>
        <w:t xml:space="preserve"> and matrix were covered by cyanoacrylate consolidant</w:t>
      </w:r>
      <w:r w:rsidR="000F230C" w:rsidRPr="00B926BD">
        <w:rPr>
          <w:rFonts w:ascii="Century Schoolbook" w:eastAsia="Times New Roman" w:hAnsi="Century Schoolbook"/>
        </w:rPr>
        <w:t xml:space="preserve">, a focused ion beam (FIB) trench of the </w:t>
      </w:r>
      <w:r w:rsidR="009822BA" w:rsidRPr="00B926BD">
        <w:rPr>
          <w:rFonts w:ascii="Century Schoolbook" w:eastAsia="Times New Roman" w:hAnsi="Century Schoolbook"/>
        </w:rPr>
        <w:t>fiber</w:t>
      </w:r>
      <w:r w:rsidR="000F230C" w:rsidRPr="00B926BD">
        <w:rPr>
          <w:rFonts w:ascii="Century Schoolbook" w:eastAsia="Times New Roman" w:hAnsi="Century Schoolbook"/>
        </w:rPr>
        <w:t xml:space="preserve"> </w:t>
      </w:r>
      <w:r w:rsidR="000E34EE" w:rsidRPr="00B926BD">
        <w:rPr>
          <w:rFonts w:ascii="Century Schoolbook" w:eastAsia="Times New Roman" w:hAnsi="Century Schoolbook"/>
        </w:rPr>
        <w:t xml:space="preserve">fragment </w:t>
      </w:r>
      <w:r w:rsidR="000F230C" w:rsidRPr="00B926BD">
        <w:rPr>
          <w:rFonts w:ascii="Century Schoolbook" w:eastAsia="Times New Roman" w:hAnsi="Century Schoolbook"/>
        </w:rPr>
        <w:t xml:space="preserve">was </w:t>
      </w:r>
      <w:r w:rsidR="009822BA" w:rsidRPr="00B926BD">
        <w:rPr>
          <w:rFonts w:ascii="Century Schoolbook" w:eastAsia="Times New Roman" w:hAnsi="Century Schoolbook"/>
        </w:rPr>
        <w:t>analyzed</w:t>
      </w:r>
      <w:r w:rsidR="000F230C" w:rsidRPr="00B926BD">
        <w:rPr>
          <w:rFonts w:ascii="Century Schoolbook" w:eastAsia="Times New Roman" w:hAnsi="Century Schoolbook"/>
        </w:rPr>
        <w:t xml:space="preserve"> under SEM and EDS. Finally, </w:t>
      </w:r>
      <w:r w:rsidR="0078798F" w:rsidRPr="00B926BD">
        <w:rPr>
          <w:rFonts w:ascii="Century Schoolbook" w:eastAsia="Times New Roman" w:hAnsi="Century Schoolbook"/>
        </w:rPr>
        <w:t>the</w:t>
      </w:r>
      <w:r w:rsidR="00535FFD" w:rsidRPr="00B926BD">
        <w:rPr>
          <w:rFonts w:ascii="Century Schoolbook" w:eastAsia="Times New Roman" w:hAnsi="Century Schoolbook"/>
        </w:rPr>
        <w:t xml:space="preserve"> fragment of </w:t>
      </w:r>
      <w:r w:rsidR="000F230C" w:rsidRPr="00B926BD">
        <w:rPr>
          <w:rFonts w:ascii="Century Schoolbook" w:eastAsia="Times New Roman" w:hAnsi="Century Schoolbook"/>
        </w:rPr>
        <w:t xml:space="preserve">the </w:t>
      </w:r>
      <w:r w:rsidR="009822BA" w:rsidRPr="00B926BD">
        <w:rPr>
          <w:rFonts w:ascii="Century Schoolbook" w:eastAsia="Times New Roman" w:hAnsi="Century Schoolbook"/>
        </w:rPr>
        <w:t>fiber</w:t>
      </w:r>
      <w:r w:rsidR="000F230C" w:rsidRPr="00B926BD">
        <w:rPr>
          <w:rFonts w:ascii="Century Schoolbook" w:eastAsia="Times New Roman" w:hAnsi="Century Schoolbook"/>
        </w:rPr>
        <w:t xml:space="preserve"> and surrounding sediment matrix were resin-embedded, polished, and</w:t>
      </w:r>
      <w:r w:rsidR="00DA20D2" w:rsidRPr="00B926BD">
        <w:rPr>
          <w:rFonts w:ascii="Century Schoolbook" w:eastAsia="Times New Roman" w:hAnsi="Century Schoolbook"/>
        </w:rPr>
        <w:t xml:space="preserve"> the cross-section was</w:t>
      </w:r>
      <w:r w:rsidR="000F230C" w:rsidRPr="00B926BD">
        <w:rPr>
          <w:rFonts w:ascii="Century Schoolbook" w:eastAsia="Times New Roman" w:hAnsi="Century Schoolbook"/>
        </w:rPr>
        <w:t xml:space="preserve"> </w:t>
      </w:r>
      <w:r w:rsidR="009822BA" w:rsidRPr="00B926BD">
        <w:rPr>
          <w:rFonts w:ascii="Century Schoolbook" w:eastAsia="Times New Roman" w:hAnsi="Century Schoolbook"/>
        </w:rPr>
        <w:t>analyzed</w:t>
      </w:r>
      <w:r w:rsidR="000F230C" w:rsidRPr="00B926BD">
        <w:rPr>
          <w:rFonts w:ascii="Century Schoolbook" w:eastAsia="Times New Roman" w:hAnsi="Century Schoolbook"/>
        </w:rPr>
        <w:t xml:space="preserve"> with SEM, EDS, and TOF-SIMS. </w:t>
      </w:r>
    </w:p>
    <w:p w14:paraId="74283FEF" w14:textId="77777777" w:rsidR="00417D0F" w:rsidRPr="00B926BD" w:rsidRDefault="00417D0F" w:rsidP="006645A9">
      <w:pPr>
        <w:spacing w:line="480" w:lineRule="auto"/>
        <w:contextualSpacing/>
        <w:rPr>
          <w:rFonts w:ascii="Century Schoolbook" w:hAnsi="Century Schoolbook"/>
        </w:rPr>
      </w:pPr>
    </w:p>
    <w:p w14:paraId="6CE8F907" w14:textId="63E82F8C" w:rsidR="0062167A" w:rsidRPr="00B926BD" w:rsidRDefault="00417D0F" w:rsidP="006645A9">
      <w:pPr>
        <w:pStyle w:val="ListParagraph"/>
        <w:numPr>
          <w:ilvl w:val="0"/>
          <w:numId w:val="8"/>
        </w:numPr>
        <w:spacing w:line="480" w:lineRule="auto"/>
        <w:ind w:left="360"/>
        <w:rPr>
          <w:rFonts w:ascii="Century Schoolbook" w:eastAsia="Times New Roman" w:hAnsi="Century Schoolbook"/>
          <w:b/>
          <w:sz w:val="24"/>
          <w:szCs w:val="24"/>
        </w:rPr>
      </w:pPr>
      <w:r w:rsidRPr="00B926BD">
        <w:rPr>
          <w:rFonts w:ascii="Century Schoolbook" w:eastAsia="Times New Roman" w:hAnsi="Century Schoolbook"/>
          <w:b/>
          <w:sz w:val="24"/>
          <w:szCs w:val="24"/>
        </w:rPr>
        <w:lastRenderedPageBreak/>
        <w:t>M</w:t>
      </w:r>
      <w:r w:rsidR="004C16C3">
        <w:rPr>
          <w:rFonts w:ascii="Century Schoolbook" w:eastAsia="Times New Roman" w:hAnsi="Century Schoolbook"/>
          <w:b/>
          <w:sz w:val="24"/>
          <w:szCs w:val="24"/>
        </w:rPr>
        <w:t>aterial</w:t>
      </w:r>
      <w:r w:rsidRPr="00B926BD">
        <w:rPr>
          <w:rFonts w:ascii="Century Schoolbook" w:eastAsia="Times New Roman" w:hAnsi="Century Schoolbook"/>
          <w:b/>
          <w:sz w:val="24"/>
          <w:szCs w:val="24"/>
        </w:rPr>
        <w:t xml:space="preserve"> and methods</w:t>
      </w:r>
    </w:p>
    <w:p w14:paraId="639A34A7" w14:textId="77777777" w:rsidR="0062167A" w:rsidRPr="00B926BD" w:rsidRDefault="00417D0F" w:rsidP="006645A9">
      <w:pPr>
        <w:pStyle w:val="ListParagraph"/>
        <w:numPr>
          <w:ilvl w:val="1"/>
          <w:numId w:val="8"/>
        </w:numPr>
        <w:spacing w:line="480" w:lineRule="auto"/>
        <w:ind w:left="450" w:hanging="450"/>
        <w:rPr>
          <w:rFonts w:ascii="Century Schoolbook" w:eastAsia="Times New Roman" w:hAnsi="Century Schoolbook"/>
          <w:i/>
          <w:sz w:val="24"/>
          <w:szCs w:val="24"/>
        </w:rPr>
      </w:pPr>
      <w:r w:rsidRPr="00B926BD">
        <w:rPr>
          <w:rFonts w:ascii="Century Schoolbook" w:hAnsi="Century Schoolbook"/>
          <w:bCs/>
          <w:i/>
          <w:sz w:val="24"/>
          <w:szCs w:val="24"/>
        </w:rPr>
        <w:t>Light microscopy and LSF</w:t>
      </w:r>
    </w:p>
    <w:p w14:paraId="307F1693" w14:textId="1CB50BD1" w:rsidR="00417D0F" w:rsidRPr="00B926BD" w:rsidRDefault="00417D0F" w:rsidP="006645A9">
      <w:pPr>
        <w:spacing w:line="480" w:lineRule="auto"/>
        <w:ind w:firstLine="720"/>
        <w:contextualSpacing/>
        <w:rPr>
          <w:rFonts w:ascii="Century Schoolbook" w:eastAsia="Times New Roman" w:hAnsi="Century Schoolbook"/>
          <w:b/>
          <w:lang w:val="en"/>
        </w:rPr>
      </w:pPr>
      <w:r w:rsidRPr="00B926BD">
        <w:rPr>
          <w:rFonts w:ascii="Century Schoolbook" w:hAnsi="Century Schoolbook"/>
          <w:shd w:val="clear" w:color="auto" w:fill="FFFFFF"/>
        </w:rPr>
        <w:t>LSF images were collected using a modified version of the protocol of Kaye et al. (</w:t>
      </w:r>
      <w:r w:rsidR="00C54D63">
        <w:rPr>
          <w:rFonts w:ascii="Century Schoolbook" w:hAnsi="Century Schoolbook"/>
          <w:shd w:val="clear" w:color="auto" w:fill="FFFFFF"/>
        </w:rPr>
        <w:t>2015</w:t>
      </w:r>
      <w:r w:rsidRPr="00B926BD">
        <w:rPr>
          <w:rFonts w:ascii="Century Schoolbook" w:hAnsi="Century Schoolbook"/>
          <w:shd w:val="clear" w:color="auto" w:fill="FFFFFF"/>
        </w:rPr>
        <w:t xml:space="preserve">). The untreated fiber and surrounding sediment matrix was illuminated with a 405 nm, 500 mw violet laser diode and imaged with a Leica </w:t>
      </w:r>
      <w:r w:rsidRPr="00B926BD">
        <w:rPr>
          <w:rFonts w:ascii="Century Schoolbook" w:hAnsi="Century Schoolbook"/>
        </w:rPr>
        <w:t>DFC425 C</w:t>
      </w:r>
      <w:r w:rsidRPr="00B926BD">
        <w:rPr>
          <w:rFonts w:ascii="Century Schoolbook" w:hAnsi="Century Schoolbook"/>
          <w:shd w:val="clear" w:color="auto" w:fill="FFFFFF"/>
        </w:rPr>
        <w:t xml:space="preserve"> digital camera under magnification from a Leica </w:t>
      </w:r>
      <w:r w:rsidRPr="00B926BD">
        <w:rPr>
          <w:rFonts w:ascii="Century Schoolbook" w:hAnsi="Century Schoolbook"/>
        </w:rPr>
        <w:t>M205 C stereomicroscope</w:t>
      </w:r>
      <w:r w:rsidRPr="00B926BD">
        <w:rPr>
          <w:rFonts w:ascii="Century Schoolbook" w:hAnsi="Century Schoolbook"/>
          <w:shd w:val="clear" w:color="auto" w:fill="FFFFFF"/>
        </w:rPr>
        <w:t>. An appropriate long pass blocking filter was fitted to the objective of the stereoscope to prevent image saturation by the laser. The laser diode was defocused to project a beam cone that evenly lit the specimen during the photo’s time exposure in a dark room. The images were post-processed in Photoshop CC 2016 for sharpness, color balance, and saturation.</w:t>
      </w:r>
    </w:p>
    <w:p w14:paraId="1691D128" w14:textId="77777777" w:rsidR="00417D0F" w:rsidRPr="00B926BD" w:rsidRDefault="00417D0F" w:rsidP="006645A9">
      <w:pPr>
        <w:spacing w:line="480" w:lineRule="auto"/>
        <w:contextualSpacing/>
        <w:rPr>
          <w:rFonts w:ascii="Century Schoolbook" w:hAnsi="Century Schoolbook"/>
          <w:b/>
          <w:bCs/>
          <w:color w:val="000000"/>
        </w:rPr>
      </w:pPr>
    </w:p>
    <w:p w14:paraId="3989FE33" w14:textId="77777777" w:rsidR="00EC153C" w:rsidRPr="00B926BD" w:rsidRDefault="00417D0F" w:rsidP="006645A9">
      <w:pPr>
        <w:pStyle w:val="ListParagraph"/>
        <w:numPr>
          <w:ilvl w:val="1"/>
          <w:numId w:val="8"/>
        </w:numPr>
        <w:spacing w:line="480" w:lineRule="auto"/>
        <w:ind w:left="450" w:hanging="450"/>
        <w:outlineLvl w:val="0"/>
        <w:rPr>
          <w:rFonts w:ascii="Century Schoolbook" w:hAnsi="Century Schoolbook"/>
          <w:i/>
          <w:sz w:val="24"/>
          <w:szCs w:val="24"/>
        </w:rPr>
      </w:pPr>
      <w:r w:rsidRPr="00B926BD">
        <w:rPr>
          <w:rFonts w:ascii="Century Schoolbook" w:hAnsi="Century Schoolbook"/>
          <w:bCs/>
          <w:i/>
          <w:sz w:val="24"/>
          <w:szCs w:val="24"/>
        </w:rPr>
        <w:t>SEM and EDS</w:t>
      </w:r>
    </w:p>
    <w:p w14:paraId="7311B781" w14:textId="7DE9BCDF" w:rsidR="00417D0F" w:rsidRPr="00B926BD" w:rsidRDefault="00417D0F" w:rsidP="006645A9">
      <w:pPr>
        <w:spacing w:line="480" w:lineRule="auto"/>
        <w:ind w:firstLine="720"/>
        <w:contextualSpacing/>
        <w:outlineLvl w:val="0"/>
        <w:rPr>
          <w:rFonts w:ascii="Century Schoolbook" w:hAnsi="Century Schoolbook"/>
          <w:lang w:val="en"/>
        </w:rPr>
      </w:pPr>
      <w:r w:rsidRPr="00B926BD">
        <w:rPr>
          <w:rFonts w:ascii="Century Schoolbook" w:hAnsi="Century Schoolbook"/>
        </w:rPr>
        <w:t xml:space="preserve">Following light microscopy and LSF, a fragmented portion of the fiber and surrounding sediment matrix was sputter-coated with a 50 nm thick layer of gold using an Edwards ScanCoat system to prevent specimen-induced charging and difficulties with imaging/cutting. FIB preparation was performed with an FEI Helios NanoLab 600 dual FIB-SEM system. Before the cross-section was produced (approximately 40 μm × 20 μm × 20 μm), a protective strip of platinum was deposited over the region bordering the cut to prevent against any potential ion-beam damage to the sample surface. </w:t>
      </w:r>
      <w:r w:rsidRPr="00B926BD">
        <w:rPr>
          <w:rFonts w:ascii="Century Schoolbook" w:hAnsi="Century Schoolbook"/>
        </w:rPr>
        <w:lastRenderedPageBreak/>
        <w:t xml:space="preserve">Milling was conducted at 30 kV with progressively lower beam currents (6.0 nA to 0.9 nA) to produce an artefact-free surface. </w:t>
      </w:r>
    </w:p>
    <w:p w14:paraId="09B9D71D" w14:textId="77777777" w:rsidR="00417D0F" w:rsidRPr="00B926BD" w:rsidRDefault="00417D0F" w:rsidP="006645A9">
      <w:pPr>
        <w:spacing w:line="480" w:lineRule="auto"/>
        <w:ind w:firstLine="720"/>
        <w:contextualSpacing/>
        <w:rPr>
          <w:rFonts w:ascii="Century Schoolbook" w:hAnsi="Century Schoolbook"/>
        </w:rPr>
      </w:pPr>
      <w:r w:rsidRPr="00B926BD">
        <w:rPr>
          <w:rFonts w:ascii="Century Schoolbook" w:hAnsi="Century Schoolbook"/>
          <w:color w:val="000000"/>
        </w:rPr>
        <w:t xml:space="preserve">The same fragment of fiber and surrounding sediment matrix was later embedded in EpoThin 2 epoxy resin and polished using silicon carbide paper to reveal a cross-section of the fiber. SEM and EDS analysis of the FIB-trenched, and subsequently, the resin-embedded polished sample was conducted within a Zeiss SIGMA-HD VP scanning electron microscope with associated EDS instrumentation from EDAX Ltd. The EDS system consisted of an Octane Plus Si-drift detector alongside TEAM control and analysis software. </w:t>
      </w:r>
    </w:p>
    <w:p w14:paraId="397E21C4" w14:textId="77777777" w:rsidR="00417D0F" w:rsidRPr="00B926BD" w:rsidRDefault="00417D0F" w:rsidP="006645A9">
      <w:pPr>
        <w:spacing w:line="480" w:lineRule="auto"/>
        <w:ind w:firstLine="720"/>
        <w:contextualSpacing/>
        <w:rPr>
          <w:rFonts w:ascii="Century Schoolbook" w:hAnsi="Century Schoolbook"/>
        </w:rPr>
      </w:pPr>
      <w:r w:rsidRPr="00B926BD">
        <w:rPr>
          <w:rFonts w:ascii="Century Schoolbook" w:hAnsi="Century Schoolbook"/>
          <w:color w:val="000000"/>
        </w:rPr>
        <w:t>Spot compositional analysis was performed on the samples at 15 kV and 1.7 nA electron beam current for a duration of 100 s per point before progressing onto the next user-defined point. Elemental mapping of the ion-beam cut surface was conducted using the same instrument to visually identify regions of compositional similarity and variation. All EDS analyses were taken in cross-sectional or top-down view in order to mitigate artefacts deriving from the orientation angle of the detector relative to one axis of the specimen.</w:t>
      </w:r>
    </w:p>
    <w:p w14:paraId="36E238D1" w14:textId="77777777" w:rsidR="00417D0F" w:rsidRPr="00B926BD" w:rsidRDefault="00417D0F" w:rsidP="006645A9">
      <w:pPr>
        <w:spacing w:line="480" w:lineRule="auto"/>
        <w:contextualSpacing/>
        <w:rPr>
          <w:rFonts w:ascii="Century Schoolbook" w:eastAsia="Times New Roman" w:hAnsi="Century Schoolbook"/>
        </w:rPr>
      </w:pPr>
    </w:p>
    <w:p w14:paraId="69E22B11" w14:textId="01F3A9EC" w:rsidR="00D634E3" w:rsidRPr="00B926BD" w:rsidRDefault="00417D0F" w:rsidP="006645A9">
      <w:pPr>
        <w:pStyle w:val="ListParagraph"/>
        <w:numPr>
          <w:ilvl w:val="1"/>
          <w:numId w:val="8"/>
        </w:numPr>
        <w:spacing w:line="480" w:lineRule="auto"/>
        <w:ind w:left="450" w:hanging="450"/>
        <w:outlineLvl w:val="0"/>
        <w:rPr>
          <w:rFonts w:ascii="Century Schoolbook" w:hAnsi="Century Schoolbook"/>
          <w:i/>
          <w:sz w:val="24"/>
          <w:szCs w:val="24"/>
        </w:rPr>
      </w:pPr>
      <w:r w:rsidRPr="00B926BD">
        <w:rPr>
          <w:rFonts w:ascii="Century Schoolbook" w:hAnsi="Century Schoolbook"/>
          <w:bCs/>
          <w:i/>
          <w:sz w:val="24"/>
          <w:szCs w:val="24"/>
        </w:rPr>
        <w:t>TOF-SIMS</w:t>
      </w:r>
    </w:p>
    <w:p w14:paraId="1FAA70E3" w14:textId="249B0EC2" w:rsidR="00417D0F" w:rsidRPr="00B926BD" w:rsidRDefault="00417D0F" w:rsidP="006645A9">
      <w:pPr>
        <w:spacing w:line="480" w:lineRule="auto"/>
        <w:ind w:firstLine="720"/>
        <w:contextualSpacing/>
        <w:outlineLvl w:val="0"/>
        <w:rPr>
          <w:rFonts w:ascii="Century Schoolbook" w:hAnsi="Century Schoolbook"/>
        </w:rPr>
      </w:pPr>
      <w:r w:rsidRPr="00B926BD">
        <w:rPr>
          <w:rFonts w:ascii="Century Schoolbook" w:hAnsi="Century Schoolbook"/>
        </w:rPr>
        <w:t xml:space="preserve">The fiber and surrounding sediment matrix underwent TOF-SIMS untreated and, later, resin-embedded polished. The samples were mounted </w:t>
      </w:r>
      <w:r w:rsidRPr="00B926BD">
        <w:rPr>
          <w:rFonts w:ascii="Century Schoolbook" w:hAnsi="Century Schoolbook"/>
        </w:rPr>
        <w:lastRenderedPageBreak/>
        <w:t xml:space="preserve">directly onto a sample holder using double-sided carbon tape or clean stainless steel screws and clips as appropriate. </w:t>
      </w:r>
    </w:p>
    <w:p w14:paraId="68B96877" w14:textId="0658DFDD" w:rsidR="00417D0F" w:rsidRPr="00B926BD" w:rsidRDefault="00417D0F" w:rsidP="006645A9">
      <w:pPr>
        <w:spacing w:line="480" w:lineRule="auto"/>
        <w:ind w:firstLine="720"/>
        <w:contextualSpacing/>
        <w:rPr>
          <w:rFonts w:ascii="Century Schoolbook" w:hAnsi="Century Schoolbook"/>
        </w:rPr>
      </w:pPr>
      <w:r w:rsidRPr="00B926BD">
        <w:rPr>
          <w:rFonts w:ascii="Century Schoolbook" w:hAnsi="Century Schoolbook"/>
          <w:color w:val="000000"/>
        </w:rPr>
        <w:t>Static SIMS analyses were carried out using an ION-TOF ‘TOF-SIMS IV – 200’ instrument (ION-TOF GmbH, Münster, Germany) of single-stage reflectron design (</w:t>
      </w:r>
      <w:r w:rsidR="00397247">
        <w:rPr>
          <w:rFonts w:ascii="Century Schoolbook" w:eastAsia="Times New Roman" w:hAnsi="Century Schoolbook"/>
        </w:rPr>
        <w:t>Schwieters et al., 1991</w:t>
      </w:r>
      <w:r w:rsidRPr="00B926BD">
        <w:rPr>
          <w:rFonts w:ascii="Century Schoolbook" w:eastAsia="Times New Roman" w:hAnsi="Century Schoolbook"/>
        </w:rPr>
        <w:t>)</w:t>
      </w:r>
      <w:r w:rsidRPr="00B926BD">
        <w:rPr>
          <w:rFonts w:ascii="Century Schoolbook" w:hAnsi="Century Schoolbook"/>
          <w:color w:val="000000"/>
        </w:rPr>
        <w:t>. Positive and negative ion spectra and images were obtained using a Bi</w:t>
      </w:r>
      <w:r w:rsidRPr="00B926BD">
        <w:rPr>
          <w:rFonts w:ascii="Century Schoolbook" w:hAnsi="Century Schoolbook"/>
          <w:color w:val="000000"/>
          <w:vertAlign w:val="subscript"/>
        </w:rPr>
        <w:t>3</w:t>
      </w:r>
      <w:r w:rsidRPr="00B926BD">
        <w:rPr>
          <w:rFonts w:ascii="Century Schoolbook" w:hAnsi="Century Schoolbook"/>
          <w:color w:val="000000"/>
          <w:vertAlign w:val="superscript"/>
        </w:rPr>
        <w:t>+</w:t>
      </w:r>
      <w:r w:rsidRPr="00B926BD">
        <w:rPr>
          <w:rFonts w:ascii="Century Schoolbook" w:hAnsi="Century Schoolbook"/>
          <w:color w:val="000000"/>
        </w:rPr>
        <w:t xml:space="preserve"> focused liquid metal ion gun at 25 keV energy, incident at 45° to the surface normal and operated in ‘bunched’ mode for high mass resolution. This mode used 20 ns wide ion pulses at 10 kHz repetition rate. Charge compensation was effected by low-energy (~20 eV) electrons provided by a flood gun. The total ion dose density was less than 1 × 10</w:t>
      </w:r>
      <w:r w:rsidRPr="00B926BD">
        <w:rPr>
          <w:rFonts w:ascii="Century Schoolbook" w:hAnsi="Century Schoolbook"/>
          <w:color w:val="000000"/>
          <w:vertAlign w:val="superscript"/>
        </w:rPr>
        <w:t>16</w:t>
      </w:r>
      <w:r w:rsidRPr="00B926BD">
        <w:rPr>
          <w:rFonts w:ascii="Century Schoolbook" w:hAnsi="Century Schoolbook"/>
          <w:color w:val="000000"/>
        </w:rPr>
        <w:t xml:space="preserve"> ions m</w:t>
      </w:r>
      <w:r w:rsidR="00F5350E" w:rsidRPr="004966B7">
        <w:rPr>
          <w:rFonts w:ascii="Century Schoolbook" w:eastAsia="Times New Roman" w:hAnsi="Century Schoolbook"/>
          <w:bCs/>
          <w:color w:val="454545"/>
          <w:shd w:val="clear" w:color="auto" w:fill="FFFFFF"/>
          <w:vertAlign w:val="superscript"/>
        </w:rPr>
        <w:t>–</w:t>
      </w:r>
      <w:r w:rsidRPr="00B926BD">
        <w:rPr>
          <w:rFonts w:ascii="Century Schoolbook" w:hAnsi="Century Schoolbook"/>
          <w:color w:val="000000"/>
          <w:vertAlign w:val="superscript"/>
        </w:rPr>
        <w:t>2</w:t>
      </w:r>
      <w:r w:rsidRPr="00B926BD">
        <w:rPr>
          <w:rFonts w:ascii="Century Schoolbook" w:hAnsi="Century Schoolbook"/>
          <w:color w:val="000000"/>
        </w:rPr>
        <w:t>. The topography of the sample surface and the ion gun mode of operation limited the mass resolution in this work to approximately m/Dm = 2000. The spatial resolution was limited by the primary ion beam diameter to ~4 μm.</w:t>
      </w:r>
    </w:p>
    <w:p w14:paraId="2BE97952" w14:textId="77777777" w:rsidR="00417D0F" w:rsidRPr="00B926BD" w:rsidRDefault="00417D0F" w:rsidP="006645A9">
      <w:pPr>
        <w:spacing w:line="480" w:lineRule="auto"/>
        <w:ind w:firstLine="720"/>
        <w:contextualSpacing/>
        <w:rPr>
          <w:rFonts w:ascii="Century Schoolbook" w:hAnsi="Century Schoolbook"/>
        </w:rPr>
      </w:pPr>
      <w:r w:rsidRPr="00B926BD">
        <w:rPr>
          <w:rFonts w:ascii="Century Schoolbook" w:hAnsi="Century Schoolbook"/>
          <w:color w:val="000000"/>
        </w:rPr>
        <w:t>Initial analysis of untreated sample: Positive and negative ion static SIMS spectra and images were recorded from the outermost ~1 nm of the sample surface at room temperature. Raw data containing the secondary ions recorded at each pixel was acquired with a 256 pixel × 256 pixel raster and a field of view of 256 μm × 256 μm.</w:t>
      </w:r>
    </w:p>
    <w:p w14:paraId="36DFFB55" w14:textId="1A90E5D9" w:rsidR="00417D0F" w:rsidRPr="00B926BD" w:rsidRDefault="00417D0F" w:rsidP="006645A9">
      <w:pPr>
        <w:spacing w:line="480" w:lineRule="auto"/>
        <w:ind w:firstLine="720"/>
        <w:contextualSpacing/>
        <w:rPr>
          <w:rFonts w:ascii="Century Schoolbook" w:hAnsi="Century Schoolbook"/>
        </w:rPr>
      </w:pPr>
      <w:r w:rsidRPr="00B926BD">
        <w:rPr>
          <w:rFonts w:ascii="Century Schoolbook" w:hAnsi="Century Schoolbook"/>
          <w:color w:val="000000"/>
        </w:rPr>
        <w:t>Subsequent analysis of resin-embedded polished sample: The area to be analyzed was sputtered using the Bi</w:t>
      </w:r>
      <w:r w:rsidRPr="00B926BD">
        <w:rPr>
          <w:rFonts w:ascii="Century Schoolbook" w:hAnsi="Century Schoolbook"/>
          <w:color w:val="000000"/>
          <w:vertAlign w:val="subscript"/>
        </w:rPr>
        <w:t>3</w:t>
      </w:r>
      <w:r w:rsidRPr="00B926BD">
        <w:rPr>
          <w:rFonts w:ascii="Century Schoolbook" w:hAnsi="Century Schoolbook"/>
          <w:color w:val="000000"/>
          <w:vertAlign w:val="superscript"/>
        </w:rPr>
        <w:t xml:space="preserve">+ </w:t>
      </w:r>
      <w:r w:rsidRPr="00B926BD">
        <w:rPr>
          <w:rFonts w:ascii="Century Schoolbook" w:hAnsi="Century Schoolbook"/>
          <w:color w:val="000000"/>
        </w:rPr>
        <w:t xml:space="preserve">ion beam in ‘continuous’ or ‘DC’ mode for 240 s in an attempt to remove any contamination from the polishing process. The ion beam current was 0.5 nA and the ion dose density </w:t>
      </w:r>
      <w:r w:rsidRPr="00B926BD">
        <w:rPr>
          <w:rFonts w:ascii="Century Schoolbook" w:hAnsi="Century Schoolbook"/>
          <w:color w:val="000000"/>
        </w:rPr>
        <w:lastRenderedPageBreak/>
        <w:t>was less than 1 × 10</w:t>
      </w:r>
      <w:r w:rsidRPr="00B926BD">
        <w:rPr>
          <w:rFonts w:ascii="Century Schoolbook" w:hAnsi="Century Schoolbook"/>
          <w:color w:val="000000"/>
          <w:vertAlign w:val="superscript"/>
        </w:rPr>
        <w:t>19</w:t>
      </w:r>
      <w:r w:rsidRPr="00B926BD">
        <w:rPr>
          <w:rFonts w:ascii="Century Schoolbook" w:hAnsi="Century Schoolbook"/>
          <w:color w:val="000000"/>
        </w:rPr>
        <w:t xml:space="preserve"> ions m</w:t>
      </w:r>
      <w:r w:rsidR="00077F50" w:rsidRPr="004966B7">
        <w:rPr>
          <w:rFonts w:ascii="Century Schoolbook" w:eastAsia="Times New Roman" w:hAnsi="Century Schoolbook"/>
          <w:bCs/>
          <w:color w:val="454545"/>
          <w:shd w:val="clear" w:color="auto" w:fill="FFFFFF"/>
          <w:vertAlign w:val="superscript"/>
        </w:rPr>
        <w:t>–</w:t>
      </w:r>
      <w:r w:rsidRPr="00B926BD">
        <w:rPr>
          <w:rFonts w:ascii="Century Schoolbook" w:hAnsi="Century Schoolbook"/>
          <w:color w:val="000000"/>
          <w:vertAlign w:val="superscript"/>
        </w:rPr>
        <w:t>2</w:t>
      </w:r>
      <w:r w:rsidRPr="00B926BD">
        <w:rPr>
          <w:rFonts w:ascii="Century Schoolbook" w:hAnsi="Century Schoolbook"/>
          <w:color w:val="000000"/>
        </w:rPr>
        <w:t>.</w:t>
      </w:r>
      <w:r w:rsidRPr="00B926BD">
        <w:rPr>
          <w:rFonts w:ascii="Century Schoolbook" w:hAnsi="Century Schoolbook"/>
        </w:rPr>
        <w:t xml:space="preserve"> </w:t>
      </w:r>
      <w:r w:rsidRPr="00B926BD">
        <w:rPr>
          <w:rFonts w:ascii="Century Schoolbook" w:hAnsi="Century Schoolbook"/>
          <w:color w:val="000000"/>
        </w:rPr>
        <w:t>Positive and negative ion static SIMS spectra and images were reco</w:t>
      </w:r>
      <w:r w:rsidR="00DD3A7A">
        <w:rPr>
          <w:rFonts w:ascii="Century Schoolbook" w:hAnsi="Century Schoolbook"/>
          <w:color w:val="000000"/>
        </w:rPr>
        <w:t>rded from the outermost ~</w:t>
      </w:r>
      <w:r w:rsidRPr="00B926BD">
        <w:rPr>
          <w:rFonts w:ascii="Century Schoolbook" w:hAnsi="Century Schoolbook"/>
          <w:color w:val="000000"/>
        </w:rPr>
        <w:t xml:space="preserve"> 1 nm of the sample surface at room temperature. Raw data containing the secondary ions recorded at each pixel was acquired with a 256 pixel × 256 pixel raster and a field of view of 500 μm × 500 μm.</w:t>
      </w:r>
    </w:p>
    <w:p w14:paraId="49B9BCBA" w14:textId="77777777" w:rsidR="00417D0F" w:rsidRPr="00B926BD" w:rsidRDefault="00417D0F" w:rsidP="006645A9">
      <w:pPr>
        <w:spacing w:line="480" w:lineRule="auto"/>
        <w:ind w:firstLine="720"/>
        <w:contextualSpacing/>
        <w:rPr>
          <w:rFonts w:ascii="Century Schoolbook" w:hAnsi="Century Schoolbook"/>
        </w:rPr>
      </w:pPr>
      <w:r w:rsidRPr="00B926BD">
        <w:rPr>
          <w:rFonts w:ascii="Century Schoolbook" w:hAnsi="Century Schoolbook"/>
          <w:color w:val="000000"/>
        </w:rPr>
        <w:t>Images were regenerated from selected peaks in the raw datasets following a full recalibration of the mass scale using the ‘Ionspec’ and ‘Ionimage’ software from ION-TOF GmbH. The images are presented un-normalized with a linear intensity scale and after Poisson correction for the detector dead-time effects. The images are shown in thermal scale which runs from black through red, orange, and yellow to white with increasing signal intensity.</w:t>
      </w:r>
    </w:p>
    <w:p w14:paraId="758A0508" w14:textId="0B10FB64" w:rsidR="00417D0F" w:rsidRPr="00B926BD" w:rsidRDefault="00417D0F" w:rsidP="006645A9">
      <w:pPr>
        <w:spacing w:line="480" w:lineRule="auto"/>
        <w:ind w:firstLine="720"/>
        <w:contextualSpacing/>
        <w:rPr>
          <w:rFonts w:ascii="Century Schoolbook" w:hAnsi="Century Schoolbook"/>
          <w:color w:val="000000" w:themeColor="text1"/>
        </w:rPr>
      </w:pPr>
      <w:r w:rsidRPr="00B926BD">
        <w:rPr>
          <w:rFonts w:ascii="Century Schoolbook" w:hAnsi="Century Schoolbook"/>
          <w:color w:val="000000" w:themeColor="text1"/>
        </w:rPr>
        <w:t>Using the software to select pixels in regions of interest from the total ion i</w:t>
      </w:r>
      <w:r w:rsidR="00DF5747">
        <w:rPr>
          <w:rFonts w:ascii="Century Schoolbook" w:hAnsi="Century Schoolbook"/>
          <w:color w:val="000000" w:themeColor="text1"/>
        </w:rPr>
        <w:t>mage allowed spectra of the fib</w:t>
      </w:r>
      <w:r w:rsidRPr="00B926BD">
        <w:rPr>
          <w:rFonts w:ascii="Century Schoolbook" w:hAnsi="Century Schoolbook"/>
          <w:color w:val="000000" w:themeColor="text1"/>
        </w:rPr>
        <w:t>e</w:t>
      </w:r>
      <w:r w:rsidR="00DF5747">
        <w:rPr>
          <w:rFonts w:ascii="Century Schoolbook" w:hAnsi="Century Schoolbook"/>
          <w:color w:val="000000" w:themeColor="text1"/>
        </w:rPr>
        <w:t>r</w:t>
      </w:r>
      <w:r w:rsidRPr="00B926BD">
        <w:rPr>
          <w:rFonts w:ascii="Century Schoolbook" w:hAnsi="Century Schoolbook"/>
          <w:color w:val="000000" w:themeColor="text1"/>
        </w:rPr>
        <w:t xml:space="preserve"> and matrix regions in the sample to be generated from the raw data collected by the ION-TOF ‘TOF-SIMS IV – 200’.</w:t>
      </w:r>
    </w:p>
    <w:p w14:paraId="27CECEA5" w14:textId="77777777" w:rsidR="001E1AD7" w:rsidRPr="00B926BD" w:rsidRDefault="001E1AD7" w:rsidP="006645A9">
      <w:pPr>
        <w:spacing w:line="480" w:lineRule="auto"/>
        <w:contextualSpacing/>
        <w:rPr>
          <w:rFonts w:ascii="Century Schoolbook" w:eastAsia="Times New Roman" w:hAnsi="Century Schoolbook"/>
        </w:rPr>
      </w:pPr>
    </w:p>
    <w:p w14:paraId="283F2733" w14:textId="04CAD78C" w:rsidR="001E1AD7" w:rsidRPr="00B926BD" w:rsidRDefault="000F230C" w:rsidP="006645A9">
      <w:pPr>
        <w:pStyle w:val="ListParagraph"/>
        <w:numPr>
          <w:ilvl w:val="0"/>
          <w:numId w:val="10"/>
        </w:numPr>
        <w:spacing w:line="480" w:lineRule="auto"/>
        <w:ind w:left="360"/>
        <w:rPr>
          <w:rFonts w:ascii="Century Schoolbook" w:eastAsia="Times New Roman" w:hAnsi="Century Schoolbook"/>
          <w:b/>
          <w:sz w:val="24"/>
          <w:szCs w:val="24"/>
        </w:rPr>
      </w:pPr>
      <w:r w:rsidRPr="00B926BD">
        <w:rPr>
          <w:rFonts w:ascii="Century Schoolbook" w:eastAsia="Times New Roman" w:hAnsi="Century Schoolbook"/>
          <w:b/>
          <w:sz w:val="24"/>
          <w:szCs w:val="24"/>
        </w:rPr>
        <w:t>Results</w:t>
      </w:r>
    </w:p>
    <w:p w14:paraId="46BE71C9" w14:textId="311CFEBB" w:rsidR="0076201E" w:rsidRPr="00B926BD" w:rsidRDefault="000F230C" w:rsidP="006645A9">
      <w:pPr>
        <w:pStyle w:val="ListParagraph"/>
        <w:numPr>
          <w:ilvl w:val="1"/>
          <w:numId w:val="10"/>
        </w:numPr>
        <w:spacing w:line="480" w:lineRule="auto"/>
        <w:ind w:left="450" w:hanging="450"/>
        <w:rPr>
          <w:rFonts w:ascii="Century Schoolbook" w:eastAsia="Times New Roman" w:hAnsi="Century Schoolbook"/>
          <w:i/>
          <w:sz w:val="24"/>
          <w:szCs w:val="24"/>
        </w:rPr>
      </w:pPr>
      <w:r w:rsidRPr="00B926BD">
        <w:rPr>
          <w:rFonts w:ascii="Century Schoolbook" w:eastAsia="Times New Roman" w:hAnsi="Century Schoolbook"/>
          <w:i/>
          <w:sz w:val="24"/>
          <w:szCs w:val="24"/>
        </w:rPr>
        <w:t>Light microscopy and LSF</w:t>
      </w:r>
      <w:r w:rsidR="00D7643F" w:rsidRPr="00B926BD">
        <w:rPr>
          <w:rFonts w:ascii="Century Schoolbook" w:eastAsia="Times New Roman" w:hAnsi="Century Schoolbook"/>
          <w:i/>
          <w:sz w:val="24"/>
          <w:szCs w:val="24"/>
        </w:rPr>
        <w:t xml:space="preserve"> </w:t>
      </w:r>
    </w:p>
    <w:p w14:paraId="4B2634E9" w14:textId="43CE7107" w:rsidR="001E1AD7" w:rsidRPr="00B926BD" w:rsidRDefault="000F230C" w:rsidP="006645A9">
      <w:pPr>
        <w:spacing w:line="480" w:lineRule="auto"/>
        <w:ind w:firstLine="720"/>
        <w:contextualSpacing/>
        <w:rPr>
          <w:rFonts w:ascii="Century Schoolbook" w:eastAsia="Times New Roman" w:hAnsi="Century Schoolbook"/>
          <w:b/>
        </w:rPr>
      </w:pPr>
      <w:r w:rsidRPr="00B926BD">
        <w:rPr>
          <w:rFonts w:ascii="Century Schoolbook" w:eastAsia="Times New Roman" w:hAnsi="Century Schoolbook"/>
        </w:rPr>
        <w:t xml:space="preserve">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resides within loosely-consolidated, predominantly sand-sized quartz grains (</w:t>
      </w:r>
      <w:r w:rsidR="00534608" w:rsidRPr="00B926BD">
        <w:rPr>
          <w:rFonts w:ascii="Century Schoolbook" w:eastAsia="Times New Roman" w:hAnsi="Century Schoolbook"/>
        </w:rPr>
        <w:t xml:space="preserve">Fig. </w:t>
      </w:r>
      <w:r w:rsidRPr="00B926BD">
        <w:rPr>
          <w:rFonts w:ascii="Century Schoolbook" w:eastAsia="Times New Roman" w:hAnsi="Century Schoolbook"/>
        </w:rPr>
        <w:t>1</w:t>
      </w:r>
      <w:r w:rsidR="004D3BB8" w:rsidRPr="00F77D25">
        <w:rPr>
          <w:rFonts w:ascii="Century Schoolbook" w:eastAsia="Times New Roman" w:hAnsi="Century Schoolbook"/>
        </w:rPr>
        <w:t>A</w:t>
      </w:r>
      <w:r w:rsidR="004D3BB8" w:rsidRPr="00B926BD">
        <w:rPr>
          <w:rFonts w:ascii="Century Schoolbook" w:eastAsia="Times New Roman" w:hAnsi="Century Schoolbook"/>
        </w:rPr>
        <w:t>–C</w:t>
      </w:r>
      <w:r w:rsidRPr="00B926BD">
        <w:rPr>
          <w:rFonts w:ascii="Century Schoolbook" w:eastAsia="Times New Roman" w:hAnsi="Century Schoolbook"/>
        </w:rPr>
        <w:t xml:space="preserve">). 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is a pale</w:t>
      </w:r>
      <w:r w:rsidR="001E25E6" w:rsidRPr="00B926BD">
        <w:rPr>
          <w:rFonts w:ascii="Century Schoolbook" w:eastAsia="Times New Roman" w:hAnsi="Century Schoolbook"/>
        </w:rPr>
        <w:t>,</w:t>
      </w:r>
      <w:r w:rsidRPr="00B926BD">
        <w:rPr>
          <w:rFonts w:ascii="Century Schoolbook" w:eastAsia="Times New Roman" w:hAnsi="Century Schoolbook"/>
        </w:rPr>
        <w:t xml:space="preserve"> white cylinder with unidirectional tapering</w:t>
      </w:r>
      <w:r w:rsidR="005A73A1" w:rsidRPr="00B926BD">
        <w:rPr>
          <w:rFonts w:ascii="Century Schoolbook" w:eastAsia="Times New Roman" w:hAnsi="Century Schoolbook"/>
        </w:rPr>
        <w:t xml:space="preserve"> and occasional breakages</w:t>
      </w:r>
      <w:r w:rsidRPr="00B926BD">
        <w:rPr>
          <w:rFonts w:ascii="Century Schoolbook" w:eastAsia="Times New Roman" w:hAnsi="Century Schoolbook"/>
        </w:rPr>
        <w:t xml:space="preserve">. White residues </w:t>
      </w:r>
      <w:r w:rsidR="00564A73">
        <w:rPr>
          <w:rFonts w:ascii="Century Schoolbook" w:eastAsia="Times New Roman" w:hAnsi="Century Schoolbook"/>
        </w:rPr>
        <w:t xml:space="preserve">similar in color and texture to the fiber </w:t>
      </w:r>
      <w:r w:rsidRPr="00B926BD">
        <w:rPr>
          <w:rFonts w:ascii="Century Schoolbook" w:eastAsia="Times New Roman" w:hAnsi="Century Schoolbook"/>
        </w:rPr>
        <w:t xml:space="preserve">also </w:t>
      </w:r>
      <w:r w:rsidR="00D219EE">
        <w:rPr>
          <w:rFonts w:ascii="Century Schoolbook" w:eastAsia="Times New Roman" w:hAnsi="Century Schoolbook"/>
        </w:rPr>
        <w:t>appear in</w:t>
      </w:r>
      <w:r w:rsidR="00D219EE" w:rsidRPr="00B926BD">
        <w:rPr>
          <w:rFonts w:ascii="Century Schoolbook" w:eastAsia="Times New Roman" w:hAnsi="Century Schoolbook"/>
        </w:rPr>
        <w:t xml:space="preserve"> </w:t>
      </w:r>
      <w:r w:rsidRPr="00B926BD">
        <w:rPr>
          <w:rFonts w:ascii="Century Schoolbook" w:eastAsia="Times New Roman" w:hAnsi="Century Schoolbook"/>
        </w:rPr>
        <w:t xml:space="preserve">adjacent sediment near the </w:t>
      </w:r>
      <w:r w:rsidR="009822BA" w:rsidRPr="00B926BD">
        <w:rPr>
          <w:rFonts w:ascii="Century Schoolbook" w:eastAsia="Times New Roman" w:hAnsi="Century Schoolbook"/>
        </w:rPr>
        <w:lastRenderedPageBreak/>
        <w:t>fiber</w:t>
      </w:r>
      <w:r w:rsidRPr="00B926BD">
        <w:rPr>
          <w:rFonts w:ascii="Century Schoolbook" w:eastAsia="Times New Roman" w:hAnsi="Century Schoolbook"/>
        </w:rPr>
        <w:t xml:space="preserve">. Some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segments are missing through breakage</w:t>
      </w:r>
      <w:r w:rsidR="006138D3" w:rsidRPr="00B926BD">
        <w:rPr>
          <w:rFonts w:ascii="Century Schoolbook" w:eastAsia="Times New Roman" w:hAnsi="Century Schoolbook"/>
        </w:rPr>
        <w:t xml:space="preserve"> (as evidenced by the fact that the specimen has multiple fibers preserved that vary in continuity and consistent with the loosely consolidated nature of the sediment)</w:t>
      </w:r>
      <w:r w:rsidRPr="00B926BD">
        <w:rPr>
          <w:rFonts w:ascii="Century Schoolbook" w:eastAsia="Times New Roman" w:hAnsi="Century Schoolbook"/>
        </w:rPr>
        <w:t xml:space="preserve"> and others deflect around sediment grains. 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is 7.7 mm in linear length and ranges in width from 0.25 mm basally to 0.03 mm apically. LSF reveals that 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fluoresces a different </w:t>
      </w:r>
      <w:r w:rsidR="009822BA" w:rsidRPr="00B926BD">
        <w:rPr>
          <w:rFonts w:ascii="Century Schoolbook" w:eastAsia="Times New Roman" w:hAnsi="Century Schoolbook"/>
        </w:rPr>
        <w:t>color</w:t>
      </w:r>
      <w:r w:rsidRPr="00B926BD">
        <w:rPr>
          <w:rFonts w:ascii="Century Schoolbook" w:eastAsia="Times New Roman" w:hAnsi="Century Schoolbook"/>
        </w:rPr>
        <w:t xml:space="preserve"> to the surrounding sediment grains</w:t>
      </w:r>
      <w:r w:rsidR="0025007A" w:rsidRPr="00B926BD">
        <w:rPr>
          <w:rFonts w:ascii="Century Schoolbook" w:eastAsia="Times New Roman" w:hAnsi="Century Schoolbook"/>
        </w:rPr>
        <w:t xml:space="preserve"> (</w:t>
      </w:r>
      <w:r w:rsidR="00534608" w:rsidRPr="00B926BD">
        <w:rPr>
          <w:rFonts w:ascii="Century Schoolbook" w:eastAsia="Times New Roman" w:hAnsi="Century Schoolbook"/>
        </w:rPr>
        <w:t xml:space="preserve">Fig. </w:t>
      </w:r>
      <w:r w:rsidR="0025007A" w:rsidRPr="00B926BD">
        <w:rPr>
          <w:rFonts w:ascii="Century Schoolbook" w:eastAsia="Times New Roman" w:hAnsi="Century Schoolbook"/>
        </w:rPr>
        <w:t>1</w:t>
      </w:r>
      <w:r w:rsidR="00F4515B" w:rsidRPr="00F77D25">
        <w:rPr>
          <w:rFonts w:ascii="Century Schoolbook" w:eastAsia="Times New Roman" w:hAnsi="Century Schoolbook"/>
        </w:rPr>
        <w:t>D</w:t>
      </w:r>
      <w:r w:rsidR="0025007A" w:rsidRPr="00B926BD">
        <w:rPr>
          <w:rFonts w:ascii="Century Schoolbook" w:eastAsia="Times New Roman" w:hAnsi="Century Schoolbook"/>
        </w:rPr>
        <w:t>)</w:t>
      </w:r>
      <w:r w:rsidRPr="00B926BD">
        <w:rPr>
          <w:rFonts w:ascii="Century Schoolbook" w:eastAsia="Times New Roman" w:hAnsi="Century Schoolbook"/>
        </w:rPr>
        <w:t>.</w:t>
      </w:r>
    </w:p>
    <w:p w14:paraId="13C8B393" w14:textId="77777777" w:rsidR="001E1AD7" w:rsidRPr="00B926BD" w:rsidRDefault="000F230C" w:rsidP="006645A9">
      <w:pPr>
        <w:spacing w:line="480" w:lineRule="auto"/>
        <w:contextualSpacing/>
        <w:rPr>
          <w:rFonts w:ascii="Century Schoolbook" w:eastAsia="Times New Roman" w:hAnsi="Century Schoolbook"/>
          <w:b/>
        </w:rPr>
      </w:pPr>
      <w:r w:rsidRPr="00B926BD">
        <w:rPr>
          <w:rFonts w:ascii="Century Schoolbook" w:eastAsia="Times New Roman" w:hAnsi="Century Schoolbook"/>
          <w:b/>
        </w:rPr>
        <w:t xml:space="preserve"> </w:t>
      </w:r>
    </w:p>
    <w:p w14:paraId="1186D2E1" w14:textId="629DDDFF" w:rsidR="00E6344C" w:rsidRPr="00B926BD" w:rsidRDefault="00B23393" w:rsidP="006645A9">
      <w:pPr>
        <w:spacing w:line="480" w:lineRule="auto"/>
        <w:contextualSpacing/>
        <w:rPr>
          <w:rFonts w:ascii="Century Schoolbook" w:eastAsia="Times New Roman" w:hAnsi="Century Schoolbook"/>
          <w:i/>
        </w:rPr>
      </w:pPr>
      <w:r w:rsidRPr="00B926BD">
        <w:rPr>
          <w:rFonts w:ascii="Century Schoolbook" w:eastAsia="Times New Roman" w:hAnsi="Century Schoolbook"/>
          <w:i/>
        </w:rPr>
        <w:t>3</w:t>
      </w:r>
      <w:r w:rsidR="00E6344C" w:rsidRPr="00B926BD">
        <w:rPr>
          <w:rFonts w:ascii="Century Schoolbook" w:eastAsia="Times New Roman" w:hAnsi="Century Schoolbook"/>
          <w:i/>
        </w:rPr>
        <w:t xml:space="preserve">.2. </w:t>
      </w:r>
      <w:r w:rsidR="000F230C" w:rsidRPr="00B926BD">
        <w:rPr>
          <w:rFonts w:ascii="Century Schoolbook" w:eastAsia="Times New Roman" w:hAnsi="Century Schoolbook"/>
          <w:i/>
        </w:rPr>
        <w:t>TOF-SIMS</w:t>
      </w:r>
      <w:r w:rsidR="00EB4128" w:rsidRPr="00B926BD">
        <w:rPr>
          <w:rFonts w:ascii="Century Schoolbook" w:eastAsia="Times New Roman" w:hAnsi="Century Schoolbook"/>
          <w:i/>
        </w:rPr>
        <w:t xml:space="preserve"> </w:t>
      </w:r>
    </w:p>
    <w:p w14:paraId="63FD9A0D" w14:textId="6C4DB846" w:rsidR="001E1AD7" w:rsidRPr="00B926BD" w:rsidRDefault="000F230C" w:rsidP="006645A9">
      <w:pPr>
        <w:spacing w:line="480" w:lineRule="auto"/>
        <w:ind w:firstLine="720"/>
        <w:contextualSpacing/>
        <w:rPr>
          <w:rFonts w:ascii="Century Schoolbook" w:eastAsia="Times New Roman" w:hAnsi="Century Schoolbook"/>
          <w:b/>
        </w:rPr>
      </w:pPr>
      <w:r w:rsidRPr="00B926BD">
        <w:rPr>
          <w:rFonts w:ascii="Century Schoolbook" w:eastAsia="Times New Roman" w:hAnsi="Century Schoolbook"/>
        </w:rPr>
        <w:t xml:space="preserve">In the untreated sample, both 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and sediment grains have strong CN</w:t>
      </w:r>
      <w:r w:rsidR="00077F50" w:rsidRPr="004966B7">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xml:space="preserve"> </w:t>
      </w:r>
      <w:r w:rsidR="00DD2211" w:rsidRPr="00B926BD">
        <w:rPr>
          <w:rFonts w:ascii="Century Schoolbook" w:eastAsia="Times New Roman" w:hAnsi="Century Schoolbook"/>
        </w:rPr>
        <w:t>(</w:t>
      </w:r>
      <w:r w:rsidR="00DD2211" w:rsidRPr="00B926BD">
        <w:rPr>
          <w:rFonts w:ascii="Century Schoolbook" w:eastAsia="Times New Roman" w:hAnsi="Century Schoolbook"/>
          <w:i/>
        </w:rPr>
        <w:t>m/z</w:t>
      </w:r>
      <w:r w:rsidR="00DD2211" w:rsidRPr="00B926BD">
        <w:rPr>
          <w:rFonts w:ascii="Century Schoolbook" w:eastAsia="Times New Roman" w:hAnsi="Century Schoolbook"/>
        </w:rPr>
        <w:t xml:space="preserve"> = </w:t>
      </w:r>
      <w:r w:rsidR="00077F50" w:rsidRPr="004966B7">
        <w:rPr>
          <w:rFonts w:ascii="Century Schoolbook" w:eastAsia="Times New Roman" w:hAnsi="Century Schoolbook"/>
          <w:bCs/>
          <w:color w:val="454545"/>
          <w:shd w:val="clear" w:color="auto" w:fill="FFFFFF"/>
        </w:rPr>
        <w:t>–</w:t>
      </w:r>
      <w:r w:rsidR="00DD2211" w:rsidRPr="00B926BD">
        <w:rPr>
          <w:rFonts w:ascii="Century Schoolbook" w:eastAsia="Times New Roman" w:hAnsi="Century Schoolbook"/>
        </w:rPr>
        <w:t xml:space="preserve">26) </w:t>
      </w:r>
      <w:r w:rsidRPr="00B926BD">
        <w:rPr>
          <w:rFonts w:ascii="Century Schoolbook" w:eastAsia="Times New Roman" w:hAnsi="Century Schoolbook"/>
        </w:rPr>
        <w:t xml:space="preserve">peaks as well as strong peaks at </w:t>
      </w:r>
      <w:r w:rsidR="00541905" w:rsidRPr="00B926BD">
        <w:rPr>
          <w:rFonts w:ascii="Century Schoolbook" w:eastAsia="Times New Roman" w:hAnsi="Century Schoolbook"/>
          <w:i/>
          <w:iCs/>
        </w:rPr>
        <w:t>m/z</w:t>
      </w:r>
      <w:r w:rsidRPr="00B926BD">
        <w:rPr>
          <w:rFonts w:ascii="Century Schoolbook" w:eastAsia="Times New Roman" w:hAnsi="Century Schoolbook"/>
        </w:rPr>
        <w:t xml:space="preserve"> = </w:t>
      </w:r>
      <w:r w:rsidR="00077F50" w:rsidRPr="004966B7">
        <w:rPr>
          <w:rFonts w:ascii="Century Schoolbook" w:eastAsia="Times New Roman" w:hAnsi="Century Schoolbook"/>
          <w:bCs/>
          <w:color w:val="454545"/>
          <w:shd w:val="clear" w:color="auto" w:fill="FFFFFF"/>
        </w:rPr>
        <w:t>–</w:t>
      </w:r>
      <w:r w:rsidRPr="00B926BD">
        <w:rPr>
          <w:rFonts w:ascii="Century Schoolbook" w:eastAsia="Times New Roman" w:hAnsi="Century Schoolbook"/>
        </w:rPr>
        <w:t>112 consistent with C</w:t>
      </w:r>
      <w:r w:rsidRPr="00B926BD">
        <w:rPr>
          <w:rFonts w:ascii="Century Schoolbook" w:eastAsia="Times New Roman" w:hAnsi="Century Schoolbook"/>
          <w:vertAlign w:val="subscript"/>
        </w:rPr>
        <w:t>5</w:t>
      </w:r>
      <w:r w:rsidRPr="00B926BD">
        <w:rPr>
          <w:rFonts w:ascii="Century Schoolbook" w:eastAsia="Times New Roman" w:hAnsi="Century Schoolbook"/>
        </w:rPr>
        <w:t>H</w:t>
      </w:r>
      <w:r w:rsidRPr="00B926BD">
        <w:rPr>
          <w:rFonts w:ascii="Century Schoolbook" w:eastAsia="Times New Roman" w:hAnsi="Century Schoolbook"/>
          <w:vertAlign w:val="subscript"/>
        </w:rPr>
        <w:t>6</w:t>
      </w:r>
      <w:r w:rsidRPr="00B926BD">
        <w:rPr>
          <w:rFonts w:ascii="Century Schoolbook" w:eastAsia="Times New Roman" w:hAnsi="Century Schoolbook"/>
        </w:rPr>
        <w:t>NO</w:t>
      </w:r>
      <w:r w:rsidRPr="00B926BD">
        <w:rPr>
          <w:rFonts w:ascii="Century Schoolbook" w:eastAsia="Times New Roman" w:hAnsi="Century Schoolbook"/>
          <w:vertAlign w:val="subscript"/>
        </w:rPr>
        <w:t>2</w:t>
      </w:r>
      <w:r w:rsidR="00677EB5" w:rsidRPr="004966B7">
        <w:rPr>
          <w:rFonts w:ascii="Century Schoolbook" w:eastAsia="Times New Roman" w:hAnsi="Century Schoolbook"/>
          <w:bCs/>
          <w:color w:val="454545"/>
          <w:shd w:val="clear" w:color="auto" w:fill="FFFFFF"/>
          <w:vertAlign w:val="superscript"/>
        </w:rPr>
        <w:t>–</w:t>
      </w:r>
      <w:r w:rsidR="00A42634" w:rsidRPr="00A42634">
        <w:rPr>
          <w:rFonts w:ascii="Century Schoolbook" w:eastAsia="Times New Roman" w:hAnsi="Century Schoolbook"/>
        </w:rPr>
        <w:t xml:space="preserve"> </w:t>
      </w:r>
      <w:r w:rsidR="00A42634" w:rsidRPr="00B926BD">
        <w:rPr>
          <w:rFonts w:ascii="Century Schoolbook" w:eastAsia="Times New Roman" w:hAnsi="Century Schoolbook"/>
        </w:rPr>
        <w:t>(</w:t>
      </w:r>
      <w:r w:rsidR="00A42634">
        <w:rPr>
          <w:rFonts w:ascii="Century Schoolbook" w:eastAsia="Times New Roman" w:hAnsi="Century Schoolbook"/>
        </w:rPr>
        <w:t>Supplementary Figs. S135–S136</w:t>
      </w:r>
      <w:r w:rsidR="00A42634" w:rsidRPr="00B926BD">
        <w:rPr>
          <w:rFonts w:ascii="Century Schoolbook" w:eastAsia="Times New Roman" w:hAnsi="Century Schoolbook"/>
        </w:rPr>
        <w:t>)</w:t>
      </w:r>
      <w:r w:rsidRPr="00B926BD">
        <w:rPr>
          <w:rFonts w:ascii="Century Schoolbook" w:eastAsia="Times New Roman" w:hAnsi="Century Schoolbook"/>
        </w:rPr>
        <w:t xml:space="preserve">. The sediment grains and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have very similar spectra over the entire </w:t>
      </w:r>
      <w:r w:rsidR="00541905" w:rsidRPr="00B926BD">
        <w:rPr>
          <w:rFonts w:ascii="Century Schoolbook" w:eastAsia="Times New Roman" w:hAnsi="Century Schoolbook"/>
          <w:i/>
          <w:iCs/>
        </w:rPr>
        <w:t>m/z</w:t>
      </w:r>
      <w:r w:rsidRPr="00B926BD">
        <w:rPr>
          <w:rFonts w:ascii="Century Schoolbook" w:eastAsia="Times New Roman" w:hAnsi="Century Schoolbook"/>
        </w:rPr>
        <w:t xml:space="preserve"> range examined, consisting largely of organic secondary ions</w:t>
      </w:r>
      <w:r w:rsidR="00CD30DD">
        <w:rPr>
          <w:rFonts w:ascii="Century Schoolbook" w:eastAsia="Times New Roman" w:hAnsi="Century Schoolbook"/>
        </w:rPr>
        <w:t xml:space="preserve"> (</w:t>
      </w:r>
      <w:r w:rsidR="00E3677D">
        <w:rPr>
          <w:rFonts w:ascii="Century Schoolbook" w:eastAsia="Times New Roman" w:hAnsi="Century Schoolbook"/>
        </w:rPr>
        <w:t>Supplementary Figs. S</w:t>
      </w:r>
      <w:r w:rsidR="004C44E8">
        <w:rPr>
          <w:rFonts w:ascii="Century Schoolbook" w:eastAsia="Times New Roman" w:hAnsi="Century Schoolbook"/>
        </w:rPr>
        <w:t>137</w:t>
      </w:r>
      <w:r w:rsidR="00E3677D">
        <w:rPr>
          <w:rFonts w:ascii="Century Schoolbook" w:eastAsia="Times New Roman" w:hAnsi="Century Schoolbook"/>
        </w:rPr>
        <w:t>–S</w:t>
      </w:r>
      <w:r w:rsidR="004C44E8">
        <w:rPr>
          <w:rFonts w:ascii="Century Schoolbook" w:eastAsia="Times New Roman" w:hAnsi="Century Schoolbook"/>
        </w:rPr>
        <w:t>140</w:t>
      </w:r>
      <w:r w:rsidR="00CD30DD">
        <w:rPr>
          <w:rFonts w:ascii="Century Schoolbook" w:eastAsia="Times New Roman" w:hAnsi="Century Schoolbook"/>
        </w:rPr>
        <w:t>)</w:t>
      </w:r>
      <w:r w:rsidRPr="00B926BD">
        <w:rPr>
          <w:rFonts w:ascii="Century Schoolbook" w:eastAsia="Times New Roman" w:hAnsi="Century Schoolbook"/>
        </w:rPr>
        <w:t>.</w:t>
      </w:r>
    </w:p>
    <w:p w14:paraId="130BC409" w14:textId="6B7607F7" w:rsidR="001E1AD7" w:rsidRPr="00B926BD" w:rsidRDefault="000F230C" w:rsidP="006645A9">
      <w:pPr>
        <w:spacing w:line="480" w:lineRule="auto"/>
        <w:contextualSpacing/>
        <w:rPr>
          <w:rFonts w:ascii="Century Schoolbook" w:eastAsia="Times New Roman" w:hAnsi="Century Schoolbook"/>
        </w:rPr>
      </w:pPr>
      <w:r w:rsidRPr="00B926BD">
        <w:rPr>
          <w:rFonts w:ascii="Century Schoolbook" w:eastAsia="Times New Roman" w:hAnsi="Century Schoolbook"/>
        </w:rPr>
        <w:tab/>
        <w:t xml:space="preserve">In the </w:t>
      </w:r>
      <w:r w:rsidR="003E1D1F" w:rsidRPr="00B926BD">
        <w:rPr>
          <w:rFonts w:ascii="Century Schoolbook" w:eastAsia="Times New Roman" w:hAnsi="Century Schoolbook"/>
        </w:rPr>
        <w:t>resin-embedded polished sample</w:t>
      </w:r>
      <w:r w:rsidR="00D94C90" w:rsidRPr="00B926BD">
        <w:rPr>
          <w:rFonts w:ascii="Century Schoolbook" w:eastAsia="Times New Roman" w:hAnsi="Century Schoolbook"/>
        </w:rPr>
        <w:t xml:space="preserve"> (</w:t>
      </w:r>
      <w:r w:rsidR="008B5B76" w:rsidRPr="00B926BD">
        <w:rPr>
          <w:rFonts w:ascii="Century Schoolbook" w:eastAsia="Times New Roman" w:hAnsi="Century Schoolbook"/>
        </w:rPr>
        <w:t xml:space="preserve">Fig. </w:t>
      </w:r>
      <w:r w:rsidR="00D94C90" w:rsidRPr="00B926BD">
        <w:rPr>
          <w:rFonts w:ascii="Century Schoolbook" w:eastAsia="Times New Roman" w:hAnsi="Century Schoolbook"/>
        </w:rPr>
        <w:t>2</w:t>
      </w:r>
      <w:r w:rsidR="005E0B4D" w:rsidRPr="00CE5647">
        <w:rPr>
          <w:rFonts w:ascii="Century Schoolbook" w:eastAsia="Times New Roman" w:hAnsi="Century Schoolbook"/>
        </w:rPr>
        <w:t>A</w:t>
      </w:r>
      <w:r w:rsidR="00D94C90" w:rsidRPr="00B926BD">
        <w:rPr>
          <w:rFonts w:ascii="Century Schoolbook" w:eastAsia="Times New Roman" w:hAnsi="Century Schoolbook"/>
        </w:rPr>
        <w:t>)</w:t>
      </w:r>
      <w:r w:rsidR="003E1D1F" w:rsidRPr="00B926BD">
        <w:rPr>
          <w:rFonts w:ascii="Century Schoolbook" w:eastAsia="Times New Roman" w:hAnsi="Century Schoolbook"/>
        </w:rPr>
        <w:t xml:space="preserve">, </w:t>
      </w:r>
      <w:r w:rsidRPr="00B926BD">
        <w:rPr>
          <w:rFonts w:ascii="Century Schoolbook" w:eastAsia="Times New Roman" w:hAnsi="Century Schoolbook"/>
        </w:rPr>
        <w:t>secondary ions such as Ca</w:t>
      </w:r>
      <w:r w:rsidRPr="00B926BD">
        <w:rPr>
          <w:rFonts w:ascii="Century Schoolbook" w:eastAsia="Times New Roman" w:hAnsi="Century Schoolbook"/>
          <w:vertAlign w:val="superscript"/>
        </w:rPr>
        <w:t>+</w:t>
      </w:r>
      <w:r w:rsidRPr="00B926BD">
        <w:rPr>
          <w:rFonts w:ascii="Century Schoolbook" w:eastAsia="Times New Roman" w:hAnsi="Century Schoolbook"/>
        </w:rPr>
        <w:t>, CaO</w:t>
      </w:r>
      <w:r w:rsidRPr="00B926BD">
        <w:rPr>
          <w:rFonts w:ascii="Century Schoolbook" w:eastAsia="Times New Roman" w:hAnsi="Century Schoolbook"/>
          <w:vertAlign w:val="subscript"/>
        </w:rPr>
        <w:t>X</w:t>
      </w:r>
      <w:r w:rsidRPr="00B926BD">
        <w:rPr>
          <w:rFonts w:ascii="Century Schoolbook" w:eastAsia="Times New Roman" w:hAnsi="Century Schoolbook"/>
          <w:vertAlign w:val="superscript"/>
        </w:rPr>
        <w:t>+</w:t>
      </w:r>
      <w:r w:rsidRPr="00B926BD">
        <w:rPr>
          <w:rFonts w:ascii="Century Schoolbook" w:eastAsia="Times New Roman" w:hAnsi="Century Schoolbook"/>
        </w:rPr>
        <w:t>, CaPO</w:t>
      </w:r>
      <w:r w:rsidRPr="00B926BD">
        <w:rPr>
          <w:rFonts w:ascii="Century Schoolbook" w:eastAsia="Times New Roman" w:hAnsi="Century Schoolbook"/>
          <w:vertAlign w:val="subscript"/>
        </w:rPr>
        <w:t>X</w:t>
      </w:r>
      <w:r w:rsidRPr="00B926BD">
        <w:rPr>
          <w:rFonts w:ascii="Century Schoolbook" w:eastAsia="Times New Roman" w:hAnsi="Century Schoolbook"/>
          <w:vertAlign w:val="superscript"/>
        </w:rPr>
        <w:t>+</w:t>
      </w:r>
      <w:r w:rsidRPr="00B926BD">
        <w:rPr>
          <w:rFonts w:ascii="Century Schoolbook" w:eastAsia="Times New Roman" w:hAnsi="Century Schoolbook"/>
        </w:rPr>
        <w:t>, and PO</w:t>
      </w:r>
      <w:r w:rsidRPr="00B926BD">
        <w:rPr>
          <w:rFonts w:ascii="Century Schoolbook" w:eastAsia="Times New Roman" w:hAnsi="Century Schoolbook"/>
          <w:vertAlign w:val="subscript"/>
        </w:rPr>
        <w:t>X</w:t>
      </w:r>
      <w:r w:rsidR="00677EB5" w:rsidRPr="004966B7">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xml:space="preserve"> </w:t>
      </w:r>
      <w:r w:rsidR="005A2FAD">
        <w:rPr>
          <w:rFonts w:ascii="Century Schoolbook" w:eastAsia="Times New Roman" w:hAnsi="Century Schoolbook"/>
        </w:rPr>
        <w:t>were</w:t>
      </w:r>
      <w:r w:rsidR="007051A2" w:rsidRPr="00B926BD">
        <w:rPr>
          <w:rFonts w:ascii="Century Schoolbook" w:eastAsia="Times New Roman" w:hAnsi="Century Schoolbook"/>
        </w:rPr>
        <w:t xml:space="preserve"> </w:t>
      </w:r>
      <w:r w:rsidRPr="00B926BD">
        <w:rPr>
          <w:rFonts w:ascii="Century Schoolbook" w:eastAsia="Times New Roman" w:hAnsi="Century Schoolbook"/>
        </w:rPr>
        <w:t xml:space="preserve">strongly localized to the </w:t>
      </w:r>
      <w:r w:rsidR="009822BA" w:rsidRPr="00B926BD">
        <w:rPr>
          <w:rFonts w:ascii="Century Schoolbook" w:eastAsia="Times New Roman" w:hAnsi="Century Schoolbook"/>
        </w:rPr>
        <w:t>fiber</w:t>
      </w:r>
      <w:r w:rsidR="00D94C90" w:rsidRPr="00B926BD">
        <w:rPr>
          <w:rFonts w:ascii="Century Schoolbook" w:eastAsia="Times New Roman" w:hAnsi="Century Schoolbook"/>
        </w:rPr>
        <w:t xml:space="preserve"> (</w:t>
      </w:r>
      <w:r w:rsidR="008B5B76" w:rsidRPr="00B926BD">
        <w:rPr>
          <w:rFonts w:ascii="Century Schoolbook" w:eastAsia="Times New Roman" w:hAnsi="Century Schoolbook"/>
        </w:rPr>
        <w:t xml:space="preserve">Fig. </w:t>
      </w:r>
      <w:r w:rsidR="00D94C90" w:rsidRPr="00B926BD">
        <w:rPr>
          <w:rFonts w:ascii="Century Schoolbook" w:eastAsia="Times New Roman" w:hAnsi="Century Schoolbook"/>
        </w:rPr>
        <w:t>2</w:t>
      </w:r>
      <w:r w:rsidR="005E0B4D" w:rsidRPr="00CE5647">
        <w:rPr>
          <w:rFonts w:ascii="Century Schoolbook" w:eastAsia="Times New Roman" w:hAnsi="Century Schoolbook"/>
        </w:rPr>
        <w:t>B</w:t>
      </w:r>
      <w:r w:rsidR="00D94C90" w:rsidRPr="00CE5647">
        <w:rPr>
          <w:rFonts w:ascii="Century Schoolbook" w:eastAsia="Times New Roman" w:hAnsi="Century Schoolbook"/>
        </w:rPr>
        <w:t>–</w:t>
      </w:r>
      <w:r w:rsidR="005E0B4D" w:rsidRPr="00CE5647">
        <w:rPr>
          <w:rFonts w:ascii="Century Schoolbook" w:eastAsia="Times New Roman" w:hAnsi="Century Schoolbook"/>
        </w:rPr>
        <w:t>F</w:t>
      </w:r>
      <w:r w:rsidR="00D94C90" w:rsidRPr="00B926BD">
        <w:rPr>
          <w:rFonts w:ascii="Century Schoolbook" w:eastAsia="Times New Roman" w:hAnsi="Century Schoolbook"/>
        </w:rPr>
        <w:t>)</w:t>
      </w:r>
      <w:r w:rsidRPr="00B926BD">
        <w:rPr>
          <w:rFonts w:ascii="Century Schoolbook" w:eastAsia="Times New Roman" w:hAnsi="Century Schoolbook"/>
        </w:rPr>
        <w:t>. Secondary ions such as Mg</w:t>
      </w:r>
      <w:r w:rsidRPr="00B926BD">
        <w:rPr>
          <w:rFonts w:ascii="Century Schoolbook" w:eastAsia="Times New Roman" w:hAnsi="Century Schoolbook"/>
          <w:vertAlign w:val="superscript"/>
        </w:rPr>
        <w:t>+</w:t>
      </w:r>
      <w:r w:rsidRPr="00B926BD">
        <w:rPr>
          <w:rFonts w:ascii="Century Schoolbook" w:eastAsia="Times New Roman" w:hAnsi="Century Schoolbook"/>
        </w:rPr>
        <w:t>, Fe</w:t>
      </w:r>
      <w:r w:rsidRPr="00B926BD">
        <w:rPr>
          <w:rFonts w:ascii="Century Schoolbook" w:eastAsia="Times New Roman" w:hAnsi="Century Schoolbook"/>
          <w:vertAlign w:val="superscript"/>
        </w:rPr>
        <w:t>+</w:t>
      </w:r>
      <w:r w:rsidRPr="00B926BD">
        <w:rPr>
          <w:rFonts w:ascii="Century Schoolbook" w:eastAsia="Times New Roman" w:hAnsi="Century Schoolbook"/>
        </w:rPr>
        <w:t>, K</w:t>
      </w:r>
      <w:r w:rsidRPr="00B926BD">
        <w:rPr>
          <w:rFonts w:ascii="Century Schoolbook" w:eastAsia="Times New Roman" w:hAnsi="Century Schoolbook"/>
          <w:vertAlign w:val="superscript"/>
        </w:rPr>
        <w:t>+</w:t>
      </w:r>
      <w:r w:rsidRPr="00B926BD">
        <w:rPr>
          <w:rFonts w:ascii="Century Schoolbook" w:eastAsia="Times New Roman" w:hAnsi="Century Schoolbook"/>
        </w:rPr>
        <w:t>, Al</w:t>
      </w:r>
      <w:r w:rsidRPr="00B926BD">
        <w:rPr>
          <w:rFonts w:ascii="Century Schoolbook" w:eastAsia="Times New Roman" w:hAnsi="Century Schoolbook"/>
          <w:vertAlign w:val="superscript"/>
        </w:rPr>
        <w:t>+</w:t>
      </w:r>
      <w:r w:rsidRPr="00B926BD">
        <w:rPr>
          <w:rFonts w:ascii="Century Schoolbook" w:eastAsia="Times New Roman" w:hAnsi="Century Schoolbook"/>
        </w:rPr>
        <w:t>, Na</w:t>
      </w:r>
      <w:r w:rsidRPr="00B926BD">
        <w:rPr>
          <w:rFonts w:ascii="Century Schoolbook" w:eastAsia="Times New Roman" w:hAnsi="Century Schoolbook"/>
          <w:vertAlign w:val="superscript"/>
        </w:rPr>
        <w:t>+</w:t>
      </w:r>
      <w:r w:rsidRPr="00B926BD">
        <w:rPr>
          <w:rFonts w:ascii="Century Schoolbook" w:eastAsia="Times New Roman" w:hAnsi="Century Schoolbook"/>
        </w:rPr>
        <w:t>, Si</w:t>
      </w:r>
      <w:r w:rsidRPr="00B926BD">
        <w:rPr>
          <w:rFonts w:ascii="Century Schoolbook" w:eastAsia="Times New Roman" w:hAnsi="Century Schoolbook"/>
          <w:vertAlign w:val="superscript"/>
        </w:rPr>
        <w:t>+</w:t>
      </w:r>
      <w:r w:rsidRPr="00B926BD">
        <w:rPr>
          <w:rFonts w:ascii="Century Schoolbook" w:eastAsia="Times New Roman" w:hAnsi="Century Schoolbook"/>
        </w:rPr>
        <w:t>, Si</w:t>
      </w:r>
      <w:r w:rsidR="0008762B"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SiO</w:t>
      </w:r>
      <w:r w:rsidRPr="00B926BD">
        <w:rPr>
          <w:rFonts w:ascii="Century Schoolbook" w:eastAsia="Times New Roman" w:hAnsi="Century Schoolbook"/>
          <w:vertAlign w:val="subscript"/>
        </w:rPr>
        <w:t>X</w:t>
      </w:r>
      <w:r w:rsidR="0008762B"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and Cl</w:t>
      </w:r>
      <w:r w:rsidR="0008762B"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xml:space="preserve"> were present in the sediment grains at elevated levels compared to the </w:t>
      </w:r>
      <w:r w:rsidR="009822BA" w:rsidRPr="00B926BD">
        <w:rPr>
          <w:rFonts w:ascii="Century Schoolbook" w:eastAsia="Times New Roman" w:hAnsi="Century Schoolbook"/>
        </w:rPr>
        <w:t>fiber</w:t>
      </w:r>
      <w:r w:rsidRPr="00B926BD">
        <w:rPr>
          <w:rFonts w:ascii="Century Schoolbook" w:eastAsia="Times New Roman" w:hAnsi="Century Schoolbook"/>
        </w:rPr>
        <w:t>, although low levels of Na</w:t>
      </w:r>
      <w:r w:rsidRPr="00B926BD">
        <w:rPr>
          <w:rFonts w:ascii="Century Schoolbook" w:eastAsia="Times New Roman" w:hAnsi="Century Schoolbook"/>
          <w:vertAlign w:val="superscript"/>
        </w:rPr>
        <w:t>+</w:t>
      </w:r>
      <w:r w:rsidRPr="00B926BD">
        <w:rPr>
          <w:rFonts w:ascii="Century Schoolbook" w:eastAsia="Times New Roman" w:hAnsi="Century Schoolbook"/>
        </w:rPr>
        <w:t xml:space="preserve">, relative to the grains, show some non-specific localization to 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as well</w:t>
      </w:r>
      <w:r w:rsidR="00D94C90" w:rsidRPr="00B926BD">
        <w:rPr>
          <w:rFonts w:ascii="Century Schoolbook" w:eastAsia="Times New Roman" w:hAnsi="Century Schoolbook"/>
        </w:rPr>
        <w:t xml:space="preserve"> (</w:t>
      </w:r>
      <w:r w:rsidR="008B5B76" w:rsidRPr="00B926BD">
        <w:rPr>
          <w:rFonts w:ascii="Century Schoolbook" w:eastAsia="Times New Roman" w:hAnsi="Century Schoolbook"/>
        </w:rPr>
        <w:t xml:space="preserve">Fig. </w:t>
      </w:r>
      <w:r w:rsidR="00D94C90" w:rsidRPr="00B926BD">
        <w:rPr>
          <w:rFonts w:ascii="Century Schoolbook" w:eastAsia="Times New Roman" w:hAnsi="Century Schoolbook"/>
        </w:rPr>
        <w:t>2</w:t>
      </w:r>
      <w:r w:rsidR="00EB3373" w:rsidRPr="00C04945">
        <w:rPr>
          <w:rFonts w:ascii="Century Schoolbook" w:eastAsia="Times New Roman" w:hAnsi="Century Schoolbook"/>
        </w:rPr>
        <w:t>G</w:t>
      </w:r>
      <w:r w:rsidR="00D94C90" w:rsidRPr="00C04945">
        <w:rPr>
          <w:rFonts w:ascii="Century Schoolbook" w:eastAsia="Times New Roman" w:hAnsi="Century Schoolbook"/>
        </w:rPr>
        <w:t>–</w:t>
      </w:r>
      <w:r w:rsidR="00EB3373" w:rsidRPr="00C04945">
        <w:rPr>
          <w:rFonts w:ascii="Century Schoolbook" w:eastAsia="Times New Roman" w:hAnsi="Century Schoolbook"/>
        </w:rPr>
        <w:t>O</w:t>
      </w:r>
      <w:r w:rsidR="00D94C90" w:rsidRPr="00B926BD">
        <w:rPr>
          <w:rFonts w:ascii="Century Schoolbook" w:eastAsia="Times New Roman" w:hAnsi="Century Schoolbook"/>
        </w:rPr>
        <w:t>)</w:t>
      </w:r>
      <w:r w:rsidRPr="00B926BD">
        <w:rPr>
          <w:rFonts w:ascii="Century Schoolbook" w:eastAsia="Times New Roman" w:hAnsi="Century Schoolbook"/>
        </w:rPr>
        <w:t xml:space="preserve">. Secondary ions related to epoxy (both positive and negative) and cyanoacrylate (negative) residues appear on the grains, </w:t>
      </w:r>
      <w:r w:rsidR="009822BA" w:rsidRPr="00B926BD">
        <w:rPr>
          <w:rFonts w:ascii="Century Schoolbook" w:eastAsia="Times New Roman" w:hAnsi="Century Schoolbook"/>
        </w:rPr>
        <w:t>fiber</w:t>
      </w:r>
      <w:r w:rsidRPr="00B926BD">
        <w:rPr>
          <w:rFonts w:ascii="Century Schoolbook" w:eastAsia="Times New Roman" w:hAnsi="Century Schoolbook"/>
        </w:rPr>
        <w:t>, and embedding resin</w:t>
      </w:r>
      <w:r w:rsidR="00790DAF" w:rsidRPr="00B926BD">
        <w:rPr>
          <w:rFonts w:ascii="Century Schoolbook" w:eastAsia="Times New Roman" w:hAnsi="Century Schoolbook"/>
        </w:rPr>
        <w:t xml:space="preserve"> (</w:t>
      </w:r>
      <w:r w:rsidR="008B5B76" w:rsidRPr="00B926BD">
        <w:rPr>
          <w:rFonts w:ascii="Century Schoolbook" w:eastAsia="Times New Roman" w:hAnsi="Century Schoolbook"/>
        </w:rPr>
        <w:t xml:space="preserve">Fig. </w:t>
      </w:r>
      <w:r w:rsidR="00790DAF" w:rsidRPr="00B926BD">
        <w:rPr>
          <w:rFonts w:ascii="Century Schoolbook" w:eastAsia="Times New Roman" w:hAnsi="Century Schoolbook"/>
        </w:rPr>
        <w:t>2</w:t>
      </w:r>
      <w:r w:rsidR="00EB3373" w:rsidRPr="00C04945">
        <w:rPr>
          <w:rFonts w:ascii="Century Schoolbook" w:eastAsia="Times New Roman" w:hAnsi="Century Schoolbook"/>
        </w:rPr>
        <w:t>P</w:t>
      </w:r>
      <w:r w:rsidR="0042562F" w:rsidRPr="00C04945">
        <w:rPr>
          <w:rFonts w:ascii="Century Schoolbook" w:eastAsia="Times New Roman" w:hAnsi="Century Schoolbook"/>
        </w:rPr>
        <w:t>–</w:t>
      </w:r>
      <w:r w:rsidR="00EB3373" w:rsidRPr="00C04945">
        <w:rPr>
          <w:rFonts w:ascii="Century Schoolbook" w:eastAsia="Times New Roman" w:hAnsi="Century Schoolbook"/>
        </w:rPr>
        <w:t>R</w:t>
      </w:r>
      <w:r w:rsidR="00790DAF" w:rsidRPr="00B926BD">
        <w:rPr>
          <w:rFonts w:ascii="Century Schoolbook" w:eastAsia="Times New Roman" w:hAnsi="Century Schoolbook"/>
        </w:rPr>
        <w:t>)</w:t>
      </w:r>
      <w:r w:rsidRPr="00B926BD">
        <w:rPr>
          <w:rFonts w:ascii="Century Schoolbook" w:eastAsia="Times New Roman" w:hAnsi="Century Schoolbook"/>
        </w:rPr>
        <w:t xml:space="preserve">. Of the secondary ions </w:t>
      </w:r>
      <w:r w:rsidRPr="00B926BD">
        <w:rPr>
          <w:rFonts w:ascii="Century Schoolbook" w:eastAsia="Times New Roman" w:hAnsi="Century Schoolbook"/>
        </w:rPr>
        <w:lastRenderedPageBreak/>
        <w:t xml:space="preserve">examined that can potentially </w:t>
      </w:r>
      <w:r w:rsidR="00E72358" w:rsidRPr="00B926BD">
        <w:rPr>
          <w:rFonts w:ascii="Century Schoolbook" w:eastAsia="Times New Roman" w:hAnsi="Century Schoolbook"/>
        </w:rPr>
        <w:t>relate to</w:t>
      </w:r>
      <w:r w:rsidRPr="00B926BD">
        <w:rPr>
          <w:rFonts w:ascii="Century Schoolbook" w:eastAsia="Times New Roman" w:hAnsi="Century Schoolbook"/>
        </w:rPr>
        <w:t xml:space="preserve"> amino acids</w:t>
      </w:r>
      <w:r w:rsidR="005234E7" w:rsidRPr="00B926BD">
        <w:rPr>
          <w:rFonts w:ascii="Century Schoolbook" w:eastAsia="Times New Roman" w:hAnsi="Century Schoolbook"/>
        </w:rPr>
        <w:t xml:space="preserve"> </w:t>
      </w:r>
      <w:r w:rsidR="00803020" w:rsidRPr="00B926BD">
        <w:rPr>
          <w:rFonts w:ascii="Century Schoolbook" w:eastAsia="Times New Roman" w:hAnsi="Century Schoolbook"/>
        </w:rPr>
        <w:t xml:space="preserve">such as those </w:t>
      </w:r>
      <w:r w:rsidR="00856526" w:rsidRPr="00B926BD">
        <w:rPr>
          <w:rFonts w:ascii="Century Schoolbook" w:eastAsia="Times New Roman" w:hAnsi="Century Schoolbook"/>
        </w:rPr>
        <w:t xml:space="preserve">identified by </w:t>
      </w:r>
      <w:r w:rsidR="000E4F86">
        <w:rPr>
          <w:rFonts w:ascii="Century Schoolbook" w:eastAsia="Times New Roman" w:hAnsi="Century Schoolbook"/>
        </w:rPr>
        <w:t>Hedberg et al. (2012</w:t>
      </w:r>
      <w:r w:rsidR="00F954BB" w:rsidRPr="00B926BD">
        <w:rPr>
          <w:rFonts w:ascii="Century Schoolbook" w:eastAsia="Times New Roman" w:hAnsi="Century Schoolbook"/>
        </w:rPr>
        <w:t>)</w:t>
      </w:r>
      <w:r w:rsidR="00F954BB" w:rsidRPr="00B926BD">
        <w:rPr>
          <w:rFonts w:ascii="Century Schoolbook" w:eastAsia="Times New Roman" w:hAnsi="Century Schoolbook"/>
          <w:shd w:val="clear" w:color="auto" w:fill="FFFFFF"/>
        </w:rPr>
        <w:t xml:space="preserve"> </w:t>
      </w:r>
      <w:r w:rsidR="00C04945">
        <w:rPr>
          <w:rFonts w:ascii="Century Schoolbook" w:eastAsia="Times New Roman" w:hAnsi="Century Schoolbook"/>
          <w:shd w:val="clear" w:color="auto" w:fill="FFFFFF"/>
        </w:rPr>
        <w:t>(Fig. 2</w:t>
      </w:r>
      <w:r w:rsidR="004B31FA" w:rsidRPr="00B926BD">
        <w:rPr>
          <w:rFonts w:ascii="Century Schoolbook" w:eastAsia="Times New Roman" w:hAnsi="Century Schoolbook"/>
          <w:shd w:val="clear" w:color="auto" w:fill="FFFFFF"/>
        </w:rPr>
        <w:t>S-JJ)</w:t>
      </w:r>
      <w:r w:rsidRPr="00B926BD">
        <w:rPr>
          <w:rFonts w:ascii="Century Schoolbook" w:eastAsia="Times New Roman" w:hAnsi="Century Schoolbook"/>
        </w:rPr>
        <w:t xml:space="preserve">, </w:t>
      </w:r>
      <w:r w:rsidR="00E33D47" w:rsidRPr="00B926BD">
        <w:rPr>
          <w:rFonts w:ascii="Century Schoolbook" w:eastAsia="Times New Roman" w:hAnsi="Century Schoolbook"/>
        </w:rPr>
        <w:t xml:space="preserve">total </w:t>
      </w:r>
      <w:r w:rsidR="00533293" w:rsidRPr="00B926BD">
        <w:rPr>
          <w:rFonts w:ascii="Century Schoolbook" w:eastAsia="Times New Roman" w:hAnsi="Century Schoolbook"/>
        </w:rPr>
        <w:t>N</w:t>
      </w:r>
      <w:r w:rsidR="00533293" w:rsidRPr="00B926BD">
        <w:rPr>
          <w:rFonts w:ascii="Century Schoolbook" w:eastAsia="Times New Roman" w:hAnsi="Century Schoolbook"/>
          <w:vertAlign w:val="superscript"/>
        </w:rPr>
        <w:t>+</w:t>
      </w:r>
      <w:r w:rsidR="00AC7D3B" w:rsidRPr="00B926BD">
        <w:rPr>
          <w:rFonts w:ascii="Century Schoolbook" w:eastAsia="Times New Roman" w:hAnsi="Century Schoolbook"/>
        </w:rPr>
        <w:t xml:space="preserve"> (Fig. 2KK),</w:t>
      </w:r>
      <w:r w:rsidR="00533293" w:rsidRPr="00B926BD">
        <w:rPr>
          <w:rFonts w:ascii="Century Schoolbook" w:eastAsia="Times New Roman" w:hAnsi="Century Schoolbook"/>
        </w:rPr>
        <w:t xml:space="preserve"> </w:t>
      </w:r>
      <w:r w:rsidR="006C6C6B" w:rsidRPr="00B926BD">
        <w:rPr>
          <w:rFonts w:ascii="Century Schoolbook" w:eastAsia="Times New Roman" w:hAnsi="Century Schoolbook"/>
        </w:rPr>
        <w:t>and</w:t>
      </w:r>
      <w:r w:rsidR="00533293" w:rsidRPr="00B926BD">
        <w:rPr>
          <w:rFonts w:ascii="Century Schoolbook" w:eastAsia="Times New Roman" w:hAnsi="Century Schoolbook"/>
        </w:rPr>
        <w:t xml:space="preserve"> S</w:t>
      </w:r>
      <w:r w:rsidR="00FF603D" w:rsidRPr="00A6557E">
        <w:rPr>
          <w:rFonts w:ascii="Century Schoolbook" w:eastAsia="Times New Roman" w:hAnsi="Century Schoolbook"/>
          <w:bCs/>
          <w:color w:val="454545"/>
          <w:shd w:val="clear" w:color="auto" w:fill="FFFFFF"/>
          <w:vertAlign w:val="superscript"/>
        </w:rPr>
        <w:t>–</w:t>
      </w:r>
      <w:r w:rsidR="00AC7D3B" w:rsidRPr="00B926BD">
        <w:rPr>
          <w:rFonts w:ascii="Century Schoolbook" w:eastAsia="Times New Roman" w:hAnsi="Century Schoolbook"/>
          <w:vertAlign w:val="superscript"/>
        </w:rPr>
        <w:t xml:space="preserve"> </w:t>
      </w:r>
      <w:r w:rsidR="00AC7D3B" w:rsidRPr="00B926BD">
        <w:rPr>
          <w:rFonts w:ascii="Century Schoolbook" w:eastAsia="Times New Roman" w:hAnsi="Century Schoolbook"/>
        </w:rPr>
        <w:t>(Fig. 2LL),</w:t>
      </w:r>
      <w:r w:rsidR="00533293" w:rsidRPr="00B926BD">
        <w:rPr>
          <w:rFonts w:ascii="Century Schoolbook" w:eastAsia="Times New Roman" w:hAnsi="Century Schoolbook"/>
        </w:rPr>
        <w:t xml:space="preserve"> </w:t>
      </w:r>
      <w:r w:rsidRPr="00B926BD">
        <w:rPr>
          <w:rFonts w:ascii="Century Schoolbook" w:eastAsia="Times New Roman" w:hAnsi="Century Schoolbook"/>
        </w:rPr>
        <w:t xml:space="preserve">none showed preferential localization to 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and most were detected at low levels broadly across the grains, </w:t>
      </w:r>
      <w:r w:rsidR="009822BA" w:rsidRPr="00B926BD">
        <w:rPr>
          <w:rFonts w:ascii="Century Schoolbook" w:eastAsia="Times New Roman" w:hAnsi="Century Schoolbook"/>
        </w:rPr>
        <w:t>fibers</w:t>
      </w:r>
      <w:r w:rsidRPr="00B926BD">
        <w:rPr>
          <w:rFonts w:ascii="Century Schoolbook" w:eastAsia="Times New Roman" w:hAnsi="Century Schoolbook"/>
        </w:rPr>
        <w:t>, and embedding resin, while CN</w:t>
      </w:r>
      <w:r w:rsidR="00FF603D"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xml:space="preserve"> strongly localized to the embedding resin</w:t>
      </w:r>
      <w:r w:rsidR="009E05CA" w:rsidRPr="00B926BD">
        <w:rPr>
          <w:rFonts w:ascii="Century Schoolbook" w:eastAsia="Times New Roman" w:hAnsi="Century Schoolbook"/>
        </w:rPr>
        <w:t xml:space="preserve"> (</w:t>
      </w:r>
      <w:r w:rsidR="008B5B76" w:rsidRPr="00B926BD">
        <w:rPr>
          <w:rFonts w:ascii="Century Schoolbook" w:eastAsia="Times New Roman" w:hAnsi="Century Schoolbook"/>
        </w:rPr>
        <w:t xml:space="preserve">Fig. </w:t>
      </w:r>
      <w:r w:rsidR="009E05CA" w:rsidRPr="00B926BD">
        <w:rPr>
          <w:rFonts w:ascii="Century Schoolbook" w:eastAsia="Times New Roman" w:hAnsi="Century Schoolbook"/>
        </w:rPr>
        <w:t>2</w:t>
      </w:r>
      <w:r w:rsidR="004D1035" w:rsidRPr="00884ECA">
        <w:rPr>
          <w:rFonts w:ascii="Century Schoolbook" w:eastAsia="Times New Roman" w:hAnsi="Century Schoolbook"/>
        </w:rPr>
        <w:t>S</w:t>
      </w:r>
      <w:r w:rsidR="009E05CA" w:rsidRPr="00884ECA">
        <w:rPr>
          <w:rFonts w:ascii="Century Schoolbook" w:eastAsia="Times New Roman" w:hAnsi="Century Schoolbook"/>
        </w:rPr>
        <w:t>–</w:t>
      </w:r>
      <w:r w:rsidR="004D1035" w:rsidRPr="00884ECA">
        <w:rPr>
          <w:rFonts w:ascii="Century Schoolbook" w:eastAsia="Times New Roman" w:hAnsi="Century Schoolbook"/>
        </w:rPr>
        <w:t>MM</w:t>
      </w:r>
      <w:r w:rsidR="009E05CA" w:rsidRPr="00B926BD">
        <w:rPr>
          <w:rFonts w:ascii="Century Schoolbook" w:eastAsia="Times New Roman" w:hAnsi="Century Schoolbook"/>
        </w:rPr>
        <w:t>)</w:t>
      </w:r>
      <w:r w:rsidRPr="00B926BD">
        <w:rPr>
          <w:rFonts w:ascii="Century Schoolbook" w:eastAsia="Times New Roman" w:hAnsi="Century Schoolbook"/>
        </w:rPr>
        <w:t xml:space="preserve">. </w:t>
      </w:r>
      <w:r w:rsidR="002B1DC0" w:rsidRPr="00B926BD">
        <w:rPr>
          <w:rFonts w:ascii="Century Schoolbook" w:eastAsia="Times New Roman" w:hAnsi="Century Schoolbook"/>
        </w:rPr>
        <w:t>Furthermore, p</w:t>
      </w:r>
      <w:r w:rsidR="00766350" w:rsidRPr="00B926BD">
        <w:rPr>
          <w:rFonts w:ascii="Century Schoolbook" w:eastAsia="Times New Roman" w:hAnsi="Century Schoolbook"/>
        </w:rPr>
        <w:t xml:space="preserve">eaks at </w:t>
      </w:r>
      <w:r w:rsidR="00541905" w:rsidRPr="00B926BD">
        <w:rPr>
          <w:rFonts w:ascii="Century Schoolbook" w:eastAsia="Times New Roman" w:hAnsi="Century Schoolbook"/>
          <w:i/>
          <w:iCs/>
        </w:rPr>
        <w:t>m/z</w:t>
      </w:r>
      <w:r w:rsidR="00766350" w:rsidRPr="00B926BD">
        <w:rPr>
          <w:rFonts w:ascii="Century Schoolbook" w:eastAsia="Times New Roman" w:hAnsi="Century Schoolbook"/>
        </w:rPr>
        <w:t xml:space="preserve"> = 76.02</w:t>
      </w:r>
      <w:r w:rsidR="001F1AFF" w:rsidRPr="00B926BD">
        <w:rPr>
          <w:rFonts w:ascii="Century Schoolbook" w:eastAsia="Times New Roman" w:hAnsi="Century Schoolbook"/>
        </w:rPr>
        <w:t xml:space="preserve"> </w:t>
      </w:r>
      <w:r w:rsidR="00B57D85" w:rsidRPr="00B926BD">
        <w:rPr>
          <w:rFonts w:ascii="Century Schoolbook" w:eastAsia="Times New Roman" w:hAnsi="Century Schoolbook"/>
        </w:rPr>
        <w:t>that could possibly</w:t>
      </w:r>
      <w:r w:rsidR="00756826" w:rsidRPr="00B926BD">
        <w:rPr>
          <w:rFonts w:ascii="Century Schoolbook" w:eastAsia="Times New Roman" w:hAnsi="Century Schoolbook"/>
        </w:rPr>
        <w:t xml:space="preserve"> come from C</w:t>
      </w:r>
      <w:r w:rsidR="00756826" w:rsidRPr="00B926BD">
        <w:rPr>
          <w:rFonts w:ascii="Century Schoolbook" w:eastAsia="Times New Roman" w:hAnsi="Century Schoolbook"/>
          <w:vertAlign w:val="subscript"/>
        </w:rPr>
        <w:t>2</w:t>
      </w:r>
      <w:r w:rsidR="00756826" w:rsidRPr="00B926BD">
        <w:rPr>
          <w:rFonts w:ascii="Century Schoolbook" w:eastAsia="Times New Roman" w:hAnsi="Century Schoolbook"/>
        </w:rPr>
        <w:t>H</w:t>
      </w:r>
      <w:r w:rsidR="00756826" w:rsidRPr="00B926BD">
        <w:rPr>
          <w:rFonts w:ascii="Century Schoolbook" w:eastAsia="Times New Roman" w:hAnsi="Century Schoolbook"/>
          <w:vertAlign w:val="subscript"/>
        </w:rPr>
        <w:t>6</w:t>
      </w:r>
      <w:r w:rsidR="00756826" w:rsidRPr="00B926BD">
        <w:rPr>
          <w:rFonts w:ascii="Century Schoolbook" w:eastAsia="Times New Roman" w:hAnsi="Century Schoolbook"/>
        </w:rPr>
        <w:t>SN</w:t>
      </w:r>
      <w:r w:rsidR="00AE457C" w:rsidRPr="00B926BD">
        <w:rPr>
          <w:rFonts w:ascii="Century Schoolbook" w:eastAsia="Times New Roman" w:hAnsi="Century Schoolbook"/>
          <w:vertAlign w:val="superscript"/>
        </w:rPr>
        <w:t>+</w:t>
      </w:r>
      <w:r w:rsidR="00756826" w:rsidRPr="00B926BD">
        <w:rPr>
          <w:rFonts w:ascii="Century Schoolbook" w:eastAsia="Times New Roman" w:hAnsi="Century Schoolbook"/>
        </w:rPr>
        <w:t xml:space="preserve"> </w:t>
      </w:r>
      <w:r w:rsidR="001F1AFF" w:rsidRPr="00B926BD">
        <w:rPr>
          <w:rFonts w:ascii="Century Schoolbook" w:eastAsia="Times New Roman" w:hAnsi="Century Schoolbook"/>
        </w:rPr>
        <w:t xml:space="preserve">are not </w:t>
      </w:r>
      <w:r w:rsidR="00E37E12" w:rsidRPr="00B926BD">
        <w:rPr>
          <w:rFonts w:ascii="Century Schoolbook" w:eastAsia="Times New Roman" w:hAnsi="Century Schoolbook"/>
        </w:rPr>
        <w:t xml:space="preserve">strongly </w:t>
      </w:r>
      <w:r w:rsidR="001F1AFF" w:rsidRPr="00B926BD">
        <w:rPr>
          <w:rFonts w:ascii="Century Schoolbook" w:eastAsia="Times New Roman" w:hAnsi="Century Schoolbook"/>
        </w:rPr>
        <w:t xml:space="preserve">present in the </w:t>
      </w:r>
      <w:r w:rsidR="009822BA" w:rsidRPr="00B926BD">
        <w:rPr>
          <w:rFonts w:ascii="Century Schoolbook" w:eastAsia="Times New Roman" w:hAnsi="Century Schoolbook"/>
        </w:rPr>
        <w:t>fiber</w:t>
      </w:r>
      <w:r w:rsidR="001F1AFF" w:rsidRPr="00B926BD">
        <w:rPr>
          <w:rFonts w:ascii="Century Schoolbook" w:eastAsia="Times New Roman" w:hAnsi="Century Schoolbook"/>
        </w:rPr>
        <w:t xml:space="preserve"> and are more expressed in the sediment grains and embedding resin. </w:t>
      </w:r>
    </w:p>
    <w:p w14:paraId="456C428B" w14:textId="77777777" w:rsidR="001E1AD7" w:rsidRPr="00B926BD" w:rsidRDefault="000F230C" w:rsidP="006645A9">
      <w:pPr>
        <w:spacing w:line="480" w:lineRule="auto"/>
        <w:contextualSpacing/>
        <w:rPr>
          <w:rFonts w:ascii="Century Schoolbook" w:eastAsia="Times New Roman" w:hAnsi="Century Schoolbook"/>
          <w:b/>
        </w:rPr>
      </w:pPr>
      <w:r w:rsidRPr="00B926BD">
        <w:rPr>
          <w:rFonts w:ascii="Century Schoolbook" w:eastAsia="Times New Roman" w:hAnsi="Century Schoolbook"/>
          <w:b/>
        </w:rPr>
        <w:t xml:space="preserve"> </w:t>
      </w:r>
    </w:p>
    <w:p w14:paraId="032DE340" w14:textId="72FB7761" w:rsidR="00FF456F" w:rsidRPr="00B926BD" w:rsidRDefault="00B23393" w:rsidP="006645A9">
      <w:pPr>
        <w:spacing w:line="480" w:lineRule="auto"/>
        <w:contextualSpacing/>
        <w:rPr>
          <w:rFonts w:ascii="Century Schoolbook" w:eastAsia="Times New Roman" w:hAnsi="Century Schoolbook"/>
          <w:i/>
        </w:rPr>
      </w:pPr>
      <w:r w:rsidRPr="00B926BD">
        <w:rPr>
          <w:rFonts w:ascii="Century Schoolbook" w:eastAsia="Times New Roman" w:hAnsi="Century Schoolbook"/>
          <w:i/>
        </w:rPr>
        <w:t>3</w:t>
      </w:r>
      <w:r w:rsidR="00FF456F" w:rsidRPr="00B926BD">
        <w:rPr>
          <w:rFonts w:ascii="Century Schoolbook" w:eastAsia="Times New Roman" w:hAnsi="Century Schoolbook"/>
          <w:i/>
        </w:rPr>
        <w:t xml:space="preserve">.3. </w:t>
      </w:r>
      <w:r w:rsidR="000F230C" w:rsidRPr="00B926BD">
        <w:rPr>
          <w:rFonts w:ascii="Century Schoolbook" w:eastAsia="Times New Roman" w:hAnsi="Century Schoolbook"/>
          <w:i/>
        </w:rPr>
        <w:t>SEM and EDS</w:t>
      </w:r>
      <w:r w:rsidR="0009558B" w:rsidRPr="00B926BD">
        <w:rPr>
          <w:rFonts w:ascii="Century Schoolbook" w:eastAsia="Times New Roman" w:hAnsi="Century Schoolbook"/>
          <w:i/>
        </w:rPr>
        <w:t xml:space="preserve"> </w:t>
      </w:r>
    </w:p>
    <w:p w14:paraId="23BB5337" w14:textId="68716744" w:rsidR="001E1AD7" w:rsidRPr="00B926BD" w:rsidRDefault="00DD531D" w:rsidP="006645A9">
      <w:pPr>
        <w:spacing w:line="480" w:lineRule="auto"/>
        <w:ind w:firstLine="720"/>
        <w:contextualSpacing/>
        <w:rPr>
          <w:rFonts w:ascii="Century Schoolbook" w:eastAsia="Times New Roman" w:hAnsi="Century Schoolbook"/>
          <w:b/>
        </w:rPr>
      </w:pPr>
      <w:r w:rsidRPr="00B926BD">
        <w:rPr>
          <w:rFonts w:ascii="Century Schoolbook" w:eastAsia="Times New Roman" w:hAnsi="Century Schoolbook"/>
        </w:rPr>
        <w:t>To reveal the internal composition in a minimally intrusive fashion, a trench was milled using FIB.</w:t>
      </w:r>
      <w:r w:rsidR="000F230C" w:rsidRPr="00B926BD">
        <w:rPr>
          <w:rFonts w:ascii="Century Schoolbook" w:eastAsia="Times New Roman" w:hAnsi="Century Schoolbook"/>
        </w:rPr>
        <w:t xml:space="preserve"> SEM reveals the </w:t>
      </w:r>
      <w:r w:rsidR="009822BA" w:rsidRPr="00B926BD">
        <w:rPr>
          <w:rFonts w:ascii="Century Schoolbook" w:eastAsia="Times New Roman" w:hAnsi="Century Schoolbook"/>
        </w:rPr>
        <w:t>fiber’s</w:t>
      </w:r>
      <w:r w:rsidR="000F230C" w:rsidRPr="00B926BD">
        <w:rPr>
          <w:rFonts w:ascii="Century Schoolbook" w:eastAsia="Times New Roman" w:hAnsi="Century Schoolbook"/>
        </w:rPr>
        <w:t xml:space="preserve"> corrugated surface and platy core textures (</w:t>
      </w:r>
      <w:r w:rsidR="008B5B76" w:rsidRPr="00B926BD">
        <w:rPr>
          <w:rFonts w:ascii="Century Schoolbook" w:eastAsia="Times New Roman" w:hAnsi="Century Schoolbook"/>
        </w:rPr>
        <w:t xml:space="preserve">Fig. </w:t>
      </w:r>
      <w:r w:rsidR="000F230C" w:rsidRPr="00B926BD">
        <w:rPr>
          <w:rFonts w:ascii="Century Schoolbook" w:eastAsia="Times New Roman" w:hAnsi="Century Schoolbook"/>
        </w:rPr>
        <w:t>1</w:t>
      </w:r>
      <w:r w:rsidR="00043520" w:rsidRPr="00884ECA">
        <w:rPr>
          <w:rFonts w:ascii="Century Schoolbook" w:eastAsia="Times New Roman" w:hAnsi="Century Schoolbook"/>
        </w:rPr>
        <w:t>E</w:t>
      </w:r>
      <w:r w:rsidR="000F230C" w:rsidRPr="00B926BD">
        <w:rPr>
          <w:rFonts w:ascii="Century Schoolbook" w:eastAsia="Times New Roman" w:hAnsi="Century Schoolbook"/>
        </w:rPr>
        <w:t>)</w:t>
      </w:r>
      <w:r w:rsidR="00ED472F" w:rsidRPr="00B926BD">
        <w:rPr>
          <w:rFonts w:ascii="Century Schoolbook" w:eastAsia="Times New Roman" w:hAnsi="Century Schoolbook"/>
        </w:rPr>
        <w:t xml:space="preserve">, although the potential for </w:t>
      </w:r>
      <w:r w:rsidR="0050471A" w:rsidRPr="00B926BD">
        <w:rPr>
          <w:rFonts w:ascii="Century Schoolbook" w:eastAsia="Times New Roman" w:hAnsi="Century Schoolbook"/>
        </w:rPr>
        <w:t xml:space="preserve">‘curtaining’ </w:t>
      </w:r>
      <w:r w:rsidR="00ED472F" w:rsidRPr="00B926BD">
        <w:rPr>
          <w:rFonts w:ascii="Century Schoolbook" w:eastAsia="Times New Roman" w:hAnsi="Century Schoolbook"/>
        </w:rPr>
        <w:t>artifacts from FIB should be kept in mind</w:t>
      </w:r>
      <w:r w:rsidR="000F230C" w:rsidRPr="00B926BD">
        <w:rPr>
          <w:rFonts w:ascii="Century Schoolbook" w:eastAsia="Times New Roman" w:hAnsi="Century Schoolbook"/>
        </w:rPr>
        <w:t xml:space="preserve">. EDS up the FIB section </w:t>
      </w:r>
      <w:r w:rsidR="00437C23" w:rsidRPr="00B926BD">
        <w:rPr>
          <w:rFonts w:ascii="Century Schoolbook" w:eastAsia="Times New Roman" w:hAnsi="Century Schoolbook"/>
        </w:rPr>
        <w:t xml:space="preserve">from the more interior region </w:t>
      </w:r>
      <w:r w:rsidR="000F230C" w:rsidRPr="00B926BD">
        <w:rPr>
          <w:rFonts w:ascii="Century Schoolbook" w:eastAsia="Times New Roman" w:hAnsi="Century Schoolbook"/>
        </w:rPr>
        <w:t>onto the uncut surface shows consistent elemental makeup with strong Ca, C, Si, Al, O, and P peaks (</w:t>
      </w:r>
      <w:r w:rsidR="00121961">
        <w:rPr>
          <w:rFonts w:ascii="Century Schoolbook" w:eastAsia="Times New Roman" w:hAnsi="Century Schoolbook"/>
        </w:rPr>
        <w:t>Supplementary Figs. S</w:t>
      </w:r>
      <w:r w:rsidR="00CF1DF8">
        <w:rPr>
          <w:rFonts w:ascii="Century Schoolbook" w:eastAsia="Times New Roman" w:hAnsi="Century Schoolbook"/>
        </w:rPr>
        <w:t>1–S22, Supplementary Tables S1–S7</w:t>
      </w:r>
      <w:r w:rsidR="000F230C" w:rsidRPr="00B926BD">
        <w:rPr>
          <w:rFonts w:ascii="Century Schoolbook" w:eastAsia="Times New Roman" w:hAnsi="Century Schoolbook"/>
        </w:rPr>
        <w:t xml:space="preserve">). Other </w:t>
      </w:r>
      <w:r w:rsidR="0055420C" w:rsidRPr="00B926BD">
        <w:rPr>
          <w:rFonts w:ascii="Century Schoolbook" w:eastAsia="Times New Roman" w:hAnsi="Century Schoolbook"/>
        </w:rPr>
        <w:t>small</w:t>
      </w:r>
      <w:r w:rsidR="000F230C" w:rsidRPr="00B926BD">
        <w:rPr>
          <w:rFonts w:ascii="Century Schoolbook" w:eastAsia="Times New Roman" w:hAnsi="Century Schoolbook"/>
        </w:rPr>
        <w:t xml:space="preserve"> peaks detected include Fe, Mg, and Na. S peaks are weak in all spectra. Ga peaks are a result of implantation from FIB. Top-down </w:t>
      </w:r>
      <w:r w:rsidR="00A80FF4" w:rsidRPr="00B926BD">
        <w:rPr>
          <w:rFonts w:ascii="Century Schoolbook" w:eastAsia="Times New Roman" w:hAnsi="Century Schoolbook"/>
        </w:rPr>
        <w:t xml:space="preserve">elemental </w:t>
      </w:r>
      <w:r w:rsidR="000F230C" w:rsidRPr="00B926BD">
        <w:rPr>
          <w:rFonts w:ascii="Century Schoolbook" w:eastAsia="Times New Roman" w:hAnsi="Century Schoolbook"/>
        </w:rPr>
        <w:t>maps</w:t>
      </w:r>
      <w:r w:rsidR="00F1754F" w:rsidRPr="00B926BD">
        <w:rPr>
          <w:rFonts w:ascii="Century Schoolbook" w:eastAsia="Times New Roman" w:hAnsi="Century Schoolbook"/>
        </w:rPr>
        <w:t xml:space="preserve"> (i.e., </w:t>
      </w:r>
      <w:r w:rsidR="00D61173" w:rsidRPr="00B926BD">
        <w:rPr>
          <w:rFonts w:ascii="Century Schoolbook" w:eastAsia="Times New Roman" w:hAnsi="Century Schoolbook"/>
        </w:rPr>
        <w:t xml:space="preserve">trench </w:t>
      </w:r>
      <w:r w:rsidR="00F1754F" w:rsidRPr="00B926BD">
        <w:rPr>
          <w:rFonts w:ascii="Century Schoolbook" w:eastAsia="Times New Roman" w:hAnsi="Century Schoolbook"/>
        </w:rPr>
        <w:t>viewed perpendicular to the fiber surface as opposed to viewing the wall of the FIB trench</w:t>
      </w:r>
      <w:r w:rsidR="00D61173" w:rsidRPr="00B926BD">
        <w:rPr>
          <w:rFonts w:ascii="Century Schoolbook" w:eastAsia="Times New Roman" w:hAnsi="Century Schoolbook"/>
        </w:rPr>
        <w:t xml:space="preserve"> which is perpendicular to the fiber surface</w:t>
      </w:r>
      <w:r w:rsidR="00F1754F" w:rsidRPr="00B926BD">
        <w:rPr>
          <w:rFonts w:ascii="Century Schoolbook" w:eastAsia="Times New Roman" w:hAnsi="Century Schoolbook"/>
        </w:rPr>
        <w:t>)</w:t>
      </w:r>
      <w:r w:rsidR="000F230C" w:rsidRPr="00B926BD">
        <w:rPr>
          <w:rFonts w:ascii="Century Schoolbook" w:eastAsia="Times New Roman" w:hAnsi="Century Schoolbook"/>
        </w:rPr>
        <w:t xml:space="preserve"> show potential preferential localization of C to the uncut surface</w:t>
      </w:r>
      <w:r w:rsidR="00A80FF4" w:rsidRPr="00B926BD">
        <w:rPr>
          <w:rFonts w:ascii="Century Schoolbook" w:eastAsia="Times New Roman" w:hAnsi="Century Schoolbook"/>
        </w:rPr>
        <w:t xml:space="preserve"> (</w:t>
      </w:r>
      <w:r w:rsidR="00823F6A">
        <w:rPr>
          <w:rFonts w:ascii="Century Schoolbook" w:eastAsia="Times New Roman" w:hAnsi="Century Schoolbook"/>
        </w:rPr>
        <w:t>Supplementary Figs. S23–S41, Supplementary Tables S8–S12</w:t>
      </w:r>
      <w:r w:rsidR="00A80FF4" w:rsidRPr="00B926BD">
        <w:rPr>
          <w:rFonts w:ascii="Century Schoolbook" w:eastAsia="Times New Roman" w:hAnsi="Century Schoolbook"/>
        </w:rPr>
        <w:t>)</w:t>
      </w:r>
      <w:r w:rsidR="000F230C" w:rsidRPr="00B926BD">
        <w:rPr>
          <w:rFonts w:ascii="Century Schoolbook" w:eastAsia="Times New Roman" w:hAnsi="Century Schoolbook"/>
        </w:rPr>
        <w:t>.</w:t>
      </w:r>
    </w:p>
    <w:p w14:paraId="64743C32" w14:textId="2DEFBAAB" w:rsidR="001E1AD7" w:rsidRPr="00B926BD" w:rsidRDefault="000F230C" w:rsidP="006645A9">
      <w:pPr>
        <w:spacing w:line="480" w:lineRule="auto"/>
        <w:contextualSpacing/>
        <w:rPr>
          <w:rFonts w:ascii="Century Schoolbook" w:eastAsia="Times New Roman" w:hAnsi="Century Schoolbook"/>
          <w:highlight w:val="yellow"/>
        </w:rPr>
      </w:pPr>
      <w:r w:rsidRPr="00B926BD">
        <w:rPr>
          <w:rFonts w:ascii="Century Schoolbook" w:eastAsia="Times New Roman" w:hAnsi="Century Schoolbook"/>
        </w:rPr>
        <w:lastRenderedPageBreak/>
        <w:tab/>
        <w:t>The resin-embedded polished sample shows a similar</w:t>
      </w:r>
      <w:r w:rsidR="004D1E21" w:rsidRPr="00B926BD">
        <w:rPr>
          <w:rFonts w:ascii="Century Schoolbook" w:eastAsia="Times New Roman" w:hAnsi="Century Schoolbook"/>
        </w:rPr>
        <w:t>, yet stronger signal</w:t>
      </w:r>
      <w:r w:rsidR="002021E7" w:rsidRPr="00B926BD">
        <w:rPr>
          <w:rFonts w:ascii="Century Schoolbook" w:eastAsia="Times New Roman" w:hAnsi="Century Schoolbook"/>
        </w:rPr>
        <w:t>, with</w:t>
      </w:r>
      <w:r w:rsidR="00BA19BF" w:rsidRPr="00B926BD">
        <w:rPr>
          <w:rFonts w:ascii="Century Schoolbook" w:eastAsia="Times New Roman" w:hAnsi="Century Schoolbook"/>
        </w:rPr>
        <w:t>out</w:t>
      </w:r>
      <w:r w:rsidR="002021E7" w:rsidRPr="00B926BD">
        <w:rPr>
          <w:rFonts w:ascii="Century Schoolbook" w:eastAsia="Times New Roman" w:hAnsi="Century Schoolbook"/>
        </w:rPr>
        <w:t xml:space="preserve"> topographic artifacts</w:t>
      </w:r>
      <w:r w:rsidR="00F36CC8" w:rsidRPr="00B926BD">
        <w:rPr>
          <w:rFonts w:ascii="Century Schoolbook" w:eastAsia="Times New Roman" w:hAnsi="Century Schoolbook"/>
        </w:rPr>
        <w:t xml:space="preserve"> </w:t>
      </w:r>
      <w:r w:rsidR="00965929" w:rsidRPr="00B926BD">
        <w:rPr>
          <w:rFonts w:ascii="Century Schoolbook" w:eastAsia="Times New Roman" w:hAnsi="Century Schoolbook"/>
        </w:rPr>
        <w:t xml:space="preserve">inevitably </w:t>
      </w:r>
      <w:r w:rsidR="00F36CC8" w:rsidRPr="00B926BD">
        <w:rPr>
          <w:rFonts w:ascii="Century Schoolbook" w:eastAsia="Times New Roman" w:hAnsi="Century Schoolbook"/>
        </w:rPr>
        <w:t>present in the EDS of the FIB trench</w:t>
      </w:r>
      <w:r w:rsidRPr="00B926BD">
        <w:rPr>
          <w:rFonts w:ascii="Century Schoolbook" w:eastAsia="Times New Roman" w:hAnsi="Century Schoolbook"/>
        </w:rPr>
        <w:t xml:space="preserve">. The platy texture of 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core </w:t>
      </w:r>
      <w:r w:rsidR="000E113C" w:rsidRPr="00B926BD">
        <w:rPr>
          <w:rFonts w:ascii="Century Schoolbook" w:eastAsia="Times New Roman" w:hAnsi="Century Schoolbook"/>
        </w:rPr>
        <w:t>still seems</w:t>
      </w:r>
      <w:r w:rsidRPr="00B926BD">
        <w:rPr>
          <w:rFonts w:ascii="Century Schoolbook" w:eastAsia="Times New Roman" w:hAnsi="Century Schoolbook"/>
        </w:rPr>
        <w:t xml:space="preserve"> apparent</w:t>
      </w:r>
      <w:r w:rsidR="004D1E21" w:rsidRPr="00B926BD">
        <w:rPr>
          <w:rFonts w:ascii="Century Schoolbook" w:eastAsia="Times New Roman" w:hAnsi="Century Schoolbook"/>
        </w:rPr>
        <w:t xml:space="preserve"> (</w:t>
      </w:r>
      <w:r w:rsidR="008B5B76" w:rsidRPr="00B926BD">
        <w:rPr>
          <w:rFonts w:ascii="Century Schoolbook" w:eastAsia="Times New Roman" w:hAnsi="Century Schoolbook"/>
        </w:rPr>
        <w:t xml:space="preserve">Fig. </w:t>
      </w:r>
      <w:r w:rsidR="004D1E21" w:rsidRPr="00B926BD">
        <w:rPr>
          <w:rFonts w:ascii="Century Schoolbook" w:eastAsia="Times New Roman" w:hAnsi="Century Schoolbook"/>
        </w:rPr>
        <w:t>3</w:t>
      </w:r>
      <w:r w:rsidR="00955182" w:rsidRPr="00884ECA">
        <w:rPr>
          <w:rFonts w:ascii="Century Schoolbook" w:eastAsia="Times New Roman" w:hAnsi="Century Schoolbook"/>
        </w:rPr>
        <w:t>A</w:t>
      </w:r>
      <w:r w:rsidR="004D1E21" w:rsidRPr="00B926BD">
        <w:rPr>
          <w:rFonts w:ascii="Century Schoolbook" w:eastAsia="Times New Roman" w:hAnsi="Century Schoolbook"/>
        </w:rPr>
        <w:t>)</w:t>
      </w:r>
      <w:r w:rsidRPr="00B926BD">
        <w:rPr>
          <w:rFonts w:ascii="Century Schoolbook" w:eastAsia="Times New Roman" w:hAnsi="Century Schoolbook"/>
        </w:rPr>
        <w:t xml:space="preserve">. Ca and P are strongly localized in the </w:t>
      </w:r>
      <w:r w:rsidR="009822BA" w:rsidRPr="00B926BD">
        <w:rPr>
          <w:rFonts w:ascii="Century Schoolbook" w:eastAsia="Times New Roman" w:hAnsi="Century Schoolbook"/>
        </w:rPr>
        <w:t>fiber</w:t>
      </w:r>
      <w:r w:rsidRPr="00B926BD">
        <w:rPr>
          <w:rFonts w:ascii="Century Schoolbook" w:eastAsia="Times New Roman" w:hAnsi="Century Schoolbook"/>
        </w:rPr>
        <w:t>, and although Si, Al, and O are also present, they are more prevalent in adjacent sediment grains. S is weak</w:t>
      </w:r>
      <w:r w:rsidR="004D1E21" w:rsidRPr="00B926BD">
        <w:rPr>
          <w:rFonts w:ascii="Century Schoolbook" w:eastAsia="Times New Roman" w:hAnsi="Century Schoolbook"/>
        </w:rPr>
        <w:t>ly expressed</w:t>
      </w:r>
      <w:r w:rsidRPr="00B926BD">
        <w:rPr>
          <w:rFonts w:ascii="Century Schoolbook" w:eastAsia="Times New Roman" w:hAnsi="Century Schoolbook"/>
        </w:rPr>
        <w:t xml:space="preserve"> in 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and sediment. Mg is present in small amounts in 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Na is more prevalent in the sediment than 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while Fe mostly appears in the space between 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and sediment grains</w:t>
      </w:r>
      <w:r w:rsidR="004D1E21" w:rsidRPr="00B926BD">
        <w:rPr>
          <w:rFonts w:ascii="Century Schoolbook" w:eastAsia="Times New Roman" w:hAnsi="Century Schoolbook"/>
        </w:rPr>
        <w:t xml:space="preserve"> (</w:t>
      </w:r>
      <w:r w:rsidR="008B5B76" w:rsidRPr="00B926BD">
        <w:rPr>
          <w:rFonts w:ascii="Century Schoolbook" w:eastAsia="Times New Roman" w:hAnsi="Century Schoolbook"/>
        </w:rPr>
        <w:t xml:space="preserve">Fig. </w:t>
      </w:r>
      <w:r w:rsidR="004D1E21" w:rsidRPr="00B926BD">
        <w:rPr>
          <w:rFonts w:ascii="Century Schoolbook" w:eastAsia="Times New Roman" w:hAnsi="Century Schoolbook"/>
        </w:rPr>
        <w:t>3</w:t>
      </w:r>
      <w:r w:rsidR="00955182" w:rsidRPr="00884ECA">
        <w:rPr>
          <w:rFonts w:ascii="Century Schoolbook" w:eastAsia="Times New Roman" w:hAnsi="Century Schoolbook"/>
        </w:rPr>
        <w:t>B</w:t>
      </w:r>
      <w:r w:rsidR="004D1E21" w:rsidRPr="00884ECA">
        <w:rPr>
          <w:rFonts w:ascii="Century Schoolbook" w:eastAsia="Times New Roman" w:hAnsi="Century Schoolbook"/>
        </w:rPr>
        <w:t>–</w:t>
      </w:r>
      <w:r w:rsidR="00955182" w:rsidRPr="00884ECA">
        <w:rPr>
          <w:rFonts w:ascii="Century Schoolbook" w:eastAsia="Times New Roman" w:hAnsi="Century Schoolbook"/>
        </w:rPr>
        <w:t>I</w:t>
      </w:r>
      <w:r w:rsidR="004D1E21" w:rsidRPr="00B926BD">
        <w:rPr>
          <w:rFonts w:ascii="Century Schoolbook" w:eastAsia="Times New Roman" w:hAnsi="Century Schoolbook"/>
        </w:rPr>
        <w:t>)</w:t>
      </w:r>
      <w:r w:rsidRPr="00B926BD">
        <w:rPr>
          <w:rFonts w:ascii="Century Schoolbook" w:eastAsia="Times New Roman" w:hAnsi="Century Schoolbook"/>
        </w:rPr>
        <w:t>.</w:t>
      </w:r>
      <w:r w:rsidR="004D1E21" w:rsidRPr="00B926BD">
        <w:rPr>
          <w:rFonts w:ascii="Century Schoolbook" w:eastAsia="Times New Roman" w:hAnsi="Century Schoolbook"/>
        </w:rPr>
        <w:t xml:space="preserve"> No </w:t>
      </w:r>
      <w:r w:rsidR="00D174F9" w:rsidRPr="00B926BD">
        <w:rPr>
          <w:rFonts w:ascii="Century Schoolbook" w:eastAsia="Times New Roman" w:hAnsi="Century Schoolbook"/>
        </w:rPr>
        <w:t>substantial</w:t>
      </w:r>
      <w:r w:rsidR="004D1E21" w:rsidRPr="00B926BD">
        <w:rPr>
          <w:rFonts w:ascii="Century Schoolbook" w:eastAsia="Times New Roman" w:hAnsi="Century Schoolbook"/>
        </w:rPr>
        <w:t xml:space="preserve"> C was detected</w:t>
      </w:r>
      <w:r w:rsidR="004E046F" w:rsidRPr="00B926BD">
        <w:rPr>
          <w:rFonts w:ascii="Century Schoolbook" w:eastAsia="Times New Roman" w:hAnsi="Century Schoolbook"/>
        </w:rPr>
        <w:t xml:space="preserve"> (</w:t>
      </w:r>
      <w:r w:rsidR="008B5B76" w:rsidRPr="00B926BD">
        <w:rPr>
          <w:rFonts w:ascii="Century Schoolbook" w:eastAsia="Times New Roman" w:hAnsi="Century Schoolbook"/>
        </w:rPr>
        <w:t xml:space="preserve">Fig. </w:t>
      </w:r>
      <w:r w:rsidR="004E046F" w:rsidRPr="00B926BD">
        <w:rPr>
          <w:rFonts w:ascii="Century Schoolbook" w:eastAsia="Times New Roman" w:hAnsi="Century Schoolbook"/>
        </w:rPr>
        <w:t>3</w:t>
      </w:r>
      <w:r w:rsidR="00955182" w:rsidRPr="00884ECA">
        <w:rPr>
          <w:rFonts w:ascii="Century Schoolbook" w:eastAsia="Times New Roman" w:hAnsi="Century Schoolbook"/>
        </w:rPr>
        <w:t>J</w:t>
      </w:r>
      <w:r w:rsidR="004E046F" w:rsidRPr="00B926BD">
        <w:rPr>
          <w:rFonts w:ascii="Century Schoolbook" w:eastAsia="Times New Roman" w:hAnsi="Century Schoolbook"/>
        </w:rPr>
        <w:t>)</w:t>
      </w:r>
      <w:r w:rsidR="004D1E21" w:rsidRPr="00B926BD">
        <w:rPr>
          <w:rFonts w:ascii="Century Schoolbook" w:eastAsia="Times New Roman" w:hAnsi="Century Schoolbook"/>
        </w:rPr>
        <w:t>.</w:t>
      </w:r>
    </w:p>
    <w:p w14:paraId="5A36347C" w14:textId="77777777" w:rsidR="001E1AD7" w:rsidRPr="00B926BD" w:rsidRDefault="000F230C" w:rsidP="006645A9">
      <w:pPr>
        <w:spacing w:line="480" w:lineRule="auto"/>
        <w:contextualSpacing/>
        <w:rPr>
          <w:rFonts w:ascii="Century Schoolbook" w:eastAsia="Times New Roman" w:hAnsi="Century Schoolbook"/>
        </w:rPr>
      </w:pPr>
      <w:r w:rsidRPr="00B926BD">
        <w:rPr>
          <w:rFonts w:ascii="Century Schoolbook" w:eastAsia="Times New Roman" w:hAnsi="Century Schoolbook"/>
        </w:rPr>
        <w:t xml:space="preserve"> </w:t>
      </w:r>
    </w:p>
    <w:p w14:paraId="6C886F95" w14:textId="64BC92A2" w:rsidR="001E1AD7" w:rsidRPr="00B926BD" w:rsidRDefault="000F230C" w:rsidP="006645A9">
      <w:pPr>
        <w:pStyle w:val="ListParagraph"/>
        <w:numPr>
          <w:ilvl w:val="0"/>
          <w:numId w:val="10"/>
        </w:numPr>
        <w:spacing w:line="480" w:lineRule="auto"/>
        <w:ind w:left="360"/>
        <w:rPr>
          <w:rFonts w:ascii="Century Schoolbook" w:eastAsia="Times New Roman" w:hAnsi="Century Schoolbook"/>
          <w:b/>
          <w:sz w:val="24"/>
          <w:szCs w:val="24"/>
        </w:rPr>
      </w:pPr>
      <w:r w:rsidRPr="00B926BD">
        <w:rPr>
          <w:rFonts w:ascii="Century Schoolbook" w:eastAsia="Times New Roman" w:hAnsi="Century Schoolbook"/>
          <w:b/>
          <w:sz w:val="24"/>
          <w:szCs w:val="24"/>
        </w:rPr>
        <w:t>Discussion</w:t>
      </w:r>
    </w:p>
    <w:p w14:paraId="060A42C7" w14:textId="503FCD81" w:rsidR="00A91F6D" w:rsidRPr="00B926BD" w:rsidRDefault="00A91F6D" w:rsidP="006645A9">
      <w:pPr>
        <w:spacing w:line="480" w:lineRule="auto"/>
        <w:ind w:firstLine="720"/>
        <w:contextualSpacing/>
        <w:rPr>
          <w:rFonts w:ascii="Century Schoolbook" w:eastAsia="Times New Roman" w:hAnsi="Century Schoolbook"/>
          <w:color w:val="000000" w:themeColor="text1"/>
        </w:rPr>
      </w:pPr>
      <w:r w:rsidRPr="00B926BD">
        <w:rPr>
          <w:rFonts w:ascii="Century Schoolbook" w:eastAsia="Times New Roman" w:hAnsi="Century Schoolbook"/>
          <w:color w:val="000000" w:themeColor="text1"/>
        </w:rPr>
        <w:t>The analyses performed here reve</w:t>
      </w:r>
      <w:r w:rsidR="00020F7A">
        <w:rPr>
          <w:rFonts w:ascii="Century Schoolbook" w:eastAsia="Times New Roman" w:hAnsi="Century Schoolbook"/>
          <w:color w:val="000000" w:themeColor="text1"/>
        </w:rPr>
        <w:t>al four key aspects of the fiber</w:t>
      </w:r>
      <w:r w:rsidRPr="00B926BD">
        <w:rPr>
          <w:rFonts w:ascii="Century Schoolbook" w:eastAsia="Times New Roman" w:hAnsi="Century Schoolbook"/>
          <w:color w:val="000000" w:themeColor="text1"/>
        </w:rPr>
        <w:t xml:space="preserve">’s chemistry: it is covered in cyanoacrylate, it is largely calcium phosphate, it lacks chemical signatures consistent with protein, and it </w:t>
      </w:r>
      <w:r w:rsidR="00BB4F68" w:rsidRPr="00B926BD">
        <w:rPr>
          <w:rFonts w:ascii="Century Schoolbook" w:eastAsia="Times New Roman" w:hAnsi="Century Schoolbook"/>
          <w:color w:val="000000" w:themeColor="text1"/>
        </w:rPr>
        <w:t xml:space="preserve">likely </w:t>
      </w:r>
      <w:r w:rsidRPr="00B926BD">
        <w:rPr>
          <w:rFonts w:ascii="Century Schoolbook" w:eastAsia="Times New Roman" w:hAnsi="Century Schoolbook"/>
          <w:color w:val="000000" w:themeColor="text1"/>
        </w:rPr>
        <w:t>has clay mineral infiltration</w:t>
      </w:r>
      <w:r w:rsidR="00070D35">
        <w:rPr>
          <w:rFonts w:ascii="Century Schoolbook" w:eastAsia="Times New Roman" w:hAnsi="Century Schoolbook"/>
          <w:color w:val="000000" w:themeColor="text1"/>
        </w:rPr>
        <w:t xml:space="preserve"> within the </w:t>
      </w:r>
      <w:r w:rsidR="002C427F">
        <w:rPr>
          <w:rFonts w:ascii="Century Schoolbook" w:eastAsia="Times New Roman" w:hAnsi="Century Schoolbook"/>
          <w:color w:val="000000" w:themeColor="text1"/>
        </w:rPr>
        <w:t>possibly</w:t>
      </w:r>
      <w:r w:rsidR="00070D35">
        <w:rPr>
          <w:rFonts w:ascii="Century Schoolbook" w:eastAsia="Times New Roman" w:hAnsi="Century Schoolbook"/>
          <w:color w:val="000000" w:themeColor="text1"/>
        </w:rPr>
        <w:t xml:space="preserve"> endogenous calcium phosphate</w:t>
      </w:r>
      <w:r w:rsidRPr="00B926BD">
        <w:rPr>
          <w:rFonts w:ascii="Century Schoolbook" w:eastAsia="Times New Roman" w:hAnsi="Century Schoolbook"/>
          <w:color w:val="000000" w:themeColor="text1"/>
        </w:rPr>
        <w:t>.</w:t>
      </w:r>
    </w:p>
    <w:p w14:paraId="492D8E9B" w14:textId="34EEA4A8" w:rsidR="001E1AD7" w:rsidRPr="00B926BD" w:rsidRDefault="000F230C"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TOF-SIMS suggest</w:t>
      </w:r>
      <w:r w:rsidR="00FE2A38">
        <w:rPr>
          <w:rFonts w:ascii="Century Schoolbook" w:eastAsia="Times New Roman" w:hAnsi="Century Schoolbook"/>
        </w:rPr>
        <w:t>ed</w:t>
      </w:r>
      <w:r w:rsidRPr="00B926BD">
        <w:rPr>
          <w:rFonts w:ascii="Century Schoolbook" w:eastAsia="Times New Roman" w:hAnsi="Century Schoolbook"/>
        </w:rPr>
        <w:t xml:space="preserve"> </w:t>
      </w:r>
      <w:r w:rsidR="00412729">
        <w:rPr>
          <w:rFonts w:ascii="Century Schoolbook" w:eastAsia="Times New Roman" w:hAnsi="Century Schoolbook"/>
        </w:rPr>
        <w:t xml:space="preserve">that </w:t>
      </w:r>
      <w:r w:rsidRPr="00B926BD">
        <w:rPr>
          <w:rFonts w:ascii="Century Schoolbook" w:eastAsia="Times New Roman" w:hAnsi="Century Schoolbook"/>
        </w:rPr>
        <w:t xml:space="preserve">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and surrounding sediment are encapsulated in ethyl-cyanoacrylate polymer </w:t>
      </w:r>
      <w:r w:rsidR="00C618A1" w:rsidRPr="00B926BD">
        <w:rPr>
          <w:rFonts w:ascii="Century Schoolbook" w:eastAsia="Times New Roman" w:hAnsi="Century Schoolbook"/>
        </w:rPr>
        <w:t>by the presence of</w:t>
      </w:r>
      <w:r w:rsidRPr="00B926BD">
        <w:rPr>
          <w:rFonts w:ascii="Century Schoolbook" w:eastAsia="Times New Roman" w:hAnsi="Century Schoolbook"/>
        </w:rPr>
        <w:t xml:space="preserve"> C</w:t>
      </w:r>
      <w:r w:rsidRPr="00B926BD">
        <w:rPr>
          <w:rFonts w:ascii="Century Schoolbook" w:eastAsia="Times New Roman" w:hAnsi="Century Schoolbook"/>
          <w:vertAlign w:val="subscript"/>
        </w:rPr>
        <w:t>5</w:t>
      </w:r>
      <w:r w:rsidRPr="00B926BD">
        <w:rPr>
          <w:rFonts w:ascii="Century Schoolbook" w:eastAsia="Times New Roman" w:hAnsi="Century Schoolbook"/>
        </w:rPr>
        <w:t>H</w:t>
      </w:r>
      <w:r w:rsidRPr="00B926BD">
        <w:rPr>
          <w:rFonts w:ascii="Century Schoolbook" w:eastAsia="Times New Roman" w:hAnsi="Century Schoolbook"/>
          <w:vertAlign w:val="subscript"/>
        </w:rPr>
        <w:t>6</w:t>
      </w:r>
      <w:r w:rsidRPr="00B926BD">
        <w:rPr>
          <w:rFonts w:ascii="Century Schoolbook" w:eastAsia="Times New Roman" w:hAnsi="Century Schoolbook"/>
        </w:rPr>
        <w:t>NO</w:t>
      </w:r>
      <w:r w:rsidRPr="00B926BD">
        <w:rPr>
          <w:rFonts w:ascii="Century Schoolbook" w:eastAsia="Times New Roman" w:hAnsi="Century Schoolbook"/>
          <w:vertAlign w:val="subscript"/>
        </w:rPr>
        <w:t>2</w:t>
      </w:r>
      <w:r w:rsidR="00FF603D" w:rsidRPr="00A6557E">
        <w:rPr>
          <w:rFonts w:ascii="Century Schoolbook" w:eastAsia="Times New Roman" w:hAnsi="Century Schoolbook"/>
          <w:bCs/>
          <w:color w:val="454545"/>
          <w:shd w:val="clear" w:color="auto" w:fill="FFFFFF"/>
          <w:vertAlign w:val="superscript"/>
        </w:rPr>
        <w:t>–</w:t>
      </w:r>
      <w:r w:rsidR="00EA5EF2" w:rsidRPr="00B926BD">
        <w:rPr>
          <w:rFonts w:ascii="Century Schoolbook" w:eastAsia="Times New Roman" w:hAnsi="Century Schoolbook"/>
          <w:vertAlign w:val="superscript"/>
        </w:rPr>
        <w:t xml:space="preserve"> </w:t>
      </w:r>
      <w:r w:rsidR="00EA5EF2" w:rsidRPr="00B926BD">
        <w:rPr>
          <w:rFonts w:ascii="Century Schoolbook" w:eastAsia="Times New Roman" w:hAnsi="Century Schoolbook"/>
        </w:rPr>
        <w:t>secondary ions</w:t>
      </w:r>
      <w:r w:rsidR="002164FC" w:rsidRPr="00B926BD">
        <w:rPr>
          <w:rFonts w:ascii="Century Schoolbook" w:eastAsia="Times New Roman" w:hAnsi="Century Schoolbook"/>
        </w:rPr>
        <w:t xml:space="preserve"> (</w:t>
      </w:r>
      <w:r w:rsidR="00210882">
        <w:rPr>
          <w:rFonts w:ascii="Century Schoolbook" w:eastAsia="Times New Roman" w:hAnsi="Century Schoolbook"/>
        </w:rPr>
        <w:t xml:space="preserve">Supplementary Figs. </w:t>
      </w:r>
      <w:r w:rsidR="00D97F78">
        <w:rPr>
          <w:rFonts w:ascii="Century Schoolbook" w:eastAsia="Times New Roman" w:hAnsi="Century Schoolbook"/>
        </w:rPr>
        <w:t>S135–S140</w:t>
      </w:r>
      <w:r w:rsidR="002164FC" w:rsidRPr="00B926BD">
        <w:rPr>
          <w:rFonts w:ascii="Century Schoolbook" w:eastAsia="Times New Roman" w:hAnsi="Century Schoolbook"/>
        </w:rPr>
        <w:t>)</w:t>
      </w:r>
      <w:r w:rsidRPr="00B926BD">
        <w:rPr>
          <w:rFonts w:ascii="Century Schoolbook" w:eastAsia="Times New Roman" w:hAnsi="Century Schoolbook"/>
        </w:rPr>
        <w:t xml:space="preserve">, deriving from the consolidant used in </w:t>
      </w:r>
      <w:r w:rsidR="00885210" w:rsidRPr="00B926BD">
        <w:rPr>
          <w:rFonts w:ascii="Century Schoolbook" w:eastAsia="Times New Roman" w:hAnsi="Century Schoolbook"/>
        </w:rPr>
        <w:t xml:space="preserve">the </w:t>
      </w:r>
      <w:r w:rsidR="0037045E" w:rsidRPr="00B926BD">
        <w:rPr>
          <w:rFonts w:ascii="Century Schoolbook" w:eastAsia="Times New Roman" w:hAnsi="Century Schoolbook"/>
        </w:rPr>
        <w:t xml:space="preserve">original </w:t>
      </w:r>
      <w:r w:rsidRPr="00B926BD">
        <w:rPr>
          <w:rFonts w:ascii="Century Schoolbook" w:eastAsia="Times New Roman" w:hAnsi="Century Schoolbook"/>
        </w:rPr>
        <w:t xml:space="preserve">preparation </w:t>
      </w:r>
      <w:r w:rsidR="005B042B" w:rsidRPr="00B926BD">
        <w:rPr>
          <w:rFonts w:ascii="Century Schoolbook" w:eastAsia="Times New Roman" w:hAnsi="Century Schoolbook"/>
        </w:rPr>
        <w:t xml:space="preserve">of the fossil </w:t>
      </w:r>
      <w:r w:rsidRPr="00B926BD">
        <w:rPr>
          <w:rFonts w:ascii="Century Schoolbook" w:eastAsia="Times New Roman" w:hAnsi="Century Schoolbook"/>
        </w:rPr>
        <w:t xml:space="preserve">to </w:t>
      </w:r>
      <w:r w:rsidR="009822BA" w:rsidRPr="00B926BD">
        <w:rPr>
          <w:rFonts w:ascii="Century Schoolbook" w:eastAsia="Times New Roman" w:hAnsi="Century Schoolbook"/>
        </w:rPr>
        <w:t>stabilize</w:t>
      </w:r>
      <w:r w:rsidRPr="00B926BD">
        <w:rPr>
          <w:rFonts w:ascii="Century Schoolbook" w:eastAsia="Times New Roman" w:hAnsi="Century Schoolbook"/>
        </w:rPr>
        <w:t xml:space="preserve"> </w:t>
      </w:r>
      <w:r w:rsidR="00121D4C" w:rsidRPr="00B926BD">
        <w:rPr>
          <w:rFonts w:ascii="Century Schoolbook" w:eastAsia="Times New Roman" w:hAnsi="Century Schoolbook"/>
        </w:rPr>
        <w:t>the specimen</w:t>
      </w:r>
      <w:r w:rsidRPr="00B926BD">
        <w:rPr>
          <w:rFonts w:ascii="Century Schoolbook" w:eastAsia="Times New Roman" w:hAnsi="Century Schoolbook"/>
        </w:rPr>
        <w:t xml:space="preserve"> </w:t>
      </w:r>
      <w:r w:rsidR="00A42672">
        <w:rPr>
          <w:rFonts w:ascii="Century Schoolbook" w:eastAsia="Times New Roman" w:hAnsi="Century Schoolbook"/>
        </w:rPr>
        <w:t xml:space="preserve">prior to the Schweitzer et al. (1999b) study </w:t>
      </w:r>
      <w:r w:rsidRPr="00B926BD">
        <w:rPr>
          <w:rFonts w:ascii="Century Schoolbook" w:eastAsia="Times New Roman" w:hAnsi="Century Schoolbook"/>
        </w:rPr>
        <w:t>(Krazy Glue™ 201</w:t>
      </w:r>
      <w:r w:rsidR="009E402C" w:rsidRPr="00B926BD">
        <w:rPr>
          <w:rFonts w:ascii="Century Schoolbook" w:eastAsia="Times New Roman" w:hAnsi="Century Schoolbook"/>
        </w:rPr>
        <w:t xml:space="preserve"> ethyl-cyanoacrylate</w:t>
      </w:r>
      <w:r w:rsidR="003E5B87" w:rsidRPr="00B926BD">
        <w:rPr>
          <w:rFonts w:ascii="Century Schoolbook" w:eastAsia="Times New Roman" w:hAnsi="Century Schoolbook"/>
        </w:rPr>
        <w:t>,</w:t>
      </w:r>
      <w:r w:rsidR="009E402C" w:rsidRPr="00B926BD">
        <w:rPr>
          <w:rFonts w:ascii="Century Schoolbook" w:eastAsia="Times New Roman" w:hAnsi="Century Schoolbook"/>
        </w:rPr>
        <w:t xml:space="preserve"> white cap, low viscosity</w:t>
      </w:r>
      <w:r w:rsidRPr="00B926BD">
        <w:rPr>
          <w:rFonts w:ascii="Century Schoolbook" w:eastAsia="Times New Roman" w:hAnsi="Century Schoolbook"/>
        </w:rPr>
        <w:t>, Borden Inc., purchased in 1994</w:t>
      </w:r>
      <w:r w:rsidR="0026646B" w:rsidRPr="00B926BD">
        <w:rPr>
          <w:rFonts w:ascii="Century Schoolbook" w:eastAsia="Times New Roman" w:hAnsi="Century Schoolbook"/>
        </w:rPr>
        <w:t xml:space="preserve">, </w:t>
      </w:r>
      <w:r w:rsidR="00DC47FC">
        <w:rPr>
          <w:rFonts w:ascii="Century Schoolbook" w:eastAsia="Times New Roman" w:hAnsi="Century Schoolbook"/>
        </w:rPr>
        <w:t xml:space="preserve">and used </w:t>
      </w:r>
      <w:r w:rsidR="00036C99">
        <w:rPr>
          <w:rFonts w:ascii="Century Schoolbook" w:eastAsia="Times New Roman" w:hAnsi="Century Schoolbook"/>
        </w:rPr>
        <w:t>in addition to</w:t>
      </w:r>
      <w:r w:rsidR="00DC47FC">
        <w:rPr>
          <w:rFonts w:ascii="Century Schoolbook" w:eastAsia="Times New Roman" w:hAnsi="Century Schoolbook"/>
        </w:rPr>
        <w:t xml:space="preserve"> Butvar B-76</w:t>
      </w:r>
      <w:r w:rsidR="009D19BE">
        <w:rPr>
          <w:rFonts w:ascii="Century Schoolbook" w:eastAsia="Times New Roman" w:hAnsi="Century Schoolbook"/>
        </w:rPr>
        <w:t xml:space="preserve"> [</w:t>
      </w:r>
      <w:r w:rsidR="00DC47FC">
        <w:rPr>
          <w:rFonts w:ascii="Century Schoolbook" w:eastAsia="Times New Roman" w:hAnsi="Century Schoolbook"/>
        </w:rPr>
        <w:t>polyvinyl butyral</w:t>
      </w:r>
      <w:r w:rsidR="009D19BE">
        <w:rPr>
          <w:rFonts w:ascii="Century Schoolbook" w:eastAsia="Times New Roman" w:hAnsi="Century Schoolbook"/>
        </w:rPr>
        <w:t>]</w:t>
      </w:r>
      <w:r w:rsidR="00DC47FC">
        <w:rPr>
          <w:rFonts w:ascii="Century Schoolbook" w:eastAsia="Times New Roman" w:hAnsi="Century Schoolbook"/>
        </w:rPr>
        <w:t xml:space="preserve">; </w:t>
      </w:r>
      <w:r w:rsidR="0026646B" w:rsidRPr="00B926BD">
        <w:rPr>
          <w:rFonts w:ascii="Century Schoolbook" w:eastAsia="Times New Roman" w:hAnsi="Century Schoolbook"/>
        </w:rPr>
        <w:t>Amy Davidson personal communication</w:t>
      </w:r>
      <w:r w:rsidRPr="00B926BD">
        <w:rPr>
          <w:rFonts w:ascii="Century Schoolbook" w:eastAsia="Times New Roman" w:hAnsi="Century Schoolbook"/>
        </w:rPr>
        <w:t xml:space="preserve">). </w:t>
      </w:r>
      <w:r w:rsidR="004E10ED" w:rsidRPr="00B926BD">
        <w:rPr>
          <w:rFonts w:ascii="Century Schoolbook" w:eastAsia="Times New Roman" w:hAnsi="Century Schoolbook"/>
          <w:color w:val="000000" w:themeColor="text1"/>
        </w:rPr>
        <w:t>The presence of cyanoacrylat</w:t>
      </w:r>
      <w:r w:rsidR="007E3585" w:rsidRPr="00B926BD">
        <w:rPr>
          <w:rFonts w:ascii="Century Schoolbook" w:eastAsia="Times New Roman" w:hAnsi="Century Schoolbook"/>
          <w:color w:val="000000" w:themeColor="text1"/>
        </w:rPr>
        <w:t xml:space="preserve">e first </w:t>
      </w:r>
      <w:r w:rsidR="007E3585" w:rsidRPr="00B926BD">
        <w:rPr>
          <w:rFonts w:ascii="Century Schoolbook" w:eastAsia="Times New Roman" w:hAnsi="Century Schoolbook"/>
          <w:color w:val="000000" w:themeColor="text1"/>
        </w:rPr>
        <w:lastRenderedPageBreak/>
        <w:t xml:space="preserve">became </w:t>
      </w:r>
      <w:r w:rsidR="001609A5">
        <w:rPr>
          <w:rFonts w:ascii="Century Schoolbook" w:eastAsia="Times New Roman" w:hAnsi="Century Schoolbook"/>
          <w:color w:val="000000" w:themeColor="text1"/>
        </w:rPr>
        <w:t>apparent</w:t>
      </w:r>
      <w:r w:rsidR="001609A5" w:rsidRPr="00B926BD">
        <w:rPr>
          <w:rFonts w:ascii="Century Schoolbook" w:eastAsia="Times New Roman" w:hAnsi="Century Schoolbook"/>
          <w:color w:val="000000" w:themeColor="text1"/>
        </w:rPr>
        <w:t xml:space="preserve"> </w:t>
      </w:r>
      <w:r w:rsidR="007E3585" w:rsidRPr="00B926BD">
        <w:rPr>
          <w:rFonts w:ascii="Century Schoolbook" w:eastAsia="Times New Roman" w:hAnsi="Century Schoolbook"/>
          <w:color w:val="000000" w:themeColor="text1"/>
        </w:rPr>
        <w:t>when analyz</w:t>
      </w:r>
      <w:r w:rsidR="004E10ED" w:rsidRPr="00B926BD">
        <w:rPr>
          <w:rFonts w:ascii="Century Schoolbook" w:eastAsia="Times New Roman" w:hAnsi="Century Schoolbook"/>
          <w:color w:val="000000" w:themeColor="text1"/>
        </w:rPr>
        <w:t xml:space="preserve">ing the untreated sample with TOF-SIMS, prior to embedding in resin and polishing. </w:t>
      </w:r>
      <w:r w:rsidRPr="00B926BD">
        <w:rPr>
          <w:rFonts w:ascii="Century Schoolbook" w:eastAsia="Times New Roman" w:hAnsi="Century Schoolbook"/>
        </w:rPr>
        <w:t xml:space="preserve">Cyanoacrylate </w:t>
      </w:r>
      <w:r w:rsidR="007D0A87">
        <w:rPr>
          <w:rFonts w:ascii="Century Schoolbook" w:eastAsia="Times New Roman" w:hAnsi="Century Schoolbook"/>
        </w:rPr>
        <w:t>was</w:t>
      </w:r>
      <w:r w:rsidR="007D0A87" w:rsidRPr="00B926BD">
        <w:rPr>
          <w:rFonts w:ascii="Century Schoolbook" w:eastAsia="Times New Roman" w:hAnsi="Century Schoolbook"/>
        </w:rPr>
        <w:t xml:space="preserve"> </w:t>
      </w:r>
      <w:r w:rsidRPr="00B926BD">
        <w:rPr>
          <w:rFonts w:ascii="Century Schoolbook" w:eastAsia="Times New Roman" w:hAnsi="Century Schoolbook"/>
        </w:rPr>
        <w:t>detected s</w:t>
      </w:r>
      <w:r w:rsidR="00C4547D" w:rsidRPr="00B926BD">
        <w:rPr>
          <w:rFonts w:ascii="Century Schoolbook" w:eastAsia="Times New Roman" w:hAnsi="Century Schoolbook"/>
        </w:rPr>
        <w:t xml:space="preserve">trongly in the untreated sample, but </w:t>
      </w:r>
      <w:r w:rsidR="007D0A87">
        <w:rPr>
          <w:rFonts w:ascii="Century Schoolbook" w:eastAsia="Times New Roman" w:hAnsi="Century Schoolbook"/>
        </w:rPr>
        <w:t>was</w:t>
      </w:r>
      <w:r w:rsidR="007D0A87" w:rsidRPr="00B926BD">
        <w:rPr>
          <w:rFonts w:ascii="Century Schoolbook" w:eastAsia="Times New Roman" w:hAnsi="Century Schoolbook"/>
        </w:rPr>
        <w:t xml:space="preserve"> </w:t>
      </w:r>
      <w:r w:rsidR="00C4547D" w:rsidRPr="00B926BD">
        <w:rPr>
          <w:rFonts w:ascii="Century Schoolbook" w:eastAsia="Times New Roman" w:hAnsi="Century Schoolbook"/>
        </w:rPr>
        <w:t xml:space="preserve">detected </w:t>
      </w:r>
      <w:r w:rsidRPr="00B926BD">
        <w:rPr>
          <w:rFonts w:ascii="Century Schoolbook" w:eastAsia="Times New Roman" w:hAnsi="Century Schoolbook"/>
        </w:rPr>
        <w:t>as a diffuse pattern (along with epoxy embedding resin</w:t>
      </w:r>
      <w:r w:rsidR="002164FC" w:rsidRPr="00B926BD">
        <w:rPr>
          <w:rFonts w:ascii="Century Schoolbook" w:eastAsia="Times New Roman" w:hAnsi="Century Schoolbook"/>
        </w:rPr>
        <w:t>; Fig. 2P,Q</w:t>
      </w:r>
      <w:r w:rsidRPr="00B926BD">
        <w:rPr>
          <w:rFonts w:ascii="Century Schoolbook" w:eastAsia="Times New Roman" w:hAnsi="Century Schoolbook"/>
        </w:rPr>
        <w:t xml:space="preserve">) across the entire surface of the polished sample </w:t>
      </w:r>
      <w:r w:rsidR="008B4AF7" w:rsidRPr="00B926BD">
        <w:rPr>
          <w:rFonts w:ascii="Century Schoolbook" w:eastAsia="Times New Roman" w:hAnsi="Century Schoolbook"/>
        </w:rPr>
        <w:t xml:space="preserve">likely </w:t>
      </w:r>
      <w:r w:rsidRPr="00B926BD">
        <w:rPr>
          <w:rFonts w:ascii="Century Schoolbook" w:eastAsia="Times New Roman" w:hAnsi="Century Schoolbook"/>
        </w:rPr>
        <w:t>due to grinding</w:t>
      </w:r>
      <w:r w:rsidR="002164FC" w:rsidRPr="00B926BD">
        <w:rPr>
          <w:rFonts w:ascii="Century Schoolbook" w:eastAsia="Times New Roman" w:hAnsi="Century Schoolbook"/>
        </w:rPr>
        <w:t xml:space="preserve"> (Fig. 2R)</w:t>
      </w:r>
      <w:r w:rsidRPr="00B926BD">
        <w:rPr>
          <w:rFonts w:ascii="Century Schoolbook" w:eastAsia="Times New Roman" w:hAnsi="Century Schoolbook"/>
        </w:rPr>
        <w:t>. EDS detected surface consolidant as C</w:t>
      </w:r>
      <w:r w:rsidR="002164FC" w:rsidRPr="00B926BD">
        <w:rPr>
          <w:rFonts w:ascii="Century Schoolbook" w:eastAsia="Times New Roman" w:hAnsi="Century Schoolbook"/>
        </w:rPr>
        <w:t xml:space="preserve"> (</w:t>
      </w:r>
      <w:r w:rsidR="00BC4994">
        <w:rPr>
          <w:rFonts w:ascii="Century Schoolbook" w:eastAsia="Times New Roman" w:hAnsi="Century Schoolbook"/>
        </w:rPr>
        <w:t>Supplementary Figs. S1–S41, Supplementary Tables S1–S12</w:t>
      </w:r>
      <w:r w:rsidR="002164FC" w:rsidRPr="00B926BD">
        <w:rPr>
          <w:rFonts w:ascii="Century Schoolbook" w:eastAsia="Times New Roman" w:hAnsi="Century Schoolbook"/>
        </w:rPr>
        <w:t>)</w:t>
      </w:r>
      <w:r w:rsidRPr="00B926BD">
        <w:rPr>
          <w:rFonts w:ascii="Century Schoolbook" w:eastAsia="Times New Roman" w:hAnsi="Century Schoolbook"/>
        </w:rPr>
        <w:t>.</w:t>
      </w:r>
    </w:p>
    <w:p w14:paraId="2854D3D6" w14:textId="723C02AB" w:rsidR="00456F26" w:rsidRPr="00B926BD" w:rsidRDefault="000F230C"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 xml:space="preserve">EDS of 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core reveal</w:t>
      </w:r>
      <w:r w:rsidR="00095675">
        <w:rPr>
          <w:rFonts w:ascii="Century Schoolbook" w:eastAsia="Times New Roman" w:hAnsi="Century Schoolbook"/>
        </w:rPr>
        <w:t>ed</w:t>
      </w:r>
      <w:r w:rsidRPr="00B926BD">
        <w:rPr>
          <w:rFonts w:ascii="Century Schoolbook" w:eastAsia="Times New Roman" w:hAnsi="Century Schoolbook"/>
        </w:rPr>
        <w:t xml:space="preserve"> Ca, P, and O, consistent with calcium phosphate</w:t>
      </w:r>
      <w:r w:rsidR="00020A3E" w:rsidRPr="00B926BD">
        <w:rPr>
          <w:rFonts w:ascii="Century Schoolbook" w:eastAsia="Times New Roman" w:hAnsi="Century Schoolbook"/>
        </w:rPr>
        <w:t xml:space="preserve"> (Fig. 3.B–D,J)</w:t>
      </w:r>
      <w:r w:rsidRPr="00B926BD">
        <w:rPr>
          <w:rFonts w:ascii="Century Schoolbook" w:eastAsia="Times New Roman" w:hAnsi="Century Schoolbook"/>
        </w:rPr>
        <w:t>. TOF-SIMS corroborate</w:t>
      </w:r>
      <w:r w:rsidR="00095675">
        <w:rPr>
          <w:rFonts w:ascii="Century Schoolbook" w:eastAsia="Times New Roman" w:hAnsi="Century Schoolbook"/>
        </w:rPr>
        <w:t>d</w:t>
      </w:r>
      <w:r w:rsidRPr="00B926BD">
        <w:rPr>
          <w:rFonts w:ascii="Century Schoolbook" w:eastAsia="Times New Roman" w:hAnsi="Century Schoolbook"/>
        </w:rPr>
        <w:t xml:space="preserve"> this composition with preferential localization of Ca</w:t>
      </w:r>
      <w:r w:rsidRPr="00B926BD">
        <w:rPr>
          <w:rFonts w:ascii="Century Schoolbook" w:eastAsia="Times New Roman" w:hAnsi="Century Schoolbook"/>
          <w:vertAlign w:val="superscript"/>
        </w:rPr>
        <w:t>+</w:t>
      </w:r>
      <w:r w:rsidRPr="00B926BD">
        <w:rPr>
          <w:rFonts w:ascii="Century Schoolbook" w:eastAsia="Times New Roman" w:hAnsi="Century Schoolbook"/>
        </w:rPr>
        <w:t>, CaO</w:t>
      </w:r>
      <w:r w:rsidRPr="00B926BD">
        <w:rPr>
          <w:rFonts w:ascii="Century Schoolbook" w:eastAsia="Times New Roman" w:hAnsi="Century Schoolbook"/>
          <w:vertAlign w:val="subscript"/>
        </w:rPr>
        <w:t>X</w:t>
      </w:r>
      <w:r w:rsidRPr="00B926BD">
        <w:rPr>
          <w:rFonts w:ascii="Century Schoolbook" w:eastAsia="Times New Roman" w:hAnsi="Century Schoolbook"/>
          <w:vertAlign w:val="superscript"/>
        </w:rPr>
        <w:t>+</w:t>
      </w:r>
      <w:r w:rsidRPr="00B926BD">
        <w:rPr>
          <w:rFonts w:ascii="Century Schoolbook" w:eastAsia="Times New Roman" w:hAnsi="Century Schoolbook"/>
        </w:rPr>
        <w:t>, CaPO</w:t>
      </w:r>
      <w:r w:rsidRPr="00B926BD">
        <w:rPr>
          <w:rFonts w:ascii="Century Schoolbook" w:eastAsia="Times New Roman" w:hAnsi="Century Schoolbook"/>
          <w:vertAlign w:val="subscript"/>
        </w:rPr>
        <w:t>X</w:t>
      </w:r>
      <w:r w:rsidRPr="00B926BD">
        <w:rPr>
          <w:rFonts w:ascii="Century Schoolbook" w:eastAsia="Times New Roman" w:hAnsi="Century Schoolbook"/>
          <w:vertAlign w:val="superscript"/>
        </w:rPr>
        <w:t>+</w:t>
      </w:r>
      <w:r w:rsidRPr="00B926BD">
        <w:rPr>
          <w:rFonts w:ascii="Century Schoolbook" w:eastAsia="Times New Roman" w:hAnsi="Century Schoolbook"/>
        </w:rPr>
        <w:t>, and PO</w:t>
      </w:r>
      <w:r w:rsidRPr="00B926BD">
        <w:rPr>
          <w:rFonts w:ascii="Century Schoolbook" w:eastAsia="Times New Roman" w:hAnsi="Century Schoolbook"/>
          <w:vertAlign w:val="subscript"/>
        </w:rPr>
        <w:t>X</w:t>
      </w:r>
      <w:r w:rsidR="00FF603D"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xml:space="preserve"> to the </w:t>
      </w:r>
      <w:r w:rsidR="009822BA" w:rsidRPr="00B926BD">
        <w:rPr>
          <w:rFonts w:ascii="Century Schoolbook" w:eastAsia="Times New Roman" w:hAnsi="Century Schoolbook"/>
        </w:rPr>
        <w:t>fiber</w:t>
      </w:r>
      <w:r w:rsidRPr="00B926BD">
        <w:rPr>
          <w:rFonts w:ascii="Century Schoolbook" w:eastAsia="Times New Roman" w:hAnsi="Century Schoolbook"/>
        </w:rPr>
        <w:t>, while the lack of Ca</w:t>
      </w:r>
      <w:r w:rsidR="00FF603D"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xml:space="preserve"> </w:t>
      </w:r>
      <w:r w:rsidR="003E785D">
        <w:rPr>
          <w:rFonts w:ascii="Century Schoolbook" w:eastAsia="Times New Roman" w:hAnsi="Century Schoolbook"/>
        </w:rPr>
        <w:t>was</w:t>
      </w:r>
      <w:r w:rsidR="003E785D" w:rsidRPr="00B926BD">
        <w:rPr>
          <w:rFonts w:ascii="Century Schoolbook" w:eastAsia="Times New Roman" w:hAnsi="Century Schoolbook"/>
        </w:rPr>
        <w:t xml:space="preserve"> </w:t>
      </w:r>
      <w:r w:rsidRPr="00B926BD">
        <w:rPr>
          <w:rFonts w:ascii="Century Schoolbook" w:eastAsia="Times New Roman" w:hAnsi="Century Schoolbook"/>
        </w:rPr>
        <w:t xml:space="preserve">consistent with Ca derived from the </w:t>
      </w:r>
      <w:r w:rsidR="00EB13D1" w:rsidRPr="00B926BD">
        <w:rPr>
          <w:rFonts w:ascii="Century Schoolbook" w:eastAsia="Times New Roman" w:hAnsi="Century Schoolbook"/>
        </w:rPr>
        <w:t xml:space="preserve">cation of </w:t>
      </w:r>
      <w:r w:rsidRPr="00B926BD">
        <w:rPr>
          <w:rFonts w:ascii="Century Schoolbook" w:eastAsia="Times New Roman" w:hAnsi="Century Schoolbook"/>
        </w:rPr>
        <w:t>CaPO</w:t>
      </w:r>
      <w:r w:rsidRPr="00B926BD">
        <w:rPr>
          <w:rFonts w:ascii="Century Schoolbook" w:eastAsia="Times New Roman" w:hAnsi="Century Schoolbook"/>
          <w:vertAlign w:val="subscript"/>
        </w:rPr>
        <w:t>4</w:t>
      </w:r>
      <w:r w:rsidRPr="00B926BD">
        <w:rPr>
          <w:rFonts w:ascii="Century Schoolbook" w:eastAsia="Times New Roman" w:hAnsi="Century Schoolbook"/>
        </w:rPr>
        <w:t xml:space="preserve"> </w:t>
      </w:r>
      <w:r w:rsidR="0082635D" w:rsidRPr="00B926BD">
        <w:rPr>
          <w:rFonts w:ascii="Century Schoolbook" w:eastAsia="Times New Roman" w:hAnsi="Century Schoolbook"/>
        </w:rPr>
        <w:t>(Fig. 2.B–F)</w:t>
      </w:r>
      <w:r w:rsidRPr="00B926BD">
        <w:rPr>
          <w:rFonts w:ascii="Century Schoolbook" w:eastAsia="Times New Roman" w:hAnsi="Century Schoolbook"/>
        </w:rPr>
        <w:t xml:space="preserve">. </w:t>
      </w:r>
      <w:r w:rsidR="00B85E6E">
        <w:rPr>
          <w:rFonts w:ascii="Century Schoolbook" w:eastAsia="Times New Roman" w:hAnsi="Century Schoolbook"/>
        </w:rPr>
        <w:t>TOF-SIMS carried out by Schweitzer et al. (1999b) also detected Ca</w:t>
      </w:r>
      <w:r w:rsidR="00D41453" w:rsidRPr="004966B7">
        <w:rPr>
          <w:rFonts w:ascii="Century Schoolbook" w:eastAsia="Times New Roman" w:hAnsi="Century Schoolbook"/>
          <w:vertAlign w:val="superscript"/>
        </w:rPr>
        <w:t>+</w:t>
      </w:r>
      <w:r w:rsidR="00B85E6E">
        <w:rPr>
          <w:rFonts w:ascii="Century Schoolbook" w:eastAsia="Times New Roman" w:hAnsi="Century Schoolbook"/>
        </w:rPr>
        <w:t xml:space="preserve"> </w:t>
      </w:r>
      <w:r w:rsidR="00075CAC">
        <w:rPr>
          <w:rFonts w:ascii="Century Schoolbook" w:eastAsia="Times New Roman" w:hAnsi="Century Schoolbook"/>
        </w:rPr>
        <w:t>and CaO</w:t>
      </w:r>
      <w:r w:rsidR="00075CAC" w:rsidRPr="004966B7">
        <w:rPr>
          <w:rFonts w:ascii="Century Schoolbook" w:eastAsia="Times New Roman" w:hAnsi="Century Schoolbook"/>
          <w:vertAlign w:val="subscript"/>
        </w:rPr>
        <w:t>2</w:t>
      </w:r>
      <w:r w:rsidR="00D41453" w:rsidRPr="004966B7">
        <w:rPr>
          <w:rFonts w:ascii="Century Schoolbook" w:eastAsia="Times New Roman" w:hAnsi="Century Schoolbook"/>
          <w:vertAlign w:val="superscript"/>
        </w:rPr>
        <w:t>+</w:t>
      </w:r>
      <w:r w:rsidR="00075CAC">
        <w:rPr>
          <w:rFonts w:ascii="Century Schoolbook" w:eastAsia="Times New Roman" w:hAnsi="Century Schoolbook"/>
        </w:rPr>
        <w:t xml:space="preserve"> </w:t>
      </w:r>
      <w:r w:rsidR="00B85E6E">
        <w:rPr>
          <w:rFonts w:ascii="Century Schoolbook" w:eastAsia="Times New Roman" w:hAnsi="Century Schoolbook"/>
        </w:rPr>
        <w:t xml:space="preserve">in </w:t>
      </w:r>
      <w:r w:rsidR="00B85E6E" w:rsidRPr="004966B7">
        <w:rPr>
          <w:rFonts w:ascii="Century Schoolbook" w:eastAsia="Times New Roman" w:hAnsi="Century Schoolbook"/>
          <w:i/>
        </w:rPr>
        <w:t>Shuvuuia</w:t>
      </w:r>
      <w:r w:rsidR="00B85E6E">
        <w:rPr>
          <w:rFonts w:ascii="Century Schoolbook" w:eastAsia="Times New Roman" w:hAnsi="Century Schoolbook"/>
        </w:rPr>
        <w:t xml:space="preserve"> </w:t>
      </w:r>
      <w:r w:rsidR="000D44DF" w:rsidRPr="00B926BD">
        <w:rPr>
          <w:rFonts w:ascii="Century Schoolbook" w:eastAsia="Times New Roman" w:hAnsi="Century Schoolbook"/>
        </w:rPr>
        <w:t xml:space="preserve">(IGM 100/977) </w:t>
      </w:r>
      <w:r w:rsidR="00B85E6E">
        <w:rPr>
          <w:rFonts w:ascii="Century Schoolbook" w:eastAsia="Times New Roman" w:hAnsi="Century Schoolbook"/>
        </w:rPr>
        <w:t>fibers.</w:t>
      </w:r>
      <w:r w:rsidR="000568A9">
        <w:rPr>
          <w:rFonts w:ascii="Century Schoolbook" w:eastAsia="Times New Roman" w:hAnsi="Century Schoolbook"/>
        </w:rPr>
        <w:t xml:space="preserve"> </w:t>
      </w:r>
    </w:p>
    <w:p w14:paraId="321DC422" w14:textId="38EE94DC" w:rsidR="008B5719" w:rsidRPr="00B926BD" w:rsidRDefault="000F230C" w:rsidP="004966B7">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 xml:space="preserve">Very little S was observed in the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through EDS</w:t>
      </w:r>
      <w:r w:rsidR="00585431" w:rsidRPr="00B926BD">
        <w:rPr>
          <w:rFonts w:ascii="Century Schoolbook" w:eastAsia="Times New Roman" w:hAnsi="Century Schoolbook"/>
        </w:rPr>
        <w:t xml:space="preserve">, which would have been present in stable disulfide bonds of keratin protein </w:t>
      </w:r>
      <w:r w:rsidR="00585431" w:rsidRPr="00B926BD">
        <w:rPr>
          <w:rFonts w:ascii="Century Schoolbook" w:eastAsia="Times New Roman" w:hAnsi="Century Schoolbook"/>
          <w:i/>
        </w:rPr>
        <w:t xml:space="preserve">in vivo </w:t>
      </w:r>
      <w:r w:rsidR="00585431" w:rsidRPr="00B926BD">
        <w:rPr>
          <w:rFonts w:ascii="Century Schoolbook" w:eastAsia="Times New Roman" w:hAnsi="Century Schoolbook"/>
        </w:rPr>
        <w:t>(</w:t>
      </w:r>
      <w:r w:rsidR="008A2014">
        <w:rPr>
          <w:rFonts w:ascii="Century Schoolbook" w:eastAsia="Times New Roman" w:hAnsi="Century Schoolbook"/>
        </w:rPr>
        <w:t>Goddard and Michaelis, 1934</w:t>
      </w:r>
      <w:r w:rsidR="00585431" w:rsidRPr="00B926BD">
        <w:rPr>
          <w:rFonts w:ascii="Century Schoolbook" w:eastAsia="Times New Roman" w:hAnsi="Century Schoolbook"/>
        </w:rPr>
        <w:t>);</w:t>
      </w:r>
      <w:r w:rsidRPr="00B926BD">
        <w:rPr>
          <w:rFonts w:ascii="Century Schoolbook" w:eastAsia="Times New Roman" w:hAnsi="Century Schoolbook"/>
        </w:rPr>
        <w:t xml:space="preserve"> no significant N was observed, strongly suggesting</w:t>
      </w:r>
      <w:r w:rsidR="00881921" w:rsidRPr="00B926BD">
        <w:rPr>
          <w:rFonts w:ascii="Century Schoolbook" w:eastAsia="Times New Roman" w:hAnsi="Century Schoolbook"/>
        </w:rPr>
        <w:t xml:space="preserve"> the absence of</w:t>
      </w:r>
      <w:r w:rsidRPr="00B926BD">
        <w:rPr>
          <w:rFonts w:ascii="Century Schoolbook" w:eastAsia="Times New Roman" w:hAnsi="Century Schoolbook"/>
        </w:rPr>
        <w:t xml:space="preserve"> protein</w:t>
      </w:r>
      <w:r w:rsidR="00D717C3">
        <w:rPr>
          <w:rFonts w:ascii="Century Schoolbook" w:eastAsia="Times New Roman" w:hAnsi="Century Schoolbook"/>
        </w:rPr>
        <w:t xml:space="preserve"> since N is </w:t>
      </w:r>
      <w:r w:rsidR="00A002BF">
        <w:rPr>
          <w:rFonts w:ascii="Century Schoolbook" w:eastAsia="Times New Roman" w:hAnsi="Century Schoolbook"/>
        </w:rPr>
        <w:t>incorporated</w:t>
      </w:r>
      <w:r w:rsidR="00D717C3">
        <w:rPr>
          <w:rFonts w:ascii="Century Schoolbook" w:eastAsia="Times New Roman" w:hAnsi="Century Schoolbook"/>
        </w:rPr>
        <w:t xml:space="preserve"> in</w:t>
      </w:r>
      <w:r w:rsidR="00A002BF">
        <w:rPr>
          <w:rFonts w:ascii="Century Schoolbook" w:eastAsia="Times New Roman" w:hAnsi="Century Schoolbook"/>
        </w:rPr>
        <w:t>to</w:t>
      </w:r>
      <w:r w:rsidR="00D717C3">
        <w:rPr>
          <w:rFonts w:ascii="Century Schoolbook" w:eastAsia="Times New Roman" w:hAnsi="Century Schoolbook"/>
        </w:rPr>
        <w:t xml:space="preserve"> peptide bonds</w:t>
      </w:r>
      <w:r w:rsidR="00543227" w:rsidRPr="00B926BD">
        <w:rPr>
          <w:rFonts w:ascii="Century Schoolbook" w:eastAsia="Times New Roman" w:hAnsi="Century Schoolbook"/>
        </w:rPr>
        <w:t xml:space="preserve"> (Fig. 3I,J)</w:t>
      </w:r>
      <w:r w:rsidRPr="00B926BD">
        <w:rPr>
          <w:rFonts w:ascii="Century Schoolbook" w:eastAsia="Times New Roman" w:hAnsi="Century Schoolbook"/>
        </w:rPr>
        <w:t>. TOF-SIMS show</w:t>
      </w:r>
      <w:r w:rsidR="00A540CD">
        <w:rPr>
          <w:rFonts w:ascii="Century Schoolbook" w:eastAsia="Times New Roman" w:hAnsi="Century Schoolbook"/>
        </w:rPr>
        <w:t>ed</w:t>
      </w:r>
      <w:r w:rsidRPr="00B926BD">
        <w:rPr>
          <w:rFonts w:ascii="Century Schoolbook" w:eastAsia="Times New Roman" w:hAnsi="Century Schoolbook"/>
        </w:rPr>
        <w:t xml:space="preserve"> a lack of preferential localization of any of the </w:t>
      </w:r>
      <w:r w:rsidR="0088156C" w:rsidRPr="00B926BD">
        <w:rPr>
          <w:rFonts w:ascii="Century Schoolbook" w:eastAsia="Times New Roman" w:hAnsi="Century Schoolbook"/>
        </w:rPr>
        <w:t xml:space="preserve">examined </w:t>
      </w:r>
      <w:r w:rsidRPr="00B926BD">
        <w:rPr>
          <w:rFonts w:ascii="Century Schoolbook" w:eastAsia="Times New Roman" w:hAnsi="Century Schoolbook"/>
        </w:rPr>
        <w:t>potential amino acid fragment ions</w:t>
      </w:r>
      <w:r w:rsidR="00EE4185" w:rsidRPr="00B926BD">
        <w:rPr>
          <w:rFonts w:ascii="Century Schoolbook" w:eastAsia="Times New Roman" w:hAnsi="Century Schoolbook"/>
        </w:rPr>
        <w:t xml:space="preserve"> from Hedberg et al. (2012)</w:t>
      </w:r>
      <w:r w:rsidR="00692056">
        <w:rPr>
          <w:rFonts w:ascii="Century Schoolbook" w:eastAsia="Times New Roman" w:hAnsi="Century Schoolbook"/>
        </w:rPr>
        <w:t xml:space="preserve"> (</w:t>
      </w:r>
      <w:r w:rsidR="00FB7578">
        <w:rPr>
          <w:rFonts w:ascii="Century Schoolbook" w:eastAsia="Times New Roman" w:hAnsi="Century Schoolbook"/>
        </w:rPr>
        <w:t>work which</w:t>
      </w:r>
      <w:r w:rsidR="00692056">
        <w:rPr>
          <w:rFonts w:ascii="Century Schoolbook" w:eastAsia="Times New Roman" w:hAnsi="Century Schoolbook"/>
        </w:rPr>
        <w:t xml:space="preserve"> relates secondary ions to the particular amino acid they can derive from)</w:t>
      </w:r>
      <w:r w:rsidRPr="00B926BD">
        <w:rPr>
          <w:rFonts w:ascii="Century Schoolbook" w:eastAsia="Times New Roman" w:hAnsi="Century Schoolbook"/>
        </w:rPr>
        <w:t xml:space="preserve">, </w:t>
      </w:r>
      <w:r w:rsidR="003935E7" w:rsidRPr="00B926BD">
        <w:rPr>
          <w:rFonts w:ascii="Century Schoolbook" w:eastAsia="Times New Roman" w:hAnsi="Century Schoolbook"/>
        </w:rPr>
        <w:t>total N</w:t>
      </w:r>
      <w:r w:rsidR="003935E7" w:rsidRPr="00B926BD">
        <w:rPr>
          <w:rFonts w:ascii="Century Schoolbook" w:eastAsia="Times New Roman" w:hAnsi="Century Schoolbook"/>
          <w:vertAlign w:val="superscript"/>
        </w:rPr>
        <w:t>+</w:t>
      </w:r>
      <w:r w:rsidR="003935E7" w:rsidRPr="00B926BD">
        <w:rPr>
          <w:rFonts w:ascii="Century Schoolbook" w:eastAsia="Times New Roman" w:hAnsi="Century Schoolbook"/>
        </w:rPr>
        <w:t xml:space="preserve">, or </w:t>
      </w:r>
      <w:r w:rsidRPr="00B926BD">
        <w:rPr>
          <w:rFonts w:ascii="Century Schoolbook" w:eastAsia="Times New Roman" w:hAnsi="Century Schoolbook"/>
        </w:rPr>
        <w:t>S</w:t>
      </w:r>
      <w:r w:rsidR="00FF603D"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xml:space="preserve"> to the </w:t>
      </w:r>
      <w:r w:rsidR="009822BA" w:rsidRPr="00B926BD">
        <w:rPr>
          <w:rFonts w:ascii="Century Schoolbook" w:eastAsia="Times New Roman" w:hAnsi="Century Schoolbook"/>
        </w:rPr>
        <w:t>fiber</w:t>
      </w:r>
      <w:r w:rsidR="009D2B62" w:rsidRPr="00B926BD">
        <w:rPr>
          <w:rFonts w:ascii="Century Schoolbook" w:eastAsia="Times New Roman" w:hAnsi="Century Schoolbook"/>
        </w:rPr>
        <w:t xml:space="preserve"> (Fig. 2S–MM)</w:t>
      </w:r>
      <w:r w:rsidR="00582A7C" w:rsidRPr="00B926BD">
        <w:rPr>
          <w:rFonts w:ascii="Century Schoolbook" w:eastAsia="Times New Roman" w:hAnsi="Century Schoolbook"/>
        </w:rPr>
        <w:t>. Relatively uniform, low-</w:t>
      </w:r>
      <w:r w:rsidRPr="00B926BD">
        <w:rPr>
          <w:rFonts w:ascii="Century Schoolbook" w:eastAsia="Times New Roman" w:hAnsi="Century Schoolbook"/>
        </w:rPr>
        <w:t>intensity distributions across the polished section of some of these fragment ions suggests that they largely c</w:t>
      </w:r>
      <w:r w:rsidR="0034761F">
        <w:rPr>
          <w:rFonts w:ascii="Century Schoolbook" w:eastAsia="Times New Roman" w:hAnsi="Century Schoolbook"/>
        </w:rPr>
        <w:t>a</w:t>
      </w:r>
      <w:r w:rsidRPr="00B926BD">
        <w:rPr>
          <w:rFonts w:ascii="Century Schoolbook" w:eastAsia="Times New Roman" w:hAnsi="Century Schoolbook"/>
        </w:rPr>
        <w:t xml:space="preserve">me from spreading of applied </w:t>
      </w:r>
      <w:r w:rsidRPr="00B926BD">
        <w:rPr>
          <w:rFonts w:ascii="Century Schoolbook" w:eastAsia="Times New Roman" w:hAnsi="Century Schoolbook"/>
        </w:rPr>
        <w:lastRenderedPageBreak/>
        <w:t>consolidant residues during grinding.</w:t>
      </w:r>
      <w:r w:rsidR="00CE32BF" w:rsidRPr="00B926BD">
        <w:rPr>
          <w:rFonts w:ascii="Century Schoolbook" w:eastAsia="Times New Roman" w:hAnsi="Century Schoolbook"/>
        </w:rPr>
        <w:t xml:space="preserve"> Given the lack of S</w:t>
      </w:r>
      <w:r w:rsidR="00FF603D" w:rsidRPr="00A6557E">
        <w:rPr>
          <w:rFonts w:ascii="Century Schoolbook" w:eastAsia="Times New Roman" w:hAnsi="Century Schoolbook"/>
          <w:bCs/>
          <w:color w:val="454545"/>
          <w:shd w:val="clear" w:color="auto" w:fill="FFFFFF"/>
          <w:vertAlign w:val="superscript"/>
        </w:rPr>
        <w:t>–</w:t>
      </w:r>
      <w:r w:rsidR="00CE32BF" w:rsidRPr="00B926BD">
        <w:rPr>
          <w:rFonts w:ascii="Century Schoolbook" w:eastAsia="Times New Roman" w:hAnsi="Century Schoolbook"/>
        </w:rPr>
        <w:t xml:space="preserve">, peaks at </w:t>
      </w:r>
      <w:r w:rsidR="00541905" w:rsidRPr="00B926BD">
        <w:rPr>
          <w:rFonts w:ascii="Century Schoolbook" w:eastAsia="Times New Roman" w:hAnsi="Century Schoolbook"/>
          <w:i/>
          <w:iCs/>
        </w:rPr>
        <w:t>m/z</w:t>
      </w:r>
      <w:r w:rsidR="00CE32BF" w:rsidRPr="00B926BD">
        <w:rPr>
          <w:rFonts w:ascii="Century Schoolbook" w:eastAsia="Times New Roman" w:hAnsi="Century Schoolbook"/>
        </w:rPr>
        <w:t xml:space="preserve"> = 76.02 are likely due to C</w:t>
      </w:r>
      <w:r w:rsidR="00CE32BF" w:rsidRPr="00B926BD">
        <w:rPr>
          <w:rFonts w:ascii="Century Schoolbook" w:eastAsia="Times New Roman" w:hAnsi="Century Schoolbook"/>
          <w:vertAlign w:val="subscript"/>
        </w:rPr>
        <w:t>5</w:t>
      </w:r>
      <w:r w:rsidR="00CE32BF" w:rsidRPr="00B926BD">
        <w:rPr>
          <w:rFonts w:ascii="Century Schoolbook" w:eastAsia="Times New Roman" w:hAnsi="Century Schoolbook"/>
        </w:rPr>
        <w:t>H</w:t>
      </w:r>
      <w:r w:rsidR="00CE32BF" w:rsidRPr="00B926BD">
        <w:rPr>
          <w:rFonts w:ascii="Century Schoolbook" w:eastAsia="Times New Roman" w:hAnsi="Century Schoolbook"/>
          <w:vertAlign w:val="subscript"/>
        </w:rPr>
        <w:t>2</w:t>
      </w:r>
      <w:r w:rsidR="00CE32BF" w:rsidRPr="00B926BD">
        <w:rPr>
          <w:rFonts w:ascii="Century Schoolbook" w:eastAsia="Times New Roman" w:hAnsi="Century Schoolbook"/>
        </w:rPr>
        <w:t>N</w:t>
      </w:r>
      <w:r w:rsidR="00CE32BF" w:rsidRPr="00B926BD">
        <w:rPr>
          <w:rFonts w:ascii="Century Schoolbook" w:eastAsia="Times New Roman" w:hAnsi="Century Schoolbook"/>
          <w:vertAlign w:val="superscript"/>
        </w:rPr>
        <w:t>+</w:t>
      </w:r>
      <w:r w:rsidR="00CE32BF" w:rsidRPr="00B926BD">
        <w:rPr>
          <w:rFonts w:ascii="Century Schoolbook" w:eastAsia="Times New Roman" w:hAnsi="Century Schoolbook"/>
        </w:rPr>
        <w:t xml:space="preserve"> (</w:t>
      </w:r>
      <w:r w:rsidR="00541905" w:rsidRPr="00B926BD">
        <w:rPr>
          <w:rFonts w:ascii="Century Schoolbook" w:eastAsia="Times New Roman" w:hAnsi="Century Schoolbook"/>
          <w:i/>
          <w:iCs/>
        </w:rPr>
        <w:t>m/z</w:t>
      </w:r>
      <w:r w:rsidR="00CE32BF" w:rsidRPr="00B926BD">
        <w:rPr>
          <w:rFonts w:ascii="Century Schoolbook" w:eastAsia="Times New Roman" w:hAnsi="Century Schoolbook"/>
        </w:rPr>
        <w:t xml:space="preserve"> = 76.018) and/or C</w:t>
      </w:r>
      <w:r w:rsidR="00CE32BF" w:rsidRPr="00B926BD">
        <w:rPr>
          <w:rFonts w:ascii="Century Schoolbook" w:eastAsia="Times New Roman" w:hAnsi="Century Schoolbook"/>
          <w:vertAlign w:val="subscript"/>
        </w:rPr>
        <w:t>2</w:t>
      </w:r>
      <w:r w:rsidR="00CE32BF" w:rsidRPr="00B926BD">
        <w:rPr>
          <w:rFonts w:ascii="Century Schoolbook" w:eastAsia="Times New Roman" w:hAnsi="Century Schoolbook"/>
        </w:rPr>
        <w:t>H</w:t>
      </w:r>
      <w:r w:rsidR="00CE32BF" w:rsidRPr="00B926BD">
        <w:rPr>
          <w:rFonts w:ascii="Century Schoolbook" w:eastAsia="Times New Roman" w:hAnsi="Century Schoolbook"/>
          <w:vertAlign w:val="subscript"/>
        </w:rPr>
        <w:t>4</w:t>
      </w:r>
      <w:r w:rsidR="00CE32BF" w:rsidRPr="00B926BD">
        <w:rPr>
          <w:rFonts w:ascii="Century Schoolbook" w:eastAsia="Times New Roman" w:hAnsi="Century Schoolbook"/>
        </w:rPr>
        <w:t>O</w:t>
      </w:r>
      <w:r w:rsidR="00CE32BF" w:rsidRPr="00B926BD">
        <w:rPr>
          <w:rFonts w:ascii="Century Schoolbook" w:eastAsia="Times New Roman" w:hAnsi="Century Schoolbook"/>
          <w:vertAlign w:val="subscript"/>
        </w:rPr>
        <w:t>3</w:t>
      </w:r>
      <w:r w:rsidR="00CE32BF" w:rsidRPr="00B926BD">
        <w:rPr>
          <w:rFonts w:ascii="Century Schoolbook" w:eastAsia="Times New Roman" w:hAnsi="Century Schoolbook"/>
          <w:vertAlign w:val="superscript"/>
        </w:rPr>
        <w:t>+</w:t>
      </w:r>
      <w:r w:rsidR="00CE32BF" w:rsidRPr="00B926BD">
        <w:rPr>
          <w:rFonts w:ascii="Century Schoolbook" w:eastAsia="Times New Roman" w:hAnsi="Century Schoolbook"/>
        </w:rPr>
        <w:t xml:space="preserve"> (</w:t>
      </w:r>
      <w:r w:rsidR="00541905" w:rsidRPr="00B926BD">
        <w:rPr>
          <w:rFonts w:ascii="Century Schoolbook" w:eastAsia="Times New Roman" w:hAnsi="Century Schoolbook"/>
          <w:i/>
          <w:iCs/>
        </w:rPr>
        <w:t>m/z</w:t>
      </w:r>
      <w:r w:rsidR="00CE32BF" w:rsidRPr="00B926BD">
        <w:rPr>
          <w:rFonts w:ascii="Century Schoolbook" w:eastAsia="Times New Roman" w:hAnsi="Century Schoolbook"/>
        </w:rPr>
        <w:t xml:space="preserve"> = 76.016) </w:t>
      </w:r>
      <w:r w:rsidR="00BF43B2" w:rsidRPr="00B926BD">
        <w:rPr>
          <w:rFonts w:ascii="Century Schoolbook" w:eastAsia="Times New Roman" w:hAnsi="Century Schoolbook"/>
        </w:rPr>
        <w:t>rather than</w:t>
      </w:r>
      <w:r w:rsidR="00CE32BF" w:rsidRPr="00B926BD">
        <w:rPr>
          <w:rFonts w:ascii="Century Schoolbook" w:eastAsia="Times New Roman" w:hAnsi="Century Schoolbook"/>
        </w:rPr>
        <w:t xml:space="preserve"> C</w:t>
      </w:r>
      <w:r w:rsidR="00CE32BF" w:rsidRPr="00B926BD">
        <w:rPr>
          <w:rFonts w:ascii="Century Schoolbook" w:eastAsia="Times New Roman" w:hAnsi="Century Schoolbook"/>
          <w:vertAlign w:val="subscript"/>
        </w:rPr>
        <w:t>2</w:t>
      </w:r>
      <w:r w:rsidR="00CE32BF" w:rsidRPr="00B926BD">
        <w:rPr>
          <w:rFonts w:ascii="Century Schoolbook" w:eastAsia="Times New Roman" w:hAnsi="Century Schoolbook"/>
        </w:rPr>
        <w:t>H</w:t>
      </w:r>
      <w:r w:rsidR="00CE32BF" w:rsidRPr="00B926BD">
        <w:rPr>
          <w:rFonts w:ascii="Century Schoolbook" w:eastAsia="Times New Roman" w:hAnsi="Century Schoolbook"/>
          <w:vertAlign w:val="subscript"/>
        </w:rPr>
        <w:t>6</w:t>
      </w:r>
      <w:r w:rsidR="00CE32BF" w:rsidRPr="00B926BD">
        <w:rPr>
          <w:rFonts w:ascii="Century Schoolbook" w:eastAsia="Times New Roman" w:hAnsi="Century Schoolbook"/>
        </w:rPr>
        <w:t>SN</w:t>
      </w:r>
      <w:r w:rsidR="00CE32BF" w:rsidRPr="00B926BD">
        <w:rPr>
          <w:rFonts w:ascii="Century Schoolbook" w:eastAsia="Times New Roman" w:hAnsi="Century Schoolbook"/>
          <w:vertAlign w:val="superscript"/>
        </w:rPr>
        <w:t>+</w:t>
      </w:r>
      <w:r w:rsidR="00CE32BF" w:rsidRPr="00B926BD">
        <w:rPr>
          <w:rFonts w:ascii="Century Schoolbook" w:eastAsia="Times New Roman" w:hAnsi="Century Schoolbook"/>
        </w:rPr>
        <w:t xml:space="preserve"> deriving from </w:t>
      </w:r>
      <w:r w:rsidR="004B6FD1" w:rsidRPr="00B926BD">
        <w:rPr>
          <w:rFonts w:ascii="Century Schoolbook" w:eastAsia="Times New Roman" w:hAnsi="Century Schoolbook"/>
        </w:rPr>
        <w:t xml:space="preserve">the </w:t>
      </w:r>
      <w:r w:rsidR="00CE32BF" w:rsidRPr="00B926BD">
        <w:rPr>
          <w:rFonts w:ascii="Century Schoolbook" w:eastAsia="Times New Roman" w:hAnsi="Century Schoolbook"/>
        </w:rPr>
        <w:t>cysteine found abundantly in keratin and</w:t>
      </w:r>
      <w:r w:rsidR="00F20C49" w:rsidRPr="00B926BD">
        <w:rPr>
          <w:rFonts w:ascii="Century Schoolbook" w:eastAsia="Times New Roman" w:hAnsi="Century Schoolbook"/>
        </w:rPr>
        <w:t xml:space="preserve"> responsible for forming disulf</w:t>
      </w:r>
      <w:r w:rsidR="00CE32BF" w:rsidRPr="00B926BD">
        <w:rPr>
          <w:rFonts w:ascii="Century Schoolbook" w:eastAsia="Times New Roman" w:hAnsi="Century Schoolbook"/>
        </w:rPr>
        <w:t xml:space="preserve">ide bridges. Regardless, </w:t>
      </w:r>
      <w:r w:rsidR="00541905" w:rsidRPr="00B926BD">
        <w:rPr>
          <w:rFonts w:ascii="Century Schoolbook" w:eastAsia="Times New Roman" w:hAnsi="Century Schoolbook"/>
          <w:i/>
          <w:iCs/>
        </w:rPr>
        <w:t>m/z</w:t>
      </w:r>
      <w:r w:rsidR="00CE32BF" w:rsidRPr="00B926BD">
        <w:rPr>
          <w:rFonts w:ascii="Century Schoolbook" w:eastAsia="Times New Roman" w:hAnsi="Century Schoolbook"/>
        </w:rPr>
        <w:t xml:space="preserve"> = 76.02 peaks do not strongly appear in the </w:t>
      </w:r>
      <w:r w:rsidR="009822BA" w:rsidRPr="00B926BD">
        <w:rPr>
          <w:rFonts w:ascii="Century Schoolbook" w:eastAsia="Times New Roman" w:hAnsi="Century Schoolbook"/>
        </w:rPr>
        <w:t>fiber</w:t>
      </w:r>
      <w:r w:rsidR="00CE32BF" w:rsidRPr="00B926BD">
        <w:rPr>
          <w:rFonts w:ascii="Century Schoolbook" w:eastAsia="Times New Roman" w:hAnsi="Century Schoolbook"/>
        </w:rPr>
        <w:t>, but rather in the sediment grains and embedding resin</w:t>
      </w:r>
      <w:r w:rsidR="00FF5DED" w:rsidRPr="00B926BD">
        <w:rPr>
          <w:rFonts w:ascii="Century Schoolbook" w:eastAsia="Times New Roman" w:hAnsi="Century Schoolbook"/>
        </w:rPr>
        <w:t xml:space="preserve"> (Fig 2CC)</w:t>
      </w:r>
      <w:r w:rsidR="00CE32BF" w:rsidRPr="00B926BD">
        <w:rPr>
          <w:rFonts w:ascii="Century Schoolbook" w:eastAsia="Times New Roman" w:hAnsi="Century Schoolbook"/>
        </w:rPr>
        <w:t xml:space="preserve">. What little S is present in the </w:t>
      </w:r>
      <w:r w:rsidR="009822BA" w:rsidRPr="00B926BD">
        <w:rPr>
          <w:rFonts w:ascii="Century Schoolbook" w:eastAsia="Times New Roman" w:hAnsi="Century Schoolbook"/>
        </w:rPr>
        <w:t>fiber</w:t>
      </w:r>
      <w:r w:rsidR="00F76759" w:rsidRPr="00B926BD">
        <w:rPr>
          <w:rFonts w:ascii="Century Schoolbook" w:eastAsia="Times New Roman" w:hAnsi="Century Schoolbook"/>
        </w:rPr>
        <w:t xml:space="preserve"> </w:t>
      </w:r>
      <w:r w:rsidR="00C80B6D">
        <w:rPr>
          <w:rFonts w:ascii="Century Schoolbook" w:eastAsia="Times New Roman" w:hAnsi="Century Schoolbook"/>
        </w:rPr>
        <w:t>could potentially</w:t>
      </w:r>
      <w:r w:rsidR="00CE32BF" w:rsidRPr="00B926BD">
        <w:rPr>
          <w:rFonts w:ascii="Century Schoolbook" w:eastAsia="Times New Roman" w:hAnsi="Century Schoolbook"/>
        </w:rPr>
        <w:t xml:space="preserve"> </w:t>
      </w:r>
      <w:r w:rsidR="00F76759" w:rsidRPr="00B926BD">
        <w:rPr>
          <w:rFonts w:ascii="Century Schoolbook" w:eastAsia="Times New Roman" w:hAnsi="Century Schoolbook"/>
        </w:rPr>
        <w:t xml:space="preserve">be in an inorganic form such </w:t>
      </w:r>
      <w:r w:rsidR="00511EB2" w:rsidRPr="00B926BD">
        <w:rPr>
          <w:rFonts w:ascii="Century Schoolbook" w:eastAsia="Times New Roman" w:hAnsi="Century Schoolbook"/>
        </w:rPr>
        <w:t xml:space="preserve">as </w:t>
      </w:r>
      <w:r w:rsidR="00CE32BF" w:rsidRPr="00B926BD">
        <w:rPr>
          <w:rFonts w:ascii="Century Schoolbook" w:eastAsia="Times New Roman" w:hAnsi="Century Schoolbook"/>
        </w:rPr>
        <w:t>pyrite</w:t>
      </w:r>
      <w:r w:rsidR="00F76759" w:rsidRPr="00B926BD">
        <w:rPr>
          <w:rFonts w:ascii="Century Schoolbook" w:eastAsia="Times New Roman" w:hAnsi="Century Schoolbook"/>
        </w:rPr>
        <w:t>, which is commonly found in fossils.</w:t>
      </w:r>
      <w:r w:rsidR="00CE32BF" w:rsidRPr="00B926BD">
        <w:rPr>
          <w:rFonts w:ascii="Century Schoolbook" w:eastAsia="Times New Roman" w:hAnsi="Century Schoolbook"/>
        </w:rPr>
        <w:t xml:space="preserve"> </w:t>
      </w:r>
      <w:r w:rsidR="003241CF" w:rsidRPr="00B926BD">
        <w:rPr>
          <w:rFonts w:ascii="Century Schoolbook" w:eastAsia="Times New Roman" w:hAnsi="Century Schoolbook"/>
        </w:rPr>
        <w:t>Some of the</w:t>
      </w:r>
      <w:r w:rsidR="00F76759" w:rsidRPr="00B926BD">
        <w:rPr>
          <w:rFonts w:ascii="Century Schoolbook" w:eastAsia="Times New Roman" w:hAnsi="Century Schoolbook"/>
        </w:rPr>
        <w:t xml:space="preserve"> S atoms themselves, however, </w:t>
      </w:r>
      <w:r w:rsidR="00CE32BF" w:rsidRPr="00B926BD">
        <w:rPr>
          <w:rFonts w:ascii="Century Schoolbook" w:eastAsia="Times New Roman" w:hAnsi="Century Schoolbook"/>
        </w:rPr>
        <w:t xml:space="preserve">could have </w:t>
      </w:r>
      <w:r w:rsidR="00F76759" w:rsidRPr="00B926BD">
        <w:rPr>
          <w:rFonts w:ascii="Century Schoolbook" w:eastAsia="Times New Roman" w:hAnsi="Century Schoolbook"/>
        </w:rPr>
        <w:t xml:space="preserve">originally </w:t>
      </w:r>
      <w:r w:rsidR="003B2476" w:rsidRPr="00B926BD">
        <w:rPr>
          <w:rFonts w:ascii="Century Schoolbook" w:eastAsia="Times New Roman" w:hAnsi="Century Schoolbook"/>
        </w:rPr>
        <w:t>been released</w:t>
      </w:r>
      <w:r w:rsidR="00CE32BF" w:rsidRPr="00B926BD">
        <w:rPr>
          <w:rFonts w:ascii="Century Schoolbook" w:eastAsia="Times New Roman" w:hAnsi="Century Schoolbook"/>
        </w:rPr>
        <w:t xml:space="preserve"> from keratin breakdown products.</w:t>
      </w:r>
      <w:r w:rsidR="00B05D64" w:rsidRPr="00B926BD">
        <w:rPr>
          <w:rFonts w:ascii="Century Schoolbook" w:eastAsia="Times New Roman" w:hAnsi="Century Schoolbook"/>
        </w:rPr>
        <w:t xml:space="preserve"> </w:t>
      </w:r>
      <w:r w:rsidR="008B5719" w:rsidRPr="00B926BD">
        <w:rPr>
          <w:rFonts w:ascii="Century Schoolbook" w:eastAsia="Times New Roman" w:hAnsi="Century Schoolbook"/>
        </w:rPr>
        <w:t xml:space="preserve">Previously-published, positive-ion TOF-SIMS data of </w:t>
      </w:r>
      <w:r w:rsidR="008B5719" w:rsidRPr="00B926BD">
        <w:rPr>
          <w:rFonts w:ascii="Century Schoolbook" w:eastAsia="Times New Roman" w:hAnsi="Century Schoolbook"/>
          <w:i/>
        </w:rPr>
        <w:t xml:space="preserve">Shuvuuia </w:t>
      </w:r>
      <w:r w:rsidR="008B5719" w:rsidRPr="00B926BD">
        <w:rPr>
          <w:rFonts w:ascii="Century Schoolbook" w:eastAsia="Times New Roman" w:hAnsi="Century Schoolbook"/>
        </w:rPr>
        <w:t xml:space="preserve">(IGM 100/977) fibers </w:t>
      </w:r>
      <w:r w:rsidR="009A6C0F">
        <w:rPr>
          <w:rFonts w:ascii="Century Schoolbook" w:eastAsia="Times New Roman" w:hAnsi="Century Schoolbook"/>
        </w:rPr>
        <w:t>revealed the presence of various organic secondary ions</w:t>
      </w:r>
      <w:r w:rsidR="002356CD">
        <w:rPr>
          <w:rFonts w:ascii="Century Schoolbook" w:eastAsia="Times New Roman" w:hAnsi="Century Schoolbook"/>
        </w:rPr>
        <w:t>,</w:t>
      </w:r>
      <w:r w:rsidR="009A6C0F">
        <w:rPr>
          <w:rFonts w:ascii="Century Schoolbook" w:eastAsia="Times New Roman" w:hAnsi="Century Schoolbook"/>
        </w:rPr>
        <w:t xml:space="preserve"> </w:t>
      </w:r>
      <w:r w:rsidR="008B5719" w:rsidRPr="00B926BD">
        <w:rPr>
          <w:rFonts w:ascii="Century Schoolbook" w:eastAsia="Times New Roman" w:hAnsi="Century Schoolbook"/>
        </w:rPr>
        <w:t xml:space="preserve">interpreted as </w:t>
      </w:r>
      <w:r w:rsidR="009A6C0F">
        <w:rPr>
          <w:rFonts w:ascii="Century Schoolbook" w:eastAsia="Times New Roman" w:hAnsi="Century Schoolbook"/>
        </w:rPr>
        <w:t xml:space="preserve">deriving from </w:t>
      </w:r>
      <w:r w:rsidR="008B5719" w:rsidRPr="00B926BD">
        <w:rPr>
          <w:rFonts w:ascii="Century Schoolbook" w:eastAsia="Times New Roman" w:hAnsi="Century Schoolbook"/>
        </w:rPr>
        <w:t>endogenous keratin amino acids</w:t>
      </w:r>
      <w:r w:rsidR="002356CD">
        <w:rPr>
          <w:rFonts w:ascii="Century Schoolbook" w:eastAsia="Times New Roman" w:hAnsi="Century Schoolbook"/>
        </w:rPr>
        <w:t xml:space="preserve"> </w:t>
      </w:r>
      <w:r w:rsidR="008B5719" w:rsidRPr="00B926BD">
        <w:rPr>
          <w:rFonts w:ascii="Century Schoolbook" w:eastAsia="Times New Roman" w:hAnsi="Century Schoolbook"/>
        </w:rPr>
        <w:t>(</w:t>
      </w:r>
      <w:r w:rsidR="004D3076">
        <w:rPr>
          <w:rFonts w:ascii="Century Schoolbook" w:eastAsia="Times New Roman" w:hAnsi="Century Schoolbook"/>
        </w:rPr>
        <w:t>Schweitzer et al., 1999b</w:t>
      </w:r>
      <w:r w:rsidR="008B5719" w:rsidRPr="00B926BD">
        <w:rPr>
          <w:rFonts w:ascii="Century Schoolbook" w:eastAsia="Times New Roman" w:hAnsi="Century Schoolbook"/>
        </w:rPr>
        <w:t>)</w:t>
      </w:r>
      <w:r w:rsidR="00583522">
        <w:rPr>
          <w:rFonts w:ascii="Century Schoolbook" w:eastAsia="Times New Roman" w:hAnsi="Century Schoolbook"/>
        </w:rPr>
        <w:t>,</w:t>
      </w:r>
      <w:r w:rsidR="008B5719" w:rsidRPr="00B926BD">
        <w:rPr>
          <w:rFonts w:ascii="Century Schoolbook" w:eastAsia="Times New Roman" w:hAnsi="Century Schoolbook"/>
        </w:rPr>
        <w:t xml:space="preserve"> </w:t>
      </w:r>
      <w:r w:rsidR="008B7DD2">
        <w:rPr>
          <w:rFonts w:ascii="Century Schoolbook" w:eastAsia="Times New Roman" w:hAnsi="Century Schoolbook"/>
        </w:rPr>
        <w:t xml:space="preserve">which </w:t>
      </w:r>
      <w:r w:rsidR="008B5719" w:rsidRPr="00B926BD">
        <w:rPr>
          <w:rFonts w:ascii="Century Schoolbook" w:eastAsia="Times New Roman" w:hAnsi="Century Schoolbook"/>
        </w:rPr>
        <w:t xml:space="preserve">are likely derived from either non-amino acid molecules or from amino acid contamination, possibly bound with cyanoacrylate. </w:t>
      </w:r>
      <w:r w:rsidR="00523F50">
        <w:rPr>
          <w:rFonts w:ascii="Century Schoolbook" w:eastAsia="Times New Roman" w:hAnsi="Century Schoolbook"/>
        </w:rPr>
        <w:t xml:space="preserve">A further issue with the TOF-SIMS analysis of Schweitzer et al. (1999b) is that </w:t>
      </w:r>
      <w:r w:rsidR="009031CF">
        <w:rPr>
          <w:rFonts w:ascii="Century Schoolbook" w:eastAsia="Times New Roman" w:hAnsi="Century Schoolbook"/>
        </w:rPr>
        <w:t xml:space="preserve">it did not </w:t>
      </w:r>
      <w:r w:rsidR="008040C5">
        <w:rPr>
          <w:rFonts w:ascii="Century Schoolbook" w:eastAsia="Times New Roman" w:hAnsi="Century Schoolbook"/>
        </w:rPr>
        <w:t>present</w:t>
      </w:r>
      <w:r w:rsidR="00F83069">
        <w:rPr>
          <w:rFonts w:ascii="Century Schoolbook" w:eastAsia="Times New Roman" w:hAnsi="Century Schoolbook"/>
        </w:rPr>
        <w:t xml:space="preserve"> the results from the</w:t>
      </w:r>
      <w:r w:rsidR="009031CF">
        <w:rPr>
          <w:rFonts w:ascii="Century Schoolbook" w:eastAsia="Times New Roman" w:hAnsi="Century Schoolbook"/>
        </w:rPr>
        <w:t xml:space="preserve"> sediment matrix control </w:t>
      </w:r>
      <w:r w:rsidR="008040C5">
        <w:rPr>
          <w:rFonts w:ascii="Century Schoolbook" w:eastAsia="Times New Roman" w:hAnsi="Century Schoolbook"/>
        </w:rPr>
        <w:t xml:space="preserve">in the main text </w:t>
      </w:r>
      <w:r w:rsidR="009031CF">
        <w:rPr>
          <w:rFonts w:ascii="Century Schoolbook" w:eastAsia="Times New Roman" w:hAnsi="Century Schoolbook"/>
        </w:rPr>
        <w:t>that might elucidate localization patterns</w:t>
      </w:r>
      <w:r w:rsidR="005D5259">
        <w:rPr>
          <w:rFonts w:ascii="Century Schoolbook" w:eastAsia="Times New Roman" w:hAnsi="Century Schoolbook"/>
        </w:rPr>
        <w:t>, or lack thereof,</w:t>
      </w:r>
      <w:r w:rsidR="009031CF">
        <w:rPr>
          <w:rFonts w:ascii="Century Schoolbook" w:eastAsia="Times New Roman" w:hAnsi="Century Schoolbook"/>
        </w:rPr>
        <w:t xml:space="preserve"> of these organic secondary ions. </w:t>
      </w:r>
    </w:p>
    <w:p w14:paraId="03C1EF3E" w14:textId="08A2EF64" w:rsidR="001E1AD7" w:rsidRPr="00B926BD" w:rsidRDefault="00BB6E01" w:rsidP="004621AD">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Potential c</w:t>
      </w:r>
      <w:r w:rsidR="000F230C" w:rsidRPr="00B926BD">
        <w:rPr>
          <w:rFonts w:ascii="Century Schoolbook" w:eastAsia="Times New Roman" w:hAnsi="Century Schoolbook"/>
        </w:rPr>
        <w:t xml:space="preserve">lay presence in the </w:t>
      </w:r>
      <w:r w:rsidR="009822BA" w:rsidRPr="00B926BD">
        <w:rPr>
          <w:rFonts w:ascii="Century Schoolbook" w:eastAsia="Times New Roman" w:hAnsi="Century Schoolbook"/>
        </w:rPr>
        <w:t>fiber</w:t>
      </w:r>
      <w:r w:rsidR="000F230C" w:rsidRPr="00B926BD">
        <w:rPr>
          <w:rFonts w:ascii="Century Schoolbook" w:eastAsia="Times New Roman" w:hAnsi="Century Schoolbook"/>
        </w:rPr>
        <w:t xml:space="preserve"> suggested by EDS as Si, Al, and O</w:t>
      </w:r>
      <w:r w:rsidR="0031626D" w:rsidRPr="00B926BD">
        <w:rPr>
          <w:rFonts w:ascii="Century Schoolbook" w:eastAsia="Times New Roman" w:hAnsi="Century Schoolbook"/>
        </w:rPr>
        <w:t xml:space="preserve"> (Fig. 3D–F,J)</w:t>
      </w:r>
      <w:r w:rsidR="000F230C" w:rsidRPr="00B926BD">
        <w:rPr>
          <w:rFonts w:ascii="Century Schoolbook" w:eastAsia="Times New Roman" w:hAnsi="Century Schoolbook"/>
        </w:rPr>
        <w:t xml:space="preserve"> is </w:t>
      </w:r>
      <w:r w:rsidR="00FD4C57" w:rsidRPr="00B926BD">
        <w:rPr>
          <w:rFonts w:ascii="Century Schoolbook" w:eastAsia="Times New Roman" w:hAnsi="Century Schoolbook"/>
        </w:rPr>
        <w:t>consistent with</w:t>
      </w:r>
      <w:r w:rsidR="000F230C" w:rsidRPr="00B926BD">
        <w:rPr>
          <w:rFonts w:ascii="Century Schoolbook" w:eastAsia="Times New Roman" w:hAnsi="Century Schoolbook"/>
        </w:rPr>
        <w:t xml:space="preserve"> SEM </w:t>
      </w:r>
      <w:r w:rsidR="00FD4C57" w:rsidRPr="00B926BD">
        <w:rPr>
          <w:rFonts w:ascii="Century Schoolbook" w:eastAsia="Times New Roman" w:hAnsi="Century Schoolbook"/>
        </w:rPr>
        <w:t>observations of</w:t>
      </w:r>
      <w:r w:rsidR="000F230C" w:rsidRPr="00B926BD">
        <w:rPr>
          <w:rFonts w:ascii="Century Schoolbook" w:eastAsia="Times New Roman" w:hAnsi="Century Schoolbook"/>
        </w:rPr>
        <w:t xml:space="preserve"> </w:t>
      </w:r>
      <w:r w:rsidR="00FD4C57" w:rsidRPr="00B926BD">
        <w:rPr>
          <w:rFonts w:ascii="Century Schoolbook" w:eastAsia="Times New Roman" w:hAnsi="Century Schoolbook"/>
        </w:rPr>
        <w:t>a</w:t>
      </w:r>
      <w:r w:rsidR="000F230C" w:rsidRPr="00B926BD">
        <w:rPr>
          <w:rFonts w:ascii="Century Schoolbook" w:eastAsia="Times New Roman" w:hAnsi="Century Schoolbook"/>
        </w:rPr>
        <w:t xml:space="preserve"> platy texture within the FIB trench and resin-embedded polished sample</w:t>
      </w:r>
      <w:r w:rsidR="00FD4C57" w:rsidRPr="00B926BD">
        <w:rPr>
          <w:rFonts w:ascii="Century Schoolbook" w:eastAsia="Times New Roman" w:hAnsi="Century Schoolbook"/>
        </w:rPr>
        <w:t>, keeping in mind the potential for FIB artifacts</w:t>
      </w:r>
      <w:r w:rsidR="0094725B" w:rsidRPr="00B926BD">
        <w:rPr>
          <w:rFonts w:ascii="Century Schoolbook" w:eastAsia="Times New Roman" w:hAnsi="Century Schoolbook"/>
        </w:rPr>
        <w:t xml:space="preserve"> (Fig. 1E)</w:t>
      </w:r>
      <w:r w:rsidR="000F230C" w:rsidRPr="00B926BD">
        <w:rPr>
          <w:rFonts w:ascii="Century Schoolbook" w:eastAsia="Times New Roman" w:hAnsi="Century Schoolbook"/>
        </w:rPr>
        <w:t xml:space="preserve">. </w:t>
      </w:r>
      <w:r w:rsidR="005D4737">
        <w:rPr>
          <w:rFonts w:ascii="Century Schoolbook" w:eastAsia="Times New Roman" w:hAnsi="Century Schoolbook"/>
        </w:rPr>
        <w:t>Furthermore, the observed ultrastructural tex</w:t>
      </w:r>
      <w:r w:rsidR="00640C91">
        <w:rPr>
          <w:rFonts w:ascii="Century Schoolbook" w:eastAsia="Times New Roman" w:hAnsi="Century Schoolbook"/>
        </w:rPr>
        <w:t>ture and internal structure do</w:t>
      </w:r>
      <w:r w:rsidR="005D4737">
        <w:rPr>
          <w:rFonts w:ascii="Century Schoolbook" w:eastAsia="Times New Roman" w:hAnsi="Century Schoolbook"/>
        </w:rPr>
        <w:t xml:space="preserve"> not match descriptions of </w:t>
      </w:r>
      <w:r w:rsidR="005D4737">
        <w:rPr>
          <w:rFonts w:ascii="Century Schoolbook" w:eastAsia="Times New Roman" w:hAnsi="Century Schoolbook"/>
        </w:rPr>
        <w:lastRenderedPageBreak/>
        <w:t xml:space="preserve">those from modern feathers (Davies 1970; Lucas &amp; Stettenheim, 1972). </w:t>
      </w:r>
      <w:r w:rsidR="000F230C" w:rsidRPr="00B926BD">
        <w:rPr>
          <w:rFonts w:ascii="Century Schoolbook" w:eastAsia="Times New Roman" w:hAnsi="Century Schoolbook"/>
        </w:rPr>
        <w:t xml:space="preserve">TOF-SIMS </w:t>
      </w:r>
      <w:r w:rsidR="009C1D8E">
        <w:rPr>
          <w:rFonts w:ascii="Century Schoolbook" w:eastAsia="Times New Roman" w:hAnsi="Century Schoolbook"/>
        </w:rPr>
        <w:t>did</w:t>
      </w:r>
      <w:r w:rsidR="009C1D8E" w:rsidRPr="00B926BD">
        <w:rPr>
          <w:rFonts w:ascii="Century Schoolbook" w:eastAsia="Times New Roman" w:hAnsi="Century Schoolbook"/>
        </w:rPr>
        <w:t xml:space="preserve"> </w:t>
      </w:r>
      <w:r w:rsidR="000F230C" w:rsidRPr="00B926BD">
        <w:rPr>
          <w:rFonts w:ascii="Century Schoolbook" w:eastAsia="Times New Roman" w:hAnsi="Century Schoolbook"/>
        </w:rPr>
        <w:t xml:space="preserve">not reveal clay markers in the </w:t>
      </w:r>
      <w:r w:rsidR="009822BA" w:rsidRPr="00B926BD">
        <w:rPr>
          <w:rFonts w:ascii="Century Schoolbook" w:eastAsia="Times New Roman" w:hAnsi="Century Schoolbook"/>
        </w:rPr>
        <w:t>fiber</w:t>
      </w:r>
      <w:r w:rsidR="000F230C" w:rsidRPr="00B926BD">
        <w:rPr>
          <w:rFonts w:ascii="Century Schoolbook" w:eastAsia="Times New Roman" w:hAnsi="Century Schoolbook"/>
        </w:rPr>
        <w:t xml:space="preserve"> as EDS </w:t>
      </w:r>
      <w:r w:rsidR="009C1D8E">
        <w:rPr>
          <w:rFonts w:ascii="Century Schoolbook" w:eastAsia="Times New Roman" w:hAnsi="Century Schoolbook"/>
        </w:rPr>
        <w:t>did</w:t>
      </w:r>
      <w:r w:rsidR="00AC7774" w:rsidRPr="00B926BD">
        <w:rPr>
          <w:rFonts w:ascii="Century Schoolbook" w:eastAsia="Times New Roman" w:hAnsi="Century Schoolbook"/>
        </w:rPr>
        <w:t>, perhaps due to lower resolution mapping</w:t>
      </w:r>
      <w:r w:rsidR="000F230C" w:rsidRPr="00B926BD">
        <w:rPr>
          <w:rFonts w:ascii="Century Schoolbook" w:eastAsia="Times New Roman" w:hAnsi="Century Schoolbook"/>
        </w:rPr>
        <w:t xml:space="preserve"> (e.g., Mg</w:t>
      </w:r>
      <w:r w:rsidR="000F230C" w:rsidRPr="00B926BD">
        <w:rPr>
          <w:rFonts w:ascii="Century Schoolbook" w:eastAsia="Times New Roman" w:hAnsi="Century Schoolbook"/>
          <w:vertAlign w:val="superscript"/>
        </w:rPr>
        <w:t>+</w:t>
      </w:r>
      <w:r w:rsidR="000F230C" w:rsidRPr="00B926BD">
        <w:rPr>
          <w:rFonts w:ascii="Century Schoolbook" w:eastAsia="Times New Roman" w:hAnsi="Century Schoolbook"/>
        </w:rPr>
        <w:t>, Fe</w:t>
      </w:r>
      <w:r w:rsidR="000F230C" w:rsidRPr="00B926BD">
        <w:rPr>
          <w:rFonts w:ascii="Century Schoolbook" w:eastAsia="Times New Roman" w:hAnsi="Century Schoolbook"/>
          <w:vertAlign w:val="superscript"/>
        </w:rPr>
        <w:t>+</w:t>
      </w:r>
      <w:r w:rsidR="000F230C" w:rsidRPr="00B926BD">
        <w:rPr>
          <w:rFonts w:ascii="Century Schoolbook" w:eastAsia="Times New Roman" w:hAnsi="Century Schoolbook"/>
        </w:rPr>
        <w:t>, Al</w:t>
      </w:r>
      <w:r w:rsidR="000F230C" w:rsidRPr="00B926BD">
        <w:rPr>
          <w:rFonts w:ascii="Century Schoolbook" w:eastAsia="Times New Roman" w:hAnsi="Century Schoolbook"/>
          <w:vertAlign w:val="superscript"/>
        </w:rPr>
        <w:t>+</w:t>
      </w:r>
      <w:r w:rsidR="000F230C" w:rsidRPr="00B926BD">
        <w:rPr>
          <w:rFonts w:ascii="Century Schoolbook" w:eastAsia="Times New Roman" w:hAnsi="Century Schoolbook"/>
        </w:rPr>
        <w:t>, Na</w:t>
      </w:r>
      <w:r w:rsidR="000F230C" w:rsidRPr="00B926BD">
        <w:rPr>
          <w:rFonts w:ascii="Century Schoolbook" w:eastAsia="Times New Roman" w:hAnsi="Century Schoolbook"/>
          <w:vertAlign w:val="superscript"/>
        </w:rPr>
        <w:t>+</w:t>
      </w:r>
      <w:r w:rsidR="000F230C" w:rsidRPr="00B926BD">
        <w:rPr>
          <w:rFonts w:ascii="Century Schoolbook" w:eastAsia="Times New Roman" w:hAnsi="Century Schoolbook"/>
        </w:rPr>
        <w:t>, Si</w:t>
      </w:r>
      <w:r w:rsidR="000F230C" w:rsidRPr="00B926BD">
        <w:rPr>
          <w:rFonts w:ascii="Century Schoolbook" w:eastAsia="Times New Roman" w:hAnsi="Century Schoolbook"/>
          <w:vertAlign w:val="superscript"/>
        </w:rPr>
        <w:t>+</w:t>
      </w:r>
      <w:r w:rsidR="000F230C" w:rsidRPr="00B926BD">
        <w:rPr>
          <w:rFonts w:ascii="Century Schoolbook" w:eastAsia="Times New Roman" w:hAnsi="Century Schoolbook"/>
        </w:rPr>
        <w:t>, Si</w:t>
      </w:r>
      <w:r w:rsidR="00FF603D" w:rsidRPr="00A6557E">
        <w:rPr>
          <w:rFonts w:ascii="Century Schoolbook" w:eastAsia="Times New Roman" w:hAnsi="Century Schoolbook"/>
          <w:bCs/>
          <w:color w:val="454545"/>
          <w:shd w:val="clear" w:color="auto" w:fill="FFFFFF"/>
          <w:vertAlign w:val="superscript"/>
        </w:rPr>
        <w:t>–</w:t>
      </w:r>
      <w:r w:rsidR="000F230C" w:rsidRPr="00B926BD">
        <w:rPr>
          <w:rFonts w:ascii="Century Schoolbook" w:eastAsia="Times New Roman" w:hAnsi="Century Schoolbook"/>
        </w:rPr>
        <w:t>, SiO</w:t>
      </w:r>
      <w:r w:rsidR="000F230C" w:rsidRPr="00B926BD">
        <w:rPr>
          <w:rFonts w:ascii="Century Schoolbook" w:eastAsia="Times New Roman" w:hAnsi="Century Schoolbook"/>
          <w:vertAlign w:val="subscript"/>
        </w:rPr>
        <w:t>X</w:t>
      </w:r>
      <w:r w:rsidR="00FF603D" w:rsidRPr="00A6557E">
        <w:rPr>
          <w:rFonts w:ascii="Century Schoolbook" w:eastAsia="Times New Roman" w:hAnsi="Century Schoolbook"/>
          <w:bCs/>
          <w:color w:val="454545"/>
          <w:shd w:val="clear" w:color="auto" w:fill="FFFFFF"/>
          <w:vertAlign w:val="superscript"/>
        </w:rPr>
        <w:t>–</w:t>
      </w:r>
      <w:r w:rsidR="000F230C" w:rsidRPr="00B926BD">
        <w:rPr>
          <w:rFonts w:ascii="Century Schoolbook" w:eastAsia="Times New Roman" w:hAnsi="Century Schoolbook"/>
        </w:rPr>
        <w:t xml:space="preserve">), but </w:t>
      </w:r>
      <w:r w:rsidR="000C1DB5">
        <w:rPr>
          <w:rFonts w:ascii="Century Schoolbook" w:eastAsia="Times New Roman" w:hAnsi="Century Schoolbook"/>
        </w:rPr>
        <w:t>did</w:t>
      </w:r>
      <w:r w:rsidR="000C1DB5" w:rsidRPr="00B926BD">
        <w:rPr>
          <w:rFonts w:ascii="Century Schoolbook" w:eastAsia="Times New Roman" w:hAnsi="Century Schoolbook"/>
        </w:rPr>
        <w:t xml:space="preserve"> </w:t>
      </w:r>
      <w:r w:rsidR="0097443D" w:rsidRPr="00B926BD">
        <w:rPr>
          <w:rFonts w:ascii="Century Schoolbook" w:eastAsia="Times New Roman" w:hAnsi="Century Schoolbook"/>
        </w:rPr>
        <w:t>show</w:t>
      </w:r>
      <w:r w:rsidR="000F230C" w:rsidRPr="00B926BD">
        <w:rPr>
          <w:rFonts w:ascii="Century Schoolbook" w:eastAsia="Times New Roman" w:hAnsi="Century Schoolbook"/>
        </w:rPr>
        <w:t xml:space="preserve"> non-specific Na</w:t>
      </w:r>
      <w:r w:rsidR="000F230C" w:rsidRPr="00B926BD">
        <w:rPr>
          <w:rFonts w:ascii="Century Schoolbook" w:eastAsia="Times New Roman" w:hAnsi="Century Schoolbook"/>
          <w:vertAlign w:val="superscript"/>
        </w:rPr>
        <w:t>+</w:t>
      </w:r>
      <w:r w:rsidR="000F230C" w:rsidRPr="00B926BD">
        <w:rPr>
          <w:rFonts w:ascii="Century Schoolbook" w:eastAsia="Times New Roman" w:hAnsi="Century Schoolbook"/>
        </w:rPr>
        <w:t xml:space="preserve"> presence in the </w:t>
      </w:r>
      <w:r w:rsidR="009822BA" w:rsidRPr="00B926BD">
        <w:rPr>
          <w:rFonts w:ascii="Century Schoolbook" w:eastAsia="Times New Roman" w:hAnsi="Century Schoolbook"/>
        </w:rPr>
        <w:t>fiber</w:t>
      </w:r>
      <w:r w:rsidR="000F230C" w:rsidRPr="00B926BD">
        <w:rPr>
          <w:rFonts w:ascii="Century Schoolbook" w:eastAsia="Times New Roman" w:hAnsi="Century Schoolbook"/>
        </w:rPr>
        <w:t xml:space="preserve"> at lower levels than the sediment grains</w:t>
      </w:r>
      <w:r w:rsidR="00B905E3" w:rsidRPr="00B926BD">
        <w:rPr>
          <w:rFonts w:ascii="Century Schoolbook" w:eastAsia="Times New Roman" w:hAnsi="Century Schoolbook"/>
        </w:rPr>
        <w:t xml:space="preserve"> (Fig. 3G–O)</w:t>
      </w:r>
      <w:r w:rsidR="000F230C" w:rsidRPr="00B926BD">
        <w:rPr>
          <w:rFonts w:ascii="Century Schoolbook" w:eastAsia="Times New Roman" w:hAnsi="Century Schoolbook"/>
        </w:rPr>
        <w:t xml:space="preserve">. Ultimately, calcium phosphate dominance </w:t>
      </w:r>
      <w:r w:rsidR="00E654A2" w:rsidRPr="00B926BD">
        <w:rPr>
          <w:rFonts w:ascii="Century Schoolbook" w:eastAsia="Times New Roman" w:hAnsi="Century Schoolbook"/>
        </w:rPr>
        <w:t xml:space="preserve">in the fiber </w:t>
      </w:r>
      <w:r w:rsidR="000F230C" w:rsidRPr="00B926BD">
        <w:rPr>
          <w:rFonts w:ascii="Century Schoolbook" w:eastAsia="Times New Roman" w:hAnsi="Century Schoolbook"/>
        </w:rPr>
        <w:t xml:space="preserve">is </w:t>
      </w:r>
      <w:r w:rsidR="0064765E" w:rsidRPr="00B926BD">
        <w:rPr>
          <w:rFonts w:ascii="Century Schoolbook" w:eastAsia="Times New Roman" w:hAnsi="Century Schoolbook"/>
        </w:rPr>
        <w:t>consistent with</w:t>
      </w:r>
      <w:r w:rsidR="000F230C" w:rsidRPr="00B926BD">
        <w:rPr>
          <w:rFonts w:ascii="Century Schoolbook" w:eastAsia="Times New Roman" w:hAnsi="Century Schoolbook"/>
        </w:rPr>
        <w:t xml:space="preserve"> </w:t>
      </w:r>
      <w:r w:rsidR="0064765E" w:rsidRPr="00B926BD">
        <w:rPr>
          <w:rFonts w:ascii="Century Schoolbook" w:eastAsia="Times New Roman" w:hAnsi="Century Schoolbook"/>
        </w:rPr>
        <w:t>the</w:t>
      </w:r>
      <w:r w:rsidR="000F230C" w:rsidRPr="00B926BD">
        <w:rPr>
          <w:rFonts w:ascii="Century Schoolbook" w:eastAsia="Times New Roman" w:hAnsi="Century Schoolbook"/>
        </w:rPr>
        <w:t xml:space="preserve"> differing </w:t>
      </w:r>
      <w:r w:rsidR="009822BA" w:rsidRPr="00B926BD">
        <w:rPr>
          <w:rFonts w:ascii="Century Schoolbook" w:eastAsia="Times New Roman" w:hAnsi="Century Schoolbook"/>
        </w:rPr>
        <w:t>fiber</w:t>
      </w:r>
      <w:r w:rsidR="000F230C" w:rsidRPr="00B926BD">
        <w:rPr>
          <w:rFonts w:ascii="Century Schoolbook" w:eastAsia="Times New Roman" w:hAnsi="Century Schoolbook"/>
        </w:rPr>
        <w:t xml:space="preserve"> autofluorescence to the surrounding </w:t>
      </w:r>
      <w:r w:rsidR="002A3842" w:rsidRPr="00B926BD">
        <w:rPr>
          <w:rFonts w:ascii="Century Schoolbook" w:eastAsia="Times New Roman" w:hAnsi="Century Schoolbook"/>
        </w:rPr>
        <w:t xml:space="preserve">silicate-dominated </w:t>
      </w:r>
      <w:r w:rsidR="000F230C" w:rsidRPr="00B926BD">
        <w:rPr>
          <w:rFonts w:ascii="Century Schoolbook" w:eastAsia="Times New Roman" w:hAnsi="Century Schoolbook"/>
        </w:rPr>
        <w:t>sediment matrix during LSF</w:t>
      </w:r>
      <w:r w:rsidR="001F0755" w:rsidRPr="00B926BD">
        <w:rPr>
          <w:rFonts w:ascii="Century Schoolbook" w:eastAsia="Times New Roman" w:hAnsi="Century Schoolbook"/>
        </w:rPr>
        <w:t xml:space="preserve"> (Fig. 1D)</w:t>
      </w:r>
      <w:r w:rsidR="000F230C" w:rsidRPr="00B926BD">
        <w:rPr>
          <w:rFonts w:ascii="Century Schoolbook" w:eastAsia="Times New Roman" w:hAnsi="Century Schoolbook"/>
        </w:rPr>
        <w:t xml:space="preserve">. </w:t>
      </w:r>
      <w:r w:rsidR="003F700A">
        <w:rPr>
          <w:rFonts w:ascii="Century Schoolbook" w:eastAsia="Times New Roman" w:hAnsi="Century Schoolbook"/>
        </w:rPr>
        <w:t>Similar to the data here, Schweitzer et al. (1999b) detected Na</w:t>
      </w:r>
      <w:r w:rsidR="00D41453" w:rsidRPr="00E66793">
        <w:rPr>
          <w:rFonts w:ascii="Century Schoolbook" w:eastAsia="Times New Roman" w:hAnsi="Century Schoolbook"/>
          <w:vertAlign w:val="superscript"/>
        </w:rPr>
        <w:t>+</w:t>
      </w:r>
      <w:r w:rsidR="003F700A">
        <w:rPr>
          <w:rFonts w:ascii="Century Schoolbook" w:eastAsia="Times New Roman" w:hAnsi="Century Schoolbook"/>
        </w:rPr>
        <w:t>, Al</w:t>
      </w:r>
      <w:r w:rsidR="00D41453" w:rsidRPr="00E66793">
        <w:rPr>
          <w:rFonts w:ascii="Century Schoolbook" w:eastAsia="Times New Roman" w:hAnsi="Century Schoolbook"/>
          <w:vertAlign w:val="superscript"/>
        </w:rPr>
        <w:t>+</w:t>
      </w:r>
      <w:r w:rsidR="003F700A">
        <w:rPr>
          <w:rFonts w:ascii="Century Schoolbook" w:eastAsia="Times New Roman" w:hAnsi="Century Schoolbook"/>
        </w:rPr>
        <w:t xml:space="preserve">, </w:t>
      </w:r>
      <w:r w:rsidR="00CD6482">
        <w:rPr>
          <w:rFonts w:ascii="Century Schoolbook" w:eastAsia="Times New Roman" w:hAnsi="Century Schoolbook"/>
        </w:rPr>
        <w:t>and Si</w:t>
      </w:r>
      <w:r w:rsidR="00D41453" w:rsidRPr="00E66793">
        <w:rPr>
          <w:rFonts w:ascii="Century Schoolbook" w:eastAsia="Times New Roman" w:hAnsi="Century Schoolbook"/>
          <w:vertAlign w:val="superscript"/>
        </w:rPr>
        <w:t>+</w:t>
      </w:r>
      <w:r w:rsidR="003F700A">
        <w:rPr>
          <w:rFonts w:ascii="Century Schoolbook" w:eastAsia="Times New Roman" w:hAnsi="Century Schoolbook"/>
        </w:rPr>
        <w:t xml:space="preserve"> in </w:t>
      </w:r>
      <w:r w:rsidR="003F700A" w:rsidRPr="00E66793">
        <w:rPr>
          <w:rFonts w:ascii="Century Schoolbook" w:eastAsia="Times New Roman" w:hAnsi="Century Schoolbook"/>
          <w:i/>
        </w:rPr>
        <w:t>Shuvuuia</w:t>
      </w:r>
      <w:r w:rsidR="003F700A">
        <w:rPr>
          <w:rFonts w:ascii="Century Schoolbook" w:eastAsia="Times New Roman" w:hAnsi="Century Schoolbook"/>
        </w:rPr>
        <w:t xml:space="preserve"> </w:t>
      </w:r>
      <w:r w:rsidR="00DB61DC" w:rsidRPr="00B926BD">
        <w:rPr>
          <w:rFonts w:ascii="Century Schoolbook" w:eastAsia="Times New Roman" w:hAnsi="Century Schoolbook"/>
        </w:rPr>
        <w:t xml:space="preserve">(IGM 100/977) </w:t>
      </w:r>
      <w:r w:rsidR="003F700A">
        <w:rPr>
          <w:rFonts w:ascii="Century Schoolbook" w:eastAsia="Times New Roman" w:hAnsi="Century Schoolbook"/>
        </w:rPr>
        <w:t>fiber</w:t>
      </w:r>
      <w:r w:rsidR="009B286F">
        <w:rPr>
          <w:rFonts w:ascii="Century Schoolbook" w:eastAsia="Times New Roman" w:hAnsi="Century Schoolbook"/>
        </w:rPr>
        <w:t>s</w:t>
      </w:r>
      <w:r w:rsidR="003F700A" w:rsidRPr="003F700A">
        <w:rPr>
          <w:rFonts w:ascii="Century Schoolbook" w:eastAsia="Times New Roman" w:hAnsi="Century Schoolbook"/>
        </w:rPr>
        <w:t xml:space="preserve"> </w:t>
      </w:r>
      <w:r w:rsidR="003F700A">
        <w:rPr>
          <w:rFonts w:ascii="Century Schoolbook" w:eastAsia="Times New Roman" w:hAnsi="Century Schoolbook"/>
        </w:rPr>
        <w:t xml:space="preserve">using TOF-SIMS. </w:t>
      </w:r>
    </w:p>
    <w:p w14:paraId="6EE398BA" w14:textId="77777777" w:rsidR="00EA52EF" w:rsidRPr="00B926BD" w:rsidRDefault="00EA52EF" w:rsidP="006645A9">
      <w:pPr>
        <w:spacing w:line="480" w:lineRule="auto"/>
        <w:ind w:firstLine="720"/>
        <w:contextualSpacing/>
        <w:rPr>
          <w:rFonts w:ascii="Century Schoolbook" w:eastAsia="Times New Roman" w:hAnsi="Century Schoolbook"/>
        </w:rPr>
      </w:pPr>
    </w:p>
    <w:p w14:paraId="2C670318" w14:textId="6DC6972F" w:rsidR="00EA52EF" w:rsidRPr="00B926BD" w:rsidRDefault="00D85BA5" w:rsidP="006645A9">
      <w:pPr>
        <w:spacing w:line="480" w:lineRule="auto"/>
        <w:contextualSpacing/>
        <w:rPr>
          <w:rFonts w:ascii="Century Schoolbook" w:eastAsia="Times New Roman" w:hAnsi="Century Schoolbook"/>
          <w:i/>
        </w:rPr>
      </w:pPr>
      <w:r w:rsidRPr="00B926BD">
        <w:rPr>
          <w:rFonts w:ascii="Century Schoolbook" w:eastAsia="Times New Roman" w:hAnsi="Century Schoolbook"/>
          <w:i/>
        </w:rPr>
        <w:t>4.1</w:t>
      </w:r>
      <w:r w:rsidR="00E163B6" w:rsidRPr="00B926BD">
        <w:rPr>
          <w:rFonts w:ascii="Century Schoolbook" w:eastAsia="Times New Roman" w:hAnsi="Century Schoolbook"/>
          <w:i/>
        </w:rPr>
        <w:t>.</w:t>
      </w:r>
      <w:r w:rsidRPr="00B926BD">
        <w:rPr>
          <w:rFonts w:ascii="Century Schoolbook" w:eastAsia="Times New Roman" w:hAnsi="Century Schoolbook"/>
          <w:i/>
        </w:rPr>
        <w:t xml:space="preserve"> </w:t>
      </w:r>
      <w:r w:rsidR="00EA52EF" w:rsidRPr="00B926BD">
        <w:rPr>
          <w:rFonts w:ascii="Century Schoolbook" w:eastAsia="Times New Roman" w:hAnsi="Century Schoolbook"/>
          <w:i/>
        </w:rPr>
        <w:t xml:space="preserve">Calcium phosphate preservation </w:t>
      </w:r>
      <w:r w:rsidR="004A090E">
        <w:rPr>
          <w:rFonts w:ascii="Century Schoolbook" w:eastAsia="Times New Roman" w:hAnsi="Century Schoolbook"/>
          <w:i/>
        </w:rPr>
        <w:t>of</w:t>
      </w:r>
      <w:r w:rsidR="004A090E" w:rsidRPr="00B926BD">
        <w:rPr>
          <w:rFonts w:ascii="Century Schoolbook" w:eastAsia="Times New Roman" w:hAnsi="Century Schoolbook"/>
          <w:i/>
        </w:rPr>
        <w:t xml:space="preserve"> </w:t>
      </w:r>
      <w:r w:rsidR="00EA52EF" w:rsidRPr="00B926BD">
        <w:rPr>
          <w:rFonts w:ascii="Century Schoolbook" w:eastAsia="Times New Roman" w:hAnsi="Century Schoolbook"/>
          <w:i/>
        </w:rPr>
        <w:t>fossil keratinous structures</w:t>
      </w:r>
      <w:r w:rsidR="00430B4F">
        <w:rPr>
          <w:rFonts w:ascii="Century Schoolbook" w:eastAsia="Times New Roman" w:hAnsi="Century Schoolbook"/>
          <w:i/>
        </w:rPr>
        <w:t>: updating the taphonomic model</w:t>
      </w:r>
    </w:p>
    <w:p w14:paraId="71B1F9E8" w14:textId="5F0C80E4" w:rsidR="001E1AD7" w:rsidRPr="00B926BD" w:rsidRDefault="000F230C"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 xml:space="preserve">Endogenous organic carbon in </w:t>
      </w:r>
      <w:r w:rsidRPr="00B926BD">
        <w:rPr>
          <w:rFonts w:ascii="Century Schoolbook" w:eastAsia="Times New Roman" w:hAnsi="Century Schoolbook"/>
          <w:i/>
        </w:rPr>
        <w:t xml:space="preserve">Shuvuuia </w:t>
      </w:r>
      <w:r w:rsidR="009822BA" w:rsidRPr="00B926BD">
        <w:rPr>
          <w:rFonts w:ascii="Century Schoolbook" w:eastAsia="Times New Roman" w:hAnsi="Century Schoolbook"/>
        </w:rPr>
        <w:t>fibers</w:t>
      </w:r>
      <w:r w:rsidR="00C40335" w:rsidRPr="00B926BD">
        <w:rPr>
          <w:rFonts w:ascii="Century Schoolbook" w:eastAsia="Times New Roman" w:hAnsi="Century Schoolbook"/>
        </w:rPr>
        <w:t xml:space="preserve"> cannot be confirmed</w:t>
      </w:r>
      <w:r w:rsidR="00B866BD" w:rsidRPr="00B926BD">
        <w:rPr>
          <w:rFonts w:ascii="Century Schoolbook" w:eastAsia="Times New Roman" w:hAnsi="Century Schoolbook"/>
        </w:rPr>
        <w:t>, especially in light of the detection of applied cyanoacrylate</w:t>
      </w:r>
      <w:r w:rsidR="00C40335" w:rsidRPr="00B926BD">
        <w:rPr>
          <w:rFonts w:ascii="Century Schoolbook" w:eastAsia="Times New Roman" w:hAnsi="Century Schoolbook"/>
        </w:rPr>
        <w:t>.</w:t>
      </w:r>
      <w:r w:rsidRPr="00B926BD">
        <w:rPr>
          <w:rFonts w:ascii="Century Schoolbook" w:eastAsia="Times New Roman" w:hAnsi="Century Schoolbook"/>
        </w:rPr>
        <w:t xml:space="preserve"> </w:t>
      </w:r>
      <w:r w:rsidR="00C40335" w:rsidRPr="00B926BD">
        <w:rPr>
          <w:rFonts w:ascii="Century Schoolbook" w:eastAsia="Times New Roman" w:hAnsi="Century Schoolbook"/>
        </w:rPr>
        <w:t xml:space="preserve">Their white coloration is </w:t>
      </w:r>
      <w:r w:rsidRPr="00B926BD">
        <w:rPr>
          <w:rFonts w:ascii="Century Schoolbook" w:eastAsia="Times New Roman" w:hAnsi="Century Schoolbook"/>
        </w:rPr>
        <w:t xml:space="preserve">consistent with </w:t>
      </w:r>
      <w:r w:rsidR="00C40335" w:rsidRPr="00B926BD">
        <w:rPr>
          <w:rFonts w:ascii="Century Schoolbook" w:eastAsia="Times New Roman" w:hAnsi="Century Schoolbook"/>
        </w:rPr>
        <w:t>a lack of organic carbon</w:t>
      </w:r>
      <w:r w:rsidR="00DC35CD" w:rsidRPr="00B926BD">
        <w:rPr>
          <w:rFonts w:ascii="Century Schoolbook" w:eastAsia="Times New Roman" w:hAnsi="Century Schoolbook"/>
        </w:rPr>
        <w:t xml:space="preserve">. </w:t>
      </w:r>
      <w:r w:rsidR="00C40335" w:rsidRPr="00B926BD">
        <w:rPr>
          <w:rFonts w:ascii="Century Schoolbook" w:eastAsia="Times New Roman" w:hAnsi="Century Schoolbook"/>
        </w:rPr>
        <w:t>Similarly, f</w:t>
      </w:r>
      <w:r w:rsidRPr="00B926BD">
        <w:rPr>
          <w:rFonts w:ascii="Century Schoolbook" w:eastAsia="Times New Roman" w:hAnsi="Century Schoolbook"/>
        </w:rPr>
        <w:t xml:space="preserve">ossil bone from </w:t>
      </w:r>
      <w:r w:rsidR="00845342" w:rsidRPr="00B926BD">
        <w:rPr>
          <w:rFonts w:ascii="Century Schoolbook" w:eastAsia="Times New Roman" w:hAnsi="Century Schoolbook"/>
        </w:rPr>
        <w:t>the</w:t>
      </w:r>
      <w:r w:rsidRPr="00B926BD">
        <w:rPr>
          <w:rFonts w:ascii="Century Schoolbook" w:eastAsia="Times New Roman" w:hAnsi="Century Schoolbook"/>
        </w:rPr>
        <w:t xml:space="preserve"> Djadochta Formation is also white, again consistent with organic loss.</w:t>
      </w:r>
    </w:p>
    <w:p w14:paraId="77A60338" w14:textId="77777777" w:rsidR="00A05F0D" w:rsidRDefault="000F230C"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 xml:space="preserve">Keratinous structures </w:t>
      </w:r>
      <w:r w:rsidR="00286895" w:rsidRPr="00B926BD">
        <w:rPr>
          <w:rFonts w:ascii="Century Schoolbook" w:eastAsia="Times New Roman" w:hAnsi="Century Schoolbook"/>
        </w:rPr>
        <w:t xml:space="preserve">(i.e., the anatomical structure/tissue originally containing keratin protein </w:t>
      </w:r>
      <w:r w:rsidR="00286895" w:rsidRPr="00B926BD">
        <w:rPr>
          <w:rFonts w:ascii="Century Schoolbook" w:eastAsia="Times New Roman" w:hAnsi="Century Schoolbook"/>
          <w:i/>
        </w:rPr>
        <w:t>in vivo</w:t>
      </w:r>
      <w:r w:rsidR="00286895" w:rsidRPr="00B926BD">
        <w:rPr>
          <w:rFonts w:ascii="Century Schoolbook" w:eastAsia="Times New Roman" w:hAnsi="Century Schoolbook"/>
        </w:rPr>
        <w:t xml:space="preserve">) </w:t>
      </w:r>
      <w:r w:rsidRPr="00B926BD">
        <w:rPr>
          <w:rFonts w:ascii="Century Schoolbook" w:eastAsia="Times New Roman" w:hAnsi="Century Schoolbook"/>
        </w:rPr>
        <w:t>commonly fossilize as white, fluorescing material, such as claw sheaths preserved in the Djadochta Formation</w:t>
      </w:r>
      <w:r w:rsidR="00DB1EBD" w:rsidRPr="00B926BD">
        <w:rPr>
          <w:rFonts w:ascii="Century Schoolbook" w:eastAsia="Times New Roman" w:hAnsi="Century Schoolbook"/>
        </w:rPr>
        <w:t xml:space="preserve"> (</w:t>
      </w:r>
      <w:r w:rsidR="009D45D0">
        <w:rPr>
          <w:rFonts w:ascii="Century Schoolbook" w:eastAsia="Times New Roman" w:hAnsi="Century Schoolbook"/>
        </w:rPr>
        <w:t>Moyer et al., 2016b</w:t>
      </w:r>
      <w:r w:rsidR="00DB1EBD" w:rsidRPr="00B926BD">
        <w:rPr>
          <w:rFonts w:ascii="Century Schoolbook" w:eastAsia="Times New Roman" w:hAnsi="Century Schoolbook"/>
        </w:rPr>
        <w:t>)</w:t>
      </w:r>
      <w:r w:rsidRPr="00B926BD">
        <w:rPr>
          <w:rFonts w:ascii="Century Schoolbook" w:eastAsia="Times New Roman" w:hAnsi="Century Schoolbook"/>
        </w:rPr>
        <w:t xml:space="preserve"> and other Mesozoic localities</w:t>
      </w:r>
      <w:r w:rsidR="009808BF" w:rsidRPr="00B926BD">
        <w:rPr>
          <w:rFonts w:ascii="Century Schoolbook" w:eastAsia="Times New Roman" w:hAnsi="Century Schoolbook"/>
        </w:rPr>
        <w:t xml:space="preserve"> (</w:t>
      </w:r>
      <w:r w:rsidR="00EF486F">
        <w:rPr>
          <w:rFonts w:ascii="Century Schoolbook" w:eastAsia="Times New Roman" w:hAnsi="Century Schoolbook"/>
        </w:rPr>
        <w:t>Martin et al., 1998; Schweitzer et al., 1999a</w:t>
      </w:r>
      <w:r w:rsidR="009808BF" w:rsidRPr="00B926BD">
        <w:rPr>
          <w:rFonts w:ascii="Century Schoolbook" w:eastAsia="Times New Roman" w:hAnsi="Century Schoolbook"/>
        </w:rPr>
        <w:t>)</w:t>
      </w:r>
      <w:r w:rsidRPr="00B926BD">
        <w:rPr>
          <w:rFonts w:ascii="Century Schoolbook" w:eastAsia="Times New Roman" w:hAnsi="Century Schoolbook"/>
        </w:rPr>
        <w:t xml:space="preserve">. </w:t>
      </w:r>
      <w:r w:rsidR="004F2FDD" w:rsidRPr="00B926BD">
        <w:rPr>
          <w:rFonts w:ascii="Century Schoolbook" w:eastAsia="Times New Roman" w:hAnsi="Century Schoolbook"/>
        </w:rPr>
        <w:t>For example</w:t>
      </w:r>
      <w:r w:rsidR="00DE0EA8" w:rsidRPr="00B926BD">
        <w:rPr>
          <w:rFonts w:ascii="Century Schoolbook" w:eastAsia="Times New Roman" w:hAnsi="Century Schoolbook"/>
        </w:rPr>
        <w:t>,</w:t>
      </w:r>
      <w:r w:rsidR="004F2FDD" w:rsidRPr="00B926BD">
        <w:rPr>
          <w:rFonts w:ascii="Century Schoolbook" w:eastAsia="Times New Roman" w:hAnsi="Century Schoolbook"/>
        </w:rPr>
        <w:t xml:space="preserve"> </w:t>
      </w:r>
      <w:r w:rsidRPr="00B926BD">
        <w:rPr>
          <w:rFonts w:ascii="Century Schoolbook" w:eastAsia="Times New Roman" w:hAnsi="Century Schoolbook"/>
          <w:i/>
        </w:rPr>
        <w:t>Psittacosaurus</w:t>
      </w:r>
      <w:r w:rsidRPr="00B926BD">
        <w:rPr>
          <w:rFonts w:ascii="Century Schoolbook" w:eastAsia="Times New Roman" w:hAnsi="Century Schoolbook"/>
        </w:rPr>
        <w:t xml:space="preserve"> integument </w:t>
      </w:r>
      <w:r w:rsidR="004F2FDD" w:rsidRPr="00B926BD">
        <w:rPr>
          <w:rFonts w:ascii="Century Schoolbook" w:eastAsia="Times New Roman" w:hAnsi="Century Schoolbook"/>
        </w:rPr>
        <w:t xml:space="preserve">appears </w:t>
      </w:r>
      <w:r w:rsidR="004F2FDD" w:rsidRPr="00B926BD">
        <w:rPr>
          <w:rFonts w:ascii="Century Schoolbook" w:eastAsia="Times New Roman" w:hAnsi="Century Schoolbook"/>
        </w:rPr>
        <w:lastRenderedPageBreak/>
        <w:t xml:space="preserve">to </w:t>
      </w:r>
      <w:r w:rsidRPr="00B926BD">
        <w:rPr>
          <w:rFonts w:ascii="Century Schoolbook" w:eastAsia="Times New Roman" w:hAnsi="Century Schoolbook"/>
        </w:rPr>
        <w:t>preserve as fluorescent calcium phosphate with associated fossil melanin</w:t>
      </w:r>
      <w:r w:rsidR="006F2D8A" w:rsidRPr="00B926BD">
        <w:rPr>
          <w:rFonts w:ascii="Century Schoolbook" w:eastAsia="Times New Roman" w:hAnsi="Century Schoolbook"/>
        </w:rPr>
        <w:t xml:space="preserve"> (</w:t>
      </w:r>
      <w:r w:rsidR="00B445B2">
        <w:rPr>
          <w:rFonts w:ascii="Century Schoolbook" w:eastAsia="Times New Roman" w:hAnsi="Century Schoolbook"/>
        </w:rPr>
        <w:t>Mayr et al., 2016; Vinther et al., 2016</w:t>
      </w:r>
      <w:r w:rsidR="006F2D8A" w:rsidRPr="00B926BD">
        <w:rPr>
          <w:rFonts w:ascii="Century Schoolbook" w:eastAsia="Times New Roman" w:hAnsi="Century Schoolbook"/>
        </w:rPr>
        <w:t>)</w:t>
      </w:r>
      <w:r w:rsidRPr="00B926BD">
        <w:rPr>
          <w:rFonts w:ascii="Century Schoolbook" w:eastAsia="Times New Roman" w:hAnsi="Century Schoolbook"/>
        </w:rPr>
        <w:t xml:space="preserve">. </w:t>
      </w:r>
    </w:p>
    <w:p w14:paraId="79AF27D5" w14:textId="009B6F6B" w:rsidR="00A05F0D" w:rsidRDefault="00A05F0D" w:rsidP="00736F6E">
      <w:pPr>
        <w:spacing w:line="480" w:lineRule="auto"/>
        <w:ind w:firstLine="720"/>
        <w:contextualSpacing/>
        <w:rPr>
          <w:rFonts w:ascii="Century Schoolbook" w:eastAsia="Times New Roman" w:hAnsi="Century Schoolbook"/>
        </w:rPr>
      </w:pPr>
      <w:r>
        <w:rPr>
          <w:rFonts w:ascii="Century Schoolbook" w:eastAsia="Times New Roman" w:hAnsi="Century Schoolbook"/>
        </w:rPr>
        <w:t xml:space="preserve">Moyer et al. (2016b) ran </w:t>
      </w:r>
      <w:r w:rsidRPr="00B926BD">
        <w:rPr>
          <w:rFonts w:ascii="Century Schoolbook" w:eastAsia="Times New Roman" w:hAnsi="Century Schoolbook"/>
        </w:rPr>
        <w:t xml:space="preserve">EDS </w:t>
      </w:r>
      <w:r>
        <w:rPr>
          <w:rFonts w:ascii="Century Schoolbook" w:eastAsia="Times New Roman" w:hAnsi="Century Schoolbook"/>
        </w:rPr>
        <w:t>on</w:t>
      </w:r>
      <w:r w:rsidRPr="00B926BD">
        <w:rPr>
          <w:rFonts w:ascii="Century Schoolbook" w:eastAsia="Times New Roman" w:hAnsi="Century Schoolbook"/>
        </w:rPr>
        <w:t xml:space="preserve"> </w:t>
      </w:r>
      <w:r>
        <w:rPr>
          <w:rFonts w:ascii="Century Schoolbook" w:eastAsia="Times New Roman" w:hAnsi="Century Schoolbook"/>
        </w:rPr>
        <w:t xml:space="preserve">white </w:t>
      </w:r>
      <w:r w:rsidRPr="00B926BD">
        <w:rPr>
          <w:rFonts w:ascii="Century Schoolbook" w:eastAsia="Times New Roman" w:hAnsi="Century Schoolbook"/>
        </w:rPr>
        <w:t xml:space="preserve">claw sheaths </w:t>
      </w:r>
      <w:r>
        <w:rPr>
          <w:rFonts w:ascii="Century Schoolbook" w:eastAsia="Times New Roman" w:hAnsi="Century Schoolbook"/>
        </w:rPr>
        <w:t>from</w:t>
      </w:r>
      <w:r w:rsidRPr="00B926BD">
        <w:rPr>
          <w:rFonts w:ascii="Century Schoolbook" w:eastAsia="Times New Roman" w:hAnsi="Century Schoolbook"/>
        </w:rPr>
        <w:t xml:space="preserve"> </w:t>
      </w:r>
      <w:r>
        <w:rPr>
          <w:rFonts w:ascii="Century Schoolbook" w:eastAsia="Times New Roman" w:hAnsi="Century Schoolbook"/>
        </w:rPr>
        <w:t xml:space="preserve">the oviraptorid theropod dinosaur </w:t>
      </w:r>
      <w:r w:rsidRPr="00B926BD">
        <w:rPr>
          <w:rFonts w:ascii="Century Schoolbook" w:eastAsia="Times New Roman" w:hAnsi="Century Schoolbook"/>
          <w:i/>
        </w:rPr>
        <w:t>Citipati</w:t>
      </w:r>
      <w:r w:rsidRPr="00B926BD">
        <w:rPr>
          <w:rFonts w:ascii="Century Schoolbook" w:eastAsia="Times New Roman" w:hAnsi="Century Schoolbook"/>
        </w:rPr>
        <w:t>, similarly preserved from the same formation</w:t>
      </w:r>
      <w:r>
        <w:rPr>
          <w:rFonts w:ascii="Century Schoolbook" w:eastAsia="Times New Roman" w:hAnsi="Century Schoolbook"/>
        </w:rPr>
        <w:t xml:space="preserve"> as </w:t>
      </w:r>
      <w:r w:rsidRPr="003C2A33">
        <w:rPr>
          <w:rFonts w:ascii="Century Schoolbook" w:eastAsia="Times New Roman" w:hAnsi="Century Schoolbook"/>
          <w:i/>
        </w:rPr>
        <w:t>Shuvuuia</w:t>
      </w:r>
      <w:r>
        <w:rPr>
          <w:rFonts w:ascii="Century Schoolbook" w:eastAsia="Times New Roman" w:hAnsi="Century Schoolbook"/>
        </w:rPr>
        <w:t xml:space="preserve"> and also claimed to contain keratin protein based on immunohistochemistry. Their study similarly revealed the </w:t>
      </w:r>
      <w:r w:rsidRPr="003C2A33">
        <w:rPr>
          <w:rFonts w:ascii="Century Schoolbook" w:eastAsia="Times New Roman" w:hAnsi="Century Schoolbook"/>
          <w:i/>
        </w:rPr>
        <w:t>Citipati</w:t>
      </w:r>
      <w:r>
        <w:rPr>
          <w:rFonts w:ascii="Century Schoolbook" w:eastAsia="Times New Roman" w:hAnsi="Century Schoolbook"/>
        </w:rPr>
        <w:t xml:space="preserve"> claw sheaths to be predominantly composed of Ca and O, with P also present</w:t>
      </w:r>
      <w:r w:rsidR="0048733E">
        <w:rPr>
          <w:rFonts w:ascii="Century Schoolbook" w:eastAsia="Times New Roman" w:hAnsi="Century Schoolbook"/>
        </w:rPr>
        <w:t>, indicating preservation</w:t>
      </w:r>
      <w:r w:rsidR="0008053E">
        <w:rPr>
          <w:rFonts w:ascii="Century Schoolbook" w:eastAsia="Times New Roman" w:hAnsi="Century Schoolbook"/>
        </w:rPr>
        <w:t xml:space="preserve"> </w:t>
      </w:r>
      <w:r w:rsidR="0048733E">
        <w:rPr>
          <w:rFonts w:ascii="Century Schoolbook" w:eastAsia="Times New Roman" w:hAnsi="Century Schoolbook"/>
        </w:rPr>
        <w:t>as calcium phosphate</w:t>
      </w:r>
      <w:r>
        <w:rPr>
          <w:rFonts w:ascii="Century Schoolbook" w:eastAsia="Times New Roman" w:hAnsi="Century Schoolbook"/>
        </w:rPr>
        <w:t>.</w:t>
      </w:r>
      <w:r w:rsidR="00AB20E6">
        <w:rPr>
          <w:rFonts w:ascii="Century Schoolbook" w:eastAsia="Times New Roman" w:hAnsi="Century Schoolbook"/>
        </w:rPr>
        <w:t xml:space="preserve"> EDS on </w:t>
      </w:r>
      <w:r w:rsidR="00AB20E6" w:rsidRPr="003C2A33">
        <w:rPr>
          <w:rFonts w:ascii="Century Schoolbook" w:eastAsia="Times New Roman" w:hAnsi="Century Schoolbook"/>
          <w:i/>
        </w:rPr>
        <w:t>Citipati</w:t>
      </w:r>
      <w:r w:rsidR="00AB20E6">
        <w:rPr>
          <w:rFonts w:ascii="Century Schoolbook" w:eastAsia="Times New Roman" w:hAnsi="Century Schoolbook"/>
        </w:rPr>
        <w:t xml:space="preserve"> claw sheaths did</w:t>
      </w:r>
      <w:r w:rsidR="00AB20E6" w:rsidRPr="00B926BD">
        <w:rPr>
          <w:rFonts w:ascii="Century Schoolbook" w:eastAsia="Times New Roman" w:hAnsi="Century Schoolbook"/>
        </w:rPr>
        <w:t xml:space="preserve"> not reveal S</w:t>
      </w:r>
      <w:r w:rsidR="00AB20E6">
        <w:rPr>
          <w:rFonts w:ascii="Century Schoolbook" w:eastAsia="Times New Roman" w:hAnsi="Century Schoolbook"/>
        </w:rPr>
        <w:t>, suggesting that phosphatic preservation of keratinous tissues need not contain S</w:t>
      </w:r>
      <w:r w:rsidR="00AB20E6" w:rsidRPr="00B926BD">
        <w:rPr>
          <w:rFonts w:ascii="Century Schoolbook" w:eastAsia="Times New Roman" w:hAnsi="Century Schoolbook"/>
        </w:rPr>
        <w:t>.</w:t>
      </w:r>
      <w:r w:rsidR="00736F6E">
        <w:rPr>
          <w:rFonts w:ascii="Century Schoolbook" w:eastAsia="Times New Roman" w:hAnsi="Century Schoolbook"/>
        </w:rPr>
        <w:t xml:space="preserve"> P</w:t>
      </w:r>
      <w:r w:rsidR="00736F6E" w:rsidRPr="00B926BD">
        <w:rPr>
          <w:rFonts w:ascii="Century Schoolbook" w:eastAsia="Times New Roman" w:hAnsi="Century Schoolbook"/>
        </w:rPr>
        <w:t xml:space="preserve">laty textures found in </w:t>
      </w:r>
      <w:r w:rsidR="00736F6E" w:rsidRPr="00B926BD">
        <w:rPr>
          <w:rFonts w:ascii="Century Schoolbook" w:eastAsia="Times New Roman" w:hAnsi="Century Schoolbook"/>
          <w:i/>
        </w:rPr>
        <w:t xml:space="preserve">Citipati </w:t>
      </w:r>
      <w:r w:rsidR="00736F6E" w:rsidRPr="00B926BD">
        <w:rPr>
          <w:rFonts w:ascii="Century Schoolbook" w:eastAsia="Times New Roman" w:hAnsi="Century Schoolbook"/>
        </w:rPr>
        <w:t xml:space="preserve">claw sheaths </w:t>
      </w:r>
      <w:r w:rsidR="00736F6E">
        <w:rPr>
          <w:rFonts w:ascii="Century Schoolbook" w:eastAsia="Times New Roman" w:hAnsi="Century Schoolbook"/>
        </w:rPr>
        <w:t xml:space="preserve">similar to those observed here in the </w:t>
      </w:r>
      <w:r w:rsidR="00736F6E" w:rsidRPr="003C2A33">
        <w:rPr>
          <w:rFonts w:ascii="Century Schoolbook" w:eastAsia="Times New Roman" w:hAnsi="Century Schoolbook"/>
          <w:i/>
        </w:rPr>
        <w:t>Shuvuuia</w:t>
      </w:r>
      <w:r w:rsidR="00736F6E">
        <w:rPr>
          <w:rFonts w:ascii="Century Schoolbook" w:eastAsia="Times New Roman" w:hAnsi="Century Schoolbook"/>
        </w:rPr>
        <w:t xml:space="preserve"> fiber </w:t>
      </w:r>
      <w:r w:rsidR="00736F6E" w:rsidRPr="00B926BD">
        <w:rPr>
          <w:rFonts w:ascii="Century Schoolbook" w:eastAsia="Times New Roman" w:hAnsi="Century Schoolbook"/>
        </w:rPr>
        <w:t>were interpreted as keratin</w:t>
      </w:r>
      <w:r w:rsidR="00974D28">
        <w:rPr>
          <w:rFonts w:ascii="Century Schoolbook" w:eastAsia="Times New Roman" w:hAnsi="Century Schoolbook"/>
        </w:rPr>
        <w:t xml:space="preserve"> by Moyer et al. (</w:t>
      </w:r>
      <w:r w:rsidR="00736F6E">
        <w:rPr>
          <w:rFonts w:ascii="Century Schoolbook" w:eastAsia="Times New Roman" w:hAnsi="Century Schoolbook"/>
        </w:rPr>
        <w:t>2016b</w:t>
      </w:r>
      <w:r w:rsidR="00736F6E" w:rsidRPr="00B926BD">
        <w:rPr>
          <w:rFonts w:ascii="Century Schoolbook" w:eastAsia="Times New Roman" w:hAnsi="Century Schoolbook"/>
        </w:rPr>
        <w:t>)</w:t>
      </w:r>
      <w:r w:rsidR="00736F6E">
        <w:rPr>
          <w:rFonts w:ascii="Century Schoolbook" w:eastAsia="Times New Roman" w:hAnsi="Century Schoolbook"/>
        </w:rPr>
        <w:t xml:space="preserve">, </w:t>
      </w:r>
      <w:r w:rsidR="00722DB6">
        <w:rPr>
          <w:rFonts w:ascii="Century Schoolbook" w:eastAsia="Times New Roman" w:hAnsi="Century Schoolbook"/>
        </w:rPr>
        <w:t>but</w:t>
      </w:r>
      <w:r w:rsidR="00736F6E">
        <w:rPr>
          <w:rFonts w:ascii="Century Schoolbook" w:eastAsia="Times New Roman" w:hAnsi="Century Schoolbook"/>
        </w:rPr>
        <w:t xml:space="preserve"> our study suggests that such textures are likely not indicative of protein preservation</w:t>
      </w:r>
      <w:r w:rsidR="00736F6E" w:rsidRPr="00B926BD">
        <w:rPr>
          <w:rFonts w:ascii="Century Schoolbook" w:eastAsia="Times New Roman" w:hAnsi="Century Schoolbook"/>
        </w:rPr>
        <w:t xml:space="preserve">. </w:t>
      </w:r>
      <w:r w:rsidR="00736F6E">
        <w:rPr>
          <w:rFonts w:ascii="Century Schoolbook" w:eastAsia="Times New Roman" w:hAnsi="Century Schoolbook"/>
        </w:rPr>
        <w:t xml:space="preserve">EDS on </w:t>
      </w:r>
      <w:r w:rsidR="00736F6E" w:rsidRPr="003C2A33">
        <w:rPr>
          <w:rFonts w:ascii="Century Schoolbook" w:eastAsia="Times New Roman" w:hAnsi="Century Schoolbook"/>
          <w:i/>
        </w:rPr>
        <w:t>Citipati</w:t>
      </w:r>
      <w:r w:rsidR="00736F6E">
        <w:rPr>
          <w:rFonts w:ascii="Century Schoolbook" w:eastAsia="Times New Roman" w:hAnsi="Century Schoolbook"/>
        </w:rPr>
        <w:t xml:space="preserve"> claw sheath</w:t>
      </w:r>
      <w:r w:rsidR="00D624D0">
        <w:rPr>
          <w:rFonts w:ascii="Century Schoolbook" w:eastAsia="Times New Roman" w:hAnsi="Century Schoolbook"/>
        </w:rPr>
        <w:t>s</w:t>
      </w:r>
      <w:r w:rsidR="00736F6E">
        <w:rPr>
          <w:rFonts w:ascii="Century Schoolbook" w:eastAsia="Times New Roman" w:hAnsi="Century Schoolbook"/>
        </w:rPr>
        <w:t xml:space="preserve"> similarly revealed the presence of Si, Al, and Mg (Moyer et al., 2016b)</w:t>
      </w:r>
      <w:r w:rsidR="00AA6C5A">
        <w:rPr>
          <w:rFonts w:ascii="Century Schoolbook" w:eastAsia="Times New Roman" w:hAnsi="Century Schoolbook"/>
        </w:rPr>
        <w:t>, consistent with clay mineral infiltration</w:t>
      </w:r>
      <w:r w:rsidR="00736F6E">
        <w:rPr>
          <w:rFonts w:ascii="Century Schoolbook" w:eastAsia="Times New Roman" w:hAnsi="Century Schoolbook"/>
        </w:rPr>
        <w:t>.</w:t>
      </w:r>
    </w:p>
    <w:p w14:paraId="53CD2C85" w14:textId="76A2C754" w:rsidR="001E1AD7" w:rsidRPr="00B926BD" w:rsidRDefault="001D71CC"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Most research into fossil feathers focuses on organically-preserved specimens, as in the field of paleo-color reconstruction</w:t>
      </w:r>
      <w:r w:rsidR="0001067C" w:rsidRPr="00B926BD">
        <w:rPr>
          <w:rFonts w:ascii="Century Schoolbook" w:eastAsia="Times New Roman" w:hAnsi="Century Schoolbook"/>
        </w:rPr>
        <w:t xml:space="preserve"> (</w:t>
      </w:r>
      <w:r w:rsidR="000E6F2A">
        <w:rPr>
          <w:rFonts w:ascii="Century Schoolbook" w:eastAsia="Times New Roman" w:hAnsi="Century Schoolbook"/>
        </w:rPr>
        <w:t>Vinther, 2015</w:t>
      </w:r>
      <w:r w:rsidR="0001067C" w:rsidRPr="00B926BD">
        <w:rPr>
          <w:rFonts w:ascii="Century Schoolbook" w:eastAsia="Times New Roman" w:hAnsi="Century Schoolbook"/>
        </w:rPr>
        <w:t>)</w:t>
      </w:r>
      <w:r w:rsidR="006C4DDA" w:rsidRPr="00B926BD">
        <w:rPr>
          <w:rFonts w:ascii="Century Schoolbook" w:eastAsia="Times New Roman" w:hAnsi="Century Schoolbook"/>
        </w:rPr>
        <w:t>,</w:t>
      </w:r>
      <w:r w:rsidR="001A7ACF" w:rsidRPr="00B926BD">
        <w:rPr>
          <w:rFonts w:ascii="Century Schoolbook" w:eastAsia="Times New Roman" w:hAnsi="Century Schoolbook"/>
        </w:rPr>
        <w:t xml:space="preserve"> </w:t>
      </w:r>
      <w:r w:rsidR="00BE049D" w:rsidRPr="00B926BD">
        <w:rPr>
          <w:rFonts w:ascii="Century Schoolbook" w:eastAsia="Times New Roman" w:hAnsi="Century Schoolbook"/>
        </w:rPr>
        <w:t>probably</w:t>
      </w:r>
      <w:r w:rsidRPr="00B926BD">
        <w:rPr>
          <w:rFonts w:ascii="Century Schoolbook" w:eastAsia="Times New Roman" w:hAnsi="Century Schoolbook"/>
        </w:rPr>
        <w:t xml:space="preserve"> partly</w:t>
      </w:r>
      <w:r w:rsidR="00BE049D" w:rsidRPr="00B926BD">
        <w:rPr>
          <w:rFonts w:ascii="Century Schoolbook" w:eastAsia="Times New Roman" w:hAnsi="Century Schoolbook"/>
        </w:rPr>
        <w:t xml:space="preserve"> </w:t>
      </w:r>
      <w:r w:rsidR="00F22E4A" w:rsidRPr="00B926BD">
        <w:rPr>
          <w:rFonts w:ascii="Century Schoolbook" w:eastAsia="Times New Roman" w:hAnsi="Century Schoolbook"/>
        </w:rPr>
        <w:t>related</w:t>
      </w:r>
      <w:r w:rsidR="001271D2" w:rsidRPr="00B926BD">
        <w:rPr>
          <w:rFonts w:ascii="Century Schoolbook" w:eastAsia="Times New Roman" w:hAnsi="Century Schoolbook"/>
        </w:rPr>
        <w:t xml:space="preserve"> to the </w:t>
      </w:r>
      <w:r w:rsidRPr="00B926BD">
        <w:rPr>
          <w:rFonts w:ascii="Century Schoolbook" w:eastAsia="Times New Roman" w:hAnsi="Century Schoolbook"/>
        </w:rPr>
        <w:t>richness of</w:t>
      </w:r>
      <w:r w:rsidR="001271D2" w:rsidRPr="00B926BD">
        <w:rPr>
          <w:rFonts w:ascii="Century Schoolbook" w:eastAsia="Times New Roman" w:hAnsi="Century Schoolbook"/>
        </w:rPr>
        <w:t xml:space="preserve"> exceptional </w:t>
      </w:r>
      <w:r w:rsidR="00372039" w:rsidRPr="00B926BD">
        <w:rPr>
          <w:rFonts w:ascii="Century Schoolbook" w:eastAsia="Times New Roman" w:hAnsi="Century Schoolbook"/>
        </w:rPr>
        <w:t xml:space="preserve">carbonaceous </w:t>
      </w:r>
      <w:r w:rsidR="00DE109B" w:rsidRPr="00B926BD">
        <w:rPr>
          <w:rFonts w:ascii="Century Schoolbook" w:eastAsia="Times New Roman" w:hAnsi="Century Schoolbook"/>
        </w:rPr>
        <w:t>fossil</w:t>
      </w:r>
      <w:r w:rsidR="004A31B4" w:rsidRPr="00B926BD">
        <w:rPr>
          <w:rFonts w:ascii="Century Schoolbook" w:eastAsia="Times New Roman" w:hAnsi="Century Schoolbook"/>
        </w:rPr>
        <w:t>s</w:t>
      </w:r>
      <w:r w:rsidR="00DE109B" w:rsidRPr="00B926BD">
        <w:rPr>
          <w:rFonts w:ascii="Century Schoolbook" w:eastAsia="Times New Roman" w:hAnsi="Century Schoolbook"/>
        </w:rPr>
        <w:t xml:space="preserve"> from China</w:t>
      </w:r>
      <w:r w:rsidR="001614FE" w:rsidRPr="00B926BD">
        <w:rPr>
          <w:rFonts w:ascii="Century Schoolbook" w:eastAsia="Times New Roman" w:hAnsi="Century Schoolbook"/>
        </w:rPr>
        <w:t xml:space="preserve"> (</w:t>
      </w:r>
      <w:r w:rsidR="007A1A8C">
        <w:rPr>
          <w:rFonts w:ascii="Century Schoolbook" w:eastAsia="Times New Roman" w:hAnsi="Century Schoolbook"/>
        </w:rPr>
        <w:t>Norell and Xu, 2005</w:t>
      </w:r>
      <w:r w:rsidR="001614FE" w:rsidRPr="00B926BD">
        <w:rPr>
          <w:rFonts w:ascii="Century Schoolbook" w:eastAsia="Times New Roman" w:hAnsi="Century Schoolbook"/>
        </w:rPr>
        <w:t>)</w:t>
      </w:r>
      <w:r w:rsidR="00A032ED" w:rsidRPr="00B926BD">
        <w:rPr>
          <w:rFonts w:ascii="Century Schoolbook" w:eastAsia="Times New Roman" w:hAnsi="Century Schoolbook"/>
        </w:rPr>
        <w:t xml:space="preserve"> and similar lagerstätten</w:t>
      </w:r>
      <w:r w:rsidR="001271D2" w:rsidRPr="00B926BD">
        <w:rPr>
          <w:rFonts w:ascii="Century Schoolbook" w:eastAsia="Times New Roman" w:hAnsi="Century Schoolbook"/>
        </w:rPr>
        <w:t>. However, c</w:t>
      </w:r>
      <w:r w:rsidR="000F230C" w:rsidRPr="00B926BD">
        <w:rPr>
          <w:rFonts w:ascii="Century Schoolbook" w:eastAsia="Times New Roman" w:hAnsi="Century Schoolbook"/>
        </w:rPr>
        <w:t xml:space="preserve">alcium </w:t>
      </w:r>
      <w:r w:rsidR="00FC3B3C" w:rsidRPr="00B926BD">
        <w:rPr>
          <w:rFonts w:ascii="Century Schoolbook" w:eastAsia="Times New Roman" w:hAnsi="Century Schoolbook"/>
        </w:rPr>
        <w:t>and phosphorous are</w:t>
      </w:r>
      <w:r w:rsidR="000F230C" w:rsidRPr="00B926BD">
        <w:rPr>
          <w:rFonts w:ascii="Century Schoolbook" w:eastAsia="Times New Roman" w:hAnsi="Century Schoolbook"/>
        </w:rPr>
        <w:t xml:space="preserve"> </w:t>
      </w:r>
      <w:r w:rsidR="009F0C60" w:rsidRPr="00B926BD">
        <w:rPr>
          <w:rFonts w:ascii="Century Schoolbook" w:eastAsia="Times New Roman" w:hAnsi="Century Schoolbook"/>
        </w:rPr>
        <w:t xml:space="preserve">known to be </w:t>
      </w:r>
      <w:r w:rsidR="000F230C" w:rsidRPr="00B926BD">
        <w:rPr>
          <w:rFonts w:ascii="Century Schoolbook" w:eastAsia="Times New Roman" w:hAnsi="Century Schoolbook"/>
        </w:rPr>
        <w:t>concentrated</w:t>
      </w:r>
      <w:r w:rsidR="004E250B" w:rsidRPr="00B926BD">
        <w:rPr>
          <w:rFonts w:ascii="Century Schoolbook" w:eastAsia="Times New Roman" w:hAnsi="Century Schoolbook"/>
        </w:rPr>
        <w:t xml:space="preserve"> in</w:t>
      </w:r>
      <w:r w:rsidR="000F230C" w:rsidRPr="00B926BD">
        <w:rPr>
          <w:rFonts w:ascii="Century Schoolbook" w:eastAsia="Times New Roman" w:hAnsi="Century Schoolbook"/>
        </w:rPr>
        <w:t xml:space="preserve"> </w:t>
      </w:r>
      <w:r w:rsidR="000F230C" w:rsidRPr="00B926BD">
        <w:rPr>
          <w:rFonts w:ascii="Century Schoolbook" w:eastAsia="Times New Roman" w:hAnsi="Century Schoolbook"/>
          <w:i/>
        </w:rPr>
        <w:t>Archaeopteryx</w:t>
      </w:r>
      <w:r w:rsidR="000F230C" w:rsidRPr="00B926BD">
        <w:rPr>
          <w:rFonts w:ascii="Century Schoolbook" w:eastAsia="Times New Roman" w:hAnsi="Century Schoolbook"/>
        </w:rPr>
        <w:t xml:space="preserve"> feather rachi</w:t>
      </w:r>
      <w:r w:rsidR="00315591" w:rsidRPr="00B926BD">
        <w:rPr>
          <w:rFonts w:ascii="Century Schoolbook" w:eastAsia="Times New Roman" w:hAnsi="Century Schoolbook"/>
        </w:rPr>
        <w:t xml:space="preserve"> (</w:t>
      </w:r>
      <w:r w:rsidR="008028E5">
        <w:rPr>
          <w:rFonts w:ascii="Century Schoolbook" w:eastAsia="Times New Roman" w:hAnsi="Century Schoolbook"/>
        </w:rPr>
        <w:t>Bergmann et al., 2010</w:t>
      </w:r>
      <w:r w:rsidR="00315591" w:rsidRPr="00B926BD">
        <w:rPr>
          <w:rFonts w:ascii="Century Schoolbook" w:eastAsia="Times New Roman" w:hAnsi="Century Schoolbook"/>
        </w:rPr>
        <w:t>)</w:t>
      </w:r>
      <w:r w:rsidR="000F230C" w:rsidRPr="00B926BD">
        <w:rPr>
          <w:rFonts w:ascii="Century Schoolbook" w:eastAsia="Times New Roman" w:hAnsi="Century Schoolbook"/>
        </w:rPr>
        <w:t xml:space="preserve"> and an isolated Liaoning feather</w:t>
      </w:r>
      <w:r w:rsidR="00871AE4" w:rsidRPr="00B926BD">
        <w:rPr>
          <w:rFonts w:ascii="Century Schoolbook" w:eastAsia="Times New Roman" w:hAnsi="Century Schoolbook"/>
        </w:rPr>
        <w:t xml:space="preserve"> (</w:t>
      </w:r>
      <w:r w:rsidR="00F75D64">
        <w:rPr>
          <w:rFonts w:ascii="Century Schoolbook" w:eastAsia="Times New Roman" w:hAnsi="Century Schoolbook"/>
        </w:rPr>
        <w:t>Benton et al., 2008</w:t>
      </w:r>
      <w:r w:rsidR="00871AE4" w:rsidRPr="00B926BD">
        <w:rPr>
          <w:rFonts w:ascii="Century Schoolbook" w:eastAsia="Times New Roman" w:hAnsi="Century Schoolbook"/>
        </w:rPr>
        <w:t>)</w:t>
      </w:r>
      <w:r w:rsidR="000F230C" w:rsidRPr="00B926BD">
        <w:rPr>
          <w:rFonts w:ascii="Century Schoolbook" w:eastAsia="Times New Roman" w:hAnsi="Century Schoolbook"/>
        </w:rPr>
        <w:t xml:space="preserve">. </w:t>
      </w:r>
      <w:r w:rsidR="00AB6DB0" w:rsidRPr="00B926BD">
        <w:rPr>
          <w:rFonts w:ascii="Century Schoolbook" w:eastAsia="Times New Roman" w:hAnsi="Century Schoolbook"/>
        </w:rPr>
        <w:t xml:space="preserve">North American </w:t>
      </w:r>
      <w:r w:rsidR="006A55FD" w:rsidRPr="00B926BD">
        <w:rPr>
          <w:rFonts w:ascii="Century Schoolbook" w:eastAsia="Times New Roman" w:hAnsi="Century Schoolbook"/>
        </w:rPr>
        <w:t xml:space="preserve">Mesozoic </w:t>
      </w:r>
      <w:r w:rsidR="00AB6DB0" w:rsidRPr="00B926BD">
        <w:rPr>
          <w:rFonts w:ascii="Century Schoolbook" w:eastAsia="Times New Roman" w:hAnsi="Century Schoolbook"/>
        </w:rPr>
        <w:t>fossil discoveries</w:t>
      </w:r>
      <w:r w:rsidR="00D14986" w:rsidRPr="00B926BD">
        <w:rPr>
          <w:rFonts w:ascii="Century Schoolbook" w:eastAsia="Times New Roman" w:hAnsi="Century Schoolbook"/>
        </w:rPr>
        <w:t xml:space="preserve"> in particular</w:t>
      </w:r>
      <w:r w:rsidR="00AB6DB0" w:rsidRPr="00B926BD">
        <w:rPr>
          <w:rFonts w:ascii="Century Schoolbook" w:eastAsia="Times New Roman" w:hAnsi="Century Schoolbook"/>
        </w:rPr>
        <w:t xml:space="preserve">, unlike those from Konservat-Lagerstätten with extensive </w:t>
      </w:r>
      <w:r w:rsidR="00AB6DB0" w:rsidRPr="00B926BD">
        <w:rPr>
          <w:rFonts w:ascii="Century Schoolbook" w:eastAsia="Times New Roman" w:hAnsi="Century Schoolbook"/>
        </w:rPr>
        <w:lastRenderedPageBreak/>
        <w:t>carbonaceous preservation</w:t>
      </w:r>
      <w:r w:rsidR="00B45CDF" w:rsidRPr="00B926BD">
        <w:rPr>
          <w:rFonts w:ascii="Century Schoolbook" w:eastAsia="Times New Roman" w:hAnsi="Century Schoolbook"/>
        </w:rPr>
        <w:t xml:space="preserve"> as in some Chinese deposits</w:t>
      </w:r>
      <w:r w:rsidR="00AB6DB0" w:rsidRPr="00B926BD">
        <w:rPr>
          <w:rFonts w:ascii="Century Schoolbook" w:eastAsia="Times New Roman" w:hAnsi="Century Schoolbook"/>
        </w:rPr>
        <w:t xml:space="preserve">, </w:t>
      </w:r>
      <w:r w:rsidR="00F35832" w:rsidRPr="00B926BD">
        <w:rPr>
          <w:rFonts w:ascii="Century Schoolbook" w:eastAsia="Times New Roman" w:hAnsi="Century Schoolbook"/>
        </w:rPr>
        <w:t xml:space="preserve">provide </w:t>
      </w:r>
      <w:r w:rsidR="002E197B" w:rsidRPr="00B926BD">
        <w:rPr>
          <w:rFonts w:ascii="Century Schoolbook" w:eastAsia="Times New Roman" w:hAnsi="Century Schoolbook"/>
        </w:rPr>
        <w:t>an example</w:t>
      </w:r>
      <w:r w:rsidR="00EC7CAB" w:rsidRPr="00B926BD">
        <w:rPr>
          <w:rFonts w:ascii="Century Schoolbook" w:eastAsia="Times New Roman" w:hAnsi="Century Schoolbook"/>
        </w:rPr>
        <w:t xml:space="preserve"> </w:t>
      </w:r>
      <w:r w:rsidR="002E197B" w:rsidRPr="00B926BD">
        <w:rPr>
          <w:rFonts w:ascii="Century Schoolbook" w:eastAsia="Times New Roman" w:hAnsi="Century Schoolbook"/>
        </w:rPr>
        <w:t>of</w:t>
      </w:r>
      <w:r w:rsidR="00EC7CAB" w:rsidRPr="00B926BD">
        <w:rPr>
          <w:rFonts w:ascii="Century Schoolbook" w:eastAsia="Times New Roman" w:hAnsi="Century Schoolbook"/>
        </w:rPr>
        <w:t xml:space="preserve"> </w:t>
      </w:r>
      <w:r w:rsidR="00AB6DB0" w:rsidRPr="00B926BD">
        <w:rPr>
          <w:rFonts w:ascii="Century Schoolbook" w:eastAsia="Times New Roman" w:hAnsi="Century Schoolbook"/>
        </w:rPr>
        <w:t>alternative preservational mode</w:t>
      </w:r>
      <w:r w:rsidR="00373889" w:rsidRPr="00B926BD">
        <w:rPr>
          <w:rFonts w:ascii="Century Schoolbook" w:eastAsia="Times New Roman" w:hAnsi="Century Schoolbook"/>
        </w:rPr>
        <w:t>s</w:t>
      </w:r>
      <w:r w:rsidR="00AB6DB0" w:rsidRPr="00B926BD">
        <w:rPr>
          <w:rFonts w:ascii="Century Schoolbook" w:eastAsia="Times New Roman" w:hAnsi="Century Schoolbook"/>
        </w:rPr>
        <w:t xml:space="preserve"> </w:t>
      </w:r>
      <w:r w:rsidR="0036037E" w:rsidRPr="00B926BD">
        <w:rPr>
          <w:rFonts w:ascii="Century Schoolbook" w:eastAsia="Times New Roman" w:hAnsi="Century Schoolbook"/>
        </w:rPr>
        <w:t>for</w:t>
      </w:r>
      <w:r w:rsidR="00AB6DB0" w:rsidRPr="00B926BD">
        <w:rPr>
          <w:rFonts w:ascii="Century Schoolbook" w:eastAsia="Times New Roman" w:hAnsi="Century Schoolbook"/>
        </w:rPr>
        <w:t xml:space="preserve"> keratinous structures. </w:t>
      </w:r>
      <w:r w:rsidR="00E91B98" w:rsidRPr="00B926BD">
        <w:rPr>
          <w:rFonts w:ascii="Century Schoolbook" w:eastAsia="Times New Roman" w:hAnsi="Century Schoolbook"/>
        </w:rPr>
        <w:t xml:space="preserve">Contrary to </w:t>
      </w:r>
      <w:r w:rsidR="006E6D7F" w:rsidRPr="00B926BD">
        <w:rPr>
          <w:rFonts w:ascii="Century Schoolbook" w:eastAsia="Times New Roman" w:hAnsi="Century Schoolbook"/>
        </w:rPr>
        <w:t>fine</w:t>
      </w:r>
      <w:r w:rsidR="0085712F" w:rsidRPr="00B926BD">
        <w:rPr>
          <w:rFonts w:ascii="Century Schoolbook" w:eastAsia="Times New Roman" w:hAnsi="Century Schoolbook"/>
        </w:rPr>
        <w:t>r</w:t>
      </w:r>
      <w:r w:rsidR="006E6D7F" w:rsidRPr="00B926BD">
        <w:rPr>
          <w:rFonts w:ascii="Century Schoolbook" w:eastAsia="Times New Roman" w:hAnsi="Century Schoolbook"/>
        </w:rPr>
        <w:t xml:space="preserve">-grained, anoxic depositional environments that </w:t>
      </w:r>
      <w:r w:rsidR="00FE096B" w:rsidRPr="00B926BD">
        <w:rPr>
          <w:rFonts w:ascii="Century Schoolbook" w:eastAsia="Times New Roman" w:hAnsi="Century Schoolbook"/>
        </w:rPr>
        <w:t xml:space="preserve">retain and </w:t>
      </w:r>
      <w:r w:rsidR="006E6D7F" w:rsidRPr="00B926BD">
        <w:rPr>
          <w:rFonts w:ascii="Century Schoolbook" w:eastAsia="Times New Roman" w:hAnsi="Century Schoolbook"/>
        </w:rPr>
        <w:t xml:space="preserve">preserve organic molecules like </w:t>
      </w:r>
      <w:r w:rsidR="00DD4763" w:rsidRPr="00B926BD">
        <w:rPr>
          <w:rFonts w:ascii="Century Schoolbook" w:eastAsia="Times New Roman" w:hAnsi="Century Schoolbook"/>
        </w:rPr>
        <w:t xml:space="preserve">fossil </w:t>
      </w:r>
      <w:r w:rsidR="006E6D7F" w:rsidRPr="00B926BD">
        <w:rPr>
          <w:rFonts w:ascii="Century Schoolbook" w:eastAsia="Times New Roman" w:hAnsi="Century Schoolbook"/>
        </w:rPr>
        <w:t>melanin</w:t>
      </w:r>
      <w:r w:rsidR="005D22AD" w:rsidRPr="00B926BD">
        <w:rPr>
          <w:rFonts w:ascii="Century Schoolbook" w:eastAsia="Times New Roman" w:hAnsi="Century Schoolbook"/>
        </w:rPr>
        <w:t xml:space="preserve"> (</w:t>
      </w:r>
      <w:r w:rsidR="00BF4234">
        <w:rPr>
          <w:rFonts w:ascii="Century Schoolbook" w:eastAsia="Times New Roman" w:hAnsi="Century Schoolbook"/>
        </w:rPr>
        <w:t>F</w:t>
      </w:r>
      <w:r w:rsidR="00BF4234" w:rsidRPr="00BF4234">
        <w:rPr>
          <w:rFonts w:ascii="Century Schoolbook" w:hAnsi="Century Schoolbook"/>
          <w:color w:val="000000"/>
        </w:rPr>
        <w:t>u</w:t>
      </w:r>
      <w:r w:rsidR="00BF4234" w:rsidRPr="00BF4234">
        <w:rPr>
          <w:rFonts w:ascii="Calibri" w:eastAsia="Calibri" w:hAnsi="Calibri" w:cs="Calibri"/>
          <w:color w:val="000000"/>
        </w:rPr>
        <w:t>̈</w:t>
      </w:r>
      <w:r w:rsidR="00BF4234" w:rsidRPr="00BF4234">
        <w:rPr>
          <w:rFonts w:ascii="Century Schoolbook" w:eastAsia="Calibri" w:hAnsi="Century Schoolbook" w:cs="Calibri"/>
          <w:color w:val="000000"/>
        </w:rPr>
        <w:t xml:space="preserve">rsich </w:t>
      </w:r>
      <w:r w:rsidR="00BF4234">
        <w:rPr>
          <w:rFonts w:ascii="Century Schoolbook" w:eastAsia="Calibri" w:hAnsi="Century Schoolbook" w:cs="Calibri"/>
          <w:color w:val="000000"/>
        </w:rPr>
        <w:t xml:space="preserve">et al., </w:t>
      </w:r>
      <w:r w:rsidR="00BF4234">
        <w:rPr>
          <w:rFonts w:ascii="Century Schoolbook" w:eastAsia="Times New Roman" w:hAnsi="Century Schoolbook"/>
        </w:rPr>
        <w:t>2007</w:t>
      </w:r>
      <w:r w:rsidR="005D22AD" w:rsidRPr="00B926BD">
        <w:rPr>
          <w:rFonts w:ascii="Century Schoolbook" w:eastAsia="Times New Roman" w:hAnsi="Century Schoolbook"/>
        </w:rPr>
        <w:t>)</w:t>
      </w:r>
      <w:r w:rsidR="006E6D7F" w:rsidRPr="00B926BD">
        <w:rPr>
          <w:rFonts w:ascii="Century Schoolbook" w:eastAsia="Times New Roman" w:hAnsi="Century Schoolbook"/>
        </w:rPr>
        <w:t>, North America</w:t>
      </w:r>
      <w:r w:rsidR="00A26870" w:rsidRPr="00B926BD">
        <w:rPr>
          <w:rFonts w:ascii="Century Schoolbook" w:eastAsia="Times New Roman" w:hAnsi="Century Schoolbook"/>
        </w:rPr>
        <w:t>n Mesozoic</w:t>
      </w:r>
      <w:r w:rsidR="006E6D7F" w:rsidRPr="00B926BD">
        <w:rPr>
          <w:rFonts w:ascii="Century Schoolbook" w:eastAsia="Times New Roman" w:hAnsi="Century Schoolbook"/>
        </w:rPr>
        <w:t xml:space="preserve"> keratinous fossils are often from coarse</w:t>
      </w:r>
      <w:r w:rsidR="0085712F" w:rsidRPr="00B926BD">
        <w:rPr>
          <w:rFonts w:ascii="Century Schoolbook" w:eastAsia="Times New Roman" w:hAnsi="Century Schoolbook"/>
        </w:rPr>
        <w:t>r</w:t>
      </w:r>
      <w:r w:rsidR="006E6D7F" w:rsidRPr="00B926BD">
        <w:rPr>
          <w:rFonts w:ascii="Century Schoolbook" w:eastAsia="Times New Roman" w:hAnsi="Century Schoolbook"/>
        </w:rPr>
        <w:t xml:space="preserve">-grained, oxidized depositional environments </w:t>
      </w:r>
      <w:r w:rsidR="009D3753" w:rsidRPr="00B926BD">
        <w:rPr>
          <w:rFonts w:ascii="Century Schoolbook" w:eastAsia="Times New Roman" w:hAnsi="Century Schoolbook"/>
        </w:rPr>
        <w:t>averse</w:t>
      </w:r>
      <w:r w:rsidR="006E6D7F" w:rsidRPr="00B926BD">
        <w:rPr>
          <w:rFonts w:ascii="Century Schoolbook" w:eastAsia="Times New Roman" w:hAnsi="Century Schoolbook"/>
        </w:rPr>
        <w:t xml:space="preserve"> to organic </w:t>
      </w:r>
      <w:r w:rsidR="008632C8" w:rsidRPr="00B926BD">
        <w:rPr>
          <w:rFonts w:ascii="Century Schoolbook" w:eastAsia="Times New Roman" w:hAnsi="Century Schoolbook"/>
        </w:rPr>
        <w:t xml:space="preserve">retention and </w:t>
      </w:r>
      <w:r w:rsidR="006E6D7F" w:rsidRPr="00B926BD">
        <w:rPr>
          <w:rFonts w:ascii="Century Schoolbook" w:eastAsia="Times New Roman" w:hAnsi="Century Schoolbook"/>
        </w:rPr>
        <w:t>preservation</w:t>
      </w:r>
      <w:r w:rsidR="00F1040C" w:rsidRPr="00B926BD">
        <w:rPr>
          <w:rFonts w:ascii="Century Schoolbook" w:eastAsia="Times New Roman" w:hAnsi="Century Schoolbook"/>
        </w:rPr>
        <w:t xml:space="preserve"> (</w:t>
      </w:r>
      <w:r w:rsidR="003300C9">
        <w:rPr>
          <w:rFonts w:ascii="Century Schoolbook" w:eastAsia="Times New Roman" w:hAnsi="Century Schoolbook"/>
        </w:rPr>
        <w:t>Parry et al., 2018</w:t>
      </w:r>
      <w:r w:rsidR="00F1040C" w:rsidRPr="00B926BD">
        <w:rPr>
          <w:rFonts w:ascii="Century Schoolbook" w:eastAsia="Times New Roman" w:hAnsi="Century Schoolbook"/>
        </w:rPr>
        <w:t>)</w:t>
      </w:r>
      <w:r w:rsidR="006E6D7F" w:rsidRPr="00B926BD">
        <w:rPr>
          <w:rFonts w:ascii="Century Schoolbook" w:eastAsia="Times New Roman" w:hAnsi="Century Schoolbook"/>
        </w:rPr>
        <w:t xml:space="preserve">. Instead, </w:t>
      </w:r>
      <w:r w:rsidR="008324CE" w:rsidRPr="00B926BD">
        <w:rPr>
          <w:rFonts w:ascii="Century Schoolbook" w:eastAsia="Times New Roman" w:hAnsi="Century Schoolbook"/>
        </w:rPr>
        <w:t xml:space="preserve">Mesozoic </w:t>
      </w:r>
      <w:r w:rsidR="006E6D7F" w:rsidRPr="00B926BD">
        <w:rPr>
          <w:rFonts w:ascii="Century Schoolbook" w:eastAsia="Times New Roman" w:hAnsi="Century Schoolbook"/>
        </w:rPr>
        <w:t xml:space="preserve">keratinous fossils </w:t>
      </w:r>
      <w:r w:rsidR="00C52FAB" w:rsidRPr="00B926BD">
        <w:rPr>
          <w:rFonts w:ascii="Century Schoolbook" w:eastAsia="Times New Roman" w:hAnsi="Century Schoolbook"/>
        </w:rPr>
        <w:t xml:space="preserve">in North America </w:t>
      </w:r>
      <w:r w:rsidR="006E6D7F" w:rsidRPr="00B926BD">
        <w:rPr>
          <w:rFonts w:ascii="Century Schoolbook" w:eastAsia="Times New Roman" w:hAnsi="Century Schoolbook"/>
        </w:rPr>
        <w:t>are often preserved as simple skin impression</w:t>
      </w:r>
      <w:r w:rsidR="00FC7B54" w:rsidRPr="00B926BD">
        <w:rPr>
          <w:rFonts w:ascii="Century Schoolbook" w:eastAsia="Times New Roman" w:hAnsi="Century Schoolbook"/>
        </w:rPr>
        <w:t>s</w:t>
      </w:r>
      <w:r w:rsidR="006E6D7F" w:rsidRPr="00B926BD">
        <w:rPr>
          <w:rFonts w:ascii="Century Schoolbook" w:eastAsia="Times New Roman" w:hAnsi="Century Schoolbook"/>
        </w:rPr>
        <w:t xml:space="preserve"> </w:t>
      </w:r>
      <w:r w:rsidR="00691BF1" w:rsidRPr="00B926BD">
        <w:rPr>
          <w:rFonts w:ascii="Century Schoolbook" w:eastAsia="Times New Roman" w:hAnsi="Century Schoolbook"/>
        </w:rPr>
        <w:t>in the sediment</w:t>
      </w:r>
      <w:r w:rsidR="005E2534" w:rsidRPr="00B926BD">
        <w:rPr>
          <w:rFonts w:ascii="Century Schoolbook" w:eastAsia="Times New Roman" w:hAnsi="Century Schoolbook"/>
        </w:rPr>
        <w:t xml:space="preserve"> (</w:t>
      </w:r>
      <w:r w:rsidR="00FD7DB7">
        <w:rPr>
          <w:rFonts w:ascii="Century Schoolbook" w:eastAsia="Times New Roman" w:hAnsi="Century Schoolbook"/>
        </w:rPr>
        <w:t>Bell, 2012</w:t>
      </w:r>
      <w:r w:rsidR="005E2534" w:rsidRPr="00B926BD">
        <w:rPr>
          <w:rFonts w:ascii="Century Schoolbook" w:eastAsia="Times New Roman" w:hAnsi="Century Schoolbook"/>
        </w:rPr>
        <w:t>)</w:t>
      </w:r>
      <w:r w:rsidR="006E6D7F" w:rsidRPr="00B926BD">
        <w:rPr>
          <w:rFonts w:ascii="Century Schoolbook" w:eastAsia="Times New Roman" w:hAnsi="Century Schoolbook"/>
        </w:rPr>
        <w:t xml:space="preserve"> – </w:t>
      </w:r>
      <w:r w:rsidR="004C2383" w:rsidRPr="00B926BD">
        <w:rPr>
          <w:rFonts w:ascii="Century Schoolbook" w:eastAsia="Times New Roman" w:hAnsi="Century Schoolbook"/>
        </w:rPr>
        <w:t>possibly explaining</w:t>
      </w:r>
      <w:r w:rsidR="006E6D7F" w:rsidRPr="00B926BD">
        <w:rPr>
          <w:rFonts w:ascii="Century Schoolbook" w:eastAsia="Times New Roman" w:hAnsi="Century Schoolbook"/>
        </w:rPr>
        <w:t xml:space="preserve"> why large Chinese tyrannosaurs are preserved wit</w:t>
      </w:r>
      <w:r w:rsidR="00BF5FD0" w:rsidRPr="00B926BD">
        <w:rPr>
          <w:rFonts w:ascii="Century Schoolbook" w:eastAsia="Times New Roman" w:hAnsi="Century Schoolbook"/>
        </w:rPr>
        <w:t>h carbonaceous fossil feathers</w:t>
      </w:r>
      <w:r w:rsidR="009261C7" w:rsidRPr="00B926BD">
        <w:rPr>
          <w:rFonts w:ascii="Century Schoolbook" w:eastAsia="Times New Roman" w:hAnsi="Century Schoolbook"/>
        </w:rPr>
        <w:t xml:space="preserve"> (</w:t>
      </w:r>
      <w:r w:rsidR="00E53C38">
        <w:rPr>
          <w:rFonts w:ascii="Century Schoolbook" w:eastAsia="Times New Roman" w:hAnsi="Century Schoolbook"/>
        </w:rPr>
        <w:t>Xu et al., 2012</w:t>
      </w:r>
      <w:r w:rsidR="009261C7" w:rsidRPr="00B926BD">
        <w:rPr>
          <w:rFonts w:ascii="Century Schoolbook" w:eastAsia="Times New Roman" w:hAnsi="Century Schoolbook"/>
        </w:rPr>
        <w:t>)</w:t>
      </w:r>
      <w:r w:rsidR="006E6D7F" w:rsidRPr="00B926BD">
        <w:rPr>
          <w:rFonts w:ascii="Century Schoolbook" w:eastAsia="Times New Roman" w:hAnsi="Century Schoolbook"/>
        </w:rPr>
        <w:t>, while large North American tyrannosaurs o</w:t>
      </w:r>
      <w:r w:rsidR="00BF5FD0" w:rsidRPr="00B926BD">
        <w:rPr>
          <w:rFonts w:ascii="Century Schoolbook" w:eastAsia="Times New Roman" w:hAnsi="Century Schoolbook"/>
        </w:rPr>
        <w:t>nly preserve scale impressions</w:t>
      </w:r>
      <w:r w:rsidR="002C02C8" w:rsidRPr="00B926BD">
        <w:rPr>
          <w:rFonts w:ascii="Century Schoolbook" w:eastAsia="Times New Roman" w:hAnsi="Century Schoolbook"/>
        </w:rPr>
        <w:t xml:space="preserve"> (</w:t>
      </w:r>
      <w:r w:rsidR="00C8627A">
        <w:rPr>
          <w:rFonts w:ascii="Century Schoolbook" w:eastAsia="Times New Roman" w:hAnsi="Century Schoolbook"/>
        </w:rPr>
        <w:t>Bell et al., 2017</w:t>
      </w:r>
      <w:r w:rsidR="002C02C8" w:rsidRPr="00B926BD">
        <w:rPr>
          <w:rFonts w:ascii="Century Schoolbook" w:eastAsia="Times New Roman" w:hAnsi="Century Schoolbook"/>
        </w:rPr>
        <w:t>)</w:t>
      </w:r>
      <w:r w:rsidR="006E6D7F" w:rsidRPr="00B926BD">
        <w:rPr>
          <w:rFonts w:ascii="Century Schoolbook" w:eastAsia="Times New Roman" w:hAnsi="Century Schoolbook"/>
        </w:rPr>
        <w:t xml:space="preserve">. </w:t>
      </w:r>
      <w:r w:rsidR="00130D34" w:rsidRPr="00B926BD">
        <w:rPr>
          <w:rFonts w:ascii="Century Schoolbook" w:eastAsia="Times New Roman" w:hAnsi="Century Schoolbook"/>
        </w:rPr>
        <w:t xml:space="preserve">In some cases, however, North American fossil keratinous </w:t>
      </w:r>
      <w:r w:rsidR="00FC7B54" w:rsidRPr="00B926BD">
        <w:rPr>
          <w:rFonts w:ascii="Century Schoolbook" w:eastAsia="Times New Roman" w:hAnsi="Century Schoolbook"/>
        </w:rPr>
        <w:t>structures</w:t>
      </w:r>
      <w:r w:rsidR="00130D34" w:rsidRPr="00B926BD">
        <w:rPr>
          <w:rFonts w:ascii="Century Schoolbook" w:eastAsia="Times New Roman" w:hAnsi="Century Schoolbook"/>
        </w:rPr>
        <w:t xml:space="preserve"> </w:t>
      </w:r>
      <w:r w:rsidR="005930F1" w:rsidRPr="00B926BD">
        <w:rPr>
          <w:rFonts w:ascii="Century Schoolbook" w:eastAsia="Times New Roman" w:hAnsi="Century Schoolbook"/>
        </w:rPr>
        <w:t xml:space="preserve">appear to </w:t>
      </w:r>
      <w:r w:rsidR="00130D34" w:rsidRPr="00B926BD">
        <w:rPr>
          <w:rFonts w:ascii="Century Schoolbook" w:eastAsia="Times New Roman" w:hAnsi="Century Schoolbook"/>
        </w:rPr>
        <w:t xml:space="preserve">preserve </w:t>
      </w:r>
      <w:r w:rsidR="00BD468C" w:rsidRPr="00B926BD">
        <w:rPr>
          <w:rFonts w:ascii="Century Schoolbook" w:eastAsia="Times New Roman" w:hAnsi="Century Schoolbook"/>
        </w:rPr>
        <w:t>in a manner consistent with</w:t>
      </w:r>
      <w:r w:rsidR="00EB0118" w:rsidRPr="00B926BD">
        <w:rPr>
          <w:rFonts w:ascii="Century Schoolbook" w:eastAsia="Times New Roman" w:hAnsi="Century Schoolbook"/>
        </w:rPr>
        <w:t xml:space="preserve"> </w:t>
      </w:r>
      <w:r w:rsidR="00130D34" w:rsidRPr="00B926BD">
        <w:rPr>
          <w:rFonts w:ascii="Century Schoolbook" w:eastAsia="Times New Roman" w:hAnsi="Century Schoolbook"/>
        </w:rPr>
        <w:t xml:space="preserve">phosphatized sheaths. </w:t>
      </w:r>
      <w:r w:rsidR="005E73D2" w:rsidRPr="00B926BD">
        <w:rPr>
          <w:rFonts w:ascii="Century Schoolbook" w:eastAsia="Times New Roman" w:hAnsi="Century Schoolbook"/>
        </w:rPr>
        <w:t>Ungual</w:t>
      </w:r>
      <w:r w:rsidR="006158F2" w:rsidRPr="00B926BD">
        <w:rPr>
          <w:rFonts w:ascii="Century Schoolbook" w:eastAsia="Times New Roman" w:hAnsi="Century Schoolbook"/>
        </w:rPr>
        <w:t xml:space="preserve"> </w:t>
      </w:r>
      <w:r w:rsidR="00BF5FD0" w:rsidRPr="00B926BD">
        <w:rPr>
          <w:rFonts w:ascii="Century Schoolbook" w:eastAsia="Times New Roman" w:hAnsi="Century Schoolbook"/>
        </w:rPr>
        <w:t>and beak sheaths on hadrosaurs</w:t>
      </w:r>
      <w:r w:rsidR="00437081" w:rsidRPr="00B926BD">
        <w:rPr>
          <w:rFonts w:ascii="Century Schoolbook" w:eastAsia="Times New Roman" w:hAnsi="Century Schoolbook"/>
        </w:rPr>
        <w:t xml:space="preserve"> (</w:t>
      </w:r>
      <w:r w:rsidR="006E5535">
        <w:rPr>
          <w:rFonts w:ascii="Century Schoolbook" w:eastAsia="Times New Roman" w:hAnsi="Century Schoolbook"/>
        </w:rPr>
        <w:t>Murphy et al., 2006</w:t>
      </w:r>
      <w:r w:rsidR="00437081" w:rsidRPr="00B926BD">
        <w:rPr>
          <w:rFonts w:ascii="Century Schoolbook" w:eastAsia="Times New Roman" w:hAnsi="Century Schoolbook"/>
        </w:rPr>
        <w:t>)</w:t>
      </w:r>
      <w:r w:rsidR="006158F2" w:rsidRPr="00B926BD">
        <w:rPr>
          <w:rFonts w:ascii="Century Schoolbook" w:eastAsia="Times New Roman" w:hAnsi="Century Schoolbook"/>
        </w:rPr>
        <w:t xml:space="preserve"> and osteoderm sheaths in stegosaurs</w:t>
      </w:r>
      <w:r w:rsidR="00B934BC" w:rsidRPr="00B926BD">
        <w:rPr>
          <w:rFonts w:ascii="Century Schoolbook" w:eastAsia="Times New Roman" w:hAnsi="Century Schoolbook"/>
        </w:rPr>
        <w:t xml:space="preserve"> (</w:t>
      </w:r>
      <w:r w:rsidR="00822914">
        <w:rPr>
          <w:rFonts w:ascii="Century Schoolbook" w:eastAsia="Times New Roman" w:hAnsi="Century Schoolbook"/>
        </w:rPr>
        <w:t>Christiansen and Tschopp 2010</w:t>
      </w:r>
      <w:r w:rsidR="00B934BC" w:rsidRPr="00B926BD">
        <w:rPr>
          <w:rFonts w:ascii="Century Schoolbook" w:eastAsia="Times New Roman" w:hAnsi="Century Schoolbook"/>
        </w:rPr>
        <w:t>)</w:t>
      </w:r>
      <w:r w:rsidR="006158F2" w:rsidRPr="00B926BD">
        <w:rPr>
          <w:rFonts w:ascii="Century Schoolbook" w:eastAsia="Times New Roman" w:hAnsi="Century Schoolbook"/>
        </w:rPr>
        <w:t xml:space="preserve"> are</w:t>
      </w:r>
      <w:r w:rsidR="0067033C" w:rsidRPr="00B926BD">
        <w:rPr>
          <w:rFonts w:ascii="Century Schoolbook" w:eastAsia="Times New Roman" w:hAnsi="Century Schoolbook"/>
        </w:rPr>
        <w:t xml:space="preserve"> </w:t>
      </w:r>
      <w:r w:rsidR="002F7106" w:rsidRPr="00B926BD">
        <w:rPr>
          <w:rFonts w:ascii="Century Schoolbook" w:eastAsia="Times New Roman" w:hAnsi="Century Schoolbook"/>
        </w:rPr>
        <w:t>potentially</w:t>
      </w:r>
      <w:r w:rsidR="006158F2" w:rsidRPr="00B926BD">
        <w:rPr>
          <w:rFonts w:ascii="Century Schoolbook" w:eastAsia="Times New Roman" w:hAnsi="Century Schoolbook"/>
        </w:rPr>
        <w:t xml:space="preserve"> some examples of phosphatized keratin</w:t>
      </w:r>
      <w:r w:rsidR="00971023" w:rsidRPr="00B926BD">
        <w:rPr>
          <w:rFonts w:ascii="Century Schoolbook" w:eastAsia="Times New Roman" w:hAnsi="Century Schoolbook"/>
        </w:rPr>
        <w:t>ous</w:t>
      </w:r>
      <w:r w:rsidR="006158F2" w:rsidRPr="00B926BD">
        <w:rPr>
          <w:rFonts w:ascii="Century Schoolbook" w:eastAsia="Times New Roman" w:hAnsi="Century Schoolbook"/>
        </w:rPr>
        <w:t xml:space="preserve"> fossils</w:t>
      </w:r>
      <w:r w:rsidR="002F7106" w:rsidRPr="00B926BD">
        <w:rPr>
          <w:rFonts w:ascii="Century Schoolbook" w:eastAsia="Times New Roman" w:hAnsi="Century Schoolbook"/>
        </w:rPr>
        <w:t>, deserving of further chemical analyses</w:t>
      </w:r>
      <w:r w:rsidR="006158F2" w:rsidRPr="00B926BD">
        <w:rPr>
          <w:rFonts w:ascii="Century Schoolbook" w:eastAsia="Times New Roman" w:hAnsi="Century Schoolbook"/>
        </w:rPr>
        <w:t>. The</w:t>
      </w:r>
      <w:r w:rsidR="00FC7B54" w:rsidRPr="00B926BD">
        <w:rPr>
          <w:rFonts w:ascii="Century Schoolbook" w:eastAsia="Times New Roman" w:hAnsi="Century Schoolbook"/>
        </w:rPr>
        <w:t xml:space="preserve"> North American</w:t>
      </w:r>
      <w:r w:rsidR="006158F2" w:rsidRPr="00B926BD">
        <w:rPr>
          <w:rFonts w:ascii="Century Schoolbook" w:eastAsia="Times New Roman" w:hAnsi="Century Schoolbook"/>
        </w:rPr>
        <w:t xml:space="preserve"> ankylosaur </w:t>
      </w:r>
      <w:r w:rsidR="00C32057" w:rsidRPr="00B926BD">
        <w:rPr>
          <w:rFonts w:ascii="Century Schoolbook" w:eastAsia="Times New Roman" w:hAnsi="Century Schoolbook"/>
          <w:i/>
        </w:rPr>
        <w:t>Borealopelta</w:t>
      </w:r>
      <w:r w:rsidR="00C32057" w:rsidRPr="00B926BD">
        <w:rPr>
          <w:rFonts w:ascii="Century Schoolbook" w:eastAsia="Times New Roman" w:hAnsi="Century Schoolbook"/>
        </w:rPr>
        <w:t xml:space="preserve"> </w:t>
      </w:r>
      <w:r w:rsidR="006158F2" w:rsidRPr="00B926BD">
        <w:rPr>
          <w:rFonts w:ascii="Century Schoolbook" w:eastAsia="Times New Roman" w:hAnsi="Century Schoolbook"/>
        </w:rPr>
        <w:t xml:space="preserve">has </w:t>
      </w:r>
      <w:r w:rsidR="00C32057" w:rsidRPr="00B926BD">
        <w:rPr>
          <w:rFonts w:ascii="Century Schoolbook" w:eastAsia="Times New Roman" w:hAnsi="Century Schoolbook"/>
        </w:rPr>
        <w:t xml:space="preserve">osteoderm sheaths </w:t>
      </w:r>
      <w:r w:rsidR="006158F2" w:rsidRPr="00B926BD">
        <w:rPr>
          <w:rFonts w:ascii="Century Schoolbook" w:eastAsia="Times New Roman" w:hAnsi="Century Schoolbook"/>
        </w:rPr>
        <w:t xml:space="preserve">with </w:t>
      </w:r>
      <w:r w:rsidR="00C32057" w:rsidRPr="00B926BD">
        <w:rPr>
          <w:rFonts w:ascii="Century Schoolbook" w:eastAsia="Times New Roman" w:hAnsi="Century Schoolbook"/>
        </w:rPr>
        <w:t>preserve</w:t>
      </w:r>
      <w:r w:rsidR="006158F2" w:rsidRPr="00B926BD">
        <w:rPr>
          <w:rFonts w:ascii="Century Schoolbook" w:eastAsia="Times New Roman" w:hAnsi="Century Schoolbook"/>
        </w:rPr>
        <w:t>d</w:t>
      </w:r>
      <w:r w:rsidR="00C32057" w:rsidRPr="00B926BD">
        <w:rPr>
          <w:rFonts w:ascii="Century Schoolbook" w:eastAsia="Times New Roman" w:hAnsi="Century Schoolbook"/>
        </w:rPr>
        <w:t xml:space="preserve"> melanin and calcium phosphate</w:t>
      </w:r>
      <w:r w:rsidR="00DB0328" w:rsidRPr="00B926BD">
        <w:rPr>
          <w:rFonts w:ascii="Century Schoolbook" w:eastAsia="Times New Roman" w:hAnsi="Century Schoolbook"/>
        </w:rPr>
        <w:t>, although this rare specimen was found in a</w:t>
      </w:r>
      <w:r w:rsidR="00F60522" w:rsidRPr="00B926BD">
        <w:rPr>
          <w:rFonts w:ascii="Century Schoolbook" w:eastAsia="Times New Roman" w:hAnsi="Century Schoolbook"/>
        </w:rPr>
        <w:t>n exceptional</w:t>
      </w:r>
      <w:r w:rsidR="00DB0328" w:rsidRPr="00B926BD">
        <w:rPr>
          <w:rFonts w:ascii="Century Schoolbook" w:eastAsia="Times New Roman" w:hAnsi="Century Schoolbook"/>
        </w:rPr>
        <w:t xml:space="preserve"> carbonate concretion formed under euxinic conditions</w:t>
      </w:r>
      <w:r w:rsidR="006D0FB9" w:rsidRPr="00B926BD">
        <w:rPr>
          <w:rFonts w:ascii="Century Schoolbook" w:eastAsia="Times New Roman" w:hAnsi="Century Schoolbook"/>
        </w:rPr>
        <w:t xml:space="preserve"> (</w:t>
      </w:r>
      <w:r w:rsidR="0075577C">
        <w:rPr>
          <w:rFonts w:ascii="Century Schoolbook" w:eastAsia="Times New Roman" w:hAnsi="Century Schoolbook"/>
        </w:rPr>
        <w:t>Brown et al., 2017</w:t>
      </w:r>
      <w:r w:rsidR="006D0FB9" w:rsidRPr="00B926BD">
        <w:rPr>
          <w:rFonts w:ascii="Century Schoolbook" w:eastAsia="Times New Roman" w:hAnsi="Century Schoolbook"/>
        </w:rPr>
        <w:t>)</w:t>
      </w:r>
      <w:r w:rsidR="00C32057" w:rsidRPr="00B926BD">
        <w:rPr>
          <w:rFonts w:ascii="Century Schoolbook" w:eastAsia="Times New Roman" w:hAnsi="Century Schoolbook"/>
        </w:rPr>
        <w:t>.</w:t>
      </w:r>
      <w:r w:rsidR="001A3741" w:rsidRPr="00B926BD">
        <w:rPr>
          <w:rFonts w:ascii="Century Schoolbook" w:eastAsia="Times New Roman" w:hAnsi="Century Schoolbook"/>
        </w:rPr>
        <w:t xml:space="preserve"> As for filamentous keratin, </w:t>
      </w:r>
      <w:r w:rsidR="004A1C83" w:rsidRPr="00B926BD">
        <w:rPr>
          <w:rFonts w:ascii="Century Schoolbook" w:eastAsia="Times New Roman" w:hAnsi="Century Schoolbook"/>
        </w:rPr>
        <w:t xml:space="preserve">Late Miocene </w:t>
      </w:r>
      <w:r w:rsidR="008171CC" w:rsidRPr="00B926BD">
        <w:rPr>
          <w:rFonts w:ascii="Century Schoolbook" w:eastAsia="Times New Roman" w:hAnsi="Century Schoolbook"/>
        </w:rPr>
        <w:t>phosphatized</w:t>
      </w:r>
      <w:r w:rsidR="001A3741" w:rsidRPr="00B926BD">
        <w:rPr>
          <w:rFonts w:ascii="Century Schoolbook" w:eastAsia="Times New Roman" w:hAnsi="Century Schoolbook"/>
        </w:rPr>
        <w:t xml:space="preserve"> baleen has been reported </w:t>
      </w:r>
      <w:r w:rsidR="00952DAE" w:rsidRPr="00B926BD">
        <w:rPr>
          <w:rFonts w:ascii="Century Schoolbook" w:eastAsia="Times New Roman" w:hAnsi="Century Schoolbook"/>
        </w:rPr>
        <w:t>from South America</w:t>
      </w:r>
      <w:r w:rsidR="00EE22A5" w:rsidRPr="00B926BD">
        <w:rPr>
          <w:rFonts w:ascii="Century Schoolbook" w:eastAsia="Times New Roman" w:hAnsi="Century Schoolbook"/>
        </w:rPr>
        <w:t xml:space="preserve"> (</w:t>
      </w:r>
      <w:r w:rsidR="00BF5E11">
        <w:rPr>
          <w:rFonts w:ascii="Century Schoolbook" w:eastAsia="Times New Roman" w:hAnsi="Century Schoolbook"/>
        </w:rPr>
        <w:t>Gioncada et al., 2016</w:t>
      </w:r>
      <w:r w:rsidR="00EE22A5" w:rsidRPr="00B926BD">
        <w:rPr>
          <w:rFonts w:ascii="Century Schoolbook" w:eastAsia="Times New Roman" w:hAnsi="Century Schoolbook"/>
        </w:rPr>
        <w:t>)</w:t>
      </w:r>
      <w:r w:rsidR="001A3741" w:rsidRPr="00B926BD">
        <w:rPr>
          <w:rFonts w:ascii="Century Schoolbook" w:eastAsia="Times New Roman" w:hAnsi="Century Schoolbook"/>
        </w:rPr>
        <w:t>.</w:t>
      </w:r>
      <w:r w:rsidR="0053593F" w:rsidRPr="00B926BD">
        <w:rPr>
          <w:rFonts w:ascii="Century Schoolbook" w:eastAsia="Times New Roman" w:hAnsi="Century Schoolbook"/>
        </w:rPr>
        <w:t xml:space="preserve"> </w:t>
      </w:r>
      <w:r w:rsidR="001A1F54" w:rsidRPr="00B926BD">
        <w:rPr>
          <w:rFonts w:ascii="Century Schoolbook" w:eastAsia="Times New Roman" w:hAnsi="Century Schoolbook"/>
        </w:rPr>
        <w:t>Regarding</w:t>
      </w:r>
      <w:r w:rsidR="0053593F" w:rsidRPr="00B926BD">
        <w:rPr>
          <w:rFonts w:ascii="Century Schoolbook" w:eastAsia="Times New Roman" w:hAnsi="Century Schoolbook"/>
        </w:rPr>
        <w:t xml:space="preserve"> this </w:t>
      </w:r>
      <w:r w:rsidR="0053593F" w:rsidRPr="00B926BD">
        <w:rPr>
          <w:rFonts w:ascii="Century Schoolbook" w:eastAsia="Times New Roman" w:hAnsi="Century Schoolbook"/>
          <w:i/>
        </w:rPr>
        <w:t>Shuvuuia</w:t>
      </w:r>
      <w:r w:rsidR="0053593F" w:rsidRPr="00B926BD">
        <w:rPr>
          <w:rFonts w:ascii="Century Schoolbook" w:eastAsia="Times New Roman" w:hAnsi="Century Schoolbook"/>
        </w:rPr>
        <w:t xml:space="preserve"> specimen, </w:t>
      </w:r>
      <w:r w:rsidR="0085712F" w:rsidRPr="00B926BD">
        <w:rPr>
          <w:rFonts w:ascii="Century Schoolbook" w:eastAsia="Times New Roman" w:hAnsi="Century Schoolbook"/>
        </w:rPr>
        <w:t xml:space="preserve">the loosely consolidated, </w:t>
      </w:r>
      <w:r w:rsidR="004361BE" w:rsidRPr="00B926BD">
        <w:rPr>
          <w:rFonts w:ascii="Century Schoolbook" w:eastAsia="Times New Roman" w:hAnsi="Century Schoolbook"/>
        </w:rPr>
        <w:t xml:space="preserve">sand-sized quartz grains of the matrix would not be expected to retain </w:t>
      </w:r>
      <w:r w:rsidR="004361BE" w:rsidRPr="00B926BD">
        <w:rPr>
          <w:rFonts w:ascii="Century Schoolbook" w:eastAsia="Times New Roman" w:hAnsi="Century Schoolbook"/>
        </w:rPr>
        <w:lastRenderedPageBreak/>
        <w:t>organics well</w:t>
      </w:r>
      <w:r w:rsidR="005476F9" w:rsidRPr="00B926BD">
        <w:rPr>
          <w:rFonts w:ascii="Century Schoolbook" w:eastAsia="Times New Roman" w:hAnsi="Century Schoolbook"/>
        </w:rPr>
        <w:t xml:space="preserve"> due to the potential leaching of breakdown products through the </w:t>
      </w:r>
      <w:r w:rsidR="003706E7">
        <w:rPr>
          <w:rFonts w:ascii="Century Schoolbook" w:eastAsia="Times New Roman" w:hAnsi="Century Schoolbook"/>
        </w:rPr>
        <w:t>relatively large</w:t>
      </w:r>
      <w:r w:rsidR="003706E7" w:rsidRPr="00B926BD">
        <w:rPr>
          <w:rFonts w:ascii="Century Schoolbook" w:eastAsia="Times New Roman" w:hAnsi="Century Schoolbook"/>
        </w:rPr>
        <w:t xml:space="preserve"> </w:t>
      </w:r>
      <w:r w:rsidR="005476F9" w:rsidRPr="00B926BD">
        <w:rPr>
          <w:rFonts w:ascii="Century Schoolbook" w:eastAsia="Times New Roman" w:hAnsi="Century Schoolbook"/>
        </w:rPr>
        <w:t xml:space="preserve">pore size or through </w:t>
      </w:r>
      <w:r w:rsidR="003706E7">
        <w:rPr>
          <w:rFonts w:ascii="Century Schoolbook" w:eastAsia="Times New Roman" w:hAnsi="Century Schoolbook"/>
        </w:rPr>
        <w:t xml:space="preserve">relatively </w:t>
      </w:r>
      <w:r w:rsidR="005476F9" w:rsidRPr="00B926BD">
        <w:rPr>
          <w:rFonts w:ascii="Century Schoolbook" w:eastAsia="Times New Roman" w:hAnsi="Century Schoolbook"/>
        </w:rPr>
        <w:t>greater exposure to adverse conditions such as oxidation</w:t>
      </w:r>
      <w:r w:rsidR="004361BE" w:rsidRPr="00B926BD">
        <w:rPr>
          <w:rFonts w:ascii="Century Schoolbook" w:eastAsia="Times New Roman" w:hAnsi="Century Schoolbook"/>
        </w:rPr>
        <w:t xml:space="preserve">, so </w:t>
      </w:r>
      <w:r w:rsidR="00CD577C" w:rsidRPr="00B926BD">
        <w:rPr>
          <w:rFonts w:ascii="Century Schoolbook" w:eastAsia="Times New Roman" w:hAnsi="Century Schoolbook"/>
        </w:rPr>
        <w:t>phosphate-dominated preservation of</w:t>
      </w:r>
      <w:r w:rsidR="004361BE" w:rsidRPr="00B926BD">
        <w:rPr>
          <w:rFonts w:ascii="Century Schoolbook" w:eastAsia="Times New Roman" w:hAnsi="Century Schoolbook"/>
        </w:rPr>
        <w:t xml:space="preserve"> </w:t>
      </w:r>
      <w:r w:rsidR="009822BA" w:rsidRPr="00B926BD">
        <w:rPr>
          <w:rFonts w:ascii="Century Schoolbook" w:eastAsia="Times New Roman" w:hAnsi="Century Schoolbook"/>
        </w:rPr>
        <w:t>fibers</w:t>
      </w:r>
      <w:r w:rsidR="004361BE" w:rsidRPr="00B926BD">
        <w:rPr>
          <w:rFonts w:ascii="Century Schoolbook" w:eastAsia="Times New Roman" w:hAnsi="Century Schoolbook"/>
        </w:rPr>
        <w:t xml:space="preserve"> </w:t>
      </w:r>
      <w:r w:rsidR="00CD577C" w:rsidRPr="00B926BD">
        <w:rPr>
          <w:rFonts w:ascii="Century Schoolbook" w:eastAsia="Times New Roman" w:hAnsi="Century Schoolbook"/>
        </w:rPr>
        <w:t>is</w:t>
      </w:r>
      <w:r w:rsidR="004361BE" w:rsidRPr="00B926BD">
        <w:rPr>
          <w:rFonts w:ascii="Century Schoolbook" w:eastAsia="Times New Roman" w:hAnsi="Century Schoolbook"/>
        </w:rPr>
        <w:t xml:space="preserve"> not unexpected.</w:t>
      </w:r>
    </w:p>
    <w:p w14:paraId="10B64775" w14:textId="40367B66" w:rsidR="00C53784" w:rsidRPr="00B926BD" w:rsidRDefault="005F7AE8"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A p</w:t>
      </w:r>
      <w:r w:rsidR="006B728F" w:rsidRPr="00B926BD">
        <w:rPr>
          <w:rFonts w:ascii="Century Schoolbook" w:eastAsia="Times New Roman" w:hAnsi="Century Schoolbook"/>
        </w:rPr>
        <w:t xml:space="preserve">hosphatic </w:t>
      </w:r>
      <w:r w:rsidR="000F230C" w:rsidRPr="00B926BD">
        <w:rPr>
          <w:rFonts w:ascii="Century Schoolbook" w:eastAsia="Times New Roman" w:hAnsi="Century Schoolbook"/>
        </w:rPr>
        <w:t>preservation</w:t>
      </w:r>
      <w:r w:rsidR="00BA1C8E" w:rsidRPr="00B926BD">
        <w:rPr>
          <w:rFonts w:ascii="Century Schoolbook" w:eastAsia="Times New Roman" w:hAnsi="Century Schoolbook"/>
        </w:rPr>
        <w:t>al mode of fossil keratin</w:t>
      </w:r>
      <w:r w:rsidR="00D52A68" w:rsidRPr="00B926BD">
        <w:rPr>
          <w:rFonts w:ascii="Century Schoolbook" w:eastAsia="Times New Roman" w:hAnsi="Century Schoolbook"/>
        </w:rPr>
        <w:t>ous structures</w:t>
      </w:r>
      <w:r w:rsidR="000F230C" w:rsidRPr="00B926BD">
        <w:rPr>
          <w:rFonts w:ascii="Century Schoolbook" w:eastAsia="Times New Roman" w:hAnsi="Century Schoolbook"/>
        </w:rPr>
        <w:t xml:space="preserve"> is unsurprising since </w:t>
      </w:r>
      <w:r w:rsidR="00344B0C" w:rsidRPr="00B926BD">
        <w:rPr>
          <w:rFonts w:ascii="Century Schoolbook" w:eastAsia="Times New Roman" w:hAnsi="Century Schoolbook"/>
        </w:rPr>
        <w:t>many different</w:t>
      </w:r>
      <w:r w:rsidR="009A5E23" w:rsidRPr="00B926BD">
        <w:rPr>
          <w:rFonts w:ascii="Century Schoolbook" w:eastAsia="Times New Roman" w:hAnsi="Century Schoolbook"/>
        </w:rPr>
        <w:t xml:space="preserve"> </w:t>
      </w:r>
      <w:r w:rsidR="000F230C" w:rsidRPr="00B926BD">
        <w:rPr>
          <w:rFonts w:ascii="Century Schoolbook" w:eastAsia="Times New Roman" w:hAnsi="Century Schoolbook"/>
        </w:rPr>
        <w:t xml:space="preserve">keratinous tissues are hardened via calcium phosphate deposition </w:t>
      </w:r>
      <w:r w:rsidR="000F230C" w:rsidRPr="00B926BD">
        <w:rPr>
          <w:rFonts w:ascii="Century Schoolbook" w:eastAsia="Times New Roman" w:hAnsi="Century Schoolbook"/>
          <w:i/>
        </w:rPr>
        <w:t>in vivo</w:t>
      </w:r>
      <w:r w:rsidR="000F230C" w:rsidRPr="00B926BD">
        <w:rPr>
          <w:rFonts w:ascii="Century Schoolbook" w:eastAsia="Times New Roman" w:hAnsi="Century Schoolbook"/>
        </w:rPr>
        <w:t xml:space="preserve"> </w:t>
      </w:r>
      <w:r w:rsidR="00192E8E" w:rsidRPr="00B926BD">
        <w:rPr>
          <w:rFonts w:ascii="Century Schoolbook" w:eastAsia="Times New Roman" w:hAnsi="Century Schoolbook"/>
        </w:rPr>
        <w:t xml:space="preserve">to </w:t>
      </w:r>
      <w:r w:rsidR="00D92C60" w:rsidRPr="00B926BD">
        <w:rPr>
          <w:rFonts w:ascii="Century Schoolbook" w:eastAsia="Times New Roman" w:hAnsi="Century Schoolbook"/>
        </w:rPr>
        <w:t>varying</w:t>
      </w:r>
      <w:r w:rsidR="00192E8E" w:rsidRPr="00B926BD">
        <w:rPr>
          <w:rFonts w:ascii="Century Schoolbook" w:eastAsia="Times New Roman" w:hAnsi="Century Schoolbook"/>
        </w:rPr>
        <w:t xml:space="preserve"> degree</w:t>
      </w:r>
      <w:r w:rsidR="00D92C60" w:rsidRPr="00B926BD">
        <w:rPr>
          <w:rFonts w:ascii="Century Schoolbook" w:eastAsia="Times New Roman" w:hAnsi="Century Schoolbook"/>
        </w:rPr>
        <w:t>s</w:t>
      </w:r>
      <w:r w:rsidR="000C4A2F">
        <w:rPr>
          <w:rFonts w:ascii="Century Schoolbook" w:eastAsia="Times New Roman" w:hAnsi="Century Schoolbook"/>
        </w:rPr>
        <w:t>.</w:t>
      </w:r>
      <w:r w:rsidR="0098410C" w:rsidRPr="00B926BD">
        <w:rPr>
          <w:rFonts w:ascii="Century Schoolbook" w:eastAsia="Times New Roman" w:hAnsi="Century Schoolbook"/>
        </w:rPr>
        <w:t xml:space="preserve"> </w:t>
      </w:r>
      <w:r w:rsidR="000C4A2F">
        <w:rPr>
          <w:rFonts w:ascii="Century Schoolbook" w:eastAsia="Times New Roman" w:hAnsi="Century Schoolbook"/>
        </w:rPr>
        <w:t xml:space="preserve">For example, </w:t>
      </w:r>
      <w:r w:rsidR="0023231E" w:rsidRPr="00B926BD">
        <w:rPr>
          <w:rFonts w:ascii="Century Schoolbook" w:eastAsia="Times New Roman" w:hAnsi="Century Schoolbook"/>
        </w:rPr>
        <w:t xml:space="preserve">calcium phosphate has been measured or detected in </w:t>
      </w:r>
      <w:r w:rsidR="00C27A10" w:rsidRPr="00B926BD">
        <w:rPr>
          <w:rFonts w:ascii="Century Schoolbook" w:eastAsia="Times New Roman" w:hAnsi="Century Schoolbook"/>
        </w:rPr>
        <w:t xml:space="preserve">fresh/modern </w:t>
      </w:r>
      <w:r w:rsidR="0098410C" w:rsidRPr="00B926BD">
        <w:rPr>
          <w:rFonts w:ascii="Century Schoolbook" w:eastAsia="Times New Roman" w:hAnsi="Century Schoolbook"/>
        </w:rPr>
        <w:t>claw</w:t>
      </w:r>
      <w:r w:rsidR="0023231E" w:rsidRPr="00B926BD">
        <w:rPr>
          <w:rFonts w:ascii="Century Schoolbook" w:eastAsia="Times New Roman" w:hAnsi="Century Schoolbook"/>
        </w:rPr>
        <w:t>,</w:t>
      </w:r>
      <w:r w:rsidR="00192E8E" w:rsidRPr="00B926BD">
        <w:rPr>
          <w:rFonts w:ascii="Century Schoolbook" w:eastAsia="Times New Roman" w:hAnsi="Century Schoolbook"/>
        </w:rPr>
        <w:t xml:space="preserve"> </w:t>
      </w:r>
      <w:r w:rsidR="0023231E" w:rsidRPr="00B926BD">
        <w:rPr>
          <w:rFonts w:ascii="Century Schoolbook" w:eastAsia="Times New Roman" w:hAnsi="Century Schoolbook"/>
        </w:rPr>
        <w:t xml:space="preserve">horn, beak, </w:t>
      </w:r>
      <w:r w:rsidR="00192E8E" w:rsidRPr="00B926BD">
        <w:rPr>
          <w:rFonts w:ascii="Century Schoolbook" w:eastAsia="Times New Roman" w:hAnsi="Century Schoolbook"/>
        </w:rPr>
        <w:t xml:space="preserve">and hoof </w:t>
      </w:r>
      <w:r w:rsidR="00CF44BD" w:rsidRPr="00B926BD">
        <w:rPr>
          <w:rFonts w:ascii="Century Schoolbook" w:eastAsia="Times New Roman" w:hAnsi="Century Schoolbook"/>
        </w:rPr>
        <w:t>sheaths</w:t>
      </w:r>
      <w:r w:rsidR="005C0B2E" w:rsidRPr="00B926BD">
        <w:rPr>
          <w:rFonts w:ascii="Century Schoolbook" w:eastAsia="Times New Roman" w:hAnsi="Century Schoolbook"/>
        </w:rPr>
        <w:t xml:space="preserve">, </w:t>
      </w:r>
      <w:r w:rsidR="0080563B" w:rsidRPr="00B926BD">
        <w:rPr>
          <w:rFonts w:ascii="Century Schoolbook" w:eastAsia="Times New Roman" w:hAnsi="Century Schoolbook"/>
        </w:rPr>
        <w:t xml:space="preserve">nails, </w:t>
      </w:r>
      <w:r w:rsidR="005C0B2E" w:rsidRPr="00B926BD">
        <w:rPr>
          <w:rFonts w:ascii="Century Schoolbook" w:eastAsia="Times New Roman" w:hAnsi="Century Schoolbook"/>
        </w:rPr>
        <w:t xml:space="preserve">baleen, </w:t>
      </w:r>
      <w:r w:rsidR="00192E8E" w:rsidRPr="00B926BD">
        <w:rPr>
          <w:rFonts w:ascii="Century Schoolbook" w:eastAsia="Times New Roman" w:hAnsi="Century Schoolbook"/>
        </w:rPr>
        <w:t xml:space="preserve">hair, </w:t>
      </w:r>
      <w:r w:rsidR="0023231E" w:rsidRPr="00B926BD">
        <w:rPr>
          <w:rFonts w:ascii="Century Schoolbook" w:eastAsia="Times New Roman" w:hAnsi="Century Schoolbook"/>
        </w:rPr>
        <w:t xml:space="preserve">quills, whiskers, and </w:t>
      </w:r>
      <w:r w:rsidR="00192E8E" w:rsidRPr="00B926BD">
        <w:rPr>
          <w:rFonts w:ascii="Century Schoolbook" w:eastAsia="Times New Roman" w:hAnsi="Century Schoolbook"/>
        </w:rPr>
        <w:t>feathers</w:t>
      </w:r>
      <w:r w:rsidR="0023231E" w:rsidRPr="00B926BD">
        <w:rPr>
          <w:rFonts w:ascii="Century Schoolbook" w:eastAsia="Times New Roman" w:hAnsi="Century Schoolbook"/>
        </w:rPr>
        <w:t xml:space="preserve">, especially </w:t>
      </w:r>
      <w:r w:rsidR="0080563B" w:rsidRPr="00B926BD">
        <w:rPr>
          <w:rFonts w:ascii="Century Schoolbook" w:eastAsia="Times New Roman" w:hAnsi="Century Schoolbook"/>
        </w:rPr>
        <w:t xml:space="preserve">feather </w:t>
      </w:r>
      <w:r w:rsidR="0023231E" w:rsidRPr="00B926BD">
        <w:rPr>
          <w:rFonts w:ascii="Century Schoolbook" w:eastAsia="Times New Roman" w:hAnsi="Century Schoolbook"/>
        </w:rPr>
        <w:t>calami</w:t>
      </w:r>
      <w:r w:rsidR="008628CC" w:rsidRPr="00B926BD">
        <w:rPr>
          <w:rFonts w:ascii="Century Schoolbook" w:eastAsia="Times New Roman" w:hAnsi="Century Schoolbook"/>
        </w:rPr>
        <w:t xml:space="preserve"> (</w:t>
      </w:r>
      <w:r w:rsidR="00E40BDC">
        <w:rPr>
          <w:rFonts w:ascii="Century Schoolbook" w:eastAsia="Times New Roman" w:hAnsi="Century Schoolbook"/>
        </w:rPr>
        <w:t xml:space="preserve">Blakey et al., 1963; Pautard, 1963, 1964, 1970; Blakey and Lockwood 1968; </w:t>
      </w:r>
      <w:r w:rsidR="002A667A">
        <w:rPr>
          <w:rFonts w:ascii="Century Schoolbook" w:eastAsia="Times New Roman" w:hAnsi="Century Schoolbook"/>
        </w:rPr>
        <w:t>Lucas and Stettenheim 1972; Szewciw et al., 2010</w:t>
      </w:r>
      <w:r w:rsidR="008628CC" w:rsidRPr="00B926BD">
        <w:rPr>
          <w:rFonts w:ascii="Century Schoolbook" w:eastAsia="Times New Roman" w:hAnsi="Century Schoolbook"/>
          <w:color w:val="222222"/>
          <w:shd w:val="clear" w:color="auto" w:fill="FFFFFF"/>
        </w:rPr>
        <w:t>)</w:t>
      </w:r>
      <w:r w:rsidR="000F230C" w:rsidRPr="00B926BD">
        <w:rPr>
          <w:rFonts w:ascii="Century Schoolbook" w:eastAsia="Times New Roman" w:hAnsi="Century Schoolbook"/>
        </w:rPr>
        <w:t xml:space="preserve">. </w:t>
      </w:r>
      <w:r w:rsidR="00132155" w:rsidRPr="00B926BD">
        <w:rPr>
          <w:rFonts w:ascii="Century Schoolbook" w:eastAsia="Times New Roman" w:hAnsi="Century Schoolbook"/>
        </w:rPr>
        <w:t>Calcification of keratin</w:t>
      </w:r>
      <w:r w:rsidR="00130A1E" w:rsidRPr="00B926BD">
        <w:rPr>
          <w:rFonts w:ascii="Century Schoolbook" w:eastAsia="Times New Roman" w:hAnsi="Century Schoolbook"/>
        </w:rPr>
        <w:t>ous structures</w:t>
      </w:r>
      <w:r w:rsidR="00132155" w:rsidRPr="00B926BD">
        <w:rPr>
          <w:rFonts w:ascii="Century Schoolbook" w:eastAsia="Times New Roman" w:hAnsi="Century Schoolbook"/>
        </w:rPr>
        <w:t xml:space="preserve"> </w:t>
      </w:r>
      <w:r w:rsidR="00057206" w:rsidRPr="00B926BD">
        <w:rPr>
          <w:rFonts w:ascii="Century Schoolbook" w:eastAsia="Times New Roman" w:hAnsi="Century Schoolbook"/>
        </w:rPr>
        <w:t>appears to</w:t>
      </w:r>
      <w:r w:rsidR="00516A29" w:rsidRPr="00B926BD">
        <w:rPr>
          <w:rFonts w:ascii="Century Schoolbook" w:eastAsia="Times New Roman" w:hAnsi="Century Schoolbook"/>
        </w:rPr>
        <w:t xml:space="preserve"> change</w:t>
      </w:r>
      <w:r w:rsidR="00132155" w:rsidRPr="00B926BD">
        <w:rPr>
          <w:rFonts w:ascii="Century Schoolbook" w:eastAsia="Times New Roman" w:hAnsi="Century Schoolbook"/>
        </w:rPr>
        <w:t xml:space="preserve"> the</w:t>
      </w:r>
      <w:r w:rsidR="00130A1E" w:rsidRPr="00B926BD">
        <w:rPr>
          <w:rFonts w:ascii="Century Schoolbook" w:eastAsia="Times New Roman" w:hAnsi="Century Schoolbook"/>
        </w:rPr>
        <w:t>ir</w:t>
      </w:r>
      <w:r w:rsidR="00132155" w:rsidRPr="00B926BD">
        <w:rPr>
          <w:rFonts w:ascii="Century Schoolbook" w:eastAsia="Times New Roman" w:hAnsi="Century Schoolbook"/>
        </w:rPr>
        <w:t xml:space="preserve"> material properties of the integument</w:t>
      </w:r>
      <w:r w:rsidR="00BE4151" w:rsidRPr="00B926BD">
        <w:rPr>
          <w:rFonts w:ascii="Century Schoolbook" w:eastAsia="Times New Roman" w:hAnsi="Century Schoolbook"/>
        </w:rPr>
        <w:t>ary</w:t>
      </w:r>
      <w:r w:rsidR="00CC0357" w:rsidRPr="00B926BD">
        <w:rPr>
          <w:rFonts w:ascii="Century Schoolbook" w:eastAsia="Times New Roman" w:hAnsi="Century Schoolbook"/>
        </w:rPr>
        <w:t xml:space="preserve"> structure</w:t>
      </w:r>
      <w:r w:rsidR="0081121A" w:rsidRPr="00B926BD">
        <w:rPr>
          <w:rFonts w:ascii="Century Schoolbook" w:eastAsia="Times New Roman" w:hAnsi="Century Schoolbook"/>
        </w:rPr>
        <w:t xml:space="preserve">, </w:t>
      </w:r>
      <w:r w:rsidR="00FA1217">
        <w:rPr>
          <w:rFonts w:ascii="Century Schoolbook" w:eastAsia="Times New Roman" w:hAnsi="Century Schoolbook"/>
        </w:rPr>
        <w:t xml:space="preserve">positively correlating with hardness and </w:t>
      </w:r>
      <w:r w:rsidR="00F54C1A" w:rsidRPr="00B926BD">
        <w:rPr>
          <w:rFonts w:ascii="Century Schoolbook" w:eastAsia="Times New Roman" w:hAnsi="Century Schoolbook"/>
        </w:rPr>
        <w:t>presumably</w:t>
      </w:r>
      <w:r w:rsidR="00193243" w:rsidRPr="00B926BD">
        <w:rPr>
          <w:rFonts w:ascii="Century Schoolbook" w:eastAsia="Times New Roman" w:hAnsi="Century Schoolbook"/>
        </w:rPr>
        <w:t xml:space="preserve"> </w:t>
      </w:r>
      <w:r w:rsidR="0081121A" w:rsidRPr="00B926BD">
        <w:rPr>
          <w:rFonts w:ascii="Century Schoolbook" w:eastAsia="Times New Roman" w:hAnsi="Century Schoolbook"/>
        </w:rPr>
        <w:t xml:space="preserve">related to the biological function of the structure </w:t>
      </w:r>
      <w:r w:rsidR="00193243" w:rsidRPr="00B926BD">
        <w:rPr>
          <w:rFonts w:ascii="Century Schoolbook" w:eastAsia="Times New Roman" w:hAnsi="Century Schoolbook"/>
        </w:rPr>
        <w:t>(</w:t>
      </w:r>
      <w:r w:rsidR="00AA2D60">
        <w:rPr>
          <w:rFonts w:ascii="Century Schoolbook" w:eastAsia="Times New Roman" w:hAnsi="Century Schoolbook"/>
        </w:rPr>
        <w:t>Baggott et al., 1988; Bonser</w:t>
      </w:r>
      <w:r w:rsidR="000F0C55">
        <w:rPr>
          <w:rFonts w:ascii="Century Schoolbook" w:eastAsia="Times New Roman" w:hAnsi="Century Schoolbook"/>
        </w:rPr>
        <w:t>,</w:t>
      </w:r>
      <w:r w:rsidR="00AA2D60">
        <w:rPr>
          <w:rFonts w:ascii="Century Schoolbook" w:eastAsia="Times New Roman" w:hAnsi="Century Schoolbook"/>
        </w:rPr>
        <w:t xml:space="preserve"> 1996; Szewciw et al., 2010</w:t>
      </w:r>
      <w:r w:rsidR="00193243" w:rsidRPr="00B926BD">
        <w:rPr>
          <w:rFonts w:ascii="Century Schoolbook" w:hAnsi="Century Schoolbook"/>
        </w:rPr>
        <w:t>)</w:t>
      </w:r>
      <w:r w:rsidR="00132155" w:rsidRPr="00B926BD">
        <w:rPr>
          <w:rFonts w:ascii="Century Schoolbook" w:eastAsia="Times New Roman" w:hAnsi="Century Schoolbook"/>
        </w:rPr>
        <w:t xml:space="preserve">. </w:t>
      </w:r>
    </w:p>
    <w:p w14:paraId="0131D23F" w14:textId="163A82E6" w:rsidR="001E1AD7" w:rsidRPr="00B926BD" w:rsidRDefault="000F230C"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 xml:space="preserve">Fossil keratinous tissues </w:t>
      </w:r>
      <w:r w:rsidR="00996C61" w:rsidRPr="00B926BD">
        <w:rPr>
          <w:rFonts w:ascii="Century Schoolbook" w:eastAsia="Times New Roman" w:hAnsi="Century Schoolbook"/>
        </w:rPr>
        <w:t xml:space="preserve">likely </w:t>
      </w:r>
      <w:r w:rsidRPr="00B926BD">
        <w:rPr>
          <w:rFonts w:ascii="Century Schoolbook" w:eastAsia="Times New Roman" w:hAnsi="Century Schoolbook"/>
        </w:rPr>
        <w:t>under</w:t>
      </w:r>
      <w:r w:rsidR="00951EF7" w:rsidRPr="00B926BD">
        <w:rPr>
          <w:rFonts w:ascii="Century Schoolbook" w:eastAsia="Times New Roman" w:hAnsi="Century Schoolbook"/>
        </w:rPr>
        <w:t>go</w:t>
      </w:r>
      <w:r w:rsidRPr="00B926BD">
        <w:rPr>
          <w:rFonts w:ascii="Century Schoolbook" w:eastAsia="Times New Roman" w:hAnsi="Century Schoolbook"/>
        </w:rPr>
        <w:t xml:space="preserve"> significant volume loss due to protein degradation, with resistant calcium phosphate</w:t>
      </w:r>
      <w:r w:rsidR="00AB1D10" w:rsidRPr="00B926BD">
        <w:rPr>
          <w:rFonts w:ascii="Century Schoolbook" w:eastAsia="Times New Roman" w:hAnsi="Century Schoolbook"/>
        </w:rPr>
        <w:t xml:space="preserve"> and pigments</w:t>
      </w:r>
      <w:r w:rsidRPr="00B926BD">
        <w:rPr>
          <w:rFonts w:ascii="Century Schoolbook" w:eastAsia="Times New Roman" w:hAnsi="Century Schoolbook"/>
        </w:rPr>
        <w:t xml:space="preserve"> remaining</w:t>
      </w:r>
      <w:r w:rsidR="001A3BF4">
        <w:rPr>
          <w:rFonts w:ascii="Century Schoolbook" w:eastAsia="Times New Roman" w:hAnsi="Century Schoolbook"/>
        </w:rPr>
        <w:t xml:space="preserve"> (Saitta et al., 2017)</w:t>
      </w:r>
      <w:r w:rsidRPr="00B926BD">
        <w:rPr>
          <w:rFonts w:ascii="Century Schoolbook" w:eastAsia="Times New Roman" w:hAnsi="Century Schoolbook"/>
        </w:rPr>
        <w:t>.</w:t>
      </w:r>
      <w:r w:rsidR="009F41E8" w:rsidRPr="00B926BD">
        <w:rPr>
          <w:rFonts w:ascii="Century Schoolbook" w:eastAsia="Times New Roman" w:hAnsi="Century Schoolbook"/>
        </w:rPr>
        <w:t xml:space="preserve"> </w:t>
      </w:r>
      <w:r w:rsidR="004F5422" w:rsidRPr="00B926BD">
        <w:rPr>
          <w:rFonts w:ascii="Century Schoolbook" w:eastAsia="Times New Roman" w:hAnsi="Century Schoolbook"/>
        </w:rPr>
        <w:t xml:space="preserve">Volume loss </w:t>
      </w:r>
      <w:r w:rsidR="002C0701" w:rsidRPr="00B926BD">
        <w:rPr>
          <w:rFonts w:ascii="Century Schoolbook" w:eastAsia="Times New Roman" w:hAnsi="Century Schoolbook"/>
        </w:rPr>
        <w:t>would allow</w:t>
      </w:r>
      <w:r w:rsidR="004F5422" w:rsidRPr="00B926BD">
        <w:rPr>
          <w:rFonts w:ascii="Century Schoolbook" w:eastAsia="Times New Roman" w:hAnsi="Century Schoolbook"/>
        </w:rPr>
        <w:t xml:space="preserve"> for clay minerals to precipitate into the fossil as</w:t>
      </w:r>
      <w:r w:rsidR="00ED7FE4" w:rsidRPr="00B926BD">
        <w:rPr>
          <w:rFonts w:ascii="Century Schoolbook" w:eastAsia="Times New Roman" w:hAnsi="Century Schoolbook"/>
        </w:rPr>
        <w:t xml:space="preserve"> </w:t>
      </w:r>
      <w:r w:rsidR="00DB71EB">
        <w:rPr>
          <w:rFonts w:ascii="Century Schoolbook" w:eastAsia="Times New Roman" w:hAnsi="Century Schoolbook"/>
        </w:rPr>
        <w:t>evidenced by clay signatures in</w:t>
      </w:r>
      <w:r w:rsidR="004F5422" w:rsidRPr="00B926BD">
        <w:rPr>
          <w:rFonts w:ascii="Century Schoolbook" w:eastAsia="Times New Roman" w:hAnsi="Century Schoolbook"/>
        </w:rPr>
        <w:t xml:space="preserve"> </w:t>
      </w:r>
      <w:r w:rsidR="008171CC" w:rsidRPr="00B926BD">
        <w:rPr>
          <w:rFonts w:ascii="Century Schoolbook" w:eastAsia="Times New Roman" w:hAnsi="Century Schoolbook"/>
          <w:i/>
        </w:rPr>
        <w:t>Shuvu</w:t>
      </w:r>
      <w:r w:rsidR="004F5422" w:rsidRPr="00B926BD">
        <w:rPr>
          <w:rFonts w:ascii="Century Schoolbook" w:eastAsia="Times New Roman" w:hAnsi="Century Schoolbook"/>
          <w:i/>
        </w:rPr>
        <w:t>uia</w:t>
      </w:r>
      <w:r w:rsidR="004F5422" w:rsidRPr="00B926BD">
        <w:rPr>
          <w:rFonts w:ascii="Century Schoolbook" w:eastAsia="Times New Roman" w:hAnsi="Century Schoolbook"/>
        </w:rPr>
        <w:t xml:space="preserve"> </w:t>
      </w:r>
      <w:r w:rsidR="009822BA" w:rsidRPr="00B926BD">
        <w:rPr>
          <w:rFonts w:ascii="Century Schoolbook" w:eastAsia="Times New Roman" w:hAnsi="Century Schoolbook"/>
        </w:rPr>
        <w:t>fibers</w:t>
      </w:r>
      <w:r w:rsidR="00D1242D" w:rsidRPr="00B926BD">
        <w:rPr>
          <w:rFonts w:ascii="Century Schoolbook" w:eastAsia="Times New Roman" w:hAnsi="Century Schoolbook"/>
        </w:rPr>
        <w:t xml:space="preserve"> and</w:t>
      </w:r>
      <w:r w:rsidR="004F5422" w:rsidRPr="00B926BD">
        <w:rPr>
          <w:rFonts w:ascii="Century Schoolbook" w:eastAsia="Times New Roman" w:hAnsi="Century Schoolbook"/>
        </w:rPr>
        <w:t xml:space="preserve"> </w:t>
      </w:r>
      <w:r w:rsidR="004F5422" w:rsidRPr="00B926BD">
        <w:rPr>
          <w:rFonts w:ascii="Century Schoolbook" w:eastAsia="Times New Roman" w:hAnsi="Century Schoolbook"/>
          <w:i/>
        </w:rPr>
        <w:t>Citipati</w:t>
      </w:r>
      <w:r w:rsidR="004F5422" w:rsidRPr="00B926BD">
        <w:rPr>
          <w:rFonts w:ascii="Century Schoolbook" w:eastAsia="Times New Roman" w:hAnsi="Century Schoolbook"/>
        </w:rPr>
        <w:t xml:space="preserve"> claw sheaths</w:t>
      </w:r>
      <w:r w:rsidR="0016532D">
        <w:rPr>
          <w:rFonts w:ascii="Century Schoolbook" w:eastAsia="Times New Roman" w:hAnsi="Century Schoolbook"/>
        </w:rPr>
        <w:t xml:space="preserve"> (Moyer et al., 2016b)</w:t>
      </w:r>
      <w:r w:rsidR="004F5422" w:rsidRPr="00B926BD">
        <w:rPr>
          <w:rFonts w:ascii="Century Schoolbook" w:eastAsia="Times New Roman" w:hAnsi="Century Schoolbook"/>
        </w:rPr>
        <w:t>.</w:t>
      </w:r>
      <w:r w:rsidRPr="00B926BD">
        <w:rPr>
          <w:rFonts w:ascii="Century Schoolbook" w:eastAsia="Times New Roman" w:hAnsi="Century Schoolbook"/>
        </w:rPr>
        <w:t xml:space="preserve"> </w:t>
      </w:r>
      <w:r w:rsidR="00657AFA" w:rsidRPr="00B926BD">
        <w:rPr>
          <w:rFonts w:ascii="Century Schoolbook" w:eastAsia="Times New Roman" w:hAnsi="Century Schoolbook"/>
        </w:rPr>
        <w:t xml:space="preserve">Future work </w:t>
      </w:r>
      <w:r w:rsidR="00AA129B">
        <w:rPr>
          <w:rFonts w:ascii="Century Schoolbook" w:eastAsia="Times New Roman" w:hAnsi="Century Schoolbook"/>
        </w:rPr>
        <w:t>should be conducted to</w:t>
      </w:r>
      <w:r w:rsidR="00657AFA" w:rsidRPr="00B926BD">
        <w:rPr>
          <w:rFonts w:ascii="Century Schoolbook" w:eastAsia="Times New Roman" w:hAnsi="Century Schoolbook"/>
        </w:rPr>
        <w:t xml:space="preserve"> deter</w:t>
      </w:r>
      <w:r w:rsidR="001C5B4C" w:rsidRPr="00B926BD">
        <w:rPr>
          <w:rFonts w:ascii="Century Schoolbook" w:eastAsia="Times New Roman" w:hAnsi="Century Schoolbook"/>
        </w:rPr>
        <w:t>mine to what degree phosphatic</w:t>
      </w:r>
      <w:r w:rsidR="00657AFA" w:rsidRPr="00B926BD">
        <w:rPr>
          <w:rFonts w:ascii="Century Schoolbook" w:eastAsia="Times New Roman" w:hAnsi="Century Schoolbook"/>
        </w:rPr>
        <w:t xml:space="preserve"> preservation of keratinous structures represents endogenous calcium phosphate with subsequent infilling </w:t>
      </w:r>
      <w:r w:rsidR="00987CFC" w:rsidRPr="00B926BD">
        <w:rPr>
          <w:rFonts w:ascii="Century Schoolbook" w:eastAsia="Times New Roman" w:hAnsi="Century Schoolbook"/>
        </w:rPr>
        <w:t xml:space="preserve">of other materials </w:t>
      </w:r>
      <w:r w:rsidR="00ED7E7B" w:rsidRPr="00B926BD">
        <w:rPr>
          <w:rFonts w:ascii="Century Schoolbook" w:eastAsia="Times New Roman" w:hAnsi="Century Schoolbook"/>
        </w:rPr>
        <w:t>(e.g.,</w:t>
      </w:r>
      <w:r w:rsidR="00657AFA" w:rsidRPr="00B926BD">
        <w:rPr>
          <w:rFonts w:ascii="Century Schoolbook" w:eastAsia="Times New Roman" w:hAnsi="Century Schoolbook"/>
        </w:rPr>
        <w:t xml:space="preserve"> clay minerals</w:t>
      </w:r>
      <w:r w:rsidR="00ED7E7B" w:rsidRPr="00B926BD">
        <w:rPr>
          <w:rFonts w:ascii="Century Schoolbook" w:eastAsia="Times New Roman" w:hAnsi="Century Schoolbook"/>
        </w:rPr>
        <w:t>)</w:t>
      </w:r>
      <w:r w:rsidR="00657AFA" w:rsidRPr="00B926BD">
        <w:rPr>
          <w:rFonts w:ascii="Century Schoolbook" w:eastAsia="Times New Roman" w:hAnsi="Century Schoolbook"/>
        </w:rPr>
        <w:t xml:space="preserve">, or if endogenous </w:t>
      </w:r>
      <w:r w:rsidR="00657AFA" w:rsidRPr="00B926BD">
        <w:rPr>
          <w:rFonts w:ascii="Century Schoolbook" w:eastAsia="Times New Roman" w:hAnsi="Century Schoolbook"/>
        </w:rPr>
        <w:lastRenderedPageBreak/>
        <w:t>calcium phosphate can act as</w:t>
      </w:r>
      <w:r w:rsidR="00E523DA" w:rsidRPr="00B926BD">
        <w:rPr>
          <w:rFonts w:ascii="Century Schoolbook" w:eastAsia="Times New Roman" w:hAnsi="Century Schoolbook"/>
        </w:rPr>
        <w:t xml:space="preserve"> a nucleus</w:t>
      </w:r>
      <w:r w:rsidR="00657AFA" w:rsidRPr="00B926BD">
        <w:rPr>
          <w:rFonts w:ascii="Century Schoolbook" w:eastAsia="Times New Roman" w:hAnsi="Century Schoolbook"/>
        </w:rPr>
        <w:t xml:space="preserve"> for additional, secondary </w:t>
      </w:r>
      <w:r w:rsidR="00C522BD" w:rsidRPr="00B926BD">
        <w:rPr>
          <w:rFonts w:ascii="Century Schoolbook" w:eastAsia="Times New Roman" w:hAnsi="Century Schoolbook"/>
        </w:rPr>
        <w:t xml:space="preserve">calcium </w:t>
      </w:r>
      <w:r w:rsidR="004C5CEC" w:rsidRPr="00B926BD">
        <w:rPr>
          <w:rFonts w:ascii="Century Schoolbook" w:eastAsia="Times New Roman" w:hAnsi="Century Schoolbook"/>
        </w:rPr>
        <w:t xml:space="preserve">or </w:t>
      </w:r>
      <w:r w:rsidR="00C522BD" w:rsidRPr="00B926BD">
        <w:rPr>
          <w:rFonts w:ascii="Century Schoolbook" w:eastAsia="Times New Roman" w:hAnsi="Century Schoolbook"/>
        </w:rPr>
        <w:t>phosphate precipitation</w:t>
      </w:r>
      <w:r w:rsidR="00657AFA" w:rsidRPr="00B926BD">
        <w:rPr>
          <w:rFonts w:ascii="Century Schoolbook" w:eastAsia="Times New Roman" w:hAnsi="Century Schoolbook"/>
        </w:rPr>
        <w:t xml:space="preserve"> during </w:t>
      </w:r>
      <w:r w:rsidR="001D0536" w:rsidRPr="00B926BD">
        <w:rPr>
          <w:rFonts w:ascii="Century Schoolbook" w:eastAsia="Times New Roman" w:hAnsi="Century Schoolbook"/>
        </w:rPr>
        <w:t>fossilization</w:t>
      </w:r>
      <w:r w:rsidR="00657AFA" w:rsidRPr="00B926BD">
        <w:rPr>
          <w:rFonts w:ascii="Century Schoolbook" w:eastAsia="Times New Roman" w:hAnsi="Century Schoolbook"/>
        </w:rPr>
        <w:t xml:space="preserve">. If the former, then </w:t>
      </w:r>
      <w:r w:rsidR="008171CC" w:rsidRPr="00B926BD">
        <w:rPr>
          <w:rFonts w:ascii="Century Schoolbook" w:eastAsia="Times New Roman" w:hAnsi="Century Schoolbook"/>
        </w:rPr>
        <w:t>phosphatized</w:t>
      </w:r>
      <w:r w:rsidR="00657AFA" w:rsidRPr="00B926BD">
        <w:rPr>
          <w:rFonts w:ascii="Century Schoolbook" w:eastAsia="Times New Roman" w:hAnsi="Century Schoolbook"/>
        </w:rPr>
        <w:t xml:space="preserve"> keratin</w:t>
      </w:r>
      <w:r w:rsidR="00322DF4" w:rsidRPr="00B926BD">
        <w:rPr>
          <w:rFonts w:ascii="Century Schoolbook" w:eastAsia="Times New Roman" w:hAnsi="Century Schoolbook"/>
        </w:rPr>
        <w:t>ous structure</w:t>
      </w:r>
      <w:r w:rsidR="00657AFA" w:rsidRPr="00B926BD">
        <w:rPr>
          <w:rFonts w:ascii="Century Schoolbook" w:eastAsia="Times New Roman" w:hAnsi="Century Schoolbook"/>
        </w:rPr>
        <w:t xml:space="preserve"> fossils could provide important paleobiological data regarding the shape, size, and degree </w:t>
      </w:r>
      <w:r w:rsidR="008914B2" w:rsidRPr="00B926BD">
        <w:rPr>
          <w:rFonts w:ascii="Century Schoolbook" w:eastAsia="Times New Roman" w:hAnsi="Century Schoolbook"/>
        </w:rPr>
        <w:t xml:space="preserve">and distribution </w:t>
      </w:r>
      <w:r w:rsidR="00657AFA" w:rsidRPr="00B926BD">
        <w:rPr>
          <w:rFonts w:ascii="Century Schoolbook" w:eastAsia="Times New Roman" w:hAnsi="Century Schoolbook"/>
        </w:rPr>
        <w:t xml:space="preserve">of calcification of integumentary structures </w:t>
      </w:r>
      <w:r w:rsidR="00657AFA" w:rsidRPr="00B926BD">
        <w:rPr>
          <w:rFonts w:ascii="Century Schoolbook" w:eastAsia="Times New Roman" w:hAnsi="Century Schoolbook"/>
          <w:i/>
        </w:rPr>
        <w:t>in vivo</w:t>
      </w:r>
      <w:r w:rsidR="00657AFA" w:rsidRPr="00B926BD">
        <w:rPr>
          <w:rFonts w:ascii="Century Schoolbook" w:eastAsia="Times New Roman" w:hAnsi="Century Schoolbook"/>
        </w:rPr>
        <w:t>.</w:t>
      </w:r>
      <w:r w:rsidR="0093401E">
        <w:rPr>
          <w:rFonts w:ascii="Century Schoolbook" w:eastAsia="Times New Roman" w:hAnsi="Century Schoolbook"/>
        </w:rPr>
        <w:t xml:space="preserve"> It might be argued that the keratin protein could be phosphatized through authigenic mineralization as a result of decay, as is the case with fossil muscle tissue (</w:t>
      </w:r>
      <w:r w:rsidR="0093401E" w:rsidRPr="00B926BD">
        <w:rPr>
          <w:rFonts w:ascii="Century Schoolbook" w:eastAsia="Times New Roman" w:hAnsi="Century Schoolbook"/>
          <w:color w:val="000000" w:themeColor="text1"/>
        </w:rPr>
        <w:t>Briggs et al.</w:t>
      </w:r>
      <w:r w:rsidR="0093401E">
        <w:rPr>
          <w:rFonts w:ascii="Century Schoolbook" w:eastAsia="Times New Roman" w:hAnsi="Century Schoolbook"/>
          <w:color w:val="000000" w:themeColor="text1"/>
        </w:rPr>
        <w:t>,</w:t>
      </w:r>
      <w:r w:rsidR="0093401E" w:rsidRPr="00B926BD">
        <w:rPr>
          <w:rFonts w:ascii="Century Schoolbook" w:eastAsia="Times New Roman" w:hAnsi="Century Schoolbook"/>
          <w:color w:val="000000" w:themeColor="text1"/>
        </w:rPr>
        <w:t xml:space="preserve"> 1993; </w:t>
      </w:r>
      <w:r w:rsidR="0093401E">
        <w:rPr>
          <w:rFonts w:ascii="Century Schoolbook" w:eastAsia="Times New Roman" w:hAnsi="Century Schoolbook"/>
          <w:color w:val="000000" w:themeColor="text1"/>
        </w:rPr>
        <w:t>Briggs and</w:t>
      </w:r>
      <w:r w:rsidR="0093401E" w:rsidRPr="00B926BD">
        <w:rPr>
          <w:rFonts w:ascii="Century Schoolbook" w:eastAsia="Times New Roman" w:hAnsi="Century Schoolbook"/>
          <w:color w:val="000000" w:themeColor="text1"/>
        </w:rPr>
        <w:t xml:space="preserve"> Wilby</w:t>
      </w:r>
      <w:r w:rsidR="0093401E">
        <w:rPr>
          <w:rFonts w:ascii="Century Schoolbook" w:eastAsia="Times New Roman" w:hAnsi="Century Schoolbook"/>
          <w:color w:val="000000" w:themeColor="text1"/>
        </w:rPr>
        <w:t>,</w:t>
      </w:r>
      <w:r w:rsidR="0093401E" w:rsidRPr="00B926BD">
        <w:rPr>
          <w:rFonts w:ascii="Century Schoolbook" w:eastAsia="Times New Roman" w:hAnsi="Century Schoolbook"/>
          <w:color w:val="000000" w:themeColor="text1"/>
        </w:rPr>
        <w:t xml:space="preserve"> 1996; Briggs</w:t>
      </w:r>
      <w:r w:rsidR="0093401E">
        <w:rPr>
          <w:rFonts w:ascii="Century Schoolbook" w:eastAsia="Times New Roman" w:hAnsi="Century Schoolbook"/>
          <w:color w:val="000000" w:themeColor="text1"/>
        </w:rPr>
        <w:t>,</w:t>
      </w:r>
      <w:r w:rsidR="0093401E" w:rsidRPr="00B926BD">
        <w:rPr>
          <w:rFonts w:ascii="Century Schoolbook" w:eastAsia="Times New Roman" w:hAnsi="Century Schoolbook"/>
          <w:color w:val="000000" w:themeColor="text1"/>
        </w:rPr>
        <w:t xml:space="preserve"> 2003; Parry et al.</w:t>
      </w:r>
      <w:r w:rsidR="0093401E">
        <w:rPr>
          <w:rFonts w:ascii="Century Schoolbook" w:eastAsia="Times New Roman" w:hAnsi="Century Schoolbook"/>
          <w:color w:val="000000" w:themeColor="text1"/>
        </w:rPr>
        <w:t>,</w:t>
      </w:r>
      <w:r w:rsidR="0093401E" w:rsidRPr="00B926BD">
        <w:rPr>
          <w:rFonts w:ascii="Century Schoolbook" w:eastAsia="Times New Roman" w:hAnsi="Century Schoolbook"/>
          <w:color w:val="000000" w:themeColor="text1"/>
        </w:rPr>
        <w:t xml:space="preserve"> 2015</w:t>
      </w:r>
      <w:r w:rsidR="0093401E">
        <w:rPr>
          <w:rFonts w:ascii="Century Schoolbook" w:eastAsia="Times New Roman" w:hAnsi="Century Schoolbook"/>
        </w:rPr>
        <w:t xml:space="preserve">). However, invoking authigenic mineralization as an explanation for keratinous structure fossilization is unnecessary since they </w:t>
      </w:r>
      <w:r w:rsidR="000E3589">
        <w:rPr>
          <w:rFonts w:ascii="Century Schoolbook" w:eastAsia="Times New Roman" w:hAnsi="Century Schoolbook"/>
        </w:rPr>
        <w:t xml:space="preserve">can </w:t>
      </w:r>
      <w:r w:rsidR="0093401E">
        <w:rPr>
          <w:rFonts w:ascii="Century Schoolbook" w:eastAsia="Times New Roman" w:hAnsi="Century Schoolbook"/>
        </w:rPr>
        <w:t xml:space="preserve">contain calcium phosphate endogenously. </w:t>
      </w:r>
      <w:r w:rsidR="0042371D">
        <w:rPr>
          <w:rFonts w:ascii="Century Schoolbook" w:eastAsia="Times New Roman" w:hAnsi="Century Schoolbook"/>
        </w:rPr>
        <w:t>Our</w:t>
      </w:r>
      <w:r w:rsidR="009D3BC2">
        <w:rPr>
          <w:rFonts w:ascii="Century Schoolbook" w:eastAsia="Times New Roman" w:hAnsi="Century Schoolbook"/>
        </w:rPr>
        <w:t xml:space="preserve"> taphonomic model is consistent with the fact that phosphatic keratinous tissue fossils are often structures expected to be hardened </w:t>
      </w:r>
      <w:r w:rsidR="009D3BC2" w:rsidRPr="004966B7">
        <w:rPr>
          <w:rFonts w:ascii="Century Schoolbook" w:eastAsia="Times New Roman" w:hAnsi="Century Schoolbook"/>
          <w:i/>
        </w:rPr>
        <w:t>in vivo</w:t>
      </w:r>
      <w:r w:rsidR="009D3BC2">
        <w:rPr>
          <w:rFonts w:ascii="Century Schoolbook" w:eastAsia="Times New Roman" w:hAnsi="Century Schoolbook"/>
        </w:rPr>
        <w:t xml:space="preserve"> (e.g., claw, osteoderm, and beak sheaths).</w:t>
      </w:r>
      <w:r w:rsidR="000369CA">
        <w:rPr>
          <w:rFonts w:ascii="Century Schoolbook" w:eastAsia="Times New Roman" w:hAnsi="Century Schoolbook"/>
        </w:rPr>
        <w:t xml:space="preserve"> Furthermore, authigenically phosphatized tissue tends to preserve small structural details with high fidelity, which does not appear to be the case for</w:t>
      </w:r>
      <w:r w:rsidR="00334991">
        <w:rPr>
          <w:rFonts w:ascii="Century Schoolbook" w:eastAsia="Times New Roman" w:hAnsi="Century Schoolbook"/>
        </w:rPr>
        <w:t xml:space="preserve"> some fossil</w:t>
      </w:r>
      <w:r w:rsidR="000369CA">
        <w:rPr>
          <w:rFonts w:ascii="Century Schoolbook" w:eastAsia="Times New Roman" w:hAnsi="Century Schoolbook"/>
        </w:rPr>
        <w:t xml:space="preserve"> keratinous structures such as the </w:t>
      </w:r>
      <w:r w:rsidR="000369CA" w:rsidRPr="004966B7">
        <w:rPr>
          <w:rFonts w:ascii="Century Schoolbook" w:eastAsia="Times New Roman" w:hAnsi="Century Schoolbook"/>
          <w:i/>
        </w:rPr>
        <w:t>Shuvuuia</w:t>
      </w:r>
      <w:r w:rsidR="000369CA">
        <w:rPr>
          <w:rFonts w:ascii="Century Schoolbook" w:eastAsia="Times New Roman" w:hAnsi="Century Schoolbook"/>
        </w:rPr>
        <w:t xml:space="preserve"> fibers.</w:t>
      </w:r>
    </w:p>
    <w:p w14:paraId="21187C9A" w14:textId="0322C435" w:rsidR="00EF0B63" w:rsidRPr="00B926BD" w:rsidRDefault="00BF6E5C" w:rsidP="003F5711">
      <w:pPr>
        <w:spacing w:line="480" w:lineRule="auto"/>
        <w:ind w:firstLine="720"/>
        <w:contextualSpacing/>
        <w:rPr>
          <w:rFonts w:ascii="Century Schoolbook" w:eastAsia="Times New Roman" w:hAnsi="Century Schoolbook"/>
        </w:rPr>
      </w:pPr>
      <w:r>
        <w:rPr>
          <w:rFonts w:ascii="Century Schoolbook" w:eastAsia="Times New Roman" w:hAnsi="Century Schoolbook"/>
          <w:color w:val="000000" w:themeColor="text1"/>
        </w:rPr>
        <w:t>IGM 100/977 fiber</w:t>
      </w:r>
      <w:r w:rsidR="008E52DB">
        <w:rPr>
          <w:rFonts w:ascii="Century Schoolbook" w:eastAsia="Times New Roman" w:hAnsi="Century Schoolbook"/>
          <w:color w:val="000000" w:themeColor="text1"/>
        </w:rPr>
        <w:t>s likely derive from feathers</w:t>
      </w:r>
      <w:r w:rsidR="001500CB" w:rsidRPr="00B926BD">
        <w:rPr>
          <w:rFonts w:ascii="Century Schoolbook" w:eastAsia="Times New Roman" w:hAnsi="Century Schoolbook"/>
          <w:color w:val="000000" w:themeColor="text1"/>
        </w:rPr>
        <w:t xml:space="preserve"> </w:t>
      </w:r>
      <w:r w:rsidR="008E52DB">
        <w:rPr>
          <w:rFonts w:ascii="Century Schoolbook" w:eastAsia="Times New Roman" w:hAnsi="Century Schoolbook"/>
          <w:color w:val="000000" w:themeColor="text1"/>
        </w:rPr>
        <w:t>rather than</w:t>
      </w:r>
      <w:r w:rsidR="00733FEC">
        <w:rPr>
          <w:rFonts w:ascii="Century Schoolbook" w:eastAsia="Times New Roman" w:hAnsi="Century Schoolbook"/>
          <w:color w:val="000000" w:themeColor="text1"/>
        </w:rPr>
        <w:t xml:space="preserve"> </w:t>
      </w:r>
      <w:r w:rsidR="008E52DB">
        <w:rPr>
          <w:rFonts w:ascii="Century Schoolbook" w:eastAsia="Times New Roman" w:hAnsi="Century Schoolbook"/>
          <w:color w:val="000000" w:themeColor="text1"/>
        </w:rPr>
        <w:t xml:space="preserve">the </w:t>
      </w:r>
      <w:r w:rsidR="00482F6D">
        <w:rPr>
          <w:rFonts w:ascii="Century Schoolbook" w:eastAsia="Times New Roman" w:hAnsi="Century Schoolbook"/>
          <w:color w:val="000000" w:themeColor="text1"/>
        </w:rPr>
        <w:t xml:space="preserve">taphonomic </w:t>
      </w:r>
      <w:r w:rsidR="008E52DB">
        <w:rPr>
          <w:rFonts w:ascii="Century Schoolbook" w:eastAsia="Times New Roman" w:hAnsi="Century Schoolbook"/>
          <w:color w:val="000000" w:themeColor="text1"/>
        </w:rPr>
        <w:t>environment</w:t>
      </w:r>
      <w:r w:rsidR="001500CB" w:rsidRPr="00B926BD">
        <w:rPr>
          <w:rFonts w:ascii="Century Schoolbook" w:eastAsia="Times New Roman" w:hAnsi="Century Schoolbook"/>
          <w:color w:val="000000" w:themeColor="text1"/>
        </w:rPr>
        <w:t xml:space="preserve"> based on their distinct, tapering morphology as well as their distribution and orientation around the bones. </w:t>
      </w:r>
      <w:r w:rsidR="0093530B" w:rsidRPr="00B926BD">
        <w:rPr>
          <w:rFonts w:ascii="Century Schoolbook" w:eastAsia="Times New Roman" w:hAnsi="Century Schoolbook"/>
          <w:color w:val="000000" w:themeColor="text1"/>
        </w:rPr>
        <w:t>Furthermore, the structures likely do not represent tissue types other than integumentary structures</w:t>
      </w:r>
      <w:r w:rsidR="008952F4" w:rsidRPr="00B926BD">
        <w:rPr>
          <w:rFonts w:ascii="Century Schoolbook" w:eastAsia="Times New Roman" w:hAnsi="Century Schoolbook"/>
          <w:color w:val="000000" w:themeColor="text1"/>
        </w:rPr>
        <w:t>,</w:t>
      </w:r>
      <w:r w:rsidR="0093530B" w:rsidRPr="00B926BD">
        <w:rPr>
          <w:rFonts w:ascii="Century Schoolbook" w:eastAsia="Times New Roman" w:hAnsi="Century Schoolbook"/>
          <w:color w:val="000000" w:themeColor="text1"/>
        </w:rPr>
        <w:t xml:space="preserve"> such as dermal collagen or muscle. The claim that dermal collagen </w:t>
      </w:r>
      <w:r w:rsidR="00E46DAD" w:rsidRPr="00B926BD">
        <w:rPr>
          <w:rFonts w:ascii="Century Schoolbook" w:eastAsia="Times New Roman" w:hAnsi="Century Schoolbook"/>
          <w:color w:val="000000" w:themeColor="text1"/>
        </w:rPr>
        <w:t>has been found</w:t>
      </w:r>
      <w:r w:rsidR="0093530B" w:rsidRPr="00B926BD">
        <w:rPr>
          <w:rFonts w:ascii="Century Schoolbook" w:eastAsia="Times New Roman" w:hAnsi="Century Schoolbook"/>
          <w:color w:val="000000" w:themeColor="text1"/>
        </w:rPr>
        <w:t xml:space="preserve"> fossilize</w:t>
      </w:r>
      <w:r w:rsidR="00E46DAD" w:rsidRPr="00B926BD">
        <w:rPr>
          <w:rFonts w:ascii="Century Schoolbook" w:eastAsia="Times New Roman" w:hAnsi="Century Schoolbook"/>
          <w:color w:val="000000" w:themeColor="text1"/>
        </w:rPr>
        <w:t>d</w:t>
      </w:r>
      <w:r w:rsidR="0093530B" w:rsidRPr="00B926BD">
        <w:rPr>
          <w:rFonts w:ascii="Century Schoolbook" w:eastAsia="Times New Roman" w:hAnsi="Century Schoolbook"/>
          <w:color w:val="000000" w:themeColor="text1"/>
        </w:rPr>
        <w:t xml:space="preserve"> as fibers has been heavily refuted (</w:t>
      </w:r>
      <w:r w:rsidR="00E96213" w:rsidRPr="00B926BD">
        <w:rPr>
          <w:rFonts w:ascii="Century Schoolbook" w:eastAsia="Times New Roman" w:hAnsi="Century Schoolbook"/>
          <w:color w:val="000000" w:themeColor="text1"/>
        </w:rPr>
        <w:t>Smithwick et al.</w:t>
      </w:r>
      <w:r w:rsidR="00340180">
        <w:rPr>
          <w:rFonts w:ascii="Century Schoolbook" w:eastAsia="Times New Roman" w:hAnsi="Century Schoolbook"/>
          <w:color w:val="000000" w:themeColor="text1"/>
        </w:rPr>
        <w:t>,</w:t>
      </w:r>
      <w:r w:rsidR="00E96213" w:rsidRPr="00B926BD">
        <w:rPr>
          <w:rFonts w:ascii="Century Schoolbook" w:eastAsia="Times New Roman" w:hAnsi="Century Schoolbook"/>
          <w:color w:val="000000" w:themeColor="text1"/>
        </w:rPr>
        <w:t xml:space="preserve"> 2017</w:t>
      </w:r>
      <w:r w:rsidR="0093530B" w:rsidRPr="00B926BD">
        <w:rPr>
          <w:rFonts w:ascii="Century Schoolbook" w:eastAsia="Times New Roman" w:hAnsi="Century Schoolbook"/>
          <w:color w:val="000000" w:themeColor="text1"/>
        </w:rPr>
        <w:t>)</w:t>
      </w:r>
      <w:r w:rsidR="00FC75E1" w:rsidRPr="00B926BD">
        <w:rPr>
          <w:rFonts w:ascii="Century Schoolbook" w:eastAsia="Times New Roman" w:hAnsi="Century Schoolbook"/>
          <w:color w:val="000000" w:themeColor="text1"/>
        </w:rPr>
        <w:t>,</w:t>
      </w:r>
      <w:r w:rsidR="0093530B" w:rsidRPr="00B926BD">
        <w:rPr>
          <w:rFonts w:ascii="Century Schoolbook" w:eastAsia="Times New Roman" w:hAnsi="Century Schoolbook"/>
          <w:color w:val="000000" w:themeColor="text1"/>
        </w:rPr>
        <w:t xml:space="preserve"> and although muscle tissue can phosphatize via </w:t>
      </w:r>
      <w:r w:rsidR="0093530B" w:rsidRPr="00B926BD">
        <w:rPr>
          <w:rFonts w:ascii="Century Schoolbook" w:eastAsia="Times New Roman" w:hAnsi="Century Schoolbook"/>
          <w:color w:val="000000" w:themeColor="text1"/>
        </w:rPr>
        <w:lastRenderedPageBreak/>
        <w:t>authigenic mineralization (</w:t>
      </w:r>
      <w:r w:rsidR="00D84892" w:rsidRPr="00B926BD">
        <w:rPr>
          <w:rFonts w:ascii="Century Schoolbook" w:eastAsia="Times New Roman" w:hAnsi="Century Schoolbook"/>
          <w:color w:val="000000" w:themeColor="text1"/>
        </w:rPr>
        <w:t>Briggs</w:t>
      </w:r>
      <w:r w:rsidR="00361FCF" w:rsidRPr="00B926BD">
        <w:rPr>
          <w:rFonts w:ascii="Century Schoolbook" w:eastAsia="Times New Roman" w:hAnsi="Century Schoolbook"/>
          <w:color w:val="000000" w:themeColor="text1"/>
        </w:rPr>
        <w:t xml:space="preserve"> et al.</w:t>
      </w:r>
      <w:r w:rsidR="00340180">
        <w:rPr>
          <w:rFonts w:ascii="Century Schoolbook" w:eastAsia="Times New Roman" w:hAnsi="Century Schoolbook"/>
          <w:color w:val="000000" w:themeColor="text1"/>
        </w:rPr>
        <w:t>,</w:t>
      </w:r>
      <w:r w:rsidR="00361FCF" w:rsidRPr="00B926BD">
        <w:rPr>
          <w:rFonts w:ascii="Century Schoolbook" w:eastAsia="Times New Roman" w:hAnsi="Century Schoolbook"/>
          <w:color w:val="000000" w:themeColor="text1"/>
        </w:rPr>
        <w:t xml:space="preserve"> 1993; </w:t>
      </w:r>
      <w:r w:rsidR="00340180">
        <w:rPr>
          <w:rFonts w:ascii="Century Schoolbook" w:eastAsia="Times New Roman" w:hAnsi="Century Schoolbook"/>
          <w:color w:val="000000" w:themeColor="text1"/>
        </w:rPr>
        <w:t>Briggs and</w:t>
      </w:r>
      <w:r w:rsidR="00D84892" w:rsidRPr="00B926BD">
        <w:rPr>
          <w:rFonts w:ascii="Century Schoolbook" w:eastAsia="Times New Roman" w:hAnsi="Century Schoolbook"/>
          <w:color w:val="000000" w:themeColor="text1"/>
        </w:rPr>
        <w:t xml:space="preserve"> Wilby</w:t>
      </w:r>
      <w:r w:rsidR="00340180">
        <w:rPr>
          <w:rFonts w:ascii="Century Schoolbook" w:eastAsia="Times New Roman" w:hAnsi="Century Schoolbook"/>
          <w:color w:val="000000" w:themeColor="text1"/>
        </w:rPr>
        <w:t>,</w:t>
      </w:r>
      <w:r w:rsidR="00D84892" w:rsidRPr="00B926BD">
        <w:rPr>
          <w:rFonts w:ascii="Century Schoolbook" w:eastAsia="Times New Roman" w:hAnsi="Century Schoolbook"/>
          <w:color w:val="000000" w:themeColor="text1"/>
        </w:rPr>
        <w:t xml:space="preserve"> 1996</w:t>
      </w:r>
      <w:r w:rsidR="00361FCF" w:rsidRPr="00B926BD">
        <w:rPr>
          <w:rFonts w:ascii="Century Schoolbook" w:eastAsia="Times New Roman" w:hAnsi="Century Schoolbook"/>
          <w:color w:val="000000" w:themeColor="text1"/>
        </w:rPr>
        <w:t>; Briggs</w:t>
      </w:r>
      <w:r w:rsidR="00340180">
        <w:rPr>
          <w:rFonts w:ascii="Century Schoolbook" w:eastAsia="Times New Roman" w:hAnsi="Century Schoolbook"/>
          <w:color w:val="000000" w:themeColor="text1"/>
        </w:rPr>
        <w:t>,</w:t>
      </w:r>
      <w:r w:rsidR="00361FCF" w:rsidRPr="00B926BD">
        <w:rPr>
          <w:rFonts w:ascii="Century Schoolbook" w:eastAsia="Times New Roman" w:hAnsi="Century Schoolbook"/>
          <w:color w:val="000000" w:themeColor="text1"/>
        </w:rPr>
        <w:t xml:space="preserve"> 2003; Parry et al.</w:t>
      </w:r>
      <w:r w:rsidR="00340180">
        <w:rPr>
          <w:rFonts w:ascii="Century Schoolbook" w:eastAsia="Times New Roman" w:hAnsi="Century Schoolbook"/>
          <w:color w:val="000000" w:themeColor="text1"/>
        </w:rPr>
        <w:t>,</w:t>
      </w:r>
      <w:r w:rsidR="00361FCF" w:rsidRPr="00B926BD">
        <w:rPr>
          <w:rFonts w:ascii="Century Schoolbook" w:eastAsia="Times New Roman" w:hAnsi="Century Schoolbook"/>
          <w:color w:val="000000" w:themeColor="text1"/>
        </w:rPr>
        <w:t xml:space="preserve"> 2015</w:t>
      </w:r>
      <w:r w:rsidR="0093530B" w:rsidRPr="00B926BD">
        <w:rPr>
          <w:rFonts w:ascii="Century Schoolbook" w:eastAsia="Times New Roman" w:hAnsi="Century Schoolbook"/>
          <w:color w:val="000000" w:themeColor="text1"/>
        </w:rPr>
        <w:t>)</w:t>
      </w:r>
      <w:r w:rsidR="00BE0969" w:rsidRPr="00B926BD">
        <w:rPr>
          <w:rFonts w:ascii="Century Schoolbook" w:eastAsia="Times New Roman" w:hAnsi="Century Schoolbook"/>
          <w:color w:val="000000" w:themeColor="text1"/>
        </w:rPr>
        <w:t xml:space="preserve">, the sparse distribution of the </w:t>
      </w:r>
      <w:r w:rsidR="00BE0969" w:rsidRPr="00B926BD">
        <w:rPr>
          <w:rFonts w:ascii="Century Schoolbook" w:eastAsia="Times New Roman" w:hAnsi="Century Schoolbook"/>
          <w:i/>
          <w:color w:val="000000" w:themeColor="text1"/>
        </w:rPr>
        <w:t>Shuvuuia</w:t>
      </w:r>
      <w:r w:rsidR="00BE0969" w:rsidRPr="00B926BD">
        <w:rPr>
          <w:rFonts w:ascii="Century Schoolbook" w:eastAsia="Times New Roman" w:hAnsi="Century Schoolbook"/>
          <w:color w:val="000000" w:themeColor="text1"/>
        </w:rPr>
        <w:t xml:space="preserve"> fibers and their orientation around the bones is inconsistent with phosphatized masses of muscle</w:t>
      </w:r>
      <w:r w:rsidR="0093530B" w:rsidRPr="00B926BD">
        <w:rPr>
          <w:rFonts w:ascii="Century Schoolbook" w:eastAsia="Times New Roman" w:hAnsi="Century Schoolbook"/>
          <w:color w:val="000000" w:themeColor="text1"/>
        </w:rPr>
        <w:t xml:space="preserve">. </w:t>
      </w:r>
      <w:r w:rsidR="000F230C" w:rsidRPr="00B926BD">
        <w:rPr>
          <w:rFonts w:ascii="Century Schoolbook" w:eastAsia="Times New Roman" w:hAnsi="Century Schoolbook"/>
        </w:rPr>
        <w:t xml:space="preserve">Given that </w:t>
      </w:r>
      <w:r w:rsidR="00A32DFF" w:rsidRPr="00B926BD">
        <w:rPr>
          <w:rFonts w:ascii="Century Schoolbook" w:eastAsia="Times New Roman" w:hAnsi="Century Schoolbook"/>
        </w:rPr>
        <w:t>the fibers</w:t>
      </w:r>
      <w:r w:rsidR="000F230C" w:rsidRPr="00B926BD">
        <w:rPr>
          <w:rFonts w:ascii="Century Schoolbook" w:eastAsia="Times New Roman" w:hAnsi="Century Schoolbook"/>
        </w:rPr>
        <w:t xml:space="preserve"> are calcium phosphate, </w:t>
      </w:r>
      <w:r w:rsidR="000F230C" w:rsidRPr="00B926BD">
        <w:rPr>
          <w:rFonts w:ascii="Century Schoolbook" w:eastAsia="Times New Roman" w:hAnsi="Century Schoolbook"/>
          <w:i/>
        </w:rPr>
        <w:t xml:space="preserve">Shuvuuia </w:t>
      </w:r>
      <w:r w:rsidR="000F230C" w:rsidRPr="00B926BD">
        <w:rPr>
          <w:rFonts w:ascii="Century Schoolbook" w:eastAsia="Times New Roman" w:hAnsi="Century Schoolbook"/>
        </w:rPr>
        <w:t xml:space="preserve">feathers were </w:t>
      </w:r>
      <w:r w:rsidR="00A17FCA" w:rsidRPr="00B926BD">
        <w:rPr>
          <w:rFonts w:ascii="Century Schoolbook" w:eastAsia="Times New Roman" w:hAnsi="Century Schoolbook"/>
        </w:rPr>
        <w:t>likely</w:t>
      </w:r>
      <w:r w:rsidR="00697560" w:rsidRPr="00B926BD">
        <w:rPr>
          <w:rFonts w:ascii="Century Schoolbook" w:eastAsia="Times New Roman" w:hAnsi="Century Schoolbook"/>
        </w:rPr>
        <w:t xml:space="preserve"> </w:t>
      </w:r>
      <w:r w:rsidR="00FA589A" w:rsidRPr="00B926BD">
        <w:rPr>
          <w:rFonts w:ascii="Century Schoolbook" w:eastAsia="Times New Roman" w:hAnsi="Century Schoolbook"/>
        </w:rPr>
        <w:t xml:space="preserve">hardened </w:t>
      </w:r>
      <w:r w:rsidR="000F230C" w:rsidRPr="00B926BD">
        <w:rPr>
          <w:rFonts w:ascii="Century Schoolbook" w:eastAsia="Times New Roman" w:hAnsi="Century Schoolbook"/>
          <w:i/>
        </w:rPr>
        <w:t>in vivo</w:t>
      </w:r>
      <w:r w:rsidR="000F230C" w:rsidRPr="00B926BD">
        <w:rPr>
          <w:rFonts w:ascii="Century Schoolbook" w:eastAsia="Times New Roman" w:hAnsi="Century Schoolbook"/>
        </w:rPr>
        <w:t xml:space="preserve">. As rachi </w:t>
      </w:r>
      <w:r w:rsidR="005E336F" w:rsidRPr="00B926BD">
        <w:rPr>
          <w:rFonts w:ascii="Century Schoolbook" w:eastAsia="Times New Roman" w:hAnsi="Century Schoolbook"/>
        </w:rPr>
        <w:t>might be</w:t>
      </w:r>
      <w:r w:rsidR="006D6CC3" w:rsidRPr="00B926BD">
        <w:rPr>
          <w:rFonts w:ascii="Century Schoolbook" w:eastAsia="Times New Roman" w:hAnsi="Century Schoolbook"/>
        </w:rPr>
        <w:t xml:space="preserve"> </w:t>
      </w:r>
      <w:r w:rsidR="005F5BA7" w:rsidRPr="00B926BD">
        <w:rPr>
          <w:rFonts w:ascii="Century Schoolbook" w:eastAsia="Times New Roman" w:hAnsi="Century Schoolbook"/>
        </w:rPr>
        <w:t xml:space="preserve">expected to be </w:t>
      </w:r>
      <w:r w:rsidR="000F230C" w:rsidRPr="00B926BD">
        <w:rPr>
          <w:rFonts w:ascii="Century Schoolbook" w:eastAsia="Times New Roman" w:hAnsi="Century Schoolbook"/>
        </w:rPr>
        <w:t>preferentially calcified</w:t>
      </w:r>
      <w:r w:rsidR="00EA1F6F" w:rsidRPr="00B926BD">
        <w:rPr>
          <w:rFonts w:ascii="Century Schoolbook" w:eastAsia="Times New Roman" w:hAnsi="Century Schoolbook"/>
        </w:rPr>
        <w:t xml:space="preserve"> (</w:t>
      </w:r>
      <w:r w:rsidR="00EB0442">
        <w:rPr>
          <w:rFonts w:ascii="Century Schoolbook" w:eastAsia="Times New Roman" w:hAnsi="Century Schoolbook"/>
        </w:rPr>
        <w:t xml:space="preserve">Pautard, 1964; Benton et al., 2008; </w:t>
      </w:r>
      <w:r w:rsidR="004B5779">
        <w:rPr>
          <w:rFonts w:ascii="Century Schoolbook" w:eastAsia="Times New Roman" w:hAnsi="Century Schoolbook"/>
        </w:rPr>
        <w:t>Bergmann et al., 2010</w:t>
      </w:r>
      <w:r w:rsidR="00FA4FD4">
        <w:rPr>
          <w:rFonts w:ascii="Century Schoolbook" w:eastAsia="Times New Roman" w:hAnsi="Century Schoolbook"/>
        </w:rPr>
        <w:t xml:space="preserve">; also </w:t>
      </w:r>
      <w:r w:rsidR="00202D0F">
        <w:rPr>
          <w:rFonts w:ascii="Century Schoolbook" w:eastAsia="Times New Roman" w:hAnsi="Century Schoolbook"/>
        </w:rPr>
        <w:t xml:space="preserve">see </w:t>
      </w:r>
      <w:r w:rsidR="00EB2E61">
        <w:rPr>
          <w:rFonts w:ascii="Century Schoolbook" w:eastAsia="Times New Roman" w:hAnsi="Century Schoolbook"/>
        </w:rPr>
        <w:t>Supplementary Fig. S141</w:t>
      </w:r>
      <w:r w:rsidR="00202D0F">
        <w:rPr>
          <w:rFonts w:ascii="Century Schoolbook" w:eastAsia="Times New Roman" w:hAnsi="Century Schoolbook"/>
        </w:rPr>
        <w:t xml:space="preserve"> for an LSF image of a modern feather rachis with prominent fluorescence</w:t>
      </w:r>
      <w:r w:rsidR="00E20D78">
        <w:rPr>
          <w:rFonts w:ascii="Century Schoolbook" w:eastAsia="Times New Roman" w:hAnsi="Century Schoolbook"/>
        </w:rPr>
        <w:t xml:space="preserve"> consistent with calcification</w:t>
      </w:r>
      <w:r w:rsidR="000F1C73" w:rsidRPr="00B926BD">
        <w:rPr>
          <w:rFonts w:ascii="Century Schoolbook" w:eastAsia="Times New Roman" w:hAnsi="Century Schoolbook"/>
        </w:rPr>
        <w:t>)</w:t>
      </w:r>
      <w:r w:rsidR="000F230C" w:rsidRPr="00B926BD">
        <w:rPr>
          <w:rFonts w:ascii="Century Schoolbook" w:eastAsia="Times New Roman" w:hAnsi="Century Schoolbook"/>
        </w:rPr>
        <w:t xml:space="preserve">, </w:t>
      </w:r>
      <w:r w:rsidR="000F230C" w:rsidRPr="00B926BD">
        <w:rPr>
          <w:rFonts w:ascii="Century Schoolbook" w:eastAsia="Times New Roman" w:hAnsi="Century Schoolbook"/>
          <w:i/>
        </w:rPr>
        <w:t xml:space="preserve">Shuvuuia </w:t>
      </w:r>
      <w:r w:rsidR="000F230C" w:rsidRPr="00B926BD">
        <w:rPr>
          <w:rFonts w:ascii="Century Schoolbook" w:eastAsia="Times New Roman" w:hAnsi="Century Schoolbook"/>
        </w:rPr>
        <w:t xml:space="preserve">feathers </w:t>
      </w:r>
      <w:r w:rsidR="008B0858" w:rsidRPr="00B926BD">
        <w:rPr>
          <w:rFonts w:ascii="Century Schoolbook" w:eastAsia="Times New Roman" w:hAnsi="Century Schoolbook"/>
        </w:rPr>
        <w:t>could have</w:t>
      </w:r>
      <w:r w:rsidR="000F230C" w:rsidRPr="00B926BD">
        <w:rPr>
          <w:rFonts w:ascii="Century Schoolbook" w:eastAsia="Times New Roman" w:hAnsi="Century Schoolbook"/>
        </w:rPr>
        <w:t xml:space="preserve"> consisted of a well-developed rachis with less calcified barbs being unpreserved in this specimen</w:t>
      </w:r>
      <w:r w:rsidR="001F1EED" w:rsidRPr="00B926BD">
        <w:rPr>
          <w:rFonts w:ascii="Century Schoolbook" w:eastAsia="Times New Roman" w:hAnsi="Century Schoolbook"/>
        </w:rPr>
        <w:t xml:space="preserve">, except possibly for some calcium phosphate </w:t>
      </w:r>
      <w:r w:rsidR="00463F19">
        <w:rPr>
          <w:rFonts w:ascii="Century Schoolbook" w:eastAsia="Times New Roman" w:hAnsi="Century Schoolbook"/>
        </w:rPr>
        <w:t>residues</w:t>
      </w:r>
      <w:r w:rsidR="00463F19" w:rsidRPr="00B926BD">
        <w:rPr>
          <w:rFonts w:ascii="Century Schoolbook" w:eastAsia="Times New Roman" w:hAnsi="Century Schoolbook"/>
        </w:rPr>
        <w:t xml:space="preserve"> </w:t>
      </w:r>
      <w:r w:rsidR="001F1EED" w:rsidRPr="00B926BD">
        <w:rPr>
          <w:rFonts w:ascii="Century Schoolbook" w:eastAsia="Times New Roman" w:hAnsi="Century Schoolbook"/>
        </w:rPr>
        <w:t>in the matrix</w:t>
      </w:r>
      <w:r w:rsidR="00BD1F2D" w:rsidRPr="00B926BD">
        <w:rPr>
          <w:rFonts w:ascii="Century Schoolbook" w:eastAsia="Times New Roman" w:hAnsi="Century Schoolbook"/>
        </w:rPr>
        <w:t xml:space="preserve">. </w:t>
      </w:r>
      <w:r w:rsidR="002F18DD" w:rsidRPr="00B926BD">
        <w:rPr>
          <w:rFonts w:ascii="Century Schoolbook" w:eastAsia="Times New Roman" w:hAnsi="Century Schoolbook"/>
        </w:rPr>
        <w:t xml:space="preserve">Such an interpretation is consistent with alvarezsaurid phylogenetic position, since closely related maniraptoriformes are </w:t>
      </w:r>
      <w:r w:rsidR="00B611D2" w:rsidRPr="00B926BD">
        <w:rPr>
          <w:rFonts w:ascii="Century Schoolbook" w:eastAsia="Times New Roman" w:hAnsi="Century Schoolbook"/>
        </w:rPr>
        <w:t>known to have pinnate feathers</w:t>
      </w:r>
      <w:r w:rsidR="003F29E8" w:rsidRPr="00B926BD">
        <w:rPr>
          <w:rFonts w:ascii="Century Schoolbook" w:eastAsia="Times New Roman" w:hAnsi="Century Schoolbook"/>
        </w:rPr>
        <w:t xml:space="preserve"> (</w:t>
      </w:r>
      <w:r w:rsidR="00B366DE">
        <w:rPr>
          <w:rFonts w:ascii="Century Schoolbook" w:eastAsia="Times New Roman" w:hAnsi="Century Schoolbook"/>
        </w:rPr>
        <w:t>Cau et al., 2015</w:t>
      </w:r>
      <w:r w:rsidR="003F29E8" w:rsidRPr="00B926BD">
        <w:rPr>
          <w:rFonts w:ascii="Century Schoolbook" w:eastAsia="Times New Roman" w:hAnsi="Century Schoolbook"/>
        </w:rPr>
        <w:t>)</w:t>
      </w:r>
      <w:r w:rsidR="00AB0483">
        <w:rPr>
          <w:rFonts w:ascii="Century Schoolbook" w:eastAsia="Times New Roman" w:hAnsi="Century Schoolbook"/>
        </w:rPr>
        <w:t xml:space="preserve"> more closely resembling the morphology of many modern feathers (</w:t>
      </w:r>
      <w:r w:rsidR="00CB113C">
        <w:rPr>
          <w:rFonts w:ascii="Century Schoolbook" w:eastAsia="Times New Roman" w:hAnsi="Century Schoolbook"/>
        </w:rPr>
        <w:t>Lucas and Stettenheim, 1972</w:t>
      </w:r>
      <w:r w:rsidR="00AB0483">
        <w:rPr>
          <w:rFonts w:ascii="Century Schoolbook" w:eastAsia="Times New Roman" w:hAnsi="Century Schoolbook"/>
        </w:rPr>
        <w:t>)</w:t>
      </w:r>
      <w:r w:rsidR="00CF3A10">
        <w:rPr>
          <w:rFonts w:ascii="Century Schoolbook" w:eastAsia="Times New Roman" w:hAnsi="Century Schoolbook"/>
        </w:rPr>
        <w:t xml:space="preserve"> than to simple </w:t>
      </w:r>
      <w:r w:rsidR="001D51C9">
        <w:rPr>
          <w:rFonts w:ascii="Century Schoolbook" w:eastAsia="Times New Roman" w:hAnsi="Century Schoolbook"/>
        </w:rPr>
        <w:t>mono</w:t>
      </w:r>
      <w:r w:rsidR="00CF3A10">
        <w:rPr>
          <w:rFonts w:ascii="Century Schoolbook" w:eastAsia="Times New Roman" w:hAnsi="Century Schoolbook"/>
        </w:rPr>
        <w:t>filaments</w:t>
      </w:r>
      <w:r w:rsidR="002F18DD" w:rsidRPr="00B926BD">
        <w:rPr>
          <w:rFonts w:ascii="Century Schoolbook" w:eastAsia="Times New Roman" w:hAnsi="Century Schoolbook"/>
        </w:rPr>
        <w:t xml:space="preserve">. </w:t>
      </w:r>
      <w:r w:rsidR="00F415EC" w:rsidRPr="00B926BD">
        <w:rPr>
          <w:rFonts w:ascii="Century Schoolbook" w:eastAsia="Times New Roman" w:hAnsi="Century Schoolbook"/>
        </w:rPr>
        <w:t>In this case, f</w:t>
      </w:r>
      <w:r w:rsidR="00BD1F2D" w:rsidRPr="00B926BD">
        <w:rPr>
          <w:rFonts w:ascii="Century Schoolbook" w:eastAsia="Times New Roman" w:hAnsi="Century Schoolbook"/>
        </w:rPr>
        <w:t>ormer interpretation</w:t>
      </w:r>
      <w:r w:rsidR="001D0556" w:rsidRPr="00B926BD">
        <w:rPr>
          <w:rFonts w:ascii="Century Schoolbook" w:eastAsia="Times New Roman" w:hAnsi="Century Schoolbook"/>
        </w:rPr>
        <w:t>s</w:t>
      </w:r>
      <w:r w:rsidR="00BD1F2D" w:rsidRPr="00B926BD">
        <w:rPr>
          <w:rFonts w:ascii="Century Schoolbook" w:eastAsia="Times New Roman" w:hAnsi="Century Schoolbook"/>
        </w:rPr>
        <w:t xml:space="preserve"> of </w:t>
      </w:r>
      <w:r w:rsidR="000F230C" w:rsidRPr="00B926BD">
        <w:rPr>
          <w:rFonts w:ascii="Century Schoolbook" w:eastAsia="Times New Roman" w:hAnsi="Century Schoolbook"/>
        </w:rPr>
        <w:t>morphologically simple monofilaments typicall</w:t>
      </w:r>
      <w:r w:rsidR="0098410C" w:rsidRPr="00B926BD">
        <w:rPr>
          <w:rFonts w:ascii="Century Schoolbook" w:eastAsia="Times New Roman" w:hAnsi="Century Schoolbook"/>
        </w:rPr>
        <w:t>y assumed for alvarezsaurids</w:t>
      </w:r>
      <w:r w:rsidR="00C55BE9" w:rsidRPr="00B926BD">
        <w:rPr>
          <w:rFonts w:ascii="Century Schoolbook" w:eastAsia="Times New Roman" w:hAnsi="Century Schoolbook"/>
        </w:rPr>
        <w:t xml:space="preserve"> (</w:t>
      </w:r>
      <w:r w:rsidR="00305A15">
        <w:rPr>
          <w:rFonts w:ascii="Century Schoolbook" w:eastAsia="Times New Roman" w:hAnsi="Century Schoolbook"/>
        </w:rPr>
        <w:t>Xu et al., 2014</w:t>
      </w:r>
      <w:r w:rsidR="00C55BE9" w:rsidRPr="00B926BD">
        <w:rPr>
          <w:rFonts w:ascii="Century Schoolbook" w:eastAsia="Times New Roman" w:hAnsi="Century Schoolbook"/>
        </w:rPr>
        <w:t>)</w:t>
      </w:r>
      <w:r w:rsidR="00BD1F2D" w:rsidRPr="00B926BD">
        <w:rPr>
          <w:rFonts w:ascii="Century Schoolbook" w:eastAsia="Times New Roman" w:hAnsi="Century Schoolbook"/>
        </w:rPr>
        <w:t xml:space="preserve"> may be taphonomically biased</w:t>
      </w:r>
      <w:r w:rsidR="000F230C" w:rsidRPr="00B926BD">
        <w:rPr>
          <w:rFonts w:ascii="Century Schoolbook" w:eastAsia="Times New Roman" w:hAnsi="Century Schoolbook"/>
        </w:rPr>
        <w:t xml:space="preserve">. </w:t>
      </w:r>
      <w:r w:rsidR="007C5CEC" w:rsidRPr="00B926BD">
        <w:rPr>
          <w:rFonts w:ascii="Century Schoolbook" w:eastAsia="Times New Roman" w:hAnsi="Century Schoolbook"/>
        </w:rPr>
        <w:t xml:space="preserve">Therefore, a more complex feather morphology is </w:t>
      </w:r>
      <w:r w:rsidR="00095CB2" w:rsidRPr="00B926BD">
        <w:rPr>
          <w:rFonts w:ascii="Century Schoolbook" w:eastAsia="Times New Roman" w:hAnsi="Century Schoolbook"/>
        </w:rPr>
        <w:t>potentially</w:t>
      </w:r>
      <w:r w:rsidR="00C25673" w:rsidRPr="00B926BD">
        <w:rPr>
          <w:rFonts w:ascii="Century Schoolbook" w:eastAsia="Times New Roman" w:hAnsi="Century Schoolbook"/>
        </w:rPr>
        <w:t xml:space="preserve"> a better supported hypothesis than simple, calcified monofilaments such as those in </w:t>
      </w:r>
      <w:r w:rsidR="00C25673" w:rsidRPr="00B926BD">
        <w:rPr>
          <w:rFonts w:ascii="Century Schoolbook" w:eastAsia="Times New Roman" w:hAnsi="Century Schoolbook"/>
          <w:i/>
        </w:rPr>
        <w:t>Psittacosaurus</w:t>
      </w:r>
      <w:r w:rsidR="00C25673" w:rsidRPr="00B926BD">
        <w:rPr>
          <w:rFonts w:ascii="Century Schoolbook" w:eastAsia="Times New Roman" w:hAnsi="Century Schoolbook"/>
        </w:rPr>
        <w:t>.</w:t>
      </w:r>
      <w:r w:rsidR="00FD1B62" w:rsidRPr="00B926BD">
        <w:rPr>
          <w:rFonts w:ascii="Century Schoolbook" w:eastAsia="Times New Roman" w:hAnsi="Century Schoolbook"/>
        </w:rPr>
        <w:t xml:space="preserve"> Unlike the short </w:t>
      </w:r>
      <w:r w:rsidR="009822BA" w:rsidRPr="00B926BD">
        <w:rPr>
          <w:rFonts w:ascii="Century Schoolbook" w:eastAsia="Times New Roman" w:hAnsi="Century Schoolbook"/>
        </w:rPr>
        <w:t>fibers</w:t>
      </w:r>
      <w:r w:rsidR="00FD1B62" w:rsidRPr="00B926BD">
        <w:rPr>
          <w:rFonts w:ascii="Century Schoolbook" w:eastAsia="Times New Roman" w:hAnsi="Century Schoolbook"/>
        </w:rPr>
        <w:t xml:space="preserve"> of </w:t>
      </w:r>
      <w:r w:rsidR="00FD1B62" w:rsidRPr="00B926BD">
        <w:rPr>
          <w:rFonts w:ascii="Century Schoolbook" w:eastAsia="Times New Roman" w:hAnsi="Century Schoolbook"/>
          <w:i/>
        </w:rPr>
        <w:t>Shuvuuia</w:t>
      </w:r>
      <w:r w:rsidR="00FD1B62" w:rsidRPr="00B926BD">
        <w:rPr>
          <w:rFonts w:ascii="Century Schoolbook" w:eastAsia="Times New Roman" w:hAnsi="Century Schoolbook"/>
        </w:rPr>
        <w:t xml:space="preserve">, </w:t>
      </w:r>
      <w:r w:rsidR="00FD1B62" w:rsidRPr="00B926BD">
        <w:rPr>
          <w:rFonts w:ascii="Century Schoolbook" w:eastAsia="Times New Roman" w:hAnsi="Century Schoolbook"/>
          <w:i/>
        </w:rPr>
        <w:t>Psittacosaurus</w:t>
      </w:r>
      <w:r w:rsidR="00FD1B62" w:rsidRPr="00B926BD">
        <w:rPr>
          <w:rFonts w:ascii="Century Schoolbook" w:eastAsia="Times New Roman" w:hAnsi="Century Schoolbook"/>
        </w:rPr>
        <w:t xml:space="preserve"> bristles are hyper-elongated and erect, suggesting a </w:t>
      </w:r>
      <w:r w:rsidR="00F94D3B" w:rsidRPr="00B926BD">
        <w:rPr>
          <w:rFonts w:ascii="Century Schoolbook" w:eastAsia="Times New Roman" w:hAnsi="Century Schoolbook"/>
        </w:rPr>
        <w:t xml:space="preserve">unique </w:t>
      </w:r>
      <w:r w:rsidR="00FD1B62" w:rsidRPr="00B926BD">
        <w:rPr>
          <w:rFonts w:ascii="Century Schoolbook" w:eastAsia="Times New Roman" w:hAnsi="Century Schoolbook"/>
        </w:rPr>
        <w:t xml:space="preserve">display or </w:t>
      </w:r>
      <w:r w:rsidR="001D0536" w:rsidRPr="00B926BD">
        <w:rPr>
          <w:rFonts w:ascii="Century Schoolbook" w:eastAsia="Times New Roman" w:hAnsi="Century Schoolbook"/>
        </w:rPr>
        <w:t>signaling</w:t>
      </w:r>
      <w:r w:rsidR="00FD1B62" w:rsidRPr="00B926BD">
        <w:rPr>
          <w:rFonts w:ascii="Century Schoolbook" w:eastAsia="Times New Roman" w:hAnsi="Century Schoolbook"/>
        </w:rPr>
        <w:t xml:space="preserve"> function</w:t>
      </w:r>
      <w:r w:rsidR="00E1440F" w:rsidRPr="00B926BD">
        <w:rPr>
          <w:rFonts w:ascii="Century Schoolbook" w:eastAsia="Times New Roman" w:hAnsi="Century Schoolbook"/>
        </w:rPr>
        <w:t xml:space="preserve"> (</w:t>
      </w:r>
      <w:r w:rsidR="0029062C">
        <w:rPr>
          <w:rFonts w:ascii="Century Schoolbook" w:eastAsia="Times New Roman" w:hAnsi="Century Schoolbook"/>
        </w:rPr>
        <w:t>Mayr et al., 2016</w:t>
      </w:r>
      <w:r w:rsidR="00E1440F" w:rsidRPr="00B926BD">
        <w:rPr>
          <w:rFonts w:ascii="Century Schoolbook" w:eastAsia="Times New Roman" w:hAnsi="Century Schoolbook"/>
        </w:rPr>
        <w:t>)</w:t>
      </w:r>
      <w:r w:rsidR="00FD1B62" w:rsidRPr="00B926BD">
        <w:rPr>
          <w:rFonts w:ascii="Century Schoolbook" w:eastAsia="Times New Roman" w:hAnsi="Century Schoolbook"/>
        </w:rPr>
        <w:t xml:space="preserve">. </w:t>
      </w:r>
      <w:r w:rsidR="001974E9" w:rsidRPr="00B926BD">
        <w:rPr>
          <w:rFonts w:ascii="Century Schoolbook" w:eastAsia="Times New Roman" w:hAnsi="Century Schoolbook"/>
        </w:rPr>
        <w:t>However, a</w:t>
      </w:r>
      <w:r w:rsidR="00615767" w:rsidRPr="00B926BD">
        <w:rPr>
          <w:rFonts w:ascii="Century Schoolbook" w:eastAsia="Times New Roman" w:hAnsi="Century Schoolbook"/>
        </w:rPr>
        <w:t xml:space="preserve">nother </w:t>
      </w:r>
      <w:r w:rsidR="009067B3" w:rsidRPr="00B926BD">
        <w:rPr>
          <w:rFonts w:ascii="Century Schoolbook" w:eastAsia="Times New Roman" w:hAnsi="Century Schoolbook"/>
        </w:rPr>
        <w:t>alternat</w:t>
      </w:r>
      <w:r w:rsidR="001974E9" w:rsidRPr="00B926BD">
        <w:rPr>
          <w:rFonts w:ascii="Century Schoolbook" w:eastAsia="Times New Roman" w:hAnsi="Century Schoolbook"/>
        </w:rPr>
        <w:t>e hypothesis</w:t>
      </w:r>
      <w:r w:rsidR="00095CB2" w:rsidRPr="00B926BD">
        <w:rPr>
          <w:rFonts w:ascii="Century Schoolbook" w:eastAsia="Times New Roman" w:hAnsi="Century Schoolbook"/>
        </w:rPr>
        <w:t xml:space="preserve"> </w:t>
      </w:r>
      <w:r w:rsidR="00B4132C" w:rsidRPr="00B926BD">
        <w:rPr>
          <w:rFonts w:ascii="Century Schoolbook" w:eastAsia="Times New Roman" w:hAnsi="Century Schoolbook"/>
        </w:rPr>
        <w:t>might</w:t>
      </w:r>
      <w:r w:rsidR="00095CB2" w:rsidRPr="00B926BD">
        <w:rPr>
          <w:rFonts w:ascii="Century Schoolbook" w:eastAsia="Times New Roman" w:hAnsi="Century Schoolbook"/>
        </w:rPr>
        <w:t xml:space="preserve"> involve calcified, simple filaments that represent </w:t>
      </w:r>
      <w:r w:rsidR="00095CB2" w:rsidRPr="00B926BD">
        <w:rPr>
          <w:rFonts w:ascii="Century Schoolbook" w:eastAsia="Times New Roman" w:hAnsi="Century Schoolbook"/>
        </w:rPr>
        <w:lastRenderedPageBreak/>
        <w:t>vestigial structures as a r</w:t>
      </w:r>
      <w:r w:rsidR="001D0536" w:rsidRPr="00B926BD">
        <w:rPr>
          <w:rFonts w:ascii="Century Schoolbook" w:eastAsia="Times New Roman" w:hAnsi="Century Schoolbook"/>
        </w:rPr>
        <w:t>esult of secondary terrestrializ</w:t>
      </w:r>
      <w:r w:rsidR="00095CB2" w:rsidRPr="00B926BD">
        <w:rPr>
          <w:rFonts w:ascii="Century Schoolbook" w:eastAsia="Times New Roman" w:hAnsi="Century Schoolbook"/>
        </w:rPr>
        <w:t>ation</w:t>
      </w:r>
      <w:r w:rsidR="007C317C" w:rsidRPr="00B926BD">
        <w:rPr>
          <w:rFonts w:ascii="Century Schoolbook" w:eastAsia="Times New Roman" w:hAnsi="Century Schoolbook"/>
        </w:rPr>
        <w:t>/glidelessness</w:t>
      </w:r>
      <w:r w:rsidR="009D4425" w:rsidRPr="00B926BD">
        <w:rPr>
          <w:rFonts w:ascii="Century Schoolbook" w:eastAsia="Times New Roman" w:hAnsi="Century Schoolbook"/>
        </w:rPr>
        <w:t>/flightlessness, in a manner resembling the calamus-lik</w:t>
      </w:r>
      <w:r w:rsidR="00611C95" w:rsidRPr="00B926BD">
        <w:rPr>
          <w:rFonts w:ascii="Century Schoolbook" w:eastAsia="Times New Roman" w:hAnsi="Century Schoolbook"/>
        </w:rPr>
        <w:t>e wing feathers on cassowaries</w:t>
      </w:r>
      <w:r w:rsidR="009178FA" w:rsidRPr="00B926BD">
        <w:rPr>
          <w:rFonts w:ascii="Century Schoolbook" w:eastAsia="Times New Roman" w:hAnsi="Century Schoolbook"/>
        </w:rPr>
        <w:t xml:space="preserve"> (</w:t>
      </w:r>
      <w:r w:rsidR="00F82A7D">
        <w:rPr>
          <w:rFonts w:ascii="Century Schoolbook" w:eastAsia="Times New Roman" w:hAnsi="Century Schoolbook"/>
        </w:rPr>
        <w:t>Prum, 2005</w:t>
      </w:r>
      <w:r w:rsidR="009178FA" w:rsidRPr="00B926BD">
        <w:rPr>
          <w:rFonts w:ascii="Century Schoolbook" w:eastAsia="Times New Roman" w:hAnsi="Century Schoolbook"/>
        </w:rPr>
        <w:t>)</w:t>
      </w:r>
      <w:r w:rsidR="009D4425" w:rsidRPr="00B926BD">
        <w:rPr>
          <w:rFonts w:ascii="Century Schoolbook" w:eastAsia="Times New Roman" w:hAnsi="Century Schoolbook"/>
        </w:rPr>
        <w:t>. Thus, in a rather unusual reversal of the typical direction of evidence and interpretations</w:t>
      </w:r>
      <w:r w:rsidR="00654EC9" w:rsidRPr="00B926BD">
        <w:rPr>
          <w:rFonts w:ascii="Century Schoolbook" w:eastAsia="Times New Roman" w:hAnsi="Century Schoolbook"/>
        </w:rPr>
        <w:t xml:space="preserve"> </w:t>
      </w:r>
      <w:r w:rsidR="002E5FF8" w:rsidRPr="00B926BD">
        <w:rPr>
          <w:rFonts w:ascii="Century Schoolbook" w:eastAsia="Times New Roman" w:hAnsi="Century Schoolbook"/>
        </w:rPr>
        <w:t>for this topic</w:t>
      </w:r>
      <w:r w:rsidR="00816B15" w:rsidRPr="00B926BD">
        <w:rPr>
          <w:rFonts w:ascii="Century Schoolbook" w:eastAsia="Times New Roman" w:hAnsi="Century Schoolbook"/>
        </w:rPr>
        <w:t xml:space="preserve"> of study</w:t>
      </w:r>
      <w:r w:rsidR="009D4425" w:rsidRPr="00B926BD">
        <w:rPr>
          <w:rFonts w:ascii="Century Schoolbook" w:eastAsia="Times New Roman" w:hAnsi="Century Schoolbook"/>
        </w:rPr>
        <w:t xml:space="preserve">, better resolved phylogenies and investigations pinpointing the </w:t>
      </w:r>
      <w:r w:rsidR="00A4629C" w:rsidRPr="00B926BD">
        <w:rPr>
          <w:rFonts w:ascii="Century Schoolbook" w:eastAsia="Times New Roman" w:hAnsi="Century Schoolbook"/>
        </w:rPr>
        <w:t>appearance and loss</w:t>
      </w:r>
      <w:r w:rsidR="009D4425" w:rsidRPr="00B926BD">
        <w:rPr>
          <w:rFonts w:ascii="Century Schoolbook" w:eastAsia="Times New Roman" w:hAnsi="Century Schoolbook"/>
        </w:rPr>
        <w:t xml:space="preserve"> of </w:t>
      </w:r>
      <w:r w:rsidR="00854650" w:rsidRPr="00B926BD">
        <w:rPr>
          <w:rFonts w:ascii="Century Schoolbook" w:eastAsia="Times New Roman" w:hAnsi="Century Schoolbook"/>
        </w:rPr>
        <w:t>arboreality/</w:t>
      </w:r>
      <w:r w:rsidR="009D4425" w:rsidRPr="00B926BD">
        <w:rPr>
          <w:rFonts w:ascii="Century Schoolbook" w:eastAsia="Times New Roman" w:hAnsi="Century Schoolbook"/>
        </w:rPr>
        <w:t xml:space="preserve">gliding/flight </w:t>
      </w:r>
      <w:r w:rsidR="00C71BE9" w:rsidRPr="00B926BD">
        <w:rPr>
          <w:rFonts w:ascii="Century Schoolbook" w:eastAsia="Times New Roman" w:hAnsi="Century Schoolbook"/>
        </w:rPr>
        <w:t xml:space="preserve">using osteological data </w:t>
      </w:r>
      <w:r w:rsidR="009D4425" w:rsidRPr="00B926BD">
        <w:rPr>
          <w:rFonts w:ascii="Century Schoolbook" w:eastAsia="Times New Roman" w:hAnsi="Century Schoolbook"/>
        </w:rPr>
        <w:t xml:space="preserve">may be integral in working out feather morphology </w:t>
      </w:r>
      <w:r w:rsidR="00EF4FBB" w:rsidRPr="00B926BD">
        <w:rPr>
          <w:rFonts w:ascii="Century Schoolbook" w:eastAsia="Times New Roman" w:hAnsi="Century Schoolbook"/>
        </w:rPr>
        <w:t>for this taxon</w:t>
      </w:r>
      <w:r w:rsidR="009D4425" w:rsidRPr="00B926BD">
        <w:rPr>
          <w:rFonts w:ascii="Century Schoolbook" w:eastAsia="Times New Roman" w:hAnsi="Century Schoolbook"/>
        </w:rPr>
        <w:t>.</w:t>
      </w:r>
    </w:p>
    <w:p w14:paraId="3489E0C4" w14:textId="77777777" w:rsidR="00D85BA5" w:rsidRPr="00B926BD" w:rsidRDefault="00D85BA5" w:rsidP="006645A9">
      <w:pPr>
        <w:spacing w:line="480" w:lineRule="auto"/>
        <w:contextualSpacing/>
        <w:rPr>
          <w:rFonts w:ascii="Century Schoolbook" w:eastAsia="Times New Roman" w:hAnsi="Century Schoolbook"/>
        </w:rPr>
      </w:pPr>
    </w:p>
    <w:p w14:paraId="3668421E" w14:textId="439345F7" w:rsidR="001E1AD7" w:rsidRPr="00B926BD" w:rsidRDefault="00D85BA5" w:rsidP="006645A9">
      <w:pPr>
        <w:spacing w:line="480" w:lineRule="auto"/>
        <w:contextualSpacing/>
        <w:rPr>
          <w:rFonts w:ascii="Century Schoolbook" w:eastAsia="Times New Roman" w:hAnsi="Century Schoolbook"/>
          <w:b/>
          <w:i/>
        </w:rPr>
      </w:pPr>
      <w:r w:rsidRPr="00B926BD">
        <w:rPr>
          <w:rFonts w:ascii="Century Schoolbook" w:eastAsia="Times New Roman" w:hAnsi="Century Schoolbook"/>
          <w:i/>
        </w:rPr>
        <w:t>4.2</w:t>
      </w:r>
      <w:r w:rsidR="008E6C05" w:rsidRPr="00B926BD">
        <w:rPr>
          <w:rFonts w:ascii="Century Schoolbook" w:eastAsia="Times New Roman" w:hAnsi="Century Schoolbook"/>
          <w:i/>
        </w:rPr>
        <w:t>.</w:t>
      </w:r>
      <w:r w:rsidRPr="00B926BD">
        <w:rPr>
          <w:rFonts w:ascii="Century Schoolbook" w:eastAsia="Times New Roman" w:hAnsi="Century Schoolbook"/>
          <w:i/>
        </w:rPr>
        <w:t xml:space="preserve"> False positives in paleo-immunohistochemistry</w:t>
      </w:r>
      <w:r w:rsidR="000F230C" w:rsidRPr="00B926BD">
        <w:rPr>
          <w:rFonts w:ascii="Century Schoolbook" w:eastAsia="Times New Roman" w:hAnsi="Century Schoolbook"/>
          <w:b/>
          <w:i/>
        </w:rPr>
        <w:tab/>
      </w:r>
    </w:p>
    <w:p w14:paraId="58BD40AE" w14:textId="42A349A0" w:rsidR="001E1AD7" w:rsidRPr="00B926BD" w:rsidRDefault="00F26946"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We argue that</w:t>
      </w:r>
      <w:r w:rsidR="000F230C" w:rsidRPr="00B926BD">
        <w:rPr>
          <w:rFonts w:ascii="Century Schoolbook" w:eastAsia="Times New Roman" w:hAnsi="Century Schoolbook"/>
        </w:rPr>
        <w:t xml:space="preserve"> previous </w:t>
      </w:r>
      <w:r w:rsidR="00F17220" w:rsidRPr="00B926BD">
        <w:rPr>
          <w:rFonts w:ascii="Century Schoolbook" w:eastAsia="Times New Roman" w:hAnsi="Century Schoolbook"/>
        </w:rPr>
        <w:t>paleontological</w:t>
      </w:r>
      <w:r w:rsidR="000F230C" w:rsidRPr="00B926BD">
        <w:rPr>
          <w:rFonts w:ascii="Century Schoolbook" w:eastAsia="Times New Roman" w:hAnsi="Century Schoolbook"/>
        </w:rPr>
        <w:t xml:space="preserve"> studies using polyclonal antibodies raised against keratin</w:t>
      </w:r>
      <w:r w:rsidR="005711B4" w:rsidRPr="00B926BD">
        <w:rPr>
          <w:rFonts w:ascii="Century Schoolbook" w:eastAsia="Times New Roman" w:hAnsi="Century Schoolbook"/>
        </w:rPr>
        <w:t xml:space="preserve"> (</w:t>
      </w:r>
      <w:r w:rsidR="008938E5">
        <w:rPr>
          <w:rFonts w:ascii="Century Schoolbook" w:eastAsia="Times New Roman" w:hAnsi="Century Schoolbook"/>
        </w:rPr>
        <w:t>Schweitzer et al., 1999a, 1999b; Moyer et al.,</w:t>
      </w:r>
      <w:r w:rsidR="00D92E6B">
        <w:rPr>
          <w:rFonts w:ascii="Century Schoolbook" w:eastAsia="Times New Roman" w:hAnsi="Century Schoolbook"/>
        </w:rPr>
        <w:t xml:space="preserve"> 2016b, 2016b; Pan et al., 2016</w:t>
      </w:r>
      <w:r w:rsidR="005711B4" w:rsidRPr="00B926BD">
        <w:rPr>
          <w:rFonts w:ascii="Century Schoolbook" w:eastAsia="Times New Roman" w:hAnsi="Century Schoolbook"/>
        </w:rPr>
        <w:t>)</w:t>
      </w:r>
      <w:r w:rsidRPr="00B926BD">
        <w:rPr>
          <w:rFonts w:ascii="Century Schoolbook" w:eastAsia="Times New Roman" w:hAnsi="Century Schoolbook"/>
        </w:rPr>
        <w:t xml:space="preserve"> have mistaken false positive results for evidence of original keratin protein preservation in fossils</w:t>
      </w:r>
      <w:r w:rsidR="000F230C" w:rsidRPr="00B926BD">
        <w:rPr>
          <w:rFonts w:ascii="Century Schoolbook" w:eastAsia="Times New Roman" w:hAnsi="Century Schoolbook"/>
        </w:rPr>
        <w:t xml:space="preserve">. Two obvious sources might yield false positive stains in </w:t>
      </w:r>
      <w:r w:rsidR="000F230C" w:rsidRPr="00B926BD">
        <w:rPr>
          <w:rFonts w:ascii="Century Schoolbook" w:eastAsia="Times New Roman" w:hAnsi="Century Schoolbook"/>
          <w:i/>
        </w:rPr>
        <w:t xml:space="preserve">Shuvuuia </w:t>
      </w:r>
      <w:r w:rsidR="009822BA" w:rsidRPr="00B926BD">
        <w:rPr>
          <w:rFonts w:ascii="Century Schoolbook" w:eastAsia="Times New Roman" w:hAnsi="Century Schoolbook"/>
        </w:rPr>
        <w:t>fibers</w:t>
      </w:r>
      <w:r w:rsidR="000F230C" w:rsidRPr="00B926BD">
        <w:rPr>
          <w:rFonts w:ascii="Century Schoolbook" w:eastAsia="Times New Roman" w:hAnsi="Century Schoolbook"/>
        </w:rPr>
        <w:t xml:space="preserve"> and other fossilized keratinous structures: calcium phosphate or cyanoacrylate polymer.</w:t>
      </w:r>
    </w:p>
    <w:p w14:paraId="0F2D5B63" w14:textId="67CDDE92" w:rsidR="00F062A1" w:rsidRPr="00B926BD" w:rsidRDefault="004221AE"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Calcified material</w:t>
      </w:r>
      <w:r w:rsidR="000F230C" w:rsidRPr="00B926BD">
        <w:rPr>
          <w:rFonts w:ascii="Century Schoolbook" w:eastAsia="Times New Roman" w:hAnsi="Century Schoolbook"/>
        </w:rPr>
        <w:t xml:space="preserve"> </w:t>
      </w:r>
      <w:r w:rsidR="00337596" w:rsidRPr="00B926BD">
        <w:rPr>
          <w:rFonts w:ascii="Century Schoolbook" w:eastAsia="Times New Roman" w:hAnsi="Century Schoolbook"/>
        </w:rPr>
        <w:t>has</w:t>
      </w:r>
      <w:r w:rsidR="006711EB" w:rsidRPr="00B926BD">
        <w:rPr>
          <w:rFonts w:ascii="Century Schoolbook" w:eastAsia="Times New Roman" w:hAnsi="Century Schoolbook"/>
        </w:rPr>
        <w:t xml:space="preserve"> been stated</w:t>
      </w:r>
      <w:r w:rsidR="000F230C" w:rsidRPr="00B926BD">
        <w:rPr>
          <w:rFonts w:ascii="Century Schoolbook" w:eastAsia="Times New Roman" w:hAnsi="Century Schoolbook"/>
        </w:rPr>
        <w:t xml:space="preserve"> </w:t>
      </w:r>
      <w:r w:rsidR="00245D98" w:rsidRPr="00B926BD">
        <w:rPr>
          <w:rFonts w:ascii="Century Schoolbook" w:eastAsia="Times New Roman" w:hAnsi="Century Schoolbook"/>
        </w:rPr>
        <w:t xml:space="preserve">to </w:t>
      </w:r>
      <w:r w:rsidR="000F230C" w:rsidRPr="00B926BD">
        <w:rPr>
          <w:rFonts w:ascii="Century Schoolbook" w:eastAsia="Times New Roman" w:hAnsi="Century Schoolbook"/>
        </w:rPr>
        <w:t>yield both false negatives and positiv</w:t>
      </w:r>
      <w:r w:rsidR="0098410C" w:rsidRPr="00B926BD">
        <w:rPr>
          <w:rFonts w:ascii="Century Schoolbook" w:eastAsia="Times New Roman" w:hAnsi="Century Schoolbook"/>
        </w:rPr>
        <w:t>es with immunohistochemistry</w:t>
      </w:r>
      <w:r w:rsidR="00D1265E" w:rsidRPr="00B926BD">
        <w:rPr>
          <w:rFonts w:ascii="Century Schoolbook" w:eastAsia="Times New Roman" w:hAnsi="Century Schoolbook"/>
        </w:rPr>
        <w:t xml:space="preserve"> (</w:t>
      </w:r>
      <w:r w:rsidR="003254DE">
        <w:rPr>
          <w:rFonts w:ascii="Century Schoolbook" w:eastAsia="Times New Roman" w:hAnsi="Century Schoolbook"/>
        </w:rPr>
        <w:t>Sedivy and Battistutti, 2003</w:t>
      </w:r>
      <w:r w:rsidR="00D1265E" w:rsidRPr="00B926BD">
        <w:rPr>
          <w:rFonts w:ascii="Century Schoolbook" w:eastAsia="Times New Roman" w:hAnsi="Century Schoolbook"/>
        </w:rPr>
        <w:t>)</w:t>
      </w:r>
      <w:r w:rsidR="0004536B" w:rsidRPr="00B926BD">
        <w:rPr>
          <w:rFonts w:ascii="Century Schoolbook" w:eastAsia="Times New Roman" w:hAnsi="Century Schoolbook"/>
        </w:rPr>
        <w:t>, while</w:t>
      </w:r>
      <w:r w:rsidR="000F230C" w:rsidRPr="00B926BD">
        <w:rPr>
          <w:rFonts w:ascii="Century Schoolbook" w:eastAsia="Times New Roman" w:hAnsi="Century Schoolbook"/>
        </w:rPr>
        <w:t xml:space="preserve"> </w:t>
      </w:r>
      <w:r w:rsidR="0004536B" w:rsidRPr="00B926BD">
        <w:rPr>
          <w:rFonts w:ascii="Century Schoolbook" w:eastAsia="Times New Roman" w:hAnsi="Century Schoolbook"/>
        </w:rPr>
        <w:t xml:space="preserve">biomedical research </w:t>
      </w:r>
      <w:r w:rsidR="00E1136B">
        <w:rPr>
          <w:rFonts w:ascii="Century Schoolbook" w:eastAsia="Times New Roman" w:hAnsi="Century Schoolbook"/>
        </w:rPr>
        <w:t>has used</w:t>
      </w:r>
      <w:r w:rsidR="0004536B" w:rsidRPr="00B926BD">
        <w:rPr>
          <w:rFonts w:ascii="Century Schoolbook" w:eastAsia="Times New Roman" w:hAnsi="Century Schoolbook"/>
        </w:rPr>
        <w:t xml:space="preserve"> cyanoacrylate </w:t>
      </w:r>
      <w:r w:rsidR="00F006F5" w:rsidRPr="00B926BD">
        <w:rPr>
          <w:rFonts w:ascii="Century Schoolbook" w:eastAsia="Times New Roman" w:hAnsi="Century Schoolbook"/>
        </w:rPr>
        <w:t>nanoparticles</w:t>
      </w:r>
      <w:r w:rsidR="0004536B" w:rsidRPr="00B926BD">
        <w:rPr>
          <w:rFonts w:ascii="Century Schoolbook" w:eastAsia="Times New Roman" w:hAnsi="Century Schoolbook"/>
        </w:rPr>
        <w:t xml:space="preserve"> </w:t>
      </w:r>
      <w:r w:rsidR="007D14B3" w:rsidRPr="00B926BD">
        <w:rPr>
          <w:rFonts w:ascii="Century Schoolbook" w:eastAsia="Times New Roman" w:hAnsi="Century Schoolbook"/>
        </w:rPr>
        <w:t>to adsorb</w:t>
      </w:r>
      <w:r w:rsidR="0004536B" w:rsidRPr="00B926BD">
        <w:rPr>
          <w:rFonts w:ascii="Century Schoolbook" w:eastAsia="Times New Roman" w:hAnsi="Century Schoolbook"/>
        </w:rPr>
        <w:t xml:space="preserve"> antibodies (</w:t>
      </w:r>
      <w:r w:rsidR="00B0201E">
        <w:rPr>
          <w:rFonts w:ascii="Century Schoolbook" w:eastAsia="Times New Roman" w:hAnsi="Century Schoolbook"/>
        </w:rPr>
        <w:t>Illum et al., 1983</w:t>
      </w:r>
      <w:r w:rsidR="0004536B" w:rsidRPr="00B926BD">
        <w:rPr>
          <w:rFonts w:ascii="Century Schoolbook" w:eastAsia="Times New Roman" w:hAnsi="Century Schoolbook"/>
        </w:rPr>
        <w:t xml:space="preserve">). </w:t>
      </w:r>
      <w:r w:rsidR="000F230C" w:rsidRPr="00B926BD">
        <w:rPr>
          <w:rFonts w:ascii="Century Schoolbook" w:eastAsia="Times New Roman" w:hAnsi="Century Schoolbook"/>
        </w:rPr>
        <w:t xml:space="preserve">The original study of </w:t>
      </w:r>
      <w:r w:rsidR="000F230C" w:rsidRPr="00B926BD">
        <w:rPr>
          <w:rFonts w:ascii="Century Schoolbook" w:eastAsia="Times New Roman" w:hAnsi="Century Schoolbook"/>
          <w:i/>
        </w:rPr>
        <w:t>Shuvuuia</w:t>
      </w:r>
      <w:r w:rsidR="009B46A6" w:rsidRPr="00B926BD">
        <w:rPr>
          <w:rFonts w:ascii="Century Schoolbook" w:eastAsia="Times New Roman" w:hAnsi="Century Schoolbook"/>
        </w:rPr>
        <w:t xml:space="preserve"> fib</w:t>
      </w:r>
      <w:r w:rsidR="005E303E" w:rsidRPr="00B926BD">
        <w:rPr>
          <w:rFonts w:ascii="Century Schoolbook" w:eastAsia="Times New Roman" w:hAnsi="Century Schoolbook"/>
        </w:rPr>
        <w:t>e</w:t>
      </w:r>
      <w:r w:rsidR="009B46A6" w:rsidRPr="00B926BD">
        <w:rPr>
          <w:rFonts w:ascii="Century Schoolbook" w:eastAsia="Times New Roman" w:hAnsi="Century Schoolbook"/>
        </w:rPr>
        <w:t>r</w:t>
      </w:r>
      <w:r w:rsidR="005E303E" w:rsidRPr="00B926BD">
        <w:rPr>
          <w:rFonts w:ascii="Century Schoolbook" w:eastAsia="Times New Roman" w:hAnsi="Century Schoolbook"/>
        </w:rPr>
        <w:t>s</w:t>
      </w:r>
      <w:r w:rsidR="00095221" w:rsidRPr="00B926BD">
        <w:rPr>
          <w:rFonts w:ascii="Century Schoolbook" w:eastAsia="Times New Roman" w:hAnsi="Century Schoolbook"/>
        </w:rPr>
        <w:t xml:space="preserve"> </w:t>
      </w:r>
      <w:r w:rsidR="00D56644" w:rsidRPr="00B926BD">
        <w:rPr>
          <w:rFonts w:ascii="Century Schoolbook" w:eastAsia="Times New Roman" w:hAnsi="Century Schoolbook"/>
        </w:rPr>
        <w:t>s</w:t>
      </w:r>
      <w:r w:rsidR="00612566" w:rsidRPr="00B926BD">
        <w:rPr>
          <w:rFonts w:ascii="Century Schoolbook" w:eastAsia="Times New Roman" w:hAnsi="Century Schoolbook"/>
        </w:rPr>
        <w:t>howing positive antibody stains</w:t>
      </w:r>
      <w:r w:rsidR="000F230C" w:rsidRPr="00B926BD">
        <w:rPr>
          <w:rFonts w:ascii="Century Schoolbook" w:eastAsia="Times New Roman" w:hAnsi="Century Schoolbook"/>
        </w:rPr>
        <w:t xml:space="preserve"> performed no demineralization</w:t>
      </w:r>
      <w:r w:rsidR="00D60C3A" w:rsidRPr="00B926BD">
        <w:rPr>
          <w:rFonts w:ascii="Century Schoolbook" w:eastAsia="Times New Roman" w:hAnsi="Century Schoolbook"/>
        </w:rPr>
        <w:t xml:space="preserve"> </w:t>
      </w:r>
      <w:r w:rsidR="00A871E5" w:rsidRPr="00B926BD">
        <w:rPr>
          <w:rFonts w:ascii="Century Schoolbook" w:eastAsia="Times New Roman" w:hAnsi="Century Schoolbook"/>
        </w:rPr>
        <w:t xml:space="preserve">and </w:t>
      </w:r>
      <w:r w:rsidR="00D60C3A" w:rsidRPr="00B926BD">
        <w:rPr>
          <w:rFonts w:ascii="Century Schoolbook" w:eastAsia="Times New Roman" w:hAnsi="Century Schoolbook"/>
        </w:rPr>
        <w:t xml:space="preserve">instead </w:t>
      </w:r>
      <w:r w:rsidR="00A871E5" w:rsidRPr="00B926BD">
        <w:rPr>
          <w:rFonts w:ascii="Century Schoolbook" w:eastAsia="Times New Roman" w:hAnsi="Century Schoolbook"/>
        </w:rPr>
        <w:t>rinsed</w:t>
      </w:r>
      <w:r w:rsidR="00E20ABB">
        <w:rPr>
          <w:rFonts w:ascii="Century Schoolbook" w:eastAsia="Times New Roman" w:hAnsi="Century Schoolbook"/>
        </w:rPr>
        <w:t xml:space="preserve"> them in 100</w:t>
      </w:r>
      <w:r w:rsidR="00D60C3A" w:rsidRPr="00B926BD">
        <w:rPr>
          <w:rFonts w:ascii="Century Schoolbook" w:eastAsia="Times New Roman" w:hAnsi="Century Schoolbook"/>
        </w:rPr>
        <w:t>% ethanol prior to analysis (</w:t>
      </w:r>
      <w:r w:rsidR="00F867FA">
        <w:rPr>
          <w:rFonts w:ascii="Century Schoolbook" w:eastAsia="Times New Roman" w:hAnsi="Century Schoolbook"/>
        </w:rPr>
        <w:t>Schweitzer et al., 1999b</w:t>
      </w:r>
      <w:r w:rsidR="00D60C3A" w:rsidRPr="00B926BD">
        <w:rPr>
          <w:rFonts w:ascii="Century Schoolbook" w:eastAsia="Times New Roman" w:hAnsi="Century Schoolbook"/>
        </w:rPr>
        <w:t xml:space="preserve">), </w:t>
      </w:r>
      <w:r w:rsidR="00D60C3A" w:rsidRPr="00B926BD">
        <w:rPr>
          <w:rFonts w:ascii="Century Schoolbook" w:eastAsia="Times New Roman" w:hAnsi="Century Schoolbook"/>
        </w:rPr>
        <w:lastRenderedPageBreak/>
        <w:t xml:space="preserve">which </w:t>
      </w:r>
      <w:r w:rsidR="00460033" w:rsidRPr="00B926BD">
        <w:rPr>
          <w:rFonts w:ascii="Century Schoolbook" w:eastAsia="Times New Roman" w:hAnsi="Century Schoolbook"/>
        </w:rPr>
        <w:t>might</w:t>
      </w:r>
      <w:r w:rsidR="00D60C3A" w:rsidRPr="00B926BD">
        <w:rPr>
          <w:rFonts w:ascii="Century Schoolbook" w:eastAsia="Times New Roman" w:hAnsi="Century Schoolbook"/>
        </w:rPr>
        <w:t xml:space="preserve"> not </w:t>
      </w:r>
      <w:r w:rsidR="0010307C" w:rsidRPr="00B926BD">
        <w:rPr>
          <w:rFonts w:ascii="Century Schoolbook" w:eastAsia="Times New Roman" w:hAnsi="Century Schoolbook"/>
        </w:rPr>
        <w:t xml:space="preserve">be expected to </w:t>
      </w:r>
      <w:r w:rsidR="00460033" w:rsidRPr="00B926BD">
        <w:rPr>
          <w:rFonts w:ascii="Century Schoolbook" w:eastAsia="Times New Roman" w:hAnsi="Century Schoolbook"/>
        </w:rPr>
        <w:t xml:space="preserve">act as a strong enough solvent to </w:t>
      </w:r>
      <w:r w:rsidR="00D60C3A" w:rsidRPr="00B926BD">
        <w:rPr>
          <w:rFonts w:ascii="Century Schoolbook" w:eastAsia="Times New Roman" w:hAnsi="Century Schoolbook"/>
        </w:rPr>
        <w:t>remove cyanoacrylates</w:t>
      </w:r>
      <w:r w:rsidR="005C747E" w:rsidRPr="00B926BD">
        <w:rPr>
          <w:rFonts w:ascii="Century Schoolbook" w:eastAsia="Times New Roman" w:hAnsi="Century Schoolbook"/>
        </w:rPr>
        <w:t xml:space="preserve"> through rinsing</w:t>
      </w:r>
      <w:r w:rsidR="00625D6F">
        <w:rPr>
          <w:rFonts w:ascii="Century Schoolbook" w:eastAsia="Times New Roman" w:hAnsi="Century Schoolbook"/>
        </w:rPr>
        <w:t xml:space="preserve">, </w:t>
      </w:r>
      <w:r w:rsidR="00265C6E">
        <w:rPr>
          <w:rFonts w:ascii="Century Schoolbook" w:eastAsia="Times New Roman" w:hAnsi="Century Schoolbook"/>
        </w:rPr>
        <w:t>although other consolidants</w:t>
      </w:r>
      <w:r w:rsidR="0040298D">
        <w:rPr>
          <w:rFonts w:ascii="Century Schoolbook" w:eastAsia="Times New Roman" w:hAnsi="Century Schoolbook"/>
        </w:rPr>
        <w:t xml:space="preserve"> </w:t>
      </w:r>
      <w:r w:rsidR="00625D6F">
        <w:rPr>
          <w:rFonts w:ascii="Century Schoolbook" w:eastAsia="Times New Roman" w:hAnsi="Century Schoolbook"/>
        </w:rPr>
        <w:t xml:space="preserve">applied to the fossil in the field </w:t>
      </w:r>
      <w:r w:rsidR="00265C6E">
        <w:rPr>
          <w:rFonts w:ascii="Century Schoolbook" w:eastAsia="Times New Roman" w:hAnsi="Century Schoolbook"/>
        </w:rPr>
        <w:t>or</w:t>
      </w:r>
      <w:r w:rsidR="00625D6F">
        <w:rPr>
          <w:rFonts w:ascii="Century Schoolbook" w:eastAsia="Times New Roman" w:hAnsi="Century Schoolbook"/>
        </w:rPr>
        <w:t xml:space="preserve"> lab</w:t>
      </w:r>
      <w:r w:rsidR="00265C6E">
        <w:rPr>
          <w:rFonts w:ascii="Century Schoolbook" w:eastAsia="Times New Roman" w:hAnsi="Century Schoolbook"/>
        </w:rPr>
        <w:t xml:space="preserve"> might </w:t>
      </w:r>
      <w:r w:rsidR="00E57D7F">
        <w:rPr>
          <w:rFonts w:ascii="Century Schoolbook" w:eastAsia="Times New Roman" w:hAnsi="Century Schoolbook"/>
        </w:rPr>
        <w:t>exhibit different solubility</w:t>
      </w:r>
      <w:r w:rsidR="00076ED2">
        <w:rPr>
          <w:rFonts w:ascii="Century Schoolbook" w:eastAsia="Times New Roman" w:hAnsi="Century Schoolbook"/>
        </w:rPr>
        <w:t>, such as B</w:t>
      </w:r>
      <w:r w:rsidR="00664778">
        <w:rPr>
          <w:rFonts w:ascii="Century Schoolbook" w:eastAsia="Times New Roman" w:hAnsi="Century Schoolbook"/>
        </w:rPr>
        <w:t>utvar B-76</w:t>
      </w:r>
      <w:r w:rsidR="00D60C3A" w:rsidRPr="00B926BD">
        <w:rPr>
          <w:rFonts w:ascii="Century Schoolbook" w:eastAsia="Times New Roman" w:hAnsi="Century Schoolbook"/>
        </w:rPr>
        <w:t xml:space="preserve">. </w:t>
      </w:r>
      <w:r w:rsidR="000F230C" w:rsidRPr="00B926BD">
        <w:rPr>
          <w:rFonts w:ascii="Century Schoolbook" w:eastAsia="Times New Roman" w:hAnsi="Century Schoolbook"/>
        </w:rPr>
        <w:t xml:space="preserve">A </w:t>
      </w:r>
      <w:r w:rsidR="00230531" w:rsidRPr="00B926BD">
        <w:rPr>
          <w:rFonts w:ascii="Century Schoolbook" w:eastAsia="Times New Roman" w:hAnsi="Century Schoolbook"/>
        </w:rPr>
        <w:t>more recent</w:t>
      </w:r>
      <w:r w:rsidR="000F230C" w:rsidRPr="00B926BD">
        <w:rPr>
          <w:rFonts w:ascii="Century Schoolbook" w:eastAsia="Times New Roman" w:hAnsi="Century Schoolbook"/>
        </w:rPr>
        <w:t xml:space="preserve"> analysis </w:t>
      </w:r>
      <w:r w:rsidR="00EB2028" w:rsidRPr="00B926BD">
        <w:rPr>
          <w:rFonts w:ascii="Century Schoolbook" w:eastAsia="Times New Roman" w:hAnsi="Century Schoolbook"/>
        </w:rPr>
        <w:t>resulting in</w:t>
      </w:r>
      <w:r w:rsidR="005E636F" w:rsidRPr="00B926BD">
        <w:rPr>
          <w:rFonts w:ascii="Century Schoolbook" w:eastAsia="Times New Roman" w:hAnsi="Century Schoolbook"/>
        </w:rPr>
        <w:t xml:space="preserve"> positive antibody stain</w:t>
      </w:r>
      <w:r w:rsidR="00EB2028" w:rsidRPr="00B926BD">
        <w:rPr>
          <w:rFonts w:ascii="Century Schoolbook" w:eastAsia="Times New Roman" w:hAnsi="Century Schoolbook"/>
        </w:rPr>
        <w:t>s</w:t>
      </w:r>
      <w:r w:rsidR="00220B4A" w:rsidRPr="00B926BD">
        <w:rPr>
          <w:rFonts w:ascii="Century Schoolbook" w:eastAsia="Times New Roman" w:hAnsi="Century Schoolbook"/>
        </w:rPr>
        <w:t xml:space="preserve"> </w:t>
      </w:r>
      <w:r w:rsidR="000F230C" w:rsidRPr="00B926BD">
        <w:rPr>
          <w:rFonts w:ascii="Century Schoolbook" w:eastAsia="Times New Roman" w:hAnsi="Century Schoolbook"/>
        </w:rPr>
        <w:t xml:space="preserve">of </w:t>
      </w:r>
      <w:r w:rsidR="000F230C" w:rsidRPr="00B926BD">
        <w:rPr>
          <w:rFonts w:ascii="Century Schoolbook" w:eastAsia="Times New Roman" w:hAnsi="Century Schoolbook"/>
          <w:i/>
        </w:rPr>
        <w:t>Citipati</w:t>
      </w:r>
      <w:r w:rsidR="000F230C" w:rsidRPr="00B926BD">
        <w:rPr>
          <w:rFonts w:ascii="Century Schoolbook" w:eastAsia="Times New Roman" w:hAnsi="Century Schoolbook"/>
        </w:rPr>
        <w:t xml:space="preserve"> </w:t>
      </w:r>
      <w:r w:rsidR="00846489" w:rsidRPr="00B926BD">
        <w:rPr>
          <w:rFonts w:ascii="Century Schoolbook" w:eastAsia="Times New Roman" w:hAnsi="Century Schoolbook"/>
        </w:rPr>
        <w:t xml:space="preserve">(formerly IGM 100/979) </w:t>
      </w:r>
      <w:r w:rsidR="000F230C" w:rsidRPr="00B926BD">
        <w:rPr>
          <w:rFonts w:ascii="Century Schoolbook" w:eastAsia="Times New Roman" w:hAnsi="Century Schoolbook"/>
        </w:rPr>
        <w:t>claw sheath</w:t>
      </w:r>
      <w:r w:rsidR="00EB4350" w:rsidRPr="00B926BD">
        <w:rPr>
          <w:rFonts w:ascii="Century Schoolbook" w:eastAsia="Times New Roman" w:hAnsi="Century Schoolbook"/>
        </w:rPr>
        <w:t>s (</w:t>
      </w:r>
      <w:r w:rsidR="00316C02">
        <w:rPr>
          <w:rFonts w:ascii="Century Schoolbook" w:eastAsia="Times New Roman" w:hAnsi="Century Schoolbook"/>
        </w:rPr>
        <w:t>Moyer et al., 2016b</w:t>
      </w:r>
      <w:r w:rsidR="00EB4350" w:rsidRPr="00B926BD">
        <w:rPr>
          <w:rFonts w:ascii="Century Schoolbook" w:eastAsia="Times New Roman" w:hAnsi="Century Schoolbook"/>
        </w:rPr>
        <w:t>)</w:t>
      </w:r>
      <w:r w:rsidR="00220B4A" w:rsidRPr="00B926BD">
        <w:rPr>
          <w:rFonts w:ascii="Century Schoolbook" w:eastAsia="Times New Roman" w:hAnsi="Century Schoolbook"/>
        </w:rPr>
        <w:t xml:space="preserve">, likely consolidated during collection or preparation in a similar manner to IGM 100/977, </w:t>
      </w:r>
      <w:r w:rsidR="00753BB6" w:rsidRPr="00B926BD">
        <w:rPr>
          <w:rFonts w:ascii="Century Schoolbook" w:eastAsia="Times New Roman" w:hAnsi="Century Schoolbook"/>
        </w:rPr>
        <w:t>did use</w:t>
      </w:r>
      <w:r w:rsidR="0038761E" w:rsidRPr="00B926BD">
        <w:rPr>
          <w:rFonts w:ascii="Century Schoolbook" w:eastAsia="Times New Roman" w:hAnsi="Century Schoolbook"/>
        </w:rPr>
        <w:t xml:space="preserve"> demineralization</w:t>
      </w:r>
      <w:r w:rsidR="00220B4A" w:rsidRPr="00B926BD">
        <w:rPr>
          <w:rFonts w:ascii="Century Schoolbook" w:eastAsia="Times New Roman" w:hAnsi="Century Schoolbook"/>
        </w:rPr>
        <w:t xml:space="preserve"> and revealed </w:t>
      </w:r>
      <w:r w:rsidR="008822DD" w:rsidRPr="00B926BD">
        <w:rPr>
          <w:rFonts w:ascii="Century Schoolbook" w:eastAsia="Times New Roman" w:hAnsi="Century Schoolbook"/>
        </w:rPr>
        <w:t>fibrous</w:t>
      </w:r>
      <w:r w:rsidR="000F230C" w:rsidRPr="00B926BD">
        <w:rPr>
          <w:rFonts w:ascii="Century Schoolbook" w:eastAsia="Times New Roman" w:hAnsi="Century Schoolbook"/>
        </w:rPr>
        <w:t xml:space="preserve"> </w:t>
      </w:r>
      <w:r w:rsidR="002B0F4C" w:rsidRPr="00B926BD">
        <w:rPr>
          <w:rFonts w:ascii="Century Schoolbook" w:eastAsia="Times New Roman" w:hAnsi="Century Schoolbook"/>
        </w:rPr>
        <w:t>structures</w:t>
      </w:r>
      <w:r w:rsidR="00AF74D2" w:rsidRPr="00B926BD">
        <w:rPr>
          <w:rFonts w:ascii="Century Schoolbook" w:eastAsia="Times New Roman" w:hAnsi="Century Schoolbook"/>
        </w:rPr>
        <w:t>,</w:t>
      </w:r>
      <w:r w:rsidR="002B0F4C" w:rsidRPr="00B926BD">
        <w:rPr>
          <w:rFonts w:ascii="Century Schoolbook" w:eastAsia="Times New Roman" w:hAnsi="Century Schoolbook"/>
        </w:rPr>
        <w:t xml:space="preserve"> </w:t>
      </w:r>
      <w:r w:rsidR="000F230C" w:rsidRPr="00B926BD">
        <w:rPr>
          <w:rFonts w:ascii="Century Schoolbook" w:eastAsia="Times New Roman" w:hAnsi="Century Schoolbook"/>
        </w:rPr>
        <w:t>consistent with applied organic polymers</w:t>
      </w:r>
      <w:r w:rsidR="00AF74D2" w:rsidRPr="00B926BD">
        <w:rPr>
          <w:rFonts w:ascii="Century Schoolbook" w:eastAsia="Times New Roman" w:hAnsi="Century Schoolbook"/>
        </w:rPr>
        <w:t>,</w:t>
      </w:r>
      <w:r w:rsidR="00DA58DD" w:rsidRPr="00B926BD">
        <w:rPr>
          <w:rFonts w:ascii="Century Schoolbook" w:eastAsia="Times New Roman" w:hAnsi="Century Schoolbook"/>
        </w:rPr>
        <w:t xml:space="preserve"> </w:t>
      </w:r>
      <w:r w:rsidR="0053465B" w:rsidRPr="00B926BD">
        <w:rPr>
          <w:rFonts w:ascii="Century Schoolbook" w:eastAsia="Times New Roman" w:hAnsi="Century Schoolbook"/>
        </w:rPr>
        <w:t>as well as</w:t>
      </w:r>
      <w:r w:rsidR="00DA58DD" w:rsidRPr="00B926BD">
        <w:rPr>
          <w:rFonts w:ascii="Century Schoolbook" w:eastAsia="Times New Roman" w:hAnsi="Century Schoolbook"/>
        </w:rPr>
        <w:t xml:space="preserve"> mineral grains</w:t>
      </w:r>
      <w:r w:rsidR="000F230C" w:rsidRPr="00B926BD">
        <w:rPr>
          <w:rFonts w:ascii="Century Schoolbook" w:eastAsia="Times New Roman" w:hAnsi="Century Schoolbook"/>
        </w:rPr>
        <w:t xml:space="preserve">. </w:t>
      </w:r>
      <w:r w:rsidR="00D16DB2" w:rsidRPr="00B926BD">
        <w:rPr>
          <w:rFonts w:ascii="Century Schoolbook" w:eastAsia="Times New Roman" w:hAnsi="Century Schoolbook"/>
        </w:rPr>
        <w:t xml:space="preserve">Antibody </w:t>
      </w:r>
      <w:r w:rsidR="005917B1">
        <w:rPr>
          <w:rFonts w:ascii="Century Schoolbook" w:eastAsia="Times New Roman" w:hAnsi="Century Schoolbook"/>
        </w:rPr>
        <w:t>binding</w:t>
      </w:r>
      <w:r w:rsidR="005917B1" w:rsidRPr="00B926BD">
        <w:rPr>
          <w:rFonts w:ascii="Century Schoolbook" w:eastAsia="Times New Roman" w:hAnsi="Century Schoolbook"/>
        </w:rPr>
        <w:t xml:space="preserve"> </w:t>
      </w:r>
      <w:r w:rsidR="00D16DB2" w:rsidRPr="00B926BD">
        <w:rPr>
          <w:rFonts w:ascii="Century Schoolbook" w:eastAsia="Times New Roman" w:hAnsi="Century Schoolbook"/>
        </w:rPr>
        <w:t xml:space="preserve">to the </w:t>
      </w:r>
      <w:r w:rsidR="00C1318F" w:rsidRPr="00B926BD">
        <w:rPr>
          <w:rFonts w:ascii="Century Schoolbook" w:eastAsia="Times New Roman" w:hAnsi="Century Schoolbook"/>
          <w:i/>
        </w:rPr>
        <w:t>Shuvuuia</w:t>
      </w:r>
      <w:r w:rsidR="00C1318F" w:rsidRPr="00B926BD">
        <w:rPr>
          <w:rFonts w:ascii="Century Schoolbook" w:eastAsia="Times New Roman" w:hAnsi="Century Schoolbook"/>
        </w:rPr>
        <w:t xml:space="preserve"> </w:t>
      </w:r>
      <w:r w:rsidR="009822BA" w:rsidRPr="00B926BD">
        <w:rPr>
          <w:rFonts w:ascii="Century Schoolbook" w:eastAsia="Times New Roman" w:hAnsi="Century Schoolbook"/>
        </w:rPr>
        <w:t>fiber</w:t>
      </w:r>
      <w:r w:rsidR="000A4FE8" w:rsidRPr="00B926BD">
        <w:rPr>
          <w:rFonts w:ascii="Century Schoolbook" w:eastAsia="Times New Roman" w:hAnsi="Century Schoolbook"/>
        </w:rPr>
        <w:t xml:space="preserve"> rim and throughout the fibe</w:t>
      </w:r>
      <w:r w:rsidR="005373C1" w:rsidRPr="00B926BD">
        <w:rPr>
          <w:rFonts w:ascii="Century Schoolbook" w:eastAsia="Times New Roman" w:hAnsi="Century Schoolbook"/>
        </w:rPr>
        <w:t>r</w:t>
      </w:r>
      <w:r w:rsidR="008C1B04" w:rsidRPr="00B926BD">
        <w:rPr>
          <w:rFonts w:ascii="Century Schoolbook" w:eastAsia="Times New Roman" w:hAnsi="Century Schoolbook"/>
        </w:rPr>
        <w:t xml:space="preserve"> (</w:t>
      </w:r>
      <w:r w:rsidR="0043309C">
        <w:rPr>
          <w:rFonts w:ascii="Century Schoolbook" w:eastAsia="Times New Roman" w:hAnsi="Century Schoolbook"/>
        </w:rPr>
        <w:t>Moyer et al., 2016a</w:t>
      </w:r>
      <w:r w:rsidR="008C1B04" w:rsidRPr="00B926BD">
        <w:rPr>
          <w:rFonts w:ascii="Century Schoolbook" w:eastAsia="Times New Roman" w:hAnsi="Century Schoolbook"/>
        </w:rPr>
        <w:t>)</w:t>
      </w:r>
      <w:r w:rsidR="00D16DB2" w:rsidRPr="00B926BD">
        <w:rPr>
          <w:rFonts w:ascii="Century Schoolbook" w:eastAsia="Times New Roman" w:hAnsi="Century Schoolbook"/>
        </w:rPr>
        <w:t xml:space="preserve"> suggests that both cyanoacrylates</w:t>
      </w:r>
      <w:r w:rsidR="00E44E84">
        <w:rPr>
          <w:rFonts w:ascii="Century Schoolbook" w:eastAsia="Times New Roman" w:hAnsi="Century Schoolbook"/>
        </w:rPr>
        <w:t xml:space="preserve">, or other consolidants </w:t>
      </w:r>
      <w:r w:rsidR="00047227">
        <w:rPr>
          <w:rFonts w:ascii="Century Schoolbook" w:eastAsia="Times New Roman" w:hAnsi="Century Schoolbook"/>
        </w:rPr>
        <w:t>like</w:t>
      </w:r>
      <w:r w:rsidR="00076ED2">
        <w:rPr>
          <w:rFonts w:ascii="Century Schoolbook" w:eastAsia="Times New Roman" w:hAnsi="Century Schoolbook"/>
        </w:rPr>
        <w:t xml:space="preserve"> B</w:t>
      </w:r>
      <w:r w:rsidR="00E44E84">
        <w:rPr>
          <w:rFonts w:ascii="Century Schoolbook" w:eastAsia="Times New Roman" w:hAnsi="Century Schoolbook"/>
        </w:rPr>
        <w:t>utvar B-76,</w:t>
      </w:r>
      <w:r w:rsidR="00D16DB2" w:rsidRPr="00B926BD">
        <w:rPr>
          <w:rFonts w:ascii="Century Schoolbook" w:eastAsia="Times New Roman" w:hAnsi="Century Schoolbook"/>
        </w:rPr>
        <w:t xml:space="preserve"> and calcium phosphate could be responsible for false positive</w:t>
      </w:r>
      <w:r w:rsidR="008E13D3" w:rsidRPr="00B926BD">
        <w:rPr>
          <w:rFonts w:ascii="Century Schoolbook" w:eastAsia="Times New Roman" w:hAnsi="Century Schoolbook"/>
        </w:rPr>
        <w:t>s</w:t>
      </w:r>
      <w:r w:rsidR="00D16DB2" w:rsidRPr="00B926BD">
        <w:rPr>
          <w:rFonts w:ascii="Century Schoolbook" w:eastAsia="Times New Roman" w:hAnsi="Century Schoolbook"/>
        </w:rPr>
        <w:t xml:space="preserve">. </w:t>
      </w:r>
    </w:p>
    <w:p w14:paraId="6F672D7F" w14:textId="3BCAE70D" w:rsidR="001E1AD7" w:rsidRPr="00B926BD" w:rsidRDefault="000F230C"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 xml:space="preserve">Another issue for </w:t>
      </w:r>
      <w:r w:rsidR="00F17220" w:rsidRPr="00B926BD">
        <w:rPr>
          <w:rFonts w:ascii="Century Schoolbook" w:eastAsia="Times New Roman" w:hAnsi="Century Schoolbook"/>
        </w:rPr>
        <w:t>paleo</w:t>
      </w:r>
      <w:r w:rsidRPr="00B926BD">
        <w:rPr>
          <w:rFonts w:ascii="Century Schoolbook" w:eastAsia="Times New Roman" w:hAnsi="Century Schoolbook"/>
        </w:rPr>
        <w:t>-immunohistochemistry is that antibodies show non-specific binding to melanoidins, condensation products formed during degradation of protein and polysaccharide mixtures that can be pres</w:t>
      </w:r>
      <w:r w:rsidR="0098410C" w:rsidRPr="00B926BD">
        <w:rPr>
          <w:rFonts w:ascii="Century Schoolbook" w:eastAsia="Times New Roman" w:hAnsi="Century Schoolbook"/>
        </w:rPr>
        <w:t>ent in fossils and sediments</w:t>
      </w:r>
      <w:r w:rsidR="00276EA6" w:rsidRPr="00B926BD">
        <w:rPr>
          <w:rFonts w:ascii="Century Schoolbook" w:eastAsia="Times New Roman" w:hAnsi="Century Schoolbook"/>
        </w:rPr>
        <w:t xml:space="preserve"> (</w:t>
      </w:r>
      <w:r w:rsidR="00B25CD4">
        <w:rPr>
          <w:rFonts w:ascii="Century Schoolbook" w:eastAsia="Times New Roman" w:hAnsi="Century Schoolbook"/>
        </w:rPr>
        <w:t>Collins et al., 1992</w:t>
      </w:r>
      <w:r w:rsidR="00276EA6" w:rsidRPr="00B926BD">
        <w:rPr>
          <w:rFonts w:ascii="Century Schoolbook" w:eastAsia="Times New Roman" w:hAnsi="Century Schoolbook"/>
        </w:rPr>
        <w:t>)</w:t>
      </w:r>
      <w:r w:rsidR="00625D6F">
        <w:rPr>
          <w:rFonts w:ascii="Century Schoolbook" w:eastAsia="Times New Roman" w:hAnsi="Century Schoolbook"/>
        </w:rPr>
        <w:t>. A</w:t>
      </w:r>
      <w:r w:rsidR="007E4BE8" w:rsidRPr="00B926BD">
        <w:rPr>
          <w:rFonts w:ascii="Century Schoolbook" w:eastAsia="Times New Roman" w:hAnsi="Century Schoolbook"/>
        </w:rPr>
        <w:t xml:space="preserve">lthough we do not suspect </w:t>
      </w:r>
      <w:r w:rsidR="00F0455A">
        <w:rPr>
          <w:rFonts w:ascii="Century Schoolbook" w:eastAsia="Times New Roman" w:hAnsi="Century Schoolbook"/>
        </w:rPr>
        <w:t>melanoidin</w:t>
      </w:r>
      <w:r w:rsidR="007E4BE8" w:rsidRPr="00B926BD">
        <w:rPr>
          <w:rFonts w:ascii="Century Schoolbook" w:eastAsia="Times New Roman" w:hAnsi="Century Schoolbook"/>
        </w:rPr>
        <w:t xml:space="preserve"> presence in </w:t>
      </w:r>
      <w:r w:rsidR="007E4BE8" w:rsidRPr="00B926BD">
        <w:rPr>
          <w:rFonts w:ascii="Century Schoolbook" w:eastAsia="Times New Roman" w:hAnsi="Century Schoolbook"/>
          <w:i/>
        </w:rPr>
        <w:t>Shuvuuia</w:t>
      </w:r>
      <w:r w:rsidR="007E4BE8" w:rsidRPr="00B926BD">
        <w:rPr>
          <w:rFonts w:ascii="Century Schoolbook" w:eastAsia="Times New Roman" w:hAnsi="Century Schoolbook"/>
        </w:rPr>
        <w:t xml:space="preserve"> </w:t>
      </w:r>
      <w:r w:rsidR="009822BA" w:rsidRPr="00B926BD">
        <w:rPr>
          <w:rFonts w:ascii="Century Schoolbook" w:eastAsia="Times New Roman" w:hAnsi="Century Schoolbook"/>
        </w:rPr>
        <w:t>fibers</w:t>
      </w:r>
      <w:r w:rsidR="006B37AB" w:rsidRPr="00B926BD">
        <w:rPr>
          <w:rFonts w:ascii="Century Schoolbook" w:eastAsia="Times New Roman" w:hAnsi="Century Schoolbook"/>
        </w:rPr>
        <w:t xml:space="preserve"> given the limited organic content</w:t>
      </w:r>
      <w:r w:rsidR="00F84921" w:rsidRPr="00B926BD">
        <w:rPr>
          <w:rFonts w:ascii="Century Schoolbook" w:eastAsia="Times New Roman" w:hAnsi="Century Schoolbook"/>
        </w:rPr>
        <w:t xml:space="preserve"> of the </w:t>
      </w:r>
      <w:r w:rsidR="009822BA" w:rsidRPr="00B926BD">
        <w:rPr>
          <w:rFonts w:ascii="Century Schoolbook" w:eastAsia="Times New Roman" w:hAnsi="Century Schoolbook"/>
        </w:rPr>
        <w:t>fibers</w:t>
      </w:r>
      <w:r w:rsidR="00625D6F">
        <w:rPr>
          <w:rFonts w:ascii="Century Schoolbook" w:eastAsia="Times New Roman" w:hAnsi="Century Schoolbook"/>
        </w:rPr>
        <w:t xml:space="preserve">, this could explain </w:t>
      </w:r>
      <w:r w:rsidR="00A96C11">
        <w:rPr>
          <w:rFonts w:ascii="Century Schoolbook" w:eastAsia="Times New Roman" w:hAnsi="Century Schoolbook"/>
        </w:rPr>
        <w:t xml:space="preserve">antibody </w:t>
      </w:r>
      <w:r w:rsidR="00625D6F">
        <w:rPr>
          <w:rFonts w:ascii="Century Schoolbook" w:eastAsia="Times New Roman" w:hAnsi="Century Schoolbook"/>
        </w:rPr>
        <w:t xml:space="preserve">staining of other fossils </w:t>
      </w:r>
      <w:r w:rsidR="00D704F8">
        <w:rPr>
          <w:rFonts w:ascii="Century Schoolbook" w:eastAsia="Times New Roman" w:hAnsi="Century Schoolbook"/>
        </w:rPr>
        <w:t>that do have</w:t>
      </w:r>
      <w:r w:rsidR="00625D6F">
        <w:rPr>
          <w:rFonts w:ascii="Century Schoolbook" w:eastAsia="Times New Roman" w:hAnsi="Century Schoolbook"/>
        </w:rPr>
        <w:t xml:space="preserve"> organic preservation.</w:t>
      </w:r>
    </w:p>
    <w:p w14:paraId="64495C9E" w14:textId="436F212C" w:rsidR="001E1AD7" w:rsidRPr="00B926BD" w:rsidRDefault="000F230C"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 xml:space="preserve">Since antibodies typically bind to a specific 3-dimensional epitope of the target protein, a positive result on Mesozoic fossils </w:t>
      </w:r>
      <w:r w:rsidR="00792D04">
        <w:rPr>
          <w:rFonts w:ascii="Century Schoolbook" w:eastAsia="Times New Roman" w:hAnsi="Century Schoolbook"/>
        </w:rPr>
        <w:t xml:space="preserve">would </w:t>
      </w:r>
      <w:r w:rsidRPr="00B926BD">
        <w:rPr>
          <w:rFonts w:ascii="Century Schoolbook" w:eastAsia="Times New Roman" w:hAnsi="Century Schoolbook"/>
        </w:rPr>
        <w:t>suggest not only</w:t>
      </w:r>
      <w:r w:rsidR="00320B58" w:rsidRPr="00B926BD">
        <w:rPr>
          <w:rFonts w:ascii="Century Schoolbook" w:eastAsia="Times New Roman" w:hAnsi="Century Schoolbook"/>
        </w:rPr>
        <w:t xml:space="preserve"> that</w:t>
      </w:r>
      <w:r w:rsidRPr="00B926BD">
        <w:rPr>
          <w:rFonts w:ascii="Century Schoolbook" w:eastAsia="Times New Roman" w:hAnsi="Century Schoolbook"/>
        </w:rPr>
        <w:t xml:space="preserve"> peptide</w:t>
      </w:r>
      <w:r w:rsidR="00320B58" w:rsidRPr="00B926BD">
        <w:rPr>
          <w:rFonts w:ascii="Century Schoolbook" w:eastAsia="Times New Roman" w:hAnsi="Century Schoolbook"/>
        </w:rPr>
        <w:t>s are present</w:t>
      </w:r>
      <w:r w:rsidR="00D806DE">
        <w:rPr>
          <w:rFonts w:ascii="Century Schoolbook" w:eastAsia="Times New Roman" w:hAnsi="Century Schoolbook"/>
        </w:rPr>
        <w:t xml:space="preserve">, but </w:t>
      </w:r>
      <w:r w:rsidR="00FF15B8">
        <w:rPr>
          <w:rFonts w:ascii="Century Schoolbook" w:eastAsia="Times New Roman" w:hAnsi="Century Schoolbook"/>
        </w:rPr>
        <w:t xml:space="preserve">also </w:t>
      </w:r>
      <w:r w:rsidR="00D806DE">
        <w:rPr>
          <w:rFonts w:ascii="Century Schoolbook" w:eastAsia="Times New Roman" w:hAnsi="Century Schoolbook"/>
        </w:rPr>
        <w:t xml:space="preserve">highly preserved </w:t>
      </w:r>
      <w:r w:rsidRPr="00B926BD">
        <w:rPr>
          <w:rFonts w:ascii="Century Schoolbook" w:eastAsia="Times New Roman" w:hAnsi="Century Schoolbook"/>
        </w:rPr>
        <w:t xml:space="preserve">protein with </w:t>
      </w:r>
      <w:r w:rsidR="008523AE">
        <w:rPr>
          <w:rFonts w:ascii="Century Schoolbook" w:eastAsia="Times New Roman" w:hAnsi="Century Schoolbook"/>
        </w:rPr>
        <w:t xml:space="preserve">surviving </w:t>
      </w:r>
      <w:r w:rsidRPr="00B926BD">
        <w:rPr>
          <w:rFonts w:ascii="Century Schoolbook" w:eastAsia="Times New Roman" w:hAnsi="Century Schoolbook"/>
        </w:rPr>
        <w:t>3° or 4° structures. Higher order protein folding is unlikely to persist through deep time</w:t>
      </w:r>
      <w:r w:rsidR="00A75AAE" w:rsidRPr="00B926BD">
        <w:rPr>
          <w:rFonts w:ascii="Century Schoolbook" w:eastAsia="Times New Roman" w:hAnsi="Century Schoolbook"/>
        </w:rPr>
        <w:t xml:space="preserve"> (</w:t>
      </w:r>
      <w:r w:rsidR="00590EC5">
        <w:rPr>
          <w:rFonts w:ascii="Century Schoolbook" w:eastAsia="Times New Roman" w:hAnsi="Century Schoolbook"/>
        </w:rPr>
        <w:t>Bada, 1998</w:t>
      </w:r>
      <w:r w:rsidR="00A75AAE" w:rsidRPr="00B926BD">
        <w:rPr>
          <w:rFonts w:ascii="Century Schoolbook" w:eastAsia="Times New Roman" w:hAnsi="Century Schoolbook"/>
        </w:rPr>
        <w:t>)</w:t>
      </w:r>
      <w:r w:rsidR="00BE6060">
        <w:rPr>
          <w:rFonts w:ascii="Century Schoolbook" w:eastAsia="Times New Roman" w:hAnsi="Century Schoolbook"/>
        </w:rPr>
        <w:t>, therefore false positive</w:t>
      </w:r>
      <w:r w:rsidR="00DE025A">
        <w:rPr>
          <w:rFonts w:ascii="Century Schoolbook" w:eastAsia="Times New Roman" w:hAnsi="Century Schoolbook"/>
        </w:rPr>
        <w:t>s</w:t>
      </w:r>
      <w:r w:rsidR="00BE6060">
        <w:rPr>
          <w:rFonts w:ascii="Century Schoolbook" w:eastAsia="Times New Roman" w:hAnsi="Century Schoolbook"/>
        </w:rPr>
        <w:t xml:space="preserve"> are </w:t>
      </w:r>
      <w:r w:rsidR="00DE025A">
        <w:rPr>
          <w:rFonts w:ascii="Century Schoolbook" w:eastAsia="Times New Roman" w:hAnsi="Century Schoolbook"/>
        </w:rPr>
        <w:t xml:space="preserve">of </w:t>
      </w:r>
      <w:r w:rsidR="00DE025A">
        <w:rPr>
          <w:rFonts w:ascii="Century Schoolbook" w:eastAsia="Times New Roman" w:hAnsi="Century Schoolbook"/>
        </w:rPr>
        <w:lastRenderedPageBreak/>
        <w:t>concern</w:t>
      </w:r>
      <w:r w:rsidRPr="00B926BD">
        <w:rPr>
          <w:rFonts w:ascii="Century Schoolbook" w:eastAsia="Times New Roman" w:hAnsi="Century Schoolbook"/>
        </w:rPr>
        <w:t xml:space="preserve">. </w:t>
      </w:r>
      <w:r w:rsidR="00874D71">
        <w:rPr>
          <w:rFonts w:ascii="Century Schoolbook" w:eastAsia="Times New Roman" w:hAnsi="Century Schoolbook"/>
        </w:rPr>
        <w:t xml:space="preserve">In an immunological study of </w:t>
      </w:r>
      <w:r w:rsidR="00DE4EA4">
        <w:rPr>
          <w:rFonts w:ascii="Century Schoolbook" w:eastAsia="Times New Roman" w:hAnsi="Century Schoolbook"/>
        </w:rPr>
        <w:t>subfossil</w:t>
      </w:r>
      <w:r w:rsidR="00874D71">
        <w:rPr>
          <w:rFonts w:ascii="Century Schoolbook" w:eastAsia="Times New Roman" w:hAnsi="Century Schoolbook"/>
        </w:rPr>
        <w:t xml:space="preserve"> human skeletal material for three target proteins, antibody cross-reactivity was observed with non-human mammal bone, certain collagens, and bacterial cells (Brandt et al., 2002)</w:t>
      </w:r>
      <w:r w:rsidR="007234E4">
        <w:rPr>
          <w:rFonts w:ascii="Century Schoolbook" w:eastAsia="Times New Roman" w:hAnsi="Century Schoolbook"/>
        </w:rPr>
        <w:t>, calling into question the utility of immunochemistry on ancient material</w:t>
      </w:r>
      <w:r w:rsidR="00874D71">
        <w:rPr>
          <w:rFonts w:ascii="Century Schoolbook" w:eastAsia="Times New Roman" w:hAnsi="Century Schoolbook"/>
        </w:rPr>
        <w:t xml:space="preserve">. </w:t>
      </w:r>
      <w:r w:rsidRPr="00B926BD">
        <w:rPr>
          <w:rFonts w:ascii="Century Schoolbook" w:eastAsia="Times New Roman" w:hAnsi="Century Schoolbook"/>
        </w:rPr>
        <w:t>False positives from immunohistochemistry are even possible in recent, biological samples</w:t>
      </w:r>
      <w:r w:rsidR="00D22445" w:rsidRPr="00B926BD">
        <w:rPr>
          <w:rFonts w:ascii="Century Schoolbook" w:eastAsia="Times New Roman" w:hAnsi="Century Schoolbook"/>
        </w:rPr>
        <w:t xml:space="preserve"> (</w:t>
      </w:r>
      <w:r w:rsidR="00590EC5">
        <w:rPr>
          <w:rFonts w:ascii="Century Schoolbook" w:eastAsia="Times New Roman" w:hAnsi="Century Schoolbook"/>
        </w:rPr>
        <w:t>True, 2008</w:t>
      </w:r>
      <w:r w:rsidR="00D22445" w:rsidRPr="00B926BD">
        <w:rPr>
          <w:rFonts w:ascii="Century Schoolbook" w:eastAsia="Times New Roman" w:hAnsi="Century Schoolbook"/>
        </w:rPr>
        <w:t>)</w:t>
      </w:r>
      <w:r w:rsidR="00297532">
        <w:rPr>
          <w:rFonts w:ascii="Century Schoolbook" w:eastAsia="Times New Roman" w:hAnsi="Century Schoolbook"/>
        </w:rPr>
        <w:t>. T</w:t>
      </w:r>
      <w:r w:rsidRPr="00B926BD">
        <w:rPr>
          <w:rFonts w:ascii="Century Schoolbook" w:eastAsia="Times New Roman" w:hAnsi="Century Schoolbook"/>
        </w:rPr>
        <w:t>he observation that “...in [a] feather treated for 10 years at 350°C, [Moyer et al.] were able to demonstrate weak positive binding of anti-feather antibodies localized to the tissues”</w:t>
      </w:r>
      <w:r w:rsidR="00827CAD" w:rsidRPr="00B926BD">
        <w:rPr>
          <w:rFonts w:ascii="Century Schoolbook" w:eastAsia="Times New Roman" w:hAnsi="Century Schoolbook"/>
        </w:rPr>
        <w:t xml:space="preserve"> (</w:t>
      </w:r>
      <w:r w:rsidR="00590EC5">
        <w:rPr>
          <w:rFonts w:ascii="Century Schoolbook" w:eastAsia="Times New Roman" w:hAnsi="Century Schoolbook"/>
        </w:rPr>
        <w:t>Moyer et al., 2016a</w:t>
      </w:r>
      <w:r w:rsidR="005314C8">
        <w:rPr>
          <w:rFonts w:ascii="Century Schoolbook" w:eastAsia="Times New Roman" w:hAnsi="Century Schoolbook"/>
        </w:rPr>
        <w:t>, p. 7/18</w:t>
      </w:r>
      <w:r w:rsidR="00827CAD" w:rsidRPr="00B926BD">
        <w:rPr>
          <w:rFonts w:ascii="Century Schoolbook" w:eastAsia="Times New Roman" w:hAnsi="Century Schoolbook"/>
        </w:rPr>
        <w:t>)</w:t>
      </w:r>
      <w:r w:rsidRPr="00B926BD">
        <w:rPr>
          <w:rFonts w:ascii="Century Schoolbook" w:eastAsia="Times New Roman" w:hAnsi="Century Schoolbook"/>
        </w:rPr>
        <w:t xml:space="preserve"> can either be interpreted as epitope survival or the propensity for nonspecific cross-reactivity of antibodies</w:t>
      </w:r>
      <w:r w:rsidR="00B46D0A" w:rsidRPr="00B926BD">
        <w:rPr>
          <w:rFonts w:ascii="Century Schoolbook" w:eastAsia="Times New Roman" w:hAnsi="Century Schoolbook"/>
        </w:rPr>
        <w:t xml:space="preserve"> as proteins degrade</w:t>
      </w:r>
      <w:r w:rsidRPr="00B926BD">
        <w:rPr>
          <w:rFonts w:ascii="Century Schoolbook" w:eastAsia="Times New Roman" w:hAnsi="Century Schoolbook"/>
        </w:rPr>
        <w:t xml:space="preserve">. </w:t>
      </w:r>
      <w:r w:rsidR="00DF65D4">
        <w:rPr>
          <w:rFonts w:ascii="Century Schoolbook" w:eastAsia="Times New Roman" w:hAnsi="Century Schoolbook"/>
        </w:rPr>
        <w:t xml:space="preserve">Attempts to replicate </w:t>
      </w:r>
      <w:r w:rsidR="0075768A">
        <w:rPr>
          <w:rFonts w:ascii="Century Schoolbook" w:eastAsia="Times New Roman" w:hAnsi="Century Schoolbook"/>
        </w:rPr>
        <w:t xml:space="preserve">these </w:t>
      </w:r>
      <w:r w:rsidR="0075768A" w:rsidRPr="00B926BD">
        <w:rPr>
          <w:rFonts w:ascii="Century Schoolbook" w:eastAsia="Times New Roman" w:hAnsi="Century Schoolbook"/>
        </w:rPr>
        <w:t>350</w:t>
      </w:r>
      <w:r w:rsidR="00454676">
        <w:rPr>
          <w:rFonts w:ascii="Century Schoolbook" w:eastAsia="Times New Roman" w:hAnsi="Century Schoolbook"/>
        </w:rPr>
        <w:t xml:space="preserve"> </w:t>
      </w:r>
      <w:r w:rsidR="0075768A" w:rsidRPr="00B926BD">
        <w:rPr>
          <w:rFonts w:ascii="Century Schoolbook" w:eastAsia="Times New Roman" w:hAnsi="Century Schoolbook"/>
        </w:rPr>
        <w:t>°C</w:t>
      </w:r>
      <w:r w:rsidR="0075768A">
        <w:rPr>
          <w:rFonts w:ascii="Century Schoolbook" w:eastAsia="Times New Roman" w:hAnsi="Century Schoolbook"/>
        </w:rPr>
        <w:t xml:space="preserve"> conditions </w:t>
      </w:r>
      <w:r w:rsidR="00922D24">
        <w:rPr>
          <w:rFonts w:ascii="Century Schoolbook" w:eastAsia="Times New Roman" w:hAnsi="Century Schoolbook"/>
        </w:rPr>
        <w:t xml:space="preserve">in a laboratory oven </w:t>
      </w:r>
      <w:r w:rsidR="0075768A">
        <w:rPr>
          <w:rFonts w:ascii="Century Schoolbook" w:eastAsia="Times New Roman" w:hAnsi="Century Schoolbook"/>
        </w:rPr>
        <w:t>revealed</w:t>
      </w:r>
      <w:r w:rsidR="007A145C">
        <w:rPr>
          <w:rFonts w:ascii="Century Schoolbook" w:eastAsia="Times New Roman" w:hAnsi="Century Schoolbook"/>
        </w:rPr>
        <w:t xml:space="preserve"> that feathers </w:t>
      </w:r>
      <w:r w:rsidR="0075768A">
        <w:rPr>
          <w:rFonts w:ascii="Century Schoolbook" w:eastAsia="Times New Roman" w:hAnsi="Century Schoolbook"/>
        </w:rPr>
        <w:t xml:space="preserve">rapidly </w:t>
      </w:r>
      <w:r w:rsidR="007A145C">
        <w:rPr>
          <w:rFonts w:ascii="Century Schoolbook" w:eastAsia="Times New Roman" w:hAnsi="Century Schoolbook"/>
        </w:rPr>
        <w:t xml:space="preserve">start to smoke at this temperature and turn </w:t>
      </w:r>
      <w:r w:rsidR="001A1ADB">
        <w:rPr>
          <w:rFonts w:ascii="Century Schoolbook" w:eastAsia="Times New Roman" w:hAnsi="Century Schoolbook"/>
        </w:rPr>
        <w:t xml:space="preserve">into a </w:t>
      </w:r>
      <w:r w:rsidR="007A145C">
        <w:rPr>
          <w:rFonts w:ascii="Century Schoolbook" w:eastAsia="Times New Roman" w:hAnsi="Century Schoolbook"/>
        </w:rPr>
        <w:t>black</w:t>
      </w:r>
      <w:r w:rsidR="001A1ADB">
        <w:rPr>
          <w:rFonts w:ascii="Century Schoolbook" w:eastAsia="Times New Roman" w:hAnsi="Century Schoolbook"/>
        </w:rPr>
        <w:t xml:space="preserve"> ash</w:t>
      </w:r>
      <w:r w:rsidR="0075768A">
        <w:rPr>
          <w:rFonts w:ascii="Century Schoolbook" w:eastAsia="Times New Roman" w:hAnsi="Century Schoolbook"/>
        </w:rPr>
        <w:t xml:space="preserve"> (i.e., within minutes)</w:t>
      </w:r>
      <w:r w:rsidR="0056761D">
        <w:rPr>
          <w:rFonts w:ascii="Century Schoolbook" w:eastAsia="Times New Roman" w:hAnsi="Century Schoolbook"/>
        </w:rPr>
        <w:t xml:space="preserve"> (Supplementary Figs. S142–S143)</w:t>
      </w:r>
      <w:r w:rsidR="007A145C">
        <w:rPr>
          <w:rFonts w:ascii="Century Schoolbook" w:eastAsia="Times New Roman" w:hAnsi="Century Schoolbook"/>
        </w:rPr>
        <w:t xml:space="preserve">, consistent with melanoidin and other </w:t>
      </w:r>
      <w:r w:rsidR="0075768A">
        <w:rPr>
          <w:rFonts w:ascii="Century Schoolbook" w:eastAsia="Times New Roman" w:hAnsi="Century Schoolbook"/>
        </w:rPr>
        <w:t xml:space="preserve">browning condensation reactions and the </w:t>
      </w:r>
      <w:r w:rsidR="007A145C">
        <w:rPr>
          <w:rFonts w:ascii="Century Schoolbook" w:eastAsia="Times New Roman" w:hAnsi="Century Schoolbook"/>
        </w:rPr>
        <w:t>inferable loss of protein structure.</w:t>
      </w:r>
      <w:r w:rsidR="00874D71">
        <w:rPr>
          <w:rFonts w:ascii="Century Schoolbook" w:eastAsia="Times New Roman" w:hAnsi="Century Schoolbook"/>
        </w:rPr>
        <w:t xml:space="preserve"> </w:t>
      </w:r>
    </w:p>
    <w:p w14:paraId="58B60016" w14:textId="5052BD14" w:rsidR="004D3E61" w:rsidRPr="00B926BD" w:rsidRDefault="004D3E61"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 xml:space="preserve">Ultimately, immunohistochemistry was used to support the claim that </w:t>
      </w:r>
      <w:r w:rsidRPr="00B926BD">
        <w:rPr>
          <w:rFonts w:ascii="Century Schoolbook" w:eastAsia="Times New Roman" w:hAnsi="Century Schoolbook"/>
          <w:i/>
        </w:rPr>
        <w:t>Shuvuuia</w:t>
      </w:r>
      <w:r w:rsidRPr="00B926BD">
        <w:rPr>
          <w:rFonts w:ascii="Century Schoolbook" w:eastAsia="Times New Roman" w:hAnsi="Century Schoolbook"/>
        </w:rPr>
        <w:t xml:space="preserve"> fibers consisted of keratin protein (</w:t>
      </w:r>
      <w:r w:rsidR="00034FA2">
        <w:rPr>
          <w:rFonts w:ascii="Century Schoolbook" w:eastAsia="Times New Roman" w:hAnsi="Century Schoolbook"/>
        </w:rPr>
        <w:t>Schweitzer et al., 1999b; Moyer et al., 2016a</w:t>
      </w:r>
      <w:r w:rsidRPr="00B926BD">
        <w:rPr>
          <w:rFonts w:ascii="Century Schoolbook" w:eastAsia="Times New Roman" w:hAnsi="Century Schoolbook"/>
        </w:rPr>
        <w:t xml:space="preserve">). If this claim were true, then other techniques should be capable of providing multiple, independent lines of evidence that support or are consistent with a keratin protein composition. We show here that this is not the case, thereby questioning the validity </w:t>
      </w:r>
      <w:r w:rsidR="00190F1E" w:rsidRPr="00B926BD">
        <w:rPr>
          <w:rFonts w:ascii="Century Schoolbook" w:eastAsia="Times New Roman" w:hAnsi="Century Schoolbook"/>
        </w:rPr>
        <w:t xml:space="preserve">the evidence </w:t>
      </w:r>
      <w:r w:rsidR="00CC6938" w:rsidRPr="00B926BD">
        <w:rPr>
          <w:rFonts w:ascii="Century Schoolbook" w:eastAsia="Times New Roman" w:hAnsi="Century Schoolbook"/>
        </w:rPr>
        <w:t xml:space="preserve">evoked from </w:t>
      </w:r>
      <w:r w:rsidR="00190F1E" w:rsidRPr="00B926BD">
        <w:rPr>
          <w:rFonts w:ascii="Century Schoolbook" w:eastAsia="Times New Roman" w:hAnsi="Century Schoolbook"/>
        </w:rPr>
        <w:t xml:space="preserve">immunohistochemistry. </w:t>
      </w:r>
    </w:p>
    <w:p w14:paraId="7BB2DA3A" w14:textId="77777777" w:rsidR="00FA2A03" w:rsidRPr="00B926BD" w:rsidRDefault="00FA2A03" w:rsidP="006645A9">
      <w:pPr>
        <w:spacing w:line="480" w:lineRule="auto"/>
        <w:contextualSpacing/>
        <w:rPr>
          <w:rFonts w:ascii="Century Schoolbook" w:eastAsia="Times New Roman" w:hAnsi="Century Schoolbook"/>
        </w:rPr>
      </w:pPr>
    </w:p>
    <w:p w14:paraId="176AD27E" w14:textId="585C7919" w:rsidR="00FA2A03" w:rsidRPr="00B926BD" w:rsidRDefault="00A218D6" w:rsidP="006645A9">
      <w:pPr>
        <w:spacing w:line="480" w:lineRule="auto"/>
        <w:contextualSpacing/>
        <w:rPr>
          <w:rFonts w:ascii="Century Schoolbook" w:eastAsia="Times New Roman" w:hAnsi="Century Schoolbook"/>
          <w:i/>
        </w:rPr>
      </w:pPr>
      <w:r w:rsidRPr="00B926BD">
        <w:rPr>
          <w:rFonts w:ascii="Century Schoolbook" w:eastAsia="Times New Roman" w:hAnsi="Century Schoolbook"/>
          <w:i/>
        </w:rPr>
        <w:lastRenderedPageBreak/>
        <w:t>4.3</w:t>
      </w:r>
      <w:r w:rsidR="00123B94" w:rsidRPr="00B926BD">
        <w:rPr>
          <w:rFonts w:ascii="Century Schoolbook" w:eastAsia="Times New Roman" w:hAnsi="Century Schoolbook"/>
          <w:i/>
        </w:rPr>
        <w:t>.</w:t>
      </w:r>
      <w:r w:rsidRPr="00B926BD">
        <w:rPr>
          <w:rFonts w:ascii="Century Schoolbook" w:eastAsia="Times New Roman" w:hAnsi="Century Schoolbook"/>
          <w:i/>
        </w:rPr>
        <w:t xml:space="preserve"> </w:t>
      </w:r>
      <w:r w:rsidR="00FA2A03" w:rsidRPr="00B926BD">
        <w:rPr>
          <w:rFonts w:ascii="Century Schoolbook" w:eastAsia="Times New Roman" w:hAnsi="Century Schoolbook"/>
          <w:i/>
        </w:rPr>
        <w:t>Suggestions for future practice</w:t>
      </w:r>
    </w:p>
    <w:p w14:paraId="1E955DAD" w14:textId="2FD2223B" w:rsidR="001E1AD7" w:rsidRDefault="000F230C"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t>Immunohistochemistry of fossils is insufficient to confirm protein preservation because of its high su</w:t>
      </w:r>
      <w:r w:rsidR="00897DD0" w:rsidRPr="00B926BD">
        <w:rPr>
          <w:rFonts w:ascii="Century Schoolbook" w:eastAsia="Times New Roman" w:hAnsi="Century Schoolbook"/>
        </w:rPr>
        <w:t xml:space="preserve">sceptibility to false positives. These </w:t>
      </w:r>
      <w:r w:rsidRPr="00B926BD">
        <w:rPr>
          <w:rFonts w:ascii="Century Schoolbook" w:eastAsia="Times New Roman" w:hAnsi="Century Schoolbook"/>
        </w:rPr>
        <w:t xml:space="preserve">complications </w:t>
      </w:r>
      <w:r w:rsidR="00897DD0" w:rsidRPr="00B926BD">
        <w:rPr>
          <w:rFonts w:ascii="Century Schoolbook" w:eastAsia="Times New Roman" w:hAnsi="Century Schoolbook"/>
        </w:rPr>
        <w:t xml:space="preserve">are </w:t>
      </w:r>
      <w:r w:rsidR="00B36CCE" w:rsidRPr="00B926BD">
        <w:rPr>
          <w:rFonts w:ascii="Century Schoolbook" w:eastAsia="Times New Roman" w:hAnsi="Century Schoolbook"/>
        </w:rPr>
        <w:t xml:space="preserve">more readily </w:t>
      </w:r>
      <w:r w:rsidR="00E354C4" w:rsidRPr="00B926BD">
        <w:rPr>
          <w:rFonts w:ascii="Century Schoolbook" w:eastAsia="Times New Roman" w:hAnsi="Century Schoolbook"/>
        </w:rPr>
        <w:t xml:space="preserve">diagnosed </w:t>
      </w:r>
      <w:r w:rsidR="00A310BF" w:rsidRPr="00B926BD">
        <w:rPr>
          <w:rFonts w:ascii="Century Schoolbook" w:eastAsia="Times New Roman" w:hAnsi="Century Schoolbook"/>
        </w:rPr>
        <w:t xml:space="preserve">and </w:t>
      </w:r>
      <w:r w:rsidR="00E354C4" w:rsidRPr="00B926BD">
        <w:rPr>
          <w:rFonts w:ascii="Century Schoolbook" w:eastAsia="Times New Roman" w:hAnsi="Century Schoolbook"/>
        </w:rPr>
        <w:t xml:space="preserve">addressed </w:t>
      </w:r>
      <w:r w:rsidRPr="00B926BD">
        <w:rPr>
          <w:rFonts w:ascii="Century Schoolbook" w:eastAsia="Times New Roman" w:hAnsi="Century Schoolbook"/>
        </w:rPr>
        <w:t xml:space="preserve">when </w:t>
      </w:r>
      <w:r w:rsidR="009822BA" w:rsidRPr="00B926BD">
        <w:rPr>
          <w:rFonts w:ascii="Century Schoolbook" w:eastAsia="Times New Roman" w:hAnsi="Century Schoolbook"/>
        </w:rPr>
        <w:t>analyzing</w:t>
      </w:r>
      <w:r w:rsidRPr="00B926BD">
        <w:rPr>
          <w:rFonts w:ascii="Century Schoolbook" w:eastAsia="Times New Roman" w:hAnsi="Century Schoolbook"/>
        </w:rPr>
        <w:t xml:space="preserve"> recent, biological samples with well-established protocols and </w:t>
      </w:r>
      <w:r w:rsidR="0098410C" w:rsidRPr="00B926BD">
        <w:rPr>
          <w:rFonts w:ascii="Century Schoolbook" w:eastAsia="Times New Roman" w:hAnsi="Century Schoolbook"/>
        </w:rPr>
        <w:t>controls</w:t>
      </w:r>
      <w:r w:rsidR="00250E9C" w:rsidRPr="00B926BD">
        <w:rPr>
          <w:rFonts w:ascii="Century Schoolbook" w:eastAsia="Times New Roman" w:hAnsi="Century Schoolbook"/>
        </w:rPr>
        <w:t xml:space="preserve"> (</w:t>
      </w:r>
      <w:r w:rsidR="00AA1847">
        <w:rPr>
          <w:rFonts w:ascii="Century Schoolbook" w:eastAsia="Times New Roman" w:hAnsi="Century Schoolbook"/>
        </w:rPr>
        <w:t>True, 2008</w:t>
      </w:r>
      <w:r w:rsidR="00250E9C" w:rsidRPr="00B926BD">
        <w:rPr>
          <w:rFonts w:ascii="Century Schoolbook" w:eastAsia="Times New Roman" w:hAnsi="Century Schoolbook"/>
        </w:rPr>
        <w:t>)</w:t>
      </w:r>
      <w:r w:rsidR="0098410C" w:rsidRPr="00B926BD">
        <w:rPr>
          <w:rFonts w:ascii="Century Schoolbook" w:eastAsia="Times New Roman" w:hAnsi="Century Schoolbook"/>
        </w:rPr>
        <w:t>. (However, see</w:t>
      </w:r>
      <w:r w:rsidR="00420057" w:rsidRPr="00B926BD">
        <w:rPr>
          <w:rFonts w:ascii="Century Schoolbook" w:eastAsia="Times New Roman" w:hAnsi="Century Schoolbook"/>
        </w:rPr>
        <w:t xml:space="preserve"> </w:t>
      </w:r>
      <w:r w:rsidR="00D41E85" w:rsidRPr="00B926BD">
        <w:rPr>
          <w:rFonts w:ascii="Century Schoolbook" w:eastAsia="Times New Roman" w:hAnsi="Century Schoolbook"/>
        </w:rPr>
        <w:t>Collins et al.</w:t>
      </w:r>
      <w:r w:rsidR="00250E9C" w:rsidRPr="00B926BD">
        <w:rPr>
          <w:rFonts w:ascii="Century Schoolbook" w:eastAsia="Times New Roman" w:hAnsi="Century Schoolbook"/>
        </w:rPr>
        <w:t xml:space="preserve"> (</w:t>
      </w:r>
      <w:r w:rsidR="00AA1847">
        <w:rPr>
          <w:rFonts w:ascii="Century Schoolbook" w:eastAsia="Times New Roman" w:hAnsi="Century Schoolbook"/>
        </w:rPr>
        <w:t>1992</w:t>
      </w:r>
      <w:r w:rsidR="00250E9C" w:rsidRPr="00B926BD">
        <w:rPr>
          <w:rFonts w:ascii="Century Schoolbook" w:eastAsia="Times New Roman" w:hAnsi="Century Schoolbook"/>
        </w:rPr>
        <w:t>)</w:t>
      </w:r>
      <w:r w:rsidRPr="00B926BD">
        <w:rPr>
          <w:rFonts w:ascii="Century Schoolbook" w:eastAsia="Times New Roman" w:hAnsi="Century Schoolbook"/>
        </w:rPr>
        <w:t xml:space="preserve"> for an alternative experimental procedure with antibodies</w:t>
      </w:r>
      <w:r w:rsidR="00E75C6E" w:rsidRPr="00B926BD">
        <w:rPr>
          <w:rFonts w:ascii="Century Schoolbook" w:eastAsia="Times New Roman" w:hAnsi="Century Schoolbook"/>
        </w:rPr>
        <w:t>, whereby antibody cross-reactivity with experimentally-produced melanoidins was observed and suggestive of Maillard-type pathways for protein-polysaccharide degradation occurring naturally in diagenesis</w:t>
      </w:r>
      <w:r w:rsidRPr="00B926BD">
        <w:rPr>
          <w:rFonts w:ascii="Century Schoolbook" w:eastAsia="Times New Roman" w:hAnsi="Century Schoolbook"/>
        </w:rPr>
        <w:t xml:space="preserve">). Other chemical tests (e.g., chromatography and mass spectrometry) can detect unique protein markers. For example, pyrolysis-gas chromatography-mass spectrometry is a sensitive, cheap method used for geologic samples, yielding a distinct suite of pyrolysates for </w:t>
      </w:r>
      <w:r w:rsidR="008B6478" w:rsidRPr="00B926BD">
        <w:rPr>
          <w:rFonts w:ascii="Century Schoolbook" w:eastAsia="Times New Roman" w:hAnsi="Century Schoolbook"/>
        </w:rPr>
        <w:t xml:space="preserve">intact or degraded </w:t>
      </w:r>
      <w:r w:rsidRPr="00B926BD">
        <w:rPr>
          <w:rFonts w:ascii="Century Schoolbook" w:eastAsia="Times New Roman" w:hAnsi="Century Schoolbook"/>
        </w:rPr>
        <w:t>proteins, particularly amides, s</w:t>
      </w:r>
      <w:r w:rsidR="0098410C" w:rsidRPr="00B926BD">
        <w:rPr>
          <w:rFonts w:ascii="Century Schoolbook" w:eastAsia="Times New Roman" w:hAnsi="Century Schoolbook"/>
        </w:rPr>
        <w:t xml:space="preserve">uccinimides, and </w:t>
      </w:r>
      <w:r w:rsidR="00ED1A9D" w:rsidRPr="00B926BD">
        <w:rPr>
          <w:rFonts w:ascii="Century Schoolbook" w:eastAsia="Times New Roman" w:hAnsi="Century Schoolbook"/>
        </w:rPr>
        <w:t>diketo</w:t>
      </w:r>
      <w:r w:rsidR="0098410C" w:rsidRPr="00B926BD">
        <w:rPr>
          <w:rFonts w:ascii="Century Schoolbook" w:eastAsia="Times New Roman" w:hAnsi="Century Schoolbook"/>
        </w:rPr>
        <w:t>piperazines</w:t>
      </w:r>
      <w:r w:rsidR="002821AB" w:rsidRPr="00B926BD">
        <w:rPr>
          <w:rFonts w:ascii="Century Schoolbook" w:eastAsia="Times New Roman" w:hAnsi="Century Schoolbook"/>
        </w:rPr>
        <w:t xml:space="preserve"> (</w:t>
      </w:r>
      <w:r w:rsidR="00B44C75">
        <w:rPr>
          <w:rFonts w:ascii="Century Schoolbook" w:eastAsia="Times New Roman" w:hAnsi="Century Schoolbook"/>
        </w:rPr>
        <w:t>Saitta et al., 2017</w:t>
      </w:r>
      <w:r w:rsidR="002821AB" w:rsidRPr="00B926BD">
        <w:rPr>
          <w:rFonts w:ascii="Century Schoolbook" w:eastAsia="Times New Roman" w:hAnsi="Century Schoolbook"/>
        </w:rPr>
        <w:t>)</w:t>
      </w:r>
      <w:r w:rsidRPr="00B926BD">
        <w:rPr>
          <w:rFonts w:ascii="Century Schoolbook" w:eastAsia="Times New Roman" w:hAnsi="Century Schoolbook"/>
        </w:rPr>
        <w:t xml:space="preserve">. Additionally, liquid chromatography can </w:t>
      </w:r>
      <w:r w:rsidR="001A78B7">
        <w:rPr>
          <w:rFonts w:ascii="Century Schoolbook" w:eastAsia="Times New Roman" w:hAnsi="Century Schoolbook"/>
        </w:rPr>
        <w:t xml:space="preserve">be used to </w:t>
      </w:r>
      <w:r w:rsidRPr="00B926BD">
        <w:rPr>
          <w:rFonts w:ascii="Century Schoolbook" w:eastAsia="Times New Roman" w:hAnsi="Century Schoolbook"/>
        </w:rPr>
        <w:t>search for amino acids, and racemization can</w:t>
      </w:r>
      <w:r w:rsidR="0098410C" w:rsidRPr="00B926BD">
        <w:rPr>
          <w:rFonts w:ascii="Century Schoolbook" w:eastAsia="Times New Roman" w:hAnsi="Century Schoolbook"/>
        </w:rPr>
        <w:t xml:space="preserve"> indicate their relative age</w:t>
      </w:r>
      <w:r w:rsidR="00B24D63" w:rsidRPr="00B926BD">
        <w:rPr>
          <w:rFonts w:ascii="Century Schoolbook" w:eastAsia="Times New Roman" w:hAnsi="Century Schoolbook"/>
        </w:rPr>
        <w:t xml:space="preserve"> (</w:t>
      </w:r>
      <w:r w:rsidR="00FD0B20">
        <w:rPr>
          <w:rFonts w:ascii="Century Schoolbook" w:eastAsia="Times New Roman" w:hAnsi="Century Schoolbook"/>
        </w:rPr>
        <w:t>Bada and Schroeder 1975</w:t>
      </w:r>
      <w:r w:rsidR="00B24D63" w:rsidRPr="00B926BD">
        <w:rPr>
          <w:rFonts w:ascii="Century Schoolbook" w:eastAsia="Times New Roman" w:hAnsi="Century Schoolbook"/>
        </w:rPr>
        <w:t>)</w:t>
      </w:r>
      <w:r w:rsidRPr="00B926BD">
        <w:rPr>
          <w:rFonts w:ascii="Century Schoolbook" w:eastAsia="Times New Roman" w:hAnsi="Century Schoolbook"/>
        </w:rPr>
        <w:t xml:space="preserve">. </w:t>
      </w:r>
      <w:r w:rsidR="001A560A">
        <w:rPr>
          <w:rFonts w:ascii="Century Schoolbook" w:eastAsia="Times New Roman" w:hAnsi="Century Schoolbook"/>
        </w:rPr>
        <w:t xml:space="preserve">Methods such as these might not be necessary, however, if the sample in question does not first show clear indication of an organic composition. </w:t>
      </w:r>
      <w:r w:rsidR="008A1D34">
        <w:rPr>
          <w:rFonts w:ascii="Century Schoolbook" w:eastAsia="Times New Roman" w:hAnsi="Century Schoolbook"/>
        </w:rPr>
        <w:t xml:space="preserve">Note that these methods were not used to study the </w:t>
      </w:r>
      <w:r w:rsidR="008A1D34" w:rsidRPr="004966B7">
        <w:rPr>
          <w:rFonts w:ascii="Century Schoolbook" w:eastAsia="Times New Roman" w:hAnsi="Century Schoolbook"/>
          <w:i/>
        </w:rPr>
        <w:t>Shuvuuia</w:t>
      </w:r>
      <w:r w:rsidR="008A1D34">
        <w:rPr>
          <w:rFonts w:ascii="Century Schoolbook" w:eastAsia="Times New Roman" w:hAnsi="Century Schoolbook"/>
        </w:rPr>
        <w:t xml:space="preserve"> fiber since the sample failed to give </w:t>
      </w:r>
      <w:r w:rsidR="0004007C">
        <w:rPr>
          <w:rFonts w:ascii="Century Schoolbook" w:eastAsia="Times New Roman" w:hAnsi="Century Schoolbook"/>
        </w:rPr>
        <w:t>fundamental</w:t>
      </w:r>
      <w:r w:rsidR="00F71564">
        <w:rPr>
          <w:rFonts w:ascii="Century Schoolbook" w:eastAsia="Times New Roman" w:hAnsi="Century Schoolbook"/>
        </w:rPr>
        <w:t xml:space="preserve"> chemical and structural signatures consistent with an organic, let alone proteinaceous, composition. </w:t>
      </w:r>
      <w:r w:rsidRPr="00B926BD">
        <w:rPr>
          <w:rFonts w:ascii="Century Schoolbook" w:eastAsia="Times New Roman" w:hAnsi="Century Schoolbook"/>
        </w:rPr>
        <w:t>It is also important to thoroughly extract conserving agents from f</w:t>
      </w:r>
      <w:r w:rsidR="0098410C" w:rsidRPr="00B926BD">
        <w:rPr>
          <w:rFonts w:ascii="Century Schoolbook" w:eastAsia="Times New Roman" w:hAnsi="Century Schoolbook"/>
        </w:rPr>
        <w:t>ossils prior to any analysis</w:t>
      </w:r>
      <w:r w:rsidR="00D43A32" w:rsidRPr="00B926BD">
        <w:rPr>
          <w:rFonts w:ascii="Century Schoolbook" w:eastAsia="Times New Roman" w:hAnsi="Century Schoolbook"/>
        </w:rPr>
        <w:t xml:space="preserve"> (</w:t>
      </w:r>
      <w:r w:rsidR="0008638A">
        <w:rPr>
          <w:rFonts w:ascii="Century Schoolbook" w:eastAsia="Times New Roman" w:hAnsi="Century Schoolbook"/>
        </w:rPr>
        <w:t>Pinder et al., 2017</w:t>
      </w:r>
      <w:r w:rsidR="00D43A32" w:rsidRPr="00B926BD">
        <w:rPr>
          <w:rFonts w:ascii="Century Schoolbook" w:eastAsia="Times New Roman" w:hAnsi="Century Schoolbook"/>
        </w:rPr>
        <w:t>)</w:t>
      </w:r>
      <w:r w:rsidR="002040F8">
        <w:rPr>
          <w:rFonts w:ascii="Century Schoolbook" w:eastAsia="Times New Roman" w:hAnsi="Century Schoolbook"/>
        </w:rPr>
        <w:t xml:space="preserve">. </w:t>
      </w:r>
      <w:r w:rsidR="00E82721">
        <w:rPr>
          <w:rFonts w:ascii="Century Schoolbook" w:eastAsia="Times New Roman" w:hAnsi="Century Schoolbook"/>
        </w:rPr>
        <w:lastRenderedPageBreak/>
        <w:t>Our</w:t>
      </w:r>
      <w:r w:rsidR="002040F8">
        <w:rPr>
          <w:rFonts w:ascii="Century Schoolbook" w:eastAsia="Times New Roman" w:hAnsi="Century Schoolbook"/>
        </w:rPr>
        <w:t xml:space="preserve"> study </w:t>
      </w:r>
      <w:r w:rsidR="00673942">
        <w:rPr>
          <w:rFonts w:ascii="Century Schoolbook" w:eastAsia="Times New Roman" w:hAnsi="Century Schoolbook"/>
        </w:rPr>
        <w:t>highlights</w:t>
      </w:r>
      <w:r w:rsidR="002040F8">
        <w:rPr>
          <w:rFonts w:ascii="Century Schoolbook" w:eastAsia="Times New Roman" w:hAnsi="Century Schoolbook"/>
        </w:rPr>
        <w:t xml:space="preserve"> that, i</w:t>
      </w:r>
      <w:r w:rsidRPr="00B926BD">
        <w:rPr>
          <w:rFonts w:ascii="Century Schoolbook" w:eastAsia="Times New Roman" w:hAnsi="Century Schoolbook"/>
        </w:rPr>
        <w:t>deally, multiple tests should be run to produce robust claims of fossil proteins</w:t>
      </w:r>
      <w:r w:rsidR="00855744" w:rsidRPr="00B926BD">
        <w:rPr>
          <w:rFonts w:ascii="Century Schoolbook" w:eastAsia="Times New Roman" w:hAnsi="Century Schoolbook"/>
        </w:rPr>
        <w:t xml:space="preserve"> that search for </w:t>
      </w:r>
      <w:r w:rsidR="00A971B3">
        <w:rPr>
          <w:rFonts w:ascii="Century Schoolbook" w:eastAsia="Times New Roman" w:hAnsi="Century Schoolbook"/>
        </w:rPr>
        <w:t xml:space="preserve">organic </w:t>
      </w:r>
      <w:r w:rsidR="00056F66">
        <w:rPr>
          <w:rFonts w:ascii="Century Schoolbook" w:eastAsia="Times New Roman" w:hAnsi="Century Schoolbook"/>
        </w:rPr>
        <w:t xml:space="preserve">elemental and molecular </w:t>
      </w:r>
      <w:r w:rsidR="00A971B3">
        <w:rPr>
          <w:rFonts w:ascii="Century Schoolbook" w:eastAsia="Times New Roman" w:hAnsi="Century Schoolbook"/>
        </w:rPr>
        <w:t xml:space="preserve">signatures, </w:t>
      </w:r>
      <w:r w:rsidR="00855744" w:rsidRPr="00B926BD">
        <w:rPr>
          <w:rFonts w:ascii="Century Schoolbook" w:eastAsia="Times New Roman" w:hAnsi="Century Schoolbook"/>
        </w:rPr>
        <w:t>protein degradation products</w:t>
      </w:r>
      <w:r w:rsidR="00A971B3">
        <w:rPr>
          <w:rFonts w:ascii="Century Schoolbook" w:eastAsia="Times New Roman" w:hAnsi="Century Schoolbook"/>
        </w:rPr>
        <w:t>,</w:t>
      </w:r>
      <w:r w:rsidR="00855744" w:rsidRPr="00B926BD">
        <w:rPr>
          <w:rFonts w:ascii="Century Schoolbook" w:eastAsia="Times New Roman" w:hAnsi="Century Schoolbook"/>
        </w:rPr>
        <w:t xml:space="preserve"> and predictable amino acid racemization profiles before sequencing peptides</w:t>
      </w:r>
      <w:r w:rsidR="007A145C">
        <w:rPr>
          <w:rFonts w:ascii="Century Schoolbook" w:eastAsia="Times New Roman" w:hAnsi="Century Schoolbook"/>
        </w:rPr>
        <w:t xml:space="preserve"> or attempting immunohistochemical experiments</w:t>
      </w:r>
      <w:r w:rsidRPr="00B926BD">
        <w:rPr>
          <w:rFonts w:ascii="Century Schoolbook" w:eastAsia="Times New Roman" w:hAnsi="Century Schoolbook"/>
        </w:rPr>
        <w:t xml:space="preserve">. </w:t>
      </w:r>
    </w:p>
    <w:p w14:paraId="48D0058A" w14:textId="11357EA6" w:rsidR="00C752F5" w:rsidRPr="00B926BD" w:rsidRDefault="0015631A" w:rsidP="006645A9">
      <w:pPr>
        <w:spacing w:line="480" w:lineRule="auto"/>
        <w:ind w:firstLine="720"/>
        <w:contextualSpacing/>
        <w:rPr>
          <w:rFonts w:ascii="Century Schoolbook" w:eastAsia="Times New Roman" w:hAnsi="Century Schoolbook"/>
        </w:rPr>
      </w:pPr>
      <w:r>
        <w:rPr>
          <w:rFonts w:ascii="Century Schoolbook" w:eastAsia="Times New Roman" w:hAnsi="Century Schoolbook"/>
        </w:rPr>
        <w:t>Questionable</w:t>
      </w:r>
      <w:r w:rsidR="00C752F5">
        <w:rPr>
          <w:rFonts w:ascii="Century Schoolbook" w:eastAsia="Times New Roman" w:hAnsi="Century Schoolbook"/>
        </w:rPr>
        <w:t xml:space="preserve"> usage of </w:t>
      </w:r>
      <w:r w:rsidR="007D5852">
        <w:rPr>
          <w:rFonts w:ascii="Century Schoolbook" w:eastAsia="Times New Roman" w:hAnsi="Century Schoolbook"/>
        </w:rPr>
        <w:t>histochemical staining</w:t>
      </w:r>
      <w:r w:rsidR="00C752F5">
        <w:rPr>
          <w:rFonts w:ascii="Century Schoolbook" w:eastAsia="Times New Roman" w:hAnsi="Century Schoolbook"/>
        </w:rPr>
        <w:t xml:space="preserve"> on fossil samples has implications beyond that of dinosaur or feather evolution. For example, Kemp (2002)</w:t>
      </w:r>
      <w:r w:rsidR="00EE367E">
        <w:rPr>
          <w:rFonts w:ascii="Century Schoolbook" w:eastAsia="Times New Roman" w:hAnsi="Century Schoolbook"/>
        </w:rPr>
        <w:t xml:space="preserve"> used a positive result from </w:t>
      </w:r>
      <w:r w:rsidR="007D5852">
        <w:rPr>
          <w:rFonts w:ascii="Century Schoolbook" w:eastAsia="Times New Roman" w:hAnsi="Century Schoolbook"/>
        </w:rPr>
        <w:t xml:space="preserve">picrosirius red </w:t>
      </w:r>
      <w:r w:rsidR="00F434F2">
        <w:rPr>
          <w:rFonts w:ascii="Century Schoolbook" w:eastAsia="Times New Roman" w:hAnsi="Century Schoolbook"/>
        </w:rPr>
        <w:t xml:space="preserve">(a dye used to </w:t>
      </w:r>
      <w:r w:rsidR="00A2728F">
        <w:rPr>
          <w:rFonts w:ascii="Century Schoolbook" w:eastAsia="Times New Roman" w:hAnsi="Century Schoolbook"/>
        </w:rPr>
        <w:t>stain collagen and amyloid</w:t>
      </w:r>
      <w:r w:rsidR="0094199E">
        <w:rPr>
          <w:rFonts w:ascii="Century Schoolbook" w:eastAsia="Times New Roman" w:hAnsi="Century Schoolbook"/>
        </w:rPr>
        <w:t xml:space="preserve"> in tissues</w:t>
      </w:r>
      <w:r w:rsidR="00F434F2">
        <w:rPr>
          <w:rFonts w:ascii="Century Schoolbook" w:eastAsia="Times New Roman" w:hAnsi="Century Schoolbook"/>
        </w:rPr>
        <w:t xml:space="preserve">) </w:t>
      </w:r>
      <w:r w:rsidR="00EE367E">
        <w:rPr>
          <w:rFonts w:ascii="Century Schoolbook" w:eastAsia="Times New Roman" w:hAnsi="Century Schoolbook"/>
        </w:rPr>
        <w:t xml:space="preserve">of conodont hyaline tissue </w:t>
      </w:r>
      <w:r w:rsidR="00411D90">
        <w:rPr>
          <w:rFonts w:ascii="Century Schoolbook" w:eastAsia="Times New Roman" w:hAnsi="Century Schoolbook"/>
        </w:rPr>
        <w:t xml:space="preserve">as one line of evidence </w:t>
      </w:r>
      <w:r w:rsidR="00EE367E">
        <w:rPr>
          <w:rFonts w:ascii="Century Schoolbook" w:eastAsia="Times New Roman" w:hAnsi="Century Schoolbook"/>
        </w:rPr>
        <w:t xml:space="preserve">to conclude that collagen was </w:t>
      </w:r>
      <w:r w:rsidR="00C7621C">
        <w:rPr>
          <w:rFonts w:ascii="Century Schoolbook" w:eastAsia="Times New Roman" w:hAnsi="Century Schoolbook"/>
        </w:rPr>
        <w:t xml:space="preserve">originally </w:t>
      </w:r>
      <w:r w:rsidR="00EE367E">
        <w:rPr>
          <w:rFonts w:ascii="Century Schoolbook" w:eastAsia="Times New Roman" w:hAnsi="Century Schoolbook"/>
        </w:rPr>
        <w:t xml:space="preserve">present in the tissue, </w:t>
      </w:r>
      <w:r w:rsidR="00DE1BC3">
        <w:rPr>
          <w:rFonts w:ascii="Century Schoolbook" w:eastAsia="Times New Roman" w:hAnsi="Century Schoolbook"/>
        </w:rPr>
        <w:t>refuting</w:t>
      </w:r>
      <w:r w:rsidR="00EE367E">
        <w:rPr>
          <w:rFonts w:ascii="Century Schoolbook" w:eastAsia="Times New Roman" w:hAnsi="Century Schoolbook"/>
        </w:rPr>
        <w:t xml:space="preserve"> homology with vertebrate enamel and leading others to claim that conodonts were not vertebrates (Turner et al., 2010). </w:t>
      </w:r>
      <w:r w:rsidR="00E51ADC">
        <w:rPr>
          <w:rFonts w:ascii="Century Schoolbook" w:eastAsia="Times New Roman" w:hAnsi="Century Schoolbook"/>
        </w:rPr>
        <w:t>Like the antibody staining of fossil tissues, might picrosirius red staining also be susceptible to false positives</w:t>
      </w:r>
      <w:r w:rsidR="005879A2">
        <w:rPr>
          <w:rFonts w:ascii="Century Schoolbook" w:eastAsia="Times New Roman" w:hAnsi="Century Schoolbook"/>
        </w:rPr>
        <w:t xml:space="preserve"> in such samples</w:t>
      </w:r>
      <w:r w:rsidR="00E51ADC">
        <w:rPr>
          <w:rFonts w:ascii="Century Schoolbook" w:eastAsia="Times New Roman" w:hAnsi="Century Schoolbook"/>
        </w:rPr>
        <w:t xml:space="preserve">, weakening this line of evidence? </w:t>
      </w:r>
      <w:r w:rsidR="00E23128">
        <w:rPr>
          <w:rFonts w:ascii="Century Schoolbook" w:eastAsia="Times New Roman" w:hAnsi="Century Schoolbook"/>
        </w:rPr>
        <w:t>Further highlighting the difficulties in attempts to determine the original protein composition, or lack thereof, in a fossil tissue is the more recent proposition that conodont hyaline tissue actually contained keratin, not collagen, in early growth stages while the majority of the tissue lacked organics (Terrill et al., 2018).</w:t>
      </w:r>
      <w:r w:rsidR="006074BE">
        <w:rPr>
          <w:rFonts w:ascii="Century Schoolbook" w:eastAsia="Times New Roman" w:hAnsi="Century Schoolbook"/>
        </w:rPr>
        <w:t xml:space="preserve"> </w:t>
      </w:r>
      <w:r w:rsidR="00DD4A96">
        <w:rPr>
          <w:rFonts w:ascii="Century Schoolbook" w:eastAsia="Times New Roman" w:hAnsi="Century Schoolbook"/>
        </w:rPr>
        <w:t xml:space="preserve">However, the </w:t>
      </w:r>
      <w:r w:rsidR="00C45DF0">
        <w:rPr>
          <w:rFonts w:ascii="Century Schoolbook" w:eastAsia="Times New Roman" w:hAnsi="Century Schoolbook"/>
        </w:rPr>
        <w:t xml:space="preserve">S and </w:t>
      </w:r>
      <w:r w:rsidR="00DD4A96">
        <w:rPr>
          <w:rFonts w:ascii="Century Schoolbook" w:eastAsia="Times New Roman" w:hAnsi="Century Schoolbook"/>
        </w:rPr>
        <w:t xml:space="preserve">organic signatures </w:t>
      </w:r>
      <w:r w:rsidR="00C45DF0">
        <w:rPr>
          <w:rFonts w:ascii="Century Schoolbook" w:eastAsia="Times New Roman" w:hAnsi="Century Schoolbook"/>
        </w:rPr>
        <w:t xml:space="preserve">detected </w:t>
      </w:r>
      <w:r w:rsidR="00894C19">
        <w:rPr>
          <w:rFonts w:ascii="Century Schoolbook" w:eastAsia="Times New Roman" w:hAnsi="Century Schoolbook"/>
        </w:rPr>
        <w:t xml:space="preserve">in the tissue </w:t>
      </w:r>
      <w:r w:rsidR="009E09F4">
        <w:rPr>
          <w:rFonts w:ascii="Century Schoolbook" w:eastAsia="Times New Roman" w:hAnsi="Century Schoolbook"/>
        </w:rPr>
        <w:t>through</w:t>
      </w:r>
      <w:r w:rsidR="00C45DF0">
        <w:rPr>
          <w:rFonts w:ascii="Century Schoolbook" w:eastAsia="Times New Roman" w:hAnsi="Century Schoolbook"/>
        </w:rPr>
        <w:t xml:space="preserve"> EDS and X-ray photoelectron spectroscopy </w:t>
      </w:r>
      <w:r w:rsidR="009E09F4">
        <w:rPr>
          <w:rFonts w:ascii="Century Schoolbook" w:eastAsia="Times New Roman" w:hAnsi="Century Schoolbook"/>
        </w:rPr>
        <w:t>by</w:t>
      </w:r>
      <w:r w:rsidR="006812A8">
        <w:rPr>
          <w:rFonts w:ascii="Century Schoolbook" w:eastAsia="Times New Roman" w:hAnsi="Century Schoolbook"/>
        </w:rPr>
        <w:t xml:space="preserve"> Terrill et al. (2018)</w:t>
      </w:r>
      <w:r w:rsidR="00C45DF0">
        <w:rPr>
          <w:rFonts w:ascii="Century Schoolbook" w:eastAsia="Times New Roman" w:hAnsi="Century Schoolbook"/>
        </w:rPr>
        <w:t xml:space="preserve"> are </w:t>
      </w:r>
      <w:r w:rsidR="00804CFA">
        <w:rPr>
          <w:rFonts w:ascii="Century Schoolbook" w:eastAsia="Times New Roman" w:hAnsi="Century Schoolbook"/>
        </w:rPr>
        <w:t xml:space="preserve">inconclusive evidence, </w:t>
      </w:r>
      <w:r w:rsidR="00894C19">
        <w:rPr>
          <w:rFonts w:ascii="Century Schoolbook" w:eastAsia="Times New Roman" w:hAnsi="Century Schoolbook"/>
        </w:rPr>
        <w:t>insufficient</w:t>
      </w:r>
      <w:r w:rsidR="00804CFA">
        <w:rPr>
          <w:rFonts w:ascii="Century Schoolbook" w:eastAsia="Times New Roman" w:hAnsi="Century Schoolbook"/>
        </w:rPr>
        <w:t xml:space="preserve"> to </w:t>
      </w:r>
      <w:r w:rsidR="00C45DF0">
        <w:rPr>
          <w:rFonts w:ascii="Century Schoolbook" w:eastAsia="Times New Roman" w:hAnsi="Century Schoolbook"/>
        </w:rPr>
        <w:t xml:space="preserve">diagnose a keratin protein source. </w:t>
      </w:r>
    </w:p>
    <w:p w14:paraId="14FEFEE8" w14:textId="77777777" w:rsidR="007571F9" w:rsidRPr="00B926BD" w:rsidRDefault="007571F9" w:rsidP="006645A9">
      <w:pPr>
        <w:spacing w:line="480" w:lineRule="auto"/>
        <w:contextualSpacing/>
        <w:rPr>
          <w:rFonts w:ascii="Century Schoolbook" w:eastAsia="Times New Roman" w:hAnsi="Century Schoolbook"/>
        </w:rPr>
      </w:pPr>
    </w:p>
    <w:p w14:paraId="1585B9B7" w14:textId="2CD27F63" w:rsidR="007571F9" w:rsidRPr="00B926BD" w:rsidRDefault="007571F9" w:rsidP="006645A9">
      <w:pPr>
        <w:spacing w:line="480" w:lineRule="auto"/>
        <w:contextualSpacing/>
        <w:rPr>
          <w:rFonts w:ascii="Century Schoolbook" w:eastAsia="Times New Roman" w:hAnsi="Century Schoolbook"/>
          <w:b/>
        </w:rPr>
      </w:pPr>
      <w:r w:rsidRPr="00B926BD">
        <w:rPr>
          <w:rFonts w:ascii="Century Schoolbook" w:eastAsia="Times New Roman" w:hAnsi="Century Schoolbook"/>
          <w:b/>
        </w:rPr>
        <w:t>5. Conclusion</w:t>
      </w:r>
      <w:r w:rsidR="00E364E3" w:rsidRPr="00B926BD">
        <w:rPr>
          <w:rFonts w:ascii="Century Schoolbook" w:eastAsia="Times New Roman" w:hAnsi="Century Schoolbook"/>
          <w:b/>
        </w:rPr>
        <w:t>s</w:t>
      </w:r>
    </w:p>
    <w:p w14:paraId="1954CA74" w14:textId="4F0E7841" w:rsidR="00710C30" w:rsidRPr="00B926BD" w:rsidRDefault="000F230C"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i/>
        </w:rPr>
        <w:lastRenderedPageBreak/>
        <w:t xml:space="preserve">Shuvuuia </w:t>
      </w:r>
      <w:r w:rsidR="009822BA" w:rsidRPr="00B926BD">
        <w:rPr>
          <w:rFonts w:ascii="Century Schoolbook" w:eastAsia="Times New Roman" w:hAnsi="Century Schoolbook"/>
        </w:rPr>
        <w:t>fibers</w:t>
      </w:r>
      <w:r w:rsidRPr="00B926BD">
        <w:rPr>
          <w:rFonts w:ascii="Century Schoolbook" w:eastAsia="Times New Roman" w:hAnsi="Century Schoolbook"/>
        </w:rPr>
        <w:t xml:space="preserve"> from IGM 100/977, previously identified through immunohistochemistry as </w:t>
      </w:r>
      <w:r w:rsidR="00090302" w:rsidRPr="00B926BD">
        <w:rPr>
          <w:rFonts w:ascii="Century Schoolbook" w:eastAsia="Times New Roman" w:hAnsi="Century Schoolbook"/>
        </w:rPr>
        <w:t xml:space="preserve">preserving </w:t>
      </w:r>
      <w:r w:rsidRPr="00B926BD">
        <w:rPr>
          <w:rFonts w:ascii="Century Schoolbook" w:eastAsia="Times New Roman" w:hAnsi="Century Schoolbook"/>
        </w:rPr>
        <w:t xml:space="preserve">keratin, </w:t>
      </w:r>
      <w:r w:rsidR="00506C63" w:rsidRPr="00B926BD">
        <w:rPr>
          <w:rFonts w:ascii="Century Schoolbook" w:eastAsia="Times New Roman" w:hAnsi="Century Schoolbook"/>
        </w:rPr>
        <w:t xml:space="preserve">are composed of </w:t>
      </w:r>
      <w:r w:rsidRPr="00B926BD">
        <w:rPr>
          <w:rFonts w:ascii="Century Schoolbook" w:eastAsia="Times New Roman" w:hAnsi="Century Schoolbook"/>
        </w:rPr>
        <w:t xml:space="preserve">calcium phosphate </w:t>
      </w:r>
      <w:r w:rsidR="00506C63" w:rsidRPr="00B926BD">
        <w:rPr>
          <w:rFonts w:ascii="Century Schoolbook" w:eastAsia="Times New Roman" w:hAnsi="Century Schoolbook"/>
        </w:rPr>
        <w:t xml:space="preserve">by virtue of their </w:t>
      </w:r>
      <w:r w:rsidR="009822BA" w:rsidRPr="00B926BD">
        <w:rPr>
          <w:rFonts w:ascii="Century Schoolbook" w:eastAsia="Times New Roman" w:hAnsi="Century Schoolbook"/>
        </w:rPr>
        <w:t>color</w:t>
      </w:r>
      <w:r w:rsidRPr="00B926BD">
        <w:rPr>
          <w:rFonts w:ascii="Century Schoolbook" w:eastAsia="Times New Roman" w:hAnsi="Century Schoolbook"/>
        </w:rPr>
        <w:t xml:space="preserve">, texture, fluorescence, elemental composition, and secondary ion mass spectra. </w:t>
      </w:r>
      <w:r w:rsidR="00961036" w:rsidRPr="00B926BD">
        <w:rPr>
          <w:rFonts w:ascii="Century Schoolbook" w:eastAsia="Times New Roman" w:hAnsi="Century Schoolbook"/>
          <w:color w:val="000000" w:themeColor="text1"/>
        </w:rPr>
        <w:t xml:space="preserve">Hardened keratin contains calcium phosphate </w:t>
      </w:r>
      <w:r w:rsidR="00961036" w:rsidRPr="00B926BD">
        <w:rPr>
          <w:rFonts w:ascii="Century Schoolbook" w:eastAsia="Times New Roman" w:hAnsi="Century Schoolbook"/>
          <w:i/>
          <w:color w:val="000000" w:themeColor="text1"/>
        </w:rPr>
        <w:t>in vivo</w:t>
      </w:r>
      <w:r w:rsidR="00961036" w:rsidRPr="00B926BD">
        <w:rPr>
          <w:rFonts w:ascii="Century Schoolbook" w:eastAsia="Times New Roman" w:hAnsi="Century Schoolbook"/>
          <w:color w:val="000000" w:themeColor="text1"/>
        </w:rPr>
        <w:t xml:space="preserve">. </w:t>
      </w:r>
      <w:r w:rsidR="0073115C" w:rsidRPr="00B926BD">
        <w:rPr>
          <w:rFonts w:ascii="Century Schoolbook" w:eastAsia="Times New Roman" w:hAnsi="Century Schoolbook"/>
          <w:color w:val="000000" w:themeColor="text1"/>
        </w:rPr>
        <w:t xml:space="preserve">Thus, </w:t>
      </w:r>
      <w:r w:rsidR="00D80534" w:rsidRPr="00B926BD">
        <w:rPr>
          <w:rFonts w:ascii="Century Schoolbook" w:eastAsia="Times New Roman" w:hAnsi="Century Schoolbook"/>
          <w:color w:val="000000" w:themeColor="text1"/>
        </w:rPr>
        <w:t xml:space="preserve">one hypothesis is that </w:t>
      </w:r>
      <w:r w:rsidR="00FA7C7D" w:rsidRPr="00B926BD">
        <w:rPr>
          <w:rFonts w:ascii="Century Schoolbook" w:eastAsia="Times New Roman" w:hAnsi="Century Schoolbook"/>
          <w:color w:val="000000" w:themeColor="text1"/>
        </w:rPr>
        <w:t xml:space="preserve">the </w:t>
      </w:r>
      <w:r w:rsidR="009822BA" w:rsidRPr="00B926BD">
        <w:rPr>
          <w:rFonts w:ascii="Century Schoolbook" w:eastAsia="Times New Roman" w:hAnsi="Century Schoolbook"/>
          <w:color w:val="000000" w:themeColor="text1"/>
        </w:rPr>
        <w:t>fibers</w:t>
      </w:r>
      <w:r w:rsidR="00961036" w:rsidRPr="00B926BD">
        <w:rPr>
          <w:rFonts w:ascii="Century Schoolbook" w:eastAsia="Times New Roman" w:hAnsi="Century Schoolbook"/>
          <w:color w:val="000000" w:themeColor="text1"/>
        </w:rPr>
        <w:t xml:space="preserve"> potentially derive from</w:t>
      </w:r>
      <w:r w:rsidR="007F0ECA">
        <w:rPr>
          <w:rFonts w:ascii="Century Schoolbook" w:eastAsia="Times New Roman" w:hAnsi="Century Schoolbook"/>
          <w:color w:val="000000" w:themeColor="text1"/>
        </w:rPr>
        <w:t xml:space="preserve"> </w:t>
      </w:r>
      <w:r w:rsidR="00A05610">
        <w:rPr>
          <w:rFonts w:ascii="Century Schoolbook" w:eastAsia="Times New Roman" w:hAnsi="Century Schoolbook"/>
          <w:color w:val="000000" w:themeColor="text1"/>
        </w:rPr>
        <w:t>the</w:t>
      </w:r>
      <w:r w:rsidR="007F0ECA">
        <w:rPr>
          <w:rFonts w:ascii="Century Schoolbook" w:eastAsia="Times New Roman" w:hAnsi="Century Schoolbook"/>
          <w:color w:val="000000" w:themeColor="text1"/>
        </w:rPr>
        <w:t xml:space="preserve"> remains of</w:t>
      </w:r>
      <w:r w:rsidR="00961036" w:rsidRPr="00B926BD">
        <w:rPr>
          <w:rFonts w:ascii="Century Schoolbook" w:eastAsia="Times New Roman" w:hAnsi="Century Schoolbook"/>
          <w:color w:val="000000" w:themeColor="text1"/>
        </w:rPr>
        <w:t xml:space="preserve"> calcified feather rachi</w:t>
      </w:r>
      <w:r w:rsidR="00961036" w:rsidRPr="00B926BD">
        <w:rPr>
          <w:rFonts w:ascii="Century Schoolbook" w:eastAsia="Times New Roman" w:hAnsi="Century Schoolbook"/>
        </w:rPr>
        <w:t>, raising the possibility of a more complex</w:t>
      </w:r>
      <w:r w:rsidR="0005308C">
        <w:rPr>
          <w:rFonts w:ascii="Century Schoolbook" w:eastAsia="Times New Roman" w:hAnsi="Century Schoolbook"/>
        </w:rPr>
        <w:t>,</w:t>
      </w:r>
      <w:r w:rsidR="00961036" w:rsidRPr="00B926BD">
        <w:rPr>
          <w:rFonts w:ascii="Century Schoolbook" w:eastAsia="Times New Roman" w:hAnsi="Century Schoolbook"/>
        </w:rPr>
        <w:t xml:space="preserve"> pennaceous feather morphology in alvarezsaurids than previously thought</w:t>
      </w:r>
      <w:r w:rsidR="007F0ECA">
        <w:rPr>
          <w:rFonts w:ascii="Century Schoolbook" w:eastAsia="Times New Roman" w:hAnsi="Century Schoolbook"/>
        </w:rPr>
        <w:t>, although simple monofilaments cannot be ruled out</w:t>
      </w:r>
      <w:r w:rsidR="00961036" w:rsidRPr="00B926BD">
        <w:rPr>
          <w:rFonts w:ascii="Century Schoolbook" w:eastAsia="Times New Roman" w:hAnsi="Century Schoolbook"/>
        </w:rPr>
        <w:t xml:space="preserve">. </w:t>
      </w:r>
      <w:r w:rsidR="006F5804" w:rsidRPr="00B926BD">
        <w:rPr>
          <w:rFonts w:ascii="Century Schoolbook" w:eastAsia="Times New Roman" w:hAnsi="Century Schoolbook"/>
          <w:color w:val="000000" w:themeColor="text1"/>
        </w:rPr>
        <w:t>E</w:t>
      </w:r>
      <w:r w:rsidR="008F1A2E" w:rsidRPr="00B926BD">
        <w:rPr>
          <w:rFonts w:ascii="Century Schoolbook" w:eastAsia="Times New Roman" w:hAnsi="Century Schoolbook"/>
          <w:color w:val="000000" w:themeColor="text1"/>
        </w:rPr>
        <w:t xml:space="preserve">ndogenous organic material </w:t>
      </w:r>
      <w:r w:rsidR="007F03F4" w:rsidRPr="00B926BD">
        <w:rPr>
          <w:rFonts w:ascii="Century Schoolbook" w:eastAsia="Times New Roman" w:hAnsi="Century Schoolbook"/>
          <w:color w:val="000000" w:themeColor="text1"/>
        </w:rPr>
        <w:t xml:space="preserve">or amino acid </w:t>
      </w:r>
      <w:r w:rsidR="00A02E0C" w:rsidRPr="00B926BD">
        <w:rPr>
          <w:rFonts w:ascii="Century Schoolbook" w:eastAsia="Times New Roman" w:hAnsi="Century Schoolbook"/>
          <w:color w:val="000000" w:themeColor="text1"/>
        </w:rPr>
        <w:t>signatures</w:t>
      </w:r>
      <w:r w:rsidR="007F03F4" w:rsidRPr="00B926BD">
        <w:rPr>
          <w:rFonts w:ascii="Century Schoolbook" w:eastAsia="Times New Roman" w:hAnsi="Century Schoolbook"/>
          <w:color w:val="000000" w:themeColor="text1"/>
        </w:rPr>
        <w:t xml:space="preserve"> </w:t>
      </w:r>
      <w:r w:rsidR="008F1A2E" w:rsidRPr="00B926BD">
        <w:rPr>
          <w:rFonts w:ascii="Century Schoolbook" w:eastAsia="Times New Roman" w:hAnsi="Century Schoolbook"/>
          <w:color w:val="000000" w:themeColor="text1"/>
        </w:rPr>
        <w:t xml:space="preserve">could </w:t>
      </w:r>
      <w:r w:rsidR="006F5804" w:rsidRPr="00B926BD">
        <w:rPr>
          <w:rFonts w:ascii="Century Schoolbook" w:eastAsia="Times New Roman" w:hAnsi="Century Schoolbook"/>
          <w:color w:val="000000" w:themeColor="text1"/>
        </w:rPr>
        <w:t xml:space="preserve">not </w:t>
      </w:r>
      <w:r w:rsidR="008F1A2E" w:rsidRPr="00B926BD">
        <w:rPr>
          <w:rFonts w:ascii="Century Schoolbook" w:eastAsia="Times New Roman" w:hAnsi="Century Schoolbook"/>
          <w:color w:val="000000" w:themeColor="text1"/>
        </w:rPr>
        <w:t xml:space="preserve">be confirmed in the </w:t>
      </w:r>
      <w:r w:rsidR="009822BA" w:rsidRPr="00B926BD">
        <w:rPr>
          <w:rFonts w:ascii="Century Schoolbook" w:eastAsia="Times New Roman" w:hAnsi="Century Schoolbook"/>
          <w:color w:val="000000" w:themeColor="text1"/>
        </w:rPr>
        <w:t>fiber</w:t>
      </w:r>
      <w:r w:rsidR="008F1A2E" w:rsidRPr="00B926BD">
        <w:rPr>
          <w:rFonts w:ascii="Century Schoolbook" w:eastAsia="Times New Roman" w:hAnsi="Century Schoolbook"/>
          <w:color w:val="000000" w:themeColor="text1"/>
        </w:rPr>
        <w:t xml:space="preserve">. </w:t>
      </w:r>
      <w:r w:rsidR="003A2885" w:rsidRPr="00B926BD">
        <w:rPr>
          <w:rFonts w:ascii="Century Schoolbook" w:eastAsia="Times New Roman" w:hAnsi="Century Schoolbook"/>
        </w:rPr>
        <w:t>D</w:t>
      </w:r>
      <w:r w:rsidR="00961036" w:rsidRPr="00B926BD">
        <w:rPr>
          <w:rFonts w:ascii="Century Schoolbook" w:eastAsia="Times New Roman" w:hAnsi="Century Schoolbook"/>
        </w:rPr>
        <w:t>etected organic material likely derived from applied consolidants rather than endogenous proteins</w:t>
      </w:r>
      <w:r w:rsidR="007F0ECA">
        <w:rPr>
          <w:rFonts w:ascii="Century Schoolbook" w:eastAsia="Times New Roman" w:hAnsi="Century Schoolbook"/>
        </w:rPr>
        <w:t xml:space="preserve"> based on the lack of localization of any distinct organic secondary ions to the fiber</w:t>
      </w:r>
      <w:r w:rsidR="00961036" w:rsidRPr="00B926BD">
        <w:rPr>
          <w:rFonts w:ascii="Century Schoolbook" w:eastAsia="Times New Roman" w:hAnsi="Century Schoolbook"/>
        </w:rPr>
        <w:t xml:space="preserve">. </w:t>
      </w:r>
      <w:r w:rsidR="00B307EA" w:rsidRPr="00B926BD">
        <w:rPr>
          <w:rFonts w:ascii="Century Schoolbook" w:eastAsia="Times New Roman" w:hAnsi="Century Schoolbook"/>
        </w:rPr>
        <w:t>T</w:t>
      </w:r>
      <w:r w:rsidR="00961036" w:rsidRPr="00B926BD">
        <w:rPr>
          <w:rFonts w:ascii="Century Schoolbook" w:eastAsia="Times New Roman" w:hAnsi="Century Schoolbook"/>
        </w:rPr>
        <w:t xml:space="preserve">he </w:t>
      </w:r>
      <w:r w:rsidR="009822BA" w:rsidRPr="00B926BD">
        <w:rPr>
          <w:rFonts w:ascii="Century Schoolbook" w:eastAsia="Times New Roman" w:hAnsi="Century Schoolbook"/>
        </w:rPr>
        <w:t>fiber</w:t>
      </w:r>
      <w:r w:rsidR="00961036" w:rsidRPr="00B926BD">
        <w:rPr>
          <w:rFonts w:ascii="Century Schoolbook" w:eastAsia="Times New Roman" w:hAnsi="Century Schoolbook"/>
        </w:rPr>
        <w:t xml:space="preserve"> and associated sediment matrix are covered in cyanoacrylate, </w:t>
      </w:r>
      <w:r w:rsidR="00816619">
        <w:rPr>
          <w:rFonts w:ascii="Century Schoolbook" w:eastAsia="Times New Roman" w:hAnsi="Century Schoolbook"/>
        </w:rPr>
        <w:t xml:space="preserve">likely </w:t>
      </w:r>
      <w:r w:rsidR="007F0ECA">
        <w:rPr>
          <w:rFonts w:ascii="Century Schoolbook" w:eastAsia="Times New Roman" w:hAnsi="Century Schoolbook"/>
        </w:rPr>
        <w:t>derived from the</w:t>
      </w:r>
      <w:r w:rsidR="00961036" w:rsidRPr="00B926BD">
        <w:rPr>
          <w:rFonts w:ascii="Century Schoolbook" w:eastAsia="Times New Roman" w:hAnsi="Century Schoolbook"/>
        </w:rPr>
        <w:t xml:space="preserve"> </w:t>
      </w:r>
      <w:r w:rsidR="00816619">
        <w:rPr>
          <w:rFonts w:ascii="Century Schoolbook" w:eastAsia="Times New Roman" w:hAnsi="Century Schoolbook"/>
        </w:rPr>
        <w:t>fossil’s preparation,</w:t>
      </w:r>
      <w:r w:rsidR="007F0ECA">
        <w:rPr>
          <w:rFonts w:ascii="Century Schoolbook" w:eastAsia="Times New Roman" w:hAnsi="Century Schoolbook"/>
        </w:rPr>
        <w:t xml:space="preserve"> </w:t>
      </w:r>
      <w:r w:rsidR="00816619">
        <w:rPr>
          <w:rFonts w:ascii="Century Schoolbook" w:eastAsia="Times New Roman" w:hAnsi="Century Schoolbook"/>
        </w:rPr>
        <w:t xml:space="preserve">in which </w:t>
      </w:r>
      <w:r w:rsidR="001D6974">
        <w:rPr>
          <w:rFonts w:ascii="Century Schoolbook" w:eastAsia="Times New Roman" w:hAnsi="Century Schoolbook"/>
        </w:rPr>
        <w:t xml:space="preserve">cyanoacrylate and </w:t>
      </w:r>
      <w:r w:rsidR="00076ED2">
        <w:rPr>
          <w:rFonts w:ascii="Century Schoolbook" w:eastAsia="Times New Roman" w:hAnsi="Century Schoolbook"/>
        </w:rPr>
        <w:t>B</w:t>
      </w:r>
      <w:r w:rsidR="007A145C">
        <w:rPr>
          <w:rFonts w:ascii="Century Schoolbook" w:eastAsia="Times New Roman" w:hAnsi="Century Schoolbook"/>
        </w:rPr>
        <w:t>utvar B-76</w:t>
      </w:r>
      <w:r w:rsidR="00816619">
        <w:rPr>
          <w:rFonts w:ascii="Century Schoolbook" w:eastAsia="Times New Roman" w:hAnsi="Century Schoolbook"/>
        </w:rPr>
        <w:t xml:space="preserve"> </w:t>
      </w:r>
      <w:r w:rsidR="001D6974">
        <w:rPr>
          <w:rFonts w:ascii="Century Schoolbook" w:eastAsia="Times New Roman" w:hAnsi="Century Schoolbook"/>
        </w:rPr>
        <w:t>were</w:t>
      </w:r>
      <w:r w:rsidR="00816619">
        <w:rPr>
          <w:rFonts w:ascii="Century Schoolbook" w:eastAsia="Times New Roman" w:hAnsi="Century Schoolbook"/>
        </w:rPr>
        <w:t xml:space="preserve"> applied</w:t>
      </w:r>
      <w:r w:rsidR="007A145C">
        <w:rPr>
          <w:rFonts w:ascii="Century Schoolbook" w:eastAsia="Times New Roman" w:hAnsi="Century Schoolbook"/>
        </w:rPr>
        <w:t>.</w:t>
      </w:r>
      <w:r w:rsidR="00CC07A6">
        <w:rPr>
          <w:rFonts w:ascii="Century Schoolbook" w:eastAsia="Times New Roman" w:hAnsi="Century Schoolbook"/>
        </w:rPr>
        <w:t xml:space="preserve"> </w:t>
      </w:r>
      <w:r w:rsidRPr="00B926BD">
        <w:rPr>
          <w:rFonts w:ascii="Century Schoolbook" w:eastAsia="Times New Roman" w:hAnsi="Century Schoolbook"/>
        </w:rPr>
        <w:t xml:space="preserve">Cyanoacrylates </w:t>
      </w:r>
      <w:r w:rsidR="009B6DF0" w:rsidRPr="00B926BD">
        <w:rPr>
          <w:rFonts w:ascii="Century Schoolbook" w:eastAsia="Times New Roman" w:hAnsi="Century Schoolbook"/>
        </w:rPr>
        <w:t xml:space="preserve">and </w:t>
      </w:r>
      <w:r w:rsidR="00A2195E" w:rsidRPr="00B926BD">
        <w:rPr>
          <w:rFonts w:ascii="Century Schoolbook" w:eastAsia="Times New Roman" w:hAnsi="Century Schoolbook"/>
        </w:rPr>
        <w:t>other substances</w:t>
      </w:r>
      <w:r w:rsidR="00456E69" w:rsidRPr="00B926BD">
        <w:rPr>
          <w:rFonts w:ascii="Century Schoolbook" w:eastAsia="Times New Roman" w:hAnsi="Century Schoolbook"/>
        </w:rPr>
        <w:t>,</w:t>
      </w:r>
      <w:r w:rsidR="00A2195E" w:rsidRPr="00B926BD">
        <w:rPr>
          <w:rFonts w:ascii="Century Schoolbook" w:eastAsia="Times New Roman" w:hAnsi="Century Schoolbook"/>
        </w:rPr>
        <w:t xml:space="preserve"> </w:t>
      </w:r>
      <w:r w:rsidR="00456E69" w:rsidRPr="00B926BD">
        <w:rPr>
          <w:rFonts w:ascii="Century Schoolbook" w:eastAsia="Times New Roman" w:hAnsi="Century Schoolbook"/>
        </w:rPr>
        <w:t>potentially including</w:t>
      </w:r>
      <w:r w:rsidR="00A2195E" w:rsidRPr="00B926BD">
        <w:rPr>
          <w:rFonts w:ascii="Century Schoolbook" w:eastAsia="Times New Roman" w:hAnsi="Century Schoolbook"/>
        </w:rPr>
        <w:t xml:space="preserve"> </w:t>
      </w:r>
      <w:r w:rsidR="009B6DF0" w:rsidRPr="00B926BD">
        <w:rPr>
          <w:rFonts w:ascii="Century Schoolbook" w:eastAsia="Times New Roman" w:hAnsi="Century Schoolbook"/>
        </w:rPr>
        <w:t>calcium phosphate</w:t>
      </w:r>
      <w:r w:rsidR="00A2195E" w:rsidRPr="00B926BD">
        <w:rPr>
          <w:rFonts w:ascii="Century Schoolbook" w:eastAsia="Times New Roman" w:hAnsi="Century Schoolbook"/>
        </w:rPr>
        <w:t>,</w:t>
      </w:r>
      <w:r w:rsidR="009B6DF0" w:rsidRPr="00B926BD">
        <w:rPr>
          <w:rFonts w:ascii="Century Schoolbook" w:eastAsia="Times New Roman" w:hAnsi="Century Schoolbook"/>
        </w:rPr>
        <w:t xml:space="preserve"> </w:t>
      </w:r>
      <w:r w:rsidRPr="00B926BD">
        <w:rPr>
          <w:rFonts w:ascii="Century Schoolbook" w:eastAsia="Times New Roman" w:hAnsi="Century Schoolbook"/>
        </w:rPr>
        <w:t xml:space="preserve">can </w:t>
      </w:r>
      <w:r w:rsidR="001B2852" w:rsidRPr="00B926BD">
        <w:rPr>
          <w:rFonts w:ascii="Century Schoolbook" w:eastAsia="Times New Roman" w:hAnsi="Century Schoolbook"/>
        </w:rPr>
        <w:t>accumulate</w:t>
      </w:r>
      <w:r w:rsidR="006B1709" w:rsidRPr="00B926BD">
        <w:rPr>
          <w:rFonts w:ascii="Century Schoolbook" w:eastAsia="Times New Roman" w:hAnsi="Century Schoolbook"/>
        </w:rPr>
        <w:t xml:space="preserve"> </w:t>
      </w:r>
      <w:r w:rsidRPr="00B926BD">
        <w:rPr>
          <w:rFonts w:ascii="Century Schoolbook" w:eastAsia="Times New Roman" w:hAnsi="Century Schoolbook"/>
        </w:rPr>
        <w:t xml:space="preserve">antibodies, likely explaining previous reports of keratin preservation in these </w:t>
      </w:r>
      <w:r w:rsidR="009822BA" w:rsidRPr="00B926BD">
        <w:rPr>
          <w:rFonts w:ascii="Century Schoolbook" w:eastAsia="Times New Roman" w:hAnsi="Century Schoolbook"/>
        </w:rPr>
        <w:t>fibers</w:t>
      </w:r>
      <w:r w:rsidRPr="00B926BD">
        <w:rPr>
          <w:rFonts w:ascii="Century Schoolbook" w:eastAsia="Times New Roman" w:hAnsi="Century Schoolbook"/>
        </w:rPr>
        <w:t xml:space="preserve"> as false positives. </w:t>
      </w:r>
      <w:r w:rsidR="008B790A">
        <w:rPr>
          <w:rFonts w:ascii="Century Schoolbook" w:eastAsia="Times New Roman" w:hAnsi="Century Schoolbook"/>
        </w:rPr>
        <w:t>As suggested by our study, i</w:t>
      </w:r>
      <w:r w:rsidRPr="00B926BD">
        <w:rPr>
          <w:rFonts w:ascii="Century Schoolbook" w:eastAsia="Times New Roman" w:hAnsi="Century Schoolbook"/>
        </w:rPr>
        <w:t xml:space="preserve">mmunohistochemistry on fossils is </w:t>
      </w:r>
      <w:r w:rsidR="00C827A9" w:rsidRPr="00B926BD">
        <w:rPr>
          <w:rFonts w:ascii="Century Schoolbook" w:eastAsia="Times New Roman" w:hAnsi="Century Schoolbook"/>
        </w:rPr>
        <w:t xml:space="preserve">likely </w:t>
      </w:r>
      <w:r w:rsidRPr="00B926BD">
        <w:rPr>
          <w:rFonts w:ascii="Century Schoolbook" w:eastAsia="Times New Roman" w:hAnsi="Century Schoolbook"/>
        </w:rPr>
        <w:t>inappropriate for studying ancient</w:t>
      </w:r>
      <w:r w:rsidR="003943F2" w:rsidRPr="00B926BD">
        <w:rPr>
          <w:rFonts w:ascii="Century Schoolbook" w:eastAsia="Times New Roman" w:hAnsi="Century Schoolbook"/>
        </w:rPr>
        <w:t>,</w:t>
      </w:r>
      <w:r w:rsidRPr="00B926BD">
        <w:rPr>
          <w:rFonts w:ascii="Century Schoolbook" w:eastAsia="Times New Roman" w:hAnsi="Century Schoolbook"/>
        </w:rPr>
        <w:t xml:space="preserve"> </w:t>
      </w:r>
      <w:r w:rsidR="00EB45B5" w:rsidRPr="00B926BD">
        <w:rPr>
          <w:rFonts w:ascii="Century Schoolbook" w:eastAsia="Times New Roman" w:hAnsi="Century Schoolbook"/>
        </w:rPr>
        <w:t xml:space="preserve">putative </w:t>
      </w:r>
      <w:r w:rsidRPr="00B926BD">
        <w:rPr>
          <w:rFonts w:ascii="Century Schoolbook" w:eastAsia="Times New Roman" w:hAnsi="Century Schoolbook"/>
        </w:rPr>
        <w:t>proteins without independent, corroborative evidence</w:t>
      </w:r>
      <w:r w:rsidR="006104F9" w:rsidRPr="00B926BD">
        <w:rPr>
          <w:rFonts w:ascii="Century Schoolbook" w:eastAsia="Times New Roman" w:hAnsi="Century Schoolbook"/>
        </w:rPr>
        <w:t>, and even then, the possibility of contamination in corroborating methods should be controlled for</w:t>
      </w:r>
      <w:r w:rsidRPr="00B926BD">
        <w:rPr>
          <w:rFonts w:ascii="Century Schoolbook" w:eastAsia="Times New Roman" w:hAnsi="Century Schoolbook"/>
        </w:rPr>
        <w:t xml:space="preserve">. </w:t>
      </w:r>
    </w:p>
    <w:p w14:paraId="6319EE97" w14:textId="77777777" w:rsidR="00F467A8" w:rsidRPr="00B926BD" w:rsidRDefault="00F467A8" w:rsidP="006645A9">
      <w:pPr>
        <w:spacing w:line="480" w:lineRule="auto"/>
        <w:contextualSpacing/>
        <w:rPr>
          <w:rFonts w:ascii="Century Schoolbook" w:hAnsi="Century Schoolbook"/>
        </w:rPr>
      </w:pPr>
    </w:p>
    <w:p w14:paraId="74E2F1E4" w14:textId="77777777" w:rsidR="00F467A8" w:rsidRPr="00B926BD" w:rsidRDefault="00F467A8" w:rsidP="006645A9">
      <w:pPr>
        <w:spacing w:line="480" w:lineRule="auto"/>
        <w:contextualSpacing/>
        <w:rPr>
          <w:rFonts w:ascii="Century Schoolbook" w:eastAsia="Times New Roman" w:hAnsi="Century Schoolbook"/>
          <w:b/>
        </w:rPr>
      </w:pPr>
      <w:r w:rsidRPr="00B926BD">
        <w:rPr>
          <w:rFonts w:ascii="Century Schoolbook" w:eastAsia="Times New Roman" w:hAnsi="Century Schoolbook"/>
          <w:b/>
        </w:rPr>
        <w:t xml:space="preserve">Acknowledgements </w:t>
      </w:r>
    </w:p>
    <w:p w14:paraId="4166AC44" w14:textId="1958775E" w:rsidR="00F467A8" w:rsidRPr="00B926BD" w:rsidRDefault="00F467A8" w:rsidP="006645A9">
      <w:pPr>
        <w:spacing w:line="480" w:lineRule="auto"/>
        <w:ind w:firstLine="720"/>
        <w:contextualSpacing/>
        <w:rPr>
          <w:rFonts w:ascii="Century Schoolbook" w:eastAsia="Times New Roman" w:hAnsi="Century Schoolbook"/>
        </w:rPr>
      </w:pPr>
      <w:r w:rsidRPr="00B926BD">
        <w:rPr>
          <w:rFonts w:ascii="Century Schoolbook" w:eastAsia="Times New Roman" w:hAnsi="Century Schoolbook"/>
        </w:rPr>
        <w:lastRenderedPageBreak/>
        <w:t>Thanks to Amy Davidson for providing details of the preparation of IGM 100/977, Matthew J. Collins, Christian Foth, Jasmina Wiemann</w:t>
      </w:r>
      <w:r w:rsidR="00401B38">
        <w:rPr>
          <w:rFonts w:ascii="Century Schoolbook" w:eastAsia="Times New Roman" w:hAnsi="Century Schoolbook"/>
        </w:rPr>
        <w:t>, and Michael Buckley</w:t>
      </w:r>
      <w:r w:rsidRPr="00B926BD">
        <w:rPr>
          <w:rFonts w:ascii="Century Schoolbook" w:eastAsia="Times New Roman" w:hAnsi="Century Schoolbook"/>
        </w:rPr>
        <w:t xml:space="preserve"> for helpful comments, John Cunningham for assistance in producing polished sections, the editor, and reviewers. SOR acknowledges funding from the Marie Skłodowska-Curie Actions Programs and the Irish Research Council (ELEVATE Career Development Fellowship ELEVATEPD/2014/47). Work at MIT was supported by the NASA Astrobiology Institute (NNA13AA90A). MP and TGK were supported by the Dr. Stephen S. F. Hui Trust Fund (201403173007). MP was also supported by the Research Grant Council of Hong Kong’s General Research Fund (17103315) and the Faculty of Science of the University of Hong Kong. MAN acknowledges support of AMNH. </w:t>
      </w:r>
      <w:r w:rsidR="003A7C04" w:rsidRPr="00B926BD">
        <w:rPr>
          <w:rFonts w:ascii="Century Schoolbook" w:eastAsia="Times New Roman" w:hAnsi="Century Schoolbook"/>
        </w:rPr>
        <w:t xml:space="preserve">Funding sources had no involvement in study design, collection, analysis, and interpretation of data, writing of the report, and the decision to submit the article for publication. </w:t>
      </w:r>
      <w:r w:rsidR="00711709">
        <w:rPr>
          <w:rFonts w:ascii="Century Schoolbook" w:eastAsia="Times New Roman" w:hAnsi="Century Schoolbook"/>
        </w:rPr>
        <w:t xml:space="preserve">We acknowledge the helpful reviews of three anonymous reviewers. </w:t>
      </w:r>
      <w:r w:rsidRPr="00B926BD">
        <w:rPr>
          <w:rFonts w:ascii="Century Schoolbook" w:eastAsia="Times New Roman" w:hAnsi="Century Schoolbook"/>
        </w:rPr>
        <w:t xml:space="preserve">Written in memory of James O’Shea. </w:t>
      </w:r>
    </w:p>
    <w:p w14:paraId="7D7024FC" w14:textId="5FDFCB36" w:rsidR="001E1AD7" w:rsidRDefault="001E1AD7" w:rsidP="006645A9">
      <w:pPr>
        <w:spacing w:line="480" w:lineRule="auto"/>
        <w:contextualSpacing/>
        <w:rPr>
          <w:rFonts w:ascii="Century Schoolbook" w:eastAsia="Times New Roman" w:hAnsi="Century Schoolbook"/>
        </w:rPr>
      </w:pPr>
    </w:p>
    <w:p w14:paraId="050E6763" w14:textId="6A7E7372" w:rsidR="00580299" w:rsidRPr="00580299" w:rsidRDefault="00580299" w:rsidP="006645A9">
      <w:pPr>
        <w:spacing w:line="480" w:lineRule="auto"/>
        <w:contextualSpacing/>
        <w:rPr>
          <w:rFonts w:ascii="Century Schoolbook" w:eastAsia="Times New Roman" w:hAnsi="Century Schoolbook"/>
          <w:b/>
        </w:rPr>
      </w:pPr>
      <w:r w:rsidRPr="00580299">
        <w:rPr>
          <w:rFonts w:ascii="Century Schoolbook" w:eastAsia="Times New Roman" w:hAnsi="Century Schoolbook"/>
          <w:b/>
        </w:rPr>
        <w:t>Appendix A. Supplementary material</w:t>
      </w:r>
    </w:p>
    <w:p w14:paraId="7B759FC0" w14:textId="0C9822C4" w:rsidR="00580299" w:rsidRDefault="00580299" w:rsidP="006645A9">
      <w:pPr>
        <w:spacing w:line="480" w:lineRule="auto"/>
        <w:ind w:firstLine="720"/>
        <w:contextualSpacing/>
        <w:rPr>
          <w:rFonts w:ascii="Century Schoolbook" w:eastAsia="Times New Roman" w:hAnsi="Century Schoolbook"/>
        </w:rPr>
      </w:pPr>
      <w:r>
        <w:rPr>
          <w:rFonts w:ascii="Century Schoolbook" w:eastAsia="Times New Roman" w:hAnsi="Century Schoolbook"/>
        </w:rPr>
        <w:t>Supplementary data associated with this article can be found, in the online version at .</w:t>
      </w:r>
      <w:r w:rsidR="00B4382B">
        <w:rPr>
          <w:rFonts w:ascii="Century Schoolbook" w:eastAsia="Times New Roman" w:hAnsi="Century Schoolbook"/>
        </w:rPr>
        <w:t xml:space="preserve"> These </w:t>
      </w:r>
      <w:r w:rsidR="00CD5B3A">
        <w:rPr>
          <w:rFonts w:ascii="Century Schoolbook" w:eastAsia="Times New Roman" w:hAnsi="Century Schoolbook"/>
        </w:rPr>
        <w:t>include a supplementary</w:t>
      </w:r>
      <w:r w:rsidR="00B4382B">
        <w:rPr>
          <w:rFonts w:ascii="Century Schoolbook" w:eastAsia="Times New Roman" w:hAnsi="Century Schoolbook"/>
        </w:rPr>
        <w:t xml:space="preserve"> PDF file along with </w:t>
      </w:r>
      <w:r w:rsidR="00661091">
        <w:rPr>
          <w:rFonts w:ascii="Century Schoolbook" w:eastAsia="Times New Roman" w:hAnsi="Century Schoolbook"/>
        </w:rPr>
        <w:t>four .XLSX</w:t>
      </w:r>
      <w:r w:rsidR="00356DB3">
        <w:rPr>
          <w:rFonts w:ascii="Century Schoolbook" w:eastAsia="Times New Roman" w:hAnsi="Century Schoolbook"/>
        </w:rPr>
        <w:t>/.CSV</w:t>
      </w:r>
      <w:r w:rsidR="00B4382B">
        <w:rPr>
          <w:rFonts w:ascii="Century Schoolbook" w:eastAsia="Times New Roman" w:hAnsi="Century Schoolbook"/>
        </w:rPr>
        <w:t xml:space="preserve"> and four .TXT raw data files.</w:t>
      </w:r>
    </w:p>
    <w:p w14:paraId="14A0E4C9" w14:textId="77777777" w:rsidR="00580299" w:rsidRPr="00B926BD" w:rsidRDefault="00580299" w:rsidP="006645A9">
      <w:pPr>
        <w:spacing w:line="480" w:lineRule="auto"/>
        <w:contextualSpacing/>
        <w:rPr>
          <w:rFonts w:ascii="Century Schoolbook" w:eastAsia="Times New Roman" w:hAnsi="Century Schoolbook"/>
        </w:rPr>
      </w:pPr>
    </w:p>
    <w:p w14:paraId="5247E05D" w14:textId="77777777" w:rsidR="001E1AD7" w:rsidRPr="00B926BD" w:rsidRDefault="000F230C" w:rsidP="006645A9">
      <w:pPr>
        <w:spacing w:line="480" w:lineRule="auto"/>
        <w:contextualSpacing/>
        <w:rPr>
          <w:rFonts w:ascii="Century Schoolbook" w:eastAsia="Times New Roman" w:hAnsi="Century Schoolbook"/>
          <w:b/>
        </w:rPr>
      </w:pPr>
      <w:r w:rsidRPr="00B926BD">
        <w:rPr>
          <w:rFonts w:ascii="Century Schoolbook" w:eastAsia="Times New Roman" w:hAnsi="Century Schoolbook"/>
          <w:b/>
        </w:rPr>
        <w:t>References</w:t>
      </w:r>
    </w:p>
    <w:p w14:paraId="1441DA0F" w14:textId="741A2119" w:rsidR="003C6D93" w:rsidRPr="004966B7" w:rsidRDefault="003C6D93" w:rsidP="004966B7">
      <w:pPr>
        <w:spacing w:line="480" w:lineRule="auto"/>
        <w:ind w:left="720" w:hanging="720"/>
        <w:contextualSpacing/>
        <w:rPr>
          <w:rFonts w:ascii="Century Schoolbook" w:eastAsia="Times New Roman" w:hAnsi="Century Schoolbook"/>
        </w:rPr>
      </w:pPr>
      <w:r w:rsidRPr="004966B7">
        <w:rPr>
          <w:rFonts w:ascii="Century Schoolbook" w:eastAsia="Times New Roman" w:hAnsi="Century Schoolbook"/>
          <w:color w:val="222222"/>
          <w:shd w:val="clear" w:color="auto" w:fill="FFFFFF"/>
        </w:rPr>
        <w:lastRenderedPageBreak/>
        <w:t>Armstrong, W</w:t>
      </w:r>
      <w:r w:rsidR="00665B88" w:rsidRPr="004966B7">
        <w:rPr>
          <w:rFonts w:ascii="Century Schoolbook" w:eastAsia="Times New Roman" w:hAnsi="Century Schoolbook"/>
          <w:color w:val="222222"/>
          <w:shd w:val="clear" w:color="auto" w:fill="FFFFFF"/>
        </w:rPr>
        <w:t xml:space="preserve">.G., Halstead, L.B., Reed, F.B., </w:t>
      </w:r>
      <w:r w:rsidRPr="004966B7">
        <w:rPr>
          <w:rFonts w:ascii="Century Schoolbook" w:eastAsia="Times New Roman" w:hAnsi="Century Schoolbook"/>
          <w:color w:val="222222"/>
          <w:shd w:val="clear" w:color="auto" w:fill="FFFFFF"/>
        </w:rPr>
        <w:t>Wood, L., 1983. Fossil proteins in vertebrate calcified tissues. </w:t>
      </w:r>
      <w:r w:rsidR="001D53DF" w:rsidRPr="004966B7">
        <w:rPr>
          <w:rFonts w:ascii="Century Schoolbook" w:eastAsia="Times New Roman" w:hAnsi="Century Schoolbook"/>
          <w:iCs/>
          <w:color w:val="222222"/>
          <w:shd w:val="clear" w:color="auto" w:fill="FFFFFF"/>
        </w:rPr>
        <w:t>Philosophical Transactions of the Royal Society of</w:t>
      </w:r>
      <w:r w:rsidRPr="004966B7">
        <w:rPr>
          <w:rFonts w:ascii="Century Schoolbook" w:eastAsia="Times New Roman" w:hAnsi="Century Schoolbook"/>
          <w:iCs/>
          <w:color w:val="222222"/>
          <w:shd w:val="clear" w:color="auto" w:fill="FFFFFF"/>
        </w:rPr>
        <w:t xml:space="preserve"> Lond</w:t>
      </w:r>
      <w:r w:rsidR="001D53DF" w:rsidRPr="004966B7">
        <w:rPr>
          <w:rFonts w:ascii="Century Schoolbook" w:eastAsia="Times New Roman" w:hAnsi="Century Schoolbook"/>
          <w:iCs/>
          <w:color w:val="222222"/>
          <w:shd w:val="clear" w:color="auto" w:fill="FFFFFF"/>
        </w:rPr>
        <w:t>on</w:t>
      </w:r>
      <w:r w:rsidRPr="004966B7">
        <w:rPr>
          <w:rFonts w:ascii="Century Schoolbook" w:eastAsia="Times New Roman" w:hAnsi="Century Schoolbook"/>
          <w:iCs/>
          <w:color w:val="222222"/>
          <w:shd w:val="clear" w:color="auto" w:fill="FFFFFF"/>
        </w:rPr>
        <w:t xml:space="preserve"> B</w:t>
      </w:r>
      <w:r w:rsidR="001D53DF" w:rsidRPr="004966B7">
        <w:rPr>
          <w:rFonts w:ascii="Century Schoolbook" w:eastAsia="Times New Roman" w:hAnsi="Century Schoolbook"/>
          <w:iCs/>
          <w:color w:val="222222"/>
          <w:shd w:val="clear" w:color="auto" w:fill="FFFFFF"/>
        </w:rPr>
        <w:t>: Biological Sciences</w:t>
      </w:r>
      <w:r w:rsidRPr="004966B7">
        <w:rPr>
          <w:rFonts w:ascii="Century Schoolbook" w:eastAsia="Times New Roman" w:hAnsi="Century Schoolbook"/>
          <w:color w:val="222222"/>
          <w:shd w:val="clear" w:color="auto" w:fill="FFFFFF"/>
        </w:rPr>
        <w:t> </w:t>
      </w:r>
      <w:r w:rsidRPr="004966B7">
        <w:rPr>
          <w:rFonts w:ascii="Century Schoolbook" w:eastAsia="Times New Roman" w:hAnsi="Century Schoolbook"/>
          <w:iCs/>
          <w:color w:val="222222"/>
          <w:shd w:val="clear" w:color="auto" w:fill="FFFFFF"/>
        </w:rPr>
        <w:t>301</w:t>
      </w:r>
      <w:r w:rsidRPr="004966B7">
        <w:rPr>
          <w:rFonts w:ascii="Century Schoolbook" w:eastAsia="Times New Roman" w:hAnsi="Century Schoolbook"/>
          <w:color w:val="222222"/>
          <w:shd w:val="clear" w:color="auto" w:fill="FFFFFF"/>
        </w:rPr>
        <w:t xml:space="preserve">, </w:t>
      </w:r>
      <w:r w:rsidR="001D53DF" w:rsidRPr="004966B7">
        <w:rPr>
          <w:rFonts w:ascii="Century Schoolbook" w:eastAsia="Times New Roman" w:hAnsi="Century Schoolbook"/>
          <w:color w:val="222222"/>
          <w:shd w:val="clear" w:color="auto" w:fill="FFFFFF"/>
        </w:rPr>
        <w:t>301–</w:t>
      </w:r>
      <w:r w:rsidRPr="004966B7">
        <w:rPr>
          <w:rFonts w:ascii="Century Schoolbook" w:eastAsia="Times New Roman" w:hAnsi="Century Schoolbook"/>
          <w:color w:val="222222"/>
          <w:shd w:val="clear" w:color="auto" w:fill="FFFFFF"/>
        </w:rPr>
        <w:t>343.</w:t>
      </w:r>
    </w:p>
    <w:p w14:paraId="1055D21D" w14:textId="7A893052" w:rsidR="003B5C6D" w:rsidRPr="00B926BD" w:rsidRDefault="003B5C6D"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rPr>
        <w:t>Asara</w:t>
      </w:r>
      <w:r>
        <w:rPr>
          <w:rFonts w:ascii="Century Schoolbook" w:eastAsia="Times New Roman" w:hAnsi="Century Schoolbook"/>
        </w:rPr>
        <w:t>,</w:t>
      </w:r>
      <w:r w:rsidRPr="00B926BD">
        <w:rPr>
          <w:rFonts w:ascii="Century Schoolbook" w:eastAsia="Times New Roman" w:hAnsi="Century Schoolbook"/>
        </w:rPr>
        <w:t xml:space="preserve"> J</w:t>
      </w:r>
      <w:r>
        <w:rPr>
          <w:rFonts w:ascii="Century Schoolbook" w:eastAsia="Times New Roman" w:hAnsi="Century Schoolbook"/>
        </w:rPr>
        <w:t>.</w:t>
      </w:r>
      <w:r w:rsidRPr="00B926BD">
        <w:rPr>
          <w:rFonts w:ascii="Century Schoolbook" w:eastAsia="Times New Roman" w:hAnsi="Century Schoolbook"/>
        </w:rPr>
        <w:t>M</w:t>
      </w:r>
      <w:r>
        <w:rPr>
          <w:rFonts w:ascii="Century Schoolbook" w:eastAsia="Times New Roman" w:hAnsi="Century Schoolbook"/>
        </w:rPr>
        <w:t>.</w:t>
      </w:r>
      <w:r w:rsidRPr="00B926BD">
        <w:rPr>
          <w:rFonts w:ascii="Century Schoolbook" w:eastAsia="Times New Roman" w:hAnsi="Century Schoolbook"/>
        </w:rPr>
        <w:t>, Schweitzer</w:t>
      </w:r>
      <w:r>
        <w:rPr>
          <w:rFonts w:ascii="Century Schoolbook" w:eastAsia="Times New Roman" w:hAnsi="Century Schoolbook"/>
        </w:rPr>
        <w:t>,</w:t>
      </w:r>
      <w:r w:rsidRPr="00B926BD">
        <w:rPr>
          <w:rFonts w:ascii="Century Schoolbook" w:eastAsia="Times New Roman" w:hAnsi="Century Schoolbook"/>
        </w:rPr>
        <w:t xml:space="preserve"> M</w:t>
      </w:r>
      <w:r>
        <w:rPr>
          <w:rFonts w:ascii="Century Schoolbook" w:eastAsia="Times New Roman" w:hAnsi="Century Schoolbook"/>
        </w:rPr>
        <w:t>.</w:t>
      </w:r>
      <w:r w:rsidRPr="00B926BD">
        <w:rPr>
          <w:rFonts w:ascii="Century Schoolbook" w:eastAsia="Times New Roman" w:hAnsi="Century Schoolbook"/>
        </w:rPr>
        <w:t>H</w:t>
      </w:r>
      <w:r>
        <w:rPr>
          <w:rFonts w:ascii="Century Schoolbook" w:eastAsia="Times New Roman" w:hAnsi="Century Schoolbook"/>
        </w:rPr>
        <w:t>.</w:t>
      </w:r>
      <w:r w:rsidRPr="00B926BD">
        <w:rPr>
          <w:rFonts w:ascii="Century Schoolbook" w:eastAsia="Times New Roman" w:hAnsi="Century Schoolbook"/>
        </w:rPr>
        <w:t>, Freimark</w:t>
      </w:r>
      <w:r>
        <w:rPr>
          <w:rFonts w:ascii="Century Schoolbook" w:eastAsia="Times New Roman" w:hAnsi="Century Schoolbook"/>
        </w:rPr>
        <w:t>,</w:t>
      </w:r>
      <w:r w:rsidRPr="00B926BD">
        <w:rPr>
          <w:rFonts w:ascii="Century Schoolbook" w:eastAsia="Times New Roman" w:hAnsi="Century Schoolbook"/>
        </w:rPr>
        <w:t xml:space="preserve"> L</w:t>
      </w:r>
      <w:r>
        <w:rPr>
          <w:rFonts w:ascii="Century Schoolbook" w:eastAsia="Times New Roman" w:hAnsi="Century Schoolbook"/>
        </w:rPr>
        <w:t>.</w:t>
      </w:r>
      <w:r w:rsidRPr="00B926BD">
        <w:rPr>
          <w:rFonts w:ascii="Century Schoolbook" w:eastAsia="Times New Roman" w:hAnsi="Century Schoolbook"/>
        </w:rPr>
        <w:t>M</w:t>
      </w:r>
      <w:r>
        <w:rPr>
          <w:rFonts w:ascii="Century Schoolbook" w:eastAsia="Times New Roman" w:hAnsi="Century Schoolbook"/>
        </w:rPr>
        <w:t>.</w:t>
      </w:r>
      <w:r w:rsidRPr="00B926BD">
        <w:rPr>
          <w:rFonts w:ascii="Century Schoolbook" w:eastAsia="Times New Roman" w:hAnsi="Century Schoolbook"/>
        </w:rPr>
        <w:t>, Phillips</w:t>
      </w:r>
      <w:r>
        <w:rPr>
          <w:rFonts w:ascii="Century Schoolbook" w:eastAsia="Times New Roman" w:hAnsi="Century Schoolbook"/>
        </w:rPr>
        <w:t>,</w:t>
      </w:r>
      <w:r w:rsidRPr="00B926BD">
        <w:rPr>
          <w:rFonts w:ascii="Century Schoolbook" w:eastAsia="Times New Roman" w:hAnsi="Century Schoolbook"/>
        </w:rPr>
        <w:t xml:space="preserve"> M</w:t>
      </w:r>
      <w:r>
        <w:rPr>
          <w:rFonts w:ascii="Century Schoolbook" w:eastAsia="Times New Roman" w:hAnsi="Century Schoolbook"/>
        </w:rPr>
        <w:t>.</w:t>
      </w:r>
      <w:r w:rsidRPr="00B926BD">
        <w:rPr>
          <w:rFonts w:ascii="Century Schoolbook" w:eastAsia="Times New Roman" w:hAnsi="Century Schoolbook"/>
        </w:rPr>
        <w:t>, Cantley</w:t>
      </w:r>
      <w:r>
        <w:rPr>
          <w:rFonts w:ascii="Century Schoolbook" w:eastAsia="Times New Roman" w:hAnsi="Century Schoolbook"/>
        </w:rPr>
        <w:t>,</w:t>
      </w:r>
      <w:r w:rsidRPr="00B926BD">
        <w:rPr>
          <w:rFonts w:ascii="Century Schoolbook" w:eastAsia="Times New Roman" w:hAnsi="Century Schoolbook"/>
        </w:rPr>
        <w:t xml:space="preserve"> L</w:t>
      </w:r>
      <w:r>
        <w:rPr>
          <w:rFonts w:ascii="Century Schoolbook" w:eastAsia="Times New Roman" w:hAnsi="Century Schoolbook"/>
        </w:rPr>
        <w:t>.</w:t>
      </w:r>
      <w:r w:rsidRPr="00B926BD">
        <w:rPr>
          <w:rFonts w:ascii="Century Schoolbook" w:eastAsia="Times New Roman" w:hAnsi="Century Schoolbook"/>
        </w:rPr>
        <w:t>C</w:t>
      </w:r>
      <w:r>
        <w:rPr>
          <w:rFonts w:ascii="Century Schoolbook" w:eastAsia="Times New Roman" w:hAnsi="Century Schoolbook"/>
        </w:rPr>
        <w:t>.</w:t>
      </w:r>
      <w:r w:rsidR="00EC4075">
        <w:rPr>
          <w:rFonts w:ascii="Century Schoolbook" w:eastAsia="Times New Roman" w:hAnsi="Century Schoolbook"/>
        </w:rPr>
        <w:t>,</w:t>
      </w:r>
      <w:r>
        <w:rPr>
          <w:rFonts w:ascii="Century Schoolbook" w:eastAsia="Times New Roman" w:hAnsi="Century Schoolbook"/>
        </w:rPr>
        <w:t xml:space="preserve"> 2007.</w:t>
      </w:r>
      <w:r w:rsidRPr="00B926BD">
        <w:rPr>
          <w:rFonts w:ascii="Century Schoolbook" w:eastAsia="Times New Roman" w:hAnsi="Century Schoolbook"/>
        </w:rPr>
        <w:t xml:space="preserve"> Protein sequences from mastodon and </w:t>
      </w:r>
      <w:r w:rsidRPr="00B926BD">
        <w:rPr>
          <w:rFonts w:ascii="Century Schoolbook" w:eastAsia="Times New Roman" w:hAnsi="Century Schoolbook"/>
          <w:i/>
        </w:rPr>
        <w:t>Tyrannosaurus rex</w:t>
      </w:r>
      <w:r w:rsidRPr="00B926BD">
        <w:rPr>
          <w:rFonts w:ascii="Century Schoolbook" w:eastAsia="Times New Roman" w:hAnsi="Century Schoolbook"/>
        </w:rPr>
        <w:t xml:space="preserve"> revealed by mass spectrometry. </w:t>
      </w:r>
      <w:r w:rsidRPr="003B5C6D">
        <w:rPr>
          <w:rFonts w:ascii="Century Schoolbook" w:eastAsia="Times New Roman" w:hAnsi="Century Schoolbook"/>
        </w:rPr>
        <w:t>Science</w:t>
      </w:r>
      <w:r>
        <w:rPr>
          <w:rFonts w:ascii="Century Schoolbook" w:eastAsia="Times New Roman" w:hAnsi="Century Schoolbook"/>
        </w:rPr>
        <w:t xml:space="preserve"> 316, </w:t>
      </w:r>
      <w:r w:rsidRPr="00B926BD">
        <w:rPr>
          <w:rFonts w:ascii="Century Schoolbook" w:eastAsia="Times New Roman" w:hAnsi="Century Schoolbook"/>
        </w:rPr>
        <w:t>280–285.</w:t>
      </w:r>
    </w:p>
    <w:p w14:paraId="75AC7818" w14:textId="77777777" w:rsidR="00932421" w:rsidRPr="00B926BD" w:rsidRDefault="00932421"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rPr>
        <w:t>Bada</w:t>
      </w:r>
      <w:r>
        <w:rPr>
          <w:rFonts w:ascii="Century Schoolbook" w:eastAsia="Times New Roman" w:hAnsi="Century Schoolbook"/>
        </w:rPr>
        <w:t>,</w:t>
      </w:r>
      <w:r w:rsidRPr="00B926BD">
        <w:rPr>
          <w:rFonts w:ascii="Century Schoolbook" w:eastAsia="Times New Roman" w:hAnsi="Century Schoolbook"/>
        </w:rPr>
        <w:t xml:space="preserve"> J</w:t>
      </w:r>
      <w:r>
        <w:rPr>
          <w:rFonts w:ascii="Century Schoolbook" w:eastAsia="Times New Roman" w:hAnsi="Century Schoolbook"/>
        </w:rPr>
        <w:t>.</w:t>
      </w:r>
      <w:r w:rsidRPr="00B926BD">
        <w:rPr>
          <w:rFonts w:ascii="Century Schoolbook" w:eastAsia="Times New Roman" w:hAnsi="Century Schoolbook"/>
        </w:rPr>
        <w:t>L</w:t>
      </w:r>
      <w:r>
        <w:rPr>
          <w:rFonts w:ascii="Century Schoolbook" w:eastAsia="Times New Roman" w:hAnsi="Century Schoolbook"/>
        </w:rPr>
        <w:t>., 1998.</w:t>
      </w:r>
      <w:r w:rsidRPr="00B926BD">
        <w:rPr>
          <w:rFonts w:ascii="Century Schoolbook" w:eastAsia="Times New Roman" w:hAnsi="Century Schoolbook"/>
        </w:rPr>
        <w:t xml:space="preserve"> Biogeochemistry of organic nitrogen compounds.</w:t>
      </w:r>
      <w:r>
        <w:rPr>
          <w:rFonts w:ascii="Century Schoolbook" w:eastAsia="Times New Roman" w:hAnsi="Century Schoolbook"/>
        </w:rPr>
        <w:t xml:space="preserve"> In:</w:t>
      </w:r>
      <w:r w:rsidRPr="00B926BD">
        <w:rPr>
          <w:rFonts w:ascii="Century Schoolbook" w:eastAsia="Times New Roman" w:hAnsi="Century Schoolbook"/>
        </w:rPr>
        <w:t xml:space="preserve"> Stankiewicz</w:t>
      </w:r>
      <w:r>
        <w:rPr>
          <w:rFonts w:ascii="Century Schoolbook" w:eastAsia="Times New Roman" w:hAnsi="Century Schoolbook"/>
        </w:rPr>
        <w:t>,</w:t>
      </w:r>
      <w:r w:rsidRPr="00B926BD">
        <w:rPr>
          <w:rFonts w:ascii="Century Schoolbook" w:eastAsia="Times New Roman" w:hAnsi="Century Schoolbook"/>
        </w:rPr>
        <w:t xml:space="preserve"> B</w:t>
      </w:r>
      <w:r>
        <w:rPr>
          <w:rFonts w:ascii="Century Schoolbook" w:eastAsia="Times New Roman" w:hAnsi="Century Schoolbook"/>
        </w:rPr>
        <w:t>.</w:t>
      </w:r>
      <w:r w:rsidRPr="00B926BD">
        <w:rPr>
          <w:rFonts w:ascii="Century Schoolbook" w:eastAsia="Times New Roman" w:hAnsi="Century Schoolbook"/>
        </w:rPr>
        <w:t>A</w:t>
      </w:r>
      <w:r>
        <w:rPr>
          <w:rFonts w:ascii="Century Schoolbook" w:eastAsia="Times New Roman" w:hAnsi="Century Schoolbook"/>
        </w:rPr>
        <w:t>.</w:t>
      </w:r>
      <w:r w:rsidRPr="00B926BD">
        <w:rPr>
          <w:rFonts w:ascii="Century Schoolbook" w:eastAsia="Times New Roman" w:hAnsi="Century Schoolbook"/>
        </w:rPr>
        <w:t>, van Bergen</w:t>
      </w:r>
      <w:r>
        <w:rPr>
          <w:rFonts w:ascii="Century Schoolbook" w:eastAsia="Times New Roman" w:hAnsi="Century Schoolbook"/>
        </w:rPr>
        <w:t>,</w:t>
      </w:r>
      <w:r w:rsidRPr="00B926BD">
        <w:rPr>
          <w:rFonts w:ascii="Century Schoolbook" w:eastAsia="Times New Roman" w:hAnsi="Century Schoolbook"/>
        </w:rPr>
        <w:t xml:space="preserve"> P</w:t>
      </w:r>
      <w:r>
        <w:rPr>
          <w:rFonts w:ascii="Century Schoolbook" w:eastAsia="Times New Roman" w:hAnsi="Century Schoolbook"/>
        </w:rPr>
        <w:t>.</w:t>
      </w:r>
      <w:r w:rsidRPr="00B926BD">
        <w:rPr>
          <w:rFonts w:ascii="Century Schoolbook" w:eastAsia="Times New Roman" w:hAnsi="Century Schoolbook"/>
        </w:rPr>
        <w:t>F</w:t>
      </w:r>
      <w:r>
        <w:rPr>
          <w:rFonts w:ascii="Century Schoolbook" w:eastAsia="Times New Roman" w:hAnsi="Century Schoolbook"/>
        </w:rPr>
        <w:t>. (Eds</w:t>
      </w:r>
      <w:r w:rsidRPr="00BA0C75">
        <w:rPr>
          <w:rFonts w:ascii="Century Schoolbook" w:eastAsia="Times New Roman" w:hAnsi="Century Schoolbook"/>
        </w:rPr>
        <w:t>.), Nitrogen-Containing Macromolecules in the Bio- and Geosphere</w:t>
      </w:r>
      <w:r>
        <w:rPr>
          <w:rFonts w:ascii="Century Schoolbook" w:eastAsia="Times New Roman" w:hAnsi="Century Schoolbook"/>
        </w:rPr>
        <w:t>.</w:t>
      </w:r>
      <w:r w:rsidRPr="00B926BD">
        <w:rPr>
          <w:rFonts w:ascii="Century Schoolbook" w:eastAsia="Times New Roman" w:hAnsi="Century Schoolbook"/>
        </w:rPr>
        <w:t xml:space="preserve"> </w:t>
      </w:r>
      <w:r>
        <w:rPr>
          <w:rFonts w:ascii="Century Schoolbook" w:eastAsia="Times New Roman" w:hAnsi="Century Schoolbook"/>
        </w:rPr>
        <w:t>Oxford University Press, Oxford</w:t>
      </w:r>
      <w:r w:rsidRPr="00B926BD">
        <w:rPr>
          <w:rFonts w:ascii="Century Schoolbook" w:eastAsia="Times New Roman" w:hAnsi="Century Schoolbook"/>
        </w:rPr>
        <w:t>, pp</w:t>
      </w:r>
      <w:r>
        <w:rPr>
          <w:rFonts w:ascii="Century Schoolbook" w:eastAsia="Times New Roman" w:hAnsi="Century Schoolbook"/>
        </w:rPr>
        <w:t>.</w:t>
      </w:r>
      <w:r w:rsidRPr="00B926BD">
        <w:rPr>
          <w:rFonts w:ascii="Century Schoolbook" w:eastAsia="Times New Roman" w:hAnsi="Century Schoolbook"/>
        </w:rPr>
        <w:t xml:space="preserve"> 64–73.</w:t>
      </w:r>
    </w:p>
    <w:p w14:paraId="024890FF" w14:textId="77777777" w:rsidR="00A120AD" w:rsidRPr="004038CE" w:rsidRDefault="00A120AD" w:rsidP="006645A9">
      <w:pPr>
        <w:spacing w:line="480" w:lineRule="auto"/>
        <w:ind w:left="720" w:hanging="720"/>
        <w:rPr>
          <w:rFonts w:ascii="Century Schoolbook" w:eastAsia="Times New Roman" w:hAnsi="Century Schoolbook"/>
          <w:highlight w:val="white"/>
        </w:rPr>
      </w:pPr>
      <w:r w:rsidRPr="004038CE">
        <w:rPr>
          <w:rFonts w:ascii="Century Schoolbook" w:eastAsia="Times New Roman" w:hAnsi="Century Schoolbook"/>
          <w:highlight w:val="white"/>
        </w:rPr>
        <w:t>Bada</w:t>
      </w:r>
      <w:r>
        <w:rPr>
          <w:rFonts w:ascii="Century Schoolbook" w:eastAsia="Times New Roman" w:hAnsi="Century Schoolbook"/>
          <w:highlight w:val="white"/>
        </w:rPr>
        <w:t>,</w:t>
      </w:r>
      <w:r w:rsidRPr="004038CE">
        <w:rPr>
          <w:rFonts w:ascii="Century Schoolbook" w:eastAsia="Times New Roman" w:hAnsi="Century Schoolbook"/>
          <w:highlight w:val="white"/>
        </w:rPr>
        <w:t xml:space="preserve"> J</w:t>
      </w:r>
      <w:r>
        <w:rPr>
          <w:rFonts w:ascii="Century Schoolbook" w:eastAsia="Times New Roman" w:hAnsi="Century Schoolbook"/>
          <w:highlight w:val="white"/>
        </w:rPr>
        <w:t>.</w:t>
      </w:r>
      <w:r w:rsidRPr="004038CE">
        <w:rPr>
          <w:rFonts w:ascii="Century Schoolbook" w:eastAsia="Times New Roman" w:hAnsi="Century Schoolbook"/>
          <w:highlight w:val="white"/>
        </w:rPr>
        <w:t>L</w:t>
      </w:r>
      <w:r>
        <w:rPr>
          <w:rFonts w:ascii="Century Schoolbook" w:eastAsia="Times New Roman" w:hAnsi="Century Schoolbook"/>
          <w:highlight w:val="white"/>
        </w:rPr>
        <w:t>.</w:t>
      </w:r>
      <w:r w:rsidRPr="004038CE">
        <w:rPr>
          <w:rFonts w:ascii="Century Schoolbook" w:eastAsia="Times New Roman" w:hAnsi="Century Schoolbook"/>
          <w:highlight w:val="white"/>
        </w:rPr>
        <w:t>, Schroeder</w:t>
      </w:r>
      <w:r>
        <w:rPr>
          <w:rFonts w:ascii="Century Schoolbook" w:eastAsia="Times New Roman" w:hAnsi="Century Schoolbook"/>
          <w:highlight w:val="white"/>
        </w:rPr>
        <w:t>,</w:t>
      </w:r>
      <w:r w:rsidRPr="004038CE">
        <w:rPr>
          <w:rFonts w:ascii="Century Schoolbook" w:eastAsia="Times New Roman" w:hAnsi="Century Schoolbook"/>
          <w:highlight w:val="white"/>
        </w:rPr>
        <w:t xml:space="preserve"> R</w:t>
      </w:r>
      <w:r>
        <w:rPr>
          <w:rFonts w:ascii="Century Schoolbook" w:eastAsia="Times New Roman" w:hAnsi="Century Schoolbook"/>
          <w:highlight w:val="white"/>
        </w:rPr>
        <w:t>.</w:t>
      </w:r>
      <w:r w:rsidRPr="004038CE">
        <w:rPr>
          <w:rFonts w:ascii="Century Schoolbook" w:eastAsia="Times New Roman" w:hAnsi="Century Schoolbook"/>
          <w:highlight w:val="white"/>
        </w:rPr>
        <w:t>A</w:t>
      </w:r>
      <w:r>
        <w:rPr>
          <w:rFonts w:ascii="Century Schoolbook" w:eastAsia="Times New Roman" w:hAnsi="Century Schoolbook"/>
          <w:highlight w:val="white"/>
        </w:rPr>
        <w:t>., 1975.</w:t>
      </w:r>
      <w:r w:rsidRPr="004038CE">
        <w:rPr>
          <w:rFonts w:ascii="Century Schoolbook" w:eastAsia="Times New Roman" w:hAnsi="Century Schoolbook"/>
          <w:highlight w:val="white"/>
        </w:rPr>
        <w:t xml:space="preserve"> Amino acid racemization reactions and their geochemical implications. Naturwissenschaften</w:t>
      </w:r>
      <w:r>
        <w:rPr>
          <w:rFonts w:ascii="Century Schoolbook" w:eastAsia="Times New Roman" w:hAnsi="Century Schoolbook"/>
          <w:highlight w:val="white"/>
        </w:rPr>
        <w:t xml:space="preserve"> 62, </w:t>
      </w:r>
      <w:r w:rsidRPr="004038CE">
        <w:rPr>
          <w:rFonts w:ascii="Century Schoolbook" w:eastAsia="Times New Roman" w:hAnsi="Century Schoolbook"/>
          <w:highlight w:val="white"/>
        </w:rPr>
        <w:t>71</w:t>
      </w:r>
      <w:r w:rsidRPr="004038CE">
        <w:rPr>
          <w:rFonts w:ascii="Century Schoolbook" w:eastAsia="Times New Roman" w:hAnsi="Century Schoolbook"/>
        </w:rPr>
        <w:t>–</w:t>
      </w:r>
      <w:r w:rsidRPr="004038CE">
        <w:rPr>
          <w:rFonts w:ascii="Century Schoolbook" w:eastAsia="Times New Roman" w:hAnsi="Century Schoolbook"/>
          <w:highlight w:val="white"/>
        </w:rPr>
        <w:t>79</w:t>
      </w:r>
      <w:r w:rsidRPr="004038CE">
        <w:rPr>
          <w:rFonts w:ascii="Century Schoolbook" w:eastAsia="Times New Roman" w:hAnsi="Century Schoolbook"/>
        </w:rPr>
        <w:t>.</w:t>
      </w:r>
    </w:p>
    <w:p w14:paraId="585BFC93" w14:textId="77777777" w:rsidR="00960B4D" w:rsidRPr="00AF6B3D" w:rsidRDefault="00960B4D" w:rsidP="006645A9">
      <w:pPr>
        <w:spacing w:line="480" w:lineRule="auto"/>
        <w:ind w:left="720" w:hanging="720"/>
        <w:rPr>
          <w:rFonts w:ascii="Century Schoolbook" w:eastAsia="Times New Roman" w:hAnsi="Century Schoolbook"/>
          <w:shd w:val="clear" w:color="auto" w:fill="FFFFFF"/>
        </w:rPr>
      </w:pPr>
      <w:r w:rsidRPr="00AF6B3D">
        <w:rPr>
          <w:rFonts w:ascii="Century Schoolbook" w:eastAsia="Times New Roman" w:hAnsi="Century Schoolbook"/>
          <w:shd w:val="clear" w:color="auto" w:fill="FFFFFF"/>
        </w:rPr>
        <w:t>Baggott</w:t>
      </w:r>
      <w:r>
        <w:rPr>
          <w:rFonts w:ascii="Century Schoolbook" w:eastAsia="Times New Roman" w:hAnsi="Century Schoolbook"/>
          <w:shd w:val="clear" w:color="auto" w:fill="FFFFFF"/>
        </w:rPr>
        <w:t>,</w:t>
      </w:r>
      <w:r w:rsidRPr="00AF6B3D">
        <w:rPr>
          <w:rFonts w:ascii="Century Schoolbook" w:eastAsia="Times New Roman" w:hAnsi="Century Schoolbook"/>
          <w:shd w:val="clear" w:color="auto" w:fill="FFFFFF"/>
        </w:rPr>
        <w:t xml:space="preserve"> D</w:t>
      </w:r>
      <w:r>
        <w:rPr>
          <w:rFonts w:ascii="Century Schoolbook" w:eastAsia="Times New Roman" w:hAnsi="Century Schoolbook"/>
          <w:shd w:val="clear" w:color="auto" w:fill="FFFFFF"/>
        </w:rPr>
        <w:t>.</w:t>
      </w:r>
      <w:r w:rsidRPr="00AF6B3D">
        <w:rPr>
          <w:rFonts w:ascii="Century Schoolbook" w:eastAsia="Times New Roman" w:hAnsi="Century Schoolbook"/>
          <w:shd w:val="clear" w:color="auto" w:fill="FFFFFF"/>
        </w:rPr>
        <w:t>G</w:t>
      </w:r>
      <w:r>
        <w:rPr>
          <w:rFonts w:ascii="Century Schoolbook" w:eastAsia="Times New Roman" w:hAnsi="Century Schoolbook"/>
          <w:shd w:val="clear" w:color="auto" w:fill="FFFFFF"/>
        </w:rPr>
        <w:t>.</w:t>
      </w:r>
      <w:r w:rsidRPr="00AF6B3D">
        <w:rPr>
          <w:rFonts w:ascii="Century Schoolbook" w:eastAsia="Times New Roman" w:hAnsi="Century Schoolbook"/>
          <w:shd w:val="clear" w:color="auto" w:fill="FFFFFF"/>
        </w:rPr>
        <w:t>, Bunch</w:t>
      </w:r>
      <w:r>
        <w:rPr>
          <w:rFonts w:ascii="Century Schoolbook" w:eastAsia="Times New Roman" w:hAnsi="Century Schoolbook"/>
          <w:shd w:val="clear" w:color="auto" w:fill="FFFFFF"/>
        </w:rPr>
        <w:t>,</w:t>
      </w:r>
      <w:r w:rsidRPr="00AF6B3D">
        <w:rPr>
          <w:rFonts w:ascii="Century Schoolbook" w:eastAsia="Times New Roman" w:hAnsi="Century Schoolbook"/>
          <w:shd w:val="clear" w:color="auto" w:fill="FFFFFF"/>
        </w:rPr>
        <w:t xml:space="preserve"> K</w:t>
      </w:r>
      <w:r>
        <w:rPr>
          <w:rFonts w:ascii="Century Schoolbook" w:eastAsia="Times New Roman" w:hAnsi="Century Schoolbook"/>
          <w:shd w:val="clear" w:color="auto" w:fill="FFFFFF"/>
        </w:rPr>
        <w:t>.</w:t>
      </w:r>
      <w:r w:rsidRPr="00AF6B3D">
        <w:rPr>
          <w:rFonts w:ascii="Century Schoolbook" w:eastAsia="Times New Roman" w:hAnsi="Century Schoolbook"/>
          <w:shd w:val="clear" w:color="auto" w:fill="FFFFFF"/>
        </w:rPr>
        <w:t>J</w:t>
      </w:r>
      <w:r>
        <w:rPr>
          <w:rFonts w:ascii="Century Schoolbook" w:eastAsia="Times New Roman" w:hAnsi="Century Schoolbook"/>
          <w:shd w:val="clear" w:color="auto" w:fill="FFFFFF"/>
        </w:rPr>
        <w:t>.</w:t>
      </w:r>
      <w:r w:rsidRPr="00AF6B3D">
        <w:rPr>
          <w:rFonts w:ascii="Century Schoolbook" w:eastAsia="Times New Roman" w:hAnsi="Century Schoolbook"/>
          <w:shd w:val="clear" w:color="auto" w:fill="FFFFFF"/>
        </w:rPr>
        <w:t>, Gill</w:t>
      </w:r>
      <w:r>
        <w:rPr>
          <w:rFonts w:ascii="Century Schoolbook" w:eastAsia="Times New Roman" w:hAnsi="Century Schoolbook"/>
          <w:shd w:val="clear" w:color="auto" w:fill="FFFFFF"/>
        </w:rPr>
        <w:t>,</w:t>
      </w:r>
      <w:r w:rsidRPr="00AF6B3D">
        <w:rPr>
          <w:rFonts w:ascii="Century Schoolbook" w:eastAsia="Times New Roman" w:hAnsi="Century Schoolbook"/>
          <w:shd w:val="clear" w:color="auto" w:fill="FFFFFF"/>
        </w:rPr>
        <w:t xml:space="preserve"> K</w:t>
      </w:r>
      <w:r>
        <w:rPr>
          <w:rFonts w:ascii="Century Schoolbook" w:eastAsia="Times New Roman" w:hAnsi="Century Schoolbook"/>
          <w:shd w:val="clear" w:color="auto" w:fill="FFFFFF"/>
        </w:rPr>
        <w:t>.</w:t>
      </w:r>
      <w:r w:rsidRPr="00AF6B3D">
        <w:rPr>
          <w:rFonts w:ascii="Century Schoolbook" w:eastAsia="Times New Roman" w:hAnsi="Century Schoolbook"/>
          <w:shd w:val="clear" w:color="auto" w:fill="FFFFFF"/>
        </w:rPr>
        <w:t>R</w:t>
      </w:r>
      <w:r>
        <w:rPr>
          <w:rFonts w:ascii="Century Schoolbook" w:eastAsia="Times New Roman" w:hAnsi="Century Schoolbook"/>
          <w:shd w:val="clear" w:color="auto" w:fill="FFFFFF"/>
        </w:rPr>
        <w:t>., 1988.</w:t>
      </w:r>
      <w:r w:rsidRPr="00AF6B3D">
        <w:rPr>
          <w:rFonts w:ascii="Century Schoolbook" w:eastAsia="Times New Roman" w:hAnsi="Century Schoolbook"/>
          <w:shd w:val="clear" w:color="auto" w:fill="FFFFFF"/>
        </w:rPr>
        <w:t xml:space="preserve"> Variations in some inorganic components and physical properties of claw keratin associated with claw disease in the British Friesian cow. </w:t>
      </w:r>
      <w:r w:rsidRPr="004966B7">
        <w:rPr>
          <w:rFonts w:ascii="Century Schoolbook" w:eastAsia="Times New Roman" w:hAnsi="Century Schoolbook"/>
          <w:iCs/>
          <w:shd w:val="clear" w:color="auto" w:fill="FFFFFF"/>
        </w:rPr>
        <w:t>British Veterinary Journal</w:t>
      </w:r>
      <w:r w:rsidRPr="00AF6B3D">
        <w:rPr>
          <w:rFonts w:ascii="Century Schoolbook" w:eastAsia="Times New Roman" w:hAnsi="Century Schoolbook"/>
          <w:shd w:val="clear" w:color="auto" w:fill="FFFFFF"/>
        </w:rPr>
        <w:t> </w:t>
      </w:r>
      <w:r w:rsidRPr="00AF6B3D">
        <w:rPr>
          <w:rFonts w:ascii="Century Schoolbook" w:eastAsia="Times New Roman" w:hAnsi="Century Schoolbook"/>
          <w:iCs/>
          <w:shd w:val="clear" w:color="auto" w:fill="FFFFFF"/>
        </w:rPr>
        <w:t>144</w:t>
      </w:r>
      <w:r>
        <w:rPr>
          <w:rFonts w:ascii="Century Schoolbook" w:eastAsia="Times New Roman" w:hAnsi="Century Schoolbook"/>
          <w:shd w:val="clear" w:color="auto" w:fill="FFFFFF"/>
        </w:rPr>
        <w:t xml:space="preserve">, </w:t>
      </w:r>
      <w:r w:rsidRPr="00AF6B3D">
        <w:rPr>
          <w:rFonts w:ascii="Century Schoolbook" w:eastAsia="Times New Roman" w:hAnsi="Century Schoolbook"/>
          <w:shd w:val="clear" w:color="auto" w:fill="FFFFFF"/>
        </w:rPr>
        <w:t>534–542.</w:t>
      </w:r>
    </w:p>
    <w:p w14:paraId="597B18F1" w14:textId="77777777" w:rsidR="00474F9E" w:rsidRPr="00B926BD" w:rsidRDefault="00474F9E" w:rsidP="006645A9">
      <w:pPr>
        <w:spacing w:line="480" w:lineRule="auto"/>
        <w:ind w:left="720" w:hanging="720"/>
        <w:contextualSpacing/>
        <w:rPr>
          <w:rFonts w:ascii="Century Schoolbook" w:eastAsia="Times New Roman" w:hAnsi="Century Schoolbook"/>
          <w:shd w:val="clear" w:color="auto" w:fill="FFFFFF"/>
        </w:rPr>
      </w:pPr>
      <w:r w:rsidRPr="00B926BD">
        <w:rPr>
          <w:rFonts w:ascii="Century Schoolbook" w:eastAsia="Times New Roman" w:hAnsi="Century Schoolbook"/>
          <w:shd w:val="clear" w:color="auto" w:fill="FFFFFF"/>
        </w:rPr>
        <w:t>Bell</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P</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R</w:t>
      </w:r>
      <w:r>
        <w:rPr>
          <w:rFonts w:ascii="Century Schoolbook" w:eastAsia="Times New Roman" w:hAnsi="Century Schoolbook"/>
          <w:shd w:val="clear" w:color="auto" w:fill="FFFFFF"/>
        </w:rPr>
        <w:t>. 2012.</w:t>
      </w:r>
      <w:r w:rsidRPr="00B926BD">
        <w:rPr>
          <w:rFonts w:ascii="Century Schoolbook" w:eastAsia="Times New Roman" w:hAnsi="Century Schoolbook"/>
          <w:shd w:val="clear" w:color="auto" w:fill="FFFFFF"/>
        </w:rPr>
        <w:t xml:space="preserve"> Standardized terminology and potential taxonomic utility for hadrosaurid skin impressions: a case study for </w:t>
      </w:r>
      <w:r w:rsidRPr="00B926BD">
        <w:rPr>
          <w:rFonts w:ascii="Century Schoolbook" w:eastAsia="Times New Roman" w:hAnsi="Century Schoolbook"/>
          <w:i/>
          <w:shd w:val="clear" w:color="auto" w:fill="FFFFFF"/>
        </w:rPr>
        <w:t>Saurolophus</w:t>
      </w:r>
      <w:r w:rsidRPr="00B926BD">
        <w:rPr>
          <w:rFonts w:ascii="Century Schoolbook" w:eastAsia="Times New Roman" w:hAnsi="Century Schoolbook"/>
          <w:shd w:val="clear" w:color="auto" w:fill="FFFFFF"/>
        </w:rPr>
        <w:t xml:space="preserve"> from Canada and Mongolia. </w:t>
      </w:r>
      <w:r w:rsidRPr="00EB1F22">
        <w:rPr>
          <w:rFonts w:ascii="Century Schoolbook" w:eastAsia="Times New Roman" w:hAnsi="Century Schoolbook"/>
          <w:iCs/>
          <w:shd w:val="clear" w:color="auto" w:fill="FFFFFF"/>
        </w:rPr>
        <w:t>PLoS One</w:t>
      </w:r>
      <w:r w:rsidRPr="00EB1F22">
        <w:rPr>
          <w:rFonts w:ascii="Century Schoolbook" w:eastAsia="Times New Roman" w:hAnsi="Century Schoolbook"/>
          <w:shd w:val="clear" w:color="auto" w:fill="FFFFFF"/>
        </w:rPr>
        <w:t> </w:t>
      </w:r>
      <w:r w:rsidRPr="00B926BD">
        <w:rPr>
          <w:rFonts w:ascii="Century Schoolbook" w:eastAsia="Times New Roman" w:hAnsi="Century Schoolbook"/>
          <w:iCs/>
          <w:shd w:val="clear" w:color="auto" w:fill="FFFFFF"/>
        </w:rPr>
        <w:t>7</w:t>
      </w:r>
      <w:r>
        <w:rPr>
          <w:rFonts w:ascii="Century Schoolbook" w:eastAsia="Times New Roman" w:hAnsi="Century Schoolbook"/>
          <w:iCs/>
          <w:shd w:val="clear" w:color="auto" w:fill="FFFFFF"/>
        </w:rPr>
        <w:t xml:space="preserve">, </w:t>
      </w:r>
      <w:r w:rsidRPr="00B926BD">
        <w:rPr>
          <w:rFonts w:ascii="Century Schoolbook" w:eastAsia="Times New Roman" w:hAnsi="Century Schoolbook"/>
          <w:shd w:val="clear" w:color="auto" w:fill="FFFFFF"/>
        </w:rPr>
        <w:t>e31295.</w:t>
      </w:r>
    </w:p>
    <w:p w14:paraId="7C56F47B" w14:textId="77777777" w:rsidR="00104045" w:rsidRPr="00F11E4F" w:rsidRDefault="00104045" w:rsidP="006645A9">
      <w:pPr>
        <w:spacing w:line="480" w:lineRule="auto"/>
        <w:ind w:left="720" w:hanging="720"/>
        <w:rPr>
          <w:rFonts w:ascii="Century Schoolbook" w:eastAsia="Times New Roman" w:hAnsi="Century Schoolbook"/>
        </w:rPr>
      </w:pPr>
      <w:r w:rsidRPr="00F11E4F">
        <w:rPr>
          <w:rFonts w:ascii="Century Schoolbook" w:eastAsia="Times New Roman" w:hAnsi="Century Schoolbook"/>
          <w:shd w:val="clear" w:color="auto" w:fill="FFFFFF"/>
        </w:rPr>
        <w:t>Bell</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 xml:space="preserve"> P</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R</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 Campione</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 xml:space="preserve"> N</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E</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 Persons</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 xml:space="preserve"> W</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S</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 Currie</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 xml:space="preserve"> P</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J</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 Larson</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 xml:space="preserve"> P</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L</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 Tanke</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 xml:space="preserve"> D</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H</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 Bakker</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 xml:space="preserve"> R</w:t>
      </w:r>
      <w:r>
        <w:rPr>
          <w:rFonts w:ascii="Century Schoolbook" w:eastAsia="Times New Roman" w:hAnsi="Century Schoolbook"/>
          <w:shd w:val="clear" w:color="auto" w:fill="FFFFFF"/>
        </w:rPr>
        <w:t>.</w:t>
      </w:r>
      <w:r w:rsidRPr="00F11E4F">
        <w:rPr>
          <w:rFonts w:ascii="Century Schoolbook" w:eastAsia="Times New Roman" w:hAnsi="Century Schoolbook"/>
          <w:shd w:val="clear" w:color="auto" w:fill="FFFFFF"/>
        </w:rPr>
        <w:t>T</w:t>
      </w:r>
      <w:r>
        <w:rPr>
          <w:rFonts w:ascii="Century Schoolbook" w:eastAsia="Times New Roman" w:hAnsi="Century Schoolbook"/>
          <w:shd w:val="clear" w:color="auto" w:fill="FFFFFF"/>
        </w:rPr>
        <w:t>., 2017.</w:t>
      </w:r>
      <w:r w:rsidRPr="00F11E4F">
        <w:rPr>
          <w:rFonts w:ascii="Century Schoolbook" w:eastAsia="Times New Roman" w:hAnsi="Century Schoolbook"/>
          <w:shd w:val="clear" w:color="auto" w:fill="FFFFFF"/>
        </w:rPr>
        <w:t xml:space="preserve"> Tyrannosauroid integument reveals conflicting patterns of gigantism and feather evolution. </w:t>
      </w:r>
      <w:r w:rsidRPr="00F11E4F">
        <w:rPr>
          <w:rFonts w:ascii="Century Schoolbook" w:eastAsia="Times New Roman" w:hAnsi="Century Schoolbook"/>
          <w:iCs/>
          <w:shd w:val="clear" w:color="auto" w:fill="FFFFFF"/>
        </w:rPr>
        <w:t>Biology Letters</w:t>
      </w:r>
      <w:r w:rsidRPr="00F11E4F">
        <w:rPr>
          <w:rFonts w:ascii="Century Schoolbook" w:eastAsia="Times New Roman" w:hAnsi="Century Schoolbook"/>
          <w:shd w:val="clear" w:color="auto" w:fill="FFFFFF"/>
        </w:rPr>
        <w:t> </w:t>
      </w:r>
      <w:r w:rsidRPr="00F11E4F">
        <w:rPr>
          <w:rFonts w:ascii="Century Schoolbook" w:eastAsia="Times New Roman" w:hAnsi="Century Schoolbook"/>
          <w:iCs/>
          <w:shd w:val="clear" w:color="auto" w:fill="FFFFFF"/>
        </w:rPr>
        <w:t>13</w:t>
      </w:r>
      <w:r>
        <w:rPr>
          <w:rFonts w:ascii="Century Schoolbook" w:eastAsia="Times New Roman" w:hAnsi="Century Schoolbook"/>
          <w:iCs/>
          <w:shd w:val="clear" w:color="auto" w:fill="FFFFFF"/>
        </w:rPr>
        <w:t xml:space="preserve">, </w:t>
      </w:r>
      <w:r w:rsidRPr="00F11E4F">
        <w:rPr>
          <w:rFonts w:ascii="Century Schoolbook" w:eastAsia="Times New Roman" w:hAnsi="Century Schoolbook"/>
          <w:shd w:val="clear" w:color="auto" w:fill="FFFFFF"/>
        </w:rPr>
        <w:t>20170092.</w:t>
      </w:r>
    </w:p>
    <w:p w14:paraId="3168F4DD" w14:textId="77777777" w:rsidR="00255BFF" w:rsidRPr="00726B2F" w:rsidRDefault="00255BFF" w:rsidP="006645A9">
      <w:pPr>
        <w:spacing w:line="480" w:lineRule="auto"/>
        <w:ind w:left="720" w:hanging="720"/>
        <w:rPr>
          <w:rFonts w:ascii="Century Schoolbook" w:eastAsia="Times New Roman" w:hAnsi="Century Schoolbook"/>
        </w:rPr>
      </w:pPr>
      <w:r w:rsidRPr="00726B2F">
        <w:rPr>
          <w:rFonts w:ascii="Century Schoolbook" w:eastAsia="Times New Roman" w:hAnsi="Century Schoolbook"/>
        </w:rPr>
        <w:lastRenderedPageBreak/>
        <w:t>Benton</w:t>
      </w:r>
      <w:r>
        <w:rPr>
          <w:rFonts w:ascii="Century Schoolbook" w:eastAsia="Times New Roman" w:hAnsi="Century Schoolbook"/>
        </w:rPr>
        <w:t>,</w:t>
      </w:r>
      <w:r w:rsidRPr="00726B2F">
        <w:rPr>
          <w:rFonts w:ascii="Century Schoolbook" w:eastAsia="Times New Roman" w:hAnsi="Century Schoolbook"/>
        </w:rPr>
        <w:t xml:space="preserve"> M</w:t>
      </w:r>
      <w:r>
        <w:rPr>
          <w:rFonts w:ascii="Century Schoolbook" w:eastAsia="Times New Roman" w:hAnsi="Century Schoolbook"/>
        </w:rPr>
        <w:t>.</w:t>
      </w:r>
      <w:r w:rsidRPr="00726B2F">
        <w:rPr>
          <w:rFonts w:ascii="Century Schoolbook" w:eastAsia="Times New Roman" w:hAnsi="Century Schoolbook"/>
        </w:rPr>
        <w:t>J</w:t>
      </w:r>
      <w:r>
        <w:rPr>
          <w:rFonts w:ascii="Century Schoolbook" w:eastAsia="Times New Roman" w:hAnsi="Century Schoolbook"/>
        </w:rPr>
        <w:t>.</w:t>
      </w:r>
      <w:r w:rsidRPr="00726B2F">
        <w:rPr>
          <w:rFonts w:ascii="Century Schoolbook" w:eastAsia="Times New Roman" w:hAnsi="Century Schoolbook"/>
        </w:rPr>
        <w:t>, Zhonghe</w:t>
      </w:r>
      <w:r>
        <w:rPr>
          <w:rFonts w:ascii="Century Schoolbook" w:eastAsia="Times New Roman" w:hAnsi="Century Schoolbook"/>
        </w:rPr>
        <w:t>,</w:t>
      </w:r>
      <w:r w:rsidRPr="00726B2F">
        <w:rPr>
          <w:rFonts w:ascii="Century Schoolbook" w:eastAsia="Times New Roman" w:hAnsi="Century Schoolbook"/>
        </w:rPr>
        <w:t xml:space="preserve"> Z</w:t>
      </w:r>
      <w:r>
        <w:rPr>
          <w:rFonts w:ascii="Century Schoolbook" w:eastAsia="Times New Roman" w:hAnsi="Century Schoolbook"/>
        </w:rPr>
        <w:t>.</w:t>
      </w:r>
      <w:r w:rsidRPr="00726B2F">
        <w:rPr>
          <w:rFonts w:ascii="Century Schoolbook" w:eastAsia="Times New Roman" w:hAnsi="Century Schoolbook"/>
        </w:rPr>
        <w:t>, Orr</w:t>
      </w:r>
      <w:r>
        <w:rPr>
          <w:rFonts w:ascii="Century Schoolbook" w:eastAsia="Times New Roman" w:hAnsi="Century Schoolbook"/>
        </w:rPr>
        <w:t>,</w:t>
      </w:r>
      <w:r w:rsidRPr="00726B2F">
        <w:rPr>
          <w:rFonts w:ascii="Century Schoolbook" w:eastAsia="Times New Roman" w:hAnsi="Century Schoolbook"/>
        </w:rPr>
        <w:t xml:space="preserve"> P</w:t>
      </w:r>
      <w:r>
        <w:rPr>
          <w:rFonts w:ascii="Century Schoolbook" w:eastAsia="Times New Roman" w:hAnsi="Century Schoolbook"/>
        </w:rPr>
        <w:t>.</w:t>
      </w:r>
      <w:r w:rsidRPr="00726B2F">
        <w:rPr>
          <w:rFonts w:ascii="Century Schoolbook" w:eastAsia="Times New Roman" w:hAnsi="Century Schoolbook"/>
        </w:rPr>
        <w:t>J</w:t>
      </w:r>
      <w:r>
        <w:rPr>
          <w:rFonts w:ascii="Century Schoolbook" w:eastAsia="Times New Roman" w:hAnsi="Century Schoolbook"/>
        </w:rPr>
        <w:t>.</w:t>
      </w:r>
      <w:r w:rsidRPr="00726B2F">
        <w:rPr>
          <w:rFonts w:ascii="Century Schoolbook" w:eastAsia="Times New Roman" w:hAnsi="Century Schoolbook"/>
        </w:rPr>
        <w:t>, Fucheng</w:t>
      </w:r>
      <w:r>
        <w:rPr>
          <w:rFonts w:ascii="Century Schoolbook" w:eastAsia="Times New Roman" w:hAnsi="Century Schoolbook"/>
        </w:rPr>
        <w:t>,</w:t>
      </w:r>
      <w:r w:rsidRPr="00726B2F">
        <w:rPr>
          <w:rFonts w:ascii="Century Schoolbook" w:eastAsia="Times New Roman" w:hAnsi="Century Schoolbook"/>
        </w:rPr>
        <w:t xml:space="preserve"> Z</w:t>
      </w:r>
      <w:r>
        <w:rPr>
          <w:rFonts w:ascii="Century Schoolbook" w:eastAsia="Times New Roman" w:hAnsi="Century Schoolbook"/>
        </w:rPr>
        <w:t>.</w:t>
      </w:r>
      <w:r w:rsidRPr="00726B2F">
        <w:rPr>
          <w:rFonts w:ascii="Century Schoolbook" w:eastAsia="Times New Roman" w:hAnsi="Century Schoolbook"/>
        </w:rPr>
        <w:t>, Kearns</w:t>
      </w:r>
      <w:r>
        <w:rPr>
          <w:rFonts w:ascii="Century Schoolbook" w:eastAsia="Times New Roman" w:hAnsi="Century Schoolbook"/>
        </w:rPr>
        <w:t>,</w:t>
      </w:r>
      <w:r w:rsidRPr="00726B2F">
        <w:rPr>
          <w:rFonts w:ascii="Century Schoolbook" w:eastAsia="Times New Roman" w:hAnsi="Century Schoolbook"/>
        </w:rPr>
        <w:t xml:space="preserve"> S</w:t>
      </w:r>
      <w:r>
        <w:rPr>
          <w:rFonts w:ascii="Century Schoolbook" w:eastAsia="Times New Roman" w:hAnsi="Century Schoolbook"/>
        </w:rPr>
        <w:t>.</w:t>
      </w:r>
      <w:r w:rsidRPr="00726B2F">
        <w:rPr>
          <w:rFonts w:ascii="Century Schoolbook" w:eastAsia="Times New Roman" w:hAnsi="Century Schoolbook"/>
        </w:rPr>
        <w:t>L</w:t>
      </w:r>
      <w:r>
        <w:rPr>
          <w:rFonts w:ascii="Century Schoolbook" w:eastAsia="Times New Roman" w:hAnsi="Century Schoolbook"/>
        </w:rPr>
        <w:t>., 2008.</w:t>
      </w:r>
      <w:r w:rsidRPr="00726B2F">
        <w:rPr>
          <w:rFonts w:ascii="Century Schoolbook" w:eastAsia="Times New Roman" w:hAnsi="Century Schoolbook"/>
        </w:rPr>
        <w:t xml:space="preserve"> The remarkable fossils from the Early Cretaceous Jehol Biota of China and how they have changed our knowledge of Mesozoic life. </w:t>
      </w:r>
      <w:r w:rsidRPr="008737B5">
        <w:rPr>
          <w:rFonts w:ascii="Century Schoolbook" w:eastAsia="Times New Roman" w:hAnsi="Century Schoolbook"/>
        </w:rPr>
        <w:t>Proceedings of the Geologists’ Association</w:t>
      </w:r>
      <w:r>
        <w:rPr>
          <w:rFonts w:ascii="Century Schoolbook" w:eastAsia="Times New Roman" w:hAnsi="Century Schoolbook"/>
        </w:rPr>
        <w:t xml:space="preserve"> 119, </w:t>
      </w:r>
      <w:r w:rsidRPr="00726B2F">
        <w:rPr>
          <w:rFonts w:ascii="Century Schoolbook" w:eastAsia="Times New Roman" w:hAnsi="Century Schoolbook"/>
        </w:rPr>
        <w:t>209–228.</w:t>
      </w:r>
    </w:p>
    <w:p w14:paraId="324F88E3" w14:textId="77777777" w:rsidR="00F84A5A" w:rsidRPr="00583751" w:rsidRDefault="00F84A5A" w:rsidP="006645A9">
      <w:pPr>
        <w:spacing w:line="480" w:lineRule="auto"/>
        <w:ind w:left="720" w:hanging="720"/>
        <w:rPr>
          <w:rFonts w:ascii="Century Schoolbook" w:eastAsia="Times New Roman" w:hAnsi="Century Schoolbook"/>
        </w:rPr>
      </w:pPr>
      <w:r w:rsidRPr="00583751">
        <w:rPr>
          <w:rFonts w:ascii="Century Schoolbook" w:eastAsia="Times New Roman" w:hAnsi="Century Schoolbook"/>
        </w:rPr>
        <w:t>Bergmann</w:t>
      </w:r>
      <w:r>
        <w:rPr>
          <w:rFonts w:ascii="Century Schoolbook" w:eastAsia="Times New Roman" w:hAnsi="Century Schoolbook"/>
        </w:rPr>
        <w:t>,</w:t>
      </w:r>
      <w:r w:rsidRPr="00583751">
        <w:rPr>
          <w:rFonts w:ascii="Century Schoolbook" w:eastAsia="Times New Roman" w:hAnsi="Century Schoolbook"/>
        </w:rPr>
        <w:t xml:space="preserve"> U</w:t>
      </w:r>
      <w:r>
        <w:rPr>
          <w:rFonts w:ascii="Century Schoolbook" w:eastAsia="Times New Roman" w:hAnsi="Century Schoolbook"/>
        </w:rPr>
        <w:t>.</w:t>
      </w:r>
      <w:r w:rsidRPr="00583751">
        <w:rPr>
          <w:rFonts w:ascii="Century Schoolbook" w:eastAsia="Times New Roman" w:hAnsi="Century Schoolbook"/>
        </w:rPr>
        <w:t>, Morton</w:t>
      </w:r>
      <w:r>
        <w:rPr>
          <w:rFonts w:ascii="Century Schoolbook" w:eastAsia="Times New Roman" w:hAnsi="Century Schoolbook"/>
        </w:rPr>
        <w:t>,</w:t>
      </w:r>
      <w:r w:rsidRPr="00583751">
        <w:rPr>
          <w:rFonts w:ascii="Century Schoolbook" w:eastAsia="Times New Roman" w:hAnsi="Century Schoolbook"/>
        </w:rPr>
        <w:t xml:space="preserve"> R</w:t>
      </w:r>
      <w:r>
        <w:rPr>
          <w:rFonts w:ascii="Century Schoolbook" w:eastAsia="Times New Roman" w:hAnsi="Century Schoolbook"/>
        </w:rPr>
        <w:t>.</w:t>
      </w:r>
      <w:r w:rsidRPr="00583751">
        <w:rPr>
          <w:rFonts w:ascii="Century Schoolbook" w:eastAsia="Times New Roman" w:hAnsi="Century Schoolbook"/>
        </w:rPr>
        <w:t>W</w:t>
      </w:r>
      <w:r>
        <w:rPr>
          <w:rFonts w:ascii="Century Schoolbook" w:eastAsia="Times New Roman" w:hAnsi="Century Schoolbook"/>
        </w:rPr>
        <w:t>.</w:t>
      </w:r>
      <w:r w:rsidRPr="00583751">
        <w:rPr>
          <w:rFonts w:ascii="Century Schoolbook" w:eastAsia="Times New Roman" w:hAnsi="Century Schoolbook"/>
        </w:rPr>
        <w:t>, Manning</w:t>
      </w:r>
      <w:r>
        <w:rPr>
          <w:rFonts w:ascii="Century Schoolbook" w:eastAsia="Times New Roman" w:hAnsi="Century Schoolbook"/>
        </w:rPr>
        <w:t>,</w:t>
      </w:r>
      <w:r w:rsidRPr="00583751">
        <w:rPr>
          <w:rFonts w:ascii="Century Schoolbook" w:eastAsia="Times New Roman" w:hAnsi="Century Schoolbook"/>
        </w:rPr>
        <w:t xml:space="preserve"> P</w:t>
      </w:r>
      <w:r>
        <w:rPr>
          <w:rFonts w:ascii="Century Schoolbook" w:eastAsia="Times New Roman" w:hAnsi="Century Schoolbook"/>
        </w:rPr>
        <w:t>.</w:t>
      </w:r>
      <w:r w:rsidRPr="00583751">
        <w:rPr>
          <w:rFonts w:ascii="Century Schoolbook" w:eastAsia="Times New Roman" w:hAnsi="Century Schoolbook"/>
        </w:rPr>
        <w:t>L</w:t>
      </w:r>
      <w:r>
        <w:rPr>
          <w:rFonts w:ascii="Century Schoolbook" w:eastAsia="Times New Roman" w:hAnsi="Century Schoolbook"/>
        </w:rPr>
        <w:t>.</w:t>
      </w:r>
      <w:r w:rsidRPr="00583751">
        <w:rPr>
          <w:rFonts w:ascii="Century Schoolbook" w:eastAsia="Times New Roman" w:hAnsi="Century Schoolbook"/>
        </w:rPr>
        <w:t>, Sellers</w:t>
      </w:r>
      <w:r>
        <w:rPr>
          <w:rFonts w:ascii="Century Schoolbook" w:eastAsia="Times New Roman" w:hAnsi="Century Schoolbook"/>
        </w:rPr>
        <w:t>,</w:t>
      </w:r>
      <w:r w:rsidRPr="00583751">
        <w:rPr>
          <w:rFonts w:ascii="Century Schoolbook" w:eastAsia="Times New Roman" w:hAnsi="Century Schoolbook"/>
        </w:rPr>
        <w:t xml:space="preserve"> W</w:t>
      </w:r>
      <w:r>
        <w:rPr>
          <w:rFonts w:ascii="Century Schoolbook" w:eastAsia="Times New Roman" w:hAnsi="Century Schoolbook"/>
        </w:rPr>
        <w:t>.</w:t>
      </w:r>
      <w:r w:rsidRPr="00583751">
        <w:rPr>
          <w:rFonts w:ascii="Century Schoolbook" w:eastAsia="Times New Roman" w:hAnsi="Century Schoolbook"/>
        </w:rPr>
        <w:t>I</w:t>
      </w:r>
      <w:r>
        <w:rPr>
          <w:rFonts w:ascii="Century Schoolbook" w:eastAsia="Times New Roman" w:hAnsi="Century Schoolbook"/>
        </w:rPr>
        <w:t>.</w:t>
      </w:r>
      <w:r w:rsidRPr="00583751">
        <w:rPr>
          <w:rFonts w:ascii="Century Schoolbook" w:eastAsia="Times New Roman" w:hAnsi="Century Schoolbook"/>
        </w:rPr>
        <w:t>, Farrar</w:t>
      </w:r>
      <w:r>
        <w:rPr>
          <w:rFonts w:ascii="Century Schoolbook" w:eastAsia="Times New Roman" w:hAnsi="Century Schoolbook"/>
        </w:rPr>
        <w:t>,</w:t>
      </w:r>
      <w:r w:rsidRPr="00583751">
        <w:rPr>
          <w:rFonts w:ascii="Century Schoolbook" w:eastAsia="Times New Roman" w:hAnsi="Century Schoolbook"/>
        </w:rPr>
        <w:t xml:space="preserve"> S</w:t>
      </w:r>
      <w:r>
        <w:rPr>
          <w:rFonts w:ascii="Century Schoolbook" w:eastAsia="Times New Roman" w:hAnsi="Century Schoolbook"/>
        </w:rPr>
        <w:t>.</w:t>
      </w:r>
      <w:r w:rsidRPr="00583751">
        <w:rPr>
          <w:rFonts w:ascii="Century Schoolbook" w:eastAsia="Times New Roman" w:hAnsi="Century Schoolbook"/>
        </w:rPr>
        <w:t>, Huntley</w:t>
      </w:r>
      <w:r>
        <w:rPr>
          <w:rFonts w:ascii="Century Schoolbook" w:eastAsia="Times New Roman" w:hAnsi="Century Schoolbook"/>
        </w:rPr>
        <w:t>,</w:t>
      </w:r>
      <w:r w:rsidRPr="00583751">
        <w:rPr>
          <w:rFonts w:ascii="Century Schoolbook" w:eastAsia="Times New Roman" w:hAnsi="Century Schoolbook"/>
        </w:rPr>
        <w:t xml:space="preserve"> K</w:t>
      </w:r>
      <w:r>
        <w:rPr>
          <w:rFonts w:ascii="Century Schoolbook" w:eastAsia="Times New Roman" w:hAnsi="Century Schoolbook"/>
        </w:rPr>
        <w:t>.</w:t>
      </w:r>
      <w:r w:rsidRPr="00583751">
        <w:rPr>
          <w:rFonts w:ascii="Century Schoolbook" w:eastAsia="Times New Roman" w:hAnsi="Century Schoolbook"/>
        </w:rPr>
        <w:t>G</w:t>
      </w:r>
      <w:r>
        <w:rPr>
          <w:rFonts w:ascii="Century Schoolbook" w:eastAsia="Times New Roman" w:hAnsi="Century Schoolbook"/>
        </w:rPr>
        <w:t>.</w:t>
      </w:r>
      <w:r w:rsidRPr="00583751">
        <w:rPr>
          <w:rFonts w:ascii="Century Schoolbook" w:eastAsia="Times New Roman" w:hAnsi="Century Schoolbook"/>
        </w:rPr>
        <w:t>, Wogelius</w:t>
      </w:r>
      <w:r>
        <w:rPr>
          <w:rFonts w:ascii="Century Schoolbook" w:eastAsia="Times New Roman" w:hAnsi="Century Schoolbook"/>
        </w:rPr>
        <w:t>,</w:t>
      </w:r>
      <w:r w:rsidRPr="00583751">
        <w:rPr>
          <w:rFonts w:ascii="Century Schoolbook" w:eastAsia="Times New Roman" w:hAnsi="Century Schoolbook"/>
        </w:rPr>
        <w:t xml:space="preserve"> R</w:t>
      </w:r>
      <w:r>
        <w:rPr>
          <w:rFonts w:ascii="Century Schoolbook" w:eastAsia="Times New Roman" w:hAnsi="Century Schoolbook"/>
        </w:rPr>
        <w:t>.</w:t>
      </w:r>
      <w:r w:rsidRPr="00583751">
        <w:rPr>
          <w:rFonts w:ascii="Century Schoolbook" w:eastAsia="Times New Roman" w:hAnsi="Century Schoolbook"/>
        </w:rPr>
        <w:t>A</w:t>
      </w:r>
      <w:r>
        <w:rPr>
          <w:rFonts w:ascii="Century Schoolbook" w:eastAsia="Times New Roman" w:hAnsi="Century Schoolbook"/>
        </w:rPr>
        <w:t>.</w:t>
      </w:r>
      <w:r w:rsidRPr="00583751">
        <w:rPr>
          <w:rFonts w:ascii="Century Schoolbook" w:eastAsia="Times New Roman" w:hAnsi="Century Schoolbook"/>
        </w:rPr>
        <w:t>, Larson</w:t>
      </w:r>
      <w:r>
        <w:rPr>
          <w:rFonts w:ascii="Century Schoolbook" w:eastAsia="Times New Roman" w:hAnsi="Century Schoolbook"/>
        </w:rPr>
        <w:t>,</w:t>
      </w:r>
      <w:r w:rsidRPr="00583751">
        <w:rPr>
          <w:rFonts w:ascii="Century Schoolbook" w:eastAsia="Times New Roman" w:hAnsi="Century Schoolbook"/>
        </w:rPr>
        <w:t xml:space="preserve"> P</w:t>
      </w:r>
      <w:r>
        <w:rPr>
          <w:rFonts w:ascii="Century Schoolbook" w:eastAsia="Times New Roman" w:hAnsi="Century Schoolbook"/>
        </w:rPr>
        <w:t>., 2010.</w:t>
      </w:r>
      <w:r w:rsidRPr="00583751">
        <w:rPr>
          <w:rFonts w:ascii="Century Schoolbook" w:eastAsia="Times New Roman" w:hAnsi="Century Schoolbook"/>
        </w:rPr>
        <w:t xml:space="preserve"> </w:t>
      </w:r>
      <w:r w:rsidRPr="00583751">
        <w:rPr>
          <w:rFonts w:ascii="Century Schoolbook" w:eastAsia="Times New Roman" w:hAnsi="Century Schoolbook"/>
          <w:i/>
        </w:rPr>
        <w:t>Archaeopteryx</w:t>
      </w:r>
      <w:r w:rsidRPr="00583751">
        <w:rPr>
          <w:rFonts w:ascii="Century Schoolbook" w:eastAsia="Times New Roman" w:hAnsi="Century Schoolbook"/>
        </w:rPr>
        <w:t xml:space="preserve"> feathers and bone chemistry fully revealed via synchrotron imaging. </w:t>
      </w:r>
      <w:r w:rsidRPr="00F84A5A">
        <w:rPr>
          <w:rFonts w:ascii="Century Schoolbook" w:eastAsia="Times New Roman" w:hAnsi="Century Schoolbook"/>
        </w:rPr>
        <w:t>Proceedings of the National Academy of Scieences of the United States of America</w:t>
      </w:r>
      <w:r>
        <w:rPr>
          <w:rFonts w:ascii="Century Schoolbook" w:eastAsia="Times New Roman" w:hAnsi="Century Schoolbook"/>
        </w:rPr>
        <w:t xml:space="preserve"> 107, </w:t>
      </w:r>
      <w:r w:rsidRPr="00583751">
        <w:rPr>
          <w:rFonts w:ascii="Century Schoolbook" w:eastAsia="Times New Roman" w:hAnsi="Century Schoolbook"/>
        </w:rPr>
        <w:t>9060–9065.</w:t>
      </w:r>
    </w:p>
    <w:p w14:paraId="054B5A61" w14:textId="77777777" w:rsidR="005C3C83" w:rsidRPr="00B926BD" w:rsidRDefault="005C3C83"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rPr>
        <w:t>Bertazzo</w:t>
      </w:r>
      <w:r>
        <w:rPr>
          <w:rFonts w:ascii="Century Schoolbook" w:eastAsia="Times New Roman" w:hAnsi="Century Schoolbook"/>
        </w:rPr>
        <w:t>,</w:t>
      </w:r>
      <w:r w:rsidRPr="00B926BD">
        <w:rPr>
          <w:rFonts w:ascii="Century Schoolbook" w:eastAsia="Times New Roman" w:hAnsi="Century Schoolbook"/>
        </w:rPr>
        <w:t xml:space="preserve"> S</w:t>
      </w:r>
      <w:r>
        <w:rPr>
          <w:rFonts w:ascii="Century Schoolbook" w:eastAsia="Times New Roman" w:hAnsi="Century Schoolbook"/>
        </w:rPr>
        <w:t>.</w:t>
      </w:r>
      <w:r w:rsidRPr="00B926BD">
        <w:rPr>
          <w:rFonts w:ascii="Century Schoolbook" w:eastAsia="Times New Roman" w:hAnsi="Century Schoolbook"/>
        </w:rPr>
        <w:t>, Maidment</w:t>
      </w:r>
      <w:r>
        <w:rPr>
          <w:rFonts w:ascii="Century Schoolbook" w:eastAsia="Times New Roman" w:hAnsi="Century Schoolbook"/>
        </w:rPr>
        <w:t>,</w:t>
      </w:r>
      <w:r w:rsidRPr="00B926BD">
        <w:rPr>
          <w:rFonts w:ascii="Century Schoolbook" w:eastAsia="Times New Roman" w:hAnsi="Century Schoolbook"/>
        </w:rPr>
        <w:t xml:space="preserve"> S</w:t>
      </w:r>
      <w:r>
        <w:rPr>
          <w:rFonts w:ascii="Century Schoolbook" w:eastAsia="Times New Roman" w:hAnsi="Century Schoolbook"/>
        </w:rPr>
        <w:t>.</w:t>
      </w:r>
      <w:r w:rsidRPr="00B926BD">
        <w:rPr>
          <w:rFonts w:ascii="Century Schoolbook" w:eastAsia="Times New Roman" w:hAnsi="Century Schoolbook"/>
        </w:rPr>
        <w:t>C</w:t>
      </w:r>
      <w:r>
        <w:rPr>
          <w:rFonts w:ascii="Century Schoolbook" w:eastAsia="Times New Roman" w:hAnsi="Century Schoolbook"/>
        </w:rPr>
        <w:t>.</w:t>
      </w:r>
      <w:r w:rsidRPr="00B926BD">
        <w:rPr>
          <w:rFonts w:ascii="Century Schoolbook" w:eastAsia="Times New Roman" w:hAnsi="Century Schoolbook"/>
        </w:rPr>
        <w:t>, Kallepitis</w:t>
      </w:r>
      <w:r>
        <w:rPr>
          <w:rFonts w:ascii="Century Schoolbook" w:eastAsia="Times New Roman" w:hAnsi="Century Schoolbook"/>
        </w:rPr>
        <w:t>,</w:t>
      </w:r>
      <w:r w:rsidRPr="00B926BD">
        <w:rPr>
          <w:rFonts w:ascii="Century Schoolbook" w:eastAsia="Times New Roman" w:hAnsi="Century Schoolbook"/>
        </w:rPr>
        <w:t xml:space="preserve"> C</w:t>
      </w:r>
      <w:r>
        <w:rPr>
          <w:rFonts w:ascii="Century Schoolbook" w:eastAsia="Times New Roman" w:hAnsi="Century Schoolbook"/>
        </w:rPr>
        <w:t>.</w:t>
      </w:r>
      <w:r w:rsidRPr="00B926BD">
        <w:rPr>
          <w:rFonts w:ascii="Century Schoolbook" w:eastAsia="Times New Roman" w:hAnsi="Century Schoolbook"/>
        </w:rPr>
        <w:t>, Fearn</w:t>
      </w:r>
      <w:r>
        <w:rPr>
          <w:rFonts w:ascii="Century Schoolbook" w:eastAsia="Times New Roman" w:hAnsi="Century Schoolbook"/>
        </w:rPr>
        <w:t>,</w:t>
      </w:r>
      <w:r w:rsidRPr="00B926BD">
        <w:rPr>
          <w:rFonts w:ascii="Century Schoolbook" w:eastAsia="Times New Roman" w:hAnsi="Century Schoolbook"/>
        </w:rPr>
        <w:t xml:space="preserve"> S</w:t>
      </w:r>
      <w:r>
        <w:rPr>
          <w:rFonts w:ascii="Century Schoolbook" w:eastAsia="Times New Roman" w:hAnsi="Century Schoolbook"/>
        </w:rPr>
        <w:t>.</w:t>
      </w:r>
      <w:r w:rsidRPr="00B926BD">
        <w:rPr>
          <w:rFonts w:ascii="Century Schoolbook" w:eastAsia="Times New Roman" w:hAnsi="Century Schoolbook"/>
        </w:rPr>
        <w:t>, Stevens</w:t>
      </w:r>
      <w:r>
        <w:rPr>
          <w:rFonts w:ascii="Century Schoolbook" w:eastAsia="Times New Roman" w:hAnsi="Century Schoolbook"/>
        </w:rPr>
        <w:t>,</w:t>
      </w:r>
      <w:r w:rsidRPr="00B926BD">
        <w:rPr>
          <w:rFonts w:ascii="Century Schoolbook" w:eastAsia="Times New Roman" w:hAnsi="Century Schoolbook"/>
        </w:rPr>
        <w:t xml:space="preserve"> M</w:t>
      </w:r>
      <w:r>
        <w:rPr>
          <w:rFonts w:ascii="Century Schoolbook" w:eastAsia="Times New Roman" w:hAnsi="Century Schoolbook"/>
        </w:rPr>
        <w:t>.</w:t>
      </w:r>
      <w:r w:rsidRPr="00B926BD">
        <w:rPr>
          <w:rFonts w:ascii="Century Schoolbook" w:eastAsia="Times New Roman" w:hAnsi="Century Schoolbook"/>
        </w:rPr>
        <w:t>M</w:t>
      </w:r>
      <w:r>
        <w:rPr>
          <w:rFonts w:ascii="Century Schoolbook" w:eastAsia="Times New Roman" w:hAnsi="Century Schoolbook"/>
        </w:rPr>
        <w:t>.</w:t>
      </w:r>
      <w:r w:rsidRPr="00B926BD">
        <w:rPr>
          <w:rFonts w:ascii="Century Schoolbook" w:eastAsia="Times New Roman" w:hAnsi="Century Schoolbook"/>
        </w:rPr>
        <w:t>, Xie</w:t>
      </w:r>
      <w:r>
        <w:rPr>
          <w:rFonts w:ascii="Century Schoolbook" w:eastAsia="Times New Roman" w:hAnsi="Century Schoolbook"/>
        </w:rPr>
        <w:t>,</w:t>
      </w:r>
      <w:r w:rsidRPr="00B926BD">
        <w:rPr>
          <w:rFonts w:ascii="Century Schoolbook" w:eastAsia="Times New Roman" w:hAnsi="Century Schoolbook"/>
        </w:rPr>
        <w:t xml:space="preserve"> H</w:t>
      </w:r>
      <w:r>
        <w:rPr>
          <w:rFonts w:ascii="Century Schoolbook" w:eastAsia="Times New Roman" w:hAnsi="Century Schoolbook"/>
        </w:rPr>
        <w:t>.</w:t>
      </w:r>
      <w:r w:rsidRPr="00B926BD">
        <w:rPr>
          <w:rFonts w:ascii="Century Schoolbook" w:eastAsia="Times New Roman" w:hAnsi="Century Schoolbook"/>
        </w:rPr>
        <w:t>N</w:t>
      </w:r>
      <w:r>
        <w:rPr>
          <w:rFonts w:ascii="Century Schoolbook" w:eastAsia="Times New Roman" w:hAnsi="Century Schoolbook"/>
        </w:rPr>
        <w:t>., 2015.</w:t>
      </w:r>
      <w:r w:rsidRPr="00B926BD">
        <w:rPr>
          <w:rFonts w:ascii="Century Schoolbook" w:eastAsia="Times New Roman" w:hAnsi="Century Schoolbook"/>
        </w:rPr>
        <w:t xml:space="preserve"> Fibres and cellular structures preserved in 75-million-year-old dinosaur specimens. </w:t>
      </w:r>
      <w:r w:rsidRPr="00245B54">
        <w:rPr>
          <w:rFonts w:ascii="Century Schoolbook" w:eastAsia="Times New Roman" w:hAnsi="Century Schoolbook"/>
        </w:rPr>
        <w:t>Nature Communications 6</w:t>
      </w:r>
      <w:r>
        <w:rPr>
          <w:rFonts w:ascii="Century Schoolbook" w:eastAsia="Times New Roman" w:hAnsi="Century Schoolbook"/>
        </w:rPr>
        <w:t xml:space="preserve">, </w:t>
      </w:r>
      <w:r w:rsidRPr="00B926BD">
        <w:rPr>
          <w:rFonts w:ascii="Century Schoolbook" w:eastAsia="Times New Roman" w:hAnsi="Century Schoolbook"/>
        </w:rPr>
        <w:t>7352.</w:t>
      </w:r>
    </w:p>
    <w:p w14:paraId="0D85EAC0" w14:textId="77777777" w:rsidR="007E185E" w:rsidRPr="007E185E" w:rsidRDefault="007E185E" w:rsidP="006645A9">
      <w:pPr>
        <w:spacing w:line="480" w:lineRule="auto"/>
        <w:ind w:left="720" w:hanging="720"/>
        <w:rPr>
          <w:rFonts w:ascii="Century Schoolbook" w:eastAsia="Times New Roman" w:hAnsi="Century Schoolbook"/>
        </w:rPr>
      </w:pPr>
      <w:r w:rsidRPr="007E185E">
        <w:rPr>
          <w:rFonts w:ascii="Century Schoolbook" w:eastAsia="Times New Roman" w:hAnsi="Century Schoolbook"/>
          <w:shd w:val="clear" w:color="auto" w:fill="FFFFFF"/>
        </w:rPr>
        <w:t>Blakey</w:t>
      </w:r>
      <w:r>
        <w:rPr>
          <w:rFonts w:ascii="Century Schoolbook" w:eastAsia="Times New Roman" w:hAnsi="Century Schoolbook"/>
          <w:shd w:val="clear" w:color="auto" w:fill="FFFFFF"/>
        </w:rPr>
        <w:t>,</w:t>
      </w:r>
      <w:r w:rsidRPr="007E185E">
        <w:rPr>
          <w:rFonts w:ascii="Century Schoolbook" w:eastAsia="Times New Roman" w:hAnsi="Century Schoolbook"/>
          <w:shd w:val="clear" w:color="auto" w:fill="FFFFFF"/>
        </w:rPr>
        <w:t xml:space="preserve"> P</w:t>
      </w:r>
      <w:r>
        <w:rPr>
          <w:rFonts w:ascii="Century Schoolbook" w:eastAsia="Times New Roman" w:hAnsi="Century Schoolbook"/>
          <w:shd w:val="clear" w:color="auto" w:fill="FFFFFF"/>
        </w:rPr>
        <w:t>.</w:t>
      </w:r>
      <w:r w:rsidRPr="007E185E">
        <w:rPr>
          <w:rFonts w:ascii="Century Schoolbook" w:eastAsia="Times New Roman" w:hAnsi="Century Schoolbook"/>
          <w:shd w:val="clear" w:color="auto" w:fill="FFFFFF"/>
        </w:rPr>
        <w:t>R</w:t>
      </w:r>
      <w:r>
        <w:rPr>
          <w:rFonts w:ascii="Century Schoolbook" w:eastAsia="Times New Roman" w:hAnsi="Century Schoolbook"/>
          <w:shd w:val="clear" w:color="auto" w:fill="FFFFFF"/>
        </w:rPr>
        <w:t>.</w:t>
      </w:r>
      <w:r w:rsidRPr="007E185E">
        <w:rPr>
          <w:rFonts w:ascii="Century Schoolbook" w:eastAsia="Times New Roman" w:hAnsi="Century Schoolbook"/>
          <w:shd w:val="clear" w:color="auto" w:fill="FFFFFF"/>
        </w:rPr>
        <w:t>, Lockwood</w:t>
      </w:r>
      <w:r>
        <w:rPr>
          <w:rFonts w:ascii="Century Schoolbook" w:eastAsia="Times New Roman" w:hAnsi="Century Schoolbook"/>
          <w:shd w:val="clear" w:color="auto" w:fill="FFFFFF"/>
        </w:rPr>
        <w:t>,</w:t>
      </w:r>
      <w:r w:rsidRPr="007E185E">
        <w:rPr>
          <w:rFonts w:ascii="Century Schoolbook" w:eastAsia="Times New Roman" w:hAnsi="Century Schoolbook"/>
          <w:shd w:val="clear" w:color="auto" w:fill="FFFFFF"/>
        </w:rPr>
        <w:t xml:space="preserve"> P</w:t>
      </w:r>
      <w:r>
        <w:rPr>
          <w:rFonts w:ascii="Century Schoolbook" w:eastAsia="Times New Roman" w:hAnsi="Century Schoolbook"/>
          <w:shd w:val="clear" w:color="auto" w:fill="FFFFFF"/>
        </w:rPr>
        <w:t>., 1968.</w:t>
      </w:r>
      <w:r w:rsidRPr="007E185E">
        <w:rPr>
          <w:rFonts w:ascii="Century Schoolbook" w:eastAsia="Times New Roman" w:hAnsi="Century Schoolbook"/>
          <w:shd w:val="clear" w:color="auto" w:fill="FFFFFF"/>
        </w:rPr>
        <w:t xml:space="preserve"> The environment of calcified components in keratins. </w:t>
      </w:r>
      <w:r w:rsidRPr="007E185E">
        <w:rPr>
          <w:rFonts w:ascii="Century Schoolbook" w:eastAsia="Times New Roman" w:hAnsi="Century Schoolbook"/>
          <w:iCs/>
          <w:shd w:val="clear" w:color="auto" w:fill="FFFFFF"/>
        </w:rPr>
        <w:t>Calcified Tissue International</w:t>
      </w:r>
      <w:r w:rsidRPr="007E185E">
        <w:rPr>
          <w:rFonts w:ascii="Century Schoolbook" w:eastAsia="Times New Roman" w:hAnsi="Century Schoolbook"/>
          <w:shd w:val="clear" w:color="auto" w:fill="FFFFFF"/>
        </w:rPr>
        <w:t> </w:t>
      </w:r>
      <w:r w:rsidRPr="007E185E">
        <w:rPr>
          <w:rFonts w:ascii="Century Schoolbook" w:eastAsia="Times New Roman" w:hAnsi="Century Schoolbook"/>
          <w:iCs/>
          <w:shd w:val="clear" w:color="auto" w:fill="FFFFFF"/>
        </w:rPr>
        <w:t>2</w:t>
      </w:r>
      <w:r>
        <w:rPr>
          <w:rFonts w:ascii="Century Schoolbook" w:eastAsia="Times New Roman" w:hAnsi="Century Schoolbook"/>
          <w:iCs/>
          <w:shd w:val="clear" w:color="auto" w:fill="FFFFFF"/>
        </w:rPr>
        <w:t xml:space="preserve">, </w:t>
      </w:r>
      <w:r w:rsidRPr="007E185E">
        <w:rPr>
          <w:rFonts w:ascii="Century Schoolbook" w:eastAsia="Times New Roman" w:hAnsi="Century Schoolbook"/>
          <w:shd w:val="clear" w:color="auto" w:fill="FFFFFF"/>
        </w:rPr>
        <w:t>361–369.</w:t>
      </w:r>
    </w:p>
    <w:p w14:paraId="01D631B8" w14:textId="77777777" w:rsidR="003F66AD" w:rsidRPr="00B926BD" w:rsidRDefault="003F66AD" w:rsidP="006645A9">
      <w:pPr>
        <w:spacing w:line="480" w:lineRule="auto"/>
        <w:ind w:left="720" w:hanging="720"/>
        <w:contextualSpacing/>
        <w:rPr>
          <w:rStyle w:val="author"/>
          <w:rFonts w:ascii="Century Schoolbook" w:eastAsia="Times New Roman" w:hAnsi="Century Schoolbook"/>
        </w:rPr>
      </w:pPr>
      <w:r w:rsidRPr="00B926BD">
        <w:rPr>
          <w:rFonts w:ascii="Century Schoolbook" w:eastAsia="Times New Roman" w:hAnsi="Century Schoolbook"/>
          <w:shd w:val="clear" w:color="auto" w:fill="FFFFFF"/>
        </w:rPr>
        <w:t>Blakey</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P</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R</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Earland</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C</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Stell</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J</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G</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P</w:t>
      </w:r>
      <w:r>
        <w:rPr>
          <w:rFonts w:ascii="Century Schoolbook" w:eastAsia="Times New Roman" w:hAnsi="Century Schoolbook"/>
          <w:shd w:val="clear" w:color="auto" w:fill="FFFFFF"/>
        </w:rPr>
        <w:t>., 1963.</w:t>
      </w:r>
      <w:r w:rsidRPr="00B926BD">
        <w:rPr>
          <w:rFonts w:ascii="Century Schoolbook" w:eastAsia="Times New Roman" w:hAnsi="Century Schoolbook"/>
          <w:shd w:val="clear" w:color="auto" w:fill="FFFFFF"/>
        </w:rPr>
        <w:t xml:space="preserve"> Calcification of keratin. </w:t>
      </w:r>
      <w:r w:rsidRPr="003F66AD">
        <w:rPr>
          <w:rFonts w:ascii="Century Schoolbook" w:eastAsia="Times New Roman" w:hAnsi="Century Schoolbook"/>
          <w:iCs/>
          <w:shd w:val="clear" w:color="auto" w:fill="FFFFFF"/>
        </w:rPr>
        <w:t>Nature</w:t>
      </w:r>
      <w:r w:rsidRPr="003F66AD">
        <w:rPr>
          <w:rFonts w:ascii="Century Schoolbook" w:eastAsia="Times New Roman" w:hAnsi="Century Schoolbook"/>
          <w:shd w:val="clear" w:color="auto" w:fill="FFFFFF"/>
        </w:rPr>
        <w:t> </w:t>
      </w:r>
      <w:r w:rsidRPr="00B926BD">
        <w:rPr>
          <w:rFonts w:ascii="Century Schoolbook" w:eastAsia="Times New Roman" w:hAnsi="Century Schoolbook"/>
          <w:iCs/>
          <w:shd w:val="clear" w:color="auto" w:fill="FFFFFF"/>
        </w:rPr>
        <w:t>198</w:t>
      </w:r>
      <w:r>
        <w:rPr>
          <w:rFonts w:ascii="Century Schoolbook" w:eastAsia="Times New Roman" w:hAnsi="Century Schoolbook"/>
          <w:iCs/>
          <w:shd w:val="clear" w:color="auto" w:fill="FFFFFF"/>
        </w:rPr>
        <w:t xml:space="preserve">, </w:t>
      </w:r>
      <w:r w:rsidRPr="00B926BD">
        <w:rPr>
          <w:rFonts w:ascii="Century Schoolbook" w:eastAsia="Times New Roman" w:hAnsi="Century Schoolbook"/>
          <w:shd w:val="clear" w:color="auto" w:fill="FFFFFF"/>
        </w:rPr>
        <w:t>481–481.</w:t>
      </w:r>
    </w:p>
    <w:p w14:paraId="67118D2D" w14:textId="77777777" w:rsidR="00D40571" w:rsidRPr="00D40571" w:rsidRDefault="00D40571" w:rsidP="006645A9">
      <w:pPr>
        <w:spacing w:line="480" w:lineRule="auto"/>
        <w:ind w:left="720" w:hanging="720"/>
        <w:rPr>
          <w:rFonts w:ascii="Century Schoolbook" w:eastAsia="Times New Roman" w:hAnsi="Century Schoolbook"/>
          <w:shd w:val="clear" w:color="auto" w:fill="FFFFFF"/>
        </w:rPr>
      </w:pPr>
      <w:r w:rsidRPr="00D40571">
        <w:rPr>
          <w:rFonts w:ascii="Century Schoolbook" w:eastAsia="Times New Roman" w:hAnsi="Century Schoolbook"/>
          <w:shd w:val="clear" w:color="auto" w:fill="FFFFFF"/>
        </w:rPr>
        <w:t>Bonser</w:t>
      </w:r>
      <w:r>
        <w:rPr>
          <w:rFonts w:ascii="Century Schoolbook" w:eastAsia="Times New Roman" w:hAnsi="Century Schoolbook"/>
          <w:shd w:val="clear" w:color="auto" w:fill="FFFFFF"/>
        </w:rPr>
        <w:t>,</w:t>
      </w:r>
      <w:r w:rsidRPr="00D40571">
        <w:rPr>
          <w:rFonts w:ascii="Century Schoolbook" w:eastAsia="Times New Roman" w:hAnsi="Century Schoolbook"/>
          <w:shd w:val="clear" w:color="auto" w:fill="FFFFFF"/>
        </w:rPr>
        <w:t xml:space="preserve"> R</w:t>
      </w:r>
      <w:r>
        <w:rPr>
          <w:rFonts w:ascii="Century Schoolbook" w:eastAsia="Times New Roman" w:hAnsi="Century Schoolbook"/>
          <w:shd w:val="clear" w:color="auto" w:fill="FFFFFF"/>
        </w:rPr>
        <w:t>.</w:t>
      </w:r>
      <w:r w:rsidRPr="00D40571">
        <w:rPr>
          <w:rFonts w:ascii="Century Schoolbook" w:eastAsia="Times New Roman" w:hAnsi="Century Schoolbook"/>
          <w:shd w:val="clear" w:color="auto" w:fill="FFFFFF"/>
        </w:rPr>
        <w:t>H</w:t>
      </w:r>
      <w:r>
        <w:rPr>
          <w:rFonts w:ascii="Century Schoolbook" w:eastAsia="Times New Roman" w:hAnsi="Century Schoolbook"/>
          <w:shd w:val="clear" w:color="auto" w:fill="FFFFFF"/>
        </w:rPr>
        <w:t>., 1996.</w:t>
      </w:r>
      <w:r w:rsidRPr="00D40571">
        <w:rPr>
          <w:rFonts w:ascii="Century Schoolbook" w:eastAsia="Times New Roman" w:hAnsi="Century Schoolbook"/>
          <w:shd w:val="clear" w:color="auto" w:fill="FFFFFF"/>
        </w:rPr>
        <w:t xml:space="preserve"> Comparative mechanics of bill, claw and feather keratin in the Common Starling </w:t>
      </w:r>
      <w:r w:rsidRPr="00D40571">
        <w:rPr>
          <w:rFonts w:ascii="Century Schoolbook" w:eastAsia="Times New Roman" w:hAnsi="Century Schoolbook"/>
          <w:i/>
          <w:shd w:val="clear" w:color="auto" w:fill="FFFFFF"/>
        </w:rPr>
        <w:t>Sturnus vulgaris</w:t>
      </w:r>
      <w:r w:rsidRPr="00D40571">
        <w:rPr>
          <w:rFonts w:ascii="Century Schoolbook" w:eastAsia="Times New Roman" w:hAnsi="Century Schoolbook"/>
          <w:shd w:val="clear" w:color="auto" w:fill="FFFFFF"/>
        </w:rPr>
        <w:t>. </w:t>
      </w:r>
      <w:r w:rsidRPr="00D40571">
        <w:rPr>
          <w:rFonts w:ascii="Century Schoolbook" w:eastAsia="Times New Roman" w:hAnsi="Century Schoolbook"/>
          <w:iCs/>
          <w:shd w:val="clear" w:color="auto" w:fill="FFFFFF"/>
        </w:rPr>
        <w:t>Journal of Avian Biology</w:t>
      </w:r>
      <w:r w:rsidRPr="00D40571">
        <w:rPr>
          <w:rFonts w:ascii="Century Schoolbook" w:eastAsia="Times New Roman" w:hAnsi="Century Schoolbook"/>
          <w:shd w:val="clear" w:color="auto" w:fill="FFFFFF"/>
        </w:rPr>
        <w:t xml:space="preserve"> </w:t>
      </w:r>
      <w:r>
        <w:rPr>
          <w:rFonts w:ascii="Century Schoolbook" w:eastAsia="Times New Roman" w:hAnsi="Century Schoolbook"/>
          <w:shd w:val="clear" w:color="auto" w:fill="FFFFFF"/>
        </w:rPr>
        <w:t xml:space="preserve">27, </w:t>
      </w:r>
      <w:r w:rsidRPr="00D40571">
        <w:rPr>
          <w:rFonts w:ascii="Century Schoolbook" w:eastAsia="Times New Roman" w:hAnsi="Century Schoolbook"/>
          <w:shd w:val="clear" w:color="auto" w:fill="FFFFFF"/>
        </w:rPr>
        <w:t>175–177.</w:t>
      </w:r>
    </w:p>
    <w:p w14:paraId="55C0BE61" w14:textId="79B0C683" w:rsidR="00BF74F5" w:rsidRPr="004966B7" w:rsidRDefault="00BF74F5" w:rsidP="004966B7">
      <w:pPr>
        <w:spacing w:line="480" w:lineRule="auto"/>
        <w:ind w:left="720" w:hanging="720"/>
        <w:contextualSpacing/>
        <w:rPr>
          <w:rFonts w:ascii="Century Schoolbook" w:eastAsia="Times New Roman" w:hAnsi="Century Schoolbook"/>
        </w:rPr>
      </w:pPr>
      <w:r w:rsidRPr="004966B7">
        <w:rPr>
          <w:rFonts w:ascii="Century Schoolbook" w:eastAsia="Times New Roman" w:hAnsi="Century Schoolbook" w:cs="Arial"/>
          <w:color w:val="222222"/>
          <w:shd w:val="clear" w:color="auto" w:fill="FFFFFF"/>
        </w:rPr>
        <w:t>Brandt, E., Wiechmann, I.</w:t>
      </w:r>
      <w:r w:rsidR="002642B0" w:rsidRPr="002642B0">
        <w:rPr>
          <w:rFonts w:ascii="Century Schoolbook" w:eastAsia="Times New Roman" w:hAnsi="Century Schoolbook" w:cs="Arial"/>
          <w:color w:val="222222"/>
          <w:shd w:val="clear" w:color="auto" w:fill="FFFFFF"/>
        </w:rPr>
        <w:t xml:space="preserve">, </w:t>
      </w:r>
      <w:r w:rsidRPr="004966B7">
        <w:rPr>
          <w:rFonts w:ascii="Century Schoolbook" w:eastAsia="Times New Roman" w:hAnsi="Century Schoolbook" w:cs="Arial"/>
          <w:color w:val="222222"/>
          <w:shd w:val="clear" w:color="auto" w:fill="FFFFFF"/>
        </w:rPr>
        <w:t>Grupe, G., 2002. How reliable are immunological tools for the detection of ancient proteins in fossil bones?. </w:t>
      </w:r>
      <w:r w:rsidRPr="004966B7">
        <w:rPr>
          <w:rFonts w:ascii="Century Schoolbook" w:eastAsia="Times New Roman" w:hAnsi="Century Schoolbook" w:cs="Arial"/>
          <w:iCs/>
          <w:color w:val="222222"/>
          <w:shd w:val="clear" w:color="auto" w:fill="FFFFFF"/>
        </w:rPr>
        <w:t>International Journal of Osteoarchaeology</w:t>
      </w:r>
      <w:r w:rsidRPr="004966B7">
        <w:rPr>
          <w:rFonts w:ascii="Century Schoolbook" w:eastAsia="Times New Roman" w:hAnsi="Century Schoolbook" w:cs="Arial"/>
          <w:color w:val="222222"/>
          <w:shd w:val="clear" w:color="auto" w:fill="FFFFFF"/>
        </w:rPr>
        <w:t> </w:t>
      </w:r>
      <w:r w:rsidRPr="004966B7">
        <w:rPr>
          <w:rFonts w:ascii="Century Schoolbook" w:eastAsia="Times New Roman" w:hAnsi="Century Schoolbook" w:cs="Arial"/>
          <w:iCs/>
          <w:color w:val="222222"/>
          <w:shd w:val="clear" w:color="auto" w:fill="FFFFFF"/>
        </w:rPr>
        <w:t>12</w:t>
      </w:r>
      <w:r w:rsidRPr="00BF74F5">
        <w:rPr>
          <w:rFonts w:ascii="Century Schoolbook" w:eastAsia="Times New Roman" w:hAnsi="Century Schoolbook" w:cs="Arial"/>
          <w:color w:val="222222"/>
          <w:shd w:val="clear" w:color="auto" w:fill="FFFFFF"/>
        </w:rPr>
        <w:t>, 307</w:t>
      </w:r>
      <w:r>
        <w:rPr>
          <w:rFonts w:ascii="Century Schoolbook" w:eastAsia="Times New Roman" w:hAnsi="Century Schoolbook" w:cs="Arial"/>
          <w:color w:val="222222"/>
          <w:shd w:val="clear" w:color="auto" w:fill="FFFFFF"/>
        </w:rPr>
        <w:t>–</w:t>
      </w:r>
      <w:r w:rsidRPr="004966B7">
        <w:rPr>
          <w:rFonts w:ascii="Century Schoolbook" w:eastAsia="Times New Roman" w:hAnsi="Century Schoolbook" w:cs="Arial"/>
          <w:color w:val="222222"/>
          <w:shd w:val="clear" w:color="auto" w:fill="FFFFFF"/>
        </w:rPr>
        <w:t>316.</w:t>
      </w:r>
    </w:p>
    <w:p w14:paraId="58FD639C" w14:textId="77777777" w:rsidR="00A73BC5" w:rsidRPr="00B926BD" w:rsidRDefault="00A73BC5" w:rsidP="006645A9">
      <w:pPr>
        <w:spacing w:line="480" w:lineRule="auto"/>
        <w:ind w:left="720" w:hanging="720"/>
        <w:contextualSpacing/>
        <w:rPr>
          <w:rFonts w:ascii="Century Schoolbook" w:eastAsia="Times New Roman" w:hAnsi="Century Schoolbook"/>
          <w:color w:val="222222"/>
          <w:shd w:val="clear" w:color="auto" w:fill="FFFFFF"/>
        </w:rPr>
      </w:pPr>
      <w:r w:rsidRPr="00B926BD">
        <w:rPr>
          <w:rFonts w:ascii="Century Schoolbook" w:eastAsia="Times New Roman" w:hAnsi="Century Schoolbook"/>
          <w:color w:val="222222"/>
          <w:shd w:val="clear" w:color="auto" w:fill="FFFFFF"/>
        </w:rPr>
        <w:lastRenderedPageBreak/>
        <w:t>Briggs, D.E., 2003. The role of decay and mineralization in the preservation of soft-bodied fossils. </w:t>
      </w:r>
      <w:r w:rsidRPr="00A73BC5">
        <w:rPr>
          <w:rFonts w:ascii="Century Schoolbook" w:eastAsia="Times New Roman" w:hAnsi="Century Schoolbook"/>
          <w:iCs/>
          <w:color w:val="222222"/>
          <w:shd w:val="clear" w:color="auto" w:fill="FFFFFF"/>
        </w:rPr>
        <w:t>Annual Review of Earth and Planetary Sciences</w:t>
      </w:r>
      <w:r w:rsidRPr="00B926BD">
        <w:rPr>
          <w:rFonts w:ascii="Century Schoolbook" w:eastAsia="Times New Roman" w:hAnsi="Century Schoolbook"/>
          <w:color w:val="222222"/>
          <w:shd w:val="clear" w:color="auto" w:fill="FFFFFF"/>
        </w:rPr>
        <w:t> </w:t>
      </w:r>
      <w:r w:rsidRPr="00A73BC5">
        <w:rPr>
          <w:rFonts w:ascii="Century Schoolbook" w:eastAsia="Times New Roman" w:hAnsi="Century Schoolbook"/>
          <w:iCs/>
          <w:color w:val="222222"/>
          <w:shd w:val="clear" w:color="auto" w:fill="FFFFFF"/>
        </w:rPr>
        <w:t>31</w:t>
      </w:r>
      <w:r>
        <w:rPr>
          <w:rFonts w:ascii="Century Schoolbook" w:eastAsia="Times New Roman" w:hAnsi="Century Schoolbook"/>
          <w:color w:val="222222"/>
          <w:shd w:val="clear" w:color="auto" w:fill="FFFFFF"/>
        </w:rPr>
        <w:t>, 275–</w:t>
      </w:r>
      <w:r w:rsidRPr="00B926BD">
        <w:rPr>
          <w:rFonts w:ascii="Century Schoolbook" w:eastAsia="Times New Roman" w:hAnsi="Century Schoolbook"/>
          <w:color w:val="222222"/>
          <w:shd w:val="clear" w:color="auto" w:fill="FFFFFF"/>
        </w:rPr>
        <w:t>301.</w:t>
      </w:r>
    </w:p>
    <w:p w14:paraId="0F7AF178" w14:textId="77777777" w:rsidR="00504A7C" w:rsidRPr="00B926BD" w:rsidRDefault="00504A7C"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rPr>
        <w:t>Briggs</w:t>
      </w:r>
      <w:r>
        <w:rPr>
          <w:rFonts w:ascii="Century Schoolbook" w:eastAsia="Times New Roman" w:hAnsi="Century Schoolbook"/>
        </w:rPr>
        <w:t>,</w:t>
      </w:r>
      <w:r w:rsidRPr="00B926BD">
        <w:rPr>
          <w:rFonts w:ascii="Century Schoolbook" w:eastAsia="Times New Roman" w:hAnsi="Century Schoolbook"/>
        </w:rPr>
        <w:t xml:space="preserve"> D</w:t>
      </w:r>
      <w:r>
        <w:rPr>
          <w:rFonts w:ascii="Century Schoolbook" w:eastAsia="Times New Roman" w:hAnsi="Century Schoolbook"/>
        </w:rPr>
        <w:t>.</w:t>
      </w:r>
      <w:r w:rsidRPr="00B926BD">
        <w:rPr>
          <w:rFonts w:ascii="Century Schoolbook" w:eastAsia="Times New Roman" w:hAnsi="Century Schoolbook"/>
        </w:rPr>
        <w:t>E</w:t>
      </w:r>
      <w:r>
        <w:rPr>
          <w:rFonts w:ascii="Century Schoolbook" w:eastAsia="Times New Roman" w:hAnsi="Century Schoolbook"/>
        </w:rPr>
        <w:t>.</w:t>
      </w:r>
      <w:r w:rsidRPr="00B926BD">
        <w:rPr>
          <w:rFonts w:ascii="Century Schoolbook" w:eastAsia="Times New Roman" w:hAnsi="Century Schoolbook"/>
        </w:rPr>
        <w:t>, Summons</w:t>
      </w:r>
      <w:r>
        <w:rPr>
          <w:rFonts w:ascii="Century Schoolbook" w:eastAsia="Times New Roman" w:hAnsi="Century Schoolbook"/>
        </w:rPr>
        <w:t>,</w:t>
      </w:r>
      <w:r w:rsidRPr="00B926BD">
        <w:rPr>
          <w:rFonts w:ascii="Century Schoolbook" w:eastAsia="Times New Roman" w:hAnsi="Century Schoolbook"/>
        </w:rPr>
        <w:t xml:space="preserve"> R</w:t>
      </w:r>
      <w:r>
        <w:rPr>
          <w:rFonts w:ascii="Century Schoolbook" w:eastAsia="Times New Roman" w:hAnsi="Century Schoolbook"/>
        </w:rPr>
        <w:t>.</w:t>
      </w:r>
      <w:r w:rsidRPr="00B926BD">
        <w:rPr>
          <w:rFonts w:ascii="Century Schoolbook" w:eastAsia="Times New Roman" w:hAnsi="Century Schoolbook"/>
        </w:rPr>
        <w:t>E</w:t>
      </w:r>
      <w:r>
        <w:rPr>
          <w:rFonts w:ascii="Century Schoolbook" w:eastAsia="Times New Roman" w:hAnsi="Century Schoolbook"/>
        </w:rPr>
        <w:t>., 2014.</w:t>
      </w:r>
      <w:r w:rsidRPr="00B926BD">
        <w:rPr>
          <w:rFonts w:ascii="Century Schoolbook" w:eastAsia="Times New Roman" w:hAnsi="Century Schoolbook"/>
        </w:rPr>
        <w:t xml:space="preserve"> Ancient biomolecules: their origins, fossilization, and role in revealing the history of life. </w:t>
      </w:r>
      <w:r w:rsidRPr="002923F8">
        <w:rPr>
          <w:rFonts w:ascii="Century Schoolbook" w:eastAsia="Times New Roman" w:hAnsi="Century Schoolbook"/>
        </w:rPr>
        <w:t>BioEssays</w:t>
      </w:r>
      <w:r>
        <w:rPr>
          <w:rFonts w:ascii="Century Schoolbook" w:eastAsia="Times New Roman" w:hAnsi="Century Schoolbook"/>
        </w:rPr>
        <w:t xml:space="preserve"> 36, </w:t>
      </w:r>
      <w:r w:rsidRPr="00B926BD">
        <w:rPr>
          <w:rFonts w:ascii="Century Schoolbook" w:eastAsia="Times New Roman" w:hAnsi="Century Schoolbook"/>
        </w:rPr>
        <w:t>482–490.</w:t>
      </w:r>
    </w:p>
    <w:p w14:paraId="43186D99" w14:textId="77777777" w:rsidR="0033260C" w:rsidRPr="00B926BD" w:rsidRDefault="0033260C" w:rsidP="006645A9">
      <w:pPr>
        <w:spacing w:line="480" w:lineRule="auto"/>
        <w:ind w:left="720" w:hanging="720"/>
        <w:contextualSpacing/>
        <w:rPr>
          <w:rFonts w:ascii="Century Schoolbook" w:eastAsia="Times New Roman" w:hAnsi="Century Schoolbook"/>
          <w:color w:val="222222"/>
          <w:shd w:val="clear" w:color="auto" w:fill="FFFFFF"/>
        </w:rPr>
      </w:pPr>
      <w:r w:rsidRPr="00B926BD">
        <w:rPr>
          <w:rFonts w:ascii="Century Schoolbook" w:eastAsia="Times New Roman" w:hAnsi="Century Schoolbook"/>
          <w:color w:val="222222"/>
          <w:shd w:val="clear" w:color="auto" w:fill="FFFFFF"/>
        </w:rPr>
        <w:t>Briggs, D.E.</w:t>
      </w:r>
      <w:r>
        <w:rPr>
          <w:rFonts w:ascii="Century Schoolbook" w:eastAsia="Times New Roman" w:hAnsi="Century Schoolbook"/>
          <w:color w:val="222222"/>
          <w:shd w:val="clear" w:color="auto" w:fill="FFFFFF"/>
        </w:rPr>
        <w:t>,</w:t>
      </w:r>
      <w:r w:rsidRPr="00B926BD">
        <w:rPr>
          <w:rFonts w:ascii="Century Schoolbook" w:eastAsia="Times New Roman" w:hAnsi="Century Schoolbook"/>
          <w:color w:val="222222"/>
          <w:shd w:val="clear" w:color="auto" w:fill="FFFFFF"/>
        </w:rPr>
        <w:t xml:space="preserve"> Wilby, P.R., 1996. The role of the calcium carbonate-calcium phosphate switch in the mineralization of soft-bodied fossils. </w:t>
      </w:r>
      <w:r w:rsidRPr="00F070E8">
        <w:rPr>
          <w:rFonts w:ascii="Century Schoolbook" w:eastAsia="Times New Roman" w:hAnsi="Century Schoolbook"/>
          <w:iCs/>
          <w:color w:val="222222"/>
          <w:shd w:val="clear" w:color="auto" w:fill="FFFFFF"/>
        </w:rPr>
        <w:t>Journal of the Geological Society</w:t>
      </w:r>
      <w:r w:rsidRPr="00B926BD">
        <w:rPr>
          <w:rFonts w:ascii="Century Schoolbook" w:eastAsia="Times New Roman" w:hAnsi="Century Schoolbook"/>
          <w:color w:val="222222"/>
          <w:shd w:val="clear" w:color="auto" w:fill="FFFFFF"/>
        </w:rPr>
        <w:t> </w:t>
      </w:r>
      <w:r w:rsidRPr="00F070E8">
        <w:rPr>
          <w:rFonts w:ascii="Century Schoolbook" w:eastAsia="Times New Roman" w:hAnsi="Century Schoolbook"/>
          <w:iCs/>
          <w:color w:val="222222"/>
          <w:shd w:val="clear" w:color="auto" w:fill="FFFFFF"/>
        </w:rPr>
        <w:t>153</w:t>
      </w:r>
      <w:r>
        <w:rPr>
          <w:rFonts w:ascii="Century Schoolbook" w:eastAsia="Times New Roman" w:hAnsi="Century Schoolbook"/>
          <w:color w:val="222222"/>
          <w:shd w:val="clear" w:color="auto" w:fill="FFFFFF"/>
        </w:rPr>
        <w:t>, 665–</w:t>
      </w:r>
      <w:r w:rsidRPr="00B926BD">
        <w:rPr>
          <w:rFonts w:ascii="Century Schoolbook" w:eastAsia="Times New Roman" w:hAnsi="Century Schoolbook"/>
          <w:color w:val="222222"/>
          <w:shd w:val="clear" w:color="auto" w:fill="FFFFFF"/>
        </w:rPr>
        <w:t>668.</w:t>
      </w:r>
    </w:p>
    <w:p w14:paraId="554D665B" w14:textId="77777777" w:rsidR="00677D6C" w:rsidRPr="00B926BD" w:rsidRDefault="00677D6C"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color w:val="222222"/>
          <w:shd w:val="clear" w:color="auto" w:fill="FFFFFF"/>
        </w:rPr>
        <w:t>Briggs, D.E.G., Kear, A.J., Martill, D.M.</w:t>
      </w:r>
      <w:r>
        <w:rPr>
          <w:rFonts w:ascii="Century Schoolbook" w:eastAsia="Times New Roman" w:hAnsi="Century Schoolbook"/>
          <w:color w:val="222222"/>
          <w:shd w:val="clear" w:color="auto" w:fill="FFFFFF"/>
        </w:rPr>
        <w:t>,</w:t>
      </w:r>
      <w:r w:rsidRPr="00B926BD">
        <w:rPr>
          <w:rFonts w:ascii="Century Schoolbook" w:eastAsia="Times New Roman" w:hAnsi="Century Schoolbook"/>
          <w:color w:val="222222"/>
          <w:shd w:val="clear" w:color="auto" w:fill="FFFFFF"/>
        </w:rPr>
        <w:t xml:space="preserve"> Wilby, P.R., 1993. Phosphatization of soft-tissue in experiments and fossils. </w:t>
      </w:r>
      <w:r w:rsidRPr="00677D6C">
        <w:rPr>
          <w:rFonts w:ascii="Century Schoolbook" w:eastAsia="Times New Roman" w:hAnsi="Century Schoolbook"/>
          <w:iCs/>
          <w:color w:val="222222"/>
          <w:shd w:val="clear" w:color="auto" w:fill="FFFFFF"/>
        </w:rPr>
        <w:t>Journal of the Geological Society</w:t>
      </w:r>
      <w:r w:rsidRPr="00677D6C">
        <w:rPr>
          <w:rFonts w:ascii="Century Schoolbook" w:eastAsia="Times New Roman" w:hAnsi="Century Schoolbook"/>
          <w:color w:val="222222"/>
          <w:shd w:val="clear" w:color="auto" w:fill="FFFFFF"/>
        </w:rPr>
        <w:t> </w:t>
      </w:r>
      <w:r w:rsidRPr="00677D6C">
        <w:rPr>
          <w:rFonts w:ascii="Century Schoolbook" w:eastAsia="Times New Roman" w:hAnsi="Century Schoolbook"/>
          <w:iCs/>
          <w:color w:val="222222"/>
          <w:shd w:val="clear" w:color="auto" w:fill="FFFFFF"/>
        </w:rPr>
        <w:t>150</w:t>
      </w:r>
      <w:r>
        <w:rPr>
          <w:rFonts w:ascii="Century Schoolbook" w:eastAsia="Times New Roman" w:hAnsi="Century Schoolbook"/>
          <w:color w:val="222222"/>
          <w:shd w:val="clear" w:color="auto" w:fill="FFFFFF"/>
        </w:rPr>
        <w:t>, 1035–</w:t>
      </w:r>
      <w:r w:rsidRPr="00B926BD">
        <w:rPr>
          <w:rFonts w:ascii="Century Schoolbook" w:eastAsia="Times New Roman" w:hAnsi="Century Schoolbook"/>
          <w:color w:val="222222"/>
          <w:shd w:val="clear" w:color="auto" w:fill="FFFFFF"/>
        </w:rPr>
        <w:t>1038.</w:t>
      </w:r>
    </w:p>
    <w:p w14:paraId="4C80B182" w14:textId="77777777" w:rsidR="00C04A43" w:rsidRPr="00C04A43" w:rsidRDefault="00C04A43" w:rsidP="006645A9">
      <w:pPr>
        <w:spacing w:line="480" w:lineRule="auto"/>
        <w:ind w:left="720" w:hanging="720"/>
        <w:rPr>
          <w:rFonts w:ascii="Century Schoolbook" w:hAnsi="Century Schoolbook"/>
        </w:rPr>
      </w:pPr>
      <w:r w:rsidRPr="00C04A43">
        <w:rPr>
          <w:rFonts w:ascii="Century Schoolbook" w:hAnsi="Century Schoolbook"/>
        </w:rPr>
        <w:t>Brown</w:t>
      </w:r>
      <w:r>
        <w:rPr>
          <w:rFonts w:ascii="Century Schoolbook" w:hAnsi="Century Schoolbook"/>
        </w:rPr>
        <w:t>,</w:t>
      </w:r>
      <w:r w:rsidRPr="00C04A43">
        <w:rPr>
          <w:rFonts w:ascii="Century Schoolbook" w:hAnsi="Century Schoolbook"/>
        </w:rPr>
        <w:t xml:space="preserve"> C</w:t>
      </w:r>
      <w:r>
        <w:rPr>
          <w:rFonts w:ascii="Century Schoolbook" w:hAnsi="Century Schoolbook"/>
        </w:rPr>
        <w:t>.</w:t>
      </w:r>
      <w:r w:rsidRPr="00C04A43">
        <w:rPr>
          <w:rFonts w:ascii="Century Schoolbook" w:hAnsi="Century Schoolbook"/>
        </w:rPr>
        <w:t>M</w:t>
      </w:r>
      <w:r>
        <w:rPr>
          <w:rFonts w:ascii="Century Schoolbook" w:hAnsi="Century Schoolbook"/>
        </w:rPr>
        <w:t>.</w:t>
      </w:r>
      <w:r w:rsidRPr="00C04A43">
        <w:rPr>
          <w:rFonts w:ascii="Century Schoolbook" w:hAnsi="Century Schoolbook"/>
        </w:rPr>
        <w:t>, Henderson</w:t>
      </w:r>
      <w:r>
        <w:rPr>
          <w:rFonts w:ascii="Century Schoolbook" w:hAnsi="Century Schoolbook"/>
        </w:rPr>
        <w:t>,</w:t>
      </w:r>
      <w:r w:rsidRPr="00C04A43">
        <w:rPr>
          <w:rFonts w:ascii="Century Schoolbook" w:hAnsi="Century Schoolbook"/>
        </w:rPr>
        <w:t xml:space="preserve"> D</w:t>
      </w:r>
      <w:r>
        <w:rPr>
          <w:rFonts w:ascii="Century Schoolbook" w:hAnsi="Century Schoolbook"/>
        </w:rPr>
        <w:t>.</w:t>
      </w:r>
      <w:r w:rsidRPr="00C04A43">
        <w:rPr>
          <w:rFonts w:ascii="Century Schoolbook" w:hAnsi="Century Schoolbook"/>
        </w:rPr>
        <w:t>M</w:t>
      </w:r>
      <w:r>
        <w:rPr>
          <w:rFonts w:ascii="Century Schoolbook" w:hAnsi="Century Schoolbook"/>
        </w:rPr>
        <w:t>.</w:t>
      </w:r>
      <w:r w:rsidRPr="00C04A43">
        <w:rPr>
          <w:rFonts w:ascii="Century Schoolbook" w:hAnsi="Century Schoolbook"/>
        </w:rPr>
        <w:t>, Vinther</w:t>
      </w:r>
      <w:r>
        <w:rPr>
          <w:rFonts w:ascii="Century Schoolbook" w:hAnsi="Century Schoolbook"/>
        </w:rPr>
        <w:t>,</w:t>
      </w:r>
      <w:r w:rsidRPr="00C04A43">
        <w:rPr>
          <w:rFonts w:ascii="Century Schoolbook" w:hAnsi="Century Schoolbook"/>
        </w:rPr>
        <w:t xml:space="preserve"> J</w:t>
      </w:r>
      <w:r>
        <w:rPr>
          <w:rFonts w:ascii="Century Schoolbook" w:hAnsi="Century Schoolbook"/>
        </w:rPr>
        <w:t>.</w:t>
      </w:r>
      <w:r w:rsidRPr="00C04A43">
        <w:rPr>
          <w:rFonts w:ascii="Century Schoolbook" w:hAnsi="Century Schoolbook"/>
        </w:rPr>
        <w:t>, Fletcher</w:t>
      </w:r>
      <w:r>
        <w:rPr>
          <w:rFonts w:ascii="Century Schoolbook" w:hAnsi="Century Schoolbook"/>
        </w:rPr>
        <w:t>,</w:t>
      </w:r>
      <w:r w:rsidRPr="00C04A43">
        <w:rPr>
          <w:rFonts w:ascii="Century Schoolbook" w:hAnsi="Century Schoolbook"/>
        </w:rPr>
        <w:t xml:space="preserve"> I</w:t>
      </w:r>
      <w:r>
        <w:rPr>
          <w:rFonts w:ascii="Century Schoolbook" w:hAnsi="Century Schoolbook"/>
        </w:rPr>
        <w:t>.</w:t>
      </w:r>
      <w:r w:rsidRPr="00C04A43">
        <w:rPr>
          <w:rFonts w:ascii="Century Schoolbook" w:hAnsi="Century Schoolbook"/>
        </w:rPr>
        <w:t>, Sistiaga</w:t>
      </w:r>
      <w:r>
        <w:rPr>
          <w:rFonts w:ascii="Century Schoolbook" w:hAnsi="Century Schoolbook"/>
        </w:rPr>
        <w:t>,</w:t>
      </w:r>
      <w:r w:rsidRPr="00C04A43">
        <w:rPr>
          <w:rFonts w:ascii="Century Schoolbook" w:hAnsi="Century Schoolbook"/>
        </w:rPr>
        <w:t xml:space="preserve"> A</w:t>
      </w:r>
      <w:r>
        <w:rPr>
          <w:rFonts w:ascii="Century Schoolbook" w:hAnsi="Century Schoolbook"/>
        </w:rPr>
        <w:t>.</w:t>
      </w:r>
      <w:r w:rsidRPr="00C04A43">
        <w:rPr>
          <w:rFonts w:ascii="Century Schoolbook" w:hAnsi="Century Schoolbook"/>
        </w:rPr>
        <w:t>, Herrera</w:t>
      </w:r>
      <w:r>
        <w:rPr>
          <w:rFonts w:ascii="Century Schoolbook" w:hAnsi="Century Schoolbook"/>
        </w:rPr>
        <w:t>,</w:t>
      </w:r>
      <w:r w:rsidRPr="00C04A43">
        <w:rPr>
          <w:rFonts w:ascii="Century Schoolbook" w:hAnsi="Century Schoolbook"/>
        </w:rPr>
        <w:t xml:space="preserve"> J</w:t>
      </w:r>
      <w:r>
        <w:rPr>
          <w:rFonts w:ascii="Century Schoolbook" w:hAnsi="Century Schoolbook"/>
        </w:rPr>
        <w:t>.</w:t>
      </w:r>
      <w:r w:rsidRPr="00C04A43">
        <w:rPr>
          <w:rFonts w:ascii="Century Schoolbook" w:hAnsi="Century Schoolbook"/>
        </w:rPr>
        <w:t>, Summons</w:t>
      </w:r>
      <w:r>
        <w:rPr>
          <w:rFonts w:ascii="Century Schoolbook" w:hAnsi="Century Schoolbook"/>
        </w:rPr>
        <w:t>,</w:t>
      </w:r>
      <w:r w:rsidRPr="00C04A43">
        <w:rPr>
          <w:rFonts w:ascii="Century Schoolbook" w:hAnsi="Century Schoolbook"/>
        </w:rPr>
        <w:t xml:space="preserve"> R</w:t>
      </w:r>
      <w:r>
        <w:rPr>
          <w:rFonts w:ascii="Century Schoolbook" w:hAnsi="Century Schoolbook"/>
        </w:rPr>
        <w:t>.</w:t>
      </w:r>
      <w:r w:rsidRPr="00C04A43">
        <w:rPr>
          <w:rFonts w:ascii="Century Schoolbook" w:hAnsi="Century Schoolbook"/>
        </w:rPr>
        <w:t>E</w:t>
      </w:r>
      <w:r>
        <w:rPr>
          <w:rFonts w:ascii="Century Schoolbook" w:hAnsi="Century Schoolbook"/>
        </w:rPr>
        <w:t>., 2017.</w:t>
      </w:r>
      <w:r w:rsidRPr="00C04A43">
        <w:rPr>
          <w:rFonts w:ascii="Century Schoolbook" w:hAnsi="Century Schoolbook"/>
        </w:rPr>
        <w:t xml:space="preserve"> An exceptionally preserved three-dimensional armored dinosaur reveals insights into coloration and cretaceous predator-prey dynamics. </w:t>
      </w:r>
      <w:r w:rsidRPr="00C04A43">
        <w:rPr>
          <w:rFonts w:ascii="Century Schoolbook" w:hAnsi="Century Schoolbook"/>
          <w:iCs/>
        </w:rPr>
        <w:t>Current Biology</w:t>
      </w:r>
      <w:r w:rsidRPr="00C04A43">
        <w:rPr>
          <w:rFonts w:ascii="Century Schoolbook" w:hAnsi="Century Schoolbook"/>
        </w:rPr>
        <w:t xml:space="preserve"> </w:t>
      </w:r>
      <w:r w:rsidRPr="00C04A43">
        <w:rPr>
          <w:rFonts w:ascii="Century Schoolbook" w:hAnsi="Century Schoolbook"/>
          <w:iCs/>
        </w:rPr>
        <w:t>27</w:t>
      </w:r>
      <w:r>
        <w:rPr>
          <w:rFonts w:ascii="Century Schoolbook" w:hAnsi="Century Schoolbook"/>
          <w:iCs/>
        </w:rPr>
        <w:t xml:space="preserve">, </w:t>
      </w:r>
      <w:r w:rsidRPr="00C04A43">
        <w:rPr>
          <w:rFonts w:ascii="Century Schoolbook" w:hAnsi="Century Schoolbook"/>
        </w:rPr>
        <w:t>2514–2521.</w:t>
      </w:r>
    </w:p>
    <w:p w14:paraId="00EC3EEB" w14:textId="77777777" w:rsidR="00E71E2B" w:rsidRPr="00E71E2B" w:rsidRDefault="00E71E2B" w:rsidP="006645A9">
      <w:pPr>
        <w:spacing w:line="480" w:lineRule="auto"/>
        <w:ind w:left="720" w:hanging="720"/>
        <w:rPr>
          <w:rFonts w:ascii="Century Schoolbook" w:eastAsia="Times New Roman" w:hAnsi="Century Schoolbook"/>
        </w:rPr>
      </w:pPr>
      <w:r w:rsidRPr="00E71E2B">
        <w:rPr>
          <w:rFonts w:ascii="Century Schoolbook" w:eastAsia="Times New Roman" w:hAnsi="Century Schoolbook"/>
          <w:shd w:val="clear" w:color="auto" w:fill="FFFFFF"/>
        </w:rPr>
        <w:t>Cau</w:t>
      </w:r>
      <w:r>
        <w:rPr>
          <w:rFonts w:ascii="Century Schoolbook" w:eastAsia="Times New Roman" w:hAnsi="Century Schoolbook"/>
          <w:shd w:val="clear" w:color="auto" w:fill="FFFFFF"/>
        </w:rPr>
        <w:t>,</w:t>
      </w:r>
      <w:r w:rsidRPr="00E71E2B">
        <w:rPr>
          <w:rFonts w:ascii="Century Schoolbook" w:eastAsia="Times New Roman" w:hAnsi="Century Schoolbook"/>
          <w:shd w:val="clear" w:color="auto" w:fill="FFFFFF"/>
        </w:rPr>
        <w:t xml:space="preserve"> A</w:t>
      </w:r>
      <w:r>
        <w:rPr>
          <w:rFonts w:ascii="Century Schoolbook" w:eastAsia="Times New Roman" w:hAnsi="Century Schoolbook"/>
          <w:shd w:val="clear" w:color="auto" w:fill="FFFFFF"/>
        </w:rPr>
        <w:t>.</w:t>
      </w:r>
      <w:r w:rsidRPr="00E71E2B">
        <w:rPr>
          <w:rFonts w:ascii="Century Schoolbook" w:eastAsia="Times New Roman" w:hAnsi="Century Schoolbook"/>
          <w:shd w:val="clear" w:color="auto" w:fill="FFFFFF"/>
        </w:rPr>
        <w:t>, Brougham</w:t>
      </w:r>
      <w:r>
        <w:rPr>
          <w:rFonts w:ascii="Century Schoolbook" w:eastAsia="Times New Roman" w:hAnsi="Century Schoolbook"/>
          <w:shd w:val="clear" w:color="auto" w:fill="FFFFFF"/>
        </w:rPr>
        <w:t>,</w:t>
      </w:r>
      <w:r w:rsidRPr="00E71E2B">
        <w:rPr>
          <w:rFonts w:ascii="Century Schoolbook" w:eastAsia="Times New Roman" w:hAnsi="Century Schoolbook"/>
          <w:shd w:val="clear" w:color="auto" w:fill="FFFFFF"/>
        </w:rPr>
        <w:t xml:space="preserve"> T</w:t>
      </w:r>
      <w:r>
        <w:rPr>
          <w:rFonts w:ascii="Century Schoolbook" w:eastAsia="Times New Roman" w:hAnsi="Century Schoolbook"/>
          <w:shd w:val="clear" w:color="auto" w:fill="FFFFFF"/>
        </w:rPr>
        <w:t>.</w:t>
      </w:r>
      <w:r w:rsidRPr="00E71E2B">
        <w:rPr>
          <w:rFonts w:ascii="Century Schoolbook" w:eastAsia="Times New Roman" w:hAnsi="Century Schoolbook"/>
          <w:shd w:val="clear" w:color="auto" w:fill="FFFFFF"/>
        </w:rPr>
        <w:t>, Naish</w:t>
      </w:r>
      <w:r>
        <w:rPr>
          <w:rFonts w:ascii="Century Schoolbook" w:eastAsia="Times New Roman" w:hAnsi="Century Schoolbook"/>
          <w:shd w:val="clear" w:color="auto" w:fill="FFFFFF"/>
        </w:rPr>
        <w:t>,</w:t>
      </w:r>
      <w:r w:rsidRPr="00E71E2B">
        <w:rPr>
          <w:rFonts w:ascii="Century Schoolbook" w:eastAsia="Times New Roman" w:hAnsi="Century Schoolbook"/>
          <w:shd w:val="clear" w:color="auto" w:fill="FFFFFF"/>
        </w:rPr>
        <w:t xml:space="preserve"> D</w:t>
      </w:r>
      <w:r>
        <w:rPr>
          <w:rFonts w:ascii="Century Schoolbook" w:eastAsia="Times New Roman" w:hAnsi="Century Schoolbook"/>
          <w:shd w:val="clear" w:color="auto" w:fill="FFFFFF"/>
        </w:rPr>
        <w:t>., 2015.</w:t>
      </w:r>
      <w:r w:rsidRPr="00E71E2B">
        <w:rPr>
          <w:rFonts w:ascii="Century Schoolbook" w:eastAsia="Times New Roman" w:hAnsi="Century Schoolbook"/>
          <w:shd w:val="clear" w:color="auto" w:fill="FFFFFF"/>
        </w:rPr>
        <w:t xml:space="preserve"> The phylogenetic affinities of the bizarre Late Cretaceous Romanian theropod </w:t>
      </w:r>
      <w:r w:rsidRPr="00E71E2B">
        <w:rPr>
          <w:rFonts w:ascii="Century Schoolbook" w:eastAsia="Times New Roman" w:hAnsi="Century Schoolbook"/>
          <w:i/>
          <w:shd w:val="clear" w:color="auto" w:fill="FFFFFF"/>
        </w:rPr>
        <w:t>Balaur bondoc</w:t>
      </w:r>
      <w:r w:rsidRPr="00E71E2B">
        <w:rPr>
          <w:rFonts w:ascii="Century Schoolbook" w:eastAsia="Times New Roman" w:hAnsi="Century Schoolbook"/>
          <w:shd w:val="clear" w:color="auto" w:fill="FFFFFF"/>
        </w:rPr>
        <w:t xml:space="preserve"> (Dinosauria, Maniraptora): dromaeosaurid or flightless bird?. </w:t>
      </w:r>
      <w:r w:rsidRPr="00E71E2B">
        <w:rPr>
          <w:rFonts w:ascii="Century Schoolbook" w:eastAsia="Times New Roman" w:hAnsi="Century Schoolbook"/>
          <w:iCs/>
          <w:shd w:val="clear" w:color="auto" w:fill="FFFFFF"/>
        </w:rPr>
        <w:t>PeerJ</w:t>
      </w:r>
      <w:r w:rsidRPr="00E71E2B">
        <w:rPr>
          <w:rFonts w:ascii="Century Schoolbook" w:eastAsia="Times New Roman" w:hAnsi="Century Schoolbook"/>
          <w:shd w:val="clear" w:color="auto" w:fill="FFFFFF"/>
        </w:rPr>
        <w:t> </w:t>
      </w:r>
      <w:r w:rsidRPr="00E71E2B">
        <w:rPr>
          <w:rFonts w:ascii="Century Schoolbook" w:eastAsia="Times New Roman" w:hAnsi="Century Schoolbook"/>
          <w:iCs/>
          <w:shd w:val="clear" w:color="auto" w:fill="FFFFFF"/>
        </w:rPr>
        <w:t>3</w:t>
      </w:r>
      <w:r>
        <w:rPr>
          <w:rFonts w:ascii="Century Schoolbook" w:eastAsia="Times New Roman" w:hAnsi="Century Schoolbook"/>
          <w:shd w:val="clear" w:color="auto" w:fill="FFFFFF"/>
        </w:rPr>
        <w:t xml:space="preserve">, </w:t>
      </w:r>
      <w:r w:rsidRPr="00E71E2B">
        <w:rPr>
          <w:rFonts w:ascii="Century Schoolbook" w:eastAsia="Times New Roman" w:hAnsi="Century Schoolbook"/>
          <w:shd w:val="clear" w:color="auto" w:fill="FFFFFF"/>
        </w:rPr>
        <w:t>e1032.</w:t>
      </w:r>
    </w:p>
    <w:p w14:paraId="251B8613" w14:textId="77777777" w:rsidR="00862834" w:rsidRPr="00862834" w:rsidRDefault="00862834" w:rsidP="006645A9">
      <w:pPr>
        <w:spacing w:line="480" w:lineRule="auto"/>
        <w:ind w:left="720" w:hanging="720"/>
        <w:rPr>
          <w:rFonts w:ascii="Century Schoolbook" w:hAnsi="Century Schoolbook"/>
        </w:rPr>
      </w:pPr>
      <w:r w:rsidRPr="00862834">
        <w:rPr>
          <w:rFonts w:ascii="Century Schoolbook" w:eastAsia="Times New Roman" w:hAnsi="Century Schoolbook"/>
          <w:shd w:val="clear" w:color="auto" w:fill="FFFFFF"/>
        </w:rPr>
        <w:t>Christiansen</w:t>
      </w:r>
      <w:r>
        <w:rPr>
          <w:rFonts w:ascii="Century Schoolbook" w:eastAsia="Times New Roman" w:hAnsi="Century Schoolbook"/>
          <w:shd w:val="clear" w:color="auto" w:fill="FFFFFF"/>
        </w:rPr>
        <w:t>,</w:t>
      </w:r>
      <w:r w:rsidRPr="00862834">
        <w:rPr>
          <w:rFonts w:ascii="Century Schoolbook" w:eastAsia="Times New Roman" w:hAnsi="Century Schoolbook"/>
          <w:shd w:val="clear" w:color="auto" w:fill="FFFFFF"/>
        </w:rPr>
        <w:t xml:space="preserve"> N</w:t>
      </w:r>
      <w:r>
        <w:rPr>
          <w:rFonts w:ascii="Century Schoolbook" w:eastAsia="Times New Roman" w:hAnsi="Century Schoolbook"/>
          <w:shd w:val="clear" w:color="auto" w:fill="FFFFFF"/>
        </w:rPr>
        <w:t>.</w:t>
      </w:r>
      <w:r w:rsidRPr="00862834">
        <w:rPr>
          <w:rFonts w:ascii="Century Schoolbook" w:eastAsia="Times New Roman" w:hAnsi="Century Schoolbook"/>
          <w:shd w:val="clear" w:color="auto" w:fill="FFFFFF"/>
        </w:rPr>
        <w:t>A</w:t>
      </w:r>
      <w:r>
        <w:rPr>
          <w:rFonts w:ascii="Century Schoolbook" w:eastAsia="Times New Roman" w:hAnsi="Century Schoolbook"/>
          <w:shd w:val="clear" w:color="auto" w:fill="FFFFFF"/>
        </w:rPr>
        <w:t>.</w:t>
      </w:r>
      <w:r w:rsidRPr="00862834">
        <w:rPr>
          <w:rFonts w:ascii="Century Schoolbook" w:eastAsia="Times New Roman" w:hAnsi="Century Schoolbook"/>
          <w:shd w:val="clear" w:color="auto" w:fill="FFFFFF"/>
        </w:rPr>
        <w:t>, Tschopp</w:t>
      </w:r>
      <w:r>
        <w:rPr>
          <w:rFonts w:ascii="Century Schoolbook" w:eastAsia="Times New Roman" w:hAnsi="Century Schoolbook"/>
          <w:shd w:val="clear" w:color="auto" w:fill="FFFFFF"/>
        </w:rPr>
        <w:t>,</w:t>
      </w:r>
      <w:r w:rsidRPr="00862834">
        <w:rPr>
          <w:rFonts w:ascii="Century Schoolbook" w:eastAsia="Times New Roman" w:hAnsi="Century Schoolbook"/>
          <w:shd w:val="clear" w:color="auto" w:fill="FFFFFF"/>
        </w:rPr>
        <w:t xml:space="preserve"> E</w:t>
      </w:r>
      <w:r>
        <w:rPr>
          <w:rFonts w:ascii="Century Schoolbook" w:eastAsia="Times New Roman" w:hAnsi="Century Schoolbook"/>
          <w:shd w:val="clear" w:color="auto" w:fill="FFFFFF"/>
        </w:rPr>
        <w:t>., 2010.</w:t>
      </w:r>
      <w:r w:rsidRPr="00862834">
        <w:rPr>
          <w:rFonts w:ascii="Century Schoolbook" w:eastAsia="Times New Roman" w:hAnsi="Century Schoolbook"/>
          <w:shd w:val="clear" w:color="auto" w:fill="FFFFFF"/>
        </w:rPr>
        <w:t xml:space="preserve"> Exceptional stegosaur integument impressions from the Upper Jurassic Morrison Formation of Wyoming. </w:t>
      </w:r>
      <w:r w:rsidRPr="00862834">
        <w:rPr>
          <w:rFonts w:ascii="Century Schoolbook" w:eastAsia="Times New Roman" w:hAnsi="Century Schoolbook"/>
          <w:iCs/>
          <w:shd w:val="clear" w:color="auto" w:fill="FFFFFF"/>
        </w:rPr>
        <w:t>Swiss Journal of Geosciences</w:t>
      </w:r>
      <w:r w:rsidRPr="00862834">
        <w:rPr>
          <w:rFonts w:ascii="Century Schoolbook" w:eastAsia="Times New Roman" w:hAnsi="Century Schoolbook"/>
          <w:shd w:val="clear" w:color="auto" w:fill="FFFFFF"/>
        </w:rPr>
        <w:t> </w:t>
      </w:r>
      <w:r w:rsidRPr="00862834">
        <w:rPr>
          <w:rFonts w:ascii="Century Schoolbook" w:eastAsia="Times New Roman" w:hAnsi="Century Schoolbook"/>
          <w:iCs/>
          <w:shd w:val="clear" w:color="auto" w:fill="FFFFFF"/>
        </w:rPr>
        <w:t>103</w:t>
      </w:r>
      <w:r>
        <w:rPr>
          <w:rFonts w:ascii="Century Schoolbook" w:eastAsia="Times New Roman" w:hAnsi="Century Schoolbook"/>
          <w:shd w:val="clear" w:color="auto" w:fill="FFFFFF"/>
        </w:rPr>
        <w:t xml:space="preserve">, </w:t>
      </w:r>
      <w:r w:rsidRPr="00862834">
        <w:rPr>
          <w:rFonts w:ascii="Century Schoolbook" w:eastAsia="Times New Roman" w:hAnsi="Century Schoolbook"/>
          <w:shd w:val="clear" w:color="auto" w:fill="FFFFFF"/>
        </w:rPr>
        <w:t>163–171.</w:t>
      </w:r>
    </w:p>
    <w:p w14:paraId="590B8705" w14:textId="77777777" w:rsidR="0030526B" w:rsidRPr="0030526B" w:rsidRDefault="0030526B" w:rsidP="006645A9">
      <w:pPr>
        <w:spacing w:line="480" w:lineRule="auto"/>
        <w:ind w:left="720" w:hanging="720"/>
        <w:rPr>
          <w:rFonts w:ascii="Century Schoolbook" w:eastAsia="Times New Roman" w:hAnsi="Century Schoolbook"/>
        </w:rPr>
      </w:pPr>
      <w:r w:rsidRPr="0030526B">
        <w:rPr>
          <w:rFonts w:ascii="Century Schoolbook" w:eastAsia="Times New Roman" w:hAnsi="Century Schoolbook"/>
        </w:rPr>
        <w:lastRenderedPageBreak/>
        <w:t>Collins</w:t>
      </w:r>
      <w:r>
        <w:rPr>
          <w:rFonts w:ascii="Century Schoolbook" w:eastAsia="Times New Roman" w:hAnsi="Century Schoolbook"/>
        </w:rPr>
        <w:t>,</w:t>
      </w:r>
      <w:r w:rsidRPr="0030526B">
        <w:rPr>
          <w:rFonts w:ascii="Century Schoolbook" w:eastAsia="Times New Roman" w:hAnsi="Century Schoolbook"/>
        </w:rPr>
        <w:t xml:space="preserve"> M</w:t>
      </w:r>
      <w:r>
        <w:rPr>
          <w:rFonts w:ascii="Century Schoolbook" w:eastAsia="Times New Roman" w:hAnsi="Century Schoolbook"/>
        </w:rPr>
        <w:t>.</w:t>
      </w:r>
      <w:r w:rsidRPr="0030526B">
        <w:rPr>
          <w:rFonts w:ascii="Century Schoolbook" w:eastAsia="Times New Roman" w:hAnsi="Century Schoolbook"/>
        </w:rPr>
        <w:t>J</w:t>
      </w:r>
      <w:r>
        <w:rPr>
          <w:rFonts w:ascii="Century Schoolbook" w:eastAsia="Times New Roman" w:hAnsi="Century Schoolbook"/>
        </w:rPr>
        <w:t>.</w:t>
      </w:r>
      <w:r w:rsidRPr="0030526B">
        <w:rPr>
          <w:rFonts w:ascii="Century Schoolbook" w:eastAsia="Times New Roman" w:hAnsi="Century Schoolbook"/>
        </w:rPr>
        <w:t>, Westbroek</w:t>
      </w:r>
      <w:r>
        <w:rPr>
          <w:rFonts w:ascii="Century Schoolbook" w:eastAsia="Times New Roman" w:hAnsi="Century Schoolbook"/>
        </w:rPr>
        <w:t>,</w:t>
      </w:r>
      <w:r w:rsidRPr="0030526B">
        <w:rPr>
          <w:rFonts w:ascii="Century Schoolbook" w:eastAsia="Times New Roman" w:hAnsi="Century Schoolbook"/>
        </w:rPr>
        <w:t xml:space="preserve"> P</w:t>
      </w:r>
      <w:r>
        <w:rPr>
          <w:rFonts w:ascii="Century Schoolbook" w:eastAsia="Times New Roman" w:hAnsi="Century Schoolbook"/>
        </w:rPr>
        <w:t>.</w:t>
      </w:r>
      <w:r w:rsidRPr="0030526B">
        <w:rPr>
          <w:rFonts w:ascii="Century Schoolbook" w:eastAsia="Times New Roman" w:hAnsi="Century Schoolbook"/>
        </w:rPr>
        <w:t>, Muyzer</w:t>
      </w:r>
      <w:r>
        <w:rPr>
          <w:rFonts w:ascii="Century Schoolbook" w:eastAsia="Times New Roman" w:hAnsi="Century Schoolbook"/>
        </w:rPr>
        <w:t>,</w:t>
      </w:r>
      <w:r w:rsidRPr="0030526B">
        <w:rPr>
          <w:rFonts w:ascii="Century Schoolbook" w:eastAsia="Times New Roman" w:hAnsi="Century Schoolbook"/>
        </w:rPr>
        <w:t xml:space="preserve"> G</w:t>
      </w:r>
      <w:r>
        <w:rPr>
          <w:rFonts w:ascii="Century Schoolbook" w:eastAsia="Times New Roman" w:hAnsi="Century Schoolbook"/>
        </w:rPr>
        <w:t>.</w:t>
      </w:r>
      <w:r w:rsidRPr="0030526B">
        <w:rPr>
          <w:rFonts w:ascii="Century Schoolbook" w:eastAsia="Times New Roman" w:hAnsi="Century Schoolbook"/>
        </w:rPr>
        <w:t>, De Leeuw</w:t>
      </w:r>
      <w:r>
        <w:rPr>
          <w:rFonts w:ascii="Century Schoolbook" w:eastAsia="Times New Roman" w:hAnsi="Century Schoolbook"/>
        </w:rPr>
        <w:t>,</w:t>
      </w:r>
      <w:r w:rsidRPr="0030526B">
        <w:rPr>
          <w:rFonts w:ascii="Century Schoolbook" w:eastAsia="Times New Roman" w:hAnsi="Century Schoolbook"/>
        </w:rPr>
        <w:t xml:space="preserve"> J</w:t>
      </w:r>
      <w:r>
        <w:rPr>
          <w:rFonts w:ascii="Century Schoolbook" w:eastAsia="Times New Roman" w:hAnsi="Century Schoolbook"/>
        </w:rPr>
        <w:t>.</w:t>
      </w:r>
      <w:r w:rsidRPr="0030526B">
        <w:rPr>
          <w:rFonts w:ascii="Century Schoolbook" w:eastAsia="Times New Roman" w:hAnsi="Century Schoolbook"/>
        </w:rPr>
        <w:t>W</w:t>
      </w:r>
      <w:r>
        <w:rPr>
          <w:rFonts w:ascii="Century Schoolbook" w:eastAsia="Times New Roman" w:hAnsi="Century Schoolbook"/>
        </w:rPr>
        <w:t>., 1992.</w:t>
      </w:r>
      <w:r w:rsidRPr="0030526B">
        <w:rPr>
          <w:rFonts w:ascii="Century Schoolbook" w:eastAsia="Times New Roman" w:hAnsi="Century Schoolbook"/>
        </w:rPr>
        <w:t xml:space="preserve"> Experimental evidence for condensation reactions between sugars and proteins in carbonate skeletons. Geochimica et Cosmochimica Acta</w:t>
      </w:r>
      <w:r>
        <w:rPr>
          <w:rFonts w:ascii="Century Schoolbook" w:eastAsia="Times New Roman" w:hAnsi="Century Schoolbook"/>
        </w:rPr>
        <w:t xml:space="preserve"> 56, </w:t>
      </w:r>
      <w:r w:rsidRPr="0030526B">
        <w:rPr>
          <w:rFonts w:ascii="Century Schoolbook" w:eastAsia="Times New Roman" w:hAnsi="Century Schoolbook"/>
        </w:rPr>
        <w:t>1539–1544.</w:t>
      </w:r>
    </w:p>
    <w:p w14:paraId="3D809987" w14:textId="77777777" w:rsidR="00BC58D3" w:rsidRPr="00B926BD" w:rsidRDefault="00BC58D3"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highlight w:val="white"/>
        </w:rPr>
        <w:t>Collins</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M</w:t>
      </w:r>
      <w:r>
        <w:rPr>
          <w:rFonts w:ascii="Century Schoolbook" w:eastAsia="Times New Roman" w:hAnsi="Century Schoolbook"/>
          <w:highlight w:val="white"/>
        </w:rPr>
        <w:t>.</w:t>
      </w:r>
      <w:r w:rsidRPr="00B926BD">
        <w:rPr>
          <w:rFonts w:ascii="Century Schoolbook" w:eastAsia="Times New Roman" w:hAnsi="Century Schoolbook"/>
          <w:highlight w:val="white"/>
        </w:rPr>
        <w:t>J</w:t>
      </w:r>
      <w:r>
        <w:rPr>
          <w:rFonts w:ascii="Century Schoolbook" w:eastAsia="Times New Roman" w:hAnsi="Century Schoolbook"/>
          <w:highlight w:val="white"/>
        </w:rPr>
        <w:t>.</w:t>
      </w:r>
      <w:r w:rsidRPr="00B926BD">
        <w:rPr>
          <w:rFonts w:ascii="Century Schoolbook" w:eastAsia="Times New Roman" w:hAnsi="Century Schoolbook"/>
          <w:highlight w:val="white"/>
        </w:rPr>
        <w:t>, Walton</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D</w:t>
      </w:r>
      <w:r>
        <w:rPr>
          <w:rFonts w:ascii="Century Schoolbook" w:eastAsia="Times New Roman" w:hAnsi="Century Schoolbook"/>
          <w:highlight w:val="white"/>
        </w:rPr>
        <w:t>.</w:t>
      </w:r>
      <w:r w:rsidRPr="00B926BD">
        <w:rPr>
          <w:rFonts w:ascii="Century Schoolbook" w:eastAsia="Times New Roman" w:hAnsi="Century Schoolbook"/>
          <w:highlight w:val="white"/>
        </w:rPr>
        <w:t>, Curry</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G</w:t>
      </w:r>
      <w:r>
        <w:rPr>
          <w:rFonts w:ascii="Century Schoolbook" w:eastAsia="Times New Roman" w:hAnsi="Century Schoolbook"/>
          <w:highlight w:val="white"/>
        </w:rPr>
        <w:t>.</w:t>
      </w:r>
      <w:r w:rsidRPr="00B926BD">
        <w:rPr>
          <w:rFonts w:ascii="Century Schoolbook" w:eastAsia="Times New Roman" w:hAnsi="Century Schoolbook"/>
          <w:highlight w:val="white"/>
        </w:rPr>
        <w:t>B</w:t>
      </w:r>
      <w:r>
        <w:rPr>
          <w:rFonts w:ascii="Century Schoolbook" w:eastAsia="Times New Roman" w:hAnsi="Century Schoolbook"/>
          <w:highlight w:val="white"/>
        </w:rPr>
        <w:t>.</w:t>
      </w:r>
      <w:r w:rsidRPr="00B926BD">
        <w:rPr>
          <w:rFonts w:ascii="Century Schoolbook" w:eastAsia="Times New Roman" w:hAnsi="Century Schoolbook"/>
          <w:highlight w:val="white"/>
        </w:rPr>
        <w:t>, Riley</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M</w:t>
      </w:r>
      <w:r>
        <w:rPr>
          <w:rFonts w:ascii="Century Schoolbook" w:eastAsia="Times New Roman" w:hAnsi="Century Schoolbook"/>
          <w:highlight w:val="white"/>
        </w:rPr>
        <w:t>.</w:t>
      </w:r>
      <w:r w:rsidRPr="00B926BD">
        <w:rPr>
          <w:rFonts w:ascii="Century Schoolbook" w:eastAsia="Times New Roman" w:hAnsi="Century Schoolbook"/>
          <w:highlight w:val="white"/>
        </w:rPr>
        <w:t>S</w:t>
      </w:r>
      <w:r>
        <w:rPr>
          <w:rFonts w:ascii="Century Schoolbook" w:eastAsia="Times New Roman" w:hAnsi="Century Schoolbook"/>
          <w:highlight w:val="white"/>
        </w:rPr>
        <w:t>.</w:t>
      </w:r>
      <w:r w:rsidRPr="00B926BD">
        <w:rPr>
          <w:rFonts w:ascii="Century Schoolbook" w:eastAsia="Times New Roman" w:hAnsi="Century Schoolbook"/>
          <w:highlight w:val="white"/>
        </w:rPr>
        <w:t>, Von Wallmenich</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T</w:t>
      </w:r>
      <w:r>
        <w:rPr>
          <w:rFonts w:ascii="Century Schoolbook" w:eastAsia="Times New Roman" w:hAnsi="Century Schoolbook"/>
          <w:highlight w:val="white"/>
        </w:rPr>
        <w:t>.</w:t>
      </w:r>
      <w:r w:rsidRPr="00B926BD">
        <w:rPr>
          <w:rFonts w:ascii="Century Schoolbook" w:eastAsia="Times New Roman" w:hAnsi="Century Schoolbook"/>
          <w:highlight w:val="white"/>
        </w:rPr>
        <w:t>N</w:t>
      </w:r>
      <w:r>
        <w:rPr>
          <w:rFonts w:ascii="Century Schoolbook" w:eastAsia="Times New Roman" w:hAnsi="Century Schoolbook"/>
          <w:highlight w:val="white"/>
        </w:rPr>
        <w:t>.</w:t>
      </w:r>
      <w:r w:rsidRPr="00B926BD">
        <w:rPr>
          <w:rFonts w:ascii="Century Schoolbook" w:eastAsia="Times New Roman" w:hAnsi="Century Schoolbook"/>
          <w:highlight w:val="white"/>
        </w:rPr>
        <w:t>, Savage</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N</w:t>
      </w:r>
      <w:r>
        <w:rPr>
          <w:rFonts w:ascii="Century Schoolbook" w:eastAsia="Times New Roman" w:hAnsi="Century Schoolbook"/>
          <w:highlight w:val="white"/>
        </w:rPr>
        <w:t>.</w:t>
      </w:r>
      <w:r w:rsidRPr="00B926BD">
        <w:rPr>
          <w:rFonts w:ascii="Century Schoolbook" w:eastAsia="Times New Roman" w:hAnsi="Century Schoolbook"/>
          <w:highlight w:val="white"/>
        </w:rPr>
        <w:t>M</w:t>
      </w:r>
      <w:r>
        <w:rPr>
          <w:rFonts w:ascii="Century Schoolbook" w:eastAsia="Times New Roman" w:hAnsi="Century Schoolbook"/>
          <w:highlight w:val="white"/>
        </w:rPr>
        <w:t>.</w:t>
      </w:r>
      <w:r w:rsidRPr="00B926BD">
        <w:rPr>
          <w:rFonts w:ascii="Century Schoolbook" w:eastAsia="Times New Roman" w:hAnsi="Century Schoolbook"/>
          <w:highlight w:val="white"/>
        </w:rPr>
        <w:t>, Muyzer</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G</w:t>
      </w:r>
      <w:r>
        <w:rPr>
          <w:rFonts w:ascii="Century Schoolbook" w:eastAsia="Times New Roman" w:hAnsi="Century Schoolbook"/>
          <w:highlight w:val="white"/>
        </w:rPr>
        <w:t>.</w:t>
      </w:r>
      <w:r w:rsidRPr="00B926BD">
        <w:rPr>
          <w:rFonts w:ascii="Century Schoolbook" w:eastAsia="Times New Roman" w:hAnsi="Century Schoolbook"/>
          <w:highlight w:val="white"/>
        </w:rPr>
        <w:t>, Westbroek</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P</w:t>
      </w:r>
      <w:r>
        <w:rPr>
          <w:rFonts w:ascii="Century Schoolbook" w:eastAsia="Times New Roman" w:hAnsi="Century Schoolbook"/>
          <w:highlight w:val="white"/>
        </w:rPr>
        <w:t>., 2003.</w:t>
      </w:r>
      <w:r w:rsidRPr="00B926BD">
        <w:rPr>
          <w:rFonts w:ascii="Century Schoolbook" w:eastAsia="Times New Roman" w:hAnsi="Century Schoolbook"/>
          <w:highlight w:val="white"/>
        </w:rPr>
        <w:t xml:space="preserve"> Long-term trends in the survival of immunological epitopes entombed in fossil brachiopod skeletons. </w:t>
      </w:r>
      <w:r w:rsidRPr="00BC58D3">
        <w:rPr>
          <w:rFonts w:ascii="Century Schoolbook" w:eastAsia="Times New Roman" w:hAnsi="Century Schoolbook"/>
          <w:highlight w:val="white"/>
        </w:rPr>
        <w:t>Organic Geochemistry</w:t>
      </w:r>
      <w:r>
        <w:rPr>
          <w:rFonts w:ascii="Century Schoolbook" w:eastAsia="Times New Roman" w:hAnsi="Century Schoolbook"/>
          <w:highlight w:val="white"/>
        </w:rPr>
        <w:t xml:space="preserve"> 34, </w:t>
      </w:r>
      <w:r w:rsidRPr="00B926BD">
        <w:rPr>
          <w:rFonts w:ascii="Century Schoolbook" w:eastAsia="Times New Roman" w:hAnsi="Century Schoolbook"/>
          <w:highlight w:val="white"/>
        </w:rPr>
        <w:t>89</w:t>
      </w:r>
      <w:r w:rsidRPr="00B926BD">
        <w:rPr>
          <w:rFonts w:ascii="Century Schoolbook" w:eastAsia="Times New Roman" w:hAnsi="Century Schoolbook"/>
        </w:rPr>
        <w:t>–</w:t>
      </w:r>
      <w:r w:rsidRPr="00B926BD">
        <w:rPr>
          <w:rFonts w:ascii="Century Schoolbook" w:eastAsia="Times New Roman" w:hAnsi="Century Schoolbook"/>
          <w:highlight w:val="white"/>
        </w:rPr>
        <w:t>96</w:t>
      </w:r>
      <w:r w:rsidRPr="00B926BD">
        <w:rPr>
          <w:rFonts w:ascii="Century Schoolbook" w:eastAsia="Times New Roman" w:hAnsi="Century Schoolbook"/>
        </w:rPr>
        <w:t>.</w:t>
      </w:r>
    </w:p>
    <w:p w14:paraId="5611A700" w14:textId="77777777" w:rsidR="008A46F8" w:rsidRPr="004613E1" w:rsidRDefault="008A46F8" w:rsidP="006645A9">
      <w:pPr>
        <w:spacing w:line="480" w:lineRule="auto"/>
        <w:ind w:left="720" w:hanging="720"/>
        <w:contextualSpacing/>
        <w:rPr>
          <w:rFonts w:ascii="Century Schoolbook" w:eastAsia="Times New Roman" w:hAnsi="Century Schoolbook"/>
          <w:highlight w:val="white"/>
        </w:rPr>
      </w:pPr>
      <w:r w:rsidRPr="00B926BD">
        <w:rPr>
          <w:rFonts w:ascii="Century Schoolbook" w:eastAsia="Times New Roman" w:hAnsi="Century Schoolbook"/>
          <w:highlight w:val="white"/>
        </w:rPr>
        <w:t>Curry</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G</w:t>
      </w:r>
      <w:r>
        <w:rPr>
          <w:rFonts w:ascii="Century Schoolbook" w:eastAsia="Times New Roman" w:hAnsi="Century Schoolbook"/>
          <w:highlight w:val="white"/>
        </w:rPr>
        <w:t>.</w:t>
      </w:r>
      <w:r w:rsidRPr="00B926BD">
        <w:rPr>
          <w:rFonts w:ascii="Century Schoolbook" w:eastAsia="Times New Roman" w:hAnsi="Century Schoolbook"/>
          <w:highlight w:val="white"/>
        </w:rPr>
        <w:t>B</w:t>
      </w:r>
      <w:r>
        <w:rPr>
          <w:rFonts w:ascii="Century Schoolbook" w:eastAsia="Times New Roman" w:hAnsi="Century Schoolbook"/>
          <w:highlight w:val="white"/>
        </w:rPr>
        <w:t>.</w:t>
      </w:r>
      <w:r w:rsidRPr="00B926BD">
        <w:rPr>
          <w:rFonts w:ascii="Century Schoolbook" w:eastAsia="Times New Roman" w:hAnsi="Century Schoolbook"/>
          <w:highlight w:val="white"/>
        </w:rPr>
        <w:t>, Cusack</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M</w:t>
      </w:r>
      <w:r>
        <w:rPr>
          <w:rFonts w:ascii="Century Schoolbook" w:eastAsia="Times New Roman" w:hAnsi="Century Schoolbook"/>
          <w:highlight w:val="white"/>
        </w:rPr>
        <w:t>.</w:t>
      </w:r>
      <w:r w:rsidRPr="00B926BD">
        <w:rPr>
          <w:rFonts w:ascii="Century Schoolbook" w:eastAsia="Times New Roman" w:hAnsi="Century Schoolbook"/>
          <w:highlight w:val="white"/>
        </w:rPr>
        <w:t>, Walton</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D</w:t>
      </w:r>
      <w:r>
        <w:rPr>
          <w:rFonts w:ascii="Century Schoolbook" w:eastAsia="Times New Roman" w:hAnsi="Century Schoolbook"/>
          <w:highlight w:val="white"/>
        </w:rPr>
        <w:t>.</w:t>
      </w:r>
      <w:r w:rsidRPr="00B926BD">
        <w:rPr>
          <w:rFonts w:ascii="Century Schoolbook" w:eastAsia="Times New Roman" w:hAnsi="Century Schoolbook"/>
          <w:highlight w:val="white"/>
        </w:rPr>
        <w:t>, Endo</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K</w:t>
      </w:r>
      <w:r>
        <w:rPr>
          <w:rFonts w:ascii="Century Schoolbook" w:eastAsia="Times New Roman" w:hAnsi="Century Schoolbook"/>
          <w:highlight w:val="white"/>
        </w:rPr>
        <w:t>.</w:t>
      </w:r>
      <w:r w:rsidRPr="00B926BD">
        <w:rPr>
          <w:rFonts w:ascii="Century Schoolbook" w:eastAsia="Times New Roman" w:hAnsi="Century Schoolbook"/>
          <w:highlight w:val="white"/>
        </w:rPr>
        <w:t>, Clegg</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H</w:t>
      </w:r>
      <w:r>
        <w:rPr>
          <w:rFonts w:ascii="Century Schoolbook" w:eastAsia="Times New Roman" w:hAnsi="Century Schoolbook"/>
          <w:highlight w:val="white"/>
        </w:rPr>
        <w:t>.</w:t>
      </w:r>
      <w:r w:rsidRPr="00B926BD">
        <w:rPr>
          <w:rFonts w:ascii="Century Schoolbook" w:eastAsia="Times New Roman" w:hAnsi="Century Schoolbook"/>
          <w:highlight w:val="white"/>
        </w:rPr>
        <w:t>, Abbott</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G</w:t>
      </w:r>
      <w:r>
        <w:rPr>
          <w:rFonts w:ascii="Century Schoolbook" w:eastAsia="Times New Roman" w:hAnsi="Century Schoolbook"/>
          <w:highlight w:val="white"/>
        </w:rPr>
        <w:t>.</w:t>
      </w:r>
      <w:r w:rsidRPr="00B926BD">
        <w:rPr>
          <w:rFonts w:ascii="Century Schoolbook" w:eastAsia="Times New Roman" w:hAnsi="Century Schoolbook"/>
          <w:highlight w:val="white"/>
        </w:rPr>
        <w:t>, Armstrong</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H</w:t>
      </w:r>
      <w:r>
        <w:rPr>
          <w:rFonts w:ascii="Century Schoolbook" w:eastAsia="Times New Roman" w:hAnsi="Century Schoolbook"/>
          <w:highlight w:val="white"/>
        </w:rPr>
        <w:t>., 1991.</w:t>
      </w:r>
      <w:r w:rsidRPr="00B926BD">
        <w:rPr>
          <w:rFonts w:ascii="Century Schoolbook" w:eastAsia="Times New Roman" w:hAnsi="Century Schoolbook"/>
          <w:highlight w:val="white"/>
        </w:rPr>
        <w:t xml:space="preserve"> Biogeochemistry of brachiopod intracrystalline molecules. </w:t>
      </w:r>
      <w:r w:rsidRPr="00E44176">
        <w:rPr>
          <w:rFonts w:ascii="Century Schoolbook" w:eastAsia="Times New Roman" w:hAnsi="Century Schoolbook"/>
          <w:highlight w:val="white"/>
        </w:rPr>
        <w:t>Proceedings of the Royal Society B: Biological Sciences</w:t>
      </w:r>
      <w:r>
        <w:rPr>
          <w:rFonts w:ascii="Century Schoolbook" w:eastAsia="Times New Roman" w:hAnsi="Century Schoolbook"/>
          <w:highlight w:val="white"/>
        </w:rPr>
        <w:t xml:space="preserve"> </w:t>
      </w:r>
      <w:r w:rsidRPr="004613E1">
        <w:rPr>
          <w:rFonts w:ascii="Century Schoolbook" w:eastAsia="Times New Roman" w:hAnsi="Century Schoolbook"/>
          <w:highlight w:val="white"/>
        </w:rPr>
        <w:t>333, 359</w:t>
      </w:r>
      <w:r w:rsidRPr="004613E1">
        <w:rPr>
          <w:rFonts w:ascii="Century Schoolbook" w:eastAsia="Times New Roman" w:hAnsi="Century Schoolbook"/>
        </w:rPr>
        <w:t>–</w:t>
      </w:r>
      <w:r w:rsidRPr="004613E1">
        <w:rPr>
          <w:rFonts w:ascii="Century Schoolbook" w:eastAsia="Times New Roman" w:hAnsi="Century Schoolbook"/>
          <w:highlight w:val="white"/>
        </w:rPr>
        <w:t>366.</w:t>
      </w:r>
    </w:p>
    <w:p w14:paraId="1FB2B78A" w14:textId="0489F3B2" w:rsidR="004613E1" w:rsidRPr="004966B7" w:rsidRDefault="004613E1" w:rsidP="004966B7">
      <w:pPr>
        <w:spacing w:line="480" w:lineRule="auto"/>
        <w:ind w:left="720" w:hanging="720"/>
        <w:contextualSpacing/>
        <w:rPr>
          <w:rFonts w:ascii="Century Schoolbook" w:eastAsia="Times New Roman" w:hAnsi="Century Schoolbook"/>
        </w:rPr>
      </w:pPr>
      <w:r w:rsidRPr="004966B7">
        <w:rPr>
          <w:rFonts w:ascii="Century Schoolbook" w:eastAsia="Times New Roman" w:hAnsi="Century Schoolbook" w:cs="Arial"/>
          <w:color w:val="222222"/>
          <w:shd w:val="clear" w:color="auto" w:fill="FFFFFF"/>
        </w:rPr>
        <w:t>Davies, A., 1970. Micromorphology of feathers using the scanning electron microscope. </w:t>
      </w:r>
      <w:r w:rsidRPr="004966B7">
        <w:rPr>
          <w:rFonts w:ascii="Century Schoolbook" w:eastAsia="Times New Roman" w:hAnsi="Century Schoolbook" w:cs="Arial"/>
          <w:iCs/>
          <w:color w:val="222222"/>
          <w:shd w:val="clear" w:color="auto" w:fill="FFFFFF"/>
        </w:rPr>
        <w:t>Journal of the Forensic Science Society</w:t>
      </w:r>
      <w:r w:rsidRPr="004966B7">
        <w:rPr>
          <w:rFonts w:ascii="Century Schoolbook" w:eastAsia="Times New Roman" w:hAnsi="Century Schoolbook" w:cs="Arial"/>
          <w:color w:val="222222"/>
          <w:shd w:val="clear" w:color="auto" w:fill="FFFFFF"/>
        </w:rPr>
        <w:t> </w:t>
      </w:r>
      <w:r w:rsidRPr="004966B7">
        <w:rPr>
          <w:rFonts w:ascii="Century Schoolbook" w:eastAsia="Times New Roman" w:hAnsi="Century Schoolbook" w:cs="Arial"/>
          <w:iCs/>
          <w:color w:val="222222"/>
          <w:shd w:val="clear" w:color="auto" w:fill="FFFFFF"/>
        </w:rPr>
        <w:t>10</w:t>
      </w:r>
      <w:r w:rsidRPr="004966B7">
        <w:rPr>
          <w:rFonts w:ascii="Century Schoolbook" w:eastAsia="Times New Roman" w:hAnsi="Century Schoolbook" w:cs="Arial"/>
          <w:color w:val="222222"/>
          <w:shd w:val="clear" w:color="auto" w:fill="FFFFFF"/>
        </w:rPr>
        <w:t xml:space="preserve">, </w:t>
      </w:r>
      <w:r>
        <w:rPr>
          <w:rFonts w:ascii="Century Schoolbook" w:eastAsia="Times New Roman" w:hAnsi="Century Schoolbook" w:cs="Arial"/>
          <w:color w:val="222222"/>
          <w:shd w:val="clear" w:color="auto" w:fill="FFFFFF"/>
        </w:rPr>
        <w:t>165–</w:t>
      </w:r>
      <w:r w:rsidRPr="004966B7">
        <w:rPr>
          <w:rFonts w:ascii="Century Schoolbook" w:eastAsia="Times New Roman" w:hAnsi="Century Schoolbook" w:cs="Arial"/>
          <w:color w:val="222222"/>
          <w:shd w:val="clear" w:color="auto" w:fill="FFFFFF"/>
        </w:rPr>
        <w:t>174.</w:t>
      </w:r>
    </w:p>
    <w:p w14:paraId="2A7743B3" w14:textId="6BBC7B3D" w:rsidR="001E1AD7" w:rsidRPr="00B926BD" w:rsidRDefault="000F230C" w:rsidP="004613E1">
      <w:pPr>
        <w:spacing w:line="480" w:lineRule="auto"/>
        <w:ind w:left="720" w:hanging="720"/>
        <w:contextualSpacing/>
        <w:rPr>
          <w:rFonts w:ascii="Century Schoolbook" w:eastAsia="Times New Roman" w:hAnsi="Century Schoolbook"/>
        </w:rPr>
      </w:pPr>
      <w:r w:rsidRPr="004613E1">
        <w:rPr>
          <w:rFonts w:ascii="Century Schoolbook" w:eastAsia="Times New Roman" w:hAnsi="Century Schoolbook"/>
          <w:highlight w:val="white"/>
        </w:rPr>
        <w:t>De Jong</w:t>
      </w:r>
      <w:r w:rsidR="003258E5" w:rsidRPr="004613E1">
        <w:rPr>
          <w:rFonts w:ascii="Century Schoolbook" w:eastAsia="Times New Roman" w:hAnsi="Century Schoolbook"/>
          <w:highlight w:val="white"/>
        </w:rPr>
        <w:t>,</w:t>
      </w:r>
      <w:r w:rsidRPr="004613E1">
        <w:rPr>
          <w:rFonts w:ascii="Century Schoolbook" w:eastAsia="Times New Roman" w:hAnsi="Century Schoolbook"/>
          <w:highlight w:val="white"/>
        </w:rPr>
        <w:t xml:space="preserve"> E</w:t>
      </w:r>
      <w:r w:rsidR="003258E5" w:rsidRPr="004613E1">
        <w:rPr>
          <w:rFonts w:ascii="Century Schoolbook" w:eastAsia="Times New Roman" w:hAnsi="Century Schoolbook"/>
          <w:highlight w:val="white"/>
        </w:rPr>
        <w:t>.</w:t>
      </w:r>
      <w:r w:rsidRPr="00B926BD">
        <w:rPr>
          <w:rFonts w:ascii="Century Schoolbook" w:eastAsia="Times New Roman" w:hAnsi="Century Schoolbook"/>
          <w:highlight w:val="white"/>
        </w:rPr>
        <w:t>W</w:t>
      </w:r>
      <w:r w:rsidR="003258E5">
        <w:rPr>
          <w:rFonts w:ascii="Century Schoolbook" w:eastAsia="Times New Roman" w:hAnsi="Century Schoolbook"/>
          <w:highlight w:val="white"/>
        </w:rPr>
        <w:t>.</w:t>
      </w:r>
      <w:r w:rsidRPr="00B926BD">
        <w:rPr>
          <w:rFonts w:ascii="Century Schoolbook" w:eastAsia="Times New Roman" w:hAnsi="Century Schoolbook"/>
          <w:highlight w:val="white"/>
        </w:rPr>
        <w:t>, Westbroek</w:t>
      </w:r>
      <w:r w:rsidR="003258E5">
        <w:rPr>
          <w:rFonts w:ascii="Century Schoolbook" w:eastAsia="Times New Roman" w:hAnsi="Century Schoolbook"/>
          <w:highlight w:val="white"/>
        </w:rPr>
        <w:t>,</w:t>
      </w:r>
      <w:r w:rsidRPr="00B926BD">
        <w:rPr>
          <w:rFonts w:ascii="Century Schoolbook" w:eastAsia="Times New Roman" w:hAnsi="Century Schoolbook"/>
          <w:highlight w:val="white"/>
        </w:rPr>
        <w:t xml:space="preserve"> P, Westbroek</w:t>
      </w:r>
      <w:r w:rsidR="003258E5">
        <w:rPr>
          <w:rFonts w:ascii="Century Schoolbook" w:eastAsia="Times New Roman" w:hAnsi="Century Schoolbook"/>
          <w:highlight w:val="white"/>
        </w:rPr>
        <w:t>,</w:t>
      </w:r>
      <w:r w:rsidRPr="00B926BD">
        <w:rPr>
          <w:rFonts w:ascii="Century Schoolbook" w:eastAsia="Times New Roman" w:hAnsi="Century Schoolbook"/>
          <w:highlight w:val="white"/>
        </w:rPr>
        <w:t xml:space="preserve"> J</w:t>
      </w:r>
      <w:r w:rsidR="003258E5">
        <w:rPr>
          <w:rFonts w:ascii="Century Schoolbook" w:eastAsia="Times New Roman" w:hAnsi="Century Schoolbook"/>
          <w:highlight w:val="white"/>
        </w:rPr>
        <w:t>.</w:t>
      </w:r>
      <w:r w:rsidRPr="00B926BD">
        <w:rPr>
          <w:rFonts w:ascii="Century Schoolbook" w:eastAsia="Times New Roman" w:hAnsi="Century Schoolbook"/>
          <w:highlight w:val="white"/>
        </w:rPr>
        <w:t>F</w:t>
      </w:r>
      <w:r w:rsidR="003258E5">
        <w:rPr>
          <w:rFonts w:ascii="Century Schoolbook" w:eastAsia="Times New Roman" w:hAnsi="Century Schoolbook"/>
          <w:highlight w:val="white"/>
        </w:rPr>
        <w:t>.</w:t>
      </w:r>
      <w:r w:rsidR="00760946" w:rsidRPr="00B926BD">
        <w:rPr>
          <w:rFonts w:ascii="Century Schoolbook" w:eastAsia="Times New Roman" w:hAnsi="Century Schoolbook"/>
          <w:highlight w:val="white"/>
        </w:rPr>
        <w:t>,</w:t>
      </w:r>
      <w:r w:rsidRPr="00B926BD">
        <w:rPr>
          <w:rFonts w:ascii="Century Schoolbook" w:eastAsia="Times New Roman" w:hAnsi="Century Schoolbook"/>
          <w:highlight w:val="white"/>
        </w:rPr>
        <w:t xml:space="preserve"> Bruning</w:t>
      </w:r>
      <w:r w:rsidR="003258E5">
        <w:rPr>
          <w:rFonts w:ascii="Century Schoolbook" w:eastAsia="Times New Roman" w:hAnsi="Century Schoolbook"/>
          <w:highlight w:val="white"/>
        </w:rPr>
        <w:t>,</w:t>
      </w:r>
      <w:r w:rsidRPr="00B926BD">
        <w:rPr>
          <w:rFonts w:ascii="Century Schoolbook" w:eastAsia="Times New Roman" w:hAnsi="Century Schoolbook"/>
          <w:highlight w:val="white"/>
        </w:rPr>
        <w:t xml:space="preserve"> J</w:t>
      </w:r>
      <w:r w:rsidR="003258E5">
        <w:rPr>
          <w:rFonts w:ascii="Century Schoolbook" w:eastAsia="Times New Roman" w:hAnsi="Century Schoolbook"/>
          <w:highlight w:val="white"/>
        </w:rPr>
        <w:t>.</w:t>
      </w:r>
      <w:r w:rsidR="00760946" w:rsidRPr="00B926BD">
        <w:rPr>
          <w:rFonts w:ascii="Century Schoolbook" w:eastAsia="Times New Roman" w:hAnsi="Century Schoolbook"/>
          <w:highlight w:val="white"/>
        </w:rPr>
        <w:t>W</w:t>
      </w:r>
      <w:r w:rsidR="003258E5">
        <w:rPr>
          <w:rFonts w:ascii="Century Schoolbook" w:eastAsia="Times New Roman" w:hAnsi="Century Schoolbook"/>
          <w:highlight w:val="white"/>
        </w:rPr>
        <w:t>.</w:t>
      </w:r>
      <w:r w:rsidR="00EC4075">
        <w:rPr>
          <w:rFonts w:ascii="Century Schoolbook" w:eastAsia="Times New Roman" w:hAnsi="Century Schoolbook"/>
          <w:highlight w:val="white"/>
        </w:rPr>
        <w:t>,</w:t>
      </w:r>
      <w:r w:rsidR="003258E5">
        <w:rPr>
          <w:rFonts w:ascii="Century Schoolbook" w:eastAsia="Times New Roman" w:hAnsi="Century Schoolbook"/>
          <w:highlight w:val="white"/>
        </w:rPr>
        <w:t xml:space="preserve"> 1974.</w:t>
      </w:r>
      <w:r w:rsidRPr="00B926BD">
        <w:rPr>
          <w:rFonts w:ascii="Century Schoolbook" w:eastAsia="Times New Roman" w:hAnsi="Century Schoolbook"/>
          <w:highlight w:val="white"/>
        </w:rPr>
        <w:t xml:space="preserve"> Preservation of antigenic properties of macromolecules over 70 Myr. </w:t>
      </w:r>
      <w:r w:rsidRPr="00FB762F">
        <w:rPr>
          <w:rFonts w:ascii="Century Schoolbook" w:eastAsia="Times New Roman" w:hAnsi="Century Schoolbook"/>
          <w:highlight w:val="white"/>
        </w:rPr>
        <w:t>Nature</w:t>
      </w:r>
      <w:r w:rsidRPr="00B926BD">
        <w:rPr>
          <w:rFonts w:ascii="Century Schoolbook" w:eastAsia="Times New Roman" w:hAnsi="Century Schoolbook"/>
          <w:highlight w:val="white"/>
        </w:rPr>
        <w:t xml:space="preserve"> 252</w:t>
      </w:r>
      <w:r w:rsidR="00FB762F">
        <w:rPr>
          <w:rFonts w:ascii="Century Schoolbook" w:eastAsia="Times New Roman" w:hAnsi="Century Schoolbook"/>
          <w:highlight w:val="white"/>
        </w:rPr>
        <w:t xml:space="preserve">, </w:t>
      </w:r>
      <w:r w:rsidRPr="00B926BD">
        <w:rPr>
          <w:rFonts w:ascii="Century Schoolbook" w:eastAsia="Times New Roman" w:hAnsi="Century Schoolbook"/>
          <w:highlight w:val="white"/>
        </w:rPr>
        <w:t>63</w:t>
      </w:r>
      <w:r w:rsidRPr="00B926BD">
        <w:rPr>
          <w:rFonts w:ascii="Century Schoolbook" w:eastAsia="Times New Roman" w:hAnsi="Century Schoolbook"/>
        </w:rPr>
        <w:t>–</w:t>
      </w:r>
      <w:r w:rsidRPr="00B926BD">
        <w:rPr>
          <w:rFonts w:ascii="Century Schoolbook" w:eastAsia="Times New Roman" w:hAnsi="Century Schoolbook"/>
          <w:highlight w:val="white"/>
        </w:rPr>
        <w:t>64.</w:t>
      </w:r>
    </w:p>
    <w:p w14:paraId="0F5D13E1" w14:textId="77777777" w:rsidR="00491FE3" w:rsidRPr="004F2AAD" w:rsidRDefault="00491FE3" w:rsidP="006645A9">
      <w:pPr>
        <w:widowControl w:val="0"/>
        <w:autoSpaceDE w:val="0"/>
        <w:autoSpaceDN w:val="0"/>
        <w:adjustRightInd w:val="0"/>
        <w:spacing w:line="480" w:lineRule="auto"/>
        <w:ind w:left="720" w:hanging="720"/>
        <w:contextualSpacing/>
        <w:rPr>
          <w:rFonts w:ascii="Century Schoolbook" w:hAnsi="Century Schoolbook"/>
        </w:rPr>
      </w:pPr>
      <w:r w:rsidRPr="004F2AAD">
        <w:rPr>
          <w:rFonts w:ascii="Century Schoolbook" w:eastAsia="Times New Roman" w:hAnsi="Century Schoolbook"/>
        </w:rPr>
        <w:t xml:space="preserve">Demarchi, B., </w:t>
      </w:r>
      <w:r w:rsidRPr="004F2AAD">
        <w:rPr>
          <w:rFonts w:ascii="Century Schoolbook" w:hAnsi="Century Schoolbook"/>
        </w:rPr>
        <w:t>Hall, S., Roncal-Herrero, T., Freeman</w:t>
      </w:r>
      <w:r>
        <w:rPr>
          <w:rFonts w:ascii="Century Schoolbook" w:hAnsi="Century Schoolbook"/>
        </w:rPr>
        <w:t>, C.</w:t>
      </w:r>
      <w:r w:rsidRPr="004F2AAD">
        <w:rPr>
          <w:rFonts w:ascii="Century Schoolbook" w:hAnsi="Century Schoolbook"/>
        </w:rPr>
        <w:t>L., Woolley, J., Crisp</w:t>
      </w:r>
      <w:r>
        <w:rPr>
          <w:rFonts w:ascii="Century Schoolbook" w:hAnsi="Century Schoolbook"/>
        </w:rPr>
        <w:t>, M.</w:t>
      </w:r>
      <w:r w:rsidRPr="004F2AAD">
        <w:rPr>
          <w:rFonts w:ascii="Century Schoolbook" w:hAnsi="Century Schoolbook"/>
        </w:rPr>
        <w:t>K., Wilson, J., Fotakis, A., Fischer, R., Kessler</w:t>
      </w:r>
      <w:r>
        <w:rPr>
          <w:rFonts w:ascii="Century Schoolbook" w:hAnsi="Century Schoolbook"/>
        </w:rPr>
        <w:t>, B.</w:t>
      </w:r>
      <w:r w:rsidRPr="004F2AAD">
        <w:rPr>
          <w:rFonts w:ascii="Century Schoolbook" w:hAnsi="Century Schoolbook"/>
        </w:rPr>
        <w:t>M.</w:t>
      </w:r>
      <w:r>
        <w:rPr>
          <w:rFonts w:ascii="Century Schoolbook" w:hAnsi="Century Schoolbook"/>
        </w:rPr>
        <w:t>,</w:t>
      </w:r>
      <w:r w:rsidRPr="004F2AAD">
        <w:rPr>
          <w:rFonts w:ascii="Century Schoolbook" w:hAnsi="Century Schoolbook"/>
        </w:rPr>
        <w:t xml:space="preserve"> Jersie-Christensen</w:t>
      </w:r>
      <w:r>
        <w:rPr>
          <w:rFonts w:ascii="Century Schoolbook" w:hAnsi="Century Schoolbook"/>
        </w:rPr>
        <w:t>, R.</w:t>
      </w:r>
      <w:r w:rsidRPr="004F2AAD">
        <w:rPr>
          <w:rFonts w:ascii="Century Schoolbook" w:hAnsi="Century Schoolbook"/>
        </w:rPr>
        <w:t>R.,</w:t>
      </w:r>
      <w:r w:rsidRPr="004F2AAD">
        <w:rPr>
          <w:rFonts w:ascii="Century Schoolbook" w:eastAsia="Times New Roman" w:hAnsi="Century Schoolbook"/>
        </w:rPr>
        <w:t xml:space="preserve"> </w:t>
      </w:r>
      <w:r>
        <w:rPr>
          <w:rFonts w:ascii="Century Schoolbook" w:eastAsia="Times New Roman" w:hAnsi="Century Schoolbook"/>
        </w:rPr>
        <w:t>2016.</w:t>
      </w:r>
      <w:r w:rsidRPr="004F2AAD">
        <w:rPr>
          <w:rFonts w:ascii="Century Schoolbook" w:eastAsia="Times New Roman" w:hAnsi="Century Schoolbook"/>
        </w:rPr>
        <w:t xml:space="preserve"> Protein sequences bound to mineral surfaces persist into deep time. </w:t>
      </w:r>
      <w:r w:rsidRPr="00DB4A5B">
        <w:rPr>
          <w:rFonts w:ascii="Century Schoolbook" w:eastAsia="Times New Roman" w:hAnsi="Century Schoolbook"/>
        </w:rPr>
        <w:t>Elife</w:t>
      </w:r>
      <w:r>
        <w:rPr>
          <w:rFonts w:ascii="Century Schoolbook" w:eastAsia="Times New Roman" w:hAnsi="Century Schoolbook"/>
        </w:rPr>
        <w:t xml:space="preserve"> 5, </w:t>
      </w:r>
      <w:r w:rsidRPr="004F2AAD">
        <w:rPr>
          <w:rFonts w:ascii="Century Schoolbook" w:eastAsia="Times New Roman" w:hAnsi="Century Schoolbook"/>
        </w:rPr>
        <w:t>e17092.</w:t>
      </w:r>
    </w:p>
    <w:p w14:paraId="14D9A9B3" w14:textId="77777777" w:rsidR="002447CC" w:rsidRPr="00B926BD" w:rsidRDefault="002447CC"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shd w:val="clear" w:color="auto" w:fill="FFFFFF"/>
        </w:rPr>
        <w:t>Fürsich</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F</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T</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Sha</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J</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Jiang</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B</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Pan</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Y</w:t>
      </w:r>
      <w:r>
        <w:rPr>
          <w:rFonts w:ascii="Century Schoolbook" w:eastAsia="Times New Roman" w:hAnsi="Century Schoolbook"/>
          <w:shd w:val="clear" w:color="auto" w:fill="FFFFFF"/>
        </w:rPr>
        <w:t>., 2007.</w:t>
      </w:r>
      <w:r w:rsidRPr="00B926BD">
        <w:rPr>
          <w:rFonts w:ascii="Century Schoolbook" w:eastAsia="Times New Roman" w:hAnsi="Century Schoolbook"/>
          <w:shd w:val="clear" w:color="auto" w:fill="FFFFFF"/>
        </w:rPr>
        <w:t xml:space="preserve"> High resolution palaeoecological and taphonomic analysis of Early Cretaceous lake </w:t>
      </w:r>
      <w:r w:rsidRPr="00B926BD">
        <w:rPr>
          <w:rFonts w:ascii="Century Schoolbook" w:eastAsia="Times New Roman" w:hAnsi="Century Schoolbook"/>
          <w:shd w:val="clear" w:color="auto" w:fill="FFFFFF"/>
        </w:rPr>
        <w:lastRenderedPageBreak/>
        <w:t>biota, western Liaoning (NE-China). </w:t>
      </w:r>
      <w:r w:rsidRPr="0010353B">
        <w:rPr>
          <w:rFonts w:ascii="Century Schoolbook" w:eastAsia="Times New Roman" w:hAnsi="Century Schoolbook"/>
          <w:iCs/>
          <w:shd w:val="clear" w:color="auto" w:fill="FFFFFF"/>
        </w:rPr>
        <w:t>Palaeogeogr</w:t>
      </w:r>
      <w:r>
        <w:rPr>
          <w:rFonts w:ascii="Century Schoolbook" w:eastAsia="Times New Roman" w:hAnsi="Century Schoolbook"/>
          <w:iCs/>
          <w:shd w:val="clear" w:color="auto" w:fill="FFFFFF"/>
        </w:rPr>
        <w:t>aphy,</w:t>
      </w:r>
      <w:r w:rsidRPr="0010353B">
        <w:rPr>
          <w:rFonts w:ascii="Century Schoolbook" w:eastAsia="Times New Roman" w:hAnsi="Century Schoolbook"/>
          <w:iCs/>
          <w:shd w:val="clear" w:color="auto" w:fill="FFFFFF"/>
        </w:rPr>
        <w:t xml:space="preserve"> Palaeoclimatol</w:t>
      </w:r>
      <w:r>
        <w:rPr>
          <w:rFonts w:ascii="Century Schoolbook" w:eastAsia="Times New Roman" w:hAnsi="Century Schoolbook"/>
          <w:iCs/>
          <w:shd w:val="clear" w:color="auto" w:fill="FFFFFF"/>
        </w:rPr>
        <w:t>ogy,</w:t>
      </w:r>
      <w:r w:rsidRPr="0010353B">
        <w:rPr>
          <w:rFonts w:ascii="Century Schoolbook" w:eastAsia="Times New Roman" w:hAnsi="Century Schoolbook"/>
          <w:iCs/>
          <w:shd w:val="clear" w:color="auto" w:fill="FFFFFF"/>
        </w:rPr>
        <w:t xml:space="preserve"> Palaeoecol</w:t>
      </w:r>
      <w:r>
        <w:rPr>
          <w:rFonts w:ascii="Century Schoolbook" w:eastAsia="Times New Roman" w:hAnsi="Century Schoolbook"/>
          <w:iCs/>
          <w:shd w:val="clear" w:color="auto" w:fill="FFFFFF"/>
        </w:rPr>
        <w:t>ogy</w:t>
      </w:r>
      <w:r w:rsidRPr="0010353B">
        <w:rPr>
          <w:rFonts w:ascii="Century Schoolbook" w:eastAsia="Times New Roman" w:hAnsi="Century Schoolbook"/>
          <w:shd w:val="clear" w:color="auto" w:fill="FFFFFF"/>
        </w:rPr>
        <w:t> </w:t>
      </w:r>
      <w:r w:rsidRPr="00B926BD">
        <w:rPr>
          <w:rFonts w:ascii="Century Schoolbook" w:eastAsia="Times New Roman" w:hAnsi="Century Schoolbook"/>
          <w:iCs/>
          <w:shd w:val="clear" w:color="auto" w:fill="FFFFFF"/>
        </w:rPr>
        <w:t>253</w:t>
      </w:r>
      <w:r>
        <w:rPr>
          <w:rFonts w:ascii="Century Schoolbook" w:eastAsia="Times New Roman" w:hAnsi="Century Schoolbook"/>
          <w:shd w:val="clear" w:color="auto" w:fill="FFFFFF"/>
        </w:rPr>
        <w:t xml:space="preserve">, </w:t>
      </w:r>
      <w:r w:rsidRPr="00B926BD">
        <w:rPr>
          <w:rFonts w:ascii="Century Schoolbook" w:eastAsia="Times New Roman" w:hAnsi="Century Schoolbook"/>
          <w:shd w:val="clear" w:color="auto" w:fill="FFFFFF"/>
        </w:rPr>
        <w:t>434–457.</w:t>
      </w:r>
    </w:p>
    <w:p w14:paraId="69CB7314" w14:textId="77777777" w:rsidR="00A962E8" w:rsidRPr="00B926BD" w:rsidRDefault="00A962E8"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shd w:val="clear" w:color="auto" w:fill="FFFFFF"/>
        </w:rPr>
        <w:t>Gioncada</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A</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Collareta</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A</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Gariboldi</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K</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Lambert</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O</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Di Celma</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C</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Bonaccorsi</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E</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Urbina</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M</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Bianucci</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G</w:t>
      </w:r>
      <w:r>
        <w:rPr>
          <w:rFonts w:ascii="Century Schoolbook" w:eastAsia="Times New Roman" w:hAnsi="Century Schoolbook"/>
          <w:shd w:val="clear" w:color="auto" w:fill="FFFFFF"/>
        </w:rPr>
        <w:t>., 2016.</w:t>
      </w:r>
      <w:r w:rsidRPr="00B926BD">
        <w:rPr>
          <w:rFonts w:ascii="Century Schoolbook" w:eastAsia="Times New Roman" w:hAnsi="Century Schoolbook"/>
          <w:shd w:val="clear" w:color="auto" w:fill="FFFFFF"/>
        </w:rPr>
        <w:t xml:space="preserve"> Inside baleen: exceptional microstructure preservation in a late Miocene whale skeleton from Peru. </w:t>
      </w:r>
      <w:r w:rsidRPr="00A962E8">
        <w:rPr>
          <w:rFonts w:ascii="Century Schoolbook" w:eastAsia="Times New Roman" w:hAnsi="Century Schoolbook"/>
          <w:iCs/>
          <w:shd w:val="clear" w:color="auto" w:fill="FFFFFF"/>
        </w:rPr>
        <w:t>Geology</w:t>
      </w:r>
      <w:r w:rsidRPr="00A962E8">
        <w:rPr>
          <w:rFonts w:ascii="Century Schoolbook" w:eastAsia="Times New Roman" w:hAnsi="Century Schoolbook"/>
          <w:shd w:val="clear" w:color="auto" w:fill="FFFFFF"/>
        </w:rPr>
        <w:t> </w:t>
      </w:r>
      <w:r w:rsidRPr="00B926BD">
        <w:rPr>
          <w:rFonts w:ascii="Century Schoolbook" w:eastAsia="Times New Roman" w:hAnsi="Century Schoolbook"/>
          <w:iCs/>
          <w:shd w:val="clear" w:color="auto" w:fill="FFFFFF"/>
        </w:rPr>
        <w:t>44</w:t>
      </w:r>
      <w:r>
        <w:rPr>
          <w:rFonts w:ascii="Century Schoolbook" w:eastAsia="Times New Roman" w:hAnsi="Century Schoolbook"/>
          <w:iCs/>
          <w:shd w:val="clear" w:color="auto" w:fill="FFFFFF"/>
        </w:rPr>
        <w:t xml:space="preserve">, </w:t>
      </w:r>
      <w:r w:rsidRPr="00B926BD">
        <w:rPr>
          <w:rFonts w:ascii="Century Schoolbook" w:eastAsia="Times New Roman" w:hAnsi="Century Schoolbook"/>
          <w:shd w:val="clear" w:color="auto" w:fill="FFFFFF"/>
        </w:rPr>
        <w:t>839–842.</w:t>
      </w:r>
    </w:p>
    <w:p w14:paraId="6145182D" w14:textId="77777777" w:rsidR="00835B1A" w:rsidRPr="00835B1A" w:rsidRDefault="00835B1A" w:rsidP="006645A9">
      <w:pPr>
        <w:spacing w:line="480" w:lineRule="auto"/>
        <w:ind w:left="720" w:hanging="720"/>
        <w:rPr>
          <w:rFonts w:ascii="Century Schoolbook" w:eastAsia="Times New Roman" w:hAnsi="Century Schoolbook"/>
        </w:rPr>
      </w:pPr>
      <w:r w:rsidRPr="00835B1A">
        <w:rPr>
          <w:rFonts w:ascii="Century Schoolbook" w:eastAsia="Times New Roman" w:hAnsi="Century Schoolbook"/>
        </w:rPr>
        <w:t>Goddard</w:t>
      </w:r>
      <w:r>
        <w:rPr>
          <w:rFonts w:ascii="Century Schoolbook" w:eastAsia="Times New Roman" w:hAnsi="Century Schoolbook"/>
        </w:rPr>
        <w:t>,</w:t>
      </w:r>
      <w:r w:rsidRPr="00835B1A">
        <w:rPr>
          <w:rFonts w:ascii="Century Schoolbook" w:eastAsia="Times New Roman" w:hAnsi="Century Schoolbook"/>
        </w:rPr>
        <w:t xml:space="preserve"> D</w:t>
      </w:r>
      <w:r>
        <w:rPr>
          <w:rFonts w:ascii="Century Schoolbook" w:eastAsia="Times New Roman" w:hAnsi="Century Schoolbook"/>
        </w:rPr>
        <w:t>.</w:t>
      </w:r>
      <w:r w:rsidRPr="00835B1A">
        <w:rPr>
          <w:rFonts w:ascii="Century Schoolbook" w:eastAsia="Times New Roman" w:hAnsi="Century Schoolbook"/>
        </w:rPr>
        <w:t>R</w:t>
      </w:r>
      <w:r>
        <w:rPr>
          <w:rFonts w:ascii="Century Schoolbook" w:eastAsia="Times New Roman" w:hAnsi="Century Schoolbook"/>
        </w:rPr>
        <w:t>.</w:t>
      </w:r>
      <w:r w:rsidRPr="00835B1A">
        <w:rPr>
          <w:rFonts w:ascii="Century Schoolbook" w:eastAsia="Times New Roman" w:hAnsi="Century Schoolbook"/>
        </w:rPr>
        <w:t>, Michaelis</w:t>
      </w:r>
      <w:r>
        <w:rPr>
          <w:rFonts w:ascii="Century Schoolbook" w:eastAsia="Times New Roman" w:hAnsi="Century Schoolbook"/>
        </w:rPr>
        <w:t>,</w:t>
      </w:r>
      <w:r w:rsidRPr="00835B1A">
        <w:rPr>
          <w:rFonts w:ascii="Century Schoolbook" w:eastAsia="Times New Roman" w:hAnsi="Century Schoolbook"/>
        </w:rPr>
        <w:t xml:space="preserve"> L</w:t>
      </w:r>
      <w:r>
        <w:rPr>
          <w:rFonts w:ascii="Century Schoolbook" w:eastAsia="Times New Roman" w:hAnsi="Century Schoolbook"/>
        </w:rPr>
        <w:t>.,</w:t>
      </w:r>
      <w:r w:rsidRPr="00835B1A">
        <w:rPr>
          <w:rFonts w:ascii="Century Schoolbook" w:eastAsia="Times New Roman" w:hAnsi="Century Schoolbook"/>
        </w:rPr>
        <w:t xml:space="preserve"> </w:t>
      </w:r>
      <w:r>
        <w:rPr>
          <w:rFonts w:ascii="Century Schoolbook" w:eastAsia="Times New Roman" w:hAnsi="Century Schoolbook"/>
        </w:rPr>
        <w:t>1934.</w:t>
      </w:r>
      <w:r w:rsidRPr="00835B1A">
        <w:rPr>
          <w:rFonts w:ascii="Century Schoolbook" w:eastAsia="Times New Roman" w:hAnsi="Century Schoolbook"/>
        </w:rPr>
        <w:t xml:space="preserve"> A study of keratin. Journal of Biological Chemistry 106</w:t>
      </w:r>
      <w:r>
        <w:rPr>
          <w:rFonts w:ascii="Century Schoolbook" w:eastAsia="Times New Roman" w:hAnsi="Century Schoolbook"/>
        </w:rPr>
        <w:t xml:space="preserve">, </w:t>
      </w:r>
      <w:r w:rsidRPr="00835B1A">
        <w:rPr>
          <w:rFonts w:ascii="Century Schoolbook" w:eastAsia="Times New Roman" w:hAnsi="Century Schoolbook"/>
        </w:rPr>
        <w:t>604–614.</w:t>
      </w:r>
    </w:p>
    <w:p w14:paraId="144C858B" w14:textId="1DFE4C05" w:rsidR="003311B7" w:rsidRPr="004966B7" w:rsidRDefault="003311B7" w:rsidP="004966B7">
      <w:pPr>
        <w:spacing w:line="480" w:lineRule="auto"/>
        <w:ind w:left="720" w:hanging="720"/>
        <w:contextualSpacing/>
        <w:rPr>
          <w:rFonts w:ascii="Century Schoolbook" w:eastAsia="Times New Roman" w:hAnsi="Century Schoolbook"/>
        </w:rPr>
      </w:pPr>
      <w:r w:rsidRPr="003311B7">
        <w:rPr>
          <w:rFonts w:ascii="Century Schoolbook" w:eastAsia="Times New Roman" w:hAnsi="Century Schoolbook" w:cs="Arial"/>
          <w:color w:val="222222"/>
          <w:shd w:val="clear" w:color="auto" w:fill="FFFFFF"/>
        </w:rPr>
        <w:t xml:space="preserve">Greenwold, M.J., </w:t>
      </w:r>
      <w:r w:rsidRPr="004966B7">
        <w:rPr>
          <w:rFonts w:ascii="Century Schoolbook" w:eastAsia="Times New Roman" w:hAnsi="Century Schoolbook" w:cs="Arial"/>
          <w:color w:val="222222"/>
          <w:shd w:val="clear" w:color="auto" w:fill="FFFFFF"/>
        </w:rPr>
        <w:t>Sawyer, R.H., 2011. Linking the molecular evolution of avian beta (β) keratins to the evolution of feathers. </w:t>
      </w:r>
      <w:r w:rsidRPr="004966B7">
        <w:rPr>
          <w:rFonts w:ascii="Century Schoolbook" w:eastAsia="Times New Roman" w:hAnsi="Century Schoolbook" w:cs="Arial"/>
          <w:iCs/>
          <w:color w:val="222222"/>
          <w:shd w:val="clear" w:color="auto" w:fill="FFFFFF"/>
        </w:rPr>
        <w:t>Journal of Experimental Zoology Part B: Molecular and Developmental Evolution</w:t>
      </w:r>
      <w:r w:rsidRPr="004966B7">
        <w:rPr>
          <w:rFonts w:ascii="Century Schoolbook" w:eastAsia="Times New Roman" w:hAnsi="Century Schoolbook" w:cs="Arial"/>
          <w:color w:val="222222"/>
          <w:shd w:val="clear" w:color="auto" w:fill="FFFFFF"/>
        </w:rPr>
        <w:t> </w:t>
      </w:r>
      <w:r w:rsidRPr="004966B7">
        <w:rPr>
          <w:rFonts w:ascii="Century Schoolbook" w:eastAsia="Times New Roman" w:hAnsi="Century Schoolbook" w:cs="Arial"/>
          <w:iCs/>
          <w:color w:val="222222"/>
          <w:shd w:val="clear" w:color="auto" w:fill="FFFFFF"/>
        </w:rPr>
        <w:t>316</w:t>
      </w:r>
      <w:r w:rsidRPr="003311B7">
        <w:rPr>
          <w:rFonts w:ascii="Century Schoolbook" w:eastAsia="Times New Roman" w:hAnsi="Century Schoolbook" w:cs="Arial"/>
          <w:color w:val="222222"/>
          <w:shd w:val="clear" w:color="auto" w:fill="FFFFFF"/>
        </w:rPr>
        <w:t xml:space="preserve">, </w:t>
      </w:r>
      <w:r>
        <w:rPr>
          <w:rFonts w:ascii="Century Schoolbook" w:eastAsia="Times New Roman" w:hAnsi="Century Schoolbook" w:cs="Arial"/>
          <w:color w:val="222222"/>
          <w:shd w:val="clear" w:color="auto" w:fill="FFFFFF"/>
        </w:rPr>
        <w:t>609–</w:t>
      </w:r>
      <w:r w:rsidRPr="004966B7">
        <w:rPr>
          <w:rFonts w:ascii="Century Schoolbook" w:eastAsia="Times New Roman" w:hAnsi="Century Schoolbook" w:cs="Arial"/>
          <w:color w:val="222222"/>
          <w:shd w:val="clear" w:color="auto" w:fill="FFFFFF"/>
        </w:rPr>
        <w:t>616.</w:t>
      </w:r>
    </w:p>
    <w:p w14:paraId="332B6106" w14:textId="34FE2274" w:rsidR="00361E85" w:rsidRPr="004966B7" w:rsidRDefault="00361E85" w:rsidP="004966B7">
      <w:pPr>
        <w:spacing w:line="480" w:lineRule="auto"/>
        <w:ind w:left="720" w:hanging="720"/>
        <w:contextualSpacing/>
        <w:rPr>
          <w:rFonts w:ascii="Century Schoolbook" w:eastAsia="Times New Roman" w:hAnsi="Century Schoolbook"/>
        </w:rPr>
      </w:pPr>
      <w:r w:rsidRPr="004966B7">
        <w:rPr>
          <w:rFonts w:ascii="Century Schoolbook" w:eastAsia="Times New Roman" w:hAnsi="Century Schoolbook" w:cs="Arial"/>
          <w:color w:val="222222"/>
          <w:shd w:val="clear" w:color="auto" w:fill="FFFFFF"/>
        </w:rPr>
        <w:t>Gurley, L.R., Valdez,</w:t>
      </w:r>
      <w:r w:rsidR="002642B0" w:rsidRPr="002642B0">
        <w:rPr>
          <w:rFonts w:ascii="Century Schoolbook" w:eastAsia="Times New Roman" w:hAnsi="Century Schoolbook" w:cs="Arial"/>
          <w:color w:val="222222"/>
          <w:shd w:val="clear" w:color="auto" w:fill="FFFFFF"/>
        </w:rPr>
        <w:t xml:space="preserve"> J.G., Spall, W.D., Smith, B.F., </w:t>
      </w:r>
      <w:r w:rsidRPr="004966B7">
        <w:rPr>
          <w:rFonts w:ascii="Century Schoolbook" w:eastAsia="Times New Roman" w:hAnsi="Century Schoolbook" w:cs="Arial"/>
          <w:color w:val="222222"/>
          <w:shd w:val="clear" w:color="auto" w:fill="FFFFFF"/>
        </w:rPr>
        <w:t xml:space="preserve">Gillette, D.D., 1991. Proteins in the fossil bone of the dinosaur, </w:t>
      </w:r>
      <w:r w:rsidRPr="004966B7">
        <w:rPr>
          <w:rFonts w:ascii="Century Schoolbook" w:eastAsia="Times New Roman" w:hAnsi="Century Schoolbook" w:cs="Arial"/>
          <w:i/>
          <w:color w:val="222222"/>
          <w:shd w:val="clear" w:color="auto" w:fill="FFFFFF"/>
        </w:rPr>
        <w:t>Seismosaurus</w:t>
      </w:r>
      <w:r w:rsidRPr="004966B7">
        <w:rPr>
          <w:rFonts w:ascii="Century Schoolbook" w:eastAsia="Times New Roman" w:hAnsi="Century Schoolbook" w:cs="Arial"/>
          <w:color w:val="222222"/>
          <w:shd w:val="clear" w:color="auto" w:fill="FFFFFF"/>
        </w:rPr>
        <w:t>. </w:t>
      </w:r>
      <w:r w:rsidR="00AF0887" w:rsidRPr="00AF0887">
        <w:rPr>
          <w:rFonts w:ascii="Century Schoolbook" w:eastAsia="Times New Roman" w:hAnsi="Century Schoolbook" w:cs="Arial"/>
          <w:iCs/>
          <w:color w:val="222222"/>
          <w:shd w:val="clear" w:color="auto" w:fill="FFFFFF"/>
        </w:rPr>
        <w:t>Journal of Protein C</w:t>
      </w:r>
      <w:r w:rsidRPr="004966B7">
        <w:rPr>
          <w:rFonts w:ascii="Century Schoolbook" w:eastAsia="Times New Roman" w:hAnsi="Century Schoolbook" w:cs="Arial"/>
          <w:iCs/>
          <w:color w:val="222222"/>
          <w:shd w:val="clear" w:color="auto" w:fill="FFFFFF"/>
        </w:rPr>
        <w:t>hemistry</w:t>
      </w:r>
      <w:r w:rsidRPr="004966B7">
        <w:rPr>
          <w:rFonts w:ascii="Century Schoolbook" w:eastAsia="Times New Roman" w:hAnsi="Century Schoolbook" w:cs="Arial"/>
          <w:color w:val="222222"/>
          <w:shd w:val="clear" w:color="auto" w:fill="FFFFFF"/>
        </w:rPr>
        <w:t> </w:t>
      </w:r>
      <w:r w:rsidRPr="004966B7">
        <w:rPr>
          <w:rFonts w:ascii="Century Schoolbook" w:eastAsia="Times New Roman" w:hAnsi="Century Schoolbook" w:cs="Arial"/>
          <w:iCs/>
          <w:color w:val="222222"/>
          <w:shd w:val="clear" w:color="auto" w:fill="FFFFFF"/>
        </w:rPr>
        <w:t>10</w:t>
      </w:r>
      <w:r w:rsidR="00AF0887" w:rsidRPr="00AF0887">
        <w:rPr>
          <w:rFonts w:ascii="Century Schoolbook" w:eastAsia="Times New Roman" w:hAnsi="Century Schoolbook" w:cs="Arial"/>
          <w:color w:val="222222"/>
          <w:shd w:val="clear" w:color="auto" w:fill="FFFFFF"/>
        </w:rPr>
        <w:t>, 75</w:t>
      </w:r>
      <w:r w:rsidR="00AF0887">
        <w:rPr>
          <w:rFonts w:ascii="Century Schoolbook" w:eastAsia="Times New Roman" w:hAnsi="Century Schoolbook" w:cs="Arial"/>
          <w:color w:val="222222"/>
          <w:shd w:val="clear" w:color="auto" w:fill="FFFFFF"/>
        </w:rPr>
        <w:t>–</w:t>
      </w:r>
      <w:r w:rsidRPr="004966B7">
        <w:rPr>
          <w:rFonts w:ascii="Century Schoolbook" w:eastAsia="Times New Roman" w:hAnsi="Century Schoolbook" w:cs="Arial"/>
          <w:color w:val="222222"/>
          <w:shd w:val="clear" w:color="auto" w:fill="FFFFFF"/>
        </w:rPr>
        <w:t>90.</w:t>
      </w:r>
    </w:p>
    <w:p w14:paraId="1C9B4D7C" w14:textId="77777777" w:rsidR="00112296" w:rsidRPr="00B926BD" w:rsidRDefault="00112296" w:rsidP="006645A9">
      <w:pPr>
        <w:spacing w:line="480" w:lineRule="auto"/>
        <w:ind w:left="720" w:hanging="720"/>
        <w:contextualSpacing/>
        <w:rPr>
          <w:rFonts w:ascii="Century Schoolbook" w:eastAsia="Times New Roman" w:hAnsi="Century Schoolbook"/>
          <w:highlight w:val="white"/>
        </w:rPr>
      </w:pPr>
      <w:r w:rsidRPr="00B926BD">
        <w:rPr>
          <w:rFonts w:ascii="Century Schoolbook" w:eastAsia="Times New Roman" w:hAnsi="Century Schoolbook"/>
          <w:highlight w:val="white"/>
        </w:rPr>
        <w:t>Hedberg</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Y</w:t>
      </w:r>
      <w:r>
        <w:rPr>
          <w:rFonts w:ascii="Century Schoolbook" w:eastAsia="Times New Roman" w:hAnsi="Century Schoolbook"/>
          <w:highlight w:val="white"/>
        </w:rPr>
        <w:t>.</w:t>
      </w:r>
      <w:r w:rsidRPr="00B926BD">
        <w:rPr>
          <w:rFonts w:ascii="Century Schoolbook" w:eastAsia="Times New Roman" w:hAnsi="Century Schoolbook"/>
          <w:highlight w:val="white"/>
        </w:rPr>
        <w:t>, Killian</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M</w:t>
      </w:r>
      <w:r>
        <w:rPr>
          <w:rFonts w:ascii="Century Schoolbook" w:eastAsia="Times New Roman" w:hAnsi="Century Schoolbook"/>
          <w:highlight w:val="white"/>
        </w:rPr>
        <w:t>.</w:t>
      </w:r>
      <w:r w:rsidRPr="00B926BD">
        <w:rPr>
          <w:rFonts w:ascii="Century Schoolbook" w:eastAsia="Times New Roman" w:hAnsi="Century Schoolbook"/>
          <w:highlight w:val="white"/>
        </w:rPr>
        <w:t>S</w:t>
      </w:r>
      <w:r>
        <w:rPr>
          <w:rFonts w:ascii="Century Schoolbook" w:eastAsia="Times New Roman" w:hAnsi="Century Schoolbook"/>
          <w:highlight w:val="white"/>
        </w:rPr>
        <w:t>.</w:t>
      </w:r>
      <w:r w:rsidRPr="00B926BD">
        <w:rPr>
          <w:rFonts w:ascii="Century Schoolbook" w:eastAsia="Times New Roman" w:hAnsi="Century Schoolbook"/>
          <w:highlight w:val="white"/>
        </w:rPr>
        <w:t>, Blomberg</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E</w:t>
      </w:r>
      <w:r>
        <w:rPr>
          <w:rFonts w:ascii="Century Schoolbook" w:eastAsia="Times New Roman" w:hAnsi="Century Schoolbook"/>
          <w:highlight w:val="white"/>
        </w:rPr>
        <w:t>.</w:t>
      </w:r>
      <w:r w:rsidRPr="00B926BD">
        <w:rPr>
          <w:rFonts w:ascii="Century Schoolbook" w:eastAsia="Times New Roman" w:hAnsi="Century Schoolbook"/>
          <w:highlight w:val="white"/>
        </w:rPr>
        <w:t>, Virtanen</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S</w:t>
      </w:r>
      <w:r>
        <w:rPr>
          <w:rFonts w:ascii="Century Schoolbook" w:eastAsia="Times New Roman" w:hAnsi="Century Schoolbook"/>
          <w:highlight w:val="white"/>
        </w:rPr>
        <w:t>.</w:t>
      </w:r>
      <w:r w:rsidRPr="00B926BD">
        <w:rPr>
          <w:rFonts w:ascii="Century Schoolbook" w:eastAsia="Times New Roman" w:hAnsi="Century Schoolbook"/>
          <w:highlight w:val="white"/>
        </w:rPr>
        <w:t>, Schmuki</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P</w:t>
      </w:r>
      <w:r>
        <w:rPr>
          <w:rFonts w:ascii="Century Schoolbook" w:eastAsia="Times New Roman" w:hAnsi="Century Schoolbook"/>
          <w:highlight w:val="white"/>
        </w:rPr>
        <w:t>.</w:t>
      </w:r>
      <w:r w:rsidRPr="00B926BD">
        <w:rPr>
          <w:rFonts w:ascii="Century Schoolbook" w:eastAsia="Times New Roman" w:hAnsi="Century Schoolbook"/>
          <w:highlight w:val="white"/>
        </w:rPr>
        <w:t>, Odnevall Wallinder</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I</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w:t>
      </w:r>
      <w:r>
        <w:rPr>
          <w:rFonts w:ascii="Century Schoolbook" w:eastAsia="Times New Roman" w:hAnsi="Century Schoolbook"/>
          <w:highlight w:val="white"/>
        </w:rPr>
        <w:t>2012.</w:t>
      </w:r>
      <w:r w:rsidRPr="00B926BD">
        <w:rPr>
          <w:rFonts w:ascii="Century Schoolbook" w:eastAsia="Times New Roman" w:hAnsi="Century Schoolbook"/>
          <w:highlight w:val="white"/>
        </w:rPr>
        <w:t xml:space="preserve"> Interaction of bovine serum albumin and lysozyme with stainless steel studied by time of flight secondary ion mass spectrometry and x-ray photoelectron spectroscopy. </w:t>
      </w:r>
      <w:r w:rsidRPr="00DA26FC">
        <w:rPr>
          <w:rFonts w:ascii="Century Schoolbook" w:eastAsia="Times New Roman" w:hAnsi="Century Schoolbook"/>
          <w:highlight w:val="white"/>
        </w:rPr>
        <w:t>Langmuir</w:t>
      </w:r>
      <w:r>
        <w:rPr>
          <w:rFonts w:ascii="Century Schoolbook" w:eastAsia="Times New Roman" w:hAnsi="Century Schoolbook"/>
          <w:highlight w:val="white"/>
        </w:rPr>
        <w:t xml:space="preserve"> 28, </w:t>
      </w:r>
      <w:r w:rsidRPr="00B926BD">
        <w:rPr>
          <w:rFonts w:ascii="Century Schoolbook" w:eastAsia="Times New Roman" w:hAnsi="Century Schoolbook"/>
          <w:highlight w:val="white"/>
        </w:rPr>
        <w:t>16306</w:t>
      </w:r>
      <w:r w:rsidRPr="00B926BD">
        <w:rPr>
          <w:rFonts w:ascii="Century Schoolbook" w:eastAsia="Times New Roman" w:hAnsi="Century Schoolbook"/>
        </w:rPr>
        <w:t>–</w:t>
      </w:r>
      <w:r w:rsidRPr="00B926BD">
        <w:rPr>
          <w:rFonts w:ascii="Century Schoolbook" w:eastAsia="Times New Roman" w:hAnsi="Century Schoolbook"/>
          <w:highlight w:val="white"/>
        </w:rPr>
        <w:t>16317.</w:t>
      </w:r>
    </w:p>
    <w:p w14:paraId="282CE654" w14:textId="77777777" w:rsidR="004635BF" w:rsidRPr="00651C1E" w:rsidRDefault="004635BF" w:rsidP="006645A9">
      <w:pPr>
        <w:spacing w:line="480" w:lineRule="auto"/>
        <w:ind w:left="720" w:hanging="720"/>
        <w:rPr>
          <w:rFonts w:ascii="Century Schoolbook" w:eastAsia="Times New Roman" w:hAnsi="Century Schoolbook"/>
        </w:rPr>
      </w:pPr>
      <w:r w:rsidRPr="00651C1E">
        <w:rPr>
          <w:rFonts w:ascii="Century Schoolbook" w:eastAsia="Times New Roman" w:hAnsi="Century Schoolbook"/>
        </w:rPr>
        <w:t>Illum</w:t>
      </w:r>
      <w:r>
        <w:rPr>
          <w:rFonts w:ascii="Century Schoolbook" w:eastAsia="Times New Roman" w:hAnsi="Century Schoolbook"/>
        </w:rPr>
        <w:t>,</w:t>
      </w:r>
      <w:r w:rsidRPr="00651C1E">
        <w:rPr>
          <w:rFonts w:ascii="Century Schoolbook" w:eastAsia="Times New Roman" w:hAnsi="Century Schoolbook"/>
        </w:rPr>
        <w:t xml:space="preserve"> L</w:t>
      </w:r>
      <w:r>
        <w:rPr>
          <w:rFonts w:ascii="Century Schoolbook" w:eastAsia="Times New Roman" w:hAnsi="Century Schoolbook"/>
        </w:rPr>
        <w:t>.</w:t>
      </w:r>
      <w:r w:rsidRPr="00651C1E">
        <w:rPr>
          <w:rFonts w:ascii="Century Schoolbook" w:eastAsia="Times New Roman" w:hAnsi="Century Schoolbook"/>
        </w:rPr>
        <w:t>, Jones</w:t>
      </w:r>
      <w:r>
        <w:rPr>
          <w:rFonts w:ascii="Century Schoolbook" w:eastAsia="Times New Roman" w:hAnsi="Century Schoolbook"/>
        </w:rPr>
        <w:t>,</w:t>
      </w:r>
      <w:r w:rsidRPr="00651C1E">
        <w:rPr>
          <w:rFonts w:ascii="Century Schoolbook" w:eastAsia="Times New Roman" w:hAnsi="Century Schoolbook"/>
        </w:rPr>
        <w:t xml:space="preserve"> P</w:t>
      </w:r>
      <w:r>
        <w:rPr>
          <w:rFonts w:ascii="Century Schoolbook" w:eastAsia="Times New Roman" w:hAnsi="Century Schoolbook"/>
        </w:rPr>
        <w:t>.</w:t>
      </w:r>
      <w:r w:rsidRPr="00651C1E">
        <w:rPr>
          <w:rFonts w:ascii="Century Schoolbook" w:eastAsia="Times New Roman" w:hAnsi="Century Schoolbook"/>
        </w:rPr>
        <w:t>D</w:t>
      </w:r>
      <w:r>
        <w:rPr>
          <w:rFonts w:ascii="Century Schoolbook" w:eastAsia="Times New Roman" w:hAnsi="Century Schoolbook"/>
        </w:rPr>
        <w:t>.</w:t>
      </w:r>
      <w:r w:rsidRPr="00651C1E">
        <w:rPr>
          <w:rFonts w:ascii="Century Schoolbook" w:eastAsia="Times New Roman" w:hAnsi="Century Schoolbook"/>
        </w:rPr>
        <w:t>E</w:t>
      </w:r>
      <w:r>
        <w:rPr>
          <w:rFonts w:ascii="Century Schoolbook" w:eastAsia="Times New Roman" w:hAnsi="Century Schoolbook"/>
        </w:rPr>
        <w:t>.</w:t>
      </w:r>
      <w:r w:rsidRPr="00651C1E">
        <w:rPr>
          <w:rFonts w:ascii="Century Schoolbook" w:eastAsia="Times New Roman" w:hAnsi="Century Schoolbook"/>
        </w:rPr>
        <w:t>, Kreuter</w:t>
      </w:r>
      <w:r>
        <w:rPr>
          <w:rFonts w:ascii="Century Schoolbook" w:eastAsia="Times New Roman" w:hAnsi="Century Schoolbook"/>
        </w:rPr>
        <w:t>,</w:t>
      </w:r>
      <w:r w:rsidRPr="00651C1E">
        <w:rPr>
          <w:rFonts w:ascii="Century Schoolbook" w:eastAsia="Times New Roman" w:hAnsi="Century Schoolbook"/>
        </w:rPr>
        <w:t xml:space="preserve"> J</w:t>
      </w:r>
      <w:r>
        <w:rPr>
          <w:rFonts w:ascii="Century Schoolbook" w:eastAsia="Times New Roman" w:hAnsi="Century Schoolbook"/>
        </w:rPr>
        <w:t>.</w:t>
      </w:r>
      <w:r w:rsidRPr="00651C1E">
        <w:rPr>
          <w:rFonts w:ascii="Century Schoolbook" w:eastAsia="Times New Roman" w:hAnsi="Century Schoolbook"/>
        </w:rPr>
        <w:t>, Baldwin</w:t>
      </w:r>
      <w:r>
        <w:rPr>
          <w:rFonts w:ascii="Century Schoolbook" w:eastAsia="Times New Roman" w:hAnsi="Century Schoolbook"/>
        </w:rPr>
        <w:t>,</w:t>
      </w:r>
      <w:r w:rsidRPr="00651C1E">
        <w:rPr>
          <w:rFonts w:ascii="Century Schoolbook" w:eastAsia="Times New Roman" w:hAnsi="Century Schoolbook"/>
        </w:rPr>
        <w:t xml:space="preserve"> R</w:t>
      </w:r>
      <w:r>
        <w:rPr>
          <w:rFonts w:ascii="Century Schoolbook" w:eastAsia="Times New Roman" w:hAnsi="Century Schoolbook"/>
        </w:rPr>
        <w:t>.</w:t>
      </w:r>
      <w:r w:rsidRPr="00651C1E">
        <w:rPr>
          <w:rFonts w:ascii="Century Schoolbook" w:eastAsia="Times New Roman" w:hAnsi="Century Schoolbook"/>
        </w:rPr>
        <w:t>W</w:t>
      </w:r>
      <w:r>
        <w:rPr>
          <w:rFonts w:ascii="Century Schoolbook" w:eastAsia="Times New Roman" w:hAnsi="Century Schoolbook"/>
        </w:rPr>
        <w:t>.</w:t>
      </w:r>
      <w:r w:rsidRPr="00651C1E">
        <w:rPr>
          <w:rFonts w:ascii="Century Schoolbook" w:eastAsia="Times New Roman" w:hAnsi="Century Schoolbook"/>
        </w:rPr>
        <w:t>, Davis</w:t>
      </w:r>
      <w:r>
        <w:rPr>
          <w:rFonts w:ascii="Century Schoolbook" w:eastAsia="Times New Roman" w:hAnsi="Century Schoolbook"/>
        </w:rPr>
        <w:t>,</w:t>
      </w:r>
      <w:r w:rsidRPr="00651C1E">
        <w:rPr>
          <w:rFonts w:ascii="Century Schoolbook" w:eastAsia="Times New Roman" w:hAnsi="Century Schoolbook"/>
        </w:rPr>
        <w:t xml:space="preserve"> S</w:t>
      </w:r>
      <w:r>
        <w:rPr>
          <w:rFonts w:ascii="Century Schoolbook" w:eastAsia="Times New Roman" w:hAnsi="Century Schoolbook"/>
        </w:rPr>
        <w:t>.</w:t>
      </w:r>
      <w:r w:rsidRPr="00651C1E">
        <w:rPr>
          <w:rFonts w:ascii="Century Schoolbook" w:eastAsia="Times New Roman" w:hAnsi="Century Schoolbook"/>
        </w:rPr>
        <w:t>S</w:t>
      </w:r>
      <w:r>
        <w:rPr>
          <w:rFonts w:ascii="Century Schoolbook" w:eastAsia="Times New Roman" w:hAnsi="Century Schoolbook"/>
        </w:rPr>
        <w:t>., 1983.</w:t>
      </w:r>
      <w:r w:rsidRPr="00651C1E">
        <w:rPr>
          <w:rFonts w:ascii="Century Schoolbook" w:eastAsia="Times New Roman" w:hAnsi="Century Schoolbook"/>
        </w:rPr>
        <w:t xml:space="preserve"> Adsorption of monoclonal antibodies to polyhexylcyanoacrylate </w:t>
      </w:r>
      <w:r w:rsidRPr="00651C1E">
        <w:rPr>
          <w:rFonts w:ascii="Century Schoolbook" w:eastAsia="Times New Roman" w:hAnsi="Century Schoolbook"/>
        </w:rPr>
        <w:lastRenderedPageBreak/>
        <w:t>nanoparticles and subsequent immunospecific binding to tumour cells in vitro. International Journal of Pharmaceutics</w:t>
      </w:r>
      <w:r>
        <w:rPr>
          <w:rFonts w:ascii="Century Schoolbook" w:eastAsia="Times New Roman" w:hAnsi="Century Schoolbook"/>
        </w:rPr>
        <w:t xml:space="preserve"> 17, </w:t>
      </w:r>
      <w:r w:rsidRPr="00651C1E">
        <w:rPr>
          <w:rFonts w:ascii="Century Schoolbook" w:eastAsia="Times New Roman" w:hAnsi="Century Schoolbook"/>
        </w:rPr>
        <w:t>65–76.</w:t>
      </w:r>
    </w:p>
    <w:p w14:paraId="69882E37" w14:textId="77777777" w:rsidR="00A171A1" w:rsidRPr="00B926BD" w:rsidRDefault="00A171A1"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highlight w:val="white"/>
        </w:rPr>
        <w:t>Kaye</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T</w:t>
      </w:r>
      <w:r>
        <w:rPr>
          <w:rFonts w:ascii="Century Schoolbook" w:eastAsia="Times New Roman" w:hAnsi="Century Schoolbook"/>
          <w:highlight w:val="white"/>
        </w:rPr>
        <w:t>.</w:t>
      </w:r>
      <w:r w:rsidRPr="00B926BD">
        <w:rPr>
          <w:rFonts w:ascii="Century Schoolbook" w:eastAsia="Times New Roman" w:hAnsi="Century Schoolbook"/>
          <w:highlight w:val="white"/>
        </w:rPr>
        <w:t>G</w:t>
      </w:r>
      <w:r>
        <w:rPr>
          <w:rFonts w:ascii="Century Schoolbook" w:eastAsia="Times New Roman" w:hAnsi="Century Schoolbook"/>
          <w:highlight w:val="white"/>
        </w:rPr>
        <w:t>.</w:t>
      </w:r>
      <w:r w:rsidRPr="00B926BD">
        <w:rPr>
          <w:rFonts w:ascii="Century Schoolbook" w:eastAsia="Times New Roman" w:hAnsi="Century Schoolbook"/>
          <w:highlight w:val="white"/>
        </w:rPr>
        <w:t>, Falk</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A</w:t>
      </w:r>
      <w:r>
        <w:rPr>
          <w:rFonts w:ascii="Century Schoolbook" w:eastAsia="Times New Roman" w:hAnsi="Century Schoolbook"/>
          <w:highlight w:val="white"/>
        </w:rPr>
        <w:t>.</w:t>
      </w:r>
      <w:r w:rsidRPr="00B926BD">
        <w:rPr>
          <w:rFonts w:ascii="Century Schoolbook" w:eastAsia="Times New Roman" w:hAnsi="Century Schoolbook"/>
          <w:highlight w:val="white"/>
        </w:rPr>
        <w:t>R</w:t>
      </w:r>
      <w:r>
        <w:rPr>
          <w:rFonts w:ascii="Century Schoolbook" w:eastAsia="Times New Roman" w:hAnsi="Century Schoolbook"/>
          <w:highlight w:val="white"/>
        </w:rPr>
        <w:t>.</w:t>
      </w:r>
      <w:r w:rsidRPr="00B926BD">
        <w:rPr>
          <w:rFonts w:ascii="Century Schoolbook" w:eastAsia="Times New Roman" w:hAnsi="Century Schoolbook"/>
          <w:highlight w:val="white"/>
        </w:rPr>
        <w:t>, Pittman</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M</w:t>
      </w:r>
      <w:r>
        <w:rPr>
          <w:rFonts w:ascii="Century Schoolbook" w:eastAsia="Times New Roman" w:hAnsi="Century Schoolbook"/>
          <w:highlight w:val="white"/>
        </w:rPr>
        <w:t>.</w:t>
      </w:r>
      <w:r w:rsidRPr="00B926BD">
        <w:rPr>
          <w:rFonts w:ascii="Century Schoolbook" w:eastAsia="Times New Roman" w:hAnsi="Century Schoolbook"/>
          <w:highlight w:val="white"/>
        </w:rPr>
        <w:t>, Sereno</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P</w:t>
      </w:r>
      <w:r>
        <w:rPr>
          <w:rFonts w:ascii="Century Schoolbook" w:eastAsia="Times New Roman" w:hAnsi="Century Schoolbook"/>
          <w:highlight w:val="white"/>
        </w:rPr>
        <w:t>.</w:t>
      </w:r>
      <w:r w:rsidRPr="00B926BD">
        <w:rPr>
          <w:rFonts w:ascii="Century Schoolbook" w:eastAsia="Times New Roman" w:hAnsi="Century Schoolbook"/>
          <w:highlight w:val="white"/>
        </w:rPr>
        <w:t>C</w:t>
      </w:r>
      <w:r>
        <w:rPr>
          <w:rFonts w:ascii="Century Schoolbook" w:eastAsia="Times New Roman" w:hAnsi="Century Schoolbook"/>
          <w:highlight w:val="white"/>
        </w:rPr>
        <w:t>.</w:t>
      </w:r>
      <w:r w:rsidRPr="00B926BD">
        <w:rPr>
          <w:rFonts w:ascii="Century Schoolbook" w:eastAsia="Times New Roman" w:hAnsi="Century Schoolbook"/>
          <w:highlight w:val="white"/>
        </w:rPr>
        <w:t>, Martin</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L</w:t>
      </w:r>
      <w:r>
        <w:rPr>
          <w:rFonts w:ascii="Century Schoolbook" w:eastAsia="Times New Roman" w:hAnsi="Century Schoolbook"/>
          <w:highlight w:val="white"/>
        </w:rPr>
        <w:t>.</w:t>
      </w:r>
      <w:r w:rsidRPr="00B926BD">
        <w:rPr>
          <w:rFonts w:ascii="Century Schoolbook" w:eastAsia="Times New Roman" w:hAnsi="Century Schoolbook"/>
          <w:highlight w:val="white"/>
        </w:rPr>
        <w:t>D</w:t>
      </w:r>
      <w:r>
        <w:rPr>
          <w:rFonts w:ascii="Century Schoolbook" w:eastAsia="Times New Roman" w:hAnsi="Century Schoolbook"/>
          <w:highlight w:val="white"/>
        </w:rPr>
        <w:t>.</w:t>
      </w:r>
      <w:r w:rsidRPr="00B926BD">
        <w:rPr>
          <w:rFonts w:ascii="Century Schoolbook" w:eastAsia="Times New Roman" w:hAnsi="Century Schoolbook"/>
          <w:highlight w:val="white"/>
        </w:rPr>
        <w:t>, Burnham</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D</w:t>
      </w:r>
      <w:r>
        <w:rPr>
          <w:rFonts w:ascii="Century Schoolbook" w:eastAsia="Times New Roman" w:hAnsi="Century Schoolbook"/>
          <w:highlight w:val="white"/>
        </w:rPr>
        <w:t>.</w:t>
      </w:r>
      <w:r w:rsidRPr="00B926BD">
        <w:rPr>
          <w:rFonts w:ascii="Century Schoolbook" w:eastAsia="Times New Roman" w:hAnsi="Century Schoolbook"/>
          <w:highlight w:val="white"/>
        </w:rPr>
        <w:t>A</w:t>
      </w:r>
      <w:r>
        <w:rPr>
          <w:rFonts w:ascii="Century Schoolbook" w:eastAsia="Times New Roman" w:hAnsi="Century Schoolbook"/>
          <w:highlight w:val="white"/>
        </w:rPr>
        <w:t>.</w:t>
      </w:r>
      <w:r w:rsidRPr="00B926BD">
        <w:rPr>
          <w:rFonts w:ascii="Century Schoolbook" w:eastAsia="Times New Roman" w:hAnsi="Century Schoolbook"/>
          <w:highlight w:val="white"/>
        </w:rPr>
        <w:t>, Gong</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E</w:t>
      </w:r>
      <w:r>
        <w:rPr>
          <w:rFonts w:ascii="Century Schoolbook" w:eastAsia="Times New Roman" w:hAnsi="Century Schoolbook"/>
          <w:highlight w:val="white"/>
        </w:rPr>
        <w:t>.</w:t>
      </w:r>
      <w:r w:rsidRPr="00B926BD">
        <w:rPr>
          <w:rFonts w:ascii="Century Schoolbook" w:eastAsia="Times New Roman" w:hAnsi="Century Schoolbook"/>
          <w:highlight w:val="white"/>
        </w:rPr>
        <w:t>, Xu</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X</w:t>
      </w:r>
      <w:r>
        <w:rPr>
          <w:rFonts w:ascii="Century Schoolbook" w:eastAsia="Times New Roman" w:hAnsi="Century Schoolbook"/>
          <w:highlight w:val="white"/>
        </w:rPr>
        <w:t>.</w:t>
      </w:r>
      <w:r w:rsidRPr="00B926BD">
        <w:rPr>
          <w:rFonts w:ascii="Century Schoolbook" w:eastAsia="Times New Roman" w:hAnsi="Century Schoolbook"/>
          <w:highlight w:val="white"/>
        </w:rPr>
        <w:t>, Wang</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Y</w:t>
      </w:r>
      <w:r>
        <w:rPr>
          <w:rFonts w:ascii="Century Schoolbook" w:eastAsia="Times New Roman" w:hAnsi="Century Schoolbook"/>
          <w:highlight w:val="white"/>
        </w:rPr>
        <w:t>., 2015.</w:t>
      </w:r>
      <w:r w:rsidRPr="00B926BD">
        <w:rPr>
          <w:rFonts w:ascii="Century Schoolbook" w:eastAsia="Times New Roman" w:hAnsi="Century Schoolbook"/>
          <w:highlight w:val="white"/>
        </w:rPr>
        <w:t xml:space="preserve"> Laser-stimulated fluorescence in paleontology. </w:t>
      </w:r>
      <w:r w:rsidRPr="00A171A1">
        <w:rPr>
          <w:rFonts w:ascii="Century Schoolbook" w:eastAsia="Times New Roman" w:hAnsi="Century Schoolbook"/>
          <w:highlight w:val="white"/>
        </w:rPr>
        <w:t>PloS one</w:t>
      </w:r>
      <w:r>
        <w:rPr>
          <w:rFonts w:ascii="Century Schoolbook" w:eastAsia="Times New Roman" w:hAnsi="Century Schoolbook"/>
          <w:highlight w:val="white"/>
        </w:rPr>
        <w:t xml:space="preserve"> 10, </w:t>
      </w:r>
      <w:r w:rsidRPr="00B926BD">
        <w:rPr>
          <w:rFonts w:ascii="Century Schoolbook" w:eastAsia="Times New Roman" w:hAnsi="Century Schoolbook"/>
          <w:highlight w:val="white"/>
        </w:rPr>
        <w:t>e0125923</w:t>
      </w:r>
      <w:r w:rsidRPr="00B926BD">
        <w:rPr>
          <w:rFonts w:ascii="Century Schoolbook" w:eastAsia="Times New Roman" w:hAnsi="Century Schoolbook"/>
        </w:rPr>
        <w:t>.</w:t>
      </w:r>
    </w:p>
    <w:p w14:paraId="4883BF81" w14:textId="77582DD1" w:rsidR="00C752F5" w:rsidRPr="004966B7" w:rsidRDefault="00C752F5" w:rsidP="004966B7">
      <w:pPr>
        <w:spacing w:line="480" w:lineRule="auto"/>
        <w:ind w:left="720" w:hanging="720"/>
        <w:contextualSpacing/>
        <w:rPr>
          <w:rFonts w:ascii="Century Schoolbook" w:eastAsia="Times New Roman" w:hAnsi="Century Schoolbook"/>
        </w:rPr>
      </w:pPr>
      <w:r w:rsidRPr="004966B7">
        <w:rPr>
          <w:rFonts w:ascii="Century Schoolbook" w:eastAsia="Times New Roman" w:hAnsi="Century Schoolbook" w:cs="Arial"/>
          <w:color w:val="222222"/>
          <w:shd w:val="clear" w:color="auto" w:fill="FFFFFF"/>
        </w:rPr>
        <w:t>Kemp, A., 2002. Amino acid residues in conodont elements. </w:t>
      </w:r>
      <w:r w:rsidRPr="004966B7">
        <w:rPr>
          <w:rFonts w:ascii="Century Schoolbook" w:eastAsia="Times New Roman" w:hAnsi="Century Schoolbook" w:cs="Arial"/>
          <w:iCs/>
          <w:color w:val="222222"/>
          <w:shd w:val="clear" w:color="auto" w:fill="FFFFFF"/>
        </w:rPr>
        <w:t>Journal of Paleontology</w:t>
      </w:r>
      <w:r w:rsidRPr="004966B7">
        <w:rPr>
          <w:rFonts w:ascii="Century Schoolbook" w:eastAsia="Times New Roman" w:hAnsi="Century Schoolbook" w:cs="Arial"/>
          <w:color w:val="222222"/>
          <w:shd w:val="clear" w:color="auto" w:fill="FFFFFF"/>
        </w:rPr>
        <w:t> </w:t>
      </w:r>
      <w:r w:rsidRPr="004966B7">
        <w:rPr>
          <w:rFonts w:ascii="Century Schoolbook" w:eastAsia="Times New Roman" w:hAnsi="Century Schoolbook" w:cs="Arial"/>
          <w:iCs/>
          <w:color w:val="222222"/>
          <w:shd w:val="clear" w:color="auto" w:fill="FFFFFF"/>
        </w:rPr>
        <w:t>76</w:t>
      </w:r>
      <w:r w:rsidRPr="00C752F5">
        <w:rPr>
          <w:rFonts w:ascii="Century Schoolbook" w:eastAsia="Times New Roman" w:hAnsi="Century Schoolbook" w:cs="Arial"/>
          <w:color w:val="222222"/>
          <w:shd w:val="clear" w:color="auto" w:fill="FFFFFF"/>
        </w:rPr>
        <w:t>, 518</w:t>
      </w:r>
      <w:r>
        <w:rPr>
          <w:rFonts w:ascii="Century Schoolbook" w:eastAsia="Times New Roman" w:hAnsi="Century Schoolbook" w:cs="Arial"/>
          <w:color w:val="222222"/>
          <w:shd w:val="clear" w:color="auto" w:fill="FFFFFF"/>
        </w:rPr>
        <w:t>–</w:t>
      </w:r>
      <w:r w:rsidRPr="004966B7">
        <w:rPr>
          <w:rFonts w:ascii="Century Schoolbook" w:eastAsia="Times New Roman" w:hAnsi="Century Schoolbook" w:cs="Arial"/>
          <w:color w:val="222222"/>
          <w:shd w:val="clear" w:color="auto" w:fill="FFFFFF"/>
        </w:rPr>
        <w:t>528.</w:t>
      </w:r>
    </w:p>
    <w:p w14:paraId="1CEB7465" w14:textId="3B16A9EF" w:rsidR="008E6E53" w:rsidRPr="004966B7" w:rsidRDefault="008E6E53" w:rsidP="004966B7">
      <w:pPr>
        <w:spacing w:line="480" w:lineRule="auto"/>
        <w:ind w:left="720" w:hanging="720"/>
        <w:contextualSpacing/>
        <w:rPr>
          <w:rFonts w:ascii="Century Schoolbook" w:eastAsia="Times New Roman" w:hAnsi="Century Schoolbook"/>
        </w:rPr>
      </w:pPr>
      <w:r w:rsidRPr="004966B7">
        <w:rPr>
          <w:rFonts w:ascii="Century Schoolbook" w:eastAsia="Times New Roman" w:hAnsi="Century Schoolbook"/>
          <w:color w:val="222222"/>
          <w:shd w:val="clear" w:color="auto" w:fill="FFFFFF"/>
        </w:rPr>
        <w:t>Kriausakul, N., Mitterer, R.M., 1978. Isoleucine epimerization in peptides and proteins: Kinetic factors and application to fossil proteins. </w:t>
      </w:r>
      <w:r w:rsidRPr="004966B7">
        <w:rPr>
          <w:rFonts w:ascii="Century Schoolbook" w:eastAsia="Times New Roman" w:hAnsi="Century Schoolbook"/>
          <w:iCs/>
          <w:color w:val="222222"/>
          <w:shd w:val="clear" w:color="auto" w:fill="FFFFFF"/>
        </w:rPr>
        <w:t>Science</w:t>
      </w:r>
      <w:r w:rsidRPr="004966B7">
        <w:rPr>
          <w:rFonts w:ascii="Century Schoolbook" w:eastAsia="Times New Roman" w:hAnsi="Century Schoolbook"/>
          <w:color w:val="222222"/>
          <w:shd w:val="clear" w:color="auto" w:fill="FFFFFF"/>
        </w:rPr>
        <w:t> </w:t>
      </w:r>
      <w:r w:rsidRPr="004966B7">
        <w:rPr>
          <w:rFonts w:ascii="Century Schoolbook" w:eastAsia="Times New Roman" w:hAnsi="Century Schoolbook"/>
          <w:iCs/>
          <w:color w:val="222222"/>
          <w:shd w:val="clear" w:color="auto" w:fill="FFFFFF"/>
        </w:rPr>
        <w:t>201</w:t>
      </w:r>
      <w:r w:rsidR="00DB7EC3" w:rsidRPr="004966B7">
        <w:rPr>
          <w:rFonts w:ascii="Century Schoolbook" w:eastAsia="Times New Roman" w:hAnsi="Century Schoolbook"/>
          <w:color w:val="222222"/>
          <w:shd w:val="clear" w:color="auto" w:fill="FFFFFF"/>
        </w:rPr>
        <w:t>, 1011–</w:t>
      </w:r>
      <w:r w:rsidRPr="004966B7">
        <w:rPr>
          <w:rFonts w:ascii="Century Schoolbook" w:eastAsia="Times New Roman" w:hAnsi="Century Schoolbook"/>
          <w:color w:val="222222"/>
          <w:shd w:val="clear" w:color="auto" w:fill="FFFFFF"/>
        </w:rPr>
        <w:t>1014.</w:t>
      </w:r>
    </w:p>
    <w:p w14:paraId="698D9C21" w14:textId="7232C64A" w:rsidR="0086529E" w:rsidRPr="00B926BD" w:rsidRDefault="0086529E" w:rsidP="00C752F5">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color w:val="222222"/>
          <w:shd w:val="clear" w:color="auto" w:fill="FFFFFF"/>
        </w:rPr>
        <w:t>Laver, W.G., Air, G.M., Webster, R</w:t>
      </w:r>
      <w:r>
        <w:rPr>
          <w:rFonts w:ascii="Century Schoolbook" w:eastAsia="Times New Roman" w:hAnsi="Century Schoolbook"/>
          <w:color w:val="222222"/>
          <w:shd w:val="clear" w:color="auto" w:fill="FFFFFF"/>
        </w:rPr>
        <w:t xml:space="preserve">.G., </w:t>
      </w:r>
      <w:r w:rsidRPr="00B926BD">
        <w:rPr>
          <w:rFonts w:ascii="Century Schoolbook" w:eastAsia="Times New Roman" w:hAnsi="Century Schoolbook"/>
          <w:color w:val="222222"/>
          <w:shd w:val="clear" w:color="auto" w:fill="FFFFFF"/>
        </w:rPr>
        <w:t>Smith-Gill, S.J., 1990. Epitopes on protein antigens:</w:t>
      </w:r>
      <w:r w:rsidRPr="00B926BD">
        <w:rPr>
          <w:rFonts w:ascii="Century Schoolbook" w:eastAsia="Times New Roman" w:hAnsi="Century Schoolbook"/>
        </w:rPr>
        <w:t xml:space="preserve"> </w:t>
      </w:r>
      <w:r w:rsidRPr="00B926BD">
        <w:rPr>
          <w:rFonts w:ascii="Century Schoolbook" w:eastAsia="Times New Roman" w:hAnsi="Century Schoolbook"/>
          <w:color w:val="222222"/>
          <w:shd w:val="clear" w:color="auto" w:fill="FFFFFF"/>
        </w:rPr>
        <w:t>misconceptions and realities. </w:t>
      </w:r>
      <w:r w:rsidRPr="0086529E">
        <w:rPr>
          <w:rFonts w:ascii="Century Schoolbook" w:eastAsia="Times New Roman" w:hAnsi="Century Schoolbook"/>
          <w:iCs/>
          <w:color w:val="222222"/>
          <w:shd w:val="clear" w:color="auto" w:fill="FFFFFF"/>
        </w:rPr>
        <w:t>Cell</w:t>
      </w:r>
      <w:r w:rsidRPr="00B926BD">
        <w:rPr>
          <w:rFonts w:ascii="Century Schoolbook" w:eastAsia="Times New Roman" w:hAnsi="Century Schoolbook"/>
          <w:color w:val="222222"/>
          <w:shd w:val="clear" w:color="auto" w:fill="FFFFFF"/>
        </w:rPr>
        <w:t>, </w:t>
      </w:r>
      <w:r w:rsidRPr="0086529E">
        <w:rPr>
          <w:rFonts w:ascii="Century Schoolbook" w:eastAsia="Times New Roman" w:hAnsi="Century Schoolbook"/>
          <w:iCs/>
          <w:color w:val="222222"/>
          <w:shd w:val="clear" w:color="auto" w:fill="FFFFFF"/>
        </w:rPr>
        <w:t>61</w:t>
      </w:r>
      <w:r>
        <w:rPr>
          <w:rFonts w:ascii="Century Schoolbook" w:eastAsia="Times New Roman" w:hAnsi="Century Schoolbook"/>
          <w:color w:val="222222"/>
          <w:shd w:val="clear" w:color="auto" w:fill="FFFFFF"/>
        </w:rPr>
        <w:t>, 553–</w:t>
      </w:r>
      <w:r w:rsidRPr="00B926BD">
        <w:rPr>
          <w:rFonts w:ascii="Century Schoolbook" w:eastAsia="Times New Roman" w:hAnsi="Century Schoolbook"/>
          <w:color w:val="222222"/>
          <w:shd w:val="clear" w:color="auto" w:fill="FFFFFF"/>
        </w:rPr>
        <w:t>556.</w:t>
      </w:r>
    </w:p>
    <w:p w14:paraId="167C927C" w14:textId="24E9932B" w:rsidR="0025414D" w:rsidRPr="004966B7" w:rsidRDefault="0025414D" w:rsidP="004966B7">
      <w:pPr>
        <w:spacing w:line="480" w:lineRule="auto"/>
        <w:ind w:left="720" w:hanging="720"/>
        <w:contextualSpacing/>
        <w:rPr>
          <w:rFonts w:ascii="Century Schoolbook" w:eastAsia="Times New Roman" w:hAnsi="Century Schoolbook"/>
        </w:rPr>
      </w:pPr>
      <w:r w:rsidRPr="004966B7">
        <w:rPr>
          <w:rFonts w:ascii="Century Schoolbook" w:eastAsia="Times New Roman" w:hAnsi="Century Schoolbook" w:cs="Arial"/>
          <w:color w:val="222222"/>
          <w:shd w:val="clear" w:color="auto" w:fill="FFFFFF"/>
        </w:rPr>
        <w:t>Low</w:t>
      </w:r>
      <w:r w:rsidR="00B30457" w:rsidRPr="00B30457">
        <w:rPr>
          <w:rFonts w:ascii="Century Schoolbook" w:eastAsia="Times New Roman" w:hAnsi="Century Schoolbook" w:cs="Arial"/>
          <w:color w:val="222222"/>
          <w:shd w:val="clear" w:color="auto" w:fill="FFFFFF"/>
        </w:rPr>
        <w:t>enstein, J.M., 1985. Molecular approaches to the identification of species: immunological analysis of proteins from living or fossil organisms can be used to identify unrecognizable species and to obtain new information on taxonomic relationships and dates of evolutionary divergence</w:t>
      </w:r>
      <w:r w:rsidRPr="004966B7">
        <w:rPr>
          <w:rFonts w:ascii="Century Schoolbook" w:eastAsia="Times New Roman" w:hAnsi="Century Schoolbook" w:cs="Arial"/>
          <w:color w:val="222222"/>
          <w:shd w:val="clear" w:color="auto" w:fill="FFFFFF"/>
        </w:rPr>
        <w:t>. </w:t>
      </w:r>
      <w:r w:rsidRPr="004966B7">
        <w:rPr>
          <w:rFonts w:ascii="Century Schoolbook" w:eastAsia="Times New Roman" w:hAnsi="Century Schoolbook" w:cs="Arial"/>
          <w:iCs/>
          <w:color w:val="222222"/>
          <w:shd w:val="clear" w:color="auto" w:fill="FFFFFF"/>
        </w:rPr>
        <w:t>American Scientist</w:t>
      </w:r>
      <w:r w:rsidRPr="004966B7">
        <w:rPr>
          <w:rFonts w:ascii="Century Schoolbook" w:eastAsia="Times New Roman" w:hAnsi="Century Schoolbook" w:cs="Arial"/>
          <w:color w:val="222222"/>
          <w:shd w:val="clear" w:color="auto" w:fill="FFFFFF"/>
        </w:rPr>
        <w:t> </w:t>
      </w:r>
      <w:r w:rsidRPr="004966B7">
        <w:rPr>
          <w:rFonts w:ascii="Century Schoolbook" w:eastAsia="Times New Roman" w:hAnsi="Century Schoolbook" w:cs="Arial"/>
          <w:iCs/>
          <w:color w:val="222222"/>
          <w:shd w:val="clear" w:color="auto" w:fill="FFFFFF"/>
        </w:rPr>
        <w:t>73</w:t>
      </w:r>
      <w:r w:rsidRPr="004966B7">
        <w:rPr>
          <w:rFonts w:ascii="Century Schoolbook" w:eastAsia="Times New Roman" w:hAnsi="Century Schoolbook" w:cs="Arial"/>
          <w:color w:val="222222"/>
          <w:shd w:val="clear" w:color="auto" w:fill="FFFFFF"/>
        </w:rPr>
        <w:t xml:space="preserve">, </w:t>
      </w:r>
      <w:r w:rsidR="00B30457">
        <w:rPr>
          <w:rFonts w:ascii="Century Schoolbook" w:eastAsia="Times New Roman" w:hAnsi="Century Schoolbook" w:cs="Arial"/>
          <w:color w:val="222222"/>
          <w:shd w:val="clear" w:color="auto" w:fill="FFFFFF"/>
        </w:rPr>
        <w:t>541–</w:t>
      </w:r>
      <w:r w:rsidRPr="004966B7">
        <w:rPr>
          <w:rFonts w:ascii="Century Schoolbook" w:eastAsia="Times New Roman" w:hAnsi="Century Schoolbook" w:cs="Arial"/>
          <w:color w:val="222222"/>
          <w:shd w:val="clear" w:color="auto" w:fill="FFFFFF"/>
        </w:rPr>
        <w:t>547.</w:t>
      </w:r>
    </w:p>
    <w:p w14:paraId="18B0FBF6" w14:textId="34F14695" w:rsidR="009A5E02" w:rsidRPr="009A5E02" w:rsidRDefault="009A5E02" w:rsidP="0025414D">
      <w:pPr>
        <w:spacing w:line="480" w:lineRule="auto"/>
        <w:ind w:left="720" w:hanging="720"/>
        <w:rPr>
          <w:rFonts w:ascii="Century Schoolbook" w:eastAsia="Times New Roman" w:hAnsi="Century Schoolbook"/>
        </w:rPr>
      </w:pPr>
      <w:r w:rsidRPr="009A5E02">
        <w:rPr>
          <w:rFonts w:ascii="Century Schoolbook" w:eastAsia="Times New Roman" w:hAnsi="Century Schoolbook"/>
        </w:rPr>
        <w:t>Lucas</w:t>
      </w:r>
      <w:r>
        <w:rPr>
          <w:rFonts w:ascii="Century Schoolbook" w:eastAsia="Times New Roman" w:hAnsi="Century Schoolbook"/>
        </w:rPr>
        <w:t>,</w:t>
      </w:r>
      <w:r w:rsidRPr="009A5E02">
        <w:rPr>
          <w:rFonts w:ascii="Century Schoolbook" w:eastAsia="Times New Roman" w:hAnsi="Century Schoolbook"/>
        </w:rPr>
        <w:t xml:space="preserve"> A</w:t>
      </w:r>
      <w:r>
        <w:rPr>
          <w:rFonts w:ascii="Century Schoolbook" w:eastAsia="Times New Roman" w:hAnsi="Century Schoolbook"/>
        </w:rPr>
        <w:t>.</w:t>
      </w:r>
      <w:r w:rsidRPr="009A5E02">
        <w:rPr>
          <w:rFonts w:ascii="Century Schoolbook" w:eastAsia="Times New Roman" w:hAnsi="Century Schoolbook"/>
        </w:rPr>
        <w:t>M</w:t>
      </w:r>
      <w:r>
        <w:rPr>
          <w:rFonts w:ascii="Century Schoolbook" w:eastAsia="Times New Roman" w:hAnsi="Century Schoolbook"/>
        </w:rPr>
        <w:t>.</w:t>
      </w:r>
      <w:r w:rsidRPr="009A5E02">
        <w:rPr>
          <w:rFonts w:ascii="Century Schoolbook" w:eastAsia="Times New Roman" w:hAnsi="Century Schoolbook"/>
        </w:rPr>
        <w:t>, Stettenheim</w:t>
      </w:r>
      <w:r>
        <w:rPr>
          <w:rFonts w:ascii="Century Schoolbook" w:eastAsia="Times New Roman" w:hAnsi="Century Schoolbook"/>
        </w:rPr>
        <w:t>,</w:t>
      </w:r>
      <w:r w:rsidRPr="009A5E02">
        <w:rPr>
          <w:rFonts w:ascii="Century Schoolbook" w:eastAsia="Times New Roman" w:hAnsi="Century Schoolbook"/>
        </w:rPr>
        <w:t xml:space="preserve"> P</w:t>
      </w:r>
      <w:r>
        <w:rPr>
          <w:rFonts w:ascii="Century Schoolbook" w:eastAsia="Times New Roman" w:hAnsi="Century Schoolbook"/>
        </w:rPr>
        <w:t>.</w:t>
      </w:r>
      <w:r w:rsidRPr="009A5E02">
        <w:rPr>
          <w:rFonts w:ascii="Century Schoolbook" w:eastAsia="Times New Roman" w:hAnsi="Century Schoolbook"/>
        </w:rPr>
        <w:t>R</w:t>
      </w:r>
      <w:r>
        <w:rPr>
          <w:rFonts w:ascii="Century Schoolbook" w:eastAsia="Times New Roman" w:hAnsi="Century Schoolbook"/>
        </w:rPr>
        <w:t>., 1972.</w:t>
      </w:r>
      <w:r w:rsidRPr="009A5E02">
        <w:rPr>
          <w:rFonts w:ascii="Century Schoolbook" w:eastAsia="Times New Roman" w:hAnsi="Century Schoolbook"/>
        </w:rPr>
        <w:t xml:space="preserve"> </w:t>
      </w:r>
      <w:r w:rsidRPr="009A02CF">
        <w:rPr>
          <w:rFonts w:ascii="Century Schoolbook" w:eastAsia="Times New Roman" w:hAnsi="Century Schoolbook"/>
        </w:rPr>
        <w:t>Avian Anatomy Integument</w:t>
      </w:r>
      <w:r w:rsidRPr="009A5E02">
        <w:rPr>
          <w:rFonts w:ascii="Century Schoolbook" w:eastAsia="Times New Roman" w:hAnsi="Century Schoolbook"/>
        </w:rPr>
        <w:t xml:space="preserve"> (US Government Printing Office, Washington, DC).</w:t>
      </w:r>
    </w:p>
    <w:p w14:paraId="14E8158D" w14:textId="77777777" w:rsidR="00051A1F" w:rsidRPr="00051A1F" w:rsidRDefault="00051A1F" w:rsidP="006645A9">
      <w:pPr>
        <w:spacing w:line="480" w:lineRule="auto"/>
        <w:ind w:left="720" w:hanging="720"/>
        <w:rPr>
          <w:rFonts w:ascii="Century Schoolbook" w:eastAsia="Times New Roman" w:hAnsi="Century Schoolbook"/>
        </w:rPr>
      </w:pPr>
      <w:r w:rsidRPr="00051A1F">
        <w:rPr>
          <w:rFonts w:ascii="Century Schoolbook" w:eastAsia="Times New Roman" w:hAnsi="Century Schoolbook"/>
        </w:rPr>
        <w:t>Martin</w:t>
      </w:r>
      <w:r>
        <w:rPr>
          <w:rFonts w:ascii="Century Schoolbook" w:eastAsia="Times New Roman" w:hAnsi="Century Schoolbook"/>
        </w:rPr>
        <w:t>,</w:t>
      </w:r>
      <w:r w:rsidRPr="00051A1F">
        <w:rPr>
          <w:rFonts w:ascii="Century Schoolbook" w:eastAsia="Times New Roman" w:hAnsi="Century Schoolbook"/>
        </w:rPr>
        <w:t xml:space="preserve"> L</w:t>
      </w:r>
      <w:r>
        <w:rPr>
          <w:rFonts w:ascii="Century Schoolbook" w:eastAsia="Times New Roman" w:hAnsi="Century Schoolbook"/>
        </w:rPr>
        <w:t>.</w:t>
      </w:r>
      <w:r w:rsidRPr="00051A1F">
        <w:rPr>
          <w:rFonts w:ascii="Century Schoolbook" w:eastAsia="Times New Roman" w:hAnsi="Century Schoolbook"/>
        </w:rPr>
        <w:t>D</w:t>
      </w:r>
      <w:r>
        <w:rPr>
          <w:rFonts w:ascii="Century Schoolbook" w:eastAsia="Times New Roman" w:hAnsi="Century Schoolbook"/>
        </w:rPr>
        <w:t>.</w:t>
      </w:r>
      <w:r w:rsidRPr="00051A1F">
        <w:rPr>
          <w:rFonts w:ascii="Century Schoolbook" w:eastAsia="Times New Roman" w:hAnsi="Century Schoolbook"/>
        </w:rPr>
        <w:t>, Zhou</w:t>
      </w:r>
      <w:r>
        <w:rPr>
          <w:rFonts w:ascii="Century Schoolbook" w:eastAsia="Times New Roman" w:hAnsi="Century Schoolbook"/>
        </w:rPr>
        <w:t>,</w:t>
      </w:r>
      <w:r w:rsidRPr="00051A1F">
        <w:rPr>
          <w:rFonts w:ascii="Century Schoolbook" w:eastAsia="Times New Roman" w:hAnsi="Century Schoolbook"/>
        </w:rPr>
        <w:t xml:space="preserve"> Z</w:t>
      </w:r>
      <w:r>
        <w:rPr>
          <w:rFonts w:ascii="Century Schoolbook" w:eastAsia="Times New Roman" w:hAnsi="Century Schoolbook"/>
        </w:rPr>
        <w:t>.</w:t>
      </w:r>
      <w:r w:rsidRPr="00051A1F">
        <w:rPr>
          <w:rFonts w:ascii="Century Schoolbook" w:eastAsia="Times New Roman" w:hAnsi="Century Schoolbook"/>
        </w:rPr>
        <w:t>H</w:t>
      </w:r>
      <w:r>
        <w:rPr>
          <w:rFonts w:ascii="Century Schoolbook" w:eastAsia="Times New Roman" w:hAnsi="Century Schoolbook"/>
        </w:rPr>
        <w:t>.</w:t>
      </w:r>
      <w:r w:rsidRPr="00051A1F">
        <w:rPr>
          <w:rFonts w:ascii="Century Schoolbook" w:eastAsia="Times New Roman" w:hAnsi="Century Schoolbook"/>
        </w:rPr>
        <w:t>, Hou</w:t>
      </w:r>
      <w:r>
        <w:rPr>
          <w:rFonts w:ascii="Century Schoolbook" w:eastAsia="Times New Roman" w:hAnsi="Century Schoolbook"/>
        </w:rPr>
        <w:t>,</w:t>
      </w:r>
      <w:r w:rsidRPr="00051A1F">
        <w:rPr>
          <w:rFonts w:ascii="Century Schoolbook" w:eastAsia="Times New Roman" w:hAnsi="Century Schoolbook"/>
        </w:rPr>
        <w:t xml:space="preserve"> L</w:t>
      </w:r>
      <w:r>
        <w:rPr>
          <w:rFonts w:ascii="Century Schoolbook" w:eastAsia="Times New Roman" w:hAnsi="Century Schoolbook"/>
        </w:rPr>
        <w:t>.</w:t>
      </w:r>
      <w:r w:rsidRPr="00051A1F">
        <w:rPr>
          <w:rFonts w:ascii="Century Schoolbook" w:eastAsia="Times New Roman" w:hAnsi="Century Schoolbook"/>
        </w:rPr>
        <w:t>, Feduccia</w:t>
      </w:r>
      <w:r>
        <w:rPr>
          <w:rFonts w:ascii="Century Schoolbook" w:eastAsia="Times New Roman" w:hAnsi="Century Schoolbook"/>
        </w:rPr>
        <w:t>,</w:t>
      </w:r>
      <w:r w:rsidRPr="00051A1F">
        <w:rPr>
          <w:rFonts w:ascii="Century Schoolbook" w:eastAsia="Times New Roman" w:hAnsi="Century Schoolbook"/>
        </w:rPr>
        <w:t xml:space="preserve"> A</w:t>
      </w:r>
      <w:r>
        <w:rPr>
          <w:rFonts w:ascii="Century Schoolbook" w:eastAsia="Times New Roman" w:hAnsi="Century Schoolbook"/>
        </w:rPr>
        <w:t>. 1998.</w:t>
      </w:r>
      <w:r w:rsidRPr="00051A1F">
        <w:rPr>
          <w:rFonts w:ascii="Century Schoolbook" w:eastAsia="Times New Roman" w:hAnsi="Century Schoolbook"/>
        </w:rPr>
        <w:t xml:space="preserve"> </w:t>
      </w:r>
      <w:r w:rsidRPr="00051A1F">
        <w:rPr>
          <w:rFonts w:ascii="Century Schoolbook" w:eastAsia="Times New Roman" w:hAnsi="Century Schoolbook"/>
          <w:i/>
        </w:rPr>
        <w:t>Confuciusornis sanctus</w:t>
      </w:r>
      <w:r w:rsidRPr="00051A1F">
        <w:rPr>
          <w:rFonts w:ascii="Century Schoolbook" w:eastAsia="Times New Roman" w:hAnsi="Century Schoolbook"/>
        </w:rPr>
        <w:t xml:space="preserve"> compared to </w:t>
      </w:r>
      <w:r w:rsidRPr="00051A1F">
        <w:rPr>
          <w:rFonts w:ascii="Century Schoolbook" w:eastAsia="Times New Roman" w:hAnsi="Century Schoolbook"/>
          <w:i/>
        </w:rPr>
        <w:t>Archaeopteryx lithographica</w:t>
      </w:r>
      <w:r w:rsidRPr="00051A1F">
        <w:rPr>
          <w:rFonts w:ascii="Century Schoolbook" w:eastAsia="Times New Roman" w:hAnsi="Century Schoolbook"/>
        </w:rPr>
        <w:t xml:space="preserve">. Naturwissenschaften </w:t>
      </w:r>
      <w:r>
        <w:rPr>
          <w:rFonts w:ascii="Century Schoolbook" w:eastAsia="Times New Roman" w:hAnsi="Century Schoolbook"/>
        </w:rPr>
        <w:t xml:space="preserve">85, </w:t>
      </w:r>
      <w:r w:rsidRPr="00051A1F">
        <w:rPr>
          <w:rFonts w:ascii="Century Schoolbook" w:eastAsia="Times New Roman" w:hAnsi="Century Schoolbook"/>
        </w:rPr>
        <w:t>286–289.</w:t>
      </w:r>
    </w:p>
    <w:p w14:paraId="4636DF7C" w14:textId="77777777" w:rsidR="006906AD" w:rsidRPr="00CF56C3" w:rsidRDefault="006906AD" w:rsidP="006645A9">
      <w:pPr>
        <w:spacing w:line="480" w:lineRule="auto"/>
        <w:ind w:left="720" w:hanging="720"/>
        <w:rPr>
          <w:rFonts w:ascii="Century Schoolbook" w:eastAsia="Times New Roman" w:hAnsi="Century Schoolbook"/>
        </w:rPr>
      </w:pPr>
      <w:r w:rsidRPr="00CF56C3">
        <w:rPr>
          <w:rFonts w:ascii="Century Schoolbook" w:eastAsia="Times New Roman" w:hAnsi="Century Schoolbook"/>
        </w:rPr>
        <w:lastRenderedPageBreak/>
        <w:t>Mayr</w:t>
      </w:r>
      <w:r>
        <w:rPr>
          <w:rFonts w:ascii="Century Schoolbook" w:eastAsia="Times New Roman" w:hAnsi="Century Schoolbook"/>
        </w:rPr>
        <w:t>,</w:t>
      </w:r>
      <w:r w:rsidRPr="00CF56C3">
        <w:rPr>
          <w:rFonts w:ascii="Century Schoolbook" w:eastAsia="Times New Roman" w:hAnsi="Century Schoolbook"/>
        </w:rPr>
        <w:t xml:space="preserve"> G</w:t>
      </w:r>
      <w:r>
        <w:rPr>
          <w:rFonts w:ascii="Century Schoolbook" w:eastAsia="Times New Roman" w:hAnsi="Century Schoolbook"/>
        </w:rPr>
        <w:t>.</w:t>
      </w:r>
      <w:r w:rsidRPr="00CF56C3">
        <w:rPr>
          <w:rFonts w:ascii="Century Schoolbook" w:eastAsia="Times New Roman" w:hAnsi="Century Schoolbook"/>
        </w:rPr>
        <w:t>, Pittman</w:t>
      </w:r>
      <w:r>
        <w:rPr>
          <w:rFonts w:ascii="Century Schoolbook" w:eastAsia="Times New Roman" w:hAnsi="Century Schoolbook"/>
        </w:rPr>
        <w:t>,</w:t>
      </w:r>
      <w:r w:rsidRPr="00CF56C3">
        <w:rPr>
          <w:rFonts w:ascii="Century Schoolbook" w:eastAsia="Times New Roman" w:hAnsi="Century Schoolbook"/>
        </w:rPr>
        <w:t xml:space="preserve"> M</w:t>
      </w:r>
      <w:r>
        <w:rPr>
          <w:rFonts w:ascii="Century Schoolbook" w:eastAsia="Times New Roman" w:hAnsi="Century Schoolbook"/>
        </w:rPr>
        <w:t>.</w:t>
      </w:r>
      <w:r w:rsidRPr="00CF56C3">
        <w:rPr>
          <w:rFonts w:ascii="Century Schoolbook" w:eastAsia="Times New Roman" w:hAnsi="Century Schoolbook"/>
        </w:rPr>
        <w:t>, Saitta</w:t>
      </w:r>
      <w:r>
        <w:rPr>
          <w:rFonts w:ascii="Century Schoolbook" w:eastAsia="Times New Roman" w:hAnsi="Century Schoolbook"/>
        </w:rPr>
        <w:t>,</w:t>
      </w:r>
      <w:r w:rsidRPr="00CF56C3">
        <w:rPr>
          <w:rFonts w:ascii="Century Schoolbook" w:eastAsia="Times New Roman" w:hAnsi="Century Schoolbook"/>
        </w:rPr>
        <w:t xml:space="preserve"> E</w:t>
      </w:r>
      <w:r>
        <w:rPr>
          <w:rFonts w:ascii="Century Schoolbook" w:eastAsia="Times New Roman" w:hAnsi="Century Schoolbook"/>
        </w:rPr>
        <w:t>.</w:t>
      </w:r>
      <w:r w:rsidRPr="00CF56C3">
        <w:rPr>
          <w:rFonts w:ascii="Century Schoolbook" w:eastAsia="Times New Roman" w:hAnsi="Century Schoolbook"/>
        </w:rPr>
        <w:t>, Kaye</w:t>
      </w:r>
      <w:r>
        <w:rPr>
          <w:rFonts w:ascii="Century Schoolbook" w:eastAsia="Times New Roman" w:hAnsi="Century Schoolbook"/>
        </w:rPr>
        <w:t>,</w:t>
      </w:r>
      <w:r w:rsidRPr="00CF56C3">
        <w:rPr>
          <w:rFonts w:ascii="Century Schoolbook" w:eastAsia="Times New Roman" w:hAnsi="Century Schoolbook"/>
        </w:rPr>
        <w:t xml:space="preserve"> T</w:t>
      </w:r>
      <w:r>
        <w:rPr>
          <w:rFonts w:ascii="Century Schoolbook" w:eastAsia="Times New Roman" w:hAnsi="Century Schoolbook"/>
        </w:rPr>
        <w:t>.</w:t>
      </w:r>
      <w:r w:rsidRPr="00CF56C3">
        <w:rPr>
          <w:rFonts w:ascii="Century Schoolbook" w:eastAsia="Times New Roman" w:hAnsi="Century Schoolbook"/>
        </w:rPr>
        <w:t>G</w:t>
      </w:r>
      <w:r>
        <w:rPr>
          <w:rFonts w:ascii="Century Schoolbook" w:eastAsia="Times New Roman" w:hAnsi="Century Schoolbook"/>
        </w:rPr>
        <w:t>.</w:t>
      </w:r>
      <w:r w:rsidRPr="00CF56C3">
        <w:rPr>
          <w:rFonts w:ascii="Century Schoolbook" w:eastAsia="Times New Roman" w:hAnsi="Century Schoolbook"/>
        </w:rPr>
        <w:t>, Vinther</w:t>
      </w:r>
      <w:r>
        <w:rPr>
          <w:rFonts w:ascii="Century Schoolbook" w:eastAsia="Times New Roman" w:hAnsi="Century Schoolbook"/>
        </w:rPr>
        <w:t>,</w:t>
      </w:r>
      <w:r w:rsidRPr="00CF56C3">
        <w:rPr>
          <w:rFonts w:ascii="Century Schoolbook" w:eastAsia="Times New Roman" w:hAnsi="Century Schoolbook"/>
        </w:rPr>
        <w:t xml:space="preserve"> J</w:t>
      </w:r>
      <w:r>
        <w:rPr>
          <w:rFonts w:ascii="Century Schoolbook" w:eastAsia="Times New Roman" w:hAnsi="Century Schoolbook"/>
        </w:rPr>
        <w:t>., 2016.</w:t>
      </w:r>
      <w:r w:rsidRPr="00CF56C3">
        <w:rPr>
          <w:rFonts w:ascii="Century Schoolbook" w:eastAsia="Times New Roman" w:hAnsi="Century Schoolbook"/>
        </w:rPr>
        <w:t xml:space="preserve"> Structure and homology of </w:t>
      </w:r>
      <w:r w:rsidRPr="00CF56C3">
        <w:rPr>
          <w:rFonts w:ascii="Century Schoolbook" w:eastAsia="Times New Roman" w:hAnsi="Century Schoolbook"/>
          <w:i/>
        </w:rPr>
        <w:t>Psittacosaurus</w:t>
      </w:r>
      <w:r w:rsidRPr="00CF56C3">
        <w:rPr>
          <w:rFonts w:ascii="Century Schoolbook" w:eastAsia="Times New Roman" w:hAnsi="Century Schoolbook"/>
        </w:rPr>
        <w:t xml:space="preserve"> tail bristles. Palaeontology</w:t>
      </w:r>
      <w:r>
        <w:rPr>
          <w:rFonts w:ascii="Century Schoolbook" w:eastAsia="Times New Roman" w:hAnsi="Century Schoolbook"/>
        </w:rPr>
        <w:t xml:space="preserve"> 59, </w:t>
      </w:r>
      <w:r w:rsidRPr="00CF56C3">
        <w:rPr>
          <w:rFonts w:ascii="Century Schoolbook" w:eastAsia="Times New Roman" w:hAnsi="Century Schoolbook"/>
        </w:rPr>
        <w:t>793–802.</w:t>
      </w:r>
    </w:p>
    <w:p w14:paraId="7758AA27" w14:textId="1F7A1176" w:rsidR="006B1A6F" w:rsidRPr="004966B7" w:rsidRDefault="006B1A6F" w:rsidP="004966B7">
      <w:pPr>
        <w:spacing w:line="480" w:lineRule="auto"/>
        <w:ind w:left="720" w:hanging="720"/>
        <w:rPr>
          <w:rFonts w:ascii="Century Schoolbook" w:eastAsia="Times New Roman" w:hAnsi="Century Schoolbook"/>
        </w:rPr>
      </w:pPr>
      <w:r w:rsidRPr="004966B7">
        <w:rPr>
          <w:rFonts w:ascii="Century Schoolbook" w:eastAsia="Times New Roman" w:hAnsi="Century Schoolbook" w:cs="Arial"/>
          <w:color w:val="222222"/>
          <w:shd w:val="clear" w:color="auto" w:fill="FFFFFF"/>
        </w:rPr>
        <w:t>Mitterer, R.M., 1993. The diagenesis of proteins and amino acids in fossil shells. In</w:t>
      </w:r>
      <w:r w:rsidR="00DF2586">
        <w:rPr>
          <w:rFonts w:ascii="Century Schoolbook" w:eastAsia="Times New Roman" w:hAnsi="Century Schoolbook" w:cs="Arial"/>
          <w:color w:val="222222"/>
          <w:shd w:val="clear" w:color="auto" w:fill="FFFFFF"/>
        </w:rPr>
        <w:t>:</w:t>
      </w:r>
      <w:r w:rsidRPr="004966B7">
        <w:rPr>
          <w:rFonts w:ascii="Century Schoolbook" w:eastAsia="Times New Roman" w:hAnsi="Century Schoolbook" w:cs="Arial"/>
          <w:color w:val="222222"/>
          <w:shd w:val="clear" w:color="auto" w:fill="FFFFFF"/>
        </w:rPr>
        <w:t> </w:t>
      </w:r>
      <w:r w:rsidR="00DF2586">
        <w:rPr>
          <w:rFonts w:ascii="Century Schoolbook" w:eastAsia="Times New Roman" w:hAnsi="Century Schoolbook" w:cs="Arial"/>
          <w:color w:val="222222"/>
          <w:shd w:val="clear" w:color="auto" w:fill="FFFFFF"/>
        </w:rPr>
        <w:t xml:space="preserve">Engel, M.H., Macko, S.A. (Eds.), </w:t>
      </w:r>
      <w:r w:rsidRPr="004966B7">
        <w:rPr>
          <w:rFonts w:ascii="Century Schoolbook" w:eastAsia="Times New Roman" w:hAnsi="Century Schoolbook" w:cs="Arial"/>
          <w:iCs/>
          <w:color w:val="222222"/>
          <w:shd w:val="clear" w:color="auto" w:fill="FFFFFF"/>
        </w:rPr>
        <w:t>Organic Geochemistry</w:t>
      </w:r>
      <w:r w:rsidR="00EC63BB">
        <w:rPr>
          <w:rFonts w:ascii="Century Schoolbook" w:eastAsia="Times New Roman" w:hAnsi="Century Schoolbook" w:cs="Arial"/>
          <w:iCs/>
          <w:color w:val="222222"/>
          <w:shd w:val="clear" w:color="auto" w:fill="FFFFFF"/>
        </w:rPr>
        <w:t>.</w:t>
      </w:r>
      <w:r w:rsidRPr="004966B7">
        <w:rPr>
          <w:rFonts w:ascii="Century Schoolbook" w:eastAsia="Times New Roman" w:hAnsi="Century Schoolbook" w:cs="Arial"/>
          <w:color w:val="222222"/>
          <w:shd w:val="clear" w:color="auto" w:fill="FFFFFF"/>
        </w:rPr>
        <w:t> </w:t>
      </w:r>
      <w:r w:rsidR="00EC63BB">
        <w:rPr>
          <w:rFonts w:ascii="Century Schoolbook" w:eastAsia="Times New Roman" w:hAnsi="Century Schoolbook" w:cs="Arial"/>
          <w:color w:val="222222"/>
          <w:shd w:val="clear" w:color="auto" w:fill="FFFFFF"/>
        </w:rPr>
        <w:t>Springer, Boston, pp. 739–</w:t>
      </w:r>
      <w:r w:rsidR="00EC63BB" w:rsidRPr="00EC63BB">
        <w:rPr>
          <w:rFonts w:ascii="Century Schoolbook" w:eastAsia="Times New Roman" w:hAnsi="Century Schoolbook" w:cs="Arial"/>
          <w:color w:val="222222"/>
          <w:shd w:val="clear" w:color="auto" w:fill="FFFFFF"/>
        </w:rPr>
        <w:t>753.</w:t>
      </w:r>
    </w:p>
    <w:p w14:paraId="421BDCFD" w14:textId="763E6455" w:rsidR="00FF2B81" w:rsidRPr="00B926BD" w:rsidRDefault="00FF2B81" w:rsidP="006B1A6F">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highlight w:val="white"/>
        </w:rPr>
        <w:t>Moyer</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A</w:t>
      </w:r>
      <w:r>
        <w:rPr>
          <w:rFonts w:ascii="Century Schoolbook" w:eastAsia="Times New Roman" w:hAnsi="Century Schoolbook"/>
          <w:highlight w:val="white"/>
        </w:rPr>
        <w:t>.</w:t>
      </w:r>
      <w:r w:rsidRPr="00B926BD">
        <w:rPr>
          <w:rFonts w:ascii="Century Schoolbook" w:eastAsia="Times New Roman" w:hAnsi="Century Schoolbook"/>
          <w:highlight w:val="white"/>
        </w:rPr>
        <w:t>E</w:t>
      </w:r>
      <w:r>
        <w:rPr>
          <w:rFonts w:ascii="Century Schoolbook" w:eastAsia="Times New Roman" w:hAnsi="Century Schoolbook"/>
          <w:highlight w:val="white"/>
        </w:rPr>
        <w:t>.</w:t>
      </w:r>
      <w:r w:rsidRPr="00B926BD">
        <w:rPr>
          <w:rFonts w:ascii="Century Schoolbook" w:eastAsia="Times New Roman" w:hAnsi="Century Schoolbook"/>
          <w:highlight w:val="white"/>
        </w:rPr>
        <w:t>, Zheng</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W</w:t>
      </w:r>
      <w:r>
        <w:rPr>
          <w:rFonts w:ascii="Century Schoolbook" w:eastAsia="Times New Roman" w:hAnsi="Century Schoolbook"/>
          <w:highlight w:val="white"/>
        </w:rPr>
        <w:t>.</w:t>
      </w:r>
      <w:r w:rsidRPr="00B926BD">
        <w:rPr>
          <w:rFonts w:ascii="Century Schoolbook" w:eastAsia="Times New Roman" w:hAnsi="Century Schoolbook"/>
          <w:highlight w:val="white"/>
        </w:rPr>
        <w:t>, Schweitzer</w:t>
      </w:r>
      <w:r>
        <w:rPr>
          <w:rFonts w:ascii="Century Schoolbook" w:eastAsia="Times New Roman" w:hAnsi="Century Schoolbook"/>
          <w:highlight w:val="white"/>
        </w:rPr>
        <w:t>,</w:t>
      </w:r>
      <w:r w:rsidRPr="00B926BD">
        <w:rPr>
          <w:rFonts w:ascii="Century Schoolbook" w:eastAsia="Times New Roman" w:hAnsi="Century Schoolbook"/>
          <w:highlight w:val="white"/>
        </w:rPr>
        <w:t xml:space="preserve"> M</w:t>
      </w:r>
      <w:r>
        <w:rPr>
          <w:rFonts w:ascii="Century Schoolbook" w:eastAsia="Times New Roman" w:hAnsi="Century Schoolbook"/>
          <w:highlight w:val="white"/>
        </w:rPr>
        <w:t>.</w:t>
      </w:r>
      <w:r w:rsidRPr="00B926BD">
        <w:rPr>
          <w:rFonts w:ascii="Century Schoolbook" w:eastAsia="Times New Roman" w:hAnsi="Century Schoolbook"/>
          <w:highlight w:val="white"/>
        </w:rPr>
        <w:t>H</w:t>
      </w:r>
      <w:r>
        <w:rPr>
          <w:rFonts w:ascii="Century Schoolbook" w:eastAsia="Times New Roman" w:hAnsi="Century Schoolbook"/>
          <w:highlight w:val="white"/>
        </w:rPr>
        <w:t xml:space="preserve">., </w:t>
      </w:r>
      <w:r w:rsidRPr="00B926BD">
        <w:rPr>
          <w:rFonts w:ascii="Century Schoolbook" w:eastAsia="Times New Roman" w:hAnsi="Century Schoolbook"/>
          <w:highlight w:val="white"/>
        </w:rPr>
        <w:t>2016</w:t>
      </w:r>
      <w:r>
        <w:rPr>
          <w:rFonts w:ascii="Century Schoolbook" w:eastAsia="Times New Roman" w:hAnsi="Century Schoolbook"/>
          <w:highlight w:val="white"/>
        </w:rPr>
        <w:t>a.</w:t>
      </w:r>
      <w:r w:rsidRPr="00B926BD">
        <w:rPr>
          <w:rFonts w:ascii="Century Schoolbook" w:eastAsia="Times New Roman" w:hAnsi="Century Schoolbook"/>
          <w:highlight w:val="white"/>
        </w:rPr>
        <w:t xml:space="preserve"> Keratin durability has implications for the fossil record: Results from a 10 year feather degradation experiment. </w:t>
      </w:r>
      <w:r w:rsidRPr="001F0D81">
        <w:rPr>
          <w:rFonts w:ascii="Century Schoolbook" w:eastAsia="Times New Roman" w:hAnsi="Century Schoolbook"/>
          <w:highlight w:val="white"/>
        </w:rPr>
        <w:t>PloS one</w:t>
      </w:r>
      <w:r w:rsidRPr="00B926BD">
        <w:rPr>
          <w:rFonts w:ascii="Century Schoolbook" w:eastAsia="Times New Roman" w:hAnsi="Century Schoolbook"/>
          <w:highlight w:val="white"/>
        </w:rPr>
        <w:t xml:space="preserve"> 11</w:t>
      </w:r>
      <w:r>
        <w:rPr>
          <w:rFonts w:ascii="Century Schoolbook" w:eastAsia="Times New Roman" w:hAnsi="Century Schoolbook"/>
          <w:highlight w:val="white"/>
        </w:rPr>
        <w:t xml:space="preserve">, </w:t>
      </w:r>
      <w:r w:rsidRPr="00B926BD">
        <w:rPr>
          <w:rFonts w:ascii="Century Schoolbook" w:eastAsia="Times New Roman" w:hAnsi="Century Schoolbook"/>
          <w:highlight w:val="white"/>
        </w:rPr>
        <w:t>e0157699</w:t>
      </w:r>
      <w:r w:rsidRPr="00B926BD">
        <w:rPr>
          <w:rFonts w:ascii="Century Schoolbook" w:eastAsia="Times New Roman" w:hAnsi="Century Schoolbook"/>
        </w:rPr>
        <w:t>.</w:t>
      </w:r>
    </w:p>
    <w:p w14:paraId="3E616C73" w14:textId="77777777" w:rsidR="007E457F" w:rsidRPr="007E457F" w:rsidRDefault="007E457F" w:rsidP="006645A9">
      <w:pPr>
        <w:spacing w:line="480" w:lineRule="auto"/>
        <w:ind w:left="720" w:hanging="720"/>
        <w:rPr>
          <w:rFonts w:ascii="Century Schoolbook" w:eastAsia="Times New Roman" w:hAnsi="Century Schoolbook"/>
        </w:rPr>
      </w:pPr>
      <w:r w:rsidRPr="007E457F">
        <w:rPr>
          <w:rFonts w:ascii="Century Schoolbook" w:eastAsia="Times New Roman" w:hAnsi="Century Schoolbook"/>
        </w:rPr>
        <w:t>Moyer</w:t>
      </w:r>
      <w:r>
        <w:rPr>
          <w:rFonts w:ascii="Century Schoolbook" w:eastAsia="Times New Roman" w:hAnsi="Century Schoolbook"/>
        </w:rPr>
        <w:t>,</w:t>
      </w:r>
      <w:r w:rsidRPr="007E457F">
        <w:rPr>
          <w:rFonts w:ascii="Century Schoolbook" w:eastAsia="Times New Roman" w:hAnsi="Century Schoolbook"/>
        </w:rPr>
        <w:t xml:space="preserve"> A</w:t>
      </w:r>
      <w:r>
        <w:rPr>
          <w:rFonts w:ascii="Century Schoolbook" w:eastAsia="Times New Roman" w:hAnsi="Century Schoolbook"/>
        </w:rPr>
        <w:t>.</w:t>
      </w:r>
      <w:r w:rsidRPr="007E457F">
        <w:rPr>
          <w:rFonts w:ascii="Century Schoolbook" w:eastAsia="Times New Roman" w:hAnsi="Century Schoolbook"/>
        </w:rPr>
        <w:t>E</w:t>
      </w:r>
      <w:r>
        <w:rPr>
          <w:rFonts w:ascii="Century Schoolbook" w:eastAsia="Times New Roman" w:hAnsi="Century Schoolbook"/>
        </w:rPr>
        <w:t>.</w:t>
      </w:r>
      <w:r w:rsidRPr="007E457F">
        <w:rPr>
          <w:rFonts w:ascii="Century Schoolbook" w:eastAsia="Times New Roman" w:hAnsi="Century Schoolbook"/>
        </w:rPr>
        <w:t>, Zheng</w:t>
      </w:r>
      <w:r>
        <w:rPr>
          <w:rFonts w:ascii="Century Schoolbook" w:eastAsia="Times New Roman" w:hAnsi="Century Schoolbook"/>
        </w:rPr>
        <w:t>,</w:t>
      </w:r>
      <w:r w:rsidRPr="007E457F">
        <w:rPr>
          <w:rFonts w:ascii="Century Schoolbook" w:eastAsia="Times New Roman" w:hAnsi="Century Schoolbook"/>
        </w:rPr>
        <w:t xml:space="preserve"> W</w:t>
      </w:r>
      <w:r>
        <w:rPr>
          <w:rFonts w:ascii="Century Schoolbook" w:eastAsia="Times New Roman" w:hAnsi="Century Schoolbook"/>
        </w:rPr>
        <w:t>.</w:t>
      </w:r>
      <w:r w:rsidRPr="007E457F">
        <w:rPr>
          <w:rFonts w:ascii="Century Schoolbook" w:eastAsia="Times New Roman" w:hAnsi="Century Schoolbook"/>
        </w:rPr>
        <w:t>, Schweitzer</w:t>
      </w:r>
      <w:r>
        <w:rPr>
          <w:rFonts w:ascii="Century Schoolbook" w:eastAsia="Times New Roman" w:hAnsi="Century Schoolbook"/>
        </w:rPr>
        <w:t>,</w:t>
      </w:r>
      <w:r w:rsidRPr="007E457F">
        <w:rPr>
          <w:rFonts w:ascii="Century Schoolbook" w:eastAsia="Times New Roman" w:hAnsi="Century Schoolbook"/>
        </w:rPr>
        <w:t xml:space="preserve"> M</w:t>
      </w:r>
      <w:r>
        <w:rPr>
          <w:rFonts w:ascii="Century Schoolbook" w:eastAsia="Times New Roman" w:hAnsi="Century Schoolbook"/>
        </w:rPr>
        <w:t>.</w:t>
      </w:r>
      <w:r w:rsidRPr="007E457F">
        <w:rPr>
          <w:rFonts w:ascii="Century Schoolbook" w:eastAsia="Times New Roman" w:hAnsi="Century Schoolbook"/>
        </w:rPr>
        <w:t>H</w:t>
      </w:r>
      <w:r>
        <w:rPr>
          <w:rFonts w:ascii="Century Schoolbook" w:eastAsia="Times New Roman" w:hAnsi="Century Schoolbook"/>
        </w:rPr>
        <w:t xml:space="preserve">., </w:t>
      </w:r>
      <w:r w:rsidRPr="007E457F">
        <w:rPr>
          <w:rFonts w:ascii="Century Schoolbook" w:eastAsia="Times New Roman" w:hAnsi="Century Schoolbook"/>
        </w:rPr>
        <w:t>2016b</w:t>
      </w:r>
      <w:r>
        <w:rPr>
          <w:rFonts w:ascii="Century Schoolbook" w:eastAsia="Times New Roman" w:hAnsi="Century Schoolbook"/>
        </w:rPr>
        <w:t>.</w:t>
      </w:r>
      <w:r w:rsidRPr="007E457F">
        <w:rPr>
          <w:rFonts w:ascii="Century Schoolbook" w:eastAsia="Times New Roman" w:hAnsi="Century Schoolbook"/>
        </w:rPr>
        <w:t xml:space="preserve"> Microscopic and immunohistochemical analyses of the claw of the nesting dinosaur, </w:t>
      </w:r>
      <w:r w:rsidRPr="007E457F">
        <w:rPr>
          <w:rFonts w:ascii="Century Schoolbook" w:eastAsia="Times New Roman" w:hAnsi="Century Schoolbook"/>
          <w:i/>
        </w:rPr>
        <w:t>Citipati osmolskae</w:t>
      </w:r>
      <w:r w:rsidRPr="007E457F">
        <w:rPr>
          <w:rFonts w:ascii="Century Schoolbook" w:eastAsia="Times New Roman" w:hAnsi="Century Schoolbook"/>
        </w:rPr>
        <w:t>. Proceedings of the Royal Society B: Biological Sciences 28</w:t>
      </w:r>
      <w:r>
        <w:rPr>
          <w:rFonts w:ascii="Century Schoolbook" w:eastAsia="Times New Roman" w:hAnsi="Century Schoolbook"/>
        </w:rPr>
        <w:t xml:space="preserve">3, </w:t>
      </w:r>
      <w:r w:rsidRPr="007E457F">
        <w:rPr>
          <w:rFonts w:ascii="Century Schoolbook" w:eastAsia="Times New Roman" w:hAnsi="Century Schoolbook"/>
        </w:rPr>
        <w:t>20161997.</w:t>
      </w:r>
    </w:p>
    <w:p w14:paraId="454FE752" w14:textId="77777777" w:rsidR="00223CFB" w:rsidRPr="008E47CE" w:rsidRDefault="00223CFB" w:rsidP="006645A9">
      <w:pPr>
        <w:spacing w:line="480" w:lineRule="auto"/>
        <w:ind w:left="720" w:hanging="720"/>
        <w:contextualSpacing/>
        <w:rPr>
          <w:rFonts w:ascii="Century Schoolbook" w:eastAsia="Times New Roman" w:hAnsi="Century Schoolbook"/>
        </w:rPr>
      </w:pPr>
      <w:r w:rsidRPr="008E47CE">
        <w:rPr>
          <w:rFonts w:ascii="Century Schoolbook" w:eastAsia="Times New Roman" w:hAnsi="Century Schoolbook"/>
          <w:shd w:val="clear" w:color="auto" w:fill="FFFFFF"/>
        </w:rPr>
        <w:t>Murphy</w:t>
      </w:r>
      <w:r>
        <w:rPr>
          <w:rFonts w:ascii="Century Schoolbook" w:eastAsia="Times New Roman" w:hAnsi="Century Schoolbook"/>
          <w:shd w:val="clear" w:color="auto" w:fill="FFFFFF"/>
        </w:rPr>
        <w:t>,</w:t>
      </w:r>
      <w:r w:rsidRPr="008E47CE">
        <w:rPr>
          <w:rFonts w:ascii="Century Schoolbook" w:eastAsia="Times New Roman" w:hAnsi="Century Schoolbook"/>
          <w:shd w:val="clear" w:color="auto" w:fill="FFFFFF"/>
        </w:rPr>
        <w:t xml:space="preserve"> N</w:t>
      </w:r>
      <w:r>
        <w:rPr>
          <w:rFonts w:ascii="Century Schoolbook" w:eastAsia="Times New Roman" w:hAnsi="Century Schoolbook"/>
          <w:shd w:val="clear" w:color="auto" w:fill="FFFFFF"/>
        </w:rPr>
        <w:t>.</w:t>
      </w:r>
      <w:r w:rsidRPr="008E47CE">
        <w:rPr>
          <w:rFonts w:ascii="Century Schoolbook" w:eastAsia="Times New Roman" w:hAnsi="Century Schoolbook"/>
          <w:shd w:val="clear" w:color="auto" w:fill="FFFFFF"/>
        </w:rPr>
        <w:t>L</w:t>
      </w:r>
      <w:r>
        <w:rPr>
          <w:rFonts w:ascii="Century Schoolbook" w:eastAsia="Times New Roman" w:hAnsi="Century Schoolbook"/>
          <w:shd w:val="clear" w:color="auto" w:fill="FFFFFF"/>
        </w:rPr>
        <w:t>.</w:t>
      </w:r>
      <w:r w:rsidRPr="008E47CE">
        <w:rPr>
          <w:rFonts w:ascii="Century Schoolbook" w:eastAsia="Times New Roman" w:hAnsi="Century Schoolbook"/>
          <w:shd w:val="clear" w:color="auto" w:fill="FFFFFF"/>
        </w:rPr>
        <w:t>, Trexler</w:t>
      </w:r>
      <w:r>
        <w:rPr>
          <w:rFonts w:ascii="Century Schoolbook" w:eastAsia="Times New Roman" w:hAnsi="Century Schoolbook"/>
          <w:shd w:val="clear" w:color="auto" w:fill="FFFFFF"/>
        </w:rPr>
        <w:t>,</w:t>
      </w:r>
      <w:r w:rsidRPr="008E47CE">
        <w:rPr>
          <w:rFonts w:ascii="Century Schoolbook" w:eastAsia="Times New Roman" w:hAnsi="Century Schoolbook"/>
          <w:shd w:val="clear" w:color="auto" w:fill="FFFFFF"/>
        </w:rPr>
        <w:t xml:space="preserve"> D</w:t>
      </w:r>
      <w:r>
        <w:rPr>
          <w:rFonts w:ascii="Century Schoolbook" w:eastAsia="Times New Roman" w:hAnsi="Century Schoolbook"/>
          <w:shd w:val="clear" w:color="auto" w:fill="FFFFFF"/>
        </w:rPr>
        <w:t>.</w:t>
      </w:r>
      <w:r w:rsidRPr="008E47CE">
        <w:rPr>
          <w:rFonts w:ascii="Century Schoolbook" w:eastAsia="Times New Roman" w:hAnsi="Century Schoolbook"/>
          <w:shd w:val="clear" w:color="auto" w:fill="FFFFFF"/>
        </w:rPr>
        <w:t>, Thompson</w:t>
      </w:r>
      <w:r>
        <w:rPr>
          <w:rFonts w:ascii="Century Schoolbook" w:eastAsia="Times New Roman" w:hAnsi="Century Schoolbook"/>
          <w:shd w:val="clear" w:color="auto" w:fill="FFFFFF"/>
        </w:rPr>
        <w:t>,</w:t>
      </w:r>
      <w:r w:rsidRPr="008E47CE">
        <w:rPr>
          <w:rFonts w:ascii="Century Schoolbook" w:eastAsia="Times New Roman" w:hAnsi="Century Schoolbook"/>
          <w:shd w:val="clear" w:color="auto" w:fill="FFFFFF"/>
        </w:rPr>
        <w:t xml:space="preserve"> M</w:t>
      </w:r>
      <w:r>
        <w:rPr>
          <w:rFonts w:ascii="Century Schoolbook" w:eastAsia="Times New Roman" w:hAnsi="Century Schoolbook"/>
          <w:shd w:val="clear" w:color="auto" w:fill="FFFFFF"/>
        </w:rPr>
        <w:t xml:space="preserve">., </w:t>
      </w:r>
      <w:r w:rsidRPr="008E47CE">
        <w:rPr>
          <w:rFonts w:ascii="Century Schoolbook" w:eastAsia="Times New Roman" w:hAnsi="Century Schoolbook"/>
          <w:shd w:val="clear" w:color="auto" w:fill="FFFFFF"/>
        </w:rPr>
        <w:t>2006</w:t>
      </w:r>
      <w:r>
        <w:rPr>
          <w:rFonts w:ascii="Century Schoolbook" w:eastAsia="Times New Roman" w:hAnsi="Century Schoolbook"/>
          <w:shd w:val="clear" w:color="auto" w:fill="FFFFFF"/>
        </w:rPr>
        <w:t>.</w:t>
      </w:r>
      <w:r w:rsidRPr="008E47CE">
        <w:rPr>
          <w:rFonts w:ascii="Century Schoolbook" w:eastAsia="Times New Roman" w:hAnsi="Century Schoolbook"/>
          <w:shd w:val="clear" w:color="auto" w:fill="FFFFFF"/>
        </w:rPr>
        <w:t> </w:t>
      </w:r>
      <w:r w:rsidRPr="008E47CE">
        <w:rPr>
          <w:rStyle w:val="nlmarticle-title"/>
          <w:rFonts w:ascii="Century Schoolbook" w:eastAsia="Times New Roman" w:hAnsi="Century Schoolbook"/>
          <w:shd w:val="clear" w:color="auto" w:fill="FFFFFF"/>
        </w:rPr>
        <w:t>“Leonardo,” a mummified </w:t>
      </w:r>
      <w:r w:rsidRPr="008E47CE">
        <w:rPr>
          <w:rStyle w:val="nlmarticle-title"/>
          <w:rFonts w:ascii="Century Schoolbook" w:eastAsia="Times New Roman" w:hAnsi="Century Schoolbook"/>
          <w:i/>
          <w:iCs/>
          <w:shd w:val="clear" w:color="auto" w:fill="FFFFFF"/>
        </w:rPr>
        <w:t>Brachylophosaurus</w:t>
      </w:r>
      <w:r w:rsidRPr="008E47CE">
        <w:rPr>
          <w:rStyle w:val="nlmarticle-title"/>
          <w:rFonts w:ascii="Century Schoolbook" w:eastAsia="Times New Roman" w:hAnsi="Century Schoolbook"/>
          <w:shd w:val="clear" w:color="auto" w:fill="FFFFFF"/>
        </w:rPr>
        <w:t> from the Judith River Formation.</w:t>
      </w:r>
      <w:r>
        <w:rPr>
          <w:rStyle w:val="nlmarticle-title"/>
          <w:rFonts w:ascii="Century Schoolbook" w:eastAsia="Times New Roman" w:hAnsi="Century Schoolbook"/>
          <w:shd w:val="clear" w:color="auto" w:fill="FFFFFF"/>
        </w:rPr>
        <w:t xml:space="preserve"> In:</w:t>
      </w:r>
      <w:r w:rsidRPr="008E47CE">
        <w:rPr>
          <w:rFonts w:ascii="Century Schoolbook" w:eastAsia="Times New Roman" w:hAnsi="Century Schoolbook"/>
          <w:shd w:val="clear" w:color="auto" w:fill="FFFFFF"/>
        </w:rPr>
        <w:t xml:space="preserve"> Carpenter</w:t>
      </w:r>
      <w:r>
        <w:rPr>
          <w:rFonts w:ascii="Century Schoolbook" w:eastAsia="Times New Roman" w:hAnsi="Century Schoolbook"/>
          <w:shd w:val="clear" w:color="auto" w:fill="FFFFFF"/>
        </w:rPr>
        <w:t>,</w:t>
      </w:r>
      <w:r w:rsidRPr="008E47CE">
        <w:rPr>
          <w:rFonts w:ascii="Century Schoolbook" w:eastAsia="Times New Roman" w:hAnsi="Century Schoolbook"/>
          <w:shd w:val="clear" w:color="auto" w:fill="FFFFFF"/>
        </w:rPr>
        <w:t xml:space="preserve"> K</w:t>
      </w:r>
      <w:r>
        <w:rPr>
          <w:rFonts w:ascii="Century Schoolbook" w:eastAsia="Times New Roman" w:hAnsi="Century Schoolbook"/>
          <w:shd w:val="clear" w:color="auto" w:fill="FFFFFF"/>
        </w:rPr>
        <w:t>. (Ed</w:t>
      </w:r>
      <w:r w:rsidRPr="000E39E1">
        <w:rPr>
          <w:rFonts w:ascii="Century Schoolbook" w:eastAsia="Times New Roman" w:hAnsi="Century Schoolbook"/>
          <w:shd w:val="clear" w:color="auto" w:fill="FFFFFF"/>
        </w:rPr>
        <w:t>.), Horns and Beaks: Ceratopsian and Ornithopod Dinosaurs.</w:t>
      </w:r>
      <w:r>
        <w:rPr>
          <w:rFonts w:ascii="Century Schoolbook" w:eastAsia="Times New Roman" w:hAnsi="Century Schoolbook"/>
          <w:shd w:val="clear" w:color="auto" w:fill="FFFFFF"/>
        </w:rPr>
        <w:t xml:space="preserve"> </w:t>
      </w:r>
      <w:r w:rsidRPr="008E47CE">
        <w:rPr>
          <w:rFonts w:ascii="Century Schoolbook" w:eastAsia="Times New Roman" w:hAnsi="Century Schoolbook"/>
          <w:shd w:val="clear" w:color="auto" w:fill="FFFFFF"/>
        </w:rPr>
        <w:t>Indian</w:t>
      </w:r>
      <w:r>
        <w:rPr>
          <w:rFonts w:ascii="Century Schoolbook" w:eastAsia="Times New Roman" w:hAnsi="Century Schoolbook"/>
          <w:shd w:val="clear" w:color="auto" w:fill="FFFFFF"/>
        </w:rPr>
        <w:t>a University Press, Bloomington</w:t>
      </w:r>
      <w:r w:rsidRPr="008E47CE">
        <w:rPr>
          <w:rFonts w:ascii="Century Schoolbook" w:eastAsia="Times New Roman" w:hAnsi="Century Schoolbook"/>
          <w:shd w:val="clear" w:color="auto" w:fill="FFFFFF"/>
        </w:rPr>
        <w:t>, pp</w:t>
      </w:r>
      <w:r>
        <w:rPr>
          <w:rFonts w:ascii="Century Schoolbook" w:eastAsia="Times New Roman" w:hAnsi="Century Schoolbook"/>
          <w:shd w:val="clear" w:color="auto" w:fill="FFFFFF"/>
        </w:rPr>
        <w:t>.</w:t>
      </w:r>
      <w:r w:rsidRPr="008E47CE">
        <w:rPr>
          <w:rFonts w:ascii="Century Schoolbook" w:eastAsia="Times New Roman" w:hAnsi="Century Schoolbook"/>
          <w:shd w:val="clear" w:color="auto" w:fill="FFFFFF"/>
        </w:rPr>
        <w:t xml:space="preserve"> 117–133.</w:t>
      </w:r>
    </w:p>
    <w:p w14:paraId="3241D184" w14:textId="77777777" w:rsidR="000C5862" w:rsidRPr="00370E99" w:rsidRDefault="000C5862" w:rsidP="006645A9">
      <w:pPr>
        <w:spacing w:line="480" w:lineRule="auto"/>
        <w:ind w:left="720" w:hanging="720"/>
        <w:rPr>
          <w:rFonts w:ascii="Century Schoolbook" w:eastAsia="Times New Roman" w:hAnsi="Century Schoolbook"/>
        </w:rPr>
      </w:pPr>
      <w:r w:rsidRPr="00370E99">
        <w:rPr>
          <w:rFonts w:ascii="Century Schoolbook" w:eastAsia="Times New Roman" w:hAnsi="Century Schoolbook"/>
          <w:shd w:val="clear" w:color="auto" w:fill="FFFFFF"/>
        </w:rPr>
        <w:t>Norell</w:t>
      </w:r>
      <w:r>
        <w:rPr>
          <w:rFonts w:ascii="Century Schoolbook" w:eastAsia="Times New Roman" w:hAnsi="Century Schoolbook"/>
          <w:shd w:val="clear" w:color="auto" w:fill="FFFFFF"/>
        </w:rPr>
        <w:t>,</w:t>
      </w:r>
      <w:r w:rsidRPr="00370E99">
        <w:rPr>
          <w:rFonts w:ascii="Century Schoolbook" w:eastAsia="Times New Roman" w:hAnsi="Century Schoolbook"/>
          <w:shd w:val="clear" w:color="auto" w:fill="FFFFFF"/>
        </w:rPr>
        <w:t xml:space="preserve"> M</w:t>
      </w:r>
      <w:r>
        <w:rPr>
          <w:rFonts w:ascii="Century Schoolbook" w:eastAsia="Times New Roman" w:hAnsi="Century Schoolbook"/>
          <w:shd w:val="clear" w:color="auto" w:fill="FFFFFF"/>
        </w:rPr>
        <w:t>.</w:t>
      </w:r>
      <w:r w:rsidRPr="00370E99">
        <w:rPr>
          <w:rFonts w:ascii="Century Schoolbook" w:eastAsia="Times New Roman" w:hAnsi="Century Schoolbook"/>
          <w:shd w:val="clear" w:color="auto" w:fill="FFFFFF"/>
        </w:rPr>
        <w:t>A</w:t>
      </w:r>
      <w:r>
        <w:rPr>
          <w:rFonts w:ascii="Century Schoolbook" w:eastAsia="Times New Roman" w:hAnsi="Century Schoolbook"/>
          <w:shd w:val="clear" w:color="auto" w:fill="FFFFFF"/>
        </w:rPr>
        <w:t>.</w:t>
      </w:r>
      <w:r w:rsidRPr="00370E99">
        <w:rPr>
          <w:rFonts w:ascii="Century Schoolbook" w:eastAsia="Times New Roman" w:hAnsi="Century Schoolbook"/>
          <w:shd w:val="clear" w:color="auto" w:fill="FFFFFF"/>
        </w:rPr>
        <w:t>, Xu</w:t>
      </w:r>
      <w:r>
        <w:rPr>
          <w:rFonts w:ascii="Century Schoolbook" w:eastAsia="Times New Roman" w:hAnsi="Century Schoolbook"/>
          <w:shd w:val="clear" w:color="auto" w:fill="FFFFFF"/>
        </w:rPr>
        <w:t>,</w:t>
      </w:r>
      <w:r w:rsidRPr="00370E99">
        <w:rPr>
          <w:rFonts w:ascii="Century Schoolbook" w:eastAsia="Times New Roman" w:hAnsi="Century Schoolbook"/>
          <w:shd w:val="clear" w:color="auto" w:fill="FFFFFF"/>
        </w:rPr>
        <w:t xml:space="preserve"> X</w:t>
      </w:r>
      <w:r>
        <w:rPr>
          <w:rFonts w:ascii="Century Schoolbook" w:eastAsia="Times New Roman" w:hAnsi="Century Schoolbook"/>
          <w:shd w:val="clear" w:color="auto" w:fill="FFFFFF"/>
        </w:rPr>
        <w:t>., 2005.</w:t>
      </w:r>
      <w:r w:rsidRPr="00370E99">
        <w:rPr>
          <w:rFonts w:ascii="Century Schoolbook" w:eastAsia="Times New Roman" w:hAnsi="Century Schoolbook"/>
          <w:shd w:val="clear" w:color="auto" w:fill="FFFFFF"/>
        </w:rPr>
        <w:t xml:space="preserve"> Feathered dinosaurs. </w:t>
      </w:r>
      <w:r w:rsidRPr="00370E99">
        <w:rPr>
          <w:rFonts w:ascii="Century Schoolbook" w:eastAsia="Times New Roman" w:hAnsi="Century Schoolbook"/>
          <w:iCs/>
          <w:shd w:val="clear" w:color="auto" w:fill="FFFFFF"/>
        </w:rPr>
        <w:t>Annual Review of Earth and Planetary Sciences</w:t>
      </w:r>
      <w:r>
        <w:rPr>
          <w:rFonts w:ascii="Century Schoolbook" w:eastAsia="Times New Roman" w:hAnsi="Century Schoolbook"/>
          <w:iCs/>
          <w:shd w:val="clear" w:color="auto" w:fill="FFFFFF"/>
        </w:rPr>
        <w:t xml:space="preserve"> </w:t>
      </w:r>
      <w:r w:rsidRPr="00370E99">
        <w:rPr>
          <w:rFonts w:ascii="Century Schoolbook" w:eastAsia="Times New Roman" w:hAnsi="Century Schoolbook"/>
          <w:iCs/>
          <w:shd w:val="clear" w:color="auto" w:fill="FFFFFF"/>
        </w:rPr>
        <w:t>33</w:t>
      </w:r>
      <w:r>
        <w:rPr>
          <w:rFonts w:ascii="Century Schoolbook" w:eastAsia="Times New Roman" w:hAnsi="Century Schoolbook"/>
          <w:shd w:val="clear" w:color="auto" w:fill="FFFFFF"/>
        </w:rPr>
        <w:t xml:space="preserve">, </w:t>
      </w:r>
      <w:r w:rsidRPr="00370E99">
        <w:rPr>
          <w:rFonts w:ascii="Century Schoolbook" w:eastAsia="Times New Roman" w:hAnsi="Century Schoolbook"/>
          <w:shd w:val="clear" w:color="auto" w:fill="FFFFFF"/>
        </w:rPr>
        <w:t>277–299.</w:t>
      </w:r>
    </w:p>
    <w:p w14:paraId="63ACE078" w14:textId="77777777" w:rsidR="00630C22" w:rsidRPr="00286260" w:rsidRDefault="00630C22" w:rsidP="006645A9">
      <w:pPr>
        <w:widowControl w:val="0"/>
        <w:autoSpaceDE w:val="0"/>
        <w:autoSpaceDN w:val="0"/>
        <w:adjustRightInd w:val="0"/>
        <w:spacing w:line="480" w:lineRule="auto"/>
        <w:ind w:left="720" w:hanging="720"/>
        <w:contextualSpacing/>
        <w:rPr>
          <w:rFonts w:ascii="Century Schoolbook" w:hAnsi="Century Schoolbook"/>
        </w:rPr>
      </w:pPr>
      <w:r w:rsidRPr="00286260">
        <w:rPr>
          <w:rFonts w:ascii="Century Schoolbook" w:eastAsia="Times New Roman" w:hAnsi="Century Schoolbook"/>
        </w:rPr>
        <w:t xml:space="preserve">Orlando L, </w:t>
      </w:r>
      <w:r w:rsidRPr="00286260">
        <w:rPr>
          <w:rFonts w:ascii="Century Schoolbook" w:hAnsi="Century Schoolbook"/>
        </w:rPr>
        <w:t>Ginolhac, A., Zhang, G., Froese, D., Albrechtsen, A.,</w:t>
      </w:r>
      <w:r>
        <w:rPr>
          <w:rFonts w:ascii="Century Schoolbook" w:hAnsi="Century Schoolbook"/>
        </w:rPr>
        <w:t xml:space="preserve"> </w:t>
      </w:r>
      <w:r w:rsidRPr="00286260">
        <w:rPr>
          <w:rFonts w:ascii="Century Schoolbook" w:hAnsi="Century Schoolbook"/>
        </w:rPr>
        <w:t>Stiller, M., Schubert, M., Cappellini, E., Petersen, B., Moltke, I.,</w:t>
      </w:r>
      <w:r>
        <w:rPr>
          <w:rFonts w:ascii="Century Schoolbook" w:hAnsi="Century Schoolbook"/>
        </w:rPr>
        <w:t xml:space="preserve"> Johnson, P.L.F., Fumagalli, M., Vilstrup, J.</w:t>
      </w:r>
      <w:r w:rsidRPr="00286260">
        <w:rPr>
          <w:rFonts w:ascii="Century Schoolbook" w:hAnsi="Century Schoolbook"/>
        </w:rPr>
        <w:t>T., Raghavan, M.,</w:t>
      </w:r>
      <w:r>
        <w:rPr>
          <w:rFonts w:ascii="Century Schoolbook" w:hAnsi="Century Schoolbook"/>
        </w:rPr>
        <w:t xml:space="preserve"> </w:t>
      </w:r>
      <w:r w:rsidRPr="00286260">
        <w:rPr>
          <w:rFonts w:ascii="Century Schoolbook" w:hAnsi="Century Schoolbook"/>
        </w:rPr>
        <w:t>K</w:t>
      </w:r>
      <w:r>
        <w:rPr>
          <w:rFonts w:ascii="Century Schoolbook" w:hAnsi="Century Schoolbook"/>
        </w:rPr>
        <w:t>orneliussen, T., Malaspinas, A.</w:t>
      </w:r>
      <w:r w:rsidRPr="00286260">
        <w:rPr>
          <w:rFonts w:ascii="Century Schoolbook" w:hAnsi="Century Schoolbook"/>
        </w:rPr>
        <w:t>S., Vogt, J., Szklarczyk, D.,</w:t>
      </w:r>
      <w:r>
        <w:rPr>
          <w:rFonts w:ascii="Century Schoolbook" w:hAnsi="Century Schoolbook"/>
        </w:rPr>
        <w:t xml:space="preserve"> Kelstrup, C.</w:t>
      </w:r>
      <w:r w:rsidRPr="00286260">
        <w:rPr>
          <w:rFonts w:ascii="Century Schoolbook" w:hAnsi="Century Schoolbook"/>
        </w:rPr>
        <w:t xml:space="preserve">D., Vinther, J., </w:t>
      </w:r>
      <w:r w:rsidRPr="00286260">
        <w:rPr>
          <w:rFonts w:ascii="Century Schoolbook" w:hAnsi="Century Schoolbook"/>
        </w:rPr>
        <w:lastRenderedPageBreak/>
        <w:t>Dolocan, A., Stenderup, J., Velazquez,</w:t>
      </w:r>
      <w:r>
        <w:rPr>
          <w:rFonts w:ascii="Century Schoolbook" w:hAnsi="Century Schoolbook"/>
        </w:rPr>
        <w:t xml:space="preserve"> A.M.</w:t>
      </w:r>
      <w:r w:rsidRPr="00286260">
        <w:rPr>
          <w:rFonts w:ascii="Century Schoolbook" w:hAnsi="Century Schoolbook"/>
        </w:rPr>
        <w:t>V., Cahill, J., Rasmussen, M.</w:t>
      </w:r>
      <w:r>
        <w:rPr>
          <w:rFonts w:ascii="Century Schoolbook" w:hAnsi="Century Schoolbook"/>
        </w:rPr>
        <w:t>, Wang, X., Min, J., Zazula, G.</w:t>
      </w:r>
      <w:r w:rsidRPr="00286260">
        <w:rPr>
          <w:rFonts w:ascii="Century Schoolbook" w:hAnsi="Century Schoolbook"/>
        </w:rPr>
        <w:t>D.,</w:t>
      </w:r>
      <w:r>
        <w:rPr>
          <w:rFonts w:ascii="Century Schoolbook" w:hAnsi="Century Schoolbook"/>
        </w:rPr>
        <w:t xml:space="preserve"> </w:t>
      </w:r>
      <w:r w:rsidRPr="00286260">
        <w:rPr>
          <w:rFonts w:ascii="Century Schoolbook" w:hAnsi="Century Schoolbook"/>
        </w:rPr>
        <w:t xml:space="preserve">Seguin-Orlando, A., Mortensen, </w:t>
      </w:r>
      <w:r>
        <w:rPr>
          <w:rFonts w:ascii="Century Schoolbook" w:hAnsi="Century Schoolbook"/>
        </w:rPr>
        <w:t>C., Magnussen, K., Thompson, J.</w:t>
      </w:r>
      <w:r w:rsidRPr="00286260">
        <w:rPr>
          <w:rFonts w:ascii="Century Schoolbook" w:hAnsi="Century Schoolbook"/>
        </w:rPr>
        <w:t>F.,</w:t>
      </w:r>
      <w:r>
        <w:rPr>
          <w:rFonts w:ascii="Century Schoolbook" w:hAnsi="Century Schoolbook"/>
        </w:rPr>
        <w:t xml:space="preserve"> </w:t>
      </w:r>
      <w:r w:rsidRPr="00286260">
        <w:rPr>
          <w:rFonts w:ascii="Century Schoolbook" w:hAnsi="Century Schoolbook"/>
        </w:rPr>
        <w:t>Weinsto</w:t>
      </w:r>
      <w:r>
        <w:rPr>
          <w:rFonts w:ascii="Century Schoolbook" w:hAnsi="Century Schoolbook"/>
        </w:rPr>
        <w:t>ck, J., Gregersen, K., Røed, K.H., Eisenmann, V., Rubin, C.</w:t>
      </w:r>
      <w:r w:rsidRPr="00286260">
        <w:rPr>
          <w:rFonts w:ascii="Century Schoolbook" w:hAnsi="Century Schoolbook"/>
        </w:rPr>
        <w:t>J.,</w:t>
      </w:r>
      <w:r>
        <w:rPr>
          <w:rFonts w:ascii="Century Schoolbook" w:hAnsi="Century Schoolbook"/>
        </w:rPr>
        <w:t xml:space="preserve"> Miller, D.C., Antczak, D.F., Bertelsen, M.</w:t>
      </w:r>
      <w:r w:rsidRPr="00286260">
        <w:rPr>
          <w:rFonts w:ascii="Century Schoolbook" w:hAnsi="Century Schoolbook"/>
        </w:rPr>
        <w:t>F., Brunak, S., Alrasheid,</w:t>
      </w:r>
      <w:r>
        <w:rPr>
          <w:rFonts w:ascii="Century Schoolbook" w:hAnsi="Century Schoolbook"/>
        </w:rPr>
        <w:t xml:space="preserve"> </w:t>
      </w:r>
      <w:r w:rsidRPr="00286260">
        <w:rPr>
          <w:rFonts w:ascii="Century Schoolbook" w:hAnsi="Century Schoolbook"/>
        </w:rPr>
        <w:t>K</w:t>
      </w:r>
      <w:r>
        <w:rPr>
          <w:rFonts w:ascii="Century Schoolbook" w:hAnsi="Century Schoolbook"/>
        </w:rPr>
        <w:t>.A.</w:t>
      </w:r>
      <w:r w:rsidRPr="00286260">
        <w:rPr>
          <w:rFonts w:ascii="Century Schoolbook" w:hAnsi="Century Schoolbook"/>
        </w:rPr>
        <w:t>S., Ryder, O., Andersson, L., Mundy, J., Krogh, A.,</w:t>
      </w:r>
      <w:r>
        <w:rPr>
          <w:rFonts w:ascii="Century Schoolbook" w:hAnsi="Century Schoolbook"/>
        </w:rPr>
        <w:t xml:space="preserve"> Gilbert, M.T.</w:t>
      </w:r>
      <w:r w:rsidRPr="00286260">
        <w:rPr>
          <w:rFonts w:ascii="Century Schoolbook" w:hAnsi="Century Schoolbook"/>
        </w:rPr>
        <w:t xml:space="preserve">P., Kjær, K., Sicheritz-Ponten, T., Jensen, </w:t>
      </w:r>
      <w:r>
        <w:rPr>
          <w:rFonts w:ascii="Century Schoolbook" w:hAnsi="Century Schoolbook"/>
        </w:rPr>
        <w:t xml:space="preserve">L.J., Olsen, J.V., Hofreiter, </w:t>
      </w:r>
      <w:r w:rsidRPr="00286260">
        <w:rPr>
          <w:rFonts w:ascii="Century Schoolbook" w:hAnsi="Century Schoolbook"/>
        </w:rPr>
        <w:t>M., Nielsen, R., Shapiro, B., Wang, J.</w:t>
      </w:r>
      <w:r>
        <w:rPr>
          <w:rFonts w:ascii="Century Schoolbook" w:hAnsi="Century Schoolbook"/>
        </w:rPr>
        <w:t>,</w:t>
      </w:r>
      <w:r w:rsidRPr="00286260">
        <w:rPr>
          <w:rFonts w:ascii="Century Schoolbook" w:hAnsi="Century Schoolbook"/>
        </w:rPr>
        <w:t xml:space="preserve"> Willerslev,</w:t>
      </w:r>
      <w:r>
        <w:rPr>
          <w:rFonts w:ascii="Century Schoolbook" w:hAnsi="Century Schoolbook"/>
        </w:rPr>
        <w:t xml:space="preserve"> </w:t>
      </w:r>
      <w:r w:rsidRPr="00286260">
        <w:rPr>
          <w:rFonts w:ascii="Century Schoolbook" w:hAnsi="Century Schoolbook"/>
        </w:rPr>
        <w:t>E.</w:t>
      </w:r>
      <w:r>
        <w:rPr>
          <w:rFonts w:ascii="Century Schoolbook" w:hAnsi="Century Schoolbook"/>
        </w:rPr>
        <w:t>,</w:t>
      </w:r>
      <w:r w:rsidRPr="00286260">
        <w:rPr>
          <w:rFonts w:ascii="Century Schoolbook" w:eastAsia="Times New Roman" w:hAnsi="Century Schoolbook"/>
        </w:rPr>
        <w:t xml:space="preserve"> 2</w:t>
      </w:r>
      <w:r>
        <w:rPr>
          <w:rFonts w:ascii="Century Schoolbook" w:eastAsia="Times New Roman" w:hAnsi="Century Schoolbook"/>
        </w:rPr>
        <w:t>013.</w:t>
      </w:r>
      <w:r w:rsidRPr="00286260">
        <w:rPr>
          <w:rFonts w:ascii="Century Schoolbook" w:eastAsia="Times New Roman" w:hAnsi="Century Schoolbook"/>
        </w:rPr>
        <w:t xml:space="preserve"> Recalibrating </w:t>
      </w:r>
      <w:r w:rsidRPr="00286260">
        <w:rPr>
          <w:rFonts w:ascii="Century Schoolbook" w:eastAsia="Times New Roman" w:hAnsi="Century Schoolbook"/>
          <w:i/>
        </w:rPr>
        <w:t>Equus</w:t>
      </w:r>
      <w:r w:rsidRPr="00286260">
        <w:rPr>
          <w:rFonts w:ascii="Century Schoolbook" w:eastAsia="Times New Roman" w:hAnsi="Century Schoolbook"/>
        </w:rPr>
        <w:t xml:space="preserve"> evolution using the genome sequence of an early Middle Pleistocene horse. </w:t>
      </w:r>
      <w:r w:rsidRPr="00142519">
        <w:rPr>
          <w:rFonts w:ascii="Century Schoolbook" w:eastAsia="Times New Roman" w:hAnsi="Century Schoolbook"/>
        </w:rPr>
        <w:t>Nature</w:t>
      </w:r>
      <w:r>
        <w:rPr>
          <w:rFonts w:ascii="Century Schoolbook" w:eastAsia="Times New Roman" w:hAnsi="Century Schoolbook"/>
        </w:rPr>
        <w:t xml:space="preserve"> 499, </w:t>
      </w:r>
      <w:r w:rsidRPr="00286260">
        <w:rPr>
          <w:rFonts w:ascii="Century Schoolbook" w:eastAsia="Times New Roman" w:hAnsi="Century Schoolbook"/>
        </w:rPr>
        <w:t>74–78.</w:t>
      </w:r>
    </w:p>
    <w:p w14:paraId="4B6F530E" w14:textId="77777777" w:rsidR="00CA63D6" w:rsidRPr="00B926BD" w:rsidRDefault="00CA63D6"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rPr>
        <w:t>Pan</w:t>
      </w:r>
      <w:r>
        <w:rPr>
          <w:rFonts w:ascii="Century Schoolbook" w:eastAsia="Times New Roman" w:hAnsi="Century Schoolbook"/>
        </w:rPr>
        <w:t>,</w:t>
      </w:r>
      <w:r w:rsidRPr="00B926BD">
        <w:rPr>
          <w:rFonts w:ascii="Century Schoolbook" w:eastAsia="Times New Roman" w:hAnsi="Century Schoolbook"/>
        </w:rPr>
        <w:t xml:space="preserve"> Y</w:t>
      </w:r>
      <w:r>
        <w:rPr>
          <w:rFonts w:ascii="Century Schoolbook" w:eastAsia="Times New Roman" w:hAnsi="Century Schoolbook"/>
        </w:rPr>
        <w:t>.</w:t>
      </w:r>
      <w:r w:rsidRPr="00B926BD">
        <w:rPr>
          <w:rFonts w:ascii="Century Schoolbook" w:eastAsia="Times New Roman" w:hAnsi="Century Schoolbook"/>
        </w:rPr>
        <w:t>, Zheng</w:t>
      </w:r>
      <w:r>
        <w:rPr>
          <w:rFonts w:ascii="Century Schoolbook" w:eastAsia="Times New Roman" w:hAnsi="Century Schoolbook"/>
        </w:rPr>
        <w:t>,</w:t>
      </w:r>
      <w:r w:rsidRPr="00B926BD">
        <w:rPr>
          <w:rFonts w:ascii="Century Schoolbook" w:eastAsia="Times New Roman" w:hAnsi="Century Schoolbook"/>
        </w:rPr>
        <w:t xml:space="preserve"> W</w:t>
      </w:r>
      <w:r>
        <w:rPr>
          <w:rFonts w:ascii="Century Schoolbook" w:eastAsia="Times New Roman" w:hAnsi="Century Schoolbook"/>
        </w:rPr>
        <w:t>.</w:t>
      </w:r>
      <w:r w:rsidRPr="00B926BD">
        <w:rPr>
          <w:rFonts w:ascii="Century Schoolbook" w:eastAsia="Times New Roman" w:hAnsi="Century Schoolbook"/>
        </w:rPr>
        <w:t>, Moyer</w:t>
      </w:r>
      <w:r>
        <w:rPr>
          <w:rFonts w:ascii="Century Schoolbook" w:eastAsia="Times New Roman" w:hAnsi="Century Schoolbook"/>
        </w:rPr>
        <w:t>,</w:t>
      </w:r>
      <w:r w:rsidRPr="00B926BD">
        <w:rPr>
          <w:rFonts w:ascii="Century Schoolbook" w:eastAsia="Times New Roman" w:hAnsi="Century Schoolbook"/>
        </w:rPr>
        <w:t xml:space="preserve"> A</w:t>
      </w:r>
      <w:r>
        <w:rPr>
          <w:rFonts w:ascii="Century Schoolbook" w:eastAsia="Times New Roman" w:hAnsi="Century Schoolbook"/>
        </w:rPr>
        <w:t>.</w:t>
      </w:r>
      <w:r w:rsidRPr="00B926BD">
        <w:rPr>
          <w:rFonts w:ascii="Century Schoolbook" w:eastAsia="Times New Roman" w:hAnsi="Century Schoolbook"/>
        </w:rPr>
        <w:t>E</w:t>
      </w:r>
      <w:r>
        <w:rPr>
          <w:rFonts w:ascii="Century Schoolbook" w:eastAsia="Times New Roman" w:hAnsi="Century Schoolbook"/>
        </w:rPr>
        <w:t>.</w:t>
      </w:r>
      <w:r w:rsidRPr="00B926BD">
        <w:rPr>
          <w:rFonts w:ascii="Century Schoolbook" w:eastAsia="Times New Roman" w:hAnsi="Century Schoolbook"/>
        </w:rPr>
        <w:t>, O’Connor</w:t>
      </w:r>
      <w:r>
        <w:rPr>
          <w:rFonts w:ascii="Century Schoolbook" w:eastAsia="Times New Roman" w:hAnsi="Century Schoolbook"/>
        </w:rPr>
        <w:t>,</w:t>
      </w:r>
      <w:r w:rsidRPr="00B926BD">
        <w:rPr>
          <w:rFonts w:ascii="Century Schoolbook" w:eastAsia="Times New Roman" w:hAnsi="Century Schoolbook"/>
        </w:rPr>
        <w:t xml:space="preserve"> J</w:t>
      </w:r>
      <w:r>
        <w:rPr>
          <w:rFonts w:ascii="Century Schoolbook" w:eastAsia="Times New Roman" w:hAnsi="Century Schoolbook"/>
        </w:rPr>
        <w:t>.</w:t>
      </w:r>
      <w:r w:rsidRPr="00B926BD">
        <w:rPr>
          <w:rFonts w:ascii="Century Schoolbook" w:eastAsia="Times New Roman" w:hAnsi="Century Schoolbook"/>
        </w:rPr>
        <w:t>K</w:t>
      </w:r>
      <w:r>
        <w:rPr>
          <w:rFonts w:ascii="Century Schoolbook" w:eastAsia="Times New Roman" w:hAnsi="Century Schoolbook"/>
        </w:rPr>
        <w:t>.</w:t>
      </w:r>
      <w:r w:rsidRPr="00B926BD">
        <w:rPr>
          <w:rFonts w:ascii="Century Schoolbook" w:eastAsia="Times New Roman" w:hAnsi="Century Schoolbook"/>
        </w:rPr>
        <w:t>, Wang</w:t>
      </w:r>
      <w:r>
        <w:rPr>
          <w:rFonts w:ascii="Century Schoolbook" w:eastAsia="Times New Roman" w:hAnsi="Century Schoolbook"/>
        </w:rPr>
        <w:t>,</w:t>
      </w:r>
      <w:r w:rsidRPr="00B926BD">
        <w:rPr>
          <w:rFonts w:ascii="Century Schoolbook" w:eastAsia="Times New Roman" w:hAnsi="Century Schoolbook"/>
        </w:rPr>
        <w:t xml:space="preserve"> M</w:t>
      </w:r>
      <w:r>
        <w:rPr>
          <w:rFonts w:ascii="Century Schoolbook" w:eastAsia="Times New Roman" w:hAnsi="Century Schoolbook"/>
        </w:rPr>
        <w:t>.</w:t>
      </w:r>
      <w:r w:rsidRPr="00B926BD">
        <w:rPr>
          <w:rFonts w:ascii="Century Schoolbook" w:eastAsia="Times New Roman" w:hAnsi="Century Schoolbook"/>
        </w:rPr>
        <w:t>, Zheng</w:t>
      </w:r>
      <w:r>
        <w:rPr>
          <w:rFonts w:ascii="Century Schoolbook" w:eastAsia="Times New Roman" w:hAnsi="Century Schoolbook"/>
        </w:rPr>
        <w:t>,</w:t>
      </w:r>
      <w:r w:rsidRPr="00B926BD">
        <w:rPr>
          <w:rFonts w:ascii="Century Schoolbook" w:eastAsia="Times New Roman" w:hAnsi="Century Schoolbook"/>
        </w:rPr>
        <w:t xml:space="preserve"> X</w:t>
      </w:r>
      <w:r>
        <w:rPr>
          <w:rFonts w:ascii="Century Schoolbook" w:eastAsia="Times New Roman" w:hAnsi="Century Schoolbook"/>
        </w:rPr>
        <w:t>.</w:t>
      </w:r>
      <w:r w:rsidRPr="00B926BD">
        <w:rPr>
          <w:rFonts w:ascii="Century Schoolbook" w:eastAsia="Times New Roman" w:hAnsi="Century Schoolbook"/>
        </w:rPr>
        <w:t>, Wang</w:t>
      </w:r>
      <w:r>
        <w:rPr>
          <w:rFonts w:ascii="Century Schoolbook" w:eastAsia="Times New Roman" w:hAnsi="Century Schoolbook"/>
        </w:rPr>
        <w:t>,</w:t>
      </w:r>
      <w:r w:rsidRPr="00B926BD">
        <w:rPr>
          <w:rFonts w:ascii="Century Schoolbook" w:eastAsia="Times New Roman" w:hAnsi="Century Schoolbook"/>
        </w:rPr>
        <w:t xml:space="preserve"> X</w:t>
      </w:r>
      <w:r>
        <w:rPr>
          <w:rFonts w:ascii="Century Schoolbook" w:eastAsia="Times New Roman" w:hAnsi="Century Schoolbook"/>
        </w:rPr>
        <w:t>.</w:t>
      </w:r>
      <w:r w:rsidRPr="00B926BD">
        <w:rPr>
          <w:rFonts w:ascii="Century Schoolbook" w:eastAsia="Times New Roman" w:hAnsi="Century Schoolbook"/>
        </w:rPr>
        <w:t>, Schroeter</w:t>
      </w:r>
      <w:r>
        <w:rPr>
          <w:rFonts w:ascii="Century Schoolbook" w:eastAsia="Times New Roman" w:hAnsi="Century Schoolbook"/>
        </w:rPr>
        <w:t>,</w:t>
      </w:r>
      <w:r w:rsidRPr="00B926BD">
        <w:rPr>
          <w:rFonts w:ascii="Century Schoolbook" w:eastAsia="Times New Roman" w:hAnsi="Century Schoolbook"/>
        </w:rPr>
        <w:t xml:space="preserve"> E</w:t>
      </w:r>
      <w:r>
        <w:rPr>
          <w:rFonts w:ascii="Century Schoolbook" w:eastAsia="Times New Roman" w:hAnsi="Century Schoolbook"/>
        </w:rPr>
        <w:t>.</w:t>
      </w:r>
      <w:r w:rsidRPr="00B926BD">
        <w:rPr>
          <w:rFonts w:ascii="Century Schoolbook" w:eastAsia="Times New Roman" w:hAnsi="Century Schoolbook"/>
        </w:rPr>
        <w:t>R</w:t>
      </w:r>
      <w:r>
        <w:rPr>
          <w:rFonts w:ascii="Century Schoolbook" w:eastAsia="Times New Roman" w:hAnsi="Century Schoolbook"/>
        </w:rPr>
        <w:t>.</w:t>
      </w:r>
      <w:r w:rsidRPr="00B926BD">
        <w:rPr>
          <w:rFonts w:ascii="Century Schoolbook" w:eastAsia="Times New Roman" w:hAnsi="Century Schoolbook"/>
        </w:rPr>
        <w:t>, Zhou</w:t>
      </w:r>
      <w:r>
        <w:rPr>
          <w:rFonts w:ascii="Century Schoolbook" w:eastAsia="Times New Roman" w:hAnsi="Century Schoolbook"/>
        </w:rPr>
        <w:t>,</w:t>
      </w:r>
      <w:r w:rsidRPr="00B926BD">
        <w:rPr>
          <w:rFonts w:ascii="Century Schoolbook" w:eastAsia="Times New Roman" w:hAnsi="Century Schoolbook"/>
        </w:rPr>
        <w:t xml:space="preserve"> Z</w:t>
      </w:r>
      <w:r>
        <w:rPr>
          <w:rFonts w:ascii="Century Schoolbook" w:eastAsia="Times New Roman" w:hAnsi="Century Schoolbook"/>
        </w:rPr>
        <w:t>.</w:t>
      </w:r>
      <w:r w:rsidRPr="00B926BD">
        <w:rPr>
          <w:rFonts w:ascii="Century Schoolbook" w:eastAsia="Times New Roman" w:hAnsi="Century Schoolbook"/>
        </w:rPr>
        <w:t>, Schweitzer</w:t>
      </w:r>
      <w:r>
        <w:rPr>
          <w:rFonts w:ascii="Century Schoolbook" w:eastAsia="Times New Roman" w:hAnsi="Century Schoolbook"/>
        </w:rPr>
        <w:t>,</w:t>
      </w:r>
      <w:r w:rsidRPr="00B926BD">
        <w:rPr>
          <w:rFonts w:ascii="Century Schoolbook" w:eastAsia="Times New Roman" w:hAnsi="Century Schoolbook"/>
        </w:rPr>
        <w:t xml:space="preserve"> M</w:t>
      </w:r>
      <w:r>
        <w:rPr>
          <w:rFonts w:ascii="Century Schoolbook" w:eastAsia="Times New Roman" w:hAnsi="Century Schoolbook"/>
        </w:rPr>
        <w:t>.</w:t>
      </w:r>
      <w:r w:rsidRPr="00B926BD">
        <w:rPr>
          <w:rFonts w:ascii="Century Schoolbook" w:eastAsia="Times New Roman" w:hAnsi="Century Schoolbook"/>
        </w:rPr>
        <w:t>H</w:t>
      </w:r>
      <w:r>
        <w:rPr>
          <w:rFonts w:ascii="Century Schoolbook" w:eastAsia="Times New Roman" w:hAnsi="Century Schoolbook"/>
        </w:rPr>
        <w:t>. 2016.</w:t>
      </w:r>
      <w:r w:rsidRPr="00B926BD">
        <w:rPr>
          <w:rFonts w:ascii="Century Schoolbook" w:eastAsia="Times New Roman" w:hAnsi="Century Schoolbook"/>
        </w:rPr>
        <w:t xml:space="preserve"> Molecular evidence of keratin and melanosomes in feathers of the Early Cretaceous bird </w:t>
      </w:r>
      <w:r w:rsidRPr="00B926BD">
        <w:rPr>
          <w:rFonts w:ascii="Century Schoolbook" w:eastAsia="Times New Roman" w:hAnsi="Century Schoolbook"/>
          <w:i/>
        </w:rPr>
        <w:t>Eoconfuciusornis</w:t>
      </w:r>
      <w:r w:rsidRPr="00B926BD">
        <w:rPr>
          <w:rFonts w:ascii="Century Schoolbook" w:eastAsia="Times New Roman" w:hAnsi="Century Schoolbook"/>
        </w:rPr>
        <w:t>.</w:t>
      </w:r>
      <w:r w:rsidRPr="002656DC">
        <w:rPr>
          <w:rFonts w:ascii="Century Schoolbook" w:eastAsia="Times New Roman" w:hAnsi="Century Schoolbook"/>
        </w:rPr>
        <w:t xml:space="preserve"> Proceedings of the National Academy of Sciences of the United States of America </w:t>
      </w:r>
      <w:r w:rsidRPr="00B926BD">
        <w:rPr>
          <w:rFonts w:ascii="Century Schoolbook" w:eastAsia="Times New Roman" w:hAnsi="Century Schoolbook"/>
        </w:rPr>
        <w:t>113</w:t>
      </w:r>
      <w:r>
        <w:rPr>
          <w:rFonts w:ascii="Century Schoolbook" w:eastAsia="Times New Roman" w:hAnsi="Century Schoolbook"/>
        </w:rPr>
        <w:t xml:space="preserve">, </w:t>
      </w:r>
      <w:r w:rsidRPr="00B926BD">
        <w:rPr>
          <w:rFonts w:ascii="Century Schoolbook" w:eastAsia="Times New Roman" w:hAnsi="Century Schoolbook"/>
          <w:shd w:val="clear" w:color="auto" w:fill="FFFFFF"/>
        </w:rPr>
        <w:t>E7900–E7907</w:t>
      </w:r>
      <w:r w:rsidRPr="00B926BD">
        <w:rPr>
          <w:rFonts w:ascii="Century Schoolbook" w:eastAsia="Times New Roman" w:hAnsi="Century Schoolbook"/>
        </w:rPr>
        <w:t>.</w:t>
      </w:r>
    </w:p>
    <w:p w14:paraId="08361C77" w14:textId="77777777" w:rsidR="00252053" w:rsidRPr="00B926BD" w:rsidRDefault="00252053" w:rsidP="006645A9">
      <w:pPr>
        <w:spacing w:line="480" w:lineRule="auto"/>
        <w:ind w:left="720" w:hanging="720"/>
        <w:contextualSpacing/>
        <w:rPr>
          <w:rFonts w:ascii="Century Schoolbook" w:eastAsia="Times New Roman" w:hAnsi="Century Schoolbook"/>
          <w:color w:val="222222"/>
          <w:shd w:val="clear" w:color="auto" w:fill="FFFFFF"/>
        </w:rPr>
      </w:pPr>
      <w:r w:rsidRPr="00B926BD">
        <w:rPr>
          <w:rFonts w:ascii="Century Schoolbook" w:eastAsia="Times New Roman" w:hAnsi="Century Schoolbook"/>
          <w:color w:val="222222"/>
          <w:shd w:val="clear" w:color="auto" w:fill="FFFFFF"/>
        </w:rPr>
        <w:t>Parry, L.A., Wilson,</w:t>
      </w:r>
      <w:r>
        <w:rPr>
          <w:rFonts w:ascii="Century Schoolbook" w:eastAsia="Times New Roman" w:hAnsi="Century Schoolbook"/>
          <w:color w:val="222222"/>
          <w:shd w:val="clear" w:color="auto" w:fill="FFFFFF"/>
        </w:rPr>
        <w:t xml:space="preserve"> P., Sykes, D., Edgecombe, G.D., </w:t>
      </w:r>
      <w:r w:rsidRPr="00B926BD">
        <w:rPr>
          <w:rFonts w:ascii="Century Schoolbook" w:eastAsia="Times New Roman" w:hAnsi="Century Schoolbook"/>
          <w:color w:val="222222"/>
          <w:shd w:val="clear" w:color="auto" w:fill="FFFFFF"/>
        </w:rPr>
        <w:t>Vinther, J., 2015. A new fireworm (Amphinomidae) from the Cretaceous of Lebanon identified from three-dimensionally preserved myoanatomy. </w:t>
      </w:r>
      <w:r>
        <w:rPr>
          <w:rFonts w:ascii="Century Schoolbook" w:eastAsia="Times New Roman" w:hAnsi="Century Schoolbook"/>
          <w:iCs/>
          <w:color w:val="222222"/>
          <w:shd w:val="clear" w:color="auto" w:fill="FFFFFF"/>
        </w:rPr>
        <w:t>BMC Evolutionary B</w:t>
      </w:r>
      <w:r w:rsidRPr="00237EEF">
        <w:rPr>
          <w:rFonts w:ascii="Century Schoolbook" w:eastAsia="Times New Roman" w:hAnsi="Century Schoolbook"/>
          <w:iCs/>
          <w:color w:val="222222"/>
          <w:shd w:val="clear" w:color="auto" w:fill="FFFFFF"/>
        </w:rPr>
        <w:t>iology</w:t>
      </w:r>
      <w:r w:rsidRPr="00237EEF">
        <w:rPr>
          <w:rFonts w:ascii="Century Schoolbook" w:eastAsia="Times New Roman" w:hAnsi="Century Schoolbook"/>
          <w:color w:val="222222"/>
          <w:shd w:val="clear" w:color="auto" w:fill="FFFFFF"/>
        </w:rPr>
        <w:t>, </w:t>
      </w:r>
      <w:r w:rsidRPr="00237EEF">
        <w:rPr>
          <w:rFonts w:ascii="Century Schoolbook" w:eastAsia="Times New Roman" w:hAnsi="Century Schoolbook"/>
          <w:iCs/>
          <w:color w:val="222222"/>
          <w:shd w:val="clear" w:color="auto" w:fill="FFFFFF"/>
        </w:rPr>
        <w:t>15</w:t>
      </w:r>
      <w:r>
        <w:rPr>
          <w:rFonts w:ascii="Century Schoolbook" w:eastAsia="Times New Roman" w:hAnsi="Century Schoolbook"/>
          <w:color w:val="222222"/>
          <w:shd w:val="clear" w:color="auto" w:fill="FFFFFF"/>
        </w:rPr>
        <w:t xml:space="preserve">, </w:t>
      </w:r>
      <w:r w:rsidRPr="00B926BD">
        <w:rPr>
          <w:rFonts w:ascii="Century Schoolbook" w:eastAsia="Times New Roman" w:hAnsi="Century Schoolbook"/>
          <w:color w:val="222222"/>
          <w:shd w:val="clear" w:color="auto" w:fill="FFFFFF"/>
        </w:rPr>
        <w:t>256.</w:t>
      </w:r>
    </w:p>
    <w:p w14:paraId="31733338" w14:textId="77777777" w:rsidR="00D71047" w:rsidRPr="00B926BD" w:rsidRDefault="00D71047"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shd w:val="clear" w:color="auto" w:fill="FFFFFF"/>
        </w:rPr>
        <w:t>Parry</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L</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A</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Smithwick</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F</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Nordén</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K</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K</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Saitta</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E</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T</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Lozano</w:t>
      </w:r>
      <w:r w:rsidRPr="00B926BD">
        <w:rPr>
          <w:rFonts w:ascii="Calibri" w:eastAsia="Calibri" w:hAnsi="Calibri" w:cs="Calibri"/>
          <w:shd w:val="clear" w:color="auto" w:fill="FFFFFF"/>
        </w:rPr>
        <w:t>‐</w:t>
      </w:r>
      <w:r w:rsidRPr="00B926BD">
        <w:rPr>
          <w:rFonts w:ascii="Century Schoolbook" w:eastAsia="Times New Roman" w:hAnsi="Century Schoolbook"/>
          <w:shd w:val="clear" w:color="auto" w:fill="FFFFFF"/>
        </w:rPr>
        <w:t>Fernandez</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J</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Tanner</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A</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R</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Caron</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J</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B</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Edgecombe</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G</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D</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Briggs</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D</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E</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Vinther</w:t>
      </w:r>
      <w:r>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J</w:t>
      </w:r>
      <w:r>
        <w:rPr>
          <w:rFonts w:ascii="Century Schoolbook" w:eastAsia="Times New Roman" w:hAnsi="Century Schoolbook"/>
          <w:shd w:val="clear" w:color="auto" w:fill="FFFFFF"/>
        </w:rPr>
        <w:t>., 2018.</w:t>
      </w:r>
      <w:r w:rsidRPr="00B926BD">
        <w:rPr>
          <w:rFonts w:ascii="Century Schoolbook" w:eastAsia="Times New Roman" w:hAnsi="Century Schoolbook"/>
          <w:shd w:val="clear" w:color="auto" w:fill="FFFFFF"/>
        </w:rPr>
        <w:t xml:space="preserve"> Soft</w:t>
      </w:r>
      <w:r w:rsidRPr="00B926BD">
        <w:rPr>
          <w:rFonts w:ascii="Calibri" w:eastAsia="Calibri" w:hAnsi="Calibri" w:cs="Calibri"/>
          <w:shd w:val="clear" w:color="auto" w:fill="FFFFFF"/>
        </w:rPr>
        <w:t>‐</w:t>
      </w:r>
      <w:r w:rsidRPr="00B926BD">
        <w:rPr>
          <w:rFonts w:ascii="Century Schoolbook" w:eastAsia="Times New Roman" w:hAnsi="Century Schoolbook"/>
          <w:shd w:val="clear" w:color="auto" w:fill="FFFFFF"/>
        </w:rPr>
        <w:t xml:space="preserve">bodied fossils are not simply rotten carcasses–toward a </w:t>
      </w:r>
      <w:r w:rsidRPr="00B926BD">
        <w:rPr>
          <w:rFonts w:ascii="Century Schoolbook" w:eastAsia="Times New Roman" w:hAnsi="Century Schoolbook"/>
          <w:shd w:val="clear" w:color="auto" w:fill="FFFFFF"/>
        </w:rPr>
        <w:lastRenderedPageBreak/>
        <w:t>holistic understanding of exceptional fossil preservation. </w:t>
      </w:r>
      <w:r w:rsidRPr="00D71047">
        <w:rPr>
          <w:rFonts w:ascii="Century Schoolbook" w:eastAsia="Times New Roman" w:hAnsi="Century Schoolbook"/>
          <w:iCs/>
          <w:shd w:val="clear" w:color="auto" w:fill="FFFFFF"/>
        </w:rPr>
        <w:t>BioEssays</w:t>
      </w:r>
      <w:r w:rsidRPr="00D71047">
        <w:rPr>
          <w:rFonts w:ascii="Century Schoolbook" w:eastAsia="Times New Roman" w:hAnsi="Century Schoolbook"/>
          <w:shd w:val="clear" w:color="auto" w:fill="FFFFFF"/>
        </w:rPr>
        <w:t> </w:t>
      </w:r>
      <w:r w:rsidRPr="00B926BD">
        <w:rPr>
          <w:rFonts w:ascii="Century Schoolbook" w:eastAsia="Times New Roman" w:hAnsi="Century Schoolbook"/>
          <w:iCs/>
          <w:shd w:val="clear" w:color="auto" w:fill="FFFFFF"/>
        </w:rPr>
        <w:t>40</w:t>
      </w:r>
      <w:r>
        <w:rPr>
          <w:rFonts w:ascii="Century Schoolbook" w:eastAsia="Times New Roman" w:hAnsi="Century Schoolbook"/>
          <w:iCs/>
          <w:shd w:val="clear" w:color="auto" w:fill="FFFFFF"/>
        </w:rPr>
        <w:t xml:space="preserve">, </w:t>
      </w:r>
      <w:r w:rsidRPr="00B926BD">
        <w:rPr>
          <w:rFonts w:ascii="Century Schoolbook" w:eastAsia="Times New Roman" w:hAnsi="Century Schoolbook"/>
          <w:shd w:val="clear" w:color="auto" w:fill="FFFFFF"/>
        </w:rPr>
        <w:t>1700167.</w:t>
      </w:r>
    </w:p>
    <w:p w14:paraId="1C40CFF7" w14:textId="77777777" w:rsidR="009115B7" w:rsidRPr="00B926BD" w:rsidRDefault="009115B7" w:rsidP="006645A9">
      <w:pPr>
        <w:shd w:val="clear" w:color="auto" w:fill="FFFFFF"/>
        <w:spacing w:line="480" w:lineRule="auto"/>
        <w:ind w:left="720" w:hanging="720"/>
        <w:contextualSpacing/>
        <w:textAlignment w:val="baseline"/>
        <w:rPr>
          <w:rFonts w:ascii="Century Schoolbook" w:eastAsia="Times New Roman" w:hAnsi="Century Schoolbook"/>
        </w:rPr>
      </w:pPr>
      <w:r w:rsidRPr="00B926BD">
        <w:rPr>
          <w:rStyle w:val="author"/>
          <w:rFonts w:ascii="Century Schoolbook" w:eastAsia="Times New Roman" w:hAnsi="Century Schoolbook"/>
          <w:bdr w:val="none" w:sz="0" w:space="0" w:color="auto" w:frame="1"/>
        </w:rPr>
        <w:t>Pautard</w:t>
      </w:r>
      <w:r>
        <w:rPr>
          <w:rStyle w:val="author"/>
          <w:rFonts w:ascii="Century Schoolbook" w:eastAsia="Times New Roman" w:hAnsi="Century Schoolbook"/>
          <w:bdr w:val="none" w:sz="0" w:space="0" w:color="auto" w:frame="1"/>
        </w:rPr>
        <w:t>,</w:t>
      </w:r>
      <w:r w:rsidRPr="00B926BD">
        <w:rPr>
          <w:rStyle w:val="author"/>
          <w:rFonts w:ascii="Century Schoolbook" w:eastAsia="Times New Roman" w:hAnsi="Century Schoolbook"/>
          <w:bdr w:val="none" w:sz="0" w:space="0" w:color="auto" w:frame="1"/>
        </w:rPr>
        <w:t xml:space="preserve"> F</w:t>
      </w:r>
      <w:r>
        <w:rPr>
          <w:rStyle w:val="author"/>
          <w:rFonts w:ascii="Century Schoolbook" w:eastAsia="Times New Roman" w:hAnsi="Century Schoolbook"/>
          <w:bdr w:val="none" w:sz="0" w:space="0" w:color="auto" w:frame="1"/>
        </w:rPr>
        <w:t>.</w:t>
      </w:r>
      <w:r w:rsidRPr="00B926BD">
        <w:rPr>
          <w:rStyle w:val="author"/>
          <w:rFonts w:ascii="Century Schoolbook" w:eastAsia="Times New Roman" w:hAnsi="Century Schoolbook"/>
          <w:bdr w:val="none" w:sz="0" w:space="0" w:color="auto" w:frame="1"/>
        </w:rPr>
        <w:t>G</w:t>
      </w:r>
      <w:r>
        <w:rPr>
          <w:rStyle w:val="author"/>
          <w:rFonts w:ascii="Century Schoolbook" w:eastAsia="Times New Roman" w:hAnsi="Century Schoolbook"/>
          <w:bdr w:val="none" w:sz="0" w:space="0" w:color="auto" w:frame="1"/>
        </w:rPr>
        <w:t>.</w:t>
      </w:r>
      <w:r w:rsidRPr="00B926BD">
        <w:rPr>
          <w:rStyle w:val="author"/>
          <w:rFonts w:ascii="Century Schoolbook" w:eastAsia="Times New Roman" w:hAnsi="Century Schoolbook"/>
          <w:bdr w:val="none" w:sz="0" w:space="0" w:color="auto" w:frame="1"/>
        </w:rPr>
        <w:t>E</w:t>
      </w:r>
      <w:r>
        <w:rPr>
          <w:rStyle w:val="author"/>
          <w:rFonts w:ascii="Century Schoolbook" w:eastAsia="Times New Roman" w:hAnsi="Century Schoolbook"/>
          <w:bdr w:val="none" w:sz="0" w:space="0" w:color="auto" w:frame="1"/>
        </w:rPr>
        <w:t>.,</w:t>
      </w:r>
      <w:r>
        <w:rPr>
          <w:rStyle w:val="HTMLCite"/>
          <w:rFonts w:ascii="Century Schoolbook" w:eastAsia="Times New Roman" w:hAnsi="Century Schoolbook"/>
          <w:i w:val="0"/>
          <w:bdr w:val="none" w:sz="0" w:space="0" w:color="auto" w:frame="1"/>
        </w:rPr>
        <w:t xml:space="preserve"> 1963.</w:t>
      </w:r>
      <w:r w:rsidRPr="00B926BD">
        <w:rPr>
          <w:rStyle w:val="HTMLCite"/>
          <w:rFonts w:ascii="Century Schoolbook" w:eastAsia="Times New Roman" w:hAnsi="Century Schoolbook"/>
          <w:i w:val="0"/>
          <w:bdr w:val="none" w:sz="0" w:space="0" w:color="auto" w:frame="1"/>
        </w:rPr>
        <w:t> </w:t>
      </w:r>
      <w:r w:rsidRPr="00B926BD">
        <w:rPr>
          <w:rStyle w:val="articletitle"/>
          <w:rFonts w:ascii="Century Schoolbook" w:eastAsia="Times New Roman" w:hAnsi="Century Schoolbook"/>
          <w:bdr w:val="none" w:sz="0" w:space="0" w:color="auto" w:frame="1"/>
        </w:rPr>
        <w:t>Mineralization of keratin and its comparison with the enamel matrix</w:t>
      </w:r>
      <w:r w:rsidRPr="00B926BD">
        <w:rPr>
          <w:rStyle w:val="HTMLCite"/>
          <w:rFonts w:ascii="Century Schoolbook" w:eastAsia="Times New Roman" w:hAnsi="Century Schoolbook"/>
          <w:bdr w:val="none" w:sz="0" w:space="0" w:color="auto" w:frame="1"/>
        </w:rPr>
        <w:t>. </w:t>
      </w:r>
      <w:r w:rsidRPr="009115B7">
        <w:rPr>
          <w:rStyle w:val="journaltitle"/>
          <w:rFonts w:ascii="Century Schoolbook" w:eastAsia="Times New Roman" w:hAnsi="Century Schoolbook"/>
          <w:iCs/>
          <w:bdr w:val="none" w:sz="0" w:space="0" w:color="auto" w:frame="1"/>
        </w:rPr>
        <w:t>Nature</w:t>
      </w:r>
      <w:r w:rsidRPr="009115B7">
        <w:rPr>
          <w:rStyle w:val="HTMLCite"/>
          <w:rFonts w:ascii="Century Schoolbook" w:eastAsia="Times New Roman" w:hAnsi="Century Schoolbook"/>
          <w:bdr w:val="none" w:sz="0" w:space="0" w:color="auto" w:frame="1"/>
        </w:rPr>
        <w:t> </w:t>
      </w:r>
      <w:r w:rsidRPr="00B926BD">
        <w:rPr>
          <w:rStyle w:val="vol"/>
          <w:rFonts w:ascii="Century Schoolbook" w:eastAsia="Times New Roman" w:hAnsi="Century Schoolbook"/>
          <w:bCs/>
          <w:bdr w:val="none" w:sz="0" w:space="0" w:color="auto" w:frame="1"/>
        </w:rPr>
        <w:t>19</w:t>
      </w:r>
      <w:r>
        <w:rPr>
          <w:rStyle w:val="vol"/>
          <w:rFonts w:ascii="Century Schoolbook" w:eastAsia="Times New Roman" w:hAnsi="Century Schoolbook"/>
          <w:bCs/>
          <w:bdr w:val="none" w:sz="0" w:space="0" w:color="auto" w:frame="1"/>
        </w:rPr>
        <w:t xml:space="preserve">, </w:t>
      </w:r>
      <w:r w:rsidRPr="00B926BD">
        <w:rPr>
          <w:rStyle w:val="pagefirst"/>
          <w:rFonts w:ascii="Century Schoolbook" w:eastAsia="Times New Roman" w:hAnsi="Century Schoolbook"/>
          <w:bdr w:val="none" w:sz="0" w:space="0" w:color="auto" w:frame="1"/>
        </w:rPr>
        <w:t>531</w:t>
      </w:r>
      <w:r w:rsidRPr="00B926BD">
        <w:rPr>
          <w:rStyle w:val="HTMLCite"/>
          <w:rFonts w:ascii="Century Schoolbook" w:eastAsia="Times New Roman" w:hAnsi="Century Schoolbook"/>
          <w:bdr w:val="none" w:sz="0" w:space="0" w:color="auto" w:frame="1"/>
        </w:rPr>
        <w:t>–</w:t>
      </w:r>
      <w:r w:rsidRPr="00B926BD">
        <w:rPr>
          <w:rStyle w:val="pagelast"/>
          <w:rFonts w:ascii="Century Schoolbook" w:eastAsia="Times New Roman" w:hAnsi="Century Schoolbook"/>
          <w:bdr w:val="none" w:sz="0" w:space="0" w:color="auto" w:frame="1"/>
        </w:rPr>
        <w:t>535</w:t>
      </w:r>
      <w:r w:rsidRPr="00B926BD">
        <w:rPr>
          <w:rStyle w:val="HTMLCite"/>
          <w:rFonts w:ascii="Century Schoolbook" w:eastAsia="Times New Roman" w:hAnsi="Century Schoolbook"/>
          <w:bdr w:val="none" w:sz="0" w:space="0" w:color="auto" w:frame="1"/>
        </w:rPr>
        <w:t>.</w:t>
      </w:r>
    </w:p>
    <w:p w14:paraId="41590F22" w14:textId="77777777" w:rsidR="00E16A30" w:rsidRPr="00F9753F" w:rsidRDefault="00E16A30" w:rsidP="006645A9">
      <w:pPr>
        <w:spacing w:line="480" w:lineRule="auto"/>
        <w:ind w:left="720" w:hanging="720"/>
        <w:rPr>
          <w:rFonts w:ascii="Century Schoolbook" w:eastAsia="Times New Roman" w:hAnsi="Century Schoolbook"/>
        </w:rPr>
      </w:pPr>
      <w:r w:rsidRPr="00F9753F">
        <w:rPr>
          <w:rFonts w:ascii="Century Schoolbook" w:eastAsia="Times New Roman" w:hAnsi="Century Schoolbook"/>
        </w:rPr>
        <w:t>Pautard</w:t>
      </w:r>
      <w:r>
        <w:rPr>
          <w:rFonts w:ascii="Century Schoolbook" w:eastAsia="Times New Roman" w:hAnsi="Century Schoolbook"/>
        </w:rPr>
        <w:t>,</w:t>
      </w:r>
      <w:r w:rsidRPr="00F9753F">
        <w:rPr>
          <w:rFonts w:ascii="Century Schoolbook" w:eastAsia="Times New Roman" w:hAnsi="Century Schoolbook"/>
        </w:rPr>
        <w:t xml:space="preserve"> F</w:t>
      </w:r>
      <w:r>
        <w:rPr>
          <w:rFonts w:ascii="Century Schoolbook" w:eastAsia="Times New Roman" w:hAnsi="Century Schoolbook"/>
        </w:rPr>
        <w:t>.</w:t>
      </w:r>
      <w:r w:rsidRPr="00F9753F">
        <w:rPr>
          <w:rFonts w:ascii="Century Schoolbook" w:eastAsia="Times New Roman" w:hAnsi="Century Schoolbook"/>
        </w:rPr>
        <w:t>G</w:t>
      </w:r>
      <w:r>
        <w:rPr>
          <w:rFonts w:ascii="Century Schoolbook" w:eastAsia="Times New Roman" w:hAnsi="Century Schoolbook"/>
        </w:rPr>
        <w:t>.</w:t>
      </w:r>
      <w:r w:rsidRPr="00F9753F">
        <w:rPr>
          <w:rFonts w:ascii="Century Schoolbook" w:eastAsia="Times New Roman" w:hAnsi="Century Schoolbook"/>
        </w:rPr>
        <w:t>E</w:t>
      </w:r>
      <w:r>
        <w:rPr>
          <w:rFonts w:ascii="Century Schoolbook" w:eastAsia="Times New Roman" w:hAnsi="Century Schoolbook"/>
        </w:rPr>
        <w:t>., 1964.</w:t>
      </w:r>
      <w:r w:rsidRPr="00F9753F">
        <w:rPr>
          <w:rFonts w:ascii="Century Schoolbook" w:eastAsia="Times New Roman" w:hAnsi="Century Schoolbook"/>
        </w:rPr>
        <w:t xml:space="preserve"> Calcification of keratin.</w:t>
      </w:r>
      <w:r>
        <w:rPr>
          <w:rFonts w:ascii="Century Schoolbook" w:eastAsia="Times New Roman" w:hAnsi="Century Schoolbook"/>
        </w:rPr>
        <w:t xml:space="preserve"> In:</w:t>
      </w:r>
      <w:r w:rsidRPr="00F9753F">
        <w:rPr>
          <w:rFonts w:ascii="Century Schoolbook" w:eastAsia="Times New Roman" w:hAnsi="Century Schoolbook"/>
        </w:rPr>
        <w:t xml:space="preserve"> Rook</w:t>
      </w:r>
      <w:r>
        <w:rPr>
          <w:rFonts w:ascii="Century Schoolbook" w:eastAsia="Times New Roman" w:hAnsi="Century Schoolbook"/>
        </w:rPr>
        <w:t>,</w:t>
      </w:r>
      <w:r w:rsidRPr="00F9753F">
        <w:rPr>
          <w:rFonts w:ascii="Century Schoolbook" w:eastAsia="Times New Roman" w:hAnsi="Century Schoolbook"/>
        </w:rPr>
        <w:t xml:space="preserve"> A</w:t>
      </w:r>
      <w:r>
        <w:rPr>
          <w:rFonts w:ascii="Century Schoolbook" w:eastAsia="Times New Roman" w:hAnsi="Century Schoolbook"/>
        </w:rPr>
        <w:t>.</w:t>
      </w:r>
      <w:r w:rsidRPr="00F9753F">
        <w:rPr>
          <w:rFonts w:ascii="Century Schoolbook" w:eastAsia="Times New Roman" w:hAnsi="Century Schoolbook"/>
        </w:rPr>
        <w:t>, Champion</w:t>
      </w:r>
      <w:r>
        <w:rPr>
          <w:rFonts w:ascii="Century Schoolbook" w:eastAsia="Times New Roman" w:hAnsi="Century Schoolbook"/>
        </w:rPr>
        <w:t>,</w:t>
      </w:r>
      <w:r w:rsidRPr="00F9753F">
        <w:rPr>
          <w:rFonts w:ascii="Century Schoolbook" w:eastAsia="Times New Roman" w:hAnsi="Century Schoolbook"/>
        </w:rPr>
        <w:t xml:space="preserve"> R</w:t>
      </w:r>
      <w:r>
        <w:rPr>
          <w:rFonts w:ascii="Century Schoolbook" w:eastAsia="Times New Roman" w:hAnsi="Century Schoolbook"/>
        </w:rPr>
        <w:t>.</w:t>
      </w:r>
      <w:r w:rsidRPr="00F9753F">
        <w:rPr>
          <w:rFonts w:ascii="Century Schoolbook" w:eastAsia="Times New Roman" w:hAnsi="Century Schoolbook"/>
        </w:rPr>
        <w:t>H</w:t>
      </w:r>
      <w:r>
        <w:rPr>
          <w:rFonts w:ascii="Century Schoolbook" w:eastAsia="Times New Roman" w:hAnsi="Century Schoolbook"/>
        </w:rPr>
        <w:t>.</w:t>
      </w:r>
      <w:r w:rsidRPr="00F9753F">
        <w:rPr>
          <w:rFonts w:ascii="Century Schoolbook" w:eastAsia="Times New Roman" w:hAnsi="Century Schoolbook"/>
        </w:rPr>
        <w:t xml:space="preserve"> </w:t>
      </w:r>
      <w:r>
        <w:rPr>
          <w:rFonts w:ascii="Century Schoolbook" w:eastAsia="Times New Roman" w:hAnsi="Century Schoolbook"/>
        </w:rPr>
        <w:t xml:space="preserve">(Eds.), </w:t>
      </w:r>
      <w:r w:rsidRPr="00F9753F">
        <w:rPr>
          <w:rFonts w:ascii="Century Schoolbook" w:eastAsia="Times New Roman" w:hAnsi="Century Schoolbook"/>
        </w:rPr>
        <w:t>Progress in the Biological Sciences in Relation to Dermatology–2</w:t>
      </w:r>
      <w:r>
        <w:rPr>
          <w:rFonts w:ascii="Century Schoolbook" w:eastAsia="Times New Roman" w:hAnsi="Century Schoolbook"/>
        </w:rPr>
        <w:t xml:space="preserve">. </w:t>
      </w:r>
      <w:r w:rsidRPr="00F9753F">
        <w:rPr>
          <w:rFonts w:ascii="Century Schoolbook" w:eastAsia="Times New Roman" w:hAnsi="Century Schoolbook"/>
        </w:rPr>
        <w:t>Cambridge University Press, Ca</w:t>
      </w:r>
      <w:r>
        <w:rPr>
          <w:rFonts w:ascii="Century Schoolbook" w:eastAsia="Times New Roman" w:hAnsi="Century Schoolbook"/>
        </w:rPr>
        <w:t>mbridge</w:t>
      </w:r>
      <w:r w:rsidRPr="00F9753F">
        <w:rPr>
          <w:rFonts w:ascii="Century Schoolbook" w:eastAsia="Times New Roman" w:hAnsi="Century Schoolbook"/>
        </w:rPr>
        <w:t>, pp</w:t>
      </w:r>
      <w:r>
        <w:rPr>
          <w:rFonts w:ascii="Century Schoolbook" w:eastAsia="Times New Roman" w:hAnsi="Century Schoolbook"/>
        </w:rPr>
        <w:t>.</w:t>
      </w:r>
      <w:r w:rsidRPr="00F9753F">
        <w:rPr>
          <w:rFonts w:ascii="Century Schoolbook" w:eastAsia="Times New Roman" w:hAnsi="Century Schoolbook"/>
        </w:rPr>
        <w:t xml:space="preserve"> 227–240.</w:t>
      </w:r>
    </w:p>
    <w:p w14:paraId="5D3D5B89" w14:textId="77777777" w:rsidR="00554896" w:rsidRPr="007F7133" w:rsidRDefault="00554896" w:rsidP="006645A9">
      <w:pPr>
        <w:spacing w:line="480" w:lineRule="auto"/>
        <w:ind w:left="720" w:hanging="720"/>
        <w:rPr>
          <w:rFonts w:ascii="Century Schoolbook" w:eastAsia="Times New Roman" w:hAnsi="Century Schoolbook"/>
        </w:rPr>
      </w:pPr>
      <w:r w:rsidRPr="007F7133">
        <w:rPr>
          <w:rFonts w:ascii="Century Schoolbook" w:eastAsia="Times New Roman" w:hAnsi="Century Schoolbook"/>
          <w:shd w:val="clear" w:color="auto" w:fill="FFFFFF"/>
        </w:rPr>
        <w:t>Pautard</w:t>
      </w:r>
      <w:r>
        <w:rPr>
          <w:rFonts w:ascii="Century Schoolbook" w:eastAsia="Times New Roman" w:hAnsi="Century Schoolbook"/>
          <w:shd w:val="clear" w:color="auto" w:fill="FFFFFF"/>
        </w:rPr>
        <w:t>,</w:t>
      </w:r>
      <w:r w:rsidRPr="007F7133">
        <w:rPr>
          <w:rFonts w:ascii="Century Schoolbook" w:eastAsia="Times New Roman" w:hAnsi="Century Schoolbook"/>
          <w:shd w:val="clear" w:color="auto" w:fill="FFFFFF"/>
        </w:rPr>
        <w:t xml:space="preserve"> F</w:t>
      </w:r>
      <w:r>
        <w:rPr>
          <w:rFonts w:ascii="Century Schoolbook" w:eastAsia="Times New Roman" w:hAnsi="Century Schoolbook"/>
          <w:shd w:val="clear" w:color="auto" w:fill="FFFFFF"/>
        </w:rPr>
        <w:t>.</w:t>
      </w:r>
      <w:r w:rsidRPr="007F7133">
        <w:rPr>
          <w:rFonts w:ascii="Century Schoolbook" w:eastAsia="Times New Roman" w:hAnsi="Century Schoolbook"/>
          <w:shd w:val="clear" w:color="auto" w:fill="FFFFFF"/>
        </w:rPr>
        <w:t>G</w:t>
      </w:r>
      <w:r>
        <w:rPr>
          <w:rFonts w:ascii="Century Schoolbook" w:eastAsia="Times New Roman" w:hAnsi="Century Schoolbook"/>
          <w:shd w:val="clear" w:color="auto" w:fill="FFFFFF"/>
        </w:rPr>
        <w:t>.</w:t>
      </w:r>
      <w:r w:rsidRPr="007F7133">
        <w:rPr>
          <w:rFonts w:ascii="Century Schoolbook" w:eastAsia="Times New Roman" w:hAnsi="Century Schoolbook"/>
          <w:shd w:val="clear" w:color="auto" w:fill="FFFFFF"/>
        </w:rPr>
        <w:t>E</w:t>
      </w:r>
      <w:r>
        <w:rPr>
          <w:rFonts w:ascii="Century Schoolbook" w:eastAsia="Times New Roman" w:hAnsi="Century Schoolbook"/>
          <w:shd w:val="clear" w:color="auto" w:fill="FFFFFF"/>
        </w:rPr>
        <w:t>., 1970.</w:t>
      </w:r>
      <w:r w:rsidRPr="007F7133">
        <w:rPr>
          <w:rFonts w:ascii="Century Schoolbook" w:eastAsia="Times New Roman" w:hAnsi="Century Schoolbook"/>
          <w:shd w:val="clear" w:color="auto" w:fill="FFFFFF"/>
        </w:rPr>
        <w:t xml:space="preserve"> The mineral phase of calcified cartilage, bone and baleen. </w:t>
      </w:r>
      <w:r w:rsidRPr="007F7133">
        <w:rPr>
          <w:rFonts w:ascii="Century Schoolbook" w:eastAsia="Times New Roman" w:hAnsi="Century Schoolbook"/>
          <w:i/>
          <w:iCs/>
          <w:shd w:val="clear" w:color="auto" w:fill="FFFFFF"/>
        </w:rPr>
        <w:t>Calcif</w:t>
      </w:r>
      <w:r>
        <w:rPr>
          <w:rFonts w:ascii="Century Schoolbook" w:eastAsia="Times New Roman" w:hAnsi="Century Schoolbook"/>
          <w:i/>
          <w:iCs/>
          <w:shd w:val="clear" w:color="auto" w:fill="FFFFFF"/>
        </w:rPr>
        <w:t>ied</w:t>
      </w:r>
      <w:r w:rsidRPr="007F7133">
        <w:rPr>
          <w:rFonts w:ascii="Century Schoolbook" w:eastAsia="Times New Roman" w:hAnsi="Century Schoolbook"/>
          <w:i/>
          <w:iCs/>
          <w:shd w:val="clear" w:color="auto" w:fill="FFFFFF"/>
        </w:rPr>
        <w:t xml:space="preserve"> Tissue Res</w:t>
      </w:r>
      <w:r>
        <w:rPr>
          <w:rFonts w:ascii="Century Schoolbook" w:eastAsia="Times New Roman" w:hAnsi="Century Schoolbook"/>
          <w:i/>
          <w:iCs/>
          <w:shd w:val="clear" w:color="auto" w:fill="FFFFFF"/>
        </w:rPr>
        <w:t>earch</w:t>
      </w:r>
      <w:r w:rsidRPr="007F7133">
        <w:rPr>
          <w:rFonts w:ascii="Century Schoolbook" w:eastAsia="Times New Roman" w:hAnsi="Century Schoolbook"/>
          <w:shd w:val="clear" w:color="auto" w:fill="FFFFFF"/>
        </w:rPr>
        <w:t> </w:t>
      </w:r>
      <w:r w:rsidRPr="007F7133">
        <w:rPr>
          <w:rFonts w:ascii="Century Schoolbook" w:eastAsia="Times New Roman" w:hAnsi="Century Schoolbook"/>
          <w:iCs/>
          <w:shd w:val="clear" w:color="auto" w:fill="FFFFFF"/>
        </w:rPr>
        <w:t>4</w:t>
      </w:r>
      <w:r>
        <w:rPr>
          <w:rFonts w:ascii="Century Schoolbook" w:eastAsia="Times New Roman" w:hAnsi="Century Schoolbook"/>
          <w:shd w:val="clear" w:color="auto" w:fill="FFFFFF"/>
        </w:rPr>
        <w:t xml:space="preserve">, </w:t>
      </w:r>
      <w:r w:rsidRPr="007F7133">
        <w:rPr>
          <w:rFonts w:ascii="Century Schoolbook" w:eastAsia="Times New Roman" w:hAnsi="Century Schoolbook"/>
          <w:shd w:val="clear" w:color="auto" w:fill="FFFFFF"/>
        </w:rPr>
        <w:t>34–36.</w:t>
      </w:r>
    </w:p>
    <w:p w14:paraId="3A9F72DD" w14:textId="77777777" w:rsidR="00393298" w:rsidRPr="007A6F3F" w:rsidRDefault="00393298" w:rsidP="006645A9">
      <w:pPr>
        <w:spacing w:line="480" w:lineRule="auto"/>
        <w:ind w:left="720" w:hanging="720"/>
        <w:rPr>
          <w:rFonts w:ascii="Century Schoolbook" w:eastAsia="Times New Roman" w:hAnsi="Century Schoolbook"/>
        </w:rPr>
      </w:pPr>
      <w:r w:rsidRPr="007A6F3F">
        <w:rPr>
          <w:rFonts w:ascii="Century Schoolbook" w:eastAsia="Times New Roman" w:hAnsi="Century Schoolbook"/>
          <w:highlight w:val="white"/>
        </w:rPr>
        <w:t>Pinder</w:t>
      </w:r>
      <w:r>
        <w:rPr>
          <w:rFonts w:ascii="Century Schoolbook" w:eastAsia="Times New Roman" w:hAnsi="Century Schoolbook"/>
          <w:highlight w:val="white"/>
        </w:rPr>
        <w:t>,</w:t>
      </w:r>
      <w:r w:rsidRPr="007A6F3F">
        <w:rPr>
          <w:rFonts w:ascii="Century Schoolbook" w:eastAsia="Times New Roman" w:hAnsi="Century Schoolbook"/>
          <w:highlight w:val="white"/>
        </w:rPr>
        <w:t xml:space="preserve"> A</w:t>
      </w:r>
      <w:r>
        <w:rPr>
          <w:rFonts w:ascii="Century Schoolbook" w:eastAsia="Times New Roman" w:hAnsi="Century Schoolbook"/>
          <w:highlight w:val="white"/>
        </w:rPr>
        <w:t>.</w:t>
      </w:r>
      <w:r w:rsidRPr="007A6F3F">
        <w:rPr>
          <w:rFonts w:ascii="Century Schoolbook" w:eastAsia="Times New Roman" w:hAnsi="Century Schoolbook"/>
          <w:highlight w:val="white"/>
        </w:rPr>
        <w:t>P</w:t>
      </w:r>
      <w:r>
        <w:rPr>
          <w:rFonts w:ascii="Century Schoolbook" w:eastAsia="Times New Roman" w:hAnsi="Century Schoolbook"/>
          <w:highlight w:val="white"/>
        </w:rPr>
        <w:t>.</w:t>
      </w:r>
      <w:r w:rsidRPr="007A6F3F">
        <w:rPr>
          <w:rFonts w:ascii="Century Schoolbook" w:eastAsia="Times New Roman" w:hAnsi="Century Schoolbook"/>
          <w:highlight w:val="white"/>
        </w:rPr>
        <w:t>, Panter</w:t>
      </w:r>
      <w:r>
        <w:rPr>
          <w:rFonts w:ascii="Century Schoolbook" w:eastAsia="Times New Roman" w:hAnsi="Century Schoolbook"/>
          <w:highlight w:val="white"/>
        </w:rPr>
        <w:t>,</w:t>
      </w:r>
      <w:r w:rsidRPr="007A6F3F">
        <w:rPr>
          <w:rFonts w:ascii="Century Schoolbook" w:eastAsia="Times New Roman" w:hAnsi="Century Schoolbook"/>
          <w:highlight w:val="white"/>
        </w:rPr>
        <w:t xml:space="preserve"> I</w:t>
      </w:r>
      <w:r>
        <w:rPr>
          <w:rFonts w:ascii="Century Schoolbook" w:eastAsia="Times New Roman" w:hAnsi="Century Schoolbook"/>
          <w:highlight w:val="white"/>
        </w:rPr>
        <w:t>.</w:t>
      </w:r>
      <w:r w:rsidRPr="007A6F3F">
        <w:rPr>
          <w:rFonts w:ascii="Century Schoolbook" w:eastAsia="Times New Roman" w:hAnsi="Century Schoolbook"/>
          <w:highlight w:val="white"/>
        </w:rPr>
        <w:t>, Abbott</w:t>
      </w:r>
      <w:r>
        <w:rPr>
          <w:rFonts w:ascii="Century Schoolbook" w:eastAsia="Times New Roman" w:hAnsi="Century Schoolbook"/>
          <w:highlight w:val="white"/>
        </w:rPr>
        <w:t>,</w:t>
      </w:r>
      <w:r w:rsidRPr="007A6F3F">
        <w:rPr>
          <w:rFonts w:ascii="Century Schoolbook" w:eastAsia="Times New Roman" w:hAnsi="Century Schoolbook"/>
          <w:highlight w:val="white"/>
        </w:rPr>
        <w:t xml:space="preserve"> G</w:t>
      </w:r>
      <w:r>
        <w:rPr>
          <w:rFonts w:ascii="Century Schoolbook" w:eastAsia="Times New Roman" w:hAnsi="Century Schoolbook"/>
          <w:highlight w:val="white"/>
        </w:rPr>
        <w:t>.</w:t>
      </w:r>
      <w:r w:rsidRPr="007A6F3F">
        <w:rPr>
          <w:rFonts w:ascii="Century Schoolbook" w:eastAsia="Times New Roman" w:hAnsi="Century Schoolbook"/>
          <w:highlight w:val="white"/>
        </w:rPr>
        <w:t>D</w:t>
      </w:r>
      <w:r>
        <w:rPr>
          <w:rFonts w:ascii="Century Schoolbook" w:eastAsia="Times New Roman" w:hAnsi="Century Schoolbook"/>
          <w:highlight w:val="white"/>
        </w:rPr>
        <w:t>.</w:t>
      </w:r>
      <w:r w:rsidRPr="007A6F3F">
        <w:rPr>
          <w:rFonts w:ascii="Century Schoolbook" w:eastAsia="Times New Roman" w:hAnsi="Century Schoolbook"/>
          <w:highlight w:val="white"/>
        </w:rPr>
        <w:t>, Keely</w:t>
      </w:r>
      <w:r>
        <w:rPr>
          <w:rFonts w:ascii="Century Schoolbook" w:eastAsia="Times New Roman" w:hAnsi="Century Schoolbook"/>
          <w:highlight w:val="white"/>
        </w:rPr>
        <w:t>,</w:t>
      </w:r>
      <w:r w:rsidRPr="007A6F3F">
        <w:rPr>
          <w:rFonts w:ascii="Century Schoolbook" w:eastAsia="Times New Roman" w:hAnsi="Century Schoolbook"/>
          <w:highlight w:val="white"/>
        </w:rPr>
        <w:t xml:space="preserve"> B</w:t>
      </w:r>
      <w:r>
        <w:rPr>
          <w:rFonts w:ascii="Century Schoolbook" w:eastAsia="Times New Roman" w:hAnsi="Century Schoolbook"/>
          <w:highlight w:val="white"/>
        </w:rPr>
        <w:t>.</w:t>
      </w:r>
      <w:r w:rsidRPr="007A6F3F">
        <w:rPr>
          <w:rFonts w:ascii="Century Schoolbook" w:eastAsia="Times New Roman" w:hAnsi="Century Schoolbook"/>
          <w:highlight w:val="white"/>
        </w:rPr>
        <w:t>J</w:t>
      </w:r>
      <w:r>
        <w:rPr>
          <w:rFonts w:ascii="Century Schoolbook" w:eastAsia="Times New Roman" w:hAnsi="Century Schoolbook"/>
          <w:highlight w:val="white"/>
        </w:rPr>
        <w:t>., 2017.</w:t>
      </w:r>
      <w:r w:rsidRPr="007A6F3F">
        <w:rPr>
          <w:rFonts w:ascii="Century Schoolbook" w:eastAsia="Times New Roman" w:hAnsi="Century Schoolbook"/>
          <w:highlight w:val="white"/>
        </w:rPr>
        <w:t xml:space="preserve"> Deteri</w:t>
      </w:r>
      <w:r>
        <w:rPr>
          <w:rFonts w:ascii="Century Schoolbook" w:eastAsia="Times New Roman" w:hAnsi="Century Schoolbook"/>
          <w:highlight w:val="white"/>
        </w:rPr>
        <w:t>oration of the Hanson Logboat: C</w:t>
      </w:r>
      <w:r w:rsidRPr="007A6F3F">
        <w:rPr>
          <w:rFonts w:ascii="Century Schoolbook" w:eastAsia="Times New Roman" w:hAnsi="Century Schoolbook"/>
          <w:highlight w:val="white"/>
        </w:rPr>
        <w:t>hemical and imaging assessment with removal of polyethylene glycol conserving agent. Scientific Reports 7</w:t>
      </w:r>
      <w:r>
        <w:rPr>
          <w:rFonts w:ascii="Century Schoolbook" w:eastAsia="Times New Roman" w:hAnsi="Century Schoolbook"/>
          <w:highlight w:val="white"/>
        </w:rPr>
        <w:t xml:space="preserve">, </w:t>
      </w:r>
      <w:r w:rsidRPr="007A6F3F">
        <w:rPr>
          <w:rFonts w:ascii="Century Schoolbook" w:eastAsia="Times New Roman" w:hAnsi="Century Schoolbook"/>
          <w:highlight w:val="white"/>
        </w:rPr>
        <w:t>13697</w:t>
      </w:r>
      <w:r w:rsidRPr="007A6F3F">
        <w:rPr>
          <w:rFonts w:ascii="Century Schoolbook" w:eastAsia="Times New Roman" w:hAnsi="Century Schoolbook"/>
        </w:rPr>
        <w:t>.</w:t>
      </w:r>
    </w:p>
    <w:p w14:paraId="2BF57D77" w14:textId="77777777" w:rsidR="0066427E" w:rsidRPr="00383819" w:rsidRDefault="0066427E" w:rsidP="006645A9">
      <w:pPr>
        <w:spacing w:line="480" w:lineRule="auto"/>
        <w:ind w:left="720" w:hanging="720"/>
        <w:rPr>
          <w:rFonts w:ascii="Century Schoolbook" w:hAnsi="Century Schoolbook"/>
          <w:highlight w:val="white"/>
        </w:rPr>
      </w:pPr>
      <w:r w:rsidRPr="00383819">
        <w:rPr>
          <w:rFonts w:ascii="Century Schoolbook" w:eastAsia="Times New Roman" w:hAnsi="Century Schoolbook"/>
          <w:shd w:val="clear" w:color="auto" w:fill="FFFFFF"/>
        </w:rPr>
        <w:t>Prum</w:t>
      </w:r>
      <w:r>
        <w:rPr>
          <w:rFonts w:ascii="Century Schoolbook" w:eastAsia="Times New Roman" w:hAnsi="Century Schoolbook"/>
          <w:shd w:val="clear" w:color="auto" w:fill="FFFFFF"/>
        </w:rPr>
        <w:t>,</w:t>
      </w:r>
      <w:r w:rsidRPr="00383819">
        <w:rPr>
          <w:rFonts w:ascii="Century Schoolbook" w:eastAsia="Times New Roman" w:hAnsi="Century Schoolbook"/>
          <w:shd w:val="clear" w:color="auto" w:fill="FFFFFF"/>
        </w:rPr>
        <w:t xml:space="preserve"> R</w:t>
      </w:r>
      <w:r>
        <w:rPr>
          <w:rFonts w:ascii="Century Schoolbook" w:eastAsia="Times New Roman" w:hAnsi="Century Schoolbook"/>
          <w:shd w:val="clear" w:color="auto" w:fill="FFFFFF"/>
        </w:rPr>
        <w:t>.</w:t>
      </w:r>
      <w:r w:rsidRPr="00383819">
        <w:rPr>
          <w:rFonts w:ascii="Century Schoolbook" w:eastAsia="Times New Roman" w:hAnsi="Century Schoolbook"/>
          <w:shd w:val="clear" w:color="auto" w:fill="FFFFFF"/>
        </w:rPr>
        <w:t>O</w:t>
      </w:r>
      <w:r>
        <w:rPr>
          <w:rFonts w:ascii="Century Schoolbook" w:eastAsia="Times New Roman" w:hAnsi="Century Schoolbook"/>
          <w:shd w:val="clear" w:color="auto" w:fill="FFFFFF"/>
        </w:rPr>
        <w:t>., 2005.</w:t>
      </w:r>
      <w:r w:rsidRPr="00383819">
        <w:rPr>
          <w:rFonts w:ascii="Century Schoolbook" w:eastAsia="Times New Roman" w:hAnsi="Century Schoolbook"/>
          <w:shd w:val="clear" w:color="auto" w:fill="FFFFFF"/>
        </w:rPr>
        <w:t xml:space="preserve"> Evolution of the morphological innovations of feathers. </w:t>
      </w:r>
      <w:r w:rsidRPr="00383819">
        <w:rPr>
          <w:rFonts w:ascii="Century Schoolbook" w:eastAsia="Times New Roman" w:hAnsi="Century Schoolbook"/>
          <w:iCs/>
          <w:shd w:val="clear" w:color="auto" w:fill="FFFFFF"/>
        </w:rPr>
        <w:t>Journal of Experimental Zoology Part B: Molecular and Developmental Evolution</w:t>
      </w:r>
      <w:r w:rsidRPr="00383819">
        <w:rPr>
          <w:rFonts w:ascii="Century Schoolbook" w:eastAsia="Times New Roman" w:hAnsi="Century Schoolbook"/>
          <w:shd w:val="clear" w:color="auto" w:fill="FFFFFF"/>
        </w:rPr>
        <w:t> </w:t>
      </w:r>
      <w:r w:rsidRPr="00383819">
        <w:rPr>
          <w:rFonts w:ascii="Century Schoolbook" w:eastAsia="Times New Roman" w:hAnsi="Century Schoolbook"/>
          <w:iCs/>
          <w:shd w:val="clear" w:color="auto" w:fill="FFFFFF"/>
        </w:rPr>
        <w:t>304</w:t>
      </w:r>
      <w:r>
        <w:rPr>
          <w:rFonts w:ascii="Century Schoolbook" w:eastAsia="Times New Roman" w:hAnsi="Century Schoolbook"/>
          <w:shd w:val="clear" w:color="auto" w:fill="FFFFFF"/>
        </w:rPr>
        <w:t xml:space="preserve">, </w:t>
      </w:r>
      <w:r w:rsidRPr="00383819">
        <w:rPr>
          <w:rFonts w:ascii="Century Schoolbook" w:eastAsia="Times New Roman" w:hAnsi="Century Schoolbook"/>
          <w:shd w:val="clear" w:color="auto" w:fill="FFFFFF"/>
        </w:rPr>
        <w:t>570–579.</w:t>
      </w:r>
    </w:p>
    <w:p w14:paraId="7BA9CC29" w14:textId="77777777" w:rsidR="00715289" w:rsidRPr="009B3AB8" w:rsidRDefault="00715289" w:rsidP="006645A9">
      <w:pPr>
        <w:spacing w:line="480" w:lineRule="auto"/>
        <w:ind w:left="720" w:hanging="720"/>
        <w:contextualSpacing/>
        <w:rPr>
          <w:rFonts w:ascii="Century Schoolbook" w:eastAsia="Times New Roman" w:hAnsi="Century Schoolbook"/>
          <w:highlight w:val="white"/>
        </w:rPr>
      </w:pPr>
      <w:r w:rsidRPr="009B3AB8">
        <w:rPr>
          <w:rFonts w:ascii="Century Schoolbook" w:eastAsia="Times New Roman" w:hAnsi="Century Schoolbook"/>
          <w:highlight w:val="white"/>
        </w:rPr>
        <w:t>Rybczynski, N., Gosse, J.C., Harington, C.R., Wogelius, R.A., Hidy, A.J., Buckley, M., 2013. Mid-Pliocene warm-period deposits in the High Arctic yield insight into camel evolution. Nature Communications 4, 1550.</w:t>
      </w:r>
    </w:p>
    <w:p w14:paraId="772B393B" w14:textId="77777777" w:rsidR="000B7D98" w:rsidRPr="0000215A" w:rsidRDefault="000B7D98" w:rsidP="006645A9">
      <w:pPr>
        <w:spacing w:line="480" w:lineRule="auto"/>
        <w:ind w:left="720" w:hanging="720"/>
        <w:rPr>
          <w:rFonts w:ascii="Century Schoolbook" w:hAnsi="Century Schoolbook"/>
        </w:rPr>
      </w:pPr>
      <w:r w:rsidRPr="0000215A">
        <w:rPr>
          <w:rFonts w:ascii="Century Schoolbook" w:eastAsia="Times New Roman" w:hAnsi="Century Schoolbook"/>
          <w:highlight w:val="white"/>
        </w:rPr>
        <w:t>Saitta</w:t>
      </w:r>
      <w:r>
        <w:rPr>
          <w:rFonts w:ascii="Century Schoolbook" w:eastAsia="Times New Roman" w:hAnsi="Century Schoolbook"/>
          <w:highlight w:val="white"/>
        </w:rPr>
        <w:t>,</w:t>
      </w:r>
      <w:r w:rsidRPr="0000215A">
        <w:rPr>
          <w:rFonts w:ascii="Century Schoolbook" w:eastAsia="Times New Roman" w:hAnsi="Century Schoolbook"/>
          <w:highlight w:val="white"/>
        </w:rPr>
        <w:t xml:space="preserve"> E</w:t>
      </w:r>
      <w:r>
        <w:rPr>
          <w:rFonts w:ascii="Century Schoolbook" w:eastAsia="Times New Roman" w:hAnsi="Century Schoolbook"/>
          <w:highlight w:val="white"/>
        </w:rPr>
        <w:t>.</w:t>
      </w:r>
      <w:r w:rsidRPr="0000215A">
        <w:rPr>
          <w:rFonts w:ascii="Century Schoolbook" w:eastAsia="Times New Roman" w:hAnsi="Century Schoolbook"/>
          <w:highlight w:val="white"/>
        </w:rPr>
        <w:t>T</w:t>
      </w:r>
      <w:r>
        <w:rPr>
          <w:rFonts w:ascii="Century Schoolbook" w:eastAsia="Times New Roman" w:hAnsi="Century Schoolbook"/>
          <w:highlight w:val="white"/>
        </w:rPr>
        <w:t>.</w:t>
      </w:r>
      <w:r w:rsidRPr="0000215A">
        <w:rPr>
          <w:rFonts w:ascii="Century Schoolbook" w:eastAsia="Times New Roman" w:hAnsi="Century Schoolbook"/>
          <w:highlight w:val="white"/>
        </w:rPr>
        <w:t>, Rogers</w:t>
      </w:r>
      <w:r>
        <w:rPr>
          <w:rFonts w:ascii="Century Schoolbook" w:eastAsia="Times New Roman" w:hAnsi="Century Schoolbook"/>
          <w:highlight w:val="white"/>
        </w:rPr>
        <w:t>,</w:t>
      </w:r>
      <w:r w:rsidRPr="0000215A">
        <w:rPr>
          <w:rFonts w:ascii="Century Schoolbook" w:eastAsia="Times New Roman" w:hAnsi="Century Schoolbook"/>
          <w:highlight w:val="white"/>
        </w:rPr>
        <w:t xml:space="preserve"> C, Brooker</w:t>
      </w:r>
      <w:r>
        <w:rPr>
          <w:rFonts w:ascii="Century Schoolbook" w:eastAsia="Times New Roman" w:hAnsi="Century Schoolbook"/>
          <w:highlight w:val="white"/>
        </w:rPr>
        <w:t>,</w:t>
      </w:r>
      <w:r w:rsidRPr="0000215A">
        <w:rPr>
          <w:rFonts w:ascii="Century Schoolbook" w:eastAsia="Times New Roman" w:hAnsi="Century Schoolbook"/>
          <w:highlight w:val="white"/>
        </w:rPr>
        <w:t xml:space="preserve"> R</w:t>
      </w:r>
      <w:r>
        <w:rPr>
          <w:rFonts w:ascii="Century Schoolbook" w:eastAsia="Times New Roman" w:hAnsi="Century Schoolbook"/>
          <w:highlight w:val="white"/>
        </w:rPr>
        <w:t>.</w:t>
      </w:r>
      <w:r w:rsidRPr="0000215A">
        <w:rPr>
          <w:rFonts w:ascii="Century Schoolbook" w:eastAsia="Times New Roman" w:hAnsi="Century Schoolbook"/>
          <w:highlight w:val="white"/>
        </w:rPr>
        <w:t>A</w:t>
      </w:r>
      <w:r>
        <w:rPr>
          <w:rFonts w:ascii="Century Schoolbook" w:eastAsia="Times New Roman" w:hAnsi="Century Schoolbook"/>
          <w:highlight w:val="white"/>
        </w:rPr>
        <w:t>.</w:t>
      </w:r>
      <w:r w:rsidRPr="0000215A">
        <w:rPr>
          <w:rFonts w:ascii="Century Schoolbook" w:eastAsia="Times New Roman" w:hAnsi="Century Schoolbook"/>
          <w:highlight w:val="white"/>
        </w:rPr>
        <w:t>, Abbott</w:t>
      </w:r>
      <w:r>
        <w:rPr>
          <w:rFonts w:ascii="Century Schoolbook" w:eastAsia="Times New Roman" w:hAnsi="Century Schoolbook"/>
          <w:highlight w:val="white"/>
        </w:rPr>
        <w:t>,</w:t>
      </w:r>
      <w:r w:rsidRPr="0000215A">
        <w:rPr>
          <w:rFonts w:ascii="Century Schoolbook" w:eastAsia="Times New Roman" w:hAnsi="Century Schoolbook"/>
          <w:highlight w:val="white"/>
        </w:rPr>
        <w:t xml:space="preserve"> G</w:t>
      </w:r>
      <w:r>
        <w:rPr>
          <w:rFonts w:ascii="Century Schoolbook" w:eastAsia="Times New Roman" w:hAnsi="Century Schoolbook"/>
          <w:highlight w:val="white"/>
        </w:rPr>
        <w:t>.</w:t>
      </w:r>
      <w:r w:rsidRPr="0000215A">
        <w:rPr>
          <w:rFonts w:ascii="Century Schoolbook" w:eastAsia="Times New Roman" w:hAnsi="Century Schoolbook"/>
          <w:highlight w:val="white"/>
        </w:rPr>
        <w:t>D</w:t>
      </w:r>
      <w:r>
        <w:rPr>
          <w:rFonts w:ascii="Century Schoolbook" w:eastAsia="Times New Roman" w:hAnsi="Century Schoolbook"/>
          <w:highlight w:val="white"/>
        </w:rPr>
        <w:t>.</w:t>
      </w:r>
      <w:r w:rsidRPr="0000215A">
        <w:rPr>
          <w:rFonts w:ascii="Century Schoolbook" w:eastAsia="Times New Roman" w:hAnsi="Century Schoolbook"/>
          <w:highlight w:val="white"/>
        </w:rPr>
        <w:t>, Kumar</w:t>
      </w:r>
      <w:r>
        <w:rPr>
          <w:rFonts w:ascii="Century Schoolbook" w:eastAsia="Times New Roman" w:hAnsi="Century Schoolbook"/>
          <w:highlight w:val="white"/>
        </w:rPr>
        <w:t>,</w:t>
      </w:r>
      <w:r w:rsidRPr="0000215A">
        <w:rPr>
          <w:rFonts w:ascii="Century Schoolbook" w:eastAsia="Times New Roman" w:hAnsi="Century Schoolbook"/>
          <w:highlight w:val="white"/>
        </w:rPr>
        <w:t xml:space="preserve"> S</w:t>
      </w:r>
      <w:r>
        <w:rPr>
          <w:rFonts w:ascii="Century Schoolbook" w:eastAsia="Times New Roman" w:hAnsi="Century Schoolbook"/>
          <w:highlight w:val="white"/>
        </w:rPr>
        <w:t>.</w:t>
      </w:r>
      <w:r w:rsidRPr="0000215A">
        <w:rPr>
          <w:rFonts w:ascii="Century Schoolbook" w:eastAsia="Times New Roman" w:hAnsi="Century Schoolbook"/>
          <w:highlight w:val="white"/>
        </w:rPr>
        <w:t>, O'Reilly</w:t>
      </w:r>
      <w:r>
        <w:rPr>
          <w:rFonts w:ascii="Century Schoolbook" w:eastAsia="Times New Roman" w:hAnsi="Century Schoolbook"/>
          <w:highlight w:val="white"/>
        </w:rPr>
        <w:t>,</w:t>
      </w:r>
      <w:r w:rsidRPr="0000215A">
        <w:rPr>
          <w:rFonts w:ascii="Century Schoolbook" w:eastAsia="Times New Roman" w:hAnsi="Century Schoolbook"/>
          <w:highlight w:val="white"/>
        </w:rPr>
        <w:t xml:space="preserve"> S</w:t>
      </w:r>
      <w:r>
        <w:rPr>
          <w:rFonts w:ascii="Century Schoolbook" w:eastAsia="Times New Roman" w:hAnsi="Century Schoolbook"/>
          <w:highlight w:val="white"/>
        </w:rPr>
        <w:t>.</w:t>
      </w:r>
      <w:r w:rsidRPr="0000215A">
        <w:rPr>
          <w:rFonts w:ascii="Century Schoolbook" w:eastAsia="Times New Roman" w:hAnsi="Century Schoolbook"/>
          <w:highlight w:val="white"/>
        </w:rPr>
        <w:t>S</w:t>
      </w:r>
      <w:r>
        <w:rPr>
          <w:rFonts w:ascii="Century Schoolbook" w:eastAsia="Times New Roman" w:hAnsi="Century Schoolbook"/>
          <w:highlight w:val="white"/>
        </w:rPr>
        <w:t>.</w:t>
      </w:r>
      <w:r w:rsidRPr="0000215A">
        <w:rPr>
          <w:rFonts w:ascii="Century Schoolbook" w:eastAsia="Times New Roman" w:hAnsi="Century Schoolbook"/>
          <w:highlight w:val="white"/>
        </w:rPr>
        <w:t>, Donohoe</w:t>
      </w:r>
      <w:r>
        <w:rPr>
          <w:rFonts w:ascii="Century Schoolbook" w:eastAsia="Times New Roman" w:hAnsi="Century Schoolbook"/>
          <w:highlight w:val="white"/>
        </w:rPr>
        <w:t>,</w:t>
      </w:r>
      <w:r w:rsidRPr="0000215A">
        <w:rPr>
          <w:rFonts w:ascii="Century Schoolbook" w:eastAsia="Times New Roman" w:hAnsi="Century Schoolbook"/>
          <w:highlight w:val="white"/>
        </w:rPr>
        <w:t xml:space="preserve"> P</w:t>
      </w:r>
      <w:r>
        <w:rPr>
          <w:rFonts w:ascii="Century Schoolbook" w:eastAsia="Times New Roman" w:hAnsi="Century Schoolbook"/>
          <w:highlight w:val="white"/>
        </w:rPr>
        <w:t>.</w:t>
      </w:r>
      <w:r w:rsidRPr="0000215A">
        <w:rPr>
          <w:rFonts w:ascii="Century Schoolbook" w:eastAsia="Times New Roman" w:hAnsi="Century Schoolbook"/>
          <w:highlight w:val="white"/>
        </w:rPr>
        <w:t>, Dutta</w:t>
      </w:r>
      <w:r>
        <w:rPr>
          <w:rFonts w:ascii="Century Schoolbook" w:eastAsia="Times New Roman" w:hAnsi="Century Schoolbook"/>
          <w:highlight w:val="white"/>
        </w:rPr>
        <w:t>,</w:t>
      </w:r>
      <w:r w:rsidRPr="0000215A">
        <w:rPr>
          <w:rFonts w:ascii="Century Schoolbook" w:eastAsia="Times New Roman" w:hAnsi="Century Schoolbook"/>
          <w:highlight w:val="white"/>
        </w:rPr>
        <w:t xml:space="preserve"> S</w:t>
      </w:r>
      <w:r>
        <w:rPr>
          <w:rFonts w:ascii="Century Schoolbook" w:eastAsia="Times New Roman" w:hAnsi="Century Schoolbook"/>
          <w:highlight w:val="white"/>
        </w:rPr>
        <w:t>.</w:t>
      </w:r>
      <w:r w:rsidRPr="0000215A">
        <w:rPr>
          <w:rFonts w:ascii="Century Schoolbook" w:eastAsia="Times New Roman" w:hAnsi="Century Schoolbook"/>
          <w:highlight w:val="white"/>
        </w:rPr>
        <w:t>, Summons</w:t>
      </w:r>
      <w:r>
        <w:rPr>
          <w:rFonts w:ascii="Century Schoolbook" w:eastAsia="Times New Roman" w:hAnsi="Century Schoolbook"/>
          <w:highlight w:val="white"/>
        </w:rPr>
        <w:t>,</w:t>
      </w:r>
      <w:r w:rsidRPr="0000215A">
        <w:rPr>
          <w:rFonts w:ascii="Century Schoolbook" w:eastAsia="Times New Roman" w:hAnsi="Century Schoolbook"/>
          <w:highlight w:val="white"/>
        </w:rPr>
        <w:t xml:space="preserve"> R</w:t>
      </w:r>
      <w:r>
        <w:rPr>
          <w:rFonts w:ascii="Century Schoolbook" w:eastAsia="Times New Roman" w:hAnsi="Century Schoolbook"/>
          <w:highlight w:val="white"/>
        </w:rPr>
        <w:t>.</w:t>
      </w:r>
      <w:r w:rsidRPr="0000215A">
        <w:rPr>
          <w:rFonts w:ascii="Century Schoolbook" w:eastAsia="Times New Roman" w:hAnsi="Century Schoolbook"/>
          <w:highlight w:val="white"/>
        </w:rPr>
        <w:t>E</w:t>
      </w:r>
      <w:r>
        <w:rPr>
          <w:rFonts w:ascii="Century Schoolbook" w:eastAsia="Times New Roman" w:hAnsi="Century Schoolbook"/>
          <w:highlight w:val="white"/>
        </w:rPr>
        <w:t>.</w:t>
      </w:r>
      <w:r w:rsidRPr="0000215A">
        <w:rPr>
          <w:rFonts w:ascii="Century Schoolbook" w:eastAsia="Times New Roman" w:hAnsi="Century Schoolbook"/>
          <w:highlight w:val="white"/>
        </w:rPr>
        <w:t>, Vinther</w:t>
      </w:r>
      <w:r>
        <w:rPr>
          <w:rFonts w:ascii="Century Schoolbook" w:eastAsia="Times New Roman" w:hAnsi="Century Schoolbook"/>
          <w:highlight w:val="white"/>
        </w:rPr>
        <w:t>,</w:t>
      </w:r>
      <w:r w:rsidRPr="0000215A">
        <w:rPr>
          <w:rFonts w:ascii="Century Schoolbook" w:eastAsia="Times New Roman" w:hAnsi="Century Schoolbook"/>
          <w:highlight w:val="white"/>
        </w:rPr>
        <w:t xml:space="preserve"> J</w:t>
      </w:r>
      <w:r>
        <w:rPr>
          <w:rFonts w:ascii="Century Schoolbook" w:eastAsia="Times New Roman" w:hAnsi="Century Schoolbook"/>
          <w:highlight w:val="white"/>
        </w:rPr>
        <w:t>., 2017.</w:t>
      </w:r>
      <w:r w:rsidRPr="0000215A">
        <w:rPr>
          <w:rFonts w:ascii="Century Schoolbook" w:eastAsia="Times New Roman" w:hAnsi="Century Schoolbook"/>
          <w:highlight w:val="white"/>
        </w:rPr>
        <w:t xml:space="preserve"> Low </w:t>
      </w:r>
      <w:r w:rsidRPr="0000215A">
        <w:rPr>
          <w:rFonts w:ascii="Century Schoolbook" w:eastAsia="Times New Roman" w:hAnsi="Century Schoolbook"/>
          <w:highlight w:val="white"/>
        </w:rPr>
        <w:lastRenderedPageBreak/>
        <w:t>fossilization potential of keratin protein revealed by experimental taphonomy. Palaeontology</w:t>
      </w:r>
      <w:r>
        <w:rPr>
          <w:rFonts w:ascii="Century Schoolbook" w:eastAsia="Times New Roman" w:hAnsi="Century Schoolbook"/>
          <w:highlight w:val="white"/>
        </w:rPr>
        <w:t xml:space="preserve"> 60, </w:t>
      </w:r>
      <w:r w:rsidRPr="0000215A">
        <w:rPr>
          <w:rFonts w:ascii="Century Schoolbook" w:eastAsia="Times New Roman" w:hAnsi="Century Schoolbook"/>
          <w:highlight w:val="white"/>
        </w:rPr>
        <w:t>547</w:t>
      </w:r>
      <w:r w:rsidRPr="0000215A">
        <w:rPr>
          <w:rFonts w:ascii="Century Schoolbook" w:eastAsia="Times New Roman" w:hAnsi="Century Schoolbook"/>
        </w:rPr>
        <w:t>–</w:t>
      </w:r>
      <w:r w:rsidRPr="0000215A">
        <w:rPr>
          <w:rFonts w:ascii="Century Schoolbook" w:eastAsia="Times New Roman" w:hAnsi="Century Schoolbook"/>
          <w:highlight w:val="white"/>
        </w:rPr>
        <w:t>556</w:t>
      </w:r>
      <w:r w:rsidRPr="0000215A">
        <w:rPr>
          <w:rFonts w:ascii="Century Schoolbook" w:eastAsia="Times New Roman" w:hAnsi="Century Schoolbook"/>
        </w:rPr>
        <w:t>.</w:t>
      </w:r>
    </w:p>
    <w:p w14:paraId="3D7AE5D0" w14:textId="77777777" w:rsidR="00C9167C" w:rsidRPr="00B926BD" w:rsidRDefault="00C9167C"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rPr>
        <w:t>Schweitzer</w:t>
      </w:r>
      <w:r>
        <w:rPr>
          <w:rFonts w:ascii="Century Schoolbook" w:eastAsia="Times New Roman" w:hAnsi="Century Schoolbook"/>
        </w:rPr>
        <w:t>,</w:t>
      </w:r>
      <w:r w:rsidRPr="00B926BD">
        <w:rPr>
          <w:rFonts w:ascii="Century Schoolbook" w:eastAsia="Times New Roman" w:hAnsi="Century Schoolbook"/>
        </w:rPr>
        <w:t xml:space="preserve"> M</w:t>
      </w:r>
      <w:r>
        <w:rPr>
          <w:rFonts w:ascii="Century Schoolbook" w:eastAsia="Times New Roman" w:hAnsi="Century Schoolbook"/>
        </w:rPr>
        <w:t>.</w:t>
      </w:r>
      <w:r w:rsidRPr="00B926BD">
        <w:rPr>
          <w:rFonts w:ascii="Century Schoolbook" w:eastAsia="Times New Roman" w:hAnsi="Century Schoolbook"/>
        </w:rPr>
        <w:t>H</w:t>
      </w:r>
      <w:r>
        <w:rPr>
          <w:rFonts w:ascii="Century Schoolbook" w:eastAsia="Times New Roman" w:hAnsi="Century Schoolbook"/>
        </w:rPr>
        <w:t>.</w:t>
      </w:r>
      <w:r w:rsidRPr="00B926BD">
        <w:rPr>
          <w:rFonts w:ascii="Century Schoolbook" w:eastAsia="Times New Roman" w:hAnsi="Century Schoolbook"/>
        </w:rPr>
        <w:t>, Watt</w:t>
      </w:r>
      <w:r>
        <w:rPr>
          <w:rFonts w:ascii="Century Schoolbook" w:eastAsia="Times New Roman" w:hAnsi="Century Schoolbook"/>
        </w:rPr>
        <w:t>,</w:t>
      </w:r>
      <w:r w:rsidRPr="00B926BD">
        <w:rPr>
          <w:rFonts w:ascii="Century Schoolbook" w:eastAsia="Times New Roman" w:hAnsi="Century Schoolbook"/>
        </w:rPr>
        <w:t xml:space="preserve"> J</w:t>
      </w:r>
      <w:r>
        <w:rPr>
          <w:rFonts w:ascii="Century Schoolbook" w:eastAsia="Times New Roman" w:hAnsi="Century Schoolbook"/>
        </w:rPr>
        <w:t>.</w:t>
      </w:r>
      <w:r w:rsidRPr="00B926BD">
        <w:rPr>
          <w:rFonts w:ascii="Century Schoolbook" w:eastAsia="Times New Roman" w:hAnsi="Century Schoolbook"/>
        </w:rPr>
        <w:t>A</w:t>
      </w:r>
      <w:r>
        <w:rPr>
          <w:rFonts w:ascii="Century Schoolbook" w:eastAsia="Times New Roman" w:hAnsi="Century Schoolbook"/>
        </w:rPr>
        <w:t>.</w:t>
      </w:r>
      <w:r w:rsidRPr="00B926BD">
        <w:rPr>
          <w:rFonts w:ascii="Century Schoolbook" w:eastAsia="Times New Roman" w:hAnsi="Century Schoolbook"/>
        </w:rPr>
        <w:t>, Avci</w:t>
      </w:r>
      <w:r>
        <w:rPr>
          <w:rFonts w:ascii="Century Schoolbook" w:eastAsia="Times New Roman" w:hAnsi="Century Schoolbook"/>
        </w:rPr>
        <w:t>,</w:t>
      </w:r>
      <w:r w:rsidRPr="00B926BD">
        <w:rPr>
          <w:rFonts w:ascii="Century Schoolbook" w:eastAsia="Times New Roman" w:hAnsi="Century Schoolbook"/>
        </w:rPr>
        <w:t xml:space="preserve"> R</w:t>
      </w:r>
      <w:r>
        <w:rPr>
          <w:rFonts w:ascii="Century Schoolbook" w:eastAsia="Times New Roman" w:hAnsi="Century Schoolbook"/>
        </w:rPr>
        <w:t>.</w:t>
      </w:r>
      <w:r w:rsidRPr="00B926BD">
        <w:rPr>
          <w:rFonts w:ascii="Century Schoolbook" w:eastAsia="Times New Roman" w:hAnsi="Century Schoolbook"/>
        </w:rPr>
        <w:t>, Forster</w:t>
      </w:r>
      <w:r>
        <w:rPr>
          <w:rFonts w:ascii="Century Schoolbook" w:eastAsia="Times New Roman" w:hAnsi="Century Schoolbook"/>
        </w:rPr>
        <w:t>,</w:t>
      </w:r>
      <w:r w:rsidRPr="00B926BD">
        <w:rPr>
          <w:rFonts w:ascii="Century Schoolbook" w:eastAsia="Times New Roman" w:hAnsi="Century Schoolbook"/>
        </w:rPr>
        <w:t xml:space="preserve"> C</w:t>
      </w:r>
      <w:r>
        <w:rPr>
          <w:rFonts w:ascii="Century Schoolbook" w:eastAsia="Times New Roman" w:hAnsi="Century Schoolbook"/>
        </w:rPr>
        <w:t>.</w:t>
      </w:r>
      <w:r w:rsidRPr="00B926BD">
        <w:rPr>
          <w:rFonts w:ascii="Century Schoolbook" w:eastAsia="Times New Roman" w:hAnsi="Century Schoolbook"/>
        </w:rPr>
        <w:t>A</w:t>
      </w:r>
      <w:r>
        <w:rPr>
          <w:rFonts w:ascii="Century Schoolbook" w:eastAsia="Times New Roman" w:hAnsi="Century Schoolbook"/>
        </w:rPr>
        <w:t>.</w:t>
      </w:r>
      <w:r w:rsidRPr="00B926BD">
        <w:rPr>
          <w:rFonts w:ascii="Century Schoolbook" w:eastAsia="Times New Roman" w:hAnsi="Century Schoolbook"/>
        </w:rPr>
        <w:t>, Krause</w:t>
      </w:r>
      <w:r>
        <w:rPr>
          <w:rFonts w:ascii="Century Schoolbook" w:eastAsia="Times New Roman" w:hAnsi="Century Schoolbook"/>
        </w:rPr>
        <w:t>,</w:t>
      </w:r>
      <w:r w:rsidRPr="00B926BD">
        <w:rPr>
          <w:rFonts w:ascii="Century Schoolbook" w:eastAsia="Times New Roman" w:hAnsi="Century Schoolbook"/>
        </w:rPr>
        <w:t xml:space="preserve"> D</w:t>
      </w:r>
      <w:r>
        <w:rPr>
          <w:rFonts w:ascii="Century Schoolbook" w:eastAsia="Times New Roman" w:hAnsi="Century Schoolbook"/>
        </w:rPr>
        <w:t>.</w:t>
      </w:r>
      <w:r w:rsidRPr="00B926BD">
        <w:rPr>
          <w:rFonts w:ascii="Century Schoolbook" w:eastAsia="Times New Roman" w:hAnsi="Century Schoolbook"/>
        </w:rPr>
        <w:t>W</w:t>
      </w:r>
      <w:r>
        <w:rPr>
          <w:rFonts w:ascii="Century Schoolbook" w:eastAsia="Times New Roman" w:hAnsi="Century Schoolbook"/>
        </w:rPr>
        <w:t>.</w:t>
      </w:r>
      <w:r w:rsidRPr="00B926BD">
        <w:rPr>
          <w:rFonts w:ascii="Century Schoolbook" w:eastAsia="Times New Roman" w:hAnsi="Century Schoolbook"/>
        </w:rPr>
        <w:t>, Knapp</w:t>
      </w:r>
      <w:r>
        <w:rPr>
          <w:rFonts w:ascii="Century Schoolbook" w:eastAsia="Times New Roman" w:hAnsi="Century Schoolbook"/>
        </w:rPr>
        <w:t>,</w:t>
      </w:r>
      <w:r w:rsidRPr="00B926BD">
        <w:rPr>
          <w:rFonts w:ascii="Century Schoolbook" w:eastAsia="Times New Roman" w:hAnsi="Century Schoolbook"/>
        </w:rPr>
        <w:t xml:space="preserve"> L</w:t>
      </w:r>
      <w:r>
        <w:rPr>
          <w:rFonts w:ascii="Century Schoolbook" w:eastAsia="Times New Roman" w:hAnsi="Century Schoolbook"/>
        </w:rPr>
        <w:t>.</w:t>
      </w:r>
      <w:r w:rsidRPr="00B926BD">
        <w:rPr>
          <w:rFonts w:ascii="Century Schoolbook" w:eastAsia="Times New Roman" w:hAnsi="Century Schoolbook"/>
        </w:rPr>
        <w:t>, Rogers</w:t>
      </w:r>
      <w:r>
        <w:rPr>
          <w:rFonts w:ascii="Century Schoolbook" w:eastAsia="Times New Roman" w:hAnsi="Century Schoolbook"/>
        </w:rPr>
        <w:t>,</w:t>
      </w:r>
      <w:r w:rsidRPr="00B926BD">
        <w:rPr>
          <w:rFonts w:ascii="Century Schoolbook" w:eastAsia="Times New Roman" w:hAnsi="Century Schoolbook"/>
        </w:rPr>
        <w:t xml:space="preserve"> R</w:t>
      </w:r>
      <w:r>
        <w:rPr>
          <w:rFonts w:ascii="Century Schoolbook" w:eastAsia="Times New Roman" w:hAnsi="Century Schoolbook"/>
        </w:rPr>
        <w:t>.</w:t>
      </w:r>
      <w:r w:rsidRPr="00B926BD">
        <w:rPr>
          <w:rFonts w:ascii="Century Schoolbook" w:eastAsia="Times New Roman" w:hAnsi="Century Schoolbook"/>
        </w:rPr>
        <w:t>R</w:t>
      </w:r>
      <w:r>
        <w:rPr>
          <w:rFonts w:ascii="Century Schoolbook" w:eastAsia="Times New Roman" w:hAnsi="Century Schoolbook"/>
        </w:rPr>
        <w:t>.</w:t>
      </w:r>
      <w:r w:rsidRPr="00B926BD">
        <w:rPr>
          <w:rFonts w:ascii="Century Schoolbook" w:eastAsia="Times New Roman" w:hAnsi="Century Schoolbook"/>
        </w:rPr>
        <w:t>, Beech</w:t>
      </w:r>
      <w:r>
        <w:rPr>
          <w:rFonts w:ascii="Century Schoolbook" w:eastAsia="Times New Roman" w:hAnsi="Century Schoolbook"/>
        </w:rPr>
        <w:t>,</w:t>
      </w:r>
      <w:r w:rsidRPr="00B926BD">
        <w:rPr>
          <w:rFonts w:ascii="Century Schoolbook" w:eastAsia="Times New Roman" w:hAnsi="Century Schoolbook"/>
        </w:rPr>
        <w:t xml:space="preserve"> I</w:t>
      </w:r>
      <w:r>
        <w:rPr>
          <w:rFonts w:ascii="Century Schoolbook" w:eastAsia="Times New Roman" w:hAnsi="Century Schoolbook"/>
        </w:rPr>
        <w:t>.</w:t>
      </w:r>
      <w:r w:rsidRPr="00B926BD">
        <w:rPr>
          <w:rFonts w:ascii="Century Schoolbook" w:eastAsia="Times New Roman" w:hAnsi="Century Schoolbook"/>
        </w:rPr>
        <w:t>, Marshall</w:t>
      </w:r>
      <w:r>
        <w:rPr>
          <w:rFonts w:ascii="Century Schoolbook" w:eastAsia="Times New Roman" w:hAnsi="Century Schoolbook"/>
        </w:rPr>
        <w:t>,</w:t>
      </w:r>
      <w:r w:rsidRPr="00B926BD">
        <w:rPr>
          <w:rFonts w:ascii="Century Schoolbook" w:eastAsia="Times New Roman" w:hAnsi="Century Schoolbook"/>
        </w:rPr>
        <w:t xml:space="preserve"> M</w:t>
      </w:r>
      <w:r>
        <w:rPr>
          <w:rFonts w:ascii="Century Schoolbook" w:eastAsia="Times New Roman" w:hAnsi="Century Schoolbook"/>
        </w:rPr>
        <w:t xml:space="preserve">. </w:t>
      </w:r>
      <w:r w:rsidRPr="00B926BD">
        <w:rPr>
          <w:rFonts w:ascii="Century Schoolbook" w:eastAsia="Times New Roman" w:hAnsi="Century Schoolbook"/>
        </w:rPr>
        <w:t>1999</w:t>
      </w:r>
      <w:r>
        <w:rPr>
          <w:rFonts w:ascii="Century Schoolbook" w:eastAsia="Times New Roman" w:hAnsi="Century Schoolbook"/>
        </w:rPr>
        <w:t>a.</w:t>
      </w:r>
      <w:r w:rsidRPr="00B926BD">
        <w:rPr>
          <w:rFonts w:ascii="Century Schoolbook" w:eastAsia="Times New Roman" w:hAnsi="Century Schoolbook"/>
        </w:rPr>
        <w:t xml:space="preserve"> Keratin immunoreactivity in the Late Cretaceous bird </w:t>
      </w:r>
      <w:r w:rsidRPr="00B926BD">
        <w:rPr>
          <w:rFonts w:ascii="Century Schoolbook" w:eastAsia="Times New Roman" w:hAnsi="Century Schoolbook"/>
          <w:i/>
        </w:rPr>
        <w:t>Rahonavis ostromi</w:t>
      </w:r>
      <w:r w:rsidRPr="00B926BD">
        <w:rPr>
          <w:rFonts w:ascii="Century Schoolbook" w:eastAsia="Times New Roman" w:hAnsi="Century Schoolbook"/>
        </w:rPr>
        <w:t xml:space="preserve">. </w:t>
      </w:r>
      <w:r w:rsidRPr="001F5851">
        <w:rPr>
          <w:rFonts w:ascii="Century Schoolbook" w:eastAsia="Times New Roman" w:hAnsi="Century Schoolbook"/>
        </w:rPr>
        <w:t>Journal of Vertedbrate Paleontology 19,</w:t>
      </w:r>
      <w:r>
        <w:rPr>
          <w:rFonts w:ascii="Century Schoolbook" w:eastAsia="Times New Roman" w:hAnsi="Century Schoolbook"/>
        </w:rPr>
        <w:t xml:space="preserve"> </w:t>
      </w:r>
      <w:r w:rsidRPr="00B926BD">
        <w:rPr>
          <w:rFonts w:ascii="Century Schoolbook" w:eastAsia="Times New Roman" w:hAnsi="Century Schoolbook"/>
        </w:rPr>
        <w:t>712–722.</w:t>
      </w:r>
    </w:p>
    <w:p w14:paraId="306D695B" w14:textId="77777777" w:rsidR="00212ADE" w:rsidRPr="00B926BD" w:rsidRDefault="00212ADE"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rPr>
        <w:t>Schweitzer</w:t>
      </w:r>
      <w:r>
        <w:rPr>
          <w:rFonts w:ascii="Century Schoolbook" w:eastAsia="Times New Roman" w:hAnsi="Century Schoolbook"/>
        </w:rPr>
        <w:t>,</w:t>
      </w:r>
      <w:r w:rsidRPr="00B926BD">
        <w:rPr>
          <w:rFonts w:ascii="Century Schoolbook" w:eastAsia="Times New Roman" w:hAnsi="Century Schoolbook"/>
        </w:rPr>
        <w:t xml:space="preserve"> M</w:t>
      </w:r>
      <w:r>
        <w:rPr>
          <w:rFonts w:ascii="Century Schoolbook" w:eastAsia="Times New Roman" w:hAnsi="Century Schoolbook"/>
        </w:rPr>
        <w:t>.</w:t>
      </w:r>
      <w:r w:rsidRPr="00B926BD">
        <w:rPr>
          <w:rFonts w:ascii="Century Schoolbook" w:eastAsia="Times New Roman" w:hAnsi="Century Schoolbook"/>
        </w:rPr>
        <w:t>H</w:t>
      </w:r>
      <w:r>
        <w:rPr>
          <w:rFonts w:ascii="Century Schoolbook" w:eastAsia="Times New Roman" w:hAnsi="Century Schoolbook"/>
        </w:rPr>
        <w:t>.</w:t>
      </w:r>
      <w:r w:rsidRPr="00B926BD">
        <w:rPr>
          <w:rFonts w:ascii="Century Schoolbook" w:eastAsia="Times New Roman" w:hAnsi="Century Schoolbook"/>
        </w:rPr>
        <w:t>, Watt</w:t>
      </w:r>
      <w:r>
        <w:rPr>
          <w:rFonts w:ascii="Century Schoolbook" w:eastAsia="Times New Roman" w:hAnsi="Century Schoolbook"/>
        </w:rPr>
        <w:t>,</w:t>
      </w:r>
      <w:r w:rsidRPr="00B926BD">
        <w:rPr>
          <w:rFonts w:ascii="Century Schoolbook" w:eastAsia="Times New Roman" w:hAnsi="Century Schoolbook"/>
        </w:rPr>
        <w:t xml:space="preserve"> J</w:t>
      </w:r>
      <w:r>
        <w:rPr>
          <w:rFonts w:ascii="Century Schoolbook" w:eastAsia="Times New Roman" w:hAnsi="Century Schoolbook"/>
        </w:rPr>
        <w:t>.</w:t>
      </w:r>
      <w:r w:rsidRPr="00B926BD">
        <w:rPr>
          <w:rFonts w:ascii="Century Schoolbook" w:eastAsia="Times New Roman" w:hAnsi="Century Schoolbook"/>
        </w:rPr>
        <w:t>A</w:t>
      </w:r>
      <w:r>
        <w:rPr>
          <w:rFonts w:ascii="Century Schoolbook" w:eastAsia="Times New Roman" w:hAnsi="Century Schoolbook"/>
        </w:rPr>
        <w:t>.</w:t>
      </w:r>
      <w:r w:rsidRPr="00B926BD">
        <w:rPr>
          <w:rFonts w:ascii="Century Schoolbook" w:eastAsia="Times New Roman" w:hAnsi="Century Schoolbook"/>
        </w:rPr>
        <w:t>, Avci</w:t>
      </w:r>
      <w:r>
        <w:rPr>
          <w:rFonts w:ascii="Century Schoolbook" w:eastAsia="Times New Roman" w:hAnsi="Century Schoolbook"/>
        </w:rPr>
        <w:t>,</w:t>
      </w:r>
      <w:r w:rsidRPr="00B926BD">
        <w:rPr>
          <w:rFonts w:ascii="Century Schoolbook" w:eastAsia="Times New Roman" w:hAnsi="Century Schoolbook"/>
        </w:rPr>
        <w:t xml:space="preserve"> R</w:t>
      </w:r>
      <w:r>
        <w:rPr>
          <w:rFonts w:ascii="Century Schoolbook" w:eastAsia="Times New Roman" w:hAnsi="Century Schoolbook"/>
        </w:rPr>
        <w:t>.</w:t>
      </w:r>
      <w:r w:rsidRPr="00B926BD">
        <w:rPr>
          <w:rFonts w:ascii="Century Schoolbook" w:eastAsia="Times New Roman" w:hAnsi="Century Schoolbook"/>
        </w:rPr>
        <w:t>, Knapp</w:t>
      </w:r>
      <w:r>
        <w:rPr>
          <w:rFonts w:ascii="Century Schoolbook" w:eastAsia="Times New Roman" w:hAnsi="Century Schoolbook"/>
        </w:rPr>
        <w:t>,</w:t>
      </w:r>
      <w:r w:rsidRPr="00B926BD">
        <w:rPr>
          <w:rFonts w:ascii="Century Schoolbook" w:eastAsia="Times New Roman" w:hAnsi="Century Schoolbook"/>
        </w:rPr>
        <w:t xml:space="preserve"> L</w:t>
      </w:r>
      <w:r>
        <w:rPr>
          <w:rFonts w:ascii="Century Schoolbook" w:eastAsia="Times New Roman" w:hAnsi="Century Schoolbook"/>
        </w:rPr>
        <w:t>.</w:t>
      </w:r>
      <w:r w:rsidRPr="00B926BD">
        <w:rPr>
          <w:rFonts w:ascii="Century Schoolbook" w:eastAsia="Times New Roman" w:hAnsi="Century Schoolbook"/>
        </w:rPr>
        <w:t>, Chiappe</w:t>
      </w:r>
      <w:r>
        <w:rPr>
          <w:rFonts w:ascii="Century Schoolbook" w:eastAsia="Times New Roman" w:hAnsi="Century Schoolbook"/>
        </w:rPr>
        <w:t>,</w:t>
      </w:r>
      <w:r w:rsidRPr="00B926BD">
        <w:rPr>
          <w:rFonts w:ascii="Century Schoolbook" w:eastAsia="Times New Roman" w:hAnsi="Century Schoolbook"/>
        </w:rPr>
        <w:t xml:space="preserve"> L</w:t>
      </w:r>
      <w:r>
        <w:rPr>
          <w:rFonts w:ascii="Century Schoolbook" w:eastAsia="Times New Roman" w:hAnsi="Century Schoolbook"/>
        </w:rPr>
        <w:t>.</w:t>
      </w:r>
      <w:r w:rsidRPr="00B926BD">
        <w:rPr>
          <w:rFonts w:ascii="Century Schoolbook" w:eastAsia="Times New Roman" w:hAnsi="Century Schoolbook"/>
        </w:rPr>
        <w:t>, Norell</w:t>
      </w:r>
      <w:r>
        <w:rPr>
          <w:rFonts w:ascii="Century Schoolbook" w:eastAsia="Times New Roman" w:hAnsi="Century Schoolbook"/>
        </w:rPr>
        <w:t>,</w:t>
      </w:r>
      <w:r w:rsidRPr="00B926BD">
        <w:rPr>
          <w:rFonts w:ascii="Century Schoolbook" w:eastAsia="Times New Roman" w:hAnsi="Century Schoolbook"/>
        </w:rPr>
        <w:t xml:space="preserve"> M</w:t>
      </w:r>
      <w:r>
        <w:rPr>
          <w:rFonts w:ascii="Century Schoolbook" w:eastAsia="Times New Roman" w:hAnsi="Century Schoolbook"/>
        </w:rPr>
        <w:t>.</w:t>
      </w:r>
      <w:r w:rsidRPr="00B926BD">
        <w:rPr>
          <w:rFonts w:ascii="Century Schoolbook" w:eastAsia="Times New Roman" w:hAnsi="Century Schoolbook"/>
        </w:rPr>
        <w:t>, Marshall</w:t>
      </w:r>
      <w:r>
        <w:rPr>
          <w:rFonts w:ascii="Century Schoolbook" w:eastAsia="Times New Roman" w:hAnsi="Century Schoolbook"/>
        </w:rPr>
        <w:t>,</w:t>
      </w:r>
      <w:r w:rsidRPr="00B926BD">
        <w:rPr>
          <w:rFonts w:ascii="Century Schoolbook" w:eastAsia="Times New Roman" w:hAnsi="Century Schoolbook"/>
        </w:rPr>
        <w:t xml:space="preserve"> M</w:t>
      </w:r>
      <w:r>
        <w:rPr>
          <w:rFonts w:ascii="Century Schoolbook" w:eastAsia="Times New Roman" w:hAnsi="Century Schoolbook"/>
        </w:rPr>
        <w:t xml:space="preserve">. </w:t>
      </w:r>
      <w:r w:rsidRPr="00B926BD">
        <w:rPr>
          <w:rFonts w:ascii="Century Schoolbook" w:eastAsia="Times New Roman" w:hAnsi="Century Schoolbook"/>
        </w:rPr>
        <w:t>1999</w:t>
      </w:r>
      <w:r>
        <w:rPr>
          <w:rFonts w:ascii="Century Schoolbook" w:eastAsia="Times New Roman" w:hAnsi="Century Schoolbook"/>
        </w:rPr>
        <w:t>b.</w:t>
      </w:r>
      <w:r w:rsidRPr="00B926BD">
        <w:rPr>
          <w:rFonts w:ascii="Century Schoolbook" w:eastAsia="Times New Roman" w:hAnsi="Century Schoolbook"/>
        </w:rPr>
        <w:t xml:space="preserve"> Beta-keratin specific immunological reactivity in feather-like structures of the Cretaceous Alvarezsaurid, </w:t>
      </w:r>
      <w:r w:rsidRPr="00B926BD">
        <w:rPr>
          <w:rFonts w:ascii="Century Schoolbook" w:eastAsia="Times New Roman" w:hAnsi="Century Schoolbook"/>
          <w:i/>
        </w:rPr>
        <w:t>Shuvuuia deserti</w:t>
      </w:r>
      <w:r w:rsidRPr="00B926BD">
        <w:rPr>
          <w:rFonts w:ascii="Century Schoolbook" w:eastAsia="Times New Roman" w:hAnsi="Century Schoolbook"/>
        </w:rPr>
        <w:t xml:space="preserve">. </w:t>
      </w:r>
      <w:r w:rsidRPr="00D62C5B">
        <w:rPr>
          <w:rFonts w:ascii="Century Schoolbook" w:eastAsia="Times New Roman" w:hAnsi="Century Schoolbook"/>
        </w:rPr>
        <w:t>Journal of Experimental Zoology Part B: Molecular and Developmental Evolution</w:t>
      </w:r>
      <w:r w:rsidRPr="00B926BD">
        <w:rPr>
          <w:rFonts w:ascii="Century Schoolbook" w:eastAsia="Times New Roman" w:hAnsi="Century Schoolbook"/>
        </w:rPr>
        <w:t xml:space="preserve"> 285</w:t>
      </w:r>
      <w:r>
        <w:rPr>
          <w:rFonts w:ascii="Century Schoolbook" w:eastAsia="Times New Roman" w:hAnsi="Century Schoolbook"/>
        </w:rPr>
        <w:t xml:space="preserve">, </w:t>
      </w:r>
      <w:r w:rsidRPr="00B926BD">
        <w:rPr>
          <w:rFonts w:ascii="Century Schoolbook" w:eastAsia="Times New Roman" w:hAnsi="Century Schoolbook"/>
        </w:rPr>
        <w:t>146–157.</w:t>
      </w:r>
    </w:p>
    <w:p w14:paraId="3C6D03CB" w14:textId="00E967D6" w:rsidR="001E1AD7" w:rsidRPr="00B926BD" w:rsidRDefault="000F230C"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rPr>
        <w:t>Schweitzer</w:t>
      </w:r>
      <w:r w:rsidR="008F157F">
        <w:rPr>
          <w:rFonts w:ascii="Century Schoolbook" w:eastAsia="Times New Roman" w:hAnsi="Century Schoolbook"/>
        </w:rPr>
        <w:t>,</w:t>
      </w:r>
      <w:r w:rsidRPr="00B926BD">
        <w:rPr>
          <w:rFonts w:ascii="Century Schoolbook" w:eastAsia="Times New Roman" w:hAnsi="Century Schoolbook"/>
        </w:rPr>
        <w:t xml:space="preserve"> M</w:t>
      </w:r>
      <w:r w:rsidR="008F157F">
        <w:rPr>
          <w:rFonts w:ascii="Century Schoolbook" w:eastAsia="Times New Roman" w:hAnsi="Century Schoolbook"/>
        </w:rPr>
        <w:t>.</w:t>
      </w:r>
      <w:r w:rsidRPr="00B926BD">
        <w:rPr>
          <w:rFonts w:ascii="Century Schoolbook" w:eastAsia="Times New Roman" w:hAnsi="Century Schoolbook"/>
        </w:rPr>
        <w:t>H</w:t>
      </w:r>
      <w:r w:rsidR="008F157F">
        <w:rPr>
          <w:rFonts w:ascii="Century Schoolbook" w:eastAsia="Times New Roman" w:hAnsi="Century Schoolbook"/>
        </w:rPr>
        <w:t>.</w:t>
      </w:r>
      <w:r w:rsidRPr="00B926BD">
        <w:rPr>
          <w:rFonts w:ascii="Century Schoolbook" w:eastAsia="Times New Roman" w:hAnsi="Century Schoolbook"/>
        </w:rPr>
        <w:t>, Wittmeyer</w:t>
      </w:r>
      <w:r w:rsidR="008F157F">
        <w:rPr>
          <w:rFonts w:ascii="Century Schoolbook" w:eastAsia="Times New Roman" w:hAnsi="Century Schoolbook"/>
        </w:rPr>
        <w:t>,</w:t>
      </w:r>
      <w:r w:rsidRPr="00B926BD">
        <w:rPr>
          <w:rFonts w:ascii="Century Schoolbook" w:eastAsia="Times New Roman" w:hAnsi="Century Schoolbook"/>
        </w:rPr>
        <w:t xml:space="preserve"> J</w:t>
      </w:r>
      <w:r w:rsidR="008F157F">
        <w:rPr>
          <w:rFonts w:ascii="Century Schoolbook" w:eastAsia="Times New Roman" w:hAnsi="Century Schoolbook"/>
        </w:rPr>
        <w:t>.</w:t>
      </w:r>
      <w:r w:rsidRPr="00B926BD">
        <w:rPr>
          <w:rFonts w:ascii="Century Schoolbook" w:eastAsia="Times New Roman" w:hAnsi="Century Schoolbook"/>
        </w:rPr>
        <w:t>L</w:t>
      </w:r>
      <w:r w:rsidR="008F157F">
        <w:rPr>
          <w:rFonts w:ascii="Century Schoolbook" w:eastAsia="Times New Roman" w:hAnsi="Century Schoolbook"/>
        </w:rPr>
        <w:t>.</w:t>
      </w:r>
      <w:r w:rsidRPr="00B926BD">
        <w:rPr>
          <w:rFonts w:ascii="Century Schoolbook" w:eastAsia="Times New Roman" w:hAnsi="Century Schoolbook"/>
        </w:rPr>
        <w:t>, Horner</w:t>
      </w:r>
      <w:r w:rsidR="008F157F">
        <w:rPr>
          <w:rFonts w:ascii="Century Schoolbook" w:eastAsia="Times New Roman" w:hAnsi="Century Schoolbook"/>
        </w:rPr>
        <w:t>,</w:t>
      </w:r>
      <w:r w:rsidRPr="00B926BD">
        <w:rPr>
          <w:rFonts w:ascii="Century Schoolbook" w:eastAsia="Times New Roman" w:hAnsi="Century Schoolbook"/>
        </w:rPr>
        <w:t xml:space="preserve"> J</w:t>
      </w:r>
      <w:r w:rsidR="008F157F">
        <w:rPr>
          <w:rFonts w:ascii="Century Schoolbook" w:eastAsia="Times New Roman" w:hAnsi="Century Schoolbook"/>
        </w:rPr>
        <w:t>.</w:t>
      </w:r>
      <w:r w:rsidRPr="00B926BD">
        <w:rPr>
          <w:rFonts w:ascii="Century Schoolbook" w:eastAsia="Times New Roman" w:hAnsi="Century Schoolbook"/>
        </w:rPr>
        <w:t>R</w:t>
      </w:r>
      <w:r w:rsidR="008F157F">
        <w:rPr>
          <w:rFonts w:ascii="Century Schoolbook" w:eastAsia="Times New Roman" w:hAnsi="Century Schoolbook"/>
        </w:rPr>
        <w:t>.</w:t>
      </w:r>
      <w:r w:rsidR="00ED2937" w:rsidRPr="00B926BD">
        <w:rPr>
          <w:rFonts w:ascii="Century Schoolbook" w:eastAsia="Times New Roman" w:hAnsi="Century Schoolbook"/>
        </w:rPr>
        <w:t>,</w:t>
      </w:r>
      <w:r w:rsidRPr="00B926BD">
        <w:rPr>
          <w:rFonts w:ascii="Century Schoolbook" w:eastAsia="Times New Roman" w:hAnsi="Century Schoolbook"/>
        </w:rPr>
        <w:t xml:space="preserve"> Toporski</w:t>
      </w:r>
      <w:r w:rsidR="00BC74D8" w:rsidRPr="00B926BD">
        <w:rPr>
          <w:rFonts w:ascii="Century Schoolbook" w:eastAsia="Times New Roman" w:hAnsi="Century Schoolbook"/>
        </w:rPr>
        <w:t>,</w:t>
      </w:r>
      <w:r w:rsidRPr="00B926BD">
        <w:rPr>
          <w:rFonts w:ascii="Century Schoolbook" w:eastAsia="Times New Roman" w:hAnsi="Century Schoolbook"/>
        </w:rPr>
        <w:t xml:space="preserve"> J</w:t>
      </w:r>
      <w:r w:rsidR="008F157F">
        <w:rPr>
          <w:rFonts w:ascii="Century Schoolbook" w:eastAsia="Times New Roman" w:hAnsi="Century Schoolbook"/>
        </w:rPr>
        <w:t>.</w:t>
      </w:r>
      <w:r w:rsidR="00ED2937" w:rsidRPr="00B926BD">
        <w:rPr>
          <w:rFonts w:ascii="Century Schoolbook" w:eastAsia="Times New Roman" w:hAnsi="Century Schoolbook"/>
        </w:rPr>
        <w:t>K</w:t>
      </w:r>
      <w:r w:rsidR="008F157F">
        <w:rPr>
          <w:rFonts w:ascii="Century Schoolbook" w:eastAsia="Times New Roman" w:hAnsi="Century Schoolbook"/>
        </w:rPr>
        <w:t>.</w:t>
      </w:r>
      <w:r w:rsidR="00EC4075">
        <w:rPr>
          <w:rFonts w:ascii="Century Schoolbook" w:eastAsia="Times New Roman" w:hAnsi="Century Schoolbook"/>
        </w:rPr>
        <w:t>,</w:t>
      </w:r>
      <w:r w:rsidR="008F157F">
        <w:rPr>
          <w:rFonts w:ascii="Century Schoolbook" w:eastAsia="Times New Roman" w:hAnsi="Century Schoolbook"/>
        </w:rPr>
        <w:t xml:space="preserve"> 2005.</w:t>
      </w:r>
      <w:r w:rsidR="0076495D">
        <w:rPr>
          <w:rFonts w:ascii="Century Schoolbook" w:eastAsia="Times New Roman" w:hAnsi="Century Schoolbook"/>
        </w:rPr>
        <w:t xml:space="preserve"> Soft-tissue</w:t>
      </w:r>
      <w:r w:rsidR="008F157F">
        <w:rPr>
          <w:rFonts w:ascii="Century Schoolbook" w:eastAsia="Times New Roman" w:hAnsi="Century Schoolbook"/>
        </w:rPr>
        <w:t xml:space="preserve"> </w:t>
      </w:r>
      <w:r w:rsidRPr="00B926BD">
        <w:rPr>
          <w:rFonts w:ascii="Century Schoolbook" w:eastAsia="Times New Roman" w:hAnsi="Century Schoolbook"/>
        </w:rPr>
        <w:t xml:space="preserve">vessels and cellular preservation in </w:t>
      </w:r>
      <w:r w:rsidRPr="00B926BD">
        <w:rPr>
          <w:rFonts w:ascii="Century Schoolbook" w:eastAsia="Times New Roman" w:hAnsi="Century Schoolbook"/>
          <w:i/>
        </w:rPr>
        <w:t>Tyrannosaurus rex</w:t>
      </w:r>
      <w:r w:rsidRPr="00B926BD">
        <w:rPr>
          <w:rFonts w:ascii="Century Schoolbook" w:eastAsia="Times New Roman" w:hAnsi="Century Schoolbook"/>
        </w:rPr>
        <w:t xml:space="preserve">. </w:t>
      </w:r>
      <w:r w:rsidRPr="008F157F">
        <w:rPr>
          <w:rFonts w:ascii="Century Schoolbook" w:eastAsia="Times New Roman" w:hAnsi="Century Schoolbook"/>
        </w:rPr>
        <w:t>Science</w:t>
      </w:r>
      <w:r w:rsidRPr="00B926BD">
        <w:rPr>
          <w:rFonts w:ascii="Century Schoolbook" w:eastAsia="Times New Roman" w:hAnsi="Century Schoolbook"/>
        </w:rPr>
        <w:t xml:space="preserve"> 307</w:t>
      </w:r>
      <w:r w:rsidR="00FB762F">
        <w:rPr>
          <w:rFonts w:ascii="Century Schoolbook" w:eastAsia="Times New Roman" w:hAnsi="Century Schoolbook"/>
        </w:rPr>
        <w:t xml:space="preserve">, </w:t>
      </w:r>
      <w:r w:rsidRPr="00B926BD">
        <w:rPr>
          <w:rFonts w:ascii="Century Schoolbook" w:eastAsia="Times New Roman" w:hAnsi="Century Schoolbook"/>
        </w:rPr>
        <w:t>1952–1955</w:t>
      </w:r>
      <w:r w:rsidR="00BC74D8" w:rsidRPr="00B926BD">
        <w:rPr>
          <w:rFonts w:ascii="Century Schoolbook" w:eastAsia="Times New Roman" w:hAnsi="Century Schoolbook"/>
        </w:rPr>
        <w:t>.</w:t>
      </w:r>
    </w:p>
    <w:p w14:paraId="0DA3124B" w14:textId="15413577" w:rsidR="001E1AD7" w:rsidRPr="00B926BD" w:rsidRDefault="000F230C"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rPr>
        <w:t>Schweitzer</w:t>
      </w:r>
      <w:r w:rsidR="00925921">
        <w:rPr>
          <w:rFonts w:ascii="Century Schoolbook" w:eastAsia="Times New Roman" w:hAnsi="Century Schoolbook"/>
        </w:rPr>
        <w:t>,</w:t>
      </w:r>
      <w:r w:rsidRPr="00B926BD">
        <w:rPr>
          <w:rFonts w:ascii="Century Schoolbook" w:eastAsia="Times New Roman" w:hAnsi="Century Schoolbook"/>
        </w:rPr>
        <w:t xml:space="preserve"> M</w:t>
      </w:r>
      <w:r w:rsidR="00925921">
        <w:rPr>
          <w:rFonts w:ascii="Century Schoolbook" w:eastAsia="Times New Roman" w:hAnsi="Century Schoolbook"/>
        </w:rPr>
        <w:t>.</w:t>
      </w:r>
      <w:r w:rsidRPr="00B926BD">
        <w:rPr>
          <w:rFonts w:ascii="Century Schoolbook" w:eastAsia="Times New Roman" w:hAnsi="Century Schoolbook"/>
        </w:rPr>
        <w:t>H</w:t>
      </w:r>
      <w:r w:rsidR="00925921">
        <w:rPr>
          <w:rFonts w:ascii="Century Schoolbook" w:eastAsia="Times New Roman" w:hAnsi="Century Schoolbook"/>
        </w:rPr>
        <w:t>.</w:t>
      </w:r>
      <w:r w:rsidRPr="00B926BD">
        <w:rPr>
          <w:rFonts w:ascii="Century Schoolbook" w:eastAsia="Times New Roman" w:hAnsi="Century Schoolbook"/>
        </w:rPr>
        <w:t>, Suo</w:t>
      </w:r>
      <w:r w:rsidR="00925921">
        <w:rPr>
          <w:rFonts w:ascii="Century Schoolbook" w:eastAsia="Times New Roman" w:hAnsi="Century Schoolbook"/>
        </w:rPr>
        <w:t>,</w:t>
      </w:r>
      <w:r w:rsidRPr="00B926BD">
        <w:rPr>
          <w:rFonts w:ascii="Century Schoolbook" w:eastAsia="Times New Roman" w:hAnsi="Century Schoolbook"/>
        </w:rPr>
        <w:t xml:space="preserve"> Z</w:t>
      </w:r>
      <w:r w:rsidR="00925921">
        <w:rPr>
          <w:rFonts w:ascii="Century Schoolbook" w:eastAsia="Times New Roman" w:hAnsi="Century Schoolbook"/>
        </w:rPr>
        <w:t>.</w:t>
      </w:r>
      <w:r w:rsidRPr="00B926BD">
        <w:rPr>
          <w:rFonts w:ascii="Century Schoolbook" w:eastAsia="Times New Roman" w:hAnsi="Century Schoolbook"/>
        </w:rPr>
        <w:t>, Avci</w:t>
      </w:r>
      <w:r w:rsidR="00925921">
        <w:rPr>
          <w:rFonts w:ascii="Century Schoolbook" w:eastAsia="Times New Roman" w:hAnsi="Century Schoolbook"/>
        </w:rPr>
        <w:t>,</w:t>
      </w:r>
      <w:r w:rsidRPr="00B926BD">
        <w:rPr>
          <w:rFonts w:ascii="Century Schoolbook" w:eastAsia="Times New Roman" w:hAnsi="Century Schoolbook"/>
        </w:rPr>
        <w:t xml:space="preserve"> R</w:t>
      </w:r>
      <w:r w:rsidR="00925921">
        <w:rPr>
          <w:rFonts w:ascii="Century Schoolbook" w:eastAsia="Times New Roman" w:hAnsi="Century Schoolbook"/>
        </w:rPr>
        <w:t>.</w:t>
      </w:r>
      <w:r w:rsidRPr="00B926BD">
        <w:rPr>
          <w:rFonts w:ascii="Century Schoolbook" w:eastAsia="Times New Roman" w:hAnsi="Century Schoolbook"/>
        </w:rPr>
        <w:t>, Asara</w:t>
      </w:r>
      <w:r w:rsidR="00925921">
        <w:rPr>
          <w:rFonts w:ascii="Century Schoolbook" w:eastAsia="Times New Roman" w:hAnsi="Century Schoolbook"/>
        </w:rPr>
        <w:t>,</w:t>
      </w:r>
      <w:r w:rsidRPr="00B926BD">
        <w:rPr>
          <w:rFonts w:ascii="Century Schoolbook" w:eastAsia="Times New Roman" w:hAnsi="Century Schoolbook"/>
        </w:rPr>
        <w:t xml:space="preserve"> J</w:t>
      </w:r>
      <w:r w:rsidR="00925921">
        <w:rPr>
          <w:rFonts w:ascii="Century Schoolbook" w:eastAsia="Times New Roman" w:hAnsi="Century Schoolbook"/>
        </w:rPr>
        <w:t>.</w:t>
      </w:r>
      <w:r w:rsidRPr="00B926BD">
        <w:rPr>
          <w:rFonts w:ascii="Century Schoolbook" w:eastAsia="Times New Roman" w:hAnsi="Century Schoolbook"/>
        </w:rPr>
        <w:t>M</w:t>
      </w:r>
      <w:r w:rsidR="00925921">
        <w:rPr>
          <w:rFonts w:ascii="Century Schoolbook" w:eastAsia="Times New Roman" w:hAnsi="Century Schoolbook"/>
        </w:rPr>
        <w:t>.</w:t>
      </w:r>
      <w:r w:rsidRPr="00B926BD">
        <w:rPr>
          <w:rFonts w:ascii="Century Schoolbook" w:eastAsia="Times New Roman" w:hAnsi="Century Schoolbook"/>
        </w:rPr>
        <w:t>, Allen</w:t>
      </w:r>
      <w:r w:rsidR="00925921">
        <w:rPr>
          <w:rFonts w:ascii="Century Schoolbook" w:eastAsia="Times New Roman" w:hAnsi="Century Schoolbook"/>
        </w:rPr>
        <w:t>,</w:t>
      </w:r>
      <w:r w:rsidRPr="00B926BD">
        <w:rPr>
          <w:rFonts w:ascii="Century Schoolbook" w:eastAsia="Times New Roman" w:hAnsi="Century Schoolbook"/>
        </w:rPr>
        <w:t xml:space="preserve"> M</w:t>
      </w:r>
      <w:r w:rsidR="00925921">
        <w:rPr>
          <w:rFonts w:ascii="Century Schoolbook" w:eastAsia="Times New Roman" w:hAnsi="Century Schoolbook"/>
        </w:rPr>
        <w:t>.</w:t>
      </w:r>
      <w:r w:rsidRPr="00B926BD">
        <w:rPr>
          <w:rFonts w:ascii="Century Schoolbook" w:eastAsia="Times New Roman" w:hAnsi="Century Schoolbook"/>
        </w:rPr>
        <w:t>A</w:t>
      </w:r>
      <w:r w:rsidR="00925921">
        <w:rPr>
          <w:rFonts w:ascii="Century Schoolbook" w:eastAsia="Times New Roman" w:hAnsi="Century Schoolbook"/>
        </w:rPr>
        <w:t>.</w:t>
      </w:r>
      <w:r w:rsidRPr="00B926BD">
        <w:rPr>
          <w:rFonts w:ascii="Century Schoolbook" w:eastAsia="Times New Roman" w:hAnsi="Century Schoolbook"/>
        </w:rPr>
        <w:t>, Arce</w:t>
      </w:r>
      <w:r w:rsidR="00925921">
        <w:rPr>
          <w:rFonts w:ascii="Century Schoolbook" w:eastAsia="Times New Roman" w:hAnsi="Century Schoolbook"/>
        </w:rPr>
        <w:t>,</w:t>
      </w:r>
      <w:r w:rsidRPr="00B926BD">
        <w:rPr>
          <w:rFonts w:ascii="Century Schoolbook" w:eastAsia="Times New Roman" w:hAnsi="Century Schoolbook"/>
        </w:rPr>
        <w:t xml:space="preserve"> F</w:t>
      </w:r>
      <w:r w:rsidR="00925921">
        <w:rPr>
          <w:rFonts w:ascii="Century Schoolbook" w:eastAsia="Times New Roman" w:hAnsi="Century Schoolbook"/>
        </w:rPr>
        <w:t>.</w:t>
      </w:r>
      <w:r w:rsidRPr="00B926BD">
        <w:rPr>
          <w:rFonts w:ascii="Century Schoolbook" w:eastAsia="Times New Roman" w:hAnsi="Century Schoolbook"/>
        </w:rPr>
        <w:t>T</w:t>
      </w:r>
      <w:r w:rsidR="00925921">
        <w:rPr>
          <w:rFonts w:ascii="Century Schoolbook" w:eastAsia="Times New Roman" w:hAnsi="Century Schoolbook"/>
        </w:rPr>
        <w:t>.</w:t>
      </w:r>
      <w:r w:rsidR="00B51D88" w:rsidRPr="00B926BD">
        <w:rPr>
          <w:rFonts w:ascii="Century Schoolbook" w:eastAsia="Times New Roman" w:hAnsi="Century Schoolbook"/>
        </w:rPr>
        <w:t>,</w:t>
      </w:r>
      <w:r w:rsidRPr="00B926BD">
        <w:rPr>
          <w:rFonts w:ascii="Century Schoolbook" w:eastAsia="Times New Roman" w:hAnsi="Century Schoolbook"/>
        </w:rPr>
        <w:t xml:space="preserve"> Horner</w:t>
      </w:r>
      <w:r w:rsidR="00925921">
        <w:rPr>
          <w:rFonts w:ascii="Century Schoolbook" w:eastAsia="Times New Roman" w:hAnsi="Century Schoolbook"/>
        </w:rPr>
        <w:t>,</w:t>
      </w:r>
      <w:r w:rsidRPr="00B926BD">
        <w:rPr>
          <w:rFonts w:ascii="Century Schoolbook" w:eastAsia="Times New Roman" w:hAnsi="Century Schoolbook"/>
        </w:rPr>
        <w:t xml:space="preserve"> J</w:t>
      </w:r>
      <w:r w:rsidR="00925921">
        <w:rPr>
          <w:rFonts w:ascii="Century Schoolbook" w:eastAsia="Times New Roman" w:hAnsi="Century Schoolbook"/>
        </w:rPr>
        <w:t>.</w:t>
      </w:r>
      <w:r w:rsidR="00B51D88" w:rsidRPr="00B926BD">
        <w:rPr>
          <w:rFonts w:ascii="Century Schoolbook" w:eastAsia="Times New Roman" w:hAnsi="Century Schoolbook"/>
        </w:rPr>
        <w:t>R</w:t>
      </w:r>
      <w:r w:rsidR="00925921">
        <w:rPr>
          <w:rFonts w:ascii="Century Schoolbook" w:eastAsia="Times New Roman" w:hAnsi="Century Schoolbook"/>
        </w:rPr>
        <w:t>.</w:t>
      </w:r>
      <w:r w:rsidR="00EC4075">
        <w:rPr>
          <w:rFonts w:ascii="Century Schoolbook" w:eastAsia="Times New Roman" w:hAnsi="Century Schoolbook"/>
        </w:rPr>
        <w:t>,</w:t>
      </w:r>
      <w:r w:rsidR="00925921">
        <w:rPr>
          <w:rFonts w:ascii="Century Schoolbook" w:eastAsia="Times New Roman" w:hAnsi="Century Schoolbook"/>
        </w:rPr>
        <w:t xml:space="preserve"> 2007.</w:t>
      </w:r>
      <w:r w:rsidRPr="00B926BD">
        <w:rPr>
          <w:rFonts w:ascii="Century Schoolbook" w:eastAsia="Times New Roman" w:hAnsi="Century Schoolbook"/>
        </w:rPr>
        <w:t xml:space="preserve"> Analyses of soft tissue from </w:t>
      </w:r>
      <w:r w:rsidRPr="00B926BD">
        <w:rPr>
          <w:rFonts w:ascii="Century Schoolbook" w:eastAsia="Times New Roman" w:hAnsi="Century Schoolbook"/>
          <w:i/>
        </w:rPr>
        <w:t>Tyrannosaurus rex</w:t>
      </w:r>
      <w:r w:rsidRPr="00B926BD">
        <w:rPr>
          <w:rFonts w:ascii="Century Schoolbook" w:eastAsia="Times New Roman" w:hAnsi="Century Schoolbook"/>
        </w:rPr>
        <w:t xml:space="preserve"> suggest the presence of protein. </w:t>
      </w:r>
      <w:r w:rsidRPr="00925921">
        <w:rPr>
          <w:rFonts w:ascii="Century Schoolbook" w:eastAsia="Times New Roman" w:hAnsi="Century Schoolbook"/>
        </w:rPr>
        <w:t>Science</w:t>
      </w:r>
      <w:r w:rsidR="00925921">
        <w:rPr>
          <w:rFonts w:ascii="Century Schoolbook" w:eastAsia="Times New Roman" w:hAnsi="Century Schoolbook"/>
        </w:rPr>
        <w:t xml:space="preserve"> 316, </w:t>
      </w:r>
      <w:r w:rsidR="00B51D88" w:rsidRPr="00B926BD">
        <w:rPr>
          <w:rFonts w:ascii="Century Schoolbook" w:eastAsia="Times New Roman" w:hAnsi="Century Schoolbook"/>
        </w:rPr>
        <w:t>277–280</w:t>
      </w:r>
      <w:r w:rsidR="00FD13EB" w:rsidRPr="00B926BD">
        <w:rPr>
          <w:rFonts w:ascii="Century Schoolbook" w:eastAsia="Times New Roman" w:hAnsi="Century Schoolbook"/>
        </w:rPr>
        <w:t>.</w:t>
      </w:r>
    </w:p>
    <w:p w14:paraId="44016EBC" w14:textId="49ADBC4F" w:rsidR="001E1AD7" w:rsidRPr="00CF1AC5" w:rsidRDefault="000F230C" w:rsidP="006645A9">
      <w:pPr>
        <w:widowControl w:val="0"/>
        <w:autoSpaceDE w:val="0"/>
        <w:autoSpaceDN w:val="0"/>
        <w:adjustRightInd w:val="0"/>
        <w:spacing w:line="480" w:lineRule="auto"/>
        <w:ind w:left="720" w:hanging="720"/>
        <w:contextualSpacing/>
        <w:rPr>
          <w:rFonts w:ascii="Century Schoolbook" w:hAnsi="Century Schoolbook"/>
          <w:color w:val="000000"/>
        </w:rPr>
      </w:pPr>
      <w:r w:rsidRPr="00CF1AC5">
        <w:rPr>
          <w:rFonts w:ascii="Century Schoolbook" w:eastAsia="Times New Roman" w:hAnsi="Century Schoolbook"/>
        </w:rPr>
        <w:t>Schweitzer</w:t>
      </w:r>
      <w:r w:rsidR="00626413" w:rsidRPr="00CF1AC5">
        <w:rPr>
          <w:rFonts w:ascii="Century Schoolbook" w:eastAsia="Times New Roman" w:hAnsi="Century Schoolbook"/>
        </w:rPr>
        <w:t>,</w:t>
      </w:r>
      <w:r w:rsidRPr="00CF1AC5">
        <w:rPr>
          <w:rFonts w:ascii="Century Schoolbook" w:eastAsia="Times New Roman" w:hAnsi="Century Schoolbook"/>
        </w:rPr>
        <w:t xml:space="preserve"> M</w:t>
      </w:r>
      <w:r w:rsidR="00626413" w:rsidRPr="00CF1AC5">
        <w:rPr>
          <w:rFonts w:ascii="Century Schoolbook" w:eastAsia="Times New Roman" w:hAnsi="Century Schoolbook"/>
        </w:rPr>
        <w:t>.</w:t>
      </w:r>
      <w:r w:rsidRPr="00CF1AC5">
        <w:rPr>
          <w:rFonts w:ascii="Century Schoolbook" w:eastAsia="Times New Roman" w:hAnsi="Century Schoolbook"/>
        </w:rPr>
        <w:t>H</w:t>
      </w:r>
      <w:r w:rsidR="00626413" w:rsidRPr="00CF1AC5">
        <w:rPr>
          <w:rFonts w:ascii="Century Schoolbook" w:eastAsia="Times New Roman" w:hAnsi="Century Schoolbook"/>
        </w:rPr>
        <w:t>.</w:t>
      </w:r>
      <w:r w:rsidR="00EC4075">
        <w:rPr>
          <w:rFonts w:ascii="Century Schoolbook" w:eastAsia="Times New Roman" w:hAnsi="Century Schoolbook"/>
        </w:rPr>
        <w:t>,</w:t>
      </w:r>
      <w:r w:rsidRPr="00CF1AC5">
        <w:rPr>
          <w:rFonts w:ascii="Century Schoolbook" w:eastAsia="Times New Roman" w:hAnsi="Century Schoolbook"/>
        </w:rPr>
        <w:t xml:space="preserve"> </w:t>
      </w:r>
      <w:r w:rsidR="00CF1AC5" w:rsidRPr="00CF1AC5">
        <w:rPr>
          <w:rFonts w:ascii="Century Schoolbook" w:hAnsi="Century Schoolbook"/>
          <w:color w:val="000000"/>
        </w:rPr>
        <w:t>Zheng</w:t>
      </w:r>
      <w:r w:rsidR="007A4A34" w:rsidRPr="00CF1AC5">
        <w:rPr>
          <w:rFonts w:ascii="Century Schoolbook" w:hAnsi="Century Schoolbook"/>
          <w:color w:val="000000"/>
        </w:rPr>
        <w:t xml:space="preserve">, W., </w:t>
      </w:r>
      <w:r w:rsidR="00CF1AC5" w:rsidRPr="00CF1AC5">
        <w:rPr>
          <w:rFonts w:ascii="Century Schoolbook" w:hAnsi="Century Schoolbook"/>
          <w:color w:val="000000"/>
        </w:rPr>
        <w:t>Organ</w:t>
      </w:r>
      <w:r w:rsidR="00BE1A90">
        <w:rPr>
          <w:rFonts w:ascii="Century Schoolbook" w:hAnsi="Century Schoolbook"/>
          <w:color w:val="000000"/>
        </w:rPr>
        <w:t>, C.</w:t>
      </w:r>
      <w:r w:rsidR="007A4A34" w:rsidRPr="00CF1AC5">
        <w:rPr>
          <w:rFonts w:ascii="Century Schoolbook" w:hAnsi="Century Schoolbook"/>
          <w:color w:val="000000"/>
        </w:rPr>
        <w:t xml:space="preserve">L., </w:t>
      </w:r>
      <w:r w:rsidR="00CF1AC5" w:rsidRPr="00CF1AC5">
        <w:rPr>
          <w:rFonts w:ascii="Century Schoolbook" w:hAnsi="Century Schoolbook"/>
          <w:color w:val="000000"/>
        </w:rPr>
        <w:t>Avci</w:t>
      </w:r>
      <w:r w:rsidR="007A4A34" w:rsidRPr="00CF1AC5">
        <w:rPr>
          <w:rFonts w:ascii="Century Schoolbook" w:hAnsi="Century Schoolbook"/>
          <w:color w:val="000000"/>
        </w:rPr>
        <w:t xml:space="preserve">, R., </w:t>
      </w:r>
      <w:r w:rsidR="00CF1AC5" w:rsidRPr="00CF1AC5">
        <w:rPr>
          <w:rFonts w:ascii="Century Schoolbook" w:hAnsi="Century Schoolbook"/>
          <w:color w:val="000000"/>
        </w:rPr>
        <w:t>Suo</w:t>
      </w:r>
      <w:r w:rsidR="007A4A34" w:rsidRPr="00CF1AC5">
        <w:rPr>
          <w:rFonts w:ascii="Century Schoolbook" w:hAnsi="Century Schoolbook"/>
          <w:color w:val="000000"/>
        </w:rPr>
        <w:t xml:space="preserve">, Z., </w:t>
      </w:r>
      <w:r w:rsidR="00CF1AC5" w:rsidRPr="00CF1AC5">
        <w:rPr>
          <w:rFonts w:ascii="Century Schoolbook" w:hAnsi="Century Schoolbook"/>
          <w:color w:val="000000"/>
        </w:rPr>
        <w:t>Freimark</w:t>
      </w:r>
      <w:r w:rsidR="007A4A34" w:rsidRPr="00CF1AC5">
        <w:rPr>
          <w:rFonts w:ascii="Century Schoolbook" w:hAnsi="Century Schoolbook"/>
          <w:color w:val="000000"/>
        </w:rPr>
        <w:t xml:space="preserve">, L.M., </w:t>
      </w:r>
      <w:r w:rsidR="00CF1AC5" w:rsidRPr="00CF1AC5">
        <w:rPr>
          <w:rFonts w:ascii="Century Schoolbook" w:hAnsi="Century Schoolbook"/>
          <w:color w:val="000000"/>
        </w:rPr>
        <w:t>Lebleu</w:t>
      </w:r>
      <w:r w:rsidR="00BE1A90">
        <w:rPr>
          <w:rFonts w:ascii="Century Schoolbook" w:hAnsi="Century Schoolbook"/>
          <w:color w:val="000000"/>
        </w:rPr>
        <w:t>, V.</w:t>
      </w:r>
      <w:r w:rsidR="007A4A34" w:rsidRPr="00CF1AC5">
        <w:rPr>
          <w:rFonts w:ascii="Century Schoolbook" w:hAnsi="Century Schoolbook"/>
          <w:color w:val="000000"/>
        </w:rPr>
        <w:t xml:space="preserve">S., </w:t>
      </w:r>
      <w:r w:rsidR="00CF1AC5" w:rsidRPr="00CF1AC5">
        <w:rPr>
          <w:rFonts w:ascii="Century Schoolbook" w:hAnsi="Century Schoolbook"/>
          <w:color w:val="000000"/>
        </w:rPr>
        <w:t>Duncan</w:t>
      </w:r>
      <w:r w:rsidR="00BE1A90">
        <w:rPr>
          <w:rFonts w:ascii="Century Schoolbook" w:hAnsi="Century Schoolbook"/>
          <w:color w:val="000000"/>
        </w:rPr>
        <w:t>, M.</w:t>
      </w:r>
      <w:r w:rsidR="007A4A34" w:rsidRPr="00CF1AC5">
        <w:rPr>
          <w:rFonts w:ascii="Century Schoolbook" w:hAnsi="Century Schoolbook"/>
          <w:color w:val="000000"/>
        </w:rPr>
        <w:t xml:space="preserve">B., </w:t>
      </w:r>
      <w:r w:rsidR="00CF1AC5" w:rsidRPr="00CF1AC5">
        <w:rPr>
          <w:rFonts w:ascii="Century Schoolbook" w:hAnsi="Century Schoolbook"/>
          <w:color w:val="000000"/>
        </w:rPr>
        <w:t>Vander Heiden</w:t>
      </w:r>
      <w:r w:rsidR="00BE1A90">
        <w:rPr>
          <w:rFonts w:ascii="Century Schoolbook" w:hAnsi="Century Schoolbook"/>
          <w:color w:val="000000"/>
        </w:rPr>
        <w:t>, M.</w:t>
      </w:r>
      <w:r w:rsidR="007A4A34" w:rsidRPr="00CF1AC5">
        <w:rPr>
          <w:rFonts w:ascii="Century Schoolbook" w:hAnsi="Century Schoolbook"/>
          <w:color w:val="000000"/>
        </w:rPr>
        <w:t xml:space="preserve">G., </w:t>
      </w:r>
      <w:r w:rsidR="00CF1AC5" w:rsidRPr="00CF1AC5">
        <w:rPr>
          <w:rFonts w:ascii="Century Schoolbook" w:hAnsi="Century Schoolbook"/>
          <w:color w:val="000000"/>
        </w:rPr>
        <w:t>Neveu</w:t>
      </w:r>
      <w:r w:rsidR="00BE1A90">
        <w:rPr>
          <w:rFonts w:ascii="Century Schoolbook" w:hAnsi="Century Schoolbook"/>
          <w:color w:val="000000"/>
        </w:rPr>
        <w:t>, J.</w:t>
      </w:r>
      <w:r w:rsidR="007A4A34" w:rsidRPr="00CF1AC5">
        <w:rPr>
          <w:rFonts w:ascii="Century Schoolbook" w:hAnsi="Century Schoolbook"/>
          <w:color w:val="000000"/>
        </w:rPr>
        <w:t>M.</w:t>
      </w:r>
      <w:r w:rsidR="00CF1AC5">
        <w:rPr>
          <w:rFonts w:ascii="Century Schoolbook" w:hAnsi="Century Schoolbook"/>
          <w:color w:val="000000"/>
        </w:rPr>
        <w:t>,</w:t>
      </w:r>
      <w:r w:rsidR="007A4A34" w:rsidRPr="00CF1AC5">
        <w:rPr>
          <w:rFonts w:ascii="Century Schoolbook" w:hAnsi="Century Schoolbook"/>
          <w:color w:val="000000"/>
        </w:rPr>
        <w:t xml:space="preserve"> </w:t>
      </w:r>
      <w:r w:rsidR="00CF1AC5" w:rsidRPr="00CF1AC5">
        <w:rPr>
          <w:rFonts w:ascii="Century Schoolbook" w:hAnsi="Century Schoolbook"/>
          <w:color w:val="000000"/>
        </w:rPr>
        <w:t>Lane</w:t>
      </w:r>
      <w:r w:rsidR="00BE1A90">
        <w:rPr>
          <w:rFonts w:ascii="Century Schoolbook" w:hAnsi="Century Schoolbook"/>
          <w:color w:val="000000"/>
        </w:rPr>
        <w:t>, W.</w:t>
      </w:r>
      <w:r w:rsidR="007A4A34" w:rsidRPr="00CF1AC5">
        <w:rPr>
          <w:rFonts w:ascii="Century Schoolbook" w:hAnsi="Century Schoolbook"/>
          <w:color w:val="000000"/>
        </w:rPr>
        <w:t>S</w:t>
      </w:r>
      <w:r w:rsidRPr="00CF1AC5">
        <w:rPr>
          <w:rFonts w:ascii="Century Schoolbook" w:eastAsia="Times New Roman" w:hAnsi="Century Schoolbook"/>
        </w:rPr>
        <w:t>.</w:t>
      </w:r>
      <w:r w:rsidR="00EC4075">
        <w:rPr>
          <w:rFonts w:ascii="Century Schoolbook" w:eastAsia="Times New Roman" w:hAnsi="Century Schoolbook"/>
        </w:rPr>
        <w:t>, 2009.</w:t>
      </w:r>
      <w:r w:rsidRPr="00CF1AC5">
        <w:rPr>
          <w:rFonts w:ascii="Century Schoolbook" w:eastAsia="Times New Roman" w:hAnsi="Century Schoolbook"/>
        </w:rPr>
        <w:t xml:space="preserve"> Biomolecular characterization and protein sequences of the Campanian hadrosaur </w:t>
      </w:r>
      <w:r w:rsidRPr="00CF1AC5">
        <w:rPr>
          <w:rFonts w:ascii="Century Schoolbook" w:eastAsia="Times New Roman" w:hAnsi="Century Schoolbook"/>
          <w:i/>
        </w:rPr>
        <w:t>B. canadensis</w:t>
      </w:r>
      <w:r w:rsidRPr="00CF1AC5">
        <w:rPr>
          <w:rFonts w:ascii="Century Schoolbook" w:eastAsia="Times New Roman" w:hAnsi="Century Schoolbook"/>
        </w:rPr>
        <w:t xml:space="preserve">. </w:t>
      </w:r>
      <w:r w:rsidRPr="00E7466C">
        <w:rPr>
          <w:rFonts w:ascii="Century Schoolbook" w:eastAsia="Times New Roman" w:hAnsi="Century Schoolbook"/>
        </w:rPr>
        <w:t>Science</w:t>
      </w:r>
      <w:r w:rsidR="00E7466C">
        <w:rPr>
          <w:rFonts w:ascii="Century Schoolbook" w:eastAsia="Times New Roman" w:hAnsi="Century Schoolbook"/>
        </w:rPr>
        <w:t xml:space="preserve"> 324, </w:t>
      </w:r>
      <w:r w:rsidR="00185A15" w:rsidRPr="00CF1AC5">
        <w:rPr>
          <w:rFonts w:ascii="Century Schoolbook" w:eastAsia="Times New Roman" w:hAnsi="Century Schoolbook"/>
        </w:rPr>
        <w:t>626–631</w:t>
      </w:r>
      <w:r w:rsidR="001A51F2" w:rsidRPr="00CF1AC5">
        <w:rPr>
          <w:rFonts w:ascii="Century Schoolbook" w:eastAsia="Times New Roman" w:hAnsi="Century Schoolbook"/>
        </w:rPr>
        <w:t>.</w:t>
      </w:r>
    </w:p>
    <w:p w14:paraId="06822287" w14:textId="77777777" w:rsidR="006A235B" w:rsidRPr="00A80447" w:rsidRDefault="006A235B" w:rsidP="006645A9">
      <w:pPr>
        <w:spacing w:line="480" w:lineRule="auto"/>
        <w:ind w:left="720" w:hanging="720"/>
        <w:rPr>
          <w:rFonts w:ascii="Century Schoolbook" w:eastAsia="Times New Roman" w:hAnsi="Century Schoolbook"/>
        </w:rPr>
      </w:pPr>
      <w:r w:rsidRPr="00A80447">
        <w:rPr>
          <w:rFonts w:ascii="Century Schoolbook" w:eastAsia="Times New Roman" w:hAnsi="Century Schoolbook"/>
        </w:rPr>
        <w:t>Schwieters</w:t>
      </w:r>
      <w:r>
        <w:rPr>
          <w:rFonts w:ascii="Century Schoolbook" w:eastAsia="Times New Roman" w:hAnsi="Century Schoolbook"/>
        </w:rPr>
        <w:t>,</w:t>
      </w:r>
      <w:r w:rsidRPr="00A80447">
        <w:rPr>
          <w:rFonts w:ascii="Century Schoolbook" w:eastAsia="Times New Roman" w:hAnsi="Century Schoolbook"/>
        </w:rPr>
        <w:t xml:space="preserve"> J</w:t>
      </w:r>
      <w:r>
        <w:rPr>
          <w:rFonts w:ascii="Century Schoolbook" w:eastAsia="Times New Roman" w:hAnsi="Century Schoolbook"/>
        </w:rPr>
        <w:t>.</w:t>
      </w:r>
      <w:r w:rsidRPr="00A80447">
        <w:rPr>
          <w:rFonts w:ascii="Century Schoolbook" w:eastAsia="Times New Roman" w:hAnsi="Century Schoolbook"/>
        </w:rPr>
        <w:t>, Cramer</w:t>
      </w:r>
      <w:r>
        <w:rPr>
          <w:rFonts w:ascii="Century Schoolbook" w:eastAsia="Times New Roman" w:hAnsi="Century Schoolbook"/>
        </w:rPr>
        <w:t>,</w:t>
      </w:r>
      <w:r w:rsidRPr="00A80447">
        <w:rPr>
          <w:rFonts w:ascii="Century Schoolbook" w:eastAsia="Times New Roman" w:hAnsi="Century Schoolbook"/>
        </w:rPr>
        <w:t xml:space="preserve"> H</w:t>
      </w:r>
      <w:r>
        <w:rPr>
          <w:rFonts w:ascii="Century Schoolbook" w:eastAsia="Times New Roman" w:hAnsi="Century Schoolbook"/>
        </w:rPr>
        <w:t>.</w:t>
      </w:r>
      <w:r w:rsidRPr="00A80447">
        <w:rPr>
          <w:rFonts w:ascii="Century Schoolbook" w:eastAsia="Times New Roman" w:hAnsi="Century Schoolbook"/>
        </w:rPr>
        <w:t>-G</w:t>
      </w:r>
      <w:r>
        <w:rPr>
          <w:rFonts w:ascii="Century Schoolbook" w:eastAsia="Times New Roman" w:hAnsi="Century Schoolbook"/>
        </w:rPr>
        <w:t>.</w:t>
      </w:r>
      <w:r w:rsidRPr="00A80447">
        <w:rPr>
          <w:rFonts w:ascii="Century Schoolbook" w:eastAsia="Times New Roman" w:hAnsi="Century Schoolbook"/>
        </w:rPr>
        <w:t>, Heller</w:t>
      </w:r>
      <w:r>
        <w:rPr>
          <w:rFonts w:ascii="Century Schoolbook" w:eastAsia="Times New Roman" w:hAnsi="Century Schoolbook"/>
        </w:rPr>
        <w:t>,</w:t>
      </w:r>
      <w:r w:rsidRPr="00A80447">
        <w:rPr>
          <w:rFonts w:ascii="Century Schoolbook" w:eastAsia="Times New Roman" w:hAnsi="Century Schoolbook"/>
        </w:rPr>
        <w:t xml:space="preserve"> T</w:t>
      </w:r>
      <w:r>
        <w:rPr>
          <w:rFonts w:ascii="Century Schoolbook" w:eastAsia="Times New Roman" w:hAnsi="Century Schoolbook"/>
        </w:rPr>
        <w:t>.</w:t>
      </w:r>
      <w:r w:rsidRPr="00A80447">
        <w:rPr>
          <w:rFonts w:ascii="Century Schoolbook" w:eastAsia="Times New Roman" w:hAnsi="Century Schoolbook"/>
        </w:rPr>
        <w:t>, Jürgens</w:t>
      </w:r>
      <w:r>
        <w:rPr>
          <w:rFonts w:ascii="Century Schoolbook" w:eastAsia="Times New Roman" w:hAnsi="Century Schoolbook"/>
        </w:rPr>
        <w:t>,</w:t>
      </w:r>
      <w:r w:rsidRPr="00A80447">
        <w:rPr>
          <w:rFonts w:ascii="Century Schoolbook" w:eastAsia="Times New Roman" w:hAnsi="Century Schoolbook"/>
        </w:rPr>
        <w:t xml:space="preserve"> U</w:t>
      </w:r>
      <w:r>
        <w:rPr>
          <w:rFonts w:ascii="Century Schoolbook" w:eastAsia="Times New Roman" w:hAnsi="Century Schoolbook"/>
        </w:rPr>
        <w:t>.</w:t>
      </w:r>
      <w:r w:rsidRPr="00A80447">
        <w:rPr>
          <w:rFonts w:ascii="Century Schoolbook" w:eastAsia="Times New Roman" w:hAnsi="Century Schoolbook"/>
        </w:rPr>
        <w:t>, Niehuis</w:t>
      </w:r>
      <w:r>
        <w:rPr>
          <w:rFonts w:ascii="Century Schoolbook" w:eastAsia="Times New Roman" w:hAnsi="Century Schoolbook"/>
        </w:rPr>
        <w:t>,</w:t>
      </w:r>
      <w:r w:rsidRPr="00A80447">
        <w:rPr>
          <w:rFonts w:ascii="Century Schoolbook" w:eastAsia="Times New Roman" w:hAnsi="Century Schoolbook"/>
        </w:rPr>
        <w:t xml:space="preserve"> E</w:t>
      </w:r>
      <w:r>
        <w:rPr>
          <w:rFonts w:ascii="Century Schoolbook" w:eastAsia="Times New Roman" w:hAnsi="Century Schoolbook"/>
        </w:rPr>
        <w:t>.</w:t>
      </w:r>
      <w:r w:rsidRPr="00A80447">
        <w:rPr>
          <w:rFonts w:ascii="Century Schoolbook" w:eastAsia="Times New Roman" w:hAnsi="Century Schoolbook"/>
        </w:rPr>
        <w:t>, Zehnpfenning</w:t>
      </w:r>
      <w:r>
        <w:rPr>
          <w:rFonts w:ascii="Century Schoolbook" w:eastAsia="Times New Roman" w:hAnsi="Century Schoolbook"/>
        </w:rPr>
        <w:t>,</w:t>
      </w:r>
      <w:r w:rsidRPr="00A80447">
        <w:rPr>
          <w:rFonts w:ascii="Century Schoolbook" w:eastAsia="Times New Roman" w:hAnsi="Century Schoolbook"/>
        </w:rPr>
        <w:t xml:space="preserve"> J</w:t>
      </w:r>
      <w:r>
        <w:rPr>
          <w:rFonts w:ascii="Century Schoolbook" w:eastAsia="Times New Roman" w:hAnsi="Century Schoolbook"/>
        </w:rPr>
        <w:t>.</w:t>
      </w:r>
      <w:r w:rsidRPr="00A80447">
        <w:rPr>
          <w:rFonts w:ascii="Century Schoolbook" w:eastAsia="Times New Roman" w:hAnsi="Century Schoolbook"/>
        </w:rPr>
        <w:t>, Benninghoven</w:t>
      </w:r>
      <w:r>
        <w:rPr>
          <w:rFonts w:ascii="Century Schoolbook" w:eastAsia="Times New Roman" w:hAnsi="Century Schoolbook"/>
        </w:rPr>
        <w:t>,</w:t>
      </w:r>
      <w:r w:rsidRPr="00A80447">
        <w:rPr>
          <w:rFonts w:ascii="Century Schoolbook" w:eastAsia="Times New Roman" w:hAnsi="Century Schoolbook"/>
        </w:rPr>
        <w:t xml:space="preserve"> A</w:t>
      </w:r>
      <w:r>
        <w:rPr>
          <w:rFonts w:ascii="Century Schoolbook" w:eastAsia="Times New Roman" w:hAnsi="Century Schoolbook"/>
        </w:rPr>
        <w:t>., 1991.</w:t>
      </w:r>
      <w:r w:rsidRPr="00A80447">
        <w:rPr>
          <w:rFonts w:ascii="Century Schoolbook" w:eastAsia="Times New Roman" w:hAnsi="Century Schoolbook"/>
        </w:rPr>
        <w:t xml:space="preserve"> High mass resolution </w:t>
      </w:r>
      <w:r w:rsidRPr="00A80447">
        <w:rPr>
          <w:rFonts w:ascii="Century Schoolbook" w:eastAsia="Times New Roman" w:hAnsi="Century Schoolbook"/>
        </w:rPr>
        <w:lastRenderedPageBreak/>
        <w:t>surface imaging with a time</w:t>
      </w:r>
      <w:r w:rsidRPr="00A80447">
        <w:rPr>
          <w:rFonts w:ascii="Calibri" w:eastAsia="Calibri" w:hAnsi="Calibri" w:cs="Calibri"/>
        </w:rPr>
        <w:t>‐</w:t>
      </w:r>
      <w:r w:rsidRPr="00A80447">
        <w:rPr>
          <w:rFonts w:ascii="Century Schoolbook" w:eastAsia="Times New Roman" w:hAnsi="Century Schoolbook"/>
        </w:rPr>
        <w:t>of</w:t>
      </w:r>
      <w:r w:rsidRPr="00A80447">
        <w:rPr>
          <w:rFonts w:ascii="Calibri" w:eastAsia="Calibri" w:hAnsi="Calibri" w:cs="Calibri"/>
        </w:rPr>
        <w:t>‐</w:t>
      </w:r>
      <w:r w:rsidRPr="00A80447">
        <w:rPr>
          <w:rFonts w:ascii="Century Schoolbook" w:eastAsia="Times New Roman" w:hAnsi="Century Schoolbook"/>
        </w:rPr>
        <w:t xml:space="preserve">flight secondary ion mass spectroscopy scanning microprobe. </w:t>
      </w:r>
      <w:r w:rsidRPr="00A80447">
        <w:rPr>
          <w:rFonts w:ascii="Century Schoolbook" w:eastAsia="Times New Roman" w:hAnsi="Century Schoolbook"/>
          <w:iCs/>
        </w:rPr>
        <w:t>Journal of Vacuum Science and Technology A</w:t>
      </w:r>
      <w:r w:rsidRPr="00A80447">
        <w:rPr>
          <w:rFonts w:ascii="Century Schoolbook" w:eastAsia="Times New Roman" w:hAnsi="Century Schoolbook"/>
        </w:rPr>
        <w:t xml:space="preserve"> </w:t>
      </w:r>
      <w:r w:rsidRPr="00A80447">
        <w:rPr>
          <w:rFonts w:ascii="Century Schoolbook" w:eastAsia="Times New Roman" w:hAnsi="Century Schoolbook"/>
          <w:bCs/>
        </w:rPr>
        <w:t>9</w:t>
      </w:r>
      <w:r>
        <w:rPr>
          <w:rFonts w:ascii="Century Schoolbook" w:eastAsia="Times New Roman" w:hAnsi="Century Schoolbook"/>
        </w:rPr>
        <w:t xml:space="preserve">, </w:t>
      </w:r>
      <w:r w:rsidRPr="00A80447">
        <w:rPr>
          <w:rFonts w:ascii="Century Schoolbook" w:eastAsia="Times New Roman" w:hAnsi="Century Schoolbook"/>
        </w:rPr>
        <w:t>2864</w:t>
      </w:r>
      <w:r w:rsidRPr="00A80447">
        <w:rPr>
          <w:rFonts w:ascii="Century Schoolbook" w:eastAsia="Calibri" w:hAnsi="Century Schoolbook"/>
        </w:rPr>
        <w:t>–</w:t>
      </w:r>
      <w:r w:rsidRPr="00A80447">
        <w:rPr>
          <w:rFonts w:ascii="Century Schoolbook" w:eastAsia="Times New Roman" w:hAnsi="Century Schoolbook"/>
        </w:rPr>
        <w:t>2871.</w:t>
      </w:r>
    </w:p>
    <w:p w14:paraId="7858B55C" w14:textId="77777777" w:rsidR="00196F08" w:rsidRPr="00196F08" w:rsidRDefault="00196F08" w:rsidP="006645A9">
      <w:pPr>
        <w:spacing w:line="480" w:lineRule="auto"/>
        <w:ind w:left="720" w:hanging="720"/>
        <w:rPr>
          <w:rFonts w:ascii="Century Schoolbook" w:eastAsia="Times New Roman" w:hAnsi="Century Schoolbook"/>
        </w:rPr>
      </w:pPr>
      <w:r w:rsidRPr="00196F08">
        <w:rPr>
          <w:rFonts w:ascii="Century Schoolbook" w:eastAsia="Times New Roman" w:hAnsi="Century Schoolbook"/>
          <w:highlight w:val="white"/>
        </w:rPr>
        <w:t>Sedivy</w:t>
      </w:r>
      <w:r>
        <w:rPr>
          <w:rFonts w:ascii="Century Schoolbook" w:eastAsia="Times New Roman" w:hAnsi="Century Schoolbook"/>
          <w:highlight w:val="white"/>
        </w:rPr>
        <w:t>,</w:t>
      </w:r>
      <w:r w:rsidRPr="00196F08">
        <w:rPr>
          <w:rFonts w:ascii="Century Schoolbook" w:eastAsia="Times New Roman" w:hAnsi="Century Schoolbook"/>
          <w:highlight w:val="white"/>
        </w:rPr>
        <w:t xml:space="preserve"> R</w:t>
      </w:r>
      <w:r>
        <w:rPr>
          <w:rFonts w:ascii="Century Schoolbook" w:eastAsia="Times New Roman" w:hAnsi="Century Schoolbook"/>
          <w:highlight w:val="white"/>
        </w:rPr>
        <w:t>.</w:t>
      </w:r>
      <w:r w:rsidRPr="00196F08">
        <w:rPr>
          <w:rFonts w:ascii="Century Schoolbook" w:eastAsia="Times New Roman" w:hAnsi="Century Schoolbook"/>
          <w:highlight w:val="white"/>
        </w:rPr>
        <w:t>, Battistutti</w:t>
      </w:r>
      <w:r>
        <w:rPr>
          <w:rFonts w:ascii="Century Schoolbook" w:eastAsia="Times New Roman" w:hAnsi="Century Schoolbook"/>
          <w:highlight w:val="white"/>
        </w:rPr>
        <w:t>,</w:t>
      </w:r>
      <w:r w:rsidRPr="00196F08">
        <w:rPr>
          <w:rFonts w:ascii="Century Schoolbook" w:eastAsia="Times New Roman" w:hAnsi="Century Schoolbook"/>
          <w:highlight w:val="white"/>
        </w:rPr>
        <w:t xml:space="preserve"> W</w:t>
      </w:r>
      <w:r>
        <w:rPr>
          <w:rFonts w:ascii="Century Schoolbook" w:eastAsia="Times New Roman" w:hAnsi="Century Schoolbook"/>
          <w:highlight w:val="white"/>
        </w:rPr>
        <w:t>.</w:t>
      </w:r>
      <w:r w:rsidRPr="00196F08">
        <w:rPr>
          <w:rFonts w:ascii="Century Schoolbook" w:eastAsia="Times New Roman" w:hAnsi="Century Schoolbook"/>
          <w:highlight w:val="white"/>
        </w:rPr>
        <w:t>B</w:t>
      </w:r>
      <w:r>
        <w:rPr>
          <w:rFonts w:ascii="Century Schoolbook" w:eastAsia="Times New Roman" w:hAnsi="Century Schoolbook"/>
          <w:highlight w:val="white"/>
        </w:rPr>
        <w:t>., 2003.</w:t>
      </w:r>
      <w:r w:rsidRPr="00196F08">
        <w:rPr>
          <w:rFonts w:ascii="Century Schoolbook" w:eastAsia="Times New Roman" w:hAnsi="Century Schoolbook"/>
          <w:highlight w:val="white"/>
        </w:rPr>
        <w:t xml:space="preserve"> Nanobacteria promote crystallization of psammoma bodies in ovarian cancer. Apmis</w:t>
      </w:r>
      <w:r>
        <w:rPr>
          <w:rFonts w:ascii="Century Schoolbook" w:eastAsia="Times New Roman" w:hAnsi="Century Schoolbook"/>
          <w:highlight w:val="white"/>
        </w:rPr>
        <w:t xml:space="preserve"> 111, </w:t>
      </w:r>
      <w:r w:rsidRPr="00196F08">
        <w:rPr>
          <w:rFonts w:ascii="Century Schoolbook" w:eastAsia="Times New Roman" w:hAnsi="Century Schoolbook"/>
          <w:highlight w:val="white"/>
        </w:rPr>
        <w:t>951</w:t>
      </w:r>
      <w:r w:rsidRPr="00196F08">
        <w:rPr>
          <w:rFonts w:ascii="Century Schoolbook" w:eastAsia="Times New Roman" w:hAnsi="Century Schoolbook"/>
        </w:rPr>
        <w:t>–</w:t>
      </w:r>
      <w:r w:rsidRPr="00196F08">
        <w:rPr>
          <w:rFonts w:ascii="Century Schoolbook" w:eastAsia="Times New Roman" w:hAnsi="Century Schoolbook"/>
          <w:highlight w:val="white"/>
        </w:rPr>
        <w:t>954.</w:t>
      </w:r>
    </w:p>
    <w:p w14:paraId="5AE944FD" w14:textId="77777777" w:rsidR="00DE754C" w:rsidRPr="00B926BD" w:rsidRDefault="00DE754C"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color w:val="222222"/>
          <w:shd w:val="clear" w:color="auto" w:fill="FFFFFF"/>
        </w:rPr>
        <w:t>Smithwick, F.M., Mayr,</w:t>
      </w:r>
      <w:r>
        <w:rPr>
          <w:rFonts w:ascii="Century Schoolbook" w:eastAsia="Times New Roman" w:hAnsi="Century Schoolbook"/>
          <w:color w:val="222222"/>
          <w:shd w:val="clear" w:color="auto" w:fill="FFFFFF"/>
        </w:rPr>
        <w:t xml:space="preserve"> G., Saitta, E.T., Benton, M.J., </w:t>
      </w:r>
      <w:r w:rsidRPr="00B926BD">
        <w:rPr>
          <w:rFonts w:ascii="Century Schoolbook" w:eastAsia="Times New Roman" w:hAnsi="Century Schoolbook"/>
          <w:color w:val="222222"/>
          <w:shd w:val="clear" w:color="auto" w:fill="FFFFFF"/>
        </w:rPr>
        <w:t>Vinther, J., 2017. On the purported presence of fossilized collagen fibres in an ichthyosaur and a theropod dinosaur. </w:t>
      </w:r>
      <w:r w:rsidRPr="00DE754C">
        <w:rPr>
          <w:rFonts w:ascii="Century Schoolbook" w:eastAsia="Times New Roman" w:hAnsi="Century Schoolbook"/>
          <w:iCs/>
          <w:color w:val="222222"/>
          <w:shd w:val="clear" w:color="auto" w:fill="FFFFFF"/>
        </w:rPr>
        <w:t>Palaeontology</w:t>
      </w:r>
      <w:r w:rsidRPr="00B926BD">
        <w:rPr>
          <w:rFonts w:ascii="Century Schoolbook" w:eastAsia="Times New Roman" w:hAnsi="Century Schoolbook"/>
          <w:color w:val="222222"/>
          <w:shd w:val="clear" w:color="auto" w:fill="FFFFFF"/>
        </w:rPr>
        <w:t> </w:t>
      </w:r>
      <w:r w:rsidRPr="00DE754C">
        <w:rPr>
          <w:rFonts w:ascii="Century Schoolbook" w:eastAsia="Times New Roman" w:hAnsi="Century Schoolbook"/>
          <w:iCs/>
          <w:color w:val="222222"/>
          <w:shd w:val="clear" w:color="auto" w:fill="FFFFFF"/>
        </w:rPr>
        <w:t>60</w:t>
      </w:r>
      <w:r>
        <w:rPr>
          <w:rFonts w:ascii="Century Schoolbook" w:eastAsia="Times New Roman" w:hAnsi="Century Schoolbook"/>
          <w:color w:val="222222"/>
          <w:shd w:val="clear" w:color="auto" w:fill="FFFFFF"/>
        </w:rPr>
        <w:t>, 409–</w:t>
      </w:r>
      <w:r w:rsidRPr="00B926BD">
        <w:rPr>
          <w:rFonts w:ascii="Century Schoolbook" w:eastAsia="Times New Roman" w:hAnsi="Century Schoolbook"/>
          <w:color w:val="222222"/>
          <w:shd w:val="clear" w:color="auto" w:fill="FFFFFF"/>
        </w:rPr>
        <w:t>422.</w:t>
      </w:r>
    </w:p>
    <w:p w14:paraId="4ECB8B0E" w14:textId="77777777" w:rsidR="00811282" w:rsidRPr="00D82E02" w:rsidRDefault="00811282" w:rsidP="006645A9">
      <w:pPr>
        <w:spacing w:line="480" w:lineRule="auto"/>
        <w:ind w:left="720" w:hanging="720"/>
        <w:rPr>
          <w:rFonts w:ascii="Century Schoolbook" w:eastAsia="Times New Roman" w:hAnsi="Century Schoolbook"/>
          <w:shd w:val="clear" w:color="auto" w:fill="FFFFFF"/>
        </w:rPr>
      </w:pPr>
      <w:r w:rsidRPr="00D82E02">
        <w:rPr>
          <w:rFonts w:ascii="Century Schoolbook" w:eastAsia="Times New Roman" w:hAnsi="Century Schoolbook"/>
          <w:shd w:val="clear" w:color="auto" w:fill="FFFFFF"/>
        </w:rPr>
        <w:t>Szewciw</w:t>
      </w:r>
      <w:r>
        <w:rPr>
          <w:rFonts w:ascii="Century Schoolbook" w:eastAsia="Times New Roman" w:hAnsi="Century Schoolbook"/>
          <w:shd w:val="clear" w:color="auto" w:fill="FFFFFF"/>
        </w:rPr>
        <w:t>,</w:t>
      </w:r>
      <w:r w:rsidRPr="00D82E02">
        <w:rPr>
          <w:rFonts w:ascii="Century Schoolbook" w:eastAsia="Times New Roman" w:hAnsi="Century Schoolbook"/>
          <w:shd w:val="clear" w:color="auto" w:fill="FFFFFF"/>
        </w:rPr>
        <w:t xml:space="preserve"> L</w:t>
      </w:r>
      <w:r>
        <w:rPr>
          <w:rFonts w:ascii="Century Schoolbook" w:eastAsia="Times New Roman" w:hAnsi="Century Schoolbook"/>
          <w:shd w:val="clear" w:color="auto" w:fill="FFFFFF"/>
        </w:rPr>
        <w:t>.</w:t>
      </w:r>
      <w:r w:rsidRPr="00D82E02">
        <w:rPr>
          <w:rFonts w:ascii="Century Schoolbook" w:eastAsia="Times New Roman" w:hAnsi="Century Schoolbook"/>
          <w:shd w:val="clear" w:color="auto" w:fill="FFFFFF"/>
        </w:rPr>
        <w:t>J</w:t>
      </w:r>
      <w:r>
        <w:rPr>
          <w:rFonts w:ascii="Century Schoolbook" w:eastAsia="Times New Roman" w:hAnsi="Century Schoolbook"/>
          <w:shd w:val="clear" w:color="auto" w:fill="FFFFFF"/>
        </w:rPr>
        <w:t>.</w:t>
      </w:r>
      <w:r w:rsidRPr="00D82E02">
        <w:rPr>
          <w:rFonts w:ascii="Century Schoolbook" w:eastAsia="Times New Roman" w:hAnsi="Century Schoolbook"/>
          <w:shd w:val="clear" w:color="auto" w:fill="FFFFFF"/>
        </w:rPr>
        <w:t>, De Kerckhove</w:t>
      </w:r>
      <w:r>
        <w:rPr>
          <w:rFonts w:ascii="Century Schoolbook" w:eastAsia="Times New Roman" w:hAnsi="Century Schoolbook"/>
          <w:shd w:val="clear" w:color="auto" w:fill="FFFFFF"/>
        </w:rPr>
        <w:t>,</w:t>
      </w:r>
      <w:r w:rsidRPr="00D82E02">
        <w:rPr>
          <w:rFonts w:ascii="Century Schoolbook" w:eastAsia="Times New Roman" w:hAnsi="Century Schoolbook"/>
          <w:shd w:val="clear" w:color="auto" w:fill="FFFFFF"/>
        </w:rPr>
        <w:t xml:space="preserve"> D</w:t>
      </w:r>
      <w:r>
        <w:rPr>
          <w:rFonts w:ascii="Century Schoolbook" w:eastAsia="Times New Roman" w:hAnsi="Century Schoolbook"/>
          <w:shd w:val="clear" w:color="auto" w:fill="FFFFFF"/>
        </w:rPr>
        <w:t>.</w:t>
      </w:r>
      <w:r w:rsidRPr="00D82E02">
        <w:rPr>
          <w:rFonts w:ascii="Century Schoolbook" w:eastAsia="Times New Roman" w:hAnsi="Century Schoolbook"/>
          <w:shd w:val="clear" w:color="auto" w:fill="FFFFFF"/>
        </w:rPr>
        <w:t>G</w:t>
      </w:r>
      <w:r>
        <w:rPr>
          <w:rFonts w:ascii="Century Schoolbook" w:eastAsia="Times New Roman" w:hAnsi="Century Schoolbook"/>
          <w:shd w:val="clear" w:color="auto" w:fill="FFFFFF"/>
        </w:rPr>
        <w:t>.</w:t>
      </w:r>
      <w:r w:rsidRPr="00D82E02">
        <w:rPr>
          <w:rFonts w:ascii="Century Schoolbook" w:eastAsia="Times New Roman" w:hAnsi="Century Schoolbook"/>
          <w:shd w:val="clear" w:color="auto" w:fill="FFFFFF"/>
        </w:rPr>
        <w:t>, Grime</w:t>
      </w:r>
      <w:r>
        <w:rPr>
          <w:rFonts w:ascii="Century Schoolbook" w:eastAsia="Times New Roman" w:hAnsi="Century Schoolbook"/>
          <w:shd w:val="clear" w:color="auto" w:fill="FFFFFF"/>
        </w:rPr>
        <w:t>,</w:t>
      </w:r>
      <w:r w:rsidRPr="00D82E02">
        <w:rPr>
          <w:rFonts w:ascii="Century Schoolbook" w:eastAsia="Times New Roman" w:hAnsi="Century Schoolbook"/>
          <w:shd w:val="clear" w:color="auto" w:fill="FFFFFF"/>
        </w:rPr>
        <w:t xml:space="preserve"> G</w:t>
      </w:r>
      <w:r>
        <w:rPr>
          <w:rFonts w:ascii="Century Schoolbook" w:eastAsia="Times New Roman" w:hAnsi="Century Schoolbook"/>
          <w:shd w:val="clear" w:color="auto" w:fill="FFFFFF"/>
        </w:rPr>
        <w:t>.</w:t>
      </w:r>
      <w:r w:rsidRPr="00D82E02">
        <w:rPr>
          <w:rFonts w:ascii="Century Schoolbook" w:eastAsia="Times New Roman" w:hAnsi="Century Schoolbook"/>
          <w:shd w:val="clear" w:color="auto" w:fill="FFFFFF"/>
        </w:rPr>
        <w:t>W</w:t>
      </w:r>
      <w:r>
        <w:rPr>
          <w:rFonts w:ascii="Century Schoolbook" w:eastAsia="Times New Roman" w:hAnsi="Century Schoolbook"/>
          <w:shd w:val="clear" w:color="auto" w:fill="FFFFFF"/>
        </w:rPr>
        <w:t>.</w:t>
      </w:r>
      <w:r w:rsidRPr="00D82E02">
        <w:rPr>
          <w:rFonts w:ascii="Century Schoolbook" w:eastAsia="Times New Roman" w:hAnsi="Century Schoolbook"/>
          <w:shd w:val="clear" w:color="auto" w:fill="FFFFFF"/>
        </w:rPr>
        <w:t>, Fudge</w:t>
      </w:r>
      <w:r>
        <w:rPr>
          <w:rFonts w:ascii="Century Schoolbook" w:eastAsia="Times New Roman" w:hAnsi="Century Schoolbook"/>
          <w:shd w:val="clear" w:color="auto" w:fill="FFFFFF"/>
        </w:rPr>
        <w:t>,</w:t>
      </w:r>
      <w:r w:rsidRPr="00D82E02">
        <w:rPr>
          <w:rFonts w:ascii="Century Schoolbook" w:eastAsia="Times New Roman" w:hAnsi="Century Schoolbook"/>
          <w:shd w:val="clear" w:color="auto" w:fill="FFFFFF"/>
        </w:rPr>
        <w:t xml:space="preserve"> D</w:t>
      </w:r>
      <w:r>
        <w:rPr>
          <w:rFonts w:ascii="Century Schoolbook" w:eastAsia="Times New Roman" w:hAnsi="Century Schoolbook"/>
          <w:shd w:val="clear" w:color="auto" w:fill="FFFFFF"/>
        </w:rPr>
        <w:t>.</w:t>
      </w:r>
      <w:r w:rsidRPr="00D82E02">
        <w:rPr>
          <w:rFonts w:ascii="Century Schoolbook" w:eastAsia="Times New Roman" w:hAnsi="Century Schoolbook"/>
          <w:shd w:val="clear" w:color="auto" w:fill="FFFFFF"/>
        </w:rPr>
        <w:t>S</w:t>
      </w:r>
      <w:r>
        <w:rPr>
          <w:rFonts w:ascii="Century Schoolbook" w:eastAsia="Times New Roman" w:hAnsi="Century Schoolbook"/>
          <w:shd w:val="clear" w:color="auto" w:fill="FFFFFF"/>
        </w:rPr>
        <w:t>., 2010.</w:t>
      </w:r>
      <w:r w:rsidRPr="00D82E02">
        <w:rPr>
          <w:rFonts w:ascii="Century Schoolbook" w:eastAsia="Times New Roman" w:hAnsi="Century Schoolbook"/>
          <w:shd w:val="clear" w:color="auto" w:fill="FFFFFF"/>
        </w:rPr>
        <w:t xml:space="preserve"> Calcification provides mechanical reinforcement to whale baleen α-keratin. </w:t>
      </w:r>
      <w:r w:rsidRPr="00D82E02">
        <w:rPr>
          <w:rFonts w:ascii="Century Schoolbook" w:eastAsia="Times New Roman" w:hAnsi="Century Schoolbook"/>
          <w:iCs/>
          <w:shd w:val="clear" w:color="auto" w:fill="FFFFFF"/>
        </w:rPr>
        <w:t>Proceedings of the Royal Society B: Biological Sciecnes</w:t>
      </w:r>
      <w:r w:rsidRPr="00D82E02">
        <w:rPr>
          <w:rFonts w:ascii="Century Schoolbook" w:eastAsia="Times New Roman" w:hAnsi="Century Schoolbook"/>
          <w:shd w:val="clear" w:color="auto" w:fill="FFFFFF"/>
        </w:rPr>
        <w:t> </w:t>
      </w:r>
      <w:r w:rsidRPr="00D82E02">
        <w:rPr>
          <w:rFonts w:ascii="Century Schoolbook" w:eastAsia="Times New Roman" w:hAnsi="Century Schoolbook"/>
          <w:iCs/>
          <w:shd w:val="clear" w:color="auto" w:fill="FFFFFF"/>
        </w:rPr>
        <w:t>277</w:t>
      </w:r>
      <w:r>
        <w:rPr>
          <w:rFonts w:ascii="Century Schoolbook" w:eastAsia="Times New Roman" w:hAnsi="Century Schoolbook"/>
          <w:shd w:val="clear" w:color="auto" w:fill="FFFFFF"/>
        </w:rPr>
        <w:t xml:space="preserve">, </w:t>
      </w:r>
      <w:r w:rsidRPr="00D82E02">
        <w:rPr>
          <w:rFonts w:ascii="Century Schoolbook" w:eastAsia="Times New Roman" w:hAnsi="Century Schoolbook"/>
          <w:shd w:val="clear" w:color="auto" w:fill="FFFFFF"/>
        </w:rPr>
        <w:t>2597–2605.</w:t>
      </w:r>
    </w:p>
    <w:p w14:paraId="6DCB527B" w14:textId="3F0336EA" w:rsidR="00F67481" w:rsidRPr="004966B7" w:rsidRDefault="00F67481" w:rsidP="004966B7">
      <w:pPr>
        <w:spacing w:line="480" w:lineRule="auto"/>
        <w:ind w:left="720" w:hanging="720"/>
        <w:contextualSpacing/>
        <w:rPr>
          <w:rFonts w:ascii="Century Schoolbook" w:eastAsia="Times New Roman" w:hAnsi="Century Schoolbook"/>
        </w:rPr>
      </w:pPr>
      <w:r w:rsidRPr="004966B7">
        <w:rPr>
          <w:rFonts w:ascii="Century Schoolbook" w:eastAsia="Times New Roman" w:hAnsi="Century Schoolbook" w:cs="Arial"/>
          <w:color w:val="222222"/>
          <w:shd w:val="clear" w:color="auto" w:fill="FFFFFF"/>
        </w:rPr>
        <w:t>Terrill, D.F., Henderson, C.M.</w:t>
      </w:r>
      <w:r w:rsidR="00C37773" w:rsidRPr="00620E8B">
        <w:rPr>
          <w:rFonts w:ascii="Century Schoolbook" w:eastAsia="Times New Roman" w:hAnsi="Century Schoolbook" w:cs="Arial"/>
          <w:color w:val="222222"/>
          <w:shd w:val="clear" w:color="auto" w:fill="FFFFFF"/>
        </w:rPr>
        <w:t xml:space="preserve">, </w:t>
      </w:r>
      <w:r w:rsidRPr="004966B7">
        <w:rPr>
          <w:rFonts w:ascii="Century Schoolbook" w:eastAsia="Times New Roman" w:hAnsi="Century Schoolbook" w:cs="Arial"/>
          <w:color w:val="222222"/>
          <w:shd w:val="clear" w:color="auto" w:fill="FFFFFF"/>
        </w:rPr>
        <w:t>Anderson, J.S., 2018. New applications of spectroscopy techniques reveal phylogenetically significant soft tissue residue in Paleozoic conodonts. </w:t>
      </w:r>
      <w:r w:rsidRPr="004966B7">
        <w:rPr>
          <w:rFonts w:ascii="Century Schoolbook" w:eastAsia="Times New Roman" w:hAnsi="Century Schoolbook" w:cs="Arial"/>
          <w:iCs/>
          <w:color w:val="222222"/>
          <w:shd w:val="clear" w:color="auto" w:fill="FFFFFF"/>
        </w:rPr>
        <w:t>Journal of Analytical Atomic Spectrometry</w:t>
      </w:r>
      <w:r w:rsidRPr="004966B7">
        <w:rPr>
          <w:rFonts w:ascii="Century Schoolbook" w:eastAsia="Times New Roman" w:hAnsi="Century Schoolbook" w:cs="Arial"/>
          <w:color w:val="222222"/>
          <w:shd w:val="clear" w:color="auto" w:fill="FFFFFF"/>
        </w:rPr>
        <w:t>, </w:t>
      </w:r>
      <w:r w:rsidRPr="004966B7">
        <w:rPr>
          <w:rFonts w:ascii="Century Schoolbook" w:eastAsia="Times New Roman" w:hAnsi="Century Schoolbook" w:cs="Arial"/>
          <w:iCs/>
          <w:color w:val="222222"/>
          <w:shd w:val="clear" w:color="auto" w:fill="FFFFFF"/>
        </w:rPr>
        <w:t>33</w:t>
      </w:r>
      <w:r w:rsidRPr="00F67481">
        <w:rPr>
          <w:rFonts w:ascii="Century Schoolbook" w:eastAsia="Times New Roman" w:hAnsi="Century Schoolbook" w:cs="Arial"/>
          <w:color w:val="222222"/>
          <w:shd w:val="clear" w:color="auto" w:fill="FFFFFF"/>
        </w:rPr>
        <w:t>, 992</w:t>
      </w:r>
      <w:r>
        <w:rPr>
          <w:rFonts w:ascii="Century Schoolbook" w:eastAsia="Times New Roman" w:hAnsi="Century Schoolbook" w:cs="Arial"/>
          <w:color w:val="222222"/>
          <w:shd w:val="clear" w:color="auto" w:fill="FFFFFF"/>
        </w:rPr>
        <w:t>–</w:t>
      </w:r>
      <w:r w:rsidRPr="004966B7">
        <w:rPr>
          <w:rFonts w:ascii="Century Schoolbook" w:eastAsia="Times New Roman" w:hAnsi="Century Schoolbook" w:cs="Arial"/>
          <w:color w:val="222222"/>
          <w:shd w:val="clear" w:color="auto" w:fill="FFFFFF"/>
        </w:rPr>
        <w:t>1002.</w:t>
      </w:r>
    </w:p>
    <w:p w14:paraId="1C453FDD" w14:textId="60C1F323" w:rsidR="004F678E" w:rsidRPr="00B926BD" w:rsidRDefault="004F678E" w:rsidP="00F67481">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rPr>
        <w:t>True</w:t>
      </w:r>
      <w:r>
        <w:rPr>
          <w:rFonts w:ascii="Century Schoolbook" w:eastAsia="Times New Roman" w:hAnsi="Century Schoolbook"/>
        </w:rPr>
        <w:t>,</w:t>
      </w:r>
      <w:r w:rsidRPr="00B926BD">
        <w:rPr>
          <w:rFonts w:ascii="Century Schoolbook" w:eastAsia="Times New Roman" w:hAnsi="Century Schoolbook"/>
        </w:rPr>
        <w:t xml:space="preserve"> L</w:t>
      </w:r>
      <w:r>
        <w:rPr>
          <w:rFonts w:ascii="Century Schoolbook" w:eastAsia="Times New Roman" w:hAnsi="Century Schoolbook"/>
        </w:rPr>
        <w:t>.</w:t>
      </w:r>
      <w:r w:rsidRPr="00B926BD">
        <w:rPr>
          <w:rFonts w:ascii="Century Schoolbook" w:eastAsia="Times New Roman" w:hAnsi="Century Schoolbook"/>
        </w:rPr>
        <w:t>D</w:t>
      </w:r>
      <w:r>
        <w:rPr>
          <w:rFonts w:ascii="Century Schoolbook" w:eastAsia="Times New Roman" w:hAnsi="Century Schoolbook"/>
        </w:rPr>
        <w:t>., 2008.</w:t>
      </w:r>
      <w:r w:rsidRPr="00B926BD">
        <w:rPr>
          <w:rFonts w:ascii="Century Schoolbook" w:eastAsia="Times New Roman" w:hAnsi="Century Schoolbook"/>
        </w:rPr>
        <w:t xml:space="preserve"> Quality control in molecular immunohistochemistry. </w:t>
      </w:r>
      <w:r w:rsidRPr="001E34D2">
        <w:rPr>
          <w:rFonts w:ascii="Century Schoolbook" w:eastAsia="Times New Roman" w:hAnsi="Century Schoolbook"/>
        </w:rPr>
        <w:t>Histochemistry and Cell Biology</w:t>
      </w:r>
      <w:r>
        <w:rPr>
          <w:rFonts w:ascii="Century Schoolbook" w:eastAsia="Times New Roman" w:hAnsi="Century Schoolbook"/>
        </w:rPr>
        <w:t xml:space="preserve"> 130, </w:t>
      </w:r>
      <w:r w:rsidRPr="00B926BD">
        <w:rPr>
          <w:rFonts w:ascii="Century Schoolbook" w:eastAsia="Times New Roman" w:hAnsi="Century Schoolbook"/>
        </w:rPr>
        <w:t>473–480.</w:t>
      </w:r>
    </w:p>
    <w:p w14:paraId="708609A7" w14:textId="79161086" w:rsidR="009559C4" w:rsidRPr="004966B7" w:rsidRDefault="009559C4" w:rsidP="004966B7">
      <w:pPr>
        <w:spacing w:line="480" w:lineRule="auto"/>
        <w:ind w:left="720" w:hanging="720"/>
        <w:contextualSpacing/>
        <w:rPr>
          <w:rFonts w:ascii="Century Schoolbook" w:eastAsia="Times New Roman" w:hAnsi="Century Schoolbook"/>
        </w:rPr>
      </w:pPr>
      <w:r w:rsidRPr="004966B7">
        <w:rPr>
          <w:rFonts w:ascii="Century Schoolbook" w:eastAsia="Times New Roman" w:hAnsi="Century Schoolbook" w:cs="Arial"/>
          <w:color w:val="222222"/>
          <w:shd w:val="clear" w:color="auto" w:fill="FFFFFF"/>
        </w:rPr>
        <w:t>Turner, S., Burrow, C.J., Schultze, H.P., Blieck, A., Reif, W.</w:t>
      </w:r>
      <w:r w:rsidR="00620E8B" w:rsidRPr="00620E8B">
        <w:rPr>
          <w:rFonts w:ascii="Century Schoolbook" w:eastAsia="Times New Roman" w:hAnsi="Century Schoolbook" w:cs="Arial"/>
          <w:color w:val="222222"/>
          <w:shd w:val="clear" w:color="auto" w:fill="FFFFFF"/>
        </w:rPr>
        <w:t xml:space="preserve">E., Rexroad, C.B., Bultynck, P., </w:t>
      </w:r>
      <w:r w:rsidRPr="004966B7">
        <w:rPr>
          <w:rFonts w:ascii="Century Schoolbook" w:eastAsia="Times New Roman" w:hAnsi="Century Schoolbook" w:cs="Arial"/>
          <w:color w:val="222222"/>
          <w:shd w:val="clear" w:color="auto" w:fill="FFFFFF"/>
        </w:rPr>
        <w:t>Nowlan, G.S., 2010. False teeth: conodont-vertebrate phylogenetic relationships revisited. </w:t>
      </w:r>
      <w:r w:rsidRPr="004966B7">
        <w:rPr>
          <w:rFonts w:ascii="Century Schoolbook" w:eastAsia="Times New Roman" w:hAnsi="Century Schoolbook" w:cs="Arial"/>
          <w:iCs/>
          <w:color w:val="222222"/>
          <w:shd w:val="clear" w:color="auto" w:fill="FFFFFF"/>
        </w:rPr>
        <w:t>Geodiversitas</w:t>
      </w:r>
      <w:r w:rsidRPr="009559C4">
        <w:rPr>
          <w:rFonts w:ascii="Century Schoolbook" w:eastAsia="Times New Roman" w:hAnsi="Century Schoolbook" w:cs="Arial"/>
          <w:color w:val="222222"/>
          <w:shd w:val="clear" w:color="auto" w:fill="FFFFFF"/>
        </w:rPr>
        <w:t xml:space="preserve"> </w:t>
      </w:r>
      <w:r w:rsidRPr="004966B7">
        <w:rPr>
          <w:rFonts w:ascii="Century Schoolbook" w:eastAsia="Times New Roman" w:hAnsi="Century Schoolbook" w:cs="Arial"/>
          <w:iCs/>
          <w:color w:val="222222"/>
          <w:shd w:val="clear" w:color="auto" w:fill="FFFFFF"/>
        </w:rPr>
        <w:t>32</w:t>
      </w:r>
      <w:r w:rsidRPr="009559C4">
        <w:rPr>
          <w:rFonts w:ascii="Century Schoolbook" w:eastAsia="Times New Roman" w:hAnsi="Century Schoolbook" w:cs="Arial"/>
          <w:color w:val="222222"/>
          <w:shd w:val="clear" w:color="auto" w:fill="FFFFFF"/>
        </w:rPr>
        <w:t>, 545</w:t>
      </w:r>
      <w:r>
        <w:rPr>
          <w:rFonts w:ascii="Century Schoolbook" w:eastAsia="Times New Roman" w:hAnsi="Century Schoolbook" w:cs="Arial"/>
          <w:color w:val="222222"/>
          <w:shd w:val="clear" w:color="auto" w:fill="FFFFFF"/>
        </w:rPr>
        <w:t>–</w:t>
      </w:r>
      <w:r w:rsidRPr="004966B7">
        <w:rPr>
          <w:rFonts w:ascii="Century Schoolbook" w:eastAsia="Times New Roman" w:hAnsi="Century Schoolbook" w:cs="Arial"/>
          <w:color w:val="222222"/>
          <w:shd w:val="clear" w:color="auto" w:fill="FFFFFF"/>
        </w:rPr>
        <w:t>594.</w:t>
      </w:r>
    </w:p>
    <w:p w14:paraId="0C9318BC" w14:textId="1FADBDBF" w:rsidR="00BA76D1" w:rsidRPr="00EB1B76" w:rsidRDefault="00BA76D1" w:rsidP="009559C4">
      <w:pPr>
        <w:spacing w:line="480" w:lineRule="auto"/>
        <w:ind w:left="720" w:hanging="720"/>
        <w:rPr>
          <w:rFonts w:ascii="Century Schoolbook" w:eastAsia="Times New Roman" w:hAnsi="Century Schoolbook"/>
        </w:rPr>
      </w:pPr>
      <w:r w:rsidRPr="00EB1B76">
        <w:rPr>
          <w:rFonts w:ascii="Century Schoolbook" w:eastAsia="Times New Roman" w:hAnsi="Century Schoolbook"/>
          <w:shd w:val="clear" w:color="auto" w:fill="FFFFFF"/>
        </w:rPr>
        <w:lastRenderedPageBreak/>
        <w:t>Vinther</w:t>
      </w:r>
      <w:r>
        <w:rPr>
          <w:rFonts w:ascii="Century Schoolbook" w:eastAsia="Times New Roman" w:hAnsi="Century Schoolbook"/>
          <w:shd w:val="clear" w:color="auto" w:fill="FFFFFF"/>
        </w:rPr>
        <w:t>,</w:t>
      </w:r>
      <w:r w:rsidRPr="00EB1B76">
        <w:rPr>
          <w:rFonts w:ascii="Century Schoolbook" w:eastAsia="Times New Roman" w:hAnsi="Century Schoolbook"/>
          <w:shd w:val="clear" w:color="auto" w:fill="FFFFFF"/>
        </w:rPr>
        <w:t xml:space="preserve"> J</w:t>
      </w:r>
      <w:r>
        <w:rPr>
          <w:rFonts w:ascii="Century Schoolbook" w:eastAsia="Times New Roman" w:hAnsi="Century Schoolbook"/>
          <w:shd w:val="clear" w:color="auto" w:fill="FFFFFF"/>
        </w:rPr>
        <w:t>., 2015.</w:t>
      </w:r>
      <w:r w:rsidRPr="00EB1B76">
        <w:rPr>
          <w:rFonts w:ascii="Century Schoolbook" w:eastAsia="Times New Roman" w:hAnsi="Century Schoolbook"/>
          <w:shd w:val="clear" w:color="auto" w:fill="FFFFFF"/>
        </w:rPr>
        <w:t xml:space="preserve"> A guide to the field of palaeo colour. </w:t>
      </w:r>
      <w:r w:rsidRPr="00EB1B76">
        <w:rPr>
          <w:rFonts w:ascii="Century Schoolbook" w:eastAsia="Times New Roman" w:hAnsi="Century Schoolbook"/>
          <w:iCs/>
          <w:shd w:val="clear" w:color="auto" w:fill="FFFFFF"/>
        </w:rPr>
        <w:t>BioEssays</w:t>
      </w:r>
      <w:r w:rsidRPr="00EB1B76">
        <w:rPr>
          <w:rFonts w:ascii="Century Schoolbook" w:eastAsia="Times New Roman" w:hAnsi="Century Schoolbook"/>
          <w:shd w:val="clear" w:color="auto" w:fill="FFFFFF"/>
        </w:rPr>
        <w:t> </w:t>
      </w:r>
      <w:r w:rsidRPr="00EB1B76">
        <w:rPr>
          <w:rFonts w:ascii="Century Schoolbook" w:eastAsia="Times New Roman" w:hAnsi="Century Schoolbook"/>
          <w:iCs/>
          <w:shd w:val="clear" w:color="auto" w:fill="FFFFFF"/>
        </w:rPr>
        <w:t>37</w:t>
      </w:r>
      <w:r>
        <w:rPr>
          <w:rFonts w:ascii="Century Schoolbook" w:eastAsia="Times New Roman" w:hAnsi="Century Schoolbook"/>
          <w:iCs/>
          <w:shd w:val="clear" w:color="auto" w:fill="FFFFFF"/>
        </w:rPr>
        <w:t xml:space="preserve">, </w:t>
      </w:r>
      <w:r w:rsidRPr="00EB1B76">
        <w:rPr>
          <w:rFonts w:ascii="Century Schoolbook" w:eastAsia="Times New Roman" w:hAnsi="Century Schoolbook"/>
          <w:shd w:val="clear" w:color="auto" w:fill="FFFFFF"/>
        </w:rPr>
        <w:t>643–656.</w:t>
      </w:r>
    </w:p>
    <w:p w14:paraId="47EE1BD2" w14:textId="77777777" w:rsidR="00132B40" w:rsidRPr="00132B40" w:rsidRDefault="00132B40" w:rsidP="006645A9">
      <w:pPr>
        <w:spacing w:line="480" w:lineRule="auto"/>
        <w:ind w:left="720" w:hanging="720"/>
        <w:rPr>
          <w:rFonts w:ascii="Century Schoolbook" w:eastAsia="Times New Roman" w:hAnsi="Century Schoolbook"/>
        </w:rPr>
      </w:pPr>
      <w:r w:rsidRPr="00132B40">
        <w:rPr>
          <w:rFonts w:ascii="Century Schoolbook" w:eastAsia="Times New Roman" w:hAnsi="Century Schoolbook"/>
        </w:rPr>
        <w:t>Vinther</w:t>
      </w:r>
      <w:r>
        <w:rPr>
          <w:rFonts w:ascii="Century Schoolbook" w:eastAsia="Times New Roman" w:hAnsi="Century Schoolbook"/>
        </w:rPr>
        <w:t>,</w:t>
      </w:r>
      <w:r w:rsidRPr="00132B40">
        <w:rPr>
          <w:rFonts w:ascii="Century Schoolbook" w:eastAsia="Times New Roman" w:hAnsi="Century Schoolbook"/>
        </w:rPr>
        <w:t xml:space="preserve"> J</w:t>
      </w:r>
      <w:r>
        <w:rPr>
          <w:rFonts w:ascii="Century Schoolbook" w:eastAsia="Times New Roman" w:hAnsi="Century Schoolbook"/>
        </w:rPr>
        <w:t>.</w:t>
      </w:r>
      <w:r w:rsidRPr="00132B40">
        <w:rPr>
          <w:rFonts w:ascii="Century Schoolbook" w:eastAsia="Times New Roman" w:hAnsi="Century Schoolbook"/>
        </w:rPr>
        <w:t>, Nicholls</w:t>
      </w:r>
      <w:r>
        <w:rPr>
          <w:rFonts w:ascii="Century Schoolbook" w:eastAsia="Times New Roman" w:hAnsi="Century Schoolbook"/>
        </w:rPr>
        <w:t>,</w:t>
      </w:r>
      <w:r w:rsidRPr="00132B40">
        <w:rPr>
          <w:rFonts w:ascii="Century Schoolbook" w:eastAsia="Times New Roman" w:hAnsi="Century Schoolbook"/>
        </w:rPr>
        <w:t xml:space="preserve"> R</w:t>
      </w:r>
      <w:r>
        <w:rPr>
          <w:rFonts w:ascii="Century Schoolbook" w:eastAsia="Times New Roman" w:hAnsi="Century Schoolbook"/>
        </w:rPr>
        <w:t>.</w:t>
      </w:r>
      <w:r w:rsidRPr="00132B40">
        <w:rPr>
          <w:rFonts w:ascii="Century Schoolbook" w:eastAsia="Times New Roman" w:hAnsi="Century Schoolbook"/>
        </w:rPr>
        <w:t>, Lautenschlager</w:t>
      </w:r>
      <w:r>
        <w:rPr>
          <w:rFonts w:ascii="Century Schoolbook" w:eastAsia="Times New Roman" w:hAnsi="Century Schoolbook"/>
        </w:rPr>
        <w:t>,</w:t>
      </w:r>
      <w:r w:rsidRPr="00132B40">
        <w:rPr>
          <w:rFonts w:ascii="Century Schoolbook" w:eastAsia="Times New Roman" w:hAnsi="Century Schoolbook"/>
        </w:rPr>
        <w:t xml:space="preserve"> S</w:t>
      </w:r>
      <w:r>
        <w:rPr>
          <w:rFonts w:ascii="Century Schoolbook" w:eastAsia="Times New Roman" w:hAnsi="Century Schoolbook"/>
        </w:rPr>
        <w:t>.</w:t>
      </w:r>
      <w:r w:rsidRPr="00132B40">
        <w:rPr>
          <w:rFonts w:ascii="Century Schoolbook" w:eastAsia="Times New Roman" w:hAnsi="Century Schoolbook"/>
        </w:rPr>
        <w:t>, Pittman</w:t>
      </w:r>
      <w:r>
        <w:rPr>
          <w:rFonts w:ascii="Century Schoolbook" w:eastAsia="Times New Roman" w:hAnsi="Century Schoolbook"/>
        </w:rPr>
        <w:t>,</w:t>
      </w:r>
      <w:r w:rsidRPr="00132B40">
        <w:rPr>
          <w:rFonts w:ascii="Century Schoolbook" w:eastAsia="Times New Roman" w:hAnsi="Century Schoolbook"/>
        </w:rPr>
        <w:t xml:space="preserve"> M</w:t>
      </w:r>
      <w:r>
        <w:rPr>
          <w:rFonts w:ascii="Century Schoolbook" w:eastAsia="Times New Roman" w:hAnsi="Century Schoolbook"/>
        </w:rPr>
        <w:t>.</w:t>
      </w:r>
      <w:r w:rsidRPr="00132B40">
        <w:rPr>
          <w:rFonts w:ascii="Century Schoolbook" w:eastAsia="Times New Roman" w:hAnsi="Century Schoolbook"/>
        </w:rPr>
        <w:t>, Kaye</w:t>
      </w:r>
      <w:r>
        <w:rPr>
          <w:rFonts w:ascii="Century Schoolbook" w:eastAsia="Times New Roman" w:hAnsi="Century Schoolbook"/>
        </w:rPr>
        <w:t>,</w:t>
      </w:r>
      <w:r w:rsidRPr="00132B40">
        <w:rPr>
          <w:rFonts w:ascii="Century Schoolbook" w:eastAsia="Times New Roman" w:hAnsi="Century Schoolbook"/>
        </w:rPr>
        <w:t xml:space="preserve"> T</w:t>
      </w:r>
      <w:r>
        <w:rPr>
          <w:rFonts w:ascii="Century Schoolbook" w:eastAsia="Times New Roman" w:hAnsi="Century Schoolbook"/>
        </w:rPr>
        <w:t>.</w:t>
      </w:r>
      <w:r w:rsidRPr="00132B40">
        <w:rPr>
          <w:rFonts w:ascii="Century Schoolbook" w:eastAsia="Times New Roman" w:hAnsi="Century Schoolbook"/>
        </w:rPr>
        <w:t>G</w:t>
      </w:r>
      <w:r>
        <w:rPr>
          <w:rFonts w:ascii="Century Schoolbook" w:eastAsia="Times New Roman" w:hAnsi="Century Schoolbook"/>
        </w:rPr>
        <w:t>.</w:t>
      </w:r>
      <w:r w:rsidRPr="00132B40">
        <w:rPr>
          <w:rFonts w:ascii="Century Schoolbook" w:eastAsia="Times New Roman" w:hAnsi="Century Schoolbook"/>
        </w:rPr>
        <w:t>, Rayfield</w:t>
      </w:r>
      <w:r>
        <w:rPr>
          <w:rFonts w:ascii="Century Schoolbook" w:eastAsia="Times New Roman" w:hAnsi="Century Schoolbook"/>
        </w:rPr>
        <w:t>,</w:t>
      </w:r>
      <w:r w:rsidRPr="00132B40">
        <w:rPr>
          <w:rFonts w:ascii="Century Schoolbook" w:eastAsia="Times New Roman" w:hAnsi="Century Schoolbook"/>
        </w:rPr>
        <w:t xml:space="preserve"> E</w:t>
      </w:r>
      <w:r>
        <w:rPr>
          <w:rFonts w:ascii="Century Schoolbook" w:eastAsia="Times New Roman" w:hAnsi="Century Schoolbook"/>
        </w:rPr>
        <w:t>.</w:t>
      </w:r>
      <w:r w:rsidRPr="00132B40">
        <w:rPr>
          <w:rFonts w:ascii="Century Schoolbook" w:eastAsia="Times New Roman" w:hAnsi="Century Schoolbook"/>
        </w:rPr>
        <w:t>, Mayr</w:t>
      </w:r>
      <w:r>
        <w:rPr>
          <w:rFonts w:ascii="Century Schoolbook" w:eastAsia="Times New Roman" w:hAnsi="Century Schoolbook"/>
        </w:rPr>
        <w:t>,</w:t>
      </w:r>
      <w:r w:rsidRPr="00132B40">
        <w:rPr>
          <w:rFonts w:ascii="Century Schoolbook" w:eastAsia="Times New Roman" w:hAnsi="Century Schoolbook"/>
        </w:rPr>
        <w:t xml:space="preserve"> G</w:t>
      </w:r>
      <w:r>
        <w:rPr>
          <w:rFonts w:ascii="Century Schoolbook" w:eastAsia="Times New Roman" w:hAnsi="Century Schoolbook"/>
        </w:rPr>
        <w:t>.</w:t>
      </w:r>
      <w:r w:rsidRPr="00132B40">
        <w:rPr>
          <w:rFonts w:ascii="Century Schoolbook" w:eastAsia="Times New Roman" w:hAnsi="Century Schoolbook"/>
        </w:rPr>
        <w:t>, Cuthill</w:t>
      </w:r>
      <w:r>
        <w:rPr>
          <w:rFonts w:ascii="Century Schoolbook" w:eastAsia="Times New Roman" w:hAnsi="Century Schoolbook"/>
        </w:rPr>
        <w:t>,</w:t>
      </w:r>
      <w:r w:rsidRPr="00132B40">
        <w:rPr>
          <w:rFonts w:ascii="Century Schoolbook" w:eastAsia="Times New Roman" w:hAnsi="Century Schoolbook"/>
        </w:rPr>
        <w:t xml:space="preserve"> I</w:t>
      </w:r>
      <w:r>
        <w:rPr>
          <w:rFonts w:ascii="Century Schoolbook" w:eastAsia="Times New Roman" w:hAnsi="Century Schoolbook"/>
        </w:rPr>
        <w:t>.</w:t>
      </w:r>
      <w:r w:rsidRPr="00132B40">
        <w:rPr>
          <w:rFonts w:ascii="Century Schoolbook" w:eastAsia="Times New Roman" w:hAnsi="Century Schoolbook"/>
        </w:rPr>
        <w:t>C</w:t>
      </w:r>
      <w:r>
        <w:rPr>
          <w:rFonts w:ascii="Century Schoolbook" w:eastAsia="Times New Roman" w:hAnsi="Century Schoolbook"/>
        </w:rPr>
        <w:t>., 2016.</w:t>
      </w:r>
      <w:r w:rsidRPr="00132B40">
        <w:rPr>
          <w:rFonts w:ascii="Century Schoolbook" w:eastAsia="Times New Roman" w:hAnsi="Century Schoolbook"/>
        </w:rPr>
        <w:t xml:space="preserve"> 3D camouflage in an ornithischian dinosaur. Current Biology </w:t>
      </w:r>
      <w:r>
        <w:rPr>
          <w:rFonts w:ascii="Century Schoolbook" w:eastAsia="Times New Roman" w:hAnsi="Century Schoolbook"/>
        </w:rPr>
        <w:t xml:space="preserve">26, </w:t>
      </w:r>
      <w:r w:rsidRPr="00132B40">
        <w:rPr>
          <w:rFonts w:ascii="Century Schoolbook" w:eastAsia="Times New Roman" w:hAnsi="Century Schoolbook"/>
        </w:rPr>
        <w:t>2456–2462.</w:t>
      </w:r>
    </w:p>
    <w:p w14:paraId="457F7A9A" w14:textId="1301B1B1" w:rsidR="001E1AD7" w:rsidRPr="00B926BD" w:rsidRDefault="000F230C"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highlight w:val="white"/>
        </w:rPr>
        <w:t>Walton</w:t>
      </w:r>
      <w:r w:rsidR="00230156">
        <w:rPr>
          <w:rFonts w:ascii="Century Schoolbook" w:eastAsia="Times New Roman" w:hAnsi="Century Schoolbook"/>
          <w:highlight w:val="white"/>
        </w:rPr>
        <w:t>,</w:t>
      </w:r>
      <w:r w:rsidR="009E66F9" w:rsidRPr="00B926BD">
        <w:rPr>
          <w:rFonts w:ascii="Century Schoolbook" w:eastAsia="Times New Roman" w:hAnsi="Century Schoolbook"/>
          <w:highlight w:val="white"/>
        </w:rPr>
        <w:t xml:space="preserve"> D</w:t>
      </w:r>
      <w:r w:rsidR="00230156">
        <w:rPr>
          <w:rFonts w:ascii="Century Schoolbook" w:eastAsia="Times New Roman" w:hAnsi="Century Schoolbook"/>
          <w:highlight w:val="white"/>
        </w:rPr>
        <w:t>., 1998.</w:t>
      </w:r>
      <w:r w:rsidRPr="00B926BD">
        <w:rPr>
          <w:rFonts w:ascii="Century Schoolbook" w:eastAsia="Times New Roman" w:hAnsi="Century Schoolbook"/>
          <w:highlight w:val="white"/>
        </w:rPr>
        <w:t xml:space="preserve"> Degradation of intracrystalline proteins and amino acids in fossil brachiopods. </w:t>
      </w:r>
      <w:r w:rsidR="009E66F9" w:rsidRPr="00230156">
        <w:rPr>
          <w:rFonts w:ascii="Century Schoolbook" w:eastAsia="Times New Roman" w:hAnsi="Century Schoolbook"/>
          <w:highlight w:val="white"/>
        </w:rPr>
        <w:t>Org</w:t>
      </w:r>
      <w:r w:rsidR="00230156" w:rsidRPr="00230156">
        <w:rPr>
          <w:rFonts w:ascii="Century Schoolbook" w:eastAsia="Times New Roman" w:hAnsi="Century Schoolbook"/>
          <w:highlight w:val="white"/>
        </w:rPr>
        <w:t>anic</w:t>
      </w:r>
      <w:r w:rsidRPr="00230156">
        <w:rPr>
          <w:rFonts w:ascii="Century Schoolbook" w:eastAsia="Times New Roman" w:hAnsi="Century Schoolbook"/>
          <w:highlight w:val="white"/>
        </w:rPr>
        <w:t xml:space="preserve"> Geochem</w:t>
      </w:r>
      <w:r w:rsidR="00230156" w:rsidRPr="00230156">
        <w:rPr>
          <w:rFonts w:ascii="Century Schoolbook" w:eastAsia="Times New Roman" w:hAnsi="Century Schoolbook"/>
          <w:highlight w:val="white"/>
        </w:rPr>
        <w:t>istry</w:t>
      </w:r>
      <w:r w:rsidR="00230156">
        <w:rPr>
          <w:rFonts w:ascii="Century Schoolbook" w:eastAsia="Times New Roman" w:hAnsi="Century Schoolbook"/>
          <w:highlight w:val="white"/>
        </w:rPr>
        <w:t xml:space="preserve"> 28, </w:t>
      </w:r>
      <w:r w:rsidRPr="00B926BD">
        <w:rPr>
          <w:rFonts w:ascii="Century Schoolbook" w:eastAsia="Times New Roman" w:hAnsi="Century Schoolbook"/>
          <w:highlight w:val="white"/>
        </w:rPr>
        <w:t>389</w:t>
      </w:r>
      <w:r w:rsidRPr="00B926BD">
        <w:rPr>
          <w:rFonts w:ascii="Century Schoolbook" w:eastAsia="Times New Roman" w:hAnsi="Century Schoolbook"/>
        </w:rPr>
        <w:t>–</w:t>
      </w:r>
      <w:r w:rsidR="009E66F9" w:rsidRPr="00B926BD">
        <w:rPr>
          <w:rFonts w:ascii="Century Schoolbook" w:eastAsia="Times New Roman" w:hAnsi="Century Schoolbook"/>
          <w:highlight w:val="white"/>
        </w:rPr>
        <w:t>410</w:t>
      </w:r>
      <w:r w:rsidR="001B719A" w:rsidRPr="00B926BD">
        <w:rPr>
          <w:rFonts w:ascii="Century Schoolbook" w:eastAsia="Times New Roman" w:hAnsi="Century Schoolbook"/>
        </w:rPr>
        <w:t>.</w:t>
      </w:r>
    </w:p>
    <w:p w14:paraId="6C97AABC" w14:textId="291C535A" w:rsidR="002F4C60" w:rsidRPr="004966B7" w:rsidRDefault="002F4C60" w:rsidP="004966B7">
      <w:pPr>
        <w:spacing w:line="480" w:lineRule="auto"/>
        <w:ind w:left="720" w:hanging="720"/>
        <w:contextualSpacing/>
        <w:rPr>
          <w:rFonts w:ascii="Century Schoolbook" w:eastAsia="Times New Roman" w:hAnsi="Century Schoolbook"/>
        </w:rPr>
      </w:pPr>
      <w:r w:rsidRPr="004966B7">
        <w:rPr>
          <w:rFonts w:ascii="Century Schoolbook" w:eastAsia="Times New Roman" w:hAnsi="Century Schoolbook" w:cs="Arial"/>
          <w:color w:val="222222"/>
          <w:shd w:val="clear" w:color="auto" w:fill="FFFFFF"/>
        </w:rPr>
        <w:t>Wang, X., Pittman, M., Zheng, X., Kaye, T.G., Falk, A.R., Hartman, S.A.</w:t>
      </w:r>
      <w:r>
        <w:rPr>
          <w:rFonts w:ascii="Century Schoolbook" w:eastAsia="Times New Roman" w:hAnsi="Century Schoolbook" w:cs="Arial"/>
          <w:color w:val="222222"/>
          <w:shd w:val="clear" w:color="auto" w:fill="FFFFFF"/>
        </w:rPr>
        <w:t>,</w:t>
      </w:r>
      <w:r w:rsidRPr="004966B7">
        <w:rPr>
          <w:rFonts w:ascii="Century Schoolbook" w:eastAsia="Times New Roman" w:hAnsi="Century Schoolbook" w:cs="Arial"/>
          <w:color w:val="222222"/>
          <w:shd w:val="clear" w:color="auto" w:fill="FFFFFF"/>
        </w:rPr>
        <w:t xml:space="preserve"> Xu, X., 2017. Basal paravian functional anatomy illuminated by high-detail body outline. </w:t>
      </w:r>
      <w:r w:rsidRPr="004966B7">
        <w:rPr>
          <w:rFonts w:ascii="Century Schoolbook" w:eastAsia="Times New Roman" w:hAnsi="Century Schoolbook" w:cs="Arial"/>
          <w:iCs/>
          <w:color w:val="222222"/>
          <w:shd w:val="clear" w:color="auto" w:fill="FFFFFF"/>
        </w:rPr>
        <w:t>Nature Communications</w:t>
      </w:r>
      <w:r w:rsidRPr="004966B7">
        <w:rPr>
          <w:rFonts w:ascii="Century Schoolbook" w:eastAsia="Times New Roman" w:hAnsi="Century Schoolbook" w:cs="Arial"/>
          <w:color w:val="222222"/>
          <w:shd w:val="clear" w:color="auto" w:fill="FFFFFF"/>
        </w:rPr>
        <w:t> </w:t>
      </w:r>
      <w:r w:rsidRPr="004966B7">
        <w:rPr>
          <w:rFonts w:ascii="Century Schoolbook" w:eastAsia="Times New Roman" w:hAnsi="Century Schoolbook" w:cs="Arial"/>
          <w:iCs/>
          <w:color w:val="222222"/>
          <w:shd w:val="clear" w:color="auto" w:fill="FFFFFF"/>
        </w:rPr>
        <w:t>8</w:t>
      </w:r>
      <w:r w:rsidRPr="000568A9">
        <w:rPr>
          <w:rFonts w:ascii="Century Schoolbook" w:eastAsia="Times New Roman" w:hAnsi="Century Schoolbook" w:cs="Arial"/>
          <w:color w:val="222222"/>
          <w:shd w:val="clear" w:color="auto" w:fill="FFFFFF"/>
        </w:rPr>
        <w:t xml:space="preserve">, </w:t>
      </w:r>
      <w:r w:rsidRPr="004966B7">
        <w:rPr>
          <w:rFonts w:ascii="Century Schoolbook" w:eastAsia="Times New Roman" w:hAnsi="Century Schoolbook" w:cs="Arial"/>
          <w:color w:val="222222"/>
          <w:shd w:val="clear" w:color="auto" w:fill="FFFFFF"/>
        </w:rPr>
        <w:t>14576.</w:t>
      </w:r>
    </w:p>
    <w:p w14:paraId="6D7FE888" w14:textId="77777777" w:rsidR="008E47CE" w:rsidRDefault="001A0321" w:rsidP="006645A9">
      <w:pPr>
        <w:spacing w:line="480" w:lineRule="auto"/>
        <w:ind w:left="720" w:hanging="720"/>
        <w:contextualSpacing/>
        <w:rPr>
          <w:rFonts w:ascii="Century Schoolbook" w:eastAsia="Times New Roman" w:hAnsi="Century Schoolbook"/>
        </w:rPr>
      </w:pPr>
      <w:r w:rsidRPr="00B926BD">
        <w:rPr>
          <w:rFonts w:ascii="Century Schoolbook" w:eastAsia="Times New Roman" w:hAnsi="Century Schoolbook"/>
          <w:shd w:val="clear" w:color="auto" w:fill="FFFFFF"/>
        </w:rPr>
        <w:t>Xu</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X</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Wang</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K</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Zhang</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K</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Ma</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Q</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Xing</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L</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Sullivan</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C</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Hu</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D</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Cheng</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S</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Wang</w:t>
      </w:r>
      <w:r w:rsidR="00922B27">
        <w:rPr>
          <w:rFonts w:ascii="Century Schoolbook" w:eastAsia="Times New Roman" w:hAnsi="Century Schoolbook"/>
          <w:shd w:val="clear" w:color="auto" w:fill="FFFFFF"/>
        </w:rPr>
        <w:t>,</w:t>
      </w:r>
      <w:r w:rsidRPr="00B926BD">
        <w:rPr>
          <w:rFonts w:ascii="Century Schoolbook" w:eastAsia="Times New Roman" w:hAnsi="Century Schoolbook"/>
          <w:shd w:val="clear" w:color="auto" w:fill="FFFFFF"/>
        </w:rPr>
        <w:t xml:space="preserve"> S</w:t>
      </w:r>
      <w:r w:rsidR="00922B27">
        <w:rPr>
          <w:rFonts w:ascii="Century Schoolbook" w:eastAsia="Times New Roman" w:hAnsi="Century Schoolbook"/>
          <w:shd w:val="clear" w:color="auto" w:fill="FFFFFF"/>
        </w:rPr>
        <w:t>., 2012.</w:t>
      </w:r>
      <w:r w:rsidRPr="00B926BD">
        <w:rPr>
          <w:rFonts w:ascii="Century Schoolbook" w:eastAsia="Times New Roman" w:hAnsi="Century Schoolbook"/>
          <w:shd w:val="clear" w:color="auto" w:fill="FFFFFF"/>
        </w:rPr>
        <w:t xml:space="preserve"> </w:t>
      </w:r>
      <w:r w:rsidR="00FB5814" w:rsidRPr="00B926BD">
        <w:rPr>
          <w:rFonts w:ascii="Century Schoolbook" w:eastAsia="Times New Roman" w:hAnsi="Century Schoolbook"/>
          <w:shd w:val="clear" w:color="auto" w:fill="FFFFFF"/>
        </w:rPr>
        <w:t>A gigantic feathered dinosaur from the Lower Cretaceous of China. </w:t>
      </w:r>
      <w:r w:rsidR="00FB5814" w:rsidRPr="00922B27">
        <w:rPr>
          <w:rFonts w:ascii="Century Schoolbook" w:eastAsia="Times New Roman" w:hAnsi="Century Schoolbook"/>
          <w:iCs/>
          <w:shd w:val="clear" w:color="auto" w:fill="FFFFFF"/>
        </w:rPr>
        <w:t>Nature</w:t>
      </w:r>
      <w:r w:rsidR="00FB5814" w:rsidRPr="00922B27">
        <w:rPr>
          <w:rFonts w:ascii="Century Schoolbook" w:eastAsia="Times New Roman" w:hAnsi="Century Schoolbook"/>
          <w:shd w:val="clear" w:color="auto" w:fill="FFFFFF"/>
        </w:rPr>
        <w:t> </w:t>
      </w:r>
      <w:r w:rsidR="00FB5814" w:rsidRPr="00B926BD">
        <w:rPr>
          <w:rFonts w:ascii="Century Schoolbook" w:eastAsia="Times New Roman" w:hAnsi="Century Schoolbook"/>
          <w:iCs/>
          <w:shd w:val="clear" w:color="auto" w:fill="FFFFFF"/>
        </w:rPr>
        <w:t>484</w:t>
      </w:r>
      <w:r w:rsidR="00922B27">
        <w:rPr>
          <w:rFonts w:ascii="Century Schoolbook" w:eastAsia="Times New Roman" w:hAnsi="Century Schoolbook"/>
          <w:shd w:val="clear" w:color="auto" w:fill="FFFFFF"/>
        </w:rPr>
        <w:t xml:space="preserve">, </w:t>
      </w:r>
      <w:r w:rsidR="00296328" w:rsidRPr="00B926BD">
        <w:rPr>
          <w:rFonts w:ascii="Century Schoolbook" w:eastAsia="Times New Roman" w:hAnsi="Century Schoolbook"/>
          <w:shd w:val="clear" w:color="auto" w:fill="FFFFFF"/>
        </w:rPr>
        <w:t>92–</w:t>
      </w:r>
      <w:r w:rsidR="00FB5814" w:rsidRPr="00B926BD">
        <w:rPr>
          <w:rFonts w:ascii="Century Schoolbook" w:eastAsia="Times New Roman" w:hAnsi="Century Schoolbook"/>
          <w:shd w:val="clear" w:color="auto" w:fill="FFFFFF"/>
        </w:rPr>
        <w:t>95.</w:t>
      </w:r>
    </w:p>
    <w:p w14:paraId="5686FAA5" w14:textId="3DF4A804" w:rsidR="00EB3FDE" w:rsidRPr="00A149DE" w:rsidRDefault="000F230C" w:rsidP="006645A9">
      <w:pPr>
        <w:spacing w:line="480" w:lineRule="auto"/>
        <w:ind w:left="720" w:hanging="720"/>
        <w:rPr>
          <w:rFonts w:ascii="Century Schoolbook" w:eastAsia="Times New Roman" w:hAnsi="Century Schoolbook"/>
        </w:rPr>
      </w:pPr>
      <w:r w:rsidRPr="00A149DE">
        <w:rPr>
          <w:rFonts w:ascii="Century Schoolbook" w:eastAsia="Times New Roman" w:hAnsi="Century Schoolbook"/>
        </w:rPr>
        <w:t>Xu</w:t>
      </w:r>
      <w:r w:rsidR="00A149DE">
        <w:rPr>
          <w:rFonts w:ascii="Century Schoolbook" w:eastAsia="Times New Roman" w:hAnsi="Century Schoolbook"/>
        </w:rPr>
        <w:t>,</w:t>
      </w:r>
      <w:r w:rsidRPr="00A149DE">
        <w:rPr>
          <w:rFonts w:ascii="Century Schoolbook" w:eastAsia="Times New Roman" w:hAnsi="Century Schoolbook"/>
        </w:rPr>
        <w:t xml:space="preserve"> X</w:t>
      </w:r>
      <w:r w:rsidR="00A149DE">
        <w:rPr>
          <w:rFonts w:ascii="Century Schoolbook" w:eastAsia="Times New Roman" w:hAnsi="Century Schoolbook"/>
        </w:rPr>
        <w:t>.</w:t>
      </w:r>
      <w:r w:rsidRPr="00A149DE">
        <w:rPr>
          <w:rFonts w:ascii="Century Schoolbook" w:eastAsia="Times New Roman" w:hAnsi="Century Schoolbook"/>
        </w:rPr>
        <w:t>, Zhou</w:t>
      </w:r>
      <w:r w:rsidR="00A149DE">
        <w:rPr>
          <w:rFonts w:ascii="Century Schoolbook" w:eastAsia="Times New Roman" w:hAnsi="Century Schoolbook"/>
        </w:rPr>
        <w:t>,</w:t>
      </w:r>
      <w:r w:rsidRPr="00A149DE">
        <w:rPr>
          <w:rFonts w:ascii="Century Schoolbook" w:eastAsia="Times New Roman" w:hAnsi="Century Schoolbook"/>
        </w:rPr>
        <w:t xml:space="preserve"> Z</w:t>
      </w:r>
      <w:r w:rsidR="00A149DE">
        <w:rPr>
          <w:rFonts w:ascii="Century Schoolbook" w:eastAsia="Times New Roman" w:hAnsi="Century Schoolbook"/>
        </w:rPr>
        <w:t>.</w:t>
      </w:r>
      <w:r w:rsidRPr="00A149DE">
        <w:rPr>
          <w:rFonts w:ascii="Century Schoolbook" w:eastAsia="Times New Roman" w:hAnsi="Century Schoolbook"/>
        </w:rPr>
        <w:t>, Dudley</w:t>
      </w:r>
      <w:r w:rsidR="00A149DE">
        <w:rPr>
          <w:rFonts w:ascii="Century Schoolbook" w:eastAsia="Times New Roman" w:hAnsi="Century Schoolbook"/>
        </w:rPr>
        <w:t>,</w:t>
      </w:r>
      <w:r w:rsidRPr="00A149DE">
        <w:rPr>
          <w:rFonts w:ascii="Century Schoolbook" w:eastAsia="Times New Roman" w:hAnsi="Century Schoolbook"/>
        </w:rPr>
        <w:t xml:space="preserve"> R</w:t>
      </w:r>
      <w:r w:rsidR="00A149DE">
        <w:rPr>
          <w:rFonts w:ascii="Century Schoolbook" w:eastAsia="Times New Roman" w:hAnsi="Century Schoolbook"/>
        </w:rPr>
        <w:t>.</w:t>
      </w:r>
      <w:r w:rsidRPr="00A149DE">
        <w:rPr>
          <w:rFonts w:ascii="Century Schoolbook" w:eastAsia="Times New Roman" w:hAnsi="Century Schoolbook"/>
        </w:rPr>
        <w:t>, Mackem</w:t>
      </w:r>
      <w:r w:rsidR="00A149DE">
        <w:rPr>
          <w:rFonts w:ascii="Century Schoolbook" w:eastAsia="Times New Roman" w:hAnsi="Century Schoolbook"/>
        </w:rPr>
        <w:t>,</w:t>
      </w:r>
      <w:r w:rsidRPr="00A149DE">
        <w:rPr>
          <w:rFonts w:ascii="Century Schoolbook" w:eastAsia="Times New Roman" w:hAnsi="Century Schoolbook"/>
        </w:rPr>
        <w:t xml:space="preserve"> S</w:t>
      </w:r>
      <w:r w:rsidR="00A149DE">
        <w:rPr>
          <w:rFonts w:ascii="Century Schoolbook" w:eastAsia="Times New Roman" w:hAnsi="Century Schoolbook"/>
        </w:rPr>
        <w:t>.</w:t>
      </w:r>
      <w:r w:rsidRPr="00A149DE">
        <w:rPr>
          <w:rFonts w:ascii="Century Schoolbook" w:eastAsia="Times New Roman" w:hAnsi="Century Schoolbook"/>
        </w:rPr>
        <w:t>, Chuong</w:t>
      </w:r>
      <w:r w:rsidR="00A149DE">
        <w:rPr>
          <w:rFonts w:ascii="Century Schoolbook" w:eastAsia="Times New Roman" w:hAnsi="Century Schoolbook"/>
        </w:rPr>
        <w:t>,</w:t>
      </w:r>
      <w:r w:rsidRPr="00A149DE">
        <w:rPr>
          <w:rFonts w:ascii="Century Schoolbook" w:eastAsia="Times New Roman" w:hAnsi="Century Schoolbook"/>
        </w:rPr>
        <w:t xml:space="preserve"> C</w:t>
      </w:r>
      <w:r w:rsidR="00A149DE">
        <w:rPr>
          <w:rFonts w:ascii="Century Schoolbook" w:eastAsia="Times New Roman" w:hAnsi="Century Schoolbook"/>
        </w:rPr>
        <w:t>.</w:t>
      </w:r>
      <w:r w:rsidRPr="00A149DE">
        <w:rPr>
          <w:rFonts w:ascii="Century Schoolbook" w:eastAsia="Times New Roman" w:hAnsi="Century Schoolbook"/>
        </w:rPr>
        <w:t>M</w:t>
      </w:r>
      <w:r w:rsidR="00A149DE">
        <w:rPr>
          <w:rFonts w:ascii="Century Schoolbook" w:eastAsia="Times New Roman" w:hAnsi="Century Schoolbook"/>
        </w:rPr>
        <w:t>.</w:t>
      </w:r>
      <w:r w:rsidRPr="00A149DE">
        <w:rPr>
          <w:rFonts w:ascii="Century Schoolbook" w:eastAsia="Times New Roman" w:hAnsi="Century Schoolbook"/>
        </w:rPr>
        <w:t>, Erickson</w:t>
      </w:r>
      <w:r w:rsidR="00A149DE">
        <w:rPr>
          <w:rFonts w:ascii="Century Schoolbook" w:eastAsia="Times New Roman" w:hAnsi="Century Schoolbook"/>
        </w:rPr>
        <w:t>,</w:t>
      </w:r>
      <w:r w:rsidRPr="00A149DE">
        <w:rPr>
          <w:rFonts w:ascii="Century Schoolbook" w:eastAsia="Times New Roman" w:hAnsi="Century Schoolbook"/>
        </w:rPr>
        <w:t xml:space="preserve"> G</w:t>
      </w:r>
      <w:r w:rsidR="00A149DE">
        <w:rPr>
          <w:rFonts w:ascii="Century Schoolbook" w:eastAsia="Times New Roman" w:hAnsi="Century Schoolbook"/>
        </w:rPr>
        <w:t>.</w:t>
      </w:r>
      <w:r w:rsidRPr="00A149DE">
        <w:rPr>
          <w:rFonts w:ascii="Century Schoolbook" w:eastAsia="Times New Roman" w:hAnsi="Century Schoolbook"/>
        </w:rPr>
        <w:t>M</w:t>
      </w:r>
      <w:r w:rsidR="00A149DE">
        <w:rPr>
          <w:rFonts w:ascii="Century Schoolbook" w:eastAsia="Times New Roman" w:hAnsi="Century Schoolbook"/>
        </w:rPr>
        <w:t>.</w:t>
      </w:r>
      <w:r w:rsidR="00B04876" w:rsidRPr="00A149DE">
        <w:rPr>
          <w:rFonts w:ascii="Century Schoolbook" w:eastAsia="Times New Roman" w:hAnsi="Century Schoolbook"/>
        </w:rPr>
        <w:t>,</w:t>
      </w:r>
      <w:r w:rsidRPr="00A149DE">
        <w:rPr>
          <w:rFonts w:ascii="Century Schoolbook" w:eastAsia="Times New Roman" w:hAnsi="Century Schoolbook"/>
        </w:rPr>
        <w:t xml:space="preserve"> Varricchio</w:t>
      </w:r>
      <w:r w:rsidR="00A149DE">
        <w:rPr>
          <w:rFonts w:ascii="Century Schoolbook" w:eastAsia="Times New Roman" w:hAnsi="Century Schoolbook"/>
        </w:rPr>
        <w:t>,</w:t>
      </w:r>
      <w:r w:rsidRPr="00A149DE">
        <w:rPr>
          <w:rFonts w:ascii="Century Schoolbook" w:eastAsia="Times New Roman" w:hAnsi="Century Schoolbook"/>
        </w:rPr>
        <w:t xml:space="preserve"> D</w:t>
      </w:r>
      <w:r w:rsidR="00A149DE">
        <w:rPr>
          <w:rFonts w:ascii="Century Schoolbook" w:eastAsia="Times New Roman" w:hAnsi="Century Schoolbook"/>
        </w:rPr>
        <w:t>.</w:t>
      </w:r>
      <w:r w:rsidR="00B04876" w:rsidRPr="00A149DE">
        <w:rPr>
          <w:rFonts w:ascii="Century Schoolbook" w:eastAsia="Times New Roman" w:hAnsi="Century Schoolbook"/>
        </w:rPr>
        <w:t>J</w:t>
      </w:r>
      <w:r w:rsidR="00A149DE">
        <w:rPr>
          <w:rFonts w:ascii="Century Schoolbook" w:eastAsia="Times New Roman" w:hAnsi="Century Schoolbook"/>
        </w:rPr>
        <w:t>., 2014.</w:t>
      </w:r>
      <w:r w:rsidRPr="00A149DE">
        <w:rPr>
          <w:rFonts w:ascii="Century Schoolbook" w:eastAsia="Times New Roman" w:hAnsi="Century Schoolbook"/>
        </w:rPr>
        <w:t xml:space="preserve"> An integrative approach to understanding bird origins. Science</w:t>
      </w:r>
      <w:r w:rsidR="00A149DE">
        <w:rPr>
          <w:rFonts w:ascii="Century Schoolbook" w:eastAsia="Times New Roman" w:hAnsi="Century Schoolbook"/>
        </w:rPr>
        <w:t xml:space="preserve"> 346, </w:t>
      </w:r>
      <w:r w:rsidR="00B04876" w:rsidRPr="00A149DE">
        <w:rPr>
          <w:rFonts w:ascii="Century Schoolbook" w:eastAsia="Times New Roman" w:hAnsi="Century Schoolbook"/>
        </w:rPr>
        <w:t>1253293</w:t>
      </w:r>
      <w:r w:rsidR="003A1CCC" w:rsidRPr="00A149DE">
        <w:rPr>
          <w:rFonts w:ascii="Century Schoolbook" w:eastAsia="Times New Roman" w:hAnsi="Century Schoolbook"/>
        </w:rPr>
        <w:t>.</w:t>
      </w:r>
    </w:p>
    <w:p w14:paraId="16E0403E" w14:textId="77777777" w:rsidR="003B775A" w:rsidRPr="00B926BD" w:rsidRDefault="003B775A" w:rsidP="006645A9">
      <w:pPr>
        <w:spacing w:line="480" w:lineRule="auto"/>
        <w:contextualSpacing/>
        <w:rPr>
          <w:rFonts w:ascii="Century Schoolbook" w:eastAsia="Times New Roman" w:hAnsi="Century Schoolbook"/>
        </w:rPr>
      </w:pPr>
    </w:p>
    <w:p w14:paraId="4888B517" w14:textId="2E598B3C" w:rsidR="001E1AD7" w:rsidRPr="00B926BD" w:rsidRDefault="00BC4E38" w:rsidP="006645A9">
      <w:pPr>
        <w:spacing w:line="480" w:lineRule="auto"/>
        <w:contextualSpacing/>
        <w:rPr>
          <w:rFonts w:ascii="Century Schoolbook" w:eastAsia="Times New Roman" w:hAnsi="Century Schoolbook"/>
          <w:b/>
        </w:rPr>
      </w:pPr>
      <w:r w:rsidRPr="00B926BD">
        <w:rPr>
          <w:rFonts w:ascii="Century Schoolbook" w:eastAsia="Times New Roman" w:hAnsi="Century Schoolbook"/>
          <w:b/>
        </w:rPr>
        <w:t>Figure legends</w:t>
      </w:r>
    </w:p>
    <w:p w14:paraId="3F9811B1" w14:textId="47082635" w:rsidR="001E1AD7" w:rsidRPr="00B926BD" w:rsidRDefault="000F230C" w:rsidP="006645A9">
      <w:pPr>
        <w:spacing w:line="480" w:lineRule="auto"/>
        <w:contextualSpacing/>
        <w:rPr>
          <w:rFonts w:ascii="Century Schoolbook" w:eastAsia="Times New Roman" w:hAnsi="Century Schoolbook"/>
        </w:rPr>
      </w:pPr>
      <w:r w:rsidRPr="00B926BD">
        <w:rPr>
          <w:rFonts w:ascii="Century Schoolbook" w:eastAsia="Times New Roman" w:hAnsi="Century Schoolbook"/>
          <w:b/>
        </w:rPr>
        <w:t>Fig</w:t>
      </w:r>
      <w:r w:rsidR="00274BC6" w:rsidRPr="00B926BD">
        <w:rPr>
          <w:rFonts w:ascii="Century Schoolbook" w:eastAsia="Times New Roman" w:hAnsi="Century Schoolbook"/>
          <w:b/>
        </w:rPr>
        <w:t>.</w:t>
      </w:r>
      <w:r w:rsidRPr="00B926BD">
        <w:rPr>
          <w:rFonts w:ascii="Century Schoolbook" w:eastAsia="Times New Roman" w:hAnsi="Century Schoolbook"/>
          <w:b/>
        </w:rPr>
        <w:t xml:space="preserve"> 1</w:t>
      </w:r>
      <w:r w:rsidR="00AD775A" w:rsidRPr="00B926BD">
        <w:rPr>
          <w:rFonts w:ascii="Century Schoolbook" w:eastAsia="Times New Roman" w:hAnsi="Century Schoolbook"/>
          <w:b/>
        </w:rPr>
        <w:t>.</w:t>
      </w:r>
      <w:r w:rsidR="00AD775A" w:rsidRPr="00B926BD">
        <w:rPr>
          <w:rFonts w:ascii="Century Schoolbook" w:eastAsia="Times New Roman" w:hAnsi="Century Schoolbook"/>
        </w:rPr>
        <w:t xml:space="preserve"> </w:t>
      </w:r>
      <w:r w:rsidR="005C7EBF" w:rsidRPr="00B926BD">
        <w:rPr>
          <w:rFonts w:ascii="Century Schoolbook" w:eastAsia="Times New Roman" w:hAnsi="Century Schoolbook"/>
          <w:i/>
        </w:rPr>
        <w:t xml:space="preserve">Shuvuuia </w:t>
      </w:r>
      <w:r w:rsidR="005C7EBF" w:rsidRPr="00B926BD">
        <w:rPr>
          <w:rFonts w:ascii="Century Schoolbook" w:eastAsia="Times New Roman" w:hAnsi="Century Schoolbook"/>
        </w:rPr>
        <w:t>(</w:t>
      </w:r>
      <w:r w:rsidR="00514480" w:rsidRPr="00B926BD">
        <w:rPr>
          <w:rFonts w:ascii="Century Schoolbook" w:eastAsia="Times New Roman" w:hAnsi="Century Schoolbook"/>
        </w:rPr>
        <w:t>IGM 100/977</w:t>
      </w:r>
      <w:r w:rsidR="005C7EBF" w:rsidRPr="00B926BD">
        <w:rPr>
          <w:rFonts w:ascii="Century Schoolbook" w:eastAsia="Times New Roman" w:hAnsi="Century Schoolbook"/>
        </w:rPr>
        <w:t>)</w:t>
      </w:r>
      <w:r w:rsidR="00514480" w:rsidRPr="00B926BD">
        <w:rPr>
          <w:rFonts w:ascii="Century Schoolbook" w:eastAsia="Times New Roman" w:hAnsi="Century Schoolbook"/>
        </w:rPr>
        <w:t xml:space="preserve"> </w:t>
      </w:r>
      <w:r w:rsidR="009822BA" w:rsidRPr="00B926BD">
        <w:rPr>
          <w:rFonts w:ascii="Century Schoolbook" w:eastAsia="Times New Roman" w:hAnsi="Century Schoolbook"/>
        </w:rPr>
        <w:t>fiber</w:t>
      </w:r>
      <w:r w:rsidR="00514480" w:rsidRPr="00B926BD">
        <w:rPr>
          <w:rFonts w:ascii="Century Schoolbook" w:eastAsia="Times New Roman" w:hAnsi="Century Schoolbook"/>
        </w:rPr>
        <w:t xml:space="preserve"> </w:t>
      </w:r>
      <w:r w:rsidR="009822BA" w:rsidRPr="00B926BD">
        <w:rPr>
          <w:rFonts w:ascii="Century Schoolbook" w:eastAsia="Times New Roman" w:hAnsi="Century Schoolbook"/>
        </w:rPr>
        <w:t>analyzed</w:t>
      </w:r>
      <w:r w:rsidR="00514480" w:rsidRPr="00B926BD">
        <w:rPr>
          <w:rFonts w:ascii="Century Schoolbook" w:eastAsia="Times New Roman" w:hAnsi="Century Schoolbook"/>
        </w:rPr>
        <w:t>.</w:t>
      </w:r>
      <w:r w:rsidR="00514480" w:rsidRPr="00B926BD">
        <w:rPr>
          <w:rFonts w:ascii="Century Schoolbook" w:eastAsia="Times New Roman" w:hAnsi="Century Schoolbook"/>
          <w:b/>
        </w:rPr>
        <w:t xml:space="preserve"> </w:t>
      </w:r>
      <w:r w:rsidR="00A010E0" w:rsidRPr="00B926BD">
        <w:rPr>
          <w:rFonts w:ascii="Century Schoolbook" w:eastAsia="Times New Roman" w:hAnsi="Century Schoolbook"/>
          <w:b/>
        </w:rPr>
        <w:t>(</w:t>
      </w:r>
      <w:r w:rsidR="00A010E0" w:rsidRPr="00FD3F4C">
        <w:rPr>
          <w:rFonts w:ascii="Century Schoolbook" w:eastAsia="Times New Roman" w:hAnsi="Century Schoolbook"/>
        </w:rPr>
        <w:t>A–D</w:t>
      </w:r>
      <w:r w:rsidR="00A010E0" w:rsidRPr="00B926BD">
        <w:rPr>
          <w:rFonts w:ascii="Century Schoolbook" w:eastAsia="Times New Roman" w:hAnsi="Century Schoolbook"/>
        </w:rPr>
        <w:t>)</w:t>
      </w:r>
      <w:r w:rsidRPr="00B926BD">
        <w:rPr>
          <w:rFonts w:ascii="Century Schoolbook" w:eastAsia="Times New Roman" w:hAnsi="Century Schoolbook"/>
        </w:rPr>
        <w:t xml:space="preserve"> Untreated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w:t>
      </w:r>
      <w:r w:rsidR="00A010E0" w:rsidRPr="00B926BD">
        <w:rPr>
          <w:rFonts w:ascii="Century Schoolbook" w:eastAsia="Times New Roman" w:hAnsi="Century Schoolbook"/>
        </w:rPr>
        <w:t>(</w:t>
      </w:r>
      <w:r w:rsidR="00A010E0" w:rsidRPr="00FD3F4C">
        <w:rPr>
          <w:rFonts w:ascii="Century Schoolbook" w:eastAsia="Times New Roman" w:hAnsi="Century Schoolbook"/>
        </w:rPr>
        <w:t>A–C</w:t>
      </w:r>
      <w:r w:rsidR="00A010E0" w:rsidRPr="00B926BD">
        <w:rPr>
          <w:rFonts w:ascii="Century Schoolbook" w:eastAsia="Times New Roman" w:hAnsi="Century Schoolbook"/>
        </w:rPr>
        <w:t>)</w:t>
      </w:r>
      <w:r w:rsidRPr="00B926BD">
        <w:rPr>
          <w:rFonts w:ascii="Century Schoolbook" w:eastAsia="Times New Roman" w:hAnsi="Century Schoolbook"/>
        </w:rPr>
        <w:t xml:space="preserve"> Light micrographs. </w:t>
      </w:r>
      <w:r w:rsidR="00A010E0" w:rsidRPr="00B926BD">
        <w:rPr>
          <w:rFonts w:ascii="Century Schoolbook" w:eastAsia="Times New Roman" w:hAnsi="Century Schoolbook"/>
        </w:rPr>
        <w:t>(</w:t>
      </w:r>
      <w:r w:rsidR="00A010E0" w:rsidRPr="00FD3F4C">
        <w:rPr>
          <w:rFonts w:ascii="Century Schoolbook" w:eastAsia="Times New Roman" w:hAnsi="Century Schoolbook"/>
        </w:rPr>
        <w:t>A</w:t>
      </w:r>
      <w:r w:rsidR="00A010E0" w:rsidRPr="00B926BD">
        <w:rPr>
          <w:rFonts w:ascii="Century Schoolbook" w:eastAsia="Times New Roman" w:hAnsi="Century Schoolbook"/>
          <w:i/>
        </w:rPr>
        <w:t>)</w:t>
      </w:r>
      <w:r w:rsidRPr="00B926BD">
        <w:rPr>
          <w:rFonts w:ascii="Century Schoolbook" w:eastAsia="Times New Roman" w:hAnsi="Century Schoolbook"/>
        </w:rPr>
        <w:t xml:space="preserve"> Whole </w:t>
      </w:r>
      <w:r w:rsidR="009822BA" w:rsidRPr="00B926BD">
        <w:rPr>
          <w:rFonts w:ascii="Century Schoolbook" w:eastAsia="Times New Roman" w:hAnsi="Century Schoolbook"/>
        </w:rPr>
        <w:t>fiber</w:t>
      </w:r>
      <w:r w:rsidRPr="00B926BD">
        <w:rPr>
          <w:rFonts w:ascii="Century Schoolbook" w:eastAsia="Times New Roman" w:hAnsi="Century Schoolbook"/>
        </w:rPr>
        <w:t xml:space="preserve">. </w:t>
      </w:r>
      <w:r w:rsidR="00A010E0" w:rsidRPr="00B926BD">
        <w:rPr>
          <w:rFonts w:ascii="Century Schoolbook" w:eastAsia="Times New Roman" w:hAnsi="Century Schoolbook"/>
        </w:rPr>
        <w:t>(</w:t>
      </w:r>
      <w:r w:rsidR="00A010E0" w:rsidRPr="00FD3F4C">
        <w:rPr>
          <w:rFonts w:ascii="Century Schoolbook" w:eastAsia="Times New Roman" w:hAnsi="Century Schoolbook"/>
        </w:rPr>
        <w:t>B</w:t>
      </w:r>
      <w:r w:rsidR="00A010E0" w:rsidRPr="00B926BD">
        <w:rPr>
          <w:rFonts w:ascii="Century Schoolbook" w:eastAsia="Times New Roman" w:hAnsi="Century Schoolbook"/>
        </w:rPr>
        <w:t>)</w:t>
      </w:r>
      <w:r w:rsidRPr="00B926BD">
        <w:rPr>
          <w:rFonts w:ascii="Century Schoolbook" w:eastAsia="Times New Roman" w:hAnsi="Century Schoolbook"/>
        </w:rPr>
        <w:t xml:space="preserve"> Basal end. </w:t>
      </w:r>
      <w:r w:rsidR="00527347" w:rsidRPr="00B926BD">
        <w:rPr>
          <w:rFonts w:ascii="Century Schoolbook" w:eastAsia="Times New Roman" w:hAnsi="Century Schoolbook"/>
        </w:rPr>
        <w:t>(</w:t>
      </w:r>
      <w:r w:rsidR="00527347" w:rsidRPr="00FD3F4C">
        <w:rPr>
          <w:rFonts w:ascii="Century Schoolbook" w:eastAsia="Times New Roman" w:hAnsi="Century Schoolbook"/>
        </w:rPr>
        <w:t>C</w:t>
      </w:r>
      <w:r w:rsidR="00527347" w:rsidRPr="00B926BD">
        <w:rPr>
          <w:rFonts w:ascii="Century Schoolbook" w:eastAsia="Times New Roman" w:hAnsi="Century Schoolbook"/>
        </w:rPr>
        <w:t>)</w:t>
      </w:r>
      <w:r w:rsidRPr="00B926BD">
        <w:rPr>
          <w:rFonts w:ascii="Century Schoolbook" w:eastAsia="Times New Roman" w:hAnsi="Century Schoolbook"/>
        </w:rPr>
        <w:t xml:space="preserve"> Apical </w:t>
      </w:r>
      <w:r w:rsidR="003E2E1D" w:rsidRPr="00B926BD">
        <w:rPr>
          <w:rFonts w:ascii="Century Schoolbook" w:eastAsia="Times New Roman" w:hAnsi="Century Schoolbook"/>
        </w:rPr>
        <w:t>region</w:t>
      </w:r>
      <w:r w:rsidRPr="00B926BD">
        <w:rPr>
          <w:rFonts w:ascii="Century Schoolbook" w:eastAsia="Times New Roman" w:hAnsi="Century Schoolbook"/>
        </w:rPr>
        <w:t xml:space="preserve">. </w:t>
      </w:r>
      <w:r w:rsidR="009B29B6" w:rsidRPr="00B926BD">
        <w:rPr>
          <w:rFonts w:ascii="Century Schoolbook" w:eastAsia="Times New Roman" w:hAnsi="Century Schoolbook"/>
        </w:rPr>
        <w:t>(</w:t>
      </w:r>
      <w:r w:rsidR="009B29B6" w:rsidRPr="00FD3F4C">
        <w:rPr>
          <w:rFonts w:ascii="Century Schoolbook" w:eastAsia="Times New Roman" w:hAnsi="Century Schoolbook"/>
        </w:rPr>
        <w:t>D</w:t>
      </w:r>
      <w:r w:rsidR="009B29B6" w:rsidRPr="00B926BD">
        <w:rPr>
          <w:rFonts w:ascii="Century Schoolbook" w:eastAsia="Times New Roman" w:hAnsi="Century Schoolbook"/>
        </w:rPr>
        <w:t>)</w:t>
      </w:r>
      <w:r w:rsidRPr="00B926BD">
        <w:rPr>
          <w:rFonts w:ascii="Century Schoolbook" w:eastAsia="Times New Roman" w:hAnsi="Century Schoolbook"/>
        </w:rPr>
        <w:t xml:space="preserve"> LSF image of basal </w:t>
      </w:r>
      <w:r w:rsidR="00AA54A4" w:rsidRPr="00B926BD">
        <w:rPr>
          <w:rFonts w:ascii="Century Schoolbook" w:eastAsia="Times New Roman" w:hAnsi="Century Schoolbook"/>
        </w:rPr>
        <w:t xml:space="preserve">portion </w:t>
      </w:r>
      <w:r w:rsidRPr="00B926BD">
        <w:rPr>
          <w:rFonts w:ascii="Century Schoolbook" w:eastAsia="Times New Roman" w:hAnsi="Century Schoolbook"/>
        </w:rPr>
        <w:t>showing unique fluorescence</w:t>
      </w:r>
      <w:r w:rsidR="00820A6A" w:rsidRPr="00B926BD">
        <w:rPr>
          <w:rFonts w:ascii="Century Schoolbook" w:eastAsia="Times New Roman" w:hAnsi="Century Schoolbook"/>
        </w:rPr>
        <w:t xml:space="preserve"> in color and intensity relative to the matrix</w:t>
      </w:r>
      <w:r w:rsidRPr="00B926BD">
        <w:rPr>
          <w:rFonts w:ascii="Century Schoolbook" w:eastAsia="Times New Roman" w:hAnsi="Century Schoolbook"/>
        </w:rPr>
        <w:t xml:space="preserve">. </w:t>
      </w:r>
      <w:r w:rsidR="00BC57B4" w:rsidRPr="00B926BD">
        <w:rPr>
          <w:rFonts w:ascii="Century Schoolbook" w:eastAsia="Times New Roman" w:hAnsi="Century Schoolbook"/>
        </w:rPr>
        <w:t>(</w:t>
      </w:r>
      <w:r w:rsidR="00BC57B4" w:rsidRPr="00FD3F4C">
        <w:rPr>
          <w:rFonts w:ascii="Century Schoolbook" w:eastAsia="Times New Roman" w:hAnsi="Century Schoolbook"/>
        </w:rPr>
        <w:t>E</w:t>
      </w:r>
      <w:r w:rsidR="00BC57B4" w:rsidRPr="00B926BD">
        <w:rPr>
          <w:rFonts w:ascii="Century Schoolbook" w:eastAsia="Times New Roman" w:hAnsi="Century Schoolbook"/>
        </w:rPr>
        <w:t>)</w:t>
      </w:r>
      <w:r w:rsidRPr="00B926BD">
        <w:rPr>
          <w:rFonts w:ascii="Century Schoolbook" w:eastAsia="Times New Roman" w:hAnsi="Century Schoolbook"/>
        </w:rPr>
        <w:t xml:space="preserve"> Scanning electron image of FIB trench in </w:t>
      </w:r>
      <w:r w:rsidR="009822BA" w:rsidRPr="00B926BD">
        <w:rPr>
          <w:rFonts w:ascii="Century Schoolbook" w:eastAsia="Times New Roman" w:hAnsi="Century Schoolbook"/>
        </w:rPr>
        <w:t>fiber</w:t>
      </w:r>
      <w:r w:rsidR="00376322" w:rsidRPr="00B926BD">
        <w:rPr>
          <w:rFonts w:ascii="Century Schoolbook" w:eastAsia="Times New Roman" w:hAnsi="Century Schoolbook"/>
        </w:rPr>
        <w:t>.</w:t>
      </w:r>
    </w:p>
    <w:p w14:paraId="47EB8114" w14:textId="77777777" w:rsidR="001E1AD7" w:rsidRPr="00B926BD" w:rsidRDefault="001E1AD7" w:rsidP="006645A9">
      <w:pPr>
        <w:spacing w:line="480" w:lineRule="auto"/>
        <w:contextualSpacing/>
        <w:rPr>
          <w:rFonts w:ascii="Century Schoolbook" w:eastAsia="Times New Roman" w:hAnsi="Century Schoolbook"/>
        </w:rPr>
      </w:pPr>
    </w:p>
    <w:p w14:paraId="30C3A493" w14:textId="61A724E7" w:rsidR="001E1AD7" w:rsidRPr="00B926BD" w:rsidRDefault="000F230C" w:rsidP="006645A9">
      <w:pPr>
        <w:spacing w:line="480" w:lineRule="auto"/>
        <w:contextualSpacing/>
        <w:rPr>
          <w:rFonts w:ascii="Century Schoolbook" w:eastAsia="Times New Roman" w:hAnsi="Century Schoolbook"/>
        </w:rPr>
      </w:pPr>
      <w:r w:rsidRPr="00B926BD">
        <w:rPr>
          <w:rFonts w:ascii="Century Schoolbook" w:eastAsia="Times New Roman" w:hAnsi="Century Schoolbook"/>
          <w:b/>
        </w:rPr>
        <w:t>Fig</w:t>
      </w:r>
      <w:r w:rsidR="00274BC6" w:rsidRPr="00B926BD">
        <w:rPr>
          <w:rFonts w:ascii="Century Schoolbook" w:eastAsia="Times New Roman" w:hAnsi="Century Schoolbook"/>
          <w:b/>
        </w:rPr>
        <w:t>.</w:t>
      </w:r>
      <w:r w:rsidRPr="00B926BD">
        <w:rPr>
          <w:rFonts w:ascii="Century Schoolbook" w:eastAsia="Times New Roman" w:hAnsi="Century Schoolbook"/>
          <w:b/>
        </w:rPr>
        <w:t xml:space="preserve"> 2</w:t>
      </w:r>
      <w:r w:rsidR="00AD775A" w:rsidRPr="00B926BD">
        <w:rPr>
          <w:rFonts w:ascii="Century Schoolbook" w:eastAsia="Times New Roman" w:hAnsi="Century Schoolbook"/>
          <w:b/>
        </w:rPr>
        <w:t>.</w:t>
      </w:r>
      <w:r w:rsidR="00AD775A" w:rsidRPr="00B926BD">
        <w:rPr>
          <w:rFonts w:ascii="Century Schoolbook" w:eastAsia="Times New Roman" w:hAnsi="Century Schoolbook"/>
        </w:rPr>
        <w:t xml:space="preserve"> </w:t>
      </w:r>
      <w:r w:rsidRPr="00B926BD">
        <w:rPr>
          <w:rFonts w:ascii="Century Schoolbook" w:eastAsia="Times New Roman" w:hAnsi="Century Schoolbook"/>
        </w:rPr>
        <w:t xml:space="preserve">Resin-embedded polished sample TOF-SIMS. </w:t>
      </w:r>
      <w:r w:rsidR="00F17220" w:rsidRPr="00B926BD">
        <w:rPr>
          <w:rFonts w:ascii="Century Schoolbook" w:eastAsia="Times New Roman" w:hAnsi="Century Schoolbook"/>
        </w:rPr>
        <w:t>Fiber</w:t>
      </w:r>
      <w:r w:rsidRPr="00B926BD">
        <w:rPr>
          <w:rFonts w:ascii="Century Schoolbook" w:eastAsia="Times New Roman" w:hAnsi="Century Schoolbook"/>
        </w:rPr>
        <w:t xml:space="preserve"> in </w:t>
      </w:r>
      <w:r w:rsidR="00F17220" w:rsidRPr="00B926BD">
        <w:rPr>
          <w:rFonts w:ascii="Century Schoolbook" w:eastAsia="Times New Roman" w:hAnsi="Century Schoolbook"/>
        </w:rPr>
        <w:t>center</w:t>
      </w:r>
      <w:r w:rsidRPr="00B926BD">
        <w:rPr>
          <w:rFonts w:ascii="Century Schoolbook" w:eastAsia="Times New Roman" w:hAnsi="Century Schoolbook"/>
        </w:rPr>
        <w:t xml:space="preserve">. </w:t>
      </w:r>
      <w:r w:rsidR="009E2128" w:rsidRPr="00B926BD">
        <w:rPr>
          <w:rFonts w:ascii="Century Schoolbook" w:eastAsia="Times New Roman" w:hAnsi="Century Schoolbook"/>
        </w:rPr>
        <w:t xml:space="preserve">Fragment ions associated with </w:t>
      </w:r>
      <w:r w:rsidR="0049092F" w:rsidRPr="00B926BD">
        <w:rPr>
          <w:rFonts w:ascii="Century Schoolbook" w:eastAsia="Times New Roman" w:hAnsi="Century Schoolbook"/>
        </w:rPr>
        <w:t>(</w:t>
      </w:r>
      <w:r w:rsidR="0049092F" w:rsidRPr="00BA65AB">
        <w:rPr>
          <w:rFonts w:ascii="Century Schoolbook" w:eastAsia="Times New Roman" w:hAnsi="Century Schoolbook"/>
        </w:rPr>
        <w:t>B–F</w:t>
      </w:r>
      <w:r w:rsidR="0049092F" w:rsidRPr="00B926BD">
        <w:rPr>
          <w:rFonts w:ascii="Century Schoolbook" w:eastAsia="Times New Roman" w:hAnsi="Century Schoolbook"/>
        </w:rPr>
        <w:t xml:space="preserve">) </w:t>
      </w:r>
      <w:r w:rsidR="009E2128" w:rsidRPr="00B926BD">
        <w:rPr>
          <w:rFonts w:ascii="Century Schoolbook" w:eastAsia="Times New Roman" w:hAnsi="Century Schoolbook"/>
        </w:rPr>
        <w:t>f</w:t>
      </w:r>
      <w:r w:rsidR="00F17220" w:rsidRPr="00B926BD">
        <w:rPr>
          <w:rFonts w:ascii="Century Schoolbook" w:eastAsia="Times New Roman" w:hAnsi="Century Schoolbook"/>
        </w:rPr>
        <w:t>iber</w:t>
      </w:r>
      <w:r w:rsidR="0049092F" w:rsidRPr="00B926BD">
        <w:rPr>
          <w:rFonts w:ascii="Century Schoolbook" w:eastAsia="Times New Roman" w:hAnsi="Century Schoolbook"/>
        </w:rPr>
        <w:t>, (</w:t>
      </w:r>
      <w:r w:rsidR="0049092F" w:rsidRPr="00BA65AB">
        <w:rPr>
          <w:rFonts w:ascii="Century Schoolbook" w:eastAsia="Times New Roman" w:hAnsi="Century Schoolbook"/>
        </w:rPr>
        <w:t>G–O</w:t>
      </w:r>
      <w:r w:rsidR="0049092F" w:rsidRPr="00B926BD">
        <w:rPr>
          <w:rFonts w:ascii="Century Schoolbook" w:eastAsia="Times New Roman" w:hAnsi="Century Schoolbook"/>
        </w:rPr>
        <w:t>) sediment matrix, (</w:t>
      </w:r>
      <w:r w:rsidR="0049092F" w:rsidRPr="00BA65AB">
        <w:rPr>
          <w:rFonts w:ascii="Century Schoolbook" w:eastAsia="Times New Roman" w:hAnsi="Century Schoolbook"/>
        </w:rPr>
        <w:t>P–R</w:t>
      </w:r>
      <w:r w:rsidR="0049092F" w:rsidRPr="00B926BD">
        <w:rPr>
          <w:rFonts w:ascii="Century Schoolbook" w:eastAsia="Times New Roman" w:hAnsi="Century Schoolbook"/>
        </w:rPr>
        <w:t>) applied residues</w:t>
      </w:r>
      <w:r w:rsidR="008D3973" w:rsidRPr="00B926BD">
        <w:rPr>
          <w:rFonts w:ascii="Century Schoolbook" w:eastAsia="Times New Roman" w:hAnsi="Century Schoolbook"/>
        </w:rPr>
        <w:t>, and (</w:t>
      </w:r>
      <w:r w:rsidR="008D3973" w:rsidRPr="00BA65AB">
        <w:rPr>
          <w:rFonts w:ascii="Century Schoolbook" w:eastAsia="Times New Roman" w:hAnsi="Century Schoolbook"/>
        </w:rPr>
        <w:t>S–MM</w:t>
      </w:r>
      <w:r w:rsidR="008D3973" w:rsidRPr="00B926BD">
        <w:rPr>
          <w:rFonts w:ascii="Century Schoolbook" w:eastAsia="Times New Roman" w:hAnsi="Century Schoolbook"/>
        </w:rPr>
        <w:t>) potential amino acids</w:t>
      </w:r>
      <w:r w:rsidR="00E476C1" w:rsidRPr="00B926BD">
        <w:rPr>
          <w:rFonts w:ascii="Century Schoolbook" w:eastAsia="Times New Roman" w:hAnsi="Century Schoolbook"/>
        </w:rPr>
        <w:t xml:space="preserve"> or</w:t>
      </w:r>
      <w:r w:rsidR="00C34309" w:rsidRPr="00B926BD">
        <w:rPr>
          <w:rFonts w:ascii="Century Schoolbook" w:eastAsia="Times New Roman" w:hAnsi="Century Schoolbook"/>
        </w:rPr>
        <w:t xml:space="preserve"> </w:t>
      </w:r>
      <w:r w:rsidR="0012756E" w:rsidRPr="00B926BD">
        <w:rPr>
          <w:rFonts w:ascii="Century Schoolbook" w:eastAsia="Times New Roman" w:hAnsi="Century Schoolbook"/>
        </w:rPr>
        <w:t>their derivatives</w:t>
      </w:r>
      <w:r w:rsidR="00BF1415">
        <w:rPr>
          <w:rFonts w:ascii="Century Schoolbook" w:eastAsia="Times New Roman" w:hAnsi="Century Schoolbook"/>
        </w:rPr>
        <w:t>, including peaks identified by Hedberg et al. (2012)</w:t>
      </w:r>
      <w:r w:rsidRPr="00B926BD">
        <w:rPr>
          <w:rFonts w:ascii="Century Schoolbook" w:eastAsia="Times New Roman" w:hAnsi="Century Schoolbook"/>
        </w:rPr>
        <w:t xml:space="preserve">. </w:t>
      </w:r>
      <w:r w:rsidR="00E131AD" w:rsidRPr="00B926BD">
        <w:rPr>
          <w:rFonts w:ascii="Century Schoolbook" w:eastAsia="Times New Roman" w:hAnsi="Century Schoolbook"/>
        </w:rPr>
        <w:t>(</w:t>
      </w:r>
      <w:r w:rsidR="00E131AD" w:rsidRPr="00BA65AB">
        <w:rPr>
          <w:rFonts w:ascii="Century Schoolbook" w:eastAsia="Times New Roman" w:hAnsi="Century Schoolbook"/>
        </w:rPr>
        <w:t>B</w:t>
      </w:r>
      <w:r w:rsidR="00E131AD" w:rsidRPr="00B926BD">
        <w:rPr>
          <w:rFonts w:ascii="Century Schoolbook" w:eastAsia="Times New Roman" w:hAnsi="Century Schoolbook"/>
        </w:rPr>
        <w:t>)</w:t>
      </w:r>
      <w:r w:rsidRPr="00B926BD">
        <w:rPr>
          <w:rFonts w:ascii="Century Schoolbook" w:eastAsia="Times New Roman" w:hAnsi="Century Schoolbook"/>
        </w:rPr>
        <w:t xml:space="preserve"> Sum of Ca</w:t>
      </w:r>
      <w:r w:rsidRPr="00B926BD">
        <w:rPr>
          <w:rFonts w:ascii="Century Schoolbook" w:eastAsia="Times New Roman" w:hAnsi="Century Schoolbook"/>
          <w:vertAlign w:val="superscript"/>
        </w:rPr>
        <w:t>+</w:t>
      </w:r>
      <w:r w:rsidRPr="00B926BD">
        <w:rPr>
          <w:rFonts w:ascii="Century Schoolbook" w:eastAsia="Times New Roman" w:hAnsi="Century Schoolbook"/>
        </w:rPr>
        <w:t>, total CaO</w:t>
      </w:r>
      <w:r w:rsidRPr="00B926BD">
        <w:rPr>
          <w:rFonts w:ascii="Century Schoolbook" w:eastAsia="Times New Roman" w:hAnsi="Century Schoolbook"/>
          <w:vertAlign w:val="subscript"/>
        </w:rPr>
        <w:t>X</w:t>
      </w:r>
      <w:r w:rsidRPr="00B926BD">
        <w:rPr>
          <w:rFonts w:ascii="Century Schoolbook" w:eastAsia="Times New Roman" w:hAnsi="Century Schoolbook"/>
          <w:vertAlign w:val="superscript"/>
        </w:rPr>
        <w:t>+</w:t>
      </w:r>
      <w:r w:rsidRPr="00B926BD">
        <w:rPr>
          <w:rFonts w:ascii="Century Schoolbook" w:eastAsia="Times New Roman" w:hAnsi="Century Schoolbook"/>
        </w:rPr>
        <w:t xml:space="preserve">, </w:t>
      </w:r>
      <w:r w:rsidR="004E38AC" w:rsidRPr="00B926BD">
        <w:rPr>
          <w:rFonts w:ascii="Century Schoolbook" w:eastAsia="Times New Roman" w:hAnsi="Century Schoolbook"/>
        </w:rPr>
        <w:t xml:space="preserve">and </w:t>
      </w:r>
      <w:r w:rsidRPr="00B926BD">
        <w:rPr>
          <w:rFonts w:ascii="Century Schoolbook" w:eastAsia="Times New Roman" w:hAnsi="Century Schoolbook"/>
        </w:rPr>
        <w:t>total CaPO</w:t>
      </w:r>
      <w:r w:rsidRPr="00B926BD">
        <w:rPr>
          <w:rFonts w:ascii="Century Schoolbook" w:eastAsia="Times New Roman" w:hAnsi="Century Schoolbook"/>
          <w:vertAlign w:val="subscript"/>
        </w:rPr>
        <w:t>X</w:t>
      </w:r>
      <w:r w:rsidRPr="00B926BD">
        <w:rPr>
          <w:rFonts w:ascii="Century Schoolbook" w:eastAsia="Times New Roman" w:hAnsi="Century Schoolbook"/>
          <w:vertAlign w:val="superscript"/>
        </w:rPr>
        <w:t>+</w:t>
      </w:r>
      <w:r w:rsidRPr="00B926BD">
        <w:rPr>
          <w:rFonts w:ascii="Century Schoolbook" w:eastAsia="Times New Roman" w:hAnsi="Century Schoolbook"/>
        </w:rPr>
        <w:t xml:space="preserve">. </w:t>
      </w:r>
      <w:r w:rsidR="00662D27" w:rsidRPr="00B926BD">
        <w:rPr>
          <w:rFonts w:ascii="Century Schoolbook" w:eastAsia="Times New Roman" w:hAnsi="Century Schoolbook"/>
        </w:rPr>
        <w:t>(</w:t>
      </w:r>
      <w:r w:rsidR="00662D27" w:rsidRPr="00BA65AB">
        <w:rPr>
          <w:rFonts w:ascii="Century Schoolbook" w:eastAsia="Times New Roman" w:hAnsi="Century Schoolbook"/>
        </w:rPr>
        <w:t>C</w:t>
      </w:r>
      <w:r w:rsidR="00662D27" w:rsidRPr="00B926BD">
        <w:rPr>
          <w:rFonts w:ascii="Century Schoolbook" w:eastAsia="Times New Roman" w:hAnsi="Century Schoolbook"/>
        </w:rPr>
        <w:t>)</w:t>
      </w:r>
      <w:r w:rsidRPr="00B926BD">
        <w:rPr>
          <w:rFonts w:ascii="Century Schoolbook" w:eastAsia="Times New Roman" w:hAnsi="Century Schoolbook"/>
        </w:rPr>
        <w:t xml:space="preserve"> Sum of CaOH</w:t>
      </w:r>
      <w:r w:rsidRPr="00B926BD">
        <w:rPr>
          <w:rFonts w:ascii="Century Schoolbook" w:eastAsia="Times New Roman" w:hAnsi="Century Schoolbook"/>
          <w:vertAlign w:val="superscript"/>
        </w:rPr>
        <w:t>+</w:t>
      </w:r>
      <w:r w:rsidRPr="00B926BD">
        <w:rPr>
          <w:rFonts w:ascii="Century Schoolbook" w:eastAsia="Times New Roman" w:hAnsi="Century Schoolbook"/>
        </w:rPr>
        <w:t>, Ca</w:t>
      </w:r>
      <w:r w:rsidRPr="00B926BD">
        <w:rPr>
          <w:rFonts w:ascii="Century Schoolbook" w:eastAsia="Times New Roman" w:hAnsi="Century Schoolbook"/>
          <w:vertAlign w:val="subscript"/>
        </w:rPr>
        <w:t>2</w:t>
      </w:r>
      <w:r w:rsidRPr="00B926BD">
        <w:rPr>
          <w:rFonts w:ascii="Century Schoolbook" w:eastAsia="Times New Roman" w:hAnsi="Century Schoolbook"/>
        </w:rPr>
        <w:t>O</w:t>
      </w:r>
      <w:r w:rsidRPr="00B926BD">
        <w:rPr>
          <w:rFonts w:ascii="Century Schoolbook" w:eastAsia="Times New Roman" w:hAnsi="Century Schoolbook"/>
          <w:vertAlign w:val="superscript"/>
        </w:rPr>
        <w:t>+</w:t>
      </w:r>
      <w:r w:rsidRPr="00B926BD">
        <w:rPr>
          <w:rFonts w:ascii="Century Schoolbook" w:eastAsia="Times New Roman" w:hAnsi="Century Schoolbook"/>
        </w:rPr>
        <w:t xml:space="preserve">, </w:t>
      </w:r>
      <w:r w:rsidR="004E38AC" w:rsidRPr="00B926BD">
        <w:rPr>
          <w:rFonts w:ascii="Century Schoolbook" w:eastAsia="Times New Roman" w:hAnsi="Century Schoolbook"/>
        </w:rPr>
        <w:t xml:space="preserve">and </w:t>
      </w:r>
      <w:r w:rsidRPr="00B926BD">
        <w:rPr>
          <w:rFonts w:ascii="Century Schoolbook" w:eastAsia="Times New Roman" w:hAnsi="Century Schoolbook"/>
        </w:rPr>
        <w:t>Ca</w:t>
      </w:r>
      <w:r w:rsidRPr="00B926BD">
        <w:rPr>
          <w:rFonts w:ascii="Century Schoolbook" w:eastAsia="Times New Roman" w:hAnsi="Century Schoolbook"/>
          <w:vertAlign w:val="subscript"/>
        </w:rPr>
        <w:t>2</w:t>
      </w:r>
      <w:r w:rsidRPr="00B926BD">
        <w:rPr>
          <w:rFonts w:ascii="Century Schoolbook" w:eastAsia="Times New Roman" w:hAnsi="Century Schoolbook"/>
        </w:rPr>
        <w:t>O</w:t>
      </w:r>
      <w:r w:rsidRPr="00B926BD">
        <w:rPr>
          <w:rFonts w:ascii="Century Schoolbook" w:eastAsia="Times New Roman" w:hAnsi="Century Schoolbook"/>
          <w:vertAlign w:val="subscript"/>
        </w:rPr>
        <w:t>2</w:t>
      </w:r>
      <w:r w:rsidRPr="00B926BD">
        <w:rPr>
          <w:rFonts w:ascii="Century Schoolbook" w:eastAsia="Times New Roman" w:hAnsi="Century Schoolbook"/>
        </w:rPr>
        <w:t>H</w:t>
      </w:r>
      <w:r w:rsidRPr="00B926BD">
        <w:rPr>
          <w:rFonts w:ascii="Century Schoolbook" w:eastAsia="Times New Roman" w:hAnsi="Century Schoolbook"/>
          <w:vertAlign w:val="superscript"/>
        </w:rPr>
        <w:t>+</w:t>
      </w:r>
      <w:r w:rsidRPr="00B926BD">
        <w:rPr>
          <w:rFonts w:ascii="Century Schoolbook" w:eastAsia="Times New Roman" w:hAnsi="Century Schoolbook"/>
        </w:rPr>
        <w:t xml:space="preserve">. </w:t>
      </w:r>
      <w:r w:rsidR="002F7161" w:rsidRPr="00B926BD">
        <w:rPr>
          <w:rFonts w:ascii="Century Schoolbook" w:eastAsia="Times New Roman" w:hAnsi="Century Schoolbook"/>
        </w:rPr>
        <w:t>(</w:t>
      </w:r>
      <w:r w:rsidR="002F7161" w:rsidRPr="00BA65AB">
        <w:rPr>
          <w:rFonts w:ascii="Century Schoolbook" w:eastAsia="Times New Roman" w:hAnsi="Century Schoolbook"/>
        </w:rPr>
        <w:t>D</w:t>
      </w:r>
      <w:r w:rsidR="002F7161" w:rsidRPr="00B926BD">
        <w:rPr>
          <w:rFonts w:ascii="Century Schoolbook" w:eastAsia="Times New Roman" w:hAnsi="Century Schoolbook"/>
        </w:rPr>
        <w:t>)</w:t>
      </w:r>
      <w:r w:rsidRPr="00B926BD">
        <w:rPr>
          <w:rFonts w:ascii="Century Schoolbook" w:eastAsia="Times New Roman" w:hAnsi="Century Schoolbook"/>
        </w:rPr>
        <w:t xml:space="preserve"> Sum of CaPO</w:t>
      </w:r>
      <w:r w:rsidRPr="00B926BD">
        <w:rPr>
          <w:rFonts w:ascii="Century Schoolbook" w:eastAsia="Times New Roman" w:hAnsi="Century Schoolbook"/>
          <w:vertAlign w:val="subscript"/>
        </w:rPr>
        <w:t>2</w:t>
      </w:r>
      <w:r w:rsidRPr="00B926BD">
        <w:rPr>
          <w:rFonts w:ascii="Century Schoolbook" w:eastAsia="Times New Roman" w:hAnsi="Century Schoolbook"/>
          <w:vertAlign w:val="superscript"/>
        </w:rPr>
        <w:t>+</w:t>
      </w:r>
      <w:r w:rsidRPr="00B926BD">
        <w:rPr>
          <w:rFonts w:ascii="Century Schoolbook" w:eastAsia="Times New Roman" w:hAnsi="Century Schoolbook"/>
        </w:rPr>
        <w:t>, CaPO</w:t>
      </w:r>
      <w:r w:rsidRPr="00B926BD">
        <w:rPr>
          <w:rFonts w:ascii="Century Schoolbook" w:eastAsia="Times New Roman" w:hAnsi="Century Schoolbook"/>
          <w:vertAlign w:val="subscript"/>
        </w:rPr>
        <w:t>3</w:t>
      </w:r>
      <w:r w:rsidRPr="00B926BD">
        <w:rPr>
          <w:rFonts w:ascii="Century Schoolbook" w:eastAsia="Times New Roman" w:hAnsi="Century Schoolbook"/>
          <w:vertAlign w:val="superscript"/>
        </w:rPr>
        <w:t>+</w:t>
      </w:r>
      <w:r w:rsidRPr="00B926BD">
        <w:rPr>
          <w:rFonts w:ascii="Century Schoolbook" w:eastAsia="Times New Roman" w:hAnsi="Century Schoolbook"/>
        </w:rPr>
        <w:t>, Ca</w:t>
      </w:r>
      <w:r w:rsidRPr="00B926BD">
        <w:rPr>
          <w:rFonts w:ascii="Century Schoolbook" w:eastAsia="Times New Roman" w:hAnsi="Century Schoolbook"/>
          <w:vertAlign w:val="subscript"/>
        </w:rPr>
        <w:t>2</w:t>
      </w:r>
      <w:r w:rsidRPr="00B926BD">
        <w:rPr>
          <w:rFonts w:ascii="Century Schoolbook" w:eastAsia="Times New Roman" w:hAnsi="Century Schoolbook"/>
        </w:rPr>
        <w:t>PO</w:t>
      </w:r>
      <w:r w:rsidRPr="00B926BD">
        <w:rPr>
          <w:rFonts w:ascii="Century Schoolbook" w:eastAsia="Times New Roman" w:hAnsi="Century Schoolbook"/>
          <w:vertAlign w:val="subscript"/>
        </w:rPr>
        <w:t>3</w:t>
      </w:r>
      <w:r w:rsidRPr="00B926BD">
        <w:rPr>
          <w:rFonts w:ascii="Century Schoolbook" w:eastAsia="Times New Roman" w:hAnsi="Century Schoolbook"/>
          <w:vertAlign w:val="superscript"/>
        </w:rPr>
        <w:t>+</w:t>
      </w:r>
      <w:r w:rsidRPr="00B926BD">
        <w:rPr>
          <w:rFonts w:ascii="Century Schoolbook" w:eastAsia="Times New Roman" w:hAnsi="Century Schoolbook"/>
        </w:rPr>
        <w:t>, Ca</w:t>
      </w:r>
      <w:r w:rsidRPr="00B926BD">
        <w:rPr>
          <w:rFonts w:ascii="Century Schoolbook" w:eastAsia="Times New Roman" w:hAnsi="Century Schoolbook"/>
          <w:vertAlign w:val="subscript"/>
        </w:rPr>
        <w:t>2</w:t>
      </w:r>
      <w:r w:rsidRPr="00B926BD">
        <w:rPr>
          <w:rFonts w:ascii="Century Schoolbook" w:eastAsia="Times New Roman" w:hAnsi="Century Schoolbook"/>
        </w:rPr>
        <w:t>PO</w:t>
      </w:r>
      <w:r w:rsidRPr="00B926BD">
        <w:rPr>
          <w:rFonts w:ascii="Century Schoolbook" w:eastAsia="Times New Roman" w:hAnsi="Century Schoolbook"/>
          <w:vertAlign w:val="subscript"/>
        </w:rPr>
        <w:t>4</w:t>
      </w:r>
      <w:r w:rsidRPr="00B926BD">
        <w:rPr>
          <w:rFonts w:ascii="Century Schoolbook" w:eastAsia="Times New Roman" w:hAnsi="Century Schoolbook"/>
          <w:vertAlign w:val="superscript"/>
        </w:rPr>
        <w:t>+</w:t>
      </w:r>
      <w:r w:rsidRPr="00B926BD">
        <w:rPr>
          <w:rFonts w:ascii="Century Schoolbook" w:eastAsia="Times New Roman" w:hAnsi="Century Schoolbook"/>
        </w:rPr>
        <w:t>, Ca</w:t>
      </w:r>
      <w:r w:rsidRPr="00B926BD">
        <w:rPr>
          <w:rFonts w:ascii="Century Schoolbook" w:eastAsia="Times New Roman" w:hAnsi="Century Schoolbook"/>
          <w:vertAlign w:val="subscript"/>
        </w:rPr>
        <w:t>3</w:t>
      </w:r>
      <w:r w:rsidRPr="00B926BD">
        <w:rPr>
          <w:rFonts w:ascii="Century Schoolbook" w:eastAsia="Times New Roman" w:hAnsi="Century Schoolbook"/>
        </w:rPr>
        <w:t>PO</w:t>
      </w:r>
      <w:r w:rsidRPr="00B926BD">
        <w:rPr>
          <w:rFonts w:ascii="Century Schoolbook" w:eastAsia="Times New Roman" w:hAnsi="Century Schoolbook"/>
          <w:vertAlign w:val="subscript"/>
        </w:rPr>
        <w:t>4</w:t>
      </w:r>
      <w:r w:rsidRPr="00B926BD">
        <w:rPr>
          <w:rFonts w:ascii="Century Schoolbook" w:eastAsia="Times New Roman" w:hAnsi="Century Schoolbook"/>
          <w:vertAlign w:val="superscript"/>
        </w:rPr>
        <w:t>+</w:t>
      </w:r>
      <w:r w:rsidRPr="00B926BD">
        <w:rPr>
          <w:rFonts w:ascii="Century Schoolbook" w:eastAsia="Times New Roman" w:hAnsi="Century Schoolbook"/>
        </w:rPr>
        <w:t xml:space="preserve">, </w:t>
      </w:r>
      <w:r w:rsidR="004E38AC" w:rsidRPr="00B926BD">
        <w:rPr>
          <w:rFonts w:ascii="Century Schoolbook" w:eastAsia="Times New Roman" w:hAnsi="Century Schoolbook"/>
        </w:rPr>
        <w:t xml:space="preserve">and </w:t>
      </w:r>
      <w:r w:rsidRPr="00B926BD">
        <w:rPr>
          <w:rFonts w:ascii="Century Schoolbook" w:eastAsia="Times New Roman" w:hAnsi="Century Schoolbook"/>
        </w:rPr>
        <w:t>Ca</w:t>
      </w:r>
      <w:r w:rsidRPr="00B926BD">
        <w:rPr>
          <w:rFonts w:ascii="Century Schoolbook" w:eastAsia="Times New Roman" w:hAnsi="Century Schoolbook"/>
          <w:vertAlign w:val="subscript"/>
        </w:rPr>
        <w:t>3</w:t>
      </w:r>
      <w:r w:rsidRPr="00B926BD">
        <w:rPr>
          <w:rFonts w:ascii="Century Schoolbook" w:eastAsia="Times New Roman" w:hAnsi="Century Schoolbook"/>
        </w:rPr>
        <w:t>PO</w:t>
      </w:r>
      <w:r w:rsidRPr="00B926BD">
        <w:rPr>
          <w:rFonts w:ascii="Century Schoolbook" w:eastAsia="Times New Roman" w:hAnsi="Century Schoolbook"/>
          <w:vertAlign w:val="subscript"/>
        </w:rPr>
        <w:t>5</w:t>
      </w:r>
      <w:r w:rsidRPr="00B926BD">
        <w:rPr>
          <w:rFonts w:ascii="Century Schoolbook" w:eastAsia="Times New Roman" w:hAnsi="Century Schoolbook"/>
          <w:vertAlign w:val="superscript"/>
        </w:rPr>
        <w:t>+</w:t>
      </w:r>
      <w:r w:rsidRPr="00B926BD">
        <w:rPr>
          <w:rFonts w:ascii="Century Schoolbook" w:eastAsia="Times New Roman" w:hAnsi="Century Schoolbook"/>
        </w:rPr>
        <w:t xml:space="preserve">. </w:t>
      </w:r>
      <w:r w:rsidR="00974240" w:rsidRPr="00B926BD">
        <w:rPr>
          <w:rFonts w:ascii="Century Schoolbook" w:eastAsia="Times New Roman" w:hAnsi="Century Schoolbook"/>
        </w:rPr>
        <w:t>(</w:t>
      </w:r>
      <w:r w:rsidR="00974240" w:rsidRPr="00BA65AB">
        <w:rPr>
          <w:rFonts w:ascii="Century Schoolbook" w:eastAsia="Times New Roman" w:hAnsi="Century Schoolbook"/>
        </w:rPr>
        <w:t>F</w:t>
      </w:r>
      <w:r w:rsidR="00974240" w:rsidRPr="00B926BD">
        <w:rPr>
          <w:rFonts w:ascii="Century Schoolbook" w:eastAsia="Times New Roman" w:hAnsi="Century Schoolbook"/>
        </w:rPr>
        <w:t>)</w:t>
      </w:r>
      <w:r w:rsidRPr="00B926BD">
        <w:rPr>
          <w:rFonts w:ascii="Century Schoolbook" w:eastAsia="Times New Roman" w:hAnsi="Century Schoolbook"/>
        </w:rPr>
        <w:t xml:space="preserve"> Sum of PO</w:t>
      </w:r>
      <w:r w:rsidRPr="00B926BD">
        <w:rPr>
          <w:rFonts w:ascii="Century Schoolbook" w:eastAsia="Times New Roman" w:hAnsi="Century Schoolbook"/>
          <w:vertAlign w:val="subscript"/>
        </w:rPr>
        <w:t>2</w:t>
      </w:r>
      <w:r w:rsidR="00ED20F5" w:rsidRPr="00A6557E">
        <w:rPr>
          <w:rFonts w:ascii="Century Schoolbook" w:eastAsia="Times New Roman" w:hAnsi="Century Schoolbook"/>
          <w:bCs/>
          <w:color w:val="454545"/>
          <w:shd w:val="clear" w:color="auto" w:fill="FFFFFF"/>
          <w:vertAlign w:val="superscript"/>
        </w:rPr>
        <w:t>–</w:t>
      </w:r>
      <w:r w:rsidR="004E38AC" w:rsidRPr="00B926BD">
        <w:rPr>
          <w:rFonts w:ascii="Century Schoolbook" w:eastAsia="Times New Roman" w:hAnsi="Century Schoolbook"/>
        </w:rPr>
        <w:t xml:space="preserve"> and </w:t>
      </w:r>
      <w:r w:rsidRPr="00B926BD">
        <w:rPr>
          <w:rFonts w:ascii="Century Schoolbook" w:eastAsia="Times New Roman" w:hAnsi="Century Schoolbook"/>
        </w:rPr>
        <w:t>PO</w:t>
      </w:r>
      <w:r w:rsidRPr="00B926BD">
        <w:rPr>
          <w:rFonts w:ascii="Century Schoolbook" w:eastAsia="Times New Roman" w:hAnsi="Century Schoolbook"/>
          <w:vertAlign w:val="subscript"/>
        </w:rPr>
        <w:t>3</w:t>
      </w:r>
      <w:r w:rsidR="00ED20F5"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xml:space="preserve">. </w:t>
      </w:r>
      <w:r w:rsidR="00BA62FD" w:rsidRPr="00B926BD">
        <w:rPr>
          <w:rFonts w:ascii="Century Schoolbook" w:eastAsia="Times New Roman" w:hAnsi="Century Schoolbook"/>
        </w:rPr>
        <w:t>(</w:t>
      </w:r>
      <w:r w:rsidR="00BA62FD" w:rsidRPr="00BA65AB">
        <w:rPr>
          <w:rFonts w:ascii="Century Schoolbook" w:eastAsia="Times New Roman" w:hAnsi="Century Schoolbook"/>
        </w:rPr>
        <w:t>N</w:t>
      </w:r>
      <w:r w:rsidR="00BA62FD" w:rsidRPr="00B926BD">
        <w:rPr>
          <w:rFonts w:ascii="Century Schoolbook" w:eastAsia="Times New Roman" w:hAnsi="Century Schoolbook"/>
        </w:rPr>
        <w:t>)</w:t>
      </w:r>
      <w:r w:rsidRPr="00B926BD">
        <w:rPr>
          <w:rFonts w:ascii="Century Schoolbook" w:eastAsia="Times New Roman" w:hAnsi="Century Schoolbook"/>
        </w:rPr>
        <w:t xml:space="preserve"> Sum of SiO</w:t>
      </w:r>
      <w:r w:rsidRPr="00B926BD">
        <w:rPr>
          <w:rFonts w:ascii="Century Schoolbook" w:eastAsia="Times New Roman" w:hAnsi="Century Schoolbook"/>
          <w:vertAlign w:val="subscript"/>
        </w:rPr>
        <w:t>2</w:t>
      </w:r>
      <w:r w:rsidR="00ED20F5"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SiO</w:t>
      </w:r>
      <w:r w:rsidRPr="00B926BD">
        <w:rPr>
          <w:rFonts w:ascii="Century Schoolbook" w:eastAsia="Times New Roman" w:hAnsi="Century Schoolbook"/>
          <w:vertAlign w:val="subscript"/>
        </w:rPr>
        <w:t>3</w:t>
      </w:r>
      <w:r w:rsidR="00ED20F5"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HSiO</w:t>
      </w:r>
      <w:r w:rsidRPr="00B926BD">
        <w:rPr>
          <w:rFonts w:ascii="Century Schoolbook" w:eastAsia="Times New Roman" w:hAnsi="Century Schoolbook"/>
          <w:vertAlign w:val="subscript"/>
        </w:rPr>
        <w:t>3</w:t>
      </w:r>
      <w:r w:rsidR="00ED20F5"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Si</w:t>
      </w:r>
      <w:r w:rsidRPr="00B926BD">
        <w:rPr>
          <w:rFonts w:ascii="Century Schoolbook" w:eastAsia="Times New Roman" w:hAnsi="Century Schoolbook"/>
          <w:vertAlign w:val="subscript"/>
        </w:rPr>
        <w:t>2</w:t>
      </w:r>
      <w:r w:rsidRPr="00B926BD">
        <w:rPr>
          <w:rFonts w:ascii="Century Schoolbook" w:eastAsia="Times New Roman" w:hAnsi="Century Schoolbook"/>
        </w:rPr>
        <w:t>O</w:t>
      </w:r>
      <w:r w:rsidRPr="00B926BD">
        <w:rPr>
          <w:rFonts w:ascii="Century Schoolbook" w:eastAsia="Times New Roman" w:hAnsi="Century Schoolbook"/>
          <w:vertAlign w:val="subscript"/>
        </w:rPr>
        <w:t>4</w:t>
      </w:r>
      <w:r w:rsidR="00ED20F5"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Si</w:t>
      </w:r>
      <w:r w:rsidRPr="00B926BD">
        <w:rPr>
          <w:rFonts w:ascii="Century Schoolbook" w:eastAsia="Times New Roman" w:hAnsi="Century Schoolbook"/>
          <w:vertAlign w:val="subscript"/>
        </w:rPr>
        <w:t>2</w:t>
      </w:r>
      <w:r w:rsidRPr="00B926BD">
        <w:rPr>
          <w:rFonts w:ascii="Century Schoolbook" w:eastAsia="Times New Roman" w:hAnsi="Century Schoolbook"/>
        </w:rPr>
        <w:t>O</w:t>
      </w:r>
      <w:r w:rsidRPr="00B926BD">
        <w:rPr>
          <w:rFonts w:ascii="Century Schoolbook" w:eastAsia="Times New Roman" w:hAnsi="Century Schoolbook"/>
          <w:vertAlign w:val="subscript"/>
        </w:rPr>
        <w:t>4</w:t>
      </w:r>
      <w:r w:rsidRPr="00B926BD">
        <w:rPr>
          <w:rFonts w:ascii="Century Schoolbook" w:eastAsia="Times New Roman" w:hAnsi="Century Schoolbook"/>
        </w:rPr>
        <w:t>H</w:t>
      </w:r>
      <w:r w:rsidR="00ED20F5"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xml:space="preserve">, </w:t>
      </w:r>
      <w:r w:rsidR="00661FEE" w:rsidRPr="00B926BD">
        <w:rPr>
          <w:rFonts w:ascii="Century Schoolbook" w:eastAsia="Times New Roman" w:hAnsi="Century Schoolbook"/>
        </w:rPr>
        <w:t xml:space="preserve">and </w:t>
      </w:r>
      <w:r w:rsidRPr="00B926BD">
        <w:rPr>
          <w:rFonts w:ascii="Century Schoolbook" w:eastAsia="Times New Roman" w:hAnsi="Century Schoolbook"/>
        </w:rPr>
        <w:t>Si</w:t>
      </w:r>
      <w:r w:rsidRPr="00B926BD">
        <w:rPr>
          <w:rFonts w:ascii="Century Schoolbook" w:eastAsia="Times New Roman" w:hAnsi="Century Schoolbook"/>
          <w:vertAlign w:val="subscript"/>
        </w:rPr>
        <w:t>2</w:t>
      </w:r>
      <w:r w:rsidRPr="00B926BD">
        <w:rPr>
          <w:rFonts w:ascii="Century Schoolbook" w:eastAsia="Times New Roman" w:hAnsi="Century Schoolbook"/>
        </w:rPr>
        <w:t>O</w:t>
      </w:r>
      <w:r w:rsidRPr="00B926BD">
        <w:rPr>
          <w:rFonts w:ascii="Century Schoolbook" w:eastAsia="Times New Roman" w:hAnsi="Century Schoolbook"/>
          <w:vertAlign w:val="subscript"/>
        </w:rPr>
        <w:t>5</w:t>
      </w:r>
      <w:r w:rsidRPr="00B926BD">
        <w:rPr>
          <w:rFonts w:ascii="Century Schoolbook" w:eastAsia="Times New Roman" w:hAnsi="Century Schoolbook"/>
        </w:rPr>
        <w:t>H</w:t>
      </w:r>
      <w:r w:rsidR="00ED20F5" w:rsidRPr="00A6557E">
        <w:rPr>
          <w:rFonts w:ascii="Century Schoolbook" w:eastAsia="Times New Roman" w:hAnsi="Century Schoolbook"/>
          <w:bCs/>
          <w:color w:val="454545"/>
          <w:shd w:val="clear" w:color="auto" w:fill="FFFFFF"/>
          <w:vertAlign w:val="superscript"/>
        </w:rPr>
        <w:t>–</w:t>
      </w:r>
      <w:r w:rsidR="0049092F" w:rsidRPr="00B926BD">
        <w:rPr>
          <w:rFonts w:ascii="Century Schoolbook" w:eastAsia="Times New Roman" w:hAnsi="Century Schoolbook"/>
        </w:rPr>
        <w:t>.</w:t>
      </w:r>
      <w:r w:rsidRPr="00B926BD">
        <w:rPr>
          <w:rFonts w:ascii="Century Schoolbook" w:eastAsia="Times New Roman" w:hAnsi="Century Schoolbook"/>
        </w:rPr>
        <w:t xml:space="preserve"> </w:t>
      </w:r>
      <w:r w:rsidR="0008148D" w:rsidRPr="00B926BD">
        <w:rPr>
          <w:rFonts w:ascii="Century Schoolbook" w:eastAsia="Times New Roman" w:hAnsi="Century Schoolbook"/>
        </w:rPr>
        <w:t>(</w:t>
      </w:r>
      <w:r w:rsidR="0008148D" w:rsidRPr="00BA65AB">
        <w:rPr>
          <w:rFonts w:ascii="Century Schoolbook" w:eastAsia="Times New Roman" w:hAnsi="Century Schoolbook"/>
        </w:rPr>
        <w:t>P</w:t>
      </w:r>
      <w:r w:rsidR="0008148D" w:rsidRPr="00B926BD">
        <w:rPr>
          <w:rFonts w:ascii="Century Schoolbook" w:eastAsia="Times New Roman" w:hAnsi="Century Schoolbook"/>
        </w:rPr>
        <w:t>)</w:t>
      </w:r>
      <w:r w:rsidRPr="00B926BD">
        <w:rPr>
          <w:rFonts w:ascii="Century Schoolbook" w:eastAsia="Times New Roman" w:hAnsi="Century Schoolbook"/>
        </w:rPr>
        <w:t xml:space="preserve"> Sum of CH</w:t>
      </w:r>
      <w:r w:rsidRPr="00B926BD">
        <w:rPr>
          <w:rFonts w:ascii="Century Schoolbook" w:eastAsia="Times New Roman" w:hAnsi="Century Schoolbook"/>
          <w:vertAlign w:val="subscript"/>
        </w:rPr>
        <w:t>3</w:t>
      </w:r>
      <w:r w:rsidRPr="00B926BD">
        <w:rPr>
          <w:rFonts w:ascii="Century Schoolbook" w:eastAsia="Times New Roman" w:hAnsi="Century Schoolbook"/>
        </w:rPr>
        <w:t>O</w:t>
      </w:r>
      <w:r w:rsidRPr="00B926BD">
        <w:rPr>
          <w:rFonts w:ascii="Century Schoolbook" w:eastAsia="Times New Roman" w:hAnsi="Century Schoolbook"/>
          <w:vertAlign w:val="superscript"/>
        </w:rPr>
        <w:t>+</w:t>
      </w:r>
      <w:r w:rsidRPr="00B926BD">
        <w:rPr>
          <w:rFonts w:ascii="Century Schoolbook" w:eastAsia="Times New Roman" w:hAnsi="Century Schoolbook"/>
        </w:rPr>
        <w:t xml:space="preserve">, </w:t>
      </w:r>
      <w:r w:rsidR="00541905" w:rsidRPr="00B926BD">
        <w:rPr>
          <w:rFonts w:ascii="Century Schoolbook" w:eastAsia="Times New Roman" w:hAnsi="Century Schoolbook"/>
          <w:i/>
          <w:iCs/>
        </w:rPr>
        <w:t>m/z</w:t>
      </w:r>
      <w:r w:rsidRPr="00B926BD">
        <w:rPr>
          <w:rFonts w:ascii="Century Schoolbook" w:eastAsia="Times New Roman" w:hAnsi="Century Schoolbook"/>
        </w:rPr>
        <w:t xml:space="preserve"> = 135, </w:t>
      </w:r>
      <w:r w:rsidR="003339D0" w:rsidRPr="00B926BD">
        <w:rPr>
          <w:rFonts w:ascii="Century Schoolbook" w:eastAsia="Times New Roman" w:hAnsi="Century Schoolbook"/>
        </w:rPr>
        <w:t xml:space="preserve">and </w:t>
      </w:r>
      <w:r w:rsidR="003339D0" w:rsidRPr="00B926BD">
        <w:rPr>
          <w:rFonts w:ascii="Century Schoolbook" w:eastAsia="Times New Roman" w:hAnsi="Century Schoolbook"/>
          <w:i/>
          <w:iCs/>
        </w:rPr>
        <w:t>m/z</w:t>
      </w:r>
      <w:r w:rsidR="003339D0" w:rsidRPr="00B926BD">
        <w:rPr>
          <w:rFonts w:ascii="Century Schoolbook" w:eastAsia="Times New Roman" w:hAnsi="Century Schoolbook"/>
        </w:rPr>
        <w:t xml:space="preserve"> = </w:t>
      </w:r>
      <w:r w:rsidRPr="00B926BD">
        <w:rPr>
          <w:rFonts w:ascii="Century Schoolbook" w:eastAsia="Times New Roman" w:hAnsi="Century Schoolbook"/>
        </w:rPr>
        <w:t xml:space="preserve">191. </w:t>
      </w:r>
      <w:r w:rsidR="00C815C1" w:rsidRPr="00B926BD">
        <w:rPr>
          <w:rFonts w:ascii="Century Schoolbook" w:eastAsia="Times New Roman" w:hAnsi="Century Schoolbook"/>
        </w:rPr>
        <w:t>(</w:t>
      </w:r>
      <w:r w:rsidR="00C815C1" w:rsidRPr="00BA65AB">
        <w:rPr>
          <w:rFonts w:ascii="Century Schoolbook" w:eastAsia="Times New Roman" w:hAnsi="Century Schoolbook"/>
        </w:rPr>
        <w:t>Q</w:t>
      </w:r>
      <w:r w:rsidR="00C815C1" w:rsidRPr="00B926BD">
        <w:rPr>
          <w:rFonts w:ascii="Century Schoolbook" w:eastAsia="Times New Roman" w:hAnsi="Century Schoolbook"/>
        </w:rPr>
        <w:t>)</w:t>
      </w:r>
      <w:r w:rsidRPr="00B926BD">
        <w:rPr>
          <w:rFonts w:ascii="Century Schoolbook" w:eastAsia="Times New Roman" w:hAnsi="Century Schoolbook"/>
        </w:rPr>
        <w:t xml:space="preserve"> Sum of </w:t>
      </w:r>
      <w:r w:rsidR="00541905" w:rsidRPr="00B926BD">
        <w:rPr>
          <w:rFonts w:ascii="Century Schoolbook" w:eastAsia="Times New Roman" w:hAnsi="Century Schoolbook"/>
          <w:i/>
          <w:iCs/>
        </w:rPr>
        <w:t>m/z</w:t>
      </w:r>
      <w:r w:rsidR="0042422A" w:rsidRPr="00B926BD">
        <w:rPr>
          <w:rFonts w:ascii="Century Schoolbook" w:eastAsia="Times New Roman" w:hAnsi="Century Schoolbook"/>
        </w:rPr>
        <w:t xml:space="preserve"> = </w:t>
      </w:r>
      <w:r w:rsidR="00ED20F5" w:rsidRPr="004966B7">
        <w:rPr>
          <w:rFonts w:ascii="Century Schoolbook" w:eastAsia="Times New Roman" w:hAnsi="Century Schoolbook"/>
          <w:bCs/>
          <w:color w:val="454545"/>
          <w:shd w:val="clear" w:color="auto" w:fill="FFFFFF"/>
        </w:rPr>
        <w:t>–</w:t>
      </w:r>
      <w:r w:rsidR="0042422A" w:rsidRPr="00B926BD">
        <w:rPr>
          <w:rFonts w:ascii="Century Schoolbook" w:eastAsia="Times New Roman" w:hAnsi="Century Schoolbook"/>
        </w:rPr>
        <w:t>211 and</w:t>
      </w:r>
      <w:r w:rsidR="0042422A" w:rsidRPr="00B926BD">
        <w:rPr>
          <w:rFonts w:ascii="Century Schoolbook" w:eastAsia="Times New Roman" w:hAnsi="Century Schoolbook"/>
          <w:i/>
          <w:iCs/>
        </w:rPr>
        <w:t xml:space="preserve"> m/z</w:t>
      </w:r>
      <w:r w:rsidR="0042422A" w:rsidRPr="00B926BD">
        <w:rPr>
          <w:rFonts w:ascii="Century Schoolbook" w:eastAsia="Times New Roman" w:hAnsi="Century Schoolbook"/>
        </w:rPr>
        <w:t xml:space="preserve"> =</w:t>
      </w:r>
      <w:r w:rsidRPr="00B926BD">
        <w:rPr>
          <w:rFonts w:ascii="Century Schoolbook" w:eastAsia="Times New Roman" w:hAnsi="Century Schoolbook"/>
        </w:rPr>
        <w:t xml:space="preserve"> </w:t>
      </w:r>
      <w:r w:rsidR="00ED20F5" w:rsidRPr="004966B7">
        <w:rPr>
          <w:rFonts w:ascii="Century Schoolbook" w:eastAsia="Times New Roman" w:hAnsi="Century Schoolbook"/>
          <w:bCs/>
          <w:color w:val="454545"/>
          <w:shd w:val="clear" w:color="auto" w:fill="FFFFFF"/>
        </w:rPr>
        <w:t>–</w:t>
      </w:r>
      <w:r w:rsidRPr="00B926BD">
        <w:rPr>
          <w:rFonts w:ascii="Century Schoolbook" w:eastAsia="Times New Roman" w:hAnsi="Century Schoolbook"/>
        </w:rPr>
        <w:t xml:space="preserve">283. </w:t>
      </w:r>
      <w:r w:rsidR="002966E8" w:rsidRPr="00B926BD">
        <w:rPr>
          <w:rFonts w:ascii="Century Schoolbook" w:eastAsia="Times New Roman" w:hAnsi="Century Schoolbook"/>
        </w:rPr>
        <w:t>(</w:t>
      </w:r>
      <w:r w:rsidR="002966E8" w:rsidRPr="00BA65AB">
        <w:rPr>
          <w:rFonts w:ascii="Century Schoolbook" w:eastAsia="Times New Roman" w:hAnsi="Century Schoolbook"/>
        </w:rPr>
        <w:t>R</w:t>
      </w:r>
      <w:r w:rsidR="002966E8" w:rsidRPr="00B926BD">
        <w:rPr>
          <w:rFonts w:ascii="Century Schoolbook" w:eastAsia="Times New Roman" w:hAnsi="Century Schoolbook"/>
        </w:rPr>
        <w:t>)</w:t>
      </w:r>
      <w:r w:rsidRPr="00B926BD">
        <w:rPr>
          <w:rFonts w:ascii="Century Schoolbook" w:eastAsia="Times New Roman" w:hAnsi="Century Schoolbook"/>
        </w:rPr>
        <w:t xml:space="preserve"> Sum of C</w:t>
      </w:r>
      <w:r w:rsidRPr="00B926BD">
        <w:rPr>
          <w:rFonts w:ascii="Century Schoolbook" w:eastAsia="Times New Roman" w:hAnsi="Century Schoolbook"/>
          <w:vertAlign w:val="subscript"/>
        </w:rPr>
        <w:t>5</w:t>
      </w:r>
      <w:r w:rsidRPr="00B926BD">
        <w:rPr>
          <w:rFonts w:ascii="Century Schoolbook" w:eastAsia="Times New Roman" w:hAnsi="Century Schoolbook"/>
        </w:rPr>
        <w:t>H</w:t>
      </w:r>
      <w:r w:rsidRPr="00B926BD">
        <w:rPr>
          <w:rFonts w:ascii="Century Schoolbook" w:eastAsia="Times New Roman" w:hAnsi="Century Schoolbook"/>
          <w:vertAlign w:val="subscript"/>
        </w:rPr>
        <w:t>6</w:t>
      </w:r>
      <w:r w:rsidRPr="00B926BD">
        <w:rPr>
          <w:rFonts w:ascii="Century Schoolbook" w:eastAsia="Times New Roman" w:hAnsi="Century Schoolbook"/>
        </w:rPr>
        <w:t>NO</w:t>
      </w:r>
      <w:r w:rsidRPr="00B926BD">
        <w:rPr>
          <w:rFonts w:ascii="Century Schoolbook" w:eastAsia="Times New Roman" w:hAnsi="Century Schoolbook"/>
          <w:vertAlign w:val="subscript"/>
        </w:rPr>
        <w:t>2</w:t>
      </w:r>
      <w:r w:rsidR="00ED20F5" w:rsidRPr="00A6557E">
        <w:rPr>
          <w:rFonts w:ascii="Century Schoolbook" w:eastAsia="Times New Roman" w:hAnsi="Century Schoolbook"/>
          <w:bCs/>
          <w:color w:val="454545"/>
          <w:shd w:val="clear" w:color="auto" w:fill="FFFFFF"/>
          <w:vertAlign w:val="superscript"/>
        </w:rPr>
        <w:t>–</w:t>
      </w:r>
      <w:r w:rsidR="00E00020" w:rsidRPr="00B926BD">
        <w:rPr>
          <w:rFonts w:ascii="Century Schoolbook" w:eastAsia="Times New Roman" w:hAnsi="Century Schoolbook"/>
        </w:rPr>
        <w:t xml:space="preserve"> and</w:t>
      </w:r>
      <w:r w:rsidRPr="00B926BD">
        <w:rPr>
          <w:rFonts w:ascii="Century Schoolbook" w:eastAsia="Times New Roman" w:hAnsi="Century Schoolbook"/>
        </w:rPr>
        <w:t xml:space="preserve"> C</w:t>
      </w:r>
      <w:r w:rsidRPr="00B926BD">
        <w:rPr>
          <w:rFonts w:ascii="Century Schoolbook" w:eastAsia="Times New Roman" w:hAnsi="Century Schoolbook"/>
          <w:vertAlign w:val="subscript"/>
        </w:rPr>
        <w:t>10</w:t>
      </w:r>
      <w:r w:rsidRPr="00B926BD">
        <w:rPr>
          <w:rFonts w:ascii="Century Schoolbook" w:eastAsia="Times New Roman" w:hAnsi="Century Schoolbook"/>
        </w:rPr>
        <w:t>H</w:t>
      </w:r>
      <w:r w:rsidRPr="00B926BD">
        <w:rPr>
          <w:rFonts w:ascii="Century Schoolbook" w:eastAsia="Times New Roman" w:hAnsi="Century Schoolbook"/>
          <w:vertAlign w:val="subscript"/>
        </w:rPr>
        <w:t>12</w:t>
      </w:r>
      <w:r w:rsidRPr="00B926BD">
        <w:rPr>
          <w:rFonts w:ascii="Century Schoolbook" w:eastAsia="Times New Roman" w:hAnsi="Century Schoolbook"/>
        </w:rPr>
        <w:t>N</w:t>
      </w:r>
      <w:r w:rsidRPr="00B926BD">
        <w:rPr>
          <w:rFonts w:ascii="Century Schoolbook" w:eastAsia="Times New Roman" w:hAnsi="Century Schoolbook"/>
          <w:vertAlign w:val="subscript"/>
        </w:rPr>
        <w:t>2</w:t>
      </w:r>
      <w:r w:rsidRPr="00B926BD">
        <w:rPr>
          <w:rFonts w:ascii="Century Schoolbook" w:eastAsia="Times New Roman" w:hAnsi="Century Schoolbook"/>
        </w:rPr>
        <w:t>O</w:t>
      </w:r>
      <w:r w:rsidRPr="00B926BD">
        <w:rPr>
          <w:rFonts w:ascii="Century Schoolbook" w:eastAsia="Times New Roman" w:hAnsi="Century Schoolbook"/>
          <w:vertAlign w:val="subscript"/>
        </w:rPr>
        <w:t>4</w:t>
      </w:r>
      <w:r w:rsidR="00ED20F5" w:rsidRPr="00A6557E">
        <w:rPr>
          <w:rFonts w:ascii="Century Schoolbook" w:eastAsia="Times New Roman" w:hAnsi="Century Schoolbook"/>
          <w:bCs/>
          <w:color w:val="454545"/>
          <w:shd w:val="clear" w:color="auto" w:fill="FFFFFF"/>
          <w:vertAlign w:val="superscript"/>
        </w:rPr>
        <w:t>–</w:t>
      </w:r>
      <w:r w:rsidR="00C80746" w:rsidRPr="00B926BD">
        <w:rPr>
          <w:rFonts w:ascii="Century Schoolbook" w:eastAsia="Times New Roman" w:hAnsi="Century Schoolbook"/>
        </w:rPr>
        <w:t xml:space="preserve">. </w:t>
      </w:r>
      <w:r w:rsidR="00431571" w:rsidRPr="00B926BD">
        <w:rPr>
          <w:rFonts w:ascii="Century Schoolbook" w:eastAsia="Times New Roman" w:hAnsi="Century Schoolbook"/>
        </w:rPr>
        <w:t>(</w:t>
      </w:r>
      <w:r w:rsidR="00431571" w:rsidRPr="00BA65AB">
        <w:rPr>
          <w:rFonts w:ascii="Century Schoolbook" w:eastAsia="Times New Roman" w:hAnsi="Century Schoolbook"/>
        </w:rPr>
        <w:t>KK</w:t>
      </w:r>
      <w:r w:rsidR="00431571" w:rsidRPr="00B926BD">
        <w:rPr>
          <w:rFonts w:ascii="Century Schoolbook" w:eastAsia="Times New Roman" w:hAnsi="Century Schoolbook"/>
        </w:rPr>
        <w:t>)</w:t>
      </w:r>
      <w:r w:rsidR="00766350" w:rsidRPr="00B926BD">
        <w:rPr>
          <w:rFonts w:ascii="Century Schoolbook" w:eastAsia="Times New Roman" w:hAnsi="Century Schoolbook"/>
        </w:rPr>
        <w:t xml:space="preserve"> Sum of </w:t>
      </w:r>
      <w:r w:rsidR="00B41914" w:rsidRPr="00B926BD">
        <w:rPr>
          <w:rFonts w:ascii="Century Schoolbook" w:eastAsia="Times New Roman" w:hAnsi="Century Schoolbook"/>
          <w:shd w:val="clear" w:color="auto" w:fill="FFFFFF"/>
        </w:rPr>
        <w:t>images (</w:t>
      </w:r>
      <w:r w:rsidR="00B41914" w:rsidRPr="00BA65AB">
        <w:rPr>
          <w:rFonts w:ascii="Century Schoolbook" w:eastAsia="Times New Roman" w:hAnsi="Century Schoolbook"/>
          <w:iCs/>
          <w:shd w:val="clear" w:color="auto" w:fill="FFFFFF"/>
        </w:rPr>
        <w:t>S</w:t>
      </w:r>
      <w:r w:rsidR="00B41914" w:rsidRPr="00B926BD">
        <w:rPr>
          <w:rFonts w:ascii="Century Schoolbook" w:eastAsia="Times New Roman" w:hAnsi="Century Schoolbook"/>
          <w:iCs/>
          <w:shd w:val="clear" w:color="auto" w:fill="FFFFFF"/>
        </w:rPr>
        <w:t>) to (</w:t>
      </w:r>
      <w:r w:rsidR="00B41914" w:rsidRPr="00BA65AB">
        <w:rPr>
          <w:rFonts w:ascii="Century Schoolbook" w:eastAsia="Times New Roman" w:hAnsi="Century Schoolbook"/>
          <w:iCs/>
          <w:shd w:val="clear" w:color="auto" w:fill="FFFFFF"/>
        </w:rPr>
        <w:t>BB</w:t>
      </w:r>
      <w:r w:rsidR="00B41914" w:rsidRPr="00B926BD">
        <w:rPr>
          <w:rFonts w:ascii="Century Schoolbook" w:eastAsia="Times New Roman" w:hAnsi="Century Schoolbook"/>
          <w:iCs/>
          <w:shd w:val="clear" w:color="auto" w:fill="FFFFFF"/>
        </w:rPr>
        <w:t>) and (</w:t>
      </w:r>
      <w:r w:rsidR="00B41914" w:rsidRPr="00BA65AB">
        <w:rPr>
          <w:rFonts w:ascii="Century Schoolbook" w:eastAsia="Times New Roman" w:hAnsi="Century Schoolbook"/>
          <w:iCs/>
          <w:shd w:val="clear" w:color="auto" w:fill="FFFFFF"/>
        </w:rPr>
        <w:t>DD</w:t>
      </w:r>
      <w:r w:rsidR="00B41914" w:rsidRPr="00B926BD">
        <w:rPr>
          <w:rFonts w:ascii="Century Schoolbook" w:eastAsia="Times New Roman" w:hAnsi="Century Schoolbook"/>
          <w:iCs/>
          <w:shd w:val="clear" w:color="auto" w:fill="FFFFFF"/>
        </w:rPr>
        <w:t>) to (</w:t>
      </w:r>
      <w:r w:rsidR="00B41914" w:rsidRPr="00BA65AB">
        <w:rPr>
          <w:rFonts w:ascii="Century Schoolbook" w:eastAsia="Times New Roman" w:hAnsi="Century Schoolbook"/>
          <w:iCs/>
          <w:shd w:val="clear" w:color="auto" w:fill="FFFFFF"/>
        </w:rPr>
        <w:t>JJ</w:t>
      </w:r>
      <w:r w:rsidR="00B41914" w:rsidRPr="00B926BD">
        <w:rPr>
          <w:rFonts w:ascii="Century Schoolbook" w:eastAsia="Times New Roman" w:hAnsi="Century Schoolbook"/>
          <w:iCs/>
          <w:shd w:val="clear" w:color="auto" w:fill="FFFFFF"/>
        </w:rPr>
        <w:t>) inclusive</w:t>
      </w:r>
      <w:r w:rsidRPr="00B926BD">
        <w:rPr>
          <w:rFonts w:ascii="Century Schoolbook" w:eastAsia="Times New Roman" w:hAnsi="Century Schoolbook"/>
        </w:rPr>
        <w:t xml:space="preserve">. </w:t>
      </w:r>
      <w:r w:rsidR="00431571" w:rsidRPr="00B926BD">
        <w:rPr>
          <w:rFonts w:ascii="Century Schoolbook" w:eastAsia="Times New Roman" w:hAnsi="Century Schoolbook"/>
        </w:rPr>
        <w:t>(</w:t>
      </w:r>
      <w:r w:rsidR="00431571" w:rsidRPr="00BA65AB">
        <w:rPr>
          <w:rFonts w:ascii="Century Schoolbook" w:eastAsia="Times New Roman" w:hAnsi="Century Schoolbook"/>
        </w:rPr>
        <w:t>LL</w:t>
      </w:r>
      <w:r w:rsidR="00431571" w:rsidRPr="00B926BD">
        <w:rPr>
          <w:rFonts w:ascii="Century Schoolbook" w:eastAsia="Times New Roman" w:hAnsi="Century Schoolbook"/>
        </w:rPr>
        <w:t>)</w:t>
      </w:r>
      <w:r w:rsidRPr="00B926BD">
        <w:rPr>
          <w:rFonts w:ascii="Century Schoolbook" w:eastAsia="Times New Roman" w:hAnsi="Century Schoolbook"/>
        </w:rPr>
        <w:t xml:space="preserve"> Sum of S</w:t>
      </w:r>
      <w:r w:rsidR="0032613C"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HS</w:t>
      </w:r>
      <w:r w:rsidR="0032613C"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SO</w:t>
      </w:r>
      <w:r w:rsidRPr="00B926BD">
        <w:rPr>
          <w:rFonts w:ascii="Century Schoolbook" w:eastAsia="Times New Roman" w:hAnsi="Century Schoolbook"/>
          <w:vertAlign w:val="subscript"/>
        </w:rPr>
        <w:t>2</w:t>
      </w:r>
      <w:r w:rsidR="0032613C"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xml:space="preserve">, </w:t>
      </w:r>
      <w:r w:rsidR="00E829C4" w:rsidRPr="00B926BD">
        <w:rPr>
          <w:rFonts w:ascii="Century Schoolbook" w:eastAsia="Times New Roman" w:hAnsi="Century Schoolbook"/>
        </w:rPr>
        <w:t xml:space="preserve">and </w:t>
      </w:r>
      <w:r w:rsidRPr="00B926BD">
        <w:rPr>
          <w:rFonts w:ascii="Century Schoolbook" w:eastAsia="Times New Roman" w:hAnsi="Century Schoolbook"/>
        </w:rPr>
        <w:t>SO</w:t>
      </w:r>
      <w:r w:rsidRPr="00B926BD">
        <w:rPr>
          <w:rFonts w:ascii="Century Schoolbook" w:eastAsia="Times New Roman" w:hAnsi="Century Schoolbook"/>
          <w:vertAlign w:val="subscript"/>
        </w:rPr>
        <w:t>3</w:t>
      </w:r>
      <w:r w:rsidR="0032613C" w:rsidRPr="00A6557E">
        <w:rPr>
          <w:rFonts w:ascii="Century Schoolbook" w:eastAsia="Times New Roman" w:hAnsi="Century Schoolbook"/>
          <w:bCs/>
          <w:color w:val="454545"/>
          <w:shd w:val="clear" w:color="auto" w:fill="FFFFFF"/>
          <w:vertAlign w:val="superscript"/>
        </w:rPr>
        <w:t>–</w:t>
      </w:r>
      <w:r w:rsidRPr="00B926BD">
        <w:rPr>
          <w:rFonts w:ascii="Century Schoolbook" w:eastAsia="Times New Roman" w:hAnsi="Century Schoolbook"/>
        </w:rPr>
        <w:t xml:space="preserve">. </w:t>
      </w:r>
    </w:p>
    <w:p w14:paraId="5C8D59BE" w14:textId="77777777" w:rsidR="001E1AD7" w:rsidRPr="00B926BD" w:rsidRDefault="001E1AD7" w:rsidP="006645A9">
      <w:pPr>
        <w:spacing w:line="480" w:lineRule="auto"/>
        <w:contextualSpacing/>
        <w:rPr>
          <w:rFonts w:ascii="Century Schoolbook" w:eastAsia="Times New Roman" w:hAnsi="Century Schoolbook"/>
        </w:rPr>
      </w:pPr>
    </w:p>
    <w:p w14:paraId="35B8ACA9" w14:textId="1B243FA1" w:rsidR="001E1AD7" w:rsidRPr="00B926BD" w:rsidRDefault="000F230C" w:rsidP="006645A9">
      <w:pPr>
        <w:spacing w:line="480" w:lineRule="auto"/>
        <w:contextualSpacing/>
        <w:rPr>
          <w:rFonts w:ascii="Century Schoolbook" w:eastAsia="Times New Roman" w:hAnsi="Century Schoolbook"/>
        </w:rPr>
      </w:pPr>
      <w:r w:rsidRPr="00B926BD">
        <w:rPr>
          <w:rFonts w:ascii="Century Schoolbook" w:eastAsia="Times New Roman" w:hAnsi="Century Schoolbook"/>
          <w:b/>
        </w:rPr>
        <w:t>Fig</w:t>
      </w:r>
      <w:r w:rsidR="00274BC6" w:rsidRPr="00B926BD">
        <w:rPr>
          <w:rFonts w:ascii="Century Schoolbook" w:eastAsia="Times New Roman" w:hAnsi="Century Schoolbook"/>
          <w:b/>
        </w:rPr>
        <w:t>.</w:t>
      </w:r>
      <w:r w:rsidRPr="00B926BD">
        <w:rPr>
          <w:rFonts w:ascii="Century Schoolbook" w:eastAsia="Times New Roman" w:hAnsi="Century Schoolbook"/>
          <w:b/>
        </w:rPr>
        <w:t xml:space="preserve"> 3</w:t>
      </w:r>
      <w:r w:rsidR="00AD775A" w:rsidRPr="00B926BD">
        <w:rPr>
          <w:rFonts w:ascii="Century Schoolbook" w:eastAsia="Times New Roman" w:hAnsi="Century Schoolbook"/>
          <w:b/>
        </w:rPr>
        <w:t>.</w:t>
      </w:r>
      <w:r w:rsidR="00AD775A" w:rsidRPr="00B926BD">
        <w:rPr>
          <w:rFonts w:ascii="Century Schoolbook" w:eastAsia="Times New Roman" w:hAnsi="Century Schoolbook"/>
        </w:rPr>
        <w:t xml:space="preserve"> </w:t>
      </w:r>
      <w:r w:rsidRPr="00B926BD">
        <w:rPr>
          <w:rFonts w:ascii="Century Schoolbook" w:eastAsia="Times New Roman" w:hAnsi="Century Schoolbook"/>
        </w:rPr>
        <w:t xml:space="preserve">EDS of resin-embedded polished sample. </w:t>
      </w:r>
      <w:r w:rsidR="00F17220" w:rsidRPr="00B926BD">
        <w:rPr>
          <w:rFonts w:ascii="Century Schoolbook" w:eastAsia="Times New Roman" w:hAnsi="Century Schoolbook"/>
        </w:rPr>
        <w:t>Fiber</w:t>
      </w:r>
      <w:r w:rsidRPr="00B926BD">
        <w:rPr>
          <w:rFonts w:ascii="Century Schoolbook" w:eastAsia="Times New Roman" w:hAnsi="Century Schoolbook"/>
        </w:rPr>
        <w:t xml:space="preserve"> in </w:t>
      </w:r>
      <w:r w:rsidR="00F17220" w:rsidRPr="00B926BD">
        <w:rPr>
          <w:rFonts w:ascii="Century Schoolbook" w:eastAsia="Times New Roman" w:hAnsi="Century Schoolbook"/>
        </w:rPr>
        <w:t>center</w:t>
      </w:r>
      <w:r w:rsidRPr="00B926BD">
        <w:rPr>
          <w:rFonts w:ascii="Century Schoolbook" w:eastAsia="Times New Roman" w:hAnsi="Century Schoolbook"/>
        </w:rPr>
        <w:t>.</w:t>
      </w:r>
      <w:r w:rsidR="00D03087" w:rsidRPr="00B926BD">
        <w:rPr>
          <w:rFonts w:ascii="Century Schoolbook" w:eastAsia="Times New Roman" w:hAnsi="Century Schoolbook"/>
        </w:rPr>
        <w:t xml:space="preserve"> Significant peaks </w:t>
      </w:r>
      <w:r w:rsidR="0065609B" w:rsidRPr="00B926BD">
        <w:rPr>
          <w:rFonts w:ascii="Century Schoolbook" w:eastAsia="Times New Roman" w:hAnsi="Century Schoolbook"/>
        </w:rPr>
        <w:t>of</w:t>
      </w:r>
      <w:r w:rsidR="00D03087" w:rsidRPr="00B926BD">
        <w:rPr>
          <w:rFonts w:ascii="Century Schoolbook" w:eastAsia="Times New Roman" w:hAnsi="Century Schoolbook"/>
        </w:rPr>
        <w:t xml:space="preserve"> region </w:t>
      </w:r>
      <w:r w:rsidR="0080094B" w:rsidRPr="00B926BD">
        <w:rPr>
          <w:rFonts w:ascii="Century Schoolbook" w:eastAsia="Times New Roman" w:hAnsi="Century Schoolbook"/>
        </w:rPr>
        <w:t>analysis</w:t>
      </w:r>
      <w:r w:rsidR="00F65A19" w:rsidRPr="00B926BD">
        <w:rPr>
          <w:rFonts w:ascii="Century Schoolbook" w:eastAsia="Times New Roman" w:hAnsi="Century Schoolbook"/>
        </w:rPr>
        <w:t xml:space="preserve"> </w:t>
      </w:r>
      <w:r w:rsidR="00C71AD2" w:rsidRPr="00B926BD">
        <w:rPr>
          <w:rFonts w:ascii="Century Schoolbook" w:eastAsia="Times New Roman" w:hAnsi="Century Schoolbook"/>
        </w:rPr>
        <w:t xml:space="preserve">of fiber </w:t>
      </w:r>
      <w:r w:rsidR="00592986" w:rsidRPr="00B926BD">
        <w:rPr>
          <w:rFonts w:ascii="Century Schoolbook" w:eastAsia="Times New Roman" w:hAnsi="Century Schoolbook"/>
        </w:rPr>
        <w:t>(</w:t>
      </w:r>
      <w:r w:rsidR="00592986" w:rsidRPr="003C6903">
        <w:rPr>
          <w:rFonts w:ascii="Century Schoolbook" w:eastAsia="Times New Roman" w:hAnsi="Century Schoolbook"/>
        </w:rPr>
        <w:t>A</w:t>
      </w:r>
      <w:r w:rsidR="00592986" w:rsidRPr="00B926BD">
        <w:rPr>
          <w:rFonts w:ascii="Century Schoolbook" w:eastAsia="Times New Roman" w:hAnsi="Century Schoolbook"/>
        </w:rPr>
        <w:t>)</w:t>
      </w:r>
      <w:r w:rsidR="0080094B" w:rsidRPr="00B926BD">
        <w:rPr>
          <w:rFonts w:ascii="Century Schoolbook" w:eastAsia="Times New Roman" w:hAnsi="Century Schoolbook"/>
        </w:rPr>
        <w:t xml:space="preserve"> </w:t>
      </w:r>
      <w:r w:rsidR="00D03087" w:rsidRPr="00B926BD">
        <w:rPr>
          <w:rFonts w:ascii="Century Schoolbook" w:eastAsia="Times New Roman" w:hAnsi="Century Schoolbook"/>
        </w:rPr>
        <w:t>labelled in spectrum</w:t>
      </w:r>
      <w:r w:rsidR="0080094B" w:rsidRPr="00B926BD">
        <w:rPr>
          <w:rFonts w:ascii="Century Schoolbook" w:eastAsia="Times New Roman" w:hAnsi="Century Schoolbook"/>
        </w:rPr>
        <w:t xml:space="preserve"> </w:t>
      </w:r>
      <w:r w:rsidR="00592986" w:rsidRPr="00B926BD">
        <w:rPr>
          <w:rFonts w:ascii="Century Schoolbook" w:eastAsia="Times New Roman" w:hAnsi="Century Schoolbook"/>
        </w:rPr>
        <w:t>(</w:t>
      </w:r>
      <w:r w:rsidR="00592986" w:rsidRPr="003C6903">
        <w:rPr>
          <w:rFonts w:ascii="Century Schoolbook" w:eastAsia="Times New Roman" w:hAnsi="Century Schoolbook"/>
        </w:rPr>
        <w:t>J</w:t>
      </w:r>
      <w:r w:rsidR="00592986" w:rsidRPr="00B926BD">
        <w:rPr>
          <w:rFonts w:ascii="Century Schoolbook" w:eastAsia="Times New Roman" w:hAnsi="Century Schoolbook"/>
        </w:rPr>
        <w:t>)</w:t>
      </w:r>
      <w:r w:rsidR="00D03087" w:rsidRPr="00B926BD">
        <w:rPr>
          <w:rFonts w:ascii="Century Schoolbook" w:eastAsia="Times New Roman" w:hAnsi="Century Schoolbook"/>
        </w:rPr>
        <w:t>.</w:t>
      </w:r>
    </w:p>
    <w:sectPr w:rsidR="001E1AD7" w:rsidRPr="00B926BD" w:rsidSect="00C4574B">
      <w:footerReference w:type="even" r:id="rId8"/>
      <w:footerReference w:type="default" r:id="rId9"/>
      <w:pgSz w:w="11900" w:h="16840"/>
      <w:pgMar w:top="1701" w:right="1701" w:bottom="1701" w:left="1701" w:header="0" w:footer="720" w:gutter="0"/>
      <w:lnNumType w:countBy="1" w:restart="continuous"/>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70CDF2" w16cid:durableId="1ECBC8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42DBB" w14:textId="77777777" w:rsidR="00132087" w:rsidRDefault="00132087" w:rsidP="006233BA">
      <w:r>
        <w:separator/>
      </w:r>
    </w:p>
  </w:endnote>
  <w:endnote w:type="continuationSeparator" w:id="0">
    <w:p w14:paraId="71A0A0AA" w14:textId="77777777" w:rsidR="00132087" w:rsidRDefault="00132087" w:rsidP="0062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20687" w14:textId="77777777" w:rsidR="00AF6B3D" w:rsidRDefault="00AF6B3D" w:rsidP="00570D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475B9B" w14:textId="77777777" w:rsidR="00AF6B3D" w:rsidRDefault="00AF6B3D" w:rsidP="006233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FEDE3" w14:textId="77777777" w:rsidR="00AF6B3D" w:rsidRDefault="00AF6B3D" w:rsidP="00570D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3814">
      <w:rPr>
        <w:rStyle w:val="PageNumber"/>
        <w:noProof/>
      </w:rPr>
      <w:t>1</w:t>
    </w:r>
    <w:r>
      <w:rPr>
        <w:rStyle w:val="PageNumber"/>
      </w:rPr>
      <w:fldChar w:fldCharType="end"/>
    </w:r>
  </w:p>
  <w:p w14:paraId="0FCD317B" w14:textId="77777777" w:rsidR="00AF6B3D" w:rsidRDefault="00AF6B3D" w:rsidP="006233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84310" w14:textId="77777777" w:rsidR="00132087" w:rsidRDefault="00132087" w:rsidP="006233BA">
      <w:r>
        <w:separator/>
      </w:r>
    </w:p>
  </w:footnote>
  <w:footnote w:type="continuationSeparator" w:id="0">
    <w:p w14:paraId="6A928F4C" w14:textId="77777777" w:rsidR="00132087" w:rsidRDefault="00132087" w:rsidP="00623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039D4"/>
    <w:multiLevelType w:val="multilevel"/>
    <w:tmpl w:val="1CF087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EE85DCE"/>
    <w:multiLevelType w:val="hybridMultilevel"/>
    <w:tmpl w:val="830A9B06"/>
    <w:lvl w:ilvl="0" w:tplc="3EC0E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8212DD"/>
    <w:multiLevelType w:val="hybridMultilevel"/>
    <w:tmpl w:val="EDF678C4"/>
    <w:lvl w:ilvl="0" w:tplc="DC321CBE">
      <w:start w:val="35"/>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EB5EE9"/>
    <w:multiLevelType w:val="multilevel"/>
    <w:tmpl w:val="C756C3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0F316DE"/>
    <w:multiLevelType w:val="hybridMultilevel"/>
    <w:tmpl w:val="01404EB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80337F"/>
    <w:multiLevelType w:val="hybridMultilevel"/>
    <w:tmpl w:val="7EDC4EAE"/>
    <w:lvl w:ilvl="0" w:tplc="B950CE0E">
      <w:start w:val="42"/>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8373D1"/>
    <w:multiLevelType w:val="hybridMultilevel"/>
    <w:tmpl w:val="36D27668"/>
    <w:lvl w:ilvl="0" w:tplc="4E0CA6DE">
      <w:start w:val="5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612E13"/>
    <w:multiLevelType w:val="hybridMultilevel"/>
    <w:tmpl w:val="50A2B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BA65D8"/>
    <w:multiLevelType w:val="multilevel"/>
    <w:tmpl w:val="4F781DC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7CB87F12"/>
    <w:multiLevelType w:val="multilevel"/>
    <w:tmpl w:val="52284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1"/>
  </w:num>
  <w:num w:numId="3">
    <w:abstractNumId w:val="6"/>
  </w:num>
  <w:num w:numId="4">
    <w:abstractNumId w:val="5"/>
  </w:num>
  <w:num w:numId="5">
    <w:abstractNumId w:val="2"/>
  </w:num>
  <w:num w:numId="6">
    <w:abstractNumId w:val="4"/>
  </w:num>
  <w:num w:numId="7">
    <w:abstractNumId w:val="7"/>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E1AD7"/>
    <w:rsid w:val="0000001B"/>
    <w:rsid w:val="00000F55"/>
    <w:rsid w:val="0000215A"/>
    <w:rsid w:val="00002A2B"/>
    <w:rsid w:val="0000571B"/>
    <w:rsid w:val="00006785"/>
    <w:rsid w:val="0000684F"/>
    <w:rsid w:val="00006F29"/>
    <w:rsid w:val="00007720"/>
    <w:rsid w:val="0001067C"/>
    <w:rsid w:val="0001249E"/>
    <w:rsid w:val="00012579"/>
    <w:rsid w:val="0001491C"/>
    <w:rsid w:val="00020A3E"/>
    <w:rsid w:val="00020F7A"/>
    <w:rsid w:val="0002372B"/>
    <w:rsid w:val="000246C7"/>
    <w:rsid w:val="00026EAD"/>
    <w:rsid w:val="000314E4"/>
    <w:rsid w:val="00034FA2"/>
    <w:rsid w:val="00035BB2"/>
    <w:rsid w:val="000364DB"/>
    <w:rsid w:val="000369CA"/>
    <w:rsid w:val="00036C99"/>
    <w:rsid w:val="000379DD"/>
    <w:rsid w:val="0004007C"/>
    <w:rsid w:val="0004059C"/>
    <w:rsid w:val="00040997"/>
    <w:rsid w:val="00040B0E"/>
    <w:rsid w:val="000419F2"/>
    <w:rsid w:val="0004218C"/>
    <w:rsid w:val="0004245C"/>
    <w:rsid w:val="00043520"/>
    <w:rsid w:val="0004379D"/>
    <w:rsid w:val="00043E27"/>
    <w:rsid w:val="00043E38"/>
    <w:rsid w:val="0004536B"/>
    <w:rsid w:val="00045BFB"/>
    <w:rsid w:val="00046199"/>
    <w:rsid w:val="00047227"/>
    <w:rsid w:val="00047F2E"/>
    <w:rsid w:val="00050922"/>
    <w:rsid w:val="00050C85"/>
    <w:rsid w:val="00050FDE"/>
    <w:rsid w:val="00051A1F"/>
    <w:rsid w:val="00051F82"/>
    <w:rsid w:val="00051FDB"/>
    <w:rsid w:val="00052FCB"/>
    <w:rsid w:val="0005308C"/>
    <w:rsid w:val="0005371D"/>
    <w:rsid w:val="00053F2C"/>
    <w:rsid w:val="000543BD"/>
    <w:rsid w:val="000553E0"/>
    <w:rsid w:val="000568A9"/>
    <w:rsid w:val="00056F66"/>
    <w:rsid w:val="00057054"/>
    <w:rsid w:val="00057206"/>
    <w:rsid w:val="00061775"/>
    <w:rsid w:val="00061BD8"/>
    <w:rsid w:val="00062D1C"/>
    <w:rsid w:val="00062FC1"/>
    <w:rsid w:val="00063DE6"/>
    <w:rsid w:val="00065A92"/>
    <w:rsid w:val="000662D2"/>
    <w:rsid w:val="0007084F"/>
    <w:rsid w:val="00070D35"/>
    <w:rsid w:val="00072C6C"/>
    <w:rsid w:val="00072DE1"/>
    <w:rsid w:val="000757C6"/>
    <w:rsid w:val="00075B03"/>
    <w:rsid w:val="00075CAC"/>
    <w:rsid w:val="000764F9"/>
    <w:rsid w:val="00076ED2"/>
    <w:rsid w:val="000771ED"/>
    <w:rsid w:val="00077F50"/>
    <w:rsid w:val="0008053E"/>
    <w:rsid w:val="00080C74"/>
    <w:rsid w:val="0008148D"/>
    <w:rsid w:val="00085B7F"/>
    <w:rsid w:val="000862D8"/>
    <w:rsid w:val="0008638A"/>
    <w:rsid w:val="0008762B"/>
    <w:rsid w:val="00087D29"/>
    <w:rsid w:val="00087F8A"/>
    <w:rsid w:val="00090302"/>
    <w:rsid w:val="00090BF4"/>
    <w:rsid w:val="00090CE9"/>
    <w:rsid w:val="00095221"/>
    <w:rsid w:val="0009558B"/>
    <w:rsid w:val="00095675"/>
    <w:rsid w:val="00095773"/>
    <w:rsid w:val="00095CB2"/>
    <w:rsid w:val="000972FB"/>
    <w:rsid w:val="00097460"/>
    <w:rsid w:val="000A429C"/>
    <w:rsid w:val="000A4FE8"/>
    <w:rsid w:val="000B0AF7"/>
    <w:rsid w:val="000B3C5A"/>
    <w:rsid w:val="000B4557"/>
    <w:rsid w:val="000B4ED8"/>
    <w:rsid w:val="000B6FEC"/>
    <w:rsid w:val="000B7166"/>
    <w:rsid w:val="000B7447"/>
    <w:rsid w:val="000B7D98"/>
    <w:rsid w:val="000C177F"/>
    <w:rsid w:val="000C1DB5"/>
    <w:rsid w:val="000C3324"/>
    <w:rsid w:val="000C4A2F"/>
    <w:rsid w:val="000C5862"/>
    <w:rsid w:val="000C62F6"/>
    <w:rsid w:val="000C692B"/>
    <w:rsid w:val="000C717D"/>
    <w:rsid w:val="000D0540"/>
    <w:rsid w:val="000D0874"/>
    <w:rsid w:val="000D36E0"/>
    <w:rsid w:val="000D40C3"/>
    <w:rsid w:val="000D44DF"/>
    <w:rsid w:val="000D4EB5"/>
    <w:rsid w:val="000D55FE"/>
    <w:rsid w:val="000D6B53"/>
    <w:rsid w:val="000D71E8"/>
    <w:rsid w:val="000D7A6A"/>
    <w:rsid w:val="000E022A"/>
    <w:rsid w:val="000E113C"/>
    <w:rsid w:val="000E1A41"/>
    <w:rsid w:val="000E1A44"/>
    <w:rsid w:val="000E34EE"/>
    <w:rsid w:val="000E355D"/>
    <w:rsid w:val="000E3589"/>
    <w:rsid w:val="000E39E1"/>
    <w:rsid w:val="000E4F86"/>
    <w:rsid w:val="000E6F2A"/>
    <w:rsid w:val="000E7BFF"/>
    <w:rsid w:val="000F0C55"/>
    <w:rsid w:val="000F1C73"/>
    <w:rsid w:val="000F1CA5"/>
    <w:rsid w:val="000F230C"/>
    <w:rsid w:val="000F3FEF"/>
    <w:rsid w:val="000F7C03"/>
    <w:rsid w:val="00100683"/>
    <w:rsid w:val="0010307C"/>
    <w:rsid w:val="00103145"/>
    <w:rsid w:val="0010353B"/>
    <w:rsid w:val="0010390C"/>
    <w:rsid w:val="00103BBB"/>
    <w:rsid w:val="00104045"/>
    <w:rsid w:val="00105169"/>
    <w:rsid w:val="001067A2"/>
    <w:rsid w:val="001077F6"/>
    <w:rsid w:val="00112296"/>
    <w:rsid w:val="00112EE7"/>
    <w:rsid w:val="001133A8"/>
    <w:rsid w:val="00115B6C"/>
    <w:rsid w:val="0011788E"/>
    <w:rsid w:val="00117B4C"/>
    <w:rsid w:val="0012158C"/>
    <w:rsid w:val="00121961"/>
    <w:rsid w:val="00121D4C"/>
    <w:rsid w:val="00121F27"/>
    <w:rsid w:val="00122FDA"/>
    <w:rsid w:val="001237DA"/>
    <w:rsid w:val="00123B94"/>
    <w:rsid w:val="001266AE"/>
    <w:rsid w:val="001271D2"/>
    <w:rsid w:val="0012756E"/>
    <w:rsid w:val="00127FA2"/>
    <w:rsid w:val="00130A1E"/>
    <w:rsid w:val="00130D34"/>
    <w:rsid w:val="00132087"/>
    <w:rsid w:val="00132155"/>
    <w:rsid w:val="0013255B"/>
    <w:rsid w:val="00132B40"/>
    <w:rsid w:val="00135ADD"/>
    <w:rsid w:val="00136E28"/>
    <w:rsid w:val="00142519"/>
    <w:rsid w:val="00144D7C"/>
    <w:rsid w:val="001451BF"/>
    <w:rsid w:val="00147073"/>
    <w:rsid w:val="00147151"/>
    <w:rsid w:val="001500CB"/>
    <w:rsid w:val="001505B2"/>
    <w:rsid w:val="0015097E"/>
    <w:rsid w:val="001528B7"/>
    <w:rsid w:val="0015367E"/>
    <w:rsid w:val="00153751"/>
    <w:rsid w:val="00153888"/>
    <w:rsid w:val="0015399A"/>
    <w:rsid w:val="00154509"/>
    <w:rsid w:val="001546C1"/>
    <w:rsid w:val="00155C6F"/>
    <w:rsid w:val="0015631A"/>
    <w:rsid w:val="00156A47"/>
    <w:rsid w:val="00156B2F"/>
    <w:rsid w:val="00157AFE"/>
    <w:rsid w:val="00157F16"/>
    <w:rsid w:val="001609A5"/>
    <w:rsid w:val="001611CA"/>
    <w:rsid w:val="001614FE"/>
    <w:rsid w:val="00161CC5"/>
    <w:rsid w:val="00161E5A"/>
    <w:rsid w:val="00162AFA"/>
    <w:rsid w:val="00163060"/>
    <w:rsid w:val="0016374B"/>
    <w:rsid w:val="001650DD"/>
    <w:rsid w:val="0016532D"/>
    <w:rsid w:val="00167489"/>
    <w:rsid w:val="00170082"/>
    <w:rsid w:val="00170607"/>
    <w:rsid w:val="00170B37"/>
    <w:rsid w:val="001710D3"/>
    <w:rsid w:val="001713EF"/>
    <w:rsid w:val="001746C4"/>
    <w:rsid w:val="00176363"/>
    <w:rsid w:val="0017738B"/>
    <w:rsid w:val="00177875"/>
    <w:rsid w:val="00177A56"/>
    <w:rsid w:val="00177E04"/>
    <w:rsid w:val="001823CF"/>
    <w:rsid w:val="00182A9A"/>
    <w:rsid w:val="001831DA"/>
    <w:rsid w:val="001845A0"/>
    <w:rsid w:val="00185A15"/>
    <w:rsid w:val="00186ABA"/>
    <w:rsid w:val="00186F59"/>
    <w:rsid w:val="00190F1E"/>
    <w:rsid w:val="00191718"/>
    <w:rsid w:val="0019210C"/>
    <w:rsid w:val="00192E8E"/>
    <w:rsid w:val="00193243"/>
    <w:rsid w:val="00193AB4"/>
    <w:rsid w:val="00196F08"/>
    <w:rsid w:val="001971DC"/>
    <w:rsid w:val="001974E9"/>
    <w:rsid w:val="001A0321"/>
    <w:rsid w:val="001A0F2C"/>
    <w:rsid w:val="001A17B9"/>
    <w:rsid w:val="001A1ADB"/>
    <w:rsid w:val="001A1F54"/>
    <w:rsid w:val="001A3741"/>
    <w:rsid w:val="001A3BF4"/>
    <w:rsid w:val="001A51F2"/>
    <w:rsid w:val="001A560A"/>
    <w:rsid w:val="001A5D66"/>
    <w:rsid w:val="001A78B7"/>
    <w:rsid w:val="001A7ACF"/>
    <w:rsid w:val="001A7D3A"/>
    <w:rsid w:val="001B0CD0"/>
    <w:rsid w:val="001B0D9A"/>
    <w:rsid w:val="001B183D"/>
    <w:rsid w:val="001B1EBC"/>
    <w:rsid w:val="001B2852"/>
    <w:rsid w:val="001B2D6B"/>
    <w:rsid w:val="001B3CDF"/>
    <w:rsid w:val="001B4A40"/>
    <w:rsid w:val="001B682A"/>
    <w:rsid w:val="001B7041"/>
    <w:rsid w:val="001B719A"/>
    <w:rsid w:val="001C166E"/>
    <w:rsid w:val="001C3AFB"/>
    <w:rsid w:val="001C49C0"/>
    <w:rsid w:val="001C5B4C"/>
    <w:rsid w:val="001C5D6A"/>
    <w:rsid w:val="001C6D1E"/>
    <w:rsid w:val="001D0536"/>
    <w:rsid w:val="001D0556"/>
    <w:rsid w:val="001D1120"/>
    <w:rsid w:val="001D1253"/>
    <w:rsid w:val="001D4BAC"/>
    <w:rsid w:val="001D4FBF"/>
    <w:rsid w:val="001D51C9"/>
    <w:rsid w:val="001D53DF"/>
    <w:rsid w:val="001D6974"/>
    <w:rsid w:val="001D71CC"/>
    <w:rsid w:val="001D7862"/>
    <w:rsid w:val="001E05C1"/>
    <w:rsid w:val="001E1AD7"/>
    <w:rsid w:val="001E25E6"/>
    <w:rsid w:val="001E34D2"/>
    <w:rsid w:val="001E4325"/>
    <w:rsid w:val="001E4769"/>
    <w:rsid w:val="001E644E"/>
    <w:rsid w:val="001F0755"/>
    <w:rsid w:val="001F0D81"/>
    <w:rsid w:val="001F1AFF"/>
    <w:rsid w:val="001F1E70"/>
    <w:rsid w:val="001F1EED"/>
    <w:rsid w:val="001F498A"/>
    <w:rsid w:val="001F4F80"/>
    <w:rsid w:val="001F564A"/>
    <w:rsid w:val="001F5851"/>
    <w:rsid w:val="001F5DED"/>
    <w:rsid w:val="001F6ECD"/>
    <w:rsid w:val="001F79BB"/>
    <w:rsid w:val="00200DCE"/>
    <w:rsid w:val="002021E7"/>
    <w:rsid w:val="002025DA"/>
    <w:rsid w:val="00202D0F"/>
    <w:rsid w:val="002040F8"/>
    <w:rsid w:val="00205A4C"/>
    <w:rsid w:val="00207C33"/>
    <w:rsid w:val="00210015"/>
    <w:rsid w:val="00210222"/>
    <w:rsid w:val="00210882"/>
    <w:rsid w:val="0021117D"/>
    <w:rsid w:val="00212A27"/>
    <w:rsid w:val="00212ADE"/>
    <w:rsid w:val="00213B26"/>
    <w:rsid w:val="00214BDA"/>
    <w:rsid w:val="0021597A"/>
    <w:rsid w:val="002164FC"/>
    <w:rsid w:val="002174BD"/>
    <w:rsid w:val="00217645"/>
    <w:rsid w:val="00220B4A"/>
    <w:rsid w:val="00223CFB"/>
    <w:rsid w:val="002259DF"/>
    <w:rsid w:val="00225F25"/>
    <w:rsid w:val="00230156"/>
    <w:rsid w:val="00230531"/>
    <w:rsid w:val="0023231E"/>
    <w:rsid w:val="002343CE"/>
    <w:rsid w:val="002356CD"/>
    <w:rsid w:val="002371A4"/>
    <w:rsid w:val="00237EEF"/>
    <w:rsid w:val="002437C7"/>
    <w:rsid w:val="00243ED3"/>
    <w:rsid w:val="002447CC"/>
    <w:rsid w:val="002454AB"/>
    <w:rsid w:val="00245B54"/>
    <w:rsid w:val="00245D98"/>
    <w:rsid w:val="002477AF"/>
    <w:rsid w:val="00247C8A"/>
    <w:rsid w:val="0025007A"/>
    <w:rsid w:val="00250B81"/>
    <w:rsid w:val="00250E9C"/>
    <w:rsid w:val="00251320"/>
    <w:rsid w:val="00251FC7"/>
    <w:rsid w:val="00252053"/>
    <w:rsid w:val="0025414D"/>
    <w:rsid w:val="002544A8"/>
    <w:rsid w:val="00255BFF"/>
    <w:rsid w:val="00255E4B"/>
    <w:rsid w:val="00256A12"/>
    <w:rsid w:val="00256FCD"/>
    <w:rsid w:val="00257169"/>
    <w:rsid w:val="002642B0"/>
    <w:rsid w:val="00264DCC"/>
    <w:rsid w:val="002656DC"/>
    <w:rsid w:val="00265C6E"/>
    <w:rsid w:val="0026646B"/>
    <w:rsid w:val="002665BF"/>
    <w:rsid w:val="0027058F"/>
    <w:rsid w:val="00270B04"/>
    <w:rsid w:val="0027138F"/>
    <w:rsid w:val="00271808"/>
    <w:rsid w:val="00272225"/>
    <w:rsid w:val="002736FE"/>
    <w:rsid w:val="00274A04"/>
    <w:rsid w:val="00274BC6"/>
    <w:rsid w:val="0027698A"/>
    <w:rsid w:val="00276B57"/>
    <w:rsid w:val="00276EA6"/>
    <w:rsid w:val="00277281"/>
    <w:rsid w:val="00277941"/>
    <w:rsid w:val="00280951"/>
    <w:rsid w:val="00280A2D"/>
    <w:rsid w:val="00281F78"/>
    <w:rsid w:val="002821AB"/>
    <w:rsid w:val="00282D6B"/>
    <w:rsid w:val="002851A9"/>
    <w:rsid w:val="002856B7"/>
    <w:rsid w:val="00286260"/>
    <w:rsid w:val="00286895"/>
    <w:rsid w:val="002868C7"/>
    <w:rsid w:val="0029062C"/>
    <w:rsid w:val="002923F8"/>
    <w:rsid w:val="00293B86"/>
    <w:rsid w:val="00293F96"/>
    <w:rsid w:val="002948AC"/>
    <w:rsid w:val="00294DB3"/>
    <w:rsid w:val="00295E08"/>
    <w:rsid w:val="002960E4"/>
    <w:rsid w:val="00296328"/>
    <w:rsid w:val="002966E8"/>
    <w:rsid w:val="00296BD2"/>
    <w:rsid w:val="00296F08"/>
    <w:rsid w:val="00297532"/>
    <w:rsid w:val="002A08A1"/>
    <w:rsid w:val="002A1455"/>
    <w:rsid w:val="002A2934"/>
    <w:rsid w:val="002A3842"/>
    <w:rsid w:val="002A5EFE"/>
    <w:rsid w:val="002A667A"/>
    <w:rsid w:val="002A75B8"/>
    <w:rsid w:val="002B00B5"/>
    <w:rsid w:val="002B0DF0"/>
    <w:rsid w:val="002B0F4C"/>
    <w:rsid w:val="002B115C"/>
    <w:rsid w:val="002B1BBA"/>
    <w:rsid w:val="002B1BF0"/>
    <w:rsid w:val="002B1DC0"/>
    <w:rsid w:val="002B303C"/>
    <w:rsid w:val="002B489D"/>
    <w:rsid w:val="002B4CF9"/>
    <w:rsid w:val="002B5044"/>
    <w:rsid w:val="002B5D59"/>
    <w:rsid w:val="002C02C8"/>
    <w:rsid w:val="002C0701"/>
    <w:rsid w:val="002C3EB5"/>
    <w:rsid w:val="002C427F"/>
    <w:rsid w:val="002C4B21"/>
    <w:rsid w:val="002C4EDD"/>
    <w:rsid w:val="002C51B2"/>
    <w:rsid w:val="002C5DEF"/>
    <w:rsid w:val="002C67EB"/>
    <w:rsid w:val="002C6A5A"/>
    <w:rsid w:val="002D0D46"/>
    <w:rsid w:val="002D4BC3"/>
    <w:rsid w:val="002D51AD"/>
    <w:rsid w:val="002D53B3"/>
    <w:rsid w:val="002D54B1"/>
    <w:rsid w:val="002D568C"/>
    <w:rsid w:val="002D6FCA"/>
    <w:rsid w:val="002D7F96"/>
    <w:rsid w:val="002E03D6"/>
    <w:rsid w:val="002E0F9D"/>
    <w:rsid w:val="002E0FE7"/>
    <w:rsid w:val="002E11EE"/>
    <w:rsid w:val="002E1429"/>
    <w:rsid w:val="002E15AD"/>
    <w:rsid w:val="002E197B"/>
    <w:rsid w:val="002E29F9"/>
    <w:rsid w:val="002E2F1E"/>
    <w:rsid w:val="002E51B4"/>
    <w:rsid w:val="002E54F6"/>
    <w:rsid w:val="002E5FF8"/>
    <w:rsid w:val="002F0737"/>
    <w:rsid w:val="002F18DD"/>
    <w:rsid w:val="002F2795"/>
    <w:rsid w:val="002F28D2"/>
    <w:rsid w:val="002F2DD5"/>
    <w:rsid w:val="002F3E42"/>
    <w:rsid w:val="002F494A"/>
    <w:rsid w:val="002F4C60"/>
    <w:rsid w:val="002F5DC1"/>
    <w:rsid w:val="002F5E3A"/>
    <w:rsid w:val="002F6196"/>
    <w:rsid w:val="002F7106"/>
    <w:rsid w:val="002F7161"/>
    <w:rsid w:val="00300D2D"/>
    <w:rsid w:val="0030526B"/>
    <w:rsid w:val="00305A15"/>
    <w:rsid w:val="00307444"/>
    <w:rsid w:val="00307D21"/>
    <w:rsid w:val="0031049C"/>
    <w:rsid w:val="00310C56"/>
    <w:rsid w:val="00310E9B"/>
    <w:rsid w:val="00315591"/>
    <w:rsid w:val="0031626D"/>
    <w:rsid w:val="00316C02"/>
    <w:rsid w:val="00320B58"/>
    <w:rsid w:val="00321BDF"/>
    <w:rsid w:val="00321E18"/>
    <w:rsid w:val="0032232F"/>
    <w:rsid w:val="003224C9"/>
    <w:rsid w:val="00322DF4"/>
    <w:rsid w:val="00322F3F"/>
    <w:rsid w:val="003233C5"/>
    <w:rsid w:val="003241CF"/>
    <w:rsid w:val="003247E1"/>
    <w:rsid w:val="00324EBE"/>
    <w:rsid w:val="003254DE"/>
    <w:rsid w:val="003258E5"/>
    <w:rsid w:val="0032613C"/>
    <w:rsid w:val="00326CAF"/>
    <w:rsid w:val="003300C9"/>
    <w:rsid w:val="003311B7"/>
    <w:rsid w:val="0033182B"/>
    <w:rsid w:val="0033260C"/>
    <w:rsid w:val="003339D0"/>
    <w:rsid w:val="00333BD0"/>
    <w:rsid w:val="00334991"/>
    <w:rsid w:val="00335269"/>
    <w:rsid w:val="003354F4"/>
    <w:rsid w:val="00336A49"/>
    <w:rsid w:val="003370FB"/>
    <w:rsid w:val="00337596"/>
    <w:rsid w:val="0033769D"/>
    <w:rsid w:val="00337FC0"/>
    <w:rsid w:val="00340180"/>
    <w:rsid w:val="00341D59"/>
    <w:rsid w:val="0034287D"/>
    <w:rsid w:val="00344B0C"/>
    <w:rsid w:val="00344E7D"/>
    <w:rsid w:val="00346FF7"/>
    <w:rsid w:val="003470B7"/>
    <w:rsid w:val="00347445"/>
    <w:rsid w:val="0034761F"/>
    <w:rsid w:val="003525DF"/>
    <w:rsid w:val="00353FD6"/>
    <w:rsid w:val="00356DB3"/>
    <w:rsid w:val="003570F7"/>
    <w:rsid w:val="003571A2"/>
    <w:rsid w:val="0036037E"/>
    <w:rsid w:val="00361E85"/>
    <w:rsid w:val="00361FCF"/>
    <w:rsid w:val="0036395D"/>
    <w:rsid w:val="00363FA9"/>
    <w:rsid w:val="00364AB3"/>
    <w:rsid w:val="00364D30"/>
    <w:rsid w:val="00365F6E"/>
    <w:rsid w:val="00366993"/>
    <w:rsid w:val="0037045E"/>
    <w:rsid w:val="003706E7"/>
    <w:rsid w:val="00370E99"/>
    <w:rsid w:val="00371450"/>
    <w:rsid w:val="00371672"/>
    <w:rsid w:val="00372039"/>
    <w:rsid w:val="00373889"/>
    <w:rsid w:val="00374507"/>
    <w:rsid w:val="00374F79"/>
    <w:rsid w:val="00375C44"/>
    <w:rsid w:val="00375F44"/>
    <w:rsid w:val="00376322"/>
    <w:rsid w:val="00376472"/>
    <w:rsid w:val="00380BC0"/>
    <w:rsid w:val="00381FB1"/>
    <w:rsid w:val="00382242"/>
    <w:rsid w:val="00382E5B"/>
    <w:rsid w:val="00383819"/>
    <w:rsid w:val="00384DFB"/>
    <w:rsid w:val="00384EDA"/>
    <w:rsid w:val="003860C0"/>
    <w:rsid w:val="00386DED"/>
    <w:rsid w:val="0038761E"/>
    <w:rsid w:val="003910ED"/>
    <w:rsid w:val="00391271"/>
    <w:rsid w:val="003912D4"/>
    <w:rsid w:val="00392B3E"/>
    <w:rsid w:val="00392E01"/>
    <w:rsid w:val="00393298"/>
    <w:rsid w:val="003935E7"/>
    <w:rsid w:val="003943F2"/>
    <w:rsid w:val="00394BE6"/>
    <w:rsid w:val="00395684"/>
    <w:rsid w:val="00396BD4"/>
    <w:rsid w:val="00397247"/>
    <w:rsid w:val="00397FB2"/>
    <w:rsid w:val="003A0082"/>
    <w:rsid w:val="003A1CCC"/>
    <w:rsid w:val="003A2885"/>
    <w:rsid w:val="003A2B70"/>
    <w:rsid w:val="003A64AB"/>
    <w:rsid w:val="003A65B9"/>
    <w:rsid w:val="003A7C04"/>
    <w:rsid w:val="003A7D5F"/>
    <w:rsid w:val="003B0E6E"/>
    <w:rsid w:val="003B2476"/>
    <w:rsid w:val="003B3E7E"/>
    <w:rsid w:val="003B44BD"/>
    <w:rsid w:val="003B5C6D"/>
    <w:rsid w:val="003B655F"/>
    <w:rsid w:val="003B775A"/>
    <w:rsid w:val="003B7F1F"/>
    <w:rsid w:val="003C08C2"/>
    <w:rsid w:val="003C5AFC"/>
    <w:rsid w:val="003C6903"/>
    <w:rsid w:val="003C6D93"/>
    <w:rsid w:val="003C70B6"/>
    <w:rsid w:val="003C79DC"/>
    <w:rsid w:val="003D025D"/>
    <w:rsid w:val="003D0BAB"/>
    <w:rsid w:val="003D2441"/>
    <w:rsid w:val="003D5012"/>
    <w:rsid w:val="003D6DB0"/>
    <w:rsid w:val="003D73A6"/>
    <w:rsid w:val="003E0248"/>
    <w:rsid w:val="003E1D1F"/>
    <w:rsid w:val="003E2E1D"/>
    <w:rsid w:val="003E3D93"/>
    <w:rsid w:val="003E5581"/>
    <w:rsid w:val="003E5B87"/>
    <w:rsid w:val="003E785D"/>
    <w:rsid w:val="003F152C"/>
    <w:rsid w:val="003F2809"/>
    <w:rsid w:val="003F29E8"/>
    <w:rsid w:val="003F4097"/>
    <w:rsid w:val="003F51EF"/>
    <w:rsid w:val="003F5425"/>
    <w:rsid w:val="003F5711"/>
    <w:rsid w:val="003F66AD"/>
    <w:rsid w:val="003F700A"/>
    <w:rsid w:val="003F73BA"/>
    <w:rsid w:val="00401B38"/>
    <w:rsid w:val="0040298D"/>
    <w:rsid w:val="00402E03"/>
    <w:rsid w:val="004038CE"/>
    <w:rsid w:val="00403D56"/>
    <w:rsid w:val="00404017"/>
    <w:rsid w:val="00404933"/>
    <w:rsid w:val="00405530"/>
    <w:rsid w:val="0041052F"/>
    <w:rsid w:val="00411D90"/>
    <w:rsid w:val="00412729"/>
    <w:rsid w:val="0041401D"/>
    <w:rsid w:val="00417D0F"/>
    <w:rsid w:val="00420057"/>
    <w:rsid w:val="004204B6"/>
    <w:rsid w:val="004221AE"/>
    <w:rsid w:val="004233E2"/>
    <w:rsid w:val="0042371D"/>
    <w:rsid w:val="00423A77"/>
    <w:rsid w:val="00424211"/>
    <w:rsid w:val="0042422A"/>
    <w:rsid w:val="00424B08"/>
    <w:rsid w:val="0042562F"/>
    <w:rsid w:val="00425ACE"/>
    <w:rsid w:val="00427977"/>
    <w:rsid w:val="00427DAB"/>
    <w:rsid w:val="00430B4F"/>
    <w:rsid w:val="00431571"/>
    <w:rsid w:val="00431AF3"/>
    <w:rsid w:val="0043309C"/>
    <w:rsid w:val="00434884"/>
    <w:rsid w:val="00435673"/>
    <w:rsid w:val="00435807"/>
    <w:rsid w:val="004361BE"/>
    <w:rsid w:val="00436394"/>
    <w:rsid w:val="004363C3"/>
    <w:rsid w:val="00437081"/>
    <w:rsid w:val="00437C23"/>
    <w:rsid w:val="00437C89"/>
    <w:rsid w:val="00442CAA"/>
    <w:rsid w:val="00444440"/>
    <w:rsid w:val="00445315"/>
    <w:rsid w:val="0044540E"/>
    <w:rsid w:val="004478C7"/>
    <w:rsid w:val="0045271D"/>
    <w:rsid w:val="00454676"/>
    <w:rsid w:val="00454A4D"/>
    <w:rsid w:val="0045675B"/>
    <w:rsid w:val="00456E69"/>
    <w:rsid w:val="00456F26"/>
    <w:rsid w:val="00460033"/>
    <w:rsid w:val="004613E1"/>
    <w:rsid w:val="00461C61"/>
    <w:rsid w:val="004621AD"/>
    <w:rsid w:val="004635BF"/>
    <w:rsid w:val="00463F19"/>
    <w:rsid w:val="00465647"/>
    <w:rsid w:val="00471C7D"/>
    <w:rsid w:val="00472AE8"/>
    <w:rsid w:val="004744C5"/>
    <w:rsid w:val="00474629"/>
    <w:rsid w:val="00474F9E"/>
    <w:rsid w:val="00476653"/>
    <w:rsid w:val="00476C4F"/>
    <w:rsid w:val="00476FE0"/>
    <w:rsid w:val="00477914"/>
    <w:rsid w:val="00482497"/>
    <w:rsid w:val="00482B57"/>
    <w:rsid w:val="00482F6D"/>
    <w:rsid w:val="00484C14"/>
    <w:rsid w:val="004858CF"/>
    <w:rsid w:val="0048733E"/>
    <w:rsid w:val="0049042E"/>
    <w:rsid w:val="0049092F"/>
    <w:rsid w:val="004911D3"/>
    <w:rsid w:val="0049152E"/>
    <w:rsid w:val="0049169B"/>
    <w:rsid w:val="00491FE3"/>
    <w:rsid w:val="004940EF"/>
    <w:rsid w:val="00496018"/>
    <w:rsid w:val="0049653B"/>
    <w:rsid w:val="004966B7"/>
    <w:rsid w:val="004A06AE"/>
    <w:rsid w:val="004A090E"/>
    <w:rsid w:val="004A1C83"/>
    <w:rsid w:val="004A31B4"/>
    <w:rsid w:val="004A58EB"/>
    <w:rsid w:val="004A61A4"/>
    <w:rsid w:val="004A7B09"/>
    <w:rsid w:val="004B10D8"/>
    <w:rsid w:val="004B2895"/>
    <w:rsid w:val="004B31FA"/>
    <w:rsid w:val="004B5779"/>
    <w:rsid w:val="004B6FD1"/>
    <w:rsid w:val="004C16C3"/>
    <w:rsid w:val="004C2383"/>
    <w:rsid w:val="004C3783"/>
    <w:rsid w:val="004C44E8"/>
    <w:rsid w:val="004C4C37"/>
    <w:rsid w:val="004C5CEC"/>
    <w:rsid w:val="004C5D82"/>
    <w:rsid w:val="004C63DA"/>
    <w:rsid w:val="004C77FD"/>
    <w:rsid w:val="004D0AD1"/>
    <w:rsid w:val="004D1035"/>
    <w:rsid w:val="004D1E21"/>
    <w:rsid w:val="004D2D02"/>
    <w:rsid w:val="004D3076"/>
    <w:rsid w:val="004D3814"/>
    <w:rsid w:val="004D3BB8"/>
    <w:rsid w:val="004D3C0A"/>
    <w:rsid w:val="004D3E61"/>
    <w:rsid w:val="004D43A2"/>
    <w:rsid w:val="004D476C"/>
    <w:rsid w:val="004D4F2C"/>
    <w:rsid w:val="004D536C"/>
    <w:rsid w:val="004D5ADA"/>
    <w:rsid w:val="004D61FD"/>
    <w:rsid w:val="004D7395"/>
    <w:rsid w:val="004D7E98"/>
    <w:rsid w:val="004E046F"/>
    <w:rsid w:val="004E060E"/>
    <w:rsid w:val="004E0C13"/>
    <w:rsid w:val="004E10ED"/>
    <w:rsid w:val="004E12CC"/>
    <w:rsid w:val="004E138B"/>
    <w:rsid w:val="004E1642"/>
    <w:rsid w:val="004E250B"/>
    <w:rsid w:val="004E38AC"/>
    <w:rsid w:val="004E3CB3"/>
    <w:rsid w:val="004E767F"/>
    <w:rsid w:val="004E7766"/>
    <w:rsid w:val="004F0DEE"/>
    <w:rsid w:val="004F2AAD"/>
    <w:rsid w:val="004F2FDD"/>
    <w:rsid w:val="004F3718"/>
    <w:rsid w:val="004F3B46"/>
    <w:rsid w:val="004F4CD7"/>
    <w:rsid w:val="004F5422"/>
    <w:rsid w:val="004F5996"/>
    <w:rsid w:val="004F5D20"/>
    <w:rsid w:val="004F678E"/>
    <w:rsid w:val="004F731C"/>
    <w:rsid w:val="005003C7"/>
    <w:rsid w:val="00501487"/>
    <w:rsid w:val="0050471A"/>
    <w:rsid w:val="00504A7C"/>
    <w:rsid w:val="00505214"/>
    <w:rsid w:val="00505502"/>
    <w:rsid w:val="00505866"/>
    <w:rsid w:val="00506C63"/>
    <w:rsid w:val="00506D05"/>
    <w:rsid w:val="00511EB2"/>
    <w:rsid w:val="005120E2"/>
    <w:rsid w:val="00514480"/>
    <w:rsid w:val="00514A5F"/>
    <w:rsid w:val="00516A29"/>
    <w:rsid w:val="00517AE7"/>
    <w:rsid w:val="00522939"/>
    <w:rsid w:val="00522E20"/>
    <w:rsid w:val="005232D6"/>
    <w:rsid w:val="005234E7"/>
    <w:rsid w:val="00523F50"/>
    <w:rsid w:val="0052575B"/>
    <w:rsid w:val="00525B29"/>
    <w:rsid w:val="00525F87"/>
    <w:rsid w:val="005272E0"/>
    <w:rsid w:val="00527347"/>
    <w:rsid w:val="0053007A"/>
    <w:rsid w:val="00530481"/>
    <w:rsid w:val="005314C8"/>
    <w:rsid w:val="0053260F"/>
    <w:rsid w:val="00532652"/>
    <w:rsid w:val="00533293"/>
    <w:rsid w:val="005339EF"/>
    <w:rsid w:val="00533B60"/>
    <w:rsid w:val="00534608"/>
    <w:rsid w:val="0053465B"/>
    <w:rsid w:val="0053593F"/>
    <w:rsid w:val="00535FFD"/>
    <w:rsid w:val="005373C1"/>
    <w:rsid w:val="00541213"/>
    <w:rsid w:val="0054189A"/>
    <w:rsid w:val="00541905"/>
    <w:rsid w:val="005421EE"/>
    <w:rsid w:val="00543227"/>
    <w:rsid w:val="00546BCF"/>
    <w:rsid w:val="00546DEB"/>
    <w:rsid w:val="005476F9"/>
    <w:rsid w:val="00550D57"/>
    <w:rsid w:val="0055142D"/>
    <w:rsid w:val="005525A7"/>
    <w:rsid w:val="005526B7"/>
    <w:rsid w:val="005526CA"/>
    <w:rsid w:val="00553861"/>
    <w:rsid w:val="00553B6D"/>
    <w:rsid w:val="0055420C"/>
    <w:rsid w:val="00554896"/>
    <w:rsid w:val="00554D96"/>
    <w:rsid w:val="00554F69"/>
    <w:rsid w:val="00555719"/>
    <w:rsid w:val="00555C7D"/>
    <w:rsid w:val="005574C7"/>
    <w:rsid w:val="00557531"/>
    <w:rsid w:val="00560595"/>
    <w:rsid w:val="00564A73"/>
    <w:rsid w:val="00564CA2"/>
    <w:rsid w:val="0056761D"/>
    <w:rsid w:val="005709B3"/>
    <w:rsid w:val="00570DC9"/>
    <w:rsid w:val="005711B4"/>
    <w:rsid w:val="00571B00"/>
    <w:rsid w:val="00572036"/>
    <w:rsid w:val="00572257"/>
    <w:rsid w:val="00575085"/>
    <w:rsid w:val="00576E54"/>
    <w:rsid w:val="00580299"/>
    <w:rsid w:val="00580E1F"/>
    <w:rsid w:val="00582A7C"/>
    <w:rsid w:val="00583522"/>
    <w:rsid w:val="00583751"/>
    <w:rsid w:val="005844AA"/>
    <w:rsid w:val="0058505A"/>
    <w:rsid w:val="00585431"/>
    <w:rsid w:val="005865C0"/>
    <w:rsid w:val="00587089"/>
    <w:rsid w:val="005879A2"/>
    <w:rsid w:val="00590EC5"/>
    <w:rsid w:val="0059154C"/>
    <w:rsid w:val="005917B1"/>
    <w:rsid w:val="00592986"/>
    <w:rsid w:val="005930F1"/>
    <w:rsid w:val="00593AE8"/>
    <w:rsid w:val="00593E71"/>
    <w:rsid w:val="005A005F"/>
    <w:rsid w:val="005A15D3"/>
    <w:rsid w:val="005A2D8F"/>
    <w:rsid w:val="005A2FAD"/>
    <w:rsid w:val="005A42AA"/>
    <w:rsid w:val="005A489C"/>
    <w:rsid w:val="005A6198"/>
    <w:rsid w:val="005A65EE"/>
    <w:rsid w:val="005A73A1"/>
    <w:rsid w:val="005B042B"/>
    <w:rsid w:val="005B195A"/>
    <w:rsid w:val="005B235E"/>
    <w:rsid w:val="005B38DA"/>
    <w:rsid w:val="005B483D"/>
    <w:rsid w:val="005B4928"/>
    <w:rsid w:val="005B6CC8"/>
    <w:rsid w:val="005B6EEF"/>
    <w:rsid w:val="005B77FD"/>
    <w:rsid w:val="005C0B2E"/>
    <w:rsid w:val="005C2E0F"/>
    <w:rsid w:val="005C3C83"/>
    <w:rsid w:val="005C4955"/>
    <w:rsid w:val="005C6852"/>
    <w:rsid w:val="005C6968"/>
    <w:rsid w:val="005C70E8"/>
    <w:rsid w:val="005C747E"/>
    <w:rsid w:val="005C7913"/>
    <w:rsid w:val="005C7E7D"/>
    <w:rsid w:val="005C7EBF"/>
    <w:rsid w:val="005D22AD"/>
    <w:rsid w:val="005D4737"/>
    <w:rsid w:val="005D4AA1"/>
    <w:rsid w:val="005D5259"/>
    <w:rsid w:val="005D66E1"/>
    <w:rsid w:val="005D6738"/>
    <w:rsid w:val="005D73DA"/>
    <w:rsid w:val="005E0B4D"/>
    <w:rsid w:val="005E11BF"/>
    <w:rsid w:val="005E1EFF"/>
    <w:rsid w:val="005E2534"/>
    <w:rsid w:val="005E2653"/>
    <w:rsid w:val="005E286E"/>
    <w:rsid w:val="005E303E"/>
    <w:rsid w:val="005E32A6"/>
    <w:rsid w:val="005E336F"/>
    <w:rsid w:val="005E55FD"/>
    <w:rsid w:val="005E6139"/>
    <w:rsid w:val="005E636F"/>
    <w:rsid w:val="005E6C66"/>
    <w:rsid w:val="005E6D5D"/>
    <w:rsid w:val="005E71A5"/>
    <w:rsid w:val="005E73D2"/>
    <w:rsid w:val="005E773F"/>
    <w:rsid w:val="005F08A6"/>
    <w:rsid w:val="005F28B9"/>
    <w:rsid w:val="005F3412"/>
    <w:rsid w:val="005F587C"/>
    <w:rsid w:val="005F5BA7"/>
    <w:rsid w:val="005F7274"/>
    <w:rsid w:val="005F7AE8"/>
    <w:rsid w:val="00602C4F"/>
    <w:rsid w:val="00605738"/>
    <w:rsid w:val="006074BE"/>
    <w:rsid w:val="00610194"/>
    <w:rsid w:val="006104F9"/>
    <w:rsid w:val="00611C95"/>
    <w:rsid w:val="00612566"/>
    <w:rsid w:val="00612882"/>
    <w:rsid w:val="00613020"/>
    <w:rsid w:val="006136D3"/>
    <w:rsid w:val="006138D3"/>
    <w:rsid w:val="00615767"/>
    <w:rsid w:val="006158F2"/>
    <w:rsid w:val="00616084"/>
    <w:rsid w:val="00620097"/>
    <w:rsid w:val="00620130"/>
    <w:rsid w:val="00620E8B"/>
    <w:rsid w:val="0062167A"/>
    <w:rsid w:val="006216BB"/>
    <w:rsid w:val="00621C9D"/>
    <w:rsid w:val="006233BA"/>
    <w:rsid w:val="00624A36"/>
    <w:rsid w:val="00625D6F"/>
    <w:rsid w:val="00626413"/>
    <w:rsid w:val="00626BA8"/>
    <w:rsid w:val="00630C22"/>
    <w:rsid w:val="00631479"/>
    <w:rsid w:val="00634222"/>
    <w:rsid w:val="00635E54"/>
    <w:rsid w:val="006362BA"/>
    <w:rsid w:val="00636CB9"/>
    <w:rsid w:val="006370EC"/>
    <w:rsid w:val="00640C91"/>
    <w:rsid w:val="0064318A"/>
    <w:rsid w:val="0064337F"/>
    <w:rsid w:val="006440F3"/>
    <w:rsid w:val="00645B21"/>
    <w:rsid w:val="0064765E"/>
    <w:rsid w:val="006501DF"/>
    <w:rsid w:val="006507BA"/>
    <w:rsid w:val="006507E5"/>
    <w:rsid w:val="006517F3"/>
    <w:rsid w:val="00651C1E"/>
    <w:rsid w:val="00653397"/>
    <w:rsid w:val="0065419D"/>
    <w:rsid w:val="00654EC9"/>
    <w:rsid w:val="0065609B"/>
    <w:rsid w:val="0065694E"/>
    <w:rsid w:val="006577A1"/>
    <w:rsid w:val="00657AFA"/>
    <w:rsid w:val="006602F7"/>
    <w:rsid w:val="00661091"/>
    <w:rsid w:val="00661813"/>
    <w:rsid w:val="00661FEE"/>
    <w:rsid w:val="00662D27"/>
    <w:rsid w:val="006631F1"/>
    <w:rsid w:val="0066427E"/>
    <w:rsid w:val="0066459C"/>
    <w:rsid w:val="006645A9"/>
    <w:rsid w:val="00664778"/>
    <w:rsid w:val="00665B88"/>
    <w:rsid w:val="00667BFF"/>
    <w:rsid w:val="0067033C"/>
    <w:rsid w:val="0067034D"/>
    <w:rsid w:val="006711EB"/>
    <w:rsid w:val="00671388"/>
    <w:rsid w:val="006713A2"/>
    <w:rsid w:val="00673942"/>
    <w:rsid w:val="00673C62"/>
    <w:rsid w:val="00673DA1"/>
    <w:rsid w:val="006749D0"/>
    <w:rsid w:val="00676E2B"/>
    <w:rsid w:val="0067792E"/>
    <w:rsid w:val="00677D6C"/>
    <w:rsid w:val="00677EB5"/>
    <w:rsid w:val="006807D2"/>
    <w:rsid w:val="006812A8"/>
    <w:rsid w:val="0068139C"/>
    <w:rsid w:val="00682718"/>
    <w:rsid w:val="0068283D"/>
    <w:rsid w:val="00683F12"/>
    <w:rsid w:val="00684864"/>
    <w:rsid w:val="00685705"/>
    <w:rsid w:val="00687F58"/>
    <w:rsid w:val="0069053C"/>
    <w:rsid w:val="006906AD"/>
    <w:rsid w:val="00690965"/>
    <w:rsid w:val="00690CA5"/>
    <w:rsid w:val="00691252"/>
    <w:rsid w:val="00691939"/>
    <w:rsid w:val="00691BF1"/>
    <w:rsid w:val="00692056"/>
    <w:rsid w:val="006927C8"/>
    <w:rsid w:val="0069322A"/>
    <w:rsid w:val="006955E0"/>
    <w:rsid w:val="00695A2C"/>
    <w:rsid w:val="00697560"/>
    <w:rsid w:val="006A1A91"/>
    <w:rsid w:val="006A235B"/>
    <w:rsid w:val="006A23F5"/>
    <w:rsid w:val="006A2888"/>
    <w:rsid w:val="006A55FD"/>
    <w:rsid w:val="006A65E7"/>
    <w:rsid w:val="006A667C"/>
    <w:rsid w:val="006B0CB8"/>
    <w:rsid w:val="006B1709"/>
    <w:rsid w:val="006B1A6F"/>
    <w:rsid w:val="006B253C"/>
    <w:rsid w:val="006B37AB"/>
    <w:rsid w:val="006B4692"/>
    <w:rsid w:val="006B5F04"/>
    <w:rsid w:val="006B6244"/>
    <w:rsid w:val="006B728F"/>
    <w:rsid w:val="006B7C9C"/>
    <w:rsid w:val="006C076C"/>
    <w:rsid w:val="006C1D51"/>
    <w:rsid w:val="006C201E"/>
    <w:rsid w:val="006C205F"/>
    <w:rsid w:val="006C2CA3"/>
    <w:rsid w:val="006C3846"/>
    <w:rsid w:val="006C4DDA"/>
    <w:rsid w:val="006C5423"/>
    <w:rsid w:val="006C5DB0"/>
    <w:rsid w:val="006C6288"/>
    <w:rsid w:val="006C696F"/>
    <w:rsid w:val="006C6C6B"/>
    <w:rsid w:val="006D0951"/>
    <w:rsid w:val="006D0B75"/>
    <w:rsid w:val="006D0FB9"/>
    <w:rsid w:val="006D1FFA"/>
    <w:rsid w:val="006D484F"/>
    <w:rsid w:val="006D48FF"/>
    <w:rsid w:val="006D6B06"/>
    <w:rsid w:val="006D6CC3"/>
    <w:rsid w:val="006D73C0"/>
    <w:rsid w:val="006D7DBD"/>
    <w:rsid w:val="006E283B"/>
    <w:rsid w:val="006E4B23"/>
    <w:rsid w:val="006E4FE7"/>
    <w:rsid w:val="006E5090"/>
    <w:rsid w:val="006E5535"/>
    <w:rsid w:val="006E6BA9"/>
    <w:rsid w:val="006E6D7F"/>
    <w:rsid w:val="006F1E3B"/>
    <w:rsid w:val="006F2395"/>
    <w:rsid w:val="006F287D"/>
    <w:rsid w:val="006F2D8A"/>
    <w:rsid w:val="006F3973"/>
    <w:rsid w:val="006F3A7C"/>
    <w:rsid w:val="006F479F"/>
    <w:rsid w:val="006F5804"/>
    <w:rsid w:val="006F6027"/>
    <w:rsid w:val="00700601"/>
    <w:rsid w:val="00703010"/>
    <w:rsid w:val="00703274"/>
    <w:rsid w:val="007048D2"/>
    <w:rsid w:val="007051A2"/>
    <w:rsid w:val="007052F3"/>
    <w:rsid w:val="00705626"/>
    <w:rsid w:val="0071003E"/>
    <w:rsid w:val="00710C30"/>
    <w:rsid w:val="00710FC9"/>
    <w:rsid w:val="00711612"/>
    <w:rsid w:val="00711709"/>
    <w:rsid w:val="00713983"/>
    <w:rsid w:val="00714436"/>
    <w:rsid w:val="00715289"/>
    <w:rsid w:val="00716A1B"/>
    <w:rsid w:val="00716D5A"/>
    <w:rsid w:val="00717B5B"/>
    <w:rsid w:val="00720F1E"/>
    <w:rsid w:val="00721475"/>
    <w:rsid w:val="00721568"/>
    <w:rsid w:val="0072246D"/>
    <w:rsid w:val="00722DB6"/>
    <w:rsid w:val="007234E4"/>
    <w:rsid w:val="00726B2F"/>
    <w:rsid w:val="0073115C"/>
    <w:rsid w:val="00733FEC"/>
    <w:rsid w:val="0073436E"/>
    <w:rsid w:val="0073457C"/>
    <w:rsid w:val="007355F1"/>
    <w:rsid w:val="007363DF"/>
    <w:rsid w:val="00736F6E"/>
    <w:rsid w:val="00737DC1"/>
    <w:rsid w:val="0074000A"/>
    <w:rsid w:val="00741C89"/>
    <w:rsid w:val="00745971"/>
    <w:rsid w:val="00746521"/>
    <w:rsid w:val="0075114A"/>
    <w:rsid w:val="00751F70"/>
    <w:rsid w:val="00752101"/>
    <w:rsid w:val="00752838"/>
    <w:rsid w:val="00753BB6"/>
    <w:rsid w:val="0075577C"/>
    <w:rsid w:val="00755787"/>
    <w:rsid w:val="00755EF9"/>
    <w:rsid w:val="00756389"/>
    <w:rsid w:val="00756826"/>
    <w:rsid w:val="007571F9"/>
    <w:rsid w:val="0075768A"/>
    <w:rsid w:val="007605A5"/>
    <w:rsid w:val="00760946"/>
    <w:rsid w:val="00760B1A"/>
    <w:rsid w:val="0076201E"/>
    <w:rsid w:val="007624AE"/>
    <w:rsid w:val="00762805"/>
    <w:rsid w:val="00762E61"/>
    <w:rsid w:val="0076495D"/>
    <w:rsid w:val="00764962"/>
    <w:rsid w:val="0076549B"/>
    <w:rsid w:val="0076590F"/>
    <w:rsid w:val="00766350"/>
    <w:rsid w:val="00767C13"/>
    <w:rsid w:val="007735B9"/>
    <w:rsid w:val="00774CEE"/>
    <w:rsid w:val="00775736"/>
    <w:rsid w:val="007773FA"/>
    <w:rsid w:val="00777C19"/>
    <w:rsid w:val="007804EB"/>
    <w:rsid w:val="00781722"/>
    <w:rsid w:val="00784498"/>
    <w:rsid w:val="00786E51"/>
    <w:rsid w:val="0078798F"/>
    <w:rsid w:val="00787D9A"/>
    <w:rsid w:val="00790DAF"/>
    <w:rsid w:val="00791555"/>
    <w:rsid w:val="007917A2"/>
    <w:rsid w:val="00792358"/>
    <w:rsid w:val="00792A96"/>
    <w:rsid w:val="00792D04"/>
    <w:rsid w:val="0079558E"/>
    <w:rsid w:val="00796172"/>
    <w:rsid w:val="007A145C"/>
    <w:rsid w:val="007A1A8C"/>
    <w:rsid w:val="007A2115"/>
    <w:rsid w:val="007A27E0"/>
    <w:rsid w:val="007A2DC5"/>
    <w:rsid w:val="007A4639"/>
    <w:rsid w:val="007A49C9"/>
    <w:rsid w:val="007A4A34"/>
    <w:rsid w:val="007A4E06"/>
    <w:rsid w:val="007A67F8"/>
    <w:rsid w:val="007A6E11"/>
    <w:rsid w:val="007A6EAA"/>
    <w:rsid w:val="007A6F3F"/>
    <w:rsid w:val="007B00A4"/>
    <w:rsid w:val="007B02CA"/>
    <w:rsid w:val="007B0D72"/>
    <w:rsid w:val="007B104D"/>
    <w:rsid w:val="007B10C0"/>
    <w:rsid w:val="007B27E8"/>
    <w:rsid w:val="007B43A3"/>
    <w:rsid w:val="007B4D86"/>
    <w:rsid w:val="007B5FB7"/>
    <w:rsid w:val="007B6606"/>
    <w:rsid w:val="007B7C33"/>
    <w:rsid w:val="007C01CC"/>
    <w:rsid w:val="007C1EF4"/>
    <w:rsid w:val="007C317C"/>
    <w:rsid w:val="007C3CA6"/>
    <w:rsid w:val="007C44EB"/>
    <w:rsid w:val="007C54E7"/>
    <w:rsid w:val="007C5CEC"/>
    <w:rsid w:val="007C7DC2"/>
    <w:rsid w:val="007C7F83"/>
    <w:rsid w:val="007D0A87"/>
    <w:rsid w:val="007D1369"/>
    <w:rsid w:val="007D14B3"/>
    <w:rsid w:val="007D16AB"/>
    <w:rsid w:val="007D1CDC"/>
    <w:rsid w:val="007D3D3A"/>
    <w:rsid w:val="007D4EAB"/>
    <w:rsid w:val="007D5852"/>
    <w:rsid w:val="007D7378"/>
    <w:rsid w:val="007D7457"/>
    <w:rsid w:val="007D775F"/>
    <w:rsid w:val="007E185E"/>
    <w:rsid w:val="007E3585"/>
    <w:rsid w:val="007E3DB2"/>
    <w:rsid w:val="007E457F"/>
    <w:rsid w:val="007E4BE8"/>
    <w:rsid w:val="007E4FE9"/>
    <w:rsid w:val="007E55AA"/>
    <w:rsid w:val="007E6EA5"/>
    <w:rsid w:val="007E7E93"/>
    <w:rsid w:val="007F03F4"/>
    <w:rsid w:val="007F0ECA"/>
    <w:rsid w:val="007F392F"/>
    <w:rsid w:val="007F5367"/>
    <w:rsid w:val="007F7133"/>
    <w:rsid w:val="0080094B"/>
    <w:rsid w:val="00801F3B"/>
    <w:rsid w:val="00802331"/>
    <w:rsid w:val="008028E5"/>
    <w:rsid w:val="00803020"/>
    <w:rsid w:val="008040C5"/>
    <w:rsid w:val="00804CFA"/>
    <w:rsid w:val="0080563B"/>
    <w:rsid w:val="00807221"/>
    <w:rsid w:val="00807902"/>
    <w:rsid w:val="00810D94"/>
    <w:rsid w:val="0081121A"/>
    <w:rsid w:val="00811282"/>
    <w:rsid w:val="0081195F"/>
    <w:rsid w:val="00813429"/>
    <w:rsid w:val="00814D28"/>
    <w:rsid w:val="00814EA4"/>
    <w:rsid w:val="00815DC7"/>
    <w:rsid w:val="00816619"/>
    <w:rsid w:val="00816B15"/>
    <w:rsid w:val="008171CC"/>
    <w:rsid w:val="00820A6A"/>
    <w:rsid w:val="00822914"/>
    <w:rsid w:val="00822AC5"/>
    <w:rsid w:val="0082345D"/>
    <w:rsid w:val="008236AD"/>
    <w:rsid w:val="00823F6A"/>
    <w:rsid w:val="008244DC"/>
    <w:rsid w:val="00825125"/>
    <w:rsid w:val="0082635D"/>
    <w:rsid w:val="00826BDF"/>
    <w:rsid w:val="00827C59"/>
    <w:rsid w:val="00827CAD"/>
    <w:rsid w:val="0083168F"/>
    <w:rsid w:val="008324CE"/>
    <w:rsid w:val="00835B1A"/>
    <w:rsid w:val="0084046E"/>
    <w:rsid w:val="008407A9"/>
    <w:rsid w:val="008438AA"/>
    <w:rsid w:val="00845266"/>
    <w:rsid w:val="00845342"/>
    <w:rsid w:val="00846489"/>
    <w:rsid w:val="008464CC"/>
    <w:rsid w:val="00846E25"/>
    <w:rsid w:val="0084745A"/>
    <w:rsid w:val="00847AD3"/>
    <w:rsid w:val="008517F4"/>
    <w:rsid w:val="008523AE"/>
    <w:rsid w:val="00854025"/>
    <w:rsid w:val="00854650"/>
    <w:rsid w:val="00855744"/>
    <w:rsid w:val="00856526"/>
    <w:rsid w:val="00856AA3"/>
    <w:rsid w:val="0085712F"/>
    <w:rsid w:val="008575C4"/>
    <w:rsid w:val="00860E60"/>
    <w:rsid w:val="00861C98"/>
    <w:rsid w:val="00861CFB"/>
    <w:rsid w:val="00862834"/>
    <w:rsid w:val="008628CC"/>
    <w:rsid w:val="00862C53"/>
    <w:rsid w:val="008632C8"/>
    <w:rsid w:val="008650A4"/>
    <w:rsid w:val="00865172"/>
    <w:rsid w:val="0086529E"/>
    <w:rsid w:val="008702F3"/>
    <w:rsid w:val="00871AE4"/>
    <w:rsid w:val="008726F3"/>
    <w:rsid w:val="008737B5"/>
    <w:rsid w:val="00873861"/>
    <w:rsid w:val="00874D71"/>
    <w:rsid w:val="00874E5B"/>
    <w:rsid w:val="0088156C"/>
    <w:rsid w:val="00881921"/>
    <w:rsid w:val="00881EF2"/>
    <w:rsid w:val="008822DD"/>
    <w:rsid w:val="00883040"/>
    <w:rsid w:val="00883277"/>
    <w:rsid w:val="0088393A"/>
    <w:rsid w:val="008845D3"/>
    <w:rsid w:val="008845FE"/>
    <w:rsid w:val="00884C60"/>
    <w:rsid w:val="00884ECA"/>
    <w:rsid w:val="008851AF"/>
    <w:rsid w:val="00885210"/>
    <w:rsid w:val="00885BE8"/>
    <w:rsid w:val="00890F67"/>
    <w:rsid w:val="008914B2"/>
    <w:rsid w:val="008927D1"/>
    <w:rsid w:val="008938E5"/>
    <w:rsid w:val="00893BC9"/>
    <w:rsid w:val="00894014"/>
    <w:rsid w:val="00894C19"/>
    <w:rsid w:val="008952F4"/>
    <w:rsid w:val="008965BE"/>
    <w:rsid w:val="00896B1B"/>
    <w:rsid w:val="00897DD0"/>
    <w:rsid w:val="008A0859"/>
    <w:rsid w:val="008A1D34"/>
    <w:rsid w:val="008A2014"/>
    <w:rsid w:val="008A29BC"/>
    <w:rsid w:val="008A40A5"/>
    <w:rsid w:val="008A46F8"/>
    <w:rsid w:val="008A5FB3"/>
    <w:rsid w:val="008A7AD7"/>
    <w:rsid w:val="008A7BC2"/>
    <w:rsid w:val="008B0858"/>
    <w:rsid w:val="008B2BE7"/>
    <w:rsid w:val="008B3607"/>
    <w:rsid w:val="008B4AF7"/>
    <w:rsid w:val="008B5719"/>
    <w:rsid w:val="008B57AC"/>
    <w:rsid w:val="008B58DD"/>
    <w:rsid w:val="008B5B76"/>
    <w:rsid w:val="008B6478"/>
    <w:rsid w:val="008B790A"/>
    <w:rsid w:val="008B7DD2"/>
    <w:rsid w:val="008C0489"/>
    <w:rsid w:val="008C1A76"/>
    <w:rsid w:val="008C1B04"/>
    <w:rsid w:val="008C2597"/>
    <w:rsid w:val="008C2886"/>
    <w:rsid w:val="008C2EBE"/>
    <w:rsid w:val="008C340E"/>
    <w:rsid w:val="008C44C9"/>
    <w:rsid w:val="008C56F0"/>
    <w:rsid w:val="008C5DF7"/>
    <w:rsid w:val="008C66D7"/>
    <w:rsid w:val="008D1A9E"/>
    <w:rsid w:val="008D1AF3"/>
    <w:rsid w:val="008D221F"/>
    <w:rsid w:val="008D2967"/>
    <w:rsid w:val="008D3973"/>
    <w:rsid w:val="008D3CE5"/>
    <w:rsid w:val="008D5484"/>
    <w:rsid w:val="008D5B2D"/>
    <w:rsid w:val="008D73CA"/>
    <w:rsid w:val="008E0731"/>
    <w:rsid w:val="008E13D3"/>
    <w:rsid w:val="008E2514"/>
    <w:rsid w:val="008E2B3C"/>
    <w:rsid w:val="008E2E18"/>
    <w:rsid w:val="008E398F"/>
    <w:rsid w:val="008E3F64"/>
    <w:rsid w:val="008E47CE"/>
    <w:rsid w:val="008E4B82"/>
    <w:rsid w:val="008E52DB"/>
    <w:rsid w:val="008E6C05"/>
    <w:rsid w:val="008E6D09"/>
    <w:rsid w:val="008E6E53"/>
    <w:rsid w:val="008E7A19"/>
    <w:rsid w:val="008E7BEF"/>
    <w:rsid w:val="008F157F"/>
    <w:rsid w:val="008F1A2E"/>
    <w:rsid w:val="008F44DC"/>
    <w:rsid w:val="008F715B"/>
    <w:rsid w:val="008F7A76"/>
    <w:rsid w:val="00902816"/>
    <w:rsid w:val="00902C46"/>
    <w:rsid w:val="00903173"/>
    <w:rsid w:val="009031CF"/>
    <w:rsid w:val="009067B3"/>
    <w:rsid w:val="009067D9"/>
    <w:rsid w:val="00910F3B"/>
    <w:rsid w:val="009115B7"/>
    <w:rsid w:val="00911FC3"/>
    <w:rsid w:val="00912A03"/>
    <w:rsid w:val="00913562"/>
    <w:rsid w:val="009156E8"/>
    <w:rsid w:val="00915917"/>
    <w:rsid w:val="0091660B"/>
    <w:rsid w:val="009178FA"/>
    <w:rsid w:val="009200F3"/>
    <w:rsid w:val="00921931"/>
    <w:rsid w:val="00921CB5"/>
    <w:rsid w:val="00922A41"/>
    <w:rsid w:val="00922B27"/>
    <w:rsid w:val="00922D24"/>
    <w:rsid w:val="00924101"/>
    <w:rsid w:val="00925921"/>
    <w:rsid w:val="00925F6F"/>
    <w:rsid w:val="009261C7"/>
    <w:rsid w:val="0092692E"/>
    <w:rsid w:val="00930931"/>
    <w:rsid w:val="00932421"/>
    <w:rsid w:val="00932B10"/>
    <w:rsid w:val="0093401E"/>
    <w:rsid w:val="009344FD"/>
    <w:rsid w:val="0093530B"/>
    <w:rsid w:val="009402DC"/>
    <w:rsid w:val="0094199E"/>
    <w:rsid w:val="009449FD"/>
    <w:rsid w:val="0094532D"/>
    <w:rsid w:val="00945BBB"/>
    <w:rsid w:val="00945F7E"/>
    <w:rsid w:val="0094653A"/>
    <w:rsid w:val="009468C2"/>
    <w:rsid w:val="0094725B"/>
    <w:rsid w:val="009473D1"/>
    <w:rsid w:val="009477A9"/>
    <w:rsid w:val="00947A79"/>
    <w:rsid w:val="0095037D"/>
    <w:rsid w:val="0095112E"/>
    <w:rsid w:val="00951EF7"/>
    <w:rsid w:val="00952DAE"/>
    <w:rsid w:val="00955182"/>
    <w:rsid w:val="009559C4"/>
    <w:rsid w:val="00957998"/>
    <w:rsid w:val="009607EE"/>
    <w:rsid w:val="00960B4D"/>
    <w:rsid w:val="00961036"/>
    <w:rsid w:val="00961692"/>
    <w:rsid w:val="009643CE"/>
    <w:rsid w:val="009645F1"/>
    <w:rsid w:val="00964F7F"/>
    <w:rsid w:val="00965929"/>
    <w:rsid w:val="00967B65"/>
    <w:rsid w:val="00971023"/>
    <w:rsid w:val="00971B4F"/>
    <w:rsid w:val="00973189"/>
    <w:rsid w:val="009737D0"/>
    <w:rsid w:val="0097392D"/>
    <w:rsid w:val="00974240"/>
    <w:rsid w:val="0097443D"/>
    <w:rsid w:val="009745BA"/>
    <w:rsid w:val="00974D28"/>
    <w:rsid w:val="009759C1"/>
    <w:rsid w:val="00975ABB"/>
    <w:rsid w:val="00977DCA"/>
    <w:rsid w:val="00977FDF"/>
    <w:rsid w:val="009808BF"/>
    <w:rsid w:val="00980EF6"/>
    <w:rsid w:val="009810F1"/>
    <w:rsid w:val="00981B60"/>
    <w:rsid w:val="00982092"/>
    <w:rsid w:val="009821C4"/>
    <w:rsid w:val="009822BA"/>
    <w:rsid w:val="00982AD2"/>
    <w:rsid w:val="00983976"/>
    <w:rsid w:val="00983B3F"/>
    <w:rsid w:val="0098410C"/>
    <w:rsid w:val="00984156"/>
    <w:rsid w:val="00986E04"/>
    <w:rsid w:val="00987391"/>
    <w:rsid w:val="0098766F"/>
    <w:rsid w:val="00987CFC"/>
    <w:rsid w:val="009902FC"/>
    <w:rsid w:val="0099661B"/>
    <w:rsid w:val="00996C61"/>
    <w:rsid w:val="009A02CF"/>
    <w:rsid w:val="009A19FD"/>
    <w:rsid w:val="009A31A6"/>
    <w:rsid w:val="009A3C67"/>
    <w:rsid w:val="009A4DD2"/>
    <w:rsid w:val="009A5369"/>
    <w:rsid w:val="009A5E02"/>
    <w:rsid w:val="009A5E23"/>
    <w:rsid w:val="009A5ED8"/>
    <w:rsid w:val="009A6C0F"/>
    <w:rsid w:val="009B286F"/>
    <w:rsid w:val="009B29B6"/>
    <w:rsid w:val="009B3AB8"/>
    <w:rsid w:val="009B46A6"/>
    <w:rsid w:val="009B4850"/>
    <w:rsid w:val="009B6DF0"/>
    <w:rsid w:val="009B73BA"/>
    <w:rsid w:val="009C1D8E"/>
    <w:rsid w:val="009C3865"/>
    <w:rsid w:val="009C54D9"/>
    <w:rsid w:val="009C683F"/>
    <w:rsid w:val="009C6C15"/>
    <w:rsid w:val="009C7045"/>
    <w:rsid w:val="009C75E8"/>
    <w:rsid w:val="009D125B"/>
    <w:rsid w:val="009D19BE"/>
    <w:rsid w:val="009D1BB1"/>
    <w:rsid w:val="009D2B62"/>
    <w:rsid w:val="009D2E35"/>
    <w:rsid w:val="009D3753"/>
    <w:rsid w:val="009D38CB"/>
    <w:rsid w:val="009D3BC2"/>
    <w:rsid w:val="009D42F9"/>
    <w:rsid w:val="009D4425"/>
    <w:rsid w:val="009D45D0"/>
    <w:rsid w:val="009D4F5B"/>
    <w:rsid w:val="009D558C"/>
    <w:rsid w:val="009D5BE3"/>
    <w:rsid w:val="009E0216"/>
    <w:rsid w:val="009E05CA"/>
    <w:rsid w:val="009E09F4"/>
    <w:rsid w:val="009E136B"/>
    <w:rsid w:val="009E2128"/>
    <w:rsid w:val="009E3037"/>
    <w:rsid w:val="009E402C"/>
    <w:rsid w:val="009E432B"/>
    <w:rsid w:val="009E5164"/>
    <w:rsid w:val="009E5F65"/>
    <w:rsid w:val="009E66F9"/>
    <w:rsid w:val="009E788D"/>
    <w:rsid w:val="009F0006"/>
    <w:rsid w:val="009F0C60"/>
    <w:rsid w:val="009F0F23"/>
    <w:rsid w:val="009F23D7"/>
    <w:rsid w:val="009F261C"/>
    <w:rsid w:val="009F38EC"/>
    <w:rsid w:val="009F3E48"/>
    <w:rsid w:val="009F41E8"/>
    <w:rsid w:val="009F59AA"/>
    <w:rsid w:val="009F60C4"/>
    <w:rsid w:val="009F6A1B"/>
    <w:rsid w:val="009F756D"/>
    <w:rsid w:val="009F795B"/>
    <w:rsid w:val="009F7C07"/>
    <w:rsid w:val="00A002BF"/>
    <w:rsid w:val="00A010E0"/>
    <w:rsid w:val="00A02E0C"/>
    <w:rsid w:val="00A02FDC"/>
    <w:rsid w:val="00A032ED"/>
    <w:rsid w:val="00A03CC1"/>
    <w:rsid w:val="00A05610"/>
    <w:rsid w:val="00A05F0D"/>
    <w:rsid w:val="00A06BC3"/>
    <w:rsid w:val="00A11127"/>
    <w:rsid w:val="00A116FA"/>
    <w:rsid w:val="00A120AD"/>
    <w:rsid w:val="00A12C97"/>
    <w:rsid w:val="00A13184"/>
    <w:rsid w:val="00A13498"/>
    <w:rsid w:val="00A149DE"/>
    <w:rsid w:val="00A14EF1"/>
    <w:rsid w:val="00A15119"/>
    <w:rsid w:val="00A15590"/>
    <w:rsid w:val="00A158FE"/>
    <w:rsid w:val="00A171A1"/>
    <w:rsid w:val="00A17FCA"/>
    <w:rsid w:val="00A206AF"/>
    <w:rsid w:val="00A20E67"/>
    <w:rsid w:val="00A218D6"/>
    <w:rsid w:val="00A2195E"/>
    <w:rsid w:val="00A22A69"/>
    <w:rsid w:val="00A22FD3"/>
    <w:rsid w:val="00A24084"/>
    <w:rsid w:val="00A24181"/>
    <w:rsid w:val="00A25657"/>
    <w:rsid w:val="00A26870"/>
    <w:rsid w:val="00A271FB"/>
    <w:rsid w:val="00A2728F"/>
    <w:rsid w:val="00A3032C"/>
    <w:rsid w:val="00A310BF"/>
    <w:rsid w:val="00A31BDE"/>
    <w:rsid w:val="00A32DFF"/>
    <w:rsid w:val="00A36FC7"/>
    <w:rsid w:val="00A37E7F"/>
    <w:rsid w:val="00A4167A"/>
    <w:rsid w:val="00A41D70"/>
    <w:rsid w:val="00A42515"/>
    <w:rsid w:val="00A42634"/>
    <w:rsid w:val="00A42672"/>
    <w:rsid w:val="00A4369F"/>
    <w:rsid w:val="00A43781"/>
    <w:rsid w:val="00A452D9"/>
    <w:rsid w:val="00A45A91"/>
    <w:rsid w:val="00A4629C"/>
    <w:rsid w:val="00A468B5"/>
    <w:rsid w:val="00A52F0F"/>
    <w:rsid w:val="00A540CD"/>
    <w:rsid w:val="00A56574"/>
    <w:rsid w:val="00A57282"/>
    <w:rsid w:val="00A57855"/>
    <w:rsid w:val="00A57F21"/>
    <w:rsid w:val="00A60994"/>
    <w:rsid w:val="00A6265F"/>
    <w:rsid w:val="00A6292E"/>
    <w:rsid w:val="00A6354A"/>
    <w:rsid w:val="00A63752"/>
    <w:rsid w:val="00A6485A"/>
    <w:rsid w:val="00A6544A"/>
    <w:rsid w:val="00A662C4"/>
    <w:rsid w:val="00A67E78"/>
    <w:rsid w:val="00A70457"/>
    <w:rsid w:val="00A7105D"/>
    <w:rsid w:val="00A71448"/>
    <w:rsid w:val="00A734DA"/>
    <w:rsid w:val="00A73BC5"/>
    <w:rsid w:val="00A7558F"/>
    <w:rsid w:val="00A75AAE"/>
    <w:rsid w:val="00A76821"/>
    <w:rsid w:val="00A80447"/>
    <w:rsid w:val="00A80FED"/>
    <w:rsid w:val="00A80FF4"/>
    <w:rsid w:val="00A821A9"/>
    <w:rsid w:val="00A828D8"/>
    <w:rsid w:val="00A82CE3"/>
    <w:rsid w:val="00A83935"/>
    <w:rsid w:val="00A840A6"/>
    <w:rsid w:val="00A85183"/>
    <w:rsid w:val="00A85264"/>
    <w:rsid w:val="00A852AC"/>
    <w:rsid w:val="00A871E5"/>
    <w:rsid w:val="00A87856"/>
    <w:rsid w:val="00A91F6D"/>
    <w:rsid w:val="00A92FA7"/>
    <w:rsid w:val="00A9414A"/>
    <w:rsid w:val="00A95ADB"/>
    <w:rsid w:val="00A962E8"/>
    <w:rsid w:val="00A96C11"/>
    <w:rsid w:val="00A970C0"/>
    <w:rsid w:val="00A971B3"/>
    <w:rsid w:val="00A975F8"/>
    <w:rsid w:val="00AA0F04"/>
    <w:rsid w:val="00AA129B"/>
    <w:rsid w:val="00AA1847"/>
    <w:rsid w:val="00AA1D19"/>
    <w:rsid w:val="00AA2B12"/>
    <w:rsid w:val="00AA2C8D"/>
    <w:rsid w:val="00AA2D60"/>
    <w:rsid w:val="00AA431A"/>
    <w:rsid w:val="00AA521E"/>
    <w:rsid w:val="00AA54A4"/>
    <w:rsid w:val="00AA6C5A"/>
    <w:rsid w:val="00AB0483"/>
    <w:rsid w:val="00AB0609"/>
    <w:rsid w:val="00AB0AA4"/>
    <w:rsid w:val="00AB1D10"/>
    <w:rsid w:val="00AB20E6"/>
    <w:rsid w:val="00AB2518"/>
    <w:rsid w:val="00AB2EAD"/>
    <w:rsid w:val="00AB3451"/>
    <w:rsid w:val="00AB3E79"/>
    <w:rsid w:val="00AB50DD"/>
    <w:rsid w:val="00AB5EC2"/>
    <w:rsid w:val="00AB6DB0"/>
    <w:rsid w:val="00AC0959"/>
    <w:rsid w:val="00AC732F"/>
    <w:rsid w:val="00AC7774"/>
    <w:rsid w:val="00AC7D3B"/>
    <w:rsid w:val="00AD0C54"/>
    <w:rsid w:val="00AD1527"/>
    <w:rsid w:val="00AD1708"/>
    <w:rsid w:val="00AD3E13"/>
    <w:rsid w:val="00AD5655"/>
    <w:rsid w:val="00AD703C"/>
    <w:rsid w:val="00AD75C6"/>
    <w:rsid w:val="00AD775A"/>
    <w:rsid w:val="00AE056C"/>
    <w:rsid w:val="00AE21B0"/>
    <w:rsid w:val="00AE2332"/>
    <w:rsid w:val="00AE3258"/>
    <w:rsid w:val="00AE3B1D"/>
    <w:rsid w:val="00AE457C"/>
    <w:rsid w:val="00AF0887"/>
    <w:rsid w:val="00AF0BFB"/>
    <w:rsid w:val="00AF3F3A"/>
    <w:rsid w:val="00AF4D1F"/>
    <w:rsid w:val="00AF6622"/>
    <w:rsid w:val="00AF6B3D"/>
    <w:rsid w:val="00AF74D2"/>
    <w:rsid w:val="00AF7C9A"/>
    <w:rsid w:val="00B0158A"/>
    <w:rsid w:val="00B01BBB"/>
    <w:rsid w:val="00B0201E"/>
    <w:rsid w:val="00B03AC0"/>
    <w:rsid w:val="00B04876"/>
    <w:rsid w:val="00B04DA7"/>
    <w:rsid w:val="00B05D64"/>
    <w:rsid w:val="00B06055"/>
    <w:rsid w:val="00B06D09"/>
    <w:rsid w:val="00B10D76"/>
    <w:rsid w:val="00B11470"/>
    <w:rsid w:val="00B14199"/>
    <w:rsid w:val="00B23393"/>
    <w:rsid w:val="00B24D63"/>
    <w:rsid w:val="00B25CD4"/>
    <w:rsid w:val="00B26DA8"/>
    <w:rsid w:val="00B30457"/>
    <w:rsid w:val="00B307EA"/>
    <w:rsid w:val="00B3230F"/>
    <w:rsid w:val="00B34199"/>
    <w:rsid w:val="00B3665B"/>
    <w:rsid w:val="00B366DE"/>
    <w:rsid w:val="00B36CCE"/>
    <w:rsid w:val="00B40823"/>
    <w:rsid w:val="00B4132C"/>
    <w:rsid w:val="00B41914"/>
    <w:rsid w:val="00B41CA7"/>
    <w:rsid w:val="00B423BE"/>
    <w:rsid w:val="00B424A3"/>
    <w:rsid w:val="00B4382B"/>
    <w:rsid w:val="00B43BD2"/>
    <w:rsid w:val="00B43DA5"/>
    <w:rsid w:val="00B445B2"/>
    <w:rsid w:val="00B44C75"/>
    <w:rsid w:val="00B45CDF"/>
    <w:rsid w:val="00B46D07"/>
    <w:rsid w:val="00B46D0A"/>
    <w:rsid w:val="00B4783B"/>
    <w:rsid w:val="00B51151"/>
    <w:rsid w:val="00B51517"/>
    <w:rsid w:val="00B51D88"/>
    <w:rsid w:val="00B561F2"/>
    <w:rsid w:val="00B56839"/>
    <w:rsid w:val="00B57D85"/>
    <w:rsid w:val="00B60C05"/>
    <w:rsid w:val="00B611D2"/>
    <w:rsid w:val="00B64CE8"/>
    <w:rsid w:val="00B67D49"/>
    <w:rsid w:val="00B716C5"/>
    <w:rsid w:val="00B73E73"/>
    <w:rsid w:val="00B821D8"/>
    <w:rsid w:val="00B83B0A"/>
    <w:rsid w:val="00B83DC6"/>
    <w:rsid w:val="00B83E5E"/>
    <w:rsid w:val="00B85E6E"/>
    <w:rsid w:val="00B866BD"/>
    <w:rsid w:val="00B87505"/>
    <w:rsid w:val="00B87ACE"/>
    <w:rsid w:val="00B90474"/>
    <w:rsid w:val="00B905E3"/>
    <w:rsid w:val="00B90A55"/>
    <w:rsid w:val="00B90E87"/>
    <w:rsid w:val="00B923ED"/>
    <w:rsid w:val="00B926BD"/>
    <w:rsid w:val="00B92806"/>
    <w:rsid w:val="00B934BC"/>
    <w:rsid w:val="00B95693"/>
    <w:rsid w:val="00B96ECC"/>
    <w:rsid w:val="00BA0C75"/>
    <w:rsid w:val="00BA12CB"/>
    <w:rsid w:val="00BA19BF"/>
    <w:rsid w:val="00BA1C8E"/>
    <w:rsid w:val="00BA36AF"/>
    <w:rsid w:val="00BA4F1D"/>
    <w:rsid w:val="00BA4FB3"/>
    <w:rsid w:val="00BA62FD"/>
    <w:rsid w:val="00BA65AB"/>
    <w:rsid w:val="00BA76D1"/>
    <w:rsid w:val="00BA7B7F"/>
    <w:rsid w:val="00BB08C9"/>
    <w:rsid w:val="00BB1383"/>
    <w:rsid w:val="00BB4F68"/>
    <w:rsid w:val="00BB55B4"/>
    <w:rsid w:val="00BB6E01"/>
    <w:rsid w:val="00BC1A70"/>
    <w:rsid w:val="00BC3710"/>
    <w:rsid w:val="00BC4994"/>
    <w:rsid w:val="00BC4AFA"/>
    <w:rsid w:val="00BC4E38"/>
    <w:rsid w:val="00BC57B4"/>
    <w:rsid w:val="00BC58D3"/>
    <w:rsid w:val="00BC74D8"/>
    <w:rsid w:val="00BD07C8"/>
    <w:rsid w:val="00BD0C01"/>
    <w:rsid w:val="00BD16B6"/>
    <w:rsid w:val="00BD16F1"/>
    <w:rsid w:val="00BD1F2D"/>
    <w:rsid w:val="00BD2B51"/>
    <w:rsid w:val="00BD2C6F"/>
    <w:rsid w:val="00BD2D95"/>
    <w:rsid w:val="00BD3E81"/>
    <w:rsid w:val="00BD468C"/>
    <w:rsid w:val="00BD663D"/>
    <w:rsid w:val="00BE049D"/>
    <w:rsid w:val="00BE0969"/>
    <w:rsid w:val="00BE09F3"/>
    <w:rsid w:val="00BE1A90"/>
    <w:rsid w:val="00BE4151"/>
    <w:rsid w:val="00BE6060"/>
    <w:rsid w:val="00BE6AEA"/>
    <w:rsid w:val="00BF1415"/>
    <w:rsid w:val="00BF2566"/>
    <w:rsid w:val="00BF2901"/>
    <w:rsid w:val="00BF29DF"/>
    <w:rsid w:val="00BF3D31"/>
    <w:rsid w:val="00BF4234"/>
    <w:rsid w:val="00BF43B2"/>
    <w:rsid w:val="00BF5560"/>
    <w:rsid w:val="00BF5E11"/>
    <w:rsid w:val="00BF5FD0"/>
    <w:rsid w:val="00BF6742"/>
    <w:rsid w:val="00BF6E5C"/>
    <w:rsid w:val="00BF74F5"/>
    <w:rsid w:val="00C01B70"/>
    <w:rsid w:val="00C032A1"/>
    <w:rsid w:val="00C033B2"/>
    <w:rsid w:val="00C04945"/>
    <w:rsid w:val="00C04A43"/>
    <w:rsid w:val="00C11AC6"/>
    <w:rsid w:val="00C11C33"/>
    <w:rsid w:val="00C1205D"/>
    <w:rsid w:val="00C12E76"/>
    <w:rsid w:val="00C1318F"/>
    <w:rsid w:val="00C13B68"/>
    <w:rsid w:val="00C13B78"/>
    <w:rsid w:val="00C14E3E"/>
    <w:rsid w:val="00C17456"/>
    <w:rsid w:val="00C176CD"/>
    <w:rsid w:val="00C21532"/>
    <w:rsid w:val="00C217FC"/>
    <w:rsid w:val="00C21D01"/>
    <w:rsid w:val="00C21F65"/>
    <w:rsid w:val="00C23110"/>
    <w:rsid w:val="00C2390A"/>
    <w:rsid w:val="00C23DB2"/>
    <w:rsid w:val="00C249C2"/>
    <w:rsid w:val="00C24A59"/>
    <w:rsid w:val="00C25673"/>
    <w:rsid w:val="00C2645A"/>
    <w:rsid w:val="00C2705A"/>
    <w:rsid w:val="00C27A10"/>
    <w:rsid w:val="00C30E87"/>
    <w:rsid w:val="00C31092"/>
    <w:rsid w:val="00C32057"/>
    <w:rsid w:val="00C324C4"/>
    <w:rsid w:val="00C3303B"/>
    <w:rsid w:val="00C33B97"/>
    <w:rsid w:val="00C34309"/>
    <w:rsid w:val="00C35A1A"/>
    <w:rsid w:val="00C35B1B"/>
    <w:rsid w:val="00C36898"/>
    <w:rsid w:val="00C36FEE"/>
    <w:rsid w:val="00C37773"/>
    <w:rsid w:val="00C400B1"/>
    <w:rsid w:val="00C40335"/>
    <w:rsid w:val="00C4116F"/>
    <w:rsid w:val="00C414AD"/>
    <w:rsid w:val="00C4547D"/>
    <w:rsid w:val="00C456C3"/>
    <w:rsid w:val="00C4574B"/>
    <w:rsid w:val="00C45DF0"/>
    <w:rsid w:val="00C466F4"/>
    <w:rsid w:val="00C51F30"/>
    <w:rsid w:val="00C522BD"/>
    <w:rsid w:val="00C52A40"/>
    <w:rsid w:val="00C52FAB"/>
    <w:rsid w:val="00C53784"/>
    <w:rsid w:val="00C53C3A"/>
    <w:rsid w:val="00C54D63"/>
    <w:rsid w:val="00C54EDD"/>
    <w:rsid w:val="00C55BE9"/>
    <w:rsid w:val="00C56454"/>
    <w:rsid w:val="00C57C61"/>
    <w:rsid w:val="00C618A1"/>
    <w:rsid w:val="00C61EB1"/>
    <w:rsid w:val="00C6291A"/>
    <w:rsid w:val="00C64C41"/>
    <w:rsid w:val="00C6644B"/>
    <w:rsid w:val="00C70C8B"/>
    <w:rsid w:val="00C7145B"/>
    <w:rsid w:val="00C71AD2"/>
    <w:rsid w:val="00C71BE9"/>
    <w:rsid w:val="00C72F5B"/>
    <w:rsid w:val="00C73745"/>
    <w:rsid w:val="00C74E01"/>
    <w:rsid w:val="00C74EE4"/>
    <w:rsid w:val="00C752F5"/>
    <w:rsid w:val="00C756C1"/>
    <w:rsid w:val="00C75B2D"/>
    <w:rsid w:val="00C75BFA"/>
    <w:rsid w:val="00C7621C"/>
    <w:rsid w:val="00C76FAB"/>
    <w:rsid w:val="00C77C88"/>
    <w:rsid w:val="00C77E49"/>
    <w:rsid w:val="00C77F60"/>
    <w:rsid w:val="00C80746"/>
    <w:rsid w:val="00C80B6D"/>
    <w:rsid w:val="00C815C1"/>
    <w:rsid w:val="00C827A9"/>
    <w:rsid w:val="00C82B64"/>
    <w:rsid w:val="00C82C75"/>
    <w:rsid w:val="00C82E5E"/>
    <w:rsid w:val="00C84AED"/>
    <w:rsid w:val="00C8627A"/>
    <w:rsid w:val="00C87100"/>
    <w:rsid w:val="00C91152"/>
    <w:rsid w:val="00C91211"/>
    <w:rsid w:val="00C9167C"/>
    <w:rsid w:val="00C91FB7"/>
    <w:rsid w:val="00C920CF"/>
    <w:rsid w:val="00C947F5"/>
    <w:rsid w:val="00C9635D"/>
    <w:rsid w:val="00C97C57"/>
    <w:rsid w:val="00CA2E48"/>
    <w:rsid w:val="00CA3AE1"/>
    <w:rsid w:val="00CA5151"/>
    <w:rsid w:val="00CA5C6F"/>
    <w:rsid w:val="00CA63D6"/>
    <w:rsid w:val="00CA64B4"/>
    <w:rsid w:val="00CA7835"/>
    <w:rsid w:val="00CB113C"/>
    <w:rsid w:val="00CB47CF"/>
    <w:rsid w:val="00CB51AA"/>
    <w:rsid w:val="00CB5463"/>
    <w:rsid w:val="00CB6026"/>
    <w:rsid w:val="00CC0357"/>
    <w:rsid w:val="00CC07A6"/>
    <w:rsid w:val="00CC202E"/>
    <w:rsid w:val="00CC3F06"/>
    <w:rsid w:val="00CC4766"/>
    <w:rsid w:val="00CC5BCB"/>
    <w:rsid w:val="00CC5E20"/>
    <w:rsid w:val="00CC6938"/>
    <w:rsid w:val="00CC6C09"/>
    <w:rsid w:val="00CC73C2"/>
    <w:rsid w:val="00CC77CD"/>
    <w:rsid w:val="00CD04E4"/>
    <w:rsid w:val="00CD0DCB"/>
    <w:rsid w:val="00CD30DD"/>
    <w:rsid w:val="00CD3B5F"/>
    <w:rsid w:val="00CD3D30"/>
    <w:rsid w:val="00CD3F17"/>
    <w:rsid w:val="00CD577C"/>
    <w:rsid w:val="00CD5B3A"/>
    <w:rsid w:val="00CD6482"/>
    <w:rsid w:val="00CD69C9"/>
    <w:rsid w:val="00CE0980"/>
    <w:rsid w:val="00CE2456"/>
    <w:rsid w:val="00CE32BF"/>
    <w:rsid w:val="00CE3499"/>
    <w:rsid w:val="00CE5541"/>
    <w:rsid w:val="00CE5647"/>
    <w:rsid w:val="00CE7CE4"/>
    <w:rsid w:val="00CF1AC5"/>
    <w:rsid w:val="00CF1DF8"/>
    <w:rsid w:val="00CF2E16"/>
    <w:rsid w:val="00CF2E5F"/>
    <w:rsid w:val="00CF3A10"/>
    <w:rsid w:val="00CF44BD"/>
    <w:rsid w:val="00CF451F"/>
    <w:rsid w:val="00CF53F5"/>
    <w:rsid w:val="00CF56C3"/>
    <w:rsid w:val="00CF6D7E"/>
    <w:rsid w:val="00D00A3A"/>
    <w:rsid w:val="00D00ADC"/>
    <w:rsid w:val="00D0296D"/>
    <w:rsid w:val="00D03087"/>
    <w:rsid w:val="00D0346A"/>
    <w:rsid w:val="00D03ABA"/>
    <w:rsid w:val="00D047CE"/>
    <w:rsid w:val="00D12053"/>
    <w:rsid w:val="00D1242D"/>
    <w:rsid w:val="00D1265E"/>
    <w:rsid w:val="00D1285F"/>
    <w:rsid w:val="00D12CF3"/>
    <w:rsid w:val="00D14986"/>
    <w:rsid w:val="00D16DB2"/>
    <w:rsid w:val="00D174F9"/>
    <w:rsid w:val="00D218E1"/>
    <w:rsid w:val="00D219EE"/>
    <w:rsid w:val="00D21B06"/>
    <w:rsid w:val="00D22445"/>
    <w:rsid w:val="00D23DAE"/>
    <w:rsid w:val="00D24BE1"/>
    <w:rsid w:val="00D2519D"/>
    <w:rsid w:val="00D25E13"/>
    <w:rsid w:val="00D305C5"/>
    <w:rsid w:val="00D34B72"/>
    <w:rsid w:val="00D358C1"/>
    <w:rsid w:val="00D36452"/>
    <w:rsid w:val="00D3648D"/>
    <w:rsid w:val="00D36A71"/>
    <w:rsid w:val="00D40571"/>
    <w:rsid w:val="00D41453"/>
    <w:rsid w:val="00D41E85"/>
    <w:rsid w:val="00D43A32"/>
    <w:rsid w:val="00D444C9"/>
    <w:rsid w:val="00D444E2"/>
    <w:rsid w:val="00D45C3D"/>
    <w:rsid w:val="00D4710C"/>
    <w:rsid w:val="00D47C66"/>
    <w:rsid w:val="00D5053F"/>
    <w:rsid w:val="00D50E96"/>
    <w:rsid w:val="00D50EBB"/>
    <w:rsid w:val="00D50FF5"/>
    <w:rsid w:val="00D52A68"/>
    <w:rsid w:val="00D54709"/>
    <w:rsid w:val="00D55937"/>
    <w:rsid w:val="00D56644"/>
    <w:rsid w:val="00D56B16"/>
    <w:rsid w:val="00D6034C"/>
    <w:rsid w:val="00D60C3A"/>
    <w:rsid w:val="00D61173"/>
    <w:rsid w:val="00D624D0"/>
    <w:rsid w:val="00D62A26"/>
    <w:rsid w:val="00D62C5B"/>
    <w:rsid w:val="00D634E3"/>
    <w:rsid w:val="00D642C9"/>
    <w:rsid w:val="00D64404"/>
    <w:rsid w:val="00D647A3"/>
    <w:rsid w:val="00D65177"/>
    <w:rsid w:val="00D65729"/>
    <w:rsid w:val="00D65BDE"/>
    <w:rsid w:val="00D67A49"/>
    <w:rsid w:val="00D704F8"/>
    <w:rsid w:val="00D70DFC"/>
    <w:rsid w:val="00D71047"/>
    <w:rsid w:val="00D710E4"/>
    <w:rsid w:val="00D717C3"/>
    <w:rsid w:val="00D719FF"/>
    <w:rsid w:val="00D726D9"/>
    <w:rsid w:val="00D73EC5"/>
    <w:rsid w:val="00D74354"/>
    <w:rsid w:val="00D7643F"/>
    <w:rsid w:val="00D76EF4"/>
    <w:rsid w:val="00D80534"/>
    <w:rsid w:val="00D806DE"/>
    <w:rsid w:val="00D80D7E"/>
    <w:rsid w:val="00D8196D"/>
    <w:rsid w:val="00D82E02"/>
    <w:rsid w:val="00D83219"/>
    <w:rsid w:val="00D83C47"/>
    <w:rsid w:val="00D84892"/>
    <w:rsid w:val="00D85BA5"/>
    <w:rsid w:val="00D87316"/>
    <w:rsid w:val="00D87B36"/>
    <w:rsid w:val="00D87FCB"/>
    <w:rsid w:val="00D91640"/>
    <w:rsid w:val="00D9205F"/>
    <w:rsid w:val="00D92C60"/>
    <w:rsid w:val="00D92E6B"/>
    <w:rsid w:val="00D94C90"/>
    <w:rsid w:val="00D97F78"/>
    <w:rsid w:val="00DA207D"/>
    <w:rsid w:val="00DA20D2"/>
    <w:rsid w:val="00DA255C"/>
    <w:rsid w:val="00DA26FC"/>
    <w:rsid w:val="00DA29C3"/>
    <w:rsid w:val="00DA3DB9"/>
    <w:rsid w:val="00DA50ED"/>
    <w:rsid w:val="00DA58DD"/>
    <w:rsid w:val="00DA6CA5"/>
    <w:rsid w:val="00DB0328"/>
    <w:rsid w:val="00DB1EBD"/>
    <w:rsid w:val="00DB1FB9"/>
    <w:rsid w:val="00DB22F7"/>
    <w:rsid w:val="00DB2DB0"/>
    <w:rsid w:val="00DB3015"/>
    <w:rsid w:val="00DB34A3"/>
    <w:rsid w:val="00DB3F5B"/>
    <w:rsid w:val="00DB436B"/>
    <w:rsid w:val="00DB44F5"/>
    <w:rsid w:val="00DB4A5B"/>
    <w:rsid w:val="00DB61DC"/>
    <w:rsid w:val="00DB626D"/>
    <w:rsid w:val="00DB67C8"/>
    <w:rsid w:val="00DB6D19"/>
    <w:rsid w:val="00DB70D6"/>
    <w:rsid w:val="00DB71EB"/>
    <w:rsid w:val="00DB7C8D"/>
    <w:rsid w:val="00DB7EC3"/>
    <w:rsid w:val="00DC0219"/>
    <w:rsid w:val="00DC0351"/>
    <w:rsid w:val="00DC1D0F"/>
    <w:rsid w:val="00DC35CD"/>
    <w:rsid w:val="00DC363B"/>
    <w:rsid w:val="00DC38FD"/>
    <w:rsid w:val="00DC47FC"/>
    <w:rsid w:val="00DC4916"/>
    <w:rsid w:val="00DC50B7"/>
    <w:rsid w:val="00DC710F"/>
    <w:rsid w:val="00DC76BA"/>
    <w:rsid w:val="00DD05F8"/>
    <w:rsid w:val="00DD2211"/>
    <w:rsid w:val="00DD25BF"/>
    <w:rsid w:val="00DD3A7A"/>
    <w:rsid w:val="00DD4763"/>
    <w:rsid w:val="00DD4A96"/>
    <w:rsid w:val="00DD5269"/>
    <w:rsid w:val="00DD52A3"/>
    <w:rsid w:val="00DD531D"/>
    <w:rsid w:val="00DD5602"/>
    <w:rsid w:val="00DD77DA"/>
    <w:rsid w:val="00DE025A"/>
    <w:rsid w:val="00DE0EA8"/>
    <w:rsid w:val="00DE109B"/>
    <w:rsid w:val="00DE1BC3"/>
    <w:rsid w:val="00DE2829"/>
    <w:rsid w:val="00DE2DA4"/>
    <w:rsid w:val="00DE3C47"/>
    <w:rsid w:val="00DE4356"/>
    <w:rsid w:val="00DE4EA4"/>
    <w:rsid w:val="00DE6401"/>
    <w:rsid w:val="00DE6CC1"/>
    <w:rsid w:val="00DE6E01"/>
    <w:rsid w:val="00DE754C"/>
    <w:rsid w:val="00DE7937"/>
    <w:rsid w:val="00DF14D3"/>
    <w:rsid w:val="00DF1DFD"/>
    <w:rsid w:val="00DF2234"/>
    <w:rsid w:val="00DF2586"/>
    <w:rsid w:val="00DF25C5"/>
    <w:rsid w:val="00DF5747"/>
    <w:rsid w:val="00DF65A5"/>
    <w:rsid w:val="00DF65D4"/>
    <w:rsid w:val="00E00020"/>
    <w:rsid w:val="00E0062D"/>
    <w:rsid w:val="00E04573"/>
    <w:rsid w:val="00E04CC0"/>
    <w:rsid w:val="00E056EF"/>
    <w:rsid w:val="00E07A56"/>
    <w:rsid w:val="00E1136B"/>
    <w:rsid w:val="00E131AD"/>
    <w:rsid w:val="00E13BBF"/>
    <w:rsid w:val="00E1440F"/>
    <w:rsid w:val="00E14FCA"/>
    <w:rsid w:val="00E15AF7"/>
    <w:rsid w:val="00E15B1F"/>
    <w:rsid w:val="00E163B6"/>
    <w:rsid w:val="00E16A30"/>
    <w:rsid w:val="00E17792"/>
    <w:rsid w:val="00E20590"/>
    <w:rsid w:val="00E20A83"/>
    <w:rsid w:val="00E20ABB"/>
    <w:rsid w:val="00E20D78"/>
    <w:rsid w:val="00E20F3C"/>
    <w:rsid w:val="00E2120D"/>
    <w:rsid w:val="00E212B1"/>
    <w:rsid w:val="00E22164"/>
    <w:rsid w:val="00E223DE"/>
    <w:rsid w:val="00E22C0B"/>
    <w:rsid w:val="00E23128"/>
    <w:rsid w:val="00E23991"/>
    <w:rsid w:val="00E27D99"/>
    <w:rsid w:val="00E310D3"/>
    <w:rsid w:val="00E313F4"/>
    <w:rsid w:val="00E3167B"/>
    <w:rsid w:val="00E31DDE"/>
    <w:rsid w:val="00E33D47"/>
    <w:rsid w:val="00E354C4"/>
    <w:rsid w:val="00E35A26"/>
    <w:rsid w:val="00E3613C"/>
    <w:rsid w:val="00E364E3"/>
    <w:rsid w:val="00E3677D"/>
    <w:rsid w:val="00E37824"/>
    <w:rsid w:val="00E37E12"/>
    <w:rsid w:val="00E40BDC"/>
    <w:rsid w:val="00E42D89"/>
    <w:rsid w:val="00E44176"/>
    <w:rsid w:val="00E44E84"/>
    <w:rsid w:val="00E457A0"/>
    <w:rsid w:val="00E45B44"/>
    <w:rsid w:val="00E46DAD"/>
    <w:rsid w:val="00E476C1"/>
    <w:rsid w:val="00E501C5"/>
    <w:rsid w:val="00E51ADC"/>
    <w:rsid w:val="00E51E8E"/>
    <w:rsid w:val="00E523DA"/>
    <w:rsid w:val="00E53C38"/>
    <w:rsid w:val="00E53FFF"/>
    <w:rsid w:val="00E54677"/>
    <w:rsid w:val="00E55CFA"/>
    <w:rsid w:val="00E55E3D"/>
    <w:rsid w:val="00E564B6"/>
    <w:rsid w:val="00E5697B"/>
    <w:rsid w:val="00E57D7F"/>
    <w:rsid w:val="00E600D1"/>
    <w:rsid w:val="00E6344C"/>
    <w:rsid w:val="00E64B8A"/>
    <w:rsid w:val="00E65377"/>
    <w:rsid w:val="00E654A2"/>
    <w:rsid w:val="00E66516"/>
    <w:rsid w:val="00E67057"/>
    <w:rsid w:val="00E670D5"/>
    <w:rsid w:val="00E7066C"/>
    <w:rsid w:val="00E71E2B"/>
    <w:rsid w:val="00E72358"/>
    <w:rsid w:val="00E7466C"/>
    <w:rsid w:val="00E75C6E"/>
    <w:rsid w:val="00E7746C"/>
    <w:rsid w:val="00E77AD3"/>
    <w:rsid w:val="00E801FB"/>
    <w:rsid w:val="00E81317"/>
    <w:rsid w:val="00E81E1C"/>
    <w:rsid w:val="00E82721"/>
    <w:rsid w:val="00E829C4"/>
    <w:rsid w:val="00E82FC5"/>
    <w:rsid w:val="00E83CB7"/>
    <w:rsid w:val="00E8577D"/>
    <w:rsid w:val="00E85B95"/>
    <w:rsid w:val="00E86656"/>
    <w:rsid w:val="00E8673B"/>
    <w:rsid w:val="00E869D1"/>
    <w:rsid w:val="00E914E7"/>
    <w:rsid w:val="00E91B98"/>
    <w:rsid w:val="00E93092"/>
    <w:rsid w:val="00E93235"/>
    <w:rsid w:val="00E94BD8"/>
    <w:rsid w:val="00E95176"/>
    <w:rsid w:val="00E96213"/>
    <w:rsid w:val="00E97DBF"/>
    <w:rsid w:val="00EA16CD"/>
    <w:rsid w:val="00EA1F6F"/>
    <w:rsid w:val="00EA35AA"/>
    <w:rsid w:val="00EA3A41"/>
    <w:rsid w:val="00EA52EF"/>
    <w:rsid w:val="00EA5AF0"/>
    <w:rsid w:val="00EA5EF2"/>
    <w:rsid w:val="00EA684F"/>
    <w:rsid w:val="00EA78ED"/>
    <w:rsid w:val="00EA7FE5"/>
    <w:rsid w:val="00EB0118"/>
    <w:rsid w:val="00EB0442"/>
    <w:rsid w:val="00EB0A73"/>
    <w:rsid w:val="00EB13D1"/>
    <w:rsid w:val="00EB1B76"/>
    <w:rsid w:val="00EB1F22"/>
    <w:rsid w:val="00EB2028"/>
    <w:rsid w:val="00EB247D"/>
    <w:rsid w:val="00EB261B"/>
    <w:rsid w:val="00EB27FC"/>
    <w:rsid w:val="00EB2E61"/>
    <w:rsid w:val="00EB30F0"/>
    <w:rsid w:val="00EB3373"/>
    <w:rsid w:val="00EB37C0"/>
    <w:rsid w:val="00EB3FDE"/>
    <w:rsid w:val="00EB4128"/>
    <w:rsid w:val="00EB4350"/>
    <w:rsid w:val="00EB45B5"/>
    <w:rsid w:val="00EB4A03"/>
    <w:rsid w:val="00EB6B3E"/>
    <w:rsid w:val="00EC09CC"/>
    <w:rsid w:val="00EC153C"/>
    <w:rsid w:val="00EC4075"/>
    <w:rsid w:val="00EC5364"/>
    <w:rsid w:val="00EC63BB"/>
    <w:rsid w:val="00EC75F5"/>
    <w:rsid w:val="00EC7CAB"/>
    <w:rsid w:val="00ED1A9D"/>
    <w:rsid w:val="00ED20F5"/>
    <w:rsid w:val="00ED26C7"/>
    <w:rsid w:val="00ED2937"/>
    <w:rsid w:val="00ED472F"/>
    <w:rsid w:val="00ED581F"/>
    <w:rsid w:val="00ED60FF"/>
    <w:rsid w:val="00ED7E7B"/>
    <w:rsid w:val="00ED7FE4"/>
    <w:rsid w:val="00EE15CC"/>
    <w:rsid w:val="00EE2068"/>
    <w:rsid w:val="00EE22A5"/>
    <w:rsid w:val="00EE2446"/>
    <w:rsid w:val="00EE2584"/>
    <w:rsid w:val="00EE367E"/>
    <w:rsid w:val="00EE3E89"/>
    <w:rsid w:val="00EE4185"/>
    <w:rsid w:val="00EE43E4"/>
    <w:rsid w:val="00EE6B38"/>
    <w:rsid w:val="00EE6EEA"/>
    <w:rsid w:val="00EF0B63"/>
    <w:rsid w:val="00EF1886"/>
    <w:rsid w:val="00EF2339"/>
    <w:rsid w:val="00EF2675"/>
    <w:rsid w:val="00EF26D9"/>
    <w:rsid w:val="00EF486F"/>
    <w:rsid w:val="00EF4FBB"/>
    <w:rsid w:val="00EF7315"/>
    <w:rsid w:val="00F006F5"/>
    <w:rsid w:val="00F00A4D"/>
    <w:rsid w:val="00F03E22"/>
    <w:rsid w:val="00F0455A"/>
    <w:rsid w:val="00F0471C"/>
    <w:rsid w:val="00F06212"/>
    <w:rsid w:val="00F062A1"/>
    <w:rsid w:val="00F070E8"/>
    <w:rsid w:val="00F1040C"/>
    <w:rsid w:val="00F11259"/>
    <w:rsid w:val="00F11E4F"/>
    <w:rsid w:val="00F12657"/>
    <w:rsid w:val="00F1276A"/>
    <w:rsid w:val="00F153D4"/>
    <w:rsid w:val="00F16AC0"/>
    <w:rsid w:val="00F17220"/>
    <w:rsid w:val="00F1754F"/>
    <w:rsid w:val="00F17D6C"/>
    <w:rsid w:val="00F2098F"/>
    <w:rsid w:val="00F20C49"/>
    <w:rsid w:val="00F22E4A"/>
    <w:rsid w:val="00F24D17"/>
    <w:rsid w:val="00F24D8A"/>
    <w:rsid w:val="00F25F3F"/>
    <w:rsid w:val="00F26946"/>
    <w:rsid w:val="00F271E9"/>
    <w:rsid w:val="00F3116F"/>
    <w:rsid w:val="00F328DB"/>
    <w:rsid w:val="00F343EB"/>
    <w:rsid w:val="00F348F0"/>
    <w:rsid w:val="00F34E26"/>
    <w:rsid w:val="00F35832"/>
    <w:rsid w:val="00F36CC8"/>
    <w:rsid w:val="00F36D3B"/>
    <w:rsid w:val="00F400ED"/>
    <w:rsid w:val="00F40478"/>
    <w:rsid w:val="00F415EC"/>
    <w:rsid w:val="00F424E2"/>
    <w:rsid w:val="00F42E55"/>
    <w:rsid w:val="00F434F2"/>
    <w:rsid w:val="00F4515B"/>
    <w:rsid w:val="00F45890"/>
    <w:rsid w:val="00F467A8"/>
    <w:rsid w:val="00F50BD9"/>
    <w:rsid w:val="00F5107F"/>
    <w:rsid w:val="00F5350E"/>
    <w:rsid w:val="00F53B12"/>
    <w:rsid w:val="00F5411E"/>
    <w:rsid w:val="00F54C1A"/>
    <w:rsid w:val="00F54EC9"/>
    <w:rsid w:val="00F5566A"/>
    <w:rsid w:val="00F55EFB"/>
    <w:rsid w:val="00F55F73"/>
    <w:rsid w:val="00F5636A"/>
    <w:rsid w:val="00F5694E"/>
    <w:rsid w:val="00F60522"/>
    <w:rsid w:val="00F61C76"/>
    <w:rsid w:val="00F62026"/>
    <w:rsid w:val="00F62585"/>
    <w:rsid w:val="00F64140"/>
    <w:rsid w:val="00F65A19"/>
    <w:rsid w:val="00F65F72"/>
    <w:rsid w:val="00F66D48"/>
    <w:rsid w:val="00F67481"/>
    <w:rsid w:val="00F71564"/>
    <w:rsid w:val="00F715F2"/>
    <w:rsid w:val="00F72811"/>
    <w:rsid w:val="00F72ADA"/>
    <w:rsid w:val="00F73362"/>
    <w:rsid w:val="00F7348E"/>
    <w:rsid w:val="00F75D64"/>
    <w:rsid w:val="00F76759"/>
    <w:rsid w:val="00F77D25"/>
    <w:rsid w:val="00F82A7D"/>
    <w:rsid w:val="00F83069"/>
    <w:rsid w:val="00F83B9E"/>
    <w:rsid w:val="00F83EEB"/>
    <w:rsid w:val="00F84921"/>
    <w:rsid w:val="00F84A5A"/>
    <w:rsid w:val="00F8604F"/>
    <w:rsid w:val="00F867FA"/>
    <w:rsid w:val="00F904D6"/>
    <w:rsid w:val="00F91FB1"/>
    <w:rsid w:val="00F946EB"/>
    <w:rsid w:val="00F94CA6"/>
    <w:rsid w:val="00F94D3B"/>
    <w:rsid w:val="00F952F6"/>
    <w:rsid w:val="00F954BB"/>
    <w:rsid w:val="00F9601E"/>
    <w:rsid w:val="00F9753F"/>
    <w:rsid w:val="00F97561"/>
    <w:rsid w:val="00F976B7"/>
    <w:rsid w:val="00FA1217"/>
    <w:rsid w:val="00FA2A03"/>
    <w:rsid w:val="00FA4FD4"/>
    <w:rsid w:val="00FA5519"/>
    <w:rsid w:val="00FA589A"/>
    <w:rsid w:val="00FA5DC9"/>
    <w:rsid w:val="00FA6134"/>
    <w:rsid w:val="00FA6418"/>
    <w:rsid w:val="00FA69AC"/>
    <w:rsid w:val="00FA7C7D"/>
    <w:rsid w:val="00FB01E6"/>
    <w:rsid w:val="00FB071A"/>
    <w:rsid w:val="00FB3ADF"/>
    <w:rsid w:val="00FB5814"/>
    <w:rsid w:val="00FB58B8"/>
    <w:rsid w:val="00FB61AD"/>
    <w:rsid w:val="00FB7578"/>
    <w:rsid w:val="00FB762F"/>
    <w:rsid w:val="00FC1910"/>
    <w:rsid w:val="00FC3B3C"/>
    <w:rsid w:val="00FC4633"/>
    <w:rsid w:val="00FC47A7"/>
    <w:rsid w:val="00FC5A0E"/>
    <w:rsid w:val="00FC5B55"/>
    <w:rsid w:val="00FC5E46"/>
    <w:rsid w:val="00FC68AD"/>
    <w:rsid w:val="00FC70E1"/>
    <w:rsid w:val="00FC75E1"/>
    <w:rsid w:val="00FC7B54"/>
    <w:rsid w:val="00FD0B20"/>
    <w:rsid w:val="00FD130C"/>
    <w:rsid w:val="00FD13EB"/>
    <w:rsid w:val="00FD1882"/>
    <w:rsid w:val="00FD1B62"/>
    <w:rsid w:val="00FD34A9"/>
    <w:rsid w:val="00FD3F4C"/>
    <w:rsid w:val="00FD493F"/>
    <w:rsid w:val="00FD4C57"/>
    <w:rsid w:val="00FD4D18"/>
    <w:rsid w:val="00FD4FBF"/>
    <w:rsid w:val="00FD5787"/>
    <w:rsid w:val="00FD57DA"/>
    <w:rsid w:val="00FD6073"/>
    <w:rsid w:val="00FD61B1"/>
    <w:rsid w:val="00FD63E7"/>
    <w:rsid w:val="00FD7368"/>
    <w:rsid w:val="00FD7DB7"/>
    <w:rsid w:val="00FE096B"/>
    <w:rsid w:val="00FE1DA5"/>
    <w:rsid w:val="00FE223B"/>
    <w:rsid w:val="00FE24B0"/>
    <w:rsid w:val="00FE2710"/>
    <w:rsid w:val="00FE2A38"/>
    <w:rsid w:val="00FE36BA"/>
    <w:rsid w:val="00FE3949"/>
    <w:rsid w:val="00FE407F"/>
    <w:rsid w:val="00FE794E"/>
    <w:rsid w:val="00FF15B8"/>
    <w:rsid w:val="00FF1A95"/>
    <w:rsid w:val="00FF2B81"/>
    <w:rsid w:val="00FF2D21"/>
    <w:rsid w:val="00FF3D13"/>
    <w:rsid w:val="00FF456F"/>
    <w:rsid w:val="00FF52EE"/>
    <w:rsid w:val="00FF5C44"/>
    <w:rsid w:val="00FF5DED"/>
    <w:rsid w:val="00FF5F3E"/>
    <w:rsid w:val="00FF603D"/>
    <w:rsid w:val="00FF6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5C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78"/>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hAnsi="Times New Roman" w:cs="Times New Roman"/>
      <w:color w:val="auto"/>
      <w:sz w:val="24"/>
      <w:szCs w:val="24"/>
      <w:lang w:val="en-US"/>
    </w:rPr>
  </w:style>
  <w:style w:type="paragraph" w:styleId="Heading1">
    <w:name w:val="heading 1"/>
    <w:basedOn w:val="Normal"/>
    <w:next w:val="Normal"/>
    <w:pPr>
      <w:keepNext/>
      <w:keepLines/>
      <w:pBdr>
        <w:top w:val="nil"/>
        <w:left w:val="nil"/>
        <w:bottom w:val="nil"/>
        <w:right w:val="nil"/>
        <w:between w:val="nil"/>
      </w:pBdr>
      <w:spacing w:before="400" w:after="120" w:line="276" w:lineRule="auto"/>
      <w:outlineLvl w:val="0"/>
    </w:pPr>
    <w:rPr>
      <w:rFonts w:ascii="Arial" w:hAnsi="Arial" w:cs="Arial"/>
      <w:color w:val="000000"/>
      <w:sz w:val="40"/>
      <w:szCs w:val="40"/>
      <w:lang w:val="en"/>
    </w:rPr>
  </w:style>
  <w:style w:type="paragraph" w:styleId="Heading2">
    <w:name w:val="heading 2"/>
    <w:basedOn w:val="Normal"/>
    <w:next w:val="Normal"/>
    <w:pPr>
      <w:keepNext/>
      <w:keepLines/>
      <w:pBdr>
        <w:top w:val="nil"/>
        <w:left w:val="nil"/>
        <w:bottom w:val="nil"/>
        <w:right w:val="nil"/>
        <w:between w:val="nil"/>
      </w:pBdr>
      <w:spacing w:before="360" w:after="120" w:line="276" w:lineRule="auto"/>
      <w:outlineLvl w:val="1"/>
    </w:pPr>
    <w:rPr>
      <w:rFonts w:ascii="Arial" w:hAnsi="Arial" w:cs="Arial"/>
      <w:color w:val="000000"/>
      <w:sz w:val="32"/>
      <w:szCs w:val="32"/>
      <w:lang w:val="en"/>
    </w:rPr>
  </w:style>
  <w:style w:type="paragraph" w:styleId="Heading3">
    <w:name w:val="heading 3"/>
    <w:basedOn w:val="Normal"/>
    <w:next w:val="Normal"/>
    <w:pPr>
      <w:keepNext/>
      <w:keepLines/>
      <w:pBdr>
        <w:top w:val="nil"/>
        <w:left w:val="nil"/>
        <w:bottom w:val="nil"/>
        <w:right w:val="nil"/>
        <w:between w:val="nil"/>
      </w:pBdr>
      <w:spacing w:before="320" w:after="80" w:line="276" w:lineRule="auto"/>
      <w:outlineLvl w:val="2"/>
    </w:pPr>
    <w:rPr>
      <w:rFonts w:ascii="Arial" w:hAnsi="Arial" w:cs="Arial"/>
      <w:color w:val="434343"/>
      <w:sz w:val="28"/>
      <w:szCs w:val="28"/>
      <w:lang w:val="en"/>
    </w:rPr>
  </w:style>
  <w:style w:type="paragraph" w:styleId="Heading4">
    <w:name w:val="heading 4"/>
    <w:basedOn w:val="Normal"/>
    <w:next w:val="Normal"/>
    <w:pPr>
      <w:keepNext/>
      <w:keepLines/>
      <w:pBdr>
        <w:top w:val="nil"/>
        <w:left w:val="nil"/>
        <w:bottom w:val="nil"/>
        <w:right w:val="nil"/>
        <w:between w:val="nil"/>
      </w:pBdr>
      <w:spacing w:before="280" w:after="80" w:line="276" w:lineRule="auto"/>
      <w:outlineLvl w:val="3"/>
    </w:pPr>
    <w:rPr>
      <w:rFonts w:ascii="Arial" w:hAnsi="Arial" w:cs="Arial"/>
      <w:color w:val="666666"/>
      <w:lang w:val="en"/>
    </w:rPr>
  </w:style>
  <w:style w:type="paragraph" w:styleId="Heading5">
    <w:name w:val="heading 5"/>
    <w:basedOn w:val="Normal"/>
    <w:next w:val="Normal"/>
    <w:pPr>
      <w:keepNext/>
      <w:keepLines/>
      <w:pBdr>
        <w:top w:val="nil"/>
        <w:left w:val="nil"/>
        <w:bottom w:val="nil"/>
        <w:right w:val="nil"/>
        <w:between w:val="nil"/>
      </w:pBdr>
      <w:spacing w:before="240" w:after="80" w:line="276" w:lineRule="auto"/>
      <w:outlineLvl w:val="4"/>
    </w:pPr>
    <w:rPr>
      <w:rFonts w:ascii="Arial" w:hAnsi="Arial" w:cs="Arial"/>
      <w:color w:val="666666"/>
      <w:sz w:val="22"/>
      <w:szCs w:val="22"/>
      <w:lang w:val="en"/>
    </w:rPr>
  </w:style>
  <w:style w:type="paragraph" w:styleId="Heading6">
    <w:name w:val="heading 6"/>
    <w:basedOn w:val="Normal"/>
    <w:next w:val="Normal"/>
    <w:pPr>
      <w:keepNext/>
      <w:keepLines/>
      <w:pBdr>
        <w:top w:val="nil"/>
        <w:left w:val="nil"/>
        <w:bottom w:val="nil"/>
        <w:right w:val="nil"/>
        <w:between w:val="nil"/>
      </w:pBdr>
      <w:spacing w:before="240" w:after="80" w:line="276" w:lineRule="auto"/>
      <w:outlineLvl w:val="5"/>
    </w:pPr>
    <w:rPr>
      <w:rFonts w:ascii="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line="276" w:lineRule="auto"/>
    </w:pPr>
    <w:rPr>
      <w:rFonts w:ascii="Arial" w:hAnsi="Arial" w:cs="Arial"/>
      <w:color w:val="000000"/>
      <w:sz w:val="52"/>
      <w:szCs w:val="52"/>
      <w:lang w:val="en"/>
    </w:rPr>
  </w:style>
  <w:style w:type="paragraph" w:styleId="Subtitle">
    <w:name w:val="Subtitle"/>
    <w:basedOn w:val="Normal"/>
    <w:next w:val="Normal"/>
    <w:pPr>
      <w:keepNext/>
      <w:keepLines/>
      <w:pBdr>
        <w:top w:val="nil"/>
        <w:left w:val="nil"/>
        <w:bottom w:val="nil"/>
        <w:right w:val="nil"/>
        <w:between w:val="nil"/>
      </w:pBdr>
      <w:spacing w:after="320" w:line="276" w:lineRule="auto"/>
    </w:pPr>
    <w:rPr>
      <w:rFonts w:ascii="Arial" w:hAnsi="Arial" w:cs="Arial"/>
      <w:color w:val="666666"/>
      <w:sz w:val="30"/>
      <w:szCs w:val="30"/>
      <w:lang w:val="en"/>
    </w:rPr>
  </w:style>
  <w:style w:type="character" w:styleId="CommentReference">
    <w:name w:val="annotation reference"/>
    <w:basedOn w:val="DefaultParagraphFont"/>
    <w:uiPriority w:val="99"/>
    <w:semiHidden/>
    <w:unhideWhenUsed/>
    <w:rsid w:val="00333BD0"/>
    <w:rPr>
      <w:sz w:val="18"/>
      <w:szCs w:val="18"/>
    </w:rPr>
  </w:style>
  <w:style w:type="paragraph" w:styleId="CommentText">
    <w:name w:val="annotation text"/>
    <w:basedOn w:val="Normal"/>
    <w:link w:val="CommentTextChar"/>
    <w:uiPriority w:val="99"/>
    <w:unhideWhenUsed/>
    <w:rsid w:val="00333BD0"/>
    <w:pPr>
      <w:pBdr>
        <w:top w:val="nil"/>
        <w:left w:val="nil"/>
        <w:bottom w:val="nil"/>
        <w:right w:val="nil"/>
        <w:between w:val="nil"/>
      </w:pBdr>
    </w:pPr>
    <w:rPr>
      <w:rFonts w:ascii="Arial" w:hAnsi="Arial" w:cs="Arial"/>
      <w:color w:val="000000"/>
      <w:lang w:val="en" w:eastAsia="en-GB"/>
    </w:rPr>
  </w:style>
  <w:style w:type="character" w:customStyle="1" w:styleId="CommentTextChar">
    <w:name w:val="Comment Text Char"/>
    <w:basedOn w:val="DefaultParagraphFont"/>
    <w:link w:val="CommentText"/>
    <w:uiPriority w:val="99"/>
    <w:rsid w:val="00333BD0"/>
    <w:rPr>
      <w:sz w:val="24"/>
      <w:szCs w:val="24"/>
      <w:lang w:eastAsia="en-GB"/>
    </w:rPr>
  </w:style>
  <w:style w:type="paragraph" w:styleId="BalloonText">
    <w:name w:val="Balloon Text"/>
    <w:basedOn w:val="Normal"/>
    <w:link w:val="BalloonTextChar"/>
    <w:uiPriority w:val="99"/>
    <w:semiHidden/>
    <w:unhideWhenUsed/>
    <w:rsid w:val="00333BD0"/>
    <w:pPr>
      <w:pBdr>
        <w:top w:val="nil"/>
        <w:left w:val="nil"/>
        <w:bottom w:val="nil"/>
        <w:right w:val="nil"/>
        <w:between w:val="nil"/>
      </w:pBdr>
    </w:pPr>
    <w:rPr>
      <w:color w:val="000000"/>
      <w:sz w:val="18"/>
      <w:szCs w:val="18"/>
      <w:lang w:val="en"/>
    </w:rPr>
  </w:style>
  <w:style w:type="character" w:customStyle="1" w:styleId="BalloonTextChar">
    <w:name w:val="Balloon Text Char"/>
    <w:basedOn w:val="DefaultParagraphFont"/>
    <w:link w:val="BalloonText"/>
    <w:uiPriority w:val="99"/>
    <w:semiHidden/>
    <w:rsid w:val="00333BD0"/>
    <w:rPr>
      <w:rFonts w:ascii="Times New Roman" w:hAnsi="Times New Roman" w:cs="Times New Roman"/>
      <w:sz w:val="18"/>
      <w:szCs w:val="18"/>
    </w:rPr>
  </w:style>
  <w:style w:type="character" w:styleId="Hyperlink">
    <w:name w:val="Hyperlink"/>
    <w:basedOn w:val="DefaultParagraphFont"/>
    <w:uiPriority w:val="99"/>
    <w:unhideWhenUsed/>
    <w:rsid w:val="00282D6B"/>
    <w:rPr>
      <w:color w:val="0000FF"/>
      <w:u w:val="single"/>
    </w:rPr>
  </w:style>
  <w:style w:type="paragraph" w:styleId="CommentSubject">
    <w:name w:val="annotation subject"/>
    <w:basedOn w:val="CommentText"/>
    <w:next w:val="CommentText"/>
    <w:link w:val="CommentSubjectChar"/>
    <w:uiPriority w:val="99"/>
    <w:semiHidden/>
    <w:unhideWhenUsed/>
    <w:rsid w:val="003A64AB"/>
    <w:rPr>
      <w:b/>
      <w:bCs/>
      <w:sz w:val="20"/>
      <w:szCs w:val="20"/>
      <w:lang w:eastAsia="en-US"/>
    </w:rPr>
  </w:style>
  <w:style w:type="character" w:customStyle="1" w:styleId="CommentSubjectChar">
    <w:name w:val="Comment Subject Char"/>
    <w:basedOn w:val="CommentTextChar"/>
    <w:link w:val="CommentSubject"/>
    <w:uiPriority w:val="99"/>
    <w:semiHidden/>
    <w:rsid w:val="003A64AB"/>
    <w:rPr>
      <w:b/>
      <w:bCs/>
      <w:sz w:val="20"/>
      <w:szCs w:val="20"/>
      <w:lang w:eastAsia="en-GB"/>
    </w:rPr>
  </w:style>
  <w:style w:type="paragraph" w:styleId="ListParagraph">
    <w:name w:val="List Paragraph"/>
    <w:basedOn w:val="Normal"/>
    <w:uiPriority w:val="34"/>
    <w:qFormat/>
    <w:rsid w:val="00E2120D"/>
    <w:pPr>
      <w:pBdr>
        <w:top w:val="nil"/>
        <w:left w:val="nil"/>
        <w:bottom w:val="nil"/>
        <w:right w:val="nil"/>
        <w:between w:val="nil"/>
      </w:pBdr>
      <w:spacing w:line="276" w:lineRule="auto"/>
      <w:ind w:left="720"/>
      <w:contextualSpacing/>
    </w:pPr>
    <w:rPr>
      <w:rFonts w:ascii="Arial" w:hAnsi="Arial" w:cs="Arial"/>
      <w:color w:val="000000"/>
      <w:sz w:val="22"/>
      <w:szCs w:val="22"/>
      <w:lang w:val="en"/>
    </w:rPr>
  </w:style>
  <w:style w:type="character" w:customStyle="1" w:styleId="author">
    <w:name w:val="author"/>
    <w:basedOn w:val="DefaultParagraphFont"/>
    <w:rsid w:val="004D4F2C"/>
  </w:style>
  <w:style w:type="character" w:customStyle="1" w:styleId="pubyear">
    <w:name w:val="pubyear"/>
    <w:basedOn w:val="DefaultParagraphFont"/>
    <w:rsid w:val="004D4F2C"/>
  </w:style>
  <w:style w:type="character" w:customStyle="1" w:styleId="articletitle">
    <w:name w:val="articletitle"/>
    <w:basedOn w:val="DefaultParagraphFont"/>
    <w:rsid w:val="004D4F2C"/>
  </w:style>
  <w:style w:type="character" w:customStyle="1" w:styleId="journaltitle">
    <w:name w:val="journaltitle"/>
    <w:basedOn w:val="DefaultParagraphFont"/>
    <w:rsid w:val="004D4F2C"/>
  </w:style>
  <w:style w:type="character" w:customStyle="1" w:styleId="vol">
    <w:name w:val="vol"/>
    <w:basedOn w:val="DefaultParagraphFont"/>
    <w:rsid w:val="004D4F2C"/>
  </w:style>
  <w:style w:type="character" w:customStyle="1" w:styleId="pagefirst">
    <w:name w:val="pagefirst"/>
    <w:basedOn w:val="DefaultParagraphFont"/>
    <w:rsid w:val="004D4F2C"/>
  </w:style>
  <w:style w:type="character" w:customStyle="1" w:styleId="pagelast">
    <w:name w:val="pagelast"/>
    <w:basedOn w:val="DefaultParagraphFont"/>
    <w:rsid w:val="004D4F2C"/>
  </w:style>
  <w:style w:type="character" w:styleId="HTMLCite">
    <w:name w:val="HTML Cite"/>
    <w:basedOn w:val="DefaultParagraphFont"/>
    <w:uiPriority w:val="99"/>
    <w:semiHidden/>
    <w:unhideWhenUsed/>
    <w:rsid w:val="004D4F2C"/>
    <w:rPr>
      <w:i/>
      <w:iCs/>
    </w:rPr>
  </w:style>
  <w:style w:type="character" w:customStyle="1" w:styleId="nlmyear">
    <w:name w:val="nlm_year"/>
    <w:basedOn w:val="DefaultParagraphFont"/>
    <w:rsid w:val="007B10C0"/>
  </w:style>
  <w:style w:type="character" w:customStyle="1" w:styleId="nlmarticle-title">
    <w:name w:val="nlm_article-title"/>
    <w:basedOn w:val="DefaultParagraphFont"/>
    <w:rsid w:val="007B10C0"/>
  </w:style>
  <w:style w:type="paragraph" w:styleId="Revision">
    <w:name w:val="Revision"/>
    <w:hidden/>
    <w:uiPriority w:val="99"/>
    <w:semiHidden/>
    <w:rsid w:val="002C6A5A"/>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hAnsi="Times New Roman" w:cs="Times New Roman"/>
      <w:color w:val="auto"/>
      <w:sz w:val="24"/>
      <w:szCs w:val="24"/>
      <w:lang w:val="en-US"/>
    </w:rPr>
  </w:style>
  <w:style w:type="paragraph" w:styleId="Header">
    <w:name w:val="header"/>
    <w:basedOn w:val="Normal"/>
    <w:link w:val="HeaderChar"/>
    <w:uiPriority w:val="99"/>
    <w:unhideWhenUsed/>
    <w:rsid w:val="006233BA"/>
    <w:pPr>
      <w:tabs>
        <w:tab w:val="center" w:pos="4680"/>
        <w:tab w:val="right" w:pos="9360"/>
      </w:tabs>
    </w:pPr>
  </w:style>
  <w:style w:type="character" w:customStyle="1" w:styleId="HeaderChar">
    <w:name w:val="Header Char"/>
    <w:basedOn w:val="DefaultParagraphFont"/>
    <w:link w:val="Header"/>
    <w:uiPriority w:val="99"/>
    <w:rsid w:val="006233BA"/>
    <w:rPr>
      <w:rFonts w:ascii="Times New Roman" w:hAnsi="Times New Roman" w:cs="Times New Roman"/>
      <w:color w:val="auto"/>
      <w:sz w:val="24"/>
      <w:szCs w:val="24"/>
      <w:lang w:val="en-US"/>
    </w:rPr>
  </w:style>
  <w:style w:type="character" w:styleId="PageNumber">
    <w:name w:val="page number"/>
    <w:basedOn w:val="DefaultParagraphFont"/>
    <w:uiPriority w:val="99"/>
    <w:semiHidden/>
    <w:unhideWhenUsed/>
    <w:rsid w:val="006233BA"/>
  </w:style>
  <w:style w:type="paragraph" w:styleId="Footer">
    <w:name w:val="footer"/>
    <w:basedOn w:val="Normal"/>
    <w:link w:val="FooterChar"/>
    <w:uiPriority w:val="99"/>
    <w:unhideWhenUsed/>
    <w:rsid w:val="006233BA"/>
    <w:pPr>
      <w:tabs>
        <w:tab w:val="center" w:pos="4680"/>
        <w:tab w:val="right" w:pos="9360"/>
      </w:tabs>
    </w:pPr>
  </w:style>
  <w:style w:type="character" w:customStyle="1" w:styleId="FooterChar">
    <w:name w:val="Footer Char"/>
    <w:basedOn w:val="DefaultParagraphFont"/>
    <w:link w:val="Footer"/>
    <w:uiPriority w:val="99"/>
    <w:rsid w:val="006233BA"/>
    <w:rPr>
      <w:rFonts w:ascii="Times New Roman" w:hAnsi="Times New Roman" w:cs="Times New Roman"/>
      <w:color w:val="auto"/>
      <w:sz w:val="24"/>
      <w:szCs w:val="24"/>
      <w:lang w:val="en-US"/>
    </w:rPr>
  </w:style>
  <w:style w:type="character" w:customStyle="1" w:styleId="orcid-id-https">
    <w:name w:val="orcid-id-https"/>
    <w:basedOn w:val="DefaultParagraphFont"/>
    <w:rsid w:val="005A15D3"/>
  </w:style>
  <w:style w:type="character" w:styleId="LineNumber">
    <w:name w:val="line number"/>
    <w:basedOn w:val="DefaultParagraphFont"/>
    <w:uiPriority w:val="99"/>
    <w:semiHidden/>
    <w:unhideWhenUsed/>
    <w:rsid w:val="00C457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78"/>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hAnsi="Times New Roman" w:cs="Times New Roman"/>
      <w:color w:val="auto"/>
      <w:sz w:val="24"/>
      <w:szCs w:val="24"/>
      <w:lang w:val="en-US"/>
    </w:rPr>
  </w:style>
  <w:style w:type="paragraph" w:styleId="Heading1">
    <w:name w:val="heading 1"/>
    <w:basedOn w:val="Normal"/>
    <w:next w:val="Normal"/>
    <w:pPr>
      <w:keepNext/>
      <w:keepLines/>
      <w:pBdr>
        <w:top w:val="nil"/>
        <w:left w:val="nil"/>
        <w:bottom w:val="nil"/>
        <w:right w:val="nil"/>
        <w:between w:val="nil"/>
      </w:pBdr>
      <w:spacing w:before="400" w:after="120" w:line="276" w:lineRule="auto"/>
      <w:outlineLvl w:val="0"/>
    </w:pPr>
    <w:rPr>
      <w:rFonts w:ascii="Arial" w:hAnsi="Arial" w:cs="Arial"/>
      <w:color w:val="000000"/>
      <w:sz w:val="40"/>
      <w:szCs w:val="40"/>
      <w:lang w:val="en"/>
    </w:rPr>
  </w:style>
  <w:style w:type="paragraph" w:styleId="Heading2">
    <w:name w:val="heading 2"/>
    <w:basedOn w:val="Normal"/>
    <w:next w:val="Normal"/>
    <w:pPr>
      <w:keepNext/>
      <w:keepLines/>
      <w:pBdr>
        <w:top w:val="nil"/>
        <w:left w:val="nil"/>
        <w:bottom w:val="nil"/>
        <w:right w:val="nil"/>
        <w:between w:val="nil"/>
      </w:pBdr>
      <w:spacing w:before="360" w:after="120" w:line="276" w:lineRule="auto"/>
      <w:outlineLvl w:val="1"/>
    </w:pPr>
    <w:rPr>
      <w:rFonts w:ascii="Arial" w:hAnsi="Arial" w:cs="Arial"/>
      <w:color w:val="000000"/>
      <w:sz w:val="32"/>
      <w:szCs w:val="32"/>
      <w:lang w:val="en"/>
    </w:rPr>
  </w:style>
  <w:style w:type="paragraph" w:styleId="Heading3">
    <w:name w:val="heading 3"/>
    <w:basedOn w:val="Normal"/>
    <w:next w:val="Normal"/>
    <w:pPr>
      <w:keepNext/>
      <w:keepLines/>
      <w:pBdr>
        <w:top w:val="nil"/>
        <w:left w:val="nil"/>
        <w:bottom w:val="nil"/>
        <w:right w:val="nil"/>
        <w:between w:val="nil"/>
      </w:pBdr>
      <w:spacing w:before="320" w:after="80" w:line="276" w:lineRule="auto"/>
      <w:outlineLvl w:val="2"/>
    </w:pPr>
    <w:rPr>
      <w:rFonts w:ascii="Arial" w:hAnsi="Arial" w:cs="Arial"/>
      <w:color w:val="434343"/>
      <w:sz w:val="28"/>
      <w:szCs w:val="28"/>
      <w:lang w:val="en"/>
    </w:rPr>
  </w:style>
  <w:style w:type="paragraph" w:styleId="Heading4">
    <w:name w:val="heading 4"/>
    <w:basedOn w:val="Normal"/>
    <w:next w:val="Normal"/>
    <w:pPr>
      <w:keepNext/>
      <w:keepLines/>
      <w:pBdr>
        <w:top w:val="nil"/>
        <w:left w:val="nil"/>
        <w:bottom w:val="nil"/>
        <w:right w:val="nil"/>
        <w:between w:val="nil"/>
      </w:pBdr>
      <w:spacing w:before="280" w:after="80" w:line="276" w:lineRule="auto"/>
      <w:outlineLvl w:val="3"/>
    </w:pPr>
    <w:rPr>
      <w:rFonts w:ascii="Arial" w:hAnsi="Arial" w:cs="Arial"/>
      <w:color w:val="666666"/>
      <w:lang w:val="en"/>
    </w:rPr>
  </w:style>
  <w:style w:type="paragraph" w:styleId="Heading5">
    <w:name w:val="heading 5"/>
    <w:basedOn w:val="Normal"/>
    <w:next w:val="Normal"/>
    <w:pPr>
      <w:keepNext/>
      <w:keepLines/>
      <w:pBdr>
        <w:top w:val="nil"/>
        <w:left w:val="nil"/>
        <w:bottom w:val="nil"/>
        <w:right w:val="nil"/>
        <w:between w:val="nil"/>
      </w:pBdr>
      <w:spacing w:before="240" w:after="80" w:line="276" w:lineRule="auto"/>
      <w:outlineLvl w:val="4"/>
    </w:pPr>
    <w:rPr>
      <w:rFonts w:ascii="Arial" w:hAnsi="Arial" w:cs="Arial"/>
      <w:color w:val="666666"/>
      <w:sz w:val="22"/>
      <w:szCs w:val="22"/>
      <w:lang w:val="en"/>
    </w:rPr>
  </w:style>
  <w:style w:type="paragraph" w:styleId="Heading6">
    <w:name w:val="heading 6"/>
    <w:basedOn w:val="Normal"/>
    <w:next w:val="Normal"/>
    <w:pPr>
      <w:keepNext/>
      <w:keepLines/>
      <w:pBdr>
        <w:top w:val="nil"/>
        <w:left w:val="nil"/>
        <w:bottom w:val="nil"/>
        <w:right w:val="nil"/>
        <w:between w:val="nil"/>
      </w:pBdr>
      <w:spacing w:before="240" w:after="80" w:line="276" w:lineRule="auto"/>
      <w:outlineLvl w:val="5"/>
    </w:pPr>
    <w:rPr>
      <w:rFonts w:ascii="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line="276" w:lineRule="auto"/>
    </w:pPr>
    <w:rPr>
      <w:rFonts w:ascii="Arial" w:hAnsi="Arial" w:cs="Arial"/>
      <w:color w:val="000000"/>
      <w:sz w:val="52"/>
      <w:szCs w:val="52"/>
      <w:lang w:val="en"/>
    </w:rPr>
  </w:style>
  <w:style w:type="paragraph" w:styleId="Subtitle">
    <w:name w:val="Subtitle"/>
    <w:basedOn w:val="Normal"/>
    <w:next w:val="Normal"/>
    <w:pPr>
      <w:keepNext/>
      <w:keepLines/>
      <w:pBdr>
        <w:top w:val="nil"/>
        <w:left w:val="nil"/>
        <w:bottom w:val="nil"/>
        <w:right w:val="nil"/>
        <w:between w:val="nil"/>
      </w:pBdr>
      <w:spacing w:after="320" w:line="276" w:lineRule="auto"/>
    </w:pPr>
    <w:rPr>
      <w:rFonts w:ascii="Arial" w:hAnsi="Arial" w:cs="Arial"/>
      <w:color w:val="666666"/>
      <w:sz w:val="30"/>
      <w:szCs w:val="30"/>
      <w:lang w:val="en"/>
    </w:rPr>
  </w:style>
  <w:style w:type="character" w:styleId="CommentReference">
    <w:name w:val="annotation reference"/>
    <w:basedOn w:val="DefaultParagraphFont"/>
    <w:uiPriority w:val="99"/>
    <w:semiHidden/>
    <w:unhideWhenUsed/>
    <w:rsid w:val="00333BD0"/>
    <w:rPr>
      <w:sz w:val="18"/>
      <w:szCs w:val="18"/>
    </w:rPr>
  </w:style>
  <w:style w:type="paragraph" w:styleId="CommentText">
    <w:name w:val="annotation text"/>
    <w:basedOn w:val="Normal"/>
    <w:link w:val="CommentTextChar"/>
    <w:uiPriority w:val="99"/>
    <w:unhideWhenUsed/>
    <w:rsid w:val="00333BD0"/>
    <w:pPr>
      <w:pBdr>
        <w:top w:val="nil"/>
        <w:left w:val="nil"/>
        <w:bottom w:val="nil"/>
        <w:right w:val="nil"/>
        <w:between w:val="nil"/>
      </w:pBdr>
    </w:pPr>
    <w:rPr>
      <w:rFonts w:ascii="Arial" w:hAnsi="Arial" w:cs="Arial"/>
      <w:color w:val="000000"/>
      <w:lang w:val="en" w:eastAsia="en-GB"/>
    </w:rPr>
  </w:style>
  <w:style w:type="character" w:customStyle="1" w:styleId="CommentTextChar">
    <w:name w:val="Comment Text Char"/>
    <w:basedOn w:val="DefaultParagraphFont"/>
    <w:link w:val="CommentText"/>
    <w:uiPriority w:val="99"/>
    <w:rsid w:val="00333BD0"/>
    <w:rPr>
      <w:sz w:val="24"/>
      <w:szCs w:val="24"/>
      <w:lang w:eastAsia="en-GB"/>
    </w:rPr>
  </w:style>
  <w:style w:type="paragraph" w:styleId="BalloonText">
    <w:name w:val="Balloon Text"/>
    <w:basedOn w:val="Normal"/>
    <w:link w:val="BalloonTextChar"/>
    <w:uiPriority w:val="99"/>
    <w:semiHidden/>
    <w:unhideWhenUsed/>
    <w:rsid w:val="00333BD0"/>
    <w:pPr>
      <w:pBdr>
        <w:top w:val="nil"/>
        <w:left w:val="nil"/>
        <w:bottom w:val="nil"/>
        <w:right w:val="nil"/>
        <w:between w:val="nil"/>
      </w:pBdr>
    </w:pPr>
    <w:rPr>
      <w:color w:val="000000"/>
      <w:sz w:val="18"/>
      <w:szCs w:val="18"/>
      <w:lang w:val="en"/>
    </w:rPr>
  </w:style>
  <w:style w:type="character" w:customStyle="1" w:styleId="BalloonTextChar">
    <w:name w:val="Balloon Text Char"/>
    <w:basedOn w:val="DefaultParagraphFont"/>
    <w:link w:val="BalloonText"/>
    <w:uiPriority w:val="99"/>
    <w:semiHidden/>
    <w:rsid w:val="00333BD0"/>
    <w:rPr>
      <w:rFonts w:ascii="Times New Roman" w:hAnsi="Times New Roman" w:cs="Times New Roman"/>
      <w:sz w:val="18"/>
      <w:szCs w:val="18"/>
    </w:rPr>
  </w:style>
  <w:style w:type="character" w:styleId="Hyperlink">
    <w:name w:val="Hyperlink"/>
    <w:basedOn w:val="DefaultParagraphFont"/>
    <w:uiPriority w:val="99"/>
    <w:unhideWhenUsed/>
    <w:rsid w:val="00282D6B"/>
    <w:rPr>
      <w:color w:val="0000FF"/>
      <w:u w:val="single"/>
    </w:rPr>
  </w:style>
  <w:style w:type="paragraph" w:styleId="CommentSubject">
    <w:name w:val="annotation subject"/>
    <w:basedOn w:val="CommentText"/>
    <w:next w:val="CommentText"/>
    <w:link w:val="CommentSubjectChar"/>
    <w:uiPriority w:val="99"/>
    <w:semiHidden/>
    <w:unhideWhenUsed/>
    <w:rsid w:val="003A64AB"/>
    <w:rPr>
      <w:b/>
      <w:bCs/>
      <w:sz w:val="20"/>
      <w:szCs w:val="20"/>
      <w:lang w:eastAsia="en-US"/>
    </w:rPr>
  </w:style>
  <w:style w:type="character" w:customStyle="1" w:styleId="CommentSubjectChar">
    <w:name w:val="Comment Subject Char"/>
    <w:basedOn w:val="CommentTextChar"/>
    <w:link w:val="CommentSubject"/>
    <w:uiPriority w:val="99"/>
    <w:semiHidden/>
    <w:rsid w:val="003A64AB"/>
    <w:rPr>
      <w:b/>
      <w:bCs/>
      <w:sz w:val="20"/>
      <w:szCs w:val="20"/>
      <w:lang w:eastAsia="en-GB"/>
    </w:rPr>
  </w:style>
  <w:style w:type="paragraph" w:styleId="ListParagraph">
    <w:name w:val="List Paragraph"/>
    <w:basedOn w:val="Normal"/>
    <w:uiPriority w:val="34"/>
    <w:qFormat/>
    <w:rsid w:val="00E2120D"/>
    <w:pPr>
      <w:pBdr>
        <w:top w:val="nil"/>
        <w:left w:val="nil"/>
        <w:bottom w:val="nil"/>
        <w:right w:val="nil"/>
        <w:between w:val="nil"/>
      </w:pBdr>
      <w:spacing w:line="276" w:lineRule="auto"/>
      <w:ind w:left="720"/>
      <w:contextualSpacing/>
    </w:pPr>
    <w:rPr>
      <w:rFonts w:ascii="Arial" w:hAnsi="Arial" w:cs="Arial"/>
      <w:color w:val="000000"/>
      <w:sz w:val="22"/>
      <w:szCs w:val="22"/>
      <w:lang w:val="en"/>
    </w:rPr>
  </w:style>
  <w:style w:type="character" w:customStyle="1" w:styleId="author">
    <w:name w:val="author"/>
    <w:basedOn w:val="DefaultParagraphFont"/>
    <w:rsid w:val="004D4F2C"/>
  </w:style>
  <w:style w:type="character" w:customStyle="1" w:styleId="pubyear">
    <w:name w:val="pubyear"/>
    <w:basedOn w:val="DefaultParagraphFont"/>
    <w:rsid w:val="004D4F2C"/>
  </w:style>
  <w:style w:type="character" w:customStyle="1" w:styleId="articletitle">
    <w:name w:val="articletitle"/>
    <w:basedOn w:val="DefaultParagraphFont"/>
    <w:rsid w:val="004D4F2C"/>
  </w:style>
  <w:style w:type="character" w:customStyle="1" w:styleId="journaltitle">
    <w:name w:val="journaltitle"/>
    <w:basedOn w:val="DefaultParagraphFont"/>
    <w:rsid w:val="004D4F2C"/>
  </w:style>
  <w:style w:type="character" w:customStyle="1" w:styleId="vol">
    <w:name w:val="vol"/>
    <w:basedOn w:val="DefaultParagraphFont"/>
    <w:rsid w:val="004D4F2C"/>
  </w:style>
  <w:style w:type="character" w:customStyle="1" w:styleId="pagefirst">
    <w:name w:val="pagefirst"/>
    <w:basedOn w:val="DefaultParagraphFont"/>
    <w:rsid w:val="004D4F2C"/>
  </w:style>
  <w:style w:type="character" w:customStyle="1" w:styleId="pagelast">
    <w:name w:val="pagelast"/>
    <w:basedOn w:val="DefaultParagraphFont"/>
    <w:rsid w:val="004D4F2C"/>
  </w:style>
  <w:style w:type="character" w:styleId="HTMLCite">
    <w:name w:val="HTML Cite"/>
    <w:basedOn w:val="DefaultParagraphFont"/>
    <w:uiPriority w:val="99"/>
    <w:semiHidden/>
    <w:unhideWhenUsed/>
    <w:rsid w:val="004D4F2C"/>
    <w:rPr>
      <w:i/>
      <w:iCs/>
    </w:rPr>
  </w:style>
  <w:style w:type="character" w:customStyle="1" w:styleId="nlmyear">
    <w:name w:val="nlm_year"/>
    <w:basedOn w:val="DefaultParagraphFont"/>
    <w:rsid w:val="007B10C0"/>
  </w:style>
  <w:style w:type="character" w:customStyle="1" w:styleId="nlmarticle-title">
    <w:name w:val="nlm_article-title"/>
    <w:basedOn w:val="DefaultParagraphFont"/>
    <w:rsid w:val="007B10C0"/>
  </w:style>
  <w:style w:type="paragraph" w:styleId="Revision">
    <w:name w:val="Revision"/>
    <w:hidden/>
    <w:uiPriority w:val="99"/>
    <w:semiHidden/>
    <w:rsid w:val="002C6A5A"/>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hAnsi="Times New Roman" w:cs="Times New Roman"/>
      <w:color w:val="auto"/>
      <w:sz w:val="24"/>
      <w:szCs w:val="24"/>
      <w:lang w:val="en-US"/>
    </w:rPr>
  </w:style>
  <w:style w:type="paragraph" w:styleId="Header">
    <w:name w:val="header"/>
    <w:basedOn w:val="Normal"/>
    <w:link w:val="HeaderChar"/>
    <w:uiPriority w:val="99"/>
    <w:unhideWhenUsed/>
    <w:rsid w:val="006233BA"/>
    <w:pPr>
      <w:tabs>
        <w:tab w:val="center" w:pos="4680"/>
        <w:tab w:val="right" w:pos="9360"/>
      </w:tabs>
    </w:pPr>
  </w:style>
  <w:style w:type="character" w:customStyle="1" w:styleId="HeaderChar">
    <w:name w:val="Header Char"/>
    <w:basedOn w:val="DefaultParagraphFont"/>
    <w:link w:val="Header"/>
    <w:uiPriority w:val="99"/>
    <w:rsid w:val="006233BA"/>
    <w:rPr>
      <w:rFonts w:ascii="Times New Roman" w:hAnsi="Times New Roman" w:cs="Times New Roman"/>
      <w:color w:val="auto"/>
      <w:sz w:val="24"/>
      <w:szCs w:val="24"/>
      <w:lang w:val="en-US"/>
    </w:rPr>
  </w:style>
  <w:style w:type="character" w:styleId="PageNumber">
    <w:name w:val="page number"/>
    <w:basedOn w:val="DefaultParagraphFont"/>
    <w:uiPriority w:val="99"/>
    <w:semiHidden/>
    <w:unhideWhenUsed/>
    <w:rsid w:val="006233BA"/>
  </w:style>
  <w:style w:type="paragraph" w:styleId="Footer">
    <w:name w:val="footer"/>
    <w:basedOn w:val="Normal"/>
    <w:link w:val="FooterChar"/>
    <w:uiPriority w:val="99"/>
    <w:unhideWhenUsed/>
    <w:rsid w:val="006233BA"/>
    <w:pPr>
      <w:tabs>
        <w:tab w:val="center" w:pos="4680"/>
        <w:tab w:val="right" w:pos="9360"/>
      </w:tabs>
    </w:pPr>
  </w:style>
  <w:style w:type="character" w:customStyle="1" w:styleId="FooterChar">
    <w:name w:val="Footer Char"/>
    <w:basedOn w:val="DefaultParagraphFont"/>
    <w:link w:val="Footer"/>
    <w:uiPriority w:val="99"/>
    <w:rsid w:val="006233BA"/>
    <w:rPr>
      <w:rFonts w:ascii="Times New Roman" w:hAnsi="Times New Roman" w:cs="Times New Roman"/>
      <w:color w:val="auto"/>
      <w:sz w:val="24"/>
      <w:szCs w:val="24"/>
      <w:lang w:val="en-US"/>
    </w:rPr>
  </w:style>
  <w:style w:type="character" w:customStyle="1" w:styleId="orcid-id-https">
    <w:name w:val="orcid-id-https"/>
    <w:basedOn w:val="DefaultParagraphFont"/>
    <w:rsid w:val="005A15D3"/>
  </w:style>
  <w:style w:type="character" w:styleId="LineNumber">
    <w:name w:val="line number"/>
    <w:basedOn w:val="DefaultParagraphFont"/>
    <w:uiPriority w:val="99"/>
    <w:semiHidden/>
    <w:unhideWhenUsed/>
    <w:rsid w:val="00C45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2505">
      <w:bodyDiv w:val="1"/>
      <w:marLeft w:val="0"/>
      <w:marRight w:val="0"/>
      <w:marTop w:val="0"/>
      <w:marBottom w:val="0"/>
      <w:divBdr>
        <w:top w:val="none" w:sz="0" w:space="0" w:color="auto"/>
        <w:left w:val="none" w:sz="0" w:space="0" w:color="auto"/>
        <w:bottom w:val="none" w:sz="0" w:space="0" w:color="auto"/>
        <w:right w:val="none" w:sz="0" w:space="0" w:color="auto"/>
      </w:divBdr>
    </w:div>
    <w:div w:id="50541918">
      <w:bodyDiv w:val="1"/>
      <w:marLeft w:val="0"/>
      <w:marRight w:val="0"/>
      <w:marTop w:val="0"/>
      <w:marBottom w:val="0"/>
      <w:divBdr>
        <w:top w:val="none" w:sz="0" w:space="0" w:color="auto"/>
        <w:left w:val="none" w:sz="0" w:space="0" w:color="auto"/>
        <w:bottom w:val="none" w:sz="0" w:space="0" w:color="auto"/>
        <w:right w:val="none" w:sz="0" w:space="0" w:color="auto"/>
      </w:divBdr>
    </w:div>
    <w:div w:id="71583482">
      <w:bodyDiv w:val="1"/>
      <w:marLeft w:val="0"/>
      <w:marRight w:val="0"/>
      <w:marTop w:val="0"/>
      <w:marBottom w:val="0"/>
      <w:divBdr>
        <w:top w:val="none" w:sz="0" w:space="0" w:color="auto"/>
        <w:left w:val="none" w:sz="0" w:space="0" w:color="auto"/>
        <w:bottom w:val="none" w:sz="0" w:space="0" w:color="auto"/>
        <w:right w:val="none" w:sz="0" w:space="0" w:color="auto"/>
      </w:divBdr>
    </w:div>
    <w:div w:id="105078735">
      <w:bodyDiv w:val="1"/>
      <w:marLeft w:val="0"/>
      <w:marRight w:val="0"/>
      <w:marTop w:val="0"/>
      <w:marBottom w:val="0"/>
      <w:divBdr>
        <w:top w:val="none" w:sz="0" w:space="0" w:color="auto"/>
        <w:left w:val="none" w:sz="0" w:space="0" w:color="auto"/>
        <w:bottom w:val="none" w:sz="0" w:space="0" w:color="auto"/>
        <w:right w:val="none" w:sz="0" w:space="0" w:color="auto"/>
      </w:divBdr>
    </w:div>
    <w:div w:id="179441198">
      <w:bodyDiv w:val="1"/>
      <w:marLeft w:val="0"/>
      <w:marRight w:val="0"/>
      <w:marTop w:val="0"/>
      <w:marBottom w:val="0"/>
      <w:divBdr>
        <w:top w:val="none" w:sz="0" w:space="0" w:color="auto"/>
        <w:left w:val="none" w:sz="0" w:space="0" w:color="auto"/>
        <w:bottom w:val="none" w:sz="0" w:space="0" w:color="auto"/>
        <w:right w:val="none" w:sz="0" w:space="0" w:color="auto"/>
      </w:divBdr>
    </w:div>
    <w:div w:id="236287731">
      <w:bodyDiv w:val="1"/>
      <w:marLeft w:val="0"/>
      <w:marRight w:val="0"/>
      <w:marTop w:val="0"/>
      <w:marBottom w:val="0"/>
      <w:divBdr>
        <w:top w:val="none" w:sz="0" w:space="0" w:color="auto"/>
        <w:left w:val="none" w:sz="0" w:space="0" w:color="auto"/>
        <w:bottom w:val="none" w:sz="0" w:space="0" w:color="auto"/>
        <w:right w:val="none" w:sz="0" w:space="0" w:color="auto"/>
      </w:divBdr>
    </w:div>
    <w:div w:id="277687802">
      <w:bodyDiv w:val="1"/>
      <w:marLeft w:val="0"/>
      <w:marRight w:val="0"/>
      <w:marTop w:val="0"/>
      <w:marBottom w:val="0"/>
      <w:divBdr>
        <w:top w:val="none" w:sz="0" w:space="0" w:color="auto"/>
        <w:left w:val="none" w:sz="0" w:space="0" w:color="auto"/>
        <w:bottom w:val="none" w:sz="0" w:space="0" w:color="auto"/>
        <w:right w:val="none" w:sz="0" w:space="0" w:color="auto"/>
      </w:divBdr>
    </w:div>
    <w:div w:id="340744735">
      <w:bodyDiv w:val="1"/>
      <w:marLeft w:val="0"/>
      <w:marRight w:val="0"/>
      <w:marTop w:val="0"/>
      <w:marBottom w:val="0"/>
      <w:divBdr>
        <w:top w:val="none" w:sz="0" w:space="0" w:color="auto"/>
        <w:left w:val="none" w:sz="0" w:space="0" w:color="auto"/>
        <w:bottom w:val="none" w:sz="0" w:space="0" w:color="auto"/>
        <w:right w:val="none" w:sz="0" w:space="0" w:color="auto"/>
      </w:divBdr>
    </w:div>
    <w:div w:id="386026047">
      <w:bodyDiv w:val="1"/>
      <w:marLeft w:val="0"/>
      <w:marRight w:val="0"/>
      <w:marTop w:val="0"/>
      <w:marBottom w:val="0"/>
      <w:divBdr>
        <w:top w:val="none" w:sz="0" w:space="0" w:color="auto"/>
        <w:left w:val="none" w:sz="0" w:space="0" w:color="auto"/>
        <w:bottom w:val="none" w:sz="0" w:space="0" w:color="auto"/>
        <w:right w:val="none" w:sz="0" w:space="0" w:color="auto"/>
      </w:divBdr>
    </w:div>
    <w:div w:id="400250132">
      <w:bodyDiv w:val="1"/>
      <w:marLeft w:val="0"/>
      <w:marRight w:val="0"/>
      <w:marTop w:val="0"/>
      <w:marBottom w:val="0"/>
      <w:divBdr>
        <w:top w:val="none" w:sz="0" w:space="0" w:color="auto"/>
        <w:left w:val="none" w:sz="0" w:space="0" w:color="auto"/>
        <w:bottom w:val="none" w:sz="0" w:space="0" w:color="auto"/>
        <w:right w:val="none" w:sz="0" w:space="0" w:color="auto"/>
      </w:divBdr>
    </w:div>
    <w:div w:id="411004849">
      <w:bodyDiv w:val="1"/>
      <w:marLeft w:val="0"/>
      <w:marRight w:val="0"/>
      <w:marTop w:val="0"/>
      <w:marBottom w:val="0"/>
      <w:divBdr>
        <w:top w:val="none" w:sz="0" w:space="0" w:color="auto"/>
        <w:left w:val="none" w:sz="0" w:space="0" w:color="auto"/>
        <w:bottom w:val="none" w:sz="0" w:space="0" w:color="auto"/>
        <w:right w:val="none" w:sz="0" w:space="0" w:color="auto"/>
      </w:divBdr>
    </w:div>
    <w:div w:id="414479083">
      <w:bodyDiv w:val="1"/>
      <w:marLeft w:val="0"/>
      <w:marRight w:val="0"/>
      <w:marTop w:val="0"/>
      <w:marBottom w:val="0"/>
      <w:divBdr>
        <w:top w:val="none" w:sz="0" w:space="0" w:color="auto"/>
        <w:left w:val="none" w:sz="0" w:space="0" w:color="auto"/>
        <w:bottom w:val="none" w:sz="0" w:space="0" w:color="auto"/>
        <w:right w:val="none" w:sz="0" w:space="0" w:color="auto"/>
      </w:divBdr>
    </w:div>
    <w:div w:id="526021995">
      <w:bodyDiv w:val="1"/>
      <w:marLeft w:val="0"/>
      <w:marRight w:val="0"/>
      <w:marTop w:val="0"/>
      <w:marBottom w:val="0"/>
      <w:divBdr>
        <w:top w:val="none" w:sz="0" w:space="0" w:color="auto"/>
        <w:left w:val="none" w:sz="0" w:space="0" w:color="auto"/>
        <w:bottom w:val="none" w:sz="0" w:space="0" w:color="auto"/>
        <w:right w:val="none" w:sz="0" w:space="0" w:color="auto"/>
      </w:divBdr>
    </w:div>
    <w:div w:id="610626976">
      <w:bodyDiv w:val="1"/>
      <w:marLeft w:val="0"/>
      <w:marRight w:val="0"/>
      <w:marTop w:val="0"/>
      <w:marBottom w:val="0"/>
      <w:divBdr>
        <w:top w:val="none" w:sz="0" w:space="0" w:color="auto"/>
        <w:left w:val="none" w:sz="0" w:space="0" w:color="auto"/>
        <w:bottom w:val="none" w:sz="0" w:space="0" w:color="auto"/>
        <w:right w:val="none" w:sz="0" w:space="0" w:color="auto"/>
      </w:divBdr>
    </w:div>
    <w:div w:id="638800476">
      <w:bodyDiv w:val="1"/>
      <w:marLeft w:val="0"/>
      <w:marRight w:val="0"/>
      <w:marTop w:val="0"/>
      <w:marBottom w:val="0"/>
      <w:divBdr>
        <w:top w:val="none" w:sz="0" w:space="0" w:color="auto"/>
        <w:left w:val="none" w:sz="0" w:space="0" w:color="auto"/>
        <w:bottom w:val="none" w:sz="0" w:space="0" w:color="auto"/>
        <w:right w:val="none" w:sz="0" w:space="0" w:color="auto"/>
      </w:divBdr>
    </w:div>
    <w:div w:id="703360365">
      <w:bodyDiv w:val="1"/>
      <w:marLeft w:val="0"/>
      <w:marRight w:val="0"/>
      <w:marTop w:val="0"/>
      <w:marBottom w:val="0"/>
      <w:divBdr>
        <w:top w:val="none" w:sz="0" w:space="0" w:color="auto"/>
        <w:left w:val="none" w:sz="0" w:space="0" w:color="auto"/>
        <w:bottom w:val="none" w:sz="0" w:space="0" w:color="auto"/>
        <w:right w:val="none" w:sz="0" w:space="0" w:color="auto"/>
      </w:divBdr>
    </w:div>
    <w:div w:id="751245489">
      <w:bodyDiv w:val="1"/>
      <w:marLeft w:val="0"/>
      <w:marRight w:val="0"/>
      <w:marTop w:val="0"/>
      <w:marBottom w:val="0"/>
      <w:divBdr>
        <w:top w:val="none" w:sz="0" w:space="0" w:color="auto"/>
        <w:left w:val="none" w:sz="0" w:space="0" w:color="auto"/>
        <w:bottom w:val="none" w:sz="0" w:space="0" w:color="auto"/>
        <w:right w:val="none" w:sz="0" w:space="0" w:color="auto"/>
      </w:divBdr>
    </w:div>
    <w:div w:id="823206494">
      <w:bodyDiv w:val="1"/>
      <w:marLeft w:val="0"/>
      <w:marRight w:val="0"/>
      <w:marTop w:val="0"/>
      <w:marBottom w:val="0"/>
      <w:divBdr>
        <w:top w:val="none" w:sz="0" w:space="0" w:color="auto"/>
        <w:left w:val="none" w:sz="0" w:space="0" w:color="auto"/>
        <w:bottom w:val="none" w:sz="0" w:space="0" w:color="auto"/>
        <w:right w:val="none" w:sz="0" w:space="0" w:color="auto"/>
      </w:divBdr>
      <w:divsChild>
        <w:div w:id="2071229487">
          <w:marLeft w:val="0"/>
          <w:marRight w:val="0"/>
          <w:marTop w:val="0"/>
          <w:marBottom w:val="0"/>
          <w:divBdr>
            <w:top w:val="none" w:sz="0" w:space="0" w:color="auto"/>
            <w:left w:val="none" w:sz="0" w:space="0" w:color="auto"/>
            <w:bottom w:val="none" w:sz="0" w:space="0" w:color="auto"/>
            <w:right w:val="none" w:sz="0" w:space="0" w:color="auto"/>
          </w:divBdr>
        </w:div>
      </w:divsChild>
    </w:div>
    <w:div w:id="885219772">
      <w:bodyDiv w:val="1"/>
      <w:marLeft w:val="0"/>
      <w:marRight w:val="0"/>
      <w:marTop w:val="0"/>
      <w:marBottom w:val="0"/>
      <w:divBdr>
        <w:top w:val="none" w:sz="0" w:space="0" w:color="auto"/>
        <w:left w:val="none" w:sz="0" w:space="0" w:color="auto"/>
        <w:bottom w:val="none" w:sz="0" w:space="0" w:color="auto"/>
        <w:right w:val="none" w:sz="0" w:space="0" w:color="auto"/>
      </w:divBdr>
    </w:div>
    <w:div w:id="889999459">
      <w:bodyDiv w:val="1"/>
      <w:marLeft w:val="0"/>
      <w:marRight w:val="0"/>
      <w:marTop w:val="0"/>
      <w:marBottom w:val="0"/>
      <w:divBdr>
        <w:top w:val="none" w:sz="0" w:space="0" w:color="auto"/>
        <w:left w:val="none" w:sz="0" w:space="0" w:color="auto"/>
        <w:bottom w:val="none" w:sz="0" w:space="0" w:color="auto"/>
        <w:right w:val="none" w:sz="0" w:space="0" w:color="auto"/>
      </w:divBdr>
    </w:div>
    <w:div w:id="914703171">
      <w:bodyDiv w:val="1"/>
      <w:marLeft w:val="0"/>
      <w:marRight w:val="0"/>
      <w:marTop w:val="0"/>
      <w:marBottom w:val="0"/>
      <w:divBdr>
        <w:top w:val="none" w:sz="0" w:space="0" w:color="auto"/>
        <w:left w:val="none" w:sz="0" w:space="0" w:color="auto"/>
        <w:bottom w:val="none" w:sz="0" w:space="0" w:color="auto"/>
        <w:right w:val="none" w:sz="0" w:space="0" w:color="auto"/>
      </w:divBdr>
    </w:div>
    <w:div w:id="1031682324">
      <w:bodyDiv w:val="1"/>
      <w:marLeft w:val="0"/>
      <w:marRight w:val="0"/>
      <w:marTop w:val="0"/>
      <w:marBottom w:val="0"/>
      <w:divBdr>
        <w:top w:val="none" w:sz="0" w:space="0" w:color="auto"/>
        <w:left w:val="none" w:sz="0" w:space="0" w:color="auto"/>
        <w:bottom w:val="none" w:sz="0" w:space="0" w:color="auto"/>
        <w:right w:val="none" w:sz="0" w:space="0" w:color="auto"/>
      </w:divBdr>
    </w:div>
    <w:div w:id="1048796475">
      <w:bodyDiv w:val="1"/>
      <w:marLeft w:val="0"/>
      <w:marRight w:val="0"/>
      <w:marTop w:val="0"/>
      <w:marBottom w:val="0"/>
      <w:divBdr>
        <w:top w:val="none" w:sz="0" w:space="0" w:color="auto"/>
        <w:left w:val="none" w:sz="0" w:space="0" w:color="auto"/>
        <w:bottom w:val="none" w:sz="0" w:space="0" w:color="auto"/>
        <w:right w:val="none" w:sz="0" w:space="0" w:color="auto"/>
      </w:divBdr>
    </w:div>
    <w:div w:id="1103384859">
      <w:bodyDiv w:val="1"/>
      <w:marLeft w:val="0"/>
      <w:marRight w:val="0"/>
      <w:marTop w:val="0"/>
      <w:marBottom w:val="0"/>
      <w:divBdr>
        <w:top w:val="none" w:sz="0" w:space="0" w:color="auto"/>
        <w:left w:val="none" w:sz="0" w:space="0" w:color="auto"/>
        <w:bottom w:val="none" w:sz="0" w:space="0" w:color="auto"/>
        <w:right w:val="none" w:sz="0" w:space="0" w:color="auto"/>
      </w:divBdr>
    </w:div>
    <w:div w:id="1117220453">
      <w:bodyDiv w:val="1"/>
      <w:marLeft w:val="0"/>
      <w:marRight w:val="0"/>
      <w:marTop w:val="0"/>
      <w:marBottom w:val="0"/>
      <w:divBdr>
        <w:top w:val="none" w:sz="0" w:space="0" w:color="auto"/>
        <w:left w:val="none" w:sz="0" w:space="0" w:color="auto"/>
        <w:bottom w:val="none" w:sz="0" w:space="0" w:color="auto"/>
        <w:right w:val="none" w:sz="0" w:space="0" w:color="auto"/>
      </w:divBdr>
    </w:div>
    <w:div w:id="1161043786">
      <w:bodyDiv w:val="1"/>
      <w:marLeft w:val="0"/>
      <w:marRight w:val="0"/>
      <w:marTop w:val="0"/>
      <w:marBottom w:val="0"/>
      <w:divBdr>
        <w:top w:val="none" w:sz="0" w:space="0" w:color="auto"/>
        <w:left w:val="none" w:sz="0" w:space="0" w:color="auto"/>
        <w:bottom w:val="none" w:sz="0" w:space="0" w:color="auto"/>
        <w:right w:val="none" w:sz="0" w:space="0" w:color="auto"/>
      </w:divBdr>
    </w:div>
    <w:div w:id="1233272772">
      <w:bodyDiv w:val="1"/>
      <w:marLeft w:val="0"/>
      <w:marRight w:val="0"/>
      <w:marTop w:val="0"/>
      <w:marBottom w:val="0"/>
      <w:divBdr>
        <w:top w:val="none" w:sz="0" w:space="0" w:color="auto"/>
        <w:left w:val="none" w:sz="0" w:space="0" w:color="auto"/>
        <w:bottom w:val="none" w:sz="0" w:space="0" w:color="auto"/>
        <w:right w:val="none" w:sz="0" w:space="0" w:color="auto"/>
      </w:divBdr>
    </w:div>
    <w:div w:id="1262446835">
      <w:bodyDiv w:val="1"/>
      <w:marLeft w:val="0"/>
      <w:marRight w:val="0"/>
      <w:marTop w:val="0"/>
      <w:marBottom w:val="0"/>
      <w:divBdr>
        <w:top w:val="none" w:sz="0" w:space="0" w:color="auto"/>
        <w:left w:val="none" w:sz="0" w:space="0" w:color="auto"/>
        <w:bottom w:val="none" w:sz="0" w:space="0" w:color="auto"/>
        <w:right w:val="none" w:sz="0" w:space="0" w:color="auto"/>
      </w:divBdr>
    </w:div>
    <w:div w:id="1529221307">
      <w:bodyDiv w:val="1"/>
      <w:marLeft w:val="0"/>
      <w:marRight w:val="0"/>
      <w:marTop w:val="0"/>
      <w:marBottom w:val="0"/>
      <w:divBdr>
        <w:top w:val="none" w:sz="0" w:space="0" w:color="auto"/>
        <w:left w:val="none" w:sz="0" w:space="0" w:color="auto"/>
        <w:bottom w:val="none" w:sz="0" w:space="0" w:color="auto"/>
        <w:right w:val="none" w:sz="0" w:space="0" w:color="auto"/>
      </w:divBdr>
    </w:div>
    <w:div w:id="1541283403">
      <w:bodyDiv w:val="1"/>
      <w:marLeft w:val="0"/>
      <w:marRight w:val="0"/>
      <w:marTop w:val="0"/>
      <w:marBottom w:val="0"/>
      <w:divBdr>
        <w:top w:val="none" w:sz="0" w:space="0" w:color="auto"/>
        <w:left w:val="none" w:sz="0" w:space="0" w:color="auto"/>
        <w:bottom w:val="none" w:sz="0" w:space="0" w:color="auto"/>
        <w:right w:val="none" w:sz="0" w:space="0" w:color="auto"/>
      </w:divBdr>
    </w:div>
    <w:div w:id="1558779885">
      <w:bodyDiv w:val="1"/>
      <w:marLeft w:val="0"/>
      <w:marRight w:val="0"/>
      <w:marTop w:val="0"/>
      <w:marBottom w:val="0"/>
      <w:divBdr>
        <w:top w:val="none" w:sz="0" w:space="0" w:color="auto"/>
        <w:left w:val="none" w:sz="0" w:space="0" w:color="auto"/>
        <w:bottom w:val="none" w:sz="0" w:space="0" w:color="auto"/>
        <w:right w:val="none" w:sz="0" w:space="0" w:color="auto"/>
      </w:divBdr>
    </w:div>
    <w:div w:id="1572930443">
      <w:bodyDiv w:val="1"/>
      <w:marLeft w:val="0"/>
      <w:marRight w:val="0"/>
      <w:marTop w:val="0"/>
      <w:marBottom w:val="0"/>
      <w:divBdr>
        <w:top w:val="none" w:sz="0" w:space="0" w:color="auto"/>
        <w:left w:val="none" w:sz="0" w:space="0" w:color="auto"/>
        <w:bottom w:val="none" w:sz="0" w:space="0" w:color="auto"/>
        <w:right w:val="none" w:sz="0" w:space="0" w:color="auto"/>
      </w:divBdr>
    </w:div>
    <w:div w:id="1689716193">
      <w:bodyDiv w:val="1"/>
      <w:marLeft w:val="0"/>
      <w:marRight w:val="0"/>
      <w:marTop w:val="0"/>
      <w:marBottom w:val="0"/>
      <w:divBdr>
        <w:top w:val="none" w:sz="0" w:space="0" w:color="auto"/>
        <w:left w:val="none" w:sz="0" w:space="0" w:color="auto"/>
        <w:bottom w:val="none" w:sz="0" w:space="0" w:color="auto"/>
        <w:right w:val="none" w:sz="0" w:space="0" w:color="auto"/>
      </w:divBdr>
    </w:div>
    <w:div w:id="1723407080">
      <w:bodyDiv w:val="1"/>
      <w:marLeft w:val="0"/>
      <w:marRight w:val="0"/>
      <w:marTop w:val="0"/>
      <w:marBottom w:val="0"/>
      <w:divBdr>
        <w:top w:val="none" w:sz="0" w:space="0" w:color="auto"/>
        <w:left w:val="none" w:sz="0" w:space="0" w:color="auto"/>
        <w:bottom w:val="none" w:sz="0" w:space="0" w:color="auto"/>
        <w:right w:val="none" w:sz="0" w:space="0" w:color="auto"/>
      </w:divBdr>
    </w:div>
    <w:div w:id="1788045441">
      <w:bodyDiv w:val="1"/>
      <w:marLeft w:val="0"/>
      <w:marRight w:val="0"/>
      <w:marTop w:val="0"/>
      <w:marBottom w:val="0"/>
      <w:divBdr>
        <w:top w:val="none" w:sz="0" w:space="0" w:color="auto"/>
        <w:left w:val="none" w:sz="0" w:space="0" w:color="auto"/>
        <w:bottom w:val="none" w:sz="0" w:space="0" w:color="auto"/>
        <w:right w:val="none" w:sz="0" w:space="0" w:color="auto"/>
      </w:divBdr>
      <w:divsChild>
        <w:div w:id="325942817">
          <w:marLeft w:val="0"/>
          <w:marRight w:val="0"/>
          <w:marTop w:val="0"/>
          <w:marBottom w:val="150"/>
          <w:divBdr>
            <w:top w:val="single" w:sz="6" w:space="0" w:color="A6CE39"/>
            <w:left w:val="single" w:sz="6" w:space="0" w:color="A6CE39"/>
            <w:bottom w:val="single" w:sz="6" w:space="0" w:color="A6CE39"/>
            <w:right w:val="single" w:sz="6" w:space="0" w:color="A6CE39"/>
          </w:divBdr>
          <w:divsChild>
            <w:div w:id="297686086">
              <w:marLeft w:val="0"/>
              <w:marRight w:val="0"/>
              <w:marTop w:val="0"/>
              <w:marBottom w:val="0"/>
              <w:divBdr>
                <w:top w:val="none" w:sz="0" w:space="0" w:color="auto"/>
                <w:left w:val="none" w:sz="0" w:space="0" w:color="auto"/>
                <w:bottom w:val="none" w:sz="0" w:space="0" w:color="auto"/>
                <w:right w:val="none" w:sz="0" w:space="0" w:color="auto"/>
              </w:divBdr>
              <w:divsChild>
                <w:div w:id="1253661342">
                  <w:marLeft w:val="-75"/>
                  <w:marRight w:val="-75"/>
                  <w:marTop w:val="0"/>
                  <w:marBottom w:val="0"/>
                  <w:divBdr>
                    <w:top w:val="none" w:sz="0" w:space="0" w:color="auto"/>
                    <w:left w:val="none" w:sz="0" w:space="0" w:color="auto"/>
                    <w:bottom w:val="none" w:sz="0" w:space="0" w:color="auto"/>
                    <w:right w:val="none" w:sz="0" w:space="0" w:color="auto"/>
                  </w:divBdr>
                  <w:divsChild>
                    <w:div w:id="8308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3505">
      <w:bodyDiv w:val="1"/>
      <w:marLeft w:val="0"/>
      <w:marRight w:val="0"/>
      <w:marTop w:val="0"/>
      <w:marBottom w:val="0"/>
      <w:divBdr>
        <w:top w:val="none" w:sz="0" w:space="0" w:color="auto"/>
        <w:left w:val="none" w:sz="0" w:space="0" w:color="auto"/>
        <w:bottom w:val="none" w:sz="0" w:space="0" w:color="auto"/>
        <w:right w:val="none" w:sz="0" w:space="0" w:color="auto"/>
      </w:divBdr>
    </w:div>
    <w:div w:id="1844122348">
      <w:bodyDiv w:val="1"/>
      <w:marLeft w:val="0"/>
      <w:marRight w:val="0"/>
      <w:marTop w:val="0"/>
      <w:marBottom w:val="0"/>
      <w:divBdr>
        <w:top w:val="none" w:sz="0" w:space="0" w:color="auto"/>
        <w:left w:val="none" w:sz="0" w:space="0" w:color="auto"/>
        <w:bottom w:val="none" w:sz="0" w:space="0" w:color="auto"/>
        <w:right w:val="none" w:sz="0" w:space="0" w:color="auto"/>
      </w:divBdr>
    </w:div>
    <w:div w:id="1910311003">
      <w:bodyDiv w:val="1"/>
      <w:marLeft w:val="0"/>
      <w:marRight w:val="0"/>
      <w:marTop w:val="0"/>
      <w:marBottom w:val="0"/>
      <w:divBdr>
        <w:top w:val="none" w:sz="0" w:space="0" w:color="auto"/>
        <w:left w:val="none" w:sz="0" w:space="0" w:color="auto"/>
        <w:bottom w:val="none" w:sz="0" w:space="0" w:color="auto"/>
        <w:right w:val="none" w:sz="0" w:space="0" w:color="auto"/>
      </w:divBdr>
    </w:div>
    <w:div w:id="1966547572">
      <w:bodyDiv w:val="1"/>
      <w:marLeft w:val="0"/>
      <w:marRight w:val="0"/>
      <w:marTop w:val="0"/>
      <w:marBottom w:val="0"/>
      <w:divBdr>
        <w:top w:val="none" w:sz="0" w:space="0" w:color="auto"/>
        <w:left w:val="none" w:sz="0" w:space="0" w:color="auto"/>
        <w:bottom w:val="none" w:sz="0" w:space="0" w:color="auto"/>
        <w:right w:val="none" w:sz="0" w:space="0" w:color="auto"/>
      </w:divBdr>
    </w:div>
    <w:div w:id="1993094969">
      <w:bodyDiv w:val="1"/>
      <w:marLeft w:val="0"/>
      <w:marRight w:val="0"/>
      <w:marTop w:val="0"/>
      <w:marBottom w:val="0"/>
      <w:divBdr>
        <w:top w:val="none" w:sz="0" w:space="0" w:color="auto"/>
        <w:left w:val="none" w:sz="0" w:space="0" w:color="auto"/>
        <w:bottom w:val="none" w:sz="0" w:space="0" w:color="auto"/>
        <w:right w:val="none" w:sz="0" w:space="0" w:color="auto"/>
      </w:divBdr>
    </w:div>
    <w:div w:id="2070886150">
      <w:bodyDiv w:val="1"/>
      <w:marLeft w:val="0"/>
      <w:marRight w:val="0"/>
      <w:marTop w:val="0"/>
      <w:marBottom w:val="0"/>
      <w:divBdr>
        <w:top w:val="none" w:sz="0" w:space="0" w:color="auto"/>
        <w:left w:val="none" w:sz="0" w:space="0" w:color="auto"/>
        <w:bottom w:val="none" w:sz="0" w:space="0" w:color="auto"/>
        <w:right w:val="none" w:sz="0" w:space="0" w:color="auto"/>
      </w:divBdr>
    </w:div>
    <w:div w:id="2105835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A8711F50.dotm</Template>
  <TotalTime>1</TotalTime>
  <Pages>42</Pages>
  <Words>8890</Words>
  <Characters>50677</Characters>
  <Application>Microsoft Office Word</Application>
  <DocSecurity>4</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Penkman</dc:creator>
  <cp:lastModifiedBy>Kirsty Penkman</cp:lastModifiedBy>
  <cp:revision>2</cp:revision>
  <dcterms:created xsi:type="dcterms:W3CDTF">2018-10-08T08:39:00Z</dcterms:created>
  <dcterms:modified xsi:type="dcterms:W3CDTF">2018-10-08T08:39:00Z</dcterms:modified>
</cp:coreProperties>
</file>