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2ADE5" w14:textId="77777777" w:rsidR="005F0531" w:rsidRDefault="005F0531" w:rsidP="005F0531">
      <w:pPr>
        <w:jc w:val="center"/>
        <w:rPr>
          <w:rFonts w:ascii="Times New Roman" w:hAnsi="Times New Roman" w:cs="Times New Roman"/>
          <w:b/>
          <w:sz w:val="32"/>
          <w:szCs w:val="32"/>
        </w:rPr>
      </w:pPr>
      <w:bookmarkStart w:id="0" w:name="_GoBack"/>
      <w:bookmarkEnd w:id="0"/>
    </w:p>
    <w:p w14:paraId="0A860E60" w14:textId="77777777" w:rsidR="005F0531" w:rsidRDefault="005F0531" w:rsidP="005F0531">
      <w:pPr>
        <w:jc w:val="center"/>
        <w:rPr>
          <w:rFonts w:ascii="Times New Roman" w:hAnsi="Times New Roman" w:cs="Times New Roman"/>
          <w:b/>
          <w:sz w:val="32"/>
          <w:szCs w:val="32"/>
        </w:rPr>
      </w:pPr>
    </w:p>
    <w:p w14:paraId="53E226BB" w14:textId="77777777" w:rsidR="005F0531" w:rsidRPr="000B786B" w:rsidRDefault="00AE5D23" w:rsidP="000B786B">
      <w:pPr>
        <w:pStyle w:val="Title"/>
        <w:jc w:val="center"/>
        <w:rPr>
          <w:rFonts w:ascii="Times New Roman" w:hAnsi="Times New Roman" w:cs="Times New Roman"/>
        </w:rPr>
      </w:pPr>
      <w:bookmarkStart w:id="1" w:name="OLE_LINK1"/>
      <w:bookmarkStart w:id="2" w:name="OLE_LINK2"/>
      <w:bookmarkStart w:id="3" w:name="OLE_LINK9"/>
      <w:r>
        <w:rPr>
          <w:rFonts w:ascii="Times New Roman" w:hAnsi="Times New Roman" w:cs="Times New Roman"/>
        </w:rPr>
        <w:t>Role</w:t>
      </w:r>
      <w:r w:rsidR="00BD402D">
        <w:rPr>
          <w:rFonts w:ascii="Times New Roman" w:hAnsi="Times New Roman" w:cs="Times New Roman"/>
        </w:rPr>
        <w:t>s</w:t>
      </w:r>
      <w:r>
        <w:rPr>
          <w:rFonts w:ascii="Times New Roman" w:hAnsi="Times New Roman" w:cs="Times New Roman"/>
        </w:rPr>
        <w:t xml:space="preserve"> of heating and helicity in ultrafast all-optical magnetization switching in TbFeCo</w:t>
      </w:r>
      <w:bookmarkEnd w:id="1"/>
      <w:bookmarkEnd w:id="2"/>
    </w:p>
    <w:bookmarkEnd w:id="3"/>
    <w:p w14:paraId="25F4B412" w14:textId="77777777" w:rsidR="005F0531" w:rsidRDefault="005F0531" w:rsidP="005F0531">
      <w:pPr>
        <w:pStyle w:val="Authors"/>
        <w:jc w:val="center"/>
        <w:outlineLvl w:val="0"/>
        <w:rPr>
          <w:rFonts w:ascii="Times New Roman" w:hAnsi="Times New Roman"/>
          <w:sz w:val="38"/>
          <w:szCs w:val="38"/>
          <w:lang w:eastAsia="zh-CN"/>
        </w:rPr>
      </w:pPr>
    </w:p>
    <w:p w14:paraId="37ACCBBD" w14:textId="65C9345A" w:rsidR="005F0531" w:rsidRPr="00421658" w:rsidRDefault="000B786B" w:rsidP="00421658">
      <w:pPr>
        <w:spacing w:line="240" w:lineRule="auto"/>
        <w:jc w:val="center"/>
        <w:rPr>
          <w:rFonts w:ascii="Times New Roman" w:hAnsi="Times New Roman" w:cs="Times New Roman"/>
        </w:rPr>
      </w:pPr>
      <w:r>
        <w:rPr>
          <w:rFonts w:ascii="Times New Roman" w:hAnsi="Times New Roman" w:cs="Times New Roman"/>
        </w:rPr>
        <w:t>Xianyang Lu,</w:t>
      </w:r>
      <w:r>
        <w:rPr>
          <w:rFonts w:ascii="Times New Roman" w:hAnsi="Times New Roman" w:cs="Times New Roman"/>
          <w:vertAlign w:val="superscript"/>
        </w:rPr>
        <w:t>1,2</w:t>
      </w:r>
      <w:r>
        <w:rPr>
          <w:rFonts w:ascii="Times New Roman" w:hAnsi="Times New Roman" w:cs="Times New Roman"/>
        </w:rPr>
        <w:t xml:space="preserve"> </w:t>
      </w:r>
      <w:r w:rsidR="005F0531" w:rsidRPr="000B786B">
        <w:rPr>
          <w:rFonts w:ascii="Times New Roman" w:hAnsi="Times New Roman" w:cs="Times New Roman"/>
        </w:rPr>
        <w:t>X</w:t>
      </w:r>
      <w:r>
        <w:rPr>
          <w:rFonts w:ascii="Times New Roman" w:hAnsi="Times New Roman" w:cs="Times New Roman"/>
        </w:rPr>
        <w:t>iao</w:t>
      </w:r>
      <w:r w:rsidR="005F0531" w:rsidRPr="000B786B">
        <w:rPr>
          <w:rFonts w:ascii="Times New Roman" w:hAnsi="Times New Roman" w:cs="Times New Roman"/>
        </w:rPr>
        <w:t xml:space="preserve"> Zou,</w:t>
      </w:r>
      <w:r>
        <w:rPr>
          <w:rFonts w:ascii="Times New Roman" w:hAnsi="Times New Roman" w:cs="Times New Roman"/>
          <w:vertAlign w:val="superscript"/>
        </w:rPr>
        <w:t>1</w:t>
      </w:r>
      <w:r w:rsidR="005F0531" w:rsidRPr="000B786B">
        <w:rPr>
          <w:rFonts w:ascii="Times New Roman" w:hAnsi="Times New Roman" w:cs="Times New Roman"/>
        </w:rPr>
        <w:t xml:space="preserve"> </w:t>
      </w:r>
      <w:r w:rsidR="007119B7" w:rsidRPr="000B786B">
        <w:rPr>
          <w:rFonts w:ascii="Times New Roman" w:hAnsi="Times New Roman" w:cs="Times New Roman"/>
        </w:rPr>
        <w:t>D</w:t>
      </w:r>
      <w:r w:rsidR="007119B7">
        <w:rPr>
          <w:rFonts w:ascii="Times New Roman" w:hAnsi="Times New Roman" w:cs="Times New Roman" w:hint="eastAsia"/>
        </w:rPr>
        <w:t>e</w:t>
      </w:r>
      <w:r w:rsidR="007119B7">
        <w:rPr>
          <w:rFonts w:ascii="Times New Roman" w:hAnsi="Times New Roman" w:cs="Times New Roman"/>
        </w:rPr>
        <w:t>nise</w:t>
      </w:r>
      <w:r w:rsidR="007119B7" w:rsidRPr="000B786B">
        <w:rPr>
          <w:rFonts w:ascii="Times New Roman" w:hAnsi="Times New Roman" w:cs="Times New Roman"/>
        </w:rPr>
        <w:t xml:space="preserve"> Hinzke</w:t>
      </w:r>
      <w:r w:rsidR="007119B7">
        <w:rPr>
          <w:rFonts w:ascii="Times New Roman" w:hAnsi="Times New Roman" w:cs="Times New Roman"/>
        </w:rPr>
        <w:t>,</w:t>
      </w:r>
      <w:r w:rsidR="0031142D">
        <w:rPr>
          <w:rFonts w:ascii="Times New Roman" w:hAnsi="Times New Roman" w:cs="Times New Roman"/>
          <w:vertAlign w:val="superscript"/>
        </w:rPr>
        <w:t>3</w:t>
      </w:r>
      <w:r w:rsidR="007119B7" w:rsidRPr="000B786B">
        <w:rPr>
          <w:rFonts w:ascii="Times New Roman" w:hAnsi="Times New Roman" w:cs="Times New Roman"/>
        </w:rPr>
        <w:t xml:space="preserve"> </w:t>
      </w:r>
      <w:r w:rsidR="00421658" w:rsidRPr="000B786B">
        <w:rPr>
          <w:rFonts w:ascii="Times New Roman" w:hAnsi="Times New Roman" w:cs="Times New Roman"/>
        </w:rPr>
        <w:t>T</w:t>
      </w:r>
      <w:r w:rsidR="00421658">
        <w:rPr>
          <w:rFonts w:ascii="Times New Roman" w:hAnsi="Times New Roman" w:cs="Times New Roman"/>
        </w:rPr>
        <w:t>ao</w:t>
      </w:r>
      <w:r w:rsidR="00421658" w:rsidRPr="000B786B">
        <w:rPr>
          <w:rFonts w:ascii="Times New Roman" w:hAnsi="Times New Roman" w:cs="Times New Roman"/>
        </w:rPr>
        <w:t xml:space="preserve"> Liu</w:t>
      </w:r>
      <w:r w:rsidR="00421658">
        <w:rPr>
          <w:rFonts w:ascii="Times New Roman" w:hAnsi="Times New Roman" w:cs="Times New Roman"/>
        </w:rPr>
        <w:t>,</w:t>
      </w:r>
      <w:r w:rsidR="0031142D">
        <w:rPr>
          <w:rFonts w:ascii="Times New Roman" w:hAnsi="Times New Roman" w:cs="Times New Roman"/>
          <w:vertAlign w:val="superscript"/>
        </w:rPr>
        <w:t>4</w:t>
      </w:r>
      <w:r w:rsidR="00421658">
        <w:rPr>
          <w:rFonts w:ascii="Times New Roman" w:hAnsi="Times New Roman" w:cs="Times New Roman"/>
        </w:rPr>
        <w:t xml:space="preserve"> </w:t>
      </w:r>
      <w:r w:rsidR="0031142D">
        <w:rPr>
          <w:rFonts w:ascii="Times New Roman" w:hAnsi="Times New Roman" w:cs="Times New Roman"/>
        </w:rPr>
        <w:t>Tuyuan Cheng,</w:t>
      </w:r>
      <w:r w:rsidR="0031142D" w:rsidRPr="0031142D">
        <w:rPr>
          <w:rFonts w:ascii="Times New Roman" w:hAnsi="Times New Roman" w:cs="Times New Roman"/>
          <w:vertAlign w:val="superscript"/>
        </w:rPr>
        <w:t>5</w:t>
      </w:r>
      <w:r w:rsidR="0031142D">
        <w:rPr>
          <w:rFonts w:ascii="Times New Roman" w:hAnsi="Times New Roman" w:cs="Times New Roman"/>
        </w:rPr>
        <w:t xml:space="preserve"> </w:t>
      </w:r>
      <w:r w:rsidR="005F0531" w:rsidRPr="0031142D">
        <w:rPr>
          <w:rFonts w:ascii="Times New Roman" w:hAnsi="Times New Roman" w:cs="Times New Roman"/>
        </w:rPr>
        <w:t>J</w:t>
      </w:r>
      <w:r w:rsidRPr="0031142D">
        <w:rPr>
          <w:rFonts w:ascii="Times New Roman" w:hAnsi="Times New Roman" w:cs="Times New Roman"/>
        </w:rPr>
        <w:t>ing</w:t>
      </w:r>
      <w:r w:rsidR="005F0531" w:rsidRPr="000B786B">
        <w:rPr>
          <w:rFonts w:ascii="Times New Roman" w:hAnsi="Times New Roman" w:cs="Times New Roman"/>
        </w:rPr>
        <w:t xml:space="preserve"> Wu</w:t>
      </w:r>
      <w:r>
        <w:rPr>
          <w:rFonts w:ascii="Times New Roman" w:hAnsi="Times New Roman" w:cs="Times New Roman"/>
        </w:rPr>
        <w:t>,</w:t>
      </w:r>
      <w:r w:rsidR="005F0531" w:rsidRPr="000B786B">
        <w:rPr>
          <w:rFonts w:ascii="Times New Roman" w:hAnsi="Times New Roman" w:cs="Times New Roman"/>
          <w:vertAlign w:val="superscript"/>
        </w:rPr>
        <w:t>1</w:t>
      </w:r>
      <w:r>
        <w:rPr>
          <w:rFonts w:ascii="Times New Roman" w:hAnsi="Times New Roman" w:cs="Times New Roman"/>
          <w:vertAlign w:val="superscript"/>
        </w:rPr>
        <w:t>,</w:t>
      </w:r>
      <w:r w:rsidR="005F0531" w:rsidRPr="000B786B">
        <w:rPr>
          <w:rFonts w:ascii="Times New Roman" w:hAnsi="Times New Roman" w:cs="Times New Roman"/>
          <w:vertAlign w:val="superscript"/>
        </w:rPr>
        <w:t xml:space="preserve"> 2</w:t>
      </w:r>
      <w:r>
        <w:rPr>
          <w:rFonts w:ascii="Times New Roman" w:hAnsi="Times New Roman" w:cs="Times New Roman"/>
          <w:vertAlign w:val="superscript"/>
        </w:rPr>
        <w:t>, *</w:t>
      </w:r>
      <w:r w:rsidR="005F0531" w:rsidRPr="000B786B">
        <w:rPr>
          <w:rFonts w:ascii="Times New Roman" w:hAnsi="Times New Roman" w:cs="Times New Roman"/>
        </w:rPr>
        <w:t xml:space="preserve"> </w:t>
      </w:r>
      <w:r w:rsidR="0031142D">
        <w:rPr>
          <w:rFonts w:ascii="Times New Roman" w:hAnsi="Times New Roman" w:cs="Times New Roman"/>
        </w:rPr>
        <w:t>Thomas A. Ostler,</w:t>
      </w:r>
      <w:r w:rsidR="0031142D">
        <w:rPr>
          <w:rFonts w:ascii="Times New Roman" w:hAnsi="Times New Roman" w:cs="Times New Roman"/>
          <w:vertAlign w:val="superscript"/>
        </w:rPr>
        <w:t xml:space="preserve">6, 7 </w:t>
      </w:r>
      <w:r w:rsidR="005F0531" w:rsidRPr="000B786B">
        <w:rPr>
          <w:rFonts w:ascii="Times New Roman" w:hAnsi="Times New Roman" w:cs="Times New Roman"/>
        </w:rPr>
        <w:t>J</w:t>
      </w:r>
      <w:r>
        <w:rPr>
          <w:rFonts w:ascii="Times New Roman" w:hAnsi="Times New Roman" w:cs="Times New Roman"/>
        </w:rPr>
        <w:t>ianwang</w:t>
      </w:r>
      <w:r w:rsidR="005F0531" w:rsidRPr="000B786B">
        <w:rPr>
          <w:rFonts w:ascii="Times New Roman" w:hAnsi="Times New Roman" w:cs="Times New Roman"/>
        </w:rPr>
        <w:t xml:space="preserve"> Cai</w:t>
      </w:r>
      <w:r>
        <w:rPr>
          <w:rFonts w:ascii="Times New Roman" w:hAnsi="Times New Roman" w:cs="Times New Roman"/>
        </w:rPr>
        <w:t>,</w:t>
      </w:r>
      <w:r w:rsidR="0031142D">
        <w:rPr>
          <w:rFonts w:ascii="Times New Roman" w:hAnsi="Times New Roman" w:cs="Times New Roman"/>
          <w:vertAlign w:val="superscript"/>
        </w:rPr>
        <w:t>4</w:t>
      </w:r>
      <w:r w:rsidR="00780FDE">
        <w:rPr>
          <w:rFonts w:ascii="Times New Roman" w:hAnsi="Times New Roman" w:cs="Times New Roman"/>
          <w:vertAlign w:val="superscript"/>
        </w:rPr>
        <w:t>, *</w:t>
      </w:r>
      <w:r w:rsidR="005F0531" w:rsidRPr="000B786B">
        <w:rPr>
          <w:rFonts w:ascii="Times New Roman" w:hAnsi="Times New Roman" w:cs="Times New Roman"/>
        </w:rPr>
        <w:t xml:space="preserve"> U</w:t>
      </w:r>
      <w:r w:rsidR="00421658">
        <w:rPr>
          <w:rFonts w:ascii="Times New Roman" w:hAnsi="Times New Roman" w:cs="Times New Roman"/>
        </w:rPr>
        <w:t>lrich</w:t>
      </w:r>
      <w:r w:rsidR="005F0531" w:rsidRPr="000B786B">
        <w:rPr>
          <w:rFonts w:ascii="Times New Roman" w:hAnsi="Times New Roman" w:cs="Times New Roman"/>
        </w:rPr>
        <w:t xml:space="preserve"> Nowak</w:t>
      </w:r>
      <w:r>
        <w:rPr>
          <w:rFonts w:ascii="Times New Roman" w:hAnsi="Times New Roman" w:cs="Times New Roman"/>
        </w:rPr>
        <w:t>,</w:t>
      </w:r>
      <w:r w:rsidR="0031142D">
        <w:rPr>
          <w:rFonts w:ascii="Times New Roman" w:hAnsi="Times New Roman" w:cs="Times New Roman"/>
          <w:vertAlign w:val="superscript"/>
        </w:rPr>
        <w:t>3</w:t>
      </w:r>
      <w:r w:rsidR="00421658">
        <w:rPr>
          <w:rFonts w:ascii="Times New Roman" w:hAnsi="Times New Roman" w:cs="Times New Roman"/>
        </w:rPr>
        <w:t xml:space="preserve"> Roy</w:t>
      </w:r>
      <w:r w:rsidR="005F0531" w:rsidRPr="000B786B">
        <w:rPr>
          <w:rFonts w:ascii="Times New Roman" w:hAnsi="Times New Roman" w:cs="Times New Roman"/>
        </w:rPr>
        <w:t xml:space="preserve"> W. Chantrell</w:t>
      </w:r>
      <w:r>
        <w:rPr>
          <w:rFonts w:ascii="Times New Roman" w:hAnsi="Times New Roman" w:cs="Times New Roman"/>
        </w:rPr>
        <w:t>,</w:t>
      </w:r>
      <w:r w:rsidR="005F0531" w:rsidRPr="000B786B">
        <w:rPr>
          <w:rFonts w:ascii="Times New Roman" w:hAnsi="Times New Roman" w:cs="Times New Roman"/>
          <w:vertAlign w:val="superscript"/>
        </w:rPr>
        <w:t>1</w:t>
      </w:r>
      <w:r w:rsidR="00421658">
        <w:rPr>
          <w:rFonts w:ascii="Times New Roman" w:hAnsi="Times New Roman" w:cs="Times New Roman" w:hint="eastAsia"/>
        </w:rPr>
        <w:t xml:space="preserve"> </w:t>
      </w:r>
      <w:r w:rsidR="005F0531" w:rsidRPr="000B786B">
        <w:rPr>
          <w:rFonts w:ascii="Times New Roman" w:hAnsi="Times New Roman" w:cs="Times New Roman"/>
        </w:rPr>
        <w:t>Y</w:t>
      </w:r>
      <w:r w:rsidR="00421658">
        <w:rPr>
          <w:rFonts w:ascii="Times New Roman" w:hAnsi="Times New Roman" w:cs="Times New Roman"/>
        </w:rPr>
        <w:t>a</w:t>
      </w:r>
      <w:r w:rsidR="005F0531" w:rsidRPr="000B786B">
        <w:rPr>
          <w:rFonts w:ascii="Times New Roman" w:hAnsi="Times New Roman" w:cs="Times New Roman"/>
        </w:rPr>
        <w:t xml:space="preserve"> Zhai</w:t>
      </w:r>
      <w:r>
        <w:rPr>
          <w:rFonts w:ascii="Times New Roman" w:hAnsi="Times New Roman" w:cs="Times New Roman"/>
        </w:rPr>
        <w:t>,</w:t>
      </w:r>
      <w:r w:rsidR="005617B9" w:rsidRPr="005617B9">
        <w:rPr>
          <w:rFonts w:ascii="Times New Roman" w:hAnsi="Times New Roman" w:cs="Times New Roman"/>
          <w:vertAlign w:val="superscript"/>
        </w:rPr>
        <w:t>5,</w:t>
      </w:r>
      <w:r w:rsidR="005617B9">
        <w:rPr>
          <w:rFonts w:ascii="Times New Roman" w:hAnsi="Times New Roman" w:cs="Times New Roman"/>
          <w:vertAlign w:val="superscript"/>
        </w:rPr>
        <w:t xml:space="preserve"> </w:t>
      </w:r>
      <w:r w:rsidR="0031142D">
        <w:rPr>
          <w:rFonts w:ascii="Times New Roman" w:hAnsi="Times New Roman" w:cs="Times New Roman"/>
          <w:vertAlign w:val="superscript"/>
        </w:rPr>
        <w:t>8</w:t>
      </w:r>
      <w:r w:rsidR="00421658">
        <w:rPr>
          <w:rFonts w:ascii="Times New Roman" w:hAnsi="Times New Roman" w:cs="Times New Roman"/>
        </w:rPr>
        <w:t xml:space="preserve"> and Yongbing</w:t>
      </w:r>
      <w:r w:rsidR="005F0531" w:rsidRPr="000B786B">
        <w:rPr>
          <w:rFonts w:ascii="Times New Roman" w:hAnsi="Times New Roman" w:cs="Times New Roman"/>
        </w:rPr>
        <w:t xml:space="preserve"> Xu</w:t>
      </w:r>
      <w:r w:rsidR="00421658">
        <w:rPr>
          <w:rFonts w:ascii="Times New Roman" w:hAnsi="Times New Roman" w:cs="Times New Roman"/>
          <w:vertAlign w:val="superscript"/>
        </w:rPr>
        <w:t xml:space="preserve">2, </w:t>
      </w:r>
      <w:r w:rsidR="0031142D">
        <w:rPr>
          <w:rFonts w:ascii="Times New Roman" w:hAnsi="Times New Roman" w:cs="Times New Roman"/>
          <w:vertAlign w:val="superscript"/>
        </w:rPr>
        <w:t>5</w:t>
      </w:r>
      <w:r>
        <w:rPr>
          <w:rFonts w:ascii="Times New Roman" w:hAnsi="Times New Roman" w:cs="Times New Roman"/>
          <w:vertAlign w:val="superscript"/>
        </w:rPr>
        <w:t xml:space="preserve">, </w:t>
      </w:r>
      <w:r w:rsidR="005F0531" w:rsidRPr="000B786B">
        <w:rPr>
          <w:rFonts w:ascii="Times New Roman" w:hAnsi="Times New Roman" w:cs="Times New Roman"/>
          <w:vertAlign w:val="superscript"/>
        </w:rPr>
        <w:t>*</w:t>
      </w:r>
    </w:p>
    <w:p w14:paraId="7B10EA26" w14:textId="77777777" w:rsidR="005F0531" w:rsidRPr="000B786B" w:rsidRDefault="005F0531" w:rsidP="000B786B">
      <w:pPr>
        <w:ind w:right="691"/>
        <w:contextualSpacing/>
        <w:jc w:val="center"/>
        <w:rPr>
          <w:rFonts w:ascii="Times New Roman" w:eastAsia="Times New Roman" w:hAnsi="Times New Roman"/>
          <w:i/>
          <w:sz w:val="20"/>
          <w:szCs w:val="18"/>
        </w:rPr>
      </w:pPr>
      <w:r w:rsidRPr="000B786B">
        <w:rPr>
          <w:rFonts w:ascii="Times New Roman" w:eastAsia="Times New Roman" w:hAnsi="Times New Roman"/>
          <w:i/>
          <w:sz w:val="20"/>
          <w:szCs w:val="18"/>
          <w:vertAlign w:val="superscript"/>
        </w:rPr>
        <w:t>1</w:t>
      </w:r>
      <w:r w:rsidRPr="000B786B">
        <w:rPr>
          <w:rFonts w:ascii="Times New Roman" w:eastAsia="Times New Roman" w:hAnsi="Times New Roman"/>
          <w:i/>
          <w:sz w:val="20"/>
          <w:szCs w:val="18"/>
        </w:rPr>
        <w:t>Department of Physics, University of York, York, YO10 5DD, UK</w:t>
      </w:r>
    </w:p>
    <w:p w14:paraId="52F3A180" w14:textId="43651F1B" w:rsidR="000B786B" w:rsidRDefault="000B786B" w:rsidP="000B786B">
      <w:pPr>
        <w:ind w:right="691"/>
        <w:contextualSpacing/>
        <w:jc w:val="center"/>
        <w:rPr>
          <w:rFonts w:ascii="Times New Roman" w:eastAsia="Times New Roman" w:hAnsi="Times New Roman"/>
          <w:i/>
          <w:sz w:val="20"/>
          <w:szCs w:val="18"/>
        </w:rPr>
      </w:pPr>
      <w:r w:rsidRPr="000B786B">
        <w:rPr>
          <w:rFonts w:ascii="Times New Roman" w:eastAsia="Times New Roman" w:hAnsi="Times New Roman"/>
          <w:i/>
          <w:sz w:val="20"/>
          <w:szCs w:val="18"/>
          <w:vertAlign w:val="superscript"/>
        </w:rPr>
        <w:t>2</w:t>
      </w:r>
      <w:r w:rsidRPr="000B786B">
        <w:rPr>
          <w:rFonts w:ascii="Times New Roman" w:eastAsia="Times New Roman" w:hAnsi="Times New Roman"/>
          <w:i/>
          <w:sz w:val="20"/>
          <w:szCs w:val="18"/>
        </w:rPr>
        <w:t>York-Nanjing International Joint Center in Spintronics, School of Electronic Science and Engineering, Nanjing University, Nanjing, 210093, China</w:t>
      </w:r>
    </w:p>
    <w:p w14:paraId="196726ED" w14:textId="7D94BF78" w:rsidR="0031142D" w:rsidRPr="00037D89" w:rsidRDefault="0031142D" w:rsidP="0031142D">
      <w:pPr>
        <w:ind w:right="691"/>
        <w:contextualSpacing/>
        <w:jc w:val="center"/>
        <w:rPr>
          <w:rFonts w:ascii="Times New Roman" w:eastAsia="Times New Roman" w:hAnsi="Times New Roman"/>
          <w:i/>
          <w:sz w:val="20"/>
          <w:szCs w:val="18"/>
          <w:lang w:val="de-DE"/>
        </w:rPr>
      </w:pPr>
      <w:r w:rsidRPr="00037D89">
        <w:rPr>
          <w:rFonts w:ascii="Times New Roman" w:eastAsia="Times New Roman" w:hAnsi="Times New Roman"/>
          <w:i/>
          <w:sz w:val="20"/>
          <w:szCs w:val="18"/>
          <w:vertAlign w:val="superscript"/>
          <w:lang w:val="de-DE"/>
        </w:rPr>
        <w:t>3</w:t>
      </w:r>
      <w:r w:rsidRPr="00037D89">
        <w:rPr>
          <w:rFonts w:ascii="Times New Roman" w:eastAsia="Times New Roman" w:hAnsi="Times New Roman"/>
          <w:i/>
          <w:sz w:val="20"/>
          <w:szCs w:val="18"/>
          <w:lang w:val="de-DE"/>
        </w:rPr>
        <w:t>Fachbereich Physik, Universität Konstanz, 78457 Konstanz, Germany</w:t>
      </w:r>
    </w:p>
    <w:p w14:paraId="67878257" w14:textId="49F56907" w:rsidR="005F0531" w:rsidRPr="000B786B" w:rsidRDefault="0031142D" w:rsidP="000B786B">
      <w:pPr>
        <w:ind w:right="691"/>
        <w:contextualSpacing/>
        <w:jc w:val="center"/>
        <w:rPr>
          <w:rFonts w:ascii="Times New Roman" w:eastAsia="Times New Roman" w:hAnsi="Times New Roman"/>
          <w:i/>
          <w:sz w:val="20"/>
          <w:szCs w:val="18"/>
        </w:rPr>
      </w:pPr>
      <w:bookmarkStart w:id="4" w:name="OLE_LINK4"/>
      <w:r>
        <w:rPr>
          <w:rFonts w:ascii="Times New Roman" w:eastAsia="Times New Roman" w:hAnsi="Times New Roman"/>
          <w:i/>
          <w:sz w:val="20"/>
          <w:szCs w:val="18"/>
          <w:vertAlign w:val="superscript"/>
        </w:rPr>
        <w:t>4</w:t>
      </w:r>
      <w:r w:rsidR="005F0531" w:rsidRPr="000B786B">
        <w:rPr>
          <w:rFonts w:ascii="Times New Roman" w:eastAsia="Times New Roman" w:hAnsi="Times New Roman"/>
          <w:i/>
          <w:sz w:val="20"/>
          <w:szCs w:val="18"/>
        </w:rPr>
        <w:t>Institute of Physics, Chinese Academy of Sciences, Beijing 100190, China</w:t>
      </w:r>
    </w:p>
    <w:bookmarkEnd w:id="4"/>
    <w:p w14:paraId="54A03173" w14:textId="66CAFCD8" w:rsidR="005F0531" w:rsidRDefault="0031142D" w:rsidP="000B786B">
      <w:pPr>
        <w:ind w:right="691"/>
        <w:contextualSpacing/>
        <w:jc w:val="center"/>
        <w:rPr>
          <w:rFonts w:ascii="Times New Roman" w:eastAsia="Times New Roman" w:hAnsi="Times New Roman"/>
          <w:i/>
          <w:sz w:val="20"/>
          <w:szCs w:val="18"/>
        </w:rPr>
      </w:pPr>
      <w:r>
        <w:rPr>
          <w:rFonts w:ascii="Times New Roman" w:eastAsia="Times New Roman" w:hAnsi="Times New Roman"/>
          <w:i/>
          <w:sz w:val="20"/>
          <w:szCs w:val="18"/>
          <w:vertAlign w:val="superscript"/>
        </w:rPr>
        <w:t>5</w:t>
      </w:r>
      <w:r w:rsidR="005F0531" w:rsidRPr="000B786B">
        <w:rPr>
          <w:rFonts w:ascii="Times New Roman" w:eastAsia="Times New Roman" w:hAnsi="Times New Roman"/>
          <w:i/>
          <w:sz w:val="20"/>
          <w:szCs w:val="18"/>
        </w:rPr>
        <w:t>Spintronics and Nanodevice Laboratory, Department of Electronics, University of York, York,</w:t>
      </w:r>
      <w:r w:rsidR="009A25B7">
        <w:rPr>
          <w:rFonts w:ascii="Times New Roman" w:eastAsia="Times New Roman" w:hAnsi="Times New Roman"/>
          <w:i/>
          <w:sz w:val="20"/>
          <w:szCs w:val="18"/>
        </w:rPr>
        <w:t xml:space="preserve"> </w:t>
      </w:r>
      <w:r w:rsidR="005F0531" w:rsidRPr="000B786B">
        <w:rPr>
          <w:rFonts w:ascii="Times New Roman" w:eastAsia="Times New Roman" w:hAnsi="Times New Roman"/>
          <w:i/>
          <w:sz w:val="20"/>
          <w:szCs w:val="18"/>
        </w:rPr>
        <w:t>YO10 5DD, UK</w:t>
      </w:r>
    </w:p>
    <w:p w14:paraId="7B381589" w14:textId="72FA3D2D" w:rsidR="0031142D" w:rsidRDefault="0031142D" w:rsidP="0031142D">
      <w:pPr>
        <w:ind w:right="691"/>
        <w:contextualSpacing/>
        <w:jc w:val="center"/>
        <w:rPr>
          <w:rFonts w:ascii="Times New Roman" w:eastAsia="Times New Roman" w:hAnsi="Times New Roman"/>
          <w:i/>
          <w:sz w:val="20"/>
          <w:szCs w:val="18"/>
          <w:lang w:val="en-US"/>
        </w:rPr>
      </w:pPr>
      <w:r>
        <w:rPr>
          <w:rFonts w:ascii="Times New Roman" w:eastAsia="Times New Roman" w:hAnsi="Times New Roman"/>
          <w:i/>
          <w:sz w:val="20"/>
          <w:szCs w:val="18"/>
          <w:vertAlign w:val="superscript"/>
        </w:rPr>
        <w:t>6</w:t>
      </w:r>
      <w:r>
        <w:rPr>
          <w:rFonts w:ascii="Times New Roman" w:eastAsia="Times New Roman" w:hAnsi="Times New Roman"/>
          <w:i/>
          <w:sz w:val="20"/>
          <w:szCs w:val="18"/>
          <w:lang w:val="en-US"/>
        </w:rPr>
        <w:t xml:space="preserve">Faculty of Arts, Computing, Engineering and Sciences, </w:t>
      </w:r>
      <w:r w:rsidRPr="00211B32">
        <w:rPr>
          <w:rFonts w:ascii="Times New Roman" w:eastAsia="Times New Roman" w:hAnsi="Times New Roman"/>
          <w:i/>
          <w:sz w:val="20"/>
          <w:szCs w:val="18"/>
          <w:lang w:val="en-US"/>
        </w:rPr>
        <w:t>Sheffield</w:t>
      </w:r>
      <w:r>
        <w:rPr>
          <w:rFonts w:ascii="Times New Roman" w:eastAsia="Times New Roman" w:hAnsi="Times New Roman"/>
          <w:i/>
          <w:sz w:val="20"/>
          <w:szCs w:val="18"/>
          <w:lang w:val="en-US"/>
        </w:rPr>
        <w:t xml:space="preserve"> Hallam University, </w:t>
      </w:r>
      <w:r w:rsidRPr="009311D2">
        <w:rPr>
          <w:rFonts w:ascii="Times New Roman" w:eastAsia="Times New Roman" w:hAnsi="Times New Roman"/>
          <w:i/>
          <w:sz w:val="20"/>
          <w:szCs w:val="18"/>
          <w:lang w:val="en-US"/>
        </w:rPr>
        <w:t>Sheffield, S1 1WB, UK</w:t>
      </w:r>
    </w:p>
    <w:p w14:paraId="0B00994C" w14:textId="64CEC2F4" w:rsidR="0031142D" w:rsidRDefault="0031142D" w:rsidP="0031142D">
      <w:pPr>
        <w:ind w:right="691"/>
        <w:contextualSpacing/>
        <w:jc w:val="center"/>
        <w:rPr>
          <w:rFonts w:ascii="Times New Roman" w:eastAsia="Times New Roman" w:hAnsi="Times New Roman"/>
          <w:i/>
          <w:sz w:val="20"/>
          <w:szCs w:val="18"/>
        </w:rPr>
      </w:pPr>
      <w:r>
        <w:rPr>
          <w:rFonts w:ascii="Times New Roman" w:eastAsia="Times New Roman" w:hAnsi="Times New Roman"/>
          <w:i/>
          <w:sz w:val="20"/>
          <w:szCs w:val="18"/>
          <w:vertAlign w:val="superscript"/>
          <w:lang w:val="en-US"/>
        </w:rPr>
        <w:t>7</w:t>
      </w:r>
      <w:r w:rsidRPr="00FE29A2">
        <w:rPr>
          <w:rFonts w:ascii="Times New Roman" w:eastAsia="Times New Roman" w:hAnsi="Times New Roman"/>
          <w:i/>
          <w:sz w:val="20"/>
          <w:szCs w:val="18"/>
        </w:rPr>
        <w:t>Département de Physique, L’Université de Liège, B-4000 Liège, Belgium</w:t>
      </w:r>
    </w:p>
    <w:p w14:paraId="32C74631" w14:textId="21912637" w:rsidR="005F0531" w:rsidRDefault="0031142D" w:rsidP="000B786B">
      <w:pPr>
        <w:ind w:right="691"/>
        <w:contextualSpacing/>
        <w:jc w:val="center"/>
        <w:rPr>
          <w:rFonts w:ascii="Times New Roman" w:eastAsia="Times New Roman" w:hAnsi="Times New Roman"/>
          <w:i/>
          <w:sz w:val="20"/>
          <w:szCs w:val="18"/>
        </w:rPr>
      </w:pPr>
      <w:bookmarkStart w:id="5" w:name="OLE_LINK6"/>
      <w:r>
        <w:rPr>
          <w:rFonts w:ascii="Times New Roman" w:eastAsia="Times New Roman" w:hAnsi="Times New Roman"/>
          <w:i/>
          <w:sz w:val="20"/>
          <w:szCs w:val="18"/>
          <w:vertAlign w:val="superscript"/>
        </w:rPr>
        <w:t>8</w:t>
      </w:r>
      <w:r w:rsidR="005F0531" w:rsidRPr="0031142D">
        <w:rPr>
          <w:rFonts w:ascii="Times New Roman" w:eastAsia="Times New Roman" w:hAnsi="Times New Roman"/>
          <w:i/>
          <w:sz w:val="20"/>
          <w:szCs w:val="18"/>
        </w:rPr>
        <w:t>Department of</w:t>
      </w:r>
      <w:r w:rsidR="005F0531" w:rsidRPr="000B786B">
        <w:rPr>
          <w:rFonts w:ascii="Times New Roman" w:eastAsia="Times New Roman" w:hAnsi="Times New Roman"/>
          <w:i/>
          <w:sz w:val="20"/>
          <w:szCs w:val="18"/>
        </w:rPr>
        <w:t xml:space="preserve"> Physics, Southeast University, Nanjing, </w:t>
      </w:r>
      <w:r w:rsidR="00421658">
        <w:rPr>
          <w:rFonts w:ascii="Times New Roman" w:eastAsia="Times New Roman" w:hAnsi="Times New Roman"/>
          <w:i/>
          <w:sz w:val="20"/>
          <w:szCs w:val="18"/>
        </w:rPr>
        <w:t xml:space="preserve">210096, </w:t>
      </w:r>
      <w:r w:rsidR="005F0531" w:rsidRPr="000B786B">
        <w:rPr>
          <w:rFonts w:ascii="Times New Roman" w:eastAsia="Times New Roman" w:hAnsi="Times New Roman"/>
          <w:i/>
          <w:sz w:val="20"/>
          <w:szCs w:val="18"/>
        </w:rPr>
        <w:t>China</w:t>
      </w:r>
    </w:p>
    <w:bookmarkEnd w:id="5"/>
    <w:p w14:paraId="21DC84F8" w14:textId="77777777" w:rsidR="005B0860" w:rsidRPr="000B786B" w:rsidRDefault="005B0860" w:rsidP="000B786B">
      <w:pPr>
        <w:ind w:right="691"/>
        <w:contextualSpacing/>
        <w:jc w:val="center"/>
        <w:rPr>
          <w:rFonts w:ascii="Times New Roman" w:eastAsia="Times New Roman" w:hAnsi="Times New Roman"/>
          <w:i/>
          <w:sz w:val="20"/>
          <w:szCs w:val="18"/>
        </w:rPr>
      </w:pPr>
    </w:p>
    <w:p w14:paraId="23E5D64B" w14:textId="77777777" w:rsidR="005F0531" w:rsidRDefault="005F0531" w:rsidP="005F0531">
      <w:pPr>
        <w:pStyle w:val="Section"/>
        <w:numPr>
          <w:ilvl w:val="0"/>
          <w:numId w:val="0"/>
        </w:numPr>
        <w:rPr>
          <w:lang w:eastAsia="zh-CN"/>
        </w:rPr>
      </w:pPr>
    </w:p>
    <w:p w14:paraId="435AB790" w14:textId="77777777" w:rsidR="00CB60CC" w:rsidRDefault="00CB60CC" w:rsidP="00CB60CC">
      <w:pPr>
        <w:pStyle w:val="Bodytext"/>
        <w:rPr>
          <w:lang w:val="en-GB" w:eastAsia="zh-CN"/>
        </w:rPr>
      </w:pPr>
    </w:p>
    <w:p w14:paraId="0A40F19F" w14:textId="77777777" w:rsidR="00CB60CC" w:rsidRPr="00CB60CC" w:rsidRDefault="00CB60CC" w:rsidP="00CB60CC"/>
    <w:p w14:paraId="78822039" w14:textId="77777777" w:rsidR="005F0531" w:rsidRDefault="005F0531" w:rsidP="005F0531">
      <w:pPr>
        <w:pStyle w:val="Bodytext"/>
        <w:spacing w:line="360" w:lineRule="auto"/>
        <w:rPr>
          <w:b/>
        </w:rPr>
      </w:pPr>
    </w:p>
    <w:p w14:paraId="331B2524" w14:textId="11B00469" w:rsidR="00754C74" w:rsidRDefault="002F67DD" w:rsidP="003157EE">
      <w:pPr>
        <w:pStyle w:val="Bodytext"/>
        <w:spacing w:line="360" w:lineRule="auto"/>
        <w:rPr>
          <w:rFonts w:ascii="Times New Roman" w:hAnsi="Times New Roman"/>
          <w:b/>
          <w:lang w:eastAsia="zh-CN"/>
        </w:rPr>
      </w:pPr>
      <w:bookmarkStart w:id="6" w:name="OLE_LINK7"/>
      <w:r>
        <w:rPr>
          <w:rFonts w:ascii="Times New Roman" w:hAnsi="Times New Roman"/>
          <w:b/>
          <w:lang w:eastAsia="zh-CN"/>
        </w:rPr>
        <w:t>Using</w:t>
      </w:r>
      <w:r w:rsidR="00AB27C8">
        <w:rPr>
          <w:rFonts w:ascii="Times New Roman" w:hAnsi="Times New Roman"/>
          <w:b/>
          <w:lang w:eastAsia="zh-CN"/>
        </w:rPr>
        <w:t xml:space="preserve"> the</w:t>
      </w:r>
      <w:r>
        <w:rPr>
          <w:rFonts w:ascii="Times New Roman" w:hAnsi="Times New Roman" w:hint="eastAsia"/>
          <w:b/>
          <w:lang w:eastAsia="zh-CN"/>
        </w:rPr>
        <w:t xml:space="preserve"> </w:t>
      </w:r>
      <w:r>
        <w:rPr>
          <w:rFonts w:ascii="Times New Roman" w:hAnsi="Times New Roman"/>
          <w:b/>
          <w:lang w:eastAsia="zh-CN"/>
        </w:rPr>
        <w:t xml:space="preserve">time-resolved magneto-optical Kerr effect (TR-MOKE) method, helicity-dependent all-optical magnetization switching (HD-AOS) is observed in ferrimagnetic TbFeCo films. </w:t>
      </w:r>
      <w:r w:rsidR="00AB27C8">
        <w:rPr>
          <w:rFonts w:ascii="Times New Roman" w:hAnsi="Times New Roman"/>
          <w:b/>
          <w:lang w:eastAsia="zh-CN"/>
        </w:rPr>
        <w:t xml:space="preserve">Our results reveal the individual roles of the thermal and </w:t>
      </w:r>
      <w:r w:rsidR="005F689F">
        <w:rPr>
          <w:rFonts w:ascii="Times New Roman" w:hAnsi="Times New Roman"/>
          <w:b/>
          <w:lang w:eastAsia="zh-CN"/>
        </w:rPr>
        <w:t>nonthermal</w:t>
      </w:r>
      <w:r w:rsidR="00AB27C8">
        <w:rPr>
          <w:rFonts w:ascii="Times New Roman" w:hAnsi="Times New Roman"/>
          <w:b/>
          <w:lang w:eastAsia="zh-CN"/>
        </w:rPr>
        <w:t xml:space="preserve"> effects</w:t>
      </w:r>
      <w:r w:rsidR="001414EB">
        <w:rPr>
          <w:rFonts w:ascii="Times New Roman" w:hAnsi="Times New Roman"/>
          <w:b/>
          <w:lang w:eastAsia="zh-CN"/>
        </w:rPr>
        <w:t xml:space="preserve"> </w:t>
      </w:r>
      <w:r>
        <w:rPr>
          <w:rFonts w:ascii="Times New Roman" w:hAnsi="Times New Roman"/>
          <w:b/>
          <w:lang w:eastAsia="zh-CN"/>
        </w:rPr>
        <w:t xml:space="preserve">after single circularly polarized laser pulse. </w:t>
      </w:r>
      <w:r w:rsidR="00754C74">
        <w:rPr>
          <w:rFonts w:ascii="Times New Roman" w:hAnsi="Times New Roman"/>
          <w:b/>
        </w:rPr>
        <w:t>T</w:t>
      </w:r>
      <w:r w:rsidR="00754C74" w:rsidRPr="003157EE">
        <w:rPr>
          <w:rFonts w:ascii="Times New Roman" w:hAnsi="Times New Roman"/>
          <w:b/>
        </w:rPr>
        <w:t>he evolution of this ultrafast switch</w:t>
      </w:r>
      <w:r w:rsidR="00754C74">
        <w:rPr>
          <w:rFonts w:ascii="Times New Roman" w:hAnsi="Times New Roman"/>
          <w:b/>
        </w:rPr>
        <w:t xml:space="preserve">ing </w:t>
      </w:r>
      <w:r w:rsidR="00AB27C8">
        <w:rPr>
          <w:rFonts w:ascii="Times New Roman" w:hAnsi="Times New Roman"/>
          <w:b/>
        </w:rPr>
        <w:t xml:space="preserve">occurs over </w:t>
      </w:r>
      <w:r w:rsidR="00754C74">
        <w:rPr>
          <w:rFonts w:ascii="Times New Roman" w:hAnsi="Times New Roman"/>
          <w:b/>
        </w:rPr>
        <w:t xml:space="preserve">different time scales and </w:t>
      </w:r>
      <w:r w:rsidR="00AB27C8">
        <w:rPr>
          <w:rFonts w:ascii="Times New Roman" w:hAnsi="Times New Roman"/>
          <w:b/>
          <w:lang w:eastAsia="zh-CN"/>
        </w:rPr>
        <w:t>a</w:t>
      </w:r>
      <w:r w:rsidR="00754C74">
        <w:rPr>
          <w:rFonts w:ascii="Times New Roman" w:hAnsi="Times New Roman"/>
          <w:b/>
          <w:lang w:eastAsia="zh-CN"/>
        </w:rPr>
        <w:t xml:space="preserve"> </w:t>
      </w:r>
      <w:r w:rsidR="005D307A">
        <w:rPr>
          <w:rFonts w:ascii="Times New Roman" w:hAnsi="Times New Roman" w:hint="eastAsia"/>
          <w:b/>
          <w:lang w:eastAsia="zh-CN"/>
        </w:rPr>
        <w:t>de</w:t>
      </w:r>
      <w:r w:rsidR="005D307A">
        <w:rPr>
          <w:rFonts w:ascii="Times New Roman" w:hAnsi="Times New Roman"/>
          <w:b/>
          <w:lang w:eastAsia="zh-CN"/>
        </w:rPr>
        <w:t xml:space="preserve">fined </w:t>
      </w:r>
      <w:r w:rsidR="00754C74">
        <w:rPr>
          <w:rFonts w:ascii="Times New Roman" w:hAnsi="Times New Roman"/>
          <w:b/>
          <w:lang w:eastAsia="zh-CN"/>
        </w:rPr>
        <w:t xml:space="preserve">magnetization reversal time of 460 fs is </w:t>
      </w:r>
      <w:r w:rsidR="00AB27C8">
        <w:rPr>
          <w:rFonts w:ascii="Times New Roman" w:hAnsi="Times New Roman"/>
          <w:b/>
          <w:lang w:eastAsia="zh-CN"/>
        </w:rPr>
        <w:t xml:space="preserve">shown - the </w:t>
      </w:r>
      <w:r w:rsidR="00754C74">
        <w:rPr>
          <w:rFonts w:ascii="Times New Roman" w:hAnsi="Times New Roman"/>
          <w:b/>
          <w:lang w:eastAsia="zh-CN"/>
        </w:rPr>
        <w:t>fastest</w:t>
      </w:r>
      <w:r w:rsidR="00496A8B">
        <w:rPr>
          <w:rFonts w:ascii="Times New Roman" w:hAnsi="Times New Roman"/>
          <w:b/>
          <w:lang w:eastAsia="zh-CN"/>
        </w:rPr>
        <w:t xml:space="preserve"> ever observed.</w:t>
      </w:r>
      <w:r w:rsidR="00754C74">
        <w:rPr>
          <w:rFonts w:ascii="Times New Roman" w:hAnsi="Times New Roman"/>
          <w:b/>
          <w:lang w:eastAsia="zh-CN"/>
        </w:rPr>
        <w:t xml:space="preserve"> </w:t>
      </w:r>
      <w:r w:rsidR="00AB27C8">
        <w:rPr>
          <w:rFonts w:ascii="Times New Roman" w:hAnsi="Times New Roman"/>
          <w:b/>
          <w:lang w:eastAsia="zh-CN"/>
        </w:rPr>
        <w:t xml:space="preserve">Micromagnetic </w:t>
      </w:r>
      <w:r w:rsidR="00754C74">
        <w:rPr>
          <w:rFonts w:ascii="Times New Roman" w:hAnsi="Times New Roman"/>
          <w:b/>
          <w:lang w:eastAsia="zh-CN"/>
        </w:rPr>
        <w:t>simulations based on a single macro-spin model</w:t>
      </w:r>
      <w:r w:rsidR="00AB27C8">
        <w:rPr>
          <w:rFonts w:ascii="Times New Roman" w:hAnsi="Times New Roman"/>
          <w:b/>
          <w:lang w:eastAsia="zh-CN"/>
        </w:rPr>
        <w:t>, taking into account both heating and the inverse Faraday effect,</w:t>
      </w:r>
      <w:r w:rsidR="00DA013B">
        <w:rPr>
          <w:rFonts w:ascii="Times New Roman" w:hAnsi="Times New Roman"/>
          <w:b/>
          <w:lang w:eastAsia="zh-CN"/>
        </w:rPr>
        <w:t xml:space="preserve"> </w:t>
      </w:r>
      <w:r w:rsidR="0031142D">
        <w:rPr>
          <w:rFonts w:ascii="Times New Roman" w:hAnsi="Times New Roman"/>
          <w:b/>
          <w:lang w:eastAsia="zh-CN"/>
        </w:rPr>
        <w:t xml:space="preserve">are </w:t>
      </w:r>
      <w:r w:rsidR="00DA013B">
        <w:rPr>
          <w:rFonts w:ascii="Times New Roman" w:hAnsi="Times New Roman"/>
          <w:b/>
          <w:lang w:eastAsia="zh-CN"/>
        </w:rPr>
        <w:t>performed that</w:t>
      </w:r>
      <w:r w:rsidR="00754C74">
        <w:rPr>
          <w:rFonts w:ascii="Times New Roman" w:hAnsi="Times New Roman"/>
          <w:b/>
          <w:lang w:eastAsia="zh-CN"/>
        </w:rPr>
        <w:t xml:space="preserve"> reproduce</w:t>
      </w:r>
      <w:r w:rsidR="009A25B7">
        <w:rPr>
          <w:rFonts w:ascii="Times New Roman" w:hAnsi="Times New Roman"/>
          <w:b/>
          <w:lang w:eastAsia="zh-CN"/>
        </w:rPr>
        <w:t xml:space="preserve"> HD-AOS </w:t>
      </w:r>
      <w:r w:rsidR="00AB27C8">
        <w:rPr>
          <w:rFonts w:ascii="Times New Roman" w:hAnsi="Times New Roman"/>
          <w:b/>
          <w:lang w:eastAsia="zh-CN"/>
        </w:rPr>
        <w:t xml:space="preserve">demonstrating </w:t>
      </w:r>
      <w:r w:rsidR="009A25B7">
        <w:rPr>
          <w:rFonts w:ascii="Times New Roman" w:hAnsi="Times New Roman"/>
          <w:b/>
          <w:lang w:eastAsia="zh-CN"/>
        </w:rPr>
        <w:t xml:space="preserve">a </w:t>
      </w:r>
      <w:r w:rsidR="00AB27C8">
        <w:rPr>
          <w:rFonts w:ascii="Times New Roman" w:hAnsi="Times New Roman"/>
          <w:b/>
          <w:lang w:eastAsia="zh-CN"/>
        </w:rPr>
        <w:t>linear path for magnetization reversal</w:t>
      </w:r>
      <w:r w:rsidR="009A25B7">
        <w:rPr>
          <w:rFonts w:ascii="Times New Roman" w:hAnsi="Times New Roman"/>
          <w:b/>
          <w:lang w:eastAsia="zh-CN"/>
        </w:rPr>
        <w:t>.</w:t>
      </w:r>
    </w:p>
    <w:bookmarkEnd w:id="6"/>
    <w:p w14:paraId="336CA86D" w14:textId="77777777" w:rsidR="000B786B" w:rsidRDefault="000B786B" w:rsidP="000B786B">
      <w:pPr>
        <w:rPr>
          <w:lang w:val="en-US" w:eastAsia="en-US"/>
        </w:rPr>
      </w:pPr>
    </w:p>
    <w:p w14:paraId="6A8628F9" w14:textId="77777777" w:rsidR="005B0860" w:rsidRDefault="005B0860" w:rsidP="000B786B">
      <w:pPr>
        <w:rPr>
          <w:lang w:val="en-US" w:eastAsia="en-US"/>
        </w:rPr>
      </w:pPr>
    </w:p>
    <w:p w14:paraId="37DECE52" w14:textId="77777777" w:rsidR="009A25B7" w:rsidRDefault="009A25B7" w:rsidP="000B786B">
      <w:pPr>
        <w:rPr>
          <w:lang w:val="en-US" w:eastAsia="en-US"/>
        </w:rPr>
      </w:pPr>
    </w:p>
    <w:p w14:paraId="799DEEE9" w14:textId="77777777" w:rsidR="009A25B7" w:rsidRDefault="009A25B7" w:rsidP="000B786B">
      <w:pPr>
        <w:rPr>
          <w:lang w:val="en-US" w:eastAsia="en-US"/>
        </w:rPr>
      </w:pPr>
    </w:p>
    <w:p w14:paraId="50CAFE43" w14:textId="3F6F414E" w:rsidR="009A25B7" w:rsidRDefault="009A25B7" w:rsidP="000B786B">
      <w:pPr>
        <w:rPr>
          <w:lang w:val="en-US" w:eastAsia="en-US"/>
        </w:rPr>
      </w:pPr>
    </w:p>
    <w:p w14:paraId="2A2924EE" w14:textId="77777777" w:rsidR="0031142D" w:rsidRDefault="0031142D" w:rsidP="000B786B">
      <w:pPr>
        <w:rPr>
          <w:lang w:val="en-US" w:eastAsia="en-US"/>
        </w:rPr>
      </w:pPr>
    </w:p>
    <w:p w14:paraId="16893BA4" w14:textId="77777777" w:rsidR="005B0860" w:rsidRDefault="005B0860" w:rsidP="000B786B">
      <w:pPr>
        <w:rPr>
          <w:lang w:val="en-US" w:eastAsia="en-US"/>
        </w:rPr>
      </w:pPr>
    </w:p>
    <w:p w14:paraId="29C1BA40" w14:textId="784C493F" w:rsidR="00110671" w:rsidRPr="00780FDE" w:rsidRDefault="005B0860" w:rsidP="00110671">
      <w:pPr>
        <w:rPr>
          <w:lang w:val="en-US" w:eastAsia="en-US"/>
        </w:rPr>
      </w:pPr>
      <w:r w:rsidRPr="000B786B">
        <w:rPr>
          <w:rFonts w:ascii="Times New Roman" w:hAnsi="Times New Roman" w:cs="Times New Roman"/>
        </w:rPr>
        <w:t xml:space="preserve">*Email addresses: </w:t>
      </w:r>
      <w:hyperlink r:id="rId8" w:history="1">
        <w:r w:rsidRPr="000B786B">
          <w:rPr>
            <w:rStyle w:val="Hyperlink"/>
            <w:rFonts w:ascii="Times New Roman" w:hAnsi="Times New Roman" w:cs="Times New Roman"/>
          </w:rPr>
          <w:t>ybxu@nju.edu.cn</w:t>
        </w:r>
      </w:hyperlink>
      <w:r w:rsidRPr="000B786B">
        <w:rPr>
          <w:rFonts w:ascii="Times New Roman" w:hAnsi="Times New Roman" w:cs="Times New Roman"/>
        </w:rPr>
        <w:t xml:space="preserve"> and </w:t>
      </w:r>
      <w:hyperlink r:id="rId9" w:history="1">
        <w:r w:rsidRPr="000B786B">
          <w:rPr>
            <w:rStyle w:val="Hyperlink"/>
            <w:rFonts w:ascii="Times New Roman" w:hAnsi="Times New Roman" w:cs="Times New Roman"/>
          </w:rPr>
          <w:t>jing.wu@york.ac.uk</w:t>
        </w:r>
      </w:hyperlink>
      <w:r w:rsidR="00780FDE">
        <w:rPr>
          <w:rStyle w:val="Hyperlink"/>
          <w:rFonts w:ascii="Times New Roman" w:hAnsi="Times New Roman" w:cs="Times New Roman"/>
        </w:rPr>
        <w:t xml:space="preserve"> </w:t>
      </w:r>
      <w:r w:rsidR="00780FDE" w:rsidRPr="00780FDE">
        <w:rPr>
          <w:rStyle w:val="Hyperlink"/>
          <w:rFonts w:ascii="Times New Roman" w:hAnsi="Times New Roman" w:cs="Times New Roman"/>
          <w:color w:val="auto"/>
          <w:u w:val="none"/>
        </w:rPr>
        <w:t>and</w:t>
      </w:r>
      <w:r w:rsidR="00780FDE">
        <w:rPr>
          <w:rStyle w:val="Hyperlink"/>
          <w:rFonts w:ascii="Times New Roman" w:hAnsi="Times New Roman" w:cs="Times New Roman"/>
          <w:color w:val="auto"/>
          <w:u w:val="none"/>
        </w:rPr>
        <w:t xml:space="preserve"> </w:t>
      </w:r>
      <w:hyperlink r:id="rId10" w:history="1">
        <w:r w:rsidR="00780FDE" w:rsidRPr="00780FDE">
          <w:rPr>
            <w:rStyle w:val="Hyperlink"/>
            <w:rFonts w:ascii="Times New Roman" w:hAnsi="Times New Roman" w:cs="Times New Roman"/>
          </w:rPr>
          <w:t>jwcai@</w:t>
        </w:r>
      </w:hyperlink>
      <w:r w:rsidR="00780FDE">
        <w:rPr>
          <w:rStyle w:val="Hyperlink"/>
          <w:rFonts w:ascii="Times New Roman" w:hAnsi="Times New Roman" w:cs="Times New Roman"/>
        </w:rPr>
        <w:t>iphy.ac.cn</w:t>
      </w:r>
    </w:p>
    <w:p w14:paraId="08130185" w14:textId="14A0E6B4" w:rsidR="00E5706C" w:rsidRDefault="00110671" w:rsidP="00BD07BC">
      <w:pPr>
        <w:spacing w:line="360" w:lineRule="auto"/>
        <w:jc w:val="both"/>
        <w:rPr>
          <w:rFonts w:ascii="Times New Roman" w:hAnsi="Times New Roman" w:cs="Times New Roman"/>
        </w:rPr>
      </w:pPr>
      <w:bookmarkStart w:id="7" w:name="OLE_LINK3"/>
      <w:bookmarkStart w:id="8" w:name="OLE_LINK5"/>
      <w:bookmarkStart w:id="9" w:name="OLE_LINK10"/>
      <w:bookmarkStart w:id="10" w:name="OLE_LINK11"/>
      <w:r w:rsidRPr="00110671">
        <w:rPr>
          <w:rFonts w:ascii="Times New Roman" w:hAnsi="Times New Roman" w:cs="Times New Roman"/>
        </w:rPr>
        <w:lastRenderedPageBreak/>
        <w:t>Since the demonstrat</w:t>
      </w:r>
      <w:r w:rsidR="00AB27C8">
        <w:rPr>
          <w:rFonts w:ascii="Times New Roman" w:hAnsi="Times New Roman" w:cs="Times New Roman"/>
        </w:rPr>
        <w:t>ion of magnetization</w:t>
      </w:r>
      <w:r w:rsidRPr="00110671">
        <w:rPr>
          <w:rFonts w:ascii="Times New Roman" w:hAnsi="Times New Roman" w:cs="Times New Roman"/>
        </w:rPr>
        <w:t xml:space="preserve"> revers</w:t>
      </w:r>
      <w:r w:rsidR="00AB27C8">
        <w:rPr>
          <w:rFonts w:ascii="Times New Roman" w:hAnsi="Times New Roman" w:cs="Times New Roman"/>
        </w:rPr>
        <w:t>al</w:t>
      </w:r>
      <w:r w:rsidRPr="00110671">
        <w:rPr>
          <w:rFonts w:ascii="Times New Roman" w:hAnsi="Times New Roman" w:cs="Times New Roman"/>
        </w:rPr>
        <w:t xml:space="preserve"> by a</w:t>
      </w:r>
      <w:r w:rsidR="00AB27C8">
        <w:rPr>
          <w:rFonts w:ascii="Times New Roman" w:hAnsi="Times New Roman" w:cs="Times New Roman"/>
        </w:rPr>
        <w:t xml:space="preserve"> single</w:t>
      </w:r>
      <w:r w:rsidRPr="00110671">
        <w:rPr>
          <w:rFonts w:ascii="Times New Roman" w:hAnsi="Times New Roman" w:cs="Times New Roman"/>
        </w:rPr>
        <w:t xml:space="preserve"> femtosecond laser pulse</w:t>
      </w:r>
      <w:r w:rsidR="00AB27C8">
        <w:rPr>
          <w:rFonts w:ascii="Times New Roman" w:hAnsi="Times New Roman" w:cs="Times New Roman"/>
        </w:rPr>
        <w:t xml:space="preserve"> in 2007</w:t>
      </w:r>
      <w:r>
        <w:rPr>
          <w:rFonts w:ascii="Times New Roman" w:hAnsi="Times New Roman" w:cs="Times New Roman"/>
        </w:rPr>
        <w:fldChar w:fldCharType="begin"/>
      </w:r>
      <w:r w:rsidR="005D307A">
        <w:rPr>
          <w:rFonts w:ascii="Times New Roman" w:hAnsi="Times New Roman" w:cs="Times New Roman"/>
        </w:rPr>
        <w:instrText xml:space="preserve"> ADDIN EN.CITE &lt;EndNote&gt;&lt;Cite&gt;&lt;Author&gt;Stanciu&lt;/Author&gt;&lt;Year&gt;2007&lt;/Year&gt;&lt;RecNum&gt;121&lt;/RecNum&gt;&lt;DisplayText&gt;&lt;style face="superscript"&gt;1&lt;/style&gt;&lt;/DisplayText&gt;&lt;record&gt;&lt;rec-number&gt;121&lt;/rec-number&gt;&lt;foreign-keys&gt;&lt;key app="EN" db-id="x99ws20pudesavedf24v5fw9fpx5vvrfz5sa" timestamp="1527032166"&gt;121&lt;/key&gt;&lt;key app="ENWeb" db-id=""&gt;0&lt;/key&gt;&lt;/foreign-keys&gt;&lt;ref-type name="Journal Article"&gt;17&lt;/ref-type&gt;&lt;contributors&gt;&lt;authors&gt;&lt;author&gt;Stanciu, C.&lt;/author&gt;&lt;author&gt;Hansteen, F.&lt;/author&gt;&lt;author&gt;Kimel, A.&lt;/author&gt;&lt;author&gt;Kirilyuk, A.&lt;/author&gt;&lt;author&gt;Tsukamoto, A.&lt;/author&gt;&lt;author&gt;Itoh, A.&lt;/author&gt;&lt;author&gt;Rasing, Th&lt;/author&gt;&lt;/authors&gt;&lt;/contributors&gt;&lt;auth-address&gt;Institute for Molecules and Materials, Radboud University Nijmegen, Toernooiveld 1, 6525 ED Nijmegen, The Netherlands. d.stanciu@science.ru.nl&lt;/auth-address&gt;&lt;titles&gt;&lt;title&gt;All-Optical Magnetic Recording with Circularly Polarized Light&lt;/title&gt;&lt;secondary-title&gt;Physical Review Letters&lt;/secondary-title&gt;&lt;/titles&gt;&lt;periodical&gt;&lt;full-title&gt;Physical Review Letters&lt;/full-title&gt;&lt;/periodical&gt;&lt;pages&gt;047601&lt;/pages&gt;&lt;volume&gt;99&lt;/volume&gt;&lt;number&gt;4&lt;/number&gt;&lt;dates&gt;&lt;year&gt;2007&lt;/year&gt;&lt;pub-dates&gt;&lt;date&gt;Jul 27&lt;/date&gt;&lt;/pub-dates&gt;&lt;/dates&gt;&lt;isbn&gt;0031-9007&amp;#xD;1079-7114&lt;/isbn&gt;&lt;accession-num&gt;17678404&lt;/accession-num&gt;&lt;urls&gt;&lt;related-urls&gt;&lt;url&gt;http://www.ncbi.nlm.nih.gov/pubmed/17678404&lt;/url&gt;&lt;/related-urls&gt;&lt;/urls&gt;&lt;electronic-resource-num&gt;10.1103/PhysRevLett.99.047601&lt;/electronic-resource-num&gt;&lt;/record&gt;&lt;/Cite&gt;&lt;/EndNote&gt;</w:instrText>
      </w:r>
      <w:r>
        <w:rPr>
          <w:rFonts w:ascii="Times New Roman" w:hAnsi="Times New Roman" w:cs="Times New Roman"/>
        </w:rPr>
        <w:fldChar w:fldCharType="separate"/>
      </w:r>
      <w:r w:rsidR="005D307A" w:rsidRPr="005D307A">
        <w:rPr>
          <w:rFonts w:ascii="Times New Roman" w:hAnsi="Times New Roman" w:cs="Times New Roman"/>
          <w:noProof/>
          <w:vertAlign w:val="superscript"/>
        </w:rPr>
        <w:t>1</w:t>
      </w:r>
      <w:r>
        <w:rPr>
          <w:rFonts w:ascii="Times New Roman" w:hAnsi="Times New Roman" w:cs="Times New Roman"/>
        </w:rPr>
        <w:fldChar w:fldCharType="end"/>
      </w:r>
      <w:r w:rsidRPr="00110671">
        <w:rPr>
          <w:rFonts w:ascii="Times New Roman" w:hAnsi="Times New Roman" w:cs="Times New Roman"/>
        </w:rPr>
        <w:t>, th</w:t>
      </w:r>
      <w:r w:rsidR="00AB27C8">
        <w:rPr>
          <w:rFonts w:ascii="Times New Roman" w:hAnsi="Times New Roman" w:cs="Times New Roman"/>
        </w:rPr>
        <w:t xml:space="preserve">e field of </w:t>
      </w:r>
      <w:r w:rsidRPr="00110671">
        <w:rPr>
          <w:rFonts w:ascii="Times New Roman" w:hAnsi="Times New Roman" w:cs="Times New Roman"/>
        </w:rPr>
        <w:t>all-optical switch</w:t>
      </w:r>
      <w:r>
        <w:rPr>
          <w:rFonts w:ascii="Times New Roman" w:hAnsi="Times New Roman" w:cs="Times New Roman"/>
        </w:rPr>
        <w:t>ing</w:t>
      </w:r>
      <w:r w:rsidRPr="00110671">
        <w:rPr>
          <w:rFonts w:ascii="Times New Roman" w:hAnsi="Times New Roman" w:cs="Times New Roman"/>
        </w:rPr>
        <w:t xml:space="preserve"> (AO</w:t>
      </w:r>
      <w:r>
        <w:rPr>
          <w:rFonts w:ascii="Times New Roman" w:hAnsi="Times New Roman" w:cs="Times New Roman"/>
        </w:rPr>
        <w:t>S</w:t>
      </w:r>
      <w:r w:rsidRPr="00110671">
        <w:rPr>
          <w:rFonts w:ascii="Times New Roman" w:hAnsi="Times New Roman" w:cs="Times New Roman"/>
        </w:rPr>
        <w:t xml:space="preserve">) </w:t>
      </w:r>
      <w:r>
        <w:rPr>
          <w:rFonts w:ascii="Times New Roman" w:hAnsi="Times New Roman" w:cs="Times New Roman"/>
        </w:rPr>
        <w:t>has been extensively studied</w:t>
      </w:r>
      <w:r w:rsidR="00CF2958">
        <w:rPr>
          <w:rFonts w:ascii="Times New Roman" w:hAnsi="Times New Roman" w:cs="Times New Roman"/>
        </w:rPr>
        <w:t xml:space="preserve"> both theoretically and experimentally</w:t>
      </w:r>
      <w:r w:rsidRPr="00110671">
        <w:rPr>
          <w:rFonts w:ascii="Times New Roman" w:hAnsi="Times New Roman" w:cs="Times New Roman"/>
        </w:rPr>
        <w:t>.</w:t>
      </w:r>
      <w:r w:rsidR="002E3C59">
        <w:rPr>
          <w:rFonts w:ascii="Times New Roman" w:hAnsi="Times New Roman" w:cs="Times New Roman"/>
        </w:rPr>
        <w:t xml:space="preserve"> AOS in </w:t>
      </w:r>
      <w:r w:rsidR="00CF2958">
        <w:rPr>
          <w:rFonts w:ascii="Times New Roman" w:hAnsi="Times New Roman" w:cs="Times New Roman"/>
        </w:rPr>
        <w:t xml:space="preserve">the </w:t>
      </w:r>
      <w:r w:rsidR="00FF0AFF">
        <w:rPr>
          <w:rFonts w:ascii="Times New Roman" w:hAnsi="Times New Roman" w:cs="Times New Roman"/>
        </w:rPr>
        <w:t>ferrimagnetic</w:t>
      </w:r>
      <w:r w:rsidR="00CF2958">
        <w:rPr>
          <w:rFonts w:ascii="Times New Roman" w:hAnsi="Times New Roman" w:cs="Times New Roman"/>
        </w:rPr>
        <w:t xml:space="preserve"> alloy,</w:t>
      </w:r>
      <w:r w:rsidR="00FF0AFF">
        <w:rPr>
          <w:rFonts w:ascii="Times New Roman" w:hAnsi="Times New Roman" w:cs="Times New Roman"/>
        </w:rPr>
        <w:t xml:space="preserve"> </w:t>
      </w:r>
      <w:r w:rsidR="002E3C59">
        <w:rPr>
          <w:rFonts w:ascii="Times New Roman" w:hAnsi="Times New Roman" w:cs="Times New Roman"/>
        </w:rPr>
        <w:t>GdFeCo</w:t>
      </w:r>
      <w:r w:rsidR="00CF2958">
        <w:rPr>
          <w:rFonts w:ascii="Times New Roman" w:hAnsi="Times New Roman" w:cs="Times New Roman"/>
        </w:rPr>
        <w:t xml:space="preserve"> (</w:t>
      </w:r>
      <w:r w:rsidR="00FF0AFF">
        <w:rPr>
          <w:rFonts w:ascii="Times New Roman" w:hAnsi="Times New Roman" w:cs="Times New Roman"/>
        </w:rPr>
        <w:t>the initially investigated material for AOS</w:t>
      </w:r>
      <w:r w:rsidR="00CF2958">
        <w:rPr>
          <w:rFonts w:ascii="Times New Roman" w:hAnsi="Times New Roman" w:cs="Times New Roman"/>
        </w:rPr>
        <w:t>),</w:t>
      </w:r>
      <w:r w:rsidR="00FF0AFF">
        <w:rPr>
          <w:rFonts w:ascii="Times New Roman" w:hAnsi="Times New Roman" w:cs="Times New Roman"/>
        </w:rPr>
        <w:t xml:space="preserve"> </w:t>
      </w:r>
      <w:r w:rsidR="00CF2958">
        <w:rPr>
          <w:rFonts w:ascii="Times New Roman" w:hAnsi="Times New Roman" w:cs="Times New Roman"/>
        </w:rPr>
        <w:t>has been shown</w:t>
      </w:r>
      <w:r w:rsidR="002E3C59">
        <w:rPr>
          <w:rFonts w:ascii="Times New Roman" w:hAnsi="Times New Roman" w:cs="Times New Roman"/>
        </w:rPr>
        <w:t xml:space="preserve"> </w:t>
      </w:r>
      <w:r w:rsidR="00FF0AFF">
        <w:rPr>
          <w:rFonts w:ascii="Times New Roman" w:hAnsi="Times New Roman" w:cs="Times New Roman"/>
        </w:rPr>
        <w:t xml:space="preserve">to </w:t>
      </w:r>
      <w:r w:rsidR="00CF2958">
        <w:rPr>
          <w:rFonts w:ascii="Times New Roman" w:hAnsi="Times New Roman" w:cs="Times New Roman"/>
        </w:rPr>
        <w:t>reverse through a purely</w:t>
      </w:r>
      <w:r w:rsidR="007366F6">
        <w:rPr>
          <w:rFonts w:ascii="Times New Roman" w:hAnsi="Times New Roman" w:cs="Times New Roman"/>
        </w:rPr>
        <w:t xml:space="preserve"> </w:t>
      </w:r>
      <w:r w:rsidR="00FF0AFF">
        <w:rPr>
          <w:rFonts w:ascii="Times New Roman" w:hAnsi="Times New Roman" w:cs="Times New Roman"/>
        </w:rPr>
        <w:t>thermal effect</w:t>
      </w:r>
      <w:r w:rsidR="00FF0AFF">
        <w:rPr>
          <w:rFonts w:ascii="Times New Roman" w:hAnsi="Times New Roman" w:cs="Times New Roman"/>
        </w:rPr>
        <w:fldChar w:fldCharType="begin">
          <w:fldData xml:space="preserve">PEVuZE5vdGU+PENpdGU+PEF1dGhvcj5DaGVuPC9BdXRob3I+PFllYXI+MjAxNzwvWWVhcj48UmVj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cmlvZGljYWw+PHBhZ2VzPjY2NjwvcGFnZXM+PHZvbHVtZT4zPC92b2x1bWU+PGRhdGVzPjx5ZWFy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</w:fldData>
        </w:fldChar>
      </w:r>
      <w:r w:rsidR="00DC5F09">
        <w:rPr>
          <w:rFonts w:ascii="Times New Roman" w:hAnsi="Times New Roman" w:cs="Times New Roman"/>
        </w:rPr>
        <w:instrText xml:space="preserve"> ADDIN EN.CITE </w:instrText>
      </w:r>
      <w:r w:rsidR="00DC5F09">
        <w:rPr>
          <w:rFonts w:ascii="Times New Roman" w:hAnsi="Times New Roman" w:cs="Times New Roman"/>
        </w:rPr>
        <w:fldChar w:fldCharType="begin">
          <w:fldData xml:space="preserve">PEVuZE5vdGU+PENpdGU+PEF1dGhvcj5DaGVuPC9BdXRob3I+PFllYXI+MjAxNzwvWWVhcj48UmVj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cmlvZGljYWw+PHBhZ2VzPjY2NjwvcGFnZXM+PHZvbHVtZT4zPC92b2x1bWU+PGRhdGVzPjx5ZWFy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</w:fldData>
        </w:fldChar>
      </w:r>
      <w:r w:rsidR="00DC5F09">
        <w:rPr>
          <w:rFonts w:ascii="Times New Roman" w:hAnsi="Times New Roman" w:cs="Times New Roman"/>
        </w:rPr>
        <w:instrText xml:space="preserve"> ADDIN EN.CITE.DATA </w:instrText>
      </w:r>
      <w:r w:rsidR="00DC5F09">
        <w:rPr>
          <w:rFonts w:ascii="Times New Roman" w:hAnsi="Times New Roman" w:cs="Times New Roman"/>
        </w:rPr>
      </w:r>
      <w:r w:rsidR="00DC5F09">
        <w:rPr>
          <w:rFonts w:ascii="Times New Roman" w:hAnsi="Times New Roman" w:cs="Times New Roman"/>
        </w:rPr>
        <w:fldChar w:fldCharType="end"/>
      </w:r>
      <w:r w:rsidR="00FF0AFF">
        <w:rPr>
          <w:rFonts w:ascii="Times New Roman" w:hAnsi="Times New Roman" w:cs="Times New Roman"/>
        </w:rPr>
      </w:r>
      <w:r w:rsidR="00FF0AFF">
        <w:rPr>
          <w:rFonts w:ascii="Times New Roman" w:hAnsi="Times New Roman" w:cs="Times New Roman"/>
        </w:rPr>
        <w:fldChar w:fldCharType="separate"/>
      </w:r>
      <w:r w:rsidR="007958C2" w:rsidRPr="007958C2">
        <w:rPr>
          <w:rFonts w:ascii="Times New Roman" w:hAnsi="Times New Roman" w:cs="Times New Roman"/>
          <w:noProof/>
          <w:vertAlign w:val="superscript"/>
        </w:rPr>
        <w:t>2-5</w:t>
      </w:r>
      <w:r w:rsidR="00FF0AFF">
        <w:rPr>
          <w:rFonts w:ascii="Times New Roman" w:hAnsi="Times New Roman" w:cs="Times New Roman"/>
        </w:rPr>
        <w:fldChar w:fldCharType="end"/>
      </w:r>
      <w:r w:rsidR="007F454E">
        <w:rPr>
          <w:rFonts w:ascii="Times New Roman" w:hAnsi="Times New Roman" w:cs="Times New Roman"/>
        </w:rPr>
        <w:t xml:space="preserve"> </w:t>
      </w:r>
      <w:r w:rsidR="00CF2958">
        <w:rPr>
          <w:rFonts w:ascii="Times New Roman" w:hAnsi="Times New Roman" w:cs="Times New Roman"/>
        </w:rPr>
        <w:t xml:space="preserve">where the dynamics proceed </w:t>
      </w:r>
      <w:r w:rsidR="007F454E">
        <w:rPr>
          <w:rFonts w:ascii="Times New Roman" w:hAnsi="Times New Roman" w:cs="Times New Roman"/>
        </w:rPr>
        <w:t>via a transient ferromagnetic</w:t>
      </w:r>
      <w:r w:rsidR="00E22949">
        <w:rPr>
          <w:rFonts w:ascii="Times New Roman" w:hAnsi="Times New Roman" w:cs="Times New Roman"/>
        </w:rPr>
        <w:t>-like</w:t>
      </w:r>
      <w:r w:rsidR="007F454E">
        <w:rPr>
          <w:rFonts w:ascii="Times New Roman" w:hAnsi="Times New Roman" w:cs="Times New Roman"/>
        </w:rPr>
        <w:t xml:space="preserve"> state</w:t>
      </w:r>
      <w:r w:rsidR="00E22949">
        <w:rPr>
          <w:rFonts w:ascii="Times New Roman" w:hAnsi="Times New Roman" w:cs="Times New Roman"/>
        </w:rPr>
        <w:fldChar w:fldCharType="begin">
          <w:fldData xml:space="preserve">PEVuZE5vdGU+PENpdGU+PEF1dGhvcj5SYWR1PC9BdXRob3I+PFllYXI+MjAxMTwvWWVhcj48UmVj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bHQtcGVyaW9kaWNhbD48cGFnZXM+MjA1LTg8L3BhZ2VzPjx2b2x1bWU+NDcyPC92b2x1bWU+PG51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PEVuZE5vdGU+PENpdGU+PEF1dGhvcj5SYWR1PC9BdXRob3I+PFllYXI+MjAxMTwvWWVhcj48UmVj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bHQtcGVyaW9kaWNhbD48cGFnZXM+MjA1LTg8L3BhZ2VzPjx2b2x1bWU+NDcyPC92b2x1bWU+PG51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E22949">
        <w:rPr>
          <w:rFonts w:ascii="Times New Roman" w:hAnsi="Times New Roman" w:cs="Times New Roman"/>
        </w:rPr>
      </w:r>
      <w:r w:rsidR="00E22949">
        <w:rPr>
          <w:rFonts w:ascii="Times New Roman" w:hAnsi="Times New Roman" w:cs="Times New Roman"/>
        </w:rPr>
        <w:fldChar w:fldCharType="separate"/>
      </w:r>
      <w:r w:rsidR="007958C2" w:rsidRPr="007958C2">
        <w:rPr>
          <w:rFonts w:ascii="Times New Roman" w:hAnsi="Times New Roman" w:cs="Times New Roman"/>
          <w:noProof/>
          <w:vertAlign w:val="superscript"/>
        </w:rPr>
        <w:t>6, 7</w:t>
      </w:r>
      <w:r w:rsidR="00E22949">
        <w:rPr>
          <w:rFonts w:ascii="Times New Roman" w:hAnsi="Times New Roman" w:cs="Times New Roman"/>
        </w:rPr>
        <w:fldChar w:fldCharType="end"/>
      </w:r>
      <w:r w:rsidR="00FF0AFF">
        <w:rPr>
          <w:rFonts w:ascii="Times New Roman" w:hAnsi="Times New Roman" w:cs="Times New Roman"/>
        </w:rPr>
        <w:t>.</w:t>
      </w:r>
      <w:r w:rsidR="002E3C59">
        <w:rPr>
          <w:rFonts w:ascii="Times New Roman" w:hAnsi="Times New Roman" w:cs="Times New Roman"/>
        </w:rPr>
        <w:t xml:space="preserve"> </w:t>
      </w:r>
      <w:r w:rsidR="007366F6">
        <w:rPr>
          <w:rFonts w:ascii="Times New Roman" w:hAnsi="Times New Roman" w:cs="Times New Roman"/>
        </w:rPr>
        <w:t xml:space="preserve">Very recently, </w:t>
      </w:r>
      <w:r w:rsidR="007F454E">
        <w:rPr>
          <w:rFonts w:ascii="Times New Roman" w:hAnsi="Times New Roman" w:cs="Times New Roman"/>
        </w:rPr>
        <w:t>ultrafast</w:t>
      </w:r>
      <w:r w:rsidR="007366F6">
        <w:rPr>
          <w:rFonts w:ascii="Times New Roman" w:hAnsi="Times New Roman" w:cs="Times New Roman"/>
        </w:rPr>
        <w:t xml:space="preserve"> electronic heat current</w:t>
      </w:r>
      <w:r w:rsidR="007F454E">
        <w:rPr>
          <w:rFonts w:ascii="Times New Roman" w:hAnsi="Times New Roman" w:cs="Times New Roman"/>
        </w:rPr>
        <w:t xml:space="preserve">s </w:t>
      </w:r>
      <w:r w:rsidR="0016644D">
        <w:rPr>
          <w:rFonts w:ascii="Times New Roman" w:hAnsi="Times New Roman" w:cs="Times New Roman"/>
        </w:rPr>
        <w:t xml:space="preserve">have been shown experimentally </w:t>
      </w:r>
      <w:r w:rsidR="007F454E">
        <w:rPr>
          <w:rFonts w:ascii="Times New Roman" w:hAnsi="Times New Roman" w:cs="Times New Roman"/>
        </w:rPr>
        <w:t xml:space="preserve">to be sufficient to switch the magnetization in </w:t>
      </w:r>
      <w:r w:rsidR="00CF2958">
        <w:rPr>
          <w:rFonts w:ascii="Times New Roman" w:hAnsi="Times New Roman" w:cs="Times New Roman"/>
        </w:rPr>
        <w:t>this same material</w:t>
      </w:r>
      <w:r w:rsidR="007F454E">
        <w:rPr>
          <w:rFonts w:ascii="Times New Roman" w:hAnsi="Times New Roman" w:cs="Times New Roman"/>
        </w:rPr>
        <w:fldChar w:fldCharType="begin">
          <w:fldData xml:space="preserve">PEVuZE5vdGU+PENpdGU+PEF1dGhvcj5XaWxzb248L0F1dGhvcj48WWVhcj4yMDE3PC9ZZWFyPjxS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PEVuZE5vdGU+PENpdGU+PEF1dGhvcj5XaWxzb248L0F1dGhvcj48WWVhcj4yMDE3PC9ZZWFyPjxS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7F454E">
        <w:rPr>
          <w:rFonts w:ascii="Times New Roman" w:hAnsi="Times New Roman" w:cs="Times New Roman"/>
        </w:rPr>
      </w:r>
      <w:r w:rsidR="007F454E">
        <w:rPr>
          <w:rFonts w:ascii="Times New Roman" w:hAnsi="Times New Roman" w:cs="Times New Roman"/>
        </w:rPr>
        <w:fldChar w:fldCharType="separate"/>
      </w:r>
      <w:r w:rsidR="007958C2" w:rsidRPr="007958C2">
        <w:rPr>
          <w:rFonts w:ascii="Times New Roman" w:hAnsi="Times New Roman" w:cs="Times New Roman"/>
          <w:noProof/>
          <w:vertAlign w:val="superscript"/>
        </w:rPr>
        <w:t>8, 9</w:t>
      </w:r>
      <w:r w:rsidR="007F454E">
        <w:rPr>
          <w:rFonts w:ascii="Times New Roman" w:hAnsi="Times New Roman" w:cs="Times New Roman"/>
        </w:rPr>
        <w:fldChar w:fldCharType="end"/>
      </w:r>
      <w:r w:rsidR="00CF2958">
        <w:rPr>
          <w:rFonts w:ascii="Times New Roman" w:hAnsi="Times New Roman" w:cs="Times New Roman"/>
        </w:rPr>
        <w:t>,</w:t>
      </w:r>
      <w:r w:rsidR="00253D0B">
        <w:rPr>
          <w:rFonts w:ascii="Times New Roman" w:hAnsi="Times New Roman" w:cs="Times New Roman"/>
        </w:rPr>
        <w:t xml:space="preserve"> which </w:t>
      </w:r>
      <w:r w:rsidR="00CF2958">
        <w:rPr>
          <w:rFonts w:ascii="Times New Roman" w:hAnsi="Times New Roman" w:cs="Times New Roman"/>
        </w:rPr>
        <w:t xml:space="preserve">provides </w:t>
      </w:r>
      <w:r w:rsidR="00253D0B">
        <w:rPr>
          <w:rFonts w:ascii="Times New Roman" w:hAnsi="Times New Roman" w:cs="Times New Roman"/>
        </w:rPr>
        <w:t xml:space="preserve">further </w:t>
      </w:r>
      <w:r w:rsidR="00CF2958">
        <w:rPr>
          <w:rFonts w:ascii="Times New Roman" w:hAnsi="Times New Roman" w:cs="Times New Roman"/>
        </w:rPr>
        <w:t xml:space="preserve">evidence of the </w:t>
      </w:r>
      <w:r w:rsidR="00831A63">
        <w:rPr>
          <w:rFonts w:ascii="Times New Roman" w:hAnsi="Times New Roman" w:cs="Times New Roman"/>
        </w:rPr>
        <w:t>thermal origin</w:t>
      </w:r>
      <w:r w:rsidR="00CF2958">
        <w:rPr>
          <w:rFonts w:ascii="Times New Roman" w:hAnsi="Times New Roman" w:cs="Times New Roman"/>
        </w:rPr>
        <w:t>s</w:t>
      </w:r>
      <w:r w:rsidR="007F454E">
        <w:rPr>
          <w:rFonts w:ascii="Times New Roman" w:hAnsi="Times New Roman" w:cs="Times New Roman"/>
        </w:rPr>
        <w:t xml:space="preserve"> of AOS</w:t>
      </w:r>
      <w:r w:rsidR="00CF2958">
        <w:rPr>
          <w:rFonts w:ascii="Times New Roman" w:hAnsi="Times New Roman" w:cs="Times New Roman"/>
        </w:rPr>
        <w:t xml:space="preserve"> in GdFeCo</w:t>
      </w:r>
      <w:r w:rsidR="00AC05E1">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&lt;EndNote&gt;&lt;Cite&gt;&lt;Author&gt;Atxitia&lt;/Author&gt;&lt;Year&gt;2015&lt;/Year&gt;&lt;RecNum&gt;532&lt;/RecNum&gt;&lt;DisplayText&gt;&lt;style face="superscript"&gt;10&lt;/style&gt;&lt;/DisplayText&gt;&lt;record&gt;&lt;rec-number&gt;532&lt;/rec-number&gt;&lt;foreign-keys&gt;&lt;key app="EN" db-id="x99ws20pudesavedf24v5fw9fpx5vvrfz5sa" timestamp="1527174949"&gt;532&lt;/key&gt;&lt;key app="ENWeb" db-id=""&gt;0&lt;/key&gt;&lt;/foreign-keys&gt;&lt;ref-type name="Journal Article"&gt;17&lt;/ref-type&gt;&lt;contributors&gt;&lt;authors&gt;&lt;author&gt;Atxitia, U.&lt;/author&gt;&lt;author&gt;Ostler, T. A.&lt;/author&gt;&lt;author&gt;Chantrell, R. W.&lt;/author&gt;&lt;author&gt;Chubykalo-Fesenko, O.&lt;/author&gt;&lt;/authors&gt;&lt;/contributors&gt;&lt;titles&gt;&lt;title&gt;Optimal electron, phonon, and magnetic characteristics for low energy thermally induced magnetization switching&lt;/title&gt;&lt;secondary-title&gt;Applied Physics Letters&lt;/secondary-title&gt;&lt;/titles&gt;&lt;periodical&gt;&lt;full-title&gt;Applied Physics Letters&lt;/full-title&gt;&lt;/periodical&gt;&lt;volume&gt;107&lt;/volume&gt;&lt;number&gt;19&lt;/number&gt;&lt;section&gt;192402&lt;/section&gt;&lt;dates&gt;&lt;year&gt;2015&lt;/year&gt;&lt;/dates&gt;&lt;isbn&gt;0003-6951&amp;#xD;1077-3118&lt;/isbn&gt;&lt;urls&gt;&lt;/urls&gt;&lt;electronic-resource-num&gt;10.1063/1.4935416&lt;/electronic-resource-num&gt;&lt;/record&gt;&lt;/Cite&gt;&lt;/EndNote&gt;</w:instrText>
      </w:r>
      <w:r w:rsidR="00AC05E1">
        <w:rPr>
          <w:rFonts w:ascii="Times New Roman" w:hAnsi="Times New Roman" w:cs="Times New Roman"/>
        </w:rPr>
        <w:fldChar w:fldCharType="separate"/>
      </w:r>
      <w:r w:rsidR="007958C2" w:rsidRPr="007958C2">
        <w:rPr>
          <w:rFonts w:ascii="Times New Roman" w:hAnsi="Times New Roman" w:cs="Times New Roman"/>
          <w:noProof/>
          <w:vertAlign w:val="superscript"/>
        </w:rPr>
        <w:t>10</w:t>
      </w:r>
      <w:r w:rsidR="00AC05E1">
        <w:rPr>
          <w:rFonts w:ascii="Times New Roman" w:hAnsi="Times New Roman" w:cs="Times New Roman"/>
        </w:rPr>
        <w:fldChar w:fldCharType="end"/>
      </w:r>
      <w:r w:rsidR="00AC05E1">
        <w:rPr>
          <w:rFonts w:ascii="Times New Roman" w:hAnsi="Times New Roman" w:cs="Times New Roman"/>
        </w:rPr>
        <w:t>.</w:t>
      </w:r>
      <w:r w:rsidR="004D5025">
        <w:rPr>
          <w:rFonts w:ascii="Times New Roman" w:hAnsi="Times New Roman" w:cs="Times New Roman"/>
        </w:rPr>
        <w:t xml:space="preserve"> Consequently, AOS in GdFeCo is </w:t>
      </w:r>
      <w:r w:rsidR="00CF2958">
        <w:rPr>
          <w:rFonts w:ascii="Times New Roman" w:hAnsi="Times New Roman" w:cs="Times New Roman"/>
        </w:rPr>
        <w:t xml:space="preserve">almost </w:t>
      </w:r>
      <w:r w:rsidR="004D5025">
        <w:rPr>
          <w:rFonts w:ascii="Times New Roman" w:hAnsi="Times New Roman" w:cs="Times New Roman"/>
        </w:rPr>
        <w:t xml:space="preserve">independent </w:t>
      </w:r>
      <w:r w:rsidR="00CF2958">
        <w:rPr>
          <w:rFonts w:ascii="Times New Roman" w:hAnsi="Times New Roman" w:cs="Times New Roman"/>
        </w:rPr>
        <w:t xml:space="preserve">of </w:t>
      </w:r>
      <w:r w:rsidR="004D5025">
        <w:rPr>
          <w:rFonts w:ascii="Times New Roman" w:hAnsi="Times New Roman" w:cs="Times New Roman"/>
        </w:rPr>
        <w:t xml:space="preserve">the </w:t>
      </w:r>
      <w:r w:rsidR="00CF2958">
        <w:rPr>
          <w:rFonts w:ascii="Times New Roman" w:hAnsi="Times New Roman" w:cs="Times New Roman"/>
        </w:rPr>
        <w:t xml:space="preserve">laser </w:t>
      </w:r>
      <w:r w:rsidR="004D5025">
        <w:rPr>
          <w:rFonts w:ascii="Times New Roman" w:hAnsi="Times New Roman" w:cs="Times New Roman"/>
        </w:rPr>
        <w:t>helicity of</w:t>
      </w:r>
      <w:r w:rsidR="00CF2958">
        <w:rPr>
          <w:rFonts w:ascii="Times New Roman" w:hAnsi="Times New Roman" w:cs="Times New Roman"/>
        </w:rPr>
        <w:t xml:space="preserve"> the</w:t>
      </w:r>
      <w:r w:rsidR="004D5025">
        <w:rPr>
          <w:rFonts w:ascii="Times New Roman" w:hAnsi="Times New Roman" w:cs="Times New Roman"/>
        </w:rPr>
        <w:t xml:space="preserve"> laser pulse, which is</w:t>
      </w:r>
      <w:r w:rsidR="009858E7">
        <w:rPr>
          <w:rFonts w:ascii="Times New Roman" w:hAnsi="Times New Roman" w:cs="Times New Roman"/>
        </w:rPr>
        <w:t xml:space="preserve"> named helicity-</w:t>
      </w:r>
      <w:r w:rsidR="004D5025">
        <w:rPr>
          <w:rFonts w:ascii="Times New Roman" w:hAnsi="Times New Roman" w:cs="Times New Roman"/>
        </w:rPr>
        <w:t>independent</w:t>
      </w:r>
      <w:r w:rsidR="00E67EDF">
        <w:rPr>
          <w:rFonts w:ascii="Times New Roman" w:hAnsi="Times New Roman" w:cs="Times New Roman"/>
        </w:rPr>
        <w:t xml:space="preserve"> AOS</w:t>
      </w:r>
      <w:r w:rsidR="004D5025">
        <w:rPr>
          <w:rFonts w:ascii="Times New Roman" w:hAnsi="Times New Roman" w:cs="Times New Roman"/>
        </w:rPr>
        <w:t xml:space="preserve"> (</w:t>
      </w:r>
      <w:r w:rsidR="00253D0B">
        <w:rPr>
          <w:rFonts w:ascii="Times New Roman" w:hAnsi="Times New Roman" w:cs="Times New Roman"/>
        </w:rPr>
        <w:t>HI-AOS</w:t>
      </w:r>
      <w:r w:rsidR="004D5025">
        <w:rPr>
          <w:rFonts w:ascii="Times New Roman" w:hAnsi="Times New Roman" w:cs="Times New Roman"/>
        </w:rPr>
        <w:t>).</w:t>
      </w:r>
    </w:p>
    <w:p w14:paraId="5C2DFDBE" w14:textId="3F8EA253" w:rsidR="00D66147" w:rsidRDefault="004D5025" w:rsidP="00BD07BC">
      <w:pPr>
        <w:spacing w:line="360" w:lineRule="auto"/>
        <w:jc w:val="both"/>
        <w:rPr>
          <w:rFonts w:ascii="Times New Roman" w:hAnsi="Times New Roman" w:cs="Times New Roman"/>
        </w:rPr>
      </w:pPr>
      <w:bookmarkStart w:id="11" w:name="OLE_LINK13"/>
      <w:r>
        <w:rPr>
          <w:rFonts w:ascii="Times New Roman" w:hAnsi="Times New Roman" w:cs="Times New Roman"/>
        </w:rPr>
        <w:t>On the other hand,</w:t>
      </w:r>
      <w:r w:rsidR="00CF2958">
        <w:rPr>
          <w:rFonts w:ascii="Times New Roman" w:hAnsi="Times New Roman" w:cs="Times New Roman"/>
        </w:rPr>
        <w:t xml:space="preserve"> there are many examples of</w:t>
      </w:r>
      <w:r>
        <w:rPr>
          <w:rFonts w:ascii="Times New Roman" w:hAnsi="Times New Roman" w:cs="Times New Roman"/>
        </w:rPr>
        <w:t xml:space="preserve"> </w:t>
      </w:r>
      <w:r w:rsidR="00E67EDF">
        <w:rPr>
          <w:rFonts w:ascii="Times New Roman" w:hAnsi="Times New Roman" w:cs="Times New Roman"/>
        </w:rPr>
        <w:t>AOS</w:t>
      </w:r>
      <w:r>
        <w:rPr>
          <w:rFonts w:ascii="Times New Roman" w:hAnsi="Times New Roman" w:cs="Times New Roman"/>
        </w:rPr>
        <w:t xml:space="preserve"> observed in other materials</w:t>
      </w:r>
      <w:r w:rsidR="00CF2958">
        <w:rPr>
          <w:rFonts w:ascii="Times New Roman" w:hAnsi="Times New Roman" w:cs="Times New Roman"/>
        </w:rPr>
        <w:t xml:space="preserve">, that are strongly </w:t>
      </w:r>
      <w:r>
        <w:rPr>
          <w:rFonts w:ascii="Times New Roman" w:hAnsi="Times New Roman" w:cs="Times New Roman"/>
        </w:rPr>
        <w:t>helicity</w:t>
      </w:r>
      <w:r w:rsidR="00CF2958">
        <w:rPr>
          <w:rFonts w:ascii="Times New Roman" w:hAnsi="Times New Roman" w:cs="Times New Roman"/>
        </w:rPr>
        <w:t xml:space="preserve"> dependent, e.g.</w:t>
      </w:r>
      <w:r>
        <w:rPr>
          <w:rFonts w:ascii="Times New Roman" w:hAnsi="Times New Roman" w:cs="Times New Roman"/>
        </w:rPr>
        <w:t xml:space="preserve"> ferromagnetic </w:t>
      </w:r>
      <w:r w:rsidR="001E071E">
        <w:rPr>
          <w:rFonts w:ascii="Times New Roman" w:hAnsi="Times New Roman" w:cs="Times New Roman"/>
        </w:rPr>
        <w:t>Co/Pt multilaysers</w:t>
      </w:r>
      <w:r w:rsidR="001E071E">
        <w:rPr>
          <w:rFonts w:ascii="Times New Roman" w:hAnsi="Times New Roman" w:cs="Times New Roman"/>
        </w:rPr>
        <w:fldChar w:fldCharType="begin">
          <w:fldData xml:space="preserve">PEVuZE5vdGU+PENpdGU+PEF1dGhvcj5MYW1iZXJ0PC9BdXRob3I+PFllYXI+MjAxNDwvWWVhcj48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MzM3LTQwPC9wYWdlcz48dm9sdW1lPjM0NTwvdm9sdW1lPjxudW1iZXI+NjIwMjwvbnVtYmVyPjxk
YXRlcz48eWVhcj4yMDE0PC95ZWFyPjxwdWItZGF0ZXM+PGRhdGU+U2VwIDEyPC9kYXRlPjwvcHVi
LWRhdGVzPjwvZGF0ZXM+PGlzYm4+MTA5NS05MjAzIChFbGVjdHJvbmljKSYjeEQ7MDAzNi04MDc1
IChMaW5raW5nKTwvaXNibj48YWNjZXNzaW9uLW51bT4yNTE0NzI4MDwvYWNjZXNzaW9uLW51bT48
dXJscz48cmVsYXRlZC11cmxzPjx1cmw+aHR0cDovL3d3dy5uY2JpLm5sbS5uaWguZ292L3B1Ym1l
ZC8yNTE0NzI4MDwvdXJsPjwvcmVsYXRlZC11cmxzPjwvdXJscz48ZWxlY3Ryb25pYy1yZXNvdXJj
ZS1udW0+MTAuMTEyNi9zY2llbmNlLjEyNTM0OTM8L2VsZWN0cm9uaWMtcmVzb3VyY2UtbnVtPjwv
cmVjb3JkPjwvQ2l0ZT48L0VuZE5vdGU+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PEVuZE5vdGU+PENpdGU+PEF1dGhvcj5MYW1iZXJ0PC9BdXRob3I+PFllYXI+MjAxNDwvWWVhcj48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MzM3LTQwPC9wYWdlcz48dm9sdW1lPjM0NTwvdm9sdW1lPjxudW1iZXI+NjIwMjwvbnVtYmVyPjxk
YXRlcz48eWVhcj4yMDE0PC95ZWFyPjxwdWItZGF0ZXM+PGRhdGU+U2VwIDEyPC9kYXRlPjwvcHVi
LWRhdGVzPjwvZGF0ZXM+PGlzYm4+MTA5NS05MjAzIChFbGVjdHJvbmljKSYjeEQ7MDAzNi04MDc1
IChMaW5raW5nKTwvaXNibj48YWNjZXNzaW9uLW51bT4yNTE0NzI4MDwvYWNjZXNzaW9uLW51bT48
dXJscz48cmVsYXRlZC11cmxzPjx1cmw+aHR0cDovL3d3dy5uY2JpLm5sbS5uaWguZ292L3B1Ym1l
ZC8yNTE0NzI4MDwvdXJsPjwvcmVsYXRlZC11cmxzPjwvdXJscz48ZWxlY3Ryb25pYy1yZXNvdXJj
ZS1udW0+MTAuMTEyNi9zY2llbmNlLjEyNTM0OTM8L2VsZWN0cm9uaWMtcmVzb3VyY2UtbnVtPjwv
cmVjb3JkPjwvQ2l0ZT48L0VuZE5vdGU+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1E071E">
        <w:rPr>
          <w:rFonts w:ascii="Times New Roman" w:hAnsi="Times New Roman" w:cs="Times New Roman"/>
        </w:rPr>
      </w:r>
      <w:r w:rsidR="001E071E">
        <w:rPr>
          <w:rFonts w:ascii="Times New Roman" w:hAnsi="Times New Roman" w:cs="Times New Roman"/>
        </w:rPr>
        <w:fldChar w:fldCharType="separate"/>
      </w:r>
      <w:r w:rsidR="007958C2" w:rsidRPr="007958C2">
        <w:rPr>
          <w:rFonts w:ascii="Times New Roman" w:hAnsi="Times New Roman" w:cs="Times New Roman"/>
          <w:noProof/>
          <w:vertAlign w:val="superscript"/>
        </w:rPr>
        <w:t>11</w:t>
      </w:r>
      <w:r w:rsidR="001E071E">
        <w:rPr>
          <w:rFonts w:ascii="Times New Roman" w:hAnsi="Times New Roman" w:cs="Times New Roman"/>
        </w:rPr>
        <w:fldChar w:fldCharType="end"/>
      </w:r>
      <w:r w:rsidR="00E67EDF">
        <w:rPr>
          <w:rFonts w:ascii="Times New Roman" w:hAnsi="Times New Roman" w:cs="Times New Roman"/>
        </w:rPr>
        <w:t>,</w:t>
      </w:r>
      <w:r w:rsidR="00037D89">
        <w:rPr>
          <w:rFonts w:ascii="Times New Roman" w:hAnsi="Times New Roman" w:cs="Times New Roman"/>
        </w:rPr>
        <w:t xml:space="preserve"> FePt nanoparticles</w:t>
      </w:r>
      <w:r w:rsidR="00037D89">
        <w:rPr>
          <w:rFonts w:ascii="Times New Roman" w:hAnsi="Times New Roman" w:cs="Times New Roman"/>
        </w:rPr>
        <w:fldChar w:fldCharType="begin">
          <w:fldData xml:space="preserve">PEVuZE5vdGU+PENpdGU+PEF1dGhvcj5Kb2huPC9BdXRob3I+PFllYXI+MjAxNzwvWWVhcj48UmVj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PEVuZE5vdGU+PENpdGU+PEF1dGhvcj5Kb2huPC9BdXRob3I+PFllYXI+MjAxNzwvWWVhcj48UmVj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037D89">
        <w:rPr>
          <w:rFonts w:ascii="Times New Roman" w:hAnsi="Times New Roman" w:cs="Times New Roman"/>
        </w:rPr>
      </w:r>
      <w:r w:rsidR="00037D89">
        <w:rPr>
          <w:rFonts w:ascii="Times New Roman" w:hAnsi="Times New Roman" w:cs="Times New Roman"/>
        </w:rPr>
        <w:fldChar w:fldCharType="separate"/>
      </w:r>
      <w:r w:rsidR="007958C2" w:rsidRPr="007958C2">
        <w:rPr>
          <w:rFonts w:ascii="Times New Roman" w:hAnsi="Times New Roman" w:cs="Times New Roman"/>
          <w:noProof/>
          <w:vertAlign w:val="superscript"/>
        </w:rPr>
        <w:t>12</w:t>
      </w:r>
      <w:r w:rsidR="00037D89">
        <w:rPr>
          <w:rFonts w:ascii="Times New Roman" w:hAnsi="Times New Roman" w:cs="Times New Roman"/>
        </w:rPr>
        <w:fldChar w:fldCharType="end"/>
      </w:r>
      <w:r w:rsidR="001E071E">
        <w:rPr>
          <w:rFonts w:ascii="Times New Roman" w:hAnsi="Times New Roman" w:cs="Times New Roman"/>
        </w:rPr>
        <w:t>, synthetic ferr</w:t>
      </w:r>
      <w:r w:rsidR="005C0D40">
        <w:rPr>
          <w:rFonts w:ascii="Times New Roman" w:hAnsi="Times New Roman" w:cs="Times New Roman"/>
        </w:rPr>
        <w:t>i</w:t>
      </w:r>
      <w:r w:rsidR="001E071E">
        <w:rPr>
          <w:rFonts w:ascii="Times New Roman" w:hAnsi="Times New Roman" w:cs="Times New Roman"/>
        </w:rPr>
        <w:t>magnetic heterostructures</w:t>
      </w:r>
      <w:r w:rsidR="001E071E">
        <w:rPr>
          <w:rFonts w:ascii="Times New Roman" w:hAnsi="Times New Roman" w:cs="Times New Roman"/>
        </w:rPr>
        <w:fldChar w:fldCharType="begin">
          <w:fldData xml:space="preserve">PEVuZE5vdGU+PENpdGU+PEF1dGhvcj5NYW5naW48L0F1dGhvcj48WWVhcj4yMDE0PC9ZZWFyPjxS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PEVuZE5vdGU+PENpdGU+PEF1dGhvcj5NYW5naW48L0F1dGhvcj48WWVhcj4yMDE0PC9ZZWFyPjxS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1E071E">
        <w:rPr>
          <w:rFonts w:ascii="Times New Roman" w:hAnsi="Times New Roman" w:cs="Times New Roman"/>
        </w:rPr>
      </w:r>
      <w:r w:rsidR="001E071E">
        <w:rPr>
          <w:rFonts w:ascii="Times New Roman" w:hAnsi="Times New Roman" w:cs="Times New Roman"/>
        </w:rPr>
        <w:fldChar w:fldCharType="separate"/>
      </w:r>
      <w:r w:rsidR="007958C2" w:rsidRPr="007958C2">
        <w:rPr>
          <w:rFonts w:ascii="Times New Roman" w:hAnsi="Times New Roman" w:cs="Times New Roman"/>
          <w:noProof/>
          <w:vertAlign w:val="superscript"/>
        </w:rPr>
        <w:t>13</w:t>
      </w:r>
      <w:r w:rsidR="001E071E">
        <w:rPr>
          <w:rFonts w:ascii="Times New Roman" w:hAnsi="Times New Roman" w:cs="Times New Roman"/>
        </w:rPr>
        <w:fldChar w:fldCharType="end"/>
      </w:r>
      <w:r w:rsidR="001E071E">
        <w:rPr>
          <w:rFonts w:ascii="Times New Roman" w:hAnsi="Times New Roman" w:cs="Times New Roman"/>
        </w:rPr>
        <w:t xml:space="preserve"> and Tb-based ferrimagnets</w:t>
      </w:r>
      <w:r w:rsidR="001E071E">
        <w:rPr>
          <w:rFonts w:ascii="Times New Roman" w:hAnsi="Times New Roman" w:cs="Times New Roman"/>
        </w:rPr>
        <w:fldChar w:fldCharType="begin">
          <w:fldData xml:space="preserve">PEVuZE5vdGU+PENpdGU+PEF1dGhvcj5IYXNzZGVudGV1ZmVsPC9BdXRob3I+PFllYXI+MjAxMzwv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PEVuZE5vdGU+PENpdGU+PEF1dGhvcj5IYXNzZGVudGV1ZmVsPC9BdXRob3I+PFllYXI+MjAxMzwv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1E071E">
        <w:rPr>
          <w:rFonts w:ascii="Times New Roman" w:hAnsi="Times New Roman" w:cs="Times New Roman"/>
        </w:rPr>
      </w:r>
      <w:r w:rsidR="001E071E">
        <w:rPr>
          <w:rFonts w:ascii="Times New Roman" w:hAnsi="Times New Roman" w:cs="Times New Roman"/>
        </w:rPr>
        <w:fldChar w:fldCharType="separate"/>
      </w:r>
      <w:r w:rsidR="007958C2" w:rsidRPr="007958C2">
        <w:rPr>
          <w:rFonts w:ascii="Times New Roman" w:hAnsi="Times New Roman" w:cs="Times New Roman"/>
          <w:noProof/>
          <w:vertAlign w:val="superscript"/>
        </w:rPr>
        <w:t>14-16</w:t>
      </w:r>
      <w:r w:rsidR="001E071E">
        <w:rPr>
          <w:rFonts w:ascii="Times New Roman" w:hAnsi="Times New Roman" w:cs="Times New Roman"/>
        </w:rPr>
        <w:fldChar w:fldCharType="end"/>
      </w:r>
      <w:r w:rsidR="009858E7">
        <w:rPr>
          <w:rFonts w:ascii="Times New Roman" w:hAnsi="Times New Roman" w:cs="Times New Roman"/>
        </w:rPr>
        <w:t xml:space="preserve">. </w:t>
      </w:r>
      <w:r w:rsidR="00CF2958">
        <w:rPr>
          <w:rFonts w:ascii="Times New Roman" w:hAnsi="Times New Roman" w:cs="Times New Roman"/>
        </w:rPr>
        <w:t>For these materials, the</w:t>
      </w:r>
      <w:r w:rsidR="007B18C1">
        <w:rPr>
          <w:rFonts w:ascii="Times New Roman" w:hAnsi="Times New Roman" w:cs="Times New Roman"/>
        </w:rPr>
        <w:t>re is a one-to-one correspondence of the</w:t>
      </w:r>
      <w:r w:rsidR="00CF2958">
        <w:rPr>
          <w:rFonts w:ascii="Times New Roman" w:hAnsi="Times New Roman" w:cs="Times New Roman"/>
        </w:rPr>
        <w:t xml:space="preserve"> </w:t>
      </w:r>
      <w:r w:rsidR="007C295B">
        <w:rPr>
          <w:rFonts w:ascii="Times New Roman" w:hAnsi="Times New Roman" w:cs="Times New Roman"/>
        </w:rPr>
        <w:t xml:space="preserve">helicity </w:t>
      </w:r>
      <w:r w:rsidR="00CF2958">
        <w:rPr>
          <w:rFonts w:ascii="Times New Roman" w:hAnsi="Times New Roman" w:cs="Times New Roman"/>
        </w:rPr>
        <w:t xml:space="preserve">of the laser light controls </w:t>
      </w:r>
      <w:r w:rsidR="007B18C1">
        <w:rPr>
          <w:rFonts w:ascii="Times New Roman" w:hAnsi="Times New Roman" w:cs="Times New Roman"/>
        </w:rPr>
        <w:t>and</w:t>
      </w:r>
      <w:r w:rsidR="001E5761">
        <w:rPr>
          <w:rFonts w:ascii="Times New Roman" w:hAnsi="Times New Roman" w:cs="Times New Roman"/>
        </w:rPr>
        <w:t xml:space="preserve"> the magnetization </w:t>
      </w:r>
      <w:r w:rsidR="007B18C1">
        <w:rPr>
          <w:rFonts w:ascii="Times New Roman" w:hAnsi="Times New Roman" w:cs="Times New Roman"/>
        </w:rPr>
        <w:t>orientation, deemed helicity dependent AOS (HD-AOS)</w:t>
      </w:r>
      <w:r w:rsidR="001E5761">
        <w:rPr>
          <w:rFonts w:ascii="Times New Roman" w:hAnsi="Times New Roman" w:cs="Times New Roman"/>
        </w:rPr>
        <w:t>.</w:t>
      </w:r>
      <w:r>
        <w:rPr>
          <w:rFonts w:ascii="Times New Roman" w:hAnsi="Times New Roman" w:cs="Times New Roman"/>
        </w:rPr>
        <w:t xml:space="preserve"> </w:t>
      </w:r>
      <w:r w:rsidR="00B54CB1">
        <w:rPr>
          <w:rFonts w:ascii="Times New Roman" w:hAnsi="Times New Roman" w:cs="Times New Roman"/>
        </w:rPr>
        <w:t>A dependence on helicity was</w:t>
      </w:r>
      <w:r w:rsidR="000964CC">
        <w:rPr>
          <w:rFonts w:ascii="Times New Roman" w:hAnsi="Times New Roman" w:cs="Times New Roman"/>
        </w:rPr>
        <w:t xml:space="preserve"> observed in GdFeCo</w:t>
      </w:r>
      <w:r w:rsidR="00B54CB1">
        <w:rPr>
          <w:rFonts w:ascii="Times New Roman" w:hAnsi="Times New Roman" w:cs="Times New Roman"/>
        </w:rPr>
        <w:t xml:space="preserve"> for single pulses applied to the alloy</w:t>
      </w:r>
      <w:r w:rsidR="000964CC">
        <w:rPr>
          <w:rFonts w:ascii="Times New Roman" w:hAnsi="Times New Roman" w:cs="Times New Roman"/>
        </w:rPr>
        <w:t xml:space="preserve"> for a narrow range of fluence </w:t>
      </w:r>
      <w:r w:rsidR="000964CC">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&lt;EndNote&gt;&lt;Cite&gt;&lt;Author&gt;Vahaplar&lt;/Author&gt;&lt;Year&gt;2012&lt;/Year&gt;&lt;RecNum&gt;85&lt;/RecNum&gt;&lt;DisplayText&gt;&lt;style face="superscript"&gt;17&lt;/style&gt;&lt;/DisplayText&gt;&lt;record&gt;&lt;rec-number&gt;85&lt;/rec-number&gt;&lt;foreign-keys&gt;&lt;key app="EN" db-id="x99ws20pudesavedf24v5fw9fpx5vvrfz5sa" timestamp="1527031559"&gt;85&lt;/key&gt;&lt;key app="ENWeb" db-id=""&gt;0&lt;/key&gt;&lt;/foreign-keys&gt;&lt;ref-type name="Journal Article"&gt;17&lt;/ref-type&gt;&lt;contributors&gt;&lt;authors&gt;&lt;author&gt;Vahaplar, K.&lt;/author&gt;&lt;author&gt;Kalashnikova, A. M.&lt;/author&gt;&lt;author&gt;Kimel, A. V.&lt;/author&gt;&lt;author&gt;Gerlach, S.&lt;/author&gt;&lt;author&gt;Hinzke, D.&lt;/author&gt;&lt;author&gt;Nowak, U.&lt;/author&gt;&lt;author&gt;Chantrell, R.&lt;/author&gt;&lt;author&gt;Tsukamoto, A.&lt;/author&gt;&lt;author&gt;Itoh, A.&lt;/author&gt;&lt;author&gt;Kirilyuk, A.&lt;/author&gt;&lt;author&gt;Rasing, Th&lt;/author&gt;&lt;/authors&gt;&lt;/contributors&gt;&lt;titles&gt;&lt;title&gt;All-optical magnetization reversal by circularly polarized laser pulses: Experiment and multiscale modeling&lt;/title&gt;&lt;secondary-title&gt;Physical Review B&lt;/secondary-title&gt;&lt;/titles&gt;&lt;periodical&gt;&lt;full-title&gt;Physical Review B&lt;/full-title&gt;&lt;/periodical&gt;&lt;volume&gt;85&lt;/volume&gt;&lt;number&gt;10&lt;/number&gt;&lt;dates&gt;&lt;year&gt;2012&lt;/year&gt;&lt;/dates&gt;&lt;isbn&gt;1098-0121&amp;#xD;1550-235X&lt;/isbn&gt;&lt;urls&gt;&lt;/urls&gt;&lt;electronic-resource-num&gt;10.1103/PhysRevB.85.104402&lt;/electronic-resource-num&gt;&lt;/record&gt;&lt;/Cite&gt;&lt;/EndNote&gt;</w:instrText>
      </w:r>
      <w:r w:rsidR="000964CC">
        <w:rPr>
          <w:rFonts w:ascii="Times New Roman" w:hAnsi="Times New Roman" w:cs="Times New Roman"/>
        </w:rPr>
        <w:fldChar w:fldCharType="separate"/>
      </w:r>
      <w:r w:rsidR="007958C2" w:rsidRPr="007958C2">
        <w:rPr>
          <w:rFonts w:ascii="Times New Roman" w:hAnsi="Times New Roman" w:cs="Times New Roman"/>
          <w:noProof/>
          <w:vertAlign w:val="superscript"/>
        </w:rPr>
        <w:t>17</w:t>
      </w:r>
      <w:r w:rsidR="000964CC">
        <w:rPr>
          <w:rFonts w:ascii="Times New Roman" w:hAnsi="Times New Roman" w:cs="Times New Roman"/>
        </w:rPr>
        <w:fldChar w:fldCharType="end"/>
      </w:r>
      <w:r w:rsidR="000964CC">
        <w:rPr>
          <w:rFonts w:ascii="Times New Roman" w:hAnsi="Times New Roman" w:cs="Times New Roman"/>
        </w:rPr>
        <w:t xml:space="preserve">, which was quantitatively explained </w:t>
      </w:r>
      <w:r w:rsidR="007B18C1">
        <w:rPr>
          <w:rFonts w:ascii="Times New Roman" w:hAnsi="Times New Roman" w:cs="Times New Roman"/>
        </w:rPr>
        <w:t xml:space="preserve">as arising from </w:t>
      </w:r>
      <w:r w:rsidR="000964CC">
        <w:rPr>
          <w:rFonts w:ascii="Times New Roman" w:hAnsi="Times New Roman" w:cs="Times New Roman"/>
        </w:rPr>
        <w:t xml:space="preserve">magnetic circular dichroism </w:t>
      </w:r>
      <w:r w:rsidR="00624FD7">
        <w:rPr>
          <w:rFonts w:ascii="Times New Roman" w:hAnsi="Times New Roman" w:cs="Times New Roman"/>
        </w:rPr>
        <w:t>(MCD)</w:t>
      </w:r>
      <w:r w:rsidR="000964CC">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&lt;EndNote&gt;&lt;Cite&gt;&lt;Author&gt;Khorsand&lt;/Author&gt;&lt;Year&gt;2012&lt;/Year&gt;&lt;RecNum&gt;88&lt;/RecNum&gt;&lt;DisplayText&gt;&lt;style face="superscript"&gt;18&lt;/style&gt;&lt;/DisplayText&gt;&lt;record&gt;&lt;rec-number&gt;88&lt;/rec-number&gt;&lt;foreign-keys&gt;&lt;key app="EN" db-id="x99ws20pudesavedf24v5fw9fpx5vvrfz5sa" timestamp="1527031607"&gt;88&lt;/key&gt;&lt;key app="ENWeb" db-id=""&gt;0&lt;/key&gt;&lt;/foreign-keys&gt;&lt;ref-type name="Journal Article"&gt;17&lt;/ref-type&gt;&lt;contributors&gt;&lt;authors&gt;&lt;author&gt;Khorsand, A. R.&lt;/author&gt;&lt;author&gt;Savoini, M.&lt;/author&gt;&lt;author&gt;Kirilyuk, A.&lt;/author&gt;&lt;author&gt;Kimel, A. V.&lt;/author&gt;&lt;author&gt;Tsukamoto, A.&lt;/author&gt;&lt;author&gt;Itoh, A.&lt;/author&gt;&lt;author&gt;Rasing, Th&lt;/author&gt;&lt;/authors&gt;&lt;/contributors&gt;&lt;titles&gt;&lt;title&gt;Role of Magnetic Circular Dichroism in All-Optical Magnetic Recording&lt;/title&gt;&lt;secondary-title&gt;Physical Review Letters&lt;/secondary-title&gt;&lt;/titles&gt;&lt;periodical&gt;&lt;full-title&gt;Physical Review Letters&lt;/full-title&gt;&lt;/periodical&gt;&lt;volume&gt;108&lt;/volume&gt;&lt;number&gt;12&lt;/number&gt;&lt;dates&gt;&lt;year&gt;2012&lt;/year&gt;&lt;/dates&gt;&lt;isbn&gt;0031-9007&amp;#xD;1079-7114&lt;/isbn&gt;&lt;urls&gt;&lt;/urls&gt;&lt;electronic-resource-num&gt;10.1103/PhysRevLett.108.127205&lt;/electronic-resource-num&gt;&lt;/record&gt;&lt;/Cite&gt;&lt;/EndNote&gt;</w:instrText>
      </w:r>
      <w:r w:rsidR="000964CC">
        <w:rPr>
          <w:rFonts w:ascii="Times New Roman" w:hAnsi="Times New Roman" w:cs="Times New Roman"/>
        </w:rPr>
        <w:fldChar w:fldCharType="separate"/>
      </w:r>
      <w:r w:rsidR="007958C2" w:rsidRPr="007958C2">
        <w:rPr>
          <w:rFonts w:ascii="Times New Roman" w:hAnsi="Times New Roman" w:cs="Times New Roman"/>
          <w:noProof/>
          <w:vertAlign w:val="superscript"/>
        </w:rPr>
        <w:t>18</w:t>
      </w:r>
      <w:r w:rsidR="000964CC">
        <w:rPr>
          <w:rFonts w:ascii="Times New Roman" w:hAnsi="Times New Roman" w:cs="Times New Roman"/>
        </w:rPr>
        <w:fldChar w:fldCharType="end"/>
      </w:r>
      <w:r w:rsidR="00624FD7">
        <w:rPr>
          <w:rFonts w:ascii="Times New Roman" w:hAnsi="Times New Roman" w:cs="Times New Roman"/>
        </w:rPr>
        <w:t>.</w:t>
      </w:r>
      <w:r>
        <w:rPr>
          <w:rFonts w:ascii="Times New Roman" w:hAnsi="Times New Roman" w:cs="Times New Roman"/>
        </w:rPr>
        <w:t xml:space="preserve"> </w:t>
      </w:r>
      <w:r w:rsidR="00F13226">
        <w:rPr>
          <w:rFonts w:ascii="Times New Roman" w:hAnsi="Times New Roman" w:cs="Times New Roman"/>
        </w:rPr>
        <w:t>Besides the purely thermal effect and MCD</w:t>
      </w:r>
      <w:r w:rsidR="00F13226">
        <w:rPr>
          <w:rFonts w:ascii="Times New Roman" w:hAnsi="Times New Roman" w:cs="Times New Roman"/>
        </w:rPr>
        <w:fldChar w:fldCharType="begin"/>
      </w:r>
      <w:r w:rsidR="00F13226">
        <w:rPr>
          <w:rFonts w:ascii="Times New Roman" w:hAnsi="Times New Roman" w:cs="Times New Roman"/>
        </w:rPr>
        <w:instrText xml:space="preserve"> ADDIN EN.CITE &lt;EndNote&gt;&lt;Cite&gt;&lt;Author&gt;Gorchon&lt;/Author&gt;&lt;Year&gt;2016&lt;/Year&gt;&lt;RecNum&gt;747&lt;/RecNum&gt;&lt;DisplayText&gt;&lt;style face="superscript"&gt;19&lt;/style&gt;&lt;/DisplayText&gt;&lt;record&gt;&lt;rec-number&gt;747&lt;/rec-number&gt;&lt;foreign-keys&gt;&lt;key app="EN" db-id="x99ws20pudesavedf24v5fw9fpx5vvrfz5sa" timestamp="1528185806"&gt;747&lt;/key&gt;&lt;key app="ENWeb" db-id=""&gt;0&lt;/key&gt;&lt;/foreign-keys&gt;&lt;ref-type name="Journal Article"&gt;17&lt;/ref-type&gt;&lt;contributors&gt;&lt;authors&gt;&lt;author&gt;Gorchon, J.&lt;/author&gt;&lt;author&gt;Yang, Y.&lt;/author&gt;&lt;author&gt;Bokor, J.&lt;/author&gt;&lt;/authors&gt;&lt;/contributors&gt;&lt;titles&gt;&lt;title&gt;Model for multishot all-thermal all-optical switching in ferromagnets&lt;/title&gt;&lt;secondary-title&gt;Physical Review B&lt;/secondary-title&gt;&lt;/titles&gt;&lt;periodical&gt;&lt;full-title&gt;Physical Review B&lt;/full-title&gt;&lt;/periodical&gt;&lt;volume&gt;94&lt;/volume&gt;&lt;number&gt;2&lt;/number&gt;&lt;dates&gt;&lt;year&gt;2016&lt;/year&gt;&lt;/dates&gt;&lt;isbn&gt;2469-9950&amp;#xD;2469-9969&lt;/isbn&gt;&lt;urls&gt;&lt;/urls&gt;&lt;electronic-resource-num&gt;10.1103/PhysRevB.94.020409&lt;/electronic-resource-num&gt;&lt;/record&gt;&lt;/Cite&gt;&lt;/EndNote&gt;</w:instrText>
      </w:r>
      <w:r w:rsidR="00F13226">
        <w:rPr>
          <w:rFonts w:ascii="Times New Roman" w:hAnsi="Times New Roman" w:cs="Times New Roman"/>
        </w:rPr>
        <w:fldChar w:fldCharType="separate"/>
      </w:r>
      <w:r w:rsidR="00F13226" w:rsidRPr="00F13226">
        <w:rPr>
          <w:rFonts w:ascii="Times New Roman" w:hAnsi="Times New Roman" w:cs="Times New Roman"/>
          <w:noProof/>
          <w:vertAlign w:val="superscript"/>
        </w:rPr>
        <w:t>19</w:t>
      </w:r>
      <w:r w:rsidR="00F13226">
        <w:rPr>
          <w:rFonts w:ascii="Times New Roman" w:hAnsi="Times New Roman" w:cs="Times New Roman"/>
        </w:rPr>
        <w:fldChar w:fldCharType="end"/>
      </w:r>
      <w:r w:rsidR="00F13226">
        <w:rPr>
          <w:rFonts w:ascii="Times New Roman" w:hAnsi="Times New Roman" w:cs="Times New Roman"/>
        </w:rPr>
        <w:t>, many mechanisms have been proposed to explain the observed AOS, e.g. inverse Faraday effect (IFE)</w:t>
      </w:r>
      <w:r w:rsidR="00F13226">
        <w:rPr>
          <w:rFonts w:ascii="Times New Roman" w:hAnsi="Times New Roman" w:cs="Times New Roman"/>
        </w:rPr>
        <w:fldChar w:fldCharType="begin">
          <w:fldData xml:space="preserve">PEVuZE5vdGU+PENpdGU+PEF1dGhvcj5TdGFuY2l1PC9BdXRob3I+PFllYXI+MjAwNzwvWWVhcj48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ci0xPk5hdHVyZTwvYWJici0xPjwvYWx0LXBlcmlvZGljYWw+PHBhZ2VzPjY1NS03PC9wYWdlcz48
dm9sdW1lPjQzNTwvdm9sdW1lPjxudW1iZXI+NzA0MjwvbnVtYmVyPjxkYXRlcz48eWVhcj4yMDA1
PC95ZWFyPjxwdWItZGF0ZXM+PGRhdGU+SnVuIDI8L2RhdGU+PC9wdWItZGF0ZXM+PC9kYXRlcz48
aXNibj4xNDc2LTQ2ODcgKEVsZWN0cm9uaWMpJiN4RDswMDI4LTA4MzYgKExpbmtpbmcpPC9pc2Ju
PjxhY2Nlc3Npb24tbnVtPjE1OTE3ODI2PC9hY2Nlc3Npb24tbnVtPjx1cmxzPjxyZWxhdGVkLXVy
bHM+PHVybD5odHRwOi8vd3d3Lm5jYmkubmxtLm5paC5nb3YvcHVibWVkLzE1OTE3ODI2PC91cmw+
PC9yZWxhdGVkLXVybHM+PC91cmxzPjxlbGVjdHJvbmljLXJlc291cmNlLW51bT4xMC4xMDM4L25h
dHVyZTAzNTY0PC9lbGVjdHJvbmljLXJlc291cmNlLW51bT48L3JlY29yZD48L0NpdGU+PC9FbmRO
b3RlPn==
</w:fldData>
        </w:fldChar>
      </w:r>
      <w:r w:rsidR="00F01FA7">
        <w:rPr>
          <w:rFonts w:ascii="Times New Roman" w:hAnsi="Times New Roman" w:cs="Times New Roman"/>
        </w:rPr>
        <w:instrText xml:space="preserve"> ADDIN EN.CITE </w:instrText>
      </w:r>
      <w:r w:rsidR="00F01FA7">
        <w:rPr>
          <w:rFonts w:ascii="Times New Roman" w:hAnsi="Times New Roman" w:cs="Times New Roman"/>
        </w:rPr>
        <w:fldChar w:fldCharType="begin">
          <w:fldData xml:space="preserve">PEVuZE5vdGU+PENpdGU+PEF1dGhvcj5TdGFuY2l1PC9BdXRob3I+PFllYXI+MjAwNzwvWWVhcj48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ci0xPk5hdHVyZTwvYWJici0xPjwvYWx0LXBlcmlvZGljYWw+PHBhZ2VzPjY1NS03PC9wYWdlcz48
dm9sdW1lPjQzNTwvdm9sdW1lPjxudW1iZXI+NzA0MjwvbnVtYmVyPjxkYXRlcz48eWVhcj4yMDA1
PC95ZWFyPjxwdWItZGF0ZXM+PGRhdGU+SnVuIDI8L2RhdGU+PC9wdWItZGF0ZXM+PC9kYXRlcz48
aXNibj4xNDc2LTQ2ODcgKEVsZWN0cm9uaWMpJiN4RDswMDI4LTA4MzYgKExpbmtpbmcpPC9pc2Ju
PjxhY2Nlc3Npb24tbnVtPjE1OTE3ODI2PC9hY2Nlc3Npb24tbnVtPjx1cmxzPjxyZWxhdGVkLXVy
bHM+PHVybD5odHRwOi8vd3d3Lm5jYmkubmxtLm5paC5nb3YvcHVibWVkLzE1OTE3ODI2PC91cmw+
PC9yZWxhdGVkLXVybHM+PC91cmxzPjxlbGVjdHJvbmljLXJlc291cmNlLW51bT4xMC4xMDM4L25h
dHVyZTAzNTY0PC9lbGVjdHJvbmljLXJlc291cmNlLW51bT48L3JlY29yZD48L0NpdGU+PC9FbmRO
b3RlPn==
</w:fldData>
        </w:fldChar>
      </w:r>
      <w:r w:rsidR="00F01FA7">
        <w:rPr>
          <w:rFonts w:ascii="Times New Roman" w:hAnsi="Times New Roman" w:cs="Times New Roman"/>
        </w:rPr>
        <w:instrText xml:space="preserve"> ADDIN EN.CITE.DATA </w:instrText>
      </w:r>
      <w:r w:rsidR="00F01FA7">
        <w:rPr>
          <w:rFonts w:ascii="Times New Roman" w:hAnsi="Times New Roman" w:cs="Times New Roman"/>
        </w:rPr>
      </w:r>
      <w:r w:rsidR="00F01FA7">
        <w:rPr>
          <w:rFonts w:ascii="Times New Roman" w:hAnsi="Times New Roman" w:cs="Times New Roman"/>
        </w:rPr>
        <w:fldChar w:fldCharType="end"/>
      </w:r>
      <w:r w:rsidR="00F13226">
        <w:rPr>
          <w:rFonts w:ascii="Times New Roman" w:hAnsi="Times New Roman" w:cs="Times New Roman"/>
        </w:rPr>
      </w:r>
      <w:r w:rsidR="00F13226">
        <w:rPr>
          <w:rFonts w:ascii="Times New Roman" w:hAnsi="Times New Roman" w:cs="Times New Roman"/>
        </w:rPr>
        <w:fldChar w:fldCharType="separate"/>
      </w:r>
      <w:r w:rsidR="00F01FA7" w:rsidRPr="00F01FA7">
        <w:rPr>
          <w:rFonts w:ascii="Times New Roman" w:hAnsi="Times New Roman" w:cs="Times New Roman"/>
          <w:noProof/>
          <w:vertAlign w:val="superscript"/>
        </w:rPr>
        <w:t>1, 20-22</w:t>
      </w:r>
      <w:r w:rsidR="00F13226">
        <w:rPr>
          <w:rFonts w:ascii="Times New Roman" w:hAnsi="Times New Roman" w:cs="Times New Roman"/>
        </w:rPr>
        <w:fldChar w:fldCharType="end"/>
      </w:r>
      <w:r w:rsidR="006B0147">
        <w:rPr>
          <w:rFonts w:ascii="Times New Roman" w:hAnsi="Times New Roman" w:cs="Times New Roman"/>
        </w:rPr>
        <w:t>, stimulated Raman scattering</w:t>
      </w:r>
      <w:r w:rsidR="006B0147">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&lt;EndNote&gt;&lt;Cite&gt;&lt;Author&gt;Gridnev&lt;/Author&gt;&lt;Year&gt;2008&lt;/Year&gt;&lt;RecNum&gt;741&lt;/RecNum&gt;&lt;DisplayText&gt;&lt;style face="superscript"&gt;23, 24&lt;/style&gt;&lt;/DisplayText&gt;&lt;record&gt;&lt;rec-number&gt;741&lt;/rec-number&gt;&lt;foreign-keys&gt;&lt;key app="EN" db-id="x99ws20pudesavedf24v5fw9fpx5vvrfz5sa" timestamp="1528099583"&gt;741&lt;/key&gt;&lt;key app="ENWeb" db-id=""&gt;0&lt;/key&gt;&lt;/foreign-keys&gt;&lt;ref-type name="Journal Article"&gt;17&lt;/ref-type&gt;&lt;contributors&gt;&lt;authors&gt;&lt;author&gt;Gridnev, V. N.&lt;/author&gt;&lt;/authors&gt;&lt;/contributors&gt;&lt;titles&gt;&lt;title&gt;Phenomenological theory for coherent magnon generation through impulsive stimulated Raman scattering&lt;/title&gt;&lt;secondary-title&gt;Physical Review B&lt;/secondary-title&gt;&lt;/titles&gt;&lt;periodical&gt;&lt;full-title&gt;Physical Review B&lt;/full-title&gt;&lt;/periodical&gt;&lt;volume&gt;77&lt;/volume&gt;&lt;number&gt;9&lt;/number&gt;&lt;dates&gt;&lt;year&gt;2008&lt;/year&gt;&lt;/dates&gt;&lt;isbn&gt;1098-0121&amp;#xD;1550-235X&lt;/isbn&gt;&lt;urls&gt;&lt;/urls&gt;&lt;electronic-resource-num&gt;10.1103/PhysRevB.77.094426&lt;/electronic-resource-num&gt;&lt;/record&gt;&lt;/Cite&gt;&lt;Cite&gt;&lt;Author&gt;Popova&lt;/Author&gt;&lt;Year&gt;2012&lt;/Year&gt;&lt;RecNum&gt;742&lt;/RecNum&gt;&lt;record&gt;&lt;rec-number&gt;742&lt;/rec-number&gt;&lt;foreign-keys&gt;&lt;key app="EN" db-id="x99ws20pudesavedf24v5fw9fpx5vvrfz5sa" timestamp="1528099585"&gt;742&lt;/key&gt;&lt;key app="ENWeb" db-id=""&gt;0&lt;/key&gt;&lt;/foreign-keys&gt;&lt;ref-type name="Journal Article"&gt;17&lt;/ref-type&gt;&lt;contributors&gt;&lt;authors&gt;&lt;author&gt;Popova, Daria&lt;/author&gt;&lt;author&gt;Bringer, Andreas&lt;/author&gt;&lt;author&gt;Blügel, Stefan&lt;/author&gt;&lt;/authors&gt;&lt;/contributors&gt;&lt;titles&gt;&lt;title&gt;Theoretical investigation of the inverse Faraday effect via a stimulated Raman scattering process&lt;/title&gt;&lt;secondary-title&gt;Physical Review B&lt;/secondary-title&gt;&lt;/titles&gt;&lt;periodical&gt;&lt;full-title&gt;Physical Review B&lt;/full-title&gt;&lt;/periodical&gt;&lt;volume&gt;85&lt;/volume&gt;&lt;number&gt;9&lt;/number&gt;&lt;dates&gt;&lt;year&gt;2012&lt;/year&gt;&lt;/dates&gt;&lt;isbn&gt;1098-0121&amp;#xD;1550-235X&lt;/isbn&gt;&lt;urls&gt;&lt;/urls&gt;&lt;electronic-resource-num&gt;10.1103/PhysRevB.85.094419&lt;/electronic-resource-num&gt;&lt;/record&gt;&lt;/Cite&gt;&lt;/EndNote&gt;</w:instrText>
      </w:r>
      <w:r w:rsidR="006B0147">
        <w:rPr>
          <w:rFonts w:ascii="Times New Roman" w:hAnsi="Times New Roman" w:cs="Times New Roman"/>
        </w:rPr>
        <w:fldChar w:fldCharType="separate"/>
      </w:r>
      <w:r w:rsidR="006B0147" w:rsidRPr="006B0147">
        <w:rPr>
          <w:rFonts w:ascii="Times New Roman" w:hAnsi="Times New Roman" w:cs="Times New Roman"/>
          <w:noProof/>
          <w:vertAlign w:val="superscript"/>
        </w:rPr>
        <w:t>23, 24</w:t>
      </w:r>
      <w:r w:rsidR="006B0147">
        <w:rPr>
          <w:rFonts w:ascii="Times New Roman" w:hAnsi="Times New Roman" w:cs="Times New Roman"/>
        </w:rPr>
        <w:fldChar w:fldCharType="end"/>
      </w:r>
      <w:r w:rsidR="006B0147">
        <w:rPr>
          <w:rFonts w:ascii="Times New Roman" w:hAnsi="Times New Roman" w:cs="Times New Roman"/>
        </w:rPr>
        <w:t>, sublattice exchange relaxation</w:t>
      </w:r>
      <w:r w:rsidR="006B0147">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&lt;EndNote&gt;&lt;Cite&gt;&lt;Author&gt;Mentink&lt;/Author&gt;&lt;Year&gt;2012&lt;/Year&gt;&lt;RecNum&gt;87&lt;/RecNum&gt;&lt;DisplayText&gt;&lt;style face="superscript"&gt;25&lt;/style&gt;&lt;/DisplayText&gt;&lt;record&gt;&lt;rec-number&gt;87&lt;/rec-number&gt;&lt;foreign-keys&gt;&lt;key app="EN" db-id="x99ws20pudesavedf24v5fw9fpx5vvrfz5sa" timestamp="1527031605"&gt;87&lt;/key&gt;&lt;key app="ENWeb" db-id=""&gt;0&lt;/key&gt;&lt;/foreign-keys&gt;&lt;ref-type name="Journal Article"&gt;17&lt;/ref-type&gt;&lt;contributors&gt;&lt;authors&gt;&lt;author&gt;Mentink, J. H.&lt;/author&gt;&lt;author&gt;Hellsvik, J.&lt;/author&gt;&lt;author&gt;Afanasiev, D. V.&lt;/author&gt;&lt;author&gt;Ivanov, B. A.&lt;/author&gt;&lt;author&gt;Kirilyuk, A.&lt;/author&gt;&lt;author&gt;Kimel, A. V.&lt;/author&gt;&lt;author&gt;Eriksson, O.&lt;/author&gt;&lt;author&gt;Katsnelson, M. I.&lt;/author&gt;&lt;author&gt;Rasing, Th&lt;/author&gt;&lt;/authors&gt;&lt;/contributors&gt;&lt;titles&gt;&lt;title&gt;Ultrafast Spin Dynamics in Multisublattice Magnets&lt;/title&gt;&lt;secondary-title&gt;Physical Review Letters&lt;/secondary-title&gt;&lt;/titles&gt;&lt;periodical&gt;&lt;full-title&gt;Physical Review Letters&lt;/full-title&gt;&lt;/periodical&gt;&lt;volume&gt;108&lt;/volume&gt;&lt;number&gt;5&lt;/number&gt;&lt;dates&gt;&lt;year&gt;2012&lt;/year&gt;&lt;/dates&gt;&lt;isbn&gt;0031-9007&amp;#xD;1079-7114&lt;/isbn&gt;&lt;urls&gt;&lt;/urls&gt;&lt;electronic-resource-num&gt;10.1103/PhysRevLett.108.057202&lt;/electronic-resource-num&gt;&lt;/record&gt;&lt;/Cite&gt;&lt;/EndNote&gt;</w:instrText>
      </w:r>
      <w:r w:rsidR="006B0147">
        <w:rPr>
          <w:rFonts w:ascii="Times New Roman" w:hAnsi="Times New Roman" w:cs="Times New Roman"/>
        </w:rPr>
        <w:fldChar w:fldCharType="separate"/>
      </w:r>
      <w:r w:rsidR="006B0147" w:rsidRPr="006B0147">
        <w:rPr>
          <w:rFonts w:ascii="Times New Roman" w:hAnsi="Times New Roman" w:cs="Times New Roman"/>
          <w:noProof/>
          <w:vertAlign w:val="superscript"/>
        </w:rPr>
        <w:t>25</w:t>
      </w:r>
      <w:r w:rsidR="006B0147">
        <w:rPr>
          <w:rFonts w:ascii="Times New Roman" w:hAnsi="Times New Roman" w:cs="Times New Roman"/>
        </w:rPr>
        <w:fldChar w:fldCharType="end"/>
      </w:r>
      <w:r w:rsidR="006B0147">
        <w:rPr>
          <w:rFonts w:ascii="Times New Roman" w:hAnsi="Times New Roman" w:cs="Times New Roman"/>
        </w:rPr>
        <w:t>, ultrafast exchange scattering</w:t>
      </w:r>
      <w:r w:rsidR="006B0147">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&lt;EndNote&gt;&lt;Cite&gt;&lt;Author&gt;Baral&lt;/Author&gt;&lt;Year&gt;2015&lt;/Year&gt;&lt;RecNum&gt;750&lt;/RecNum&gt;&lt;DisplayText&gt;&lt;style face="superscript"&gt;26&lt;/style&gt;&lt;/DisplayText&gt;&lt;record&gt;&lt;rec-number&gt;750&lt;/rec-number&gt;&lt;foreign-keys&gt;&lt;key app="EN" db-id="x99ws20pudesavedf24v5fw9fpx5vvrfz5sa" timestamp="1528187040"&gt;750&lt;/key&gt;&lt;key app="ENWeb" db-id=""&gt;0&lt;/key&gt;&lt;/foreign-keys&gt;&lt;ref-type name="Journal Article"&gt;17&lt;/ref-type&gt;&lt;contributors&gt;&lt;authors&gt;&lt;author&gt;Baral, Alexander&lt;/author&gt;&lt;author&gt;Schneider, Hans Christian&lt;/author&gt;&lt;/authors&gt;&lt;/contributors&gt;&lt;titles&gt;&lt;title&gt;Magnetic switching dynamics due to ultrafast exchange scattering: A model study&lt;/title&gt;&lt;secondary-title&gt;Physical Review B&lt;/secondary-title&gt;&lt;/titles&gt;&lt;periodical&gt;&lt;full-title&gt;Physical Review B&lt;/full-title&gt;&lt;/periodical&gt;&lt;volume&gt;91&lt;/volume&gt;&lt;number&gt;10&lt;/number&gt;&lt;dates&gt;&lt;year&gt;2015&lt;/year&gt;&lt;/dates&gt;&lt;isbn&gt;1098-0121&amp;#xD;1550-235X&lt;/isbn&gt;&lt;urls&gt;&lt;/urls&gt;&lt;electronic-resource-num&gt;10.1103/PhysRevB.91.100402&lt;/electronic-resource-num&gt;&lt;/record&gt;&lt;/Cite&gt;&lt;/EndNote&gt;</w:instrText>
      </w:r>
      <w:r w:rsidR="006B0147">
        <w:rPr>
          <w:rFonts w:ascii="Times New Roman" w:hAnsi="Times New Roman" w:cs="Times New Roman"/>
        </w:rPr>
        <w:fldChar w:fldCharType="separate"/>
      </w:r>
      <w:r w:rsidR="006B0147" w:rsidRPr="006B0147">
        <w:rPr>
          <w:rFonts w:ascii="Times New Roman" w:hAnsi="Times New Roman" w:cs="Times New Roman"/>
          <w:noProof/>
          <w:vertAlign w:val="superscript"/>
        </w:rPr>
        <w:t>26</w:t>
      </w:r>
      <w:r w:rsidR="006B0147">
        <w:rPr>
          <w:rFonts w:ascii="Times New Roman" w:hAnsi="Times New Roman" w:cs="Times New Roman"/>
        </w:rPr>
        <w:fldChar w:fldCharType="end"/>
      </w:r>
      <w:r w:rsidR="006B0147">
        <w:rPr>
          <w:rFonts w:ascii="Times New Roman" w:hAnsi="Times New Roman" w:cs="Times New Roman"/>
        </w:rPr>
        <w:t>, and optical spin pumping</w:t>
      </w:r>
      <w:r w:rsidR="006B0147">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&lt;EndNote&gt;&lt;Cite&gt;&lt;Author&gt;Gridnev&lt;/Author&gt;&lt;Year&gt;2013&lt;/Year&gt;&lt;RecNum&gt;751&lt;/RecNum&gt;&lt;DisplayText&gt;&lt;style face="superscript"&gt;27&lt;/style&gt;&lt;/DisplayText&gt;&lt;record&gt;&lt;rec-number&gt;751&lt;/rec-number&gt;&lt;foreign-keys&gt;&lt;key app="EN" db-id="x99ws20pudesavedf24v5fw9fpx5vvrfz5sa" timestamp="1528187108"&gt;751&lt;/key&gt;&lt;key app="ENWeb" db-id=""&gt;0&lt;/key&gt;&lt;/foreign-keys&gt;&lt;ref-type name="Journal Article"&gt;17&lt;/ref-type&gt;&lt;contributors&gt;&lt;authors&gt;&lt;author&gt;Gridnev, V. N.&lt;/author&gt;&lt;/authors&gt;&lt;/contributors&gt;&lt;titles&gt;&lt;title&gt;Optical spin pumping and magnetization switching in ferromagnets&lt;/title&gt;&lt;secondary-title&gt;Physical Review B&lt;/secondary-title&gt;&lt;/titles&gt;&lt;periodical&gt;&lt;full-title&gt;Physical Review B&lt;/full-title&gt;&lt;/periodical&gt;&lt;volume&gt;88&lt;/volume&gt;&lt;number&gt;1&lt;/number&gt;&lt;dates&gt;&lt;year&gt;2013&lt;/year&gt;&lt;/dates&gt;&lt;isbn&gt;1098-0121&amp;#xD;1550-235X&lt;/isbn&gt;&lt;urls&gt;&lt;/urls&gt;&lt;electronic-resource-num&gt;10.1103/PhysRevB.88.014405&lt;/electronic-resource-num&gt;&lt;/record&gt;&lt;/Cite&gt;&lt;/EndNote&gt;</w:instrText>
      </w:r>
      <w:r w:rsidR="006B0147">
        <w:rPr>
          <w:rFonts w:ascii="Times New Roman" w:hAnsi="Times New Roman" w:cs="Times New Roman"/>
        </w:rPr>
        <w:fldChar w:fldCharType="separate"/>
      </w:r>
      <w:r w:rsidR="006B0147" w:rsidRPr="006B0147">
        <w:rPr>
          <w:rFonts w:ascii="Times New Roman" w:hAnsi="Times New Roman" w:cs="Times New Roman"/>
          <w:noProof/>
          <w:vertAlign w:val="superscript"/>
        </w:rPr>
        <w:t>27</w:t>
      </w:r>
      <w:r w:rsidR="006B0147">
        <w:rPr>
          <w:rFonts w:ascii="Times New Roman" w:hAnsi="Times New Roman" w:cs="Times New Roman"/>
        </w:rPr>
        <w:fldChar w:fldCharType="end"/>
      </w:r>
      <w:r w:rsidR="006B0147">
        <w:rPr>
          <w:rFonts w:ascii="Times New Roman" w:hAnsi="Times New Roman" w:cs="Times New Roman"/>
        </w:rPr>
        <w:t>.</w:t>
      </w:r>
      <w:r w:rsidR="00F13226">
        <w:rPr>
          <w:rFonts w:ascii="Times New Roman" w:hAnsi="Times New Roman" w:cs="Times New Roman"/>
        </w:rPr>
        <w:t xml:space="preserve"> </w:t>
      </w:r>
      <w:r w:rsidR="00624FD7">
        <w:rPr>
          <w:rFonts w:ascii="Times New Roman" w:hAnsi="Times New Roman" w:cs="Times New Roman"/>
        </w:rPr>
        <w:t>However, the underl</w:t>
      </w:r>
      <w:r w:rsidR="006B0147">
        <w:rPr>
          <w:rFonts w:ascii="Times New Roman" w:hAnsi="Times New Roman" w:cs="Times New Roman"/>
        </w:rPr>
        <w:t>y</w:t>
      </w:r>
      <w:r w:rsidR="00624FD7">
        <w:rPr>
          <w:rFonts w:ascii="Times New Roman" w:hAnsi="Times New Roman" w:cs="Times New Roman"/>
        </w:rPr>
        <w:t xml:space="preserve">ing physics of </w:t>
      </w:r>
      <w:r w:rsidR="00253D0B">
        <w:rPr>
          <w:rFonts w:ascii="Times New Roman" w:hAnsi="Times New Roman" w:cs="Times New Roman"/>
        </w:rPr>
        <w:t>HD-AOS</w:t>
      </w:r>
      <w:r w:rsidR="00624FD7">
        <w:rPr>
          <w:rFonts w:ascii="Times New Roman" w:hAnsi="Times New Roman" w:cs="Times New Roman"/>
        </w:rPr>
        <w:t xml:space="preserve"> </w:t>
      </w:r>
      <w:r w:rsidR="00351E07">
        <w:rPr>
          <w:rFonts w:ascii="Times New Roman" w:hAnsi="Times New Roman" w:cs="Times New Roman"/>
        </w:rPr>
        <w:t xml:space="preserve">in a larger variety of materials </w:t>
      </w:r>
      <w:r w:rsidR="00624FD7">
        <w:rPr>
          <w:rFonts w:ascii="Times New Roman" w:hAnsi="Times New Roman" w:cs="Times New Roman"/>
        </w:rPr>
        <w:t xml:space="preserve">is still unclear, especially </w:t>
      </w:r>
      <w:r w:rsidR="00E5706C">
        <w:rPr>
          <w:rFonts w:ascii="Times New Roman" w:hAnsi="Times New Roman" w:cs="Times New Roman"/>
        </w:rPr>
        <w:t>of</w:t>
      </w:r>
      <w:r w:rsidR="00624FD7">
        <w:rPr>
          <w:rFonts w:ascii="Times New Roman" w:hAnsi="Times New Roman" w:cs="Times New Roman"/>
        </w:rPr>
        <w:t xml:space="preserve"> the role</w:t>
      </w:r>
      <w:r w:rsidR="00B54CB1">
        <w:rPr>
          <w:rFonts w:ascii="Times New Roman" w:hAnsi="Times New Roman" w:cs="Times New Roman"/>
        </w:rPr>
        <w:t>s</w:t>
      </w:r>
      <w:r w:rsidR="00624FD7">
        <w:rPr>
          <w:rFonts w:ascii="Times New Roman" w:hAnsi="Times New Roman" w:cs="Times New Roman"/>
        </w:rPr>
        <w:t xml:space="preserve"> of </w:t>
      </w:r>
      <w:r w:rsidR="00B54CB1">
        <w:rPr>
          <w:rFonts w:ascii="Times New Roman" w:hAnsi="Times New Roman" w:cs="Times New Roman"/>
        </w:rPr>
        <w:t xml:space="preserve">the </w:t>
      </w:r>
      <w:r w:rsidR="007B18C1">
        <w:rPr>
          <w:rFonts w:ascii="Times New Roman" w:hAnsi="Times New Roman" w:cs="Times New Roman"/>
        </w:rPr>
        <w:t>helicity</w:t>
      </w:r>
      <w:r w:rsidR="00B54CB1">
        <w:rPr>
          <w:rFonts w:ascii="Times New Roman" w:hAnsi="Times New Roman" w:cs="Times New Roman"/>
        </w:rPr>
        <w:t xml:space="preserve"> and thermal effects</w:t>
      </w:r>
      <w:r w:rsidR="007B18C1">
        <w:rPr>
          <w:rFonts w:ascii="Times New Roman" w:hAnsi="Times New Roman" w:cs="Times New Roman"/>
        </w:rPr>
        <w:t xml:space="preserve"> of </w:t>
      </w:r>
      <w:r w:rsidR="00624FD7">
        <w:rPr>
          <w:rFonts w:ascii="Times New Roman" w:hAnsi="Times New Roman" w:cs="Times New Roman"/>
        </w:rPr>
        <w:t>the laser</w:t>
      </w:r>
      <w:r w:rsidR="007B18C1">
        <w:rPr>
          <w:rFonts w:ascii="Times New Roman" w:hAnsi="Times New Roman" w:cs="Times New Roman"/>
        </w:rPr>
        <w:t xml:space="preserve"> pulse</w:t>
      </w:r>
      <w:r w:rsidR="00624FD7">
        <w:rPr>
          <w:rFonts w:ascii="Times New Roman" w:hAnsi="Times New Roman" w:cs="Times New Roman"/>
        </w:rPr>
        <w:t>. Several experimental criteri</w:t>
      </w:r>
      <w:r w:rsidR="007B18C1">
        <w:rPr>
          <w:rFonts w:ascii="Times New Roman" w:hAnsi="Times New Roman" w:cs="Times New Roman"/>
        </w:rPr>
        <w:t xml:space="preserve">a </w:t>
      </w:r>
      <w:r w:rsidR="00624FD7">
        <w:rPr>
          <w:rFonts w:ascii="Times New Roman" w:hAnsi="Times New Roman" w:cs="Times New Roman"/>
        </w:rPr>
        <w:t xml:space="preserve">and models have been proposed to interpret </w:t>
      </w:r>
      <w:r w:rsidR="00253D0B">
        <w:rPr>
          <w:rFonts w:ascii="Times New Roman" w:hAnsi="Times New Roman" w:cs="Times New Roman"/>
        </w:rPr>
        <w:t>HD-AOS</w:t>
      </w:r>
      <w:r w:rsidR="00351E07">
        <w:rPr>
          <w:rFonts w:ascii="Times New Roman" w:hAnsi="Times New Roman" w:cs="Times New Roman"/>
        </w:rPr>
        <w:t xml:space="preserve">. </w:t>
      </w:r>
      <w:r w:rsidR="00E5706C">
        <w:rPr>
          <w:rFonts w:ascii="Times New Roman" w:hAnsi="Times New Roman" w:cs="Times New Roman"/>
        </w:rPr>
        <w:t>A so-called low-remanence criterion</w:t>
      </w:r>
      <w:r w:rsidR="00337AB0">
        <w:rPr>
          <w:rFonts w:ascii="Times New Roman" w:hAnsi="Times New Roman" w:cs="Times New Roman"/>
        </w:rPr>
        <w:t xml:space="preserve"> was reported </w:t>
      </w:r>
      <w:r w:rsidR="007B18C1">
        <w:rPr>
          <w:rFonts w:ascii="Times New Roman" w:hAnsi="Times New Roman" w:cs="Times New Roman"/>
        </w:rPr>
        <w:t xml:space="preserve">whereby </w:t>
      </w:r>
      <w:r w:rsidR="00253D0B">
        <w:rPr>
          <w:rFonts w:ascii="Times New Roman" w:hAnsi="Times New Roman" w:cs="Times New Roman"/>
        </w:rPr>
        <w:t>HD-AOS</w:t>
      </w:r>
      <w:r w:rsidR="00337AB0">
        <w:rPr>
          <w:rFonts w:ascii="Times New Roman" w:hAnsi="Times New Roman" w:cs="Times New Roman"/>
        </w:rPr>
        <w:t xml:space="preserve"> is only obtained below a </w:t>
      </w:r>
      <w:r w:rsidR="00E5706C">
        <w:rPr>
          <w:rFonts w:ascii="Times New Roman" w:hAnsi="Times New Roman" w:cs="Times New Roman"/>
        </w:rPr>
        <w:t xml:space="preserve">magnetization remanence </w:t>
      </w:r>
      <w:r w:rsidR="00337AB0">
        <w:rPr>
          <w:rFonts w:ascii="Times New Roman" w:hAnsi="Times New Roman" w:cs="Times New Roman"/>
        </w:rPr>
        <w:t>threshold of 220 emu/cm</w:t>
      </w:r>
      <w:r w:rsidR="00337AB0">
        <w:rPr>
          <w:rFonts w:ascii="Times New Roman" w:hAnsi="Times New Roman" w:cs="Times New Roman"/>
          <w:vertAlign w:val="superscript"/>
        </w:rPr>
        <w:t>3</w:t>
      </w:r>
      <w:r w:rsidR="00E5706C">
        <w:rPr>
          <w:rFonts w:ascii="Times New Roman" w:hAnsi="Times New Roman" w:cs="Times New Roman"/>
        </w:rPr>
        <w:t xml:space="preserve"> </w:t>
      </w:r>
      <w:r w:rsidR="00EC40B0">
        <w:rPr>
          <w:rFonts w:ascii="Times New Roman" w:hAnsi="Times New Roman" w:cs="Times New Roman"/>
        </w:rPr>
        <w:t xml:space="preserve">for </w:t>
      </w:r>
      <w:r w:rsidR="007B18C1">
        <w:rPr>
          <w:rFonts w:ascii="Times New Roman" w:hAnsi="Times New Roman" w:cs="Times New Roman"/>
        </w:rPr>
        <w:t>several</w:t>
      </w:r>
      <w:r w:rsidR="00EC40B0">
        <w:rPr>
          <w:rFonts w:ascii="Times New Roman" w:hAnsi="Times New Roman" w:cs="Times New Roman"/>
        </w:rPr>
        <w:t xml:space="preserve"> materials</w:t>
      </w:r>
      <w:r w:rsidR="00337AB0">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&lt;EndNote&gt;&lt;Cite&gt;&lt;Author&gt;Hassdenteufel&lt;/Author&gt;&lt;Year&gt;2015&lt;/Year&gt;&lt;RecNum&gt;513&lt;/RecNum&gt;&lt;DisplayText&gt;&lt;style face="superscript"&gt;15&lt;/style&gt;&lt;/DisplayText&gt;&lt;record&gt;&lt;rec-number&gt;513&lt;/rec-number&gt;&lt;foreign-keys&gt;&lt;key app="EN" db-id="5vwrwp9egavweaewzpdvsepaffera5pva5wa" timestamp="1508524111"&gt;513&lt;/key&gt;&lt;key app="ENWeb" db-id=""&gt;0&lt;/key&gt;&lt;/foreign-keys&gt;&lt;ref-type name="Journal Article"&gt;17&lt;/ref-type&gt;&lt;contributors&gt;&lt;authors&gt;&lt;author&gt;Hassdenteufel, Alexander&lt;/author&gt;&lt;author&gt;Schmidt, Johannes&lt;/author&gt;&lt;author&gt;Schubert, Christian&lt;/author&gt;&lt;author&gt;Hebler, Birgit&lt;/author&gt;&lt;author&gt;Helm, Manfred&lt;/author&gt;&lt;author&gt;Albrecht, Manfred&lt;/author&gt;&lt;author&gt;Bratschitsch, Rudolf&lt;/author&gt;&lt;/authors&gt;&lt;/contributors&gt;&lt;titles&gt;&lt;title&gt;Low-remanence criterion for helicity-dependent all-optical magnetic switching in ferrimagnets&lt;/title&gt;&lt;secondary-title&gt;Physical Review B&lt;/secondary-title&gt;&lt;/titles&gt;&lt;periodical&gt;&lt;full-title&gt;Physical Review B&lt;/full-title&gt;&lt;/periodical&gt;&lt;volume&gt;91&lt;/volume&gt;&lt;number&gt;10&lt;/number&gt;&lt;dates&gt;&lt;year&gt;2015&lt;/year&gt;&lt;/dates&gt;&lt;isbn&gt;1098-0121&amp;#xD;1550-235X&lt;/isbn&gt;&lt;urls&gt;&lt;/urls&gt;&lt;electronic-resource-num&gt;10.1103/PhysRevB.91.104431&lt;/electronic-resource-num&gt;&lt;/record&gt;&lt;/Cite&gt;&lt;/EndNote&gt;</w:instrText>
      </w:r>
      <w:r w:rsidR="00337AB0">
        <w:rPr>
          <w:rFonts w:ascii="Times New Roman" w:hAnsi="Times New Roman" w:cs="Times New Roman"/>
        </w:rPr>
        <w:fldChar w:fldCharType="separate"/>
      </w:r>
      <w:r w:rsidR="007958C2" w:rsidRPr="007958C2">
        <w:rPr>
          <w:rFonts w:ascii="Times New Roman" w:hAnsi="Times New Roman" w:cs="Times New Roman"/>
          <w:noProof/>
          <w:vertAlign w:val="superscript"/>
        </w:rPr>
        <w:t>15</w:t>
      </w:r>
      <w:r w:rsidR="00337AB0">
        <w:rPr>
          <w:rFonts w:ascii="Times New Roman" w:hAnsi="Times New Roman" w:cs="Times New Roman"/>
        </w:rPr>
        <w:fldChar w:fldCharType="end"/>
      </w:r>
      <w:r w:rsidR="00337AB0">
        <w:rPr>
          <w:rFonts w:ascii="Times New Roman" w:hAnsi="Times New Roman" w:cs="Times New Roman"/>
        </w:rPr>
        <w:t>.</w:t>
      </w:r>
      <w:r>
        <w:rPr>
          <w:rFonts w:ascii="Times New Roman" w:hAnsi="Times New Roman" w:cs="Times New Roman"/>
        </w:rPr>
        <w:t xml:space="preserve"> </w:t>
      </w:r>
      <w:r w:rsidR="00E5706C">
        <w:rPr>
          <w:rFonts w:ascii="Times New Roman" w:hAnsi="Times New Roman" w:cs="Times New Roman"/>
        </w:rPr>
        <w:t xml:space="preserve">Recently, a domain size criterion for the observation of </w:t>
      </w:r>
      <w:r w:rsidR="00253D0B">
        <w:rPr>
          <w:rFonts w:ascii="Times New Roman" w:hAnsi="Times New Roman" w:cs="Times New Roman"/>
        </w:rPr>
        <w:t>HD-AOS</w:t>
      </w:r>
      <w:r w:rsidR="00E5706C">
        <w:rPr>
          <w:rFonts w:ascii="Times New Roman" w:hAnsi="Times New Roman" w:cs="Times New Roman"/>
        </w:rPr>
        <w:t xml:space="preserve"> has been pr</w:t>
      </w:r>
      <w:r w:rsidR="00D66147">
        <w:rPr>
          <w:rFonts w:ascii="Times New Roman" w:hAnsi="Times New Roman" w:cs="Times New Roman"/>
        </w:rPr>
        <w:t>oposed</w:t>
      </w:r>
      <w:r w:rsidR="0016644D">
        <w:rPr>
          <w:rFonts w:ascii="Times New Roman" w:hAnsi="Times New Roman" w:cs="Times New Roman"/>
        </w:rPr>
        <w:t>,</w:t>
      </w:r>
      <w:r w:rsidR="00D66147">
        <w:rPr>
          <w:rFonts w:ascii="Times New Roman" w:hAnsi="Times New Roman" w:cs="Times New Roman"/>
        </w:rPr>
        <w:t xml:space="preserve"> </w:t>
      </w:r>
      <w:r w:rsidR="0016644D">
        <w:rPr>
          <w:rFonts w:ascii="Times New Roman" w:hAnsi="Times New Roman" w:cs="Times New Roman"/>
        </w:rPr>
        <w:t xml:space="preserve">whereby the </w:t>
      </w:r>
      <w:r w:rsidR="00D66147">
        <w:rPr>
          <w:rFonts w:ascii="Times New Roman" w:hAnsi="Times New Roman" w:cs="Times New Roman"/>
        </w:rPr>
        <w:t>laser spot size should be smaller than the equilibrium size of magnetic domains forming during the cooling process after laser irradiation</w:t>
      </w:r>
      <w:r w:rsidR="00D66147">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&lt;EndNote&gt;&lt;Cite&gt;&lt;Author&gt;El Hadri&lt;/Author&gt;&lt;Year&gt;2016&lt;/Year&gt;&lt;RecNum&gt;529&lt;/RecNum&gt;&lt;DisplayText&gt;&lt;style face="superscript"&gt;28&lt;/style&gt;&lt;/DisplayText&gt;&lt;record&gt;&lt;rec-number&gt;529&lt;/rec-number&gt;&lt;foreign-keys&gt;&lt;key app="EN" db-id="5vwrwp9egavweaewzpdvsepaffera5pva5wa" timestamp="1508626753"&gt;529&lt;/key&gt;&lt;key app="ENWeb" db-id=""&gt;0&lt;/key&gt;&lt;/foreign-keys&gt;&lt;ref-type name="Journal Article"&gt;17&lt;/ref-type&gt;&lt;contributors&gt;&lt;authors&gt;&lt;author&gt;El Hadri, Mohammed Salah&lt;/author&gt;&lt;author&gt;Hehn, Michel&lt;/author&gt;&lt;author&gt;Pirro, Philipp&lt;/author&gt;&lt;author&gt;Lambert, Charles-Henri&lt;/author&gt;&lt;author&gt;Malinowski, Grégory&lt;/author&gt;&lt;author&gt;Fullerton, Eric E.&lt;/author&gt;&lt;author&gt;Mangin, Stéphane&lt;/author&gt;&lt;/authors&gt;&lt;/contributors&gt;&lt;titles&gt;&lt;title&gt;Domain size criterion for the observation of all-optical helicity-dependent switching in magnetic thin films&lt;/title&gt;&lt;secondary-title&gt;Physical Review B&lt;/secondary-title&gt;&lt;/titles&gt;&lt;periodical&gt;&lt;full-title&gt;Physical Review B&lt;/full-title&gt;&lt;/periodical&gt;&lt;volume&gt;94&lt;/volume&gt;&lt;number&gt;6&lt;/number&gt;&lt;dates&gt;&lt;year&gt;2016&lt;/year&gt;&lt;/dates&gt;&lt;isbn&gt;2469-9950&amp;#xD;2469-9969&lt;/isbn&gt;&lt;urls&gt;&lt;/urls&gt;&lt;electronic-resource-num&gt;10.1103/PhysRevB.94.064419&lt;/electronic-resource-num&gt;&lt;/record&gt;&lt;/Cite&gt;&lt;/EndNote&gt;</w:instrText>
      </w:r>
      <w:r w:rsidR="00D66147">
        <w:rPr>
          <w:rFonts w:ascii="Times New Roman" w:hAnsi="Times New Roman" w:cs="Times New Roman"/>
        </w:rPr>
        <w:fldChar w:fldCharType="separate"/>
      </w:r>
      <w:r w:rsidR="006B0147" w:rsidRPr="006B0147">
        <w:rPr>
          <w:rFonts w:ascii="Times New Roman" w:hAnsi="Times New Roman" w:cs="Times New Roman"/>
          <w:noProof/>
          <w:vertAlign w:val="superscript"/>
        </w:rPr>
        <w:t>28</w:t>
      </w:r>
      <w:r w:rsidR="00D66147">
        <w:rPr>
          <w:rFonts w:ascii="Times New Roman" w:hAnsi="Times New Roman" w:cs="Times New Roman"/>
        </w:rPr>
        <w:fldChar w:fldCharType="end"/>
      </w:r>
      <w:r w:rsidR="00D66147">
        <w:rPr>
          <w:rFonts w:ascii="Times New Roman" w:hAnsi="Times New Roman" w:cs="Times New Roman"/>
        </w:rPr>
        <w:t xml:space="preserve">. </w:t>
      </w:r>
      <w:bookmarkEnd w:id="7"/>
      <w:r w:rsidR="00D66147">
        <w:rPr>
          <w:rFonts w:ascii="Times New Roman" w:hAnsi="Times New Roman" w:cs="Times New Roman"/>
        </w:rPr>
        <w:t xml:space="preserve">Meanwhile, using a time-dependent anomalous Hall effect technique, </w:t>
      </w:r>
      <w:r w:rsidR="00253D0B">
        <w:rPr>
          <w:rFonts w:ascii="Times New Roman" w:hAnsi="Times New Roman" w:cs="Times New Roman"/>
        </w:rPr>
        <w:t>HD-AOS</w:t>
      </w:r>
      <w:r w:rsidR="00D66147">
        <w:rPr>
          <w:rFonts w:ascii="Times New Roman" w:hAnsi="Times New Roman" w:cs="Times New Roman"/>
        </w:rPr>
        <w:t xml:space="preserve"> </w:t>
      </w:r>
      <w:r w:rsidR="0016644D">
        <w:rPr>
          <w:rFonts w:ascii="Times New Roman" w:hAnsi="Times New Roman" w:cs="Times New Roman"/>
        </w:rPr>
        <w:t xml:space="preserve">has been </w:t>
      </w:r>
      <w:r w:rsidR="00D66147">
        <w:rPr>
          <w:rFonts w:ascii="Times New Roman" w:hAnsi="Times New Roman" w:cs="Times New Roman"/>
        </w:rPr>
        <w:t xml:space="preserve">demonstrated </w:t>
      </w:r>
      <w:r w:rsidR="009C410E">
        <w:rPr>
          <w:rFonts w:ascii="Times New Roman" w:hAnsi="Times New Roman" w:cs="Times New Roman"/>
        </w:rPr>
        <w:t>to consist of</w:t>
      </w:r>
      <w:r w:rsidR="00D66147">
        <w:rPr>
          <w:rFonts w:ascii="Times New Roman" w:hAnsi="Times New Roman" w:cs="Times New Roman"/>
        </w:rPr>
        <w:t xml:space="preserve"> a steplike helicity-independent multiple-domain formation followed by a helicity-dependent remagnetization</w:t>
      </w:r>
      <w:r w:rsidR="009C410E" w:rsidRPr="00717349">
        <w:rPr>
          <w:rFonts w:ascii="Times New Roman" w:hAnsi="Times New Roman" w:cs="Times New Roman"/>
        </w:rPr>
        <w:fldChar w:fldCharType="begin"/>
      </w:r>
      <w:r w:rsidR="006B0147">
        <w:rPr>
          <w:rFonts w:ascii="Times New Roman" w:hAnsi="Times New Roman" w:cs="Times New Roman"/>
        </w:rPr>
        <w:instrText xml:space="preserve"> ADDIN EN.CITE &lt;EndNote&gt;&lt;Cite&gt;&lt;Author&gt;El Hadri&lt;/Author&gt;&lt;Year&gt;2016&lt;/Year&gt;&lt;RecNum&gt;528&lt;/RecNum&gt;&lt;DisplayText&gt;&lt;style face="superscript"&gt;29&lt;/style&gt;&lt;/DisplayText&gt;&lt;record&gt;&lt;rec-number&gt;528&lt;/rec-number&gt;&lt;foreign-keys&gt;&lt;key app="EN" db-id="5vwrwp9egavweaewzpdvsepaffera5pva5wa" timestamp="1508524180"&gt;528&lt;/key&gt;&lt;key app="ENWeb" db-id=""&gt;0&lt;/key&gt;&lt;/foreign-keys&gt;&lt;ref-type name="Journal Article"&gt;17&lt;/ref-type&gt;&lt;contributors&gt;&lt;authors&gt;&lt;author&gt;El Hadri, M. S.&lt;/author&gt;&lt;author&gt;Pirro, P.&lt;/author&gt;&lt;author&gt;Lambert, C. H.&lt;/author&gt;&lt;author&gt;Petit-Watelot, S.&lt;/author&gt;&lt;author&gt;Quessab, Y.&lt;/author&gt;&lt;author&gt;Hehn, M.&lt;/author&gt;&lt;author&gt;Montaigne, F.&lt;/author&gt;&lt;author&gt;Malinowski, G.&lt;/author&gt;&lt;author&gt;Mangin, S.&lt;/author&gt;&lt;/authors&gt;&lt;/contributors&gt;&lt;titles&gt;&lt;title&gt;Two types of all-optical magnetization switching mechanisms using femtosecond laser pulses&lt;/title&gt;&lt;secondary-title&gt;Physical Review B&lt;/secondary-title&gt;&lt;/titles&gt;&lt;periodical&gt;&lt;full-title&gt;Physical Review B&lt;/full-title&gt;&lt;/periodical&gt;&lt;volume&gt;94&lt;/volume&gt;&lt;number&gt;6&lt;/number&gt;&lt;dates&gt;&lt;year&gt;2016&lt;/year&gt;&lt;/dates&gt;&lt;isbn&gt;2469-9950&amp;#xD;2469-9969&lt;/isbn&gt;&lt;urls&gt;&lt;/urls&gt;&lt;electronic-resource-num&gt;10.1103/PhysRevB.94.064412&lt;/electronic-resource-num&gt;&lt;/record&gt;&lt;/Cite&gt;&lt;/EndNote&gt;</w:instrText>
      </w:r>
      <w:r w:rsidR="009C410E" w:rsidRPr="00717349">
        <w:rPr>
          <w:rFonts w:ascii="Times New Roman" w:hAnsi="Times New Roman" w:cs="Times New Roman"/>
        </w:rPr>
        <w:fldChar w:fldCharType="separate"/>
      </w:r>
      <w:r w:rsidR="006B0147" w:rsidRPr="006B0147">
        <w:rPr>
          <w:rFonts w:ascii="Times New Roman" w:hAnsi="Times New Roman" w:cs="Times New Roman"/>
          <w:noProof/>
          <w:vertAlign w:val="superscript"/>
        </w:rPr>
        <w:t>29</w:t>
      </w:r>
      <w:r w:rsidR="009C410E" w:rsidRPr="00717349">
        <w:rPr>
          <w:rFonts w:ascii="Times New Roman" w:hAnsi="Times New Roman" w:cs="Times New Roman"/>
        </w:rPr>
        <w:fldChar w:fldCharType="end"/>
      </w:r>
      <w:r w:rsidR="00D66147" w:rsidRPr="005D307A">
        <w:rPr>
          <w:rFonts w:ascii="Times New Roman" w:hAnsi="Times New Roman" w:cs="Times New Roman"/>
        </w:rPr>
        <w:t>.</w:t>
      </w:r>
      <w:r w:rsidR="009C410E">
        <w:rPr>
          <w:rFonts w:ascii="Times New Roman" w:hAnsi="Times New Roman" w:cs="Times New Roman"/>
        </w:rPr>
        <w:t xml:space="preserve"> </w:t>
      </w:r>
      <w:r w:rsidR="00B54CB1">
        <w:rPr>
          <w:rFonts w:ascii="Times New Roman" w:hAnsi="Times New Roman" w:cs="Times New Roman"/>
        </w:rPr>
        <w:t>There have been several models of optical switching</w:t>
      </w:r>
      <w:r w:rsidR="007C295B">
        <w:rPr>
          <w:rFonts w:ascii="Times New Roman" w:hAnsi="Times New Roman" w:cs="Times New Roman"/>
        </w:rPr>
        <w:t xml:space="preserve"> presented in the literature,</w:t>
      </w:r>
      <w:r w:rsidR="00B54CB1">
        <w:rPr>
          <w:rFonts w:ascii="Times New Roman" w:hAnsi="Times New Roman" w:cs="Times New Roman"/>
        </w:rPr>
        <w:t xml:space="preserve"> as well as differing measurements with different conclusions as to the importance of the </w:t>
      </w:r>
      <w:r w:rsidR="00D1204C">
        <w:rPr>
          <w:rFonts w:ascii="Times New Roman" w:hAnsi="Times New Roman" w:cs="Times New Roman"/>
        </w:rPr>
        <w:t xml:space="preserve">thermal </w:t>
      </w:r>
      <w:r w:rsidR="00B54CB1">
        <w:rPr>
          <w:rFonts w:ascii="Times New Roman" w:hAnsi="Times New Roman" w:cs="Times New Roman"/>
        </w:rPr>
        <w:t xml:space="preserve">or </w:t>
      </w:r>
      <w:r w:rsidR="00D1204C">
        <w:rPr>
          <w:rFonts w:ascii="Times New Roman" w:hAnsi="Times New Roman" w:cs="Times New Roman"/>
        </w:rPr>
        <w:t>nonthermal</w:t>
      </w:r>
      <w:r w:rsidR="00B12E90">
        <w:rPr>
          <w:rFonts w:ascii="Times New Roman" w:hAnsi="Times New Roman" w:cs="Times New Roman"/>
        </w:rPr>
        <w:t xml:space="preserve"> </w:t>
      </w:r>
      <w:r w:rsidR="00D1204C">
        <w:rPr>
          <w:rFonts w:ascii="Times New Roman" w:hAnsi="Times New Roman" w:cs="Times New Roman"/>
        </w:rPr>
        <w:t xml:space="preserve">effects </w:t>
      </w:r>
      <w:r w:rsidR="00B12E90">
        <w:rPr>
          <w:rFonts w:ascii="Times New Roman" w:hAnsi="Times New Roman" w:cs="Times New Roman"/>
        </w:rPr>
        <w:fldChar w:fldCharType="begin">
          <w:fldData xml:space="preserve">PEVuZE5vdGU+PENpdGU+PEF1dGhvcj5Nb3Jlbm88L0F1dGhvcj48WWVhcj4yMDE3PC9ZZWFyPjxS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==
</w:fldData>
        </w:fldChar>
      </w:r>
      <w:r w:rsidR="00121ED5">
        <w:rPr>
          <w:rFonts w:ascii="Times New Roman" w:hAnsi="Times New Roman" w:cs="Times New Roman"/>
        </w:rPr>
        <w:instrText xml:space="preserve"> ADDIN EN.CITE </w:instrText>
      </w:r>
      <w:r w:rsidR="00121ED5">
        <w:rPr>
          <w:rFonts w:ascii="Times New Roman" w:hAnsi="Times New Roman" w:cs="Times New Roman"/>
        </w:rPr>
        <w:fldChar w:fldCharType="begin">
          <w:fldData xml:space="preserve">PEVuZE5vdGU+PENpdGU+PEF1dGhvcj5Nb3Jlbm88L0F1dGhvcj48WWVhcj4yMDE3PC9ZZWFyPjxS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==
</w:fldData>
        </w:fldChar>
      </w:r>
      <w:r w:rsidR="00121ED5">
        <w:rPr>
          <w:rFonts w:ascii="Times New Roman" w:hAnsi="Times New Roman" w:cs="Times New Roman"/>
        </w:rPr>
        <w:instrText xml:space="preserve"> ADDIN EN.CITE.DATA </w:instrText>
      </w:r>
      <w:r w:rsidR="00121ED5">
        <w:rPr>
          <w:rFonts w:ascii="Times New Roman" w:hAnsi="Times New Roman" w:cs="Times New Roman"/>
        </w:rPr>
      </w:r>
      <w:r w:rsidR="00121ED5">
        <w:rPr>
          <w:rFonts w:ascii="Times New Roman" w:hAnsi="Times New Roman" w:cs="Times New Roman"/>
        </w:rPr>
        <w:fldChar w:fldCharType="end"/>
      </w:r>
      <w:r w:rsidR="00B12E90">
        <w:rPr>
          <w:rFonts w:ascii="Times New Roman" w:hAnsi="Times New Roman" w:cs="Times New Roman"/>
        </w:rPr>
      </w:r>
      <w:r w:rsidR="00B12E90">
        <w:rPr>
          <w:rFonts w:ascii="Times New Roman" w:hAnsi="Times New Roman" w:cs="Times New Roman"/>
        </w:rPr>
        <w:fldChar w:fldCharType="separate"/>
      </w:r>
      <w:r w:rsidR="00121ED5" w:rsidRPr="00121ED5">
        <w:rPr>
          <w:rFonts w:ascii="Times New Roman" w:hAnsi="Times New Roman" w:cs="Times New Roman"/>
          <w:noProof/>
          <w:vertAlign w:val="superscript"/>
        </w:rPr>
        <w:t>4, 17, 19, 30, 31</w:t>
      </w:r>
      <w:r w:rsidR="00B12E90">
        <w:rPr>
          <w:rFonts w:ascii="Times New Roman" w:hAnsi="Times New Roman" w:cs="Times New Roman"/>
        </w:rPr>
        <w:fldChar w:fldCharType="end"/>
      </w:r>
      <w:r w:rsidR="00C059C0">
        <w:rPr>
          <w:rFonts w:ascii="Times New Roman" w:hAnsi="Times New Roman" w:cs="Times New Roman"/>
        </w:rPr>
        <w:t>.</w:t>
      </w:r>
      <w:r w:rsidR="00084DDD">
        <w:rPr>
          <w:rFonts w:ascii="Times New Roman" w:hAnsi="Times New Roman" w:cs="Times New Roman"/>
        </w:rPr>
        <w:t xml:space="preserve"> </w:t>
      </w:r>
      <w:r w:rsidR="00C059C0">
        <w:rPr>
          <w:rFonts w:ascii="Times New Roman" w:hAnsi="Times New Roman" w:cs="Times New Roman"/>
        </w:rPr>
        <w:t xml:space="preserve">In this context, </w:t>
      </w:r>
      <w:r w:rsidR="00AD656F">
        <w:rPr>
          <w:rFonts w:ascii="Times New Roman" w:hAnsi="Times New Roman" w:cs="Times New Roman"/>
        </w:rPr>
        <w:t>one intuitive question is</w:t>
      </w:r>
      <w:r w:rsidR="0016644D">
        <w:rPr>
          <w:rFonts w:ascii="Times New Roman" w:hAnsi="Times New Roman" w:cs="Times New Roman"/>
        </w:rPr>
        <w:t>:</w:t>
      </w:r>
      <w:r w:rsidR="00C059C0">
        <w:rPr>
          <w:rFonts w:ascii="Times New Roman" w:hAnsi="Times New Roman" w:cs="Times New Roman"/>
        </w:rPr>
        <w:t xml:space="preserve"> </w:t>
      </w:r>
      <w:r w:rsidR="0016644D">
        <w:rPr>
          <w:rFonts w:ascii="Times New Roman" w:hAnsi="Times New Roman" w:cs="Times New Roman"/>
        </w:rPr>
        <w:t>can</w:t>
      </w:r>
      <w:r w:rsidR="00C059C0">
        <w:rPr>
          <w:rFonts w:ascii="Times New Roman" w:hAnsi="Times New Roman" w:cs="Times New Roman"/>
        </w:rPr>
        <w:t xml:space="preserve"> the</w:t>
      </w:r>
      <w:r w:rsidR="00AD656F">
        <w:rPr>
          <w:rFonts w:ascii="Times New Roman" w:hAnsi="Times New Roman" w:cs="Times New Roman"/>
        </w:rPr>
        <w:t xml:space="preserve"> contributions of both</w:t>
      </w:r>
      <w:r w:rsidR="00C059C0">
        <w:rPr>
          <w:rFonts w:ascii="Times New Roman" w:hAnsi="Times New Roman" w:cs="Times New Roman"/>
        </w:rPr>
        <w:t xml:space="preserve"> thermal and </w:t>
      </w:r>
      <w:r w:rsidR="00D12565">
        <w:rPr>
          <w:rFonts w:ascii="Times New Roman" w:hAnsi="Times New Roman" w:cs="Times New Roman"/>
        </w:rPr>
        <w:t>nonthermal</w:t>
      </w:r>
      <w:r w:rsidR="00C059C0">
        <w:rPr>
          <w:rFonts w:ascii="Times New Roman" w:hAnsi="Times New Roman" w:cs="Times New Roman"/>
        </w:rPr>
        <w:t xml:space="preserve"> effect</w:t>
      </w:r>
      <w:r w:rsidR="0016644D">
        <w:rPr>
          <w:rFonts w:ascii="Times New Roman" w:hAnsi="Times New Roman" w:cs="Times New Roman"/>
        </w:rPr>
        <w:t>s</w:t>
      </w:r>
      <w:r w:rsidR="00C059C0">
        <w:rPr>
          <w:rFonts w:ascii="Times New Roman" w:hAnsi="Times New Roman" w:cs="Times New Roman"/>
        </w:rPr>
        <w:t xml:space="preserve"> be </w:t>
      </w:r>
      <w:r w:rsidR="00AD656F">
        <w:rPr>
          <w:rFonts w:ascii="Times New Roman" w:hAnsi="Times New Roman" w:cs="Times New Roman"/>
        </w:rPr>
        <w:t xml:space="preserve">quantified </w:t>
      </w:r>
      <w:r w:rsidR="003B76E7">
        <w:rPr>
          <w:rFonts w:ascii="Times New Roman" w:hAnsi="Times New Roman" w:cs="Times New Roman"/>
        </w:rPr>
        <w:t xml:space="preserve">simultaneously </w:t>
      </w:r>
      <w:r w:rsidR="00C059C0">
        <w:rPr>
          <w:rFonts w:ascii="Times New Roman" w:hAnsi="Times New Roman" w:cs="Times New Roman"/>
        </w:rPr>
        <w:t>during a single cir</w:t>
      </w:r>
      <w:r w:rsidR="00133009">
        <w:rPr>
          <w:rFonts w:ascii="Times New Roman" w:hAnsi="Times New Roman" w:cs="Times New Roman"/>
        </w:rPr>
        <w:t xml:space="preserve">cularly polarized laser pulse? </w:t>
      </w:r>
      <w:r w:rsidR="00BD7F26">
        <w:rPr>
          <w:rFonts w:ascii="Times New Roman" w:hAnsi="Times New Roman" w:cs="Times New Roman"/>
        </w:rPr>
        <w:t xml:space="preserve">The ultrafast laser-induced demagnetization is well-known </w:t>
      </w:r>
      <w:r w:rsidR="00AD656F">
        <w:rPr>
          <w:rFonts w:ascii="Times New Roman" w:hAnsi="Times New Roman" w:cs="Times New Roman"/>
        </w:rPr>
        <w:t>to have a thermal aspect</w:t>
      </w:r>
      <w:r w:rsidR="00BD7F26">
        <w:rPr>
          <w:rFonts w:ascii="Times New Roman" w:hAnsi="Times New Roman" w:cs="Times New Roman"/>
        </w:rPr>
        <w:t xml:space="preserve"> </w:t>
      </w:r>
      <w:r w:rsidR="00BD7F26">
        <w:rPr>
          <w:rFonts w:ascii="Times New Roman" w:hAnsi="Times New Roman" w:cs="Times New Roman"/>
        </w:rPr>
        <w:fldChar w:fldCharType="begin"/>
      </w:r>
      <w:r w:rsidR="00121ED5">
        <w:rPr>
          <w:rFonts w:ascii="Times New Roman" w:hAnsi="Times New Roman" w:cs="Times New Roman"/>
        </w:rPr>
        <w:instrText xml:space="preserve"> ADDIN EN.CITE &lt;EndNote&gt;&lt;Cite&gt;&lt;Author&gt;Beaurepaire&lt;/Author&gt;&lt;Year&gt;1996&lt;/Year&gt;&lt;RecNum&gt;489&lt;/RecNum&gt;&lt;DisplayText&gt;&lt;style face="superscript"&gt;32&lt;/style&gt;&lt;/DisplayText&gt;&lt;record&gt;&lt;rec-number&gt;489&lt;/rec-number&gt;&lt;foreign-keys&gt;&lt;key app="EN" db-id="x99ws20pudesavedf24v5fw9fpx5vvrfz5sa" timestamp="1527174710"&gt;489&lt;/key&gt;&lt;key app="ENWeb" db-id=""&gt;0&lt;/key&gt;&lt;/foreign-keys&gt;&lt;ref-type name="Journal Article"&gt;17&lt;/ref-type&gt;&lt;contributors&gt;&lt;authors&gt;&lt;author&gt;Beaurepaire, E.&lt;/author&gt;&lt;author&gt;Merle, J.&lt;/author&gt;&lt;author&gt;Daunois, A.&lt;/author&gt;&lt;author&gt;Bigot, J.&lt;/author&gt;&lt;/authors&gt;&lt;/contributors&gt;&lt;titles&gt;&lt;title&gt;Ultrafast spin dynamics in ferromagnetic nickel&lt;/title&gt;&lt;secondary-title&gt;Phys Rev Lett&lt;/secondary-title&gt;&lt;alt-title&gt;Physical review letters&lt;/alt-title&gt;&lt;/titles&gt;&lt;periodical&gt;&lt;full-title&gt;Phys Rev Lett&lt;/full-title&gt;&lt;/periodical&gt;&lt;alt-periodical&gt;&lt;full-title&gt;Physical Review Letters&lt;/full-title&gt;&lt;/alt-periodical&gt;&lt;pages&gt;4250-4253&lt;/pages&gt;&lt;volume&gt;76&lt;/volume&gt;&lt;number&gt;22&lt;/number&gt;&lt;edition&gt;1996/05/27&lt;/edition&gt;&lt;dates&gt;&lt;year&gt;1996&lt;/year&gt;&lt;pub-dates&gt;&lt;date&gt;May 27&lt;/date&gt;&lt;/pub-dates&gt;&lt;/dates&gt;&lt;isbn&gt;1079-7114 (Electronic)&amp;#xD;0031-9007 (Linking)&lt;/isbn&gt;&lt;accession-num&gt;10061239&lt;/accession-num&gt;&lt;urls&gt;&lt;related-urls&gt;&lt;url&gt;&lt;style face="underline" font="default" size="100%"&gt;https://www.ncbi.nlm.nih.gov/pubmed/10061239&lt;/style&gt;&lt;/url&gt;&lt;/related-urls&gt;&lt;/urls&gt;&lt;electronic-resource-num&gt;10.1103/PhysRevLett.76.4250&lt;/electronic-resource-num&gt;&lt;/record&gt;&lt;/Cite&gt;&lt;/EndNote&gt;</w:instrText>
      </w:r>
      <w:r w:rsidR="00BD7F26">
        <w:rPr>
          <w:rFonts w:ascii="Times New Roman" w:hAnsi="Times New Roman" w:cs="Times New Roman"/>
        </w:rPr>
        <w:fldChar w:fldCharType="separate"/>
      </w:r>
      <w:r w:rsidR="00121ED5" w:rsidRPr="00121ED5">
        <w:rPr>
          <w:rFonts w:ascii="Times New Roman" w:hAnsi="Times New Roman" w:cs="Times New Roman"/>
          <w:noProof/>
          <w:vertAlign w:val="superscript"/>
        </w:rPr>
        <w:t>32</w:t>
      </w:r>
      <w:r w:rsidR="00BD7F26">
        <w:rPr>
          <w:rFonts w:ascii="Times New Roman" w:hAnsi="Times New Roman" w:cs="Times New Roman"/>
        </w:rPr>
        <w:fldChar w:fldCharType="end"/>
      </w:r>
      <w:r w:rsidR="00AD656F">
        <w:rPr>
          <w:rFonts w:ascii="Times New Roman" w:hAnsi="Times New Roman" w:cs="Times New Roman"/>
        </w:rPr>
        <w:t>, however, there will inevitably be some conbtribution from both</w:t>
      </w:r>
      <w:r w:rsidR="00BD7F26">
        <w:rPr>
          <w:rFonts w:ascii="Times New Roman" w:hAnsi="Times New Roman" w:cs="Times New Roman"/>
        </w:rPr>
        <w:t xml:space="preserve"> thermal and </w:t>
      </w:r>
      <w:r w:rsidR="00D12565">
        <w:rPr>
          <w:rFonts w:ascii="Times New Roman" w:hAnsi="Times New Roman" w:cs="Times New Roman"/>
        </w:rPr>
        <w:t>nonthermal</w:t>
      </w:r>
      <w:r w:rsidR="00987A58">
        <w:rPr>
          <w:rFonts w:ascii="Times New Roman" w:hAnsi="Times New Roman" w:cs="Times New Roman"/>
        </w:rPr>
        <w:t xml:space="preserve"> </w:t>
      </w:r>
      <w:r w:rsidR="00BD7F26">
        <w:rPr>
          <w:rFonts w:ascii="Times New Roman" w:hAnsi="Times New Roman" w:cs="Times New Roman"/>
        </w:rPr>
        <w:t>effect</w:t>
      </w:r>
      <w:r w:rsidR="0016644D">
        <w:rPr>
          <w:rFonts w:ascii="Times New Roman" w:hAnsi="Times New Roman" w:cs="Times New Roman"/>
        </w:rPr>
        <w:t>s</w:t>
      </w:r>
      <w:r w:rsidR="00BD402D">
        <w:rPr>
          <w:rFonts w:ascii="Times New Roman" w:hAnsi="Times New Roman" w:cs="Times New Roman"/>
        </w:rPr>
        <w:t xml:space="preserve"> during one single laser pulse</w:t>
      </w:r>
      <w:r w:rsidR="00AD656F">
        <w:rPr>
          <w:rFonts w:ascii="Times New Roman" w:hAnsi="Times New Roman" w:cs="Times New Roman"/>
        </w:rPr>
        <w:t>.</w:t>
      </w:r>
      <w:r w:rsidR="00BD7F26">
        <w:rPr>
          <w:rFonts w:ascii="Times New Roman" w:hAnsi="Times New Roman" w:cs="Times New Roman"/>
        </w:rPr>
        <w:t xml:space="preserve"> However, i</w:t>
      </w:r>
      <w:r w:rsidR="002962DC">
        <w:rPr>
          <w:rFonts w:ascii="Times New Roman" w:hAnsi="Times New Roman" w:cs="Times New Roman"/>
        </w:rPr>
        <w:t xml:space="preserve">n all the Kerr or </w:t>
      </w:r>
      <w:r w:rsidR="00BD7F26">
        <w:rPr>
          <w:rFonts w:ascii="Times New Roman" w:hAnsi="Times New Roman" w:cs="Times New Roman"/>
        </w:rPr>
        <w:t xml:space="preserve">Faraday image detections, it is impossible to </w:t>
      </w:r>
      <w:r w:rsidR="00AD656F">
        <w:rPr>
          <w:rFonts w:ascii="Times New Roman" w:hAnsi="Times New Roman" w:cs="Times New Roman"/>
        </w:rPr>
        <w:t>measure</w:t>
      </w:r>
      <w:r w:rsidR="00BD7F26">
        <w:rPr>
          <w:rFonts w:ascii="Times New Roman" w:hAnsi="Times New Roman" w:cs="Times New Roman"/>
        </w:rPr>
        <w:t xml:space="preserve"> both </w:t>
      </w:r>
      <w:r w:rsidR="007D36FF">
        <w:rPr>
          <w:rFonts w:ascii="Times New Roman" w:hAnsi="Times New Roman" w:cs="Times New Roman"/>
        </w:rPr>
        <w:t xml:space="preserve">of </w:t>
      </w:r>
      <w:r w:rsidR="00BD7F26">
        <w:rPr>
          <w:rFonts w:ascii="Times New Roman" w:hAnsi="Times New Roman" w:cs="Times New Roman"/>
        </w:rPr>
        <w:t>the</w:t>
      </w:r>
      <w:r w:rsidR="007D36FF">
        <w:rPr>
          <w:rFonts w:ascii="Times New Roman" w:hAnsi="Times New Roman" w:cs="Times New Roman"/>
        </w:rPr>
        <w:t>se</w:t>
      </w:r>
      <w:r w:rsidR="00BD7F26">
        <w:rPr>
          <w:rFonts w:ascii="Times New Roman" w:hAnsi="Times New Roman" w:cs="Times New Roman"/>
        </w:rPr>
        <w:t xml:space="preserve"> two effects because only the final static magnetization states are observed</w:t>
      </w:r>
      <w:r w:rsidR="00AD656F">
        <w:rPr>
          <w:rFonts w:ascii="Times New Roman" w:hAnsi="Times New Roman" w:cs="Times New Roman"/>
        </w:rPr>
        <w:t xml:space="preserve"> – one requires access to temporal information</w:t>
      </w:r>
      <w:r w:rsidR="00BD7F26">
        <w:rPr>
          <w:rFonts w:ascii="Times New Roman" w:hAnsi="Times New Roman" w:cs="Times New Roman"/>
        </w:rPr>
        <w:t xml:space="preserve">. </w:t>
      </w:r>
      <w:bookmarkEnd w:id="8"/>
      <w:bookmarkEnd w:id="9"/>
      <w:r w:rsidR="00BD7F26">
        <w:rPr>
          <w:rFonts w:ascii="Times New Roman" w:hAnsi="Times New Roman" w:cs="Times New Roman"/>
        </w:rPr>
        <w:t xml:space="preserve"> </w:t>
      </w:r>
    </w:p>
    <w:p w14:paraId="6B6C453A" w14:textId="0C7FD24E" w:rsidR="00201D95" w:rsidRDefault="00201D95" w:rsidP="00BD07BC">
      <w:pPr>
        <w:spacing w:line="360" w:lineRule="auto"/>
        <w:jc w:val="both"/>
        <w:rPr>
          <w:rFonts w:ascii="Times New Roman" w:hAnsi="Times New Roman" w:cs="Times New Roman"/>
        </w:rPr>
      </w:pPr>
      <w:bookmarkStart w:id="12" w:name="OLE_LINK12"/>
      <w:bookmarkEnd w:id="11"/>
      <w:r>
        <w:rPr>
          <w:rFonts w:ascii="Times New Roman" w:hAnsi="Times New Roman" w:cs="Times New Roman"/>
        </w:rPr>
        <w:t>To explore the roles of</w:t>
      </w:r>
      <w:r w:rsidR="0016644D">
        <w:rPr>
          <w:rFonts w:ascii="Times New Roman" w:hAnsi="Times New Roman" w:cs="Times New Roman"/>
        </w:rPr>
        <w:t xml:space="preserve"> the</w:t>
      </w:r>
      <w:r>
        <w:rPr>
          <w:rFonts w:ascii="Times New Roman" w:hAnsi="Times New Roman" w:cs="Times New Roman"/>
        </w:rPr>
        <w:t xml:space="preserve"> thermal and </w:t>
      </w:r>
      <w:r w:rsidR="00EE28AB">
        <w:rPr>
          <w:rFonts w:ascii="Times New Roman" w:hAnsi="Times New Roman" w:cs="Times New Roman"/>
        </w:rPr>
        <w:t>nonthermal</w:t>
      </w:r>
      <w:r>
        <w:rPr>
          <w:rFonts w:ascii="Times New Roman" w:hAnsi="Times New Roman" w:cs="Times New Roman"/>
        </w:rPr>
        <w:t xml:space="preserve"> </w:t>
      </w:r>
      <w:r w:rsidR="00EE28AB">
        <w:rPr>
          <w:rFonts w:ascii="Times New Roman" w:hAnsi="Times New Roman" w:cs="Times New Roman"/>
        </w:rPr>
        <w:t xml:space="preserve">effects </w:t>
      </w:r>
      <w:r>
        <w:rPr>
          <w:rFonts w:ascii="Times New Roman" w:hAnsi="Times New Roman" w:cs="Times New Roman"/>
        </w:rPr>
        <w:t xml:space="preserve">in </w:t>
      </w:r>
      <w:r w:rsidR="00BB37CF">
        <w:rPr>
          <w:rFonts w:ascii="Times New Roman" w:hAnsi="Times New Roman" w:cs="Times New Roman"/>
        </w:rPr>
        <w:t>HD-AOS</w:t>
      </w:r>
      <w:r w:rsidR="00AC2E51">
        <w:rPr>
          <w:rFonts w:ascii="Times New Roman" w:hAnsi="Times New Roman" w:cs="Times New Roman"/>
        </w:rPr>
        <w:t>,</w:t>
      </w:r>
      <w:r w:rsidR="00BB37CF">
        <w:rPr>
          <w:rFonts w:ascii="Times New Roman" w:hAnsi="Times New Roman" w:cs="Times New Roman"/>
        </w:rPr>
        <w:t xml:space="preserve"> </w:t>
      </w:r>
      <w:r>
        <w:rPr>
          <w:rFonts w:ascii="Times New Roman" w:hAnsi="Times New Roman" w:cs="Times New Roman"/>
        </w:rPr>
        <w:t>and the time</w:t>
      </w:r>
      <w:r w:rsidR="00121ED5">
        <w:rPr>
          <w:rFonts w:ascii="Times New Roman" w:hAnsi="Times New Roman" w:cs="Times New Roman"/>
        </w:rPr>
        <w:t xml:space="preserve"> </w:t>
      </w:r>
      <w:r>
        <w:rPr>
          <w:rFonts w:ascii="Times New Roman" w:hAnsi="Times New Roman" w:cs="Times New Roman"/>
        </w:rPr>
        <w:t>scales in this process, we use</w:t>
      </w:r>
      <w:r w:rsidR="0016644D">
        <w:rPr>
          <w:rFonts w:ascii="Times New Roman" w:hAnsi="Times New Roman" w:cs="Times New Roman"/>
        </w:rPr>
        <w:t xml:space="preserve">d </w:t>
      </w:r>
      <w:r w:rsidR="00C97D33">
        <w:rPr>
          <w:rFonts w:ascii="Times New Roman" w:hAnsi="Times New Roman" w:cs="Times New Roman"/>
        </w:rPr>
        <w:t>laser pump-probe technique, also</w:t>
      </w:r>
      <w:r>
        <w:rPr>
          <w:rFonts w:ascii="Times New Roman" w:hAnsi="Times New Roman" w:cs="Times New Roman"/>
        </w:rPr>
        <w:t xml:space="preserve"> known as time-resolved magneto-Kerr effect measurement</w:t>
      </w:r>
      <w:r w:rsidR="00BD402D">
        <w:rPr>
          <w:rFonts w:ascii="Times New Roman" w:hAnsi="Times New Roman" w:cs="Times New Roman"/>
        </w:rPr>
        <w:t xml:space="preserve"> </w:t>
      </w:r>
      <w:r w:rsidR="00BD402D">
        <w:rPr>
          <w:rFonts w:ascii="Times New Roman" w:hAnsi="Times New Roman" w:cs="Times New Roman"/>
        </w:rPr>
        <w:fldChar w:fldCharType="begin"/>
      </w:r>
      <w:r w:rsidR="00121ED5">
        <w:rPr>
          <w:rFonts w:ascii="Times New Roman" w:hAnsi="Times New Roman" w:cs="Times New Roman"/>
        </w:rPr>
        <w:instrText xml:space="preserve"> ADDIN EN.CITE &lt;EndNote&gt;&lt;Cite&gt;&lt;Author&gt;Liu&lt;/Author&gt;&lt;Year&gt;2016&lt;/Year&gt;&lt;RecNum&gt;616&lt;/RecNum&gt;&lt;DisplayText&gt;&lt;style face="superscript"&gt;33&lt;/style&gt;&lt;/DisplayText&gt;&lt;record&gt;&lt;rec-number&gt;616&lt;/rec-number&gt;&lt;foreign-keys&gt;&lt;key app="EN" db-id="x99ws20pudesavedf24v5fw9fpx5vvrfz5sa" timestamp="1527175782"&gt;616&lt;/key&gt;&lt;key app="ENWeb" db-id=""&gt;0&lt;/key&gt;&lt;/foreign-keys&gt;&lt;ref-type name="Journal Article"&gt;17&lt;/ref-type&gt;&lt;contributors&gt;&lt;authors&gt;&lt;author&gt;Liu, B.&lt;/author&gt;&lt;author&gt;Ruan, X. Z.&lt;/author&gt;&lt;author&gt;Wu, Z. Y.&lt;/author&gt;&lt;author&gt;Tu, H. Q.&lt;/author&gt;&lt;author&gt;Du, J.&lt;/author&gt;&lt;author&gt;Wu, J.&lt;/author&gt;&lt;author&gt;Lu, X. Y.&lt;/author&gt;&lt;author&gt;He, L.&lt;/author&gt;&lt;author&gt;Zhang, R.&lt;/author&gt;&lt;author&gt;Xu, Y. B.&lt;/author&gt;&lt;/authors&gt;&lt;/contributors&gt;&lt;auth-address&gt;Nanjing Univ, Sch Elect Sci &amp;amp; Engn, Jiangsu Prov Key Lab Adv Photon &amp;amp; Elect Mat, Jiangsu Prov Key Lab Nanotechnol,Collaborat Innov, Nanjing 210093, Jiangsu, Peoples R China&amp;#xD;Nanjing Univ, Dept Phys, Nanjing 210093, Jiangsu, Peoples R China&amp;#xD;Univ York, York Nanjing Int Joint Ctr Spintron, Dept Elect, York YO10 5DD, N Yorkshire, England&amp;#xD;Univ York, York Nanjing Int Joint Ctr Spintron, Dept Phys, York YO10 5DD, N Yorkshire, England&lt;/auth-address&gt;&lt;titles&gt;&lt;title&gt;Transient enhancement of magnetization damping in CoFeB film via pulsed laser excitation&lt;/title&gt;&lt;secondary-title&gt;Applied Physics Letters&lt;/secondary-title&gt;&lt;alt-title&gt;Appl Phys Lett&lt;/alt-title&gt;&lt;/titles&gt;&lt;periodical&gt;&lt;full-title&gt;Applied Physics Letters&lt;/full-title&gt;&lt;/periodical&gt;&lt;pages&gt;042401&lt;/pages&gt;&lt;volume&gt;109&lt;/volume&gt;&lt;number&gt;4&lt;/number&gt;&lt;keywords&gt;&lt;keyword&gt;anisotropy&lt;/keyword&gt;&lt;/keywords&gt;&lt;dates&gt;&lt;year&gt;2016&lt;/year&gt;&lt;pub-dates&gt;&lt;date&gt;Jul 25&lt;/date&gt;&lt;/pub-dates&gt;&lt;/dates&gt;&lt;isbn&gt;0003-6951&lt;/isbn&gt;&lt;accession-num&gt;WOS:000381688900024&lt;/accession-num&gt;&lt;urls&gt;&lt;related-urls&gt;&lt;url&gt;&lt;style face="underline" font="default" size="100%"&gt;&amp;lt;Go to ISI&amp;gt;://WOS:000381688900024&lt;/style&gt;&lt;/url&gt;&lt;/related-urls&gt;&lt;/urls&gt;&lt;electronic-resource-num&gt;10.1063/1.4959266&lt;/electronic-resource-num&gt;&lt;language&gt;English&lt;/language&gt;&lt;/record&gt;&lt;/Cite&gt;&lt;/EndNote&gt;</w:instrText>
      </w:r>
      <w:r w:rsidR="00BD402D">
        <w:rPr>
          <w:rFonts w:ascii="Times New Roman" w:hAnsi="Times New Roman" w:cs="Times New Roman"/>
        </w:rPr>
        <w:fldChar w:fldCharType="separate"/>
      </w:r>
      <w:r w:rsidR="00121ED5" w:rsidRPr="00121ED5">
        <w:rPr>
          <w:rFonts w:ascii="Times New Roman" w:hAnsi="Times New Roman" w:cs="Times New Roman"/>
          <w:noProof/>
          <w:vertAlign w:val="superscript"/>
        </w:rPr>
        <w:t>33</w:t>
      </w:r>
      <w:r w:rsidR="00BD402D">
        <w:rPr>
          <w:rFonts w:ascii="Times New Roman" w:hAnsi="Times New Roman" w:cs="Times New Roman"/>
        </w:rPr>
        <w:fldChar w:fldCharType="end"/>
      </w:r>
      <w:r w:rsidR="00121ED5">
        <w:rPr>
          <w:rFonts w:ascii="Times New Roman" w:hAnsi="Times New Roman" w:cs="Times New Roman"/>
        </w:rPr>
        <w:t xml:space="preserve"> (details in Supplemental Materials)</w:t>
      </w:r>
      <w:r>
        <w:rPr>
          <w:rFonts w:ascii="Times New Roman" w:hAnsi="Times New Roman" w:cs="Times New Roman"/>
        </w:rPr>
        <w:t>, to measure the transient magnetization change after</w:t>
      </w:r>
      <w:r w:rsidR="00A652EB">
        <w:rPr>
          <w:rFonts w:ascii="Times New Roman" w:hAnsi="Times New Roman" w:cs="Times New Roman"/>
        </w:rPr>
        <w:t xml:space="preserve"> a</w:t>
      </w:r>
      <w:r>
        <w:rPr>
          <w:rFonts w:ascii="Times New Roman" w:hAnsi="Times New Roman" w:cs="Times New Roman"/>
        </w:rPr>
        <w:t xml:space="preserve"> single laser pulse</w:t>
      </w:r>
      <w:r w:rsidR="00A652EB">
        <w:rPr>
          <w:rFonts w:ascii="Times New Roman" w:hAnsi="Times New Roman" w:cs="Times New Roman"/>
        </w:rPr>
        <w:t xml:space="preserve"> acting on</w:t>
      </w:r>
      <w:r>
        <w:rPr>
          <w:rFonts w:ascii="Times New Roman" w:hAnsi="Times New Roman" w:cs="Times New Roman"/>
        </w:rPr>
        <w:t xml:space="preserve"> TbFeCo. </w:t>
      </w:r>
      <w:r w:rsidR="00C97D33">
        <w:rPr>
          <w:rFonts w:ascii="Times New Roman" w:hAnsi="Times New Roman" w:cs="Times New Roman"/>
        </w:rPr>
        <w:t xml:space="preserve">The transient reflectivity change </w:t>
      </w:r>
      <w:r w:rsidR="00BD402D">
        <w:rPr>
          <w:rFonts w:ascii="Times New Roman" w:hAnsi="Times New Roman" w:cs="Times New Roman"/>
        </w:rPr>
        <w:t>is</w:t>
      </w:r>
      <w:r w:rsidR="00C97D33">
        <w:rPr>
          <w:rFonts w:ascii="Times New Roman" w:hAnsi="Times New Roman" w:cs="Times New Roman"/>
        </w:rPr>
        <w:t xml:space="preserve"> </w:t>
      </w:r>
      <w:r w:rsidR="00A652EB">
        <w:rPr>
          <w:rFonts w:ascii="Times New Roman" w:hAnsi="Times New Roman" w:cs="Times New Roman"/>
        </w:rPr>
        <w:t xml:space="preserve">simultaneously </w:t>
      </w:r>
      <w:r w:rsidR="00C97D33">
        <w:rPr>
          <w:rFonts w:ascii="Times New Roman" w:hAnsi="Times New Roman" w:cs="Times New Roman"/>
        </w:rPr>
        <w:t xml:space="preserve">monitored. TbFeCo is a similar ferrimagnet compared to GdFeCo </w:t>
      </w:r>
      <w:r w:rsidR="0016644D">
        <w:rPr>
          <w:rFonts w:ascii="Times New Roman" w:hAnsi="Times New Roman" w:cs="Times New Roman"/>
        </w:rPr>
        <w:t>as</w:t>
      </w:r>
      <w:r w:rsidR="00C97D33">
        <w:rPr>
          <w:rFonts w:ascii="Times New Roman" w:hAnsi="Times New Roman" w:cs="Times New Roman"/>
        </w:rPr>
        <w:t xml:space="preserve"> the Tb sublattice is antiferromagnetic</w:t>
      </w:r>
      <w:r w:rsidR="00BD402D">
        <w:rPr>
          <w:rFonts w:ascii="Times New Roman" w:hAnsi="Times New Roman" w:cs="Times New Roman"/>
        </w:rPr>
        <w:t>ally</w:t>
      </w:r>
      <w:r w:rsidR="00C97D33">
        <w:rPr>
          <w:rFonts w:ascii="Times New Roman" w:hAnsi="Times New Roman" w:cs="Times New Roman"/>
        </w:rPr>
        <w:t xml:space="preserve"> coupled with </w:t>
      </w:r>
      <w:r w:rsidR="007D36FF">
        <w:rPr>
          <w:rFonts w:ascii="Times New Roman" w:hAnsi="Times New Roman" w:cs="Times New Roman"/>
        </w:rPr>
        <w:t xml:space="preserve">the </w:t>
      </w:r>
      <w:r w:rsidR="00C97D33">
        <w:rPr>
          <w:rFonts w:ascii="Times New Roman" w:hAnsi="Times New Roman" w:cs="Times New Roman"/>
        </w:rPr>
        <w:t xml:space="preserve">FeCo sublattice </w:t>
      </w:r>
      <w:r w:rsidR="00C97D33">
        <w:rPr>
          <w:rFonts w:ascii="Times New Roman" w:hAnsi="Times New Roman" w:cs="Times New Roman"/>
        </w:rPr>
        <w:fldChar w:fldCharType="begin">
          <w:fldData xml:space="preserve">PEVuZE5vdGU+PENpdGU+PEF1dGhvcj5BbGVicmFuZDwvQXV0aG9yPjxZZWFyPjIwMTI8L1llYXI+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</w:fldData>
        </w:fldChar>
      </w:r>
      <w:r w:rsidR="00121ED5">
        <w:rPr>
          <w:rFonts w:ascii="Times New Roman" w:hAnsi="Times New Roman" w:cs="Times New Roman"/>
        </w:rPr>
        <w:instrText xml:space="preserve"> ADDIN EN.CITE </w:instrText>
      </w:r>
      <w:r w:rsidR="00121ED5">
        <w:rPr>
          <w:rFonts w:ascii="Times New Roman" w:hAnsi="Times New Roman" w:cs="Times New Roman"/>
        </w:rPr>
        <w:fldChar w:fldCharType="begin">
          <w:fldData xml:space="preserve">PEVuZE5vdGU+PENpdGU+PEF1dGhvcj5BbGVicmFuZDwvQXV0aG9yPjxZZWFyPjIwMTI8L1llYXI+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</w:fldData>
        </w:fldChar>
      </w:r>
      <w:r w:rsidR="00121ED5">
        <w:rPr>
          <w:rFonts w:ascii="Times New Roman" w:hAnsi="Times New Roman" w:cs="Times New Roman"/>
        </w:rPr>
        <w:instrText xml:space="preserve"> ADDIN EN.CITE.DATA </w:instrText>
      </w:r>
      <w:r w:rsidR="00121ED5">
        <w:rPr>
          <w:rFonts w:ascii="Times New Roman" w:hAnsi="Times New Roman" w:cs="Times New Roman"/>
        </w:rPr>
      </w:r>
      <w:r w:rsidR="00121ED5">
        <w:rPr>
          <w:rFonts w:ascii="Times New Roman" w:hAnsi="Times New Roman" w:cs="Times New Roman"/>
        </w:rPr>
        <w:fldChar w:fldCharType="end"/>
      </w:r>
      <w:r w:rsidR="00C97D33">
        <w:rPr>
          <w:rFonts w:ascii="Times New Roman" w:hAnsi="Times New Roman" w:cs="Times New Roman"/>
        </w:rPr>
      </w:r>
      <w:r w:rsidR="00C97D33">
        <w:rPr>
          <w:rFonts w:ascii="Times New Roman" w:hAnsi="Times New Roman" w:cs="Times New Roman"/>
        </w:rPr>
        <w:fldChar w:fldCharType="separate"/>
      </w:r>
      <w:r w:rsidR="00121ED5" w:rsidRPr="00121ED5">
        <w:rPr>
          <w:rFonts w:ascii="Times New Roman" w:hAnsi="Times New Roman" w:cs="Times New Roman"/>
          <w:noProof/>
          <w:vertAlign w:val="superscript"/>
        </w:rPr>
        <w:t>30, 34, 35</w:t>
      </w:r>
      <w:r w:rsidR="00C97D33">
        <w:rPr>
          <w:rFonts w:ascii="Times New Roman" w:hAnsi="Times New Roman" w:cs="Times New Roman"/>
        </w:rPr>
        <w:fldChar w:fldCharType="end"/>
      </w:r>
      <w:r w:rsidR="00A652EB">
        <w:rPr>
          <w:rFonts w:ascii="Times New Roman" w:hAnsi="Times New Roman" w:cs="Times New Roman"/>
        </w:rPr>
        <w:t>, forming a ferrimagnetic structure</w:t>
      </w:r>
      <w:r w:rsidR="00C97D33">
        <w:rPr>
          <w:rFonts w:ascii="Times New Roman" w:hAnsi="Times New Roman" w:cs="Times New Roman"/>
        </w:rPr>
        <w:t xml:space="preserve">. However, because of the large difference between the spin-orbit coupling of Tb and Gd </w:t>
      </w:r>
      <w:r w:rsidR="00C97D33">
        <w:rPr>
          <w:rFonts w:ascii="Times New Roman" w:hAnsi="Times New Roman" w:cs="Times New Roman"/>
        </w:rPr>
        <w:fldChar w:fldCharType="begin"/>
      </w:r>
      <w:r w:rsidR="00121ED5">
        <w:rPr>
          <w:rFonts w:ascii="Times New Roman" w:hAnsi="Times New Roman" w:cs="Times New Roman"/>
        </w:rPr>
        <w:instrText xml:space="preserve"> ADDIN EN.CITE &lt;EndNote&gt;&lt;Cite&gt;&lt;Author&gt;Wietstruk&lt;/Author&gt;&lt;Year&gt;2011&lt;/Year&gt;&lt;RecNum&gt;26&lt;/RecNum&gt;&lt;DisplayText&gt;&lt;style face="superscript"&gt;36&lt;/style&gt;&lt;/DisplayText&gt;&lt;record&gt;&lt;rec-number&gt;26&lt;/rec-number&gt;&lt;foreign-keys&gt;&lt;key app="EN" db-id="x99ws20pudesavedf24v5fw9fpx5vvrfz5sa" timestamp="1527030770"&gt;26&lt;/key&gt;&lt;key app="ENWeb" db-id=""&gt;0&lt;/key&gt;&lt;/foreign-keys&gt;&lt;ref-type name="Journal Article"&gt;17&lt;/ref-type&gt;&lt;contributors&gt;&lt;authors&gt;&lt;author&gt;Wietstruk, Marko&lt;/author&gt;&lt;author&gt;Melnikov, Alexey&lt;/author&gt;&lt;author&gt;Stamm, Christian&lt;/author&gt;&lt;author&gt;Kachel, Torsten&lt;/author&gt;&lt;author&gt;Pontius, Niko&lt;/author&gt;&lt;author&gt;Sultan, Muhammad&lt;/author&gt;&lt;author&gt;Gahl, Cornelius&lt;/author&gt;&lt;author&gt;Weinelt, Martin&lt;/author&gt;&lt;author&gt;Dürr, Hermann A.&lt;/author&gt;&lt;author&gt;Bovensiepen, Uwe&lt;/author&gt;&lt;/authors&gt;&lt;/contributors&gt;&lt;titles&gt;&lt;title&gt;Hot-Electron-Driven Enhancement of Spin-Lattice Coupling in Gd and Tb 4f Ferromagnets Observed by Femtosecond X-Ray Magnetic Circular Dichroism&lt;/title&gt;&lt;secondary-title&gt;Physical Review Letters&lt;/secondary-title&gt;&lt;/titles&gt;&lt;periodical&gt;&lt;full-title&gt;Physical Review Letters&lt;/full-title&gt;&lt;/periodical&gt;&lt;volume&gt;106&lt;/volume&gt;&lt;number&gt;12&lt;/number&gt;&lt;dates&gt;&lt;year&gt;2011&lt;/year&gt;&lt;/dates&gt;&lt;isbn&gt;0031-9007&amp;#xD;1079-7114&lt;/isbn&gt;&lt;urls&gt;&lt;/urls&gt;&lt;electronic-resource-num&gt;10.1103/PhysRevLett.106.127401&lt;/electronic-resource-num&gt;&lt;/record&gt;&lt;/Cite&gt;&lt;/EndNote&gt;</w:instrText>
      </w:r>
      <w:r w:rsidR="00C97D33">
        <w:rPr>
          <w:rFonts w:ascii="Times New Roman" w:hAnsi="Times New Roman" w:cs="Times New Roman"/>
        </w:rPr>
        <w:fldChar w:fldCharType="separate"/>
      </w:r>
      <w:r w:rsidR="00121ED5" w:rsidRPr="00121ED5">
        <w:rPr>
          <w:rFonts w:ascii="Times New Roman" w:hAnsi="Times New Roman" w:cs="Times New Roman"/>
          <w:noProof/>
          <w:vertAlign w:val="superscript"/>
        </w:rPr>
        <w:t>36</w:t>
      </w:r>
      <w:r w:rsidR="00C97D33">
        <w:rPr>
          <w:rFonts w:ascii="Times New Roman" w:hAnsi="Times New Roman" w:cs="Times New Roman"/>
        </w:rPr>
        <w:fldChar w:fldCharType="end"/>
      </w:r>
      <w:r w:rsidR="00BD402D">
        <w:rPr>
          <w:rFonts w:ascii="Times New Roman" w:hAnsi="Times New Roman" w:cs="Times New Roman"/>
        </w:rPr>
        <w:t>, Gd- and Tb- based alloys show</w:t>
      </w:r>
      <w:r w:rsidR="00C97D33">
        <w:rPr>
          <w:rFonts w:ascii="Times New Roman" w:hAnsi="Times New Roman" w:cs="Times New Roman"/>
        </w:rPr>
        <w:t xml:space="preserve"> different spin dynamics as well as distinct switching mechanisms </w:t>
      </w:r>
      <w:r w:rsidR="00C97D33">
        <w:rPr>
          <w:rFonts w:ascii="Times New Roman" w:hAnsi="Times New Roman" w:cs="Times New Roman"/>
        </w:rPr>
        <w:fldChar w:fldCharType="begin">
          <w:fldData xml:space="preserve">PEVuZE5vdGU+PENpdGU+PEF1dGhvcj5LaG9yc2FuZDwvQXV0aG9yPjxZZWFyPjIwMTM8L1llYXI+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</w:fldData>
        </w:fldChar>
      </w:r>
      <w:r w:rsidR="00121ED5">
        <w:rPr>
          <w:rFonts w:ascii="Times New Roman" w:hAnsi="Times New Roman" w:cs="Times New Roman"/>
        </w:rPr>
        <w:instrText xml:space="preserve"> ADDIN EN.CITE </w:instrText>
      </w:r>
      <w:r w:rsidR="00121ED5">
        <w:rPr>
          <w:rFonts w:ascii="Times New Roman" w:hAnsi="Times New Roman" w:cs="Times New Roman"/>
        </w:rPr>
        <w:fldChar w:fldCharType="begin">
          <w:fldData xml:space="preserve">PEVuZE5vdGU+PENpdGU+PEF1dGhvcj5LaG9yc2FuZDwvQXV0aG9yPjxZZWFyPjIwMTM8L1llYXI+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</w:fldData>
        </w:fldChar>
      </w:r>
      <w:r w:rsidR="00121ED5">
        <w:rPr>
          <w:rFonts w:ascii="Times New Roman" w:hAnsi="Times New Roman" w:cs="Times New Roman"/>
        </w:rPr>
        <w:instrText xml:space="preserve"> ADDIN EN.CITE.DATA </w:instrText>
      </w:r>
      <w:r w:rsidR="00121ED5">
        <w:rPr>
          <w:rFonts w:ascii="Times New Roman" w:hAnsi="Times New Roman" w:cs="Times New Roman"/>
        </w:rPr>
      </w:r>
      <w:r w:rsidR="00121ED5">
        <w:rPr>
          <w:rFonts w:ascii="Times New Roman" w:hAnsi="Times New Roman" w:cs="Times New Roman"/>
        </w:rPr>
        <w:fldChar w:fldCharType="end"/>
      </w:r>
      <w:r w:rsidR="00C97D33">
        <w:rPr>
          <w:rFonts w:ascii="Times New Roman" w:hAnsi="Times New Roman" w:cs="Times New Roman"/>
        </w:rPr>
      </w:r>
      <w:r w:rsidR="00C97D33">
        <w:rPr>
          <w:rFonts w:ascii="Times New Roman" w:hAnsi="Times New Roman" w:cs="Times New Roman"/>
        </w:rPr>
        <w:fldChar w:fldCharType="separate"/>
      </w:r>
      <w:r w:rsidR="00121ED5" w:rsidRPr="00121ED5">
        <w:rPr>
          <w:rFonts w:ascii="Times New Roman" w:hAnsi="Times New Roman" w:cs="Times New Roman"/>
          <w:noProof/>
          <w:vertAlign w:val="superscript"/>
        </w:rPr>
        <w:t>37, 38</w:t>
      </w:r>
      <w:r w:rsidR="00C97D33">
        <w:rPr>
          <w:rFonts w:ascii="Times New Roman" w:hAnsi="Times New Roman" w:cs="Times New Roman"/>
        </w:rPr>
        <w:fldChar w:fldCharType="end"/>
      </w:r>
      <w:r w:rsidR="00842AD0">
        <w:rPr>
          <w:rFonts w:ascii="Times New Roman" w:hAnsi="Times New Roman" w:cs="Times New Roman"/>
        </w:rPr>
        <w:t>.</w:t>
      </w:r>
    </w:p>
    <w:bookmarkEnd w:id="10"/>
    <w:bookmarkEnd w:id="12"/>
    <w:p w14:paraId="4D7C1822" w14:textId="223761E0" w:rsidR="008304E8" w:rsidRPr="005F50D3" w:rsidRDefault="008304E8" w:rsidP="004F6B21">
      <w:pPr>
        <w:autoSpaceDE w:val="0"/>
        <w:autoSpaceDN w:val="0"/>
        <w:adjustRightInd w:val="0"/>
        <w:spacing w:line="360" w:lineRule="auto"/>
        <w:jc w:val="both"/>
        <w:rPr>
          <w:rFonts w:ascii="Times New Roman" w:hAnsi="Times New Roman" w:cs="Times New Roman"/>
        </w:rPr>
      </w:pPr>
      <w:r w:rsidRPr="00787610">
        <w:rPr>
          <w:rFonts w:ascii="Times New Roman" w:hAnsi="Times New Roman" w:cs="Times New Roman"/>
        </w:rPr>
        <w:lastRenderedPageBreak/>
        <w:t xml:space="preserve">In order to separate thermal and </w:t>
      </w:r>
      <w:r w:rsidR="00C242CC">
        <w:rPr>
          <w:rFonts w:ascii="Times New Roman" w:hAnsi="Times New Roman" w:cs="Times New Roman"/>
        </w:rPr>
        <w:t>nonthermal</w:t>
      </w:r>
      <w:r w:rsidRPr="00787610">
        <w:rPr>
          <w:rFonts w:ascii="Times New Roman" w:hAnsi="Times New Roman" w:cs="Times New Roman"/>
        </w:rPr>
        <w:t xml:space="preserve"> contributions, time domain measurements </w:t>
      </w:r>
      <w:r w:rsidR="00DD0F7C">
        <w:rPr>
          <w:rFonts w:ascii="Times New Roman" w:hAnsi="Times New Roman" w:cs="Times New Roman"/>
        </w:rPr>
        <w:t>are</w:t>
      </w:r>
      <w:r w:rsidRPr="00787610">
        <w:rPr>
          <w:rFonts w:ascii="Times New Roman" w:hAnsi="Times New Roman" w:cs="Times New Roman"/>
        </w:rPr>
        <w:t xml:space="preserve"> performed, varying </w:t>
      </w:r>
      <w:r w:rsidR="00960022">
        <w:rPr>
          <w:rFonts w:ascii="Times New Roman" w:hAnsi="Times New Roman" w:cs="Times New Roman"/>
        </w:rPr>
        <w:t xml:space="preserve">the </w:t>
      </w:r>
      <w:r w:rsidRPr="00787610">
        <w:rPr>
          <w:rFonts w:ascii="Times New Roman" w:hAnsi="Times New Roman" w:cs="Times New Roman"/>
        </w:rPr>
        <w:t>laser pump fluence and helicity</w:t>
      </w:r>
      <w:r w:rsidR="00960022">
        <w:rPr>
          <w:rFonts w:ascii="Times New Roman" w:hAnsi="Times New Roman" w:cs="Times New Roman"/>
        </w:rPr>
        <w:t>,</w:t>
      </w:r>
      <w:r w:rsidRPr="00787610">
        <w:rPr>
          <w:rFonts w:ascii="Times New Roman" w:hAnsi="Times New Roman" w:cs="Times New Roman"/>
        </w:rPr>
        <w:t xml:space="preserve"> whil</w:t>
      </w:r>
      <w:r w:rsidR="00960022">
        <w:rPr>
          <w:rFonts w:ascii="Times New Roman" w:hAnsi="Times New Roman" w:cs="Times New Roman"/>
        </w:rPr>
        <w:t>st</w:t>
      </w:r>
      <w:r w:rsidRPr="00787610">
        <w:rPr>
          <w:rFonts w:ascii="Times New Roman" w:hAnsi="Times New Roman" w:cs="Times New Roman"/>
        </w:rPr>
        <w:t xml:space="preserve"> keeping the direction of </w:t>
      </w:r>
      <w:r w:rsidR="00960022">
        <w:rPr>
          <w:rFonts w:ascii="Times New Roman" w:hAnsi="Times New Roman" w:cs="Times New Roman"/>
        </w:rPr>
        <w:t>the</w:t>
      </w:r>
      <w:r w:rsidRPr="00787610">
        <w:rPr>
          <w:rFonts w:ascii="Times New Roman" w:hAnsi="Times New Roman" w:cs="Times New Roman"/>
        </w:rPr>
        <w:t xml:space="preserve"> external magnetic field fixed in </w:t>
      </w:r>
      <w:r w:rsidR="0016644D">
        <w:rPr>
          <w:rFonts w:ascii="Times New Roman" w:hAnsi="Times New Roman" w:cs="Times New Roman"/>
        </w:rPr>
        <w:t>the</w:t>
      </w:r>
      <w:r w:rsidRPr="00787610">
        <w:rPr>
          <w:rFonts w:ascii="Times New Roman" w:hAnsi="Times New Roman" w:cs="Times New Roman"/>
        </w:rPr>
        <w:t xml:space="preserve"> direction almost parallel to the</w:t>
      </w:r>
      <w:r w:rsidR="0016644D">
        <w:rPr>
          <w:rFonts w:ascii="Times New Roman" w:hAnsi="Times New Roman" w:cs="Times New Roman"/>
        </w:rPr>
        <w:t xml:space="preserve"> direction of the </w:t>
      </w:r>
      <w:r w:rsidR="00960022">
        <w:rPr>
          <w:rFonts w:ascii="Times New Roman" w:hAnsi="Times New Roman" w:cs="Times New Roman"/>
        </w:rPr>
        <w:t xml:space="preserve">induced </w:t>
      </w:r>
      <w:r w:rsidR="0016644D">
        <w:rPr>
          <w:rFonts w:ascii="Times New Roman" w:hAnsi="Times New Roman" w:cs="Times New Roman"/>
        </w:rPr>
        <w:t>magnetization due to the</w:t>
      </w:r>
      <w:r w:rsidRPr="00787610">
        <w:rPr>
          <w:rFonts w:ascii="Times New Roman" w:hAnsi="Times New Roman" w:cs="Times New Roman"/>
        </w:rPr>
        <w:t xml:space="preserve"> </w:t>
      </w:r>
      <w:r w:rsidRPr="00787610">
        <w:rPr>
          <w:rFonts w:ascii="Times New Roman" w:hAnsi="Times New Roman" w:cs="Times New Roman"/>
          <w:i/>
        </w:rPr>
        <w:sym w:font="Symbol" w:char="F073"/>
      </w:r>
      <w:r w:rsidRPr="00787610">
        <w:rPr>
          <w:rFonts w:ascii="Times New Roman" w:hAnsi="Times New Roman" w:cs="Times New Roman"/>
          <w:i/>
        </w:rPr>
        <w:t xml:space="preserve"> </w:t>
      </w:r>
      <w:r w:rsidRPr="00787610">
        <w:rPr>
          <w:rFonts w:ascii="Times New Roman" w:hAnsi="Times New Roman" w:cs="Times New Roman"/>
          <w:i/>
          <w:vertAlign w:val="superscript"/>
        </w:rPr>
        <w:t>-</w:t>
      </w:r>
      <w:r w:rsidRPr="00787610">
        <w:rPr>
          <w:rFonts w:ascii="Times New Roman" w:hAnsi="Times New Roman" w:cs="Times New Roman"/>
        </w:rPr>
        <w:t xml:space="preserve"> helicity </w:t>
      </w:r>
      <w:r w:rsidR="00FE1EFF" w:rsidRPr="00FE1EFF">
        <w:rPr>
          <w:rFonts w:ascii="Times New Roman" w:hAnsi="Times New Roman" w:cs="Times New Roman"/>
        </w:rPr>
        <w:t xml:space="preserve">pulses </w:t>
      </w:r>
      <w:r w:rsidRPr="00787610">
        <w:rPr>
          <w:rFonts w:ascii="Times New Roman" w:hAnsi="Times New Roman" w:cs="Times New Roman"/>
        </w:rPr>
        <w:t xml:space="preserve">(and nearly anti-parallel </w:t>
      </w:r>
      <w:r w:rsidR="0016644D">
        <w:rPr>
          <w:rFonts w:ascii="Times New Roman" w:hAnsi="Times New Roman" w:cs="Times New Roman"/>
        </w:rPr>
        <w:t>in</w:t>
      </w:r>
      <w:r w:rsidRPr="00787610">
        <w:rPr>
          <w:rFonts w:ascii="Times New Roman" w:hAnsi="Times New Roman" w:cs="Times New Roman"/>
        </w:rPr>
        <w:t xml:space="preserve"> the </w:t>
      </w:r>
      <w:r w:rsidRPr="00787610">
        <w:rPr>
          <w:rFonts w:ascii="Times New Roman" w:hAnsi="Times New Roman" w:cs="Times New Roman"/>
          <w:i/>
        </w:rPr>
        <w:sym w:font="Symbol" w:char="F073"/>
      </w:r>
      <w:r w:rsidRPr="00787610">
        <w:rPr>
          <w:rFonts w:ascii="Times New Roman" w:hAnsi="Times New Roman" w:cs="Times New Roman"/>
          <w:i/>
        </w:rPr>
        <w:t xml:space="preserve"> </w:t>
      </w:r>
      <w:r w:rsidRPr="00787610">
        <w:rPr>
          <w:rFonts w:ascii="Times New Roman" w:hAnsi="Times New Roman" w:cs="Times New Roman"/>
          <w:i/>
          <w:vertAlign w:val="superscript"/>
        </w:rPr>
        <w:t>+</w:t>
      </w:r>
      <w:r w:rsidR="00D77AF5">
        <w:rPr>
          <w:rFonts w:ascii="Times New Roman" w:hAnsi="Times New Roman" w:cs="Times New Roman"/>
        </w:rPr>
        <w:t xml:space="preserve"> </w:t>
      </w:r>
      <w:r w:rsidR="0016644D">
        <w:rPr>
          <w:rFonts w:ascii="Times New Roman" w:hAnsi="Times New Roman" w:cs="Times New Roman"/>
        </w:rPr>
        <w:t>case</w:t>
      </w:r>
      <w:r w:rsidR="00D77AF5">
        <w:rPr>
          <w:rFonts w:ascii="Times New Roman" w:hAnsi="Times New Roman" w:cs="Times New Roman"/>
        </w:rPr>
        <w:t>). The transient</w:t>
      </w:r>
      <w:r w:rsidRPr="00787610">
        <w:rPr>
          <w:rFonts w:ascii="Times New Roman" w:hAnsi="Times New Roman" w:cs="Times New Roman"/>
        </w:rPr>
        <w:t xml:space="preserve"> Kerr rotation obtained under different laser fluences with different laser helicities are shown in Fig. 2(a-c). Between the two lower laser fluences (2.8 and 5 mJ/cm</w:t>
      </w:r>
      <w:r w:rsidRPr="00787610">
        <w:rPr>
          <w:rFonts w:ascii="Times New Roman" w:hAnsi="Times New Roman" w:cs="Times New Roman"/>
          <w:vertAlign w:val="superscript"/>
        </w:rPr>
        <w:t>2</w:t>
      </w:r>
      <w:r w:rsidRPr="00787610">
        <w:rPr>
          <w:rFonts w:ascii="Times New Roman" w:hAnsi="Times New Roman" w:cs="Times New Roman"/>
        </w:rPr>
        <w:t>), the dynamic responses are very similar</w:t>
      </w:r>
      <w:r w:rsidR="0016644D">
        <w:rPr>
          <w:rFonts w:ascii="Times New Roman" w:hAnsi="Times New Roman" w:cs="Times New Roman"/>
        </w:rPr>
        <w:t>,</w:t>
      </w:r>
      <w:r w:rsidRPr="00787610">
        <w:rPr>
          <w:rFonts w:ascii="Times New Roman" w:hAnsi="Times New Roman" w:cs="Times New Roman"/>
        </w:rPr>
        <w:t xml:space="preserve"> except that the amplitude is increased with the laser fluence. The two curves taken with different laser helicity converge after around 240 fs time delay, suggesting that only thermal effects exist for these laser fluences because the thermal effects are insensitive to the laser helicity while the nonthermal effect is</w:t>
      </w:r>
      <w:r w:rsidR="001D6497">
        <w:rPr>
          <w:rFonts w:ascii="Times New Roman" w:hAnsi="Times New Roman" w:cs="Times New Roman"/>
        </w:rPr>
        <w:fldChar w:fldCharType="begin"/>
      </w:r>
      <w:r w:rsidR="001D6497">
        <w:rPr>
          <w:rFonts w:ascii="Times New Roman" w:hAnsi="Times New Roman" w:cs="Times New Roman"/>
        </w:rPr>
        <w:instrText xml:space="preserve"> ADDIN EN.CITE &lt;EndNote&gt;&lt;Cite&gt;&lt;Author&gt;Kirilyuk&lt;/Author&gt;&lt;Year&gt;2010&lt;/Year&gt;&lt;RecNum&gt;13&lt;/RecNum&gt;&lt;DisplayText&gt;&lt;style face="superscript"&gt;31&lt;/style&gt;&lt;/DisplayText&gt;&lt;record&gt;&lt;rec-number&gt;13&lt;/rec-number&gt;&lt;foreign-keys&gt;&lt;key app="EN" db-id="x99ws20pudesavedf24v5fw9fpx5vvrfz5sa" timestamp="1527030382"&gt;13&lt;/key&gt;&lt;key app="ENWeb" db-id=""&gt;0&lt;/key&gt;&lt;/foreign-keys&gt;&lt;ref-type name="Journal Article"&gt;17&lt;/ref-type&gt;&lt;contributors&gt;&lt;authors&gt;&lt;author&gt;Kirilyuk, Andrei&lt;/author&gt;&lt;author&gt;Kimel, Alexey V.&lt;/author&gt;&lt;author&gt;Rasing, Theo&lt;/author&gt;&lt;/authors&gt;&lt;/contributors&gt;&lt;titles&gt;&lt;title&gt;Ultrafast optical manipulation of magnetic order&lt;/title&gt;&lt;secondary-title&gt;Reviews of Modern Physics&lt;/secondary-title&gt;&lt;/titles&gt;&lt;periodical&gt;&lt;full-title&gt;Reviews Of Modern Physics&lt;/full-title&gt;&lt;abbr-1&gt;Rev Mod Phys&lt;/abbr-1&gt;&lt;/periodical&gt;&lt;pages&gt;2731-2784&lt;/pages&gt;&lt;volume&gt;82&lt;/volume&gt;&lt;number&gt;3&lt;/number&gt;&lt;dates&gt;&lt;year&gt;2010&lt;/year&gt;&lt;/dates&gt;&lt;isbn&gt;0034-6861&amp;#xD;1539-0756&lt;/isbn&gt;&lt;urls&gt;&lt;/urls&gt;&lt;electronic-resource-num&gt;10.1103/RevModPhys.82.2731&lt;/electronic-resource-num&gt;&lt;/record&gt;&lt;/Cite&gt;&lt;/EndNote&gt;</w:instrText>
      </w:r>
      <w:r w:rsidR="001D6497">
        <w:rPr>
          <w:rFonts w:ascii="Times New Roman" w:hAnsi="Times New Roman" w:cs="Times New Roman"/>
        </w:rPr>
        <w:fldChar w:fldCharType="separate"/>
      </w:r>
      <w:r w:rsidR="001D6497" w:rsidRPr="001D6497">
        <w:rPr>
          <w:rFonts w:ascii="Times New Roman" w:hAnsi="Times New Roman" w:cs="Times New Roman"/>
          <w:noProof/>
          <w:vertAlign w:val="superscript"/>
        </w:rPr>
        <w:t>31</w:t>
      </w:r>
      <w:r w:rsidR="001D6497">
        <w:rPr>
          <w:rFonts w:ascii="Times New Roman" w:hAnsi="Times New Roman" w:cs="Times New Roman"/>
        </w:rPr>
        <w:fldChar w:fldCharType="end"/>
      </w:r>
      <w:r w:rsidRPr="00787610">
        <w:rPr>
          <w:rFonts w:ascii="Times New Roman" w:hAnsi="Times New Roman" w:cs="Times New Roman"/>
        </w:rPr>
        <w:t>. The pea</w:t>
      </w:r>
      <w:r w:rsidR="00EB3B70">
        <w:rPr>
          <w:rFonts w:ascii="Times New Roman" w:hAnsi="Times New Roman" w:cs="Times New Roman"/>
        </w:rPr>
        <w:t>ks around zero delay are the so-</w:t>
      </w:r>
      <w:r w:rsidRPr="00787610">
        <w:rPr>
          <w:rFonts w:ascii="Times New Roman" w:hAnsi="Times New Roman" w:cs="Times New Roman"/>
        </w:rPr>
        <w:t>called specular inverse Faraday effect (SIFE) and specular optical Kerr effect (SOKE) contributions</w:t>
      </w:r>
      <w:r w:rsidR="00EB3B70">
        <w:rPr>
          <w:rFonts w:ascii="Times New Roman" w:hAnsi="Times New Roman" w:cs="Times New Roman"/>
          <w:noProof/>
        </w:rPr>
        <w:t xml:space="preserve"> </w:t>
      </w:r>
      <w:r w:rsidR="00EB3B70">
        <w:rPr>
          <w:rFonts w:ascii="Times New Roman" w:hAnsi="Times New Roman" w:cs="Times New Roman"/>
          <w:noProof/>
        </w:rPr>
        <w:fldChar w:fldCharType="begin"/>
      </w:r>
      <w:r w:rsidR="00121ED5">
        <w:rPr>
          <w:rFonts w:ascii="Times New Roman" w:hAnsi="Times New Roman" w:cs="Times New Roman"/>
          <w:noProof/>
        </w:rPr>
        <w:instrText xml:space="preserve"> ADDIN EN.CITE &lt;EndNote&gt;&lt;Cite&gt;&lt;Author&gt;Dalla Longa&lt;/Author&gt;&lt;Year&gt;2007&lt;/Year&gt;&lt;RecNum&gt;60&lt;/RecNum&gt;&lt;DisplayText&gt;&lt;style face="superscript"&gt;39&lt;/style&gt;&lt;/DisplayText&gt;&lt;record&gt;&lt;rec-number&gt;60&lt;/rec-number&gt;&lt;foreign-keys&gt;&lt;key app="EN" db-id="x99ws20pudesavedf24v5fw9fpx5vvrfz5sa" timestamp="1527031183"&gt;60&lt;/key&gt;&lt;key app="ENWeb" db-id=""&gt;0&lt;/key&gt;&lt;/foreign-keys&gt;&lt;ref-type name="Journal Article"&gt;17&lt;/ref-type&gt;&lt;contributors&gt;&lt;authors&gt;&lt;author&gt;Dalla Longa, F.&lt;/author&gt;&lt;author&gt;Kohlhepp, J.&lt;/author&gt;&lt;author&gt;de Jonge, W.&lt;/author&gt;&lt;author&gt;Koopmans, B.&lt;/author&gt;&lt;/authors&gt;&lt;/contributors&gt;&lt;titles&gt;&lt;title&gt;Influence of photon angular momentum on ultrafast demagnetization in nickel&lt;/title&gt;&lt;secondary-title&gt;Physical Review B&lt;/secondary-title&gt;&lt;/titles&gt;&lt;periodical&gt;&lt;full-title&gt;Physical Review B&lt;/full-title&gt;&lt;/periodical&gt;&lt;volume&gt;75&lt;/volume&gt;&lt;number&gt;22&lt;/number&gt;&lt;dates&gt;&lt;year&gt;2007&lt;/year&gt;&lt;/dates&gt;&lt;isbn&gt;1098-0121&amp;#xD;1550-235X&lt;/isbn&gt;&lt;urls&gt;&lt;/urls&gt;&lt;electronic-resource-num&gt;10.1103/PhysRevB.75.224431&lt;/electronic-resource-num&gt;&lt;/record&gt;&lt;/Cite&gt;&lt;/EndNote&gt;</w:instrText>
      </w:r>
      <w:r w:rsidR="00EB3B70">
        <w:rPr>
          <w:rFonts w:ascii="Times New Roman" w:hAnsi="Times New Roman" w:cs="Times New Roman"/>
          <w:noProof/>
        </w:rPr>
        <w:fldChar w:fldCharType="separate"/>
      </w:r>
      <w:r w:rsidR="00121ED5" w:rsidRPr="00121ED5">
        <w:rPr>
          <w:rFonts w:ascii="Times New Roman" w:hAnsi="Times New Roman" w:cs="Times New Roman"/>
          <w:noProof/>
          <w:vertAlign w:val="superscript"/>
        </w:rPr>
        <w:t>39</w:t>
      </w:r>
      <w:r w:rsidR="00EB3B70">
        <w:rPr>
          <w:rFonts w:ascii="Times New Roman" w:hAnsi="Times New Roman" w:cs="Times New Roman"/>
          <w:noProof/>
        </w:rPr>
        <w:fldChar w:fldCharType="end"/>
      </w:r>
      <w:r w:rsidRPr="00787610">
        <w:rPr>
          <w:rFonts w:ascii="Times New Roman" w:hAnsi="Times New Roman" w:cs="Times New Roman"/>
        </w:rPr>
        <w:t xml:space="preserve">, as detailed in Fig. </w:t>
      </w:r>
      <w:r w:rsidR="00384A2F">
        <w:rPr>
          <w:rFonts w:ascii="Times New Roman" w:hAnsi="Times New Roman" w:cs="Times New Roman"/>
        </w:rPr>
        <w:t>S1 in</w:t>
      </w:r>
      <w:r w:rsidR="00534CB3" w:rsidRPr="00787610">
        <w:rPr>
          <w:rFonts w:ascii="Times New Roman" w:hAnsi="Times New Roman" w:cs="Times New Roman"/>
        </w:rPr>
        <w:t xml:space="preserve"> </w:t>
      </w:r>
      <w:r w:rsidR="00384A2F">
        <w:rPr>
          <w:rFonts w:ascii="Times New Roman" w:hAnsi="Times New Roman" w:cs="Times New Roman"/>
        </w:rPr>
        <w:t xml:space="preserve">the </w:t>
      </w:r>
      <w:r w:rsidR="000858C0">
        <w:rPr>
          <w:rFonts w:ascii="Times New Roman" w:hAnsi="Times New Roman" w:cs="Times New Roman"/>
        </w:rPr>
        <w:t>S</w:t>
      </w:r>
      <w:r w:rsidR="00384A2F">
        <w:rPr>
          <w:rFonts w:ascii="Times New Roman" w:hAnsi="Times New Roman" w:cs="Times New Roman"/>
        </w:rPr>
        <w:t>upplementa</w:t>
      </w:r>
      <w:r w:rsidR="00B56615">
        <w:rPr>
          <w:rFonts w:ascii="Times New Roman" w:hAnsi="Times New Roman" w:cs="Times New Roman"/>
        </w:rPr>
        <w:t>l</w:t>
      </w:r>
      <w:r w:rsidR="00384A2F">
        <w:rPr>
          <w:rFonts w:ascii="Times New Roman" w:hAnsi="Times New Roman" w:cs="Times New Roman"/>
        </w:rPr>
        <w:t xml:space="preserve"> </w:t>
      </w:r>
      <w:r w:rsidR="000858C0">
        <w:rPr>
          <w:rFonts w:ascii="Times New Roman" w:hAnsi="Times New Roman" w:cs="Times New Roman"/>
        </w:rPr>
        <w:t>Materials</w:t>
      </w:r>
      <w:r w:rsidRPr="00787610">
        <w:rPr>
          <w:rFonts w:ascii="Times New Roman" w:hAnsi="Times New Roman" w:cs="Times New Roman"/>
        </w:rPr>
        <w:t>. However, as the laser fluence is increased to 9 mJ/cm</w:t>
      </w:r>
      <w:r w:rsidRPr="00787610">
        <w:rPr>
          <w:rFonts w:ascii="Times New Roman" w:hAnsi="Times New Roman" w:cs="Times New Roman"/>
          <w:vertAlign w:val="superscript"/>
        </w:rPr>
        <w:t>2</w:t>
      </w:r>
      <w:r w:rsidRPr="00787610">
        <w:rPr>
          <w:rFonts w:ascii="Times New Roman" w:hAnsi="Times New Roman" w:cs="Times New Roman"/>
        </w:rPr>
        <w:t xml:space="preserve">, the two curves taken with different laser helicity no longer converge. The curve excited by laser pulses of </w:t>
      </w:r>
      <w:r w:rsidRPr="00787610">
        <w:rPr>
          <w:rFonts w:ascii="Times New Roman" w:hAnsi="Times New Roman" w:cs="Times New Roman"/>
          <w:i/>
        </w:rPr>
        <w:sym w:font="Symbol" w:char="F073"/>
      </w:r>
      <w:r w:rsidRPr="00787610">
        <w:rPr>
          <w:rFonts w:ascii="Times New Roman" w:hAnsi="Times New Roman" w:cs="Times New Roman"/>
          <w:i/>
        </w:rPr>
        <w:t xml:space="preserve"> </w:t>
      </w:r>
      <w:r w:rsidRPr="00787610">
        <w:rPr>
          <w:rFonts w:ascii="Times New Roman" w:hAnsi="Times New Roman" w:cs="Times New Roman"/>
          <w:i/>
          <w:vertAlign w:val="superscript"/>
        </w:rPr>
        <w:t>+</w:t>
      </w:r>
      <w:r w:rsidRPr="00787610">
        <w:rPr>
          <w:rFonts w:ascii="Times New Roman" w:hAnsi="Times New Roman" w:cs="Times New Roman"/>
        </w:rPr>
        <w:t xml:space="preserve"> polarization</w:t>
      </w:r>
      <w:r w:rsidR="00FE1EFF">
        <w:rPr>
          <w:rFonts w:ascii="Times New Roman" w:hAnsi="Times New Roman" w:cs="Times New Roman"/>
        </w:rPr>
        <w:t xml:space="preserve"> (</w:t>
      </w:r>
      <w:r w:rsidRPr="00787610">
        <w:rPr>
          <w:rFonts w:ascii="Times New Roman" w:hAnsi="Times New Roman" w:cs="Times New Roman"/>
        </w:rPr>
        <w:t xml:space="preserve">a helicity </w:t>
      </w:r>
      <w:r w:rsidR="00FE1EFF">
        <w:rPr>
          <w:rFonts w:ascii="Times New Roman" w:hAnsi="Times New Roman" w:cs="Times New Roman"/>
        </w:rPr>
        <w:t xml:space="preserve">that induces </w:t>
      </w:r>
      <w:r w:rsidR="00A8276C">
        <w:rPr>
          <w:rFonts w:ascii="Times New Roman" w:hAnsi="Times New Roman" w:cs="Times New Roman"/>
        </w:rPr>
        <w:t xml:space="preserve">an effective field </w:t>
      </w:r>
      <w:r w:rsidRPr="00787610">
        <w:rPr>
          <w:rFonts w:ascii="Times New Roman" w:hAnsi="Times New Roman" w:cs="Times New Roman"/>
        </w:rPr>
        <w:t>opposite to the external magnetic field</w:t>
      </w:r>
      <w:r w:rsidR="00FE1EFF">
        <w:rPr>
          <w:rFonts w:ascii="Times New Roman" w:hAnsi="Times New Roman" w:cs="Times New Roman"/>
        </w:rPr>
        <w:t>)</w:t>
      </w:r>
      <w:r w:rsidRPr="00787610">
        <w:rPr>
          <w:rFonts w:ascii="Times New Roman" w:hAnsi="Times New Roman" w:cs="Times New Roman"/>
        </w:rPr>
        <w:t xml:space="preserve"> switches further away from the initial magnetisation direction compared to the curve excited by </w:t>
      </w:r>
      <w:r w:rsidRPr="00787610">
        <w:rPr>
          <w:rFonts w:ascii="Times New Roman" w:hAnsi="Times New Roman" w:cs="Times New Roman"/>
          <w:i/>
        </w:rPr>
        <w:sym w:font="Symbol" w:char="F073"/>
      </w:r>
      <w:r w:rsidRPr="00787610">
        <w:rPr>
          <w:rFonts w:ascii="Times New Roman" w:hAnsi="Times New Roman" w:cs="Times New Roman"/>
          <w:i/>
        </w:rPr>
        <w:t xml:space="preserve"> </w:t>
      </w:r>
      <w:r w:rsidRPr="00787610">
        <w:rPr>
          <w:rFonts w:ascii="Times New Roman" w:hAnsi="Times New Roman" w:cs="Times New Roman"/>
          <w:vertAlign w:val="superscript"/>
        </w:rPr>
        <w:t>-</w:t>
      </w:r>
      <w:r w:rsidRPr="00787610">
        <w:rPr>
          <w:rFonts w:ascii="Times New Roman" w:hAnsi="Times New Roman" w:cs="Times New Roman"/>
        </w:rPr>
        <w:t xml:space="preserve"> polarised laser pulses. This extra switching starts at</w:t>
      </w:r>
      <w:r w:rsidR="00FE1EFF">
        <w:rPr>
          <w:rFonts w:ascii="Times New Roman" w:hAnsi="Times New Roman" w:cs="Times New Roman"/>
        </w:rPr>
        <w:t xml:space="preserve"> around</w:t>
      </w:r>
      <w:r w:rsidRPr="00787610">
        <w:rPr>
          <w:rFonts w:ascii="Times New Roman" w:hAnsi="Times New Roman" w:cs="Times New Roman"/>
        </w:rPr>
        <w:t xml:space="preserve"> </w:t>
      </w:r>
      <w:r w:rsidRPr="00787610">
        <w:rPr>
          <w:rFonts w:ascii="Times New Roman" w:hAnsi="Times New Roman" w:cs="Times New Roman"/>
          <w:i/>
        </w:rPr>
        <w:t>t</w:t>
      </w:r>
      <w:r w:rsidRPr="00787610">
        <w:rPr>
          <w:rFonts w:ascii="Times New Roman" w:hAnsi="Times New Roman" w:cs="Times New Roman"/>
          <w:vertAlign w:val="subscript"/>
        </w:rPr>
        <w:t>3</w:t>
      </w:r>
      <w:r w:rsidR="00493573">
        <w:rPr>
          <w:rFonts w:ascii="Times New Roman" w:hAnsi="Times New Roman" w:cs="Times New Roman"/>
        </w:rPr>
        <w:t xml:space="preserve"> = 240 fs</w:t>
      </w:r>
      <w:r w:rsidRPr="00787610">
        <w:rPr>
          <w:rFonts w:ascii="Times New Roman" w:hAnsi="Times New Roman" w:cs="Times New Roman"/>
        </w:rPr>
        <w:t xml:space="preserve">, indicating the onset of the </w:t>
      </w:r>
      <w:r w:rsidR="005F689F">
        <w:rPr>
          <w:rFonts w:ascii="Times New Roman" w:hAnsi="Times New Roman" w:cs="Times New Roman"/>
        </w:rPr>
        <w:t>nonthermal</w:t>
      </w:r>
      <w:r w:rsidRPr="00787610">
        <w:rPr>
          <w:rFonts w:ascii="Times New Roman" w:hAnsi="Times New Roman" w:cs="Times New Roman"/>
        </w:rPr>
        <w:t xml:space="preserve"> effect. The time evolution of the reflectivity has also been investigated indicating a peak electron temperature at</w:t>
      </w:r>
      <w:r w:rsidR="00FE1EFF">
        <w:rPr>
          <w:rFonts w:ascii="Times New Roman" w:hAnsi="Times New Roman" w:cs="Times New Roman"/>
        </w:rPr>
        <w:t xml:space="preserve"> approximately</w:t>
      </w:r>
      <w:r w:rsidRPr="00787610">
        <w:rPr>
          <w:rFonts w:ascii="Times New Roman" w:hAnsi="Times New Roman" w:cs="Times New Roman"/>
        </w:rPr>
        <w:t xml:space="preserve"> </w:t>
      </w:r>
      <w:r w:rsidRPr="00787610">
        <w:rPr>
          <w:rFonts w:ascii="Times New Roman" w:hAnsi="Times New Roman" w:cs="Times New Roman"/>
          <w:i/>
        </w:rPr>
        <w:t>t</w:t>
      </w:r>
      <w:r w:rsidRPr="00787610">
        <w:rPr>
          <w:rFonts w:ascii="Times New Roman" w:hAnsi="Times New Roman" w:cs="Times New Roman"/>
          <w:vertAlign w:val="subscript"/>
        </w:rPr>
        <w:t>1</w:t>
      </w:r>
      <w:r w:rsidRPr="00787610">
        <w:rPr>
          <w:rFonts w:ascii="Times New Roman" w:hAnsi="Times New Roman" w:cs="Times New Roman"/>
        </w:rPr>
        <w:t xml:space="preserve"> = 70 fs. There is no obvious laser helicity dependence in the reflectivity which can be seen from the data taken at 9 mJ/cm</w:t>
      </w:r>
      <w:r w:rsidRPr="00787610">
        <w:rPr>
          <w:rFonts w:ascii="Times New Roman" w:hAnsi="Times New Roman" w:cs="Times New Roman"/>
          <w:vertAlign w:val="superscript"/>
        </w:rPr>
        <w:t>2</w:t>
      </w:r>
      <w:r w:rsidRPr="00787610">
        <w:rPr>
          <w:rFonts w:ascii="Times New Roman" w:hAnsi="Times New Roman" w:cs="Times New Roman"/>
        </w:rPr>
        <w:t xml:space="preserve"> as shown in Fig. 2(d).</w:t>
      </w:r>
      <w:r w:rsidR="004F1257">
        <w:rPr>
          <w:rFonts w:ascii="Times New Roman" w:hAnsi="Times New Roman" w:cs="Times New Roman"/>
        </w:rPr>
        <w:t xml:space="preserve"> </w:t>
      </w:r>
      <w:r w:rsidR="005505B4">
        <w:rPr>
          <w:rFonts w:ascii="Times New Roman" w:hAnsi="Times New Roman" w:cs="Times New Roman"/>
        </w:rPr>
        <w:t>In this case</w:t>
      </w:r>
      <w:r w:rsidR="004F1257" w:rsidRPr="00EB3B70">
        <w:rPr>
          <w:rFonts w:ascii="Times New Roman" w:hAnsi="Times New Roman" w:cs="Times New Roman"/>
        </w:rPr>
        <w:t xml:space="preserve">, the absorptions of light are </w:t>
      </w:r>
      <w:r w:rsidR="0065117F">
        <w:rPr>
          <w:rFonts w:ascii="Times New Roman" w:hAnsi="Times New Roman" w:cs="Times New Roman"/>
        </w:rPr>
        <w:t>at</w:t>
      </w:r>
      <w:r w:rsidR="0065117F" w:rsidRPr="00EB3B70">
        <w:rPr>
          <w:rFonts w:ascii="Times New Roman" w:hAnsi="Times New Roman" w:cs="Times New Roman"/>
        </w:rPr>
        <w:t xml:space="preserve"> </w:t>
      </w:r>
      <w:r w:rsidR="004F1257" w:rsidRPr="00EB3B70">
        <w:rPr>
          <w:rFonts w:ascii="Times New Roman" w:hAnsi="Times New Roman" w:cs="Times New Roman"/>
        </w:rPr>
        <w:t xml:space="preserve">the same level as well as the electron temperature profiles which means there is no significant </w:t>
      </w:r>
      <w:r w:rsidR="005505B4">
        <w:rPr>
          <w:rFonts w:ascii="Times New Roman" w:hAnsi="Times New Roman" w:cs="Times New Roman"/>
        </w:rPr>
        <w:t>MCD</w:t>
      </w:r>
      <w:r w:rsidR="004F1257" w:rsidRPr="00EB3B70">
        <w:rPr>
          <w:rFonts w:ascii="Times New Roman" w:hAnsi="Times New Roman" w:cs="Times New Roman"/>
        </w:rPr>
        <w:t xml:space="preserve"> effect.</w:t>
      </w:r>
      <w:r w:rsidR="008F64D5" w:rsidRPr="009635DC">
        <w:rPr>
          <w:rFonts w:ascii="Times New Roman" w:hAnsi="Times New Roman" w:cs="Times New Roman"/>
        </w:rPr>
        <w:t xml:space="preserve"> </w:t>
      </w:r>
      <w:bookmarkStart w:id="13" w:name="_Hlk502094611"/>
      <w:r w:rsidR="008F64D5" w:rsidRPr="009635DC">
        <w:rPr>
          <w:rFonts w:ascii="Times New Roman" w:hAnsi="Times New Roman" w:cs="Times New Roman"/>
        </w:rPr>
        <w:t xml:space="preserve">The oscillations </w:t>
      </w:r>
      <w:r w:rsidR="00866273">
        <w:rPr>
          <w:rFonts w:ascii="Times New Roman" w:hAnsi="Times New Roman" w:cs="Times New Roman"/>
        </w:rPr>
        <w:t xml:space="preserve">with a high frequency of 42 GHz </w:t>
      </w:r>
      <w:r w:rsidR="008F64D5" w:rsidRPr="009635DC">
        <w:rPr>
          <w:rFonts w:ascii="Times New Roman" w:hAnsi="Times New Roman" w:cs="Times New Roman"/>
        </w:rPr>
        <w:t>shown in both</w:t>
      </w:r>
      <w:r w:rsidR="007C295B" w:rsidRPr="009635DC">
        <w:rPr>
          <w:rFonts w:ascii="Times New Roman" w:hAnsi="Times New Roman" w:cs="Times New Roman"/>
        </w:rPr>
        <w:t xml:space="preserve"> the</w:t>
      </w:r>
      <w:r w:rsidR="008F64D5" w:rsidRPr="009635DC">
        <w:rPr>
          <w:rFonts w:ascii="Times New Roman" w:hAnsi="Times New Roman" w:cs="Times New Roman"/>
        </w:rPr>
        <w:t xml:space="preserve"> transient K</w:t>
      </w:r>
      <w:r w:rsidR="00557912" w:rsidRPr="009635DC">
        <w:rPr>
          <w:rFonts w:ascii="Times New Roman" w:hAnsi="Times New Roman" w:cs="Times New Roman"/>
        </w:rPr>
        <w:t xml:space="preserve">err rotation and reflectivity </w:t>
      </w:r>
      <w:r w:rsidR="007C295B" w:rsidRPr="009635DC">
        <w:rPr>
          <w:rFonts w:ascii="Times New Roman" w:hAnsi="Times New Roman" w:cs="Times New Roman"/>
        </w:rPr>
        <w:t xml:space="preserve">data </w:t>
      </w:r>
      <w:r w:rsidR="00866273">
        <w:rPr>
          <w:rFonts w:ascii="Times New Roman" w:hAnsi="Times New Roman" w:cs="Times New Roman"/>
        </w:rPr>
        <w:t xml:space="preserve">have no magnetic field dependence. Therefore, it </w:t>
      </w:r>
      <w:r w:rsidR="001D6497">
        <w:rPr>
          <w:rFonts w:ascii="Times New Roman" w:hAnsi="Times New Roman" w:cs="Times New Roman"/>
        </w:rPr>
        <w:t>may be</w:t>
      </w:r>
      <w:r w:rsidR="00866273">
        <w:rPr>
          <w:rFonts w:ascii="Times New Roman" w:hAnsi="Times New Roman" w:cs="Times New Roman"/>
        </w:rPr>
        <w:t xml:space="preserve"> originated from a laser-induced strain-wave in the amorphous films</w:t>
      </w:r>
      <w:r w:rsidR="0085038F">
        <w:rPr>
          <w:rFonts w:ascii="Times New Roman" w:hAnsi="Times New Roman" w:cs="Times New Roman"/>
        </w:rPr>
        <w:t xml:space="preserve"> (details in Supplemental Materials).</w:t>
      </w:r>
      <w:bookmarkEnd w:id="13"/>
    </w:p>
    <w:p w14:paraId="3877EDFF" w14:textId="153F938F" w:rsidR="00C06C5E" w:rsidRPr="005F50D3" w:rsidRDefault="008304E8" w:rsidP="005505B4">
      <w:pPr>
        <w:autoSpaceDE w:val="0"/>
        <w:autoSpaceDN w:val="0"/>
        <w:adjustRightInd w:val="0"/>
        <w:spacing w:line="360" w:lineRule="auto"/>
        <w:jc w:val="both"/>
        <w:rPr>
          <w:rFonts w:ascii="Times New Roman" w:hAnsi="Times New Roman"/>
        </w:rPr>
      </w:pPr>
      <w:r w:rsidRPr="005F50D3">
        <w:rPr>
          <w:rFonts w:ascii="Times New Roman" w:hAnsi="Times New Roman" w:cs="Times New Roman"/>
        </w:rPr>
        <w:t xml:space="preserve">The thermal and </w:t>
      </w:r>
      <w:r w:rsidR="00C242CC">
        <w:rPr>
          <w:rFonts w:ascii="Times New Roman" w:hAnsi="Times New Roman" w:cs="Times New Roman"/>
        </w:rPr>
        <w:t>nonthermal</w:t>
      </w:r>
      <w:r w:rsidR="00176487" w:rsidRPr="005F50D3">
        <w:rPr>
          <w:rFonts w:ascii="Times New Roman" w:hAnsi="Times New Roman" w:cs="Times New Roman"/>
        </w:rPr>
        <w:t xml:space="preserve"> </w:t>
      </w:r>
      <w:r w:rsidRPr="005F50D3">
        <w:rPr>
          <w:rFonts w:ascii="Times New Roman" w:hAnsi="Times New Roman" w:cs="Times New Roman"/>
        </w:rPr>
        <w:t>effects on the magneti</w:t>
      </w:r>
      <w:r w:rsidR="001D6497">
        <w:rPr>
          <w:rFonts w:ascii="Times New Roman" w:hAnsi="Times New Roman" w:cs="Times New Roman"/>
        </w:rPr>
        <w:t>z</w:t>
      </w:r>
      <w:r w:rsidRPr="005F50D3">
        <w:rPr>
          <w:rFonts w:ascii="Times New Roman" w:hAnsi="Times New Roman" w:cs="Times New Roman"/>
        </w:rPr>
        <w:t>ation can be separated by analysing respectively the sum and difference of the experimental data under different laser helicities.</w:t>
      </w:r>
      <w:r w:rsidR="00F37AFC">
        <w:rPr>
          <w:rFonts w:ascii="Times New Roman" w:hAnsi="Times New Roman" w:cs="Times New Roman"/>
        </w:rPr>
        <w:t xml:space="preserve"> Therefore,</w:t>
      </w:r>
      <w:r w:rsidRPr="005F50D3">
        <w:rPr>
          <w:rFonts w:ascii="Times New Roman" w:hAnsi="Times New Roman" w:cs="Times New Roman"/>
        </w:rPr>
        <w:t xml:space="preserve"> </w:t>
      </w:r>
      <w:r w:rsidR="00F37AFC">
        <w:rPr>
          <w:rFonts w:ascii="Times New Roman" w:hAnsi="Times New Roman" w:cs="Times New Roman"/>
        </w:rPr>
        <w:t>t</w:t>
      </w:r>
      <w:r w:rsidRPr="005F50D3">
        <w:rPr>
          <w:rFonts w:ascii="Times New Roman" w:hAnsi="Times New Roman" w:cs="Times New Roman"/>
        </w:rPr>
        <w:t>he data</w:t>
      </w:r>
      <w:r w:rsidR="00F37AFC">
        <w:rPr>
          <w:rFonts w:ascii="Times New Roman" w:hAnsi="Times New Roman" w:cs="Times New Roman"/>
        </w:rPr>
        <w:t xml:space="preserve"> sets</w:t>
      </w:r>
      <w:r w:rsidRPr="005F50D3">
        <w:rPr>
          <w:rFonts w:ascii="Times New Roman" w:hAnsi="Times New Roman" w:cs="Times New Roman"/>
        </w:rPr>
        <w:t xml:space="preserve"> in Fig. 2</w:t>
      </w:r>
      <w:r>
        <w:rPr>
          <w:rFonts w:ascii="Times New Roman" w:hAnsi="Times New Roman" w:cs="Times New Roman"/>
        </w:rPr>
        <w:t>(a-c) have been analys</w:t>
      </w:r>
      <w:r w:rsidRPr="005F50D3">
        <w:rPr>
          <w:rFonts w:ascii="Times New Roman" w:hAnsi="Times New Roman" w:cs="Times New Roman"/>
        </w:rPr>
        <w:t>ed accordingly and are presented in Fig. 3(a-b). The difference data in Fig. 3(a) show</w:t>
      </w:r>
      <w:r w:rsidR="005505B4">
        <w:rPr>
          <w:rFonts w:ascii="Times New Roman" w:hAnsi="Times New Roman" w:cs="Times New Roman"/>
        </w:rPr>
        <w:t>s</w:t>
      </w:r>
      <w:r w:rsidRPr="005F50D3">
        <w:rPr>
          <w:rFonts w:ascii="Times New Roman" w:hAnsi="Times New Roman" w:cs="Times New Roman"/>
        </w:rPr>
        <w:t xml:space="preserve"> the time evolution of the </w:t>
      </w:r>
      <w:r w:rsidR="00C242CC">
        <w:rPr>
          <w:rFonts w:ascii="Times New Roman" w:hAnsi="Times New Roman" w:cs="Times New Roman"/>
        </w:rPr>
        <w:t>nonthermal</w:t>
      </w:r>
      <w:r w:rsidR="00176487" w:rsidRPr="005F50D3">
        <w:rPr>
          <w:rFonts w:ascii="Times New Roman" w:hAnsi="Times New Roman" w:cs="Times New Roman"/>
        </w:rPr>
        <w:t xml:space="preserve"> </w:t>
      </w:r>
      <w:r w:rsidRPr="005F50D3">
        <w:rPr>
          <w:rFonts w:ascii="Times New Roman" w:hAnsi="Times New Roman" w:cs="Times New Roman"/>
        </w:rPr>
        <w:t xml:space="preserve">effect. For the two cases with lower laser fluence, the time evolution of the </w:t>
      </w:r>
      <w:r w:rsidR="00C242CC">
        <w:rPr>
          <w:rFonts w:ascii="Times New Roman" w:hAnsi="Times New Roman" w:cs="Times New Roman"/>
        </w:rPr>
        <w:t>two difference data</w:t>
      </w:r>
      <w:r w:rsidRPr="005F50D3">
        <w:rPr>
          <w:rFonts w:ascii="Times New Roman" w:hAnsi="Times New Roman" w:cs="Times New Roman"/>
        </w:rPr>
        <w:t xml:space="preserve"> overlaps and goes back to its original state immediately after the SIF</w:t>
      </w:r>
      <w:r w:rsidR="001D6497">
        <w:rPr>
          <w:rFonts w:ascii="Times New Roman" w:hAnsi="Times New Roman" w:cs="Times New Roman"/>
        </w:rPr>
        <w:t>E</w:t>
      </w:r>
      <w:r w:rsidRPr="005F50D3">
        <w:rPr>
          <w:rFonts w:ascii="Times New Roman" w:hAnsi="Times New Roman" w:cs="Times New Roman"/>
        </w:rPr>
        <w:t xml:space="preserve">/SOKE peak, giving no indication of any </w:t>
      </w:r>
      <w:r w:rsidR="00C242CC">
        <w:rPr>
          <w:rFonts w:ascii="Times New Roman" w:hAnsi="Times New Roman" w:cs="Times New Roman"/>
        </w:rPr>
        <w:t xml:space="preserve">nonthermal </w:t>
      </w:r>
      <w:r w:rsidRPr="005F50D3">
        <w:rPr>
          <w:rFonts w:ascii="Times New Roman" w:hAnsi="Times New Roman" w:cs="Times New Roman"/>
        </w:rPr>
        <w:t>effect. As the pump fluence is increased to 9 mJ/cm</w:t>
      </w:r>
      <w:r w:rsidRPr="005F50D3">
        <w:rPr>
          <w:rFonts w:ascii="Times New Roman" w:hAnsi="Times New Roman" w:cs="Times New Roman"/>
          <w:vertAlign w:val="superscript"/>
        </w:rPr>
        <w:t>2</w:t>
      </w:r>
      <w:r w:rsidRPr="005F50D3">
        <w:rPr>
          <w:rFonts w:ascii="Times New Roman" w:hAnsi="Times New Roman" w:cs="Times New Roman"/>
        </w:rPr>
        <w:t>, the difference signal does not return to the original state immediately. Instead it keeps increasing to its maximum magnitude at</w:t>
      </w:r>
      <w:r w:rsidR="00F37AFC">
        <w:rPr>
          <w:rFonts w:ascii="Times New Roman" w:hAnsi="Times New Roman" w:cs="Times New Roman"/>
        </w:rPr>
        <w:t xml:space="preserve"> around</w:t>
      </w:r>
      <w:r w:rsidRPr="005F50D3">
        <w:rPr>
          <w:rFonts w:ascii="Times New Roman" w:hAnsi="Times New Roman" w:cs="Times New Roman"/>
        </w:rPr>
        <w:t xml:space="preserve"> </w:t>
      </w:r>
      <w:r w:rsidRPr="005F50D3">
        <w:rPr>
          <w:rFonts w:ascii="Times New Roman" w:hAnsi="Times New Roman" w:cs="Times New Roman"/>
          <w:i/>
        </w:rPr>
        <w:t>t</w:t>
      </w:r>
      <w:r w:rsidRPr="005F50D3">
        <w:rPr>
          <w:rFonts w:ascii="Times New Roman" w:hAnsi="Times New Roman" w:cs="Times New Roman"/>
          <w:vertAlign w:val="subscript"/>
        </w:rPr>
        <w:t>4</w:t>
      </w:r>
      <w:r w:rsidRPr="005F50D3">
        <w:rPr>
          <w:rFonts w:ascii="Times New Roman" w:hAnsi="Times New Roman" w:cs="Times New Roman"/>
        </w:rPr>
        <w:t xml:space="preserve"> = 460 fs time delay</w:t>
      </w:r>
      <w:r w:rsidR="00F37AFC">
        <w:rPr>
          <w:rFonts w:ascii="Times New Roman" w:hAnsi="Times New Roman" w:cs="Times New Roman"/>
        </w:rPr>
        <w:t>,</w:t>
      </w:r>
      <w:r w:rsidRPr="005F50D3">
        <w:rPr>
          <w:rFonts w:ascii="Times New Roman" w:hAnsi="Times New Roman" w:cs="Times New Roman"/>
        </w:rPr>
        <w:t xml:space="preserve"> showing that the magnetization has </w:t>
      </w:r>
      <w:r w:rsidR="00F37AFC">
        <w:rPr>
          <w:rFonts w:ascii="Times New Roman" w:hAnsi="Times New Roman" w:cs="Times New Roman"/>
        </w:rPr>
        <w:t xml:space="preserve">partially </w:t>
      </w:r>
      <w:r w:rsidRPr="005F50D3">
        <w:rPr>
          <w:rFonts w:ascii="Times New Roman" w:hAnsi="Times New Roman" w:cs="Times New Roman"/>
        </w:rPr>
        <w:t xml:space="preserve">switched </w:t>
      </w:r>
      <w:r w:rsidR="00EC40B0">
        <w:rPr>
          <w:rFonts w:ascii="Times New Roman" w:hAnsi="Times New Roman" w:cs="Times New Roman"/>
        </w:rPr>
        <w:t xml:space="preserve">in </w:t>
      </w:r>
      <w:r w:rsidR="00F37AFC">
        <w:rPr>
          <w:rFonts w:ascii="Times New Roman" w:hAnsi="Times New Roman" w:cs="Times New Roman"/>
        </w:rPr>
        <w:t xml:space="preserve">some </w:t>
      </w:r>
      <w:r w:rsidR="00EC40B0">
        <w:rPr>
          <w:rFonts w:ascii="Times New Roman" w:hAnsi="Times New Roman" w:cs="Times New Roman"/>
        </w:rPr>
        <w:t xml:space="preserve">regions of the irradiated area </w:t>
      </w:r>
      <w:r w:rsidRPr="005F50D3">
        <w:rPr>
          <w:rFonts w:ascii="Times New Roman" w:hAnsi="Times New Roman" w:cs="Times New Roman"/>
        </w:rPr>
        <w:t xml:space="preserve">to a different magnetization state. This demonstrates unambiguously a </w:t>
      </w:r>
      <w:r w:rsidR="00853FD2">
        <w:rPr>
          <w:rFonts w:ascii="Times New Roman" w:hAnsi="Times New Roman"/>
        </w:rPr>
        <w:t xml:space="preserve">helicity-dependent switching </w:t>
      </w:r>
      <w:r w:rsidRPr="005F50D3">
        <w:rPr>
          <w:rFonts w:ascii="Times New Roman" w:hAnsi="Times New Roman" w:cs="Times New Roman"/>
        </w:rPr>
        <w:t>in TbFeCo triggered at</w:t>
      </w:r>
      <w:r w:rsidR="00F37AFC">
        <w:rPr>
          <w:rFonts w:ascii="Times New Roman" w:hAnsi="Times New Roman" w:cs="Times New Roman"/>
        </w:rPr>
        <w:t xml:space="preserve"> close to</w:t>
      </w:r>
      <w:r w:rsidRPr="005F50D3">
        <w:rPr>
          <w:rFonts w:ascii="Times New Roman" w:hAnsi="Times New Roman" w:cs="Times New Roman"/>
        </w:rPr>
        <w:t xml:space="preserve"> </w:t>
      </w:r>
      <w:r w:rsidRPr="005F50D3">
        <w:rPr>
          <w:rFonts w:ascii="Times New Roman" w:hAnsi="Times New Roman" w:cs="Times New Roman"/>
          <w:i/>
        </w:rPr>
        <w:t>t</w:t>
      </w:r>
      <w:r w:rsidRPr="005F50D3">
        <w:rPr>
          <w:rFonts w:ascii="Times New Roman" w:hAnsi="Times New Roman" w:cs="Times New Roman"/>
          <w:vertAlign w:val="subscript"/>
        </w:rPr>
        <w:t>3</w:t>
      </w:r>
      <w:r w:rsidRPr="005F50D3">
        <w:rPr>
          <w:rFonts w:ascii="Times New Roman" w:hAnsi="Times New Roman" w:cs="Times New Roman"/>
        </w:rPr>
        <w:t xml:space="preserve"> = 240 fs and magnetization re-orientation at</w:t>
      </w:r>
      <w:r w:rsidR="00F37AFC">
        <w:rPr>
          <w:rFonts w:ascii="Times New Roman" w:hAnsi="Times New Roman" w:cs="Times New Roman"/>
        </w:rPr>
        <w:t xml:space="preserve"> approximately</w:t>
      </w:r>
      <w:r w:rsidRPr="005F50D3">
        <w:rPr>
          <w:rFonts w:ascii="Times New Roman" w:hAnsi="Times New Roman" w:cs="Times New Roman"/>
        </w:rPr>
        <w:t xml:space="preserve"> </w:t>
      </w:r>
      <w:r w:rsidRPr="005F50D3">
        <w:rPr>
          <w:rFonts w:ascii="Times New Roman" w:hAnsi="Times New Roman" w:cs="Times New Roman"/>
          <w:i/>
        </w:rPr>
        <w:t>t</w:t>
      </w:r>
      <w:r w:rsidRPr="005F50D3">
        <w:rPr>
          <w:rFonts w:ascii="Times New Roman" w:hAnsi="Times New Roman" w:cs="Times New Roman"/>
          <w:vertAlign w:val="subscript"/>
        </w:rPr>
        <w:t>4</w:t>
      </w:r>
      <w:r w:rsidRPr="005F50D3">
        <w:rPr>
          <w:rFonts w:ascii="Times New Roman" w:hAnsi="Times New Roman" w:cs="Times New Roman"/>
        </w:rPr>
        <w:t xml:space="preserve"> = 460 fs after circularly polarized laser excitation. </w:t>
      </w:r>
    </w:p>
    <w:p w14:paraId="76F6A81B" w14:textId="430C8667" w:rsidR="00770B26" w:rsidRPr="00F22494" w:rsidRDefault="008304E8" w:rsidP="00F22494">
      <w:pPr>
        <w:autoSpaceDE w:val="0"/>
        <w:autoSpaceDN w:val="0"/>
        <w:adjustRightInd w:val="0"/>
        <w:spacing w:line="360" w:lineRule="auto"/>
        <w:jc w:val="both"/>
        <w:rPr>
          <w:rFonts w:ascii="Times New Roman" w:hAnsi="Times New Roman" w:cs="Times New Roman"/>
        </w:rPr>
      </w:pPr>
      <w:r w:rsidRPr="005F50D3">
        <w:rPr>
          <w:rFonts w:ascii="Times New Roman" w:hAnsi="Times New Roman"/>
        </w:rPr>
        <w:t>Fig. 3(b) present</w:t>
      </w:r>
      <w:r w:rsidR="00C06C5E">
        <w:rPr>
          <w:rFonts w:ascii="Times New Roman" w:hAnsi="Times New Roman"/>
        </w:rPr>
        <w:t>s</w:t>
      </w:r>
      <w:r w:rsidRPr="005F50D3">
        <w:rPr>
          <w:rFonts w:ascii="Times New Roman" w:hAnsi="Times New Roman"/>
        </w:rPr>
        <w:t xml:space="preserve"> the time evolution of the directly measured heat-driven dynamics excited by </w:t>
      </w:r>
      <w:r w:rsidR="00F37AFC">
        <w:rPr>
          <w:rFonts w:ascii="Times New Roman" w:hAnsi="Times New Roman"/>
        </w:rPr>
        <w:t>a</w:t>
      </w:r>
      <w:r w:rsidR="00F37AFC" w:rsidRPr="005F50D3">
        <w:rPr>
          <w:rFonts w:ascii="Times New Roman" w:hAnsi="Times New Roman"/>
        </w:rPr>
        <w:t xml:space="preserve"> </w:t>
      </w:r>
      <w:r w:rsidRPr="005F50D3">
        <w:rPr>
          <w:rFonts w:ascii="Times New Roman" w:hAnsi="Times New Roman"/>
        </w:rPr>
        <w:t>linearly polarized laser of the same energy</w:t>
      </w:r>
      <w:r w:rsidR="00F37AFC">
        <w:rPr>
          <w:rFonts w:ascii="Times New Roman" w:hAnsi="Times New Roman"/>
        </w:rPr>
        <w:t>,</w:t>
      </w:r>
      <w:r w:rsidRPr="005F50D3">
        <w:rPr>
          <w:rFonts w:ascii="Times New Roman" w:hAnsi="Times New Roman"/>
        </w:rPr>
        <w:t xml:space="preserve"> along with the data obtained by taking the sum of the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w:t>
      </w:r>
      <w:r w:rsidRPr="005F50D3">
        <w:rPr>
          <w:rFonts w:ascii="Times New Roman" w:hAnsi="Times New Roman"/>
        </w:rPr>
        <w:t xml:space="preserve"> and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 xml:space="preserve">- </w:t>
      </w:r>
      <w:r w:rsidR="00F37AFC">
        <w:rPr>
          <w:rFonts w:ascii="Times New Roman" w:hAnsi="Times New Roman"/>
        </w:rPr>
        <w:t>cases</w:t>
      </w:r>
      <w:r w:rsidRPr="005F50D3">
        <w:rPr>
          <w:rFonts w:ascii="Times New Roman" w:hAnsi="Times New Roman"/>
        </w:rPr>
        <w:t xml:space="preserve"> for three different laser fluences. All three pairs of time domain Kerr rotation</w:t>
      </w:r>
      <w:r w:rsidR="00F37AFC">
        <w:rPr>
          <w:rFonts w:ascii="Times New Roman" w:hAnsi="Times New Roman"/>
        </w:rPr>
        <w:t xml:space="preserve"> data</w:t>
      </w:r>
      <w:r w:rsidRPr="005F50D3">
        <w:rPr>
          <w:rFonts w:ascii="Times New Roman" w:hAnsi="Times New Roman"/>
        </w:rPr>
        <w:t xml:space="preserve"> reach maxima around </w:t>
      </w:r>
      <w:r w:rsidRPr="005F50D3">
        <w:rPr>
          <w:rFonts w:ascii="Times New Roman" w:hAnsi="Times New Roman"/>
          <w:i/>
        </w:rPr>
        <w:t>t</w:t>
      </w:r>
      <w:r w:rsidRPr="005F50D3">
        <w:rPr>
          <w:rFonts w:ascii="Times New Roman" w:hAnsi="Times New Roman"/>
          <w:vertAlign w:val="subscript"/>
        </w:rPr>
        <w:t>2</w:t>
      </w:r>
      <w:r w:rsidRPr="005F50D3">
        <w:rPr>
          <w:rFonts w:ascii="Times New Roman" w:hAnsi="Times New Roman"/>
        </w:rPr>
        <w:t xml:space="preserve"> = 160 fs, indicating the time scale of the</w:t>
      </w:r>
      <w:r w:rsidR="00F37AFC">
        <w:rPr>
          <w:rFonts w:ascii="Times New Roman" w:hAnsi="Times New Roman"/>
        </w:rPr>
        <w:t xml:space="preserve"> quenching of the</w:t>
      </w:r>
      <w:r w:rsidRPr="005F50D3">
        <w:rPr>
          <w:rFonts w:ascii="Times New Roman" w:hAnsi="Times New Roman"/>
        </w:rPr>
        <w:t xml:space="preserve"> magnetic order. Two pairs of time domain data taken at lower laser fluence overlap with each other extremely well since the SIFE/SOKE changes phase between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w:t>
      </w:r>
      <w:r w:rsidRPr="005F50D3">
        <w:rPr>
          <w:rFonts w:ascii="Times New Roman" w:hAnsi="Times New Roman"/>
        </w:rPr>
        <w:t xml:space="preserve"> and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 xml:space="preserve">- </w:t>
      </w:r>
      <w:r w:rsidRPr="005F50D3">
        <w:rPr>
          <w:rFonts w:ascii="Times New Roman" w:hAnsi="Times New Roman"/>
        </w:rPr>
        <w:t xml:space="preserve"> helicity and are thus cancelled out by the sum operation. The pair taken at 9 mJ/cm</w:t>
      </w:r>
      <w:r w:rsidRPr="00DE69F4">
        <w:rPr>
          <w:rFonts w:ascii="Times New Roman" w:hAnsi="Times New Roman"/>
          <w:vertAlign w:val="superscript"/>
        </w:rPr>
        <w:t>2</w:t>
      </w:r>
      <w:r w:rsidR="00DE69F4">
        <w:rPr>
          <w:rFonts w:ascii="Times New Roman" w:hAnsi="Times New Roman"/>
        </w:rPr>
        <w:t xml:space="preserve"> </w:t>
      </w:r>
      <w:r w:rsidRPr="005F50D3">
        <w:rPr>
          <w:rFonts w:ascii="Times New Roman" w:hAnsi="Times New Roman"/>
        </w:rPr>
        <w:t xml:space="preserve">start to diverge from each other immediately after the maximum demagnetization with the sum data deviating further from the initial magnetization state, indicating the onset of the </w:t>
      </w:r>
      <w:r w:rsidR="00853FD2">
        <w:rPr>
          <w:rFonts w:ascii="Times New Roman" w:hAnsi="Times New Roman"/>
        </w:rPr>
        <w:t xml:space="preserve">helicity-dependent switching </w:t>
      </w:r>
      <w:r w:rsidRPr="005F50D3">
        <w:rPr>
          <w:rFonts w:ascii="Times New Roman" w:hAnsi="Times New Roman"/>
        </w:rPr>
        <w:t xml:space="preserve">excited by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w:t>
      </w:r>
      <w:r w:rsidRPr="005F50D3">
        <w:rPr>
          <w:rFonts w:ascii="Times New Roman" w:hAnsi="Times New Roman"/>
        </w:rPr>
        <w:t xml:space="preserve"> pump pulses, which are more profound than those excited by the </w:t>
      </w:r>
      <w:r w:rsidRPr="005F50D3">
        <w:rPr>
          <w:rFonts w:ascii="Times New Roman" w:hAnsi="Times New Roman"/>
          <w:i/>
        </w:rPr>
        <w:sym w:font="Symbol" w:char="F073"/>
      </w:r>
      <w:r w:rsidRPr="005F50D3">
        <w:rPr>
          <w:rFonts w:ascii="Times New Roman" w:hAnsi="Times New Roman"/>
          <w:i/>
        </w:rPr>
        <w:t xml:space="preserve"> </w:t>
      </w:r>
      <w:r w:rsidRPr="005F50D3">
        <w:rPr>
          <w:rFonts w:ascii="Times New Roman" w:hAnsi="Times New Roman"/>
          <w:vertAlign w:val="superscript"/>
        </w:rPr>
        <w:t>-</w:t>
      </w:r>
      <w:r w:rsidRPr="005F50D3">
        <w:rPr>
          <w:rFonts w:ascii="Times New Roman" w:hAnsi="Times New Roman"/>
        </w:rPr>
        <w:t xml:space="preserve">. This </w:t>
      </w:r>
      <w:r w:rsidRPr="005F50D3">
        <w:rPr>
          <w:rFonts w:ascii="Times New Roman" w:hAnsi="Times New Roman"/>
        </w:rPr>
        <w:lastRenderedPageBreak/>
        <w:t>is expected</w:t>
      </w:r>
      <w:r w:rsidR="00F37AFC">
        <w:rPr>
          <w:rFonts w:ascii="Times New Roman" w:hAnsi="Times New Roman"/>
        </w:rPr>
        <w:t>,</w:t>
      </w:r>
      <w:r w:rsidRPr="005F50D3">
        <w:rPr>
          <w:rFonts w:ascii="Times New Roman" w:hAnsi="Times New Roman"/>
        </w:rPr>
        <w:t xml:space="preserve"> since the </w:t>
      </w:r>
      <w:r w:rsidR="00853FD2">
        <w:rPr>
          <w:rFonts w:ascii="Times New Roman" w:hAnsi="Times New Roman"/>
        </w:rPr>
        <w:t xml:space="preserve">helicity-dependent switching </w:t>
      </w:r>
      <w:r w:rsidRPr="005F50D3">
        <w:rPr>
          <w:rFonts w:ascii="Times New Roman" w:hAnsi="Times New Roman"/>
        </w:rPr>
        <w:t>induced by two different laser helicities are different in phase as well as in magnitude</w:t>
      </w:r>
      <w:r w:rsidR="00F37AFC">
        <w:rPr>
          <w:rFonts w:ascii="Times New Roman" w:hAnsi="Times New Roman"/>
        </w:rPr>
        <w:t>,</w:t>
      </w:r>
      <w:r w:rsidRPr="005F50D3">
        <w:rPr>
          <w:rFonts w:ascii="Times New Roman" w:hAnsi="Times New Roman"/>
        </w:rPr>
        <w:t xml:space="preserve"> dependi</w:t>
      </w:r>
      <w:r w:rsidR="00534CB3">
        <w:rPr>
          <w:rFonts w:ascii="Times New Roman" w:hAnsi="Times New Roman"/>
        </w:rPr>
        <w:t>ng on the instantaneous magnetiz</w:t>
      </w:r>
      <w:r w:rsidRPr="005F50D3">
        <w:rPr>
          <w:rFonts w:ascii="Times New Roman" w:hAnsi="Times New Roman"/>
        </w:rPr>
        <w:t>ation state, and also supported by</w:t>
      </w:r>
      <w:r w:rsidR="00F37AFC">
        <w:rPr>
          <w:rFonts w:ascii="Times New Roman" w:hAnsi="Times New Roman"/>
        </w:rPr>
        <w:t xml:space="preserve"> our</w:t>
      </w:r>
      <w:r w:rsidRPr="005F50D3">
        <w:rPr>
          <w:rFonts w:ascii="Times New Roman" w:hAnsi="Times New Roman"/>
        </w:rPr>
        <w:t xml:space="preserve"> theoretical calculations shown </w:t>
      </w:r>
      <w:r w:rsidR="00F37AFC">
        <w:rPr>
          <w:rFonts w:ascii="Times New Roman" w:hAnsi="Times New Roman"/>
        </w:rPr>
        <w:t>below</w:t>
      </w:r>
      <w:r w:rsidRPr="005F50D3">
        <w:rPr>
          <w:rFonts w:ascii="Times New Roman" w:hAnsi="Times New Roman"/>
        </w:rPr>
        <w:t xml:space="preserve">. The peak amplitude of the thermal and reflectivity data </w:t>
      </w:r>
      <w:r w:rsidR="00A97869" w:rsidRPr="005F50D3">
        <w:rPr>
          <w:rFonts w:ascii="Times New Roman" w:hAnsi="Times New Roman"/>
        </w:rPr>
        <w:t>is</w:t>
      </w:r>
      <w:r w:rsidRPr="005F50D3">
        <w:rPr>
          <w:rFonts w:ascii="Times New Roman" w:hAnsi="Times New Roman"/>
        </w:rPr>
        <w:t xml:space="preserve"> plotted as a function of the pump laser fluence in Fig. 3(c)</w:t>
      </w:r>
      <w:r w:rsidR="00100007">
        <w:rPr>
          <w:rFonts w:ascii="Times New Roman" w:hAnsi="Times New Roman"/>
        </w:rPr>
        <w:t>,</w:t>
      </w:r>
      <w:r w:rsidRPr="005F50D3">
        <w:rPr>
          <w:rFonts w:ascii="Times New Roman" w:hAnsi="Times New Roman"/>
        </w:rPr>
        <w:t xml:space="preserve"> together with the amplitude of the nonthermal data at 460 fs time delay. Fig</w:t>
      </w:r>
      <w:r>
        <w:rPr>
          <w:rFonts w:ascii="Times New Roman" w:hAnsi="Times New Roman"/>
        </w:rPr>
        <w:t>.</w:t>
      </w:r>
      <w:r w:rsidRPr="005F50D3">
        <w:rPr>
          <w:rFonts w:ascii="Times New Roman" w:hAnsi="Times New Roman"/>
        </w:rPr>
        <w:t xml:space="preserve"> 3(c) shows that the electron temperature is proportional to the laser fluence; the sample is nearly totally demagnetized at 9 mJ/cm</w:t>
      </w:r>
      <w:r w:rsidRPr="005F50D3">
        <w:rPr>
          <w:rFonts w:ascii="Times New Roman" w:hAnsi="Times New Roman"/>
          <w:vertAlign w:val="superscript"/>
        </w:rPr>
        <w:t>2</w:t>
      </w:r>
      <w:r w:rsidR="005505B4">
        <w:rPr>
          <w:rFonts w:ascii="Times New Roman" w:hAnsi="Times New Roman"/>
          <w:vertAlign w:val="superscript"/>
        </w:rPr>
        <w:t xml:space="preserve"> </w:t>
      </w:r>
      <w:r w:rsidR="005505B4">
        <w:rPr>
          <w:rFonts w:ascii="Times New Roman" w:hAnsi="Times New Roman"/>
        </w:rPr>
        <w:t xml:space="preserve">which is consistent with the condition </w:t>
      </w:r>
      <w:r w:rsidR="00CD7D08">
        <w:rPr>
          <w:rFonts w:ascii="Times New Roman" w:hAnsi="Times New Roman"/>
        </w:rPr>
        <w:t>required for helicity-dependent switching</w:t>
      </w:r>
      <w:r w:rsidR="005505B4">
        <w:rPr>
          <w:rFonts w:ascii="Times New Roman" w:hAnsi="Times New Roman"/>
        </w:rPr>
        <w:t xml:space="preserve"> </w:t>
      </w:r>
      <w:r w:rsidR="00CD7D08">
        <w:rPr>
          <w:rFonts w:ascii="Times New Roman" w:hAnsi="Times New Roman"/>
        </w:rPr>
        <w:fldChar w:fldCharType="begin"/>
      </w:r>
      <w:r w:rsidR="006B0147">
        <w:rPr>
          <w:rFonts w:ascii="Times New Roman" w:hAnsi="Times New Roman"/>
        </w:rPr>
        <w:instrText xml:space="preserve"> ADDIN EN.CITE &lt;EndNote&gt;&lt;Cite&gt;&lt;Author&gt;El Hadri&lt;/Author&gt;&lt;Year&gt;2016&lt;/Year&gt;&lt;RecNum&gt;528&lt;/RecNum&gt;&lt;DisplayText&gt;&lt;style face="superscript"&gt;29&lt;/style&gt;&lt;/DisplayText&gt;&lt;record&gt;&lt;rec-number&gt;528&lt;/rec-number&gt;&lt;foreign-keys&gt;&lt;key app="EN" db-id="5vwrwp9egavweaewzpdvsepaffera5pva5wa" timestamp="1508524180"&gt;528&lt;/key&gt;&lt;key app="ENWeb" db-id=""&gt;0&lt;/key&gt;&lt;/foreign-keys&gt;&lt;ref-type name="Journal Article"&gt;17&lt;/ref-type&gt;&lt;contributors&gt;&lt;authors&gt;&lt;author&gt;El Hadri, M. S.&lt;/author&gt;&lt;author&gt;Pirro, P.&lt;/author&gt;&lt;author&gt;Lambert, C. H.&lt;/author&gt;&lt;author&gt;Petit-Watelot, S.&lt;/author&gt;&lt;author&gt;Quessab, Y.&lt;/author&gt;&lt;author&gt;Hehn, M.&lt;/author&gt;&lt;author&gt;Montaigne, F.&lt;/author&gt;&lt;author&gt;Malinowski, G.&lt;/author&gt;&lt;author&gt;Mangin, S.&lt;/author&gt;&lt;/authors&gt;&lt;/contributors&gt;&lt;titles&gt;&lt;title&gt;Two types of all-optical magnetization switching mechanisms using femtosecond laser pulses&lt;/title&gt;&lt;secondary-title&gt;Physical Review B&lt;/secondary-title&gt;&lt;/titles&gt;&lt;periodical&gt;&lt;full-title&gt;Physical Review B&lt;/full-title&gt;&lt;/periodical&gt;&lt;volume&gt;94&lt;/volume&gt;&lt;number&gt;6&lt;/number&gt;&lt;dates&gt;&lt;year&gt;2016&lt;/year&gt;&lt;/dates&gt;&lt;isbn&gt;2469-9950&amp;#xD;2469-9969&lt;/isbn&gt;&lt;urls&gt;&lt;/urls&gt;&lt;electronic-resource-num&gt;10.1103/PhysRevB.94.064412&lt;/electronic-resource-num&gt;&lt;/record&gt;&lt;/Cite&gt;&lt;/EndNote&gt;</w:instrText>
      </w:r>
      <w:r w:rsidR="00CD7D08">
        <w:rPr>
          <w:rFonts w:ascii="Times New Roman" w:hAnsi="Times New Roman"/>
        </w:rPr>
        <w:fldChar w:fldCharType="separate"/>
      </w:r>
      <w:r w:rsidR="006B0147" w:rsidRPr="006B0147">
        <w:rPr>
          <w:rFonts w:ascii="Times New Roman" w:hAnsi="Times New Roman"/>
          <w:noProof/>
          <w:vertAlign w:val="superscript"/>
        </w:rPr>
        <w:t>29</w:t>
      </w:r>
      <w:r w:rsidR="00CD7D08">
        <w:rPr>
          <w:rFonts w:ascii="Times New Roman" w:hAnsi="Times New Roman"/>
        </w:rPr>
        <w:fldChar w:fldCharType="end"/>
      </w:r>
      <w:r w:rsidRPr="005F50D3">
        <w:rPr>
          <w:rFonts w:ascii="Times New Roman" w:hAnsi="Times New Roman"/>
        </w:rPr>
        <w:t xml:space="preserve">; there is no sign of </w:t>
      </w:r>
      <w:r w:rsidR="00853FD2">
        <w:rPr>
          <w:rFonts w:ascii="Times New Roman" w:hAnsi="Times New Roman"/>
        </w:rPr>
        <w:t xml:space="preserve">helicity-dependent switching </w:t>
      </w:r>
      <w:r w:rsidRPr="005F50D3">
        <w:rPr>
          <w:rFonts w:ascii="Times New Roman" w:hAnsi="Times New Roman"/>
        </w:rPr>
        <w:t>for</w:t>
      </w:r>
      <w:r w:rsidR="00100007">
        <w:rPr>
          <w:rFonts w:ascii="Times New Roman" w:hAnsi="Times New Roman"/>
        </w:rPr>
        <w:t xml:space="preserve"> the</w:t>
      </w:r>
      <w:r w:rsidRPr="005F50D3">
        <w:rPr>
          <w:rFonts w:ascii="Times New Roman" w:hAnsi="Times New Roman"/>
        </w:rPr>
        <w:t xml:space="preserve"> data taken at lower pump fluence. Note that 9 mJ/cm</w:t>
      </w:r>
      <w:r w:rsidRPr="005F50D3">
        <w:rPr>
          <w:rFonts w:ascii="Times New Roman" w:hAnsi="Times New Roman"/>
          <w:vertAlign w:val="superscript"/>
        </w:rPr>
        <w:t>2</w:t>
      </w:r>
      <w:r w:rsidRPr="005F50D3">
        <w:rPr>
          <w:rFonts w:ascii="Times New Roman" w:hAnsi="Times New Roman"/>
        </w:rPr>
        <w:t xml:space="preserve"> is the highest pump fluence, which can be applied without damaging the sample surface, and </w:t>
      </w:r>
      <w:r w:rsidR="00853FD2">
        <w:rPr>
          <w:rFonts w:ascii="Times New Roman" w:hAnsi="Times New Roman"/>
        </w:rPr>
        <w:t xml:space="preserve">helicity-dependent switching </w:t>
      </w:r>
      <w:r w:rsidRPr="005F50D3">
        <w:rPr>
          <w:rFonts w:ascii="Times New Roman" w:hAnsi="Times New Roman"/>
        </w:rPr>
        <w:t>is only observed at this highest pump fluence. The whole ultrafast process induced at</w:t>
      </w:r>
      <w:r w:rsidR="00100007">
        <w:rPr>
          <w:rFonts w:ascii="Times New Roman" w:hAnsi="Times New Roman"/>
        </w:rPr>
        <w:t xml:space="preserve"> a pump fluence of</w:t>
      </w:r>
      <w:r w:rsidRPr="005F50D3">
        <w:rPr>
          <w:rFonts w:ascii="Times New Roman" w:hAnsi="Times New Roman"/>
        </w:rPr>
        <w:t xml:space="preserve"> 9mJ/cm</w:t>
      </w:r>
      <w:r w:rsidRPr="005F50D3">
        <w:rPr>
          <w:rFonts w:ascii="Times New Roman" w:hAnsi="Times New Roman"/>
          <w:vertAlign w:val="superscript"/>
        </w:rPr>
        <w:t>2</w:t>
      </w:r>
      <w:r w:rsidRPr="005F50D3">
        <w:rPr>
          <w:rFonts w:ascii="Times New Roman" w:hAnsi="Times New Roman"/>
        </w:rPr>
        <w:t xml:space="preserve"> is schematically summarized in Fig. 3(d).  The electron temperature reaches its maximum at 70 fs time delay and the magnetic order is largely quenched by 160 fs. </w:t>
      </w:r>
      <w:r w:rsidRPr="00F22494">
        <w:rPr>
          <w:rFonts w:ascii="Times New Roman" w:hAnsi="Times New Roman" w:cs="Times New Roman"/>
        </w:rPr>
        <w:t xml:space="preserve">The onset of </w:t>
      </w:r>
      <w:r w:rsidR="00853FD2">
        <w:rPr>
          <w:rFonts w:ascii="Times New Roman" w:hAnsi="Times New Roman"/>
        </w:rPr>
        <w:t xml:space="preserve">helicity-dependent switching </w:t>
      </w:r>
      <w:r w:rsidRPr="00F22494">
        <w:rPr>
          <w:rFonts w:ascii="Times New Roman" w:hAnsi="Times New Roman" w:cs="Times New Roman"/>
        </w:rPr>
        <w:t>takes place within 240 fs and a new magnetization</w:t>
      </w:r>
      <w:r w:rsidR="00770B26" w:rsidRPr="00F22494">
        <w:rPr>
          <w:rFonts w:ascii="Times New Roman" w:hAnsi="Times New Roman" w:cs="Times New Roman"/>
        </w:rPr>
        <w:t xml:space="preserve"> direction is defined by 460 fs.</w:t>
      </w:r>
    </w:p>
    <w:p w14:paraId="6F9C1B80" w14:textId="66A49F46" w:rsidR="008304E8" w:rsidRPr="007D36FF" w:rsidRDefault="007912F8" w:rsidP="004F6B21">
      <w:pPr>
        <w:autoSpaceDE w:val="0"/>
        <w:autoSpaceDN w:val="0"/>
        <w:adjustRightInd w:val="0"/>
        <w:spacing w:line="360" w:lineRule="auto"/>
        <w:jc w:val="both"/>
        <w:rPr>
          <w:rFonts w:ascii="Times New Roman" w:hAnsi="Times New Roman" w:cs="Times New Roman"/>
        </w:rPr>
      </w:pPr>
      <w:bookmarkStart w:id="14" w:name="OLE_LINK8"/>
      <w:r>
        <w:rPr>
          <w:rFonts w:ascii="Times New Roman" w:hAnsi="Times New Roman" w:cs="Times New Roman"/>
        </w:rPr>
        <w:t>To</w:t>
      </w:r>
      <w:r w:rsidR="00AC6234">
        <w:rPr>
          <w:rFonts w:ascii="Times New Roman" w:hAnsi="Times New Roman" w:cs="Times New Roman"/>
        </w:rPr>
        <w:t xml:space="preserve"> unde</w:t>
      </w:r>
      <w:r>
        <w:rPr>
          <w:rFonts w:ascii="Times New Roman" w:hAnsi="Times New Roman" w:cs="Times New Roman"/>
        </w:rPr>
        <w:t xml:space="preserve">rstand the </w:t>
      </w:r>
      <w:r w:rsidR="00A97869">
        <w:rPr>
          <w:rFonts w:ascii="Times New Roman" w:hAnsi="Times New Roman" w:cs="Times New Roman"/>
        </w:rPr>
        <w:t xml:space="preserve">observed </w:t>
      </w:r>
      <w:r>
        <w:rPr>
          <w:rFonts w:ascii="Times New Roman" w:hAnsi="Times New Roman" w:cs="Times New Roman"/>
        </w:rPr>
        <w:t xml:space="preserve">time domain results of </w:t>
      </w:r>
      <w:r w:rsidR="00253D0B">
        <w:rPr>
          <w:rFonts w:ascii="Times New Roman" w:hAnsi="Times New Roman" w:cs="Times New Roman"/>
        </w:rPr>
        <w:t>HD-AOS</w:t>
      </w:r>
      <w:r>
        <w:rPr>
          <w:rFonts w:ascii="Times New Roman" w:hAnsi="Times New Roman" w:cs="Times New Roman"/>
        </w:rPr>
        <w:t xml:space="preserve">, two main effects are considered, namely the MCD </w:t>
      </w:r>
      <w:r>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&lt;EndNote&gt;&lt;Cite&gt;&lt;Author&gt;Khorsand&lt;/Author&gt;&lt;Year&gt;2012&lt;/Year&gt;&lt;RecNum&gt;88&lt;/RecNum&gt;&lt;DisplayText&gt;&lt;style face="superscript"&gt;18&lt;/style&gt;&lt;/DisplayText&gt;&lt;record&gt;&lt;rec-number&gt;88&lt;/rec-number&gt;&lt;foreign-keys&gt;&lt;key app="EN" db-id="x99ws20pudesavedf24v5fw9fpx5vvrfz5sa" timestamp="1527031607"&gt;88&lt;/key&gt;&lt;key app="ENWeb" db-id=""&gt;0&lt;/key&gt;&lt;/foreign-keys&gt;&lt;ref-type name="Journal Article"&gt;17&lt;/ref-type&gt;&lt;contributors&gt;&lt;authors&gt;&lt;author&gt;Khorsand, A. R.&lt;/author&gt;&lt;author&gt;Savoini, M.&lt;/author&gt;&lt;author&gt;Kirilyuk, A.&lt;/author&gt;&lt;author&gt;Kimel, A. V.&lt;/author&gt;&lt;author&gt;Tsukamoto, A.&lt;/author&gt;&lt;author&gt;Itoh, A.&lt;/author&gt;&lt;author&gt;Rasing, Th&lt;/author&gt;&lt;/authors&gt;&lt;/contributors&gt;&lt;titles&gt;&lt;title&gt;Role of Magnetic Circular Dichroism in All-Optical Magnetic Recording&lt;/title&gt;&lt;secondary-title&gt;Physical Review Letters&lt;/secondary-title&gt;&lt;/titles&gt;&lt;periodical&gt;&lt;full-title&gt;Physical Review Letters&lt;/full-title&gt;&lt;/periodical&gt;&lt;volume&gt;108&lt;/volume&gt;&lt;number&gt;12&lt;/number&gt;&lt;dates&gt;&lt;year&gt;2012&lt;/year&gt;&lt;/dates&gt;&lt;isbn&gt;0031-9007&amp;#xD;1079-7114&lt;/isbn&gt;&lt;urls&gt;&lt;/urls&gt;&lt;electronic-resource-num&gt;10.1103/PhysRevLett.108.127205&lt;/electronic-resource-num&gt;&lt;/record&gt;&lt;/Cite&gt;&lt;/EndNote&gt;</w:instrText>
      </w:r>
      <w:r>
        <w:rPr>
          <w:rFonts w:ascii="Times New Roman" w:hAnsi="Times New Roman" w:cs="Times New Roman"/>
        </w:rPr>
        <w:fldChar w:fldCharType="separate"/>
      </w:r>
      <w:r w:rsidR="007958C2" w:rsidRPr="007958C2">
        <w:rPr>
          <w:rFonts w:ascii="Times New Roman" w:hAnsi="Times New Roman" w:cs="Times New Roman"/>
          <w:noProof/>
          <w:vertAlign w:val="superscript"/>
        </w:rPr>
        <w:t>18</w:t>
      </w:r>
      <w:r>
        <w:rPr>
          <w:rFonts w:ascii="Times New Roman" w:hAnsi="Times New Roman" w:cs="Times New Roman"/>
        </w:rPr>
        <w:fldChar w:fldCharType="end"/>
      </w:r>
      <w:r w:rsidR="00A97869">
        <w:rPr>
          <w:rFonts w:ascii="Times New Roman" w:hAnsi="Times New Roman" w:cs="Times New Roman"/>
        </w:rPr>
        <w:t xml:space="preserve"> </w:t>
      </w:r>
      <w:r>
        <w:rPr>
          <w:rFonts w:ascii="Times New Roman" w:hAnsi="Times New Roman" w:cs="Times New Roman"/>
        </w:rPr>
        <w:t xml:space="preserve">and the IFE </w:t>
      </w:r>
      <w:r>
        <w:rPr>
          <w:rFonts w:ascii="Times New Roman" w:hAnsi="Times New Roman" w:cs="Times New Roman"/>
        </w:rPr>
        <w:fldChar w:fldCharType="begin"/>
      </w:r>
      <w:r w:rsidR="00F01FA7">
        <w:rPr>
          <w:rFonts w:ascii="Times New Roman" w:hAnsi="Times New Roman" w:cs="Times New Roman"/>
        </w:rPr>
        <w:instrText xml:space="preserve"> ADDIN EN.CITE &lt;EndNote&gt;&lt;Cite&gt;&lt;Author&gt;Cornelissen&lt;/Author&gt;&lt;Year&gt;2016&lt;/Year&gt;&lt;RecNum&gt;748&lt;/RecNum&gt;&lt;DisplayText&gt;&lt;style face="superscript"&gt;20&lt;/style&gt;&lt;/DisplayText&gt;&lt;record&gt;&lt;rec-number&gt;748&lt;/rec-number&gt;&lt;foreign-keys&gt;&lt;key app="EN" db-id="x99ws20pudesavedf24v5fw9fpx5vvrfz5sa" timestamp="1528186704"&gt;748&lt;/key&gt;&lt;key app="ENWeb" db-id=""&gt;0&lt;/key&gt;&lt;/foreign-keys&gt;&lt;ref-type name="Journal Article"&gt;17&lt;/ref-type&gt;&lt;contributors&gt;&lt;authors&gt;&lt;author&gt;Cornelissen, T. D.&lt;/author&gt;&lt;author&gt;Córdoba, R.&lt;/author&gt;&lt;author&gt;Koopmans, B.&lt;/author&gt;&lt;/authors&gt;&lt;/contributors&gt;&lt;titles&gt;&lt;title&gt;Microscopic model for all optical switching in ferromagnets&lt;/title&gt;&lt;secondary-title&gt;Applied Physics Letters&lt;/secondary-title&gt;&lt;/titles&gt;&lt;periodical&gt;&lt;full-title&gt;Applied Physics Letters&lt;/full-title&gt;&lt;/periodical&gt;&lt;volume&gt;108&lt;/volume&gt;&lt;number&gt;14&lt;/number&gt;&lt;section&gt;142405&lt;/section&gt;&lt;dates&gt;&lt;year&gt;2016&lt;/year&gt;&lt;/dates&gt;&lt;isbn&gt;0003-6951&amp;#xD;1077-3118&lt;/isbn&gt;&lt;urls&gt;&lt;/urls&gt;&lt;electronic-resource-num&gt;10.1063/1.4945660&lt;/electronic-resource-num&gt;&lt;/record&gt;&lt;/Cite&gt;&lt;/EndNote&gt;</w:instrText>
      </w:r>
      <w:r>
        <w:rPr>
          <w:rFonts w:ascii="Times New Roman" w:hAnsi="Times New Roman" w:cs="Times New Roman"/>
        </w:rPr>
        <w:fldChar w:fldCharType="separate"/>
      </w:r>
      <w:r w:rsidR="00F01FA7" w:rsidRPr="00F01FA7">
        <w:rPr>
          <w:rFonts w:ascii="Times New Roman" w:hAnsi="Times New Roman" w:cs="Times New Roman"/>
          <w:noProof/>
          <w:vertAlign w:val="superscript"/>
        </w:rPr>
        <w:t>20</w:t>
      </w:r>
      <w:r>
        <w:rPr>
          <w:rFonts w:ascii="Times New Roman" w:hAnsi="Times New Roman" w:cs="Times New Roman"/>
        </w:rPr>
        <w:fldChar w:fldCharType="end"/>
      </w:r>
      <w:r>
        <w:rPr>
          <w:rFonts w:ascii="Times New Roman" w:hAnsi="Times New Roman" w:cs="Times New Roman"/>
        </w:rPr>
        <w:t xml:space="preserve">. </w:t>
      </w:r>
      <w:r w:rsidR="00D033FB">
        <w:rPr>
          <w:rFonts w:ascii="Times New Roman" w:hAnsi="Times New Roman" w:cs="Times New Roman"/>
        </w:rPr>
        <w:t xml:space="preserve">MCD leads to a different absorption of the two circular helicities in the different domains and it is excluded because from the transient reflectivity curves, no difference is observed with respect to the laser helicity. </w:t>
      </w:r>
      <w:r w:rsidR="00AD4E6C" w:rsidRPr="001F6EE9">
        <w:rPr>
          <w:rFonts w:ascii="Times New Roman" w:hAnsi="Times New Roman" w:cs="Times New Roman"/>
        </w:rPr>
        <w:t xml:space="preserve">In </w:t>
      </w:r>
      <w:r w:rsidR="007E57B6" w:rsidRPr="001F6EE9">
        <w:rPr>
          <w:rFonts w:ascii="Times New Roman" w:hAnsi="Times New Roman" w:cs="Times New Roman"/>
        </w:rPr>
        <w:t xml:space="preserve">Ref. </w:t>
      </w:r>
      <w:r w:rsidR="007E57B6">
        <w:rPr>
          <w:rFonts w:ascii="Times New Roman" w:hAnsi="Times New Roman" w:cs="Times New Roman"/>
        </w:rPr>
        <w:fldChar w:fldCharType="begin">
          <w:fldData xml:space="preserve">PEVuZE5vdGU+PENpdGU+PEF1dGhvcj5Kb2huPC9BdXRob3I+PFllYXI+MjAxNzwvWWVhcj48UmVj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</w:fldData>
        </w:fldChar>
      </w:r>
      <w:r w:rsidR="007958C2">
        <w:rPr>
          <w:rFonts w:ascii="Times New Roman" w:hAnsi="Times New Roman" w:cs="Times New Roman"/>
        </w:rPr>
        <w:instrText xml:space="preserve"> ADDIN EN.CITE </w:instrText>
      </w:r>
      <w:r w:rsidR="007958C2">
        <w:rPr>
          <w:rFonts w:ascii="Times New Roman" w:hAnsi="Times New Roman" w:cs="Times New Roman"/>
        </w:rPr>
        <w:fldChar w:fldCharType="begin">
          <w:fldData xml:space="preserve">PEVuZE5vdGU+PENpdGU+PEF1dGhvcj5Kb2huPC9BdXRob3I+PFllYXI+MjAxNzwvWWVhcj48UmVj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</w:fldData>
        </w:fldChar>
      </w:r>
      <w:r w:rsidR="007958C2">
        <w:rPr>
          <w:rFonts w:ascii="Times New Roman" w:hAnsi="Times New Roman" w:cs="Times New Roman"/>
        </w:rPr>
        <w:instrText xml:space="preserve"> ADDIN EN.CITE.DATA </w:instrText>
      </w:r>
      <w:r w:rsidR="007958C2">
        <w:rPr>
          <w:rFonts w:ascii="Times New Roman" w:hAnsi="Times New Roman" w:cs="Times New Roman"/>
        </w:rPr>
      </w:r>
      <w:r w:rsidR="007958C2">
        <w:rPr>
          <w:rFonts w:ascii="Times New Roman" w:hAnsi="Times New Roman" w:cs="Times New Roman"/>
        </w:rPr>
        <w:fldChar w:fldCharType="end"/>
      </w:r>
      <w:r w:rsidR="007E57B6">
        <w:rPr>
          <w:rFonts w:ascii="Times New Roman" w:hAnsi="Times New Roman" w:cs="Times New Roman"/>
        </w:rPr>
      </w:r>
      <w:r w:rsidR="007E57B6">
        <w:rPr>
          <w:rFonts w:ascii="Times New Roman" w:hAnsi="Times New Roman" w:cs="Times New Roman"/>
        </w:rPr>
        <w:fldChar w:fldCharType="separate"/>
      </w:r>
      <w:r w:rsidR="007958C2" w:rsidRPr="007958C2">
        <w:rPr>
          <w:rFonts w:ascii="Times New Roman" w:hAnsi="Times New Roman" w:cs="Times New Roman"/>
          <w:noProof/>
          <w:vertAlign w:val="superscript"/>
        </w:rPr>
        <w:t>12</w:t>
      </w:r>
      <w:r w:rsidR="007E57B6">
        <w:rPr>
          <w:rFonts w:ascii="Times New Roman" w:hAnsi="Times New Roman" w:cs="Times New Roman"/>
        </w:rPr>
        <w:fldChar w:fldCharType="end"/>
      </w:r>
      <w:r w:rsidR="007E57B6">
        <w:rPr>
          <w:rFonts w:ascii="Times New Roman" w:hAnsi="Times New Roman" w:cs="Times New Roman"/>
        </w:rPr>
        <w:t>,</w:t>
      </w:r>
      <w:r w:rsidR="00AD4E6C" w:rsidRPr="001F6EE9">
        <w:rPr>
          <w:rFonts w:ascii="Times New Roman" w:hAnsi="Times New Roman" w:cs="Times New Roman"/>
        </w:rPr>
        <w:t xml:space="preserve"> the</w:t>
      </w:r>
      <w:r w:rsidR="00AD4E6C" w:rsidRPr="00A8276C">
        <w:rPr>
          <w:rFonts w:ascii="Times New Roman" w:hAnsi="Times New Roman" w:cs="Times New Roman"/>
        </w:rPr>
        <w:t xml:space="preserve"> magneti</w:t>
      </w:r>
      <w:r w:rsidR="00FE2CBB">
        <w:rPr>
          <w:rFonts w:ascii="Times New Roman" w:hAnsi="Times New Roman" w:cs="Times New Roman"/>
        </w:rPr>
        <w:t>z</w:t>
      </w:r>
      <w:r w:rsidR="00AD4E6C" w:rsidRPr="00A8276C">
        <w:rPr>
          <w:rFonts w:ascii="Times New Roman" w:hAnsi="Times New Roman" w:cs="Times New Roman"/>
        </w:rPr>
        <w:t xml:space="preserve">ation induced through the IFE effect was directly calculated </w:t>
      </w:r>
      <w:r w:rsidR="007D36FF" w:rsidRPr="00A8276C">
        <w:rPr>
          <w:rFonts w:ascii="Times New Roman" w:hAnsi="Times New Roman" w:cs="Times New Roman"/>
        </w:rPr>
        <w:t xml:space="preserve">for the case of FePt </w:t>
      </w:r>
      <w:r w:rsidR="00AD4E6C" w:rsidRPr="00A8276C">
        <w:rPr>
          <w:rFonts w:ascii="Times New Roman" w:hAnsi="Times New Roman" w:cs="Times New Roman"/>
        </w:rPr>
        <w:t xml:space="preserve">with ab-initio methods </w:t>
      </w:r>
      <w:r w:rsidR="002C1297" w:rsidRPr="00A8276C">
        <w:rPr>
          <w:rFonts w:ascii="Times New Roman" w:hAnsi="Times New Roman" w:cs="Times New Roman"/>
        </w:rPr>
        <w:fldChar w:fldCharType="begin"/>
      </w:r>
      <w:r w:rsidR="00121ED5">
        <w:rPr>
          <w:rFonts w:ascii="Times New Roman" w:hAnsi="Times New Roman" w:cs="Times New Roman"/>
        </w:rPr>
        <w:instrText xml:space="preserve"> ADDIN EN.CITE &lt;EndNote&gt;&lt;Cite&gt;&lt;Author&gt;Battiato&lt;/Author&gt;&lt;Year&gt;2014&lt;/Year&gt;&lt;RecNum&gt;599&lt;/RecNum&gt;&lt;DisplayText&gt;&lt;style face="superscript"&gt;40&lt;/style&gt;&lt;/DisplayText&gt;&lt;record&gt;&lt;rec-number&gt;599&lt;/rec-number&gt;&lt;foreign-keys&gt;&lt;key app="EN" db-id="x99ws20pudesavedf24v5fw9fpx5vvrfz5sa" timestamp="1527175617"&gt;599&lt;/key&gt;&lt;key app="ENWeb" db-id=""&gt;0&lt;/key&gt;&lt;/foreign-keys&gt;&lt;ref-type name="Journal Article"&gt;17&lt;/ref-type&gt;&lt;contributors&gt;&lt;authors&gt;&lt;author&gt;Battiato, M.&lt;/author&gt;&lt;author&gt;Barbalinardo, G.&lt;/author&gt;&lt;author&gt;Oppeneer, P. M.&lt;/author&gt;&lt;/authors&gt;&lt;/contributors&gt;&lt;titles&gt;&lt;title&gt;Quantum theory of the inverse Faraday effect&lt;/title&gt;&lt;secondary-title&gt;Physical Review B&lt;/secondary-title&gt;&lt;/titles&gt;&lt;periodical&gt;&lt;full-title&gt;Physical Review B&lt;/full-title&gt;&lt;/periodical&gt;&lt;volume&gt;89&lt;/volume&gt;&lt;number&gt;1&lt;/number&gt;&lt;dates&gt;&lt;year&gt;2014&lt;/year&gt;&lt;/dates&gt;&lt;isbn&gt;1098-0121&amp;#xD;1550-235X&lt;/isbn&gt;&lt;urls&gt;&lt;/urls&gt;&lt;electronic-resource-num&gt;10.1103/PhysRevB.89.014413&lt;/electronic-resource-num&gt;&lt;/record&gt;&lt;/Cite&gt;&lt;/EndNote&gt;</w:instrText>
      </w:r>
      <w:r w:rsidR="002C1297" w:rsidRPr="00A8276C">
        <w:rPr>
          <w:rFonts w:ascii="Times New Roman" w:hAnsi="Times New Roman" w:cs="Times New Roman"/>
        </w:rPr>
        <w:fldChar w:fldCharType="separate"/>
      </w:r>
      <w:r w:rsidR="00121ED5" w:rsidRPr="00121ED5">
        <w:rPr>
          <w:rFonts w:ascii="Times New Roman" w:hAnsi="Times New Roman" w:cs="Times New Roman"/>
          <w:noProof/>
          <w:vertAlign w:val="superscript"/>
        </w:rPr>
        <w:t>40</w:t>
      </w:r>
      <w:r w:rsidR="002C1297" w:rsidRPr="00A8276C">
        <w:rPr>
          <w:rFonts w:ascii="Times New Roman" w:hAnsi="Times New Roman" w:cs="Times New Roman"/>
        </w:rPr>
        <w:fldChar w:fldCharType="end"/>
      </w:r>
      <w:r w:rsidR="00AD4E6C" w:rsidRPr="00A8276C">
        <w:rPr>
          <w:rFonts w:ascii="Times New Roman" w:hAnsi="Times New Roman" w:cs="Times New Roman"/>
        </w:rPr>
        <w:t xml:space="preserve">. </w:t>
      </w:r>
      <w:r w:rsidR="007D36FF" w:rsidRPr="00A8276C">
        <w:rPr>
          <w:rFonts w:ascii="Times New Roman" w:hAnsi="Times New Roman" w:cs="Times New Roman"/>
        </w:rPr>
        <w:t>In our simulations</w:t>
      </w:r>
      <w:r w:rsidR="00AD4E6C" w:rsidRPr="00A8276C">
        <w:rPr>
          <w:rFonts w:ascii="Times New Roman" w:hAnsi="Times New Roman" w:cs="Times New Roman"/>
        </w:rPr>
        <w:t xml:space="preserve">, due to a lack of </w:t>
      </w:r>
      <w:r w:rsidR="00E14BE2" w:rsidRPr="00A8276C">
        <w:rPr>
          <w:rFonts w:ascii="Times New Roman" w:hAnsi="Times New Roman" w:cs="Times New Roman"/>
        </w:rPr>
        <w:t>ab-init</w:t>
      </w:r>
      <w:r w:rsidR="007E57B6" w:rsidRPr="00A8276C">
        <w:rPr>
          <w:rFonts w:ascii="Times New Roman" w:hAnsi="Times New Roman" w:cs="Times New Roman"/>
        </w:rPr>
        <w:t>i</w:t>
      </w:r>
      <w:r w:rsidR="00E14BE2" w:rsidRPr="00A8276C">
        <w:rPr>
          <w:rFonts w:ascii="Times New Roman" w:hAnsi="Times New Roman" w:cs="Times New Roman"/>
        </w:rPr>
        <w:t xml:space="preserve">o calculations for </w:t>
      </w:r>
      <w:r w:rsidR="0073385E" w:rsidRPr="00A8276C">
        <w:rPr>
          <w:rFonts w:ascii="Times New Roman" w:hAnsi="Times New Roman" w:cs="Times New Roman"/>
        </w:rPr>
        <w:t xml:space="preserve">the considered </w:t>
      </w:r>
      <w:r w:rsidR="007D36FF" w:rsidRPr="00A8276C">
        <w:rPr>
          <w:rFonts w:ascii="Times New Roman" w:hAnsi="Times New Roman" w:cs="Times New Roman"/>
        </w:rPr>
        <w:t xml:space="preserve">TbFeCo </w:t>
      </w:r>
      <w:r w:rsidR="0073385E" w:rsidRPr="00A8276C">
        <w:rPr>
          <w:rFonts w:ascii="Times New Roman" w:hAnsi="Times New Roman" w:cs="Times New Roman"/>
        </w:rPr>
        <w:t>alloy</w:t>
      </w:r>
      <w:r w:rsidR="00AD4E6C" w:rsidRPr="00A8276C">
        <w:rPr>
          <w:rFonts w:ascii="Times New Roman" w:hAnsi="Times New Roman" w:cs="Times New Roman"/>
        </w:rPr>
        <w:t>, this</w:t>
      </w:r>
      <w:r w:rsidR="0073385E">
        <w:rPr>
          <w:rFonts w:ascii="Times New Roman" w:hAnsi="Times New Roman" w:cs="Times New Roman"/>
        </w:rPr>
        <w:t xml:space="preserve"> </w:t>
      </w:r>
      <w:r w:rsidR="00EC40B0">
        <w:rPr>
          <w:rFonts w:ascii="Times New Roman" w:hAnsi="Times New Roman" w:cs="Times New Roman"/>
        </w:rPr>
        <w:t xml:space="preserve">temporal change </w:t>
      </w:r>
      <w:r w:rsidR="007D36FF">
        <w:rPr>
          <w:rFonts w:ascii="Times New Roman" w:hAnsi="Times New Roman" w:cs="Times New Roman"/>
        </w:rPr>
        <w:t xml:space="preserve">of </w:t>
      </w:r>
      <w:r w:rsidR="00EC40B0">
        <w:rPr>
          <w:rFonts w:ascii="Times New Roman" w:hAnsi="Times New Roman" w:cs="Times New Roman"/>
        </w:rPr>
        <w:t>the magneti</w:t>
      </w:r>
      <w:r w:rsidR="007E57B6">
        <w:rPr>
          <w:rFonts w:ascii="Times New Roman" w:hAnsi="Times New Roman" w:cs="Times New Roman"/>
        </w:rPr>
        <w:t>z</w:t>
      </w:r>
      <w:r w:rsidR="00EC40B0">
        <w:rPr>
          <w:rFonts w:ascii="Times New Roman" w:hAnsi="Times New Roman" w:cs="Times New Roman"/>
        </w:rPr>
        <w:t>ation</w:t>
      </w:r>
      <w:r w:rsidR="00AD4E6C">
        <w:rPr>
          <w:rFonts w:ascii="Times New Roman" w:hAnsi="Times New Roman" w:cs="Times New Roman"/>
        </w:rPr>
        <w:t xml:space="preserve"> </w:t>
      </w:r>
      <w:r w:rsidR="00AD4E6C" w:rsidRPr="00A8276C">
        <w:rPr>
          <w:rFonts w:ascii="Times New Roman" w:hAnsi="Times New Roman" w:cs="Times New Roman"/>
        </w:rPr>
        <w:t xml:space="preserve">caused by the IFE is assumed to </w:t>
      </w:r>
      <w:r w:rsidR="007D36FF" w:rsidRPr="00A8276C">
        <w:rPr>
          <w:rFonts w:ascii="Times New Roman" w:hAnsi="Times New Roman" w:cs="Times New Roman"/>
        </w:rPr>
        <w:t xml:space="preserve">be due to </w:t>
      </w:r>
      <w:r w:rsidR="00AD4E6C" w:rsidRPr="00A8276C">
        <w:rPr>
          <w:rFonts w:ascii="Times New Roman" w:hAnsi="Times New Roman" w:cs="Times New Roman"/>
        </w:rPr>
        <w:t xml:space="preserve">an </w:t>
      </w:r>
      <w:r w:rsidR="007D36FF" w:rsidRPr="00A8276C">
        <w:rPr>
          <w:rFonts w:ascii="Times New Roman" w:hAnsi="Times New Roman" w:cs="Times New Roman"/>
        </w:rPr>
        <w:t xml:space="preserve">effective </w:t>
      </w:r>
      <w:r w:rsidR="00AD4E6C" w:rsidRPr="00A8276C">
        <w:rPr>
          <w:rFonts w:ascii="Times New Roman" w:hAnsi="Times New Roman" w:cs="Times New Roman"/>
        </w:rPr>
        <w:t>magnetic field</w:t>
      </w:r>
      <w:r w:rsidR="00587EBF">
        <w:rPr>
          <w:rFonts w:ascii="Times New Roman" w:hAnsi="Times New Roman" w:cs="Times New Roman"/>
        </w:rPr>
        <w:t xml:space="preserve"> </w:t>
      </w:r>
      <w:r w:rsidR="00587EBF">
        <w:rPr>
          <w:rFonts w:ascii="Times New Roman" w:hAnsi="Times New Roman" w:cs="Times New Roman"/>
        </w:rPr>
        <w:fldChar w:fldCharType="begin">
          <w:fldData xml:space="preserve">PEVuZE5vdGU+PENpdGU+PEF1dGhvcj5WYWhhcGxhcjwvQXV0aG9yPjxZZWFyPjIwMTI8L1llYXI+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</w:fldData>
        </w:fldChar>
      </w:r>
      <w:r w:rsidR="00121ED5">
        <w:rPr>
          <w:rFonts w:ascii="Times New Roman" w:hAnsi="Times New Roman" w:cs="Times New Roman"/>
        </w:rPr>
        <w:instrText xml:space="preserve"> ADDIN EN.CITE </w:instrText>
      </w:r>
      <w:r w:rsidR="00121ED5">
        <w:rPr>
          <w:rFonts w:ascii="Times New Roman" w:hAnsi="Times New Roman" w:cs="Times New Roman"/>
        </w:rPr>
        <w:fldChar w:fldCharType="begin">
          <w:fldData xml:space="preserve">PEVuZE5vdGU+PENpdGU+PEF1dGhvcj5WYWhhcGxhcjwvQXV0aG9yPjxZZWFyPjIwMTI8L1llYXI+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</w:fldData>
        </w:fldChar>
      </w:r>
      <w:r w:rsidR="00121ED5">
        <w:rPr>
          <w:rFonts w:ascii="Times New Roman" w:hAnsi="Times New Roman" w:cs="Times New Roman"/>
        </w:rPr>
        <w:instrText xml:space="preserve"> ADDIN EN.CITE.DATA </w:instrText>
      </w:r>
      <w:r w:rsidR="00121ED5">
        <w:rPr>
          <w:rFonts w:ascii="Times New Roman" w:hAnsi="Times New Roman" w:cs="Times New Roman"/>
        </w:rPr>
      </w:r>
      <w:r w:rsidR="00121ED5">
        <w:rPr>
          <w:rFonts w:ascii="Times New Roman" w:hAnsi="Times New Roman" w:cs="Times New Roman"/>
        </w:rPr>
        <w:fldChar w:fldCharType="end"/>
      </w:r>
      <w:r w:rsidR="00587EBF">
        <w:rPr>
          <w:rFonts w:ascii="Times New Roman" w:hAnsi="Times New Roman" w:cs="Times New Roman"/>
        </w:rPr>
      </w:r>
      <w:r w:rsidR="00587EBF">
        <w:rPr>
          <w:rFonts w:ascii="Times New Roman" w:hAnsi="Times New Roman" w:cs="Times New Roman"/>
        </w:rPr>
        <w:fldChar w:fldCharType="separate"/>
      </w:r>
      <w:r w:rsidR="00121ED5" w:rsidRPr="00121ED5">
        <w:rPr>
          <w:rFonts w:ascii="Times New Roman" w:hAnsi="Times New Roman" w:cs="Times New Roman"/>
          <w:noProof/>
          <w:vertAlign w:val="superscript"/>
        </w:rPr>
        <w:t>17, 41</w:t>
      </w:r>
      <w:r w:rsidR="00587EBF">
        <w:rPr>
          <w:rFonts w:ascii="Times New Roman" w:hAnsi="Times New Roman" w:cs="Times New Roman"/>
        </w:rPr>
        <w:fldChar w:fldCharType="end"/>
      </w:r>
      <w:r w:rsidR="00AD4E6C" w:rsidRPr="00A8276C">
        <w:rPr>
          <w:rFonts w:ascii="Times New Roman" w:hAnsi="Times New Roman" w:cs="Times New Roman"/>
        </w:rPr>
        <w:t>.</w:t>
      </w:r>
      <w:r w:rsidR="00AD4E6C">
        <w:rPr>
          <w:rFonts w:ascii="Times New Roman" w:hAnsi="Times New Roman" w:cs="Times New Roman"/>
        </w:rPr>
        <w:t xml:space="preserve"> </w:t>
      </w:r>
      <w:r w:rsidR="0073385E" w:rsidRPr="001F6EE9">
        <w:rPr>
          <w:rFonts w:ascii="Times New Roman" w:hAnsi="Times New Roman" w:cs="Times New Roman"/>
        </w:rPr>
        <w:t>Our</w:t>
      </w:r>
      <w:r w:rsidR="0073385E" w:rsidRPr="00A8276C">
        <w:rPr>
          <w:rFonts w:ascii="Times New Roman" w:hAnsi="Times New Roman" w:cs="Times New Roman"/>
        </w:rPr>
        <w:t xml:space="preserve"> </w:t>
      </w:r>
      <w:r w:rsidR="008304E8" w:rsidRPr="002C122B">
        <w:rPr>
          <w:rFonts w:ascii="Times New Roman" w:hAnsi="Times New Roman" w:cs="Times New Roman"/>
        </w:rPr>
        <w:t xml:space="preserve">simulations </w:t>
      </w:r>
      <w:r w:rsidR="00A97869" w:rsidRPr="00A8276C">
        <w:rPr>
          <w:rFonts w:ascii="Times New Roman" w:hAnsi="Times New Roman" w:cs="Times New Roman"/>
        </w:rPr>
        <w:t>are</w:t>
      </w:r>
      <w:r w:rsidR="008304E8" w:rsidRPr="00A8276C">
        <w:rPr>
          <w:rFonts w:ascii="Times New Roman" w:hAnsi="Times New Roman" w:cs="Times New Roman"/>
        </w:rPr>
        <w:t xml:space="preserve"> based on a single m</w:t>
      </w:r>
      <w:r w:rsidR="008304E8" w:rsidRPr="002C122B">
        <w:rPr>
          <w:rFonts w:ascii="Times New Roman" w:hAnsi="Times New Roman" w:cs="Times New Roman"/>
          <w:iCs/>
          <w:color w:val="000000"/>
          <w:lang w:eastAsia="en-US"/>
        </w:rPr>
        <w:t>acro-spin model</w:t>
      </w:r>
      <w:r w:rsidR="0073385E">
        <w:rPr>
          <w:rFonts w:ascii="Times New Roman" w:hAnsi="Times New Roman" w:cs="Times New Roman"/>
          <w:iCs/>
          <w:color w:val="000000"/>
          <w:lang w:eastAsia="en-US"/>
        </w:rPr>
        <w:t xml:space="preserve"> </w:t>
      </w:r>
      <w:r w:rsidR="004F06BE">
        <w:rPr>
          <w:rFonts w:ascii="Times New Roman" w:hAnsi="Times New Roman" w:cs="Times New Roman"/>
          <w:iCs/>
          <w:color w:val="000000"/>
          <w:lang w:eastAsia="en-US"/>
        </w:rPr>
        <w:t>whereby we solve the</w:t>
      </w:r>
      <w:r w:rsidR="008304E8" w:rsidRPr="002C122B">
        <w:rPr>
          <w:rFonts w:ascii="Times New Roman" w:hAnsi="Times New Roman" w:cs="Times New Roman"/>
          <w:iCs/>
          <w:color w:val="000000"/>
          <w:lang w:eastAsia="en-US"/>
        </w:rPr>
        <w:t xml:space="preserve"> Landau-Lifshitz-Bloch (LLB</w:t>
      </w:r>
      <w:r w:rsidR="008304E8">
        <w:rPr>
          <w:rFonts w:ascii="Times New Roman" w:hAnsi="Times New Roman" w:cs="Times New Roman"/>
          <w:iCs/>
          <w:color w:val="000000"/>
          <w:lang w:eastAsia="en-US"/>
        </w:rPr>
        <w:t>) equation</w:t>
      </w:r>
      <w:r w:rsidR="0073385E">
        <w:rPr>
          <w:rFonts w:ascii="Times New Roman" w:hAnsi="Times New Roman" w:cs="Times New Roman"/>
          <w:iCs/>
          <w:color w:val="000000"/>
          <w:lang w:eastAsia="en-US"/>
        </w:rPr>
        <w:t xml:space="preserve"> numerically</w:t>
      </w:r>
      <w:r w:rsidR="00C87597">
        <w:rPr>
          <w:rFonts w:ascii="Times New Roman" w:hAnsi="Times New Roman" w:cs="Times New Roman"/>
          <w:iCs/>
          <w:color w:val="000000"/>
          <w:lang w:eastAsia="en-US"/>
        </w:rPr>
        <w:t xml:space="preserve"> </w:t>
      </w:r>
      <w:r w:rsidR="00C87597">
        <w:rPr>
          <w:rFonts w:ascii="Times New Roman" w:hAnsi="Times New Roman" w:cs="Times New Roman"/>
        </w:rPr>
        <w:fldChar w:fldCharType="begin">
          <w:fldData xml:space="preserve">PEVuZE5vdGU+PENpdGU+PEF1dGhvcj5HYXJhbmluPC9BdXRob3I+PFllYXI+MjAwNDwvWWVhcj48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</w:fldData>
        </w:fldChar>
      </w:r>
      <w:r w:rsidR="00FE2CBB">
        <w:rPr>
          <w:rFonts w:ascii="Times New Roman" w:hAnsi="Times New Roman" w:cs="Times New Roman"/>
        </w:rPr>
        <w:instrText xml:space="preserve"> ADDIN EN.CITE </w:instrText>
      </w:r>
      <w:r w:rsidR="00FE2CBB">
        <w:rPr>
          <w:rFonts w:ascii="Times New Roman" w:hAnsi="Times New Roman" w:cs="Times New Roman"/>
        </w:rPr>
        <w:fldChar w:fldCharType="begin">
          <w:fldData xml:space="preserve">PEVuZE5vdGU+PENpdGU+PEF1dGhvcj5HYXJhbmluPC9BdXRob3I+PFllYXI+MjAwNDwvWWVhcj48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</w:fldData>
        </w:fldChar>
      </w:r>
      <w:r w:rsidR="00FE2CBB">
        <w:rPr>
          <w:rFonts w:ascii="Times New Roman" w:hAnsi="Times New Roman" w:cs="Times New Roman"/>
        </w:rPr>
        <w:instrText xml:space="preserve"> ADDIN EN.CITE.DATA </w:instrText>
      </w:r>
      <w:r w:rsidR="00FE2CBB">
        <w:rPr>
          <w:rFonts w:ascii="Times New Roman" w:hAnsi="Times New Roman" w:cs="Times New Roman"/>
        </w:rPr>
      </w:r>
      <w:r w:rsidR="00FE2CBB">
        <w:rPr>
          <w:rFonts w:ascii="Times New Roman" w:hAnsi="Times New Roman" w:cs="Times New Roman"/>
        </w:rPr>
        <w:fldChar w:fldCharType="end"/>
      </w:r>
      <w:r w:rsidR="00C87597">
        <w:rPr>
          <w:rFonts w:ascii="Times New Roman" w:hAnsi="Times New Roman" w:cs="Times New Roman"/>
        </w:rPr>
      </w:r>
      <w:r w:rsidR="00C87597">
        <w:rPr>
          <w:rFonts w:ascii="Times New Roman" w:hAnsi="Times New Roman" w:cs="Times New Roman"/>
        </w:rPr>
        <w:fldChar w:fldCharType="separate"/>
      </w:r>
      <w:r w:rsidR="00FE2CBB" w:rsidRPr="00FE2CBB">
        <w:rPr>
          <w:rFonts w:ascii="Times New Roman" w:hAnsi="Times New Roman" w:cs="Times New Roman"/>
          <w:noProof/>
          <w:vertAlign w:val="superscript"/>
        </w:rPr>
        <w:t>42-46</w:t>
      </w:r>
      <w:r w:rsidR="00C87597">
        <w:rPr>
          <w:rFonts w:ascii="Times New Roman" w:hAnsi="Times New Roman" w:cs="Times New Roman"/>
        </w:rPr>
        <w:fldChar w:fldCharType="end"/>
      </w:r>
      <w:r w:rsidR="004F06BE">
        <w:rPr>
          <w:rFonts w:ascii="Times New Roman" w:hAnsi="Times New Roman" w:cs="Times New Roman"/>
          <w:iCs/>
          <w:color w:val="000000"/>
          <w:lang w:eastAsia="en-US"/>
        </w:rPr>
        <w:t>. The LLB</w:t>
      </w:r>
      <w:r w:rsidR="008304E8">
        <w:rPr>
          <w:rFonts w:ascii="Times New Roman" w:hAnsi="Times New Roman" w:cs="Times New Roman"/>
          <w:iCs/>
          <w:color w:val="000000"/>
          <w:lang w:eastAsia="en-US"/>
        </w:rPr>
        <w:t xml:space="preserve"> equation </w:t>
      </w:r>
      <w:r w:rsidR="00D71B46">
        <w:rPr>
          <w:rFonts w:ascii="Times New Roman" w:hAnsi="Times New Roman" w:cs="Times New Roman"/>
          <w:iCs/>
          <w:color w:val="000000"/>
          <w:lang w:eastAsia="en-US"/>
        </w:rPr>
        <w:t>takes into account transient changes in the length of the magnetization</w:t>
      </w:r>
      <w:r w:rsidR="004F06BE">
        <w:rPr>
          <w:rFonts w:ascii="Times New Roman" w:hAnsi="Times New Roman" w:cs="Times New Roman"/>
          <w:iCs/>
          <w:color w:val="000000"/>
          <w:lang w:eastAsia="en-US"/>
        </w:rPr>
        <w:t xml:space="preserve"> required to describe the heating from the laser pulse</w:t>
      </w:r>
      <w:r w:rsidR="008304E8" w:rsidRPr="002C122B">
        <w:rPr>
          <w:rFonts w:ascii="Times New Roman" w:hAnsi="Times New Roman" w:cs="Times New Roman"/>
          <w:iCs/>
          <w:color w:val="000000"/>
          <w:lang w:eastAsia="en-US"/>
        </w:rPr>
        <w:t xml:space="preserve">. </w:t>
      </w:r>
      <w:r w:rsidR="00356918">
        <w:rPr>
          <w:rFonts w:ascii="Times New Roman" w:hAnsi="Times New Roman" w:cs="Times New Roman"/>
          <w:iCs/>
          <w:color w:val="000000"/>
          <w:lang w:eastAsia="en-US"/>
        </w:rPr>
        <w:t>All our</w:t>
      </w:r>
      <w:r w:rsidR="0073385E">
        <w:rPr>
          <w:rFonts w:ascii="Times New Roman" w:hAnsi="Times New Roman" w:cs="Times New Roman"/>
          <w:iCs/>
          <w:color w:val="000000"/>
          <w:lang w:eastAsia="en-US"/>
        </w:rPr>
        <w:t xml:space="preserve"> methods are </w:t>
      </w:r>
      <w:r w:rsidR="008304E8" w:rsidRPr="002C122B">
        <w:rPr>
          <w:rFonts w:ascii="Times New Roman" w:hAnsi="Times New Roman" w:cs="Times New Roman"/>
          <w:iCs/>
          <w:color w:val="000000"/>
          <w:lang w:eastAsia="en-US"/>
        </w:rPr>
        <w:t>described in detail</w:t>
      </w:r>
      <w:r w:rsidR="00C87597">
        <w:rPr>
          <w:rFonts w:ascii="Times New Roman" w:hAnsi="Times New Roman" w:cs="Times New Roman"/>
          <w:iCs/>
          <w:color w:val="000000"/>
          <w:lang w:eastAsia="en-US"/>
        </w:rPr>
        <w:t xml:space="preserve"> in Ref. </w:t>
      </w:r>
      <w:r w:rsidR="00C87597">
        <w:rPr>
          <w:rFonts w:ascii="Times New Roman" w:hAnsi="Times New Roman" w:cs="Times New Roman"/>
          <w:iCs/>
          <w:color w:val="000000"/>
          <w:lang w:eastAsia="en-US"/>
        </w:rPr>
        <w:fldChar w:fldCharType="begin"/>
      </w:r>
      <w:r w:rsidR="00FE2CBB">
        <w:rPr>
          <w:rFonts w:ascii="Times New Roman" w:hAnsi="Times New Roman" w:cs="Times New Roman"/>
          <w:iCs/>
          <w:color w:val="000000"/>
          <w:lang w:eastAsia="en-US"/>
        </w:rPr>
        <w:instrText xml:space="preserve"> ADDIN EN.CITE &lt;EndNote&gt;&lt;Cite&gt;&lt;Author&gt;Kazantseva&lt;/Author&gt;&lt;Year&gt;2008&lt;/Year&gt;&lt;RecNum&gt;62&lt;/RecNum&gt;&lt;DisplayText&gt;&lt;style face="superscript"&gt;44&lt;/style&gt;&lt;/DisplayText&gt;&lt;record&gt;&lt;rec-number&gt;62&lt;/rec-number&gt;&lt;foreign-keys&gt;&lt;key app="EN" db-id="x99ws20pudesavedf24v5fw9fpx5vvrfz5sa" timestamp="1527031218"&gt;62&lt;/key&gt;&lt;key app="ENWeb" db-id=""&gt;0&lt;/key&gt;&lt;/foreign-keys&gt;&lt;ref-type name="Journal Article"&gt;17&lt;/ref-type&gt;&lt;contributors&gt;&lt;authors&gt;&lt;author&gt;Kazantseva, N.&lt;/author&gt;&lt;author&gt;Hinzke, D.&lt;/author&gt;&lt;author&gt;Nowak, U.&lt;/author&gt;&lt;author&gt;Chantrell, R.&lt;/author&gt;&lt;author&gt;Atxitia, U.&lt;/author&gt;&lt;author&gt;Chubykalo-Fesenko, O.&lt;/author&gt;&lt;/authors&gt;&lt;/contributors&gt;&lt;titles&gt;&lt;title&gt;Towards multiscale modeling of magnetic materials: Simulations of FePt&lt;/title&gt;&lt;secondary-title&gt;Physical Review B&lt;/secondary-title&gt;&lt;/titles&gt;&lt;periodical&gt;&lt;full-title&gt;Physical Review B&lt;/full-title&gt;&lt;/periodical&gt;&lt;volume&gt;77&lt;/volume&gt;&lt;number&gt;18&lt;/number&gt;&lt;dates&gt;&lt;year&gt;2008&lt;/year&gt;&lt;/dates&gt;&lt;isbn&gt;1098-0121&amp;#xD;1550-235X&lt;/isbn&gt;&lt;urls&gt;&lt;/urls&gt;&lt;electronic-resource-num&gt;10.1103/PhysRevB.77.184428&lt;/electronic-resource-num&gt;&lt;/record&gt;&lt;/Cite&gt;&lt;/EndNote&gt;</w:instrText>
      </w:r>
      <w:r w:rsidR="00C87597">
        <w:rPr>
          <w:rFonts w:ascii="Times New Roman" w:hAnsi="Times New Roman" w:cs="Times New Roman"/>
          <w:iCs/>
          <w:color w:val="000000"/>
          <w:lang w:eastAsia="en-US"/>
        </w:rPr>
        <w:fldChar w:fldCharType="separate"/>
      </w:r>
      <w:r w:rsidR="00FE2CBB" w:rsidRPr="00FE2CBB">
        <w:rPr>
          <w:rFonts w:ascii="Times New Roman" w:hAnsi="Times New Roman" w:cs="Times New Roman"/>
          <w:iCs/>
          <w:noProof/>
          <w:color w:val="000000"/>
          <w:vertAlign w:val="superscript"/>
          <w:lang w:eastAsia="en-US"/>
        </w:rPr>
        <w:t>44</w:t>
      </w:r>
      <w:r w:rsidR="00C87597">
        <w:rPr>
          <w:rFonts w:ascii="Times New Roman" w:hAnsi="Times New Roman" w:cs="Times New Roman"/>
          <w:iCs/>
          <w:color w:val="000000"/>
          <w:lang w:eastAsia="en-US"/>
        </w:rPr>
        <w:fldChar w:fldCharType="end"/>
      </w:r>
      <w:r w:rsidR="008304E8">
        <w:rPr>
          <w:rFonts w:ascii="Times New Roman" w:hAnsi="Times New Roman" w:cs="Times New Roman"/>
          <w:iCs/>
          <w:color w:val="000000"/>
          <w:lang w:eastAsia="en-US"/>
        </w:rPr>
        <w:t xml:space="preserve"> </w:t>
      </w:r>
      <w:r>
        <w:rPr>
          <w:rFonts w:ascii="Times New Roman" w:hAnsi="Times New Roman" w:cs="Times New Roman"/>
          <w:iCs/>
          <w:color w:val="000000"/>
          <w:lang w:eastAsia="en-US"/>
        </w:rPr>
        <w:t>and also summarized</w:t>
      </w:r>
      <w:r w:rsidR="008304E8" w:rsidRPr="002C122B">
        <w:rPr>
          <w:rFonts w:ascii="Times New Roman" w:hAnsi="Times New Roman" w:cs="Times New Roman"/>
          <w:iCs/>
          <w:color w:val="000000"/>
          <w:lang w:eastAsia="en-US"/>
        </w:rPr>
        <w:t xml:space="preserve"> in the </w:t>
      </w:r>
      <w:r>
        <w:rPr>
          <w:rFonts w:ascii="Times New Roman" w:hAnsi="Times New Roman" w:cs="Times New Roman"/>
          <w:iCs/>
          <w:color w:val="000000"/>
          <w:lang w:eastAsia="en-US"/>
        </w:rPr>
        <w:t>Supplemental Materials</w:t>
      </w:r>
      <w:r w:rsidR="008304E8" w:rsidRPr="002C122B">
        <w:rPr>
          <w:rFonts w:ascii="Times New Roman" w:hAnsi="Times New Roman" w:cs="Times New Roman"/>
          <w:iCs/>
          <w:color w:val="000000"/>
          <w:lang w:eastAsia="en-US"/>
        </w:rPr>
        <w:t xml:space="preserve">. </w:t>
      </w:r>
      <w:r w:rsidR="004F06BE">
        <w:rPr>
          <w:rFonts w:ascii="Times New Roman" w:hAnsi="Times New Roman" w:cs="Times New Roman"/>
          <w:iCs/>
          <w:color w:val="000000"/>
          <w:lang w:eastAsia="en-US"/>
        </w:rPr>
        <w:t>The r</w:t>
      </w:r>
      <w:r w:rsidR="004F06BE" w:rsidRPr="002C122B">
        <w:rPr>
          <w:rFonts w:ascii="Times New Roman" w:hAnsi="Times New Roman" w:cs="Times New Roman"/>
          <w:iCs/>
          <w:color w:val="000000"/>
          <w:lang w:eastAsia="en-US"/>
        </w:rPr>
        <w:t xml:space="preserve">esults </w:t>
      </w:r>
      <w:r w:rsidR="008304E8" w:rsidRPr="002C122B">
        <w:rPr>
          <w:rFonts w:ascii="Times New Roman" w:hAnsi="Times New Roman" w:cs="Times New Roman"/>
          <w:iCs/>
          <w:color w:val="000000"/>
          <w:lang w:eastAsia="en-US"/>
        </w:rPr>
        <w:t>of these simulations are shown in Fig</w:t>
      </w:r>
      <w:r w:rsidR="004F06BE">
        <w:rPr>
          <w:rFonts w:ascii="Times New Roman" w:hAnsi="Times New Roman" w:cs="Times New Roman"/>
          <w:iCs/>
          <w:color w:val="000000"/>
          <w:lang w:eastAsia="en-US"/>
        </w:rPr>
        <w:t>s</w:t>
      </w:r>
      <w:r w:rsidR="008304E8" w:rsidRPr="002C122B">
        <w:rPr>
          <w:rFonts w:ascii="Times New Roman" w:hAnsi="Times New Roman" w:cs="Times New Roman"/>
          <w:iCs/>
          <w:color w:val="000000"/>
          <w:lang w:eastAsia="en-US"/>
        </w:rPr>
        <w:t>.</w:t>
      </w:r>
      <w:r w:rsidR="008304E8" w:rsidRPr="002C122B">
        <w:rPr>
          <w:rFonts w:ascii="Times New Roman" w:hAnsi="Times New Roman" w:cs="Times New Roman"/>
          <w:iCs/>
          <w:color w:val="000000"/>
        </w:rPr>
        <w:t xml:space="preserve"> 4(a-d) </w:t>
      </w:r>
      <w:r w:rsidR="008304E8" w:rsidRPr="002C122B">
        <w:rPr>
          <w:rFonts w:ascii="Times New Roman" w:hAnsi="Times New Roman" w:cs="Times New Roman"/>
          <w:iCs/>
          <w:color w:val="000000"/>
          <w:lang w:eastAsia="en-US"/>
        </w:rPr>
        <w:t>for different peak electron temperatures</w:t>
      </w:r>
      <w:r w:rsidR="008304E8" w:rsidRPr="002C122B">
        <w:rPr>
          <w:rFonts w:ascii="Times New Roman" w:hAnsi="Times New Roman" w:cs="Times New Roman"/>
          <w:iCs/>
          <w:color w:val="000000"/>
        </w:rPr>
        <w:t xml:space="preserve"> </w:t>
      </w:r>
      <w:r w:rsidR="008304E8" w:rsidRPr="002C122B">
        <w:rPr>
          <w:rFonts w:ascii="Times New Roman" w:hAnsi="Times New Roman" w:cs="Times New Roman"/>
          <w:i/>
          <w:iCs/>
          <w:color w:val="000000"/>
          <w:lang w:eastAsia="en-US"/>
        </w:rPr>
        <w:t>T</w:t>
      </w:r>
      <w:r w:rsidR="00E478EE">
        <w:rPr>
          <w:rFonts w:ascii="Times New Roman" w:hAnsi="Times New Roman" w:cs="Times New Roman"/>
          <w:i/>
          <w:iCs/>
          <w:color w:val="000000"/>
          <w:vertAlign w:val="subscript"/>
          <w:lang w:eastAsia="en-US"/>
        </w:rPr>
        <w:t>e</w:t>
      </w:r>
      <w:r w:rsidR="008304E8" w:rsidRPr="002C122B">
        <w:rPr>
          <w:rFonts w:ascii="Times New Roman" w:hAnsi="Times New Roman" w:cs="Times New Roman"/>
          <w:iCs/>
          <w:color w:val="000000"/>
          <w:lang w:eastAsia="en-US"/>
        </w:rPr>
        <w:t>, corresponding to different laser f</w:t>
      </w:r>
      <w:r w:rsidR="00C87597">
        <w:rPr>
          <w:rFonts w:ascii="Times New Roman" w:hAnsi="Times New Roman" w:cs="Times New Roman"/>
          <w:iCs/>
          <w:color w:val="000000"/>
          <w:lang w:eastAsia="en-US"/>
        </w:rPr>
        <w:t>luences, as summarised in Fig 4</w:t>
      </w:r>
      <w:r w:rsidR="008304E8" w:rsidRPr="002C122B">
        <w:rPr>
          <w:rFonts w:ascii="Times New Roman" w:hAnsi="Times New Roman" w:cs="Times New Roman"/>
          <w:iCs/>
          <w:color w:val="000000"/>
          <w:lang w:eastAsia="en-US"/>
        </w:rPr>
        <w:t xml:space="preserve">(e-f). The figure focuses on the </w:t>
      </w:r>
      <w:r w:rsidR="004F06BE">
        <w:rPr>
          <w:rFonts w:ascii="Times New Roman" w:hAnsi="Times New Roman" w:cs="Times New Roman"/>
          <w:iCs/>
          <w:color w:val="000000"/>
          <w:lang w:eastAsia="en-US"/>
        </w:rPr>
        <w:t xml:space="preserve">change in the </w:t>
      </w:r>
      <w:r w:rsidR="004F06BE" w:rsidRPr="002C122B">
        <w:rPr>
          <w:rFonts w:ascii="Times New Roman" w:hAnsi="Times New Roman" w:cs="Times New Roman"/>
          <w:iCs/>
          <w:color w:val="000000"/>
          <w:lang w:eastAsia="en-US"/>
        </w:rPr>
        <w:t>reduced magnetization</w:t>
      </w:r>
      <w:r w:rsidR="004F06BE">
        <w:rPr>
          <w:rFonts w:ascii="Times New Roman" w:hAnsi="Times New Roman" w:cs="Times New Roman"/>
          <w:iCs/>
          <w:color w:val="000000"/>
          <w:lang w:eastAsia="en-US"/>
        </w:rPr>
        <w:t xml:space="preserve"> (M/M</w:t>
      </w:r>
      <w:r w:rsidR="004F06BE">
        <w:rPr>
          <w:rFonts w:ascii="Times New Roman" w:hAnsi="Times New Roman" w:cs="Times New Roman"/>
          <w:iCs/>
          <w:color w:val="000000"/>
          <w:vertAlign w:val="subscript"/>
          <w:lang w:eastAsia="en-US"/>
        </w:rPr>
        <w:t>s</w:t>
      </w:r>
      <w:r w:rsidR="004F06BE">
        <w:rPr>
          <w:rFonts w:ascii="Times New Roman" w:hAnsi="Times New Roman" w:cs="Times New Roman"/>
          <w:iCs/>
          <w:color w:val="000000"/>
          <w:lang w:eastAsia="en-US"/>
        </w:rPr>
        <w:t xml:space="preserve">) along the easy-axis at </w:t>
      </w:r>
      <w:r w:rsidR="008304E8" w:rsidRPr="002C122B">
        <w:rPr>
          <w:rFonts w:ascii="Times New Roman" w:hAnsi="Times New Roman" w:cs="Times New Roman"/>
          <w:iCs/>
          <w:color w:val="000000"/>
          <w:lang w:eastAsia="en-US"/>
        </w:rPr>
        <w:t>short</w:t>
      </w:r>
      <w:r w:rsidR="008304E8" w:rsidRPr="002C122B">
        <w:rPr>
          <w:rFonts w:ascii="Times New Roman" w:hAnsi="Times New Roman" w:cs="Times New Roman"/>
          <w:iCs/>
          <w:color w:val="000000"/>
        </w:rPr>
        <w:t xml:space="preserve"> </w:t>
      </w:r>
      <w:r w:rsidR="008304E8" w:rsidRPr="002C122B">
        <w:rPr>
          <w:rFonts w:ascii="Times New Roman" w:hAnsi="Times New Roman" w:cs="Times New Roman"/>
          <w:iCs/>
          <w:color w:val="000000"/>
          <w:lang w:eastAsia="en-US"/>
        </w:rPr>
        <w:t>time</w:t>
      </w:r>
      <w:r w:rsidR="004F06BE">
        <w:rPr>
          <w:rFonts w:ascii="Times New Roman" w:hAnsi="Times New Roman" w:cs="Times New Roman"/>
          <w:iCs/>
          <w:color w:val="000000"/>
          <w:lang w:eastAsia="en-US"/>
        </w:rPr>
        <w:t>-scales</w:t>
      </w:r>
      <w:r w:rsidR="008304E8" w:rsidRPr="002C122B">
        <w:rPr>
          <w:rFonts w:ascii="Times New Roman" w:hAnsi="Times New Roman" w:cs="Times New Roman"/>
          <w:iCs/>
          <w:color w:val="000000"/>
          <w:lang w:eastAsia="en-US"/>
        </w:rPr>
        <w:t>. Starting</w:t>
      </w:r>
      <w:r w:rsidR="008304E8" w:rsidRPr="002C122B">
        <w:rPr>
          <w:rFonts w:ascii="Times New Roman" w:hAnsi="Times New Roman" w:cs="Times New Roman"/>
          <w:iCs/>
          <w:color w:val="000000"/>
        </w:rPr>
        <w:t xml:space="preserve"> </w:t>
      </w:r>
      <w:r w:rsidR="004F06BE">
        <w:rPr>
          <w:rFonts w:ascii="Times New Roman" w:hAnsi="Times New Roman" w:cs="Times New Roman"/>
          <w:iCs/>
          <w:color w:val="000000"/>
          <w:lang w:eastAsia="en-US"/>
        </w:rPr>
        <w:t xml:space="preserve">at room temperature, the reduced magnetization at equilibrium is around </w:t>
      </w:r>
      <w:r w:rsidR="008304E8" w:rsidRPr="002C122B">
        <w:rPr>
          <w:rFonts w:ascii="Times New Roman" w:hAnsi="Times New Roman" w:cs="Times New Roman"/>
          <w:iCs/>
          <w:color w:val="000000"/>
          <w:lang w:eastAsia="en-US"/>
        </w:rPr>
        <w:t>0.8</w:t>
      </w:r>
      <w:r w:rsidR="004F06BE">
        <w:rPr>
          <w:rFonts w:ascii="Times New Roman" w:hAnsi="Times New Roman" w:cs="Times New Roman"/>
          <w:iCs/>
          <w:color w:val="000000"/>
          <w:lang w:eastAsia="en-US"/>
        </w:rPr>
        <w:t>.</w:t>
      </w:r>
      <w:r w:rsidR="008304E8" w:rsidRPr="002C122B">
        <w:rPr>
          <w:rFonts w:ascii="Times New Roman" w:hAnsi="Times New Roman" w:cs="Times New Roman"/>
          <w:iCs/>
          <w:color w:val="000000"/>
          <w:lang w:eastAsia="en-US"/>
        </w:rPr>
        <w:t xml:space="preserve"> </w:t>
      </w:r>
      <w:r w:rsidR="004F06BE">
        <w:rPr>
          <w:rFonts w:ascii="Times New Roman" w:hAnsi="Times New Roman" w:cs="Times New Roman"/>
          <w:iCs/>
          <w:color w:val="000000"/>
          <w:lang w:eastAsia="en-US"/>
        </w:rPr>
        <w:t>C</w:t>
      </w:r>
      <w:r w:rsidR="004F06BE" w:rsidRPr="002C122B">
        <w:rPr>
          <w:rFonts w:ascii="Times New Roman" w:hAnsi="Times New Roman" w:cs="Times New Roman"/>
          <w:iCs/>
          <w:color w:val="000000"/>
          <w:lang w:eastAsia="en-US"/>
        </w:rPr>
        <w:t xml:space="preserve">omplete </w:t>
      </w:r>
      <w:r w:rsidR="008304E8" w:rsidRPr="002C122B">
        <w:rPr>
          <w:rFonts w:ascii="Times New Roman" w:hAnsi="Times New Roman" w:cs="Times New Roman"/>
          <w:iCs/>
          <w:color w:val="000000"/>
          <w:lang w:eastAsia="en-US"/>
        </w:rPr>
        <w:t>demagnetization</w:t>
      </w:r>
      <w:r w:rsidR="008304E8" w:rsidRPr="002C122B">
        <w:rPr>
          <w:rFonts w:ascii="Times New Roman" w:hAnsi="Times New Roman" w:cs="Times New Roman"/>
          <w:iCs/>
          <w:color w:val="000000"/>
        </w:rPr>
        <w:t xml:space="preserve"> </w:t>
      </w:r>
      <w:r w:rsidR="008304E8" w:rsidRPr="002C122B">
        <w:rPr>
          <w:rFonts w:ascii="Times New Roman" w:hAnsi="Times New Roman" w:cs="Times New Roman"/>
          <w:iCs/>
          <w:color w:val="000000"/>
          <w:lang w:eastAsia="en-US"/>
        </w:rPr>
        <w:t xml:space="preserve">can be achieved within 300 fs and magnetization reversal can be triggered </w:t>
      </w:r>
      <w:r w:rsidR="004F06BE">
        <w:rPr>
          <w:rFonts w:ascii="Times New Roman" w:hAnsi="Times New Roman" w:cs="Times New Roman"/>
          <w:iCs/>
          <w:color w:val="000000"/>
          <w:lang w:eastAsia="en-US"/>
        </w:rPr>
        <w:t>on the</w:t>
      </w:r>
      <w:r w:rsidR="004F06BE" w:rsidRPr="002C122B">
        <w:rPr>
          <w:rFonts w:ascii="Times New Roman" w:hAnsi="Times New Roman" w:cs="Times New Roman"/>
          <w:iCs/>
          <w:color w:val="000000"/>
          <w:lang w:eastAsia="en-US"/>
        </w:rPr>
        <w:t xml:space="preserve"> </w:t>
      </w:r>
      <w:r w:rsidR="008304E8" w:rsidRPr="002C122B">
        <w:rPr>
          <w:rFonts w:ascii="Times New Roman" w:hAnsi="Times New Roman" w:cs="Times New Roman"/>
          <w:iCs/>
          <w:color w:val="000000"/>
          <w:lang w:eastAsia="en-US"/>
        </w:rPr>
        <w:t>sub-p</w:t>
      </w:r>
      <w:r w:rsidR="00FE2CBB">
        <w:rPr>
          <w:rFonts w:ascii="Times New Roman" w:hAnsi="Times New Roman" w:cs="Times New Roman"/>
          <w:iCs/>
          <w:color w:val="000000"/>
          <w:lang w:eastAsia="en-US"/>
        </w:rPr>
        <w:t>icosecond</w:t>
      </w:r>
      <w:r w:rsidR="008304E8" w:rsidRPr="002C122B">
        <w:rPr>
          <w:rFonts w:ascii="Times New Roman" w:hAnsi="Times New Roman" w:cs="Times New Roman"/>
          <w:iCs/>
          <w:color w:val="000000"/>
          <w:lang w:eastAsia="en-US"/>
        </w:rPr>
        <w:t xml:space="preserve"> time</w:t>
      </w:r>
      <w:r w:rsidR="004F06BE">
        <w:rPr>
          <w:rFonts w:ascii="Times New Roman" w:hAnsi="Times New Roman" w:cs="Times New Roman"/>
          <w:iCs/>
          <w:color w:val="000000"/>
          <w:lang w:eastAsia="en-US"/>
        </w:rPr>
        <w:t>-</w:t>
      </w:r>
      <w:r w:rsidR="008304E8" w:rsidRPr="002C122B">
        <w:rPr>
          <w:rFonts w:ascii="Times New Roman" w:hAnsi="Times New Roman" w:cs="Times New Roman"/>
          <w:iCs/>
          <w:color w:val="000000"/>
          <w:lang w:eastAsia="en-US"/>
        </w:rPr>
        <w:t xml:space="preserve">scale for higher </w:t>
      </w:r>
      <w:r w:rsidR="008304E8" w:rsidRPr="002C122B">
        <w:rPr>
          <w:rFonts w:ascii="Times New Roman" w:hAnsi="Times New Roman" w:cs="Times New Roman"/>
          <w:i/>
          <w:iCs/>
          <w:color w:val="000000"/>
          <w:lang w:eastAsia="en-US"/>
        </w:rPr>
        <w:t>T</w:t>
      </w:r>
      <w:r w:rsidR="00E478EE">
        <w:rPr>
          <w:rFonts w:ascii="Times New Roman" w:hAnsi="Times New Roman" w:cs="Times New Roman"/>
          <w:i/>
          <w:iCs/>
          <w:color w:val="000000"/>
          <w:vertAlign w:val="subscript"/>
          <w:lang w:eastAsia="en-US"/>
        </w:rPr>
        <w:t>e</w:t>
      </w:r>
      <w:r w:rsidR="008304E8" w:rsidRPr="002C122B">
        <w:rPr>
          <w:rFonts w:ascii="Times New Roman" w:hAnsi="Times New Roman" w:cs="Times New Roman"/>
          <w:iCs/>
          <w:color w:val="000000"/>
          <w:lang w:eastAsia="en-US"/>
        </w:rPr>
        <w:t xml:space="preserve">. The theoretical model reproduces the sub-picosecond reversal observed experimentally and confirms the above interpretation of the experimental data. </w:t>
      </w:r>
      <w:r w:rsidR="008304E8">
        <w:rPr>
          <w:rFonts w:ascii="Times New Roman" w:hAnsi="Times New Roman" w:cs="Times New Roman"/>
          <w:iCs/>
          <w:color w:val="000000"/>
          <w:lang w:eastAsia="en-US"/>
        </w:rPr>
        <w:t>Above all, t</w:t>
      </w:r>
      <w:r w:rsidR="008304E8" w:rsidRPr="002C122B">
        <w:rPr>
          <w:rFonts w:ascii="Times New Roman" w:hAnsi="Times New Roman" w:cs="Times New Roman"/>
          <w:iCs/>
          <w:color w:val="000000"/>
          <w:lang w:eastAsia="en-US"/>
        </w:rPr>
        <w:t>he reversal occurs only above a critical temperature corresponding to that of the linear reversal mode</w:t>
      </w:r>
      <w:r w:rsidR="008304E8" w:rsidRPr="002C122B">
        <w:rPr>
          <w:rFonts w:ascii="Times New Roman" w:hAnsi="Times New Roman" w:cs="Times New Roman"/>
          <w:iCs/>
          <w:color w:val="000000"/>
        </w:rPr>
        <w:t>l</w:t>
      </w:r>
      <w:r w:rsidR="008304E8" w:rsidRPr="002C122B">
        <w:rPr>
          <w:rFonts w:ascii="Times New Roman" w:hAnsi="Times New Roman" w:cs="Times New Roman"/>
          <w:iCs/>
          <w:color w:val="000000"/>
          <w:lang w:eastAsia="en-US"/>
        </w:rPr>
        <w:t>; reversal on this timescale cannot occur via precessional mechanisms</w:t>
      </w:r>
      <w:r w:rsidR="004F06BE">
        <w:rPr>
          <w:rFonts w:ascii="Times New Roman" w:hAnsi="Times New Roman" w:cs="Times New Roman"/>
          <w:iCs/>
          <w:color w:val="000000"/>
          <w:lang w:eastAsia="en-US"/>
        </w:rPr>
        <w:t>, which occur on the nanosecond timescale</w:t>
      </w:r>
      <w:r w:rsidR="008304E8" w:rsidRPr="002C122B">
        <w:rPr>
          <w:rFonts w:ascii="Times New Roman" w:hAnsi="Times New Roman" w:cs="Times New Roman"/>
          <w:iCs/>
          <w:color w:val="000000"/>
          <w:lang w:eastAsia="en-US"/>
        </w:rPr>
        <w:t>.</w:t>
      </w:r>
      <w:r w:rsidR="008304E8">
        <w:rPr>
          <w:rFonts w:ascii="Times New Roman" w:hAnsi="Times New Roman" w:cs="Times New Roman"/>
          <w:iCs/>
          <w:color w:val="000000"/>
          <w:lang w:eastAsia="en-US"/>
        </w:rPr>
        <w:t xml:space="preserve"> Therefore, the peak electron temperature plays a significant role in </w:t>
      </w:r>
      <w:r w:rsidR="00253D0B">
        <w:rPr>
          <w:rFonts w:ascii="Times New Roman" w:hAnsi="Times New Roman" w:cs="Times New Roman"/>
          <w:iCs/>
          <w:color w:val="000000"/>
          <w:lang w:eastAsia="en-US"/>
        </w:rPr>
        <w:t>HD-AOS</w:t>
      </w:r>
      <w:r>
        <w:rPr>
          <w:rFonts w:ascii="Times New Roman" w:hAnsi="Times New Roman" w:cs="Times New Roman"/>
          <w:iCs/>
          <w:color w:val="000000"/>
          <w:lang w:eastAsia="en-US"/>
        </w:rPr>
        <w:t>. In R</w:t>
      </w:r>
      <w:r w:rsidR="008304E8">
        <w:rPr>
          <w:rFonts w:ascii="Times New Roman" w:hAnsi="Times New Roman" w:cs="Times New Roman"/>
          <w:iCs/>
          <w:color w:val="000000"/>
          <w:lang w:eastAsia="en-US"/>
        </w:rPr>
        <w:t xml:space="preserve">ef. </w:t>
      </w:r>
      <w:r>
        <w:rPr>
          <w:rFonts w:ascii="Times New Roman" w:hAnsi="Times New Roman" w:cs="Times New Roman"/>
          <w:iCs/>
          <w:color w:val="000000"/>
          <w:lang w:eastAsia="en-US"/>
        </w:rPr>
        <w:fldChar w:fldCharType="begin"/>
      </w:r>
      <w:r w:rsidR="00FE2CBB">
        <w:rPr>
          <w:rFonts w:ascii="Times New Roman" w:hAnsi="Times New Roman" w:cs="Times New Roman"/>
          <w:iCs/>
          <w:color w:val="000000"/>
          <w:lang w:eastAsia="en-US"/>
        </w:rPr>
        <w:instrText xml:space="preserve"> ADDIN EN.CITE &lt;EndNote&gt;&lt;Cite&gt;&lt;Author&gt;Kazantseva&lt;/Author&gt;&lt;Year&gt;2009&lt;/Year&gt;&lt;RecNum&gt;63&lt;/RecNum&gt;&lt;DisplayText&gt;&lt;style face="superscript"&gt;47&lt;/style&gt;&lt;/DisplayText&gt;&lt;record&gt;&lt;rec-number&gt;63&lt;/rec-number&gt;&lt;foreign-keys&gt;&lt;key app="EN" db-id="x99ws20pudesavedf24v5fw9fpx5vvrfz5sa" timestamp="1527031225"&gt;63&lt;/key&gt;&lt;key app="ENWeb" db-id=""&gt;0&lt;/key&gt;&lt;/foreign-keys&gt;&lt;ref-type name="Journal Article"&gt;17&lt;/ref-type&gt;&lt;contributors&gt;&lt;authors&gt;&lt;author&gt;Kazantseva, N.&lt;/author&gt;&lt;author&gt;Hinzke, D.&lt;/author&gt;&lt;author&gt;Chantrell, R. W.&lt;/author&gt;&lt;author&gt;Nowak, U.&lt;/author&gt;&lt;/authors&gt;&lt;/contributors&gt;&lt;titles&gt;&lt;title&gt;Linear and elliptical magnetization reversal close to the Curie temperature&lt;/title&gt;&lt;secondary-title&gt;EPL (Europhysics Letters)&lt;/secondary-title&gt;&lt;/titles&gt;&lt;periodical&gt;&lt;full-title&gt;EPL (Europhysics Letters)&lt;/full-title&gt;&lt;/periodical&gt;&lt;pages&gt;27006&lt;/pages&gt;&lt;volume&gt;86&lt;/volume&gt;&lt;number&gt;2&lt;/number&gt;&lt;dates&gt;&lt;year&gt;2009&lt;/year&gt;&lt;/dates&gt;&lt;isbn&gt;0295-5075&amp;#xD;1286-4854&lt;/isbn&gt;&lt;urls&gt;&lt;/urls&gt;&lt;electronic-resource-num&gt;10.1209/0295-5075/86/27006&lt;/electronic-resource-num&gt;&lt;/record&gt;&lt;/Cite&gt;&lt;/EndNote&gt;</w:instrText>
      </w:r>
      <w:r>
        <w:rPr>
          <w:rFonts w:ascii="Times New Roman" w:hAnsi="Times New Roman" w:cs="Times New Roman"/>
          <w:iCs/>
          <w:color w:val="000000"/>
          <w:lang w:eastAsia="en-US"/>
        </w:rPr>
        <w:fldChar w:fldCharType="separate"/>
      </w:r>
      <w:r w:rsidR="00FE2CBB" w:rsidRPr="00FE2CBB">
        <w:rPr>
          <w:rFonts w:ascii="Times New Roman" w:hAnsi="Times New Roman" w:cs="Times New Roman"/>
          <w:iCs/>
          <w:noProof/>
          <w:color w:val="000000"/>
          <w:vertAlign w:val="superscript"/>
          <w:lang w:eastAsia="en-US"/>
        </w:rPr>
        <w:t>47</w:t>
      </w:r>
      <w:r>
        <w:rPr>
          <w:rFonts w:ascii="Times New Roman" w:hAnsi="Times New Roman" w:cs="Times New Roman"/>
          <w:iCs/>
          <w:color w:val="000000"/>
          <w:lang w:eastAsia="en-US"/>
        </w:rPr>
        <w:fldChar w:fldCharType="end"/>
      </w:r>
      <w:r>
        <w:rPr>
          <w:rFonts w:ascii="Times New Roman" w:hAnsi="Times New Roman" w:cs="Times New Roman"/>
          <w:iCs/>
          <w:color w:val="000000"/>
          <w:lang w:eastAsia="en-US"/>
        </w:rPr>
        <w:t xml:space="preserve"> </w:t>
      </w:r>
      <w:r w:rsidR="008304E8" w:rsidRPr="002C122B">
        <w:rPr>
          <w:rFonts w:ascii="Times New Roman" w:hAnsi="Times New Roman" w:cs="Times New Roman"/>
          <w:iCs/>
          <w:color w:val="000000"/>
          <w:lang w:eastAsia="en-US"/>
        </w:rPr>
        <w:t>an analytical formula was derived for the minimal pulse time (in terms of a rectangular field and temperature pulse), which is needed to switch the sign of the magnetization (</w:t>
      </w:r>
      <w:r>
        <w:rPr>
          <w:rFonts w:ascii="Times New Roman" w:hAnsi="Times New Roman" w:cs="Times New Roman"/>
          <w:iCs/>
          <w:color w:val="000000"/>
          <w:lang w:eastAsia="en-US"/>
        </w:rPr>
        <w:t xml:space="preserve">see Eq. </w:t>
      </w:r>
      <w:r w:rsidR="00E478EE">
        <w:rPr>
          <w:rFonts w:ascii="Times New Roman" w:hAnsi="Times New Roman" w:cs="Times New Roman"/>
          <w:iCs/>
          <w:color w:val="000000"/>
          <w:lang w:eastAsia="en-US"/>
        </w:rPr>
        <w:t>S</w:t>
      </w:r>
      <w:r w:rsidR="005B2609">
        <w:rPr>
          <w:rFonts w:ascii="Times New Roman" w:hAnsi="Times New Roman" w:cs="Times New Roman"/>
          <w:iCs/>
          <w:color w:val="000000"/>
          <w:lang w:eastAsia="en-US"/>
        </w:rPr>
        <w:t>2</w:t>
      </w:r>
      <w:r>
        <w:rPr>
          <w:rFonts w:ascii="Times New Roman" w:hAnsi="Times New Roman" w:cs="Times New Roman"/>
          <w:iCs/>
          <w:color w:val="000000"/>
          <w:lang w:eastAsia="en-US"/>
        </w:rPr>
        <w:t xml:space="preserve"> </w:t>
      </w:r>
      <w:r w:rsidR="00E478EE">
        <w:rPr>
          <w:rFonts w:ascii="Times New Roman" w:hAnsi="Times New Roman" w:cs="Times New Roman"/>
          <w:iCs/>
          <w:color w:val="000000"/>
          <w:lang w:eastAsia="en-US"/>
        </w:rPr>
        <w:t>in</w:t>
      </w:r>
      <w:r>
        <w:rPr>
          <w:rFonts w:ascii="Times New Roman" w:hAnsi="Times New Roman" w:cs="Times New Roman"/>
          <w:iCs/>
          <w:color w:val="000000"/>
          <w:lang w:eastAsia="en-US"/>
        </w:rPr>
        <w:t xml:space="preserve"> the Supplemental Materials</w:t>
      </w:r>
      <w:r w:rsidR="008304E8" w:rsidRPr="002C122B">
        <w:rPr>
          <w:rFonts w:ascii="Times New Roman" w:hAnsi="Times New Roman" w:cs="Times New Roman"/>
          <w:iCs/>
          <w:color w:val="000000"/>
          <w:lang w:eastAsia="en-US"/>
        </w:rPr>
        <w:t>). It is illustrated in Fig.</w:t>
      </w:r>
      <w:r w:rsidR="008304E8" w:rsidRPr="002C122B">
        <w:rPr>
          <w:rFonts w:ascii="Times New Roman" w:hAnsi="Times New Roman" w:cs="Times New Roman"/>
          <w:iCs/>
          <w:color w:val="000000"/>
        </w:rPr>
        <w:t xml:space="preserve"> 3(g).</w:t>
      </w:r>
      <w:r w:rsidR="008304E8" w:rsidRPr="002C122B">
        <w:rPr>
          <w:rFonts w:ascii="Times New Roman" w:hAnsi="Times New Roman" w:cs="Times New Roman"/>
          <w:iCs/>
          <w:color w:val="000000"/>
          <w:lang w:eastAsia="en-US"/>
        </w:rPr>
        <w:t xml:space="preserve"> We noticed that in the simulations the switching times are slightly larger than </w:t>
      </w:r>
      <w:r w:rsidR="004F06BE">
        <w:rPr>
          <w:rFonts w:ascii="Times New Roman" w:hAnsi="Times New Roman" w:cs="Times New Roman"/>
          <w:iCs/>
          <w:color w:val="000000"/>
          <w:lang w:eastAsia="en-US"/>
        </w:rPr>
        <w:t>with</w:t>
      </w:r>
      <w:r w:rsidR="004F06BE" w:rsidRPr="002C122B">
        <w:rPr>
          <w:rFonts w:ascii="Times New Roman" w:hAnsi="Times New Roman" w:cs="Times New Roman"/>
          <w:iCs/>
          <w:color w:val="000000"/>
          <w:lang w:eastAsia="en-US"/>
        </w:rPr>
        <w:t xml:space="preserve"> </w:t>
      </w:r>
      <w:r w:rsidR="008304E8" w:rsidRPr="002C122B">
        <w:rPr>
          <w:rFonts w:ascii="Times New Roman" w:hAnsi="Times New Roman" w:cs="Times New Roman"/>
          <w:iCs/>
          <w:color w:val="000000"/>
          <w:lang w:eastAsia="en-US"/>
        </w:rPr>
        <w:t>the analytical formula. This is due to the fact that</w:t>
      </w:r>
      <w:r w:rsidR="008304E8" w:rsidRPr="002C122B">
        <w:rPr>
          <w:rFonts w:ascii="Times New Roman" w:hAnsi="Times New Roman" w:cs="Times New Roman"/>
          <w:iCs/>
          <w:color w:val="000000"/>
        </w:rPr>
        <w:t xml:space="preserve"> </w:t>
      </w:r>
      <w:r w:rsidR="008304E8" w:rsidRPr="002C122B">
        <w:rPr>
          <w:rFonts w:ascii="Times New Roman" w:hAnsi="Times New Roman" w:cs="Times New Roman"/>
          <w:iCs/>
          <w:color w:val="000000"/>
          <w:lang w:eastAsia="en-US"/>
        </w:rPr>
        <w:t>for the</w:t>
      </w:r>
      <w:r w:rsidR="004F06BE">
        <w:rPr>
          <w:rFonts w:ascii="Times New Roman" w:hAnsi="Times New Roman" w:cs="Times New Roman"/>
          <w:iCs/>
          <w:color w:val="000000"/>
          <w:lang w:eastAsia="en-US"/>
        </w:rPr>
        <w:t xml:space="preserve"> analytical</w:t>
      </w:r>
      <w:r w:rsidR="008304E8" w:rsidRPr="002C122B">
        <w:rPr>
          <w:rFonts w:ascii="Times New Roman" w:hAnsi="Times New Roman" w:cs="Times New Roman"/>
          <w:iCs/>
          <w:color w:val="000000"/>
          <w:lang w:eastAsia="en-US"/>
        </w:rPr>
        <w:t xml:space="preserve"> formula a rectangular temperature and field pulse is assumed</w:t>
      </w:r>
      <w:r w:rsidR="004F06BE">
        <w:rPr>
          <w:rFonts w:ascii="Times New Roman" w:hAnsi="Times New Roman" w:cs="Times New Roman"/>
          <w:iCs/>
          <w:color w:val="000000"/>
          <w:lang w:eastAsia="en-US"/>
        </w:rPr>
        <w:t>,</w:t>
      </w:r>
      <w:r w:rsidR="008304E8" w:rsidRPr="002C122B">
        <w:rPr>
          <w:rFonts w:ascii="Times New Roman" w:hAnsi="Times New Roman" w:cs="Times New Roman"/>
          <w:iCs/>
          <w:color w:val="000000"/>
          <w:lang w:eastAsia="en-US"/>
        </w:rPr>
        <w:t xml:space="preserve"> while in the</w:t>
      </w:r>
      <w:r w:rsidR="008304E8" w:rsidRPr="002C122B">
        <w:rPr>
          <w:rFonts w:ascii="Times New Roman" w:hAnsi="Times New Roman" w:cs="Times New Roman"/>
          <w:iCs/>
          <w:color w:val="000000"/>
        </w:rPr>
        <w:t xml:space="preserve"> </w:t>
      </w:r>
      <w:r w:rsidR="008304E8" w:rsidRPr="002C122B">
        <w:rPr>
          <w:rFonts w:ascii="Times New Roman" w:hAnsi="Times New Roman" w:cs="Times New Roman"/>
          <w:iCs/>
          <w:color w:val="000000"/>
          <w:lang w:eastAsia="en-US"/>
        </w:rPr>
        <w:t xml:space="preserve">simulations more realistic profiles are calculated. We also note that the simulations further predict a rapid increase of the magnetization in a negative sense after reversal, whereas the experimental data indicate that the magnetization recovers towards the original value. </w:t>
      </w:r>
      <w:r w:rsidR="004F06BE">
        <w:rPr>
          <w:rFonts w:ascii="Times New Roman" w:hAnsi="Times New Roman" w:cs="Times New Roman"/>
          <w:iCs/>
          <w:color w:val="000000"/>
          <w:lang w:eastAsia="en-US"/>
        </w:rPr>
        <w:t>We attribute this</w:t>
      </w:r>
      <w:r w:rsidR="008304E8" w:rsidRPr="002C122B">
        <w:rPr>
          <w:rFonts w:ascii="Times New Roman" w:hAnsi="Times New Roman" w:cs="Times New Roman"/>
          <w:iCs/>
          <w:color w:val="000000"/>
          <w:lang w:eastAsia="en-US"/>
        </w:rPr>
        <w:t xml:space="preserve"> to the simplified nature of the calculations,</w:t>
      </w:r>
      <w:r w:rsidR="004F06BE">
        <w:rPr>
          <w:rFonts w:ascii="Times New Roman" w:hAnsi="Times New Roman" w:cs="Times New Roman"/>
          <w:iCs/>
          <w:color w:val="000000"/>
          <w:lang w:eastAsia="en-US"/>
        </w:rPr>
        <w:t xml:space="preserve"> which are</w:t>
      </w:r>
      <w:r w:rsidR="008304E8" w:rsidRPr="002C122B">
        <w:rPr>
          <w:rFonts w:ascii="Times New Roman" w:hAnsi="Times New Roman" w:cs="Times New Roman"/>
          <w:iCs/>
          <w:color w:val="000000"/>
          <w:lang w:eastAsia="en-US"/>
        </w:rPr>
        <w:t xml:space="preserve"> based on a single spin, whereas the experimental sample has a large-scale domain structure</w:t>
      </w:r>
      <w:r w:rsidR="004F06BE">
        <w:rPr>
          <w:rFonts w:ascii="Times New Roman" w:hAnsi="Times New Roman" w:cs="Times New Roman"/>
          <w:iCs/>
          <w:color w:val="000000"/>
          <w:lang w:eastAsia="en-US"/>
        </w:rPr>
        <w:t>, though quantitative agreement is not the aim here</w:t>
      </w:r>
      <w:r w:rsidR="008304E8" w:rsidRPr="002C122B">
        <w:rPr>
          <w:rFonts w:ascii="Times New Roman" w:hAnsi="Times New Roman" w:cs="Times New Roman"/>
          <w:iCs/>
          <w:color w:val="000000"/>
          <w:lang w:eastAsia="en-US"/>
        </w:rPr>
        <w:t xml:space="preserve">. While the reversal of the magnetization via the linear reversal mechanism is unlikely to be affected by </w:t>
      </w:r>
      <w:r w:rsidR="008304E8" w:rsidRPr="002C122B">
        <w:rPr>
          <w:rFonts w:ascii="Times New Roman" w:hAnsi="Times New Roman" w:cs="Times New Roman"/>
          <w:iCs/>
          <w:color w:val="000000"/>
          <w:lang w:eastAsia="en-US"/>
        </w:rPr>
        <w:lastRenderedPageBreak/>
        <w:t>the domain structure, it is reasonable to expect that the magnetiz</w:t>
      </w:r>
      <w:r w:rsidR="008304E8">
        <w:rPr>
          <w:rFonts w:ascii="Times New Roman" w:hAnsi="Times New Roman" w:cs="Times New Roman"/>
          <w:iCs/>
          <w:color w:val="000000"/>
          <w:lang w:eastAsia="en-US"/>
        </w:rPr>
        <w:t>ation</w:t>
      </w:r>
      <w:r w:rsidR="004F06BE">
        <w:rPr>
          <w:rFonts w:ascii="Times New Roman" w:hAnsi="Times New Roman" w:cs="Times New Roman"/>
          <w:iCs/>
          <w:color w:val="000000"/>
          <w:lang w:eastAsia="en-US"/>
        </w:rPr>
        <w:t xml:space="preserve"> measured by the probe beam</w:t>
      </w:r>
      <w:r w:rsidR="008304E8">
        <w:rPr>
          <w:rFonts w:ascii="Times New Roman" w:hAnsi="Times New Roman" w:cs="Times New Roman"/>
          <w:iCs/>
          <w:color w:val="000000"/>
          <w:lang w:eastAsia="en-US"/>
        </w:rPr>
        <w:t xml:space="preserve"> after the pulse </w:t>
      </w:r>
      <w:r w:rsidR="008304E8" w:rsidRPr="002C122B">
        <w:rPr>
          <w:rFonts w:ascii="Times New Roman" w:hAnsi="Times New Roman" w:cs="Times New Roman"/>
          <w:iCs/>
          <w:color w:val="000000"/>
          <w:lang w:eastAsia="en-US"/>
        </w:rPr>
        <w:t xml:space="preserve">cannot be simulated within the current single spin model. </w:t>
      </w:r>
      <w:r w:rsidR="00D71B46">
        <w:rPr>
          <w:rFonts w:ascii="Times New Roman" w:hAnsi="Times New Roman" w:cs="Times New Roman"/>
          <w:iCs/>
          <w:color w:val="000000"/>
          <w:lang w:eastAsia="en-US"/>
        </w:rPr>
        <w:t>Furthermore, multi-macrospin calculations would most likely still not be comparable with experimental measurements as the size of the probe beam is still many micrometres and likely beyond the size of this type of simulation.</w:t>
      </w:r>
      <w:r w:rsidR="00CD5396">
        <w:rPr>
          <w:rFonts w:ascii="Times New Roman" w:hAnsi="Times New Roman" w:cs="Times New Roman"/>
          <w:iCs/>
          <w:color w:val="000000"/>
          <w:lang w:eastAsia="en-US"/>
        </w:rPr>
        <w:t xml:space="preserve"> It should also be noticed that, compared to the current single macrospin simulations leading to a linear reversal mechanism, an atomistic spins approach would possibly give a different picture, as therewould be more degrees of freedom for the atomic spins to relax.</w:t>
      </w:r>
    </w:p>
    <w:p w14:paraId="52D7FBE7" w14:textId="177F5F04" w:rsidR="004874B2" w:rsidRDefault="004874B2" w:rsidP="004874B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In summary</w:t>
      </w:r>
      <w:r w:rsidR="00DE69F4" w:rsidRPr="00F22494">
        <w:rPr>
          <w:rFonts w:ascii="Times New Roman" w:hAnsi="Times New Roman" w:cs="Times New Roman"/>
        </w:rPr>
        <w:t xml:space="preserve">, the </w:t>
      </w:r>
      <w:r w:rsidR="00253D0B">
        <w:rPr>
          <w:rFonts w:ascii="Times New Roman" w:hAnsi="Times New Roman" w:cs="Times New Roman"/>
        </w:rPr>
        <w:t>HD-AOS</w:t>
      </w:r>
      <w:r w:rsidR="00DE69F4" w:rsidRPr="00F22494">
        <w:rPr>
          <w:rFonts w:ascii="Times New Roman" w:hAnsi="Times New Roman" w:cs="Times New Roman"/>
        </w:rPr>
        <w:t xml:space="preserve"> is unambiguously demonstrated in</w:t>
      </w:r>
      <w:r w:rsidR="004F06BE">
        <w:rPr>
          <w:rFonts w:ascii="Times New Roman" w:hAnsi="Times New Roman" w:cs="Times New Roman"/>
        </w:rPr>
        <w:t xml:space="preserve"> a</w:t>
      </w:r>
      <w:r w:rsidR="00DE69F4" w:rsidRPr="00F22494">
        <w:rPr>
          <w:rFonts w:ascii="Times New Roman" w:hAnsi="Times New Roman" w:cs="Times New Roman"/>
        </w:rPr>
        <w:t xml:space="preserve"> TbFeCo film by one single circularly polarized laser pulse. The thermal and </w:t>
      </w:r>
      <w:r w:rsidR="00853FD2">
        <w:rPr>
          <w:rFonts w:ascii="Times New Roman" w:hAnsi="Times New Roman" w:cs="Times New Roman"/>
        </w:rPr>
        <w:t>nonthermal</w:t>
      </w:r>
      <w:r w:rsidR="00DE69F4" w:rsidRPr="00F22494">
        <w:rPr>
          <w:rFonts w:ascii="Times New Roman" w:hAnsi="Times New Roman" w:cs="Times New Roman"/>
        </w:rPr>
        <w:t xml:space="preserve"> effect</w:t>
      </w:r>
      <w:r w:rsidR="00D71B46">
        <w:rPr>
          <w:rFonts w:ascii="Times New Roman" w:hAnsi="Times New Roman" w:cs="Times New Roman"/>
        </w:rPr>
        <w:t>s</w:t>
      </w:r>
      <w:r w:rsidR="00DE69F4" w:rsidRPr="00F22494">
        <w:rPr>
          <w:rFonts w:ascii="Times New Roman" w:hAnsi="Times New Roman" w:cs="Times New Roman"/>
        </w:rPr>
        <w:t xml:space="preserve"> </w:t>
      </w:r>
      <w:r w:rsidR="00D71B46">
        <w:rPr>
          <w:rFonts w:ascii="Times New Roman" w:hAnsi="Times New Roman" w:cs="Times New Roman"/>
        </w:rPr>
        <w:t>are</w:t>
      </w:r>
      <w:r w:rsidR="00DE69F4" w:rsidRPr="00F22494">
        <w:rPr>
          <w:rFonts w:ascii="Times New Roman" w:hAnsi="Times New Roman" w:cs="Times New Roman"/>
        </w:rPr>
        <w:t xml:space="preserve"> </w:t>
      </w:r>
      <w:r w:rsidR="00D71B46">
        <w:rPr>
          <w:rFonts w:ascii="Times New Roman" w:hAnsi="Times New Roman" w:cs="Times New Roman"/>
        </w:rPr>
        <w:t>seen to have</w:t>
      </w:r>
      <w:r w:rsidR="00DE69F4" w:rsidRPr="00F22494">
        <w:rPr>
          <w:rFonts w:ascii="Times New Roman" w:hAnsi="Times New Roman" w:cs="Times New Roman"/>
        </w:rPr>
        <w:t xml:space="preserve"> different time scales, respectively. </w:t>
      </w:r>
      <w:r w:rsidR="00D71B46">
        <w:rPr>
          <w:rFonts w:ascii="Times New Roman" w:hAnsi="Times New Roman" w:cs="Times New Roman"/>
        </w:rPr>
        <w:t>H</w:t>
      </w:r>
      <w:r w:rsidR="00DE69F4" w:rsidRPr="00F22494">
        <w:rPr>
          <w:rFonts w:ascii="Times New Roman" w:hAnsi="Times New Roman" w:cs="Times New Roman"/>
        </w:rPr>
        <w:t xml:space="preserve">igh pump fluences </w:t>
      </w:r>
      <w:r w:rsidR="00D71B46">
        <w:rPr>
          <w:rFonts w:ascii="Times New Roman" w:hAnsi="Times New Roman" w:cs="Times New Roman"/>
        </w:rPr>
        <w:t>are</w:t>
      </w:r>
      <w:r w:rsidR="00DE69F4" w:rsidRPr="00F22494">
        <w:rPr>
          <w:rFonts w:ascii="Times New Roman" w:hAnsi="Times New Roman" w:cs="Times New Roman"/>
        </w:rPr>
        <w:t xml:space="preserve"> required </w:t>
      </w:r>
      <w:r w:rsidR="007F61FF">
        <w:rPr>
          <w:rFonts w:ascii="Times New Roman" w:hAnsi="Times New Roman" w:cs="Times New Roman"/>
        </w:rPr>
        <w:t>to observe</w:t>
      </w:r>
      <w:r w:rsidR="00DE69F4" w:rsidRPr="00F22494">
        <w:rPr>
          <w:rFonts w:ascii="Times New Roman" w:hAnsi="Times New Roman" w:cs="Times New Roman"/>
        </w:rPr>
        <w:t xml:space="preserve"> laser helicity</w:t>
      </w:r>
      <w:r w:rsidR="007F61FF">
        <w:rPr>
          <w:rFonts w:ascii="Times New Roman" w:hAnsi="Times New Roman" w:cs="Times New Roman"/>
        </w:rPr>
        <w:t xml:space="preserve"> effects</w:t>
      </w:r>
      <w:r w:rsidR="00D71B46">
        <w:rPr>
          <w:rFonts w:ascii="Times New Roman" w:hAnsi="Times New Roman" w:cs="Times New Roman"/>
        </w:rPr>
        <w:t>,</w:t>
      </w:r>
      <w:r w:rsidR="00DE69F4" w:rsidRPr="00F22494">
        <w:rPr>
          <w:rFonts w:ascii="Times New Roman" w:hAnsi="Times New Roman" w:cs="Times New Roman"/>
        </w:rPr>
        <w:t xml:space="preserve"> which is consistent with </w:t>
      </w:r>
      <w:r w:rsidR="004806B2">
        <w:rPr>
          <w:rFonts w:ascii="Times New Roman" w:hAnsi="Times New Roman" w:cs="Times New Roman"/>
        </w:rPr>
        <w:t xml:space="preserve">other </w:t>
      </w:r>
      <w:r w:rsidR="00DE69F4" w:rsidRPr="00F22494">
        <w:rPr>
          <w:rFonts w:ascii="Times New Roman" w:hAnsi="Times New Roman" w:cs="Times New Roman"/>
        </w:rPr>
        <w:t>reported works</w:t>
      </w:r>
      <w:r w:rsidR="00F15AD9">
        <w:rPr>
          <w:rFonts w:ascii="Times New Roman" w:hAnsi="Times New Roman" w:cs="Times New Roman"/>
        </w:rPr>
        <w:t xml:space="preserve"> </w:t>
      </w:r>
      <w:r w:rsidR="00F15AD9">
        <w:rPr>
          <w:rFonts w:ascii="Times New Roman" w:hAnsi="Times New Roman" w:cs="Times New Roman"/>
        </w:rPr>
        <w:fldChar w:fldCharType="begin">
          <w:fldData xml:space="preserve">PEVuZE5vdGU+PENpdGU+PEF1dGhvcj5FbCBIYWRyaTwvQXV0aG9yPjxZZWFyPjIwMTY8L1llYXI+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</w:fldData>
        </w:fldChar>
      </w:r>
      <w:r w:rsidR="006B0147">
        <w:rPr>
          <w:rFonts w:ascii="Times New Roman" w:hAnsi="Times New Roman" w:cs="Times New Roman"/>
        </w:rPr>
        <w:instrText xml:space="preserve"> ADDIN EN.CITE </w:instrText>
      </w:r>
      <w:r w:rsidR="006B0147">
        <w:rPr>
          <w:rFonts w:ascii="Times New Roman" w:hAnsi="Times New Roman" w:cs="Times New Roman"/>
        </w:rPr>
        <w:fldChar w:fldCharType="begin">
          <w:fldData xml:space="preserve">PEVuZE5vdGU+PENpdGU+PEF1dGhvcj5FbCBIYWRyaTwvQXV0aG9yPjxZZWFyPjIwMTY8L1llYXI+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</w:fldData>
        </w:fldChar>
      </w:r>
      <w:r w:rsidR="006B0147">
        <w:rPr>
          <w:rFonts w:ascii="Times New Roman" w:hAnsi="Times New Roman" w:cs="Times New Roman"/>
        </w:rPr>
        <w:instrText xml:space="preserve"> ADDIN EN.CITE.DATA </w:instrText>
      </w:r>
      <w:r w:rsidR="006B0147">
        <w:rPr>
          <w:rFonts w:ascii="Times New Roman" w:hAnsi="Times New Roman" w:cs="Times New Roman"/>
        </w:rPr>
      </w:r>
      <w:r w:rsidR="006B0147">
        <w:rPr>
          <w:rFonts w:ascii="Times New Roman" w:hAnsi="Times New Roman" w:cs="Times New Roman"/>
        </w:rPr>
        <w:fldChar w:fldCharType="end"/>
      </w:r>
      <w:r w:rsidR="00F15AD9">
        <w:rPr>
          <w:rFonts w:ascii="Times New Roman" w:hAnsi="Times New Roman" w:cs="Times New Roman"/>
        </w:rPr>
      </w:r>
      <w:r w:rsidR="00F15AD9">
        <w:rPr>
          <w:rFonts w:ascii="Times New Roman" w:hAnsi="Times New Roman" w:cs="Times New Roman"/>
        </w:rPr>
        <w:fldChar w:fldCharType="separate"/>
      </w:r>
      <w:r w:rsidR="006B0147" w:rsidRPr="006B0147">
        <w:rPr>
          <w:rFonts w:ascii="Times New Roman" w:hAnsi="Times New Roman" w:cs="Times New Roman"/>
          <w:noProof/>
          <w:vertAlign w:val="superscript"/>
        </w:rPr>
        <w:t>28, 29</w:t>
      </w:r>
      <w:r w:rsidR="00F15AD9">
        <w:rPr>
          <w:rFonts w:ascii="Times New Roman" w:hAnsi="Times New Roman" w:cs="Times New Roman"/>
        </w:rPr>
        <w:fldChar w:fldCharType="end"/>
      </w:r>
      <w:r w:rsidR="00DE69F4" w:rsidRPr="00F22494">
        <w:rPr>
          <w:rFonts w:ascii="Times New Roman" w:hAnsi="Times New Roman" w:cs="Times New Roman"/>
        </w:rPr>
        <w:t>. Note that the effect of heat</w:t>
      </w:r>
      <w:r w:rsidR="007C295B">
        <w:rPr>
          <w:rFonts w:ascii="Times New Roman" w:hAnsi="Times New Roman" w:cs="Times New Roman"/>
        </w:rPr>
        <w:t xml:space="preserve"> accumulation</w:t>
      </w:r>
      <w:r w:rsidR="00DE69F4" w:rsidRPr="00F22494">
        <w:rPr>
          <w:rFonts w:ascii="Times New Roman" w:hAnsi="Times New Roman" w:cs="Times New Roman"/>
        </w:rPr>
        <w:t xml:space="preserve"> is not excluded in our measurements, but the 1</w:t>
      </w:r>
      <w:r w:rsidR="00DE69F4">
        <w:rPr>
          <w:rFonts w:ascii="Times New Roman" w:hAnsi="Times New Roman" w:cs="Times New Roman"/>
        </w:rPr>
        <w:t xml:space="preserve"> </w:t>
      </w:r>
      <w:r w:rsidR="00DE69F4" w:rsidRPr="00F22494">
        <w:rPr>
          <w:rFonts w:ascii="Times New Roman" w:hAnsi="Times New Roman" w:cs="Times New Roman"/>
        </w:rPr>
        <w:t xml:space="preserve">kHz laser repetition rate is much lower than the repetition rate used in Ref. </w:t>
      </w:r>
      <w:r w:rsidR="00DE69F4" w:rsidRPr="00F22494">
        <w:rPr>
          <w:rFonts w:ascii="Times New Roman" w:hAnsi="Times New Roman" w:cs="Times New Roman"/>
        </w:rPr>
        <w:fldChar w:fldCharType="begin"/>
      </w:r>
      <w:r w:rsidR="007958C2">
        <w:rPr>
          <w:rFonts w:ascii="Times New Roman" w:hAnsi="Times New Roman" w:cs="Times New Roman"/>
        </w:rPr>
        <w:instrText xml:space="preserve"> ADDIN EN.CITE &lt;EndNote&gt;&lt;Cite&gt;&lt;Author&gt;Hassdenteufel&lt;/Author&gt;&lt;Year&gt;2015&lt;/Year&gt;&lt;RecNum&gt;513&lt;/RecNum&gt;&lt;DisplayText&gt;&lt;style face="superscript"&gt;15&lt;/style&gt;&lt;/DisplayText&gt;&lt;record&gt;&lt;rec-number&gt;513&lt;/rec-number&gt;&lt;foreign-keys&gt;&lt;key app="EN" db-id="5vwrwp9egavweaewzpdvsepaffera5pva5wa" timestamp="1508524111"&gt;513&lt;/key&gt;&lt;key app="ENWeb" db-id=""&gt;0&lt;/key&gt;&lt;/foreign-keys&gt;&lt;ref-type name="Journal Article"&gt;17&lt;/ref-type&gt;&lt;contributors&gt;&lt;authors&gt;&lt;author&gt;Hassdenteufel, Alexander&lt;/author&gt;&lt;author&gt;Schmidt, Johannes&lt;/author&gt;&lt;author&gt;Schubert, Christian&lt;/author&gt;&lt;author&gt;Hebler, Birgit&lt;/author&gt;&lt;author&gt;Helm, Manfred&lt;/author&gt;&lt;author&gt;Albrecht, Manfred&lt;/author&gt;&lt;author&gt;Bratschitsch, Rudolf&lt;/author&gt;&lt;/authors&gt;&lt;/contributors&gt;&lt;titles&gt;&lt;title&gt;Low-remanence criterion for helicity-dependent all-optical magnetic switching in ferrimagnets&lt;/title&gt;&lt;secondary-title&gt;Physical Review B&lt;/secondary-title&gt;&lt;/titles&gt;&lt;periodical&gt;&lt;full-title&gt;Physical Review B&lt;/full-title&gt;&lt;/periodical&gt;&lt;volume&gt;91&lt;/volume&gt;&lt;number&gt;10&lt;/number&gt;&lt;dates&gt;&lt;year&gt;2015&lt;/year&gt;&lt;/dates&gt;&lt;isbn&gt;1098-0121&amp;#xD;1550-235X&lt;/isbn&gt;&lt;urls&gt;&lt;/urls&gt;&lt;electronic-resource-num&gt;10.1103/PhysRevB.91.104431&lt;/electronic-resource-num&gt;&lt;/record&gt;&lt;/Cite&gt;&lt;/EndNote&gt;</w:instrText>
      </w:r>
      <w:r w:rsidR="00DE69F4" w:rsidRPr="00F22494">
        <w:rPr>
          <w:rFonts w:ascii="Times New Roman" w:hAnsi="Times New Roman" w:cs="Times New Roman"/>
        </w:rPr>
        <w:fldChar w:fldCharType="separate"/>
      </w:r>
      <w:r w:rsidR="007958C2" w:rsidRPr="007958C2">
        <w:rPr>
          <w:rFonts w:ascii="Times New Roman" w:hAnsi="Times New Roman" w:cs="Times New Roman"/>
          <w:noProof/>
          <w:vertAlign w:val="superscript"/>
        </w:rPr>
        <w:t>15</w:t>
      </w:r>
      <w:r w:rsidR="00DE69F4" w:rsidRPr="00F22494">
        <w:rPr>
          <w:rFonts w:ascii="Times New Roman" w:hAnsi="Times New Roman" w:cs="Times New Roman"/>
        </w:rPr>
        <w:fldChar w:fldCharType="end"/>
      </w:r>
      <w:r w:rsidR="00401572">
        <w:rPr>
          <w:rFonts w:ascii="Times New Roman" w:hAnsi="Times New Roman" w:cs="Times New Roman"/>
        </w:rPr>
        <w:t xml:space="preserve"> which shows</w:t>
      </w:r>
      <w:r w:rsidR="00DE69F4" w:rsidRPr="00F22494">
        <w:rPr>
          <w:rFonts w:ascii="Times New Roman" w:hAnsi="Times New Roman" w:cs="Times New Roman"/>
        </w:rPr>
        <w:t xml:space="preserve"> no significant accumulative heat. Besides, the </w:t>
      </w:r>
      <w:r w:rsidR="00587EBF">
        <w:rPr>
          <w:rFonts w:ascii="Times New Roman" w:hAnsi="Times New Roman" w:cs="Times New Roman"/>
        </w:rPr>
        <w:t>relaxation time of transient reflectivity response</w:t>
      </w:r>
      <w:r w:rsidR="00DE69F4" w:rsidRPr="00F22494">
        <w:rPr>
          <w:rFonts w:ascii="Times New Roman" w:hAnsi="Times New Roman" w:cs="Times New Roman"/>
        </w:rPr>
        <w:t xml:space="preserve"> is quite small in our measurements</w:t>
      </w:r>
      <w:r w:rsidR="007F61FF">
        <w:rPr>
          <w:rFonts w:ascii="Times New Roman" w:hAnsi="Times New Roman" w:cs="Times New Roman"/>
        </w:rPr>
        <w:t>,</w:t>
      </w:r>
      <w:r w:rsidR="00DE69F4" w:rsidRPr="00F22494">
        <w:rPr>
          <w:rFonts w:ascii="Times New Roman" w:hAnsi="Times New Roman" w:cs="Times New Roman"/>
        </w:rPr>
        <w:t xml:space="preserve"> so the effect of accumulative heat should not play a role. The interplay between laser heating and helicity is stimulated by a single laser pulse. </w:t>
      </w:r>
      <w:r w:rsidR="001C1922">
        <w:rPr>
          <w:rFonts w:ascii="Times New Roman" w:hAnsi="Times New Roman" w:cs="Times New Roman"/>
        </w:rPr>
        <w:t>The whole process of magnetization switching contains four periods</w:t>
      </w:r>
      <w:r w:rsidR="007C295B">
        <w:rPr>
          <w:rFonts w:ascii="Times New Roman" w:hAnsi="Times New Roman" w:cs="Times New Roman"/>
        </w:rPr>
        <w:t>;</w:t>
      </w:r>
      <w:r w:rsidR="001C1922">
        <w:rPr>
          <w:rFonts w:ascii="Times New Roman" w:hAnsi="Times New Roman" w:cs="Times New Roman"/>
        </w:rPr>
        <w:t xml:space="preserve"> </w:t>
      </w:r>
      <w:r>
        <w:rPr>
          <w:rFonts w:ascii="Times New Roman" w:hAnsi="Times New Roman" w:cs="Times New Roman"/>
          <w:iCs/>
          <w:color w:val="000000"/>
          <w:lang w:eastAsia="en-US"/>
        </w:rPr>
        <w:t>peak electron temperature</w:t>
      </w:r>
      <w:r w:rsidR="001C1922">
        <w:rPr>
          <w:rFonts w:ascii="Times New Roman" w:hAnsi="Times New Roman" w:cs="Times New Roman"/>
          <w:iCs/>
          <w:color w:val="000000"/>
          <w:lang w:eastAsia="en-US"/>
        </w:rPr>
        <w:t xml:space="preserve"> achieved</w:t>
      </w:r>
      <w:r w:rsidR="007C295B">
        <w:rPr>
          <w:rFonts w:ascii="Times New Roman" w:hAnsi="Times New Roman" w:cs="Times New Roman"/>
          <w:iCs/>
          <w:color w:val="000000"/>
          <w:lang w:eastAsia="en-US"/>
        </w:rPr>
        <w:t>;</w:t>
      </w:r>
      <w:r>
        <w:rPr>
          <w:rFonts w:ascii="Times New Roman" w:hAnsi="Times New Roman" w:cs="Times New Roman"/>
          <w:iCs/>
          <w:color w:val="000000"/>
          <w:lang w:eastAsia="en-US"/>
        </w:rPr>
        <w:t xml:space="preserve"> </w:t>
      </w:r>
      <w:r w:rsidR="007C295B">
        <w:rPr>
          <w:rFonts w:ascii="Times New Roman" w:hAnsi="Times New Roman" w:cs="Times New Roman"/>
          <w:iCs/>
          <w:color w:val="000000"/>
          <w:lang w:eastAsia="en-US"/>
        </w:rPr>
        <w:t xml:space="preserve">the system becomes </w:t>
      </w:r>
      <w:r>
        <w:rPr>
          <w:rFonts w:ascii="Times New Roman" w:hAnsi="Times New Roman" w:cs="Times New Roman"/>
          <w:iCs/>
          <w:color w:val="000000"/>
          <w:lang w:eastAsia="en-US"/>
        </w:rPr>
        <w:t>fully demagnetized</w:t>
      </w:r>
      <w:r w:rsidR="007C295B">
        <w:rPr>
          <w:rFonts w:ascii="Times New Roman" w:hAnsi="Times New Roman" w:cs="Times New Roman"/>
          <w:iCs/>
          <w:color w:val="000000"/>
          <w:lang w:eastAsia="en-US"/>
        </w:rPr>
        <w:t>;</w:t>
      </w:r>
      <w:r>
        <w:rPr>
          <w:rFonts w:ascii="Times New Roman" w:hAnsi="Times New Roman" w:cs="Times New Roman"/>
          <w:iCs/>
          <w:color w:val="000000"/>
          <w:lang w:eastAsia="en-US"/>
        </w:rPr>
        <w:t xml:space="preserve"> magnetization switching</w:t>
      </w:r>
      <w:r w:rsidR="007C295B">
        <w:rPr>
          <w:rFonts w:ascii="Times New Roman" w:hAnsi="Times New Roman" w:cs="Times New Roman"/>
          <w:iCs/>
          <w:color w:val="000000"/>
          <w:lang w:eastAsia="en-US"/>
        </w:rPr>
        <w:t xml:space="preserve"> is</w:t>
      </w:r>
      <w:r>
        <w:rPr>
          <w:rFonts w:ascii="Times New Roman" w:hAnsi="Times New Roman" w:cs="Times New Roman"/>
          <w:iCs/>
          <w:color w:val="000000"/>
          <w:lang w:eastAsia="en-US"/>
        </w:rPr>
        <w:t xml:space="preserve"> triggered</w:t>
      </w:r>
      <w:r w:rsidR="007C295B">
        <w:rPr>
          <w:rFonts w:ascii="Times New Roman" w:hAnsi="Times New Roman" w:cs="Times New Roman"/>
          <w:iCs/>
          <w:color w:val="000000"/>
          <w:lang w:eastAsia="en-US"/>
        </w:rPr>
        <w:t>;</w:t>
      </w:r>
      <w:r>
        <w:rPr>
          <w:rFonts w:ascii="Times New Roman" w:hAnsi="Times New Roman" w:cs="Times New Roman"/>
          <w:iCs/>
          <w:color w:val="000000"/>
          <w:lang w:eastAsia="en-US"/>
        </w:rPr>
        <w:t xml:space="preserve"> and a new magnetization direction is defined. </w:t>
      </w:r>
      <w:r w:rsidR="00DE69F4">
        <w:rPr>
          <w:rFonts w:ascii="Times New Roman" w:hAnsi="Times New Roman" w:cs="Times New Roman"/>
        </w:rPr>
        <w:t xml:space="preserve">Furthermore, </w:t>
      </w:r>
      <w:r w:rsidR="007F61FF">
        <w:rPr>
          <w:rFonts w:ascii="Times New Roman" w:hAnsi="Times New Roman" w:cs="Times New Roman"/>
        </w:rPr>
        <w:t xml:space="preserve">from our measurements we can see that, on the </w:t>
      </w:r>
      <w:r w:rsidR="00DE69F4">
        <w:rPr>
          <w:rFonts w:ascii="Times New Roman" w:hAnsi="Times New Roman" w:cs="Times New Roman"/>
        </w:rPr>
        <w:t>sub-picosecond time</w:t>
      </w:r>
      <w:r w:rsidR="007F61FF">
        <w:rPr>
          <w:rFonts w:ascii="Times New Roman" w:hAnsi="Times New Roman" w:cs="Times New Roman"/>
        </w:rPr>
        <w:t xml:space="preserve">-scales, </w:t>
      </w:r>
      <w:r w:rsidR="00DE69F4">
        <w:rPr>
          <w:rFonts w:ascii="Times New Roman" w:hAnsi="Times New Roman" w:cs="Times New Roman"/>
        </w:rPr>
        <w:t>the</w:t>
      </w:r>
      <w:r w:rsidR="007F61FF">
        <w:rPr>
          <w:rFonts w:ascii="Times New Roman" w:hAnsi="Times New Roman" w:cs="Times New Roman"/>
        </w:rPr>
        <w:t>re is a</w:t>
      </w:r>
      <w:r w:rsidR="00DE69F4">
        <w:rPr>
          <w:rFonts w:ascii="Times New Roman" w:hAnsi="Times New Roman" w:cs="Times New Roman"/>
        </w:rPr>
        <w:t xml:space="preserve"> magneti</w:t>
      </w:r>
      <w:r w:rsidR="007F61FF">
        <w:rPr>
          <w:rFonts w:ascii="Times New Roman" w:hAnsi="Times New Roman" w:cs="Times New Roman"/>
        </w:rPr>
        <w:t>zation</w:t>
      </w:r>
      <w:r w:rsidR="00DE69F4">
        <w:rPr>
          <w:rFonts w:ascii="Times New Roman" w:hAnsi="Times New Roman" w:cs="Times New Roman"/>
        </w:rPr>
        <w:t xml:space="preserve"> switching time </w:t>
      </w:r>
      <w:r w:rsidR="007F61FF">
        <w:rPr>
          <w:rFonts w:ascii="Times New Roman" w:hAnsi="Times New Roman" w:cs="Times New Roman"/>
        </w:rPr>
        <w:t>within</w:t>
      </w:r>
      <w:r w:rsidR="00DE69F4">
        <w:rPr>
          <w:rFonts w:ascii="Times New Roman" w:hAnsi="Times New Roman" w:cs="Times New Roman"/>
        </w:rPr>
        <w:t xml:space="preserve"> 460 fs</w:t>
      </w:r>
      <w:r w:rsidR="007F61FF">
        <w:rPr>
          <w:rFonts w:ascii="Times New Roman" w:hAnsi="Times New Roman" w:cs="Times New Roman"/>
        </w:rPr>
        <w:t xml:space="preserve"> – </w:t>
      </w:r>
      <w:r w:rsidR="00DE69F4">
        <w:rPr>
          <w:rFonts w:ascii="Times New Roman" w:hAnsi="Times New Roman" w:cs="Times New Roman"/>
        </w:rPr>
        <w:t xml:space="preserve"> the fastest among the reported times</w:t>
      </w:r>
      <w:r w:rsidR="007F61FF">
        <w:rPr>
          <w:rFonts w:ascii="Times New Roman" w:hAnsi="Times New Roman" w:cs="Times New Roman"/>
        </w:rPr>
        <w:t xml:space="preserve"> in the literature</w:t>
      </w:r>
      <w:r w:rsidR="00DE69F4">
        <w:rPr>
          <w:rFonts w:ascii="Times New Roman" w:hAnsi="Times New Roman" w:cs="Times New Roman"/>
        </w:rPr>
        <w:t xml:space="preserve"> </w:t>
      </w:r>
      <w:r w:rsidR="00DE69F4">
        <w:rPr>
          <w:rFonts w:ascii="Times New Roman" w:hAnsi="Times New Roman" w:cs="Times New Roman"/>
        </w:rPr>
        <w:fldChar w:fldCharType="begin">
          <w:fldData xml:space="preserve">PEVuZE5vdGU+PENpdGU+PEF1dGhvcj5MZSBHdXlhZGVyPC9BdXRob3I+PFllYXI+MjAxNTwvWWVh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=
</w:fldData>
        </w:fldChar>
      </w:r>
      <w:r w:rsidR="00FE2CBB">
        <w:rPr>
          <w:rFonts w:ascii="Times New Roman" w:hAnsi="Times New Roman" w:cs="Times New Roman"/>
        </w:rPr>
        <w:instrText xml:space="preserve"> ADDIN EN.CITE </w:instrText>
      </w:r>
      <w:r w:rsidR="00FE2CBB">
        <w:rPr>
          <w:rFonts w:ascii="Times New Roman" w:hAnsi="Times New Roman" w:cs="Times New Roman"/>
        </w:rPr>
        <w:fldChar w:fldCharType="begin">
          <w:fldData xml:space="preserve">PEVuZE5vdGU+PENpdGU+PEF1dGhvcj5MZSBHdXlhZGVyPC9BdXRob3I+PFllYXI+MjAxNTwvWWVh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=
</w:fldData>
        </w:fldChar>
      </w:r>
      <w:r w:rsidR="00FE2CBB">
        <w:rPr>
          <w:rFonts w:ascii="Times New Roman" w:hAnsi="Times New Roman" w:cs="Times New Roman"/>
        </w:rPr>
        <w:instrText xml:space="preserve"> ADDIN EN.CITE.DATA </w:instrText>
      </w:r>
      <w:r w:rsidR="00FE2CBB">
        <w:rPr>
          <w:rFonts w:ascii="Times New Roman" w:hAnsi="Times New Roman" w:cs="Times New Roman"/>
        </w:rPr>
      </w:r>
      <w:r w:rsidR="00FE2CBB">
        <w:rPr>
          <w:rFonts w:ascii="Times New Roman" w:hAnsi="Times New Roman" w:cs="Times New Roman"/>
        </w:rPr>
        <w:fldChar w:fldCharType="end"/>
      </w:r>
      <w:r w:rsidR="00DE69F4">
        <w:rPr>
          <w:rFonts w:ascii="Times New Roman" w:hAnsi="Times New Roman" w:cs="Times New Roman"/>
        </w:rPr>
      </w:r>
      <w:r w:rsidR="00DE69F4">
        <w:rPr>
          <w:rFonts w:ascii="Times New Roman" w:hAnsi="Times New Roman" w:cs="Times New Roman"/>
        </w:rPr>
        <w:fldChar w:fldCharType="separate"/>
      </w:r>
      <w:r w:rsidR="00FE2CBB" w:rsidRPr="00FE2CBB">
        <w:rPr>
          <w:rFonts w:ascii="Times New Roman" w:hAnsi="Times New Roman" w:cs="Times New Roman"/>
          <w:noProof/>
          <w:vertAlign w:val="superscript"/>
        </w:rPr>
        <w:t>17, 41, 48, 49</w:t>
      </w:r>
      <w:r w:rsidR="00DE69F4">
        <w:rPr>
          <w:rFonts w:ascii="Times New Roman" w:hAnsi="Times New Roman" w:cs="Times New Roman"/>
        </w:rPr>
        <w:fldChar w:fldCharType="end"/>
      </w:r>
      <w:r w:rsidR="00DE69F4">
        <w:rPr>
          <w:rFonts w:ascii="Times New Roman" w:hAnsi="Times New Roman" w:cs="Times New Roman"/>
        </w:rPr>
        <w:t xml:space="preserve">.  </w:t>
      </w:r>
      <w:r w:rsidR="00877FA6">
        <w:rPr>
          <w:rFonts w:ascii="Times New Roman" w:hAnsi="Times New Roman" w:cs="Times New Roman"/>
        </w:rPr>
        <w:t xml:space="preserve">Very recently, a theoretical study by means of first-principles and model simulation shows a magnetization switching time of 218 fs </w:t>
      </w:r>
      <w:r w:rsidR="00877FA6">
        <w:rPr>
          <w:rFonts w:ascii="Times New Roman" w:hAnsi="Times New Roman" w:cs="Times New Roman" w:hint="eastAsia"/>
        </w:rPr>
        <w:t>~</w:t>
      </w:r>
      <w:r w:rsidR="00877FA6">
        <w:rPr>
          <w:rFonts w:ascii="Times New Roman" w:hAnsi="Times New Roman" w:cs="Times New Roman"/>
        </w:rPr>
        <w:t xml:space="preserve"> </w:t>
      </w:r>
      <w:r w:rsidR="00877FA6">
        <w:rPr>
          <w:rFonts w:ascii="Times New Roman" w:hAnsi="Times New Roman" w:cs="Times New Roman" w:hint="eastAsia"/>
        </w:rPr>
        <w:t>609</w:t>
      </w:r>
      <w:r w:rsidR="00877FA6">
        <w:rPr>
          <w:rFonts w:ascii="Times New Roman" w:hAnsi="Times New Roman" w:cs="Times New Roman"/>
        </w:rPr>
        <w:t xml:space="preserve"> </w:t>
      </w:r>
      <w:r w:rsidR="00877FA6">
        <w:rPr>
          <w:rFonts w:ascii="Times New Roman" w:hAnsi="Times New Roman" w:cs="Times New Roman" w:hint="eastAsia"/>
        </w:rPr>
        <w:t>fs</w:t>
      </w:r>
      <w:r w:rsidR="00877FA6">
        <w:rPr>
          <w:rFonts w:ascii="Times New Roman" w:hAnsi="Times New Roman" w:cs="Times New Roman"/>
        </w:rPr>
        <w:fldChar w:fldCharType="begin"/>
      </w:r>
      <w:r w:rsidR="00877FA6">
        <w:rPr>
          <w:rFonts w:ascii="Times New Roman" w:hAnsi="Times New Roman" w:cs="Times New Roman"/>
        </w:rPr>
        <w:instrText xml:space="preserve"> ADDIN EN.CITE &lt;EndNote&gt;&lt;Cite&gt;&lt;Author&gt;Zhang&lt;/Author&gt;&lt;Year&gt;2017&lt;/Year&gt;&lt;RecNum&gt;485&lt;/RecNum&gt;&lt;DisplayText&gt;&lt;style face="superscript"&gt;50&lt;/style&gt;&lt;/DisplayText&gt;&lt;record&gt;&lt;rec-number&gt;485&lt;/rec-number&gt;&lt;foreign-keys&gt;&lt;key app="EN" db-id="x99ws20pudesavedf24v5fw9fpx5vvrfz5sa" timestamp="1527174694"&gt;485&lt;/key&gt;&lt;key app="ENWeb" db-id=""&gt;0&lt;/key&gt;&lt;/foreign-keys&gt;&lt;ref-type name="Journal Article"&gt;17&lt;/ref-type&gt;&lt;contributors&gt;&lt;authors&gt;&lt;author&gt;Zhang, G. P.&lt;/author&gt;&lt;author&gt;Babyak, Z.&lt;/author&gt;&lt;author&gt;Xue, Y.&lt;/author&gt;&lt;author&gt;Bai, Y. H.&lt;/author&gt;&lt;author&gt;George, Thomas F.&lt;/author&gt;&lt;/authors&gt;&lt;/contributors&gt;&lt;titles&gt;&lt;title&gt;First-principles and model simulation of all-optical spin reversal&lt;/title&gt;&lt;secondary-title&gt;Physical Review B&lt;/secondary-title&gt;&lt;/titles&gt;&lt;periodical&gt;&lt;full-title&gt;Physical Review B&lt;/full-title&gt;&lt;/periodical&gt;&lt;volume&gt;96&lt;/volume&gt;&lt;number&gt;13&lt;/number&gt;&lt;dates&gt;&lt;year&gt;2017&lt;/year&gt;&lt;/dates&gt;&lt;isbn&gt;2469-9950&amp;#xD;2469-9969&lt;/isbn&gt;&lt;urls&gt;&lt;/urls&gt;&lt;electronic-resource-num&gt;10.1103/PhysRevB.96.134407&lt;/electronic-resource-num&gt;&lt;/record&gt;&lt;/Cite&gt;&lt;/EndNote&gt;</w:instrText>
      </w:r>
      <w:r w:rsidR="00877FA6">
        <w:rPr>
          <w:rFonts w:ascii="Times New Roman" w:hAnsi="Times New Roman" w:cs="Times New Roman"/>
        </w:rPr>
        <w:fldChar w:fldCharType="separate"/>
      </w:r>
      <w:r w:rsidR="00877FA6" w:rsidRPr="00877FA6">
        <w:rPr>
          <w:rFonts w:ascii="Times New Roman" w:hAnsi="Times New Roman" w:cs="Times New Roman"/>
          <w:noProof/>
          <w:vertAlign w:val="superscript"/>
        </w:rPr>
        <w:t>50</w:t>
      </w:r>
      <w:r w:rsidR="00877FA6">
        <w:rPr>
          <w:rFonts w:ascii="Times New Roman" w:hAnsi="Times New Roman" w:cs="Times New Roman"/>
        </w:rPr>
        <w:fldChar w:fldCharType="end"/>
      </w:r>
      <w:r w:rsidR="00877FA6">
        <w:rPr>
          <w:rFonts w:ascii="Times New Roman" w:hAnsi="Times New Roman" w:cs="Times New Roman"/>
        </w:rPr>
        <w:t xml:space="preserve">, which is in good agreement with our findings. </w:t>
      </w:r>
      <w:r w:rsidR="007F61FF">
        <w:rPr>
          <w:rFonts w:ascii="Times New Roman" w:hAnsi="Times New Roman" w:cs="Times New Roman"/>
        </w:rPr>
        <w:t>This</w:t>
      </w:r>
      <w:r>
        <w:rPr>
          <w:rFonts w:ascii="Times New Roman" w:hAnsi="Times New Roman" w:cs="Times New Roman"/>
        </w:rPr>
        <w:t xml:space="preserve"> sub-picosecond switching is reproduced using a single macro-spin model based on the stochastic Landau-Lifschitz-Bloch equation, confirming the linear reversal mechanism without spin precession in all-optically induced magnetization switching</w:t>
      </w:r>
      <w:r w:rsidR="007F61FF">
        <w:rPr>
          <w:rFonts w:ascii="Times New Roman" w:hAnsi="Times New Roman" w:cs="Times New Roman"/>
        </w:rPr>
        <w:t xml:space="preserve"> in TbFeCo</w:t>
      </w:r>
      <w:r>
        <w:rPr>
          <w:rFonts w:ascii="Times New Roman" w:hAnsi="Times New Roman" w:cs="Times New Roman"/>
        </w:rPr>
        <w:t>. Also, the simulation</w:t>
      </w:r>
      <w:r w:rsidR="007F61FF">
        <w:rPr>
          <w:rFonts w:ascii="Times New Roman" w:hAnsi="Times New Roman" w:cs="Times New Roman"/>
        </w:rPr>
        <w:t>s</w:t>
      </w:r>
      <w:r>
        <w:rPr>
          <w:rFonts w:ascii="Times New Roman" w:hAnsi="Times New Roman" w:cs="Times New Roman"/>
        </w:rPr>
        <w:t xml:space="preserve"> suggest that </w:t>
      </w:r>
      <w:r w:rsidR="007F61FF">
        <w:rPr>
          <w:rFonts w:ascii="Times New Roman" w:hAnsi="Times New Roman" w:cs="Times New Roman"/>
        </w:rPr>
        <w:t xml:space="preserve">that </w:t>
      </w:r>
      <w:r>
        <w:rPr>
          <w:rFonts w:ascii="Times New Roman" w:hAnsi="Times New Roman" w:cs="Times New Roman"/>
        </w:rPr>
        <w:t xml:space="preserve">heating the electron system to a critical temperature may play an important role in this kind of magnetization reversal. Above all, the finding of ultrafast </w:t>
      </w:r>
      <w:r w:rsidR="004669E6">
        <w:rPr>
          <w:rFonts w:ascii="Times New Roman" w:hAnsi="Times New Roman" w:cs="Times New Roman"/>
        </w:rPr>
        <w:t xml:space="preserve">helicity-dependent </w:t>
      </w:r>
      <w:r>
        <w:rPr>
          <w:rFonts w:ascii="Times New Roman" w:hAnsi="Times New Roman" w:cs="Times New Roman"/>
        </w:rPr>
        <w:t>all-optical magnetization switching in a high anisotropy system triggered by</w:t>
      </w:r>
      <w:r w:rsidR="007F61FF">
        <w:rPr>
          <w:rFonts w:ascii="Times New Roman" w:hAnsi="Times New Roman" w:cs="Times New Roman"/>
        </w:rPr>
        <w:t xml:space="preserve"> a</w:t>
      </w:r>
      <w:r>
        <w:rPr>
          <w:rFonts w:ascii="Times New Roman" w:hAnsi="Times New Roman" w:cs="Times New Roman"/>
        </w:rPr>
        <w:t xml:space="preserve"> single laser pulse brings all-optical magnetic recording a major step close</w:t>
      </w:r>
      <w:r w:rsidR="007F61FF">
        <w:rPr>
          <w:rFonts w:ascii="Times New Roman" w:hAnsi="Times New Roman" w:cs="Times New Roman"/>
        </w:rPr>
        <w:t>r</w:t>
      </w:r>
      <w:r>
        <w:rPr>
          <w:rFonts w:ascii="Times New Roman" w:hAnsi="Times New Roman" w:cs="Times New Roman"/>
        </w:rPr>
        <w:t xml:space="preserve"> to high data rate and high data density applications.</w:t>
      </w:r>
    </w:p>
    <w:bookmarkEnd w:id="14"/>
    <w:p w14:paraId="42E7B73E" w14:textId="77777777" w:rsidR="008304E8" w:rsidRPr="001C3F29" w:rsidRDefault="008304E8" w:rsidP="00767603">
      <w:pPr>
        <w:tabs>
          <w:tab w:val="left" w:pos="505"/>
        </w:tabs>
        <w:autoSpaceDE w:val="0"/>
        <w:autoSpaceDN w:val="0"/>
        <w:adjustRightInd w:val="0"/>
        <w:spacing w:line="360" w:lineRule="auto"/>
        <w:jc w:val="both"/>
        <w:rPr>
          <w:rFonts w:ascii="Times" w:hAnsi="Times"/>
          <w:color w:val="000000"/>
        </w:rPr>
      </w:pPr>
    </w:p>
    <w:p w14:paraId="4E6D95B2" w14:textId="77777777" w:rsidR="008304E8" w:rsidRPr="00943FD7" w:rsidRDefault="008304E8" w:rsidP="004F6B21">
      <w:pPr>
        <w:spacing w:line="360" w:lineRule="auto"/>
        <w:jc w:val="both"/>
        <w:outlineLvl w:val="0"/>
        <w:rPr>
          <w:rFonts w:ascii="Times New Roman" w:hAnsi="Times New Roman" w:cs="Times New Roman"/>
          <w:b/>
          <w:sz w:val="24"/>
          <w:szCs w:val="24"/>
        </w:rPr>
      </w:pPr>
      <w:r w:rsidRPr="00943FD7">
        <w:rPr>
          <w:rFonts w:ascii="Times New Roman" w:hAnsi="Times New Roman" w:cs="Times New Roman"/>
          <w:b/>
          <w:color w:val="000000"/>
          <w:sz w:val="24"/>
          <w:szCs w:val="24"/>
        </w:rPr>
        <w:t>Acknowledgements:</w:t>
      </w:r>
      <w:r w:rsidRPr="00943FD7">
        <w:rPr>
          <w:rFonts w:ascii="Times New Roman" w:hAnsi="Times New Roman" w:cs="Times New Roman"/>
          <w:b/>
          <w:sz w:val="24"/>
          <w:szCs w:val="24"/>
        </w:rPr>
        <w:t xml:space="preserve"> </w:t>
      </w:r>
    </w:p>
    <w:p w14:paraId="5D14B523" w14:textId="19FCBC22" w:rsidR="008304E8" w:rsidRDefault="009E03FE" w:rsidP="004F6B21">
      <w:pPr>
        <w:autoSpaceDE w:val="0"/>
        <w:autoSpaceDN w:val="0"/>
        <w:adjustRightInd w:val="0"/>
        <w:spacing w:line="360" w:lineRule="auto"/>
        <w:jc w:val="both"/>
        <w:rPr>
          <w:rFonts w:ascii="Times New Roman" w:hAnsi="Times New Roman" w:cs="Times New Roman"/>
        </w:rPr>
      </w:pPr>
      <w:r w:rsidRPr="009E03FE">
        <w:rPr>
          <w:rFonts w:ascii="Times New Roman" w:hAnsi="Times New Roman" w:cs="Times New Roman"/>
          <w:lang w:eastAsia="en-GB"/>
        </w:rPr>
        <w:t xml:space="preserve">This work was supported in part by the National Basic Research Program of China (No. 2014CB921101), National Key Research and Development Program of China </w:t>
      </w:r>
      <w:r w:rsidR="00A74860">
        <w:rPr>
          <w:rFonts w:ascii="Times New Roman" w:hAnsi="Times New Roman" w:cs="Times New Roman" w:hint="eastAsia"/>
        </w:rPr>
        <w:t>(</w:t>
      </w:r>
      <w:r w:rsidRPr="009E03FE">
        <w:rPr>
          <w:rFonts w:ascii="Times New Roman" w:hAnsi="Times New Roman" w:cs="Times New Roman"/>
          <w:lang w:eastAsia="en-GB"/>
        </w:rPr>
        <w:t>No. 2016YFA030080</w:t>
      </w:r>
      <w:r w:rsidR="00A74860">
        <w:rPr>
          <w:rFonts w:ascii="Times New Roman" w:hAnsi="Times New Roman" w:cs="Times New Roman" w:hint="eastAsia"/>
        </w:rPr>
        <w:t>3)</w:t>
      </w:r>
      <w:r w:rsidR="00A74860">
        <w:rPr>
          <w:rFonts w:ascii="Times New Roman" w:hAnsi="Times New Roman" w:cs="Times New Roman"/>
        </w:rPr>
        <w:t>,</w:t>
      </w:r>
      <w:r w:rsidRPr="009E03FE">
        <w:rPr>
          <w:rFonts w:ascii="Times New Roman" w:hAnsi="Times New Roman" w:cs="Times New Roman"/>
          <w:lang w:eastAsia="en-GB"/>
        </w:rPr>
        <w:t xml:space="preserve"> the National Natural Science Foundation of China (No. 61427812, 11574137, 11774160),  Jiangsu Shuangchuang Programme and the Natural Science Foundation of Jiangsu Province of China (No. BK20140054 ).</w:t>
      </w:r>
      <w:r>
        <w:rPr>
          <w:rFonts w:ascii="Times New Roman" w:hAnsi="Times New Roman" w:cs="Times New Roman"/>
          <w:lang w:eastAsia="en-GB"/>
        </w:rPr>
        <w:t xml:space="preserve"> </w:t>
      </w:r>
      <w:r w:rsidR="00C26A24" w:rsidRPr="00C26A24">
        <w:rPr>
          <w:rFonts w:ascii="Times New Roman" w:hAnsi="Times New Roman" w:cs="Times New Roman"/>
          <w:lang w:eastAsia="en-GB"/>
        </w:rPr>
        <w:t xml:space="preserve">T. A. Ostler </w:t>
      </w:r>
      <w:r w:rsidR="00C26A24">
        <w:rPr>
          <w:rFonts w:ascii="Times New Roman" w:hAnsi="Times New Roman" w:cs="Times New Roman"/>
          <w:lang w:eastAsia="en-GB"/>
        </w:rPr>
        <w:t xml:space="preserve">also </w:t>
      </w:r>
      <w:r w:rsidR="00C26A24" w:rsidRPr="00C26A24">
        <w:rPr>
          <w:rFonts w:ascii="Times New Roman" w:hAnsi="Times New Roman" w:cs="Times New Roman"/>
          <w:lang w:eastAsia="en-GB"/>
        </w:rPr>
        <w:t>gratefully acknowledges the support of the Marie Curie incoming BeIPD-COFUND fellowship program at the University of Liège.</w:t>
      </w:r>
    </w:p>
    <w:p w14:paraId="7E75F9FF" w14:textId="77777777" w:rsidR="008304E8" w:rsidRPr="005F50D3" w:rsidRDefault="008304E8">
      <w:pPr>
        <w:rPr>
          <w:rFonts w:ascii="Times New Roman" w:hAnsi="Times New Roman" w:cs="Times New Roman"/>
        </w:rPr>
      </w:pPr>
    </w:p>
    <w:p w14:paraId="6C91F30A" w14:textId="77777777" w:rsidR="00534CB3" w:rsidRDefault="00534CB3" w:rsidP="008304E8">
      <w:pPr>
        <w:pStyle w:val="EndNoteBibliography"/>
        <w:spacing w:after="0"/>
        <w:ind w:left="720" w:hanging="720"/>
        <w:rPr>
          <w:rFonts w:ascii="Times New Roman" w:hAnsi="Times New Roman" w:cs="Times New Roman"/>
          <w:sz w:val="20"/>
        </w:rPr>
      </w:pPr>
      <w:bookmarkStart w:id="15" w:name="_ENREF_29"/>
    </w:p>
    <w:p w14:paraId="3625BE4B" w14:textId="77777777" w:rsidR="00534CB3" w:rsidRDefault="00534CB3" w:rsidP="008304E8">
      <w:pPr>
        <w:pStyle w:val="EndNoteBibliography"/>
        <w:spacing w:after="0"/>
        <w:ind w:left="720" w:hanging="720"/>
        <w:rPr>
          <w:rFonts w:ascii="Times New Roman" w:hAnsi="Times New Roman" w:cs="Times New Roman"/>
          <w:sz w:val="20"/>
        </w:rPr>
      </w:pPr>
    </w:p>
    <w:p w14:paraId="6102203B" w14:textId="77777777" w:rsidR="00534CB3" w:rsidRDefault="00534CB3" w:rsidP="008304E8">
      <w:pPr>
        <w:pStyle w:val="EndNoteBibliography"/>
        <w:spacing w:after="0"/>
        <w:ind w:left="720" w:hanging="720"/>
        <w:rPr>
          <w:rFonts w:ascii="Times New Roman" w:hAnsi="Times New Roman" w:cs="Times New Roman"/>
          <w:sz w:val="20"/>
        </w:rPr>
      </w:pPr>
    </w:p>
    <w:p w14:paraId="48EE008E" w14:textId="7C75BC3B" w:rsidR="00534CB3" w:rsidRDefault="00C26A24" w:rsidP="005617B9">
      <w:pPr>
        <w:pStyle w:val="EndNoteBibliography"/>
        <w:spacing w:after="0"/>
        <w:ind w:left="720" w:hanging="720"/>
        <w:jc w:val="center"/>
        <w:rPr>
          <w:rFonts w:ascii="Times New Roman" w:hAnsi="Times New Roman" w:cs="Times New Roman"/>
          <w:sz w:val="20"/>
        </w:rPr>
      </w:pPr>
      <w:r>
        <w:rPr>
          <w:lang w:val="en-US"/>
        </w:rPr>
        <w:lastRenderedPageBreak/>
        <w:drawing>
          <wp:inline distT="0" distB="0" distL="0" distR="0" wp14:anchorId="7E8E101E" wp14:editId="2A2897EF">
            <wp:extent cx="3848100" cy="3879850"/>
            <wp:effectExtent l="0" t="0" r="0" b="6350"/>
            <wp:docPr id="5" name="Picture 5"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3879850"/>
                    </a:xfrm>
                    <a:prstGeom prst="rect">
                      <a:avLst/>
                    </a:prstGeom>
                    <a:noFill/>
                    <a:ln>
                      <a:noFill/>
                    </a:ln>
                  </pic:spPr>
                </pic:pic>
              </a:graphicData>
            </a:graphic>
          </wp:inline>
        </w:drawing>
      </w:r>
    </w:p>
    <w:p w14:paraId="00E53D29" w14:textId="77777777" w:rsidR="00534CB3" w:rsidRDefault="00534CB3" w:rsidP="008304E8">
      <w:pPr>
        <w:pStyle w:val="EndNoteBibliography"/>
        <w:spacing w:after="0"/>
        <w:ind w:left="720" w:hanging="720"/>
        <w:rPr>
          <w:rFonts w:ascii="Times New Roman" w:hAnsi="Times New Roman" w:cs="Times New Roman"/>
          <w:sz w:val="20"/>
        </w:rPr>
      </w:pPr>
    </w:p>
    <w:bookmarkEnd w:id="15"/>
    <w:p w14:paraId="45EF2E69" w14:textId="3A3A67B3" w:rsidR="008304E8" w:rsidRPr="00534CB3" w:rsidRDefault="008304E8" w:rsidP="005617B9">
      <w:pPr>
        <w:spacing w:after="0"/>
        <w:rPr>
          <w:rFonts w:ascii="Times New Roman" w:hAnsi="Times New Roman" w:cs="Times New Roman"/>
          <w:sz w:val="18"/>
        </w:rPr>
      </w:pPr>
      <w:r w:rsidRPr="00534CB3">
        <w:rPr>
          <w:rFonts w:ascii="Times New Roman" w:hAnsi="Times New Roman" w:cs="Times New Roman"/>
          <w:b/>
          <w:sz w:val="20"/>
        </w:rPr>
        <w:t>Figure 1</w:t>
      </w:r>
      <w:r w:rsidR="00534CB3">
        <w:rPr>
          <w:rFonts w:ascii="Times New Roman" w:hAnsi="Times New Roman" w:cs="Times New Roman"/>
          <w:b/>
          <w:sz w:val="20"/>
        </w:rPr>
        <w:t>.</w:t>
      </w:r>
      <w:r w:rsidRPr="00534CB3">
        <w:rPr>
          <w:rFonts w:ascii="Times New Roman" w:hAnsi="Times New Roman" w:cs="Times New Roman"/>
          <w:b/>
          <w:sz w:val="20"/>
        </w:rPr>
        <w:t xml:space="preserve"> </w:t>
      </w:r>
      <w:r w:rsidRPr="00534CB3">
        <w:rPr>
          <w:rFonts w:ascii="Times New Roman" w:hAnsi="Times New Roman" w:cs="Times New Roman"/>
          <w:b/>
          <w:sz w:val="18"/>
          <w:szCs w:val="18"/>
        </w:rPr>
        <w:t>(a)</w:t>
      </w:r>
      <w:r w:rsidRPr="00534CB3">
        <w:rPr>
          <w:rFonts w:ascii="Times New Roman" w:hAnsi="Times New Roman" w:cs="Times New Roman"/>
          <w:sz w:val="18"/>
          <w:szCs w:val="18"/>
        </w:rPr>
        <w:t xml:space="preserve"> </w:t>
      </w:r>
      <w:r w:rsidRPr="00534CB3">
        <w:rPr>
          <w:rFonts w:ascii="Times New Roman" w:hAnsi="Times New Roman" w:cs="Times New Roman"/>
          <w:sz w:val="18"/>
        </w:rPr>
        <w:t>a schematic diagram of the experimental set-up</w:t>
      </w:r>
      <w:r w:rsidR="000C7638">
        <w:rPr>
          <w:rFonts w:ascii="Times New Roman" w:hAnsi="Times New Roman" w:cs="Times New Roman"/>
          <w:sz w:val="18"/>
        </w:rPr>
        <w:t xml:space="preserve"> with a bias field</w:t>
      </w:r>
      <w:r w:rsidRPr="00534CB3">
        <w:rPr>
          <w:rFonts w:ascii="Times New Roman" w:hAnsi="Times New Roman" w:cs="Times New Roman"/>
          <w:sz w:val="18"/>
        </w:rPr>
        <w:t xml:space="preserve"> </w:t>
      </w:r>
      <w:r w:rsidRPr="00534CB3">
        <w:rPr>
          <w:rFonts w:ascii="Times New Roman" w:hAnsi="Times New Roman" w:cs="Times New Roman"/>
          <w:i/>
          <w:sz w:val="18"/>
        </w:rPr>
        <w:t>H</w:t>
      </w:r>
      <w:r w:rsidRPr="00534CB3">
        <w:rPr>
          <w:rFonts w:ascii="Times New Roman" w:hAnsi="Times New Roman" w:cs="Times New Roman"/>
          <w:sz w:val="18"/>
        </w:rPr>
        <w:t xml:space="preserve"> = 0.5 T. </w:t>
      </w:r>
      <w:r w:rsidRPr="00534CB3">
        <w:rPr>
          <w:rFonts w:ascii="Times New Roman" w:hAnsi="Times New Roman" w:cs="Times New Roman"/>
          <w:i/>
          <w:sz w:val="18"/>
        </w:rPr>
        <w:t>H</w:t>
      </w:r>
      <w:r w:rsidRPr="00534CB3">
        <w:rPr>
          <w:rFonts w:ascii="Times New Roman" w:hAnsi="Times New Roman" w:cs="Times New Roman"/>
          <w:sz w:val="18"/>
          <w:vertAlign w:val="subscript"/>
        </w:rPr>
        <w:sym w:font="Symbol" w:char="F073"/>
      </w:r>
      <w:r w:rsidRPr="00534CB3">
        <w:rPr>
          <w:rFonts w:ascii="Times New Roman" w:hAnsi="Times New Roman" w:cs="Times New Roman"/>
          <w:sz w:val="18"/>
          <w:vertAlign w:val="subscript"/>
        </w:rPr>
        <w:t>+</w:t>
      </w:r>
      <w:r w:rsidRPr="00534CB3">
        <w:rPr>
          <w:rFonts w:ascii="Times New Roman" w:hAnsi="Times New Roman" w:cs="Times New Roman"/>
          <w:sz w:val="18"/>
        </w:rPr>
        <w:t xml:space="preserve"> represents the </w:t>
      </w:r>
      <w:r w:rsidR="005F689F">
        <w:rPr>
          <w:rFonts w:ascii="Times New Roman" w:hAnsi="Times New Roman" w:cs="Times New Roman"/>
          <w:sz w:val="18"/>
        </w:rPr>
        <w:t>effective</w:t>
      </w:r>
      <w:r w:rsidRPr="00534CB3">
        <w:rPr>
          <w:rFonts w:ascii="Times New Roman" w:hAnsi="Times New Roman" w:cs="Times New Roman"/>
          <w:sz w:val="18"/>
        </w:rPr>
        <w:t xml:space="preserve"> field of the pump pulse </w:t>
      </w:r>
      <w:r w:rsidR="004B0893">
        <w:rPr>
          <w:rFonts w:ascii="Times New Roman" w:hAnsi="Times New Roman" w:cs="Times New Roman"/>
          <w:sz w:val="18"/>
        </w:rPr>
        <w:t xml:space="preserve">with </w:t>
      </w:r>
      <w:r w:rsidRPr="00534CB3">
        <w:rPr>
          <w:rFonts w:ascii="Times New Roman" w:hAnsi="Times New Roman" w:cs="Times New Roman"/>
          <w:sz w:val="18"/>
        </w:rPr>
        <w:sym w:font="Symbol" w:char="F073"/>
      </w:r>
      <w:r w:rsidRPr="00534CB3">
        <w:rPr>
          <w:rFonts w:ascii="Times New Roman" w:hAnsi="Times New Roman" w:cs="Times New Roman"/>
          <w:sz w:val="18"/>
        </w:rPr>
        <w:t xml:space="preserve">+ polarization (red line) </w:t>
      </w:r>
      <w:r w:rsidR="004B0893">
        <w:rPr>
          <w:rFonts w:ascii="Times New Roman" w:hAnsi="Times New Roman" w:cs="Times New Roman"/>
          <w:sz w:val="18"/>
        </w:rPr>
        <w:t xml:space="preserve">due to </w:t>
      </w:r>
      <w:r w:rsidRPr="00534CB3">
        <w:rPr>
          <w:rFonts w:ascii="Times New Roman" w:hAnsi="Times New Roman" w:cs="Times New Roman"/>
          <w:sz w:val="18"/>
        </w:rPr>
        <w:t xml:space="preserve">the </w:t>
      </w:r>
      <w:r w:rsidR="000C7638">
        <w:rPr>
          <w:rFonts w:ascii="Times New Roman" w:hAnsi="Times New Roman" w:cs="Times New Roman"/>
          <w:sz w:val="18"/>
        </w:rPr>
        <w:t>IFE</w:t>
      </w:r>
      <w:r w:rsidRPr="00534CB3">
        <w:rPr>
          <w:rFonts w:ascii="Times New Roman" w:hAnsi="Times New Roman" w:cs="Times New Roman"/>
          <w:sz w:val="18"/>
        </w:rPr>
        <w:t xml:space="preserve">. </w:t>
      </w:r>
      <w:r w:rsidRPr="00534CB3">
        <w:rPr>
          <w:rFonts w:ascii="Times New Roman" w:hAnsi="Times New Roman" w:cs="Times New Roman"/>
          <w:b/>
          <w:sz w:val="18"/>
        </w:rPr>
        <w:t>(b)</w:t>
      </w:r>
      <w:r w:rsidRPr="00534CB3">
        <w:rPr>
          <w:rFonts w:ascii="Times New Roman" w:hAnsi="Times New Roman" w:cs="Times New Roman"/>
          <w:sz w:val="18"/>
        </w:rPr>
        <w:t xml:space="preserve"> the normalized radial sensitivity of</w:t>
      </w:r>
      <w:r w:rsidR="004B0893">
        <w:rPr>
          <w:rFonts w:ascii="Times New Roman" w:hAnsi="Times New Roman" w:cs="Times New Roman"/>
          <w:sz w:val="18"/>
        </w:rPr>
        <w:t xml:space="preserve"> the</w:t>
      </w:r>
      <w:r w:rsidRPr="00534CB3">
        <w:rPr>
          <w:rFonts w:ascii="Times New Roman" w:hAnsi="Times New Roman" w:cs="Times New Roman"/>
          <w:sz w:val="18"/>
        </w:rPr>
        <w:t xml:space="preserve"> Kerr rotation (only left half show</w:t>
      </w:r>
      <w:r w:rsidR="000C7638">
        <w:rPr>
          <w:rFonts w:ascii="Times New Roman" w:hAnsi="Times New Roman" w:cs="Times New Roman"/>
          <w:sz w:val="18"/>
        </w:rPr>
        <w:t>n</w:t>
      </w:r>
      <w:r w:rsidRPr="00534CB3">
        <w:rPr>
          <w:rFonts w:ascii="Times New Roman" w:hAnsi="Times New Roman" w:cs="Times New Roman"/>
          <w:sz w:val="18"/>
        </w:rPr>
        <w:t xml:space="preserve"> for clarity) and temperature distribution across the pump spot together with the intensity profile of the probe spot (only right half shown for clarity). </w:t>
      </w:r>
    </w:p>
    <w:p w14:paraId="03D44F0F" w14:textId="77777777" w:rsidR="008304E8" w:rsidRDefault="008304E8"/>
    <w:p w14:paraId="02E9AEEC" w14:textId="77777777" w:rsidR="00534CB3" w:rsidRDefault="00534CB3"/>
    <w:p w14:paraId="59E83740" w14:textId="77777777" w:rsidR="00534CB3" w:rsidRDefault="00534CB3"/>
    <w:p w14:paraId="3C9C6FD7" w14:textId="77777777" w:rsidR="00534CB3" w:rsidRDefault="00534CB3"/>
    <w:p w14:paraId="587B5090" w14:textId="77777777" w:rsidR="00534CB3" w:rsidRDefault="00534CB3"/>
    <w:p w14:paraId="0DCE8CC4" w14:textId="77777777" w:rsidR="00534CB3" w:rsidRDefault="00534CB3" w:rsidP="00D94987">
      <w:pPr>
        <w:pStyle w:val="Reference"/>
        <w:numPr>
          <w:ilvl w:val="0"/>
          <w:numId w:val="0"/>
        </w:numPr>
        <w:tabs>
          <w:tab w:val="clear" w:pos="567"/>
          <w:tab w:val="left" w:pos="426"/>
        </w:tabs>
        <w:spacing w:line="360" w:lineRule="auto"/>
        <w:jc w:val="center"/>
        <w:rPr>
          <w:b/>
          <w:sz w:val="20"/>
          <w:szCs w:val="20"/>
        </w:rPr>
      </w:pPr>
      <w:r>
        <w:rPr>
          <w:b/>
          <w:sz w:val="20"/>
          <w:szCs w:val="20"/>
          <w:lang w:val="en-US" w:eastAsia="zh-CN"/>
        </w:rPr>
        <w:lastRenderedPageBreak/>
        <w:drawing>
          <wp:inline distT="0" distB="0" distL="0" distR="0" wp14:anchorId="66D7587F" wp14:editId="6E6AF925">
            <wp:extent cx="6341110" cy="3384550"/>
            <wp:effectExtent l="0" t="0" r="2540" b="6350"/>
            <wp:docPr id="2" name="Picture 2" descr="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1110" cy="3384550"/>
                    </a:xfrm>
                    <a:prstGeom prst="rect">
                      <a:avLst/>
                    </a:prstGeom>
                    <a:noFill/>
                    <a:ln>
                      <a:noFill/>
                    </a:ln>
                  </pic:spPr>
                </pic:pic>
              </a:graphicData>
            </a:graphic>
          </wp:inline>
        </w:drawing>
      </w:r>
    </w:p>
    <w:p w14:paraId="47FAF69F" w14:textId="72939F3A" w:rsidR="00534CB3" w:rsidRDefault="00534CB3" w:rsidP="00534CB3">
      <w:pPr>
        <w:pStyle w:val="Reference"/>
        <w:numPr>
          <w:ilvl w:val="0"/>
          <w:numId w:val="0"/>
        </w:numPr>
        <w:tabs>
          <w:tab w:val="clear" w:pos="567"/>
          <w:tab w:val="left" w:pos="426"/>
        </w:tabs>
        <w:spacing w:line="360" w:lineRule="auto"/>
        <w:rPr>
          <w:rFonts w:ascii="Times New Roman" w:hAnsi="Times New Roman"/>
          <w:sz w:val="18"/>
          <w:szCs w:val="18"/>
        </w:rPr>
      </w:pPr>
      <w:r w:rsidRPr="00407EF9">
        <w:rPr>
          <w:b/>
          <w:sz w:val="20"/>
          <w:szCs w:val="20"/>
        </w:rPr>
        <w:t xml:space="preserve">Figure </w:t>
      </w:r>
      <w:r>
        <w:rPr>
          <w:b/>
          <w:sz w:val="20"/>
          <w:szCs w:val="20"/>
        </w:rPr>
        <w:t>2.</w:t>
      </w:r>
      <w:r w:rsidRPr="000C324E">
        <w:rPr>
          <w:sz w:val="18"/>
          <w:szCs w:val="18"/>
        </w:rPr>
        <w:t xml:space="preserve">  </w:t>
      </w:r>
      <w:r w:rsidRPr="000C324E">
        <w:rPr>
          <w:b/>
          <w:sz w:val="18"/>
          <w:szCs w:val="18"/>
        </w:rPr>
        <w:t>(a)</w:t>
      </w:r>
      <w:r w:rsidRPr="000C324E">
        <w:rPr>
          <w:sz w:val="18"/>
          <w:szCs w:val="18"/>
        </w:rPr>
        <w:t xml:space="preserve"> and </w:t>
      </w:r>
      <w:r w:rsidRPr="000C324E">
        <w:rPr>
          <w:b/>
          <w:sz w:val="18"/>
          <w:szCs w:val="18"/>
        </w:rPr>
        <w:t>(b)</w:t>
      </w:r>
      <w:r w:rsidRPr="000C324E">
        <w:rPr>
          <w:sz w:val="18"/>
          <w:szCs w:val="18"/>
        </w:rPr>
        <w:t xml:space="preserve"> show the time domain Kerr rotation taken under</w:t>
      </w:r>
      <w:r w:rsidR="004B0893">
        <w:rPr>
          <w:sz w:val="18"/>
          <w:szCs w:val="18"/>
        </w:rPr>
        <w:t xml:space="preserve"> a pump fluence of</w:t>
      </w:r>
      <w:r w:rsidRPr="000C324E">
        <w:rPr>
          <w:sz w:val="18"/>
          <w:szCs w:val="18"/>
        </w:rPr>
        <w:t xml:space="preserve"> 2.8 and 5 mJ/cm</w:t>
      </w:r>
      <w:r w:rsidRPr="000C324E">
        <w:rPr>
          <w:sz w:val="18"/>
          <w:szCs w:val="18"/>
          <w:vertAlign w:val="superscript"/>
        </w:rPr>
        <w:t>2</w:t>
      </w:r>
      <w:r w:rsidRPr="000C324E">
        <w:rPr>
          <w:sz w:val="18"/>
          <w:szCs w:val="18"/>
        </w:rPr>
        <w:t xml:space="preserve"> </w:t>
      </w:r>
      <w:r w:rsidR="004B0893">
        <w:rPr>
          <w:sz w:val="18"/>
          <w:szCs w:val="18"/>
        </w:rPr>
        <w:t>, respectively</w:t>
      </w:r>
      <w:r w:rsidRPr="000C324E">
        <w:rPr>
          <w:sz w:val="18"/>
          <w:szCs w:val="18"/>
        </w:rPr>
        <w:t xml:space="preserve">. </w:t>
      </w:r>
      <w:r w:rsidRPr="000C324E">
        <w:rPr>
          <w:b/>
          <w:sz w:val="18"/>
          <w:szCs w:val="18"/>
        </w:rPr>
        <w:t>(c)</w:t>
      </w:r>
      <w:r w:rsidRPr="000C324E">
        <w:rPr>
          <w:sz w:val="18"/>
          <w:szCs w:val="18"/>
        </w:rPr>
        <w:t xml:space="preserve"> presents the time domain Kerr rotation obtained under pump fluence 9 mJ/cm</w:t>
      </w:r>
      <w:r w:rsidRPr="000C324E">
        <w:rPr>
          <w:sz w:val="18"/>
          <w:szCs w:val="18"/>
          <w:vertAlign w:val="superscript"/>
        </w:rPr>
        <w:t>2</w:t>
      </w:r>
      <w:r w:rsidRPr="000C324E">
        <w:rPr>
          <w:sz w:val="18"/>
          <w:szCs w:val="18"/>
        </w:rPr>
        <w:t xml:space="preserve">. At about 240 fs time delay, the curve excited by pump pulses of </w:t>
      </w:r>
      <w:r w:rsidRPr="000C324E">
        <w:rPr>
          <w:sz w:val="18"/>
          <w:szCs w:val="18"/>
        </w:rPr>
        <w:sym w:font="Symbol" w:char="F073"/>
      </w:r>
      <w:r w:rsidRPr="000C324E">
        <w:rPr>
          <w:sz w:val="18"/>
          <w:szCs w:val="18"/>
        </w:rPr>
        <w:t>+ polarization (black solid squares)</w:t>
      </w:r>
      <w:r>
        <w:rPr>
          <w:sz w:val="18"/>
          <w:szCs w:val="18"/>
        </w:rPr>
        <w:t xml:space="preserve"> </w:t>
      </w:r>
      <w:r w:rsidRPr="000C324E">
        <w:rPr>
          <w:sz w:val="18"/>
          <w:szCs w:val="18"/>
        </w:rPr>
        <w:t xml:space="preserve">starts to switch further away from the initial </w:t>
      </w:r>
      <w:r>
        <w:rPr>
          <w:sz w:val="18"/>
          <w:szCs w:val="18"/>
        </w:rPr>
        <w:t>magneti</w:t>
      </w:r>
      <w:r w:rsidR="005C0D40">
        <w:rPr>
          <w:sz w:val="18"/>
          <w:szCs w:val="18"/>
        </w:rPr>
        <w:t>z</w:t>
      </w:r>
      <w:r>
        <w:rPr>
          <w:sz w:val="18"/>
          <w:szCs w:val="18"/>
        </w:rPr>
        <w:t>ation</w:t>
      </w:r>
      <w:r w:rsidRPr="000C324E">
        <w:rPr>
          <w:sz w:val="18"/>
          <w:szCs w:val="18"/>
        </w:rPr>
        <w:t xml:space="preserve"> direction compared with the curve excited by </w:t>
      </w:r>
      <w:r w:rsidRPr="000C324E">
        <w:rPr>
          <w:sz w:val="18"/>
          <w:szCs w:val="18"/>
        </w:rPr>
        <w:sym w:font="Symbol" w:char="F073"/>
      </w:r>
      <w:r w:rsidRPr="000C324E">
        <w:rPr>
          <w:sz w:val="18"/>
          <w:szCs w:val="18"/>
        </w:rPr>
        <w:t xml:space="preserve">- polarized  (red hollow dots) pump pulses. </w:t>
      </w:r>
      <w:r w:rsidRPr="000C324E">
        <w:rPr>
          <w:b/>
          <w:sz w:val="18"/>
          <w:szCs w:val="18"/>
        </w:rPr>
        <w:t>(d)</w:t>
      </w:r>
      <w:r w:rsidRPr="000C324E">
        <w:rPr>
          <w:sz w:val="18"/>
          <w:szCs w:val="18"/>
        </w:rPr>
        <w:t xml:space="preserve"> shows the time domain reflectivity data at 9 mJ/cm</w:t>
      </w:r>
      <w:r w:rsidRPr="00946191">
        <w:rPr>
          <w:sz w:val="18"/>
          <w:szCs w:val="18"/>
          <w:vertAlign w:val="superscript"/>
        </w:rPr>
        <w:t>2</w:t>
      </w:r>
      <w:r w:rsidRPr="000C324E">
        <w:rPr>
          <w:sz w:val="18"/>
          <w:szCs w:val="18"/>
        </w:rPr>
        <w:t xml:space="preserve"> for both </w:t>
      </w:r>
      <w:r w:rsidRPr="002C594A">
        <w:rPr>
          <w:i/>
          <w:sz w:val="18"/>
          <w:szCs w:val="18"/>
        </w:rPr>
        <w:sym w:font="Symbol" w:char="F073"/>
      </w:r>
      <w:r w:rsidRPr="002C594A">
        <w:rPr>
          <w:sz w:val="18"/>
          <w:szCs w:val="18"/>
          <w:vertAlign w:val="superscript"/>
        </w:rPr>
        <w:t>+</w:t>
      </w:r>
      <w:r w:rsidRPr="000C324E">
        <w:rPr>
          <w:sz w:val="18"/>
          <w:szCs w:val="18"/>
        </w:rPr>
        <w:t xml:space="preserve"> </w:t>
      </w:r>
      <w:r w:rsidR="00B56615">
        <w:rPr>
          <w:sz w:val="18"/>
          <w:szCs w:val="18"/>
        </w:rPr>
        <w:t>and</w:t>
      </w:r>
      <w:r w:rsidRPr="000C324E">
        <w:rPr>
          <w:sz w:val="18"/>
          <w:szCs w:val="18"/>
        </w:rPr>
        <w:t xml:space="preserve"> </w:t>
      </w:r>
      <w:r w:rsidRPr="002C594A">
        <w:rPr>
          <w:i/>
          <w:sz w:val="18"/>
          <w:szCs w:val="18"/>
        </w:rPr>
        <w:sym w:font="Symbol" w:char="F073"/>
      </w:r>
      <w:r w:rsidRPr="002C594A">
        <w:rPr>
          <w:sz w:val="18"/>
          <w:szCs w:val="18"/>
          <w:vertAlign w:val="superscript"/>
        </w:rPr>
        <w:t>-</w:t>
      </w:r>
      <w:r w:rsidR="00A355A2">
        <w:rPr>
          <w:sz w:val="18"/>
          <w:szCs w:val="18"/>
          <w:vertAlign w:val="superscript"/>
        </w:rPr>
        <w:t>-</w:t>
      </w:r>
      <w:r w:rsidRPr="000C324E">
        <w:rPr>
          <w:sz w:val="18"/>
          <w:szCs w:val="18"/>
        </w:rPr>
        <w:t xml:space="preserve"> polarization. The two curves overlap</w:t>
      </w:r>
      <w:r>
        <w:rPr>
          <w:sz w:val="18"/>
          <w:szCs w:val="18"/>
        </w:rPr>
        <w:t xml:space="preserve"> with t</w:t>
      </w:r>
      <w:r w:rsidRPr="000C324E">
        <w:rPr>
          <w:sz w:val="18"/>
          <w:szCs w:val="18"/>
        </w:rPr>
        <w:t>he peak at t</w:t>
      </w:r>
      <w:r w:rsidRPr="002C594A">
        <w:rPr>
          <w:sz w:val="18"/>
          <w:szCs w:val="18"/>
          <w:vertAlign w:val="subscript"/>
        </w:rPr>
        <w:t>1</w:t>
      </w:r>
      <w:r w:rsidRPr="000C324E">
        <w:rPr>
          <w:sz w:val="18"/>
          <w:szCs w:val="18"/>
        </w:rPr>
        <w:t xml:space="preserve"> = 70</w:t>
      </w:r>
      <w:r>
        <w:rPr>
          <w:sz w:val="18"/>
          <w:szCs w:val="18"/>
        </w:rPr>
        <w:t xml:space="preserve"> </w:t>
      </w:r>
      <w:r w:rsidRPr="000C324E">
        <w:rPr>
          <w:sz w:val="18"/>
          <w:szCs w:val="18"/>
        </w:rPr>
        <w:t xml:space="preserve">fs, indicating the </w:t>
      </w:r>
      <w:r>
        <w:rPr>
          <w:sz w:val="18"/>
          <w:szCs w:val="18"/>
        </w:rPr>
        <w:t xml:space="preserve">maximal </w:t>
      </w:r>
      <w:r w:rsidRPr="000C324E">
        <w:rPr>
          <w:sz w:val="18"/>
          <w:szCs w:val="18"/>
        </w:rPr>
        <w:t>electron temperature</w:t>
      </w:r>
      <w:r>
        <w:rPr>
          <w:sz w:val="18"/>
          <w:szCs w:val="18"/>
        </w:rPr>
        <w:t>.</w:t>
      </w:r>
      <w:r>
        <w:t xml:space="preserve"> </w:t>
      </w:r>
    </w:p>
    <w:p w14:paraId="01D40D2E" w14:textId="77777777" w:rsidR="00534CB3" w:rsidRDefault="00534CB3" w:rsidP="00D94987">
      <w:pPr>
        <w:pStyle w:val="Reference"/>
        <w:numPr>
          <w:ilvl w:val="0"/>
          <w:numId w:val="0"/>
        </w:numPr>
        <w:tabs>
          <w:tab w:val="clear" w:pos="567"/>
          <w:tab w:val="left" w:pos="426"/>
        </w:tabs>
        <w:spacing w:line="360" w:lineRule="auto"/>
        <w:jc w:val="center"/>
      </w:pPr>
      <w:r>
        <w:rPr>
          <w:lang w:val="en-US" w:eastAsia="zh-CN"/>
        </w:rPr>
        <w:lastRenderedPageBreak/>
        <w:drawing>
          <wp:inline distT="0" distB="0" distL="0" distR="0" wp14:anchorId="18E4E7B2" wp14:editId="209956D5">
            <wp:extent cx="5426710" cy="5403215"/>
            <wp:effectExtent l="0" t="0" r="2540" b="6985"/>
            <wp:docPr id="3" name="Picture 3" descr="2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Ch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710" cy="5403215"/>
                    </a:xfrm>
                    <a:prstGeom prst="rect">
                      <a:avLst/>
                    </a:prstGeom>
                    <a:noFill/>
                    <a:ln>
                      <a:noFill/>
                    </a:ln>
                  </pic:spPr>
                </pic:pic>
              </a:graphicData>
            </a:graphic>
          </wp:inline>
        </w:drawing>
      </w:r>
    </w:p>
    <w:p w14:paraId="3F0A41E7" w14:textId="4C3A5452" w:rsidR="00534CB3" w:rsidRDefault="00534CB3" w:rsidP="00534CB3">
      <w:pPr>
        <w:pStyle w:val="Reference"/>
        <w:numPr>
          <w:ilvl w:val="0"/>
          <w:numId w:val="0"/>
        </w:numPr>
        <w:tabs>
          <w:tab w:val="clear" w:pos="567"/>
          <w:tab w:val="left" w:pos="426"/>
        </w:tabs>
        <w:spacing w:line="360" w:lineRule="auto"/>
        <w:rPr>
          <w:sz w:val="18"/>
          <w:szCs w:val="18"/>
        </w:rPr>
      </w:pPr>
      <w:r w:rsidRPr="0083342C">
        <w:rPr>
          <w:b/>
          <w:sz w:val="20"/>
        </w:rPr>
        <w:t>Figure 3</w:t>
      </w:r>
      <w:r w:rsidRPr="0083342C">
        <w:rPr>
          <w:sz w:val="20"/>
        </w:rPr>
        <w:t xml:space="preserve">. </w:t>
      </w:r>
      <w:r w:rsidRPr="0083342C">
        <w:rPr>
          <w:b/>
          <w:sz w:val="18"/>
          <w:szCs w:val="18"/>
        </w:rPr>
        <w:t>(a)</w:t>
      </w:r>
      <w:r w:rsidRPr="0083342C">
        <w:rPr>
          <w:sz w:val="18"/>
          <w:szCs w:val="18"/>
        </w:rPr>
        <w:t xml:space="preserve"> shows the difference between the </w:t>
      </w:r>
      <w:r w:rsidRPr="0083342C">
        <w:rPr>
          <w:i/>
          <w:sz w:val="18"/>
          <w:szCs w:val="18"/>
        </w:rPr>
        <w:sym w:font="Symbol" w:char="F073"/>
      </w:r>
      <w:r w:rsidRPr="0083342C">
        <w:rPr>
          <w:sz w:val="18"/>
          <w:szCs w:val="18"/>
          <w:vertAlign w:val="superscript"/>
        </w:rPr>
        <w:t>+</w:t>
      </w:r>
      <w:r w:rsidRPr="0083342C">
        <w:rPr>
          <w:sz w:val="18"/>
          <w:szCs w:val="18"/>
        </w:rPr>
        <w:t xml:space="preserve"> and </w:t>
      </w:r>
      <w:r w:rsidRPr="0083342C">
        <w:rPr>
          <w:i/>
          <w:sz w:val="18"/>
          <w:szCs w:val="18"/>
        </w:rPr>
        <w:sym w:font="Symbol" w:char="F073"/>
      </w:r>
      <w:r w:rsidRPr="0083342C">
        <w:rPr>
          <w:sz w:val="18"/>
          <w:szCs w:val="18"/>
          <w:vertAlign w:val="superscript"/>
        </w:rPr>
        <w:t>–</w:t>
      </w:r>
      <w:r w:rsidRPr="0083342C">
        <w:rPr>
          <w:sz w:val="18"/>
          <w:szCs w:val="18"/>
        </w:rPr>
        <w:t xml:space="preserve"> pump pulses</w:t>
      </w:r>
      <w:r w:rsidR="004B0893">
        <w:rPr>
          <w:sz w:val="18"/>
          <w:szCs w:val="18"/>
        </w:rPr>
        <w:t xml:space="preserve"> as a function of time</w:t>
      </w:r>
      <w:r w:rsidRPr="0083342C">
        <w:rPr>
          <w:sz w:val="18"/>
          <w:szCs w:val="18"/>
        </w:rPr>
        <w:t xml:space="preserve">.  </w:t>
      </w:r>
      <w:r w:rsidRPr="0083342C">
        <w:rPr>
          <w:b/>
          <w:sz w:val="18"/>
          <w:szCs w:val="18"/>
        </w:rPr>
        <w:t>(b)</w:t>
      </w:r>
      <w:r w:rsidRPr="0083342C">
        <w:rPr>
          <w:sz w:val="18"/>
          <w:szCs w:val="18"/>
        </w:rPr>
        <w:t xml:space="preserve"> The three solid curves show the sum of the </w:t>
      </w:r>
      <w:r w:rsidRPr="0083342C">
        <w:rPr>
          <w:i/>
          <w:sz w:val="18"/>
          <w:szCs w:val="18"/>
        </w:rPr>
        <w:sym w:font="Symbol" w:char="F073"/>
      </w:r>
      <w:r w:rsidRPr="0083342C">
        <w:rPr>
          <w:sz w:val="18"/>
          <w:szCs w:val="18"/>
          <w:vertAlign w:val="superscript"/>
        </w:rPr>
        <w:t>+</w:t>
      </w:r>
      <w:r w:rsidRPr="0083342C">
        <w:rPr>
          <w:sz w:val="18"/>
          <w:szCs w:val="18"/>
        </w:rPr>
        <w:t xml:space="preserve"> and </w:t>
      </w:r>
      <w:r w:rsidRPr="0083342C">
        <w:rPr>
          <w:i/>
          <w:sz w:val="18"/>
          <w:szCs w:val="18"/>
        </w:rPr>
        <w:sym w:font="Symbol" w:char="F073"/>
      </w:r>
      <w:r w:rsidRPr="0083342C">
        <w:rPr>
          <w:sz w:val="18"/>
          <w:szCs w:val="18"/>
          <w:vertAlign w:val="superscript"/>
        </w:rPr>
        <w:t>–</w:t>
      </w:r>
      <w:r w:rsidRPr="0083342C">
        <w:rPr>
          <w:sz w:val="18"/>
          <w:szCs w:val="18"/>
        </w:rPr>
        <w:t xml:space="preserve"> pump pulses</w:t>
      </w:r>
      <w:r w:rsidR="004B0893">
        <w:rPr>
          <w:sz w:val="18"/>
          <w:szCs w:val="18"/>
        </w:rPr>
        <w:t xml:space="preserve"> with time</w:t>
      </w:r>
      <w:r w:rsidRPr="0083342C">
        <w:rPr>
          <w:sz w:val="18"/>
          <w:szCs w:val="18"/>
        </w:rPr>
        <w:t>. The hollowed curves are time</w:t>
      </w:r>
      <w:r w:rsidR="00B56615">
        <w:rPr>
          <w:sz w:val="18"/>
          <w:szCs w:val="18"/>
        </w:rPr>
        <w:t xml:space="preserve"> </w:t>
      </w:r>
      <w:r w:rsidRPr="0083342C">
        <w:rPr>
          <w:sz w:val="18"/>
          <w:szCs w:val="18"/>
        </w:rPr>
        <w:t>domain responses excited by the linearly polarized laser pulse at the same pump fluences</w:t>
      </w:r>
      <w:r w:rsidR="00A0027B">
        <w:rPr>
          <w:sz w:val="18"/>
          <w:szCs w:val="18"/>
        </w:rPr>
        <w:t>.</w:t>
      </w:r>
      <w:r w:rsidRPr="0083342C">
        <w:rPr>
          <w:sz w:val="18"/>
          <w:szCs w:val="18"/>
        </w:rPr>
        <w:t xml:space="preserve"> </w:t>
      </w:r>
      <w:r w:rsidRPr="0083342C">
        <w:rPr>
          <w:b/>
          <w:sz w:val="18"/>
          <w:szCs w:val="18"/>
        </w:rPr>
        <w:t>(c)</w:t>
      </w:r>
      <w:r w:rsidRPr="0083342C">
        <w:rPr>
          <w:sz w:val="18"/>
          <w:szCs w:val="18"/>
        </w:rPr>
        <w:t xml:space="preserve"> The peak amplitude of the heat-driven effect (red circles), of the reflectivity (blue </w:t>
      </w:r>
      <w:r w:rsidR="00A355A2">
        <w:rPr>
          <w:sz w:val="18"/>
          <w:szCs w:val="18"/>
        </w:rPr>
        <w:t>triangles</w:t>
      </w:r>
      <w:r w:rsidRPr="0083342C">
        <w:rPr>
          <w:sz w:val="18"/>
          <w:szCs w:val="18"/>
        </w:rPr>
        <w:t xml:space="preserve">), and </w:t>
      </w:r>
      <w:r w:rsidR="00A355A2">
        <w:rPr>
          <w:sz w:val="18"/>
          <w:szCs w:val="18"/>
        </w:rPr>
        <w:t xml:space="preserve">of the nonthermal effect </w:t>
      </w:r>
      <w:r w:rsidRPr="0083342C">
        <w:rPr>
          <w:sz w:val="18"/>
          <w:szCs w:val="18"/>
        </w:rPr>
        <w:t xml:space="preserve">(black </w:t>
      </w:r>
      <w:r w:rsidR="00A355A2">
        <w:rPr>
          <w:sz w:val="18"/>
          <w:szCs w:val="18"/>
        </w:rPr>
        <w:t>squares</w:t>
      </w:r>
      <w:r w:rsidRPr="0083342C">
        <w:rPr>
          <w:sz w:val="18"/>
          <w:szCs w:val="18"/>
        </w:rPr>
        <w:t>) at a delay time of 460 fs</w:t>
      </w:r>
      <w:r w:rsidR="005C0D40">
        <w:rPr>
          <w:sz w:val="18"/>
          <w:szCs w:val="18"/>
        </w:rPr>
        <w:t xml:space="preserve"> </w:t>
      </w:r>
      <w:r w:rsidRPr="0083342C">
        <w:rPr>
          <w:sz w:val="18"/>
          <w:szCs w:val="18"/>
        </w:rPr>
        <w:t xml:space="preserve">as a function of the pump fluence. </w:t>
      </w:r>
      <w:r w:rsidRPr="0083342C">
        <w:rPr>
          <w:b/>
          <w:sz w:val="18"/>
          <w:szCs w:val="18"/>
        </w:rPr>
        <w:t>(d)</w:t>
      </w:r>
      <w:r w:rsidRPr="0083342C">
        <w:rPr>
          <w:sz w:val="18"/>
          <w:szCs w:val="18"/>
        </w:rPr>
        <w:t xml:space="preserve"> Shows a schematic diagram </w:t>
      </w:r>
      <w:r w:rsidR="004B0893">
        <w:rPr>
          <w:sz w:val="18"/>
          <w:szCs w:val="18"/>
        </w:rPr>
        <w:t>of the</w:t>
      </w:r>
      <w:r w:rsidR="004B0893" w:rsidRPr="0083342C">
        <w:rPr>
          <w:sz w:val="18"/>
          <w:szCs w:val="18"/>
        </w:rPr>
        <w:t xml:space="preserve"> </w:t>
      </w:r>
      <w:r w:rsidRPr="0083342C">
        <w:rPr>
          <w:sz w:val="18"/>
          <w:szCs w:val="18"/>
        </w:rPr>
        <w:t>ultrafast process induced at 9 mJ/cm</w:t>
      </w:r>
      <w:r w:rsidRPr="0083342C">
        <w:rPr>
          <w:sz w:val="18"/>
          <w:szCs w:val="18"/>
          <w:vertAlign w:val="superscript"/>
        </w:rPr>
        <w:t>2</w:t>
      </w:r>
      <w:r w:rsidRPr="0083342C">
        <w:rPr>
          <w:sz w:val="18"/>
          <w:szCs w:val="18"/>
        </w:rPr>
        <w:t xml:space="preserve"> pump fluence.</w:t>
      </w:r>
    </w:p>
    <w:p w14:paraId="078F0A7F"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159270DF"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2E00E079"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72B0440B"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6F2F3BC6"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02151CC9"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7EFDF640" w14:textId="77777777" w:rsidR="00534CB3" w:rsidRDefault="00534CB3" w:rsidP="00D94987">
      <w:pPr>
        <w:pStyle w:val="Reference"/>
        <w:numPr>
          <w:ilvl w:val="0"/>
          <w:numId w:val="0"/>
        </w:numPr>
        <w:tabs>
          <w:tab w:val="clear" w:pos="567"/>
          <w:tab w:val="left" w:pos="426"/>
        </w:tabs>
        <w:spacing w:line="360" w:lineRule="auto"/>
        <w:jc w:val="center"/>
        <w:rPr>
          <w:b/>
        </w:rPr>
      </w:pPr>
      <w:r>
        <w:rPr>
          <w:b/>
          <w:lang w:val="en-US" w:eastAsia="zh-CN"/>
        </w:rPr>
        <w:lastRenderedPageBreak/>
        <w:drawing>
          <wp:inline distT="0" distB="0" distL="0" distR="0" wp14:anchorId="35A4E193" wp14:editId="116EA716">
            <wp:extent cx="6032500" cy="5153660"/>
            <wp:effectExtent l="0" t="0" r="6350" b="8890"/>
            <wp:docPr id="4" name="Picture 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2500" cy="5153660"/>
                    </a:xfrm>
                    <a:prstGeom prst="rect">
                      <a:avLst/>
                    </a:prstGeom>
                    <a:noFill/>
                    <a:ln>
                      <a:noFill/>
                    </a:ln>
                  </pic:spPr>
                </pic:pic>
              </a:graphicData>
            </a:graphic>
          </wp:inline>
        </w:drawing>
      </w:r>
    </w:p>
    <w:p w14:paraId="6FDCEE09" w14:textId="64BF324D" w:rsidR="00534CB3" w:rsidRDefault="00534CB3" w:rsidP="00534CB3">
      <w:pPr>
        <w:pStyle w:val="Reference"/>
        <w:numPr>
          <w:ilvl w:val="0"/>
          <w:numId w:val="0"/>
        </w:numPr>
        <w:tabs>
          <w:tab w:val="clear" w:pos="567"/>
          <w:tab w:val="left" w:pos="426"/>
        </w:tabs>
        <w:spacing w:line="360" w:lineRule="auto"/>
        <w:rPr>
          <w:sz w:val="18"/>
          <w:szCs w:val="18"/>
        </w:rPr>
      </w:pPr>
      <w:r w:rsidRPr="0083342C">
        <w:rPr>
          <w:b/>
          <w:sz w:val="20"/>
        </w:rPr>
        <w:t>Figure 4.</w:t>
      </w:r>
      <w:r w:rsidRPr="0083342C">
        <w:rPr>
          <w:b/>
          <w:sz w:val="18"/>
        </w:rPr>
        <w:t xml:space="preserve"> </w:t>
      </w:r>
      <w:r w:rsidRPr="0083342C">
        <w:rPr>
          <w:b/>
          <w:sz w:val="18"/>
          <w:szCs w:val="18"/>
        </w:rPr>
        <w:t xml:space="preserve">(a-d) </w:t>
      </w:r>
      <w:r w:rsidR="00170836" w:rsidRPr="00946191">
        <w:rPr>
          <w:sz w:val="18"/>
          <w:szCs w:val="18"/>
        </w:rPr>
        <w:t>Simu</w:t>
      </w:r>
      <w:r w:rsidR="00A355A2">
        <w:rPr>
          <w:sz w:val="18"/>
          <w:szCs w:val="18"/>
        </w:rPr>
        <w:t>l</w:t>
      </w:r>
      <w:r w:rsidR="00170836" w:rsidRPr="00946191">
        <w:rPr>
          <w:sz w:val="18"/>
          <w:szCs w:val="18"/>
        </w:rPr>
        <w:t>ated</w:t>
      </w:r>
      <w:r w:rsidR="00170836">
        <w:rPr>
          <w:b/>
          <w:sz w:val="18"/>
          <w:szCs w:val="18"/>
        </w:rPr>
        <w:t xml:space="preserve"> </w:t>
      </w:r>
      <w:r w:rsidR="00170836">
        <w:rPr>
          <w:sz w:val="18"/>
          <w:szCs w:val="18"/>
        </w:rPr>
        <w:t>m</w:t>
      </w:r>
      <w:r w:rsidR="00170836" w:rsidRPr="00956486">
        <w:rPr>
          <w:sz w:val="18"/>
          <w:szCs w:val="18"/>
        </w:rPr>
        <w:t xml:space="preserve">agnetic </w:t>
      </w:r>
      <w:r w:rsidRPr="0083342C">
        <w:rPr>
          <w:sz w:val="18"/>
          <w:szCs w:val="18"/>
        </w:rPr>
        <w:t>response for increasing peak electron temperatures showing the onset of magnetisation reversal. Reversal occurs at around 660 K, where the linear reversal mechanism sets in. At higher temperature</w:t>
      </w:r>
      <w:r w:rsidR="00170836">
        <w:rPr>
          <w:sz w:val="18"/>
          <w:szCs w:val="18"/>
        </w:rPr>
        <w:t>s</w:t>
      </w:r>
      <w:r w:rsidRPr="0083342C">
        <w:rPr>
          <w:sz w:val="18"/>
          <w:szCs w:val="18"/>
        </w:rPr>
        <w:t xml:space="preserve"> (d) the magnetisation is destroyed after reversal.</w:t>
      </w:r>
      <w:r>
        <w:rPr>
          <w:sz w:val="18"/>
          <w:szCs w:val="18"/>
        </w:rPr>
        <w:t xml:space="preserve"> </w:t>
      </w:r>
      <w:r>
        <w:rPr>
          <w:b/>
          <w:sz w:val="18"/>
          <w:szCs w:val="18"/>
        </w:rPr>
        <w:t>(e</w:t>
      </w:r>
      <w:r w:rsidRPr="008004DE">
        <w:rPr>
          <w:b/>
          <w:sz w:val="18"/>
          <w:szCs w:val="18"/>
        </w:rPr>
        <w:t>)</w:t>
      </w:r>
      <w:r>
        <w:rPr>
          <w:sz w:val="18"/>
          <w:szCs w:val="18"/>
        </w:rPr>
        <w:t xml:space="preserve"> magnetic response</w:t>
      </w:r>
      <w:r w:rsidRPr="00B50857">
        <w:rPr>
          <w:sz w:val="18"/>
          <w:szCs w:val="18"/>
        </w:rPr>
        <w:t xml:space="preserve"> for different values of </w:t>
      </w:r>
      <w:r>
        <w:rPr>
          <w:sz w:val="18"/>
          <w:szCs w:val="18"/>
        </w:rPr>
        <w:t>the peak electron temperature</w:t>
      </w:r>
      <w:r w:rsidRPr="00B50857">
        <w:rPr>
          <w:sz w:val="18"/>
          <w:szCs w:val="18"/>
        </w:rPr>
        <w:t xml:space="preserve">. </w:t>
      </w:r>
      <w:r w:rsidRPr="0083342C">
        <w:rPr>
          <w:sz w:val="18"/>
          <w:szCs w:val="18"/>
        </w:rPr>
        <w:t xml:space="preserve"> </w:t>
      </w:r>
      <w:r w:rsidRPr="0083342C">
        <w:rPr>
          <w:b/>
          <w:sz w:val="18"/>
          <w:szCs w:val="18"/>
        </w:rPr>
        <w:t>(</w:t>
      </w:r>
      <w:r>
        <w:rPr>
          <w:b/>
          <w:sz w:val="18"/>
          <w:szCs w:val="18"/>
        </w:rPr>
        <w:t>f</w:t>
      </w:r>
      <w:r w:rsidRPr="0083342C">
        <w:rPr>
          <w:b/>
          <w:sz w:val="18"/>
          <w:szCs w:val="18"/>
        </w:rPr>
        <w:t>)</w:t>
      </w:r>
      <w:r w:rsidRPr="0083342C">
        <w:rPr>
          <w:sz w:val="18"/>
          <w:szCs w:val="18"/>
        </w:rPr>
        <w:t xml:space="preserve"> shows the difference in the response to the difference helicities. Optically induced reversal is demonstrated at 660 </w:t>
      </w:r>
      <w:r>
        <w:rPr>
          <w:sz w:val="18"/>
          <w:szCs w:val="18"/>
        </w:rPr>
        <w:t xml:space="preserve">and 800 </w:t>
      </w:r>
      <w:r w:rsidRPr="0083342C">
        <w:rPr>
          <w:sz w:val="18"/>
          <w:szCs w:val="18"/>
        </w:rPr>
        <w:t>K. The onset of reversal depends critically on the onset of linear reversal. The respo</w:t>
      </w:r>
      <w:r w:rsidR="006E0721">
        <w:rPr>
          <w:sz w:val="18"/>
          <w:szCs w:val="18"/>
        </w:rPr>
        <w:t>nse time calculated from Eq. S</w:t>
      </w:r>
      <w:r w:rsidR="005B2609">
        <w:rPr>
          <w:sz w:val="18"/>
          <w:szCs w:val="18"/>
        </w:rPr>
        <w:t>2</w:t>
      </w:r>
      <w:r w:rsidRPr="0083342C">
        <w:rPr>
          <w:sz w:val="18"/>
          <w:szCs w:val="18"/>
        </w:rPr>
        <w:t xml:space="preserve"> demonstrates that the predicted reversal takes place on the sub-picosecond tiemscale, consistent with the experimental results. (</w:t>
      </w:r>
      <w:r>
        <w:rPr>
          <w:b/>
          <w:sz w:val="18"/>
          <w:szCs w:val="18"/>
        </w:rPr>
        <w:t>g</w:t>
      </w:r>
      <w:r w:rsidRPr="0083342C">
        <w:rPr>
          <w:sz w:val="18"/>
          <w:szCs w:val="18"/>
        </w:rPr>
        <w:t>) Minimal field and temperature pulse time needed to trigger a magnet</w:t>
      </w:r>
      <w:r w:rsidR="005C0D40">
        <w:rPr>
          <w:sz w:val="18"/>
          <w:szCs w:val="18"/>
        </w:rPr>
        <w:t>iz</w:t>
      </w:r>
      <w:r w:rsidRPr="0083342C">
        <w:rPr>
          <w:sz w:val="18"/>
          <w:szCs w:val="18"/>
        </w:rPr>
        <w:t xml:space="preserve">ation reversal taken from Eq. </w:t>
      </w:r>
      <w:r w:rsidR="006E0721">
        <w:rPr>
          <w:sz w:val="18"/>
          <w:szCs w:val="18"/>
        </w:rPr>
        <w:t>S</w:t>
      </w:r>
      <w:r w:rsidR="005B2609">
        <w:rPr>
          <w:sz w:val="18"/>
          <w:szCs w:val="18"/>
        </w:rPr>
        <w:t>2</w:t>
      </w:r>
      <w:r w:rsidRPr="0083342C">
        <w:rPr>
          <w:sz w:val="18"/>
          <w:szCs w:val="18"/>
        </w:rPr>
        <w:t>.</w:t>
      </w:r>
    </w:p>
    <w:p w14:paraId="09A4B8B3"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0F4E4E06"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4A13E8FD"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78DDFD36" w14:textId="591A723E" w:rsidR="00534CB3" w:rsidRDefault="00534CB3" w:rsidP="00534CB3">
      <w:pPr>
        <w:pStyle w:val="Reference"/>
        <w:numPr>
          <w:ilvl w:val="0"/>
          <w:numId w:val="0"/>
        </w:numPr>
        <w:tabs>
          <w:tab w:val="clear" w:pos="567"/>
          <w:tab w:val="left" w:pos="426"/>
        </w:tabs>
        <w:spacing w:line="360" w:lineRule="auto"/>
        <w:rPr>
          <w:sz w:val="18"/>
          <w:szCs w:val="18"/>
        </w:rPr>
      </w:pPr>
    </w:p>
    <w:p w14:paraId="669D9986" w14:textId="4717A430" w:rsidR="001F6EE9" w:rsidRDefault="001F6EE9" w:rsidP="00534CB3">
      <w:pPr>
        <w:pStyle w:val="Reference"/>
        <w:numPr>
          <w:ilvl w:val="0"/>
          <w:numId w:val="0"/>
        </w:numPr>
        <w:tabs>
          <w:tab w:val="clear" w:pos="567"/>
          <w:tab w:val="left" w:pos="426"/>
        </w:tabs>
        <w:spacing w:line="360" w:lineRule="auto"/>
        <w:rPr>
          <w:sz w:val="18"/>
          <w:szCs w:val="18"/>
        </w:rPr>
      </w:pPr>
    </w:p>
    <w:p w14:paraId="71029E99" w14:textId="0C8B59A2" w:rsidR="001F6EE9" w:rsidRDefault="001F6EE9" w:rsidP="00534CB3">
      <w:pPr>
        <w:pStyle w:val="Reference"/>
        <w:numPr>
          <w:ilvl w:val="0"/>
          <w:numId w:val="0"/>
        </w:numPr>
        <w:tabs>
          <w:tab w:val="clear" w:pos="567"/>
          <w:tab w:val="left" w:pos="426"/>
        </w:tabs>
        <w:spacing w:line="360" w:lineRule="auto"/>
        <w:rPr>
          <w:sz w:val="18"/>
          <w:szCs w:val="18"/>
        </w:rPr>
      </w:pPr>
    </w:p>
    <w:p w14:paraId="58FA4DAD" w14:textId="1582DE09" w:rsidR="001F6EE9" w:rsidRDefault="001F6EE9" w:rsidP="00534CB3">
      <w:pPr>
        <w:pStyle w:val="Reference"/>
        <w:numPr>
          <w:ilvl w:val="0"/>
          <w:numId w:val="0"/>
        </w:numPr>
        <w:tabs>
          <w:tab w:val="clear" w:pos="567"/>
          <w:tab w:val="left" w:pos="426"/>
        </w:tabs>
        <w:spacing w:line="360" w:lineRule="auto"/>
        <w:rPr>
          <w:sz w:val="18"/>
          <w:szCs w:val="18"/>
        </w:rPr>
      </w:pPr>
    </w:p>
    <w:p w14:paraId="588CC03B" w14:textId="2AB783C8" w:rsidR="001F6EE9" w:rsidRDefault="001F6EE9" w:rsidP="00534CB3">
      <w:pPr>
        <w:pStyle w:val="Reference"/>
        <w:numPr>
          <w:ilvl w:val="0"/>
          <w:numId w:val="0"/>
        </w:numPr>
        <w:tabs>
          <w:tab w:val="clear" w:pos="567"/>
          <w:tab w:val="left" w:pos="426"/>
        </w:tabs>
        <w:spacing w:line="360" w:lineRule="auto"/>
        <w:rPr>
          <w:sz w:val="18"/>
          <w:szCs w:val="18"/>
        </w:rPr>
      </w:pPr>
    </w:p>
    <w:p w14:paraId="5D475C28" w14:textId="15A755D5" w:rsidR="001F6EE9" w:rsidRDefault="001F6EE9" w:rsidP="00534CB3">
      <w:pPr>
        <w:pStyle w:val="Reference"/>
        <w:numPr>
          <w:ilvl w:val="0"/>
          <w:numId w:val="0"/>
        </w:numPr>
        <w:tabs>
          <w:tab w:val="clear" w:pos="567"/>
          <w:tab w:val="left" w:pos="426"/>
        </w:tabs>
        <w:spacing w:line="360" w:lineRule="auto"/>
        <w:rPr>
          <w:sz w:val="18"/>
          <w:szCs w:val="18"/>
        </w:rPr>
      </w:pPr>
    </w:p>
    <w:p w14:paraId="4F94840D" w14:textId="0F9ABEFE" w:rsidR="001F6EE9" w:rsidRDefault="001F6EE9" w:rsidP="00534CB3">
      <w:pPr>
        <w:pStyle w:val="Reference"/>
        <w:numPr>
          <w:ilvl w:val="0"/>
          <w:numId w:val="0"/>
        </w:numPr>
        <w:tabs>
          <w:tab w:val="clear" w:pos="567"/>
          <w:tab w:val="left" w:pos="426"/>
        </w:tabs>
        <w:spacing w:line="360" w:lineRule="auto"/>
        <w:rPr>
          <w:sz w:val="18"/>
          <w:szCs w:val="18"/>
        </w:rPr>
      </w:pPr>
    </w:p>
    <w:p w14:paraId="3E9DC8B3" w14:textId="46295E3B" w:rsidR="001F6EE9" w:rsidRDefault="001F6EE9" w:rsidP="00534CB3">
      <w:pPr>
        <w:pStyle w:val="Reference"/>
        <w:numPr>
          <w:ilvl w:val="0"/>
          <w:numId w:val="0"/>
        </w:numPr>
        <w:tabs>
          <w:tab w:val="clear" w:pos="567"/>
          <w:tab w:val="left" w:pos="426"/>
        </w:tabs>
        <w:spacing w:line="360" w:lineRule="auto"/>
        <w:rPr>
          <w:sz w:val="18"/>
          <w:szCs w:val="18"/>
        </w:rPr>
      </w:pPr>
    </w:p>
    <w:p w14:paraId="3C10EA28" w14:textId="6FF3C982" w:rsidR="001F6EE9" w:rsidRDefault="001F6EE9" w:rsidP="00534CB3">
      <w:pPr>
        <w:pStyle w:val="Reference"/>
        <w:numPr>
          <w:ilvl w:val="0"/>
          <w:numId w:val="0"/>
        </w:numPr>
        <w:tabs>
          <w:tab w:val="clear" w:pos="567"/>
          <w:tab w:val="left" w:pos="426"/>
        </w:tabs>
        <w:spacing w:line="360" w:lineRule="auto"/>
        <w:rPr>
          <w:sz w:val="18"/>
          <w:szCs w:val="18"/>
        </w:rPr>
      </w:pPr>
    </w:p>
    <w:p w14:paraId="76867D47" w14:textId="77777777" w:rsidR="001F6EE9" w:rsidRDefault="001F6EE9" w:rsidP="00534CB3">
      <w:pPr>
        <w:pStyle w:val="Reference"/>
        <w:numPr>
          <w:ilvl w:val="0"/>
          <w:numId w:val="0"/>
        </w:numPr>
        <w:tabs>
          <w:tab w:val="clear" w:pos="567"/>
          <w:tab w:val="left" w:pos="426"/>
        </w:tabs>
        <w:spacing w:line="360" w:lineRule="auto"/>
        <w:rPr>
          <w:sz w:val="18"/>
          <w:szCs w:val="18"/>
        </w:rPr>
      </w:pPr>
    </w:p>
    <w:p w14:paraId="7747EF82"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1DBC47D6" w14:textId="77777777" w:rsidR="00816B1B" w:rsidRDefault="00816B1B" w:rsidP="00534CB3">
      <w:pPr>
        <w:pStyle w:val="Reference"/>
        <w:numPr>
          <w:ilvl w:val="0"/>
          <w:numId w:val="0"/>
        </w:numPr>
        <w:tabs>
          <w:tab w:val="clear" w:pos="567"/>
          <w:tab w:val="left" w:pos="426"/>
        </w:tabs>
        <w:spacing w:line="360" w:lineRule="auto"/>
        <w:rPr>
          <w:sz w:val="18"/>
          <w:szCs w:val="18"/>
        </w:rPr>
      </w:pPr>
    </w:p>
    <w:p w14:paraId="61A0B031" w14:textId="77777777" w:rsidR="00534CB3" w:rsidRDefault="00534CB3" w:rsidP="00534CB3">
      <w:pPr>
        <w:pStyle w:val="Reference"/>
        <w:numPr>
          <w:ilvl w:val="0"/>
          <w:numId w:val="0"/>
        </w:numPr>
        <w:tabs>
          <w:tab w:val="clear" w:pos="567"/>
          <w:tab w:val="left" w:pos="426"/>
        </w:tabs>
        <w:spacing w:line="360" w:lineRule="auto"/>
        <w:rPr>
          <w:sz w:val="18"/>
          <w:szCs w:val="18"/>
        </w:rPr>
      </w:pPr>
    </w:p>
    <w:p w14:paraId="600901F7" w14:textId="77777777" w:rsidR="00877FA6" w:rsidRPr="00877FA6" w:rsidRDefault="00110671" w:rsidP="00877FA6">
      <w:pPr>
        <w:pStyle w:val="EndNoteBibliography"/>
        <w:spacing w:after="0"/>
      </w:pPr>
      <w:r>
        <w:fldChar w:fldCharType="begin"/>
      </w:r>
      <w:r>
        <w:instrText xml:space="preserve"> ADDIN EN.REFLIST </w:instrText>
      </w:r>
      <w:r>
        <w:fldChar w:fldCharType="separate"/>
      </w:r>
      <w:r w:rsidR="00877FA6" w:rsidRPr="00877FA6">
        <w:t>1.</w:t>
      </w:r>
      <w:r w:rsidR="00877FA6" w:rsidRPr="00877FA6">
        <w:tab/>
        <w:t xml:space="preserve">C. Stanciu, F. Hansteen, A. Kimel, A. Kirilyuk, A. Tsukamoto, A. Itoh and T. Rasing, Physical Review Letters </w:t>
      </w:r>
      <w:r w:rsidR="00877FA6" w:rsidRPr="00877FA6">
        <w:rPr>
          <w:b/>
        </w:rPr>
        <w:t>99</w:t>
      </w:r>
      <w:r w:rsidR="00877FA6" w:rsidRPr="00877FA6">
        <w:t xml:space="preserve"> (4), 047601 (2007).</w:t>
      </w:r>
    </w:p>
    <w:p w14:paraId="308ED12F" w14:textId="77777777" w:rsidR="00877FA6" w:rsidRPr="00877FA6" w:rsidRDefault="00877FA6" w:rsidP="00877FA6">
      <w:pPr>
        <w:pStyle w:val="EndNoteBibliography"/>
        <w:spacing w:after="0"/>
      </w:pPr>
      <w:r w:rsidRPr="00877FA6">
        <w:t>2.</w:t>
      </w:r>
      <w:r w:rsidRPr="00877FA6">
        <w:tab/>
        <w:t xml:space="preserve">J.-Y. Chen, L. He, J.-P. Wang and M. Li, Physical Review Applied </w:t>
      </w:r>
      <w:r w:rsidRPr="00877FA6">
        <w:rPr>
          <w:b/>
        </w:rPr>
        <w:t>7</w:t>
      </w:r>
      <w:r w:rsidRPr="00877FA6">
        <w:t xml:space="preserve"> (2), 021001 (2017).</w:t>
      </w:r>
    </w:p>
    <w:p w14:paraId="3F7EBCEA" w14:textId="77777777" w:rsidR="00877FA6" w:rsidRPr="00877FA6" w:rsidRDefault="00877FA6" w:rsidP="00877FA6">
      <w:pPr>
        <w:pStyle w:val="EndNoteBibliography"/>
        <w:spacing w:after="0"/>
      </w:pPr>
      <w:r w:rsidRPr="00877FA6">
        <w:t>3.</w:t>
      </w:r>
      <w:r w:rsidRPr="00877FA6">
        <w:tab/>
        <w:t xml:space="preserve">T. A. Ostler, J. Barker, R. F. Evans, R. W. Chantrell, U. Atxitia, O. Chubykalo-Fesenko, S. El Moussaoui, L. Le Guyader, E. Mengotti, L. J. Heyderman, F. Nolting, A. Tsukamoto, A. Itoh, D. Afanasiev, B. A. Ivanov, A. M. Kalashnikova, K. Vahaplar, J. Mentink, A. Kirilyuk, T. Rasing and A. V. Kimel, Nature communications </w:t>
      </w:r>
      <w:r w:rsidRPr="00877FA6">
        <w:rPr>
          <w:b/>
        </w:rPr>
        <w:t>3</w:t>
      </w:r>
      <w:r w:rsidRPr="00877FA6">
        <w:t>, 666 (2012).</w:t>
      </w:r>
    </w:p>
    <w:p w14:paraId="447458F9" w14:textId="77777777" w:rsidR="00877FA6" w:rsidRPr="00877FA6" w:rsidRDefault="00877FA6" w:rsidP="00877FA6">
      <w:pPr>
        <w:pStyle w:val="EndNoteBibliography"/>
        <w:spacing w:after="0"/>
      </w:pPr>
      <w:r w:rsidRPr="00877FA6">
        <w:t>4.</w:t>
      </w:r>
      <w:r w:rsidRPr="00877FA6">
        <w:tab/>
        <w:t xml:space="preserve">A. Kirilyuk, A. V. Kimel and T. Rasing, Reports on progress in physics. Physical Society </w:t>
      </w:r>
      <w:r w:rsidRPr="00877FA6">
        <w:rPr>
          <w:b/>
        </w:rPr>
        <w:t>76</w:t>
      </w:r>
      <w:r w:rsidRPr="00877FA6">
        <w:t xml:space="preserve"> (2), 026501 (2013).</w:t>
      </w:r>
    </w:p>
    <w:p w14:paraId="0EC726CE" w14:textId="77777777" w:rsidR="00877FA6" w:rsidRPr="00877FA6" w:rsidRDefault="00877FA6" w:rsidP="00877FA6">
      <w:pPr>
        <w:pStyle w:val="EndNoteBibliography"/>
        <w:spacing w:after="0"/>
      </w:pPr>
      <w:r w:rsidRPr="00877FA6">
        <w:t>5.</w:t>
      </w:r>
      <w:r w:rsidRPr="00877FA6">
        <w:tab/>
        <w:t xml:space="preserve">R. Chimata, L. Isaeva, K. Kádas, A. Bergman, B. Sanyal, J. H. Mentink, M. I. Katsnelson, T. Rasing, A. Kirilyuk, A. Kimel, O. Eriksson and M. Pereiro, Physical Review B </w:t>
      </w:r>
      <w:r w:rsidRPr="00877FA6">
        <w:rPr>
          <w:b/>
        </w:rPr>
        <w:t>92</w:t>
      </w:r>
      <w:r w:rsidRPr="00877FA6">
        <w:t xml:space="preserve"> (9) (2015).</w:t>
      </w:r>
    </w:p>
    <w:p w14:paraId="15E727E5" w14:textId="77777777" w:rsidR="00877FA6" w:rsidRPr="00877FA6" w:rsidRDefault="00877FA6" w:rsidP="00877FA6">
      <w:pPr>
        <w:pStyle w:val="EndNoteBibliography"/>
        <w:spacing w:after="0"/>
      </w:pPr>
      <w:r w:rsidRPr="00877FA6">
        <w:t>6.</w:t>
      </w:r>
      <w:r w:rsidRPr="00877FA6">
        <w:tab/>
        <w:t xml:space="preserve">I. Radu, K. Vahaplar, C. Stamm, T. Kachel, N. Pontius, H. A. Durr, T. A. Ostler, J. Barker, R. F. Evans, R. W. Chantrell, A. Tsukamoto, A. Itoh, A. Kirilyuk, T. Rasing and A. V. Kimel, Nature </w:t>
      </w:r>
      <w:r w:rsidRPr="00877FA6">
        <w:rPr>
          <w:b/>
        </w:rPr>
        <w:t>472</w:t>
      </w:r>
      <w:r w:rsidRPr="00877FA6">
        <w:t xml:space="preserve"> (7342), 205-208 (2011).</w:t>
      </w:r>
    </w:p>
    <w:p w14:paraId="6A5D764E" w14:textId="77777777" w:rsidR="00877FA6" w:rsidRPr="00877FA6" w:rsidRDefault="00877FA6" w:rsidP="00877FA6">
      <w:pPr>
        <w:pStyle w:val="EndNoteBibliography"/>
        <w:spacing w:after="0"/>
      </w:pPr>
      <w:r w:rsidRPr="00877FA6">
        <w:t>7.</w:t>
      </w:r>
      <w:r w:rsidRPr="00877FA6">
        <w:tab/>
        <w:t xml:space="preserve">S. Wienholdt, D. Hinzke, K. Carva, P. M. Oppeneer and U. Nowak, Physical Review B </w:t>
      </w:r>
      <w:r w:rsidRPr="00877FA6">
        <w:rPr>
          <w:b/>
        </w:rPr>
        <w:t>88</w:t>
      </w:r>
      <w:r w:rsidRPr="00877FA6">
        <w:t xml:space="preserve"> (2) (2013).</w:t>
      </w:r>
    </w:p>
    <w:p w14:paraId="1F793FA2" w14:textId="77777777" w:rsidR="00877FA6" w:rsidRPr="00877FA6" w:rsidRDefault="00877FA6" w:rsidP="00877FA6">
      <w:pPr>
        <w:pStyle w:val="EndNoteBibliography"/>
        <w:spacing w:after="0"/>
      </w:pPr>
      <w:r w:rsidRPr="00877FA6">
        <w:t>8.</w:t>
      </w:r>
      <w:r w:rsidRPr="00877FA6">
        <w:tab/>
        <w:t xml:space="preserve">R. B. Wilson, J. Gorchon, Y. Yang, C.-H. Lambert, S. Salahuddin and J. Bokor, Physical Review B </w:t>
      </w:r>
      <w:r w:rsidRPr="00877FA6">
        <w:rPr>
          <w:b/>
        </w:rPr>
        <w:t>95</w:t>
      </w:r>
      <w:r w:rsidRPr="00877FA6">
        <w:t xml:space="preserve"> (18) (2017).</w:t>
      </w:r>
    </w:p>
    <w:p w14:paraId="321FB13F" w14:textId="77777777" w:rsidR="00877FA6" w:rsidRPr="00877FA6" w:rsidRDefault="00877FA6" w:rsidP="00877FA6">
      <w:pPr>
        <w:pStyle w:val="EndNoteBibliography"/>
        <w:spacing w:after="0"/>
      </w:pPr>
      <w:r w:rsidRPr="00877FA6">
        <w:t>9.</w:t>
      </w:r>
      <w:r w:rsidRPr="00877FA6">
        <w:tab/>
        <w:t>Y. Xu, M. Deb, G. Malinowski, M. Hehn, W. Zhao and S. Mangin, Adv Mater (2017).</w:t>
      </w:r>
    </w:p>
    <w:p w14:paraId="0DAA9054" w14:textId="77777777" w:rsidR="00877FA6" w:rsidRPr="00877FA6" w:rsidRDefault="00877FA6" w:rsidP="00877FA6">
      <w:pPr>
        <w:pStyle w:val="EndNoteBibliography"/>
        <w:spacing w:after="0"/>
      </w:pPr>
      <w:r w:rsidRPr="00877FA6">
        <w:t>10.</w:t>
      </w:r>
      <w:r w:rsidRPr="00877FA6">
        <w:tab/>
        <w:t xml:space="preserve">U. Atxitia, T. A. Ostler, R. W. Chantrell and O. Chubykalo-Fesenko, Applied Physics Letters </w:t>
      </w:r>
      <w:r w:rsidRPr="00877FA6">
        <w:rPr>
          <w:b/>
        </w:rPr>
        <w:t>107</w:t>
      </w:r>
      <w:r w:rsidRPr="00877FA6">
        <w:t xml:space="preserve"> (19) (2015).</w:t>
      </w:r>
    </w:p>
    <w:p w14:paraId="1BE04B9A" w14:textId="77777777" w:rsidR="00877FA6" w:rsidRPr="00877FA6" w:rsidRDefault="00877FA6" w:rsidP="00877FA6">
      <w:pPr>
        <w:pStyle w:val="EndNoteBibliography"/>
        <w:spacing w:after="0"/>
      </w:pPr>
      <w:r w:rsidRPr="00877FA6">
        <w:t>11.</w:t>
      </w:r>
      <w:r w:rsidRPr="00877FA6">
        <w:tab/>
        <w:t xml:space="preserve">C. H. Lambert, S. Mangin, B. S. Varaprasad, Y. K. Takahashi, M. Hehn, M. Cinchetti, G. Malinowski, K. Hono, Y. Fainman, M. Aeschlimann and E. E. Fullerton, Science </w:t>
      </w:r>
      <w:r w:rsidRPr="00877FA6">
        <w:rPr>
          <w:b/>
        </w:rPr>
        <w:t>345</w:t>
      </w:r>
      <w:r w:rsidRPr="00877FA6">
        <w:t xml:space="preserve"> (6202), 1337-1340 (2014).</w:t>
      </w:r>
    </w:p>
    <w:p w14:paraId="1904901F" w14:textId="77777777" w:rsidR="00877FA6" w:rsidRPr="00877FA6" w:rsidRDefault="00877FA6" w:rsidP="00877FA6">
      <w:pPr>
        <w:pStyle w:val="EndNoteBibliography"/>
        <w:spacing w:after="0"/>
      </w:pPr>
      <w:r w:rsidRPr="00877FA6">
        <w:t>12.</w:t>
      </w:r>
      <w:r w:rsidRPr="00877FA6">
        <w:tab/>
        <w:t xml:space="preserve">R. John, M. Berritta, D. Hinzke, C. Muller, T. Santos, H. Ulrichs, P. Nieves, J. Walowski, R. Mondal, O. Chubykalo-Fesenko, J. McCord, P. M. Oppeneer, U. Nowak and M. Munzenberg, Scientific reports </w:t>
      </w:r>
      <w:r w:rsidRPr="00877FA6">
        <w:rPr>
          <w:b/>
        </w:rPr>
        <w:t>7</w:t>
      </w:r>
      <w:r w:rsidRPr="00877FA6">
        <w:t xml:space="preserve"> (1), 4114 (2017).</w:t>
      </w:r>
    </w:p>
    <w:p w14:paraId="6CD81369" w14:textId="77777777" w:rsidR="00877FA6" w:rsidRPr="00877FA6" w:rsidRDefault="00877FA6" w:rsidP="00877FA6">
      <w:pPr>
        <w:pStyle w:val="EndNoteBibliography"/>
        <w:spacing w:after="0"/>
      </w:pPr>
      <w:r w:rsidRPr="00877FA6">
        <w:t>13.</w:t>
      </w:r>
      <w:r w:rsidRPr="00877FA6">
        <w:tab/>
        <w:t xml:space="preserve">S. Mangin, M. Gottwald, C. H. Lambert, D. Steil, V. Uhlir, L. Pang, M. Hehn, S. Alebrand, M. Cinchetti, G. Malinowski, Y. Fainman, M. Aeschlimann and E. E. Fullerton, Nature materials </w:t>
      </w:r>
      <w:r w:rsidRPr="00877FA6">
        <w:rPr>
          <w:b/>
        </w:rPr>
        <w:t>13</w:t>
      </w:r>
      <w:r w:rsidRPr="00877FA6">
        <w:t xml:space="preserve"> (3), 286-292 (2014).</w:t>
      </w:r>
    </w:p>
    <w:p w14:paraId="3268D70D" w14:textId="77777777" w:rsidR="00877FA6" w:rsidRPr="00877FA6" w:rsidRDefault="00877FA6" w:rsidP="00877FA6">
      <w:pPr>
        <w:pStyle w:val="EndNoteBibliography"/>
        <w:spacing w:after="0"/>
      </w:pPr>
      <w:r w:rsidRPr="00877FA6">
        <w:t>14.</w:t>
      </w:r>
      <w:r w:rsidRPr="00877FA6">
        <w:tab/>
        <w:t xml:space="preserve">A. Hassdenteufel, B. Hebler, C. Schubert, A. Liebig, M. Teich, M. Helm, M. Aeschlimann, M. Albrecht and R. Bratschitsch, Advanced Materials </w:t>
      </w:r>
      <w:r w:rsidRPr="00877FA6">
        <w:rPr>
          <w:b/>
        </w:rPr>
        <w:t>25</w:t>
      </w:r>
      <w:r w:rsidRPr="00877FA6">
        <w:t xml:space="preserve"> (22), 3122-3128 (2013).</w:t>
      </w:r>
    </w:p>
    <w:p w14:paraId="06210DA0" w14:textId="77777777" w:rsidR="00877FA6" w:rsidRPr="00877FA6" w:rsidRDefault="00877FA6" w:rsidP="00877FA6">
      <w:pPr>
        <w:pStyle w:val="EndNoteBibliography"/>
        <w:spacing w:after="0"/>
      </w:pPr>
      <w:r w:rsidRPr="00877FA6">
        <w:t>15.</w:t>
      </w:r>
      <w:r w:rsidRPr="00877FA6">
        <w:tab/>
        <w:t xml:space="preserve">A. Hassdenteufel, J. Schmidt, C. Schubert, B. Hebler, M. Helm, M. Albrecht and R. Bratschitsch, Physical Review B </w:t>
      </w:r>
      <w:r w:rsidRPr="00877FA6">
        <w:rPr>
          <w:b/>
        </w:rPr>
        <w:t>91</w:t>
      </w:r>
      <w:r w:rsidRPr="00877FA6">
        <w:t xml:space="preserve"> (10) (2015).</w:t>
      </w:r>
    </w:p>
    <w:p w14:paraId="7D002ADA" w14:textId="77777777" w:rsidR="00877FA6" w:rsidRPr="00877FA6" w:rsidRDefault="00877FA6" w:rsidP="00877FA6">
      <w:pPr>
        <w:pStyle w:val="EndNoteBibliography"/>
        <w:spacing w:after="0"/>
      </w:pPr>
      <w:r w:rsidRPr="00877FA6">
        <w:t>16.</w:t>
      </w:r>
      <w:r w:rsidRPr="00877FA6">
        <w:tab/>
        <w:t xml:space="preserve">T. Y. Cheng, J. Wu, M. Willcox, T. Liu, J. W. Cai, R. W. Chantrell and Y. B. Xu, IEEE Transactions on Magnetics </w:t>
      </w:r>
      <w:r w:rsidRPr="00877FA6">
        <w:rPr>
          <w:b/>
        </w:rPr>
        <w:t>48</w:t>
      </w:r>
      <w:r w:rsidRPr="00877FA6">
        <w:t xml:space="preserve"> (11), 3387-3389 (2012).</w:t>
      </w:r>
    </w:p>
    <w:p w14:paraId="5A582953" w14:textId="77777777" w:rsidR="00877FA6" w:rsidRPr="00877FA6" w:rsidRDefault="00877FA6" w:rsidP="00877FA6">
      <w:pPr>
        <w:pStyle w:val="EndNoteBibliography"/>
        <w:spacing w:after="0"/>
      </w:pPr>
      <w:r w:rsidRPr="00877FA6">
        <w:t>17.</w:t>
      </w:r>
      <w:r w:rsidRPr="00877FA6">
        <w:tab/>
        <w:t xml:space="preserve">K. Vahaplar, A. M. Kalashnikova, A. V. Kimel, S. Gerlach, D. Hinzke, U. Nowak, R. Chantrell, A. Tsukamoto, A. Itoh, A. Kirilyuk and T. Rasing, Physical Review B </w:t>
      </w:r>
      <w:r w:rsidRPr="00877FA6">
        <w:rPr>
          <w:b/>
        </w:rPr>
        <w:t>85</w:t>
      </w:r>
      <w:r w:rsidRPr="00877FA6">
        <w:t xml:space="preserve"> (10) (2012).</w:t>
      </w:r>
    </w:p>
    <w:p w14:paraId="7165AA59" w14:textId="77777777" w:rsidR="00877FA6" w:rsidRPr="00877FA6" w:rsidRDefault="00877FA6" w:rsidP="00877FA6">
      <w:pPr>
        <w:pStyle w:val="EndNoteBibliography"/>
        <w:spacing w:after="0"/>
      </w:pPr>
      <w:r w:rsidRPr="00877FA6">
        <w:t>18.</w:t>
      </w:r>
      <w:r w:rsidRPr="00877FA6">
        <w:tab/>
        <w:t xml:space="preserve">A. R. Khorsand, M. Savoini, A. Kirilyuk, A. V. Kimel, A. Tsukamoto, A. Itoh and T. Rasing, Physical Review Letters </w:t>
      </w:r>
      <w:r w:rsidRPr="00877FA6">
        <w:rPr>
          <w:b/>
        </w:rPr>
        <w:t>108</w:t>
      </w:r>
      <w:r w:rsidRPr="00877FA6">
        <w:t xml:space="preserve"> (12) (2012).</w:t>
      </w:r>
    </w:p>
    <w:p w14:paraId="496C35DC" w14:textId="77777777" w:rsidR="00877FA6" w:rsidRPr="00877FA6" w:rsidRDefault="00877FA6" w:rsidP="00877FA6">
      <w:pPr>
        <w:pStyle w:val="EndNoteBibliography"/>
        <w:spacing w:after="0"/>
      </w:pPr>
      <w:r w:rsidRPr="00877FA6">
        <w:t>19.</w:t>
      </w:r>
      <w:r w:rsidRPr="00877FA6">
        <w:tab/>
        <w:t xml:space="preserve">J. Gorchon, Y. Yang and J. Bokor, Physical Review B </w:t>
      </w:r>
      <w:r w:rsidRPr="00877FA6">
        <w:rPr>
          <w:b/>
        </w:rPr>
        <w:t>94</w:t>
      </w:r>
      <w:r w:rsidRPr="00877FA6">
        <w:t xml:space="preserve"> (2) (2016).</w:t>
      </w:r>
    </w:p>
    <w:p w14:paraId="5B533B5D" w14:textId="77777777" w:rsidR="00877FA6" w:rsidRPr="00877FA6" w:rsidRDefault="00877FA6" w:rsidP="00877FA6">
      <w:pPr>
        <w:pStyle w:val="EndNoteBibliography"/>
        <w:spacing w:after="0"/>
      </w:pPr>
      <w:r w:rsidRPr="00877FA6">
        <w:t>20.</w:t>
      </w:r>
      <w:r w:rsidRPr="00877FA6">
        <w:tab/>
        <w:t xml:space="preserve">T. D. Cornelissen, R. Córdoba and B. Koopmans, Applied Physics Letters </w:t>
      </w:r>
      <w:r w:rsidRPr="00877FA6">
        <w:rPr>
          <w:b/>
        </w:rPr>
        <w:t>108</w:t>
      </w:r>
      <w:r w:rsidRPr="00877FA6">
        <w:t xml:space="preserve"> (14) (2016).</w:t>
      </w:r>
    </w:p>
    <w:p w14:paraId="1D8956AA" w14:textId="77777777" w:rsidR="00877FA6" w:rsidRPr="00877FA6" w:rsidRDefault="00877FA6" w:rsidP="00877FA6">
      <w:pPr>
        <w:pStyle w:val="EndNoteBibliography"/>
        <w:spacing w:after="0"/>
      </w:pPr>
      <w:r w:rsidRPr="00877FA6">
        <w:t>21.</w:t>
      </w:r>
      <w:r w:rsidRPr="00877FA6">
        <w:tab/>
        <w:t xml:space="preserve">C. D. Stanciu, F. Hansteen, A. V. Kimel, A. Tsukamoto, A. Itoh, A. Kirilyuk and T. Rasing, Phys Rev Lett </w:t>
      </w:r>
      <w:r w:rsidRPr="00877FA6">
        <w:rPr>
          <w:b/>
        </w:rPr>
        <w:t>98</w:t>
      </w:r>
      <w:r w:rsidRPr="00877FA6">
        <w:t xml:space="preserve"> (20), 207401 (2007).</w:t>
      </w:r>
    </w:p>
    <w:p w14:paraId="5AF9851A" w14:textId="77777777" w:rsidR="00877FA6" w:rsidRPr="00877FA6" w:rsidRDefault="00877FA6" w:rsidP="00877FA6">
      <w:pPr>
        <w:pStyle w:val="EndNoteBibliography"/>
        <w:spacing w:after="0"/>
      </w:pPr>
      <w:r w:rsidRPr="00877FA6">
        <w:t>22.</w:t>
      </w:r>
      <w:r w:rsidRPr="00877FA6">
        <w:tab/>
        <w:t xml:space="preserve">A. V. Kimel, A. Kirilyuk, P. A. Usachev, R. V. Pisarev, A. M. Balbashov and T. Rasing, Nature </w:t>
      </w:r>
      <w:r w:rsidRPr="00877FA6">
        <w:rPr>
          <w:b/>
        </w:rPr>
        <w:t>435</w:t>
      </w:r>
      <w:r w:rsidRPr="00877FA6">
        <w:t xml:space="preserve"> (7042), 655-657 (2005).</w:t>
      </w:r>
    </w:p>
    <w:p w14:paraId="4DB585C7" w14:textId="77777777" w:rsidR="00877FA6" w:rsidRPr="00877FA6" w:rsidRDefault="00877FA6" w:rsidP="00877FA6">
      <w:pPr>
        <w:pStyle w:val="EndNoteBibliography"/>
        <w:spacing w:after="0"/>
      </w:pPr>
      <w:r w:rsidRPr="00877FA6">
        <w:t>23.</w:t>
      </w:r>
      <w:r w:rsidRPr="00877FA6">
        <w:tab/>
        <w:t xml:space="preserve">V. N. Gridnev, Physical Review B </w:t>
      </w:r>
      <w:r w:rsidRPr="00877FA6">
        <w:rPr>
          <w:b/>
        </w:rPr>
        <w:t>77</w:t>
      </w:r>
      <w:r w:rsidRPr="00877FA6">
        <w:t xml:space="preserve"> (9) (2008).</w:t>
      </w:r>
    </w:p>
    <w:p w14:paraId="0EF3A87F" w14:textId="77777777" w:rsidR="00877FA6" w:rsidRPr="00877FA6" w:rsidRDefault="00877FA6" w:rsidP="00877FA6">
      <w:pPr>
        <w:pStyle w:val="EndNoteBibliography"/>
        <w:spacing w:after="0"/>
      </w:pPr>
      <w:r w:rsidRPr="00877FA6">
        <w:t>24.</w:t>
      </w:r>
      <w:r w:rsidRPr="00877FA6">
        <w:tab/>
        <w:t xml:space="preserve">D. Popova, A. Bringer and S. Blügel, Physical Review B </w:t>
      </w:r>
      <w:r w:rsidRPr="00877FA6">
        <w:rPr>
          <w:b/>
        </w:rPr>
        <w:t>85</w:t>
      </w:r>
      <w:r w:rsidRPr="00877FA6">
        <w:t xml:space="preserve"> (9) (2012).</w:t>
      </w:r>
    </w:p>
    <w:p w14:paraId="1718FE35" w14:textId="77777777" w:rsidR="00877FA6" w:rsidRPr="00877FA6" w:rsidRDefault="00877FA6" w:rsidP="00877FA6">
      <w:pPr>
        <w:pStyle w:val="EndNoteBibliography"/>
        <w:spacing w:after="0"/>
      </w:pPr>
      <w:r w:rsidRPr="00877FA6">
        <w:t>25.</w:t>
      </w:r>
      <w:r w:rsidRPr="00877FA6">
        <w:tab/>
        <w:t xml:space="preserve">J. H. Mentink, J. Hellsvik, D. V. Afanasiev, B. A. Ivanov, A. Kirilyuk, A. V. Kimel, O. Eriksson, M. I. Katsnelson and T. Rasing, Physical Review Letters </w:t>
      </w:r>
      <w:r w:rsidRPr="00877FA6">
        <w:rPr>
          <w:b/>
        </w:rPr>
        <w:t>108</w:t>
      </w:r>
      <w:r w:rsidRPr="00877FA6">
        <w:t xml:space="preserve"> (5) (2012).</w:t>
      </w:r>
    </w:p>
    <w:p w14:paraId="18FDC6EE" w14:textId="77777777" w:rsidR="00877FA6" w:rsidRPr="00877FA6" w:rsidRDefault="00877FA6" w:rsidP="00877FA6">
      <w:pPr>
        <w:pStyle w:val="EndNoteBibliography"/>
        <w:spacing w:after="0"/>
      </w:pPr>
      <w:r w:rsidRPr="00877FA6">
        <w:t>26.</w:t>
      </w:r>
      <w:r w:rsidRPr="00877FA6">
        <w:tab/>
        <w:t xml:space="preserve">A. Baral and H. C. Schneider, Physical Review B </w:t>
      </w:r>
      <w:r w:rsidRPr="00877FA6">
        <w:rPr>
          <w:b/>
        </w:rPr>
        <w:t>91</w:t>
      </w:r>
      <w:r w:rsidRPr="00877FA6">
        <w:t xml:space="preserve"> (10) (2015).</w:t>
      </w:r>
    </w:p>
    <w:p w14:paraId="5E4CA45E" w14:textId="77777777" w:rsidR="00877FA6" w:rsidRPr="00877FA6" w:rsidRDefault="00877FA6" w:rsidP="00877FA6">
      <w:pPr>
        <w:pStyle w:val="EndNoteBibliography"/>
        <w:spacing w:after="0"/>
      </w:pPr>
      <w:r w:rsidRPr="00877FA6">
        <w:t>27.</w:t>
      </w:r>
      <w:r w:rsidRPr="00877FA6">
        <w:tab/>
        <w:t xml:space="preserve">V. N. Gridnev, Physical Review B </w:t>
      </w:r>
      <w:r w:rsidRPr="00877FA6">
        <w:rPr>
          <w:b/>
        </w:rPr>
        <w:t>88</w:t>
      </w:r>
      <w:r w:rsidRPr="00877FA6">
        <w:t xml:space="preserve"> (1) (2013).</w:t>
      </w:r>
    </w:p>
    <w:p w14:paraId="45EB9499" w14:textId="77777777" w:rsidR="00877FA6" w:rsidRPr="00877FA6" w:rsidRDefault="00877FA6" w:rsidP="00877FA6">
      <w:pPr>
        <w:pStyle w:val="EndNoteBibliography"/>
        <w:spacing w:after="0"/>
      </w:pPr>
      <w:r w:rsidRPr="00877FA6">
        <w:t>28.</w:t>
      </w:r>
      <w:r w:rsidRPr="00877FA6">
        <w:tab/>
        <w:t xml:space="preserve">M. S. El Hadri, M. Hehn, P. Pirro, C.-H. Lambert, G. Malinowski, E. E. Fullerton and S. Mangin, Physical Review B </w:t>
      </w:r>
      <w:r w:rsidRPr="00877FA6">
        <w:rPr>
          <w:b/>
        </w:rPr>
        <w:t>94</w:t>
      </w:r>
      <w:r w:rsidRPr="00877FA6">
        <w:t xml:space="preserve"> (6) (2016).</w:t>
      </w:r>
    </w:p>
    <w:p w14:paraId="05B07699" w14:textId="77777777" w:rsidR="00877FA6" w:rsidRPr="00877FA6" w:rsidRDefault="00877FA6" w:rsidP="00877FA6">
      <w:pPr>
        <w:pStyle w:val="EndNoteBibliography"/>
        <w:spacing w:after="0"/>
      </w:pPr>
      <w:r w:rsidRPr="00877FA6">
        <w:t>29.</w:t>
      </w:r>
      <w:r w:rsidRPr="00877FA6">
        <w:tab/>
        <w:t xml:space="preserve">M. S. El Hadri, P. Pirro, C. H. Lambert, S. Petit-Watelot, Y. Quessab, M. Hehn, F. Montaigne, G. Malinowski and S. Mangin, Physical Review B </w:t>
      </w:r>
      <w:r w:rsidRPr="00877FA6">
        <w:rPr>
          <w:b/>
        </w:rPr>
        <w:t>94</w:t>
      </w:r>
      <w:r w:rsidRPr="00877FA6">
        <w:t xml:space="preserve"> (6) (2016).</w:t>
      </w:r>
    </w:p>
    <w:p w14:paraId="7ED7FC37" w14:textId="77777777" w:rsidR="00877FA6" w:rsidRPr="00877FA6" w:rsidRDefault="00877FA6" w:rsidP="00877FA6">
      <w:pPr>
        <w:pStyle w:val="EndNoteBibliography"/>
        <w:spacing w:after="0"/>
      </w:pPr>
      <w:r w:rsidRPr="00877FA6">
        <w:t>30.</w:t>
      </w:r>
      <w:r w:rsidRPr="00877FA6">
        <w:tab/>
        <w:t xml:space="preserve">R. Moreno, T. A. Ostler, R. W. Chantrell and O. Chubykalo-Fesenko, Physical Review B </w:t>
      </w:r>
      <w:r w:rsidRPr="00877FA6">
        <w:rPr>
          <w:b/>
        </w:rPr>
        <w:t>96</w:t>
      </w:r>
      <w:r w:rsidRPr="00877FA6">
        <w:t xml:space="preserve"> (1) (2017).</w:t>
      </w:r>
    </w:p>
    <w:p w14:paraId="298C1FA7" w14:textId="77777777" w:rsidR="00877FA6" w:rsidRPr="00877FA6" w:rsidRDefault="00877FA6" w:rsidP="00877FA6">
      <w:pPr>
        <w:pStyle w:val="EndNoteBibliography"/>
        <w:spacing w:after="0"/>
      </w:pPr>
      <w:r w:rsidRPr="00877FA6">
        <w:t>31.</w:t>
      </w:r>
      <w:r w:rsidRPr="00877FA6">
        <w:tab/>
        <w:t xml:space="preserve">A. Kirilyuk, A. V. Kimel and T. Rasing, Rev Mod Phys </w:t>
      </w:r>
      <w:r w:rsidRPr="00877FA6">
        <w:rPr>
          <w:b/>
        </w:rPr>
        <w:t>82</w:t>
      </w:r>
      <w:r w:rsidRPr="00877FA6">
        <w:t xml:space="preserve"> (3), 2731-2784 (2010).</w:t>
      </w:r>
    </w:p>
    <w:p w14:paraId="488BB519" w14:textId="77777777" w:rsidR="00877FA6" w:rsidRPr="00877FA6" w:rsidRDefault="00877FA6" w:rsidP="00877FA6">
      <w:pPr>
        <w:pStyle w:val="EndNoteBibliography"/>
        <w:spacing w:after="0"/>
      </w:pPr>
      <w:r w:rsidRPr="00877FA6">
        <w:t>32.</w:t>
      </w:r>
      <w:r w:rsidRPr="00877FA6">
        <w:tab/>
        <w:t xml:space="preserve">E. Beaurepaire, J. Merle, A. Daunois and J. Bigot, Phys Rev Lett </w:t>
      </w:r>
      <w:r w:rsidRPr="00877FA6">
        <w:rPr>
          <w:b/>
        </w:rPr>
        <w:t>76</w:t>
      </w:r>
      <w:r w:rsidRPr="00877FA6">
        <w:t xml:space="preserve"> (22), 4250-4253 (1996).</w:t>
      </w:r>
    </w:p>
    <w:p w14:paraId="75081FA4" w14:textId="77777777" w:rsidR="00877FA6" w:rsidRPr="00877FA6" w:rsidRDefault="00877FA6" w:rsidP="00877FA6">
      <w:pPr>
        <w:pStyle w:val="EndNoteBibliography"/>
        <w:spacing w:after="0"/>
      </w:pPr>
      <w:r w:rsidRPr="00877FA6">
        <w:t>33.</w:t>
      </w:r>
      <w:r w:rsidRPr="00877FA6">
        <w:tab/>
        <w:t xml:space="preserve">B. Liu, X. Z. Ruan, Z. Y. Wu, H. Q. Tu, J. Du, J. Wu, X. Y. Lu, L. He, R. Zhang and Y. B. Xu, Applied Physics Letters </w:t>
      </w:r>
      <w:r w:rsidRPr="00877FA6">
        <w:rPr>
          <w:b/>
        </w:rPr>
        <w:t>109</w:t>
      </w:r>
      <w:r w:rsidRPr="00877FA6">
        <w:t xml:space="preserve"> (4), 042401 (2016).</w:t>
      </w:r>
    </w:p>
    <w:p w14:paraId="42E260F2" w14:textId="77777777" w:rsidR="00877FA6" w:rsidRPr="00877FA6" w:rsidRDefault="00877FA6" w:rsidP="00877FA6">
      <w:pPr>
        <w:pStyle w:val="EndNoteBibliography"/>
        <w:spacing w:after="0"/>
      </w:pPr>
      <w:r w:rsidRPr="00877FA6">
        <w:t>34.</w:t>
      </w:r>
      <w:r w:rsidRPr="00877FA6">
        <w:tab/>
        <w:t xml:space="preserve">S. Alebrand, M. Gottwald, M. Hehn, D. Steil, M. Cinchetti, D. Lacour, E. E. Fullerton, M. Aeschlimann and S. p. Mangin, Applied Physics Letters </w:t>
      </w:r>
      <w:r w:rsidRPr="00877FA6">
        <w:rPr>
          <w:b/>
        </w:rPr>
        <w:t>101</w:t>
      </w:r>
      <w:r w:rsidRPr="00877FA6">
        <w:t xml:space="preserve"> (16), 162408 (2012).</w:t>
      </w:r>
    </w:p>
    <w:p w14:paraId="0A5CED41" w14:textId="77777777" w:rsidR="00877FA6" w:rsidRPr="00877FA6" w:rsidRDefault="00877FA6" w:rsidP="00877FA6">
      <w:pPr>
        <w:pStyle w:val="EndNoteBibliography"/>
        <w:spacing w:after="0"/>
      </w:pPr>
      <w:r w:rsidRPr="00877FA6">
        <w:lastRenderedPageBreak/>
        <w:t>35.</w:t>
      </w:r>
      <w:r w:rsidRPr="00877FA6">
        <w:tab/>
        <w:t xml:space="preserve">A. Hassdenteufel, C. Schubert, B. Hebler, H. Schultheiss, J. Fassbender, M. Albrecht and R. Bratschitsch, Optics express </w:t>
      </w:r>
      <w:r w:rsidRPr="00877FA6">
        <w:rPr>
          <w:b/>
        </w:rPr>
        <w:t>22</w:t>
      </w:r>
      <w:r w:rsidRPr="00877FA6">
        <w:t xml:space="preserve"> (8), 10017-10025 (2014).</w:t>
      </w:r>
    </w:p>
    <w:p w14:paraId="69212C22" w14:textId="77777777" w:rsidR="00877FA6" w:rsidRPr="00877FA6" w:rsidRDefault="00877FA6" w:rsidP="00877FA6">
      <w:pPr>
        <w:pStyle w:val="EndNoteBibliography"/>
        <w:spacing w:after="0"/>
      </w:pPr>
      <w:r w:rsidRPr="00877FA6">
        <w:t>36.</w:t>
      </w:r>
      <w:r w:rsidRPr="00877FA6">
        <w:tab/>
        <w:t xml:space="preserve">M. Wietstruk, A. Melnikov, C. Stamm, T. Kachel, N. Pontius, M. Sultan, C. Gahl, M. Weinelt, H. A. Dürr and U. Bovensiepen, Physical Review Letters </w:t>
      </w:r>
      <w:r w:rsidRPr="00877FA6">
        <w:rPr>
          <w:b/>
        </w:rPr>
        <w:t>106</w:t>
      </w:r>
      <w:r w:rsidRPr="00877FA6">
        <w:t xml:space="preserve"> (12) (2011).</w:t>
      </w:r>
    </w:p>
    <w:p w14:paraId="7D19F9C3" w14:textId="77777777" w:rsidR="00877FA6" w:rsidRPr="00877FA6" w:rsidRDefault="00877FA6" w:rsidP="00877FA6">
      <w:pPr>
        <w:pStyle w:val="EndNoteBibliography"/>
        <w:spacing w:after="0"/>
      </w:pPr>
      <w:r w:rsidRPr="00877FA6">
        <w:t>37.</w:t>
      </w:r>
      <w:r w:rsidRPr="00877FA6">
        <w:tab/>
        <w:t xml:space="preserve">A. Khorsand, M. Savoini, A. Kirilyuk, A. Kimel, A. Tsukamoto, A. Itoh and T. Rasing, Physical Review Letters </w:t>
      </w:r>
      <w:r w:rsidRPr="00877FA6">
        <w:rPr>
          <w:b/>
        </w:rPr>
        <w:t>110</w:t>
      </w:r>
      <w:r w:rsidRPr="00877FA6">
        <w:t xml:space="preserve"> (10) (2013).</w:t>
      </w:r>
    </w:p>
    <w:p w14:paraId="75B7EF96" w14:textId="77777777" w:rsidR="00877FA6" w:rsidRPr="00877FA6" w:rsidRDefault="00877FA6" w:rsidP="00877FA6">
      <w:pPr>
        <w:pStyle w:val="EndNoteBibliography"/>
        <w:spacing w:after="0"/>
      </w:pPr>
      <w:r w:rsidRPr="00877FA6">
        <w:t>38.</w:t>
      </w:r>
      <w:r w:rsidRPr="00877FA6">
        <w:tab/>
        <w:t xml:space="preserve">C. Bunce, J. Wu, G. Ju, B. Lu, D. Hinzke, N. Kazantseva, U. Nowak and R. W. Chantrell, Physical Review B </w:t>
      </w:r>
      <w:r w:rsidRPr="00877FA6">
        <w:rPr>
          <w:b/>
        </w:rPr>
        <w:t>81</w:t>
      </w:r>
      <w:r w:rsidRPr="00877FA6">
        <w:t xml:space="preserve"> (17) (2010).</w:t>
      </w:r>
    </w:p>
    <w:p w14:paraId="45D36E19" w14:textId="77777777" w:rsidR="00877FA6" w:rsidRPr="00877FA6" w:rsidRDefault="00877FA6" w:rsidP="00877FA6">
      <w:pPr>
        <w:pStyle w:val="EndNoteBibliography"/>
        <w:spacing w:after="0"/>
      </w:pPr>
      <w:r w:rsidRPr="00877FA6">
        <w:t>39.</w:t>
      </w:r>
      <w:r w:rsidRPr="00877FA6">
        <w:tab/>
        <w:t xml:space="preserve">F. Dalla Longa, J. Kohlhepp, W. de Jonge and B. Koopmans, Physical Review B </w:t>
      </w:r>
      <w:r w:rsidRPr="00877FA6">
        <w:rPr>
          <w:b/>
        </w:rPr>
        <w:t>75</w:t>
      </w:r>
      <w:r w:rsidRPr="00877FA6">
        <w:t xml:space="preserve"> (22) (2007).</w:t>
      </w:r>
    </w:p>
    <w:p w14:paraId="4F3E3DCA" w14:textId="77777777" w:rsidR="00877FA6" w:rsidRPr="00877FA6" w:rsidRDefault="00877FA6" w:rsidP="00877FA6">
      <w:pPr>
        <w:pStyle w:val="EndNoteBibliography"/>
        <w:spacing w:after="0"/>
      </w:pPr>
      <w:r w:rsidRPr="00877FA6">
        <w:t>40.</w:t>
      </w:r>
      <w:r w:rsidRPr="00877FA6">
        <w:tab/>
        <w:t xml:space="preserve">M. Battiato, G. Barbalinardo and P. M. Oppeneer, Physical Review B </w:t>
      </w:r>
      <w:r w:rsidRPr="00877FA6">
        <w:rPr>
          <w:b/>
        </w:rPr>
        <w:t>89</w:t>
      </w:r>
      <w:r w:rsidRPr="00877FA6">
        <w:t xml:space="preserve"> (1) (2014).</w:t>
      </w:r>
    </w:p>
    <w:p w14:paraId="0D888CA9" w14:textId="77777777" w:rsidR="00877FA6" w:rsidRPr="00877FA6" w:rsidRDefault="00877FA6" w:rsidP="00877FA6">
      <w:pPr>
        <w:pStyle w:val="EndNoteBibliography"/>
        <w:spacing w:after="0"/>
      </w:pPr>
      <w:r w:rsidRPr="00877FA6">
        <w:t>41.</w:t>
      </w:r>
      <w:r w:rsidRPr="00877FA6">
        <w:tab/>
        <w:t xml:space="preserve">K. Vahaplar, A. Kalashnikova, A. Kimel, D. Hinzke, U. Nowak, R. Chantrell, A. Tsukamoto, A. Itoh, A. Kirilyuk and T. Rasing, Physical Review Letters </w:t>
      </w:r>
      <w:r w:rsidRPr="00877FA6">
        <w:rPr>
          <w:b/>
        </w:rPr>
        <w:t>103</w:t>
      </w:r>
      <w:r w:rsidRPr="00877FA6">
        <w:t xml:space="preserve"> (11) (2009).</w:t>
      </w:r>
    </w:p>
    <w:p w14:paraId="62ED5C9E" w14:textId="77777777" w:rsidR="00877FA6" w:rsidRPr="00877FA6" w:rsidRDefault="00877FA6" w:rsidP="00877FA6">
      <w:pPr>
        <w:pStyle w:val="EndNoteBibliography"/>
        <w:spacing w:after="0"/>
      </w:pPr>
      <w:r w:rsidRPr="00877FA6">
        <w:t>42.</w:t>
      </w:r>
      <w:r w:rsidRPr="00877FA6">
        <w:tab/>
        <w:t xml:space="preserve">D. Garanin and O. Chubykalo-Fesenko, Physical Review B </w:t>
      </w:r>
      <w:r w:rsidRPr="00877FA6">
        <w:rPr>
          <w:b/>
        </w:rPr>
        <w:t>70</w:t>
      </w:r>
      <w:r w:rsidRPr="00877FA6">
        <w:t xml:space="preserve"> (21) (2004).</w:t>
      </w:r>
    </w:p>
    <w:p w14:paraId="70C53BCB" w14:textId="77777777" w:rsidR="00877FA6" w:rsidRPr="00877FA6" w:rsidRDefault="00877FA6" w:rsidP="00877FA6">
      <w:pPr>
        <w:pStyle w:val="EndNoteBibliography"/>
        <w:spacing w:after="0"/>
      </w:pPr>
      <w:r w:rsidRPr="00877FA6">
        <w:t>43.</w:t>
      </w:r>
      <w:r w:rsidRPr="00877FA6">
        <w:tab/>
        <w:t xml:space="preserve">U. Atxitia, O. Chubykalo-Fesenko, N. Kazantseva, D. Hinzke, U. Nowak and R. W. Chantrell, Applied Physics Letters </w:t>
      </w:r>
      <w:r w:rsidRPr="00877FA6">
        <w:rPr>
          <w:b/>
        </w:rPr>
        <w:t>91</w:t>
      </w:r>
      <w:r w:rsidRPr="00877FA6">
        <w:t xml:space="preserve"> (23), 232507 (2007).</w:t>
      </w:r>
    </w:p>
    <w:p w14:paraId="5C080952" w14:textId="77777777" w:rsidR="00877FA6" w:rsidRPr="00877FA6" w:rsidRDefault="00877FA6" w:rsidP="00877FA6">
      <w:pPr>
        <w:pStyle w:val="EndNoteBibliography"/>
        <w:spacing w:after="0"/>
      </w:pPr>
      <w:r w:rsidRPr="00877FA6">
        <w:t>44.</w:t>
      </w:r>
      <w:r w:rsidRPr="00877FA6">
        <w:tab/>
        <w:t xml:space="preserve">N. Kazantseva, D. Hinzke, U. Nowak, R. Chantrell, U. Atxitia and O. Chubykalo-Fesenko, Physical Review B </w:t>
      </w:r>
      <w:r w:rsidRPr="00877FA6">
        <w:rPr>
          <w:b/>
        </w:rPr>
        <w:t>77</w:t>
      </w:r>
      <w:r w:rsidRPr="00877FA6">
        <w:t xml:space="preserve"> (18) (2008).</w:t>
      </w:r>
    </w:p>
    <w:p w14:paraId="17C5AAA5" w14:textId="77777777" w:rsidR="00877FA6" w:rsidRPr="00877FA6" w:rsidRDefault="00877FA6" w:rsidP="00877FA6">
      <w:pPr>
        <w:pStyle w:val="EndNoteBibliography"/>
        <w:spacing w:after="0"/>
      </w:pPr>
      <w:r w:rsidRPr="00877FA6">
        <w:t>45.</w:t>
      </w:r>
      <w:r w:rsidRPr="00877FA6">
        <w:tab/>
        <w:t xml:space="preserve">T. A. Ostler, M. O. A. Ellis, D. Hinzke and U. Nowak, Physical Review B </w:t>
      </w:r>
      <w:r w:rsidRPr="00877FA6">
        <w:rPr>
          <w:b/>
        </w:rPr>
        <w:t>90</w:t>
      </w:r>
      <w:r w:rsidRPr="00877FA6">
        <w:t xml:space="preserve"> (9) (2014).</w:t>
      </w:r>
    </w:p>
    <w:p w14:paraId="7527A713" w14:textId="77777777" w:rsidR="00877FA6" w:rsidRPr="00877FA6" w:rsidRDefault="00877FA6" w:rsidP="00877FA6">
      <w:pPr>
        <w:pStyle w:val="EndNoteBibliography"/>
        <w:spacing w:after="0"/>
      </w:pPr>
      <w:r w:rsidRPr="00877FA6">
        <w:t>46.</w:t>
      </w:r>
      <w:r w:rsidRPr="00877FA6">
        <w:tab/>
        <w:t xml:space="preserve">U. Atxitia, D. Hinzke and U. Nowak, Journal of Physics D: Applied Physics </w:t>
      </w:r>
      <w:r w:rsidRPr="00877FA6">
        <w:rPr>
          <w:b/>
        </w:rPr>
        <w:t>50</w:t>
      </w:r>
      <w:r w:rsidRPr="00877FA6">
        <w:t xml:space="preserve"> (3) (2017).</w:t>
      </w:r>
    </w:p>
    <w:p w14:paraId="460C0260" w14:textId="77777777" w:rsidR="00877FA6" w:rsidRPr="00877FA6" w:rsidRDefault="00877FA6" w:rsidP="00877FA6">
      <w:pPr>
        <w:pStyle w:val="EndNoteBibliography"/>
        <w:spacing w:after="0"/>
      </w:pPr>
      <w:r w:rsidRPr="00877FA6">
        <w:t>47.</w:t>
      </w:r>
      <w:r w:rsidRPr="00877FA6">
        <w:tab/>
        <w:t xml:space="preserve">N. Kazantseva, D. Hinzke, R. W. Chantrell and U. Nowak, EPL (Europhysics Letters) </w:t>
      </w:r>
      <w:r w:rsidRPr="00877FA6">
        <w:rPr>
          <w:b/>
        </w:rPr>
        <w:t>86</w:t>
      </w:r>
      <w:r w:rsidRPr="00877FA6">
        <w:t xml:space="preserve"> (2), 27006 (2009).</w:t>
      </w:r>
    </w:p>
    <w:p w14:paraId="57FF719F" w14:textId="77777777" w:rsidR="00877FA6" w:rsidRPr="00877FA6" w:rsidRDefault="00877FA6" w:rsidP="00877FA6">
      <w:pPr>
        <w:pStyle w:val="EndNoteBibliography"/>
        <w:spacing w:after="0"/>
      </w:pPr>
      <w:r w:rsidRPr="00877FA6">
        <w:t>48.</w:t>
      </w:r>
      <w:r w:rsidRPr="00877FA6">
        <w:tab/>
        <w:t xml:space="preserve">L. Le Guyader, M. Savoini, S. El Moussaoui, M. Buzzi, A. Tsukamoto, A. Itoh, A. Kirilyuk, T. Rasing, A. V. Kimel and F. Nolting, Nature communications </w:t>
      </w:r>
      <w:r w:rsidRPr="00877FA6">
        <w:rPr>
          <w:b/>
        </w:rPr>
        <w:t>6</w:t>
      </w:r>
      <w:r w:rsidRPr="00877FA6">
        <w:t>, 5839 (2015).</w:t>
      </w:r>
    </w:p>
    <w:p w14:paraId="0BA8B400" w14:textId="77777777" w:rsidR="00877FA6" w:rsidRPr="00877FA6" w:rsidRDefault="00877FA6" w:rsidP="00877FA6">
      <w:pPr>
        <w:pStyle w:val="EndNoteBibliography"/>
        <w:spacing w:after="0"/>
      </w:pPr>
      <w:r w:rsidRPr="00877FA6">
        <w:t>49.</w:t>
      </w:r>
      <w:r w:rsidRPr="00877FA6">
        <w:tab/>
        <w:t xml:space="preserve">T. Ogasawara, N. Iwata, Y. Murakami, H. Okamoto and Y. Tokura, Applied Physics Letters </w:t>
      </w:r>
      <w:r w:rsidRPr="00877FA6">
        <w:rPr>
          <w:b/>
        </w:rPr>
        <w:t>94</w:t>
      </w:r>
      <w:r w:rsidRPr="00877FA6">
        <w:t xml:space="preserve"> (16), 162507 (2009).</w:t>
      </w:r>
    </w:p>
    <w:p w14:paraId="52960A42" w14:textId="77777777" w:rsidR="00877FA6" w:rsidRPr="00877FA6" w:rsidRDefault="00877FA6" w:rsidP="00877FA6">
      <w:pPr>
        <w:pStyle w:val="EndNoteBibliography"/>
      </w:pPr>
      <w:r w:rsidRPr="00877FA6">
        <w:t>50.</w:t>
      </w:r>
      <w:r w:rsidRPr="00877FA6">
        <w:tab/>
        <w:t xml:space="preserve">G. P. Zhang, Z. Babyak, Y. Xue, Y. H. Bai and T. F. George, Physical Review B </w:t>
      </w:r>
      <w:r w:rsidRPr="00877FA6">
        <w:rPr>
          <w:b/>
        </w:rPr>
        <w:t>96</w:t>
      </w:r>
      <w:r w:rsidRPr="00877FA6">
        <w:t xml:space="preserve"> (13) (2017).</w:t>
      </w:r>
    </w:p>
    <w:p w14:paraId="56530D8A" w14:textId="620E1DB1" w:rsidR="00534CB3" w:rsidRDefault="00110671" w:rsidP="00534CB3">
      <w:pPr>
        <w:ind w:firstLine="720"/>
      </w:pPr>
      <w:r>
        <w:fldChar w:fldCharType="end"/>
      </w:r>
    </w:p>
    <w:sectPr w:rsidR="00534CB3" w:rsidSect="008304E8">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FD565" w14:textId="77777777" w:rsidR="00297FDF" w:rsidRDefault="00297FDF" w:rsidP="00534CB3">
      <w:pPr>
        <w:spacing w:after="0" w:line="240" w:lineRule="auto"/>
      </w:pPr>
      <w:r>
        <w:separator/>
      </w:r>
    </w:p>
  </w:endnote>
  <w:endnote w:type="continuationSeparator" w:id="0">
    <w:p w14:paraId="3D8E6492" w14:textId="77777777" w:rsidR="00297FDF" w:rsidRDefault="00297FDF" w:rsidP="0053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07DDF" w14:textId="77777777" w:rsidR="00297FDF" w:rsidRDefault="00297FDF" w:rsidP="00534CB3">
      <w:pPr>
        <w:spacing w:after="0" w:line="240" w:lineRule="auto"/>
      </w:pPr>
      <w:r>
        <w:separator/>
      </w:r>
    </w:p>
  </w:footnote>
  <w:footnote w:type="continuationSeparator" w:id="0">
    <w:p w14:paraId="248AEA28" w14:textId="77777777" w:rsidR="00297FDF" w:rsidRDefault="00297FDF" w:rsidP="00534C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E15B7" w14:textId="77777777" w:rsidR="00534CB3" w:rsidRDefault="00534CB3">
    <w:pPr>
      <w:pStyle w:val="Header"/>
    </w:pPr>
  </w:p>
  <w:p w14:paraId="3133DB8F" w14:textId="77777777" w:rsidR="00534CB3" w:rsidRDefault="00534C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D9556E6"/>
    <w:multiLevelType w:val="hybridMultilevel"/>
    <w:tmpl w:val="3B6E5C00"/>
    <w:lvl w:ilvl="0" w:tplc="D770A05E">
      <w:start w:val="1"/>
      <w:numFmt w:val="decimal"/>
      <w:pStyle w:val="Reference"/>
      <w:lvlText w:val="[%1]"/>
      <w:lvlJc w:val="left"/>
      <w:pPr>
        <w:tabs>
          <w:tab w:val="num" w:pos="0"/>
        </w:tabs>
        <w:ind w:left="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bordersDoNotSurroundHeader/>
  <w:bordersDoNotSurroundFooter/>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P Style Manu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9ws20pudesavedf24v5fw9fpx5vvrfz5sa&quot;&gt;My EndNote Library&lt;record-ids&gt;&lt;item&gt;13&lt;/item&gt;&lt;item&gt;17&lt;/item&gt;&lt;item&gt;21&lt;/item&gt;&lt;item&gt;26&lt;/item&gt;&lt;item&gt;49&lt;/item&gt;&lt;item&gt;50&lt;/item&gt;&lt;item&gt;60&lt;/item&gt;&lt;item&gt;61&lt;/item&gt;&lt;item&gt;62&lt;/item&gt;&lt;item&gt;63&lt;/item&gt;&lt;item&gt;79&lt;/item&gt;&lt;item&gt;80&lt;/item&gt;&lt;item&gt;82&lt;/item&gt;&lt;item&gt;83&lt;/item&gt;&lt;item&gt;85&lt;/item&gt;&lt;item&gt;86&lt;/item&gt;&lt;item&gt;87&lt;/item&gt;&lt;item&gt;88&lt;/item&gt;&lt;item&gt;89&lt;/item&gt;&lt;item&gt;91&lt;/item&gt;&lt;item&gt;108&lt;/item&gt;&lt;item&gt;112&lt;/item&gt;&lt;item&gt;121&lt;/item&gt;&lt;item&gt;366&lt;/item&gt;&lt;item&gt;475&lt;/item&gt;&lt;item&gt;485&lt;/item&gt;&lt;item&gt;488&lt;/item&gt;&lt;item&gt;489&lt;/item&gt;&lt;item&gt;532&lt;/item&gt;&lt;item&gt;533&lt;/item&gt;&lt;item&gt;537&lt;/item&gt;&lt;item&gt;599&lt;/item&gt;&lt;item&gt;600&lt;/item&gt;&lt;item&gt;616&lt;/item&gt;&lt;item&gt;741&lt;/item&gt;&lt;item&gt;742&lt;/item&gt;&lt;item&gt;745&lt;/item&gt;&lt;item&gt;746&lt;/item&gt;&lt;item&gt;747&lt;/item&gt;&lt;item&gt;748&lt;/item&gt;&lt;item&gt;749&lt;/item&gt;&lt;item&gt;750&lt;/item&gt;&lt;item&gt;751&lt;/item&gt;&lt;/record-ids&gt;&lt;/item&gt;&lt;/Libraries&gt;"/>
  </w:docVars>
  <w:rsids>
    <w:rsidRoot w:val="008304E8"/>
    <w:rsid w:val="000126A3"/>
    <w:rsid w:val="00027EFA"/>
    <w:rsid w:val="00037D89"/>
    <w:rsid w:val="00041D9D"/>
    <w:rsid w:val="00046D1E"/>
    <w:rsid w:val="000471D4"/>
    <w:rsid w:val="00047446"/>
    <w:rsid w:val="00075582"/>
    <w:rsid w:val="00083BB1"/>
    <w:rsid w:val="00084DDD"/>
    <w:rsid w:val="000858C0"/>
    <w:rsid w:val="000964CC"/>
    <w:rsid w:val="000B786B"/>
    <w:rsid w:val="000C0562"/>
    <w:rsid w:val="000C1DAA"/>
    <w:rsid w:val="000C7638"/>
    <w:rsid w:val="000D3975"/>
    <w:rsid w:val="000D5EEC"/>
    <w:rsid w:val="000E0C12"/>
    <w:rsid w:val="00100007"/>
    <w:rsid w:val="00110671"/>
    <w:rsid w:val="00114620"/>
    <w:rsid w:val="0012001A"/>
    <w:rsid w:val="00121ED5"/>
    <w:rsid w:val="00123BB7"/>
    <w:rsid w:val="00131DBC"/>
    <w:rsid w:val="00133009"/>
    <w:rsid w:val="001357A9"/>
    <w:rsid w:val="00137FC3"/>
    <w:rsid w:val="001414EB"/>
    <w:rsid w:val="001443A1"/>
    <w:rsid w:val="0014673F"/>
    <w:rsid w:val="001535A2"/>
    <w:rsid w:val="0016028F"/>
    <w:rsid w:val="0016036D"/>
    <w:rsid w:val="0016644D"/>
    <w:rsid w:val="00170836"/>
    <w:rsid w:val="001718F7"/>
    <w:rsid w:val="00176487"/>
    <w:rsid w:val="00190B95"/>
    <w:rsid w:val="001C1922"/>
    <w:rsid w:val="001C3C3F"/>
    <w:rsid w:val="001C3F02"/>
    <w:rsid w:val="001D264C"/>
    <w:rsid w:val="001D6497"/>
    <w:rsid w:val="001E071E"/>
    <w:rsid w:val="001E5761"/>
    <w:rsid w:val="001E7D6F"/>
    <w:rsid w:val="001F6EE9"/>
    <w:rsid w:val="00201D95"/>
    <w:rsid w:val="00210AB2"/>
    <w:rsid w:val="00211B32"/>
    <w:rsid w:val="002270E0"/>
    <w:rsid w:val="00232ED1"/>
    <w:rsid w:val="00247954"/>
    <w:rsid w:val="00253D0B"/>
    <w:rsid w:val="002578B9"/>
    <w:rsid w:val="002956D4"/>
    <w:rsid w:val="002962DC"/>
    <w:rsid w:val="00297FDF"/>
    <w:rsid w:val="002C1297"/>
    <w:rsid w:val="002C5942"/>
    <w:rsid w:val="002C67D9"/>
    <w:rsid w:val="002D3A16"/>
    <w:rsid w:val="002E0D88"/>
    <w:rsid w:val="002E3C59"/>
    <w:rsid w:val="002E79E6"/>
    <w:rsid w:val="002F67DD"/>
    <w:rsid w:val="0031142D"/>
    <w:rsid w:val="003157EE"/>
    <w:rsid w:val="0032488B"/>
    <w:rsid w:val="00330242"/>
    <w:rsid w:val="003306D1"/>
    <w:rsid w:val="00332B77"/>
    <w:rsid w:val="00337811"/>
    <w:rsid w:val="00337920"/>
    <w:rsid w:val="00337AB0"/>
    <w:rsid w:val="00345AF4"/>
    <w:rsid w:val="00351E07"/>
    <w:rsid w:val="00356918"/>
    <w:rsid w:val="00362738"/>
    <w:rsid w:val="003669F4"/>
    <w:rsid w:val="00384A2F"/>
    <w:rsid w:val="00394E49"/>
    <w:rsid w:val="003A0045"/>
    <w:rsid w:val="003B16CE"/>
    <w:rsid w:val="003B76E7"/>
    <w:rsid w:val="003D48C5"/>
    <w:rsid w:val="003F3F35"/>
    <w:rsid w:val="00401572"/>
    <w:rsid w:val="00404228"/>
    <w:rsid w:val="00412835"/>
    <w:rsid w:val="0041763E"/>
    <w:rsid w:val="00421658"/>
    <w:rsid w:val="00436F2A"/>
    <w:rsid w:val="00446445"/>
    <w:rsid w:val="004669E6"/>
    <w:rsid w:val="0048055F"/>
    <w:rsid w:val="004806B2"/>
    <w:rsid w:val="00481916"/>
    <w:rsid w:val="004828A1"/>
    <w:rsid w:val="004874B2"/>
    <w:rsid w:val="00493573"/>
    <w:rsid w:val="00496A8B"/>
    <w:rsid w:val="004B0893"/>
    <w:rsid w:val="004B4300"/>
    <w:rsid w:val="004D26A9"/>
    <w:rsid w:val="004D5025"/>
    <w:rsid w:val="004E0BD1"/>
    <w:rsid w:val="004E271A"/>
    <w:rsid w:val="004E6710"/>
    <w:rsid w:val="004F06BE"/>
    <w:rsid w:val="004F1257"/>
    <w:rsid w:val="004F6B21"/>
    <w:rsid w:val="00522B3F"/>
    <w:rsid w:val="00526542"/>
    <w:rsid w:val="00534CB3"/>
    <w:rsid w:val="00547425"/>
    <w:rsid w:val="005505B4"/>
    <w:rsid w:val="00557912"/>
    <w:rsid w:val="005617B9"/>
    <w:rsid w:val="00565C67"/>
    <w:rsid w:val="00573944"/>
    <w:rsid w:val="00584C5E"/>
    <w:rsid w:val="00587EBF"/>
    <w:rsid w:val="00594CE8"/>
    <w:rsid w:val="005B0860"/>
    <w:rsid w:val="005B2609"/>
    <w:rsid w:val="005B5E50"/>
    <w:rsid w:val="005C0D40"/>
    <w:rsid w:val="005D00A4"/>
    <w:rsid w:val="005D307A"/>
    <w:rsid w:val="005D61F3"/>
    <w:rsid w:val="005D6C1E"/>
    <w:rsid w:val="005D7A29"/>
    <w:rsid w:val="005D7DAD"/>
    <w:rsid w:val="005E7408"/>
    <w:rsid w:val="005F0531"/>
    <w:rsid w:val="005F689F"/>
    <w:rsid w:val="00601636"/>
    <w:rsid w:val="00617670"/>
    <w:rsid w:val="00624FD7"/>
    <w:rsid w:val="006339EA"/>
    <w:rsid w:val="00645A8E"/>
    <w:rsid w:val="0065117F"/>
    <w:rsid w:val="00665784"/>
    <w:rsid w:val="00696EB3"/>
    <w:rsid w:val="006B0147"/>
    <w:rsid w:val="006B4002"/>
    <w:rsid w:val="006B627F"/>
    <w:rsid w:val="006C03F7"/>
    <w:rsid w:val="006E0721"/>
    <w:rsid w:val="0071101D"/>
    <w:rsid w:val="007119B7"/>
    <w:rsid w:val="00717349"/>
    <w:rsid w:val="0073385E"/>
    <w:rsid w:val="007340E8"/>
    <w:rsid w:val="007366F6"/>
    <w:rsid w:val="00737191"/>
    <w:rsid w:val="00742AA8"/>
    <w:rsid w:val="00754C74"/>
    <w:rsid w:val="00757A3A"/>
    <w:rsid w:val="00767603"/>
    <w:rsid w:val="00770B26"/>
    <w:rsid w:val="00774E51"/>
    <w:rsid w:val="00780FDE"/>
    <w:rsid w:val="007852AB"/>
    <w:rsid w:val="00787610"/>
    <w:rsid w:val="007912F8"/>
    <w:rsid w:val="007913B3"/>
    <w:rsid w:val="007958C2"/>
    <w:rsid w:val="007A4190"/>
    <w:rsid w:val="007B18C1"/>
    <w:rsid w:val="007B37A0"/>
    <w:rsid w:val="007C295B"/>
    <w:rsid w:val="007C3708"/>
    <w:rsid w:val="007D36FF"/>
    <w:rsid w:val="007D622E"/>
    <w:rsid w:val="007E57B6"/>
    <w:rsid w:val="007F454E"/>
    <w:rsid w:val="007F61FF"/>
    <w:rsid w:val="008119C1"/>
    <w:rsid w:val="00816B1B"/>
    <w:rsid w:val="00823189"/>
    <w:rsid w:val="00825669"/>
    <w:rsid w:val="00827A88"/>
    <w:rsid w:val="008304E8"/>
    <w:rsid w:val="00831A63"/>
    <w:rsid w:val="00831EF7"/>
    <w:rsid w:val="00842AD0"/>
    <w:rsid w:val="008475C7"/>
    <w:rsid w:val="00850180"/>
    <w:rsid w:val="0085038F"/>
    <w:rsid w:val="00853FD2"/>
    <w:rsid w:val="00861971"/>
    <w:rsid w:val="00866273"/>
    <w:rsid w:val="00877FA6"/>
    <w:rsid w:val="008810AF"/>
    <w:rsid w:val="008A6E2A"/>
    <w:rsid w:val="008B0F83"/>
    <w:rsid w:val="008B7662"/>
    <w:rsid w:val="008E65F8"/>
    <w:rsid w:val="008F64D5"/>
    <w:rsid w:val="0091604C"/>
    <w:rsid w:val="0091632D"/>
    <w:rsid w:val="0091634D"/>
    <w:rsid w:val="00925175"/>
    <w:rsid w:val="009262D4"/>
    <w:rsid w:val="009311D2"/>
    <w:rsid w:val="009329B3"/>
    <w:rsid w:val="00940806"/>
    <w:rsid w:val="00946191"/>
    <w:rsid w:val="00956486"/>
    <w:rsid w:val="00960022"/>
    <w:rsid w:val="009635DC"/>
    <w:rsid w:val="00967869"/>
    <w:rsid w:val="0098003F"/>
    <w:rsid w:val="009858E7"/>
    <w:rsid w:val="00987A58"/>
    <w:rsid w:val="00997027"/>
    <w:rsid w:val="009A0020"/>
    <w:rsid w:val="009A04FF"/>
    <w:rsid w:val="009A25B7"/>
    <w:rsid w:val="009B3B84"/>
    <w:rsid w:val="009B70D0"/>
    <w:rsid w:val="009C410E"/>
    <w:rsid w:val="009E03FE"/>
    <w:rsid w:val="009E4B36"/>
    <w:rsid w:val="009F0D93"/>
    <w:rsid w:val="009F6388"/>
    <w:rsid w:val="00A0027B"/>
    <w:rsid w:val="00A072B8"/>
    <w:rsid w:val="00A25398"/>
    <w:rsid w:val="00A3358F"/>
    <w:rsid w:val="00A355A2"/>
    <w:rsid w:val="00A47381"/>
    <w:rsid w:val="00A622FE"/>
    <w:rsid w:val="00A652EB"/>
    <w:rsid w:val="00A70903"/>
    <w:rsid w:val="00A74860"/>
    <w:rsid w:val="00A8276C"/>
    <w:rsid w:val="00A83E98"/>
    <w:rsid w:val="00A97096"/>
    <w:rsid w:val="00A97869"/>
    <w:rsid w:val="00AB0EFE"/>
    <w:rsid w:val="00AB27C8"/>
    <w:rsid w:val="00AC05E1"/>
    <w:rsid w:val="00AC2E51"/>
    <w:rsid w:val="00AC6234"/>
    <w:rsid w:val="00AD4E6C"/>
    <w:rsid w:val="00AD656F"/>
    <w:rsid w:val="00AE25A6"/>
    <w:rsid w:val="00AE3718"/>
    <w:rsid w:val="00AE3A60"/>
    <w:rsid w:val="00AE5D23"/>
    <w:rsid w:val="00AF02D2"/>
    <w:rsid w:val="00AF07E4"/>
    <w:rsid w:val="00AF118C"/>
    <w:rsid w:val="00B10C9B"/>
    <w:rsid w:val="00B12E90"/>
    <w:rsid w:val="00B257CD"/>
    <w:rsid w:val="00B26096"/>
    <w:rsid w:val="00B278A1"/>
    <w:rsid w:val="00B54CB1"/>
    <w:rsid w:val="00B56615"/>
    <w:rsid w:val="00B603DB"/>
    <w:rsid w:val="00B63573"/>
    <w:rsid w:val="00B6469C"/>
    <w:rsid w:val="00B73025"/>
    <w:rsid w:val="00B75103"/>
    <w:rsid w:val="00B82EAF"/>
    <w:rsid w:val="00BA20CF"/>
    <w:rsid w:val="00BB08B2"/>
    <w:rsid w:val="00BB37CF"/>
    <w:rsid w:val="00BD07BC"/>
    <w:rsid w:val="00BD1E7B"/>
    <w:rsid w:val="00BD2F89"/>
    <w:rsid w:val="00BD402D"/>
    <w:rsid w:val="00BD67EC"/>
    <w:rsid w:val="00BD7F26"/>
    <w:rsid w:val="00C059C0"/>
    <w:rsid w:val="00C065D1"/>
    <w:rsid w:val="00C06C5E"/>
    <w:rsid w:val="00C10B10"/>
    <w:rsid w:val="00C242CC"/>
    <w:rsid w:val="00C26A24"/>
    <w:rsid w:val="00C279B6"/>
    <w:rsid w:val="00C311FD"/>
    <w:rsid w:val="00C376C2"/>
    <w:rsid w:val="00C52196"/>
    <w:rsid w:val="00C54DC3"/>
    <w:rsid w:val="00C76239"/>
    <w:rsid w:val="00C77976"/>
    <w:rsid w:val="00C83965"/>
    <w:rsid w:val="00C84DF7"/>
    <w:rsid w:val="00C87597"/>
    <w:rsid w:val="00C94228"/>
    <w:rsid w:val="00C9568F"/>
    <w:rsid w:val="00C97D33"/>
    <w:rsid w:val="00C97F30"/>
    <w:rsid w:val="00CA3A35"/>
    <w:rsid w:val="00CB21E6"/>
    <w:rsid w:val="00CB60CC"/>
    <w:rsid w:val="00CB7EAA"/>
    <w:rsid w:val="00CD5396"/>
    <w:rsid w:val="00CD7D08"/>
    <w:rsid w:val="00CF0FE0"/>
    <w:rsid w:val="00CF2958"/>
    <w:rsid w:val="00CF5AEC"/>
    <w:rsid w:val="00D033FB"/>
    <w:rsid w:val="00D03AFD"/>
    <w:rsid w:val="00D1204C"/>
    <w:rsid w:val="00D12565"/>
    <w:rsid w:val="00D33153"/>
    <w:rsid w:val="00D3759B"/>
    <w:rsid w:val="00D43495"/>
    <w:rsid w:val="00D66147"/>
    <w:rsid w:val="00D66C0D"/>
    <w:rsid w:val="00D70E17"/>
    <w:rsid w:val="00D71B46"/>
    <w:rsid w:val="00D73936"/>
    <w:rsid w:val="00D77AF5"/>
    <w:rsid w:val="00D90774"/>
    <w:rsid w:val="00D94987"/>
    <w:rsid w:val="00D9543F"/>
    <w:rsid w:val="00DA013B"/>
    <w:rsid w:val="00DA6706"/>
    <w:rsid w:val="00DB0A73"/>
    <w:rsid w:val="00DB7664"/>
    <w:rsid w:val="00DC14BD"/>
    <w:rsid w:val="00DC25D1"/>
    <w:rsid w:val="00DC5F09"/>
    <w:rsid w:val="00DD0F7C"/>
    <w:rsid w:val="00DD58C5"/>
    <w:rsid w:val="00DE69F4"/>
    <w:rsid w:val="00E14BE2"/>
    <w:rsid w:val="00E154FC"/>
    <w:rsid w:val="00E22949"/>
    <w:rsid w:val="00E27917"/>
    <w:rsid w:val="00E35C66"/>
    <w:rsid w:val="00E3632C"/>
    <w:rsid w:val="00E4241F"/>
    <w:rsid w:val="00E478EE"/>
    <w:rsid w:val="00E5706C"/>
    <w:rsid w:val="00E616F4"/>
    <w:rsid w:val="00E67A34"/>
    <w:rsid w:val="00E67EDF"/>
    <w:rsid w:val="00E833D9"/>
    <w:rsid w:val="00E970F7"/>
    <w:rsid w:val="00EA6BB7"/>
    <w:rsid w:val="00EB3B70"/>
    <w:rsid w:val="00EC40B0"/>
    <w:rsid w:val="00EE28AB"/>
    <w:rsid w:val="00EF3BB3"/>
    <w:rsid w:val="00F01FA7"/>
    <w:rsid w:val="00F13226"/>
    <w:rsid w:val="00F15AD9"/>
    <w:rsid w:val="00F210F9"/>
    <w:rsid w:val="00F22494"/>
    <w:rsid w:val="00F37AFC"/>
    <w:rsid w:val="00F407FC"/>
    <w:rsid w:val="00F530CB"/>
    <w:rsid w:val="00F77611"/>
    <w:rsid w:val="00F82451"/>
    <w:rsid w:val="00F86E1A"/>
    <w:rsid w:val="00FA5667"/>
    <w:rsid w:val="00FD47E1"/>
    <w:rsid w:val="00FE1EFF"/>
    <w:rsid w:val="00FE2CBB"/>
    <w:rsid w:val="00FF0A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6211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4E8"/>
  </w:style>
  <w:style w:type="paragraph" w:styleId="Heading1">
    <w:name w:val="heading 1"/>
    <w:basedOn w:val="Normal"/>
    <w:next w:val="Normal"/>
    <w:link w:val="Heading1Char"/>
    <w:qFormat/>
    <w:rsid w:val="005F0531"/>
    <w:pPr>
      <w:keepNext/>
      <w:widowControl w:val="0"/>
      <w:numPr>
        <w:numId w:val="2"/>
      </w:numPr>
      <w:spacing w:after="0" w:line="240" w:lineRule="auto"/>
      <w:jc w:val="both"/>
      <w:outlineLvl w:val="0"/>
    </w:pPr>
    <w:rPr>
      <w:rFonts w:ascii="Times New Roman" w:eastAsia="宋体" w:hAnsi="Times New Roman" w:cs="Times New Roman"/>
      <w:b/>
      <w:kern w:val="2"/>
      <w:sz w:val="24"/>
      <w:szCs w:val="24"/>
      <w:lang w:val="en-US"/>
    </w:rPr>
  </w:style>
  <w:style w:type="paragraph" w:styleId="Heading2">
    <w:name w:val="heading 2"/>
    <w:basedOn w:val="Normal"/>
    <w:next w:val="Normal"/>
    <w:link w:val="Heading2Char"/>
    <w:qFormat/>
    <w:rsid w:val="005F0531"/>
    <w:pPr>
      <w:keepNext/>
      <w:numPr>
        <w:ilvl w:val="1"/>
        <w:numId w:val="2"/>
      </w:numPr>
      <w:spacing w:before="240" w:after="60" w:line="240" w:lineRule="auto"/>
      <w:outlineLvl w:val="1"/>
    </w:pPr>
    <w:rPr>
      <w:rFonts w:ascii="Arial" w:eastAsia="宋体" w:hAnsi="Arial" w:cs="Arial"/>
      <w:b/>
      <w:bCs/>
      <w:i/>
      <w:iCs/>
      <w:sz w:val="28"/>
      <w:szCs w:val="28"/>
    </w:rPr>
  </w:style>
  <w:style w:type="paragraph" w:styleId="Heading3">
    <w:name w:val="heading 3"/>
    <w:basedOn w:val="Normal"/>
    <w:next w:val="Normal"/>
    <w:link w:val="Heading3Char"/>
    <w:qFormat/>
    <w:rsid w:val="005F0531"/>
    <w:pPr>
      <w:keepNext/>
      <w:numPr>
        <w:ilvl w:val="2"/>
        <w:numId w:val="2"/>
      </w:numPr>
      <w:spacing w:before="240" w:after="60" w:line="240" w:lineRule="auto"/>
      <w:outlineLvl w:val="2"/>
    </w:pPr>
    <w:rPr>
      <w:rFonts w:ascii="Arial" w:eastAsia="宋体" w:hAnsi="Arial" w:cs="Arial"/>
      <w:b/>
      <w:bCs/>
      <w:sz w:val="26"/>
      <w:szCs w:val="26"/>
    </w:rPr>
  </w:style>
  <w:style w:type="paragraph" w:styleId="Heading4">
    <w:name w:val="heading 4"/>
    <w:basedOn w:val="Normal"/>
    <w:next w:val="Normal"/>
    <w:link w:val="Heading4Char"/>
    <w:qFormat/>
    <w:rsid w:val="005F0531"/>
    <w:pPr>
      <w:keepNext/>
      <w:numPr>
        <w:ilvl w:val="3"/>
        <w:numId w:val="2"/>
      </w:numPr>
      <w:spacing w:before="240" w:after="60" w:line="240" w:lineRule="auto"/>
      <w:outlineLvl w:val="3"/>
    </w:pPr>
    <w:rPr>
      <w:rFonts w:ascii="Times New Roman" w:eastAsia="宋体" w:hAnsi="Times New Roman" w:cs="Times New Roman"/>
      <w:b/>
      <w:bCs/>
      <w:sz w:val="28"/>
      <w:szCs w:val="28"/>
    </w:rPr>
  </w:style>
  <w:style w:type="paragraph" w:styleId="Heading5">
    <w:name w:val="heading 5"/>
    <w:basedOn w:val="Normal"/>
    <w:next w:val="Normal"/>
    <w:link w:val="Heading5Char"/>
    <w:qFormat/>
    <w:rsid w:val="005F0531"/>
    <w:pPr>
      <w:numPr>
        <w:ilvl w:val="4"/>
        <w:numId w:val="2"/>
      </w:numPr>
      <w:spacing w:before="240" w:after="60" w:line="240" w:lineRule="auto"/>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qFormat/>
    <w:rsid w:val="005F0531"/>
    <w:pPr>
      <w:numPr>
        <w:ilvl w:val="5"/>
        <w:numId w:val="2"/>
      </w:numPr>
      <w:spacing w:before="240" w:after="60" w:line="240" w:lineRule="auto"/>
      <w:outlineLvl w:val="5"/>
    </w:pPr>
    <w:rPr>
      <w:rFonts w:ascii="Times New Roman" w:eastAsia="宋体" w:hAnsi="Times New Roman" w:cs="Times New Roman"/>
      <w:b/>
      <w:bCs/>
      <w:sz w:val="24"/>
    </w:rPr>
  </w:style>
  <w:style w:type="paragraph" w:styleId="Heading7">
    <w:name w:val="heading 7"/>
    <w:basedOn w:val="Normal"/>
    <w:next w:val="Normal"/>
    <w:link w:val="Heading7Char"/>
    <w:qFormat/>
    <w:rsid w:val="005F0531"/>
    <w:pPr>
      <w:numPr>
        <w:ilvl w:val="6"/>
        <w:numId w:val="2"/>
      </w:numPr>
      <w:spacing w:before="240" w:after="60" w:line="240" w:lineRule="auto"/>
      <w:outlineLvl w:val="6"/>
    </w:pPr>
    <w:rPr>
      <w:rFonts w:ascii="Times New Roman" w:eastAsia="宋体" w:hAnsi="Times New Roman" w:cs="Times New Roman"/>
      <w:sz w:val="24"/>
      <w:szCs w:val="24"/>
    </w:rPr>
  </w:style>
  <w:style w:type="paragraph" w:styleId="Heading8">
    <w:name w:val="heading 8"/>
    <w:basedOn w:val="Normal"/>
    <w:next w:val="Normal"/>
    <w:link w:val="Heading8Char"/>
    <w:qFormat/>
    <w:rsid w:val="005F0531"/>
    <w:pPr>
      <w:numPr>
        <w:ilvl w:val="7"/>
        <w:numId w:val="2"/>
      </w:numPr>
      <w:spacing w:before="240" w:after="60" w:line="240" w:lineRule="auto"/>
      <w:outlineLvl w:val="7"/>
    </w:pPr>
    <w:rPr>
      <w:rFonts w:ascii="Times New Roman" w:eastAsia="宋体" w:hAnsi="Times New Roman" w:cs="Times New Roman"/>
      <w:i/>
      <w:iCs/>
      <w:sz w:val="24"/>
      <w:szCs w:val="24"/>
    </w:rPr>
  </w:style>
  <w:style w:type="paragraph" w:styleId="Heading9">
    <w:name w:val="heading 9"/>
    <w:basedOn w:val="Normal"/>
    <w:next w:val="Normal"/>
    <w:link w:val="Heading9Char"/>
    <w:qFormat/>
    <w:rsid w:val="005F0531"/>
    <w:pPr>
      <w:numPr>
        <w:ilvl w:val="8"/>
        <w:numId w:val="2"/>
      </w:numPr>
      <w:spacing w:before="240" w:after="60" w:line="240" w:lineRule="auto"/>
      <w:outlineLvl w:val="8"/>
    </w:pPr>
    <w:rPr>
      <w:rFonts w:ascii="Arial" w:eastAsia="宋体"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304E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04E8"/>
    <w:rPr>
      <w:rFonts w:ascii="Calibri" w:hAnsi="Calibri" w:cs="Calibri"/>
      <w:noProof/>
    </w:rPr>
  </w:style>
  <w:style w:type="paragraph" w:customStyle="1" w:styleId="EndNoteBibliography">
    <w:name w:val="EndNote Bibliography"/>
    <w:basedOn w:val="Normal"/>
    <w:link w:val="EndNoteBibliographyChar"/>
    <w:rsid w:val="008304E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304E8"/>
    <w:rPr>
      <w:rFonts w:ascii="Calibri" w:hAnsi="Calibri" w:cs="Calibri"/>
      <w:noProof/>
    </w:rPr>
  </w:style>
  <w:style w:type="character" w:styleId="Hyperlink">
    <w:name w:val="Hyperlink"/>
    <w:basedOn w:val="DefaultParagraphFont"/>
    <w:uiPriority w:val="99"/>
    <w:unhideWhenUsed/>
    <w:rsid w:val="008304E8"/>
    <w:rPr>
      <w:color w:val="0000FF" w:themeColor="hyperlink"/>
      <w:u w:val="single"/>
    </w:rPr>
  </w:style>
  <w:style w:type="paragraph" w:customStyle="1" w:styleId="EndNoteCategoryHeading">
    <w:name w:val="EndNote Category Heading"/>
    <w:basedOn w:val="Normal"/>
    <w:link w:val="EndNoteCategoryHeadingChar"/>
    <w:rsid w:val="008304E8"/>
    <w:pPr>
      <w:spacing w:before="120" w:after="120"/>
    </w:pPr>
    <w:rPr>
      <w:b/>
      <w:noProof/>
    </w:rPr>
  </w:style>
  <w:style w:type="character" w:customStyle="1" w:styleId="EndNoteCategoryHeadingChar">
    <w:name w:val="EndNote Category Heading Char"/>
    <w:basedOn w:val="DefaultParagraphFont"/>
    <w:link w:val="EndNoteCategoryHeading"/>
    <w:rsid w:val="008304E8"/>
    <w:rPr>
      <w:b/>
      <w:noProof/>
    </w:rPr>
  </w:style>
  <w:style w:type="paragraph" w:customStyle="1" w:styleId="Bodytext">
    <w:name w:val="Bodytext"/>
    <w:next w:val="Normal"/>
    <w:link w:val="BodytextChar"/>
    <w:rsid w:val="008304E8"/>
    <w:pPr>
      <w:spacing w:after="0" w:line="240" w:lineRule="auto"/>
      <w:jc w:val="both"/>
    </w:pPr>
    <w:rPr>
      <w:rFonts w:ascii="Times" w:eastAsia="宋体" w:hAnsi="Times" w:cs="Times New Roman"/>
      <w:iCs/>
      <w:color w:val="000000"/>
      <w:lang w:val="en-US" w:eastAsia="en-US"/>
    </w:rPr>
  </w:style>
  <w:style w:type="paragraph" w:styleId="EndnoteText">
    <w:name w:val="endnote text"/>
    <w:basedOn w:val="Normal"/>
    <w:link w:val="EndnoteTextChar"/>
    <w:semiHidden/>
    <w:rsid w:val="008304E8"/>
    <w:pPr>
      <w:spacing w:after="0" w:line="240" w:lineRule="auto"/>
    </w:pPr>
    <w:rPr>
      <w:rFonts w:ascii="Times New Roman" w:eastAsia="宋体" w:hAnsi="Times New Roman" w:cs="Times New Roman"/>
      <w:sz w:val="20"/>
      <w:szCs w:val="24"/>
    </w:rPr>
  </w:style>
  <w:style w:type="character" w:customStyle="1" w:styleId="EndnoteTextChar">
    <w:name w:val="Endnote Text Char"/>
    <w:basedOn w:val="DefaultParagraphFont"/>
    <w:link w:val="EndnoteText"/>
    <w:semiHidden/>
    <w:rsid w:val="008304E8"/>
    <w:rPr>
      <w:rFonts w:ascii="Times New Roman" w:eastAsia="宋体" w:hAnsi="Times New Roman" w:cs="Times New Roman"/>
      <w:sz w:val="20"/>
      <w:szCs w:val="24"/>
    </w:rPr>
  </w:style>
  <w:style w:type="character" w:styleId="EndnoteReference">
    <w:name w:val="endnote reference"/>
    <w:semiHidden/>
    <w:rsid w:val="008304E8"/>
    <w:rPr>
      <w:vertAlign w:val="superscript"/>
    </w:rPr>
  </w:style>
  <w:style w:type="character" w:customStyle="1" w:styleId="BodytextChar">
    <w:name w:val="Bodytext Char"/>
    <w:link w:val="Bodytext"/>
    <w:rsid w:val="008304E8"/>
    <w:rPr>
      <w:rFonts w:ascii="Times" w:eastAsia="宋体" w:hAnsi="Times" w:cs="Times New Roman"/>
      <w:iCs/>
      <w:color w:val="000000"/>
      <w:lang w:val="en-US" w:eastAsia="en-US"/>
    </w:rPr>
  </w:style>
  <w:style w:type="paragraph" w:customStyle="1" w:styleId="Reference">
    <w:name w:val="Reference"/>
    <w:link w:val="ReferenceChar"/>
    <w:rsid w:val="008304E8"/>
    <w:pPr>
      <w:widowControl w:val="0"/>
      <w:numPr>
        <w:numId w:val="1"/>
      </w:numPr>
      <w:tabs>
        <w:tab w:val="left" w:pos="567"/>
      </w:tabs>
      <w:spacing w:after="0" w:line="240" w:lineRule="auto"/>
      <w:jc w:val="both"/>
    </w:pPr>
    <w:rPr>
      <w:rFonts w:ascii="Times" w:eastAsia="宋体" w:hAnsi="Times" w:cs="Times New Roman"/>
      <w:iCs/>
      <w:noProof/>
      <w:color w:val="000000"/>
      <w:lang w:eastAsia="en-US"/>
    </w:rPr>
  </w:style>
  <w:style w:type="character" w:customStyle="1" w:styleId="ReferenceChar">
    <w:name w:val="Reference Char"/>
    <w:link w:val="Reference"/>
    <w:rsid w:val="008304E8"/>
    <w:rPr>
      <w:rFonts w:ascii="Times" w:eastAsia="宋体" w:hAnsi="Times" w:cs="Times New Roman"/>
      <w:iCs/>
      <w:noProof/>
      <w:color w:val="000000"/>
      <w:lang w:eastAsia="en-US"/>
    </w:rPr>
  </w:style>
  <w:style w:type="paragraph" w:styleId="BalloonText">
    <w:name w:val="Balloon Text"/>
    <w:basedOn w:val="Normal"/>
    <w:link w:val="BalloonTextChar"/>
    <w:uiPriority w:val="99"/>
    <w:semiHidden/>
    <w:unhideWhenUsed/>
    <w:rsid w:val="00830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4E8"/>
    <w:rPr>
      <w:rFonts w:ascii="Tahoma" w:hAnsi="Tahoma" w:cs="Tahoma"/>
      <w:sz w:val="16"/>
      <w:szCs w:val="16"/>
    </w:rPr>
  </w:style>
  <w:style w:type="paragraph" w:styleId="Header">
    <w:name w:val="header"/>
    <w:basedOn w:val="Normal"/>
    <w:link w:val="HeaderChar"/>
    <w:uiPriority w:val="99"/>
    <w:unhideWhenUsed/>
    <w:rsid w:val="00534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B3"/>
  </w:style>
  <w:style w:type="paragraph" w:styleId="Footer">
    <w:name w:val="footer"/>
    <w:basedOn w:val="Normal"/>
    <w:link w:val="FooterChar"/>
    <w:uiPriority w:val="99"/>
    <w:unhideWhenUsed/>
    <w:rsid w:val="00534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B3"/>
  </w:style>
  <w:style w:type="character" w:customStyle="1" w:styleId="Heading1Char">
    <w:name w:val="Heading 1 Char"/>
    <w:basedOn w:val="DefaultParagraphFont"/>
    <w:link w:val="Heading1"/>
    <w:rsid w:val="005F0531"/>
    <w:rPr>
      <w:rFonts w:ascii="Times New Roman" w:eastAsia="宋体" w:hAnsi="Times New Roman" w:cs="Times New Roman"/>
      <w:b/>
      <w:kern w:val="2"/>
      <w:sz w:val="24"/>
      <w:szCs w:val="24"/>
      <w:lang w:val="en-US"/>
    </w:rPr>
  </w:style>
  <w:style w:type="character" w:customStyle="1" w:styleId="Heading2Char">
    <w:name w:val="Heading 2 Char"/>
    <w:basedOn w:val="DefaultParagraphFont"/>
    <w:link w:val="Heading2"/>
    <w:rsid w:val="005F0531"/>
    <w:rPr>
      <w:rFonts w:ascii="Arial" w:eastAsia="宋体" w:hAnsi="Arial" w:cs="Arial"/>
      <w:b/>
      <w:bCs/>
      <w:i/>
      <w:iCs/>
      <w:sz w:val="28"/>
      <w:szCs w:val="28"/>
    </w:rPr>
  </w:style>
  <w:style w:type="character" w:customStyle="1" w:styleId="Heading3Char">
    <w:name w:val="Heading 3 Char"/>
    <w:basedOn w:val="DefaultParagraphFont"/>
    <w:link w:val="Heading3"/>
    <w:rsid w:val="005F0531"/>
    <w:rPr>
      <w:rFonts w:ascii="Arial" w:eastAsia="宋体" w:hAnsi="Arial" w:cs="Arial"/>
      <w:b/>
      <w:bCs/>
      <w:sz w:val="26"/>
      <w:szCs w:val="26"/>
    </w:rPr>
  </w:style>
  <w:style w:type="character" w:customStyle="1" w:styleId="Heading4Char">
    <w:name w:val="Heading 4 Char"/>
    <w:basedOn w:val="DefaultParagraphFont"/>
    <w:link w:val="Heading4"/>
    <w:rsid w:val="005F0531"/>
    <w:rPr>
      <w:rFonts w:ascii="Times New Roman" w:eastAsia="宋体" w:hAnsi="Times New Roman" w:cs="Times New Roman"/>
      <w:b/>
      <w:bCs/>
      <w:sz w:val="28"/>
      <w:szCs w:val="28"/>
    </w:rPr>
  </w:style>
  <w:style w:type="character" w:customStyle="1" w:styleId="Heading5Char">
    <w:name w:val="Heading 5 Char"/>
    <w:basedOn w:val="DefaultParagraphFont"/>
    <w:link w:val="Heading5"/>
    <w:rsid w:val="005F0531"/>
    <w:rPr>
      <w:rFonts w:ascii="Times New Roman" w:eastAsia="宋体" w:hAnsi="Times New Roman" w:cs="Times New Roman"/>
      <w:b/>
      <w:bCs/>
      <w:i/>
      <w:iCs/>
      <w:sz w:val="26"/>
      <w:szCs w:val="26"/>
    </w:rPr>
  </w:style>
  <w:style w:type="character" w:customStyle="1" w:styleId="Heading6Char">
    <w:name w:val="Heading 6 Char"/>
    <w:basedOn w:val="DefaultParagraphFont"/>
    <w:link w:val="Heading6"/>
    <w:rsid w:val="005F0531"/>
    <w:rPr>
      <w:rFonts w:ascii="Times New Roman" w:eastAsia="宋体" w:hAnsi="Times New Roman" w:cs="Times New Roman"/>
      <w:b/>
      <w:bCs/>
      <w:sz w:val="24"/>
    </w:rPr>
  </w:style>
  <w:style w:type="character" w:customStyle="1" w:styleId="Heading7Char">
    <w:name w:val="Heading 7 Char"/>
    <w:basedOn w:val="DefaultParagraphFont"/>
    <w:link w:val="Heading7"/>
    <w:rsid w:val="005F0531"/>
    <w:rPr>
      <w:rFonts w:ascii="Times New Roman" w:eastAsia="宋体" w:hAnsi="Times New Roman" w:cs="Times New Roman"/>
      <w:sz w:val="24"/>
      <w:szCs w:val="24"/>
    </w:rPr>
  </w:style>
  <w:style w:type="character" w:customStyle="1" w:styleId="Heading8Char">
    <w:name w:val="Heading 8 Char"/>
    <w:basedOn w:val="DefaultParagraphFont"/>
    <w:link w:val="Heading8"/>
    <w:rsid w:val="005F0531"/>
    <w:rPr>
      <w:rFonts w:ascii="Times New Roman" w:eastAsia="宋体" w:hAnsi="Times New Roman" w:cs="Times New Roman"/>
      <w:i/>
      <w:iCs/>
      <w:sz w:val="24"/>
      <w:szCs w:val="24"/>
    </w:rPr>
  </w:style>
  <w:style w:type="character" w:customStyle="1" w:styleId="Heading9Char">
    <w:name w:val="Heading 9 Char"/>
    <w:basedOn w:val="DefaultParagraphFont"/>
    <w:link w:val="Heading9"/>
    <w:rsid w:val="005F0531"/>
    <w:rPr>
      <w:rFonts w:ascii="Arial" w:eastAsia="宋体" w:hAnsi="Arial" w:cs="Arial"/>
      <w:sz w:val="24"/>
    </w:rPr>
  </w:style>
  <w:style w:type="paragraph" w:customStyle="1" w:styleId="Subsubsection">
    <w:name w:val="Subsubsection"/>
    <w:next w:val="Bodytext"/>
    <w:rsid w:val="005F0531"/>
    <w:pPr>
      <w:numPr>
        <w:ilvl w:val="2"/>
        <w:numId w:val="3"/>
      </w:numPr>
      <w:spacing w:before="240" w:after="0" w:line="240" w:lineRule="auto"/>
      <w:ind w:firstLine="0"/>
    </w:pPr>
    <w:rPr>
      <w:rFonts w:ascii="Times" w:eastAsia="宋体" w:hAnsi="Times" w:cs="Times New Roman"/>
      <w:i/>
      <w:iCs/>
      <w:color w:val="000000"/>
      <w:lang w:eastAsia="en-US"/>
    </w:rPr>
  </w:style>
  <w:style w:type="paragraph" w:customStyle="1" w:styleId="Section">
    <w:name w:val="Section"/>
    <w:next w:val="Bodytext"/>
    <w:rsid w:val="005F0531"/>
    <w:pPr>
      <w:numPr>
        <w:numId w:val="3"/>
      </w:numPr>
      <w:spacing w:before="240" w:after="0" w:line="240" w:lineRule="auto"/>
    </w:pPr>
    <w:rPr>
      <w:rFonts w:ascii="Times" w:eastAsia="宋体" w:hAnsi="Times" w:cs="Times New Roman"/>
      <w:b/>
      <w:iCs/>
      <w:color w:val="000000"/>
      <w:lang w:eastAsia="en-US"/>
    </w:rPr>
  </w:style>
  <w:style w:type="paragraph" w:customStyle="1" w:styleId="Subsection">
    <w:name w:val="Subsection"/>
    <w:next w:val="Bodytext"/>
    <w:rsid w:val="005F0531"/>
    <w:pPr>
      <w:numPr>
        <w:ilvl w:val="1"/>
        <w:numId w:val="3"/>
      </w:numPr>
      <w:spacing w:before="240" w:after="0" w:line="240" w:lineRule="auto"/>
    </w:pPr>
    <w:rPr>
      <w:rFonts w:ascii="Times" w:eastAsia="宋体" w:hAnsi="Times" w:cs="Times New Roman"/>
      <w:iCs/>
      <w:color w:val="000000"/>
      <w:lang w:eastAsia="en-US"/>
    </w:rPr>
  </w:style>
  <w:style w:type="paragraph" w:customStyle="1" w:styleId="E-mail">
    <w:name w:val="E-mail"/>
    <w:next w:val="Abstract"/>
    <w:rsid w:val="005F0531"/>
    <w:pPr>
      <w:spacing w:after="240" w:line="240" w:lineRule="auto"/>
      <w:ind w:left="1418"/>
    </w:pPr>
    <w:rPr>
      <w:rFonts w:ascii="Times" w:eastAsia="宋体" w:hAnsi="Times" w:cs="Times New Roman"/>
      <w:noProof/>
      <w:lang w:val="en-US" w:eastAsia="en-US"/>
    </w:rPr>
  </w:style>
  <w:style w:type="paragraph" w:customStyle="1" w:styleId="Abstract">
    <w:name w:val="Abstract"/>
    <w:next w:val="Section"/>
    <w:rsid w:val="005F0531"/>
    <w:pPr>
      <w:spacing w:after="454" w:line="240" w:lineRule="auto"/>
      <w:ind w:left="1418"/>
      <w:jc w:val="both"/>
    </w:pPr>
    <w:rPr>
      <w:rFonts w:ascii="Times" w:eastAsia="宋体" w:hAnsi="Times" w:cs="Times New Roman"/>
      <w:color w:val="000000"/>
      <w:sz w:val="20"/>
      <w:szCs w:val="20"/>
      <w:lang w:eastAsia="en-US"/>
    </w:rPr>
  </w:style>
  <w:style w:type="paragraph" w:customStyle="1" w:styleId="Authors">
    <w:name w:val="Authors"/>
    <w:next w:val="Addresses"/>
    <w:rsid w:val="005F0531"/>
    <w:pPr>
      <w:spacing w:after="113" w:line="240" w:lineRule="auto"/>
      <w:ind w:left="1418"/>
    </w:pPr>
    <w:rPr>
      <w:rFonts w:ascii="Times" w:eastAsia="宋体" w:hAnsi="Times" w:cs="Times New Roman"/>
      <w:b/>
      <w:lang w:eastAsia="en-US"/>
    </w:rPr>
  </w:style>
  <w:style w:type="paragraph" w:customStyle="1" w:styleId="Addresses">
    <w:name w:val="Addresses"/>
    <w:next w:val="E-mail"/>
    <w:rsid w:val="005F0531"/>
    <w:pPr>
      <w:spacing w:after="240" w:line="240" w:lineRule="auto"/>
      <w:ind w:left="1418"/>
    </w:pPr>
    <w:rPr>
      <w:rFonts w:ascii="Times" w:eastAsia="宋体" w:hAnsi="Times" w:cs="Times New Roman"/>
      <w:lang w:eastAsia="en-US"/>
    </w:rPr>
  </w:style>
  <w:style w:type="paragraph" w:styleId="Title">
    <w:name w:val="Title"/>
    <w:basedOn w:val="Normal"/>
    <w:next w:val="Normal"/>
    <w:link w:val="TitleChar"/>
    <w:uiPriority w:val="10"/>
    <w:qFormat/>
    <w:rsid w:val="000B78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86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6644D"/>
    <w:rPr>
      <w:sz w:val="18"/>
      <w:szCs w:val="18"/>
    </w:rPr>
  </w:style>
  <w:style w:type="paragraph" w:styleId="CommentText">
    <w:name w:val="annotation text"/>
    <w:basedOn w:val="Normal"/>
    <w:link w:val="CommentTextChar"/>
    <w:uiPriority w:val="99"/>
    <w:semiHidden/>
    <w:unhideWhenUsed/>
    <w:rsid w:val="0016644D"/>
    <w:pPr>
      <w:spacing w:line="240" w:lineRule="auto"/>
    </w:pPr>
    <w:rPr>
      <w:sz w:val="24"/>
      <w:szCs w:val="24"/>
    </w:rPr>
  </w:style>
  <w:style w:type="character" w:customStyle="1" w:styleId="CommentTextChar">
    <w:name w:val="Comment Text Char"/>
    <w:basedOn w:val="DefaultParagraphFont"/>
    <w:link w:val="CommentText"/>
    <w:uiPriority w:val="99"/>
    <w:semiHidden/>
    <w:rsid w:val="0016644D"/>
    <w:rPr>
      <w:sz w:val="24"/>
      <w:szCs w:val="24"/>
    </w:rPr>
  </w:style>
  <w:style w:type="paragraph" w:styleId="CommentSubject">
    <w:name w:val="annotation subject"/>
    <w:basedOn w:val="CommentText"/>
    <w:next w:val="CommentText"/>
    <w:link w:val="CommentSubjectChar"/>
    <w:uiPriority w:val="99"/>
    <w:semiHidden/>
    <w:unhideWhenUsed/>
    <w:rsid w:val="0016644D"/>
    <w:rPr>
      <w:b/>
      <w:bCs/>
      <w:sz w:val="20"/>
      <w:szCs w:val="20"/>
    </w:rPr>
  </w:style>
  <w:style w:type="character" w:customStyle="1" w:styleId="CommentSubjectChar">
    <w:name w:val="Comment Subject Char"/>
    <w:basedOn w:val="CommentTextChar"/>
    <w:link w:val="CommentSubject"/>
    <w:uiPriority w:val="99"/>
    <w:semiHidden/>
    <w:rsid w:val="0016644D"/>
    <w:rPr>
      <w:b/>
      <w:bCs/>
      <w:sz w:val="20"/>
      <w:szCs w:val="20"/>
    </w:rPr>
  </w:style>
  <w:style w:type="character" w:customStyle="1" w:styleId="contrib-author">
    <w:name w:val="contrib-author"/>
    <w:basedOn w:val="DefaultParagraphFont"/>
    <w:rsid w:val="003D48C5"/>
  </w:style>
  <w:style w:type="character" w:customStyle="1" w:styleId="UnresolvedMention1">
    <w:name w:val="Unresolved Mention1"/>
    <w:basedOn w:val="DefaultParagraphFont"/>
    <w:uiPriority w:val="99"/>
    <w:rsid w:val="00780FDE"/>
    <w:rPr>
      <w:color w:val="808080"/>
      <w:shd w:val="clear" w:color="auto" w:fill="E6E6E6"/>
    </w:rPr>
  </w:style>
  <w:style w:type="paragraph" w:styleId="Revision">
    <w:name w:val="Revision"/>
    <w:hidden/>
    <w:uiPriority w:val="99"/>
    <w:semiHidden/>
    <w:rsid w:val="007B37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801711">
      <w:bodyDiv w:val="1"/>
      <w:marLeft w:val="0"/>
      <w:marRight w:val="0"/>
      <w:marTop w:val="0"/>
      <w:marBottom w:val="0"/>
      <w:divBdr>
        <w:top w:val="none" w:sz="0" w:space="0" w:color="auto"/>
        <w:left w:val="none" w:sz="0" w:space="0" w:color="auto"/>
        <w:bottom w:val="none" w:sz="0" w:space="0" w:color="auto"/>
        <w:right w:val="none" w:sz="0" w:space="0" w:color="auto"/>
      </w:divBdr>
    </w:div>
    <w:div w:id="746733930">
      <w:bodyDiv w:val="1"/>
      <w:marLeft w:val="0"/>
      <w:marRight w:val="0"/>
      <w:marTop w:val="0"/>
      <w:marBottom w:val="0"/>
      <w:divBdr>
        <w:top w:val="none" w:sz="0" w:space="0" w:color="auto"/>
        <w:left w:val="none" w:sz="0" w:space="0" w:color="auto"/>
        <w:bottom w:val="none" w:sz="0" w:space="0" w:color="auto"/>
        <w:right w:val="none" w:sz="0" w:space="0" w:color="auto"/>
      </w:divBdr>
    </w:div>
    <w:div w:id="1008168866">
      <w:bodyDiv w:val="1"/>
      <w:marLeft w:val="0"/>
      <w:marRight w:val="0"/>
      <w:marTop w:val="0"/>
      <w:marBottom w:val="0"/>
      <w:divBdr>
        <w:top w:val="none" w:sz="0" w:space="0" w:color="auto"/>
        <w:left w:val="none" w:sz="0" w:space="0" w:color="auto"/>
        <w:bottom w:val="none" w:sz="0" w:space="0" w:color="auto"/>
        <w:right w:val="none" w:sz="0" w:space="0" w:color="auto"/>
      </w:divBdr>
    </w:div>
    <w:div w:id="1136752144">
      <w:bodyDiv w:val="1"/>
      <w:marLeft w:val="0"/>
      <w:marRight w:val="0"/>
      <w:marTop w:val="0"/>
      <w:marBottom w:val="0"/>
      <w:divBdr>
        <w:top w:val="none" w:sz="0" w:space="0" w:color="auto"/>
        <w:left w:val="none" w:sz="0" w:space="0" w:color="auto"/>
        <w:bottom w:val="none" w:sz="0" w:space="0" w:color="auto"/>
        <w:right w:val="none" w:sz="0" w:space="0" w:color="auto"/>
      </w:divBdr>
    </w:div>
    <w:div w:id="1240675765">
      <w:bodyDiv w:val="1"/>
      <w:marLeft w:val="0"/>
      <w:marRight w:val="0"/>
      <w:marTop w:val="0"/>
      <w:marBottom w:val="0"/>
      <w:divBdr>
        <w:top w:val="none" w:sz="0" w:space="0" w:color="auto"/>
        <w:left w:val="none" w:sz="0" w:space="0" w:color="auto"/>
        <w:bottom w:val="none" w:sz="0" w:space="0" w:color="auto"/>
        <w:right w:val="none" w:sz="0" w:space="0" w:color="auto"/>
      </w:divBdr>
    </w:div>
    <w:div w:id="1292244329">
      <w:bodyDiv w:val="1"/>
      <w:marLeft w:val="0"/>
      <w:marRight w:val="0"/>
      <w:marTop w:val="0"/>
      <w:marBottom w:val="0"/>
      <w:divBdr>
        <w:top w:val="none" w:sz="0" w:space="0" w:color="auto"/>
        <w:left w:val="none" w:sz="0" w:space="0" w:color="auto"/>
        <w:bottom w:val="none" w:sz="0" w:space="0" w:color="auto"/>
        <w:right w:val="none" w:sz="0" w:space="0" w:color="auto"/>
      </w:divBdr>
    </w:div>
    <w:div w:id="1353649946">
      <w:bodyDiv w:val="1"/>
      <w:marLeft w:val="0"/>
      <w:marRight w:val="0"/>
      <w:marTop w:val="0"/>
      <w:marBottom w:val="0"/>
      <w:divBdr>
        <w:top w:val="none" w:sz="0" w:space="0" w:color="auto"/>
        <w:left w:val="none" w:sz="0" w:space="0" w:color="auto"/>
        <w:bottom w:val="none" w:sz="0" w:space="0" w:color="auto"/>
        <w:right w:val="none" w:sz="0" w:space="0" w:color="auto"/>
      </w:divBdr>
    </w:div>
    <w:div w:id="1429306975">
      <w:bodyDiv w:val="1"/>
      <w:marLeft w:val="0"/>
      <w:marRight w:val="0"/>
      <w:marTop w:val="0"/>
      <w:marBottom w:val="0"/>
      <w:divBdr>
        <w:top w:val="none" w:sz="0" w:space="0" w:color="auto"/>
        <w:left w:val="none" w:sz="0" w:space="0" w:color="auto"/>
        <w:bottom w:val="none" w:sz="0" w:space="0" w:color="auto"/>
        <w:right w:val="none" w:sz="0" w:space="0" w:color="auto"/>
      </w:divBdr>
    </w:div>
    <w:div w:id="2100712554">
      <w:bodyDiv w:val="1"/>
      <w:marLeft w:val="0"/>
      <w:marRight w:val="0"/>
      <w:marTop w:val="0"/>
      <w:marBottom w:val="0"/>
      <w:divBdr>
        <w:top w:val="none" w:sz="0" w:space="0" w:color="auto"/>
        <w:left w:val="none" w:sz="0" w:space="0" w:color="auto"/>
        <w:bottom w:val="none" w:sz="0" w:space="0" w:color="auto"/>
        <w:right w:val="none" w:sz="0" w:space="0" w:color="auto"/>
      </w:divBdr>
    </w:div>
    <w:div w:id="21293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ybxu@nju.edu.cn" TargetMode="External"/><Relationship Id="rId9" Type="http://schemas.openxmlformats.org/officeDocument/2006/relationships/hyperlink" Target="mailto:jing.wu@york.ac.uk" TargetMode="External"/><Relationship Id="rId10" Type="http://schemas.openxmlformats.org/officeDocument/2006/relationships/hyperlink" Target="mailto:jwc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6CECD-DBB6-254D-B519-AC14D2A3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11</Pages>
  <Words>8561</Words>
  <Characters>48800</Characters>
  <Application>Microsoft Macintosh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57247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Xianyang Lu</dc:creator>
  <cp:keywords/>
  <dc:description/>
  <cp:lastModifiedBy>Microsoft Office User</cp:lastModifiedBy>
  <cp:revision>8</cp:revision>
  <cp:lastPrinted>2017-11-23T15:07:00Z</cp:lastPrinted>
  <dcterms:created xsi:type="dcterms:W3CDTF">2018-03-14T15:39:00Z</dcterms:created>
  <dcterms:modified xsi:type="dcterms:W3CDTF">2018-09-30T10:47:00Z</dcterms:modified>
</cp:coreProperties>
</file>