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70" w:rsidRPr="0074742B" w:rsidRDefault="002C5960">
      <w:pPr>
        <w:rPr>
          <w:rFonts w:cstheme="minorHAnsi"/>
          <w:b/>
        </w:rPr>
      </w:pPr>
      <w:r w:rsidRPr="0074742B">
        <w:rPr>
          <w:rFonts w:cstheme="minorHAnsi"/>
          <w:b/>
        </w:rPr>
        <w:t xml:space="preserve">Claire </w:t>
      </w:r>
      <w:proofErr w:type="gramStart"/>
      <w:r w:rsidRPr="0074742B">
        <w:rPr>
          <w:rFonts w:cstheme="minorHAnsi"/>
          <w:b/>
        </w:rPr>
        <w:t>Chambers</w:t>
      </w:r>
      <w:proofErr w:type="gramEnd"/>
      <w:r w:rsidR="00766570" w:rsidRPr="0074742B">
        <w:rPr>
          <w:rFonts w:cstheme="minorHAnsi"/>
          <w:b/>
        </w:rPr>
        <w:t xml:space="preserve"> interview</w:t>
      </w:r>
    </w:p>
    <w:p w:rsidR="009D0522" w:rsidRPr="0074742B" w:rsidRDefault="009D0522">
      <w:pPr>
        <w:rPr>
          <w:rFonts w:cstheme="minorHAnsi"/>
          <w:b/>
        </w:rPr>
      </w:pPr>
      <w:proofErr w:type="gramStart"/>
      <w:r w:rsidRPr="0074742B">
        <w:rPr>
          <w:rFonts w:cstheme="minorHAnsi"/>
          <w:b/>
        </w:rPr>
        <w:t>(</w:t>
      </w:r>
      <w:r w:rsidRPr="0074742B">
        <w:rPr>
          <w:rFonts w:cstheme="minorHAnsi"/>
          <w:b/>
          <w:i/>
        </w:rPr>
        <w:t>British Muslim Fictions</w:t>
      </w:r>
      <w:r w:rsidRPr="0074742B">
        <w:rPr>
          <w:rFonts w:cstheme="minorHAnsi"/>
          <w:b/>
        </w:rPr>
        <w:t xml:space="preserve"> and </w:t>
      </w:r>
      <w:r w:rsidRPr="0074742B">
        <w:rPr>
          <w:rFonts w:cstheme="minorHAnsi"/>
          <w:b/>
          <w:i/>
        </w:rPr>
        <w:t>Britain Through Muslim Eyes: Literary Representations, 1780-1988</w:t>
      </w:r>
      <w:r w:rsidRPr="0074742B">
        <w:rPr>
          <w:rFonts w:cstheme="minorHAnsi"/>
          <w:b/>
        </w:rPr>
        <w:t>).</w:t>
      </w:r>
      <w:proofErr w:type="gramEnd"/>
    </w:p>
    <w:p w:rsidR="00766570" w:rsidRPr="0074742B" w:rsidRDefault="00766570">
      <w:pPr>
        <w:rPr>
          <w:rFonts w:cstheme="minorHAnsi"/>
        </w:rPr>
      </w:pPr>
    </w:p>
    <w:p w:rsidR="004C01B1" w:rsidRPr="0074742B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 xml:space="preserve">AV: I am looking forward to our discussion here on your latest monograph, </w:t>
      </w:r>
      <w:r w:rsidRPr="00F507F6">
        <w:rPr>
          <w:rFonts w:cstheme="minorHAnsi"/>
          <w:b/>
          <w:i/>
        </w:rPr>
        <w:t xml:space="preserve">Britain </w:t>
      </w:r>
      <w:proofErr w:type="gramStart"/>
      <w:r w:rsidRPr="00F507F6">
        <w:rPr>
          <w:rFonts w:cstheme="minorHAnsi"/>
          <w:b/>
          <w:i/>
        </w:rPr>
        <w:t>Through</w:t>
      </w:r>
      <w:proofErr w:type="gramEnd"/>
      <w:r w:rsidRPr="00F507F6">
        <w:rPr>
          <w:rFonts w:cstheme="minorHAnsi"/>
          <w:b/>
          <w:i/>
        </w:rPr>
        <w:t xml:space="preserve"> Muslim Eyes: Literary Representations, 1780−1988</w:t>
      </w:r>
      <w:r w:rsidR="008E0439">
        <w:rPr>
          <w:rFonts w:cstheme="minorHAnsi"/>
          <w:b/>
          <w:i/>
        </w:rPr>
        <w:t xml:space="preserve"> </w:t>
      </w:r>
      <w:r w:rsidR="008E0439">
        <w:rPr>
          <w:rFonts w:cstheme="minorHAnsi"/>
          <w:b/>
        </w:rPr>
        <w:t>(2015)</w:t>
      </w:r>
      <w:r w:rsidRPr="00F507F6">
        <w:rPr>
          <w:rFonts w:cstheme="minorHAnsi"/>
          <w:b/>
        </w:rPr>
        <w:t xml:space="preserve">. </w:t>
      </w:r>
      <w:proofErr w:type="gramStart"/>
      <w:r w:rsidRPr="00F507F6">
        <w:rPr>
          <w:rFonts w:cstheme="minorHAnsi"/>
          <w:b/>
        </w:rPr>
        <w:t>It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>s</w:t>
      </w:r>
      <w:proofErr w:type="gramEnd"/>
      <w:r w:rsidRPr="00F507F6">
        <w:rPr>
          <w:rFonts w:cstheme="minorHAnsi"/>
          <w:b/>
        </w:rPr>
        <w:t xml:space="preserve"> 100,000 words: that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>s a very long book! But how long has it taken you to write it?</w:t>
      </w:r>
    </w:p>
    <w:p w:rsidR="00616873" w:rsidRPr="0074742B" w:rsidRDefault="00193E07" w:rsidP="008E0439">
      <w:pPr>
        <w:rPr>
          <w:rFonts w:cstheme="minorHAnsi"/>
        </w:rPr>
      </w:pPr>
      <w:r w:rsidRPr="00193E07">
        <w:rPr>
          <w:rFonts w:cstheme="minorHAnsi"/>
        </w:rPr>
        <w:t>CC: I</w:t>
      </w:r>
      <w:r w:rsidR="008E0439">
        <w:rPr>
          <w:rFonts w:cstheme="minorHAnsi"/>
        </w:rPr>
        <w:t>n a way this book goes all the way back to the mid-1990s when I’d had</w:t>
      </w:r>
      <w:r w:rsidRPr="00193E07">
        <w:rPr>
          <w:rFonts w:cstheme="minorHAnsi"/>
        </w:rPr>
        <w:t xml:space="preserve"> a gap year in which I taught English to school children </w:t>
      </w:r>
      <w:r w:rsidR="00487F38">
        <w:rPr>
          <w:rFonts w:cstheme="minorHAnsi"/>
        </w:rPr>
        <w:t xml:space="preserve">in </w:t>
      </w:r>
      <w:r w:rsidRPr="00193E07">
        <w:rPr>
          <w:rFonts w:cstheme="minorHAnsi"/>
        </w:rPr>
        <w:t>Pakistan. I</w:t>
      </w:r>
      <w:r w:rsidR="00C06F2D">
        <w:rPr>
          <w:rFonts w:cstheme="minorHAnsi"/>
        </w:rPr>
        <w:t>’d been</w:t>
      </w:r>
      <w:r w:rsidRPr="00193E07">
        <w:rPr>
          <w:rFonts w:cstheme="minorHAnsi"/>
        </w:rPr>
        <w:t xml:space="preserve"> motivated to go to Pakistan because of my experiences growing up in Leeds with many British-Asian friends. I first stayed briefly in a </w:t>
      </w:r>
      <w:proofErr w:type="spellStart"/>
      <w:r w:rsidRPr="00193E07">
        <w:rPr>
          <w:rFonts w:cstheme="minorHAnsi"/>
        </w:rPr>
        <w:t>northwestern</w:t>
      </w:r>
      <w:proofErr w:type="spellEnd"/>
      <w:r w:rsidRPr="00193E07">
        <w:rPr>
          <w:rFonts w:cstheme="minorHAnsi"/>
        </w:rPr>
        <w:t xml:space="preserve"> city called </w:t>
      </w:r>
      <w:proofErr w:type="spellStart"/>
      <w:r w:rsidRPr="00193E07">
        <w:rPr>
          <w:rFonts w:cstheme="minorHAnsi"/>
        </w:rPr>
        <w:t>Mardan</w:t>
      </w:r>
      <w:proofErr w:type="spellEnd"/>
      <w:r w:rsidRPr="00193E07">
        <w:rPr>
          <w:rFonts w:cstheme="minorHAnsi"/>
        </w:rPr>
        <w:t xml:space="preserve">, which was quite conservative.  After leaving </w:t>
      </w:r>
      <w:proofErr w:type="spellStart"/>
      <w:r w:rsidRPr="00193E07">
        <w:rPr>
          <w:rFonts w:cstheme="minorHAnsi"/>
        </w:rPr>
        <w:t>Mardan</w:t>
      </w:r>
      <w:proofErr w:type="spellEnd"/>
      <w:r w:rsidRPr="00193E07">
        <w:rPr>
          <w:rFonts w:cstheme="minorHAnsi"/>
        </w:rPr>
        <w:t>, my friend and I went to what seemed to us to be the big smoke of nearby Peshawar</w:t>
      </w:r>
      <w:r w:rsidR="00F507F6" w:rsidRPr="00F507F6">
        <w:rPr>
          <w:rFonts w:cstheme="minorHAnsi"/>
        </w:rPr>
        <w:t>, the capital of what was then called the North-West Frontier Province</w:t>
      </w:r>
      <w:r w:rsidR="00C06F2D">
        <w:rPr>
          <w:rFonts w:cstheme="minorHAnsi"/>
        </w:rPr>
        <w:t xml:space="preserve">, </w:t>
      </w:r>
      <w:r w:rsidR="00F507F6" w:rsidRPr="00F507F6">
        <w:rPr>
          <w:rFonts w:cstheme="minorHAnsi"/>
        </w:rPr>
        <w:t xml:space="preserve">now Khyber </w:t>
      </w:r>
      <w:proofErr w:type="spellStart"/>
      <w:r w:rsidR="00F507F6" w:rsidRPr="00F507F6">
        <w:rPr>
          <w:rFonts w:cstheme="minorHAnsi"/>
        </w:rPr>
        <w:t>Pakhtunkhwa</w:t>
      </w:r>
      <w:proofErr w:type="spellEnd"/>
      <w:r w:rsidR="00F507F6" w:rsidRPr="00F507F6">
        <w:rPr>
          <w:rFonts w:cstheme="minorHAnsi"/>
        </w:rPr>
        <w:t>. T</w:t>
      </w:r>
      <w:r w:rsidRPr="00193E07">
        <w:rPr>
          <w:rFonts w:cstheme="minorHAnsi"/>
        </w:rPr>
        <w:t>his was in 1993−1994, not long after Osama bin Laden had left the city</w:t>
      </w:r>
      <w:r w:rsidR="00C946C7">
        <w:rPr>
          <w:rFonts w:cstheme="minorHAnsi"/>
        </w:rPr>
        <w:t xml:space="preserve"> in 1990, having made it</w:t>
      </w:r>
      <w:r w:rsidRPr="00193E07">
        <w:rPr>
          <w:rFonts w:cstheme="minorHAnsi"/>
        </w:rPr>
        <w:t xml:space="preserve"> his home </w:t>
      </w:r>
      <w:r w:rsidR="00C946C7">
        <w:rPr>
          <w:rFonts w:cstheme="minorHAnsi"/>
        </w:rPr>
        <w:t>for eight years</w:t>
      </w:r>
      <w:r w:rsidRPr="00193E07">
        <w:rPr>
          <w:rFonts w:cstheme="minorHAnsi"/>
        </w:rPr>
        <w:t xml:space="preserve"> (Rashid 132−33). At that time few Europeans knew about the region</w:t>
      </w:r>
      <w:r w:rsidR="00C06F2D">
        <w:rPr>
          <w:rFonts w:cstheme="minorHAnsi"/>
        </w:rPr>
        <w:t>. F</w:t>
      </w:r>
      <w:r w:rsidRPr="00193E07">
        <w:rPr>
          <w:rFonts w:cstheme="minorHAnsi"/>
        </w:rPr>
        <w:t>rom spending ten months in Peshawar I became aware of tension and volatility</w:t>
      </w:r>
      <w:r w:rsidR="00C946C7">
        <w:rPr>
          <w:rFonts w:cstheme="minorHAnsi"/>
        </w:rPr>
        <w:t xml:space="preserve"> stemming from the civil war in nearby Afghanistan</w:t>
      </w:r>
      <w:r w:rsidRPr="00193E07">
        <w:rPr>
          <w:rFonts w:cstheme="minorHAnsi"/>
        </w:rPr>
        <w:t>, despite the city</w:t>
      </w:r>
      <w:r w:rsidR="0080795E">
        <w:rPr>
          <w:rFonts w:cstheme="minorHAnsi"/>
        </w:rPr>
        <w:t>’</w:t>
      </w:r>
      <w:r w:rsidRPr="00193E07">
        <w:rPr>
          <w:rFonts w:cstheme="minorHAnsi"/>
        </w:rPr>
        <w:t xml:space="preserve">s many charms and gracious hospitality. In my book </w:t>
      </w:r>
      <w:r w:rsidRPr="00193E07">
        <w:rPr>
          <w:rFonts w:cstheme="minorHAnsi"/>
          <w:i/>
        </w:rPr>
        <w:t>Rivers of Ink</w:t>
      </w:r>
      <w:r w:rsidRPr="00193E07">
        <w:rPr>
          <w:rFonts w:cstheme="minorHAnsi"/>
        </w:rPr>
        <w:t xml:space="preserve">, which is a collection of essays many of which come from the columns I regularly write for the Pakistani national newspaper </w:t>
      </w:r>
      <w:r w:rsidRPr="00193E07">
        <w:rPr>
          <w:rFonts w:cstheme="minorHAnsi"/>
          <w:i/>
        </w:rPr>
        <w:t>Dawn</w:t>
      </w:r>
      <w:r w:rsidRPr="00193E07">
        <w:rPr>
          <w:rFonts w:cstheme="minorHAnsi"/>
        </w:rPr>
        <w:t>, I include a short account of my time in Peshawar.</w:t>
      </w:r>
    </w:p>
    <w:p w:rsidR="00A40F00" w:rsidRPr="0074742B" w:rsidRDefault="00193E07">
      <w:pPr>
        <w:rPr>
          <w:rFonts w:cstheme="minorHAnsi"/>
        </w:rPr>
      </w:pPr>
      <w:r w:rsidRPr="00193E07">
        <w:rPr>
          <w:rFonts w:cstheme="minorHAnsi"/>
        </w:rPr>
        <w:t>Thinking back on all this a decade later in the mid-2000s, I realised that my middle-class British-Asian friends and I hadn</w:t>
      </w:r>
      <w:r w:rsidR="0080795E">
        <w:rPr>
          <w:rFonts w:cstheme="minorHAnsi"/>
        </w:rPr>
        <w:t>’</w:t>
      </w:r>
      <w:r w:rsidRPr="00193E07">
        <w:rPr>
          <w:rFonts w:cstheme="minorHAnsi"/>
        </w:rPr>
        <w:t xml:space="preserve">t really understood what was going on in our own city. The south of Leeds (districts like Beeston and </w:t>
      </w:r>
      <w:proofErr w:type="spellStart"/>
      <w:r w:rsidRPr="00193E07">
        <w:rPr>
          <w:rFonts w:cstheme="minorHAnsi"/>
        </w:rPr>
        <w:t>Holbeck</w:t>
      </w:r>
      <w:proofErr w:type="spellEnd"/>
      <w:r w:rsidRPr="00193E07">
        <w:rPr>
          <w:rFonts w:cstheme="minorHAnsi"/>
        </w:rPr>
        <w:t xml:space="preserve">, where </w:t>
      </w:r>
      <w:r w:rsidR="008E0439">
        <w:rPr>
          <w:rFonts w:cstheme="minorHAnsi"/>
        </w:rPr>
        <w:t xml:space="preserve">three of </w:t>
      </w:r>
      <w:r w:rsidRPr="00193E07">
        <w:rPr>
          <w:rFonts w:cstheme="minorHAnsi"/>
        </w:rPr>
        <w:t>the</w:t>
      </w:r>
      <w:r w:rsidR="008E0439">
        <w:rPr>
          <w:rFonts w:cstheme="minorHAnsi"/>
        </w:rPr>
        <w:t xml:space="preserve"> London</w:t>
      </w:r>
      <w:r w:rsidRPr="00193E07">
        <w:rPr>
          <w:rFonts w:cstheme="minorHAnsi"/>
        </w:rPr>
        <w:t xml:space="preserve"> bombers </w:t>
      </w:r>
      <w:r w:rsidR="008E0439">
        <w:rPr>
          <w:rFonts w:cstheme="minorHAnsi"/>
        </w:rPr>
        <w:t xml:space="preserve">of 2005 </w:t>
      </w:r>
      <w:r w:rsidRPr="00193E07">
        <w:rPr>
          <w:rFonts w:cstheme="minorHAnsi"/>
        </w:rPr>
        <w:t xml:space="preserve">came from) is quite separate from north </w:t>
      </w:r>
      <w:proofErr w:type="spellStart"/>
      <w:r w:rsidR="008E0439">
        <w:rPr>
          <w:rFonts w:cstheme="minorHAnsi"/>
        </w:rPr>
        <w:t>Leeds</w:t>
      </w:r>
      <w:r w:rsidRPr="00193E07">
        <w:rPr>
          <w:rFonts w:cstheme="minorHAnsi"/>
        </w:rPr>
        <w:t>where</w:t>
      </w:r>
      <w:proofErr w:type="spellEnd"/>
      <w:r w:rsidRPr="00193E07">
        <w:rPr>
          <w:rFonts w:cstheme="minorHAnsi"/>
        </w:rPr>
        <w:t xml:space="preserve"> I</w:t>
      </w:r>
      <w:r w:rsidR="0080795E">
        <w:rPr>
          <w:rFonts w:cstheme="minorHAnsi"/>
        </w:rPr>
        <w:t>’</w:t>
      </w:r>
      <w:r w:rsidRPr="00193E07">
        <w:rPr>
          <w:rFonts w:cstheme="minorHAnsi"/>
        </w:rPr>
        <w:t>ve always lived. To find out more</w:t>
      </w:r>
      <w:r w:rsidR="008E0439">
        <w:rPr>
          <w:rFonts w:cstheme="minorHAnsi"/>
        </w:rPr>
        <w:t xml:space="preserve"> about the postcolonial in the </w:t>
      </w:r>
      <w:proofErr w:type="spellStart"/>
      <w:r w:rsidR="008E0439">
        <w:rPr>
          <w:rFonts w:cstheme="minorHAnsi"/>
        </w:rPr>
        <w:t>metropole</w:t>
      </w:r>
      <w:proofErr w:type="spellEnd"/>
      <w:r w:rsidR="008E0439">
        <w:rPr>
          <w:rFonts w:cstheme="minorHAnsi"/>
        </w:rPr>
        <w:t xml:space="preserve"> – in my country and my city – I </w:t>
      </w:r>
      <w:r w:rsidR="00C06F2D">
        <w:rPr>
          <w:rFonts w:cstheme="minorHAnsi"/>
        </w:rPr>
        <w:t>redirect</w:t>
      </w:r>
      <w:r w:rsidRPr="00193E07">
        <w:rPr>
          <w:rFonts w:cstheme="minorHAnsi"/>
        </w:rPr>
        <w:t xml:space="preserve">ed my research focus </w:t>
      </w:r>
      <w:r w:rsidR="00C06F2D">
        <w:rPr>
          <w:rFonts w:cstheme="minorHAnsi"/>
        </w:rPr>
        <w:t xml:space="preserve">away from South Asia and </w:t>
      </w:r>
      <w:r w:rsidRPr="00193E07">
        <w:rPr>
          <w:rFonts w:cstheme="minorHAnsi"/>
        </w:rPr>
        <w:t xml:space="preserve">onto literature by Muslims in Britain. There was little criticism on Muslim writing at the time. The late 1990s had seen the publication of a collection of essays, </w:t>
      </w:r>
      <w:r w:rsidR="00F507F6" w:rsidRPr="00F507F6">
        <w:rPr>
          <w:rFonts w:cstheme="minorHAnsi"/>
          <w:i/>
        </w:rPr>
        <w:t>The Postcolonial Crescent</w:t>
      </w:r>
      <w:r w:rsidR="000749BA">
        <w:rPr>
          <w:rFonts w:cstheme="minorHAnsi"/>
        </w:rPr>
        <w:t xml:space="preserve"> (1998)</w:t>
      </w:r>
      <w:r w:rsidR="00F507F6" w:rsidRPr="000749BA">
        <w:rPr>
          <w:rFonts w:cstheme="minorHAnsi"/>
        </w:rPr>
        <w:t>,</w:t>
      </w:r>
      <w:r w:rsidRPr="000749BA">
        <w:rPr>
          <w:rFonts w:cstheme="minorHAnsi"/>
        </w:rPr>
        <w:t xml:space="preserve"> </w:t>
      </w:r>
      <w:r w:rsidRPr="00193E07">
        <w:rPr>
          <w:rFonts w:cstheme="minorHAnsi"/>
        </w:rPr>
        <w:t>edited by John C. Hawley, and a monograph by John Erickson</w:t>
      </w:r>
      <w:r w:rsidR="000749BA">
        <w:rPr>
          <w:rFonts w:cstheme="minorHAnsi"/>
        </w:rPr>
        <w:t xml:space="preserve"> (1998)</w:t>
      </w:r>
      <w:r w:rsidRPr="00193E07">
        <w:rPr>
          <w:rFonts w:cstheme="minorHAnsi"/>
        </w:rPr>
        <w:t xml:space="preserve">, neither of which I found </w:t>
      </w:r>
      <w:r w:rsidR="00F339FD">
        <w:rPr>
          <w:rFonts w:cstheme="minorHAnsi"/>
        </w:rPr>
        <w:t>terribl</w:t>
      </w:r>
      <w:r w:rsidRPr="00193E07">
        <w:rPr>
          <w:rFonts w:cstheme="minorHAnsi"/>
        </w:rPr>
        <w:t>y useful</w:t>
      </w:r>
      <w:r w:rsidR="00F507F6" w:rsidRPr="00F507F6">
        <w:rPr>
          <w:rFonts w:cstheme="minorHAnsi"/>
        </w:rPr>
        <w:t xml:space="preserve">. Then around the same time that I began this project, Amin </w:t>
      </w:r>
      <w:proofErr w:type="spellStart"/>
      <w:r w:rsidR="00F507F6" w:rsidRPr="00F507F6">
        <w:rPr>
          <w:rFonts w:cstheme="minorHAnsi"/>
        </w:rPr>
        <w:t>Malak</w:t>
      </w:r>
      <w:proofErr w:type="spellEnd"/>
      <w:r w:rsidR="00F507F6" w:rsidRPr="00F507F6">
        <w:rPr>
          <w:rFonts w:cstheme="minorHAnsi"/>
        </w:rPr>
        <w:t xml:space="preserve"> </w:t>
      </w:r>
      <w:r w:rsidR="008E0439">
        <w:rPr>
          <w:rFonts w:cstheme="minorHAnsi"/>
        </w:rPr>
        <w:t xml:space="preserve">(2005) </w:t>
      </w:r>
      <w:r w:rsidR="00F507F6" w:rsidRPr="00F507F6">
        <w:rPr>
          <w:rFonts w:cstheme="minorHAnsi"/>
        </w:rPr>
        <w:t xml:space="preserve">published his </w:t>
      </w:r>
      <w:r w:rsidR="00F507F6" w:rsidRPr="00F507F6">
        <w:rPr>
          <w:rFonts w:cstheme="minorHAnsi"/>
          <w:i/>
        </w:rPr>
        <w:t>Muslim Narratives and the Discourse of English</w:t>
      </w:r>
      <w:r w:rsidR="00F507F6" w:rsidRPr="00F507F6">
        <w:rPr>
          <w:rFonts w:cstheme="minorHAnsi"/>
        </w:rPr>
        <w:t xml:space="preserve">, which </w:t>
      </w:r>
      <w:r w:rsidR="00C06F2D">
        <w:rPr>
          <w:rFonts w:cstheme="minorHAnsi"/>
        </w:rPr>
        <w:t>quick</w:t>
      </w:r>
      <w:r w:rsidR="00F507F6" w:rsidRPr="00F507F6">
        <w:rPr>
          <w:rFonts w:cstheme="minorHAnsi"/>
        </w:rPr>
        <w:t xml:space="preserve">ly became </w:t>
      </w:r>
      <w:r w:rsidR="00C06F2D">
        <w:rPr>
          <w:rFonts w:cstheme="minorHAnsi"/>
        </w:rPr>
        <w:t>a key text</w:t>
      </w:r>
      <w:r w:rsidR="00F507F6" w:rsidRPr="00F507F6">
        <w:rPr>
          <w:rFonts w:cstheme="minorHAnsi"/>
        </w:rPr>
        <w:t xml:space="preserve"> for those of us working in </w:t>
      </w:r>
      <w:r w:rsidR="00C06F2D">
        <w:rPr>
          <w:rFonts w:cstheme="minorHAnsi"/>
        </w:rPr>
        <w:t xml:space="preserve">what became </w:t>
      </w:r>
      <w:r w:rsidR="00F507F6" w:rsidRPr="00F507F6">
        <w:rPr>
          <w:rFonts w:cstheme="minorHAnsi"/>
        </w:rPr>
        <w:t xml:space="preserve">the field of Muslim writing.  </w:t>
      </w:r>
    </w:p>
    <w:p w:rsidR="00520AFA" w:rsidRPr="0074742B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What about Lyn Innes</w:t>
      </w:r>
      <w:r w:rsidR="0080795E">
        <w:rPr>
          <w:rFonts w:cstheme="minorHAnsi"/>
          <w:b/>
        </w:rPr>
        <w:t>’</w:t>
      </w:r>
      <w:r w:rsidR="000749BA">
        <w:rPr>
          <w:rFonts w:cstheme="minorHAnsi"/>
          <w:b/>
        </w:rPr>
        <w:t xml:space="preserve"> ([2002] 2008) </w:t>
      </w:r>
      <w:r w:rsidRPr="00F507F6">
        <w:rPr>
          <w:rFonts w:cstheme="minorHAnsi"/>
          <w:b/>
          <w:i/>
        </w:rPr>
        <w:t>A History of Black and Asian Writing in Britain</w:t>
      </w:r>
      <w:r w:rsidRPr="00F507F6">
        <w:rPr>
          <w:rFonts w:cstheme="minorHAnsi"/>
          <w:b/>
        </w:rPr>
        <w:t xml:space="preserve">? Was that useful to you at all? </w:t>
      </w:r>
    </w:p>
    <w:p w:rsidR="00E23FB1" w:rsidRDefault="00F507F6">
      <w:pPr>
        <w:rPr>
          <w:rFonts w:cstheme="minorHAnsi"/>
        </w:rPr>
      </w:pPr>
      <w:r w:rsidRPr="00F507F6">
        <w:rPr>
          <w:rFonts w:cstheme="minorHAnsi"/>
        </w:rPr>
        <w:t xml:space="preserve">Yes, </w:t>
      </w:r>
      <w:r w:rsidRPr="00F507F6">
        <w:rPr>
          <w:rFonts w:cstheme="minorHAnsi"/>
          <w:i/>
        </w:rPr>
        <w:t>A History of Black and Asian Writing in Britain</w:t>
      </w:r>
      <w:r w:rsidRPr="00F507F6">
        <w:rPr>
          <w:rFonts w:cstheme="minorHAnsi"/>
        </w:rPr>
        <w:t xml:space="preserve"> was inspiring for this research, even though its focus wasn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t explicitly on Muslims. I </w:t>
      </w:r>
      <w:r w:rsidR="00C06F2D">
        <w:rPr>
          <w:rFonts w:cstheme="minorHAnsi"/>
        </w:rPr>
        <w:t xml:space="preserve">especially </w:t>
      </w:r>
      <w:r w:rsidRPr="00F507F6">
        <w:rPr>
          <w:rFonts w:cstheme="minorHAnsi"/>
        </w:rPr>
        <w:t xml:space="preserve">turned to it </w:t>
      </w:r>
      <w:r w:rsidR="005107BC">
        <w:rPr>
          <w:rFonts w:cstheme="minorHAnsi"/>
        </w:rPr>
        <w:t>while</w:t>
      </w:r>
      <w:r w:rsidRPr="00F507F6">
        <w:rPr>
          <w:rFonts w:cstheme="minorHAnsi"/>
        </w:rPr>
        <w:t xml:space="preserve"> writing </w:t>
      </w:r>
      <w:r w:rsidRPr="00F507F6">
        <w:rPr>
          <w:rFonts w:cstheme="minorHAnsi"/>
          <w:i/>
        </w:rPr>
        <w:t xml:space="preserve">Britain </w:t>
      </w:r>
      <w:proofErr w:type="gramStart"/>
      <w:r w:rsidRPr="00F507F6">
        <w:rPr>
          <w:rFonts w:cstheme="minorHAnsi"/>
          <w:i/>
        </w:rPr>
        <w:t>Through</w:t>
      </w:r>
      <w:proofErr w:type="gramEnd"/>
      <w:r w:rsidRPr="00F507F6">
        <w:rPr>
          <w:rFonts w:cstheme="minorHAnsi"/>
          <w:i/>
        </w:rPr>
        <w:t xml:space="preserve"> Muslim Eyes</w:t>
      </w:r>
      <w:r w:rsidRPr="00F507F6">
        <w:rPr>
          <w:rFonts w:cstheme="minorHAnsi"/>
        </w:rPr>
        <w:t>, because it quickly became clear to me that the book was going to be a literary history</w:t>
      </w:r>
      <w:r w:rsidR="00E667CB">
        <w:rPr>
          <w:rFonts w:cstheme="minorHAnsi"/>
        </w:rPr>
        <w:t xml:space="preserve"> with a much longer scope than I had thought</w:t>
      </w:r>
      <w:r w:rsidRPr="00F507F6">
        <w:rPr>
          <w:rFonts w:cstheme="minorHAnsi"/>
        </w:rPr>
        <w:t xml:space="preserve">. One of the eighteenth-century authors Lyn examined was Sake Dean Mahomed, and I </w:t>
      </w:r>
      <w:r w:rsidR="005107BC">
        <w:rPr>
          <w:rFonts w:cstheme="minorHAnsi"/>
        </w:rPr>
        <w:t>too</w:t>
      </w:r>
      <w:r w:rsidRPr="00F507F6">
        <w:rPr>
          <w:rFonts w:cstheme="minorHAnsi"/>
        </w:rPr>
        <w:t xml:space="preserve"> included a section on his life and work in my monograph. Lyn was kind enough to read a draft and offer constructive criticism. </w:t>
      </w:r>
      <w:r w:rsidR="00C06F2D">
        <w:rPr>
          <w:rFonts w:cstheme="minorHAnsi"/>
        </w:rPr>
        <w:t xml:space="preserve">The </w:t>
      </w:r>
      <w:r w:rsidR="00C06F2D">
        <w:rPr>
          <w:rFonts w:cstheme="minorHAnsi"/>
          <w:i/>
        </w:rPr>
        <w:t>Making</w:t>
      </w:r>
      <w:r w:rsidR="007C6620" w:rsidRPr="00F2294D">
        <w:rPr>
          <w:rFonts w:cstheme="minorHAnsi"/>
          <w:i/>
        </w:rPr>
        <w:t xml:space="preserve"> Britain</w:t>
      </w:r>
      <w:r w:rsidR="007C6620" w:rsidRPr="00F2294D">
        <w:rPr>
          <w:rFonts w:cstheme="minorHAnsi"/>
        </w:rPr>
        <w:t xml:space="preserve"> project</w:t>
      </w:r>
      <w:r w:rsidR="007C6620" w:rsidRPr="00F2294D" w:rsidDel="007C6620">
        <w:rPr>
          <w:rFonts w:cstheme="minorHAnsi"/>
        </w:rPr>
        <w:t xml:space="preserve"> </w:t>
      </w:r>
      <w:r w:rsidR="00C06F2D">
        <w:rPr>
          <w:rFonts w:cstheme="minorHAnsi"/>
        </w:rPr>
        <w:t>w</w:t>
      </w:r>
      <w:r w:rsidR="007C6620" w:rsidRPr="00F2294D">
        <w:rPr>
          <w:rFonts w:cstheme="minorHAnsi"/>
        </w:rPr>
        <w:t>as also influential and I couldn</w:t>
      </w:r>
      <w:r w:rsidR="007C6620">
        <w:rPr>
          <w:rFonts w:cstheme="minorHAnsi"/>
        </w:rPr>
        <w:t>’</w:t>
      </w:r>
      <w:r w:rsidR="007C6620" w:rsidRPr="00F2294D">
        <w:rPr>
          <w:rFonts w:cstheme="minorHAnsi"/>
        </w:rPr>
        <w:t xml:space="preserve">t have </w:t>
      </w:r>
      <w:r w:rsidR="007C6620">
        <w:rPr>
          <w:rFonts w:cstheme="minorHAnsi"/>
        </w:rPr>
        <w:t>written my book</w:t>
      </w:r>
      <w:r w:rsidR="007C6620" w:rsidRPr="00F2294D">
        <w:rPr>
          <w:rFonts w:cstheme="minorHAnsi"/>
        </w:rPr>
        <w:t xml:space="preserve"> i</w:t>
      </w:r>
      <w:r w:rsidR="007C6620">
        <w:rPr>
          <w:rFonts w:cstheme="minorHAnsi"/>
        </w:rPr>
        <w:t>n the same way</w:t>
      </w:r>
      <w:r w:rsidR="007C6620" w:rsidRPr="00F2294D">
        <w:rPr>
          <w:rFonts w:cstheme="minorHAnsi"/>
        </w:rPr>
        <w:t xml:space="preserve"> without </w:t>
      </w:r>
      <w:r w:rsidR="007C6620">
        <w:rPr>
          <w:rFonts w:cstheme="minorHAnsi"/>
        </w:rPr>
        <w:t>th</w:t>
      </w:r>
      <w:r w:rsidR="00C06F2D">
        <w:rPr>
          <w:rFonts w:cstheme="minorHAnsi"/>
        </w:rPr>
        <w:t>e</w:t>
      </w:r>
      <w:r w:rsidR="007C6620">
        <w:rPr>
          <w:rFonts w:cstheme="minorHAnsi"/>
        </w:rPr>
        <w:t xml:space="preserve"> scholarship</w:t>
      </w:r>
      <w:r w:rsidR="00C06F2D">
        <w:rPr>
          <w:rFonts w:cstheme="minorHAnsi"/>
        </w:rPr>
        <w:t xml:space="preserve"> of Susheila Nasta</w:t>
      </w:r>
      <w:r w:rsidR="004E3115">
        <w:rPr>
          <w:rFonts w:cstheme="minorHAnsi"/>
        </w:rPr>
        <w:t xml:space="preserve">, Rehana Ahmed, </w:t>
      </w:r>
      <w:proofErr w:type="spellStart"/>
      <w:r w:rsidR="004E3115">
        <w:rPr>
          <w:rFonts w:cstheme="minorHAnsi"/>
        </w:rPr>
        <w:t>Florian</w:t>
      </w:r>
      <w:proofErr w:type="spellEnd"/>
      <w:r w:rsidR="004E3115">
        <w:rPr>
          <w:rFonts w:cstheme="minorHAnsi"/>
        </w:rPr>
        <w:t xml:space="preserve"> </w:t>
      </w:r>
      <w:proofErr w:type="spellStart"/>
      <w:r w:rsidR="004E3115">
        <w:rPr>
          <w:rFonts w:cstheme="minorHAnsi"/>
        </w:rPr>
        <w:t>Stadtler</w:t>
      </w:r>
      <w:proofErr w:type="spellEnd"/>
      <w:r w:rsidR="004E3115">
        <w:rPr>
          <w:rFonts w:cstheme="minorHAnsi"/>
        </w:rPr>
        <w:t xml:space="preserve">, </w:t>
      </w:r>
      <w:proofErr w:type="spellStart"/>
      <w:r w:rsidR="004E3115">
        <w:rPr>
          <w:rFonts w:cstheme="minorHAnsi"/>
        </w:rPr>
        <w:t>Sumita</w:t>
      </w:r>
      <w:proofErr w:type="spellEnd"/>
      <w:r w:rsidR="004E3115">
        <w:rPr>
          <w:rFonts w:cstheme="minorHAnsi"/>
        </w:rPr>
        <w:t xml:space="preserve"> Mukherjee</w:t>
      </w:r>
      <w:r w:rsidR="00C06F2D" w:rsidRPr="00F2294D">
        <w:rPr>
          <w:rFonts w:cstheme="minorHAnsi"/>
        </w:rPr>
        <w:t xml:space="preserve"> </w:t>
      </w:r>
      <w:r w:rsidR="00C06F2D">
        <w:rPr>
          <w:rFonts w:cstheme="minorHAnsi"/>
        </w:rPr>
        <w:t>and others</w:t>
      </w:r>
      <w:r w:rsidR="007C6620" w:rsidRPr="00F2294D">
        <w:rPr>
          <w:rFonts w:cstheme="minorHAnsi"/>
        </w:rPr>
        <w:t>.</w:t>
      </w:r>
    </w:p>
    <w:p w:rsidR="00E23FB1" w:rsidRPr="0074742B" w:rsidRDefault="00E23FB1" w:rsidP="00E23FB1">
      <w:pPr>
        <w:rPr>
          <w:rFonts w:cstheme="minorHAnsi"/>
        </w:rPr>
      </w:pPr>
      <w:r>
        <w:rPr>
          <w:rFonts w:cstheme="minorHAnsi"/>
        </w:rPr>
        <w:t>M</w:t>
      </w:r>
      <w:r w:rsidRPr="00F2294D">
        <w:rPr>
          <w:rFonts w:cstheme="minorHAnsi"/>
        </w:rPr>
        <w:t xml:space="preserve">y central thesis </w:t>
      </w:r>
      <w:r>
        <w:rPr>
          <w:rFonts w:cstheme="minorHAnsi"/>
        </w:rPr>
        <w:t xml:space="preserve">in </w:t>
      </w:r>
      <w:r>
        <w:rPr>
          <w:rFonts w:cstheme="minorHAnsi"/>
          <w:i/>
        </w:rPr>
        <w:t xml:space="preserve">Britain </w:t>
      </w:r>
      <w:proofErr w:type="gramStart"/>
      <w:r>
        <w:rPr>
          <w:rFonts w:cstheme="minorHAnsi"/>
          <w:i/>
        </w:rPr>
        <w:t>Through</w:t>
      </w:r>
      <w:proofErr w:type="gramEnd"/>
      <w:r>
        <w:rPr>
          <w:rFonts w:cstheme="minorHAnsi"/>
          <w:i/>
        </w:rPr>
        <w:t xml:space="preserve"> Muslim Eyes </w:t>
      </w:r>
      <w:r w:rsidR="004E3115">
        <w:rPr>
          <w:rFonts w:cstheme="minorHAnsi"/>
        </w:rPr>
        <w:t>pivots on</w:t>
      </w:r>
      <w:r w:rsidRPr="00F2294D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F2294D">
        <w:rPr>
          <w:rFonts w:cstheme="minorHAnsi"/>
        </w:rPr>
        <w:t xml:space="preserve"> transition </w:t>
      </w:r>
      <w:r>
        <w:rPr>
          <w:rFonts w:cstheme="minorHAnsi"/>
        </w:rPr>
        <w:t>that happens in t</w:t>
      </w:r>
      <w:r w:rsidRPr="00F2294D">
        <w:rPr>
          <w:rFonts w:cstheme="minorHAnsi"/>
        </w:rPr>
        <w:t>h</w:t>
      </w:r>
      <w:r w:rsidR="00C75DB6">
        <w:rPr>
          <w:rFonts w:cstheme="minorHAnsi"/>
        </w:rPr>
        <w:t>e representations being produced between</w:t>
      </w:r>
      <w:r>
        <w:rPr>
          <w:rFonts w:cstheme="minorHAnsi"/>
        </w:rPr>
        <w:t xml:space="preserve"> </w:t>
      </w:r>
      <w:r w:rsidRPr="00F2294D">
        <w:rPr>
          <w:rFonts w:cstheme="minorHAnsi"/>
        </w:rPr>
        <w:t xml:space="preserve">1780 </w:t>
      </w:r>
      <w:r w:rsidR="00C75DB6">
        <w:rPr>
          <w:rFonts w:cstheme="minorHAnsi"/>
        </w:rPr>
        <w:t xml:space="preserve">and </w:t>
      </w:r>
      <w:r w:rsidRPr="00F2294D">
        <w:rPr>
          <w:rFonts w:cstheme="minorHAnsi"/>
        </w:rPr>
        <w:t>1988. For most of th</w:t>
      </w:r>
      <w:r w:rsidR="00C75DB6">
        <w:rPr>
          <w:rFonts w:cstheme="minorHAnsi"/>
        </w:rPr>
        <w:t>is period, the</w:t>
      </w:r>
      <w:r w:rsidRPr="00F2294D">
        <w:rPr>
          <w:rFonts w:cstheme="minorHAnsi"/>
        </w:rPr>
        <w:t xml:space="preserve"> </w:t>
      </w:r>
      <w:r>
        <w:rPr>
          <w:rFonts w:cstheme="minorHAnsi"/>
        </w:rPr>
        <w:t xml:space="preserve">Muslim </w:t>
      </w:r>
      <w:r w:rsidRPr="00F2294D">
        <w:rPr>
          <w:rFonts w:cstheme="minorHAnsi"/>
        </w:rPr>
        <w:t>writers are</w:t>
      </w:r>
      <w:r>
        <w:rPr>
          <w:rFonts w:cstheme="minorHAnsi"/>
        </w:rPr>
        <w:t xml:space="preserve"> members of</w:t>
      </w:r>
      <w:r w:rsidRPr="00F2294D">
        <w:rPr>
          <w:rFonts w:cstheme="minorHAnsi"/>
        </w:rPr>
        <w:t xml:space="preserve"> what </w:t>
      </w:r>
      <w:r>
        <w:rPr>
          <w:rFonts w:cstheme="minorHAnsi"/>
        </w:rPr>
        <w:t>I</w:t>
      </w:r>
      <w:r w:rsidRPr="00F2294D">
        <w:rPr>
          <w:rFonts w:cstheme="minorHAnsi"/>
        </w:rPr>
        <w:t xml:space="preserve"> call</w:t>
      </w:r>
      <w:r>
        <w:rPr>
          <w:rFonts w:cstheme="minorHAnsi"/>
        </w:rPr>
        <w:t xml:space="preserve"> the</w:t>
      </w:r>
      <w:r w:rsidRPr="00F2294D">
        <w:rPr>
          <w:rFonts w:cstheme="minorHAnsi"/>
        </w:rPr>
        <w:t xml:space="preserve"> England</w:t>
      </w:r>
      <w:r>
        <w:rPr>
          <w:rFonts w:cstheme="minorHAnsi"/>
        </w:rPr>
        <w:t>-r</w:t>
      </w:r>
      <w:r w:rsidRPr="00F2294D">
        <w:rPr>
          <w:rFonts w:cstheme="minorHAnsi"/>
        </w:rPr>
        <w:t>eturned</w:t>
      </w:r>
      <w:r>
        <w:rPr>
          <w:rFonts w:cstheme="minorHAnsi"/>
        </w:rPr>
        <w:t xml:space="preserve"> class</w:t>
      </w:r>
      <w:r w:rsidRPr="00F2294D">
        <w:rPr>
          <w:rFonts w:cstheme="minorHAnsi"/>
        </w:rPr>
        <w:t>. They come</w:t>
      </w:r>
      <w:r w:rsidR="00C75DB6">
        <w:rPr>
          <w:rFonts w:cstheme="minorHAnsi"/>
        </w:rPr>
        <w:t xml:space="preserve"> to Britain, usually</w:t>
      </w:r>
      <w:r w:rsidRPr="00F2294D">
        <w:rPr>
          <w:rFonts w:cstheme="minorHAnsi"/>
        </w:rPr>
        <w:t xml:space="preserve"> for education</w:t>
      </w:r>
      <w:r w:rsidR="005F0F3C">
        <w:rPr>
          <w:rFonts w:cstheme="minorHAnsi"/>
        </w:rPr>
        <w:t xml:space="preserve"> or tourism, </w:t>
      </w:r>
      <w:r w:rsidR="00D21E81">
        <w:rPr>
          <w:rFonts w:cstheme="minorHAnsi"/>
        </w:rPr>
        <w:t>a</w:t>
      </w:r>
      <w:r w:rsidRPr="00F2294D">
        <w:rPr>
          <w:rFonts w:cstheme="minorHAnsi"/>
        </w:rPr>
        <w:t xml:space="preserve">nd </w:t>
      </w:r>
      <w:r w:rsidR="00D21E81">
        <w:rPr>
          <w:rFonts w:cstheme="minorHAnsi"/>
        </w:rPr>
        <w:t xml:space="preserve">stay for up to about a decade before </w:t>
      </w:r>
      <w:r w:rsidRPr="00F2294D">
        <w:rPr>
          <w:rFonts w:cstheme="minorHAnsi"/>
        </w:rPr>
        <w:t>go</w:t>
      </w:r>
      <w:r w:rsidR="00D21E81">
        <w:rPr>
          <w:rFonts w:cstheme="minorHAnsi"/>
        </w:rPr>
        <w:t>ing</w:t>
      </w:r>
      <w:r w:rsidRPr="00F2294D">
        <w:rPr>
          <w:rFonts w:cstheme="minorHAnsi"/>
        </w:rPr>
        <w:t xml:space="preserve"> back</w:t>
      </w:r>
      <w:r w:rsidR="00D21E81">
        <w:rPr>
          <w:rFonts w:cstheme="minorHAnsi"/>
        </w:rPr>
        <w:t xml:space="preserve"> home</w:t>
      </w:r>
      <w:r w:rsidRPr="00F2294D">
        <w:rPr>
          <w:rFonts w:cstheme="minorHAnsi"/>
        </w:rPr>
        <w:t xml:space="preserve">, changed by their </w:t>
      </w:r>
      <w:r w:rsidRPr="00F2294D">
        <w:rPr>
          <w:rFonts w:cstheme="minorHAnsi"/>
        </w:rPr>
        <w:lastRenderedPageBreak/>
        <w:t xml:space="preserve">experiences. </w:t>
      </w:r>
      <w:r w:rsidR="00D21E81">
        <w:rPr>
          <w:rFonts w:cstheme="minorHAnsi"/>
        </w:rPr>
        <w:t>On</w:t>
      </w:r>
      <w:r w:rsidRPr="00F2294D">
        <w:rPr>
          <w:rFonts w:cstheme="minorHAnsi"/>
        </w:rPr>
        <w:t xml:space="preserve"> </w:t>
      </w:r>
      <w:r w:rsidR="00D21E81">
        <w:rPr>
          <w:rFonts w:cstheme="minorHAnsi"/>
        </w:rPr>
        <w:t xml:space="preserve">their return, at first they might feel alienated from home because of their education and newly acquired world view, but </w:t>
      </w:r>
      <w:r w:rsidRPr="00F2294D">
        <w:rPr>
          <w:rFonts w:cstheme="minorHAnsi"/>
        </w:rPr>
        <w:t xml:space="preserve">often they become </w:t>
      </w:r>
      <w:r w:rsidR="00F339FD">
        <w:rPr>
          <w:rFonts w:cstheme="minorHAnsi"/>
        </w:rPr>
        <w:t>ex</w:t>
      </w:r>
      <w:r w:rsidR="000749BA">
        <w:rPr>
          <w:rFonts w:cstheme="minorHAnsi"/>
        </w:rPr>
        <w:t>treme</w:t>
      </w:r>
      <w:r w:rsidR="00F339FD">
        <w:rPr>
          <w:rFonts w:cstheme="minorHAnsi"/>
        </w:rPr>
        <w:t>l</w:t>
      </w:r>
      <w:r w:rsidRPr="00F2294D">
        <w:rPr>
          <w:rFonts w:cstheme="minorHAnsi"/>
        </w:rPr>
        <w:t>y privileged</w:t>
      </w:r>
      <w:r w:rsidR="00D21E81">
        <w:rPr>
          <w:rFonts w:cstheme="minorHAnsi"/>
        </w:rPr>
        <w:t xml:space="preserve"> and</w:t>
      </w:r>
      <w:r w:rsidRPr="00F2294D">
        <w:rPr>
          <w:rFonts w:cstheme="minorHAnsi"/>
        </w:rPr>
        <w:t xml:space="preserve"> powerful. </w:t>
      </w:r>
      <w:r>
        <w:rPr>
          <w:rFonts w:cstheme="minorHAnsi"/>
        </w:rPr>
        <w:t>Dean</w:t>
      </w:r>
      <w:r w:rsidRPr="00F2294D">
        <w:rPr>
          <w:rFonts w:cstheme="minorHAnsi"/>
        </w:rPr>
        <w:t xml:space="preserve"> M</w:t>
      </w:r>
      <w:r w:rsidR="004E3115">
        <w:rPr>
          <w:rFonts w:cstheme="minorHAnsi"/>
        </w:rPr>
        <w:t>a</w:t>
      </w:r>
      <w:r w:rsidRPr="00F2294D">
        <w:rPr>
          <w:rFonts w:cstheme="minorHAnsi"/>
        </w:rPr>
        <w:t>h</w:t>
      </w:r>
      <w:r w:rsidR="004E3115">
        <w:rPr>
          <w:rFonts w:cstheme="minorHAnsi"/>
        </w:rPr>
        <w:t>o</w:t>
      </w:r>
      <w:r w:rsidRPr="00F2294D">
        <w:rPr>
          <w:rFonts w:cstheme="minorHAnsi"/>
        </w:rPr>
        <w:t xml:space="preserve">med is one of the exceptions. He stays on, </w:t>
      </w:r>
      <w:r w:rsidR="000749BA" w:rsidRPr="00F2294D">
        <w:rPr>
          <w:rFonts w:cstheme="minorHAnsi"/>
        </w:rPr>
        <w:t xml:space="preserve">marries an Irishwoman, </w:t>
      </w:r>
      <w:r w:rsidRPr="00F2294D">
        <w:rPr>
          <w:rFonts w:cstheme="minorHAnsi"/>
        </w:rPr>
        <w:t xml:space="preserve">has </w:t>
      </w:r>
      <w:r w:rsidR="005F0F3C">
        <w:rPr>
          <w:rFonts w:cstheme="minorHAnsi"/>
        </w:rPr>
        <w:t>at least</w:t>
      </w:r>
      <w:r w:rsidRPr="00F2294D">
        <w:rPr>
          <w:rFonts w:cstheme="minorHAnsi"/>
        </w:rPr>
        <w:t xml:space="preserve"> eight children, </w:t>
      </w:r>
      <w:r w:rsidR="005F0F3C" w:rsidRPr="00F2294D">
        <w:rPr>
          <w:rFonts w:cstheme="minorHAnsi"/>
        </w:rPr>
        <w:t xml:space="preserve">and </w:t>
      </w:r>
      <w:r w:rsidR="005F0F3C">
        <w:rPr>
          <w:rFonts w:cstheme="minorHAnsi"/>
        </w:rPr>
        <w:t xml:space="preserve">writes in English </w:t>
      </w:r>
      <w:r w:rsidRPr="00F2294D">
        <w:rPr>
          <w:rFonts w:cstheme="minorHAnsi"/>
        </w:rPr>
        <w:t>so he</w:t>
      </w:r>
      <w:r>
        <w:rPr>
          <w:rFonts w:cstheme="minorHAnsi"/>
        </w:rPr>
        <w:t>’</w:t>
      </w:r>
      <w:r w:rsidRPr="00F2294D">
        <w:rPr>
          <w:rFonts w:cstheme="minorHAnsi"/>
        </w:rPr>
        <w:t xml:space="preserve">s </w:t>
      </w:r>
      <w:r w:rsidR="005F0F3C">
        <w:rPr>
          <w:rFonts w:cstheme="minorHAnsi"/>
        </w:rPr>
        <w:t>a unique figure for the late eighteenth and early nineteenth century</w:t>
      </w:r>
      <w:r w:rsidRPr="00F2294D">
        <w:rPr>
          <w:rFonts w:cstheme="minorHAnsi"/>
        </w:rPr>
        <w:t xml:space="preserve">. </w:t>
      </w:r>
      <w:r w:rsidR="005F0F3C">
        <w:rPr>
          <w:rFonts w:cstheme="minorHAnsi"/>
        </w:rPr>
        <w:t>But w</w:t>
      </w:r>
      <w:r w:rsidRPr="00F2294D">
        <w:rPr>
          <w:rFonts w:cstheme="minorHAnsi"/>
        </w:rPr>
        <w:t>hat happens towards the end of the period,</w:t>
      </w:r>
      <w:r w:rsidR="004E3115">
        <w:rPr>
          <w:rFonts w:cstheme="minorHAnsi"/>
        </w:rPr>
        <w:t xml:space="preserve"> particularly</w:t>
      </w:r>
      <w:r w:rsidRPr="00F2294D">
        <w:rPr>
          <w:rFonts w:cstheme="minorHAnsi"/>
        </w:rPr>
        <w:t xml:space="preserve"> </w:t>
      </w:r>
      <w:r w:rsidR="005F0F3C">
        <w:rPr>
          <w:rFonts w:cstheme="minorHAnsi"/>
        </w:rPr>
        <w:t xml:space="preserve">among </w:t>
      </w:r>
      <w:r w:rsidRPr="00F2294D">
        <w:rPr>
          <w:rFonts w:cstheme="minorHAnsi"/>
        </w:rPr>
        <w:t>th</w:t>
      </w:r>
      <w:r w:rsidR="005F0F3C">
        <w:rPr>
          <w:rFonts w:cstheme="minorHAnsi"/>
        </w:rPr>
        <w:t>os</w:t>
      </w:r>
      <w:r w:rsidRPr="00F2294D">
        <w:rPr>
          <w:rFonts w:cstheme="minorHAnsi"/>
        </w:rPr>
        <w:t>e</w:t>
      </w:r>
      <w:r w:rsidR="005F0F3C">
        <w:rPr>
          <w:rFonts w:cstheme="minorHAnsi"/>
        </w:rPr>
        <w:t xml:space="preserve"> who </w:t>
      </w:r>
      <w:r w:rsidRPr="00F2294D">
        <w:rPr>
          <w:rFonts w:cstheme="minorHAnsi"/>
        </w:rPr>
        <w:t>arrive</w:t>
      </w:r>
      <w:r w:rsidR="005F0F3C">
        <w:rPr>
          <w:rFonts w:cstheme="minorHAnsi"/>
        </w:rPr>
        <w:t xml:space="preserve"> in the post-Second World War era of mass migration</w:t>
      </w:r>
      <w:r w:rsidRPr="00F2294D">
        <w:rPr>
          <w:rFonts w:cstheme="minorHAnsi"/>
        </w:rPr>
        <w:t xml:space="preserve">, is that they </w:t>
      </w:r>
      <w:r w:rsidR="005F0F3C">
        <w:rPr>
          <w:rFonts w:cstheme="minorHAnsi"/>
        </w:rPr>
        <w:t>are</w:t>
      </w:r>
      <w:r w:rsidRPr="00F2294D">
        <w:rPr>
          <w:rFonts w:cstheme="minorHAnsi"/>
        </w:rPr>
        <w:t xml:space="preserve"> more likely to be</w:t>
      </w:r>
      <w:r w:rsidR="005F0F3C">
        <w:rPr>
          <w:rFonts w:cstheme="minorHAnsi"/>
        </w:rPr>
        <w:t>long to what I call</w:t>
      </w:r>
      <w:r w:rsidRPr="00F2294D">
        <w:rPr>
          <w:rFonts w:cstheme="minorHAnsi"/>
        </w:rPr>
        <w:t xml:space="preserve"> the myth of </w:t>
      </w:r>
      <w:r w:rsidR="005F0F3C">
        <w:rPr>
          <w:rFonts w:cstheme="minorHAnsi"/>
        </w:rPr>
        <w:t>return group</w:t>
      </w:r>
      <w:r w:rsidRPr="00F2294D">
        <w:rPr>
          <w:rFonts w:cstheme="minorHAnsi"/>
        </w:rPr>
        <w:t xml:space="preserve">. </w:t>
      </w:r>
      <w:r w:rsidR="005F0F3C">
        <w:rPr>
          <w:rFonts w:cstheme="minorHAnsi"/>
        </w:rPr>
        <w:t>Your</w:t>
      </w:r>
      <w:r w:rsidRPr="00F2294D">
        <w:rPr>
          <w:rFonts w:cstheme="minorHAnsi"/>
        </w:rPr>
        <w:t xml:space="preserve"> plan is </w:t>
      </w:r>
      <w:r w:rsidR="005F0F3C">
        <w:rPr>
          <w:rFonts w:cstheme="minorHAnsi"/>
        </w:rPr>
        <w:t>to</w:t>
      </w:r>
      <w:r w:rsidRPr="00F2294D">
        <w:rPr>
          <w:rFonts w:cstheme="minorHAnsi"/>
        </w:rPr>
        <w:t xml:space="preserve"> mak</w:t>
      </w:r>
      <w:r w:rsidR="005F0F3C">
        <w:rPr>
          <w:rFonts w:cstheme="minorHAnsi"/>
        </w:rPr>
        <w:t>e money,</w:t>
      </w:r>
      <w:r w:rsidRPr="00F2294D">
        <w:rPr>
          <w:rFonts w:cstheme="minorHAnsi"/>
        </w:rPr>
        <w:t xml:space="preserve"> send</w:t>
      </w:r>
      <w:r w:rsidR="005F0F3C">
        <w:rPr>
          <w:rFonts w:cstheme="minorHAnsi"/>
        </w:rPr>
        <w:t xml:space="preserve"> it</w:t>
      </w:r>
      <w:r w:rsidRPr="00F2294D">
        <w:rPr>
          <w:rFonts w:cstheme="minorHAnsi"/>
        </w:rPr>
        <w:t xml:space="preserve"> back home, </w:t>
      </w:r>
      <w:r w:rsidR="005F0F3C">
        <w:rPr>
          <w:rFonts w:cstheme="minorHAnsi"/>
        </w:rPr>
        <w:t>and when you’ve made enough you’ll go home. B</w:t>
      </w:r>
      <w:r w:rsidRPr="00F2294D">
        <w:rPr>
          <w:rFonts w:cstheme="minorHAnsi"/>
        </w:rPr>
        <w:t>ut the return never happens</w:t>
      </w:r>
      <w:r w:rsidR="005F0F3C">
        <w:rPr>
          <w:rFonts w:cstheme="minorHAnsi"/>
        </w:rPr>
        <w:t>, b</w:t>
      </w:r>
      <w:r w:rsidRPr="00F2294D">
        <w:rPr>
          <w:rFonts w:cstheme="minorHAnsi"/>
        </w:rPr>
        <w:t>ecause you</w:t>
      </w:r>
      <w:r w:rsidR="005F0F3C">
        <w:rPr>
          <w:rFonts w:cstheme="minorHAnsi"/>
        </w:rPr>
        <w:t xml:space="preserve"> get</w:t>
      </w:r>
      <w:r w:rsidRPr="00F2294D">
        <w:rPr>
          <w:rFonts w:cstheme="minorHAnsi"/>
        </w:rPr>
        <w:t xml:space="preserve"> married. Your wife comes. You put down roots. Your children become very British and </w:t>
      </w:r>
      <w:r w:rsidR="00A53B64">
        <w:rPr>
          <w:rFonts w:cstheme="minorHAnsi"/>
        </w:rPr>
        <w:t>as</w:t>
      </w:r>
      <w:r w:rsidRPr="00F2294D">
        <w:rPr>
          <w:rFonts w:cstheme="minorHAnsi"/>
        </w:rPr>
        <w:t xml:space="preserve"> time goes on</w:t>
      </w:r>
      <w:r w:rsidR="00A53B64">
        <w:rPr>
          <w:rFonts w:cstheme="minorHAnsi"/>
        </w:rPr>
        <w:t>,</w:t>
      </w:r>
      <w:r w:rsidRPr="00F2294D">
        <w:rPr>
          <w:rFonts w:cstheme="minorHAnsi"/>
        </w:rPr>
        <w:t xml:space="preserve"> you </w:t>
      </w:r>
      <w:r w:rsidR="00A53B64">
        <w:rPr>
          <w:rFonts w:cstheme="minorHAnsi"/>
        </w:rPr>
        <w:t>ca</w:t>
      </w:r>
      <w:r w:rsidRPr="00F2294D">
        <w:rPr>
          <w:rFonts w:cstheme="minorHAnsi"/>
        </w:rPr>
        <w:t>n</w:t>
      </w:r>
      <w:r>
        <w:rPr>
          <w:rFonts w:cstheme="minorHAnsi"/>
        </w:rPr>
        <w:t>’</w:t>
      </w:r>
      <w:r w:rsidRPr="00F2294D">
        <w:rPr>
          <w:rFonts w:cstheme="minorHAnsi"/>
        </w:rPr>
        <w:t xml:space="preserve">t go back. </w:t>
      </w:r>
      <w:r w:rsidR="00A53B64">
        <w:rPr>
          <w:rFonts w:cstheme="minorHAnsi"/>
        </w:rPr>
        <w:t xml:space="preserve">This is also a transition from </w:t>
      </w:r>
      <w:r w:rsidR="004E3115">
        <w:rPr>
          <w:rFonts w:cstheme="minorHAnsi"/>
        </w:rPr>
        <w:t xml:space="preserve">writing being </w:t>
      </w:r>
      <w:r w:rsidR="00A53B64">
        <w:rPr>
          <w:rFonts w:cstheme="minorHAnsi"/>
        </w:rPr>
        <w:t>domina</w:t>
      </w:r>
      <w:r w:rsidR="004E3115">
        <w:rPr>
          <w:rFonts w:cstheme="minorHAnsi"/>
        </w:rPr>
        <w:t>ted by the</w:t>
      </w:r>
      <w:r w:rsidRPr="00F2294D">
        <w:rPr>
          <w:rFonts w:cstheme="minorHAnsi"/>
        </w:rPr>
        <w:t xml:space="preserve"> elite writers to</w:t>
      </w:r>
      <w:r w:rsidR="004E3115">
        <w:rPr>
          <w:rFonts w:cstheme="minorHAnsi"/>
        </w:rPr>
        <w:t xml:space="preserve"> the emergence of</w:t>
      </w:r>
      <w:r w:rsidRPr="00F2294D">
        <w:rPr>
          <w:rFonts w:cstheme="minorHAnsi"/>
        </w:rPr>
        <w:t xml:space="preserve"> </w:t>
      </w:r>
      <w:r w:rsidR="00A53B64">
        <w:rPr>
          <w:rFonts w:cstheme="minorHAnsi"/>
        </w:rPr>
        <w:t>authors from middle- and</w:t>
      </w:r>
      <w:r w:rsidRPr="00F2294D">
        <w:rPr>
          <w:rFonts w:cstheme="minorHAnsi"/>
        </w:rPr>
        <w:t xml:space="preserve"> working</w:t>
      </w:r>
      <w:r>
        <w:rPr>
          <w:rFonts w:cstheme="minorHAnsi"/>
        </w:rPr>
        <w:t>-</w:t>
      </w:r>
      <w:r w:rsidRPr="00F2294D">
        <w:rPr>
          <w:rFonts w:cstheme="minorHAnsi"/>
        </w:rPr>
        <w:t xml:space="preserve">class </w:t>
      </w:r>
      <w:r w:rsidR="00A53B64">
        <w:rPr>
          <w:rFonts w:cstheme="minorHAnsi"/>
        </w:rPr>
        <w:t>background</w:t>
      </w:r>
      <w:r w:rsidRPr="00F2294D">
        <w:rPr>
          <w:rFonts w:cstheme="minorHAnsi"/>
        </w:rPr>
        <w:t xml:space="preserve">s. </w:t>
      </w:r>
      <w:r w:rsidR="00A53B64">
        <w:rPr>
          <w:rFonts w:cstheme="minorHAnsi"/>
        </w:rPr>
        <w:t>However much they might want to go back to the country of origin, they often simply don’t have the resources, and so return becomes a myth</w:t>
      </w:r>
      <w:r w:rsidRPr="00F2294D">
        <w:rPr>
          <w:rFonts w:cstheme="minorHAnsi"/>
        </w:rPr>
        <w:t xml:space="preserve">. </w:t>
      </w:r>
    </w:p>
    <w:p w:rsidR="00AD52A5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>I felt nervous about the late eighteenth- and early nineteenth-century context because I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d always seen myself as an academic working in the contemporary period. The previous book,</w:t>
      </w:r>
      <w:r w:rsidRPr="00F507F6">
        <w:rPr>
          <w:rFonts w:cstheme="minorHAnsi"/>
          <w:i/>
        </w:rPr>
        <w:t xml:space="preserve"> British Muslim Fictions</w:t>
      </w:r>
      <w:r w:rsidRPr="00F507F6">
        <w:rPr>
          <w:rFonts w:cstheme="minorHAnsi"/>
        </w:rPr>
        <w:t xml:space="preserve">, was a collection of interviews with authors of Muslim heritage such as Tariq Ali and </w:t>
      </w:r>
      <w:proofErr w:type="spellStart"/>
      <w:r w:rsidRPr="00F507F6">
        <w:rPr>
          <w:rFonts w:cstheme="minorHAnsi"/>
        </w:rPr>
        <w:t>Kamila</w:t>
      </w:r>
      <w:proofErr w:type="spellEnd"/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Shamsie</w:t>
      </w:r>
      <w:proofErr w:type="spellEnd"/>
      <w:r w:rsidRPr="00F507F6">
        <w:rPr>
          <w:rFonts w:cstheme="minorHAnsi"/>
        </w:rPr>
        <w:t xml:space="preserve">. I saw this as a two-book project. </w:t>
      </w:r>
    </w:p>
    <w:p w:rsidR="00AD52A5" w:rsidRPr="0074742B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Yes, the two-book approach works very well and allows for a more rounded view of the field to emerge.</w:t>
      </w:r>
    </w:p>
    <w:p w:rsidR="0051269A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 xml:space="preserve">CC: My original idea was that the overall project would </w:t>
      </w:r>
      <w:r w:rsidR="0074742B">
        <w:rPr>
          <w:rFonts w:cstheme="minorHAnsi"/>
        </w:rPr>
        <w:t xml:space="preserve">really </w:t>
      </w:r>
      <w:r w:rsidRPr="00F507F6">
        <w:rPr>
          <w:rFonts w:cstheme="minorHAnsi"/>
        </w:rPr>
        <w:t xml:space="preserve">begin in 1988 with the </w:t>
      </w:r>
      <w:r w:rsidR="00E463EE">
        <w:rPr>
          <w:rFonts w:cstheme="minorHAnsi"/>
        </w:rPr>
        <w:t xml:space="preserve">publication of </w:t>
      </w:r>
      <w:proofErr w:type="spellStart"/>
      <w:r w:rsidR="00E463EE">
        <w:rPr>
          <w:rFonts w:cstheme="minorHAnsi"/>
        </w:rPr>
        <w:t>Salman</w:t>
      </w:r>
      <w:proofErr w:type="spellEnd"/>
      <w:r w:rsidR="00E463EE">
        <w:rPr>
          <w:rFonts w:cstheme="minorHAnsi"/>
        </w:rPr>
        <w:t xml:space="preserve"> </w:t>
      </w:r>
      <w:r w:rsidRPr="00F507F6">
        <w:rPr>
          <w:rFonts w:cstheme="minorHAnsi"/>
        </w:rPr>
        <w:t>Rushdie</w:t>
      </w:r>
      <w:r w:rsidR="0080795E">
        <w:rPr>
          <w:rFonts w:cstheme="minorHAnsi"/>
        </w:rPr>
        <w:t>’</w:t>
      </w:r>
      <w:r w:rsidR="00E463EE">
        <w:rPr>
          <w:rFonts w:cstheme="minorHAnsi"/>
        </w:rPr>
        <w:t>s</w:t>
      </w:r>
      <w:r w:rsidR="000749BA">
        <w:rPr>
          <w:rFonts w:cstheme="minorHAnsi"/>
        </w:rPr>
        <w:t xml:space="preserve"> (1988) </w:t>
      </w:r>
      <w:r w:rsidR="00E463EE">
        <w:rPr>
          <w:rFonts w:cstheme="minorHAnsi"/>
          <w:i/>
        </w:rPr>
        <w:t>The Satanic Verses</w:t>
      </w:r>
      <w:r w:rsidRPr="00F507F6">
        <w:rPr>
          <w:rFonts w:cstheme="minorHAnsi"/>
        </w:rPr>
        <w:t xml:space="preserve"> and bring us up to the present. </w:t>
      </w:r>
      <w:r w:rsidR="00E667CB">
        <w:t xml:space="preserve">Anyway, </w:t>
      </w:r>
      <w:r w:rsidRPr="00F507F6">
        <w:rPr>
          <w:rFonts w:cstheme="minorHAnsi"/>
        </w:rPr>
        <w:t>I rang three academic publishers and pitched the idea of an interviews book to them. All were all a bit unsure about what to do with the interview</w:t>
      </w:r>
      <w:r w:rsidR="00E667CB">
        <w:rPr>
          <w:rFonts w:cstheme="minorHAnsi"/>
        </w:rPr>
        <w:t>s</w:t>
      </w:r>
      <w:r w:rsidRPr="00F507F6">
        <w:rPr>
          <w:rFonts w:cstheme="minorHAnsi"/>
        </w:rPr>
        <w:t xml:space="preserve"> book as a genre, though they all found my </w:t>
      </w:r>
      <w:r w:rsidR="0080795E">
        <w:rPr>
          <w:rFonts w:cstheme="minorHAnsi"/>
        </w:rPr>
        <w:t>‘</w:t>
      </w:r>
      <w:r w:rsidRPr="00F507F6">
        <w:rPr>
          <w:rFonts w:cstheme="minorHAnsi"/>
        </w:rPr>
        <w:t>British Muslim fiction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 approach interesting. </w:t>
      </w:r>
    </w:p>
    <w:p w:rsidR="00C47EF6" w:rsidRPr="0074742B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 xml:space="preserve">AV: I see – so you had to find a way to convince these publishers? </w:t>
      </w:r>
    </w:p>
    <w:p w:rsidR="00170AC5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 xml:space="preserve">CC: At this point, I had already conducted several of the interviews. I knew what I wanted my book to look like and was quite excited about seeing it through to completion. </w:t>
      </w:r>
      <w:r w:rsidR="000749BA">
        <w:rPr>
          <w:rFonts w:cstheme="minorHAnsi"/>
        </w:rPr>
        <w:t xml:space="preserve">Eventually </w:t>
      </w:r>
      <w:r w:rsidRPr="00F507F6">
        <w:rPr>
          <w:rFonts w:cstheme="minorHAnsi"/>
        </w:rPr>
        <w:t>I also wanted to write a literary history, but saw that as a project for the distant future. We are now here though and it is done! (Well, it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s not completely done, actually, but that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s a story I will tell you</w:t>
      </w:r>
      <w:r w:rsidR="00854BC5">
        <w:rPr>
          <w:rFonts w:cstheme="minorHAnsi"/>
        </w:rPr>
        <w:t xml:space="preserve"> in a moment</w:t>
      </w:r>
      <w:r w:rsidRPr="00F507F6">
        <w:rPr>
          <w:rFonts w:cstheme="minorHAnsi"/>
        </w:rPr>
        <w:t>.)</w:t>
      </w:r>
      <w:r w:rsidR="000749BA">
        <w:rPr>
          <w:rFonts w:cstheme="minorHAnsi"/>
        </w:rPr>
        <w:t xml:space="preserve"> </w:t>
      </w:r>
      <w:r w:rsidRPr="00F507F6">
        <w:rPr>
          <w:rFonts w:cstheme="minorHAnsi"/>
        </w:rPr>
        <w:t xml:space="preserve">The publisher that was most interested was Palgrave, and they said: send us a two-book proposal. We want to consider the interviews book and the literary history as a package. </w:t>
      </w:r>
      <w:r w:rsidR="004E3115">
        <w:rPr>
          <w:rFonts w:cstheme="minorHAnsi"/>
        </w:rPr>
        <w:t>S</w:t>
      </w:r>
      <w:r w:rsidRPr="00F507F6">
        <w:rPr>
          <w:rFonts w:cstheme="minorHAnsi"/>
        </w:rPr>
        <w:t xml:space="preserve">o I had to work hard and make a lot of decisions about the shape of the overall project at that early stage in 2009. </w:t>
      </w:r>
    </w:p>
    <w:p w:rsidR="00170AC5" w:rsidRPr="0074742B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Yes, you were certainly proposing some very big projects and also bringing to the fore some very original material and reading it in a new and fascinating light.</w:t>
      </w:r>
    </w:p>
    <w:p w:rsidR="00170AC5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>CC: Thank you; that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s kind</w:t>
      </w:r>
      <w:r w:rsidR="00F339FD">
        <w:rPr>
          <w:rFonts w:cstheme="minorHAnsi"/>
        </w:rPr>
        <w:t xml:space="preserve"> of you to say, Anastasia</w:t>
      </w:r>
      <w:r w:rsidRPr="00F507F6">
        <w:rPr>
          <w:rFonts w:cstheme="minorHAnsi"/>
        </w:rPr>
        <w:t xml:space="preserve">. Because not much work had gone before, I felt I needed the book of interviews </w:t>
      </w:r>
      <w:r w:rsidR="0074742B">
        <w:rPr>
          <w:rFonts w:cstheme="minorHAnsi"/>
        </w:rPr>
        <w:t>as a foundation</w:t>
      </w:r>
      <w:r w:rsidRPr="00F507F6">
        <w:rPr>
          <w:rFonts w:cstheme="minorHAnsi"/>
        </w:rPr>
        <w:t xml:space="preserve"> </w:t>
      </w:r>
      <w:r w:rsidR="0074742B">
        <w:rPr>
          <w:rFonts w:cstheme="minorHAnsi"/>
        </w:rPr>
        <w:t>for</w:t>
      </w:r>
      <w:r w:rsidRPr="00F507F6">
        <w:rPr>
          <w:rFonts w:cstheme="minorHAnsi"/>
        </w:rPr>
        <w:t xml:space="preserve"> writ</w:t>
      </w:r>
      <w:r w:rsidR="0074742B">
        <w:rPr>
          <w:rFonts w:cstheme="minorHAnsi"/>
        </w:rPr>
        <w:t>ing the</w:t>
      </w:r>
      <w:r w:rsidRPr="00F507F6">
        <w:rPr>
          <w:rFonts w:cstheme="minorHAnsi"/>
        </w:rPr>
        <w:t xml:space="preserve"> literary history. It was completely educational talking to all these writers. </w:t>
      </w:r>
    </w:p>
    <w:p w:rsidR="006B217D" w:rsidRPr="0074742B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It also allowed you to explore the novelists that you yourself had clearly engaged with. I noticed that the questions that you pitch are very in-depth.</w:t>
      </w:r>
    </w:p>
    <w:p w:rsidR="000C1398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 xml:space="preserve">CC: The interview with Nadeem Aslam was originally 21,000 words long. We </w:t>
      </w:r>
      <w:r w:rsidR="00FD0895">
        <w:rPr>
          <w:rFonts w:cstheme="minorHAnsi"/>
        </w:rPr>
        <w:t>talked about</w:t>
      </w:r>
      <w:r w:rsidRPr="00F507F6">
        <w:rPr>
          <w:rFonts w:cstheme="minorHAnsi"/>
        </w:rPr>
        <w:t xml:space="preserve"> a lot of </w:t>
      </w:r>
      <w:r w:rsidR="00FD0895">
        <w:rPr>
          <w:rFonts w:cstheme="minorHAnsi"/>
        </w:rPr>
        <w:t>things</w:t>
      </w:r>
      <w:r w:rsidRPr="00F507F6">
        <w:rPr>
          <w:rFonts w:cstheme="minorHAnsi"/>
        </w:rPr>
        <w:t xml:space="preserve">, </w:t>
      </w:r>
      <w:r w:rsidR="00FD0895">
        <w:rPr>
          <w:rFonts w:cstheme="minorHAnsi"/>
        </w:rPr>
        <w:t>so</w:t>
      </w:r>
      <w:r w:rsidRPr="00F507F6">
        <w:rPr>
          <w:rFonts w:cstheme="minorHAnsi"/>
        </w:rPr>
        <w:t xml:space="preserve"> I had to edit </w:t>
      </w:r>
      <w:r w:rsidR="00FD0895">
        <w:rPr>
          <w:rFonts w:cstheme="minorHAnsi"/>
        </w:rPr>
        <w:t>the transcript</w:t>
      </w:r>
      <w:r w:rsidRPr="00F507F6">
        <w:rPr>
          <w:rFonts w:cstheme="minorHAnsi"/>
        </w:rPr>
        <w:t xml:space="preserve"> hard. After the interviews book came out in 2011, I started on the literary history, tracing all the representations I could find by Muslims in and about Britain. During two periods of research leave, one in 2012 when I was at Leeds Beckett and the other in 2014 from York, I first did the groundwork and then the final push on this book. My biggest reali</w:t>
      </w:r>
      <w:r w:rsidR="00A41CC0">
        <w:rPr>
          <w:rFonts w:cstheme="minorHAnsi"/>
        </w:rPr>
        <w:t>z</w:t>
      </w:r>
      <w:r w:rsidRPr="00F507F6">
        <w:rPr>
          <w:rFonts w:cstheme="minorHAnsi"/>
        </w:rPr>
        <w:t xml:space="preserve">ation was </w:t>
      </w:r>
      <w:r w:rsidRPr="00F507F6">
        <w:rPr>
          <w:rFonts w:cstheme="minorHAnsi"/>
        </w:rPr>
        <w:lastRenderedPageBreak/>
        <w:t xml:space="preserve">how wrong I had been about starting with </w:t>
      </w:r>
      <w:r w:rsidRPr="00F507F6">
        <w:rPr>
          <w:rFonts w:cstheme="minorHAnsi"/>
          <w:i/>
        </w:rPr>
        <w:t xml:space="preserve">The Satanic Verses </w:t>
      </w:r>
      <w:r w:rsidRPr="00F507F6">
        <w:rPr>
          <w:rFonts w:cstheme="minorHAnsi"/>
        </w:rPr>
        <w:t>and seeing this as a contemporary history.</w:t>
      </w:r>
      <w:r w:rsidR="004E3115">
        <w:rPr>
          <w:rFonts w:cstheme="minorHAnsi"/>
        </w:rPr>
        <w:t xml:space="preserve"> Muslim writing</w:t>
      </w:r>
      <w:r w:rsidRPr="00F507F6">
        <w:rPr>
          <w:rFonts w:cstheme="minorHAnsi"/>
        </w:rPr>
        <w:t xml:space="preserve"> isn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t </w:t>
      </w:r>
      <w:r w:rsidR="004E3115">
        <w:rPr>
          <w:rFonts w:cstheme="minorHAnsi"/>
        </w:rPr>
        <w:t xml:space="preserve">a </w:t>
      </w:r>
      <w:r w:rsidRPr="00F507F6">
        <w:rPr>
          <w:rFonts w:cstheme="minorHAnsi"/>
        </w:rPr>
        <w:t xml:space="preserve">contemporary </w:t>
      </w:r>
      <w:r w:rsidR="004E3115">
        <w:rPr>
          <w:rFonts w:cstheme="minorHAnsi"/>
        </w:rPr>
        <w:t xml:space="preserve">phenomenon </w:t>
      </w:r>
      <w:r w:rsidRPr="00F507F6">
        <w:rPr>
          <w:rFonts w:cstheme="minorHAnsi"/>
        </w:rPr>
        <w:t xml:space="preserve">at all. The more writers I spoke to – people like the </w:t>
      </w:r>
      <w:r w:rsidR="00B203B4">
        <w:rPr>
          <w:rFonts w:cstheme="minorHAnsi"/>
        </w:rPr>
        <w:t>amazing</w:t>
      </w:r>
      <w:r w:rsidRPr="00F507F6">
        <w:rPr>
          <w:rFonts w:cstheme="minorHAnsi"/>
        </w:rPr>
        <w:t>ly well-read Aamer Hussein</w:t>
      </w:r>
      <w:r w:rsidR="00A41CC0">
        <w:rPr>
          <w:rFonts w:cstheme="minorHAnsi"/>
        </w:rPr>
        <w:t xml:space="preserve"> and </w:t>
      </w:r>
      <w:proofErr w:type="spellStart"/>
      <w:r w:rsidR="00A41CC0">
        <w:rPr>
          <w:rFonts w:cstheme="minorHAnsi"/>
        </w:rPr>
        <w:t>Muneeza</w:t>
      </w:r>
      <w:proofErr w:type="spellEnd"/>
      <w:r w:rsidR="00A41CC0">
        <w:rPr>
          <w:rFonts w:cstheme="minorHAnsi"/>
        </w:rPr>
        <w:t xml:space="preserve"> </w:t>
      </w:r>
      <w:proofErr w:type="spellStart"/>
      <w:r w:rsidR="00A41CC0">
        <w:rPr>
          <w:rFonts w:cstheme="minorHAnsi"/>
        </w:rPr>
        <w:t>Shamsie</w:t>
      </w:r>
      <w:proofErr w:type="spellEnd"/>
      <w:r w:rsidRPr="00F507F6">
        <w:rPr>
          <w:rFonts w:cstheme="minorHAnsi"/>
        </w:rPr>
        <w:t xml:space="preserve"> – the more I became conscious of all the wonderful texts that go way back in time.</w:t>
      </w:r>
      <w:r w:rsidR="00854BC5">
        <w:rPr>
          <w:rFonts w:cstheme="minorHAnsi"/>
        </w:rPr>
        <w:t xml:space="preserve"> The only book before </w:t>
      </w:r>
      <w:r w:rsidR="00854BC5">
        <w:rPr>
          <w:rFonts w:cstheme="minorHAnsi"/>
          <w:i/>
        </w:rPr>
        <w:t>The Satanic Verses</w:t>
      </w:r>
      <w:r w:rsidR="00854BC5">
        <w:rPr>
          <w:rFonts w:cstheme="minorHAnsi"/>
        </w:rPr>
        <w:t xml:space="preserve"> </w:t>
      </w:r>
      <w:r w:rsidR="00854BC5">
        <w:t>I</w:t>
      </w:r>
      <w:r w:rsidR="0080795E">
        <w:t>’</w:t>
      </w:r>
      <w:r w:rsidR="00854BC5">
        <w:t xml:space="preserve">d had in my mind from early on was </w:t>
      </w:r>
      <w:proofErr w:type="spellStart"/>
      <w:r w:rsidR="00854BC5">
        <w:t>Tayeb</w:t>
      </w:r>
      <w:proofErr w:type="spellEnd"/>
      <w:r w:rsidR="00854BC5">
        <w:t xml:space="preserve"> </w:t>
      </w:r>
      <w:proofErr w:type="spellStart"/>
      <w:r w:rsidR="00854BC5">
        <w:t>Salih</w:t>
      </w:r>
      <w:r w:rsidR="0080795E">
        <w:t>’</w:t>
      </w:r>
      <w:r w:rsidR="00854BC5">
        <w:t>s</w:t>
      </w:r>
      <w:proofErr w:type="spellEnd"/>
      <w:r w:rsidR="00854BC5">
        <w:t xml:space="preserve"> </w:t>
      </w:r>
      <w:r w:rsidR="00197F1B">
        <w:t xml:space="preserve">([1966] 1991) </w:t>
      </w:r>
      <w:r w:rsidR="00854BC5">
        <w:t xml:space="preserve">classic </w:t>
      </w:r>
      <w:r w:rsidR="00854BC5">
        <w:rPr>
          <w:i/>
        </w:rPr>
        <w:t>Season of Migration to the North</w:t>
      </w:r>
      <w:r w:rsidR="00854BC5">
        <w:rPr>
          <w:rFonts w:ascii="Times New Roman" w:hAnsi="Times New Roman" w:cs="Times New Roman"/>
          <w:i/>
        </w:rPr>
        <w:t xml:space="preserve">. </w:t>
      </w:r>
      <w:r w:rsidR="00854BC5">
        <w:rPr>
          <w:rFonts w:ascii="Times New Roman" w:hAnsi="Times New Roman" w:cs="Times New Roman"/>
        </w:rPr>
        <w:t>T</w:t>
      </w:r>
      <w:r w:rsidR="00854BC5">
        <w:t xml:space="preserve">hat 1960s novel set in the inter-war period was, I always thought, the first book that I would talk about. But I assumed I would discuss </w:t>
      </w:r>
      <w:proofErr w:type="spellStart"/>
      <w:r w:rsidR="00854BC5">
        <w:t>Salih</w:t>
      </w:r>
      <w:proofErr w:type="spellEnd"/>
      <w:r w:rsidR="00854BC5">
        <w:t xml:space="preserve"> in the introduction as an early precursor to Rushdie. In the end it is one of the last novels I explore in </w:t>
      </w:r>
      <w:r w:rsidR="00854BC5">
        <w:rPr>
          <w:i/>
        </w:rPr>
        <w:t xml:space="preserve">Britain </w:t>
      </w:r>
      <w:proofErr w:type="gramStart"/>
      <w:r w:rsidR="00854BC5">
        <w:rPr>
          <w:i/>
        </w:rPr>
        <w:t>Through</w:t>
      </w:r>
      <w:proofErr w:type="gramEnd"/>
      <w:r w:rsidR="00854BC5">
        <w:rPr>
          <w:i/>
        </w:rPr>
        <w:t xml:space="preserve"> Muslim Eyes</w:t>
      </w:r>
      <w:r w:rsidR="00854BC5">
        <w:t xml:space="preserve">. </w:t>
      </w:r>
      <w:r w:rsidR="00854BC5">
        <w:rPr>
          <w:rFonts w:cstheme="minorHAnsi"/>
        </w:rPr>
        <w:t>I kept uncovering more and more</w:t>
      </w:r>
      <w:r w:rsidRPr="00F507F6">
        <w:rPr>
          <w:rFonts w:cstheme="minorHAnsi"/>
        </w:rPr>
        <w:t xml:space="preserve"> historical material</w:t>
      </w:r>
      <w:r w:rsidR="00854BC5">
        <w:rPr>
          <w:rFonts w:cstheme="minorHAnsi"/>
        </w:rPr>
        <w:t xml:space="preserve"> </w:t>
      </w:r>
      <w:r w:rsidR="00854BC5">
        <w:rPr>
          <w:rFonts w:ascii="Times New Roman" w:hAnsi="Times New Roman" w:cs="Times New Roman"/>
        </w:rPr>
        <w:t>–</w:t>
      </w:r>
      <w:r w:rsidR="00854BC5">
        <w:rPr>
          <w:rFonts w:cstheme="minorHAnsi"/>
        </w:rPr>
        <w:t xml:space="preserve"> travelogues, memoirs and fiction –</w:t>
      </w:r>
      <w:r w:rsidRPr="00F507F6">
        <w:rPr>
          <w:rFonts w:cstheme="minorHAnsi"/>
        </w:rPr>
        <w:t xml:space="preserve"> even</w:t>
      </w:r>
      <w:r w:rsidR="00854BC5">
        <w:rPr>
          <w:rFonts w:cstheme="minorHAnsi"/>
        </w:rPr>
        <w:t xml:space="preserve"> </w:t>
      </w:r>
      <w:r w:rsidRPr="00F507F6">
        <w:rPr>
          <w:rFonts w:cstheme="minorHAnsi"/>
        </w:rPr>
        <w:t xml:space="preserve">though I was </w:t>
      </w:r>
      <w:r w:rsidR="00854BC5">
        <w:rPr>
          <w:rFonts w:cstheme="minorHAnsi"/>
        </w:rPr>
        <w:t>restrict</w:t>
      </w:r>
      <w:r w:rsidRPr="00F507F6">
        <w:rPr>
          <w:rFonts w:cstheme="minorHAnsi"/>
        </w:rPr>
        <w:t>ed to what was available in translation. I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m ashamed to say that I</w:t>
      </w:r>
      <w:r w:rsidR="0080795E">
        <w:rPr>
          <w:rFonts w:cstheme="minorHAnsi"/>
        </w:rPr>
        <w:t>‘</w:t>
      </w:r>
      <w:r w:rsidR="00AD5C6A">
        <w:rPr>
          <w:rFonts w:cstheme="minorHAnsi"/>
        </w:rPr>
        <w:t>ve only mastered</w:t>
      </w:r>
      <w:r w:rsidRPr="00F507F6">
        <w:rPr>
          <w:rFonts w:cstheme="minorHAnsi"/>
        </w:rPr>
        <w:t xml:space="preserve"> a </w:t>
      </w:r>
      <w:r w:rsidR="00AD5C6A">
        <w:rPr>
          <w:rFonts w:cstheme="minorHAnsi"/>
        </w:rPr>
        <w:t>tiny</w:t>
      </w:r>
      <w:r w:rsidRPr="00F507F6">
        <w:rPr>
          <w:rFonts w:cstheme="minorHAnsi"/>
        </w:rPr>
        <w:t xml:space="preserve"> bit of spoken Urdu and can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t read.</w:t>
      </w:r>
    </w:p>
    <w:p w:rsidR="00CD3B7A" w:rsidRPr="0074742B" w:rsidRDefault="00F507F6">
      <w:pPr>
        <w:rPr>
          <w:rFonts w:cstheme="minorHAnsi"/>
        </w:rPr>
      </w:pPr>
      <w:r w:rsidRPr="00F507F6">
        <w:rPr>
          <w:rFonts w:cstheme="minorHAnsi"/>
          <w:b/>
        </w:rPr>
        <w:t>AV: I don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>t think that this should be an impediment. I don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 xml:space="preserve">t want to be a </w:t>
      </w:r>
      <w:r w:rsidR="0080795E">
        <w:rPr>
          <w:rFonts w:cstheme="minorHAnsi"/>
          <w:b/>
        </w:rPr>
        <w:t>‘</w:t>
      </w:r>
      <w:r w:rsidRPr="00F507F6">
        <w:rPr>
          <w:rFonts w:cstheme="minorHAnsi"/>
          <w:b/>
        </w:rPr>
        <w:t>gatekeeper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 xml:space="preserve">, even though I have Arabic. I work in English. </w:t>
      </w:r>
    </w:p>
    <w:p w:rsidR="000C1398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>CC: That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s interesting, and another important point to make is that there is of course no </w:t>
      </w:r>
      <w:r w:rsidR="0080795E">
        <w:rPr>
          <w:rFonts w:cstheme="minorHAnsi"/>
        </w:rPr>
        <w:t>‘</w:t>
      </w:r>
      <w:r w:rsidRPr="00F507F6">
        <w:rPr>
          <w:rFonts w:cstheme="minorHAnsi"/>
        </w:rPr>
        <w:t>Muslim language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. I know a few words of Arabic because of what has filtered into Urdu. But </w:t>
      </w:r>
      <w:r w:rsidRPr="00F507F6">
        <w:rPr>
          <w:rFonts w:cstheme="minorHAnsi"/>
          <w:i/>
        </w:rPr>
        <w:t xml:space="preserve">Britain </w:t>
      </w:r>
      <w:proofErr w:type="gramStart"/>
      <w:r w:rsidRPr="00F507F6">
        <w:rPr>
          <w:rFonts w:cstheme="minorHAnsi"/>
          <w:i/>
        </w:rPr>
        <w:t>Through</w:t>
      </w:r>
      <w:proofErr w:type="gramEnd"/>
      <w:r w:rsidRPr="00F507F6">
        <w:rPr>
          <w:rFonts w:cstheme="minorHAnsi"/>
          <w:i/>
        </w:rPr>
        <w:t xml:space="preserve"> Muslim Eyes</w:t>
      </w:r>
      <w:r w:rsidRPr="00F507F6">
        <w:rPr>
          <w:rFonts w:cstheme="minorHAnsi"/>
        </w:rPr>
        <w:t xml:space="preserve"> includes Anglophone </w:t>
      </w:r>
      <w:r w:rsidR="00B5403F">
        <w:rPr>
          <w:rFonts w:cstheme="minorHAnsi"/>
        </w:rPr>
        <w:t>write</w:t>
      </w:r>
      <w:r w:rsidRPr="00F507F6">
        <w:rPr>
          <w:rFonts w:cstheme="minorHAnsi"/>
        </w:rPr>
        <w:t xml:space="preserve">rs </w:t>
      </w:r>
      <w:r w:rsidR="00B5403F">
        <w:rPr>
          <w:rFonts w:cstheme="minorHAnsi"/>
        </w:rPr>
        <w:t xml:space="preserve">from various parts of the globe </w:t>
      </w:r>
      <w:r w:rsidRPr="00F507F6">
        <w:rPr>
          <w:rFonts w:cstheme="minorHAnsi"/>
        </w:rPr>
        <w:t xml:space="preserve">such </w:t>
      </w:r>
      <w:proofErr w:type="spellStart"/>
      <w:r w:rsidRPr="00F507F6">
        <w:rPr>
          <w:rFonts w:cstheme="minorHAnsi"/>
        </w:rPr>
        <w:t>Attia</w:t>
      </w:r>
      <w:proofErr w:type="spellEnd"/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Hosain</w:t>
      </w:r>
      <w:proofErr w:type="spellEnd"/>
      <w:r w:rsidR="00B5403F">
        <w:rPr>
          <w:rFonts w:cstheme="minorHAnsi"/>
        </w:rPr>
        <w:t xml:space="preserve"> (India)</w:t>
      </w:r>
      <w:r w:rsidRPr="00F507F6">
        <w:rPr>
          <w:rFonts w:cstheme="minorHAnsi"/>
        </w:rPr>
        <w:t xml:space="preserve">, </w:t>
      </w:r>
      <w:proofErr w:type="spellStart"/>
      <w:r w:rsidRPr="00F507F6">
        <w:rPr>
          <w:rFonts w:cstheme="minorHAnsi"/>
        </w:rPr>
        <w:t>Abdulrazak</w:t>
      </w:r>
      <w:proofErr w:type="spellEnd"/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Gurnah</w:t>
      </w:r>
      <w:proofErr w:type="spellEnd"/>
      <w:r w:rsidR="00B5403F">
        <w:rPr>
          <w:rFonts w:cstheme="minorHAnsi"/>
        </w:rPr>
        <w:t xml:space="preserve"> (Zanzibar) and </w:t>
      </w:r>
      <w:proofErr w:type="spellStart"/>
      <w:r w:rsidR="00B5403F">
        <w:rPr>
          <w:rFonts w:cstheme="minorHAnsi"/>
        </w:rPr>
        <w:t>Tunku</w:t>
      </w:r>
      <w:proofErr w:type="spellEnd"/>
      <w:r w:rsidR="00B5403F">
        <w:rPr>
          <w:rFonts w:cstheme="minorHAnsi"/>
        </w:rPr>
        <w:t xml:space="preserve"> Abdul </w:t>
      </w:r>
      <w:proofErr w:type="spellStart"/>
      <w:r w:rsidR="00B5403F">
        <w:rPr>
          <w:rFonts w:cstheme="minorHAnsi"/>
        </w:rPr>
        <w:t>Rahman</w:t>
      </w:r>
      <w:proofErr w:type="spellEnd"/>
      <w:r w:rsidR="00B5403F">
        <w:rPr>
          <w:rFonts w:cstheme="minorHAnsi"/>
        </w:rPr>
        <w:t xml:space="preserve"> Putra (Malaysia)</w:t>
      </w:r>
      <w:r w:rsidRPr="00F507F6">
        <w:rPr>
          <w:rFonts w:cstheme="minorHAnsi"/>
        </w:rPr>
        <w:t>; several Persian writers</w:t>
      </w:r>
      <w:r w:rsidR="00B5403F">
        <w:rPr>
          <w:rFonts w:cstheme="minorHAnsi"/>
        </w:rPr>
        <w:t>;</w:t>
      </w:r>
      <w:r w:rsidRPr="00F507F6">
        <w:rPr>
          <w:rFonts w:cstheme="minorHAnsi"/>
        </w:rPr>
        <w:t xml:space="preserve"> Arabs</w:t>
      </w:r>
      <w:r w:rsidR="00B5403F">
        <w:rPr>
          <w:rFonts w:cstheme="minorHAnsi"/>
        </w:rPr>
        <w:t>;</w:t>
      </w:r>
      <w:r w:rsidRPr="00F507F6">
        <w:rPr>
          <w:rFonts w:cstheme="minorHAnsi"/>
        </w:rPr>
        <w:t xml:space="preserve"> and also a handful of authors who work</w:t>
      </w:r>
      <w:r w:rsidR="00B5403F">
        <w:rPr>
          <w:rFonts w:cstheme="minorHAnsi"/>
        </w:rPr>
        <w:t>ed</w:t>
      </w:r>
      <w:r w:rsidRPr="00F507F6">
        <w:rPr>
          <w:rFonts w:cstheme="minorHAnsi"/>
        </w:rPr>
        <w:t xml:space="preserve"> in Urdu.</w:t>
      </w:r>
    </w:p>
    <w:p w:rsidR="000C1398" w:rsidRPr="0074742B" w:rsidRDefault="00854BC5">
      <w:pPr>
        <w:rPr>
          <w:rFonts w:cstheme="minorHAnsi"/>
        </w:rPr>
      </w:pPr>
      <w:r>
        <w:rPr>
          <w:rFonts w:cstheme="minorHAnsi"/>
        </w:rPr>
        <w:t xml:space="preserve">Less than a month before the deadline for </w:t>
      </w:r>
      <w:r>
        <w:rPr>
          <w:rFonts w:cstheme="minorHAnsi"/>
          <w:i/>
        </w:rPr>
        <w:t xml:space="preserve">Britain </w:t>
      </w:r>
      <w:proofErr w:type="gramStart"/>
      <w:r>
        <w:rPr>
          <w:rFonts w:cstheme="minorHAnsi"/>
          <w:i/>
        </w:rPr>
        <w:t>Through</w:t>
      </w:r>
      <w:proofErr w:type="gramEnd"/>
      <w:r>
        <w:rPr>
          <w:rFonts w:cstheme="minorHAnsi"/>
          <w:i/>
        </w:rPr>
        <w:t xml:space="preserve"> Muslim Eyes</w:t>
      </w:r>
      <w:r w:rsidR="00F507F6" w:rsidRPr="00F507F6">
        <w:rPr>
          <w:rFonts w:cstheme="minorHAnsi"/>
        </w:rPr>
        <w:t xml:space="preserve">, I </w:t>
      </w:r>
      <w:r>
        <w:rPr>
          <w:rFonts w:cstheme="minorHAnsi"/>
        </w:rPr>
        <w:t>had to confront the fact that my literary history was in fact</w:t>
      </w:r>
      <w:r w:rsidR="00F507F6" w:rsidRPr="00F507F6">
        <w:rPr>
          <w:rFonts w:cstheme="minorHAnsi"/>
        </w:rPr>
        <w:t xml:space="preserve"> </w:t>
      </w:r>
      <w:r w:rsidR="00F507F6" w:rsidRPr="00F507F6">
        <w:rPr>
          <w:rFonts w:cstheme="minorHAnsi"/>
          <w:i/>
        </w:rPr>
        <w:t>two</w:t>
      </w:r>
      <w:r w:rsidR="00F507F6" w:rsidRPr="00F507F6">
        <w:rPr>
          <w:rFonts w:cstheme="minorHAnsi"/>
        </w:rPr>
        <w:t xml:space="preserve"> books</w:t>
      </w:r>
      <w:r>
        <w:rPr>
          <w:rFonts w:cstheme="minorHAnsi"/>
        </w:rPr>
        <w:t xml:space="preserve"> (</w:t>
      </w:r>
      <w:r w:rsidR="00B5403F">
        <w:rPr>
          <w:rFonts w:cstheme="minorHAnsi"/>
        </w:rPr>
        <w:t xml:space="preserve">thus </w:t>
      </w:r>
      <w:r>
        <w:rPr>
          <w:rFonts w:cstheme="minorHAnsi"/>
        </w:rPr>
        <w:t xml:space="preserve">making a three-book project if you include </w:t>
      </w:r>
      <w:r>
        <w:rPr>
          <w:rFonts w:cstheme="minorHAnsi"/>
          <w:i/>
        </w:rPr>
        <w:t>British Muslim Fictions</w:t>
      </w:r>
      <w:r>
        <w:rPr>
          <w:rFonts w:cstheme="minorHAnsi"/>
        </w:rPr>
        <w:t>)</w:t>
      </w:r>
      <w:r w:rsidR="00F507F6" w:rsidRPr="00F507F6">
        <w:rPr>
          <w:rFonts w:cstheme="minorHAnsi"/>
        </w:rPr>
        <w:t xml:space="preserve">. I was enjoying the </w:t>
      </w:r>
      <w:r w:rsidR="00360FE8">
        <w:rPr>
          <w:rFonts w:cstheme="minorHAnsi"/>
        </w:rPr>
        <w:t>eighteenth- and nineteenth-century writing more than I would have imagined.</w:t>
      </w:r>
      <w:r w:rsidR="00F507F6" w:rsidRPr="00F507F6">
        <w:rPr>
          <w:rFonts w:cstheme="minorHAnsi"/>
        </w:rPr>
        <w:t xml:space="preserve"> And </w:t>
      </w:r>
      <w:r w:rsidR="00360FE8">
        <w:rPr>
          <w:rFonts w:cstheme="minorHAnsi"/>
        </w:rPr>
        <w:t xml:space="preserve">then </w:t>
      </w:r>
      <w:r w:rsidR="00F507F6" w:rsidRPr="00F507F6">
        <w:rPr>
          <w:rFonts w:cstheme="minorHAnsi"/>
        </w:rPr>
        <w:t xml:space="preserve">I discovered </w:t>
      </w:r>
      <w:r w:rsidR="00360FE8">
        <w:rPr>
          <w:rFonts w:cstheme="minorHAnsi"/>
        </w:rPr>
        <w:t>some works of</w:t>
      </w:r>
      <w:r w:rsidR="00F507F6" w:rsidRPr="00F507F6">
        <w:rPr>
          <w:rFonts w:cstheme="minorHAnsi"/>
        </w:rPr>
        <w:t xml:space="preserve"> Urdu </w:t>
      </w:r>
      <w:r w:rsidR="00360FE8">
        <w:rPr>
          <w:rFonts w:cstheme="minorHAnsi"/>
        </w:rPr>
        <w:t>m</w:t>
      </w:r>
      <w:r w:rsidR="00F507F6" w:rsidRPr="00F507F6">
        <w:rPr>
          <w:rFonts w:cstheme="minorHAnsi"/>
        </w:rPr>
        <w:t>odernism</w:t>
      </w:r>
      <w:r w:rsidR="00360FE8">
        <w:rPr>
          <w:rFonts w:cstheme="minorHAnsi"/>
        </w:rPr>
        <w:t xml:space="preserve">: </w:t>
      </w:r>
      <w:r w:rsidR="00F507F6" w:rsidRPr="00F507F6">
        <w:rPr>
          <w:rFonts w:cstheme="minorHAnsi"/>
        </w:rPr>
        <w:t>material from the early twentieth century</w:t>
      </w:r>
      <w:r w:rsidR="00360FE8">
        <w:rPr>
          <w:rFonts w:cstheme="minorHAnsi"/>
        </w:rPr>
        <w:t xml:space="preserve"> such as </w:t>
      </w:r>
      <w:proofErr w:type="spellStart"/>
      <w:r w:rsidR="00360FE8" w:rsidRPr="0074742B">
        <w:rPr>
          <w:rFonts w:cstheme="minorHAnsi"/>
        </w:rPr>
        <w:t>Sajjad</w:t>
      </w:r>
      <w:proofErr w:type="spellEnd"/>
      <w:r w:rsidR="00360FE8" w:rsidRPr="0074742B">
        <w:rPr>
          <w:rFonts w:cstheme="minorHAnsi"/>
        </w:rPr>
        <w:t xml:space="preserve"> </w:t>
      </w:r>
      <w:proofErr w:type="spellStart"/>
      <w:r w:rsidR="00360FE8" w:rsidRPr="0074742B">
        <w:rPr>
          <w:rFonts w:cstheme="minorHAnsi"/>
        </w:rPr>
        <w:t>Zaheer</w:t>
      </w:r>
      <w:r w:rsidR="0080795E">
        <w:rPr>
          <w:rFonts w:cstheme="minorHAnsi"/>
        </w:rPr>
        <w:t>’</w:t>
      </w:r>
      <w:r w:rsidR="00360FE8" w:rsidRPr="0074742B">
        <w:rPr>
          <w:rFonts w:cstheme="minorHAnsi"/>
        </w:rPr>
        <w:t>s</w:t>
      </w:r>
      <w:proofErr w:type="spellEnd"/>
      <w:r w:rsidR="00360FE8" w:rsidRPr="0074742B">
        <w:rPr>
          <w:rFonts w:cstheme="minorHAnsi"/>
          <w:i/>
        </w:rPr>
        <w:t xml:space="preserve"> </w:t>
      </w:r>
      <w:r w:rsidR="00A41CC0">
        <w:rPr>
          <w:rFonts w:cstheme="minorHAnsi"/>
        </w:rPr>
        <w:t xml:space="preserve">([1938] 2011) </w:t>
      </w:r>
      <w:r w:rsidR="00360FE8" w:rsidRPr="0074742B">
        <w:rPr>
          <w:rFonts w:cstheme="minorHAnsi"/>
          <w:i/>
        </w:rPr>
        <w:t>A Night in London</w:t>
      </w:r>
      <w:r w:rsidR="00F507F6" w:rsidRPr="00F507F6">
        <w:rPr>
          <w:rFonts w:cstheme="minorHAnsi"/>
        </w:rPr>
        <w:t>. It was fascinating stuff</w:t>
      </w:r>
      <w:r w:rsidR="00B5403F">
        <w:rPr>
          <w:rFonts w:cstheme="minorHAnsi"/>
        </w:rPr>
        <w:t xml:space="preserve">: </w:t>
      </w:r>
      <w:r w:rsidR="0080795E">
        <w:rPr>
          <w:rFonts w:cstheme="minorHAnsi"/>
        </w:rPr>
        <w:t xml:space="preserve">often </w:t>
      </w:r>
      <w:r w:rsidR="00B5403F">
        <w:rPr>
          <w:rFonts w:cstheme="minorHAnsi"/>
        </w:rPr>
        <w:t>political</w:t>
      </w:r>
      <w:r w:rsidR="0080795E">
        <w:rPr>
          <w:rFonts w:cstheme="minorHAnsi"/>
        </w:rPr>
        <w:t>ly committed</w:t>
      </w:r>
      <w:r w:rsidR="00B5403F">
        <w:rPr>
          <w:rFonts w:cstheme="minorHAnsi"/>
        </w:rPr>
        <w:t>, aesthetic</w:t>
      </w:r>
      <w:r w:rsidR="0080795E">
        <w:rPr>
          <w:rFonts w:cstheme="minorHAnsi"/>
        </w:rPr>
        <w:t>ally rich</w:t>
      </w:r>
      <w:r w:rsidR="00B5403F">
        <w:rPr>
          <w:rFonts w:cstheme="minorHAnsi"/>
        </w:rPr>
        <w:t xml:space="preserve"> and experimental. </w:t>
      </w:r>
      <w:r w:rsidR="00F507F6" w:rsidRPr="00F507F6">
        <w:rPr>
          <w:rFonts w:cstheme="minorHAnsi"/>
        </w:rPr>
        <w:t>I fe</w:t>
      </w:r>
      <w:r w:rsidR="00B5403F">
        <w:rPr>
          <w:rFonts w:cstheme="minorHAnsi"/>
        </w:rPr>
        <w:t>lt as though</w:t>
      </w:r>
      <w:r w:rsidR="00F507F6" w:rsidRPr="00F507F6">
        <w:rPr>
          <w:rFonts w:cstheme="minorHAnsi"/>
        </w:rPr>
        <w:t xml:space="preserve"> I</w:t>
      </w:r>
      <w:r w:rsidR="00B5403F">
        <w:rPr>
          <w:rFonts w:cstheme="minorHAnsi"/>
        </w:rPr>
        <w:t xml:space="preserve"> was</w:t>
      </w:r>
      <w:r w:rsidR="00F507F6" w:rsidRPr="00F507F6">
        <w:rPr>
          <w:rFonts w:cstheme="minorHAnsi"/>
        </w:rPr>
        <w:t xml:space="preserve"> creat</w:t>
      </w:r>
      <w:r w:rsidR="00B5403F">
        <w:rPr>
          <w:rFonts w:cstheme="minorHAnsi"/>
        </w:rPr>
        <w:t>ing</w:t>
      </w:r>
      <w:r w:rsidR="00F507F6" w:rsidRPr="00F507F6">
        <w:rPr>
          <w:rFonts w:cstheme="minorHAnsi"/>
        </w:rPr>
        <w:t xml:space="preserve"> a </w:t>
      </w:r>
      <w:r w:rsidR="00B5403F">
        <w:rPr>
          <w:rFonts w:cstheme="minorHAnsi"/>
        </w:rPr>
        <w:t xml:space="preserve">new </w:t>
      </w:r>
      <w:r w:rsidR="00F507F6" w:rsidRPr="00F507F6">
        <w:rPr>
          <w:rFonts w:cstheme="minorHAnsi"/>
        </w:rPr>
        <w:t>canon</w:t>
      </w:r>
      <w:r w:rsidR="00B5403F">
        <w:rPr>
          <w:rFonts w:cstheme="minorHAnsi"/>
        </w:rPr>
        <w:t xml:space="preserve"> of Muslim writing</w:t>
      </w:r>
      <w:r w:rsidR="00F507F6" w:rsidRPr="00F507F6">
        <w:rPr>
          <w:rFonts w:cstheme="minorHAnsi"/>
        </w:rPr>
        <w:t xml:space="preserve">. </w:t>
      </w:r>
      <w:r w:rsidR="00B5403F">
        <w:rPr>
          <w:rFonts w:cstheme="minorHAnsi"/>
        </w:rPr>
        <w:t xml:space="preserve">And </w:t>
      </w:r>
      <w:r w:rsidR="00F507F6" w:rsidRPr="00F507F6">
        <w:rPr>
          <w:rFonts w:cstheme="minorHAnsi"/>
        </w:rPr>
        <w:t xml:space="preserve">I </w:t>
      </w:r>
      <w:r w:rsidR="00B5403F">
        <w:rPr>
          <w:rFonts w:cstheme="minorHAnsi"/>
        </w:rPr>
        <w:t xml:space="preserve">continue to </w:t>
      </w:r>
      <w:r w:rsidR="00F507F6" w:rsidRPr="00F507F6">
        <w:rPr>
          <w:rFonts w:cstheme="minorHAnsi"/>
        </w:rPr>
        <w:t>feel</w:t>
      </w:r>
      <w:r w:rsidR="00B5403F">
        <w:rPr>
          <w:rFonts w:cstheme="minorHAnsi"/>
        </w:rPr>
        <w:t xml:space="preserve"> that </w:t>
      </w:r>
      <w:r w:rsidR="00F507F6" w:rsidRPr="00F507F6">
        <w:rPr>
          <w:rFonts w:cstheme="minorHAnsi"/>
        </w:rPr>
        <w:t>I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 xml:space="preserve">m </w:t>
      </w:r>
      <w:r w:rsidR="00B5403F">
        <w:rPr>
          <w:rFonts w:cstheme="minorHAnsi"/>
        </w:rPr>
        <w:t xml:space="preserve">helping to </w:t>
      </w:r>
      <w:r w:rsidR="00F507F6" w:rsidRPr="00F507F6">
        <w:rPr>
          <w:rFonts w:cstheme="minorHAnsi"/>
        </w:rPr>
        <w:t>creat</w:t>
      </w:r>
      <w:r w:rsidR="00B5403F">
        <w:rPr>
          <w:rFonts w:cstheme="minorHAnsi"/>
        </w:rPr>
        <w:t>e literary</w:t>
      </w:r>
      <w:r w:rsidR="00F507F6" w:rsidRPr="00F507F6">
        <w:rPr>
          <w:rFonts w:cstheme="minorHAnsi"/>
        </w:rPr>
        <w:t xml:space="preserve"> categories. </w:t>
      </w:r>
      <w:proofErr w:type="gramStart"/>
      <w:r w:rsidR="00F507F6" w:rsidRPr="00F507F6">
        <w:rPr>
          <w:rFonts w:cstheme="minorHAnsi"/>
        </w:rPr>
        <w:t xml:space="preserve">For good or </w:t>
      </w:r>
      <w:r w:rsidR="0080795E">
        <w:rPr>
          <w:rFonts w:cstheme="minorHAnsi"/>
        </w:rPr>
        <w:t>ill</w:t>
      </w:r>
      <w:r w:rsidR="00F507F6" w:rsidRPr="00F507F6">
        <w:rPr>
          <w:rFonts w:cstheme="minorHAnsi"/>
        </w:rPr>
        <w:t>.</w:t>
      </w:r>
      <w:proofErr w:type="gramEnd"/>
    </w:p>
    <w:p w:rsidR="00955C23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It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>s also a different way of thinking. What is this thing called Muslim? But you sort of have to do it to have a definition, or at least a working definition. You need a premise.</w:t>
      </w:r>
    </w:p>
    <w:p w:rsidR="000C1398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 xml:space="preserve">CC: Yes, there has to be a religious </w:t>
      </w:r>
      <w:r w:rsidR="00B5403F">
        <w:rPr>
          <w:rFonts w:cstheme="minorHAnsi"/>
        </w:rPr>
        <w:t>or a</w:t>
      </w:r>
      <w:r w:rsidRPr="00F507F6">
        <w:rPr>
          <w:rFonts w:cstheme="minorHAnsi"/>
        </w:rPr>
        <w:t xml:space="preserve"> cultural affiliation. </w:t>
      </w:r>
    </w:p>
    <w:p w:rsidR="00007748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 xml:space="preserve">AV: You do want a starting point but thereafter the material must shape it. </w:t>
      </w:r>
    </w:p>
    <w:p w:rsidR="00007748" w:rsidRPr="0074742B" w:rsidRDefault="00E667CB">
      <w:pPr>
        <w:rPr>
          <w:rFonts w:cstheme="minorHAnsi"/>
        </w:rPr>
      </w:pPr>
      <w:r>
        <w:rPr>
          <w:rFonts w:cstheme="minorHAnsi"/>
        </w:rPr>
        <w:t xml:space="preserve">CC: </w:t>
      </w:r>
      <w:r w:rsidR="00F507F6" w:rsidRPr="00F507F6">
        <w:rPr>
          <w:rFonts w:cstheme="minorHAnsi"/>
        </w:rPr>
        <w:t xml:space="preserve">Yes. That was the big question. I feel more comfortable </w:t>
      </w:r>
      <w:r w:rsidR="00B727C4">
        <w:rPr>
          <w:rFonts w:cstheme="minorHAnsi"/>
        </w:rPr>
        <w:t xml:space="preserve">about it </w:t>
      </w:r>
      <w:r w:rsidR="00F507F6" w:rsidRPr="00F507F6">
        <w:rPr>
          <w:rFonts w:cstheme="minorHAnsi"/>
        </w:rPr>
        <w:t>now</w:t>
      </w:r>
      <w:r w:rsidR="00B727C4">
        <w:rPr>
          <w:rFonts w:cstheme="minorHAnsi"/>
        </w:rPr>
        <w:t>,</w:t>
      </w:r>
      <w:r w:rsidR="00F507F6" w:rsidRPr="00F507F6">
        <w:rPr>
          <w:rFonts w:cstheme="minorHAnsi"/>
        </w:rPr>
        <w:t xml:space="preserve"> but </w:t>
      </w:r>
      <w:r w:rsidR="00B727C4">
        <w:rPr>
          <w:rFonts w:cstheme="minorHAnsi"/>
        </w:rPr>
        <w:t xml:space="preserve">I really worried about </w:t>
      </w:r>
      <w:r w:rsidR="00735893">
        <w:rPr>
          <w:rFonts w:cstheme="minorHAnsi"/>
        </w:rPr>
        <w:t>not pigeonholing writers and text through limiting categories. I</w:t>
      </w:r>
      <w:r w:rsidR="00F507F6" w:rsidRPr="00F507F6">
        <w:rPr>
          <w:rFonts w:cstheme="minorHAnsi"/>
        </w:rPr>
        <w:t>n the early years of the project</w:t>
      </w:r>
      <w:r w:rsidR="00735893">
        <w:rPr>
          <w:rFonts w:cstheme="minorHAnsi"/>
        </w:rPr>
        <w:t xml:space="preserve"> </w:t>
      </w:r>
      <w:r w:rsidR="00735893">
        <w:rPr>
          <w:rFonts w:ascii="Times New Roman" w:hAnsi="Times New Roman" w:cs="Times New Roman"/>
        </w:rPr>
        <w:t>−</w:t>
      </w:r>
      <w:r w:rsidR="00735893">
        <w:rPr>
          <w:rFonts w:cstheme="minorHAnsi"/>
        </w:rPr>
        <w:t xml:space="preserve"> </w:t>
      </w:r>
      <w:r w:rsidR="00F507F6" w:rsidRPr="00F507F6">
        <w:rPr>
          <w:rFonts w:cstheme="minorHAnsi"/>
        </w:rPr>
        <w:t xml:space="preserve">for </w:t>
      </w:r>
      <w:r w:rsidR="00B727C4">
        <w:rPr>
          <w:rFonts w:cstheme="minorHAnsi"/>
        </w:rPr>
        <w:t xml:space="preserve">example, when </w:t>
      </w:r>
      <w:r w:rsidR="00735893">
        <w:rPr>
          <w:rFonts w:cstheme="minorHAnsi"/>
        </w:rPr>
        <w:t xml:space="preserve">writing </w:t>
      </w:r>
      <w:r w:rsidR="00F507F6" w:rsidRPr="00F507F6">
        <w:rPr>
          <w:rFonts w:cstheme="minorHAnsi"/>
        </w:rPr>
        <w:t xml:space="preserve">the introduction to </w:t>
      </w:r>
      <w:r w:rsidR="00F507F6" w:rsidRPr="00F507F6">
        <w:rPr>
          <w:rFonts w:cstheme="minorHAnsi"/>
          <w:i/>
        </w:rPr>
        <w:t>British Muslim Fiction</w:t>
      </w:r>
      <w:r w:rsidR="00B5403F">
        <w:rPr>
          <w:rFonts w:cstheme="minorHAnsi"/>
          <w:i/>
        </w:rPr>
        <w:t>s</w:t>
      </w:r>
      <w:r w:rsidR="00735893">
        <w:rPr>
          <w:rFonts w:cstheme="minorHAnsi"/>
        </w:rPr>
        <w:t xml:space="preserve"> </w:t>
      </w:r>
      <w:r w:rsidR="00735893">
        <w:rPr>
          <w:rFonts w:ascii="Times New Roman" w:hAnsi="Times New Roman" w:cs="Times New Roman"/>
        </w:rPr>
        <w:t>−</w:t>
      </w:r>
      <w:r w:rsidR="00735893">
        <w:rPr>
          <w:rFonts w:cstheme="minorHAnsi"/>
        </w:rPr>
        <w:t xml:space="preserve"> </w:t>
      </w:r>
      <w:r w:rsidR="00B727C4">
        <w:rPr>
          <w:rFonts w:cstheme="minorHAnsi"/>
        </w:rPr>
        <w:t>two</w:t>
      </w:r>
      <w:r w:rsidR="00F507F6" w:rsidRPr="00F507F6">
        <w:rPr>
          <w:rFonts w:cstheme="minorHAnsi"/>
        </w:rPr>
        <w:t xml:space="preserve"> of </w:t>
      </w:r>
      <w:r w:rsidR="00B727C4">
        <w:rPr>
          <w:rFonts w:cstheme="minorHAnsi"/>
        </w:rPr>
        <w:t>my most pressing research</w:t>
      </w:r>
      <w:r w:rsidR="00F507F6" w:rsidRPr="00F507F6">
        <w:rPr>
          <w:rFonts w:cstheme="minorHAnsi"/>
        </w:rPr>
        <w:t xml:space="preserve"> questions w</w:t>
      </w:r>
      <w:r w:rsidR="00B727C4">
        <w:rPr>
          <w:rFonts w:cstheme="minorHAnsi"/>
        </w:rPr>
        <w:t xml:space="preserve">ere: </w:t>
      </w:r>
      <w:r w:rsidR="00F507F6" w:rsidRPr="00F507F6">
        <w:rPr>
          <w:rFonts w:cstheme="minorHAnsi"/>
        </w:rPr>
        <w:t xml:space="preserve">what is British Muslim </w:t>
      </w:r>
      <w:r w:rsidR="00B727C4">
        <w:rPr>
          <w:rFonts w:cstheme="minorHAnsi"/>
        </w:rPr>
        <w:t>w</w:t>
      </w:r>
      <w:r w:rsidR="00F507F6" w:rsidRPr="00F507F6">
        <w:rPr>
          <w:rFonts w:cstheme="minorHAnsi"/>
        </w:rPr>
        <w:t xml:space="preserve">riting? </w:t>
      </w:r>
      <w:r w:rsidR="00735893">
        <w:rPr>
          <w:rFonts w:cstheme="minorHAnsi"/>
        </w:rPr>
        <w:t>And i</w:t>
      </w:r>
      <w:r w:rsidR="00F507F6" w:rsidRPr="00F507F6">
        <w:rPr>
          <w:rFonts w:cstheme="minorHAnsi"/>
        </w:rPr>
        <w:t xml:space="preserve">s it a good idea to talk about this as a category? </w:t>
      </w:r>
      <w:r w:rsidR="00B727C4">
        <w:rPr>
          <w:rFonts w:cstheme="minorHAnsi"/>
        </w:rPr>
        <w:t>Certain</w:t>
      </w:r>
      <w:r w:rsidR="00F507F6" w:rsidRPr="00F507F6">
        <w:rPr>
          <w:rFonts w:cstheme="minorHAnsi"/>
        </w:rPr>
        <w:t xml:space="preserve"> writers really challenged me on it</w:t>
      </w:r>
      <w:r w:rsidR="007A5753">
        <w:rPr>
          <w:rFonts w:cstheme="minorHAnsi"/>
        </w:rPr>
        <w:t>, while o</w:t>
      </w:r>
      <w:r w:rsidR="00F507F6" w:rsidRPr="00F507F6">
        <w:rPr>
          <w:rFonts w:cstheme="minorHAnsi"/>
        </w:rPr>
        <w:t>ther</w:t>
      </w:r>
      <w:r w:rsidR="00735893">
        <w:rPr>
          <w:rFonts w:cstheme="minorHAnsi"/>
        </w:rPr>
        <w:t>s</w:t>
      </w:r>
      <w:r w:rsidR="00F507F6" w:rsidRPr="00F507F6">
        <w:rPr>
          <w:rFonts w:cstheme="minorHAnsi"/>
        </w:rPr>
        <w:t xml:space="preserve"> were com</w:t>
      </w:r>
      <w:r w:rsidR="00B727C4">
        <w:rPr>
          <w:rFonts w:cstheme="minorHAnsi"/>
        </w:rPr>
        <w:t>pletely relaxed</w:t>
      </w:r>
      <w:r w:rsidR="007A5753">
        <w:rPr>
          <w:rFonts w:cstheme="minorHAnsi"/>
        </w:rPr>
        <w:t>.</w:t>
      </w:r>
      <w:r w:rsidR="00F507F6" w:rsidRPr="00F507F6">
        <w:rPr>
          <w:rFonts w:cstheme="minorHAnsi"/>
        </w:rPr>
        <w:t xml:space="preserve"> And now all sorts of students </w:t>
      </w:r>
      <w:r w:rsidR="00735893">
        <w:rPr>
          <w:rFonts w:cstheme="minorHAnsi"/>
        </w:rPr>
        <w:t xml:space="preserve">and fellow researchers around the world get in touch using </w:t>
      </w:r>
      <w:r w:rsidR="0080795E">
        <w:rPr>
          <w:rFonts w:cstheme="minorHAnsi"/>
        </w:rPr>
        <w:t>‘</w:t>
      </w:r>
      <w:r w:rsidR="00F507F6" w:rsidRPr="00F507F6">
        <w:rPr>
          <w:rFonts w:cstheme="minorHAnsi"/>
        </w:rPr>
        <w:t>Muslim writing</w:t>
      </w:r>
      <w:r w:rsidR="0080795E">
        <w:rPr>
          <w:rFonts w:cstheme="minorHAnsi"/>
        </w:rPr>
        <w:t>’</w:t>
      </w:r>
      <w:r w:rsidR="00735893">
        <w:rPr>
          <w:rFonts w:cstheme="minorHAnsi"/>
        </w:rPr>
        <w:t xml:space="preserve"> as though it</w:t>
      </w:r>
      <w:r w:rsidR="0080795E">
        <w:rPr>
          <w:rFonts w:cstheme="minorHAnsi"/>
        </w:rPr>
        <w:t>’</w:t>
      </w:r>
      <w:r w:rsidR="00735893">
        <w:rPr>
          <w:rFonts w:cstheme="minorHAnsi"/>
        </w:rPr>
        <w:t>s an established and transparent definition!</w:t>
      </w:r>
      <w:r w:rsidR="00F507F6" w:rsidRPr="00F507F6">
        <w:rPr>
          <w:rFonts w:cstheme="minorHAnsi"/>
        </w:rPr>
        <w:t xml:space="preserve"> I know some </w:t>
      </w:r>
      <w:r w:rsidR="00735893">
        <w:rPr>
          <w:rFonts w:cstheme="minorHAnsi"/>
        </w:rPr>
        <w:t>intellectuals</w:t>
      </w:r>
      <w:r w:rsidR="00F507F6" w:rsidRPr="00F507F6">
        <w:rPr>
          <w:rFonts w:cstheme="minorHAnsi"/>
        </w:rPr>
        <w:t xml:space="preserve"> who are quite devout</w:t>
      </w:r>
      <w:r w:rsidR="00735893">
        <w:rPr>
          <w:rFonts w:cstheme="minorHAnsi"/>
        </w:rPr>
        <w:t xml:space="preserve"> Muslims</w:t>
      </w:r>
      <w:r w:rsidR="00F507F6" w:rsidRPr="00F507F6">
        <w:rPr>
          <w:rFonts w:cstheme="minorHAnsi"/>
        </w:rPr>
        <w:t xml:space="preserve">, </w:t>
      </w:r>
      <w:r w:rsidR="00735893">
        <w:rPr>
          <w:rFonts w:cstheme="minorHAnsi"/>
        </w:rPr>
        <w:t>and they</w:t>
      </w:r>
      <w:r w:rsidR="00F507F6" w:rsidRPr="00F507F6">
        <w:rPr>
          <w:rFonts w:cstheme="minorHAnsi"/>
        </w:rPr>
        <w:t xml:space="preserve"> </w:t>
      </w:r>
      <w:r w:rsidR="00735893">
        <w:rPr>
          <w:rFonts w:cstheme="minorHAnsi"/>
        </w:rPr>
        <w:t>interpret</w:t>
      </w:r>
      <w:r w:rsidR="00F507F6" w:rsidRPr="00F507F6">
        <w:rPr>
          <w:rFonts w:cstheme="minorHAnsi"/>
        </w:rPr>
        <w:t xml:space="preserve"> </w:t>
      </w:r>
      <w:r w:rsidR="0080795E">
        <w:rPr>
          <w:rFonts w:cstheme="minorHAnsi"/>
        </w:rPr>
        <w:t>‘</w:t>
      </w:r>
      <w:r w:rsidR="00735893">
        <w:rPr>
          <w:rFonts w:cstheme="minorHAnsi"/>
        </w:rPr>
        <w:t>Muslim writing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 xml:space="preserve"> </w:t>
      </w:r>
      <w:r w:rsidR="00735893">
        <w:rPr>
          <w:rFonts w:cstheme="minorHAnsi"/>
        </w:rPr>
        <w:t>as meaning that the author</w:t>
      </w:r>
      <w:r w:rsidR="00F507F6" w:rsidRPr="00F507F6">
        <w:rPr>
          <w:rFonts w:cstheme="minorHAnsi"/>
        </w:rPr>
        <w:t xml:space="preserve"> ha</w:t>
      </w:r>
      <w:r w:rsidR="00735893">
        <w:rPr>
          <w:rFonts w:cstheme="minorHAnsi"/>
        </w:rPr>
        <w:t>s</w:t>
      </w:r>
      <w:r w:rsidR="00F507F6" w:rsidRPr="00F507F6">
        <w:rPr>
          <w:rFonts w:cstheme="minorHAnsi"/>
        </w:rPr>
        <w:t xml:space="preserve"> to submit to Islam</w:t>
      </w:r>
      <w:r w:rsidR="00735893">
        <w:rPr>
          <w:rFonts w:cstheme="minorHAnsi"/>
        </w:rPr>
        <w:t xml:space="preserve">ic doctrine and </w:t>
      </w:r>
      <w:r w:rsidR="00735893" w:rsidRPr="0074742B">
        <w:rPr>
          <w:rFonts w:cstheme="minorHAnsi"/>
        </w:rPr>
        <w:t>practi</w:t>
      </w:r>
      <w:r w:rsidR="00735893">
        <w:rPr>
          <w:rFonts w:cstheme="minorHAnsi"/>
        </w:rPr>
        <w:t>ce. T</w:t>
      </w:r>
      <w:r w:rsidR="00F507F6" w:rsidRPr="00F507F6">
        <w:rPr>
          <w:rFonts w:cstheme="minorHAnsi"/>
        </w:rPr>
        <w:t xml:space="preserve">he only </w:t>
      </w:r>
      <w:r w:rsidR="00196F75">
        <w:rPr>
          <w:rFonts w:cstheme="minorHAnsi"/>
        </w:rPr>
        <w:t>author</w:t>
      </w:r>
      <w:r w:rsidR="00F507F6" w:rsidRPr="00F507F6">
        <w:rPr>
          <w:rFonts w:cstheme="minorHAnsi"/>
        </w:rPr>
        <w:t xml:space="preserve">s </w:t>
      </w:r>
      <w:r w:rsidR="00196F75">
        <w:rPr>
          <w:rFonts w:cstheme="minorHAnsi"/>
        </w:rPr>
        <w:t xml:space="preserve">they </w:t>
      </w:r>
      <w:r w:rsidR="00F507F6" w:rsidRPr="00F507F6">
        <w:rPr>
          <w:rFonts w:cstheme="minorHAnsi"/>
        </w:rPr>
        <w:t xml:space="preserve">would </w:t>
      </w:r>
      <w:r w:rsidR="00196F75">
        <w:rPr>
          <w:rFonts w:cstheme="minorHAnsi"/>
        </w:rPr>
        <w:t xml:space="preserve">therefore </w:t>
      </w:r>
      <w:r w:rsidR="00F507F6" w:rsidRPr="00F507F6">
        <w:rPr>
          <w:rFonts w:cstheme="minorHAnsi"/>
        </w:rPr>
        <w:t>co</w:t>
      </w:r>
      <w:r w:rsidR="00196F75">
        <w:rPr>
          <w:rFonts w:cstheme="minorHAnsi"/>
        </w:rPr>
        <w:t>nsider</w:t>
      </w:r>
      <w:r w:rsidR="00F507F6" w:rsidRPr="00F507F6">
        <w:rPr>
          <w:rFonts w:cstheme="minorHAnsi"/>
        </w:rPr>
        <w:t xml:space="preserve"> </w:t>
      </w:r>
      <w:r w:rsidR="00196F75">
        <w:rPr>
          <w:rFonts w:cstheme="minorHAnsi"/>
        </w:rPr>
        <w:t xml:space="preserve">Muslim </w:t>
      </w:r>
      <w:r w:rsidR="00F507F6" w:rsidRPr="00F507F6">
        <w:rPr>
          <w:rFonts w:cstheme="minorHAnsi"/>
        </w:rPr>
        <w:t xml:space="preserve">writers </w:t>
      </w:r>
      <w:r w:rsidR="00196F75">
        <w:rPr>
          <w:rFonts w:cstheme="minorHAnsi"/>
        </w:rPr>
        <w:t xml:space="preserve">are </w:t>
      </w:r>
      <w:r w:rsidR="00196F75" w:rsidRPr="0074742B">
        <w:rPr>
          <w:rFonts w:cstheme="minorHAnsi"/>
        </w:rPr>
        <w:t>practi</w:t>
      </w:r>
      <w:r w:rsidR="00196F75">
        <w:rPr>
          <w:rFonts w:cstheme="minorHAnsi"/>
        </w:rPr>
        <w:t>s</w:t>
      </w:r>
      <w:r w:rsidR="00196F75" w:rsidRPr="0074742B">
        <w:rPr>
          <w:rFonts w:cstheme="minorHAnsi"/>
        </w:rPr>
        <w:t>ing</w:t>
      </w:r>
      <w:r w:rsidR="00196F75">
        <w:rPr>
          <w:rFonts w:cstheme="minorHAnsi"/>
        </w:rPr>
        <w:t xml:space="preserve"> individuals such as</w:t>
      </w:r>
      <w:r w:rsidR="00F507F6" w:rsidRPr="00F507F6">
        <w:rPr>
          <w:rFonts w:cstheme="minorHAnsi"/>
        </w:rPr>
        <w:t xml:space="preserve"> Leila Aboulela and </w:t>
      </w:r>
      <w:proofErr w:type="spellStart"/>
      <w:r w:rsidR="00196F75">
        <w:rPr>
          <w:rFonts w:cstheme="minorHAnsi"/>
        </w:rPr>
        <w:t>Zahid</w:t>
      </w:r>
      <w:proofErr w:type="spellEnd"/>
      <w:r w:rsidR="00196F75">
        <w:rPr>
          <w:rFonts w:cstheme="minorHAnsi"/>
        </w:rPr>
        <w:t xml:space="preserve"> Hussain. T</w:t>
      </w:r>
      <w:r w:rsidR="00F507F6" w:rsidRPr="00F507F6">
        <w:rPr>
          <w:rFonts w:cstheme="minorHAnsi"/>
        </w:rPr>
        <w:t>hat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 xml:space="preserve">s a perfectly valid </w:t>
      </w:r>
      <w:r w:rsidR="00196F75">
        <w:rPr>
          <w:rFonts w:cstheme="minorHAnsi"/>
        </w:rPr>
        <w:t>point of view</w:t>
      </w:r>
      <w:r w:rsidR="00F507F6" w:rsidRPr="00F507F6">
        <w:rPr>
          <w:rFonts w:cstheme="minorHAnsi"/>
        </w:rPr>
        <w:t>. But I did not want to impose this limit on my work. For me, as non-Muslim, it would be problematic</w:t>
      </w:r>
      <w:r w:rsidR="00196F75">
        <w:rPr>
          <w:rFonts w:cstheme="minorHAnsi"/>
        </w:rPr>
        <w:t xml:space="preserve"> to make this judgement. A</w:t>
      </w:r>
      <w:r w:rsidR="00F507F6" w:rsidRPr="00F507F6">
        <w:rPr>
          <w:rFonts w:cstheme="minorHAnsi"/>
        </w:rPr>
        <w:t xml:space="preserve">lso </w:t>
      </w:r>
      <w:r w:rsidR="007A5753">
        <w:rPr>
          <w:rFonts w:cstheme="minorHAnsi"/>
        </w:rPr>
        <w:t>such a</w:t>
      </w:r>
      <w:r w:rsidR="00196F75">
        <w:rPr>
          <w:rFonts w:cstheme="minorHAnsi"/>
        </w:rPr>
        <w:t xml:space="preserve"> perspective</w:t>
      </w:r>
      <w:r w:rsidR="00F507F6" w:rsidRPr="00F507F6">
        <w:rPr>
          <w:rFonts w:cstheme="minorHAnsi"/>
        </w:rPr>
        <w:t xml:space="preserve"> can </w:t>
      </w:r>
      <w:r w:rsidR="00196F75">
        <w:rPr>
          <w:rFonts w:cstheme="minorHAnsi"/>
        </w:rPr>
        <w:t>lead to criticism that</w:t>
      </w:r>
      <w:r w:rsidR="00F507F6" w:rsidRPr="00F507F6">
        <w:rPr>
          <w:rFonts w:cstheme="minorHAnsi"/>
        </w:rPr>
        <w:t xml:space="preserve"> giv</w:t>
      </w:r>
      <w:r w:rsidR="00196F75">
        <w:rPr>
          <w:rFonts w:cstheme="minorHAnsi"/>
        </w:rPr>
        <w:t xml:space="preserve">es </w:t>
      </w:r>
      <w:r w:rsidR="007A5753">
        <w:rPr>
          <w:rFonts w:cstheme="minorHAnsi"/>
        </w:rPr>
        <w:t>authors</w:t>
      </w:r>
      <w:r w:rsidR="00F507F6" w:rsidRPr="00F507F6">
        <w:rPr>
          <w:rFonts w:cstheme="minorHAnsi"/>
        </w:rPr>
        <w:t xml:space="preserve"> points for their religio</w:t>
      </w:r>
      <w:r w:rsidR="00196F75">
        <w:rPr>
          <w:rFonts w:cstheme="minorHAnsi"/>
        </w:rPr>
        <w:t>sity</w:t>
      </w:r>
      <w:r w:rsidR="00F507F6" w:rsidRPr="00F507F6">
        <w:rPr>
          <w:rFonts w:cstheme="minorHAnsi"/>
        </w:rPr>
        <w:t xml:space="preserve"> on an imagined scale</w:t>
      </w:r>
      <w:r w:rsidR="007A5753">
        <w:rPr>
          <w:rFonts w:cstheme="minorHAnsi"/>
        </w:rPr>
        <w:t>…</w:t>
      </w:r>
    </w:p>
    <w:p w:rsidR="000C1398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lastRenderedPageBreak/>
        <w:t>AV: Yes, and then we find that we are only reading certain issues into the writing. And this comes at the exclusion of other things they might be trying to bring out.</w:t>
      </w:r>
    </w:p>
    <w:p w:rsidR="000C1398" w:rsidRPr="00E463EE" w:rsidRDefault="00F507F6">
      <w:pPr>
        <w:rPr>
          <w:rFonts w:cstheme="minorHAnsi"/>
          <w:i/>
        </w:rPr>
      </w:pPr>
      <w:r w:rsidRPr="00F507F6">
        <w:rPr>
          <w:rFonts w:cstheme="minorHAnsi"/>
        </w:rPr>
        <w:t xml:space="preserve">CC: We are, in any case, all </w:t>
      </w:r>
      <w:r w:rsidR="00196F75">
        <w:rPr>
          <w:rFonts w:cstheme="minorHAnsi"/>
        </w:rPr>
        <w:t>familiar</w:t>
      </w:r>
      <w:r w:rsidRPr="00F507F6">
        <w:rPr>
          <w:rFonts w:cstheme="minorHAnsi"/>
        </w:rPr>
        <w:t xml:space="preserve"> with</w:t>
      </w:r>
      <w:r w:rsidR="00196F75">
        <w:rPr>
          <w:rFonts w:cstheme="minorHAnsi"/>
        </w:rPr>
        <w:t xml:space="preserve"> </w:t>
      </w:r>
      <w:r w:rsidRPr="00F507F6">
        <w:rPr>
          <w:rFonts w:cstheme="minorHAnsi"/>
        </w:rPr>
        <w:t xml:space="preserve">Jewish writing as a cultural </w:t>
      </w:r>
      <w:r w:rsidR="00196F75">
        <w:rPr>
          <w:rFonts w:cstheme="minorHAnsi"/>
        </w:rPr>
        <w:t xml:space="preserve">rather than a religious </w:t>
      </w:r>
      <w:r w:rsidRPr="00F507F6">
        <w:rPr>
          <w:rFonts w:cstheme="minorHAnsi"/>
        </w:rPr>
        <w:t>phenomen</w:t>
      </w:r>
      <w:r w:rsidR="00196F75">
        <w:rPr>
          <w:rFonts w:cstheme="minorHAnsi"/>
        </w:rPr>
        <w:t>on</w:t>
      </w:r>
      <w:r w:rsidRPr="00F507F6">
        <w:rPr>
          <w:rFonts w:cstheme="minorHAnsi"/>
        </w:rPr>
        <w:t xml:space="preserve">. </w:t>
      </w:r>
      <w:r w:rsidR="00196F75">
        <w:rPr>
          <w:rFonts w:cstheme="minorHAnsi"/>
        </w:rPr>
        <w:t>A</w:t>
      </w:r>
      <w:r w:rsidRPr="00F507F6">
        <w:rPr>
          <w:rFonts w:cstheme="minorHAnsi"/>
        </w:rPr>
        <w:t xml:space="preserve"> writer can be </w:t>
      </w:r>
      <w:r w:rsidR="00196F75">
        <w:rPr>
          <w:rFonts w:cstheme="minorHAnsi"/>
        </w:rPr>
        <w:t>vehement in their secularism and still have important things to say about religion</w:t>
      </w:r>
      <w:r w:rsidRPr="00F507F6">
        <w:rPr>
          <w:rFonts w:cstheme="minorHAnsi"/>
        </w:rPr>
        <w:t>: I interviewed Tari</w:t>
      </w:r>
      <w:r w:rsidR="00196F75">
        <w:rPr>
          <w:rFonts w:cstheme="minorHAnsi"/>
        </w:rPr>
        <w:t>q</w:t>
      </w:r>
      <w:r w:rsidRPr="00F507F6">
        <w:rPr>
          <w:rFonts w:cstheme="minorHAnsi"/>
        </w:rPr>
        <w:t xml:space="preserve"> Ali and </w:t>
      </w:r>
      <w:proofErr w:type="spellStart"/>
      <w:r w:rsidRPr="00F507F6">
        <w:rPr>
          <w:rFonts w:cstheme="minorHAnsi"/>
        </w:rPr>
        <w:t>Hanif</w:t>
      </w:r>
      <w:proofErr w:type="spellEnd"/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Kure</w:t>
      </w:r>
      <w:r w:rsidR="00E463EE">
        <w:rPr>
          <w:rFonts w:cstheme="minorHAnsi"/>
        </w:rPr>
        <w:t>i</w:t>
      </w:r>
      <w:r w:rsidRPr="00F507F6">
        <w:rPr>
          <w:rFonts w:cstheme="minorHAnsi"/>
        </w:rPr>
        <w:t>shi</w:t>
      </w:r>
      <w:proofErr w:type="spellEnd"/>
      <w:r w:rsidRPr="00F507F6">
        <w:rPr>
          <w:rFonts w:cstheme="minorHAnsi"/>
        </w:rPr>
        <w:t xml:space="preserve">, both of whom are </w:t>
      </w:r>
      <w:r w:rsidR="00382E96">
        <w:rPr>
          <w:rFonts w:cstheme="minorHAnsi"/>
        </w:rPr>
        <w:t>o</w:t>
      </w:r>
      <w:r w:rsidRPr="00F507F6">
        <w:rPr>
          <w:rFonts w:cstheme="minorHAnsi"/>
        </w:rPr>
        <w:t xml:space="preserve">pen about their </w:t>
      </w:r>
      <w:r w:rsidR="00382E96">
        <w:rPr>
          <w:rFonts w:cstheme="minorHAnsi"/>
        </w:rPr>
        <w:t>sacrilegious</w:t>
      </w:r>
      <w:r w:rsidRPr="00F507F6">
        <w:rPr>
          <w:rFonts w:cstheme="minorHAnsi"/>
        </w:rPr>
        <w:t xml:space="preserve"> li</w:t>
      </w:r>
      <w:r w:rsidR="00382E96">
        <w:rPr>
          <w:rFonts w:cstheme="minorHAnsi"/>
        </w:rPr>
        <w:t>v</w:t>
      </w:r>
      <w:r w:rsidRPr="00F507F6">
        <w:rPr>
          <w:rFonts w:cstheme="minorHAnsi"/>
        </w:rPr>
        <w:t>e</w:t>
      </w:r>
      <w:r w:rsidR="00382E96">
        <w:rPr>
          <w:rFonts w:cstheme="minorHAnsi"/>
        </w:rPr>
        <w:t>s</w:t>
      </w:r>
      <w:r w:rsidRPr="00F507F6">
        <w:rPr>
          <w:rFonts w:cstheme="minorHAnsi"/>
        </w:rPr>
        <w:t xml:space="preserve"> </w:t>
      </w:r>
      <w:r w:rsidR="00A41CC0">
        <w:rPr>
          <w:rFonts w:cstheme="minorHAnsi"/>
        </w:rPr>
        <w:t xml:space="preserve">[laughs] </w:t>
      </w:r>
      <w:r w:rsidRPr="00F507F6">
        <w:rPr>
          <w:rFonts w:cstheme="minorHAnsi"/>
        </w:rPr>
        <w:t xml:space="preserve">but </w:t>
      </w:r>
      <w:r w:rsidR="00382E96">
        <w:rPr>
          <w:rFonts w:cstheme="minorHAnsi"/>
        </w:rPr>
        <w:t xml:space="preserve">are </w:t>
      </w:r>
      <w:r w:rsidRPr="00F507F6">
        <w:rPr>
          <w:rFonts w:cstheme="minorHAnsi"/>
        </w:rPr>
        <w:t>nevertheless quite preoccupied with Islam. I think Muslims have</w:t>
      </w:r>
      <w:r w:rsidR="00382E96">
        <w:rPr>
          <w:rFonts w:cstheme="minorHAnsi"/>
        </w:rPr>
        <w:t xml:space="preserve"> had</w:t>
      </w:r>
      <w:r w:rsidRPr="00F507F6">
        <w:rPr>
          <w:rFonts w:cstheme="minorHAnsi"/>
        </w:rPr>
        <w:t xml:space="preserve"> the spotlight shone on them </w:t>
      </w:r>
      <w:r w:rsidR="00382E96">
        <w:rPr>
          <w:rFonts w:cstheme="minorHAnsi"/>
        </w:rPr>
        <w:t>especially aggressively since the Rushdie affair</w:t>
      </w:r>
      <w:r w:rsidRPr="00F507F6">
        <w:rPr>
          <w:rFonts w:cstheme="minorHAnsi"/>
        </w:rPr>
        <w:t xml:space="preserve"> and </w:t>
      </w:r>
      <w:r w:rsidR="00382E96">
        <w:rPr>
          <w:rFonts w:cstheme="minorHAnsi"/>
        </w:rPr>
        <w:t xml:space="preserve">even more since 9/11 and </w:t>
      </w:r>
      <w:r w:rsidRPr="00F507F6">
        <w:rPr>
          <w:rFonts w:cstheme="minorHAnsi"/>
        </w:rPr>
        <w:t>the</w:t>
      </w:r>
      <w:r w:rsidR="00382E96">
        <w:rPr>
          <w:rFonts w:cstheme="minorHAnsi"/>
        </w:rPr>
        <w:t xml:space="preserve"> War on Terror.</w:t>
      </w:r>
      <w:r w:rsidRPr="00F507F6">
        <w:rPr>
          <w:rFonts w:cstheme="minorHAnsi"/>
        </w:rPr>
        <w:t xml:space="preserve"> </w:t>
      </w:r>
      <w:r w:rsidR="00382E96">
        <w:rPr>
          <w:rFonts w:cstheme="minorHAnsi"/>
        </w:rPr>
        <w:t xml:space="preserve">In the current Islamophobic climate, </w:t>
      </w:r>
      <w:r w:rsidRPr="00F507F6">
        <w:rPr>
          <w:rFonts w:cstheme="minorHAnsi"/>
        </w:rPr>
        <w:t>hav</w:t>
      </w:r>
      <w:r w:rsidR="00382E96">
        <w:rPr>
          <w:rFonts w:cstheme="minorHAnsi"/>
        </w:rPr>
        <w:t>ing a Muslim</w:t>
      </w:r>
      <w:r w:rsidRPr="00F507F6">
        <w:rPr>
          <w:rFonts w:cstheme="minorHAnsi"/>
        </w:rPr>
        <w:t xml:space="preserve"> name</w:t>
      </w:r>
      <w:r w:rsidR="00382E96">
        <w:rPr>
          <w:rFonts w:cstheme="minorHAnsi"/>
        </w:rPr>
        <w:t>, not to mention a beard or a hijab</w:t>
      </w:r>
      <w:r w:rsidR="003F5332">
        <w:rPr>
          <w:rFonts w:cstheme="minorHAnsi"/>
        </w:rPr>
        <w:t>, marks you out</w:t>
      </w:r>
      <w:r w:rsidR="00382E96">
        <w:rPr>
          <w:rFonts w:cstheme="minorHAnsi"/>
        </w:rPr>
        <w:t>.</w:t>
      </w:r>
      <w:r w:rsidRPr="00F507F6">
        <w:rPr>
          <w:rFonts w:cstheme="minorHAnsi"/>
        </w:rPr>
        <w:t xml:space="preserve"> </w:t>
      </w:r>
      <w:r w:rsidR="003F5332">
        <w:rPr>
          <w:rFonts w:cstheme="minorHAnsi"/>
        </w:rPr>
        <w:t>Now with Donald Trump</w:t>
      </w:r>
      <w:r w:rsidR="0080795E">
        <w:rPr>
          <w:rFonts w:cstheme="minorHAnsi"/>
        </w:rPr>
        <w:t>’</w:t>
      </w:r>
      <w:r w:rsidR="003F5332">
        <w:rPr>
          <w:rFonts w:cstheme="minorHAnsi"/>
        </w:rPr>
        <w:t>s mooted Muslim travel ban, the p</w:t>
      </w:r>
      <w:r w:rsidR="00E463EE">
        <w:rPr>
          <w:rFonts w:cstheme="minorHAnsi"/>
        </w:rPr>
        <w:t>erils</w:t>
      </w:r>
      <w:r w:rsidR="003F5332">
        <w:rPr>
          <w:rFonts w:cstheme="minorHAnsi"/>
        </w:rPr>
        <w:t xml:space="preserve"> of </w:t>
      </w:r>
      <w:r w:rsidR="0080795E">
        <w:rPr>
          <w:rFonts w:cstheme="minorHAnsi"/>
        </w:rPr>
        <w:t>‘</w:t>
      </w:r>
      <w:r w:rsidR="003F5332">
        <w:rPr>
          <w:rFonts w:cstheme="minorHAnsi"/>
        </w:rPr>
        <w:t>flying while brown</w:t>
      </w:r>
      <w:r w:rsidR="0080795E">
        <w:rPr>
          <w:rFonts w:cstheme="minorHAnsi"/>
        </w:rPr>
        <w:t>’</w:t>
      </w:r>
      <w:r w:rsidR="003F5332">
        <w:rPr>
          <w:rFonts w:cstheme="minorHAnsi"/>
        </w:rPr>
        <w:t xml:space="preserve"> ha</w:t>
      </w:r>
      <w:r w:rsidR="00E463EE">
        <w:rPr>
          <w:rFonts w:cstheme="minorHAnsi"/>
        </w:rPr>
        <w:t>ve</w:t>
      </w:r>
      <w:r w:rsidR="003F5332">
        <w:rPr>
          <w:rFonts w:cstheme="minorHAnsi"/>
        </w:rPr>
        <w:t xml:space="preserve"> got even worse. As I said, t</w:t>
      </w:r>
      <w:r w:rsidRPr="00F507F6">
        <w:rPr>
          <w:rFonts w:cstheme="minorHAnsi"/>
        </w:rPr>
        <w:t>he book develop</w:t>
      </w:r>
      <w:r w:rsidR="003F5332">
        <w:rPr>
          <w:rFonts w:cstheme="minorHAnsi"/>
        </w:rPr>
        <w:t>ed</w:t>
      </w:r>
      <w:r w:rsidRPr="00F507F6">
        <w:rPr>
          <w:rFonts w:cstheme="minorHAnsi"/>
        </w:rPr>
        <w:t xml:space="preserve"> a life of its own and</w:t>
      </w:r>
      <w:r w:rsidR="003F5332">
        <w:rPr>
          <w:rFonts w:cstheme="minorHAnsi"/>
        </w:rPr>
        <w:t xml:space="preserve"> became</w:t>
      </w:r>
      <w:r w:rsidRPr="00F507F6">
        <w:rPr>
          <w:rFonts w:cstheme="minorHAnsi"/>
        </w:rPr>
        <w:t xml:space="preserve"> so long that I </w:t>
      </w:r>
      <w:r w:rsidR="003F5332">
        <w:rPr>
          <w:rFonts w:cstheme="minorHAnsi"/>
        </w:rPr>
        <w:t>had</w:t>
      </w:r>
      <w:r w:rsidRPr="00F507F6">
        <w:rPr>
          <w:rFonts w:cstheme="minorHAnsi"/>
        </w:rPr>
        <w:t xml:space="preserve"> to cut it in two. </w:t>
      </w:r>
      <w:r w:rsidR="00E463EE">
        <w:rPr>
          <w:rFonts w:cstheme="minorHAnsi"/>
        </w:rPr>
        <w:t>F</w:t>
      </w:r>
      <w:r w:rsidR="003F5332">
        <w:rPr>
          <w:rFonts w:cstheme="minorHAnsi"/>
        </w:rPr>
        <w:t xml:space="preserve">or me </w:t>
      </w:r>
      <w:r w:rsidRPr="00F507F6">
        <w:rPr>
          <w:rFonts w:cstheme="minorHAnsi"/>
        </w:rPr>
        <w:t xml:space="preserve">the obvious </w:t>
      </w:r>
      <w:r w:rsidR="003F5332">
        <w:rPr>
          <w:rFonts w:cstheme="minorHAnsi"/>
        </w:rPr>
        <w:t>turning point</w:t>
      </w:r>
      <w:r w:rsidRPr="00F507F6">
        <w:rPr>
          <w:rFonts w:cstheme="minorHAnsi"/>
        </w:rPr>
        <w:t xml:space="preserve"> was </w:t>
      </w:r>
      <w:r w:rsidR="00E463EE">
        <w:rPr>
          <w:rFonts w:cstheme="minorHAnsi"/>
        </w:rPr>
        <w:t>the publication of Rushdie</w:t>
      </w:r>
      <w:r w:rsidR="0080795E">
        <w:rPr>
          <w:rFonts w:cstheme="minorHAnsi"/>
        </w:rPr>
        <w:t>’</w:t>
      </w:r>
      <w:r w:rsidR="00E463EE">
        <w:rPr>
          <w:rFonts w:cstheme="minorHAnsi"/>
        </w:rPr>
        <w:t xml:space="preserve">s </w:t>
      </w:r>
      <w:r w:rsidR="00A41CC0">
        <w:rPr>
          <w:rFonts w:cstheme="minorHAnsi"/>
          <w:i/>
        </w:rPr>
        <w:t>The Satanic Verses</w:t>
      </w:r>
      <w:r w:rsidR="00E463EE">
        <w:rPr>
          <w:rFonts w:cstheme="minorHAnsi"/>
          <w:i/>
        </w:rPr>
        <w:t xml:space="preserve"> </w:t>
      </w:r>
      <w:r w:rsidR="00E463EE">
        <w:rPr>
          <w:rFonts w:cstheme="minorHAnsi"/>
        </w:rPr>
        <w:t>in 1988 and the Ayatollah Khomeini</w:t>
      </w:r>
      <w:r w:rsidR="0080795E">
        <w:rPr>
          <w:rFonts w:cstheme="minorHAnsi"/>
        </w:rPr>
        <w:t>’</w:t>
      </w:r>
      <w:r w:rsidR="00E463EE">
        <w:rPr>
          <w:rFonts w:cstheme="minorHAnsi"/>
        </w:rPr>
        <w:t xml:space="preserve">s fatwa against Rushdie in February </w:t>
      </w:r>
      <w:r w:rsidRPr="00F507F6">
        <w:rPr>
          <w:rFonts w:cstheme="minorHAnsi"/>
        </w:rPr>
        <w:t>19</w:t>
      </w:r>
      <w:r w:rsidR="003F5332">
        <w:rPr>
          <w:rFonts w:cstheme="minorHAnsi"/>
        </w:rPr>
        <w:t>8</w:t>
      </w:r>
      <w:r w:rsidR="00E463EE">
        <w:rPr>
          <w:rFonts w:cstheme="minorHAnsi"/>
        </w:rPr>
        <w:t>9</w:t>
      </w:r>
      <w:r w:rsidRPr="00F507F6">
        <w:rPr>
          <w:rFonts w:cstheme="minorHAnsi"/>
        </w:rPr>
        <w:t xml:space="preserve">. </w:t>
      </w:r>
      <w:r w:rsidR="003F5332">
        <w:rPr>
          <w:rFonts w:cstheme="minorHAnsi"/>
        </w:rPr>
        <w:t>A</w:t>
      </w:r>
      <w:r w:rsidRPr="00F507F6">
        <w:rPr>
          <w:rFonts w:cstheme="minorHAnsi"/>
        </w:rPr>
        <w:t xml:space="preserve"> lot of people</w:t>
      </w:r>
      <w:r w:rsidR="003F5332">
        <w:rPr>
          <w:rFonts w:cstheme="minorHAnsi"/>
        </w:rPr>
        <w:t xml:space="preserve"> </w:t>
      </w:r>
      <w:r w:rsidR="003F5332">
        <w:rPr>
          <w:rFonts w:ascii="Times New Roman" w:hAnsi="Times New Roman" w:cs="Times New Roman"/>
        </w:rPr>
        <w:t>−</w:t>
      </w:r>
      <w:r w:rsidR="003F5332">
        <w:rPr>
          <w:rFonts w:cstheme="minorHAnsi"/>
        </w:rPr>
        <w:t xml:space="preserve"> especially and understandably our millennial</w:t>
      </w:r>
      <w:r w:rsidRPr="00F507F6">
        <w:rPr>
          <w:rFonts w:cstheme="minorHAnsi"/>
        </w:rPr>
        <w:t xml:space="preserve"> students</w:t>
      </w:r>
      <w:r w:rsidR="003F5332">
        <w:rPr>
          <w:rFonts w:cstheme="minorHAnsi"/>
        </w:rPr>
        <w:t xml:space="preserve"> </w:t>
      </w:r>
      <w:r w:rsidR="003F5332">
        <w:rPr>
          <w:rFonts w:ascii="Times New Roman" w:hAnsi="Times New Roman" w:cs="Times New Roman"/>
        </w:rPr>
        <w:t>−</w:t>
      </w:r>
      <w:r w:rsidR="003F5332">
        <w:rPr>
          <w:rFonts w:cstheme="minorHAnsi"/>
        </w:rPr>
        <w:t xml:space="preserve"> assume that </w:t>
      </w:r>
      <w:r w:rsidR="00932D5B">
        <w:rPr>
          <w:rFonts w:cstheme="minorHAnsi"/>
        </w:rPr>
        <w:t>Muslim writing</w:t>
      </w:r>
      <w:r w:rsidR="003F5332">
        <w:rPr>
          <w:rFonts w:cstheme="minorHAnsi"/>
        </w:rPr>
        <w:t xml:space="preserve"> is a </w:t>
      </w:r>
      <w:r w:rsidRPr="00F507F6">
        <w:rPr>
          <w:rFonts w:cstheme="minorHAnsi"/>
        </w:rPr>
        <w:t>post</w:t>
      </w:r>
      <w:r w:rsidR="003F5332">
        <w:rPr>
          <w:rFonts w:cstheme="minorHAnsi"/>
        </w:rPr>
        <w:t>-</w:t>
      </w:r>
      <w:r w:rsidRPr="00F507F6">
        <w:rPr>
          <w:rFonts w:cstheme="minorHAnsi"/>
        </w:rPr>
        <w:t xml:space="preserve">9/11 body of </w:t>
      </w:r>
      <w:r w:rsidR="003F5332">
        <w:rPr>
          <w:rFonts w:cstheme="minorHAnsi"/>
        </w:rPr>
        <w:t>work. Of course 9/11 was</w:t>
      </w:r>
      <w:r w:rsidRPr="00F507F6">
        <w:rPr>
          <w:rFonts w:cstheme="minorHAnsi"/>
        </w:rPr>
        <w:t xml:space="preserve"> important. </w:t>
      </w:r>
      <w:r w:rsidRPr="00F507F6">
        <w:t xml:space="preserve">Like </w:t>
      </w:r>
      <w:proofErr w:type="spellStart"/>
      <w:r w:rsidRPr="00F507F6">
        <w:t>Debjani</w:t>
      </w:r>
      <w:proofErr w:type="spellEnd"/>
      <w:r w:rsidRPr="00F507F6">
        <w:t xml:space="preserve"> </w:t>
      </w:r>
      <w:proofErr w:type="spellStart"/>
      <w:r w:rsidRPr="00F507F6">
        <w:t>Ganguly</w:t>
      </w:r>
      <w:proofErr w:type="spellEnd"/>
      <w:r w:rsidR="007A5753">
        <w:t xml:space="preserve"> (</w:t>
      </w:r>
      <w:r w:rsidR="00A41CC0" w:rsidRPr="00A41CC0">
        <w:t>2016</w:t>
      </w:r>
      <w:r w:rsidR="007A5753">
        <w:t>)</w:t>
      </w:r>
      <w:r w:rsidRPr="00F507F6">
        <w:t xml:space="preserve">, I think that 1989, the year of the collapse of communism as well as the Rushdie affair, marked </w:t>
      </w:r>
      <w:r w:rsidR="00932D5B">
        <w:t xml:space="preserve">more of </w:t>
      </w:r>
      <w:r w:rsidR="00932D5B">
        <w:rPr>
          <w:rFonts w:cstheme="minorHAnsi"/>
        </w:rPr>
        <w:t>a watershed moment</w:t>
      </w:r>
      <w:r w:rsidRPr="00F507F6">
        <w:t xml:space="preserve"> in perceptions of Muslims than 9/11</w:t>
      </w:r>
      <w:r w:rsidRPr="00F507F6">
        <w:rPr>
          <w:rFonts w:cstheme="minorHAnsi"/>
        </w:rPr>
        <w:t xml:space="preserve"> – especially </w:t>
      </w:r>
      <w:r w:rsidR="00932D5B" w:rsidRPr="00932D5B">
        <w:rPr>
          <w:rFonts w:cstheme="minorHAnsi"/>
        </w:rPr>
        <w:t>in Britain</w:t>
      </w:r>
      <w:r w:rsidRPr="00F507F6">
        <w:rPr>
          <w:rFonts w:cstheme="minorHAnsi"/>
        </w:rPr>
        <w:t xml:space="preserve">. </w:t>
      </w:r>
      <w:r w:rsidR="00E463EE">
        <w:rPr>
          <w:rFonts w:cstheme="minorHAnsi"/>
        </w:rPr>
        <w:t>That is why I begin the book I</w:t>
      </w:r>
      <w:r w:rsidR="0080795E">
        <w:rPr>
          <w:rFonts w:cstheme="minorHAnsi"/>
        </w:rPr>
        <w:t>’</w:t>
      </w:r>
      <w:r w:rsidR="00E463EE">
        <w:rPr>
          <w:rFonts w:cstheme="minorHAnsi"/>
        </w:rPr>
        <w:t xml:space="preserve">m writing now, </w:t>
      </w:r>
      <w:r w:rsidR="00E463EE">
        <w:rPr>
          <w:rFonts w:cstheme="minorHAnsi"/>
          <w:i/>
        </w:rPr>
        <w:t>Muslim Representations of Britain, 1988</w:t>
      </w:r>
      <w:r w:rsidR="00E463EE">
        <w:rPr>
          <w:rFonts w:ascii="Times New Roman" w:hAnsi="Times New Roman" w:cs="Times New Roman"/>
          <w:i/>
        </w:rPr>
        <w:t>−</w:t>
      </w:r>
      <w:r w:rsidR="00E463EE">
        <w:rPr>
          <w:rFonts w:cstheme="minorHAnsi"/>
          <w:i/>
        </w:rPr>
        <w:t xml:space="preserve">Present </w:t>
      </w:r>
      <w:r w:rsidR="00E463EE">
        <w:rPr>
          <w:rFonts w:cstheme="minorHAnsi"/>
        </w:rPr>
        <w:t xml:space="preserve">with chapters on </w:t>
      </w:r>
      <w:r w:rsidR="00E463EE">
        <w:rPr>
          <w:rFonts w:cstheme="minorHAnsi"/>
          <w:i/>
        </w:rPr>
        <w:t xml:space="preserve">The Satanic Verses </w:t>
      </w:r>
      <w:r w:rsidR="00E463EE">
        <w:rPr>
          <w:rFonts w:cstheme="minorHAnsi"/>
        </w:rPr>
        <w:t xml:space="preserve">and the long shadow this novel cast on the fiction being produced by Muslims in the UK. </w:t>
      </w:r>
      <w:r w:rsidR="00E463EE">
        <w:rPr>
          <w:rFonts w:cstheme="minorHAnsi"/>
          <w:i/>
        </w:rPr>
        <w:t xml:space="preserve"> </w:t>
      </w:r>
    </w:p>
    <w:p w:rsidR="00335C20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Yes, this isn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>t a post 9/11 literature project. Tell me, how do you source</w:t>
      </w:r>
      <w:r w:rsidR="00E463EE">
        <w:rPr>
          <w:rFonts w:cstheme="minorHAnsi"/>
          <w:b/>
        </w:rPr>
        <w:t xml:space="preserve"> </w:t>
      </w:r>
      <w:r w:rsidRPr="00F507F6">
        <w:rPr>
          <w:rFonts w:cstheme="minorHAnsi"/>
          <w:b/>
        </w:rPr>
        <w:t>and decide on your materials?</w:t>
      </w:r>
    </w:p>
    <w:p w:rsidR="000A11B6" w:rsidRDefault="00F507F6">
      <w:pPr>
        <w:rPr>
          <w:rFonts w:cstheme="minorHAnsi"/>
        </w:rPr>
      </w:pPr>
      <w:r w:rsidRPr="00F507F6">
        <w:rPr>
          <w:rFonts w:cstheme="minorHAnsi"/>
        </w:rPr>
        <w:t>CC: That</w:t>
      </w:r>
      <w:r w:rsidR="006D4B08">
        <w:rPr>
          <w:rFonts w:cstheme="minorHAnsi"/>
        </w:rPr>
        <w:t xml:space="preserve"> wa</w:t>
      </w:r>
      <w:r w:rsidRPr="00F507F6">
        <w:rPr>
          <w:rFonts w:cstheme="minorHAnsi"/>
        </w:rPr>
        <w:t>s the hardest thing</w:t>
      </w:r>
      <w:r w:rsidR="006D4B08">
        <w:rPr>
          <w:rFonts w:cstheme="minorHAnsi"/>
        </w:rPr>
        <w:t xml:space="preserve"> about researching </w:t>
      </w:r>
      <w:r w:rsidR="006D4B08">
        <w:rPr>
          <w:rFonts w:cstheme="minorHAnsi"/>
          <w:i/>
        </w:rPr>
        <w:t xml:space="preserve">Britain </w:t>
      </w:r>
      <w:proofErr w:type="gramStart"/>
      <w:r w:rsidR="006D4B08">
        <w:rPr>
          <w:rFonts w:cstheme="minorHAnsi"/>
          <w:i/>
        </w:rPr>
        <w:t>Through</w:t>
      </w:r>
      <w:proofErr w:type="gramEnd"/>
      <w:r w:rsidR="006D4B08">
        <w:rPr>
          <w:rFonts w:cstheme="minorHAnsi"/>
          <w:i/>
        </w:rPr>
        <w:t xml:space="preserve"> Muslim Eyes</w:t>
      </w:r>
      <w:r w:rsidRPr="00F507F6">
        <w:rPr>
          <w:rFonts w:cstheme="minorHAnsi"/>
        </w:rPr>
        <w:t xml:space="preserve">. </w:t>
      </w:r>
      <w:r w:rsidR="006D4B08">
        <w:rPr>
          <w:rFonts w:cstheme="minorHAnsi"/>
        </w:rPr>
        <w:t>Much</w:t>
      </w:r>
      <w:r w:rsidRPr="00F507F6">
        <w:rPr>
          <w:rFonts w:cstheme="minorHAnsi"/>
        </w:rPr>
        <w:t xml:space="preserve"> of </w:t>
      </w:r>
      <w:r w:rsidR="006D4B08">
        <w:rPr>
          <w:rFonts w:cstheme="minorHAnsi"/>
        </w:rPr>
        <w:t>the reading</w:t>
      </w:r>
      <w:r w:rsidRPr="00F507F6">
        <w:rPr>
          <w:rFonts w:cstheme="minorHAnsi"/>
        </w:rPr>
        <w:t xml:space="preserve"> came to me by word of mouth</w:t>
      </w:r>
      <w:r w:rsidR="006D4B08">
        <w:rPr>
          <w:rFonts w:cstheme="minorHAnsi"/>
        </w:rPr>
        <w:t>, with</w:t>
      </w:r>
      <w:r w:rsidRPr="00F507F6">
        <w:rPr>
          <w:rFonts w:cstheme="minorHAnsi"/>
        </w:rPr>
        <w:t xml:space="preserve"> </w:t>
      </w:r>
      <w:r w:rsidR="006D4B08">
        <w:rPr>
          <w:rFonts w:cstheme="minorHAnsi"/>
        </w:rPr>
        <w:t>writers, academics</w:t>
      </w:r>
      <w:r w:rsidRPr="00F507F6">
        <w:rPr>
          <w:rFonts w:cstheme="minorHAnsi"/>
        </w:rPr>
        <w:t xml:space="preserve"> </w:t>
      </w:r>
      <w:r w:rsidR="006D4B08">
        <w:rPr>
          <w:rFonts w:cstheme="minorHAnsi"/>
        </w:rPr>
        <w:t xml:space="preserve">and general readers </w:t>
      </w:r>
      <w:r w:rsidRPr="00F507F6">
        <w:rPr>
          <w:rFonts w:cstheme="minorHAnsi"/>
        </w:rPr>
        <w:t>g</w:t>
      </w:r>
      <w:r w:rsidR="006D4B08">
        <w:rPr>
          <w:rFonts w:cstheme="minorHAnsi"/>
        </w:rPr>
        <w:t>i</w:t>
      </w:r>
      <w:r w:rsidRPr="00F507F6">
        <w:rPr>
          <w:rFonts w:cstheme="minorHAnsi"/>
        </w:rPr>
        <w:t>v</w:t>
      </w:r>
      <w:r w:rsidR="006D4B08">
        <w:rPr>
          <w:rFonts w:cstheme="minorHAnsi"/>
        </w:rPr>
        <w:t>ing</w:t>
      </w:r>
      <w:r w:rsidRPr="00F507F6">
        <w:rPr>
          <w:rFonts w:cstheme="minorHAnsi"/>
        </w:rPr>
        <w:t xml:space="preserve"> me recommendations. </w:t>
      </w:r>
      <w:r w:rsidR="006D4B08">
        <w:rPr>
          <w:rFonts w:cstheme="minorHAnsi"/>
        </w:rPr>
        <w:t xml:space="preserve">Then one lead would take me to another, in a kind of </w:t>
      </w:r>
      <w:r w:rsidRPr="00F507F6">
        <w:rPr>
          <w:rFonts w:cstheme="minorHAnsi"/>
        </w:rPr>
        <w:t>snowball effect</w:t>
      </w:r>
      <w:r w:rsidR="006D4B08">
        <w:rPr>
          <w:rFonts w:cstheme="minorHAnsi"/>
        </w:rPr>
        <w:t xml:space="preserve">, and three archival websites – </w:t>
      </w:r>
      <w:r w:rsidRPr="00F507F6">
        <w:t>Project Gutenberg, Archive.org, and Openlibrary.org</w:t>
      </w:r>
      <w:r w:rsidR="006D4B08">
        <w:t xml:space="preserve"> – proved to be treasure troves of open access books I </w:t>
      </w:r>
      <w:r w:rsidR="00B203B4">
        <w:t xml:space="preserve">could </w:t>
      </w:r>
      <w:r w:rsidR="006D4B08">
        <w:t>download and</w:t>
      </w:r>
      <w:r w:rsidR="00B203B4">
        <w:t xml:space="preserve"> then</w:t>
      </w:r>
      <w:r w:rsidR="006D4B08">
        <w:t xml:space="preserve"> </w:t>
      </w:r>
      <w:r w:rsidR="00B203B4">
        <w:t>devour</w:t>
      </w:r>
      <w:r w:rsidR="006D4B08">
        <w:t xml:space="preserve"> on my e-reader.</w:t>
      </w:r>
      <w:r w:rsidR="006D4B08">
        <w:rPr>
          <w:rFonts w:cstheme="minorHAnsi"/>
        </w:rPr>
        <w:t xml:space="preserve"> </w:t>
      </w:r>
      <w:r w:rsidRPr="00F507F6">
        <w:rPr>
          <w:rFonts w:cstheme="minorHAnsi"/>
        </w:rPr>
        <w:t xml:space="preserve">One of the most useful </w:t>
      </w:r>
      <w:r w:rsidR="006D4B08">
        <w:rPr>
          <w:rFonts w:cstheme="minorHAnsi"/>
        </w:rPr>
        <w:t>works of criticism that led me to further</w:t>
      </w:r>
      <w:r w:rsidRPr="00F507F6">
        <w:rPr>
          <w:rFonts w:cstheme="minorHAnsi"/>
        </w:rPr>
        <w:t xml:space="preserve"> material was </w:t>
      </w:r>
      <w:proofErr w:type="spellStart"/>
      <w:r w:rsidRPr="00F507F6">
        <w:rPr>
          <w:rFonts w:cstheme="minorHAnsi"/>
        </w:rPr>
        <w:t>Rasheed</w:t>
      </w:r>
      <w:proofErr w:type="spellEnd"/>
      <w:r w:rsidRPr="00F507F6">
        <w:rPr>
          <w:rFonts w:cstheme="minorHAnsi"/>
        </w:rPr>
        <w:t xml:space="preserve"> </w:t>
      </w:r>
      <w:r w:rsidR="006660F8">
        <w:rPr>
          <w:rFonts w:cstheme="minorHAnsi"/>
        </w:rPr>
        <w:t>e</w:t>
      </w:r>
      <w:r w:rsidRPr="00F507F6">
        <w:rPr>
          <w:rFonts w:cstheme="minorHAnsi"/>
        </w:rPr>
        <w:t>l</w:t>
      </w:r>
      <w:r w:rsidR="006660F8">
        <w:rPr>
          <w:rFonts w:cstheme="minorHAnsi"/>
        </w:rPr>
        <w:t>-</w:t>
      </w:r>
      <w:proofErr w:type="spellStart"/>
      <w:r w:rsidRPr="00F507F6">
        <w:rPr>
          <w:rFonts w:cstheme="minorHAnsi"/>
        </w:rPr>
        <w:t>Enany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s</w:t>
      </w:r>
      <w:proofErr w:type="spellEnd"/>
      <w:r w:rsidRPr="00F507F6">
        <w:rPr>
          <w:rFonts w:cstheme="minorHAnsi"/>
        </w:rPr>
        <w:t xml:space="preserve"> </w:t>
      </w:r>
      <w:r w:rsidR="006D4B08">
        <w:rPr>
          <w:rFonts w:cstheme="minorHAnsi"/>
        </w:rPr>
        <w:t>monograph,</w:t>
      </w:r>
      <w:r w:rsidRPr="00F507F6">
        <w:rPr>
          <w:rFonts w:cstheme="minorHAnsi"/>
        </w:rPr>
        <w:t xml:space="preserve"> </w:t>
      </w:r>
      <w:r w:rsidRPr="00F507F6">
        <w:rPr>
          <w:rFonts w:cstheme="minorHAnsi"/>
          <w:i/>
        </w:rPr>
        <w:t>Arab Representations of the Occident: East-West Encounters in Arab Fiction</w:t>
      </w:r>
      <w:r w:rsidRPr="00F507F6">
        <w:rPr>
          <w:rFonts w:cstheme="minorHAnsi"/>
        </w:rPr>
        <w:t xml:space="preserve">. </w:t>
      </w:r>
      <w:r w:rsidR="006D4B08">
        <w:rPr>
          <w:rFonts w:cstheme="minorHAnsi"/>
        </w:rPr>
        <w:t>Another</w:t>
      </w:r>
      <w:r w:rsidRPr="00F507F6">
        <w:rPr>
          <w:rFonts w:cstheme="minorHAnsi"/>
        </w:rPr>
        <w:t xml:space="preserve"> influential book was </w:t>
      </w:r>
      <w:proofErr w:type="spellStart"/>
      <w:r w:rsidRPr="00F507F6">
        <w:rPr>
          <w:rFonts w:cstheme="minorHAnsi"/>
        </w:rPr>
        <w:t>Nabil</w:t>
      </w:r>
      <w:proofErr w:type="spellEnd"/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Matar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s</w:t>
      </w:r>
      <w:proofErr w:type="spellEnd"/>
      <w:r w:rsidRPr="00F507F6">
        <w:rPr>
          <w:rFonts w:cstheme="minorHAnsi"/>
        </w:rPr>
        <w:t xml:space="preserve"> </w:t>
      </w:r>
      <w:r w:rsidRPr="00F507F6">
        <w:rPr>
          <w:rFonts w:cstheme="minorHAnsi"/>
          <w:i/>
        </w:rPr>
        <w:t>Europe through Arab Eyes</w:t>
      </w:r>
      <w:r w:rsidRPr="00F507F6">
        <w:rPr>
          <w:rFonts w:cstheme="minorHAnsi"/>
        </w:rPr>
        <w:t xml:space="preserve">, </w:t>
      </w:r>
      <w:r w:rsidRPr="00F507F6">
        <w:rPr>
          <w:rFonts w:cstheme="minorHAnsi"/>
          <w:i/>
        </w:rPr>
        <w:t>1578-1727</w:t>
      </w:r>
      <w:r w:rsidR="00B203B4">
        <w:rPr>
          <w:rFonts w:cstheme="minorHAnsi"/>
        </w:rPr>
        <w:t>.</w:t>
      </w:r>
      <w:r w:rsidRPr="00F507F6">
        <w:rPr>
          <w:rFonts w:cstheme="minorHAnsi"/>
        </w:rPr>
        <w:t xml:space="preserve"> I combined </w:t>
      </w:r>
      <w:r w:rsidR="00E12136">
        <w:rPr>
          <w:rFonts w:cstheme="minorHAnsi"/>
        </w:rPr>
        <w:t xml:space="preserve">and </w:t>
      </w:r>
      <w:proofErr w:type="spellStart"/>
      <w:r w:rsidR="00E12136">
        <w:rPr>
          <w:rFonts w:cstheme="minorHAnsi"/>
        </w:rPr>
        <w:t>reconstellated</w:t>
      </w:r>
      <w:proofErr w:type="spellEnd"/>
      <w:r w:rsidR="00E12136">
        <w:rPr>
          <w:rFonts w:cstheme="minorHAnsi"/>
        </w:rPr>
        <w:t xml:space="preserve"> </w:t>
      </w:r>
      <w:r w:rsidRPr="00F507F6">
        <w:rPr>
          <w:rFonts w:cstheme="minorHAnsi"/>
        </w:rPr>
        <w:t>the</w:t>
      </w:r>
      <w:r w:rsidR="006D4B08">
        <w:rPr>
          <w:rFonts w:cstheme="minorHAnsi"/>
        </w:rPr>
        <w:t>se</w:t>
      </w:r>
      <w:r w:rsidRPr="00F507F6">
        <w:rPr>
          <w:rFonts w:cstheme="minorHAnsi"/>
        </w:rPr>
        <w:t xml:space="preserve"> two </w:t>
      </w:r>
      <w:r w:rsidR="006D4B08">
        <w:rPr>
          <w:rFonts w:cstheme="minorHAnsi"/>
        </w:rPr>
        <w:t>books</w:t>
      </w:r>
      <w:r w:rsidR="0080795E">
        <w:rPr>
          <w:rFonts w:cstheme="minorHAnsi"/>
        </w:rPr>
        <w:t>’</w:t>
      </w:r>
      <w:r w:rsidR="006D4B08">
        <w:rPr>
          <w:rFonts w:cstheme="minorHAnsi"/>
        </w:rPr>
        <w:t xml:space="preserve"> </w:t>
      </w:r>
      <w:r w:rsidRPr="00F507F6">
        <w:rPr>
          <w:rFonts w:cstheme="minorHAnsi"/>
        </w:rPr>
        <w:t>titles</w:t>
      </w:r>
      <w:r w:rsidR="006D4B08">
        <w:rPr>
          <w:rFonts w:cstheme="minorHAnsi"/>
        </w:rPr>
        <w:t xml:space="preserve"> in an </w:t>
      </w:r>
      <w:r w:rsidR="00E12136">
        <w:rPr>
          <w:rFonts w:cstheme="minorHAnsi"/>
        </w:rPr>
        <w:t>affectionate hat tip</w:t>
      </w:r>
      <w:r w:rsidRPr="00F507F6">
        <w:rPr>
          <w:rFonts w:cstheme="minorHAnsi"/>
        </w:rPr>
        <w:t xml:space="preserve">. </w:t>
      </w:r>
    </w:p>
    <w:p w:rsidR="000C1398" w:rsidRPr="0074742B" w:rsidRDefault="000A11B6">
      <w:pPr>
        <w:rPr>
          <w:rFonts w:cstheme="minorHAnsi"/>
        </w:rPr>
      </w:pPr>
      <w:r>
        <w:rPr>
          <w:rFonts w:cstheme="minorHAnsi"/>
        </w:rPr>
        <w:t>Indeed, e</w:t>
      </w:r>
      <w:r w:rsidR="00F507F6" w:rsidRPr="00F507F6">
        <w:rPr>
          <w:rFonts w:cstheme="minorHAnsi"/>
        </w:rPr>
        <w:t>yes</w:t>
      </w:r>
      <w:r w:rsidR="00E12136">
        <w:rPr>
          <w:rFonts w:cstheme="minorHAnsi"/>
        </w:rPr>
        <w:t>, looking and</w:t>
      </w:r>
      <w:r w:rsidR="00F507F6" w:rsidRPr="00F507F6">
        <w:rPr>
          <w:rFonts w:cstheme="minorHAnsi"/>
        </w:rPr>
        <w:t xml:space="preserve"> the gaze </w:t>
      </w:r>
      <w:r w:rsidR="00E12136">
        <w:rPr>
          <w:rFonts w:cstheme="minorHAnsi"/>
        </w:rPr>
        <w:t>were</w:t>
      </w:r>
      <w:r w:rsidR="00F507F6" w:rsidRPr="00F507F6">
        <w:rPr>
          <w:rFonts w:cstheme="minorHAnsi"/>
        </w:rPr>
        <w:t xml:space="preserve"> theme</w:t>
      </w:r>
      <w:r w:rsidR="00E12136">
        <w:rPr>
          <w:rFonts w:cstheme="minorHAnsi"/>
        </w:rPr>
        <w:t>s that kept recurring in the literature by early Muslims in the UK</w:t>
      </w:r>
      <w:r w:rsidR="00F507F6" w:rsidRPr="00F507F6">
        <w:rPr>
          <w:rFonts w:cstheme="minorHAnsi"/>
        </w:rPr>
        <w:t xml:space="preserve">. </w:t>
      </w:r>
      <w:r w:rsidR="00B203B4">
        <w:rPr>
          <w:rFonts w:cstheme="minorHAnsi"/>
        </w:rPr>
        <w:t xml:space="preserve">Take </w:t>
      </w:r>
      <w:proofErr w:type="spellStart"/>
      <w:r w:rsidRPr="00F2294D">
        <w:rPr>
          <w:rFonts w:cstheme="minorHAnsi"/>
        </w:rPr>
        <w:t>Sajjad</w:t>
      </w:r>
      <w:proofErr w:type="spellEnd"/>
      <w:r w:rsidRPr="00F2294D">
        <w:rPr>
          <w:rFonts w:cstheme="minorHAnsi"/>
        </w:rPr>
        <w:t xml:space="preserve"> </w:t>
      </w:r>
      <w:proofErr w:type="spellStart"/>
      <w:r w:rsidRPr="00F2294D">
        <w:rPr>
          <w:rFonts w:cstheme="minorHAnsi"/>
        </w:rPr>
        <w:t>Zaheer</w:t>
      </w:r>
      <w:r>
        <w:rPr>
          <w:rFonts w:cstheme="minorHAnsi"/>
        </w:rPr>
        <w:t>’</w:t>
      </w:r>
      <w:r w:rsidRPr="00F2294D">
        <w:rPr>
          <w:rFonts w:cstheme="minorHAnsi"/>
        </w:rPr>
        <w:t>s</w:t>
      </w:r>
      <w:proofErr w:type="spellEnd"/>
      <w:r w:rsidRPr="00F2294D">
        <w:rPr>
          <w:rFonts w:cstheme="minorHAnsi"/>
          <w:i/>
        </w:rPr>
        <w:t xml:space="preserve"> A Night in London</w:t>
      </w:r>
      <w:r w:rsidR="00197F1B">
        <w:rPr>
          <w:rFonts w:cstheme="minorHAnsi"/>
        </w:rPr>
        <w:t xml:space="preserve"> ([1938] 2011), </w:t>
      </w:r>
      <w:r>
        <w:rPr>
          <w:rFonts w:cstheme="minorHAnsi"/>
        </w:rPr>
        <w:t xml:space="preserve">for example: </w:t>
      </w:r>
      <w:r w:rsidR="00B203B4">
        <w:rPr>
          <w:rFonts w:cstheme="minorHAnsi"/>
        </w:rPr>
        <w:t>that novel and several</w:t>
      </w:r>
      <w:r w:rsidRPr="00F2294D">
        <w:rPr>
          <w:rFonts w:cstheme="minorHAnsi"/>
        </w:rPr>
        <w:t xml:space="preserve"> of the </w:t>
      </w:r>
      <w:r w:rsidR="00B203B4">
        <w:rPr>
          <w:rFonts w:cstheme="minorHAnsi"/>
        </w:rPr>
        <w:t xml:space="preserve">other </w:t>
      </w:r>
      <w:r w:rsidRPr="00F2294D">
        <w:rPr>
          <w:rFonts w:cstheme="minorHAnsi"/>
        </w:rPr>
        <w:t>texts are about</w:t>
      </w:r>
      <w:r w:rsidR="00B203B4">
        <w:rPr>
          <w:rFonts w:cstheme="minorHAnsi"/>
        </w:rPr>
        <w:t xml:space="preserve"> a </w:t>
      </w:r>
      <w:r w:rsidRPr="00F2294D">
        <w:rPr>
          <w:rFonts w:cstheme="minorHAnsi"/>
        </w:rPr>
        <w:t>young</w:t>
      </w:r>
      <w:r>
        <w:rPr>
          <w:rFonts w:cstheme="minorHAnsi"/>
        </w:rPr>
        <w:t>,</w:t>
      </w:r>
      <w:r w:rsidRPr="00F2294D">
        <w:rPr>
          <w:rFonts w:cstheme="minorHAnsi"/>
        </w:rPr>
        <w:t xml:space="preserve"> naïve South Asian </w:t>
      </w:r>
      <w:r>
        <w:rPr>
          <w:rFonts w:cstheme="minorHAnsi"/>
        </w:rPr>
        <w:t>or</w:t>
      </w:r>
      <w:r w:rsidRPr="00F2294D">
        <w:rPr>
          <w:rFonts w:cstheme="minorHAnsi"/>
        </w:rPr>
        <w:t xml:space="preserve"> Arab</w:t>
      </w:r>
      <w:r w:rsidR="00B203B4">
        <w:rPr>
          <w:rFonts w:cstheme="minorHAnsi"/>
        </w:rPr>
        <w:t xml:space="preserve"> man</w:t>
      </w:r>
      <w:r w:rsidRPr="00F2294D">
        <w:rPr>
          <w:rFonts w:cstheme="minorHAnsi"/>
        </w:rPr>
        <w:t xml:space="preserve">, who comes to England, gets educated, and </w:t>
      </w:r>
      <w:r>
        <w:rPr>
          <w:rFonts w:cstheme="minorHAnsi"/>
        </w:rPr>
        <w:t xml:space="preserve">as I suggested earlier </w:t>
      </w:r>
      <w:r w:rsidR="00B203B4">
        <w:rPr>
          <w:rFonts w:cstheme="minorHAnsi"/>
        </w:rPr>
        <w:t>starts to</w:t>
      </w:r>
      <w:r>
        <w:rPr>
          <w:rFonts w:cstheme="minorHAnsi"/>
        </w:rPr>
        <w:t xml:space="preserve"> see through new</w:t>
      </w:r>
      <w:r w:rsidRPr="00F2294D">
        <w:rPr>
          <w:rFonts w:cstheme="minorHAnsi"/>
        </w:rPr>
        <w:t xml:space="preserve"> eyes. There is a loss of vision</w:t>
      </w:r>
      <w:r>
        <w:rPr>
          <w:rFonts w:cstheme="minorHAnsi"/>
        </w:rPr>
        <w:t>, but there are also gains</w:t>
      </w:r>
      <w:r w:rsidRPr="00F2294D">
        <w:rPr>
          <w:rFonts w:cstheme="minorHAnsi"/>
        </w:rPr>
        <w:t xml:space="preserve">. </w:t>
      </w:r>
      <w:r>
        <w:rPr>
          <w:rFonts w:cstheme="minorHAnsi"/>
        </w:rPr>
        <w:t>Authors often use the trope of being</w:t>
      </w:r>
      <w:r w:rsidRPr="00F2294D">
        <w:rPr>
          <w:rFonts w:cstheme="minorHAnsi"/>
        </w:rPr>
        <w:t xml:space="preserve"> blind before</w:t>
      </w:r>
      <w:r>
        <w:rPr>
          <w:rFonts w:cstheme="minorHAnsi"/>
        </w:rPr>
        <w:t>,</w:t>
      </w:r>
      <w:r w:rsidRPr="00F2294D">
        <w:rPr>
          <w:rFonts w:cstheme="minorHAnsi"/>
        </w:rPr>
        <w:t xml:space="preserve"> and now they can see. </w:t>
      </w:r>
      <w:r w:rsidR="007C6620">
        <w:rPr>
          <w:rFonts w:cstheme="minorHAnsi"/>
        </w:rPr>
        <w:t>They also get a jolt</w:t>
      </w:r>
      <w:r w:rsidR="008B0EAE">
        <w:rPr>
          <w:rFonts w:cstheme="minorHAnsi"/>
        </w:rPr>
        <w:t xml:space="preserve"> from looking at their </w:t>
      </w:r>
      <w:r w:rsidRPr="00F2294D">
        <w:rPr>
          <w:rFonts w:cstheme="minorHAnsi"/>
        </w:rPr>
        <w:t xml:space="preserve">own culture in a </w:t>
      </w:r>
      <w:r>
        <w:rPr>
          <w:rFonts w:cstheme="minorHAnsi"/>
        </w:rPr>
        <w:t xml:space="preserve">newly </w:t>
      </w:r>
      <w:r w:rsidRPr="00F2294D">
        <w:rPr>
          <w:rFonts w:cstheme="minorHAnsi"/>
        </w:rPr>
        <w:t>distorted way. The</w:t>
      </w:r>
      <w:r>
        <w:rPr>
          <w:rFonts w:cstheme="minorHAnsi"/>
        </w:rPr>
        <w:t>se</w:t>
      </w:r>
      <w:r w:rsidRPr="00F2294D">
        <w:rPr>
          <w:rFonts w:cstheme="minorHAnsi"/>
        </w:rPr>
        <w:t xml:space="preserve"> theme</w:t>
      </w:r>
      <w:r>
        <w:rPr>
          <w:rFonts w:cstheme="minorHAnsi"/>
        </w:rPr>
        <w:t>s</w:t>
      </w:r>
      <w:r w:rsidRPr="00F2294D">
        <w:rPr>
          <w:rFonts w:cstheme="minorHAnsi"/>
        </w:rPr>
        <w:t xml:space="preserve"> of looking, </w:t>
      </w:r>
      <w:r>
        <w:rPr>
          <w:rFonts w:cstheme="minorHAnsi"/>
        </w:rPr>
        <w:t>experiencing a</w:t>
      </w:r>
      <w:r w:rsidRPr="00F2294D">
        <w:rPr>
          <w:rFonts w:cstheme="minorHAnsi"/>
        </w:rPr>
        <w:t xml:space="preserve"> shock </w:t>
      </w:r>
      <w:r>
        <w:rPr>
          <w:rFonts w:cstheme="minorHAnsi"/>
        </w:rPr>
        <w:t>at</w:t>
      </w:r>
      <w:r w:rsidRPr="00F2294D">
        <w:rPr>
          <w:rFonts w:cstheme="minorHAnsi"/>
        </w:rPr>
        <w:t xml:space="preserve"> being in Britain and </w:t>
      </w:r>
      <w:r>
        <w:rPr>
          <w:rFonts w:cstheme="minorHAnsi"/>
        </w:rPr>
        <w:t>ano</w:t>
      </w:r>
      <w:r w:rsidRPr="00F2294D">
        <w:rPr>
          <w:rFonts w:cstheme="minorHAnsi"/>
        </w:rPr>
        <w:t>the</w:t>
      </w:r>
      <w:r>
        <w:rPr>
          <w:rFonts w:cstheme="minorHAnsi"/>
        </w:rPr>
        <w:t>r</w:t>
      </w:r>
      <w:r w:rsidRPr="00F2294D">
        <w:rPr>
          <w:rFonts w:cstheme="minorHAnsi"/>
        </w:rPr>
        <w:t xml:space="preserve"> shock o</w:t>
      </w:r>
      <w:r>
        <w:rPr>
          <w:rFonts w:cstheme="minorHAnsi"/>
        </w:rPr>
        <w:t>n</w:t>
      </w:r>
      <w:r w:rsidRPr="00F2294D">
        <w:rPr>
          <w:rFonts w:cstheme="minorHAnsi"/>
        </w:rPr>
        <w:t xml:space="preserve"> return</w:t>
      </w:r>
      <w:r>
        <w:rPr>
          <w:rFonts w:cstheme="minorHAnsi"/>
        </w:rPr>
        <w:t xml:space="preserve"> are extremely common</w:t>
      </w:r>
      <w:r w:rsidRPr="00F2294D">
        <w:rPr>
          <w:rFonts w:cstheme="minorHAnsi"/>
        </w:rPr>
        <w:t xml:space="preserve">. </w:t>
      </w:r>
      <w:r w:rsidR="00E12136">
        <w:rPr>
          <w:rFonts w:cstheme="minorHAnsi"/>
        </w:rPr>
        <w:t xml:space="preserve">In </w:t>
      </w:r>
      <w:proofErr w:type="spellStart"/>
      <w:r w:rsidR="00F507F6" w:rsidRPr="00F507F6">
        <w:rPr>
          <w:rFonts w:cstheme="minorHAnsi"/>
        </w:rPr>
        <w:t>Sal</w:t>
      </w:r>
      <w:r w:rsidR="00E12136">
        <w:rPr>
          <w:rFonts w:cstheme="minorHAnsi"/>
        </w:rPr>
        <w:t>i</w:t>
      </w:r>
      <w:r w:rsidR="00F507F6" w:rsidRPr="00F507F6">
        <w:rPr>
          <w:rFonts w:cstheme="minorHAnsi"/>
        </w:rPr>
        <w:t>h</w:t>
      </w:r>
      <w:r w:rsidR="0080795E">
        <w:rPr>
          <w:rFonts w:cstheme="minorHAnsi"/>
        </w:rPr>
        <w:t>’</w:t>
      </w:r>
      <w:r w:rsidR="00E12136">
        <w:rPr>
          <w:rFonts w:cstheme="minorHAnsi"/>
        </w:rPr>
        <w:t>s</w:t>
      </w:r>
      <w:proofErr w:type="spellEnd"/>
      <w:r w:rsidR="00E12136">
        <w:rPr>
          <w:rFonts w:cstheme="minorHAnsi"/>
        </w:rPr>
        <w:t xml:space="preserve"> </w:t>
      </w:r>
      <w:r w:rsidR="00E12136">
        <w:rPr>
          <w:rFonts w:cstheme="minorHAnsi"/>
          <w:i/>
        </w:rPr>
        <w:t>Season of Migration to the North</w:t>
      </w:r>
      <w:r w:rsidR="00197F1B">
        <w:t xml:space="preserve"> ([1966] 1991)</w:t>
      </w:r>
      <w:r>
        <w:rPr>
          <w:rFonts w:cstheme="minorHAnsi"/>
        </w:rPr>
        <w:t>, to take another</w:t>
      </w:r>
      <w:r w:rsidR="00E12136">
        <w:rPr>
          <w:rFonts w:cstheme="minorHAnsi"/>
        </w:rPr>
        <w:t xml:space="preserve"> example</w:t>
      </w:r>
      <w:r w:rsidR="00F507F6" w:rsidRPr="00F507F6">
        <w:rPr>
          <w:rFonts w:cstheme="minorHAnsi"/>
        </w:rPr>
        <w:t xml:space="preserve">, things come </w:t>
      </w:r>
      <w:r w:rsidR="00E12136">
        <w:rPr>
          <w:rFonts w:cstheme="minorHAnsi"/>
        </w:rPr>
        <w:t>in</w:t>
      </w:r>
      <w:r w:rsidR="00F507F6" w:rsidRPr="00F507F6">
        <w:rPr>
          <w:rFonts w:cstheme="minorHAnsi"/>
        </w:rPr>
        <w:t>to the narrator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>s mind</w:t>
      </w:r>
      <w:r w:rsidR="00E12136">
        <w:rPr>
          <w:rFonts w:cstheme="minorHAnsi"/>
        </w:rPr>
        <w:t xml:space="preserve"> and p</w:t>
      </w:r>
      <w:r w:rsidR="00F507F6" w:rsidRPr="00F507F6">
        <w:rPr>
          <w:rFonts w:cstheme="minorHAnsi"/>
        </w:rPr>
        <w:t>eople come to his eyes. He doesn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>t look</w:t>
      </w:r>
      <w:r w:rsidR="00E12136">
        <w:rPr>
          <w:rFonts w:cstheme="minorHAnsi"/>
        </w:rPr>
        <w:t>, but rather</w:t>
      </w:r>
      <w:r w:rsidR="00F507F6" w:rsidRPr="00F507F6">
        <w:rPr>
          <w:rFonts w:cstheme="minorHAnsi"/>
        </w:rPr>
        <w:t xml:space="preserve"> passively receives</w:t>
      </w:r>
      <w:r w:rsidR="00B203B4">
        <w:rPr>
          <w:rFonts w:cstheme="minorHAnsi"/>
        </w:rPr>
        <w:t xml:space="preserve"> images</w:t>
      </w:r>
      <w:r w:rsidR="00F507F6" w:rsidRPr="00F507F6">
        <w:rPr>
          <w:rFonts w:cstheme="minorHAnsi"/>
        </w:rPr>
        <w:t>. He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>s a voyeur</w:t>
      </w:r>
      <w:r w:rsidR="00E12136">
        <w:rPr>
          <w:rFonts w:cstheme="minorHAnsi"/>
        </w:rPr>
        <w:t>,</w:t>
      </w:r>
      <w:r w:rsidR="00F507F6" w:rsidRPr="00F507F6">
        <w:rPr>
          <w:rFonts w:cstheme="minorHAnsi"/>
        </w:rPr>
        <w:t xml:space="preserve"> really. And in </w:t>
      </w:r>
      <w:proofErr w:type="spellStart"/>
      <w:r w:rsidR="00F507F6" w:rsidRPr="00F507F6">
        <w:rPr>
          <w:rFonts w:cstheme="minorHAnsi"/>
        </w:rPr>
        <w:t>Yah</w:t>
      </w:r>
      <w:r w:rsidR="006660F8">
        <w:rPr>
          <w:rFonts w:cstheme="minorHAnsi"/>
        </w:rPr>
        <w:t>ya</w:t>
      </w:r>
      <w:proofErr w:type="spellEnd"/>
      <w:r w:rsidR="00F507F6" w:rsidRPr="00F507F6">
        <w:rPr>
          <w:rFonts w:cstheme="minorHAnsi"/>
        </w:rPr>
        <w:t xml:space="preserve"> </w:t>
      </w:r>
      <w:proofErr w:type="spellStart"/>
      <w:r w:rsidR="00F507F6" w:rsidRPr="00F507F6">
        <w:rPr>
          <w:rFonts w:cstheme="minorHAnsi"/>
        </w:rPr>
        <w:t>Hakki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>s</w:t>
      </w:r>
      <w:proofErr w:type="spellEnd"/>
      <w:r w:rsidR="00F507F6" w:rsidRPr="00F507F6">
        <w:rPr>
          <w:rFonts w:cstheme="minorHAnsi"/>
        </w:rPr>
        <w:t xml:space="preserve"> </w:t>
      </w:r>
      <w:r w:rsidR="00B203B4">
        <w:rPr>
          <w:rFonts w:cstheme="minorHAnsi"/>
        </w:rPr>
        <w:t>novella</w:t>
      </w:r>
      <w:r w:rsidR="00F507F6" w:rsidRPr="00F507F6">
        <w:rPr>
          <w:rFonts w:cstheme="minorHAnsi"/>
        </w:rPr>
        <w:t xml:space="preserve"> </w:t>
      </w:r>
      <w:r w:rsidR="00F507F6" w:rsidRPr="00F507F6">
        <w:rPr>
          <w:rFonts w:cstheme="minorHAnsi"/>
          <w:i/>
        </w:rPr>
        <w:t xml:space="preserve">The Lamp of Umm </w:t>
      </w:r>
      <w:proofErr w:type="spellStart"/>
      <w:r w:rsidR="00F507F6" w:rsidRPr="00F507F6">
        <w:rPr>
          <w:rFonts w:cstheme="minorHAnsi"/>
          <w:i/>
        </w:rPr>
        <w:t>Hashim</w:t>
      </w:r>
      <w:proofErr w:type="spellEnd"/>
      <w:r w:rsidR="00B203B4">
        <w:rPr>
          <w:rFonts w:cstheme="minorHAnsi"/>
        </w:rPr>
        <w:t>,</w:t>
      </w:r>
      <w:r w:rsidR="00F507F6" w:rsidRPr="00F507F6">
        <w:rPr>
          <w:rFonts w:cstheme="minorHAnsi"/>
          <w:i/>
        </w:rPr>
        <w:t xml:space="preserve"> </w:t>
      </w:r>
      <w:r w:rsidR="00F507F6" w:rsidRPr="00F507F6">
        <w:rPr>
          <w:rFonts w:cstheme="minorHAnsi"/>
        </w:rPr>
        <w:t xml:space="preserve">the </w:t>
      </w:r>
      <w:r w:rsidR="00B203B4">
        <w:rPr>
          <w:rFonts w:cstheme="minorHAnsi"/>
        </w:rPr>
        <w:t xml:space="preserve">fiancée </w:t>
      </w:r>
      <w:r w:rsidR="00197F1B">
        <w:rPr>
          <w:rFonts w:cstheme="minorHAnsi"/>
        </w:rPr>
        <w:t xml:space="preserve">whom </w:t>
      </w:r>
      <w:r w:rsidR="00E12136">
        <w:rPr>
          <w:rFonts w:cstheme="minorHAnsi"/>
        </w:rPr>
        <w:t>t</w:t>
      </w:r>
      <w:r w:rsidR="00F507F6" w:rsidRPr="00F507F6">
        <w:rPr>
          <w:rFonts w:cstheme="minorHAnsi"/>
        </w:rPr>
        <w:t>he</w:t>
      </w:r>
      <w:r w:rsidR="00E12136">
        <w:rPr>
          <w:rFonts w:cstheme="minorHAnsi"/>
        </w:rPr>
        <w:t xml:space="preserve"> narrator has</w:t>
      </w:r>
      <w:r w:rsidR="00F507F6" w:rsidRPr="00F507F6">
        <w:rPr>
          <w:rFonts w:cstheme="minorHAnsi"/>
        </w:rPr>
        <w:t xml:space="preserve"> left behind in Egypt</w:t>
      </w:r>
      <w:r w:rsidR="00E12136">
        <w:rPr>
          <w:rFonts w:cstheme="minorHAnsi"/>
        </w:rPr>
        <w:t xml:space="preserve"> </w:t>
      </w:r>
      <w:r w:rsidR="00B203B4">
        <w:rPr>
          <w:rFonts w:cstheme="minorHAnsi"/>
        </w:rPr>
        <w:t>to</w:t>
      </w:r>
      <w:r w:rsidR="00E12136">
        <w:rPr>
          <w:rFonts w:cstheme="minorHAnsi"/>
        </w:rPr>
        <w:t xml:space="preserve"> com</w:t>
      </w:r>
      <w:r w:rsidR="00B203B4">
        <w:rPr>
          <w:rFonts w:cstheme="minorHAnsi"/>
        </w:rPr>
        <w:t>e</w:t>
      </w:r>
      <w:r w:rsidR="00E12136">
        <w:rPr>
          <w:rFonts w:cstheme="minorHAnsi"/>
        </w:rPr>
        <w:t xml:space="preserve"> to Britain for his educational enlightenment </w:t>
      </w:r>
      <w:r w:rsidR="00B203B4">
        <w:rPr>
          <w:rFonts w:cstheme="minorHAnsi"/>
        </w:rPr>
        <w:t>ends up going</w:t>
      </w:r>
      <w:r w:rsidR="00F507F6" w:rsidRPr="00F507F6">
        <w:rPr>
          <w:rFonts w:cstheme="minorHAnsi"/>
        </w:rPr>
        <w:t xml:space="preserve"> blind. I make a lot </w:t>
      </w:r>
      <w:r w:rsidR="00E12136">
        <w:rPr>
          <w:rFonts w:cstheme="minorHAnsi"/>
        </w:rPr>
        <w:t>of</w:t>
      </w:r>
      <w:r w:rsidR="00F507F6" w:rsidRPr="00F507F6">
        <w:rPr>
          <w:rFonts w:cstheme="minorHAnsi"/>
        </w:rPr>
        <w:t xml:space="preserve"> eyes and various</w:t>
      </w:r>
      <w:r w:rsidR="00E12136">
        <w:rPr>
          <w:rFonts w:cstheme="minorHAnsi"/>
        </w:rPr>
        <w:t xml:space="preserve"> modes of </w:t>
      </w:r>
      <w:r w:rsidR="00F507F6" w:rsidRPr="00F507F6">
        <w:rPr>
          <w:rFonts w:cstheme="minorHAnsi"/>
        </w:rPr>
        <w:t>look</w:t>
      </w:r>
      <w:r w:rsidR="00E12136">
        <w:rPr>
          <w:rFonts w:cstheme="minorHAnsi"/>
        </w:rPr>
        <w:t>ing in this literature</w:t>
      </w:r>
      <w:r w:rsidR="00F507F6" w:rsidRPr="00F507F6">
        <w:rPr>
          <w:rFonts w:cstheme="minorHAnsi"/>
        </w:rPr>
        <w:t>. I</w:t>
      </w:r>
      <w:r w:rsidR="0080795E">
        <w:rPr>
          <w:rFonts w:cstheme="minorHAnsi"/>
        </w:rPr>
        <w:t>’</w:t>
      </w:r>
      <w:r w:rsidR="00F507F6" w:rsidRPr="00F507F6">
        <w:rPr>
          <w:rFonts w:cstheme="minorHAnsi"/>
        </w:rPr>
        <w:t xml:space="preserve">m </w:t>
      </w:r>
      <w:r w:rsidR="00E12136">
        <w:rPr>
          <w:rFonts w:cstheme="minorHAnsi"/>
        </w:rPr>
        <w:t xml:space="preserve">especially </w:t>
      </w:r>
      <w:r w:rsidR="00F507F6" w:rsidRPr="00F507F6">
        <w:rPr>
          <w:rFonts w:cstheme="minorHAnsi"/>
        </w:rPr>
        <w:t xml:space="preserve">interested in </w:t>
      </w:r>
      <w:r w:rsidR="00E12136">
        <w:rPr>
          <w:rFonts w:cstheme="minorHAnsi"/>
        </w:rPr>
        <w:t>what is to some extent a</w:t>
      </w:r>
      <w:r w:rsidR="00F507F6" w:rsidRPr="00F507F6">
        <w:rPr>
          <w:rFonts w:cstheme="minorHAnsi"/>
        </w:rPr>
        <w:t xml:space="preserve"> reversal of the </w:t>
      </w:r>
      <w:r w:rsidR="00E12136">
        <w:rPr>
          <w:rFonts w:cstheme="minorHAnsi"/>
        </w:rPr>
        <w:t>O</w:t>
      </w:r>
      <w:r w:rsidR="00F507F6" w:rsidRPr="00F507F6">
        <w:rPr>
          <w:rFonts w:cstheme="minorHAnsi"/>
        </w:rPr>
        <w:t>rientalist gaze.</w:t>
      </w:r>
    </w:p>
    <w:p w:rsidR="00335C20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So it is not Occidentalism in that way? It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>s more about a certain curiosity.</w:t>
      </w:r>
    </w:p>
    <w:p w:rsidR="000C1398" w:rsidRPr="0074742B" w:rsidRDefault="00F507F6">
      <w:pPr>
        <w:rPr>
          <w:rFonts w:cstheme="minorHAnsi"/>
        </w:rPr>
      </w:pPr>
      <w:r w:rsidRPr="00F507F6">
        <w:rPr>
          <w:rFonts w:cstheme="minorHAnsi"/>
        </w:rPr>
        <w:lastRenderedPageBreak/>
        <w:t>CC: It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s </w:t>
      </w:r>
      <w:r w:rsidR="00E12136">
        <w:rPr>
          <w:rFonts w:cstheme="minorHAnsi"/>
        </w:rPr>
        <w:t>a</w:t>
      </w:r>
      <w:r w:rsidRPr="00F507F6">
        <w:rPr>
          <w:rFonts w:cstheme="minorHAnsi"/>
        </w:rPr>
        <w:t xml:space="preserve"> process of de-familiari</w:t>
      </w:r>
      <w:r w:rsidR="00197F1B">
        <w:rPr>
          <w:rFonts w:cstheme="minorHAnsi"/>
        </w:rPr>
        <w:t>z</w:t>
      </w:r>
      <w:r w:rsidRPr="00F507F6">
        <w:rPr>
          <w:rFonts w:cstheme="minorHAnsi"/>
        </w:rPr>
        <w:t xml:space="preserve">ing. </w:t>
      </w:r>
      <w:r w:rsidR="00F339FD">
        <w:rPr>
          <w:rFonts w:cstheme="minorHAnsi"/>
        </w:rPr>
        <w:t>This is</w:t>
      </w:r>
      <w:r w:rsidRPr="00F507F6">
        <w:rPr>
          <w:rFonts w:cstheme="minorHAnsi"/>
        </w:rPr>
        <w:t xml:space="preserve"> not </w:t>
      </w:r>
      <w:r w:rsidR="00F339FD">
        <w:rPr>
          <w:rFonts w:cstheme="minorHAnsi"/>
        </w:rPr>
        <w:t xml:space="preserve">a </w:t>
      </w:r>
      <w:r w:rsidRPr="00F507F6">
        <w:rPr>
          <w:rFonts w:cstheme="minorHAnsi"/>
        </w:rPr>
        <w:t>hostile</w:t>
      </w:r>
      <w:r w:rsidR="00F339FD">
        <w:rPr>
          <w:rFonts w:cstheme="minorHAnsi"/>
        </w:rPr>
        <w:t xml:space="preserve"> gaze</w:t>
      </w:r>
      <w:r w:rsidRPr="00F507F6">
        <w:rPr>
          <w:rFonts w:cstheme="minorHAnsi"/>
        </w:rPr>
        <w:t xml:space="preserve">. </w:t>
      </w:r>
      <w:r w:rsidR="00E12136">
        <w:rPr>
          <w:rFonts w:cstheme="minorHAnsi"/>
        </w:rPr>
        <w:t>In fact, o</w:t>
      </w:r>
      <w:r w:rsidRPr="00F507F6">
        <w:rPr>
          <w:rFonts w:cstheme="minorHAnsi"/>
        </w:rPr>
        <w:t>ften</w:t>
      </w:r>
      <w:r w:rsidR="00F339FD">
        <w:rPr>
          <w:rFonts w:cstheme="minorHAnsi"/>
        </w:rPr>
        <w:t xml:space="preserve"> the</w:t>
      </w:r>
      <w:r w:rsidR="00B203B4">
        <w:rPr>
          <w:rFonts w:cstheme="minorHAnsi"/>
        </w:rPr>
        <w:t>se authors’</w:t>
      </w:r>
      <w:r w:rsidR="00F339FD">
        <w:rPr>
          <w:rFonts w:cstheme="minorHAnsi"/>
        </w:rPr>
        <w:t xml:space="preserve"> views of Britain are</w:t>
      </w:r>
      <w:r w:rsidRPr="00F507F6">
        <w:rPr>
          <w:rFonts w:cstheme="minorHAnsi"/>
        </w:rPr>
        <w:t xml:space="preserve"> </w:t>
      </w:r>
      <w:r w:rsidR="00F339FD">
        <w:rPr>
          <w:rFonts w:cstheme="minorHAnsi"/>
        </w:rPr>
        <w:t>highl</w:t>
      </w:r>
      <w:r w:rsidRPr="00F507F6">
        <w:rPr>
          <w:rFonts w:cstheme="minorHAnsi"/>
        </w:rPr>
        <w:t>y positive. A</w:t>
      </w:r>
      <w:r w:rsidR="00E12136">
        <w:rPr>
          <w:rFonts w:cstheme="minorHAnsi"/>
        </w:rPr>
        <w:t>n additional interesting</w:t>
      </w:r>
      <w:r w:rsidRPr="00F507F6">
        <w:rPr>
          <w:rFonts w:cstheme="minorHAnsi"/>
        </w:rPr>
        <w:t xml:space="preserve"> finding</w:t>
      </w:r>
      <w:r w:rsidR="00E12136">
        <w:rPr>
          <w:rFonts w:cstheme="minorHAnsi"/>
        </w:rPr>
        <w:t xml:space="preserve"> was</w:t>
      </w:r>
      <w:r w:rsidRPr="00F507F6">
        <w:rPr>
          <w:rFonts w:cstheme="minorHAnsi"/>
        </w:rPr>
        <w:t xml:space="preserve"> that the writers </w:t>
      </w:r>
      <w:r w:rsidR="00E12136">
        <w:rPr>
          <w:rFonts w:cstheme="minorHAnsi"/>
        </w:rPr>
        <w:t>we</w:t>
      </w:r>
      <w:r w:rsidRPr="00F507F6">
        <w:rPr>
          <w:rFonts w:cstheme="minorHAnsi"/>
        </w:rPr>
        <w:t xml:space="preserve">re often </w:t>
      </w:r>
      <w:r w:rsidR="00E12136">
        <w:rPr>
          <w:rFonts w:cstheme="minorHAnsi"/>
        </w:rPr>
        <w:t>quite unusual or</w:t>
      </w:r>
      <w:r w:rsidRPr="00F507F6">
        <w:rPr>
          <w:rFonts w:cstheme="minorHAnsi"/>
        </w:rPr>
        <w:t xml:space="preserve"> unorthodox</w:t>
      </w:r>
      <w:r w:rsidR="00E12136">
        <w:rPr>
          <w:rFonts w:cstheme="minorHAnsi"/>
        </w:rPr>
        <w:t xml:space="preserve"> in their religious, class and ethnic backgrounds. T</w:t>
      </w:r>
      <w:r w:rsidRPr="00F507F6">
        <w:rPr>
          <w:rFonts w:cstheme="minorHAnsi"/>
        </w:rPr>
        <w:t>here</w:t>
      </w:r>
      <w:r w:rsidR="00E12136">
        <w:rPr>
          <w:rFonts w:cstheme="minorHAnsi"/>
        </w:rPr>
        <w:t xml:space="preserve"> were</w:t>
      </w:r>
      <w:r w:rsidRPr="00F507F6">
        <w:rPr>
          <w:rFonts w:cstheme="minorHAnsi"/>
        </w:rPr>
        <w:t xml:space="preserve"> a lot of Shia, </w:t>
      </w:r>
      <w:proofErr w:type="spellStart"/>
      <w:r w:rsidRPr="00F507F6">
        <w:rPr>
          <w:rFonts w:cstheme="minorHAnsi"/>
        </w:rPr>
        <w:t>Ismaili</w:t>
      </w:r>
      <w:proofErr w:type="spellEnd"/>
      <w:r w:rsidRPr="00F507F6">
        <w:rPr>
          <w:rFonts w:cstheme="minorHAnsi"/>
        </w:rPr>
        <w:t xml:space="preserve"> </w:t>
      </w:r>
      <w:r w:rsidR="00E12136">
        <w:rPr>
          <w:rFonts w:cstheme="minorHAnsi"/>
        </w:rPr>
        <w:t>or</w:t>
      </w:r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Bohra</w:t>
      </w:r>
      <w:proofErr w:type="spellEnd"/>
      <w:r w:rsidR="00E12136">
        <w:rPr>
          <w:rFonts w:cstheme="minorHAnsi"/>
        </w:rPr>
        <w:t xml:space="preserve"> writers,</w:t>
      </w:r>
      <w:r w:rsidRPr="00F507F6">
        <w:rPr>
          <w:rFonts w:cstheme="minorHAnsi"/>
        </w:rPr>
        <w:t xml:space="preserve"> and the characters </w:t>
      </w:r>
      <w:r w:rsidR="00B203B4">
        <w:rPr>
          <w:rFonts w:cstheme="minorHAnsi"/>
        </w:rPr>
        <w:t xml:space="preserve">that they create tend to be </w:t>
      </w:r>
      <w:r w:rsidR="00E12136">
        <w:rPr>
          <w:rFonts w:cstheme="minorHAnsi"/>
        </w:rPr>
        <w:t>only minimally</w:t>
      </w:r>
      <w:r w:rsidRPr="00F507F6">
        <w:rPr>
          <w:rFonts w:cstheme="minorHAnsi"/>
        </w:rPr>
        <w:t xml:space="preserve"> practising</w:t>
      </w:r>
      <w:r w:rsidR="00E12136">
        <w:rPr>
          <w:rFonts w:cstheme="minorHAnsi"/>
        </w:rPr>
        <w:t xml:space="preserve"> Muslims</w:t>
      </w:r>
      <w:r w:rsidRPr="00F507F6">
        <w:rPr>
          <w:rFonts w:cstheme="minorHAnsi"/>
        </w:rPr>
        <w:t>. They ha</w:t>
      </w:r>
      <w:r w:rsidR="00E12136">
        <w:rPr>
          <w:rFonts w:cstheme="minorHAnsi"/>
        </w:rPr>
        <w:t xml:space="preserve">d </w:t>
      </w:r>
      <w:r w:rsidRPr="00F507F6">
        <w:rPr>
          <w:rFonts w:cstheme="minorHAnsi"/>
        </w:rPr>
        <w:t xml:space="preserve">an attachment </w:t>
      </w:r>
      <w:r w:rsidR="00E12136">
        <w:rPr>
          <w:rFonts w:cstheme="minorHAnsi"/>
        </w:rPr>
        <w:t xml:space="preserve">to Islamic culture </w:t>
      </w:r>
      <w:r w:rsidRPr="00F507F6">
        <w:rPr>
          <w:rFonts w:cstheme="minorHAnsi"/>
        </w:rPr>
        <w:t xml:space="preserve">but </w:t>
      </w:r>
      <w:r w:rsidR="005C1DE4">
        <w:rPr>
          <w:rFonts w:cstheme="minorHAnsi"/>
        </w:rPr>
        <w:t xml:space="preserve">for the most part </w:t>
      </w:r>
      <w:r w:rsidRPr="00F507F6">
        <w:rPr>
          <w:rFonts w:cstheme="minorHAnsi"/>
        </w:rPr>
        <w:t>they d</w:t>
      </w:r>
      <w:r w:rsidR="005C1DE4">
        <w:rPr>
          <w:rFonts w:cstheme="minorHAnsi"/>
        </w:rPr>
        <w:t>id</w:t>
      </w:r>
      <w:r w:rsidRPr="00F507F6">
        <w:rPr>
          <w:rFonts w:cstheme="minorHAnsi"/>
        </w:rPr>
        <w:t>n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t think of</w:t>
      </w:r>
      <w:r w:rsidR="005C1DE4">
        <w:rPr>
          <w:rFonts w:cstheme="minorHAnsi"/>
        </w:rPr>
        <w:t xml:space="preserve"> religion</w:t>
      </w:r>
      <w:r w:rsidRPr="00F507F6">
        <w:rPr>
          <w:rFonts w:cstheme="minorHAnsi"/>
        </w:rPr>
        <w:t xml:space="preserve"> very much in the early period. </w:t>
      </w:r>
      <w:r w:rsidR="005C1DE4">
        <w:rPr>
          <w:rFonts w:cstheme="minorHAnsi"/>
        </w:rPr>
        <w:t>T</w:t>
      </w:r>
      <w:r w:rsidRPr="00F507F6">
        <w:rPr>
          <w:rFonts w:cstheme="minorHAnsi"/>
        </w:rPr>
        <w:t xml:space="preserve">he reason why </w:t>
      </w:r>
      <w:r w:rsidR="005C1DE4">
        <w:rPr>
          <w:rFonts w:cstheme="minorHAnsi"/>
        </w:rPr>
        <w:t xml:space="preserve">1988/1989 </w:t>
      </w:r>
      <w:r w:rsidRPr="00F507F6">
        <w:rPr>
          <w:rFonts w:cstheme="minorHAnsi"/>
        </w:rPr>
        <w:t xml:space="preserve">is such a </w:t>
      </w:r>
      <w:r w:rsidR="005C1DE4">
        <w:rPr>
          <w:rFonts w:cstheme="minorHAnsi"/>
        </w:rPr>
        <w:t>tipp</w:t>
      </w:r>
      <w:r w:rsidRPr="00F507F6">
        <w:rPr>
          <w:rFonts w:cstheme="minorHAnsi"/>
        </w:rPr>
        <w:t>ing point is that</w:t>
      </w:r>
      <w:r w:rsidR="005C1DE4">
        <w:rPr>
          <w:rFonts w:cstheme="minorHAnsi"/>
        </w:rPr>
        <w:t xml:space="preserve"> after the publication of </w:t>
      </w:r>
      <w:r w:rsidRPr="00F507F6">
        <w:rPr>
          <w:rFonts w:cstheme="minorHAnsi"/>
          <w:i/>
        </w:rPr>
        <w:t>The</w:t>
      </w:r>
      <w:r w:rsidRPr="00F507F6">
        <w:rPr>
          <w:rFonts w:cstheme="minorHAnsi"/>
        </w:rPr>
        <w:t xml:space="preserve"> </w:t>
      </w:r>
      <w:r w:rsidRPr="00F507F6">
        <w:rPr>
          <w:rFonts w:cstheme="minorHAnsi"/>
          <w:i/>
        </w:rPr>
        <w:t>Satanic Verses</w:t>
      </w:r>
      <w:r w:rsidR="005C1DE4">
        <w:rPr>
          <w:rFonts w:cstheme="minorHAnsi"/>
          <w:i/>
        </w:rPr>
        <w:t xml:space="preserve"> </w:t>
      </w:r>
      <w:r w:rsidR="005C1DE4">
        <w:rPr>
          <w:rFonts w:cstheme="minorHAnsi"/>
        </w:rPr>
        <w:t xml:space="preserve">and the furore that followed, </w:t>
      </w:r>
      <w:r w:rsidR="001E33F2">
        <w:rPr>
          <w:rFonts w:cstheme="minorHAnsi"/>
        </w:rPr>
        <w:t xml:space="preserve">Muslims come into the crossfire of public attention and </w:t>
      </w:r>
      <w:r w:rsidRPr="00F507F6">
        <w:rPr>
          <w:rFonts w:cstheme="minorHAnsi"/>
        </w:rPr>
        <w:t>literature change</w:t>
      </w:r>
      <w:r w:rsidR="001E33F2">
        <w:rPr>
          <w:rFonts w:cstheme="minorHAnsi"/>
        </w:rPr>
        <w:t>s</w:t>
      </w:r>
      <w:r w:rsidRPr="00F507F6">
        <w:rPr>
          <w:rFonts w:cstheme="minorHAnsi"/>
        </w:rPr>
        <w:t xml:space="preserve"> </w:t>
      </w:r>
      <w:r w:rsidR="005C1DE4">
        <w:rPr>
          <w:rFonts w:cstheme="minorHAnsi"/>
        </w:rPr>
        <w:t xml:space="preserve">soon </w:t>
      </w:r>
      <w:r w:rsidRPr="00F507F6">
        <w:rPr>
          <w:rFonts w:cstheme="minorHAnsi"/>
        </w:rPr>
        <w:t xml:space="preserve">after that. In the </w:t>
      </w:r>
      <w:r w:rsidR="005C1DE4">
        <w:rPr>
          <w:rFonts w:cstheme="minorHAnsi"/>
        </w:rPr>
        <w:t>19</w:t>
      </w:r>
      <w:r w:rsidRPr="00F507F6">
        <w:rPr>
          <w:rFonts w:cstheme="minorHAnsi"/>
        </w:rPr>
        <w:t xml:space="preserve">90s, </w:t>
      </w:r>
      <w:r w:rsidR="005C1DE4">
        <w:rPr>
          <w:rFonts w:cstheme="minorHAnsi"/>
        </w:rPr>
        <w:t>new</w:t>
      </w:r>
      <w:r w:rsidRPr="00F507F6">
        <w:rPr>
          <w:rFonts w:cstheme="minorHAnsi"/>
        </w:rPr>
        <w:t xml:space="preserve"> preoccupations</w:t>
      </w:r>
      <w:r w:rsidR="005C1DE4">
        <w:rPr>
          <w:rFonts w:cstheme="minorHAnsi"/>
        </w:rPr>
        <w:t xml:space="preserve"> emerge, </w:t>
      </w:r>
      <w:r w:rsidRPr="00F507F6">
        <w:rPr>
          <w:rFonts w:cstheme="minorHAnsi"/>
        </w:rPr>
        <w:t xml:space="preserve">such as </w:t>
      </w:r>
      <w:proofErr w:type="spellStart"/>
      <w:r w:rsidR="005C1DE4">
        <w:rPr>
          <w:rFonts w:cstheme="minorHAnsi"/>
        </w:rPr>
        <w:t>Hanif</w:t>
      </w:r>
      <w:proofErr w:type="spellEnd"/>
      <w:r w:rsidR="005C1DE4">
        <w:rPr>
          <w:rFonts w:cstheme="minorHAnsi"/>
        </w:rPr>
        <w:t xml:space="preserve"> </w:t>
      </w:r>
      <w:proofErr w:type="spellStart"/>
      <w:r w:rsidR="005C1DE4">
        <w:rPr>
          <w:rFonts w:cstheme="minorHAnsi"/>
        </w:rPr>
        <w:t>Kureishi</w:t>
      </w:r>
      <w:r w:rsidR="0080795E">
        <w:rPr>
          <w:rFonts w:cstheme="minorHAnsi"/>
        </w:rPr>
        <w:t>’</w:t>
      </w:r>
      <w:r w:rsidR="005C1DE4">
        <w:rPr>
          <w:rFonts w:cstheme="minorHAnsi"/>
        </w:rPr>
        <w:t>s</w:t>
      </w:r>
      <w:proofErr w:type="spellEnd"/>
      <w:r w:rsidRPr="00F507F6">
        <w:rPr>
          <w:rFonts w:cstheme="minorHAnsi"/>
        </w:rPr>
        <w:t xml:space="preserve"> </w:t>
      </w:r>
      <w:r w:rsidR="005C1DE4">
        <w:rPr>
          <w:rFonts w:cstheme="minorHAnsi"/>
        </w:rPr>
        <w:t xml:space="preserve">fascination with mosques, purity and </w:t>
      </w:r>
      <w:r w:rsidR="0080795E">
        <w:rPr>
          <w:rFonts w:cstheme="minorHAnsi"/>
        </w:rPr>
        <w:t>‘</w:t>
      </w:r>
      <w:r w:rsidR="005C1DE4">
        <w:rPr>
          <w:rFonts w:cstheme="minorHAnsi"/>
        </w:rPr>
        <w:t>fundamentalism</w:t>
      </w:r>
      <w:r w:rsidR="0080795E">
        <w:rPr>
          <w:rFonts w:cstheme="minorHAnsi"/>
        </w:rPr>
        <w:t>’</w:t>
      </w:r>
      <w:r w:rsidR="005C1DE4">
        <w:rPr>
          <w:rFonts w:cstheme="minorHAnsi"/>
        </w:rPr>
        <w:t xml:space="preserve"> in </w:t>
      </w:r>
      <w:r w:rsidR="005C1DE4">
        <w:rPr>
          <w:rFonts w:cstheme="minorHAnsi"/>
          <w:i/>
        </w:rPr>
        <w:t xml:space="preserve">The </w:t>
      </w:r>
      <w:r w:rsidRPr="00F507F6">
        <w:rPr>
          <w:rFonts w:cstheme="minorHAnsi"/>
          <w:i/>
        </w:rPr>
        <w:t>Black Album</w:t>
      </w:r>
      <w:r w:rsidRPr="00F507F6">
        <w:rPr>
          <w:rFonts w:cstheme="minorHAnsi"/>
        </w:rPr>
        <w:t xml:space="preserve">. </w:t>
      </w:r>
      <w:r w:rsidR="00487F38">
        <w:rPr>
          <w:rFonts w:cstheme="minorHAnsi"/>
        </w:rPr>
        <w:t>N</w:t>
      </w:r>
      <w:r w:rsidRPr="00F507F6">
        <w:rPr>
          <w:rFonts w:cstheme="minorHAnsi"/>
        </w:rPr>
        <w:t xml:space="preserve">on-Muslim </w:t>
      </w:r>
      <w:r w:rsidR="00487F38">
        <w:rPr>
          <w:rFonts w:cstheme="minorHAnsi"/>
        </w:rPr>
        <w:t xml:space="preserve">1990s </w:t>
      </w:r>
      <w:r w:rsidRPr="00F507F6">
        <w:rPr>
          <w:rFonts w:cstheme="minorHAnsi"/>
        </w:rPr>
        <w:t xml:space="preserve">writers like </w:t>
      </w:r>
      <w:r w:rsidR="00197F1B">
        <w:rPr>
          <w:rFonts w:cstheme="minorHAnsi"/>
        </w:rPr>
        <w:t xml:space="preserve">David </w:t>
      </w:r>
      <w:proofErr w:type="spellStart"/>
      <w:r w:rsidR="00197F1B">
        <w:rPr>
          <w:rFonts w:cstheme="minorHAnsi"/>
        </w:rPr>
        <w:t>Caute</w:t>
      </w:r>
      <w:proofErr w:type="spellEnd"/>
      <w:r w:rsidR="00197F1B">
        <w:rPr>
          <w:rFonts w:cstheme="minorHAnsi"/>
        </w:rPr>
        <w:t xml:space="preserve"> and </w:t>
      </w:r>
      <w:r w:rsidRPr="00F507F6">
        <w:rPr>
          <w:rFonts w:cstheme="minorHAnsi"/>
        </w:rPr>
        <w:t xml:space="preserve">Nigel Williams are interested in these themes as well – </w:t>
      </w:r>
      <w:proofErr w:type="spellStart"/>
      <w:r w:rsidR="00197F1B">
        <w:rPr>
          <w:rFonts w:cstheme="minorHAnsi"/>
        </w:rPr>
        <w:t>Williams’</w:t>
      </w:r>
      <w:r w:rsidR="00487F38">
        <w:rPr>
          <w:rFonts w:cstheme="minorHAnsi"/>
        </w:rPr>
        <w:t>s</w:t>
      </w:r>
      <w:proofErr w:type="spellEnd"/>
      <w:r w:rsidR="00487F38">
        <w:rPr>
          <w:rFonts w:cstheme="minorHAnsi"/>
        </w:rPr>
        <w:t xml:space="preserve"> </w:t>
      </w:r>
      <w:r w:rsidR="00197F1B">
        <w:rPr>
          <w:rFonts w:cstheme="minorHAnsi"/>
        </w:rPr>
        <w:t xml:space="preserve">(1993) </w:t>
      </w:r>
      <w:r w:rsidR="00487F38">
        <w:rPr>
          <w:rFonts w:cstheme="minorHAnsi"/>
        </w:rPr>
        <w:t xml:space="preserve">comic novel </w:t>
      </w:r>
      <w:r w:rsidR="00487F38" w:rsidRPr="00193E07">
        <w:rPr>
          <w:rFonts w:cstheme="minorHAnsi"/>
          <w:i/>
        </w:rPr>
        <w:t>East of Wimbledon</w:t>
      </w:r>
      <w:r w:rsidRPr="00F507F6">
        <w:rPr>
          <w:rFonts w:cstheme="minorHAnsi"/>
        </w:rPr>
        <w:t xml:space="preserve"> features a </w:t>
      </w:r>
      <w:r w:rsidR="00487F38">
        <w:rPr>
          <w:rFonts w:cstheme="minorHAnsi"/>
        </w:rPr>
        <w:t>Muslim faith school and even a debate about whether there is such a thing as a Muslim writer</w:t>
      </w:r>
      <w:r w:rsidR="001E33F2">
        <w:rPr>
          <w:rFonts w:cstheme="minorHAnsi"/>
        </w:rPr>
        <w:t>!</w:t>
      </w:r>
    </w:p>
    <w:p w:rsidR="00B975C6" w:rsidRPr="00B727C4" w:rsidRDefault="00F507F6" w:rsidP="00B975C6">
      <w:pPr>
        <w:rPr>
          <w:rFonts w:cstheme="minorHAnsi"/>
          <w:b/>
        </w:rPr>
      </w:pPr>
      <w:r w:rsidRPr="00F507F6">
        <w:rPr>
          <w:rFonts w:cstheme="minorHAnsi"/>
          <w:b/>
        </w:rPr>
        <w:t>AV: How much have you thought about non-Muslim writers writing about Islam?</w:t>
      </w:r>
    </w:p>
    <w:p w:rsidR="00DA5689" w:rsidRDefault="00F507F6">
      <w:pPr>
        <w:rPr>
          <w:rFonts w:cstheme="minorHAnsi"/>
        </w:rPr>
      </w:pPr>
      <w:r w:rsidRPr="00F507F6">
        <w:rPr>
          <w:rFonts w:cstheme="minorHAnsi"/>
        </w:rPr>
        <w:t xml:space="preserve">CC: In </w:t>
      </w:r>
      <w:r w:rsidR="00487F38">
        <w:rPr>
          <w:rFonts w:cstheme="minorHAnsi"/>
          <w:i/>
        </w:rPr>
        <w:t xml:space="preserve">Britain </w:t>
      </w:r>
      <w:proofErr w:type="gramStart"/>
      <w:r w:rsidR="00487F38">
        <w:rPr>
          <w:rFonts w:cstheme="minorHAnsi"/>
          <w:i/>
        </w:rPr>
        <w:t>Through</w:t>
      </w:r>
      <w:proofErr w:type="gramEnd"/>
      <w:r w:rsidR="00487F38">
        <w:rPr>
          <w:rFonts w:cstheme="minorHAnsi"/>
          <w:i/>
        </w:rPr>
        <w:t xml:space="preserve"> Muslim Eyes</w:t>
      </w:r>
      <w:r w:rsidRPr="00F507F6">
        <w:rPr>
          <w:rFonts w:cstheme="minorHAnsi"/>
        </w:rPr>
        <w:t xml:space="preserve"> I decided not to</w:t>
      </w:r>
      <w:r w:rsidR="00487F38">
        <w:rPr>
          <w:rFonts w:cstheme="minorHAnsi"/>
        </w:rPr>
        <w:t xml:space="preserve"> examine non-Muslim authors, because there is already plenty of research into eighteenth-century and more recent </w:t>
      </w:r>
      <w:proofErr w:type="spellStart"/>
      <w:r w:rsidR="00487F38">
        <w:rPr>
          <w:rFonts w:cstheme="minorHAnsi"/>
        </w:rPr>
        <w:t>Orientalism</w:t>
      </w:r>
      <w:proofErr w:type="spellEnd"/>
      <w:r w:rsidR="007E1A03">
        <w:rPr>
          <w:rFonts w:cstheme="minorHAnsi"/>
        </w:rPr>
        <w:t xml:space="preserve"> (see Said</w:t>
      </w:r>
      <w:r w:rsidR="00197F1B">
        <w:rPr>
          <w:rFonts w:cstheme="minorHAnsi"/>
        </w:rPr>
        <w:t xml:space="preserve"> [1978] 1995 and</w:t>
      </w:r>
      <w:r w:rsidR="007E1A03">
        <w:rPr>
          <w:rFonts w:cstheme="minorHAnsi"/>
        </w:rPr>
        <w:t xml:space="preserve"> Franklin</w:t>
      </w:r>
      <w:r w:rsidR="00197F1B">
        <w:rPr>
          <w:rFonts w:cstheme="minorHAnsi"/>
        </w:rPr>
        <w:t xml:space="preserve"> [2005] 2006</w:t>
      </w:r>
      <w:r w:rsidR="007E1A03">
        <w:rPr>
          <w:rFonts w:cstheme="minorHAnsi"/>
        </w:rPr>
        <w:t>)</w:t>
      </w:r>
      <w:r w:rsidRPr="00F507F6">
        <w:rPr>
          <w:rFonts w:cstheme="minorHAnsi"/>
        </w:rPr>
        <w:t>.  I</w:t>
      </w:r>
      <w:r w:rsidR="0080795E">
        <w:rPr>
          <w:rFonts w:cstheme="minorHAnsi"/>
        </w:rPr>
        <w:t>’ve found this issue more of a dilemma when it comes to the sequel</w:t>
      </w:r>
      <w:r w:rsidRPr="00F507F6">
        <w:rPr>
          <w:rFonts w:cstheme="minorHAnsi"/>
        </w:rPr>
        <w:t xml:space="preserve">, because it </w:t>
      </w:r>
      <w:r w:rsidR="0080795E">
        <w:rPr>
          <w:rFonts w:cstheme="minorHAnsi"/>
        </w:rPr>
        <w:t>cover</w:t>
      </w:r>
      <w:r w:rsidRPr="00F507F6">
        <w:rPr>
          <w:rFonts w:cstheme="minorHAnsi"/>
        </w:rPr>
        <w:t xml:space="preserve">s a shorter period </w:t>
      </w:r>
      <w:r w:rsidR="0080795E">
        <w:rPr>
          <w:rFonts w:cstheme="minorHAnsi"/>
        </w:rPr>
        <w:t>so</w:t>
      </w:r>
      <w:r w:rsidRPr="00F507F6">
        <w:rPr>
          <w:rFonts w:cstheme="minorHAnsi"/>
        </w:rPr>
        <w:t xml:space="preserve"> I can do more. I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m not </w:t>
      </w:r>
      <w:r w:rsidR="0080795E">
        <w:rPr>
          <w:rFonts w:cstheme="minorHAnsi"/>
        </w:rPr>
        <w:t>tempted to trespass into</w:t>
      </w:r>
      <w:r w:rsidRPr="00F507F6">
        <w:rPr>
          <w:rFonts w:cstheme="minorHAnsi"/>
        </w:rPr>
        <w:t xml:space="preserve"> </w:t>
      </w:r>
      <w:r w:rsidR="0080795E">
        <w:rPr>
          <w:rFonts w:cstheme="minorHAnsi"/>
        </w:rPr>
        <w:t>representations of Muslims</w:t>
      </w:r>
      <w:r w:rsidRPr="00F507F6">
        <w:rPr>
          <w:rFonts w:cstheme="minorHAnsi"/>
        </w:rPr>
        <w:t xml:space="preserve"> by </w:t>
      </w:r>
      <w:r w:rsidR="0080795E">
        <w:rPr>
          <w:rFonts w:cstheme="minorHAnsi"/>
        </w:rPr>
        <w:t xml:space="preserve">such mainstream authors as </w:t>
      </w:r>
      <w:r w:rsidRPr="00F507F6">
        <w:rPr>
          <w:rFonts w:cstheme="minorHAnsi"/>
        </w:rPr>
        <w:t xml:space="preserve">Martin Amis, Ian </w:t>
      </w:r>
      <w:proofErr w:type="spellStart"/>
      <w:r w:rsidRPr="00F507F6">
        <w:rPr>
          <w:rFonts w:cstheme="minorHAnsi"/>
        </w:rPr>
        <w:t>McEwan</w:t>
      </w:r>
      <w:proofErr w:type="spellEnd"/>
      <w:r w:rsidR="0080795E">
        <w:rPr>
          <w:rFonts w:cstheme="minorHAnsi"/>
        </w:rPr>
        <w:t xml:space="preserve"> or Sebastian </w:t>
      </w:r>
      <w:proofErr w:type="spellStart"/>
      <w:r w:rsidR="0080795E">
        <w:rPr>
          <w:rFonts w:cstheme="minorHAnsi"/>
        </w:rPr>
        <w:t>Faulks</w:t>
      </w:r>
      <w:proofErr w:type="spellEnd"/>
      <w:r w:rsidR="0080795E">
        <w:rPr>
          <w:rFonts w:cstheme="minorHAnsi"/>
        </w:rPr>
        <w:t>, since this is ground</w:t>
      </w:r>
      <w:r w:rsidR="0080795E" w:rsidRPr="00EB5822">
        <w:rPr>
          <w:rFonts w:cstheme="minorHAnsi"/>
        </w:rPr>
        <w:t xml:space="preserve"> that is already well trod</w:t>
      </w:r>
      <w:r w:rsidR="001E33F2">
        <w:rPr>
          <w:rFonts w:cstheme="minorHAnsi"/>
        </w:rPr>
        <w:t>den</w:t>
      </w:r>
      <w:r w:rsidR="0080795E" w:rsidRPr="00EB5822">
        <w:rPr>
          <w:rFonts w:cstheme="minorHAnsi"/>
        </w:rPr>
        <w:t>.</w:t>
      </w:r>
      <w:r w:rsidRPr="00F507F6">
        <w:rPr>
          <w:rFonts w:cstheme="minorHAnsi"/>
        </w:rPr>
        <w:t xml:space="preserve"> What I </w:t>
      </w:r>
      <w:r w:rsidR="00EB5822" w:rsidRPr="00EB5822">
        <w:rPr>
          <w:rFonts w:cstheme="minorHAnsi"/>
        </w:rPr>
        <w:t>have included in</w:t>
      </w:r>
      <w:r w:rsidRPr="00F507F6">
        <w:rPr>
          <w:rFonts w:cstheme="minorHAnsi"/>
        </w:rPr>
        <w:t xml:space="preserve"> the </w:t>
      </w:r>
      <w:r w:rsidR="00EB5822" w:rsidRPr="00EB5822">
        <w:rPr>
          <w:rFonts w:cstheme="minorHAnsi"/>
        </w:rPr>
        <w:t xml:space="preserve">essay collection </w:t>
      </w:r>
      <w:r w:rsidR="00EB5822" w:rsidRPr="00EB5822">
        <w:rPr>
          <w:rFonts w:cstheme="minorHAnsi"/>
          <w:i/>
        </w:rPr>
        <w:t>Rivers of Ink</w:t>
      </w:r>
      <w:r w:rsidRPr="00F507F6">
        <w:rPr>
          <w:rFonts w:cstheme="minorHAnsi"/>
        </w:rPr>
        <w:t xml:space="preserve"> is, for example, a</w:t>
      </w:r>
      <w:r w:rsidR="00EB5822" w:rsidRPr="00EB5822">
        <w:rPr>
          <w:rFonts w:cstheme="minorHAnsi"/>
        </w:rPr>
        <w:t>n angry</w:t>
      </w:r>
      <w:r w:rsidRPr="00F507F6">
        <w:rPr>
          <w:rFonts w:cstheme="minorHAnsi"/>
        </w:rPr>
        <w:t xml:space="preserve"> chapter about </w:t>
      </w:r>
      <w:r w:rsidR="00EB5822" w:rsidRPr="00EB5822">
        <w:rPr>
          <w:rFonts w:cstheme="minorHAnsi"/>
        </w:rPr>
        <w:t xml:space="preserve">a little-known ‘comic’ novel written by </w:t>
      </w:r>
      <w:r w:rsidRPr="00F507F6">
        <w:rPr>
          <w:rFonts w:eastAsia="Calibri" w:cstheme="minorHAnsi"/>
        </w:rPr>
        <w:t xml:space="preserve">Boris Johnson long before he became Foreign Secretary, in which he </w:t>
      </w:r>
      <w:r w:rsidRPr="00F507F6">
        <w:rPr>
          <w:rFonts w:cstheme="minorHAnsi"/>
        </w:rPr>
        <w:t>fictionalized</w:t>
      </w:r>
      <w:r w:rsidRPr="00F507F6">
        <w:rPr>
          <w:rFonts w:eastAsia="Calibri" w:cstheme="minorHAnsi"/>
        </w:rPr>
        <w:t xml:space="preserve"> (without doing much research) the sensational topic of</w:t>
      </w:r>
      <w:r w:rsidRPr="00F507F6">
        <w:rPr>
          <w:rFonts w:cstheme="minorHAnsi"/>
        </w:rPr>
        <w:t xml:space="preserve"> violent extremist. </w:t>
      </w:r>
      <w:r w:rsidR="00EB5822">
        <w:rPr>
          <w:rFonts w:cstheme="minorHAnsi"/>
          <w:i/>
        </w:rPr>
        <w:t>Rivers of Ink</w:t>
      </w:r>
      <w:r w:rsidR="00EB5822" w:rsidRPr="00193E07">
        <w:rPr>
          <w:rFonts w:cstheme="minorHAnsi"/>
        </w:rPr>
        <w:t xml:space="preserve"> </w:t>
      </w:r>
      <w:r w:rsidR="00EB5822">
        <w:rPr>
          <w:rFonts w:cstheme="minorHAnsi"/>
        </w:rPr>
        <w:t xml:space="preserve">contains another chapter about </w:t>
      </w:r>
      <w:r w:rsidRPr="00F507F6">
        <w:rPr>
          <w:rFonts w:cstheme="minorHAnsi"/>
        </w:rPr>
        <w:t xml:space="preserve">Bengali </w:t>
      </w:r>
      <w:r w:rsidR="00EB5822">
        <w:rPr>
          <w:rFonts w:cstheme="minorHAnsi"/>
        </w:rPr>
        <w:t>fictions about Britain</w:t>
      </w:r>
      <w:r w:rsidRPr="00F507F6">
        <w:rPr>
          <w:rFonts w:cstheme="minorHAnsi"/>
        </w:rPr>
        <w:t xml:space="preserve"> that are </w:t>
      </w:r>
      <w:r w:rsidR="00EB5822">
        <w:rPr>
          <w:rFonts w:cstheme="minorHAnsi"/>
        </w:rPr>
        <w:t xml:space="preserve">often quite </w:t>
      </w:r>
      <w:r w:rsidRPr="00F507F6">
        <w:rPr>
          <w:rFonts w:cstheme="minorHAnsi"/>
        </w:rPr>
        <w:t xml:space="preserve">different to </w:t>
      </w:r>
      <w:r w:rsidR="00EB5822">
        <w:rPr>
          <w:rFonts w:cstheme="minorHAnsi"/>
        </w:rPr>
        <w:t>Monica Ali’s famous account</w:t>
      </w:r>
      <w:r w:rsidRPr="00F507F6">
        <w:rPr>
          <w:rFonts w:cstheme="minorHAnsi"/>
        </w:rPr>
        <w:t xml:space="preserve"> in </w:t>
      </w:r>
      <w:r w:rsidRPr="00F507F6">
        <w:rPr>
          <w:rFonts w:cstheme="minorHAnsi"/>
          <w:i/>
        </w:rPr>
        <w:t>Brick Lane</w:t>
      </w:r>
      <w:r w:rsidRPr="00F507F6">
        <w:rPr>
          <w:rFonts w:cstheme="minorHAnsi"/>
        </w:rPr>
        <w:t xml:space="preserve">. While </w:t>
      </w:r>
      <w:r w:rsidRPr="00F507F6">
        <w:rPr>
          <w:rFonts w:cstheme="minorHAnsi"/>
          <w:i/>
        </w:rPr>
        <w:t>Brick Lane</w:t>
      </w:r>
      <w:r w:rsidRPr="00F507F6">
        <w:rPr>
          <w:rFonts w:cstheme="minorHAnsi"/>
        </w:rPr>
        <w:t xml:space="preserve"> is important and I</w:t>
      </w:r>
      <w:r w:rsidR="0080795E">
        <w:rPr>
          <w:rFonts w:cstheme="minorHAnsi"/>
        </w:rPr>
        <w:t>’</w:t>
      </w:r>
      <w:r w:rsidR="00DA5689">
        <w:rPr>
          <w:rFonts w:cstheme="minorHAnsi"/>
        </w:rPr>
        <w:t>ve</w:t>
      </w:r>
      <w:r w:rsidRPr="00F507F6">
        <w:rPr>
          <w:rFonts w:cstheme="minorHAnsi"/>
        </w:rPr>
        <w:t xml:space="preserve"> writ</w:t>
      </w:r>
      <w:r w:rsidR="00DA5689">
        <w:rPr>
          <w:rFonts w:cstheme="minorHAnsi"/>
        </w:rPr>
        <w:t>t</w:t>
      </w:r>
      <w:r w:rsidRPr="00F507F6">
        <w:rPr>
          <w:rFonts w:cstheme="minorHAnsi"/>
        </w:rPr>
        <w:t>e</w:t>
      </w:r>
      <w:r w:rsidR="00DA5689">
        <w:rPr>
          <w:rFonts w:cstheme="minorHAnsi"/>
        </w:rPr>
        <w:t>n</w:t>
      </w:r>
      <w:r w:rsidRPr="00F507F6">
        <w:rPr>
          <w:rFonts w:cstheme="minorHAnsi"/>
        </w:rPr>
        <w:t xml:space="preserve"> about </w:t>
      </w:r>
      <w:r w:rsidR="00DA5689">
        <w:rPr>
          <w:rFonts w:cstheme="minorHAnsi"/>
        </w:rPr>
        <w:t>i</w:t>
      </w:r>
      <w:r w:rsidRPr="00F507F6">
        <w:rPr>
          <w:rFonts w:cstheme="minorHAnsi"/>
        </w:rPr>
        <w:t>t, I also want</w:t>
      </w:r>
      <w:r w:rsidR="00DA5689">
        <w:rPr>
          <w:rFonts w:cstheme="minorHAnsi"/>
        </w:rPr>
        <w:t>ed</w:t>
      </w:r>
      <w:r w:rsidRPr="00F507F6">
        <w:rPr>
          <w:rFonts w:cstheme="minorHAnsi"/>
        </w:rPr>
        <w:t xml:space="preserve"> to look at </w:t>
      </w:r>
      <w:r w:rsidR="00880290">
        <w:rPr>
          <w:rFonts w:cstheme="minorHAnsi"/>
        </w:rPr>
        <w:t>n</w:t>
      </w:r>
      <w:r w:rsidRPr="00F507F6">
        <w:rPr>
          <w:rFonts w:cstheme="minorHAnsi"/>
        </w:rPr>
        <w:t xml:space="preserve">on-Muslim Bengalis who </w:t>
      </w:r>
      <w:r w:rsidR="00880290">
        <w:rPr>
          <w:rFonts w:cstheme="minorHAnsi"/>
        </w:rPr>
        <w:t>write about</w:t>
      </w:r>
      <w:r w:rsidRPr="00F507F6">
        <w:rPr>
          <w:rFonts w:cstheme="minorHAnsi"/>
        </w:rPr>
        <w:t xml:space="preserve"> Bengali Muslims </w:t>
      </w:r>
      <w:r w:rsidR="00880290">
        <w:rPr>
          <w:rFonts w:cstheme="minorHAnsi"/>
        </w:rPr>
        <w:t xml:space="preserve">living </w:t>
      </w:r>
      <w:r w:rsidRPr="00F507F6">
        <w:rPr>
          <w:rFonts w:cstheme="minorHAnsi"/>
        </w:rPr>
        <w:t>in Britain. There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s this whole body of work </w:t>
      </w:r>
      <w:r w:rsidR="00880290">
        <w:rPr>
          <w:rFonts w:cstheme="minorHAnsi"/>
        </w:rPr>
        <w:t>that</w:t>
      </w:r>
      <w:r w:rsidRPr="00F507F6">
        <w:rPr>
          <w:rFonts w:cstheme="minorHAnsi"/>
        </w:rPr>
        <w:t xml:space="preserve"> no one is talking about. People are interested in post</w:t>
      </w:r>
      <w:r w:rsidR="00880290">
        <w:rPr>
          <w:rFonts w:cstheme="minorHAnsi"/>
        </w:rPr>
        <w:t>-</w:t>
      </w:r>
      <w:r w:rsidRPr="00F507F6">
        <w:rPr>
          <w:rFonts w:cstheme="minorHAnsi"/>
        </w:rPr>
        <w:t xml:space="preserve">9/11 novels </w:t>
      </w:r>
      <w:r w:rsidR="00880290">
        <w:rPr>
          <w:rFonts w:cstheme="minorHAnsi"/>
        </w:rPr>
        <w:t xml:space="preserve">which deal with </w:t>
      </w:r>
      <w:r w:rsidRPr="00F507F6">
        <w:rPr>
          <w:rFonts w:cstheme="minorHAnsi"/>
        </w:rPr>
        <w:t xml:space="preserve">white characters </w:t>
      </w:r>
      <w:r w:rsidR="00880290">
        <w:rPr>
          <w:rFonts w:cstheme="minorHAnsi"/>
        </w:rPr>
        <w:t>gazing</w:t>
      </w:r>
      <w:r w:rsidRPr="00F507F6">
        <w:rPr>
          <w:rFonts w:cstheme="minorHAnsi"/>
        </w:rPr>
        <w:t xml:space="preserve"> at </w:t>
      </w:r>
      <w:r w:rsidR="00880290">
        <w:rPr>
          <w:rFonts w:cstheme="minorHAnsi"/>
        </w:rPr>
        <w:t xml:space="preserve">and interact with </w:t>
      </w:r>
      <w:r w:rsidRPr="00F507F6">
        <w:rPr>
          <w:rFonts w:cstheme="minorHAnsi"/>
        </w:rPr>
        <w:t>Muslims but what about South Asians who are from a different religion</w:t>
      </w:r>
      <w:r w:rsidR="00880290">
        <w:rPr>
          <w:rFonts w:cstheme="minorHAnsi"/>
        </w:rPr>
        <w:t>?</w:t>
      </w:r>
      <w:r w:rsidRPr="00F507F6">
        <w:rPr>
          <w:rFonts w:cstheme="minorHAnsi"/>
        </w:rPr>
        <w:t xml:space="preserve"> There</w:t>
      </w:r>
      <w:r w:rsidR="00880290">
        <w:rPr>
          <w:rFonts w:cstheme="minorHAnsi"/>
        </w:rPr>
        <w:t xml:space="preserve"> may be</w:t>
      </w:r>
      <w:r w:rsidRPr="00F507F6">
        <w:rPr>
          <w:rFonts w:cstheme="minorHAnsi"/>
        </w:rPr>
        <w:t xml:space="preserve"> a </w:t>
      </w:r>
      <w:r w:rsidR="00C33837">
        <w:rPr>
          <w:rFonts w:cstheme="minorHAnsi"/>
        </w:rPr>
        <w:t>soci</w:t>
      </w:r>
      <w:r w:rsidR="00880290">
        <w:rPr>
          <w:rFonts w:cstheme="minorHAnsi"/>
        </w:rPr>
        <w:t>al</w:t>
      </w:r>
      <w:r w:rsidRPr="00F507F6">
        <w:rPr>
          <w:rFonts w:cstheme="minorHAnsi"/>
        </w:rPr>
        <w:t xml:space="preserve"> gulf between </w:t>
      </w:r>
      <w:r w:rsidR="00C33837">
        <w:rPr>
          <w:rFonts w:cstheme="minorHAnsi"/>
        </w:rPr>
        <w:t>Bengali Hindus and Muslims</w:t>
      </w:r>
      <w:r w:rsidR="00880290">
        <w:rPr>
          <w:rFonts w:cstheme="minorHAnsi"/>
        </w:rPr>
        <w:t>,</w:t>
      </w:r>
      <w:r w:rsidRPr="00F507F6">
        <w:rPr>
          <w:rFonts w:cstheme="minorHAnsi"/>
        </w:rPr>
        <w:t xml:space="preserve"> but one thing they do have is a shared experience of racism. I am thinking of </w:t>
      </w:r>
      <w:r w:rsidR="00880290">
        <w:rPr>
          <w:rFonts w:cstheme="minorHAnsi"/>
        </w:rPr>
        <w:t>authors</w:t>
      </w:r>
      <w:r w:rsidRPr="00F507F6">
        <w:rPr>
          <w:rFonts w:cstheme="minorHAnsi"/>
        </w:rPr>
        <w:t xml:space="preserve"> like </w:t>
      </w:r>
      <w:proofErr w:type="spellStart"/>
      <w:r w:rsidRPr="00F507F6">
        <w:rPr>
          <w:rFonts w:cstheme="minorHAnsi"/>
        </w:rPr>
        <w:t>Amit</w:t>
      </w:r>
      <w:proofErr w:type="spellEnd"/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Chaudhuri</w:t>
      </w:r>
      <w:proofErr w:type="spellEnd"/>
      <w:r w:rsidR="00880290">
        <w:rPr>
          <w:rFonts w:cstheme="minorHAnsi"/>
        </w:rPr>
        <w:t>,</w:t>
      </w:r>
      <w:r w:rsidRPr="00F507F6">
        <w:rPr>
          <w:rFonts w:cstheme="minorHAnsi"/>
        </w:rPr>
        <w:t xml:space="preserve"> Neel Mukherjee and </w:t>
      </w:r>
      <w:proofErr w:type="spellStart"/>
      <w:r w:rsidRPr="00F507F6">
        <w:rPr>
          <w:rFonts w:cstheme="minorHAnsi"/>
        </w:rPr>
        <w:t>Sunetra</w:t>
      </w:r>
      <w:proofErr w:type="spellEnd"/>
      <w:r w:rsidRPr="00F507F6">
        <w:rPr>
          <w:rFonts w:cstheme="minorHAnsi"/>
        </w:rPr>
        <w:t xml:space="preserve"> Gupta. The</w:t>
      </w:r>
      <w:r w:rsidR="00880290">
        <w:rPr>
          <w:rFonts w:cstheme="minorHAnsi"/>
        </w:rPr>
        <w:t>se Hindu</w:t>
      </w:r>
      <w:r w:rsidR="00DA5689">
        <w:rPr>
          <w:rFonts w:cstheme="minorHAnsi"/>
        </w:rPr>
        <w:t xml:space="preserve"> </w:t>
      </w:r>
      <w:r w:rsidR="00880290">
        <w:rPr>
          <w:rFonts w:cstheme="minorHAnsi"/>
        </w:rPr>
        <w:t>Bengali</w:t>
      </w:r>
      <w:r w:rsidR="00DA5689">
        <w:rPr>
          <w:rFonts w:cstheme="minorHAnsi"/>
        </w:rPr>
        <w:t>-origin writers show</w:t>
      </w:r>
      <w:r w:rsidRPr="00F507F6">
        <w:rPr>
          <w:rFonts w:cstheme="minorHAnsi"/>
        </w:rPr>
        <w:t xml:space="preserve"> an interest in </w:t>
      </w:r>
      <w:proofErr w:type="spellStart"/>
      <w:r w:rsidRPr="00F507F6">
        <w:rPr>
          <w:rFonts w:cstheme="minorHAnsi"/>
        </w:rPr>
        <w:t>S</w:t>
      </w:r>
      <w:r w:rsidR="00880290">
        <w:rPr>
          <w:rFonts w:cstheme="minorHAnsi"/>
        </w:rPr>
        <w:t>ylhetis</w:t>
      </w:r>
      <w:proofErr w:type="spellEnd"/>
      <w:r w:rsidRPr="00F507F6">
        <w:rPr>
          <w:rFonts w:cstheme="minorHAnsi"/>
        </w:rPr>
        <w:t xml:space="preserve"> in Britain</w:t>
      </w:r>
      <w:r w:rsidR="00DA5689">
        <w:rPr>
          <w:rFonts w:cstheme="minorHAnsi"/>
        </w:rPr>
        <w:t>,</w:t>
      </w:r>
      <w:r w:rsidR="00880290">
        <w:rPr>
          <w:rFonts w:cstheme="minorHAnsi"/>
        </w:rPr>
        <w:t xml:space="preserve"> </w:t>
      </w:r>
      <w:r w:rsidRPr="00F507F6">
        <w:rPr>
          <w:rFonts w:cstheme="minorHAnsi"/>
        </w:rPr>
        <w:t xml:space="preserve">Bangladeshi </w:t>
      </w:r>
      <w:r w:rsidR="00880290">
        <w:rPr>
          <w:rFonts w:cstheme="minorHAnsi"/>
        </w:rPr>
        <w:t xml:space="preserve">curry house </w:t>
      </w:r>
      <w:r w:rsidRPr="00F507F6">
        <w:rPr>
          <w:rFonts w:cstheme="minorHAnsi"/>
        </w:rPr>
        <w:t>restaurateurs, and working</w:t>
      </w:r>
      <w:r w:rsidR="00DA5689">
        <w:rPr>
          <w:rFonts w:cstheme="minorHAnsi"/>
        </w:rPr>
        <w:t>-</w:t>
      </w:r>
      <w:r w:rsidRPr="00F507F6">
        <w:rPr>
          <w:rFonts w:cstheme="minorHAnsi"/>
        </w:rPr>
        <w:t>class Bengali Muslim culture. It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>s not their culture. However, they speak the same language and Partition is this terrible history</w:t>
      </w:r>
      <w:r w:rsidR="00DA5689">
        <w:rPr>
          <w:rFonts w:cstheme="minorHAnsi"/>
        </w:rPr>
        <w:t xml:space="preserve"> that they share</w:t>
      </w:r>
      <w:r w:rsidRPr="00F507F6">
        <w:rPr>
          <w:rFonts w:cstheme="minorHAnsi"/>
        </w:rPr>
        <w:t xml:space="preserve">. In </w:t>
      </w:r>
      <w:r w:rsidR="00C33837">
        <w:rPr>
          <w:rFonts w:cstheme="minorHAnsi"/>
        </w:rPr>
        <w:t>his 2014</w:t>
      </w:r>
      <w:r w:rsidR="00DA5689">
        <w:rPr>
          <w:rFonts w:cstheme="minorHAnsi"/>
        </w:rPr>
        <w:t xml:space="preserve"> novel</w:t>
      </w:r>
      <w:r w:rsidRPr="00F507F6">
        <w:rPr>
          <w:rFonts w:cstheme="minorHAnsi"/>
        </w:rPr>
        <w:t xml:space="preserve"> </w:t>
      </w:r>
      <w:r w:rsidRPr="00F507F6">
        <w:rPr>
          <w:rFonts w:cstheme="minorHAnsi"/>
          <w:i/>
        </w:rPr>
        <w:t xml:space="preserve">Odysseus Abroad </w:t>
      </w:r>
      <w:proofErr w:type="spellStart"/>
      <w:r w:rsidR="00C33837">
        <w:rPr>
          <w:rFonts w:cstheme="minorHAnsi"/>
        </w:rPr>
        <w:t>Chaudhuri</w:t>
      </w:r>
      <w:proofErr w:type="spellEnd"/>
      <w:r w:rsidR="00C33837">
        <w:rPr>
          <w:rFonts w:cstheme="minorHAnsi"/>
        </w:rPr>
        <w:t xml:space="preserve"> </w:t>
      </w:r>
      <w:r w:rsidR="00C33837">
        <w:t xml:space="preserve">riffs on how his Indian protagonist </w:t>
      </w:r>
      <w:proofErr w:type="spellStart"/>
      <w:r w:rsidR="00C33837">
        <w:t>Ananda</w:t>
      </w:r>
      <w:proofErr w:type="spellEnd"/>
      <w:r w:rsidR="00C33837" w:rsidRPr="002F3E44">
        <w:t xml:space="preserve"> feels </w:t>
      </w:r>
      <w:r w:rsidR="00C33837">
        <w:t>a certain</w:t>
      </w:r>
      <w:r w:rsidR="00C33837" w:rsidRPr="002F3E44">
        <w:t xml:space="preserve"> sense of kinship with the </w:t>
      </w:r>
      <w:r w:rsidR="00C33837">
        <w:t xml:space="preserve">Bangladeshi </w:t>
      </w:r>
      <w:r w:rsidR="00C33837" w:rsidRPr="002F3E44">
        <w:t xml:space="preserve">waiters in establishments like the </w:t>
      </w:r>
      <w:proofErr w:type="spellStart"/>
      <w:r w:rsidR="00C33837" w:rsidRPr="002F3E44">
        <w:t>Gurkha</w:t>
      </w:r>
      <w:proofErr w:type="spellEnd"/>
      <w:r w:rsidR="00C33837" w:rsidRPr="002F3E44">
        <w:t xml:space="preserve"> </w:t>
      </w:r>
      <w:proofErr w:type="spellStart"/>
      <w:r w:rsidR="00C33837" w:rsidRPr="002F3E44">
        <w:t>Tandoori</w:t>
      </w:r>
      <w:proofErr w:type="spellEnd"/>
      <w:r w:rsidR="00C33837" w:rsidRPr="002F3E44">
        <w:t xml:space="preserve"> on the edge of Bloomsbury</w:t>
      </w:r>
      <w:r w:rsidRPr="00F507F6">
        <w:rPr>
          <w:rFonts w:cstheme="minorHAnsi"/>
        </w:rPr>
        <w:t xml:space="preserve">.  </w:t>
      </w:r>
    </w:p>
    <w:p w:rsidR="00424B5E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 xml:space="preserve">AV: </w:t>
      </w:r>
      <w:proofErr w:type="gramStart"/>
      <w:r w:rsidRPr="00F507F6">
        <w:rPr>
          <w:rFonts w:cstheme="minorHAnsi"/>
          <w:b/>
        </w:rPr>
        <w:t>Th</w:t>
      </w:r>
      <w:r w:rsidR="00A53B64">
        <w:rPr>
          <w:rFonts w:cstheme="minorHAnsi"/>
          <w:b/>
        </w:rPr>
        <w:t>e</w:t>
      </w:r>
      <w:proofErr w:type="gramEnd"/>
      <w:r w:rsidRPr="00F507F6">
        <w:rPr>
          <w:rFonts w:cstheme="minorHAnsi"/>
          <w:b/>
        </w:rPr>
        <w:t xml:space="preserve"> trope, or motif, of travel </w:t>
      </w:r>
      <w:r w:rsidR="00A53B64">
        <w:rPr>
          <w:rFonts w:cstheme="minorHAnsi"/>
          <w:b/>
        </w:rPr>
        <w:t xml:space="preserve">that you explore </w:t>
      </w:r>
      <w:r w:rsidRPr="00F507F6">
        <w:rPr>
          <w:rFonts w:cstheme="minorHAnsi"/>
          <w:b/>
        </w:rPr>
        <w:t>is very useful. Kay Dickinson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 xml:space="preserve">s new book </w:t>
      </w:r>
      <w:r w:rsidRPr="00F507F6">
        <w:rPr>
          <w:rFonts w:cstheme="minorHAnsi"/>
          <w:b/>
          <w:i/>
        </w:rPr>
        <w:t>Arab Cinema Travels</w:t>
      </w:r>
      <w:r w:rsidRPr="00F507F6">
        <w:rPr>
          <w:rFonts w:cstheme="minorHAnsi"/>
          <w:b/>
        </w:rPr>
        <w:t xml:space="preserve"> is keen on the conceptual possibilities around ports and travelling. It</w:t>
      </w:r>
      <w:r w:rsidR="0080795E">
        <w:rPr>
          <w:rFonts w:cstheme="minorHAnsi"/>
          <w:b/>
        </w:rPr>
        <w:t>’</w:t>
      </w:r>
      <w:r w:rsidRPr="00F507F6">
        <w:rPr>
          <w:rFonts w:cstheme="minorHAnsi"/>
          <w:b/>
        </w:rPr>
        <w:t>s a very Arab, Middle Eastern theme.</w:t>
      </w:r>
    </w:p>
    <w:p w:rsidR="0088105B" w:rsidRDefault="00F507F6">
      <w:pPr>
        <w:rPr>
          <w:rStyle w:val="uficommentbody"/>
        </w:rPr>
      </w:pPr>
      <w:r w:rsidRPr="00F507F6">
        <w:rPr>
          <w:rFonts w:cstheme="minorHAnsi"/>
        </w:rPr>
        <w:t xml:space="preserve">CC: </w:t>
      </w:r>
      <w:r w:rsidR="00A53B64" w:rsidRPr="00F2294D">
        <w:rPr>
          <w:rFonts w:cstheme="minorHAnsi"/>
        </w:rPr>
        <w:t xml:space="preserve">This is what you see </w:t>
      </w:r>
      <w:r w:rsidR="001B6CB7">
        <w:rPr>
          <w:rFonts w:cstheme="minorHAnsi"/>
        </w:rPr>
        <w:t>a great deal of during</w:t>
      </w:r>
      <w:r w:rsidR="00A53B64" w:rsidRPr="00F2294D">
        <w:rPr>
          <w:rFonts w:cstheme="minorHAnsi"/>
        </w:rPr>
        <w:t xml:space="preserve"> the early period – </w:t>
      </w:r>
      <w:r w:rsidR="001B6CB7">
        <w:rPr>
          <w:rFonts w:cstheme="minorHAnsi"/>
        </w:rPr>
        <w:t>what I term, following Said</w:t>
      </w:r>
      <w:r w:rsidR="00F339FD">
        <w:rPr>
          <w:rFonts w:cstheme="minorHAnsi"/>
        </w:rPr>
        <w:t xml:space="preserve"> (‘</w:t>
      </w:r>
      <w:proofErr w:type="spellStart"/>
      <w:r w:rsidR="00F339FD">
        <w:rPr>
          <w:rFonts w:cstheme="minorHAnsi"/>
        </w:rPr>
        <w:t>Traveling</w:t>
      </w:r>
      <w:proofErr w:type="spellEnd"/>
      <w:r w:rsidR="00F339FD">
        <w:rPr>
          <w:rFonts w:cstheme="minorHAnsi"/>
        </w:rPr>
        <w:t xml:space="preserve"> Theory’)</w:t>
      </w:r>
      <w:r w:rsidR="001B6CB7">
        <w:rPr>
          <w:rFonts w:cstheme="minorHAnsi"/>
        </w:rPr>
        <w:t xml:space="preserve">, </w:t>
      </w:r>
      <w:r w:rsidR="00A53B64" w:rsidRPr="00F2294D">
        <w:rPr>
          <w:rFonts w:cstheme="minorHAnsi"/>
        </w:rPr>
        <w:t xml:space="preserve">travelling autobiography and travelling fiction. </w:t>
      </w:r>
      <w:r w:rsidR="003D352D">
        <w:rPr>
          <w:rFonts w:cstheme="minorHAnsi"/>
        </w:rPr>
        <w:t xml:space="preserve">Even if the authors are writing within </w:t>
      </w:r>
      <w:r w:rsidR="00CE595E">
        <w:rPr>
          <w:rFonts w:cstheme="minorHAnsi"/>
        </w:rPr>
        <w:t xml:space="preserve">other </w:t>
      </w:r>
      <w:r w:rsidR="003D352D">
        <w:rPr>
          <w:rFonts w:cstheme="minorHAnsi"/>
        </w:rPr>
        <w:t xml:space="preserve">genres than the travelogue, it is very rare that </w:t>
      </w:r>
      <w:r w:rsidR="00CE595E">
        <w:rPr>
          <w:rFonts w:cstheme="minorHAnsi"/>
        </w:rPr>
        <w:t xml:space="preserve">they </w:t>
      </w:r>
      <w:r w:rsidR="003D352D">
        <w:t>limit them</w:t>
      </w:r>
      <w:r w:rsidR="00CE595E">
        <w:t>selves</w:t>
      </w:r>
      <w:r w:rsidR="003D352D">
        <w:t xml:space="preserve"> to a British location. These are </w:t>
      </w:r>
      <w:r w:rsidR="00CE595E">
        <w:t>cosmopolitan, well-travelled</w:t>
      </w:r>
      <w:r w:rsidR="003D352D">
        <w:t xml:space="preserve"> authors, </w:t>
      </w:r>
      <w:r w:rsidR="00CE595E">
        <w:t>and their</w:t>
      </w:r>
      <w:r w:rsidR="003D352D">
        <w:t xml:space="preserve"> characters are </w:t>
      </w:r>
      <w:r w:rsidR="0088105B">
        <w:t>also</w:t>
      </w:r>
      <w:r w:rsidR="003D352D">
        <w:t xml:space="preserve"> </w:t>
      </w:r>
      <w:proofErr w:type="spellStart"/>
      <w:r w:rsidR="003D352D">
        <w:t>shapeshifters</w:t>
      </w:r>
      <w:proofErr w:type="spellEnd"/>
      <w:r w:rsidR="003D352D">
        <w:t xml:space="preserve">. </w:t>
      </w:r>
      <w:r w:rsidR="0088105B">
        <w:rPr>
          <w:rStyle w:val="uficommentbody"/>
        </w:rPr>
        <w:t xml:space="preserve">Actually, you mention ports, and for </w:t>
      </w:r>
      <w:r w:rsidR="0088105B">
        <w:rPr>
          <w:rStyle w:val="uficommentbody"/>
          <w:i/>
        </w:rPr>
        <w:t xml:space="preserve">Britain </w:t>
      </w:r>
      <w:proofErr w:type="gramStart"/>
      <w:r w:rsidR="0088105B">
        <w:rPr>
          <w:rStyle w:val="uficommentbody"/>
          <w:i/>
        </w:rPr>
        <w:t>Through</w:t>
      </w:r>
      <w:proofErr w:type="gramEnd"/>
      <w:r w:rsidR="0088105B">
        <w:rPr>
          <w:rStyle w:val="uficommentbody"/>
          <w:i/>
        </w:rPr>
        <w:t xml:space="preserve"> Muslim Eyes</w:t>
      </w:r>
      <w:r w:rsidR="0088105B">
        <w:rPr>
          <w:rStyle w:val="uficommentbody"/>
        </w:rPr>
        <w:t xml:space="preserve">’ cover image, what I had in my head was an old photograph of a Muslim traveller on the deck of a ship that’s sailing either into or out of a British port. </w:t>
      </w:r>
      <w:r w:rsidR="008B0EAE">
        <w:rPr>
          <w:rStyle w:val="uficommentbody"/>
        </w:rPr>
        <w:t>A picture like that</w:t>
      </w:r>
      <w:r w:rsidR="0088105B">
        <w:rPr>
          <w:rStyle w:val="uficommentbody"/>
        </w:rPr>
        <w:t xml:space="preserve"> would have </w:t>
      </w:r>
      <w:r w:rsidR="008B0EAE">
        <w:rPr>
          <w:rStyle w:val="uficommentbody"/>
        </w:rPr>
        <w:t>provided a snapshot of</w:t>
      </w:r>
      <w:r w:rsidR="0088105B">
        <w:rPr>
          <w:rStyle w:val="uficommentbody"/>
        </w:rPr>
        <w:t xml:space="preserve"> the dynami</w:t>
      </w:r>
      <w:r w:rsidR="008B0EAE">
        <w:rPr>
          <w:rStyle w:val="uficommentbody"/>
        </w:rPr>
        <w:t xml:space="preserve">c </w:t>
      </w:r>
      <w:r w:rsidR="008B0EAE">
        <w:rPr>
          <w:rStyle w:val="uficommentbody"/>
          <w:i/>
        </w:rPr>
        <w:t>movement</w:t>
      </w:r>
      <w:r w:rsidR="0088105B">
        <w:rPr>
          <w:rStyle w:val="uficommentbody"/>
        </w:rPr>
        <w:t xml:space="preserve"> of the</w:t>
      </w:r>
      <w:r w:rsidR="008B0EAE">
        <w:rPr>
          <w:rStyle w:val="uficommentbody"/>
        </w:rPr>
        <w:t xml:space="preserve">se </w:t>
      </w:r>
      <w:r w:rsidR="0088105B">
        <w:rPr>
          <w:rStyle w:val="uficommentbody"/>
        </w:rPr>
        <w:t xml:space="preserve">writers under discussion, but </w:t>
      </w:r>
      <w:r w:rsidR="008B0EAE">
        <w:rPr>
          <w:rStyle w:val="uficommentbody"/>
        </w:rPr>
        <w:t>I never managed to find one</w:t>
      </w:r>
      <w:r w:rsidR="0088105B">
        <w:rPr>
          <w:rStyle w:val="uficommentbody"/>
        </w:rPr>
        <w:t>.</w:t>
      </w:r>
      <w:r w:rsidR="008B0EAE">
        <w:rPr>
          <w:rStyle w:val="uficommentbody"/>
        </w:rPr>
        <w:t xml:space="preserve"> </w:t>
      </w:r>
    </w:p>
    <w:p w:rsidR="008E0439" w:rsidRDefault="007C6620">
      <w:r>
        <w:lastRenderedPageBreak/>
        <w:t>I was also surprised and pleased to find</w:t>
      </w:r>
      <w:r w:rsidR="00F507F6">
        <w:t xml:space="preserve"> two South Asian Muslim women travel writers who </w:t>
      </w:r>
      <w:r>
        <w:t>travelled to Britain</w:t>
      </w:r>
      <w:r w:rsidR="00F507F6">
        <w:t xml:space="preserve"> in </w:t>
      </w:r>
      <w:r>
        <w:t xml:space="preserve">the </w:t>
      </w:r>
      <w:r w:rsidR="00F507F6">
        <w:t>early twentieth</w:t>
      </w:r>
      <w:r>
        <w:t xml:space="preserve"> </w:t>
      </w:r>
      <w:r w:rsidR="00F507F6">
        <w:t>century</w:t>
      </w:r>
      <w:r>
        <w:t xml:space="preserve">. </w:t>
      </w:r>
      <w:proofErr w:type="spellStart"/>
      <w:r w:rsidR="00F507F6">
        <w:t>Atiya</w:t>
      </w:r>
      <w:proofErr w:type="spellEnd"/>
      <w:r w:rsidR="00F507F6">
        <w:t xml:space="preserve"> </w:t>
      </w:r>
      <w:proofErr w:type="spellStart"/>
      <w:r w:rsidR="00F507F6">
        <w:t>Fyzee</w:t>
      </w:r>
      <w:proofErr w:type="spellEnd"/>
      <w:r w:rsidR="00F507F6">
        <w:t xml:space="preserve"> and </w:t>
      </w:r>
      <w:proofErr w:type="spellStart"/>
      <w:r w:rsidR="00F507F6">
        <w:t>Shahbano</w:t>
      </w:r>
      <w:proofErr w:type="spellEnd"/>
      <w:r w:rsidR="00F507F6">
        <w:t xml:space="preserve"> Begum </w:t>
      </w:r>
      <w:proofErr w:type="spellStart"/>
      <w:r w:rsidR="00F507F6">
        <w:t>Maimoona</w:t>
      </w:r>
      <w:proofErr w:type="spellEnd"/>
      <w:r w:rsidR="00F507F6">
        <w:t xml:space="preserve"> Sultan</w:t>
      </w:r>
      <w:r>
        <w:t xml:space="preserve"> w</w:t>
      </w:r>
      <w:r w:rsidR="00F507F6">
        <w:t xml:space="preserve">ere </w:t>
      </w:r>
      <w:r w:rsidR="00D70767">
        <w:t>from</w:t>
      </w:r>
      <w:r w:rsidR="00F507F6">
        <w:t xml:space="preserve"> elite</w:t>
      </w:r>
      <w:r w:rsidR="00D70767">
        <w:t xml:space="preserve"> backgrounds </w:t>
      </w:r>
      <w:r w:rsidR="00D70767">
        <w:rPr>
          <w:rFonts w:ascii="Times New Roman" w:hAnsi="Times New Roman" w:cs="Times New Roman"/>
        </w:rPr>
        <w:t>−</w:t>
      </w:r>
      <w:r w:rsidR="00D70767">
        <w:t xml:space="preserve"> especially </w:t>
      </w:r>
      <w:proofErr w:type="spellStart"/>
      <w:r w:rsidR="00D70767">
        <w:t>Maimoona</w:t>
      </w:r>
      <w:proofErr w:type="spellEnd"/>
      <w:r w:rsidR="00D70767">
        <w:t xml:space="preserve">, who was in Britain to attend George V’s coronation with her mother-in-law, the Begum of Bhopal. </w:t>
      </w:r>
      <w:r w:rsidR="00F507F6">
        <w:t xml:space="preserve"> </w:t>
      </w:r>
      <w:proofErr w:type="spellStart"/>
      <w:r w:rsidR="00D70767">
        <w:t>Atiya</w:t>
      </w:r>
      <w:proofErr w:type="spellEnd"/>
      <w:r w:rsidR="00D70767">
        <w:t xml:space="preserve"> was more </w:t>
      </w:r>
      <w:r w:rsidR="00F507F6">
        <w:t xml:space="preserve">unorthodox </w:t>
      </w:r>
      <w:r w:rsidR="00D70767">
        <w:t xml:space="preserve">in both her behaviour – she would have been considered a spinster as an unmarried 29-year-old – and her </w:t>
      </w:r>
      <w:r w:rsidR="00C574D3">
        <w:t>writing style, which I argue has a modernist lightness of tone</w:t>
      </w:r>
      <w:r w:rsidR="00F507F6">
        <w:t xml:space="preserve">. </w:t>
      </w:r>
      <w:r w:rsidR="00C574D3">
        <w:t>Despite their differences</w:t>
      </w:r>
      <w:r w:rsidR="00F507F6">
        <w:t xml:space="preserve">, </w:t>
      </w:r>
      <w:r w:rsidR="00C574D3">
        <w:t xml:space="preserve">for both </w:t>
      </w:r>
      <w:proofErr w:type="spellStart"/>
      <w:r w:rsidR="00F507F6">
        <w:t>Atiya</w:t>
      </w:r>
      <w:proofErr w:type="spellEnd"/>
      <w:r w:rsidR="00F507F6">
        <w:t xml:space="preserve"> and </w:t>
      </w:r>
      <w:proofErr w:type="spellStart"/>
      <w:r w:rsidR="00F507F6">
        <w:t>Maimoona</w:t>
      </w:r>
      <w:proofErr w:type="spellEnd"/>
      <w:r w:rsidR="00F507F6">
        <w:t xml:space="preserve"> to travel </w:t>
      </w:r>
      <w:r w:rsidR="00C574D3">
        <w:t>halfway across the world and</w:t>
      </w:r>
      <w:r w:rsidR="00F507F6">
        <w:t xml:space="preserve"> to </w:t>
      </w:r>
      <w:r w:rsidR="00C574D3">
        <w:t>write about</w:t>
      </w:r>
      <w:r w:rsidR="00F507F6">
        <w:t xml:space="preserve"> the</w:t>
      </w:r>
      <w:r w:rsidR="00C574D3">
        <w:t>se</w:t>
      </w:r>
      <w:r w:rsidR="00F507F6">
        <w:t xml:space="preserve"> </w:t>
      </w:r>
      <w:r w:rsidR="00C574D3">
        <w:t>travel</w:t>
      </w:r>
      <w:r w:rsidR="00F507F6">
        <w:t xml:space="preserve">s </w:t>
      </w:r>
      <w:r w:rsidR="00C574D3">
        <w:t>i</w:t>
      </w:r>
      <w:r w:rsidR="00F507F6">
        <w:t xml:space="preserve">s </w:t>
      </w:r>
      <w:r w:rsidR="00C574D3">
        <w:t>an extraordinary thing. Their life writing challenges widespread assumptions about the oppressed, secluded, uneducated Muslim woman.</w:t>
      </w:r>
    </w:p>
    <w:p w:rsidR="004715E6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It is</w:t>
      </w:r>
      <w:r w:rsidR="00D70767">
        <w:rPr>
          <w:rFonts w:cstheme="minorHAnsi"/>
          <w:b/>
        </w:rPr>
        <w:t xml:space="preserve"> also</w:t>
      </w:r>
      <w:r w:rsidRPr="00F507F6">
        <w:rPr>
          <w:rFonts w:cstheme="minorHAnsi"/>
          <w:b/>
        </w:rPr>
        <w:t xml:space="preserve"> interesting to think about </w:t>
      </w:r>
      <w:r w:rsidR="00E43E40">
        <w:rPr>
          <w:rFonts w:cstheme="minorHAnsi"/>
          <w:b/>
        </w:rPr>
        <w:t xml:space="preserve">the </w:t>
      </w:r>
      <w:r w:rsidRPr="00F507F6">
        <w:rPr>
          <w:rFonts w:cstheme="minorHAnsi"/>
          <w:b/>
        </w:rPr>
        <w:t xml:space="preserve">ways in which </w:t>
      </w:r>
      <w:r w:rsidR="00D70767">
        <w:rPr>
          <w:rFonts w:cstheme="minorHAnsi"/>
          <w:b/>
        </w:rPr>
        <w:t xml:space="preserve">culture is shared with people from different </w:t>
      </w:r>
      <w:r w:rsidR="00E43E40">
        <w:rPr>
          <w:rFonts w:cstheme="minorHAnsi"/>
          <w:b/>
        </w:rPr>
        <w:t>religions, and religion is shared with people from different cultures</w:t>
      </w:r>
      <w:r w:rsidRPr="00F507F6">
        <w:rPr>
          <w:rFonts w:cstheme="minorHAnsi"/>
          <w:b/>
        </w:rPr>
        <w:t xml:space="preserve">. </w:t>
      </w:r>
    </w:p>
    <w:p w:rsidR="00C201D2" w:rsidRPr="0074742B" w:rsidRDefault="00F507F6">
      <w:pPr>
        <w:rPr>
          <w:rFonts w:cstheme="minorHAnsi"/>
        </w:rPr>
      </w:pPr>
      <w:r w:rsidRPr="00F507F6">
        <w:rPr>
          <w:rFonts w:cstheme="minorHAnsi"/>
        </w:rPr>
        <w:t xml:space="preserve">CC: </w:t>
      </w:r>
      <w:r w:rsidR="00EF4B82">
        <w:rPr>
          <w:rFonts w:cstheme="minorHAnsi"/>
        </w:rPr>
        <w:t>Out of</w:t>
      </w:r>
      <w:r w:rsidR="00C574D3">
        <w:rPr>
          <w:rFonts w:cstheme="minorHAnsi"/>
        </w:rPr>
        <w:t xml:space="preserve"> a </w:t>
      </w:r>
      <w:r w:rsidRPr="00F507F6">
        <w:rPr>
          <w:rFonts w:cstheme="minorHAnsi"/>
        </w:rPr>
        <w:t xml:space="preserve">South Asia </w:t>
      </w:r>
      <w:r w:rsidR="00C574D3">
        <w:rPr>
          <w:rFonts w:cstheme="minorHAnsi"/>
        </w:rPr>
        <w:t xml:space="preserve">diasporic context, </w:t>
      </w:r>
      <w:r w:rsidRPr="00F507F6">
        <w:rPr>
          <w:rFonts w:cstheme="minorHAnsi"/>
        </w:rPr>
        <w:t>Al</w:t>
      </w:r>
      <w:r w:rsidR="007C6620">
        <w:rPr>
          <w:rFonts w:cstheme="minorHAnsi"/>
        </w:rPr>
        <w:t>ex Tickell</w:t>
      </w:r>
      <w:r w:rsidR="00C574D3">
        <w:rPr>
          <w:rFonts w:cstheme="minorHAnsi"/>
        </w:rPr>
        <w:t xml:space="preserve"> </w:t>
      </w:r>
      <w:r w:rsidR="007D2277">
        <w:rPr>
          <w:rFonts w:cstheme="minorHAnsi"/>
        </w:rPr>
        <w:t xml:space="preserve">(2012a, 2012b) </w:t>
      </w:r>
      <w:r w:rsidR="00C574D3">
        <w:rPr>
          <w:rFonts w:cstheme="minorHAnsi"/>
        </w:rPr>
        <w:t xml:space="preserve">has done </w:t>
      </w:r>
      <w:r w:rsidRPr="00F507F6">
        <w:rPr>
          <w:rFonts w:cstheme="minorHAnsi"/>
        </w:rPr>
        <w:t xml:space="preserve">brilliant work on the early </w:t>
      </w:r>
      <w:r w:rsidR="00C574D3">
        <w:rPr>
          <w:rFonts w:cstheme="minorHAnsi"/>
        </w:rPr>
        <w:t xml:space="preserve">twentieth </w:t>
      </w:r>
      <w:r w:rsidRPr="00F507F6">
        <w:rPr>
          <w:rFonts w:cstheme="minorHAnsi"/>
        </w:rPr>
        <w:t>century.</w:t>
      </w:r>
      <w:r w:rsidR="007D2277">
        <w:rPr>
          <w:rFonts w:cstheme="minorHAnsi"/>
        </w:rPr>
        <w:t xml:space="preserve"> While</w:t>
      </w:r>
      <w:r w:rsidR="00C574D3">
        <w:rPr>
          <w:rFonts w:cstheme="minorHAnsi"/>
        </w:rPr>
        <w:t xml:space="preserve"> researchin</w:t>
      </w:r>
      <w:r w:rsidR="007D2277">
        <w:rPr>
          <w:rFonts w:cstheme="minorHAnsi"/>
        </w:rPr>
        <w:t>g</w:t>
      </w:r>
      <w:r w:rsidR="00C574D3">
        <w:rPr>
          <w:rFonts w:cstheme="minorHAnsi"/>
        </w:rPr>
        <w:t xml:space="preserve"> the radical student politics that emerged from London’s </w:t>
      </w:r>
      <w:r w:rsidRPr="00F507F6">
        <w:rPr>
          <w:rFonts w:cstheme="minorHAnsi"/>
        </w:rPr>
        <w:t>India</w:t>
      </w:r>
      <w:r w:rsidR="00C574D3">
        <w:rPr>
          <w:rFonts w:cstheme="minorHAnsi"/>
        </w:rPr>
        <w:t xml:space="preserve"> House in the 1900s</w:t>
      </w:r>
      <w:r w:rsidRPr="00F507F6">
        <w:rPr>
          <w:rFonts w:cstheme="minorHAnsi"/>
        </w:rPr>
        <w:t xml:space="preserve">, </w:t>
      </w:r>
      <w:r w:rsidR="00C574D3">
        <w:rPr>
          <w:rFonts w:cstheme="minorHAnsi"/>
        </w:rPr>
        <w:t xml:space="preserve">he found few </w:t>
      </w:r>
      <w:r w:rsidRPr="00F507F6">
        <w:rPr>
          <w:rFonts w:cstheme="minorHAnsi"/>
        </w:rPr>
        <w:t>Muslim</w:t>
      </w:r>
      <w:r w:rsidR="00C574D3">
        <w:rPr>
          <w:rFonts w:cstheme="minorHAnsi"/>
        </w:rPr>
        <w:t xml:space="preserve"> activist</w:t>
      </w:r>
      <w:r w:rsidRPr="00F507F6">
        <w:rPr>
          <w:rFonts w:cstheme="minorHAnsi"/>
        </w:rPr>
        <w:t>s. The reason</w:t>
      </w:r>
      <w:r w:rsidR="004B0FC7">
        <w:rPr>
          <w:rFonts w:cstheme="minorHAnsi"/>
        </w:rPr>
        <w:t xml:space="preserve"> for this</w:t>
      </w:r>
      <w:r w:rsidRPr="00F507F6">
        <w:rPr>
          <w:rFonts w:cstheme="minorHAnsi"/>
        </w:rPr>
        <w:t xml:space="preserve"> could be the popularity of Hindu </w:t>
      </w:r>
      <w:r w:rsidR="004B0FC7">
        <w:rPr>
          <w:rFonts w:cstheme="minorHAnsi"/>
        </w:rPr>
        <w:t>n</w:t>
      </w:r>
      <w:r w:rsidRPr="00F507F6">
        <w:rPr>
          <w:rFonts w:cstheme="minorHAnsi"/>
        </w:rPr>
        <w:t xml:space="preserve">ationalism. </w:t>
      </w:r>
      <w:r w:rsidR="004B0FC7">
        <w:rPr>
          <w:rFonts w:cstheme="minorHAnsi"/>
        </w:rPr>
        <w:t xml:space="preserve">Alienated by Hindu rhetoric, </w:t>
      </w:r>
      <w:r w:rsidRPr="00F507F6">
        <w:rPr>
          <w:rFonts w:cstheme="minorHAnsi"/>
        </w:rPr>
        <w:t xml:space="preserve">Muslims </w:t>
      </w:r>
      <w:r w:rsidR="004B0FC7">
        <w:rPr>
          <w:rFonts w:cstheme="minorHAnsi"/>
        </w:rPr>
        <w:t>found themselves more</w:t>
      </w:r>
      <w:r w:rsidRPr="00F507F6">
        <w:rPr>
          <w:rFonts w:cstheme="minorHAnsi"/>
        </w:rPr>
        <w:t xml:space="preserve"> attracted to </w:t>
      </w:r>
      <w:r w:rsidR="004B0FC7">
        <w:rPr>
          <w:rFonts w:cstheme="minorHAnsi"/>
        </w:rPr>
        <w:t xml:space="preserve">socialist movements such as </w:t>
      </w:r>
      <w:r w:rsidRPr="00F507F6">
        <w:rPr>
          <w:rFonts w:cstheme="minorHAnsi"/>
        </w:rPr>
        <w:t xml:space="preserve">the </w:t>
      </w:r>
      <w:r w:rsidR="004B0FC7">
        <w:rPr>
          <w:rFonts w:cstheme="minorHAnsi"/>
        </w:rPr>
        <w:t>P</w:t>
      </w:r>
      <w:r w:rsidRPr="00F507F6">
        <w:rPr>
          <w:rFonts w:cstheme="minorHAnsi"/>
        </w:rPr>
        <w:t xml:space="preserve">rogressive </w:t>
      </w:r>
      <w:r w:rsidR="004B0FC7">
        <w:rPr>
          <w:rFonts w:cstheme="minorHAnsi"/>
        </w:rPr>
        <w:t>W</w:t>
      </w:r>
      <w:r w:rsidRPr="00F507F6">
        <w:rPr>
          <w:rFonts w:cstheme="minorHAnsi"/>
        </w:rPr>
        <w:t>riters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 </w:t>
      </w:r>
      <w:r w:rsidR="004B0FC7">
        <w:rPr>
          <w:rFonts w:cstheme="minorHAnsi"/>
        </w:rPr>
        <w:t>A</w:t>
      </w:r>
      <w:r w:rsidRPr="00F507F6">
        <w:rPr>
          <w:rFonts w:cstheme="minorHAnsi"/>
        </w:rPr>
        <w:t>ssociation</w:t>
      </w:r>
      <w:r w:rsidR="004B0FC7">
        <w:rPr>
          <w:rFonts w:cstheme="minorHAnsi"/>
        </w:rPr>
        <w:t>. T</w:t>
      </w:r>
      <w:r w:rsidRPr="00F507F6">
        <w:rPr>
          <w:rFonts w:cstheme="minorHAnsi"/>
        </w:rPr>
        <w:t xml:space="preserve">hey were </w:t>
      </w:r>
      <w:r w:rsidR="004B0FC7">
        <w:rPr>
          <w:rFonts w:cstheme="minorHAnsi"/>
        </w:rPr>
        <w:t xml:space="preserve">no less </w:t>
      </w:r>
      <w:r w:rsidRPr="00F507F6">
        <w:rPr>
          <w:rFonts w:cstheme="minorHAnsi"/>
        </w:rPr>
        <w:t>interested in radical politics</w:t>
      </w:r>
      <w:r w:rsidR="004B0FC7">
        <w:rPr>
          <w:rFonts w:cstheme="minorHAnsi"/>
        </w:rPr>
        <w:t xml:space="preserve"> than anyone else</w:t>
      </w:r>
      <w:r w:rsidRPr="00F507F6">
        <w:rPr>
          <w:rFonts w:cstheme="minorHAnsi"/>
        </w:rPr>
        <w:t>, but radical nationalism</w:t>
      </w:r>
      <w:r w:rsidR="004B0FC7">
        <w:rPr>
          <w:rFonts w:cstheme="minorHAnsi"/>
        </w:rPr>
        <w:t xml:space="preserve"> alienated many Muslim-heritage people. E</w:t>
      </w:r>
      <w:r w:rsidRPr="00F507F6">
        <w:rPr>
          <w:rFonts w:cstheme="minorHAnsi"/>
        </w:rPr>
        <w:t xml:space="preserve">ven if you are the </w:t>
      </w:r>
      <w:r w:rsidR="004B0FC7">
        <w:rPr>
          <w:rFonts w:cstheme="minorHAnsi"/>
        </w:rPr>
        <w:t>most strident</w:t>
      </w:r>
      <w:r w:rsidRPr="00F507F6">
        <w:rPr>
          <w:rFonts w:cstheme="minorHAnsi"/>
        </w:rPr>
        <w:t xml:space="preserve"> atheist in the world, it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s horrible to have your culture made to feel invisible or to feel that </w:t>
      </w:r>
      <w:r w:rsidR="007D2277">
        <w:rPr>
          <w:rFonts w:cstheme="minorHAnsi"/>
        </w:rPr>
        <w:t>that culture is</w:t>
      </w:r>
      <w:r w:rsidRPr="00F507F6">
        <w:rPr>
          <w:rFonts w:cstheme="minorHAnsi"/>
        </w:rPr>
        <w:t xml:space="preserve"> seen as </w:t>
      </w:r>
      <w:r w:rsidR="001E33F2">
        <w:rPr>
          <w:rFonts w:cstheme="minorHAnsi"/>
        </w:rPr>
        <w:t>pernici</w:t>
      </w:r>
      <w:r w:rsidRPr="00F507F6">
        <w:rPr>
          <w:rFonts w:cstheme="minorHAnsi"/>
        </w:rPr>
        <w:t xml:space="preserve">ous. </w:t>
      </w:r>
      <w:r w:rsidR="00EF4B82">
        <w:rPr>
          <w:rFonts w:cstheme="minorHAnsi"/>
        </w:rPr>
        <w:t>Moreover,</w:t>
      </w:r>
      <w:r w:rsidRPr="00F507F6">
        <w:rPr>
          <w:rFonts w:cstheme="minorHAnsi"/>
        </w:rPr>
        <w:t xml:space="preserve"> South Asian Muslims </w:t>
      </w:r>
      <w:r w:rsidR="004B0FC7">
        <w:rPr>
          <w:rFonts w:cstheme="minorHAnsi"/>
        </w:rPr>
        <w:t xml:space="preserve">made connections with other Muslims that wouldn’t have been so </w:t>
      </w:r>
      <w:r w:rsidR="00EF4B82">
        <w:rPr>
          <w:rFonts w:cstheme="minorHAnsi"/>
        </w:rPr>
        <w:t xml:space="preserve">easily </w:t>
      </w:r>
      <w:r w:rsidR="004B0FC7">
        <w:rPr>
          <w:rFonts w:cstheme="minorHAnsi"/>
        </w:rPr>
        <w:t xml:space="preserve">forthcoming to Hindus, Sikhs or </w:t>
      </w:r>
      <w:proofErr w:type="spellStart"/>
      <w:r w:rsidR="004B0FC7">
        <w:rPr>
          <w:rFonts w:cstheme="minorHAnsi"/>
        </w:rPr>
        <w:t>Parsis</w:t>
      </w:r>
      <w:proofErr w:type="spellEnd"/>
      <w:r w:rsidRPr="00F507F6">
        <w:rPr>
          <w:rFonts w:cstheme="minorHAnsi"/>
        </w:rPr>
        <w:t xml:space="preserve">. The mosque experience in Britain, such as </w:t>
      </w:r>
      <w:r w:rsidR="001E33F2">
        <w:rPr>
          <w:rFonts w:cstheme="minorHAnsi"/>
        </w:rPr>
        <w:t>attending</w:t>
      </w:r>
      <w:r w:rsidRPr="00F507F6">
        <w:rPr>
          <w:rFonts w:cstheme="minorHAnsi"/>
        </w:rPr>
        <w:t xml:space="preserve"> the Woking </w:t>
      </w:r>
      <w:r w:rsidR="004B0FC7">
        <w:rPr>
          <w:rFonts w:cstheme="minorHAnsi"/>
        </w:rPr>
        <w:t>M</w:t>
      </w:r>
      <w:r w:rsidRPr="00F507F6">
        <w:rPr>
          <w:rFonts w:cstheme="minorHAnsi"/>
        </w:rPr>
        <w:t>osque</w:t>
      </w:r>
      <w:r w:rsidR="004B0FC7">
        <w:rPr>
          <w:rFonts w:cstheme="minorHAnsi"/>
        </w:rPr>
        <w:t xml:space="preserve"> which was </w:t>
      </w:r>
      <w:r w:rsidR="007D2277">
        <w:rPr>
          <w:rFonts w:cstheme="minorHAnsi"/>
        </w:rPr>
        <w:t>purpose-</w:t>
      </w:r>
      <w:r w:rsidR="004B0FC7">
        <w:rPr>
          <w:rFonts w:cstheme="minorHAnsi"/>
        </w:rPr>
        <w:t>built in 1889</w:t>
      </w:r>
      <w:r w:rsidRPr="00F507F6">
        <w:rPr>
          <w:rFonts w:cstheme="minorHAnsi"/>
        </w:rPr>
        <w:t xml:space="preserve">, </w:t>
      </w:r>
      <w:r w:rsidR="004B0FC7">
        <w:rPr>
          <w:rFonts w:cstheme="minorHAnsi"/>
        </w:rPr>
        <w:t xml:space="preserve">would have introduced South Asian Muslims </w:t>
      </w:r>
      <w:r w:rsidR="00EF4B82">
        <w:rPr>
          <w:rFonts w:cstheme="minorHAnsi"/>
        </w:rPr>
        <w:t xml:space="preserve">to people from many other cultures, including </w:t>
      </w:r>
      <w:r w:rsidR="00EF4B82" w:rsidRPr="00F2294D">
        <w:rPr>
          <w:rFonts w:cstheme="minorHAnsi"/>
        </w:rPr>
        <w:t>white convert</w:t>
      </w:r>
      <w:r w:rsidR="00EF4B82">
        <w:rPr>
          <w:rFonts w:cstheme="minorHAnsi"/>
        </w:rPr>
        <w:t>s</w:t>
      </w:r>
      <w:r w:rsidRPr="00F507F6">
        <w:rPr>
          <w:rFonts w:cstheme="minorHAnsi"/>
        </w:rPr>
        <w:t xml:space="preserve">. </w:t>
      </w:r>
      <w:r w:rsidR="00EF4B82">
        <w:rPr>
          <w:rFonts w:cstheme="minorHAnsi"/>
        </w:rPr>
        <w:t>O</w:t>
      </w:r>
      <w:r w:rsidRPr="00F507F6">
        <w:rPr>
          <w:rFonts w:cstheme="minorHAnsi"/>
        </w:rPr>
        <w:t>n</w:t>
      </w:r>
      <w:r w:rsidR="00EF4B82">
        <w:rPr>
          <w:rFonts w:cstheme="minorHAnsi"/>
        </w:rPr>
        <w:t>e of these converts was</w:t>
      </w:r>
      <w:r w:rsidRPr="00F507F6">
        <w:rPr>
          <w:rFonts w:cstheme="minorHAnsi"/>
        </w:rPr>
        <w:t xml:space="preserve"> M</w:t>
      </w:r>
      <w:r w:rsidR="00EF4B82">
        <w:rPr>
          <w:rFonts w:cstheme="minorHAnsi"/>
        </w:rPr>
        <w:t>u</w:t>
      </w:r>
      <w:r w:rsidRPr="00F507F6">
        <w:rPr>
          <w:rFonts w:cstheme="minorHAnsi"/>
        </w:rPr>
        <w:t>hamm</w:t>
      </w:r>
      <w:r w:rsidR="00EF4B82">
        <w:rPr>
          <w:rFonts w:cstheme="minorHAnsi"/>
        </w:rPr>
        <w:t>a</w:t>
      </w:r>
      <w:r w:rsidRPr="00F507F6">
        <w:rPr>
          <w:rFonts w:cstheme="minorHAnsi"/>
        </w:rPr>
        <w:t xml:space="preserve">d </w:t>
      </w:r>
      <w:proofErr w:type="spellStart"/>
      <w:r w:rsidRPr="00F507F6">
        <w:rPr>
          <w:rFonts w:cstheme="minorHAnsi"/>
        </w:rPr>
        <w:t>Marmaduke</w:t>
      </w:r>
      <w:proofErr w:type="spellEnd"/>
      <w:r w:rsidRPr="00F507F6">
        <w:rPr>
          <w:rFonts w:cstheme="minorHAnsi"/>
        </w:rPr>
        <w:t xml:space="preserve"> </w:t>
      </w:r>
      <w:proofErr w:type="spellStart"/>
      <w:r w:rsidRPr="00F507F6">
        <w:rPr>
          <w:rFonts w:cstheme="minorHAnsi"/>
        </w:rPr>
        <w:t>Pickthall</w:t>
      </w:r>
      <w:proofErr w:type="spellEnd"/>
      <w:r w:rsidRPr="00F507F6">
        <w:rPr>
          <w:rFonts w:cstheme="minorHAnsi"/>
        </w:rPr>
        <w:t xml:space="preserve">. People </w:t>
      </w:r>
      <w:r w:rsidR="00EF4B82">
        <w:rPr>
          <w:rFonts w:cstheme="minorHAnsi"/>
        </w:rPr>
        <w:t>tend to remember</w:t>
      </w:r>
      <w:r w:rsidRPr="00F507F6">
        <w:rPr>
          <w:rFonts w:cstheme="minorHAnsi"/>
        </w:rPr>
        <w:t xml:space="preserve"> him </w:t>
      </w:r>
      <w:r w:rsidR="00EF4B82">
        <w:rPr>
          <w:rFonts w:cstheme="minorHAnsi"/>
        </w:rPr>
        <w:t>for</w:t>
      </w:r>
      <w:r w:rsidRPr="00F507F6">
        <w:rPr>
          <w:rFonts w:cstheme="minorHAnsi"/>
        </w:rPr>
        <w:t xml:space="preserve"> h</w:t>
      </w:r>
      <w:r w:rsidR="00EF4B82">
        <w:rPr>
          <w:rFonts w:cstheme="minorHAnsi"/>
        </w:rPr>
        <w:t xml:space="preserve">is </w:t>
      </w:r>
      <w:r w:rsidRPr="00F507F6">
        <w:rPr>
          <w:rFonts w:cstheme="minorHAnsi"/>
        </w:rPr>
        <w:t>translat</w:t>
      </w:r>
      <w:r w:rsidR="00EF4B82">
        <w:rPr>
          <w:rFonts w:cstheme="minorHAnsi"/>
        </w:rPr>
        <w:t>ion,</w:t>
      </w:r>
      <w:r w:rsidRPr="00F507F6">
        <w:rPr>
          <w:rFonts w:cstheme="minorHAnsi"/>
        </w:rPr>
        <w:t xml:space="preserve"> </w:t>
      </w:r>
      <w:r w:rsidRPr="00F507F6">
        <w:rPr>
          <w:rFonts w:cstheme="minorHAnsi"/>
          <w:i/>
        </w:rPr>
        <w:t>The Meaning of the Glorious Qur’an</w:t>
      </w:r>
      <w:r w:rsidR="007D2277">
        <w:rPr>
          <w:rFonts w:cstheme="minorHAnsi"/>
          <w:i/>
        </w:rPr>
        <w:t xml:space="preserve"> </w:t>
      </w:r>
      <w:r w:rsidR="007D2277">
        <w:rPr>
          <w:rFonts w:cstheme="minorHAnsi"/>
        </w:rPr>
        <w:t>([1930] 2004).</w:t>
      </w:r>
      <w:r w:rsidRPr="00F507F6">
        <w:rPr>
          <w:rFonts w:cstheme="minorHAnsi"/>
        </w:rPr>
        <w:t xml:space="preserve"> </w:t>
      </w:r>
      <w:r w:rsidR="00EF4B82">
        <w:rPr>
          <w:rFonts w:cstheme="minorHAnsi"/>
        </w:rPr>
        <w:t>Most d</w:t>
      </w:r>
      <w:r w:rsidRPr="00F507F6">
        <w:rPr>
          <w:rFonts w:cstheme="minorHAnsi"/>
        </w:rPr>
        <w:t>on</w:t>
      </w:r>
      <w:r w:rsidR="0080795E">
        <w:rPr>
          <w:rFonts w:cstheme="minorHAnsi"/>
        </w:rPr>
        <w:t>’</w:t>
      </w:r>
      <w:r w:rsidRPr="00F507F6">
        <w:rPr>
          <w:rFonts w:cstheme="minorHAnsi"/>
        </w:rPr>
        <w:t xml:space="preserve">t </w:t>
      </w:r>
      <w:r w:rsidR="00EF4B82">
        <w:rPr>
          <w:rFonts w:cstheme="minorHAnsi"/>
        </w:rPr>
        <w:t>realise</w:t>
      </w:r>
      <w:r w:rsidRPr="00F507F6">
        <w:rPr>
          <w:rFonts w:cstheme="minorHAnsi"/>
        </w:rPr>
        <w:t xml:space="preserve"> that he wrote</w:t>
      </w:r>
      <w:r w:rsidR="00EF4B82">
        <w:rPr>
          <w:rFonts w:cstheme="minorHAnsi"/>
        </w:rPr>
        <w:t xml:space="preserve"> about</w:t>
      </w:r>
      <w:r w:rsidRPr="00F507F6">
        <w:rPr>
          <w:rFonts w:cstheme="minorHAnsi"/>
        </w:rPr>
        <w:t xml:space="preserve"> 30 novels. He was as well</w:t>
      </w:r>
      <w:r w:rsidR="001E33F2">
        <w:rPr>
          <w:rFonts w:cstheme="minorHAnsi"/>
        </w:rPr>
        <w:t>-</w:t>
      </w:r>
      <w:r w:rsidRPr="00F507F6">
        <w:rPr>
          <w:rFonts w:cstheme="minorHAnsi"/>
        </w:rPr>
        <w:t xml:space="preserve">known </w:t>
      </w:r>
      <w:r w:rsidR="00EF4B82">
        <w:rPr>
          <w:rFonts w:cstheme="minorHAnsi"/>
        </w:rPr>
        <w:t xml:space="preserve">in the early twentieth century </w:t>
      </w:r>
      <w:r w:rsidRPr="00F507F6">
        <w:rPr>
          <w:rFonts w:cstheme="minorHAnsi"/>
        </w:rPr>
        <w:t>as H.G. Wells and E.M. Forster</w:t>
      </w:r>
      <w:r w:rsidR="00EF4B82">
        <w:rPr>
          <w:rFonts w:cstheme="minorHAnsi"/>
        </w:rPr>
        <w:t>, and those authors thought he was great</w:t>
      </w:r>
      <w:r w:rsidRPr="00F507F6">
        <w:rPr>
          <w:rFonts w:cstheme="minorHAnsi"/>
        </w:rPr>
        <w:t>. He was</w:t>
      </w:r>
      <w:r w:rsidR="00E43E40">
        <w:rPr>
          <w:rFonts w:cstheme="minorHAnsi"/>
        </w:rPr>
        <w:t xml:space="preserve"> a young Englishman from a conventional background, but he had a breakdown after being bullied at public school and ended up going</w:t>
      </w:r>
      <w:r w:rsidRPr="00F507F6">
        <w:rPr>
          <w:rFonts w:cstheme="minorHAnsi"/>
        </w:rPr>
        <w:t xml:space="preserve"> </w:t>
      </w:r>
      <w:r w:rsidR="00E43E40">
        <w:rPr>
          <w:rFonts w:cstheme="minorHAnsi"/>
        </w:rPr>
        <w:t>abroad for what we’d now call a gap year (or several years), a bit like me!</w:t>
      </w:r>
      <w:r w:rsidRPr="00F507F6">
        <w:rPr>
          <w:rFonts w:cstheme="minorHAnsi"/>
        </w:rPr>
        <w:t xml:space="preserve"> His formative years were in the Arab world</w:t>
      </w:r>
      <w:r w:rsidR="00E43E40">
        <w:rPr>
          <w:rFonts w:cstheme="minorHAnsi"/>
        </w:rPr>
        <w:t>, and h</w:t>
      </w:r>
      <w:r w:rsidR="00E43E40" w:rsidRPr="00F2294D">
        <w:rPr>
          <w:rFonts w:cstheme="minorHAnsi"/>
        </w:rPr>
        <w:t xml:space="preserve">e lived </w:t>
      </w:r>
      <w:r w:rsidR="00E43E40">
        <w:rPr>
          <w:rFonts w:cstheme="minorHAnsi"/>
        </w:rPr>
        <w:t xml:space="preserve">out </w:t>
      </w:r>
      <w:r w:rsidR="00E43E40" w:rsidRPr="00F2294D">
        <w:rPr>
          <w:rFonts w:cstheme="minorHAnsi"/>
        </w:rPr>
        <w:t>his last 15 years in India</w:t>
      </w:r>
      <w:r w:rsidR="00E43E40">
        <w:rPr>
          <w:rFonts w:cstheme="minorHAnsi"/>
        </w:rPr>
        <w:t xml:space="preserve">, working for the </w:t>
      </w:r>
      <w:proofErr w:type="spellStart"/>
      <w:r w:rsidR="00E43E40">
        <w:rPr>
          <w:rFonts w:cstheme="minorHAnsi"/>
        </w:rPr>
        <w:t>Nizam</w:t>
      </w:r>
      <w:proofErr w:type="spellEnd"/>
      <w:r w:rsidR="00E43E40">
        <w:rPr>
          <w:rFonts w:cstheme="minorHAnsi"/>
        </w:rPr>
        <w:t xml:space="preserve"> of </w:t>
      </w:r>
      <w:r w:rsidR="00E43E40" w:rsidRPr="00F2294D">
        <w:rPr>
          <w:rFonts w:cstheme="minorHAnsi"/>
        </w:rPr>
        <w:t>Hyderabad.</w:t>
      </w:r>
      <w:r w:rsidR="00E43E40">
        <w:rPr>
          <w:rFonts w:cstheme="minorHAnsi"/>
        </w:rPr>
        <w:t xml:space="preserve"> A</w:t>
      </w:r>
      <w:r w:rsidRPr="00F507F6">
        <w:rPr>
          <w:rFonts w:cstheme="minorHAnsi"/>
        </w:rPr>
        <w:t xml:space="preserve">mongst the </w:t>
      </w:r>
      <w:r w:rsidR="00E43E40">
        <w:rPr>
          <w:rFonts w:cstheme="minorHAnsi"/>
        </w:rPr>
        <w:t xml:space="preserve">Muslim </w:t>
      </w:r>
      <w:r w:rsidRPr="00F507F6">
        <w:rPr>
          <w:rFonts w:cstheme="minorHAnsi"/>
        </w:rPr>
        <w:t xml:space="preserve">converts you get people like me, who in their late teens, go east and it alters their </w:t>
      </w:r>
      <w:r w:rsidR="00E43E40">
        <w:rPr>
          <w:rFonts w:cstheme="minorHAnsi"/>
        </w:rPr>
        <w:t xml:space="preserve">lives and their </w:t>
      </w:r>
      <w:r w:rsidRPr="00F507F6">
        <w:rPr>
          <w:rFonts w:cstheme="minorHAnsi"/>
        </w:rPr>
        <w:t>career</w:t>
      </w:r>
      <w:r w:rsidR="00E43E40">
        <w:rPr>
          <w:rFonts w:cstheme="minorHAnsi"/>
        </w:rPr>
        <w:t>s forever</w:t>
      </w:r>
      <w:r w:rsidRPr="00F507F6">
        <w:rPr>
          <w:rFonts w:cstheme="minorHAnsi"/>
        </w:rPr>
        <w:t xml:space="preserve">. </w:t>
      </w:r>
    </w:p>
    <w:p w:rsidR="006979CD" w:rsidRPr="00B727C4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t>AV: Thank you, Claire!</w:t>
      </w:r>
    </w:p>
    <w:p w:rsidR="00121535" w:rsidRPr="0074742B" w:rsidRDefault="00121535">
      <w:pPr>
        <w:rPr>
          <w:rFonts w:cstheme="minorHAnsi"/>
        </w:rPr>
        <w:sectPr w:rsidR="00121535" w:rsidRPr="0074742B" w:rsidSect="006B71F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0795E" w:rsidRDefault="00F507F6">
      <w:pPr>
        <w:rPr>
          <w:rFonts w:cstheme="minorHAnsi"/>
          <w:b/>
        </w:rPr>
      </w:pPr>
      <w:r w:rsidRPr="00F507F6">
        <w:rPr>
          <w:rFonts w:cstheme="minorHAnsi"/>
          <w:b/>
        </w:rPr>
        <w:lastRenderedPageBreak/>
        <w:t>Works Cited</w:t>
      </w:r>
    </w:p>
    <w:p w:rsidR="008E0439" w:rsidRDefault="00DA5689">
      <w:pPr>
        <w:ind w:left="720" w:hanging="720"/>
        <w:rPr>
          <w:szCs w:val="24"/>
          <w:shd w:val="clear" w:color="auto" w:fill="FFFFFF"/>
        </w:rPr>
      </w:pPr>
      <w:r w:rsidRPr="003B5C6C">
        <w:rPr>
          <w:szCs w:val="24"/>
          <w:shd w:val="clear" w:color="auto" w:fill="FFFFFF"/>
        </w:rPr>
        <w:t>Ali, Monica.</w:t>
      </w:r>
      <w:r w:rsidR="008449F4">
        <w:rPr>
          <w:szCs w:val="24"/>
          <w:shd w:val="clear" w:color="auto" w:fill="FFFFFF"/>
        </w:rPr>
        <w:t xml:space="preserve"> </w:t>
      </w:r>
      <w:proofErr w:type="gramStart"/>
      <w:r w:rsidR="008449F4" w:rsidRPr="003B5C6C">
        <w:rPr>
          <w:szCs w:val="24"/>
          <w:shd w:val="clear" w:color="auto" w:fill="FFFFFF"/>
        </w:rPr>
        <w:t>[200</w:t>
      </w:r>
      <w:r w:rsidR="008449F4">
        <w:rPr>
          <w:szCs w:val="24"/>
          <w:shd w:val="clear" w:color="auto" w:fill="FFFFFF"/>
        </w:rPr>
        <w:t>3</w:t>
      </w:r>
      <w:r w:rsidR="008449F4" w:rsidRPr="003B5C6C">
        <w:rPr>
          <w:szCs w:val="24"/>
          <w:shd w:val="clear" w:color="auto" w:fill="FFFFFF"/>
        </w:rPr>
        <w:t>] 200</w:t>
      </w:r>
      <w:r w:rsidR="008449F4">
        <w:rPr>
          <w:szCs w:val="24"/>
          <w:shd w:val="clear" w:color="auto" w:fill="FFFFFF"/>
        </w:rPr>
        <w:t>4.</w:t>
      </w:r>
      <w:proofErr w:type="gramEnd"/>
      <w:r w:rsidRPr="003B5C6C">
        <w:rPr>
          <w:szCs w:val="24"/>
          <w:shd w:val="clear" w:color="auto" w:fill="FFFFFF"/>
        </w:rPr>
        <w:t xml:space="preserve"> </w:t>
      </w:r>
      <w:proofErr w:type="gramStart"/>
      <w:r w:rsidRPr="003B5C6C">
        <w:rPr>
          <w:i/>
          <w:szCs w:val="24"/>
          <w:shd w:val="clear" w:color="auto" w:fill="FFFFFF"/>
        </w:rPr>
        <w:t>Brick Lane</w:t>
      </w:r>
      <w:r w:rsidRPr="003B5C6C">
        <w:rPr>
          <w:szCs w:val="24"/>
          <w:shd w:val="clear" w:color="auto" w:fill="FFFFFF"/>
        </w:rPr>
        <w:t>.</w:t>
      </w:r>
      <w:proofErr w:type="gramEnd"/>
      <w:r w:rsidRPr="003B5C6C">
        <w:rPr>
          <w:i/>
          <w:szCs w:val="24"/>
          <w:shd w:val="clear" w:color="auto" w:fill="FFFFFF"/>
        </w:rPr>
        <w:t xml:space="preserve"> </w:t>
      </w:r>
      <w:r w:rsidR="008449F4">
        <w:rPr>
          <w:szCs w:val="24"/>
          <w:shd w:val="clear" w:color="auto" w:fill="FFFFFF"/>
        </w:rPr>
        <w:t>London: Black Swan</w:t>
      </w:r>
      <w:r w:rsidRPr="003B5C6C">
        <w:rPr>
          <w:szCs w:val="24"/>
          <w:shd w:val="clear" w:color="auto" w:fill="FFFFFF"/>
        </w:rPr>
        <w:t>.</w:t>
      </w:r>
    </w:p>
    <w:p w:rsidR="008E0439" w:rsidRDefault="00880290">
      <w:pPr>
        <w:ind w:left="720" w:hanging="720"/>
      </w:pPr>
      <w:r w:rsidRPr="00A5131D">
        <w:t xml:space="preserve">Amis, Martin. </w:t>
      </w:r>
      <w:r w:rsidR="008449F4" w:rsidRPr="00A5131D">
        <w:t>2008.</w:t>
      </w:r>
      <w:r w:rsidR="008449F4">
        <w:t xml:space="preserve"> </w:t>
      </w:r>
      <w:r w:rsidRPr="00A5131D">
        <w:rPr>
          <w:i/>
        </w:rPr>
        <w:t>The Second Plane</w:t>
      </w:r>
      <w:r w:rsidR="008449F4">
        <w:t>. London: Jonathan Cape.</w:t>
      </w:r>
    </w:p>
    <w:p w:rsidR="008E0439" w:rsidRDefault="00F507F6">
      <w:pPr>
        <w:ind w:left="720" w:hanging="720"/>
        <w:rPr>
          <w:rFonts w:cstheme="minorHAnsi"/>
          <w:i/>
        </w:rPr>
      </w:pPr>
      <w:r w:rsidRPr="00F507F6">
        <w:rPr>
          <w:rFonts w:cstheme="minorHAnsi"/>
        </w:rPr>
        <w:t xml:space="preserve">Chambers, Claire. </w:t>
      </w:r>
      <w:r w:rsidR="008449F4" w:rsidRPr="0074742B">
        <w:rPr>
          <w:rFonts w:cstheme="minorHAnsi"/>
        </w:rPr>
        <w:t>201</w:t>
      </w:r>
      <w:r w:rsidR="008449F4">
        <w:rPr>
          <w:rFonts w:cstheme="minorHAnsi"/>
        </w:rPr>
        <w:t xml:space="preserve">1. </w:t>
      </w:r>
      <w:r w:rsidR="00B5403F">
        <w:rPr>
          <w:rFonts w:cstheme="minorHAnsi"/>
          <w:i/>
        </w:rPr>
        <w:t xml:space="preserve">British Muslim Fictions. </w:t>
      </w:r>
      <w:r w:rsidR="008449F4">
        <w:rPr>
          <w:rFonts w:cstheme="minorHAnsi"/>
        </w:rPr>
        <w:t>London: Palgrave Macmillan</w:t>
      </w:r>
      <w:r w:rsidR="00B5403F" w:rsidRPr="0074742B">
        <w:rPr>
          <w:rFonts w:cstheme="minorHAnsi"/>
        </w:rPr>
        <w:t>.</w:t>
      </w:r>
      <w:r w:rsidRPr="00F507F6">
        <w:rPr>
          <w:rFonts w:cstheme="minorHAnsi"/>
          <w:i/>
        </w:rPr>
        <w:t xml:space="preserve"> </w:t>
      </w:r>
    </w:p>
    <w:p w:rsidR="008E0439" w:rsidRDefault="00B5403F">
      <w:pPr>
        <w:ind w:left="720" w:hanging="720"/>
        <w:rPr>
          <w:rFonts w:cstheme="minorHAnsi"/>
          <w:b/>
          <w:caps/>
        </w:rPr>
      </w:pPr>
      <w:r>
        <w:rPr>
          <w:rFonts w:cstheme="minorHAnsi"/>
          <w:i/>
        </w:rPr>
        <w:t xml:space="preserve">--- </w:t>
      </w:r>
      <w:r w:rsidR="008449F4" w:rsidRPr="00F507F6">
        <w:rPr>
          <w:rFonts w:cstheme="minorHAnsi"/>
        </w:rPr>
        <w:t>2015</w:t>
      </w:r>
      <w:r w:rsidR="008449F4">
        <w:rPr>
          <w:rFonts w:cstheme="minorHAnsi"/>
        </w:rPr>
        <w:t xml:space="preserve">. </w:t>
      </w:r>
      <w:r w:rsidR="00F507F6" w:rsidRPr="00F507F6">
        <w:rPr>
          <w:rFonts w:cstheme="minorHAnsi"/>
          <w:i/>
        </w:rPr>
        <w:t xml:space="preserve">Britain </w:t>
      </w:r>
      <w:proofErr w:type="gramStart"/>
      <w:r w:rsidR="00F507F6" w:rsidRPr="00F507F6">
        <w:rPr>
          <w:rFonts w:cstheme="minorHAnsi"/>
          <w:i/>
        </w:rPr>
        <w:t>Through</w:t>
      </w:r>
      <w:proofErr w:type="gramEnd"/>
      <w:r w:rsidR="00F507F6" w:rsidRPr="00F507F6">
        <w:rPr>
          <w:rFonts w:cstheme="minorHAnsi"/>
          <w:i/>
        </w:rPr>
        <w:t xml:space="preserve"> Muslim Eyes: Literary Representations, 1780−1988</w:t>
      </w:r>
      <w:r w:rsidR="008449F4">
        <w:rPr>
          <w:rFonts w:cstheme="minorHAnsi"/>
        </w:rPr>
        <w:t>. London: Palgrave Macmillan</w:t>
      </w:r>
      <w:r w:rsidR="00F507F6" w:rsidRPr="00F507F6">
        <w:rPr>
          <w:rFonts w:cstheme="minorHAnsi"/>
        </w:rPr>
        <w:t>.</w:t>
      </w:r>
    </w:p>
    <w:p w:rsidR="008E0439" w:rsidRDefault="00F507F6">
      <w:pPr>
        <w:ind w:left="720" w:hanging="720"/>
        <w:rPr>
          <w:rFonts w:cstheme="minorHAnsi"/>
        </w:rPr>
      </w:pPr>
      <w:r w:rsidRPr="00F507F6">
        <w:rPr>
          <w:rFonts w:cstheme="minorHAnsi"/>
        </w:rPr>
        <w:t xml:space="preserve">--- </w:t>
      </w:r>
      <w:r w:rsidR="008449F4" w:rsidRPr="00F507F6">
        <w:rPr>
          <w:rFonts w:cstheme="minorHAnsi"/>
        </w:rPr>
        <w:t>2017</w:t>
      </w:r>
      <w:r w:rsidR="008449F4">
        <w:rPr>
          <w:rFonts w:cstheme="minorHAnsi"/>
        </w:rPr>
        <w:t xml:space="preserve">. </w:t>
      </w:r>
      <w:r w:rsidRPr="00F507F6">
        <w:rPr>
          <w:rFonts w:cstheme="minorHAnsi"/>
          <w:i/>
        </w:rPr>
        <w:t>Rivers of Ink: Selected Essays</w:t>
      </w:r>
      <w:r w:rsidRPr="00F507F6">
        <w:rPr>
          <w:rFonts w:cstheme="minorHAnsi"/>
        </w:rPr>
        <w:t>. K</w:t>
      </w:r>
      <w:r w:rsidR="008449F4">
        <w:rPr>
          <w:rFonts w:cstheme="minorHAnsi"/>
        </w:rPr>
        <w:t>arachi: Oxford University Press</w:t>
      </w:r>
      <w:r w:rsidRPr="00F507F6">
        <w:rPr>
          <w:rFonts w:cstheme="minorHAnsi"/>
        </w:rPr>
        <w:t>.</w:t>
      </w:r>
    </w:p>
    <w:p w:rsidR="007A5753" w:rsidRDefault="007A5753" w:rsidP="007A5753">
      <w:pPr>
        <w:ind w:left="720" w:hanging="720"/>
        <w:rPr>
          <w:rFonts w:cstheme="minorHAnsi"/>
          <w:b/>
          <w:caps/>
        </w:rPr>
      </w:pPr>
      <w:r>
        <w:rPr>
          <w:rFonts w:cstheme="minorHAnsi"/>
          <w:i/>
        </w:rPr>
        <w:t xml:space="preserve">--- </w:t>
      </w:r>
      <w:r w:rsidR="008449F4">
        <w:rPr>
          <w:rFonts w:cstheme="minorHAnsi"/>
        </w:rPr>
        <w:t>Forthcoming</w:t>
      </w:r>
      <w:r w:rsidR="008449F4" w:rsidRPr="00F2294D">
        <w:rPr>
          <w:rFonts w:cstheme="minorHAnsi"/>
        </w:rPr>
        <w:t>.</w:t>
      </w:r>
      <w:r w:rsidR="008449F4">
        <w:rPr>
          <w:rFonts w:cstheme="minorHAnsi"/>
        </w:rPr>
        <w:t xml:space="preserve"> </w:t>
      </w:r>
      <w:proofErr w:type="gramStart"/>
      <w:r>
        <w:rPr>
          <w:rFonts w:cstheme="minorHAnsi"/>
          <w:i/>
        </w:rPr>
        <w:t>Muslim Representations of Britain, 1988</w:t>
      </w:r>
      <w:r>
        <w:rPr>
          <w:rFonts w:ascii="Times New Roman" w:hAnsi="Times New Roman" w:cs="Times New Roman"/>
          <w:i/>
        </w:rPr>
        <w:t>−</w:t>
      </w:r>
      <w:r>
        <w:rPr>
          <w:rFonts w:cstheme="minorHAnsi"/>
          <w:i/>
        </w:rPr>
        <w:t>Present.</w:t>
      </w:r>
      <w:proofErr w:type="gramEnd"/>
      <w:r>
        <w:rPr>
          <w:rFonts w:cstheme="minorHAnsi"/>
          <w:i/>
        </w:rPr>
        <w:t xml:space="preserve"> </w:t>
      </w:r>
      <w:r w:rsidR="008449F4">
        <w:rPr>
          <w:rFonts w:cstheme="minorHAnsi"/>
        </w:rPr>
        <w:t>London: Palgrave Macmillan</w:t>
      </w:r>
      <w:r>
        <w:rPr>
          <w:rFonts w:cstheme="minorHAnsi"/>
        </w:rPr>
        <w:t xml:space="preserve">. </w:t>
      </w:r>
    </w:p>
    <w:p w:rsidR="008E0439" w:rsidRDefault="00DA5689">
      <w:pPr>
        <w:ind w:left="720" w:hanging="720"/>
        <w:rPr>
          <w:shd w:val="clear" w:color="auto" w:fill="FFFFFF"/>
        </w:rPr>
      </w:pPr>
      <w:proofErr w:type="spellStart"/>
      <w:r w:rsidRPr="00A5131D">
        <w:rPr>
          <w:shd w:val="clear" w:color="auto" w:fill="FFFFFF"/>
        </w:rPr>
        <w:t>Chaudhuri</w:t>
      </w:r>
      <w:proofErr w:type="spellEnd"/>
      <w:r w:rsidRPr="00A5131D">
        <w:rPr>
          <w:shd w:val="clear" w:color="auto" w:fill="FFFFFF"/>
        </w:rPr>
        <w:t xml:space="preserve">, </w:t>
      </w:r>
      <w:proofErr w:type="spellStart"/>
      <w:r w:rsidRPr="00A5131D">
        <w:rPr>
          <w:shd w:val="clear" w:color="auto" w:fill="FFFFFF"/>
        </w:rPr>
        <w:t>Amit</w:t>
      </w:r>
      <w:proofErr w:type="spellEnd"/>
      <w:r w:rsidRPr="00A5131D">
        <w:rPr>
          <w:shd w:val="clear" w:color="auto" w:fill="FFFFFF"/>
        </w:rPr>
        <w:t xml:space="preserve">. </w:t>
      </w:r>
      <w:proofErr w:type="gramStart"/>
      <w:r w:rsidR="008449F4">
        <w:rPr>
          <w:shd w:val="clear" w:color="auto" w:fill="FFFFFF"/>
        </w:rPr>
        <w:t>[</w:t>
      </w:r>
      <w:r w:rsidR="008449F4" w:rsidRPr="00A5131D">
        <w:rPr>
          <w:shd w:val="clear" w:color="auto" w:fill="FFFFFF"/>
        </w:rPr>
        <w:t>201</w:t>
      </w:r>
      <w:r w:rsidR="008449F4">
        <w:rPr>
          <w:shd w:val="clear" w:color="auto" w:fill="FFFFFF"/>
        </w:rPr>
        <w:t xml:space="preserve">4] </w:t>
      </w:r>
      <w:r w:rsidR="008449F4" w:rsidRPr="00A5131D">
        <w:rPr>
          <w:shd w:val="clear" w:color="auto" w:fill="FFFFFF"/>
        </w:rPr>
        <w:t>201</w:t>
      </w:r>
      <w:r w:rsidR="008449F4">
        <w:rPr>
          <w:shd w:val="clear" w:color="auto" w:fill="FFFFFF"/>
        </w:rPr>
        <w:t>5.</w:t>
      </w:r>
      <w:proofErr w:type="gramEnd"/>
      <w:r w:rsidR="008449F4">
        <w:rPr>
          <w:shd w:val="clear" w:color="auto" w:fill="FFFFFF"/>
        </w:rPr>
        <w:t xml:space="preserve"> </w:t>
      </w:r>
      <w:r w:rsidRPr="00A5131D">
        <w:rPr>
          <w:i/>
          <w:shd w:val="clear" w:color="auto" w:fill="FFFFFF"/>
        </w:rPr>
        <w:t>Odysseus Abroad</w:t>
      </w:r>
      <w:r w:rsidRPr="003B5C6C">
        <w:rPr>
          <w:shd w:val="clear" w:color="auto" w:fill="FFFFFF"/>
        </w:rPr>
        <w:t>.</w:t>
      </w:r>
      <w:r w:rsidRPr="00A5131D">
        <w:rPr>
          <w:i/>
          <w:shd w:val="clear" w:color="auto" w:fill="FFFFFF"/>
        </w:rPr>
        <w:t xml:space="preserve"> </w:t>
      </w:r>
      <w:r w:rsidR="008449F4">
        <w:rPr>
          <w:shd w:val="clear" w:color="auto" w:fill="FFFFFF"/>
        </w:rPr>
        <w:t xml:space="preserve">London: </w:t>
      </w:r>
      <w:proofErr w:type="spellStart"/>
      <w:r w:rsidR="008449F4">
        <w:rPr>
          <w:shd w:val="clear" w:color="auto" w:fill="FFFFFF"/>
        </w:rPr>
        <w:t>Oneworld</w:t>
      </w:r>
      <w:proofErr w:type="spellEnd"/>
      <w:r w:rsidRPr="00A5131D">
        <w:rPr>
          <w:shd w:val="clear" w:color="auto" w:fill="FFFFFF"/>
        </w:rPr>
        <w:t>.</w:t>
      </w:r>
    </w:p>
    <w:p w:rsidR="008E0439" w:rsidRDefault="00F507F6">
      <w:pPr>
        <w:ind w:left="720" w:hanging="720"/>
        <w:rPr>
          <w:rFonts w:cstheme="minorHAnsi"/>
        </w:rPr>
      </w:pPr>
      <w:r w:rsidRPr="00F507F6">
        <w:rPr>
          <w:rFonts w:cstheme="minorHAnsi"/>
        </w:rPr>
        <w:t xml:space="preserve">Dickinson, Kay. </w:t>
      </w:r>
      <w:r w:rsidR="008449F4">
        <w:rPr>
          <w:rFonts w:cstheme="minorHAnsi"/>
        </w:rPr>
        <w:t xml:space="preserve">2016. </w:t>
      </w:r>
      <w:r w:rsidRPr="00F507F6">
        <w:rPr>
          <w:rFonts w:cstheme="minorHAnsi"/>
          <w:i/>
        </w:rPr>
        <w:t xml:space="preserve">Arab Cinema Travels: Transnational Syria, Palestine, </w:t>
      </w:r>
      <w:proofErr w:type="gramStart"/>
      <w:r w:rsidRPr="00F507F6">
        <w:rPr>
          <w:rFonts w:cstheme="minorHAnsi"/>
          <w:i/>
        </w:rPr>
        <w:t>Dubai</w:t>
      </w:r>
      <w:proofErr w:type="gramEnd"/>
      <w:r w:rsidRPr="00F507F6">
        <w:rPr>
          <w:rFonts w:cstheme="minorHAnsi"/>
          <w:i/>
        </w:rPr>
        <w:t xml:space="preserve"> and Beyond. </w:t>
      </w:r>
      <w:r w:rsidRPr="00F507F6">
        <w:rPr>
          <w:rFonts w:cstheme="minorHAnsi"/>
        </w:rPr>
        <w:t>London: British Film Institute</w:t>
      </w:r>
      <w:r w:rsidR="008449F4">
        <w:rPr>
          <w:rFonts w:cstheme="minorHAnsi"/>
        </w:rPr>
        <w:t xml:space="preserve"> and Palgrave</w:t>
      </w:r>
      <w:r w:rsidRPr="00F507F6">
        <w:rPr>
          <w:rFonts w:cstheme="minorHAnsi"/>
        </w:rPr>
        <w:t>.</w:t>
      </w:r>
    </w:p>
    <w:p w:rsidR="008E0439" w:rsidRDefault="006660F8">
      <w:pPr>
        <w:ind w:left="720" w:hanging="720"/>
        <w:rPr>
          <w:rFonts w:cstheme="minorHAnsi"/>
        </w:rPr>
      </w:pPr>
      <w:proofErr w:type="gramStart"/>
      <w:r>
        <w:t>El-</w:t>
      </w:r>
      <w:proofErr w:type="spellStart"/>
      <w:r>
        <w:t>Enany</w:t>
      </w:r>
      <w:proofErr w:type="spellEnd"/>
      <w:r>
        <w:t xml:space="preserve">, </w:t>
      </w:r>
      <w:proofErr w:type="spellStart"/>
      <w:r>
        <w:t>Rasheed</w:t>
      </w:r>
      <w:proofErr w:type="spellEnd"/>
      <w:r>
        <w:t>.</w:t>
      </w:r>
      <w:proofErr w:type="gramEnd"/>
      <w:r w:rsidRPr="00670621">
        <w:t xml:space="preserve"> </w:t>
      </w:r>
      <w:r w:rsidR="008449F4" w:rsidRPr="00670621">
        <w:t>2006</w:t>
      </w:r>
      <w:r w:rsidR="008449F4">
        <w:t xml:space="preserve">. </w:t>
      </w:r>
      <w:r w:rsidRPr="00670621">
        <w:rPr>
          <w:i/>
        </w:rPr>
        <w:t xml:space="preserve">Arab Representations of the Occident: East−West Encounters in Arabic Fiction. </w:t>
      </w:r>
      <w:r w:rsidRPr="00670621">
        <w:t>London: Routledge.</w:t>
      </w:r>
    </w:p>
    <w:p w:rsidR="008E0439" w:rsidRDefault="00F507F6">
      <w:pPr>
        <w:ind w:left="720" w:hanging="720"/>
        <w:rPr>
          <w:rFonts w:cstheme="minorHAnsi"/>
        </w:rPr>
      </w:pPr>
      <w:r w:rsidRPr="00F507F6">
        <w:rPr>
          <w:rFonts w:cstheme="minorHAnsi"/>
        </w:rPr>
        <w:t xml:space="preserve">Erickson, John. </w:t>
      </w:r>
      <w:r w:rsidR="008449F4" w:rsidRPr="00F507F6">
        <w:rPr>
          <w:rFonts w:cstheme="minorHAnsi"/>
        </w:rPr>
        <w:t>1998</w:t>
      </w:r>
      <w:r w:rsidR="008449F4">
        <w:rPr>
          <w:rFonts w:cstheme="minorHAnsi"/>
        </w:rPr>
        <w:t xml:space="preserve">. </w:t>
      </w:r>
      <w:r w:rsidRPr="00F507F6">
        <w:rPr>
          <w:rFonts w:cstheme="minorHAnsi"/>
          <w:i/>
        </w:rPr>
        <w:t>Islam and Postcolonial Narrative</w:t>
      </w:r>
      <w:r w:rsidRPr="00F507F6">
        <w:rPr>
          <w:rFonts w:cstheme="minorHAnsi"/>
        </w:rPr>
        <w:t>. Cambri</w:t>
      </w:r>
      <w:r w:rsidR="008449F4">
        <w:rPr>
          <w:rFonts w:cstheme="minorHAnsi"/>
        </w:rPr>
        <w:t>dge: Cambridge University Press</w:t>
      </w:r>
      <w:r w:rsidRPr="00F507F6">
        <w:rPr>
          <w:rFonts w:cstheme="minorHAnsi"/>
        </w:rPr>
        <w:t>.</w:t>
      </w:r>
    </w:p>
    <w:p w:rsidR="008E0439" w:rsidRDefault="00880290">
      <w:pPr>
        <w:ind w:left="720" w:hanging="720"/>
        <w:rPr>
          <w:rFonts w:cstheme="minorHAnsi"/>
        </w:rPr>
      </w:pPr>
      <w:proofErr w:type="spellStart"/>
      <w:r>
        <w:t>Faulks</w:t>
      </w:r>
      <w:proofErr w:type="spellEnd"/>
      <w:r>
        <w:t>, Sebastian.</w:t>
      </w:r>
      <w:r w:rsidRPr="00880290">
        <w:rPr>
          <w:rFonts w:ascii="Calibri" w:eastAsia="Calibri" w:hAnsi="Calibri" w:cs="Times New Roman"/>
        </w:rPr>
        <w:t xml:space="preserve"> </w:t>
      </w:r>
      <w:r w:rsidR="008449F4" w:rsidRPr="00880290">
        <w:rPr>
          <w:rFonts w:ascii="Calibri" w:eastAsia="Calibri" w:hAnsi="Calibri" w:cs="Times New Roman"/>
        </w:rPr>
        <w:t>2009</w:t>
      </w:r>
      <w:r w:rsidR="008449F4">
        <w:rPr>
          <w:rFonts w:ascii="Calibri" w:eastAsia="Calibri" w:hAnsi="Calibri" w:cs="Times New Roman"/>
        </w:rPr>
        <w:t xml:space="preserve">. </w:t>
      </w:r>
      <w:r w:rsidRPr="00880290">
        <w:rPr>
          <w:rFonts w:ascii="Calibri" w:eastAsia="Calibri" w:hAnsi="Calibri" w:cs="Times New Roman"/>
          <w:i/>
        </w:rPr>
        <w:t>A Week in December</w:t>
      </w:r>
      <w:r>
        <w:t xml:space="preserve">. </w:t>
      </w:r>
      <w:r w:rsidRPr="00880290">
        <w:rPr>
          <w:rFonts w:ascii="Calibri" w:eastAsia="Calibri" w:hAnsi="Calibri" w:cs="Times New Roman"/>
        </w:rPr>
        <w:t>London: Hutchinson.</w:t>
      </w:r>
    </w:p>
    <w:p w:rsidR="008E0439" w:rsidRDefault="007E1A03">
      <w:pPr>
        <w:ind w:left="720" w:hanging="720"/>
        <w:rPr>
          <w:rFonts w:ascii="Calibri" w:eastAsia="Calibri" w:hAnsi="Calibri"/>
        </w:rPr>
      </w:pPr>
      <w:proofErr w:type="gramStart"/>
      <w:r w:rsidRPr="00670621">
        <w:rPr>
          <w:rFonts w:ascii="Calibri" w:eastAsia="Calibri" w:hAnsi="Calibri" w:cs="Times New Roman"/>
        </w:rPr>
        <w:t>Franklin</w:t>
      </w:r>
      <w:r>
        <w:t xml:space="preserve">, </w:t>
      </w:r>
      <w:r w:rsidRPr="00670621">
        <w:rPr>
          <w:rFonts w:ascii="Calibri" w:eastAsia="Calibri" w:hAnsi="Calibri" w:cs="Times New Roman"/>
        </w:rPr>
        <w:t>Michael J.</w:t>
      </w:r>
      <w:r w:rsidR="008449F4">
        <w:rPr>
          <w:rFonts w:ascii="Calibri" w:eastAsia="Calibri" w:hAnsi="Calibri" w:cs="Times New Roman"/>
        </w:rPr>
        <w:t xml:space="preserve">, </w:t>
      </w:r>
      <w:r w:rsidRPr="00670621">
        <w:rPr>
          <w:rFonts w:ascii="Calibri" w:eastAsia="Calibri" w:hAnsi="Calibri" w:cs="Times New Roman"/>
        </w:rPr>
        <w:t xml:space="preserve">ed. </w:t>
      </w:r>
      <w:r w:rsidR="008449F4" w:rsidRPr="00670621">
        <w:rPr>
          <w:rFonts w:ascii="Calibri" w:eastAsia="Calibri" w:hAnsi="Calibri" w:cs="Times New Roman"/>
        </w:rPr>
        <w:t>[2005] 200</w:t>
      </w:r>
      <w:r w:rsidR="008449F4">
        <w:rPr>
          <w:rFonts w:ascii="Calibri" w:eastAsia="Calibri" w:hAnsi="Calibri" w:cs="Times New Roman"/>
        </w:rPr>
        <w:t>6.</w:t>
      </w:r>
      <w:proofErr w:type="gramEnd"/>
      <w:r w:rsidR="008449F4">
        <w:rPr>
          <w:rFonts w:ascii="Calibri" w:eastAsia="Calibri" w:hAnsi="Calibri" w:cs="Times New Roman"/>
        </w:rPr>
        <w:t xml:space="preserve"> </w:t>
      </w:r>
      <w:proofErr w:type="gramStart"/>
      <w:r w:rsidRPr="00670621">
        <w:rPr>
          <w:rFonts w:ascii="Calibri" w:eastAsia="Calibri" w:hAnsi="Calibri" w:cs="Times New Roman"/>
          <w:i/>
        </w:rPr>
        <w:t>Romantic Representations of British India</w:t>
      </w:r>
      <w:r w:rsidRPr="00670621">
        <w:rPr>
          <w:rFonts w:ascii="Calibri" w:eastAsia="Calibri" w:hAnsi="Calibri" w:cs="Times New Roman"/>
        </w:rPr>
        <w:t>.</w:t>
      </w:r>
      <w:proofErr w:type="gramEnd"/>
      <w:r w:rsidRPr="00670621">
        <w:rPr>
          <w:rFonts w:ascii="Calibri" w:eastAsia="Calibri" w:hAnsi="Calibri" w:cs="Times New Roman"/>
        </w:rPr>
        <w:t xml:space="preserve"> Abingdon: Routledge</w:t>
      </w:r>
      <w:r>
        <w:t>.</w:t>
      </w:r>
    </w:p>
    <w:p w:rsidR="008E0439" w:rsidRDefault="00F507F6">
      <w:pPr>
        <w:ind w:left="720" w:hanging="720"/>
        <w:rPr>
          <w:rFonts w:eastAsia="Calibri" w:cstheme="minorHAnsi"/>
        </w:rPr>
      </w:pPr>
      <w:proofErr w:type="spellStart"/>
      <w:r w:rsidRPr="00F507F6">
        <w:rPr>
          <w:rFonts w:cstheme="minorHAnsi"/>
        </w:rPr>
        <w:t>Ganguly</w:t>
      </w:r>
      <w:proofErr w:type="spellEnd"/>
      <w:r w:rsidR="007A5753">
        <w:rPr>
          <w:rFonts w:cstheme="minorHAnsi"/>
        </w:rPr>
        <w:t xml:space="preserve">, </w:t>
      </w:r>
      <w:proofErr w:type="spellStart"/>
      <w:r w:rsidR="007A5753" w:rsidRPr="007A5753">
        <w:rPr>
          <w:rFonts w:cstheme="minorHAnsi"/>
        </w:rPr>
        <w:t>Debjani</w:t>
      </w:r>
      <w:proofErr w:type="spellEnd"/>
      <w:r w:rsidRPr="00F507F6">
        <w:rPr>
          <w:rFonts w:cstheme="minorHAnsi"/>
        </w:rPr>
        <w:t xml:space="preserve">. </w:t>
      </w:r>
      <w:r w:rsidR="008449F4" w:rsidRPr="00F507F6">
        <w:rPr>
          <w:rFonts w:cstheme="minorHAnsi"/>
        </w:rPr>
        <w:t>2016</w:t>
      </w:r>
      <w:r w:rsidR="008449F4">
        <w:rPr>
          <w:rFonts w:cstheme="minorHAnsi"/>
        </w:rPr>
        <w:t xml:space="preserve">. </w:t>
      </w:r>
      <w:r w:rsidRPr="00F507F6">
        <w:rPr>
          <w:rFonts w:cstheme="minorHAnsi"/>
          <w:i/>
        </w:rPr>
        <w:t>This Thing Called the World: The Contemporary Novel as Global Form</w:t>
      </w:r>
      <w:r w:rsidR="008449F4">
        <w:rPr>
          <w:rFonts w:cstheme="minorHAnsi"/>
        </w:rPr>
        <w:t>. Durham: Duke UP</w:t>
      </w:r>
      <w:r w:rsidRPr="00F507F6">
        <w:rPr>
          <w:rFonts w:cstheme="minorHAnsi"/>
        </w:rPr>
        <w:t>.</w:t>
      </w:r>
    </w:p>
    <w:p w:rsidR="008E0439" w:rsidRDefault="00DA5689">
      <w:pPr>
        <w:ind w:left="720" w:hanging="720"/>
        <w:rPr>
          <w:rFonts w:cstheme="minorHAnsi"/>
        </w:rPr>
      </w:pPr>
      <w:r w:rsidRPr="00A5131D">
        <w:t xml:space="preserve">Gupta, </w:t>
      </w:r>
      <w:proofErr w:type="spellStart"/>
      <w:r w:rsidRPr="00A5131D">
        <w:t>Sunetra</w:t>
      </w:r>
      <w:proofErr w:type="spellEnd"/>
      <w:r w:rsidRPr="00A5131D">
        <w:t>.</w:t>
      </w:r>
      <w:r w:rsidR="008449F4" w:rsidRPr="00A5131D">
        <w:t xml:space="preserve"> </w:t>
      </w:r>
      <w:proofErr w:type="gramStart"/>
      <w:r w:rsidR="008449F4" w:rsidRPr="00A5131D">
        <w:t>[1992]</w:t>
      </w:r>
      <w:r w:rsidR="008449F4">
        <w:t xml:space="preserve"> </w:t>
      </w:r>
      <w:r w:rsidR="008449F4" w:rsidRPr="00A5131D">
        <w:t>199</w:t>
      </w:r>
      <w:r w:rsidR="008449F4">
        <w:t>5.</w:t>
      </w:r>
      <w:proofErr w:type="gramEnd"/>
      <w:r w:rsidRPr="00A5131D">
        <w:t xml:space="preserve"> </w:t>
      </w:r>
      <w:proofErr w:type="gramStart"/>
      <w:r w:rsidRPr="00A5131D">
        <w:rPr>
          <w:i/>
        </w:rPr>
        <w:t>Memories of Rain</w:t>
      </w:r>
      <w:r w:rsidRPr="003B5C6C">
        <w:t>.</w:t>
      </w:r>
      <w:proofErr w:type="gramEnd"/>
      <w:r w:rsidRPr="003B5C6C">
        <w:t xml:space="preserve"> </w:t>
      </w:r>
      <w:r w:rsidR="008449F4">
        <w:t>London: Phoenix</w:t>
      </w:r>
      <w:r w:rsidRPr="00A5131D">
        <w:t>.</w:t>
      </w:r>
    </w:p>
    <w:p w:rsidR="008E0439" w:rsidRDefault="00B727C4">
      <w:pPr>
        <w:ind w:left="720" w:hanging="720"/>
        <w:rPr>
          <w:rFonts w:cstheme="minorHAnsi"/>
        </w:rPr>
      </w:pPr>
      <w:proofErr w:type="spellStart"/>
      <w:r>
        <w:rPr>
          <w:szCs w:val="24"/>
        </w:rPr>
        <w:t>Hakki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Yahya</w:t>
      </w:r>
      <w:proofErr w:type="spellEnd"/>
      <w:r>
        <w:rPr>
          <w:szCs w:val="24"/>
        </w:rPr>
        <w:t>.</w:t>
      </w:r>
      <w:r w:rsidRPr="00670621">
        <w:rPr>
          <w:szCs w:val="24"/>
        </w:rPr>
        <w:t xml:space="preserve"> </w:t>
      </w:r>
      <w:r w:rsidR="00026C34" w:rsidRPr="00670621">
        <w:rPr>
          <w:szCs w:val="24"/>
        </w:rPr>
        <w:t>1944 [2004]</w:t>
      </w:r>
      <w:r w:rsidR="00026C34">
        <w:rPr>
          <w:szCs w:val="24"/>
        </w:rPr>
        <w:t xml:space="preserve"> </w:t>
      </w:r>
      <w:r w:rsidR="0080795E">
        <w:rPr>
          <w:szCs w:val="24"/>
        </w:rPr>
        <w:t>‘</w:t>
      </w:r>
      <w:proofErr w:type="gramStart"/>
      <w:r w:rsidRPr="00670621">
        <w:rPr>
          <w:szCs w:val="24"/>
        </w:rPr>
        <w:t>The</w:t>
      </w:r>
      <w:proofErr w:type="gramEnd"/>
      <w:r w:rsidRPr="00670621">
        <w:rPr>
          <w:szCs w:val="24"/>
        </w:rPr>
        <w:t xml:space="preserve"> Lamp of Umm </w:t>
      </w:r>
      <w:proofErr w:type="spellStart"/>
      <w:r w:rsidRPr="00670621">
        <w:rPr>
          <w:szCs w:val="24"/>
        </w:rPr>
        <w:t>Hashim</w:t>
      </w:r>
      <w:proofErr w:type="spellEnd"/>
      <w:r w:rsidR="0080795E">
        <w:rPr>
          <w:szCs w:val="24"/>
        </w:rPr>
        <w:t>’</w:t>
      </w:r>
      <w:r w:rsidRPr="00670621">
        <w:rPr>
          <w:szCs w:val="24"/>
        </w:rPr>
        <w:t xml:space="preserve">. In </w:t>
      </w:r>
      <w:r w:rsidRPr="00670621">
        <w:rPr>
          <w:i/>
          <w:szCs w:val="24"/>
        </w:rPr>
        <w:t xml:space="preserve">The Lamp of Umm </w:t>
      </w:r>
      <w:proofErr w:type="spellStart"/>
      <w:r w:rsidRPr="00670621">
        <w:rPr>
          <w:i/>
          <w:szCs w:val="24"/>
        </w:rPr>
        <w:t>Hashim</w:t>
      </w:r>
      <w:proofErr w:type="spellEnd"/>
      <w:r w:rsidRPr="00670621">
        <w:rPr>
          <w:i/>
          <w:szCs w:val="24"/>
        </w:rPr>
        <w:t>: And Other Stories</w:t>
      </w:r>
      <w:r w:rsidRPr="00670621">
        <w:rPr>
          <w:szCs w:val="24"/>
        </w:rPr>
        <w:t xml:space="preserve">. </w:t>
      </w:r>
      <w:proofErr w:type="gramStart"/>
      <w:r w:rsidRPr="00670621">
        <w:rPr>
          <w:szCs w:val="24"/>
        </w:rPr>
        <w:t>Trans. Denys Johnson-Davies.</w:t>
      </w:r>
      <w:proofErr w:type="gramEnd"/>
      <w:r w:rsidRPr="00670621">
        <w:rPr>
          <w:szCs w:val="24"/>
        </w:rPr>
        <w:t xml:space="preserve"> Cairo: American University in Cairo Press. </w:t>
      </w:r>
      <w:proofErr w:type="gramStart"/>
      <w:r w:rsidRPr="00670621">
        <w:rPr>
          <w:szCs w:val="24"/>
        </w:rPr>
        <w:t>45−88.</w:t>
      </w:r>
      <w:proofErr w:type="gramEnd"/>
    </w:p>
    <w:p w:rsidR="008E0439" w:rsidRDefault="00F507F6">
      <w:pPr>
        <w:ind w:left="720" w:hanging="720"/>
        <w:rPr>
          <w:rFonts w:cstheme="minorHAnsi"/>
        </w:rPr>
      </w:pPr>
      <w:r w:rsidRPr="00F507F6">
        <w:rPr>
          <w:rFonts w:cstheme="minorHAnsi"/>
        </w:rPr>
        <w:t xml:space="preserve">Hawley, John C., ed. </w:t>
      </w:r>
      <w:r w:rsidR="00026C34">
        <w:rPr>
          <w:rFonts w:cstheme="minorHAnsi"/>
        </w:rPr>
        <w:t xml:space="preserve">1998. </w:t>
      </w:r>
      <w:r w:rsidRPr="00F507F6">
        <w:rPr>
          <w:rFonts w:cstheme="minorHAnsi"/>
          <w:i/>
        </w:rPr>
        <w:t>The Postcolonial Crescent: Islam</w:t>
      </w:r>
      <w:r w:rsidR="0080795E">
        <w:rPr>
          <w:rFonts w:cstheme="minorHAnsi"/>
          <w:i/>
        </w:rPr>
        <w:t>’</w:t>
      </w:r>
      <w:r w:rsidRPr="00F507F6">
        <w:rPr>
          <w:rFonts w:cstheme="minorHAnsi"/>
          <w:i/>
        </w:rPr>
        <w:t>s Impact on Contemporary Literature</w:t>
      </w:r>
      <w:r w:rsidRPr="00F507F6">
        <w:rPr>
          <w:rFonts w:cstheme="minorHAnsi"/>
        </w:rPr>
        <w:t>. New York, NY: Peter Lang.</w:t>
      </w:r>
    </w:p>
    <w:p w:rsidR="008E0439" w:rsidRDefault="00F507F6">
      <w:pPr>
        <w:ind w:left="720" w:hanging="720"/>
        <w:rPr>
          <w:rFonts w:cstheme="minorHAnsi"/>
        </w:rPr>
      </w:pPr>
      <w:proofErr w:type="gramStart"/>
      <w:r w:rsidRPr="00F507F6">
        <w:rPr>
          <w:rFonts w:cstheme="minorHAnsi"/>
        </w:rPr>
        <w:t xml:space="preserve">Innes, C. L. </w:t>
      </w:r>
      <w:r w:rsidR="00026C34" w:rsidRPr="00F507F6">
        <w:rPr>
          <w:rFonts w:cstheme="minorHAnsi"/>
        </w:rPr>
        <w:t>200</w:t>
      </w:r>
      <w:r w:rsidR="00026C34">
        <w:rPr>
          <w:rFonts w:cstheme="minorHAnsi"/>
        </w:rPr>
        <w:t>2</w:t>
      </w:r>
      <w:r w:rsidR="00026C34" w:rsidRPr="00F507F6">
        <w:rPr>
          <w:rFonts w:cstheme="minorHAnsi"/>
        </w:rPr>
        <w:t xml:space="preserve"> [200</w:t>
      </w:r>
      <w:r w:rsidR="00026C34">
        <w:rPr>
          <w:rFonts w:cstheme="minorHAnsi"/>
        </w:rPr>
        <w:t>8</w:t>
      </w:r>
      <w:r w:rsidR="00026C34" w:rsidRPr="00F507F6">
        <w:rPr>
          <w:rFonts w:cstheme="minorHAnsi"/>
        </w:rPr>
        <w:t>]</w:t>
      </w:r>
      <w:r w:rsidR="00026C34">
        <w:rPr>
          <w:rFonts w:cstheme="minorHAnsi"/>
        </w:rPr>
        <w:t>.</w:t>
      </w:r>
      <w:proofErr w:type="gramEnd"/>
      <w:r w:rsidR="00026C34">
        <w:rPr>
          <w:rFonts w:cstheme="minorHAnsi"/>
        </w:rPr>
        <w:t xml:space="preserve"> </w:t>
      </w:r>
      <w:proofErr w:type="gramStart"/>
      <w:r w:rsidRPr="00F507F6">
        <w:rPr>
          <w:rFonts w:cstheme="minorHAnsi"/>
          <w:i/>
        </w:rPr>
        <w:t>A History of Black and Asian Writing in Britain</w:t>
      </w:r>
      <w:r w:rsidRPr="00F507F6">
        <w:rPr>
          <w:rFonts w:cstheme="minorHAnsi"/>
        </w:rPr>
        <w:t>.</w:t>
      </w:r>
      <w:proofErr w:type="gramEnd"/>
      <w:r w:rsidRPr="00F507F6">
        <w:rPr>
          <w:rFonts w:cstheme="minorHAnsi"/>
        </w:rPr>
        <w:t xml:space="preserve"> Cambri</w:t>
      </w:r>
      <w:r w:rsidR="00026C34">
        <w:rPr>
          <w:rFonts w:cstheme="minorHAnsi"/>
        </w:rPr>
        <w:t>dge: Cambridge University Press</w:t>
      </w:r>
      <w:r w:rsidRPr="00F507F6">
        <w:rPr>
          <w:rFonts w:cstheme="minorHAnsi"/>
        </w:rPr>
        <w:t>.</w:t>
      </w:r>
    </w:p>
    <w:p w:rsidR="008E0439" w:rsidRDefault="00880290">
      <w:pPr>
        <w:ind w:left="720" w:hanging="720"/>
        <w:rPr>
          <w:rFonts w:cstheme="minorHAnsi"/>
        </w:rPr>
      </w:pPr>
      <w:r w:rsidRPr="00A5131D">
        <w:t>Johnson, Boris. </w:t>
      </w:r>
      <w:r w:rsidR="00026C34">
        <w:t xml:space="preserve">2005. </w:t>
      </w:r>
      <w:r w:rsidRPr="00A5131D">
        <w:rPr>
          <w:i/>
        </w:rPr>
        <w:t>Seventy-Two Virgins</w:t>
      </w:r>
      <w:r w:rsidRPr="00A5131D">
        <w:t>. Lond</w:t>
      </w:r>
      <w:r w:rsidR="00026C34">
        <w:t>on: HarperCollins</w:t>
      </w:r>
      <w:r>
        <w:t>.</w:t>
      </w:r>
    </w:p>
    <w:p w:rsidR="008E0439" w:rsidRDefault="005C1DE4">
      <w:pPr>
        <w:ind w:left="720" w:hanging="720"/>
        <w:rPr>
          <w:rFonts w:cstheme="minorHAnsi"/>
        </w:rPr>
      </w:pPr>
      <w:proofErr w:type="spellStart"/>
      <w:r w:rsidRPr="00670621">
        <w:t>Kureishi</w:t>
      </w:r>
      <w:proofErr w:type="spellEnd"/>
      <w:r w:rsidRPr="00670621">
        <w:t xml:space="preserve">, </w:t>
      </w:r>
      <w:proofErr w:type="spellStart"/>
      <w:r w:rsidRPr="00670621">
        <w:t>Hanif</w:t>
      </w:r>
      <w:proofErr w:type="spellEnd"/>
      <w:r>
        <w:t>.</w:t>
      </w:r>
      <w:r w:rsidRPr="005C1DE4">
        <w:t xml:space="preserve"> </w:t>
      </w:r>
      <w:r w:rsidR="00026C34" w:rsidRPr="005C1DE4">
        <w:t>1995</w:t>
      </w:r>
      <w:r w:rsidR="00026C34">
        <w:t xml:space="preserve">. </w:t>
      </w:r>
      <w:r w:rsidRPr="005C1DE4">
        <w:rPr>
          <w:i/>
        </w:rPr>
        <w:t xml:space="preserve">The Black Album. </w:t>
      </w:r>
      <w:r w:rsidRPr="005C1DE4">
        <w:t>London: Faber and Faber.</w:t>
      </w:r>
    </w:p>
    <w:p w:rsidR="008E0439" w:rsidRDefault="00F507F6">
      <w:pPr>
        <w:ind w:left="720" w:hanging="720"/>
        <w:rPr>
          <w:rFonts w:cstheme="minorHAnsi"/>
        </w:rPr>
      </w:pPr>
      <w:proofErr w:type="spellStart"/>
      <w:r w:rsidRPr="00F507F6">
        <w:rPr>
          <w:rFonts w:cstheme="minorHAnsi"/>
        </w:rPr>
        <w:t>Malak</w:t>
      </w:r>
      <w:proofErr w:type="spellEnd"/>
      <w:r w:rsidRPr="00F507F6">
        <w:rPr>
          <w:rFonts w:cstheme="minorHAnsi"/>
        </w:rPr>
        <w:t xml:space="preserve">, Amin. </w:t>
      </w:r>
      <w:r w:rsidR="00026C34" w:rsidRPr="00F507F6">
        <w:rPr>
          <w:rFonts w:cstheme="minorHAnsi"/>
        </w:rPr>
        <w:t>2005</w:t>
      </w:r>
      <w:r w:rsidR="00026C34">
        <w:rPr>
          <w:rFonts w:cstheme="minorHAnsi"/>
        </w:rPr>
        <w:t xml:space="preserve">. </w:t>
      </w:r>
      <w:r w:rsidRPr="00F507F6">
        <w:rPr>
          <w:rFonts w:cstheme="minorHAnsi"/>
          <w:i/>
        </w:rPr>
        <w:t xml:space="preserve">Muslim Narratives and the Discourse of English. </w:t>
      </w:r>
      <w:r w:rsidRPr="00F507F6">
        <w:rPr>
          <w:rFonts w:cstheme="minorHAnsi"/>
        </w:rPr>
        <w:t>Albany, NY: Sta</w:t>
      </w:r>
      <w:r w:rsidR="00026C34">
        <w:rPr>
          <w:rFonts w:cstheme="minorHAnsi"/>
        </w:rPr>
        <w:t>te University of New York Press</w:t>
      </w:r>
      <w:r w:rsidRPr="00F507F6">
        <w:rPr>
          <w:rFonts w:cstheme="minorHAnsi"/>
        </w:rPr>
        <w:t>.</w:t>
      </w:r>
    </w:p>
    <w:p w:rsidR="008E0439" w:rsidRDefault="006660F8">
      <w:pPr>
        <w:ind w:left="720" w:hanging="720"/>
        <w:rPr>
          <w:rFonts w:cstheme="minorHAnsi"/>
        </w:rPr>
      </w:pPr>
      <w:proofErr w:type="spellStart"/>
      <w:r>
        <w:t>Matar</w:t>
      </w:r>
      <w:proofErr w:type="spellEnd"/>
      <w:r>
        <w:t xml:space="preserve">, </w:t>
      </w:r>
      <w:proofErr w:type="spellStart"/>
      <w:r>
        <w:t>Nabil</w:t>
      </w:r>
      <w:proofErr w:type="spellEnd"/>
      <w:r>
        <w:t>.</w:t>
      </w:r>
      <w:r w:rsidRPr="00670621">
        <w:t xml:space="preserve"> </w:t>
      </w:r>
      <w:r w:rsidR="00026C34" w:rsidRPr="00670621">
        <w:t>2009</w:t>
      </w:r>
      <w:r w:rsidR="00026C34">
        <w:t xml:space="preserve">. </w:t>
      </w:r>
      <w:r w:rsidRPr="00670621">
        <w:rPr>
          <w:i/>
        </w:rPr>
        <w:t xml:space="preserve">Europe </w:t>
      </w:r>
      <w:proofErr w:type="gramStart"/>
      <w:r w:rsidRPr="00670621">
        <w:rPr>
          <w:i/>
        </w:rPr>
        <w:t>Through</w:t>
      </w:r>
      <w:proofErr w:type="gramEnd"/>
      <w:r w:rsidRPr="00670621">
        <w:rPr>
          <w:i/>
        </w:rPr>
        <w:t xml:space="preserve"> Arab Eyes</w:t>
      </w:r>
      <w:r w:rsidRPr="00670621">
        <w:t xml:space="preserve"> </w:t>
      </w:r>
      <w:r w:rsidRPr="00670621">
        <w:rPr>
          <w:i/>
        </w:rPr>
        <w:t xml:space="preserve">1578−1727. </w:t>
      </w:r>
      <w:r w:rsidRPr="00670621">
        <w:t>New York, NY: Columbia University Press.</w:t>
      </w:r>
    </w:p>
    <w:p w:rsidR="008E0439" w:rsidRDefault="00EB5822">
      <w:pPr>
        <w:ind w:left="720" w:hanging="720"/>
      </w:pPr>
      <w:proofErr w:type="spellStart"/>
      <w:r w:rsidRPr="00A5131D">
        <w:t>McEwan</w:t>
      </w:r>
      <w:proofErr w:type="spellEnd"/>
      <w:r w:rsidRPr="00A5131D">
        <w:t xml:space="preserve">, Ian. </w:t>
      </w:r>
      <w:r w:rsidR="00026C34" w:rsidRPr="00A5131D">
        <w:t>2005</w:t>
      </w:r>
      <w:r w:rsidR="00026C34">
        <w:t xml:space="preserve">. </w:t>
      </w:r>
      <w:r w:rsidRPr="00A5131D">
        <w:rPr>
          <w:i/>
        </w:rPr>
        <w:t>Saturday</w:t>
      </w:r>
      <w:r w:rsidR="00026C34">
        <w:t>. London: Jonathan Cape</w:t>
      </w:r>
      <w:r w:rsidRPr="00A5131D">
        <w:t>.</w:t>
      </w:r>
    </w:p>
    <w:p w:rsidR="008E0439" w:rsidRDefault="00DA5689">
      <w:pPr>
        <w:ind w:left="720" w:hanging="720"/>
      </w:pPr>
      <w:r w:rsidRPr="00A5131D">
        <w:t xml:space="preserve">Mukherjee, Neel. </w:t>
      </w:r>
      <w:proofErr w:type="gramStart"/>
      <w:r w:rsidR="00026C34">
        <w:t>[</w:t>
      </w:r>
      <w:r w:rsidR="00026C34" w:rsidRPr="00A5131D">
        <w:t>2008] 2010</w:t>
      </w:r>
      <w:r w:rsidR="00026C34">
        <w:t>.</w:t>
      </w:r>
      <w:proofErr w:type="gramEnd"/>
      <w:r w:rsidR="00026C34">
        <w:t xml:space="preserve"> </w:t>
      </w:r>
      <w:proofErr w:type="gramStart"/>
      <w:r w:rsidRPr="00A5131D">
        <w:rPr>
          <w:i/>
        </w:rPr>
        <w:t>A Life Apart</w:t>
      </w:r>
      <w:r w:rsidRPr="003B5C6C">
        <w:t>.</w:t>
      </w:r>
      <w:proofErr w:type="gramEnd"/>
      <w:r w:rsidRPr="00A5131D">
        <w:rPr>
          <w:i/>
        </w:rPr>
        <w:t xml:space="preserve"> </w:t>
      </w:r>
      <w:r w:rsidR="00026C34">
        <w:t>London: Constable and Robinson</w:t>
      </w:r>
      <w:r w:rsidRPr="00A5131D">
        <w:t>.</w:t>
      </w:r>
    </w:p>
    <w:p w:rsidR="008E0439" w:rsidRDefault="00E43E40">
      <w:pPr>
        <w:ind w:left="720" w:hanging="720"/>
      </w:pPr>
      <w:proofErr w:type="spellStart"/>
      <w:r>
        <w:rPr>
          <w:rStyle w:val="st"/>
        </w:rPr>
        <w:lastRenderedPageBreak/>
        <w:t>Pickthall</w:t>
      </w:r>
      <w:proofErr w:type="spellEnd"/>
      <w:r>
        <w:rPr>
          <w:rStyle w:val="st"/>
        </w:rPr>
        <w:t xml:space="preserve">, Muhammad </w:t>
      </w:r>
      <w:proofErr w:type="spellStart"/>
      <w:r>
        <w:rPr>
          <w:rStyle w:val="st"/>
        </w:rPr>
        <w:t>Marmaduke</w:t>
      </w:r>
      <w:proofErr w:type="spellEnd"/>
      <w:r>
        <w:rPr>
          <w:rStyle w:val="st"/>
        </w:rPr>
        <w:t>.</w:t>
      </w:r>
      <w:r>
        <w:t xml:space="preserve"> </w:t>
      </w:r>
      <w:proofErr w:type="gramStart"/>
      <w:r w:rsidR="00026C34">
        <w:t>[1930]</w:t>
      </w:r>
      <w:r w:rsidR="00026C34" w:rsidRPr="00026C34">
        <w:t xml:space="preserve"> </w:t>
      </w:r>
      <w:r w:rsidR="00026C34">
        <w:t>2004.</w:t>
      </w:r>
      <w:proofErr w:type="gramEnd"/>
      <w:r w:rsidR="00026C34">
        <w:t xml:space="preserve"> </w:t>
      </w:r>
      <w:r>
        <w:rPr>
          <w:i/>
        </w:rPr>
        <w:t>The Meaning of the Glorious Qur’an: An Explanatory Translation</w:t>
      </w:r>
      <w:r>
        <w:t>. Birmingham: Isl</w:t>
      </w:r>
      <w:r w:rsidR="00026C34">
        <w:t xml:space="preserve">amic </w:t>
      </w:r>
      <w:proofErr w:type="spellStart"/>
      <w:r w:rsidR="00026C34">
        <w:t>Dawah</w:t>
      </w:r>
      <w:proofErr w:type="spellEnd"/>
      <w:r w:rsidR="00026C34">
        <w:t xml:space="preserve"> Centre International</w:t>
      </w:r>
      <w:r>
        <w:t>.</w:t>
      </w:r>
    </w:p>
    <w:p w:rsidR="008E0439" w:rsidRDefault="00F507F6">
      <w:pPr>
        <w:ind w:left="720" w:hanging="720"/>
        <w:rPr>
          <w:rFonts w:cstheme="minorHAnsi"/>
        </w:rPr>
      </w:pPr>
      <w:r w:rsidRPr="00F507F6">
        <w:rPr>
          <w:rFonts w:cstheme="minorHAnsi"/>
        </w:rPr>
        <w:t xml:space="preserve">Rashid, Ahmed. </w:t>
      </w:r>
      <w:proofErr w:type="gramStart"/>
      <w:r w:rsidR="00026C34">
        <w:rPr>
          <w:rFonts w:cstheme="minorHAnsi"/>
        </w:rPr>
        <w:t>[</w:t>
      </w:r>
      <w:r w:rsidR="00026C34" w:rsidRPr="00F507F6">
        <w:rPr>
          <w:rFonts w:cstheme="minorHAnsi"/>
        </w:rPr>
        <w:t>2000] [200</w:t>
      </w:r>
      <w:r w:rsidR="00026C34">
        <w:rPr>
          <w:rFonts w:cstheme="minorHAnsi"/>
        </w:rPr>
        <w:t>1.</w:t>
      </w:r>
      <w:proofErr w:type="gramEnd"/>
      <w:r w:rsidR="00026C34">
        <w:rPr>
          <w:rFonts w:cstheme="minorHAnsi"/>
        </w:rPr>
        <w:t xml:space="preserve"> </w:t>
      </w:r>
      <w:r w:rsidRPr="00F507F6">
        <w:rPr>
          <w:rFonts w:cstheme="minorHAnsi"/>
          <w:i/>
        </w:rPr>
        <w:t>Taliban: The Story of the Afghan Warlords</w:t>
      </w:r>
      <w:r w:rsidR="00026C34">
        <w:rPr>
          <w:rFonts w:cstheme="minorHAnsi"/>
        </w:rPr>
        <w:t>. London: Pan Macmillan</w:t>
      </w:r>
      <w:r w:rsidRPr="00F507F6">
        <w:rPr>
          <w:rFonts w:cstheme="minorHAnsi"/>
        </w:rPr>
        <w:t>.</w:t>
      </w:r>
    </w:p>
    <w:p w:rsidR="008E0439" w:rsidRDefault="005107BC">
      <w:pPr>
        <w:ind w:left="720" w:hanging="720"/>
        <w:rPr>
          <w:szCs w:val="24"/>
        </w:rPr>
      </w:pPr>
      <w:r w:rsidRPr="00A5131D">
        <w:t>Rushdie</w:t>
      </w:r>
      <w:r>
        <w:t>,</w:t>
      </w:r>
      <w:r w:rsidRPr="00A5131D">
        <w:t xml:space="preserve"> </w:t>
      </w:r>
      <w:proofErr w:type="spellStart"/>
      <w:r w:rsidRPr="00A5131D">
        <w:t>Salman</w:t>
      </w:r>
      <w:proofErr w:type="spellEnd"/>
      <w:r w:rsidRPr="00A5131D">
        <w:t xml:space="preserve">. </w:t>
      </w:r>
      <w:r w:rsidR="00026C34" w:rsidRPr="00A5131D">
        <w:rPr>
          <w:szCs w:val="24"/>
        </w:rPr>
        <w:t>1988</w:t>
      </w:r>
      <w:r w:rsidR="00026C34">
        <w:rPr>
          <w:szCs w:val="24"/>
        </w:rPr>
        <w:t xml:space="preserve">. </w:t>
      </w:r>
      <w:r w:rsidRPr="00A5131D">
        <w:rPr>
          <w:i/>
          <w:szCs w:val="24"/>
        </w:rPr>
        <w:t>The Satanic Verses</w:t>
      </w:r>
      <w:r w:rsidRPr="003B5C6C">
        <w:rPr>
          <w:szCs w:val="24"/>
        </w:rPr>
        <w:t xml:space="preserve">. </w:t>
      </w:r>
      <w:r w:rsidRPr="00A5131D">
        <w:rPr>
          <w:szCs w:val="24"/>
        </w:rPr>
        <w:t>Lond</w:t>
      </w:r>
      <w:r w:rsidR="00026C34">
        <w:rPr>
          <w:szCs w:val="24"/>
        </w:rPr>
        <w:t>on: Viking</w:t>
      </w:r>
      <w:r w:rsidRPr="00A5131D">
        <w:rPr>
          <w:szCs w:val="24"/>
        </w:rPr>
        <w:t>.</w:t>
      </w:r>
    </w:p>
    <w:p w:rsidR="008E0439" w:rsidRDefault="007E1A03">
      <w:pPr>
        <w:ind w:left="720" w:hanging="720"/>
        <w:rPr>
          <w:szCs w:val="24"/>
        </w:rPr>
      </w:pPr>
      <w:r w:rsidRPr="00A5131D">
        <w:t>Said,</w:t>
      </w:r>
      <w:r w:rsidRPr="00A5131D">
        <w:rPr>
          <w:i/>
        </w:rPr>
        <w:t xml:space="preserve"> </w:t>
      </w:r>
      <w:r w:rsidRPr="00A5131D">
        <w:t xml:space="preserve">Edward W. </w:t>
      </w:r>
      <w:r w:rsidR="00026C34">
        <w:t>[</w:t>
      </w:r>
      <w:r w:rsidR="00026C34">
        <w:rPr>
          <w:rStyle w:val="cit-auth"/>
          <w:szCs w:val="24"/>
        </w:rPr>
        <w:t xml:space="preserve">1983] [1984. </w:t>
      </w:r>
      <w:proofErr w:type="gramStart"/>
      <w:r w:rsidR="00F339FD">
        <w:rPr>
          <w:rStyle w:val="cit-auth"/>
          <w:szCs w:val="24"/>
        </w:rPr>
        <w:t>‘</w:t>
      </w:r>
      <w:proofErr w:type="spellStart"/>
      <w:r w:rsidR="00F339FD">
        <w:rPr>
          <w:rStyle w:val="cit-auth"/>
          <w:szCs w:val="24"/>
        </w:rPr>
        <w:t>Traveling</w:t>
      </w:r>
      <w:proofErr w:type="spellEnd"/>
      <w:r w:rsidR="00F339FD">
        <w:rPr>
          <w:rStyle w:val="cit-auth"/>
          <w:szCs w:val="24"/>
        </w:rPr>
        <w:t xml:space="preserve"> Theory’.</w:t>
      </w:r>
      <w:proofErr w:type="gramEnd"/>
      <w:r w:rsidR="00F339FD">
        <w:rPr>
          <w:rStyle w:val="cit-auth"/>
          <w:szCs w:val="24"/>
        </w:rPr>
        <w:t xml:space="preserve"> </w:t>
      </w:r>
      <w:proofErr w:type="gramStart"/>
      <w:r w:rsidR="00F339FD">
        <w:rPr>
          <w:rStyle w:val="cit-auth"/>
          <w:szCs w:val="24"/>
        </w:rPr>
        <w:t xml:space="preserve">In </w:t>
      </w:r>
      <w:r w:rsidR="00F339FD">
        <w:rPr>
          <w:rStyle w:val="cit-auth"/>
          <w:i/>
          <w:szCs w:val="24"/>
        </w:rPr>
        <w:t>The World, the Text, and the Critic.</w:t>
      </w:r>
      <w:proofErr w:type="gramEnd"/>
      <w:r w:rsidR="00F339FD">
        <w:rPr>
          <w:rStyle w:val="cit-auth"/>
          <w:i/>
          <w:szCs w:val="24"/>
        </w:rPr>
        <w:t xml:space="preserve"> </w:t>
      </w:r>
      <w:r w:rsidR="00026C34">
        <w:rPr>
          <w:rStyle w:val="cit-auth"/>
          <w:szCs w:val="24"/>
        </w:rPr>
        <w:t>London: Faber and Faber</w:t>
      </w:r>
      <w:r w:rsidR="00F339FD">
        <w:rPr>
          <w:rStyle w:val="cit-auth"/>
          <w:szCs w:val="24"/>
        </w:rPr>
        <w:t xml:space="preserve">. </w:t>
      </w:r>
      <w:proofErr w:type="gramStart"/>
      <w:r w:rsidR="00F339FD">
        <w:rPr>
          <w:szCs w:val="24"/>
        </w:rPr>
        <w:t>226−47.</w:t>
      </w:r>
      <w:proofErr w:type="gramEnd"/>
    </w:p>
    <w:p w:rsidR="008E0439" w:rsidRDefault="00F339FD">
      <w:pPr>
        <w:ind w:left="720" w:hanging="720"/>
        <w:rPr>
          <w:iCs/>
        </w:rPr>
      </w:pPr>
      <w:proofErr w:type="gramStart"/>
      <w:r>
        <w:rPr>
          <w:szCs w:val="24"/>
        </w:rPr>
        <w:t xml:space="preserve">--- </w:t>
      </w:r>
      <w:r w:rsidR="00026C34" w:rsidRPr="00A5131D">
        <w:t>[1978]</w:t>
      </w:r>
      <w:r w:rsidR="00026C34">
        <w:t xml:space="preserve"> </w:t>
      </w:r>
      <w:r w:rsidR="00026C34" w:rsidRPr="00A5131D">
        <w:t>1995</w:t>
      </w:r>
      <w:r w:rsidR="00026C34">
        <w:t>.</w:t>
      </w:r>
      <w:proofErr w:type="gramEnd"/>
      <w:r w:rsidR="00026C34">
        <w:t xml:space="preserve"> </w:t>
      </w:r>
      <w:proofErr w:type="spellStart"/>
      <w:r w:rsidR="007E1A03" w:rsidRPr="00A5131D">
        <w:rPr>
          <w:i/>
        </w:rPr>
        <w:t>Orientalism</w:t>
      </w:r>
      <w:proofErr w:type="spellEnd"/>
      <w:r w:rsidR="007E1A03" w:rsidRPr="00A5131D">
        <w:rPr>
          <w:i/>
        </w:rPr>
        <w:t>: Western Conceptions of the Orient</w:t>
      </w:r>
      <w:r w:rsidR="007E1A03">
        <w:t xml:space="preserve">. </w:t>
      </w:r>
      <w:proofErr w:type="spellStart"/>
      <w:r w:rsidR="007E1A03">
        <w:t>Harmondsworth</w:t>
      </w:r>
      <w:proofErr w:type="spellEnd"/>
      <w:r w:rsidR="007E1A03">
        <w:t xml:space="preserve">: </w:t>
      </w:r>
      <w:r w:rsidR="00026C34">
        <w:t>Penguin</w:t>
      </w:r>
      <w:r w:rsidR="007E1A03" w:rsidRPr="00A5131D">
        <w:t>.</w:t>
      </w:r>
    </w:p>
    <w:p w:rsidR="008E0439" w:rsidRDefault="006660F8">
      <w:pPr>
        <w:ind w:left="720" w:hanging="720"/>
        <w:rPr>
          <w:iCs/>
        </w:rPr>
      </w:pPr>
      <w:proofErr w:type="spellStart"/>
      <w:r w:rsidRPr="00A5131D">
        <w:rPr>
          <w:iCs/>
        </w:rPr>
        <w:t>Sal</w:t>
      </w:r>
      <w:r>
        <w:rPr>
          <w:iCs/>
        </w:rPr>
        <w:t>i</w:t>
      </w:r>
      <w:r w:rsidRPr="00A5131D">
        <w:rPr>
          <w:iCs/>
        </w:rPr>
        <w:t>h</w:t>
      </w:r>
      <w:proofErr w:type="spellEnd"/>
      <w:r w:rsidRPr="00A5131D">
        <w:rPr>
          <w:iCs/>
        </w:rPr>
        <w:t xml:space="preserve">, </w:t>
      </w:r>
      <w:proofErr w:type="spellStart"/>
      <w:r w:rsidRPr="00A5131D">
        <w:rPr>
          <w:iCs/>
        </w:rPr>
        <w:t>Ta</w:t>
      </w:r>
      <w:r>
        <w:rPr>
          <w:iCs/>
        </w:rPr>
        <w:t>y</w:t>
      </w:r>
      <w:r w:rsidRPr="00A5131D">
        <w:rPr>
          <w:iCs/>
        </w:rPr>
        <w:t>eb</w:t>
      </w:r>
      <w:proofErr w:type="spellEnd"/>
      <w:r w:rsidRPr="00A5131D">
        <w:t xml:space="preserve">. </w:t>
      </w:r>
      <w:proofErr w:type="gramStart"/>
      <w:r w:rsidR="00026C34">
        <w:rPr>
          <w:rStyle w:val="st"/>
        </w:rPr>
        <w:t xml:space="preserve">[1966] </w:t>
      </w:r>
      <w:r w:rsidR="00026C34" w:rsidRPr="00A5131D">
        <w:rPr>
          <w:rStyle w:val="st"/>
        </w:rPr>
        <w:t>1991</w:t>
      </w:r>
      <w:r w:rsidR="00026C34">
        <w:rPr>
          <w:rStyle w:val="st"/>
        </w:rPr>
        <w:t>.</w:t>
      </w:r>
      <w:proofErr w:type="gramEnd"/>
      <w:r w:rsidR="00026C34">
        <w:rPr>
          <w:rStyle w:val="st"/>
        </w:rPr>
        <w:t xml:space="preserve"> </w:t>
      </w:r>
      <w:r w:rsidRPr="00A5131D">
        <w:rPr>
          <w:i/>
        </w:rPr>
        <w:t>Season of Migration to the North</w:t>
      </w:r>
      <w:r w:rsidRPr="003B5C6C">
        <w:t xml:space="preserve">. </w:t>
      </w:r>
      <w:proofErr w:type="gramStart"/>
      <w:r w:rsidRPr="00A5131D">
        <w:t>Tr</w:t>
      </w:r>
      <w:r>
        <w:t>ans. Denys Johnson-Davies.</w:t>
      </w:r>
      <w:proofErr w:type="gramEnd"/>
      <w:r>
        <w:t xml:space="preserve"> </w:t>
      </w:r>
      <w:proofErr w:type="gramStart"/>
      <w:r>
        <w:t xml:space="preserve">3rd </w:t>
      </w:r>
      <w:proofErr w:type="spellStart"/>
      <w:r>
        <w:t>e</w:t>
      </w:r>
      <w:r w:rsidRPr="00A5131D">
        <w:t>d</w:t>
      </w:r>
      <w:r>
        <w:t>n</w:t>
      </w:r>
      <w:proofErr w:type="spellEnd"/>
      <w:r w:rsidRPr="00A5131D">
        <w:t>.</w:t>
      </w:r>
      <w:proofErr w:type="gramEnd"/>
      <w:r w:rsidRPr="00A5131D">
        <w:t xml:space="preserve"> Oxford: Heinemann Educational.</w:t>
      </w:r>
    </w:p>
    <w:p w:rsidR="008E0439" w:rsidRDefault="00EF4B82">
      <w:pPr>
        <w:ind w:left="720" w:hanging="720"/>
        <w:rPr>
          <w:szCs w:val="24"/>
        </w:rPr>
      </w:pPr>
      <w:r>
        <w:rPr>
          <w:szCs w:val="24"/>
        </w:rPr>
        <w:t xml:space="preserve">Tickell, Alex. </w:t>
      </w:r>
      <w:r w:rsidR="00026C34">
        <w:rPr>
          <w:szCs w:val="24"/>
        </w:rPr>
        <w:t>2012</w:t>
      </w:r>
      <w:r w:rsidR="00026C34">
        <w:rPr>
          <w:szCs w:val="24"/>
          <w:lang w:eastAsia="en-GB"/>
        </w:rPr>
        <w:t xml:space="preserve">a. </w:t>
      </w:r>
      <w:r>
        <w:rPr>
          <w:szCs w:val="24"/>
          <w:lang w:eastAsia="en-GB"/>
        </w:rPr>
        <w:t>‘</w:t>
      </w:r>
      <w:r>
        <w:rPr>
          <w:rFonts w:eastAsia="Calibri"/>
          <w:szCs w:val="24"/>
        </w:rPr>
        <w:t xml:space="preserve">Scholarship Terrorists: The India House Hostel and the “Student Problem” in Edwardian London’. </w:t>
      </w:r>
      <w:proofErr w:type="gramStart"/>
      <w:r>
        <w:rPr>
          <w:rFonts w:eastAsia="Calibri"/>
          <w:szCs w:val="24"/>
        </w:rPr>
        <w:t>Eds</w:t>
      </w:r>
      <w:r>
        <w:rPr>
          <w:szCs w:val="24"/>
        </w:rPr>
        <w:t xml:space="preserve"> Rehana Ahmed and </w:t>
      </w:r>
      <w:proofErr w:type="spellStart"/>
      <w:r>
        <w:rPr>
          <w:szCs w:val="24"/>
        </w:rPr>
        <w:t>Sumita</w:t>
      </w:r>
      <w:proofErr w:type="spellEnd"/>
      <w:r>
        <w:rPr>
          <w:szCs w:val="24"/>
        </w:rPr>
        <w:t xml:space="preserve"> Mukherjee.</w:t>
      </w:r>
      <w:proofErr w:type="gramEnd"/>
      <w:r>
        <w:rPr>
          <w:szCs w:val="24"/>
        </w:rPr>
        <w:t xml:space="preserve"> </w:t>
      </w:r>
      <w:hyperlink r:id="rId4" w:history="1">
        <w:proofErr w:type="gramStart"/>
        <w:r>
          <w:rPr>
            <w:rStyle w:val="lrg"/>
            <w:i/>
            <w:szCs w:val="24"/>
          </w:rPr>
          <w:t>South Asian Resistances in Britain, 1858−1947</w:t>
        </w:r>
      </w:hyperlink>
      <w:r>
        <w:rPr>
          <w:i/>
          <w:szCs w:val="24"/>
        </w:rPr>
        <w:t>.</w:t>
      </w:r>
      <w:proofErr w:type="gramEnd"/>
      <w:r>
        <w:rPr>
          <w:i/>
          <w:szCs w:val="24"/>
        </w:rPr>
        <w:t xml:space="preserve"> </w:t>
      </w:r>
      <w:r w:rsidR="00026C34">
        <w:rPr>
          <w:szCs w:val="24"/>
        </w:rPr>
        <w:t>London: Continuum</w:t>
      </w:r>
      <w:r>
        <w:rPr>
          <w:szCs w:val="24"/>
        </w:rPr>
        <w:t xml:space="preserve">. </w:t>
      </w:r>
      <w:proofErr w:type="gramStart"/>
      <w:r>
        <w:rPr>
          <w:szCs w:val="24"/>
        </w:rPr>
        <w:t>3−18.</w:t>
      </w:r>
      <w:proofErr w:type="gramEnd"/>
    </w:p>
    <w:p w:rsidR="008E0439" w:rsidRDefault="00EF4B82">
      <w:pPr>
        <w:ind w:left="720" w:hanging="720"/>
        <w:rPr>
          <w:iCs/>
        </w:rPr>
      </w:pPr>
      <w:proofErr w:type="gramStart"/>
      <w:r>
        <w:rPr>
          <w:szCs w:val="24"/>
          <w:shd w:val="clear" w:color="auto" w:fill="FFFFFF"/>
        </w:rPr>
        <w:t xml:space="preserve">--- </w:t>
      </w:r>
      <w:r w:rsidR="00026C34">
        <w:rPr>
          <w:szCs w:val="24"/>
        </w:rPr>
        <w:t>2012b.</w:t>
      </w:r>
      <w:proofErr w:type="gramEnd"/>
      <w:r w:rsidR="00026C34">
        <w:rPr>
          <w:szCs w:val="24"/>
        </w:rPr>
        <w:t xml:space="preserve"> </w:t>
      </w:r>
      <w:proofErr w:type="gramStart"/>
      <w:r>
        <w:rPr>
          <w:i/>
          <w:iCs/>
          <w:szCs w:val="24"/>
          <w:shd w:val="clear" w:color="auto" w:fill="FFFFFF"/>
        </w:rPr>
        <w:t>Terrorism, Insurgency and Indian-English Literature</w:t>
      </w:r>
      <w:r>
        <w:rPr>
          <w:i/>
          <w:szCs w:val="24"/>
          <w:shd w:val="clear" w:color="auto" w:fill="FFFFFF"/>
        </w:rPr>
        <w:t>, 1830</w:t>
      </w:r>
      <w:r>
        <w:rPr>
          <w:i/>
          <w:szCs w:val="24"/>
          <w:shd w:val="clear" w:color="auto" w:fill="FFFFFF"/>
        </w:rPr>
        <w:sym w:font="Symbol" w:char="002D"/>
      </w:r>
      <w:r>
        <w:rPr>
          <w:i/>
          <w:szCs w:val="24"/>
          <w:shd w:val="clear" w:color="auto" w:fill="FFFFFF"/>
        </w:rPr>
        <w:t>1947</w:t>
      </w:r>
      <w:r w:rsidR="00026C34">
        <w:rPr>
          <w:szCs w:val="24"/>
          <w:shd w:val="clear" w:color="auto" w:fill="FFFFFF"/>
        </w:rPr>
        <w:t>.</w:t>
      </w:r>
      <w:proofErr w:type="gramEnd"/>
      <w:r w:rsidR="00026C34">
        <w:rPr>
          <w:szCs w:val="24"/>
          <w:shd w:val="clear" w:color="auto" w:fill="FFFFFF"/>
        </w:rPr>
        <w:t xml:space="preserve"> Abingdon: Routledge</w:t>
      </w:r>
      <w:r>
        <w:rPr>
          <w:szCs w:val="24"/>
          <w:shd w:val="clear" w:color="auto" w:fill="FFFFFF"/>
        </w:rPr>
        <w:t>.</w:t>
      </w:r>
    </w:p>
    <w:p w:rsidR="008E0439" w:rsidRDefault="00F507F6">
      <w:pPr>
        <w:ind w:left="720" w:hanging="720"/>
        <w:rPr>
          <w:iCs/>
        </w:rPr>
      </w:pPr>
      <w:r w:rsidRPr="00F507F6">
        <w:t>Williams, Nigel</w:t>
      </w:r>
      <w:r w:rsidR="00487F38">
        <w:t>.</w:t>
      </w:r>
      <w:r w:rsidRPr="00F507F6">
        <w:t xml:space="preserve"> </w:t>
      </w:r>
      <w:r w:rsidR="00026C34" w:rsidRPr="005C1DE4">
        <w:t>199</w:t>
      </w:r>
      <w:r w:rsidR="00026C34">
        <w:t xml:space="preserve">3. </w:t>
      </w:r>
      <w:r w:rsidRPr="00F507F6">
        <w:rPr>
          <w:i/>
        </w:rPr>
        <w:t>East of Wimbledon</w:t>
      </w:r>
      <w:r w:rsidR="00487F38">
        <w:t xml:space="preserve">. </w:t>
      </w:r>
      <w:r w:rsidRPr="00F507F6">
        <w:t>London: Faber</w:t>
      </w:r>
      <w:r w:rsidR="00487F38" w:rsidRPr="005C1DE4">
        <w:t xml:space="preserve"> and Faber.</w:t>
      </w:r>
    </w:p>
    <w:p w:rsidR="008E0439" w:rsidRDefault="005107BC">
      <w:pPr>
        <w:ind w:left="720" w:hanging="720"/>
        <w:rPr>
          <w:rFonts w:cstheme="minorHAnsi"/>
        </w:rPr>
      </w:pPr>
      <w:proofErr w:type="spellStart"/>
      <w:r>
        <w:rPr>
          <w:szCs w:val="24"/>
        </w:rPr>
        <w:t>Zaheer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Sajjad</w:t>
      </w:r>
      <w:proofErr w:type="spellEnd"/>
      <w:r>
        <w:rPr>
          <w:szCs w:val="24"/>
        </w:rPr>
        <w:t>.</w:t>
      </w:r>
      <w:r w:rsidRPr="00670621">
        <w:rPr>
          <w:szCs w:val="24"/>
        </w:rPr>
        <w:t xml:space="preserve"> </w:t>
      </w:r>
      <w:proofErr w:type="gramStart"/>
      <w:r w:rsidR="00026C34" w:rsidRPr="00670621">
        <w:rPr>
          <w:szCs w:val="24"/>
        </w:rPr>
        <w:t>[193</w:t>
      </w:r>
      <w:r w:rsidR="00026C34">
        <w:rPr>
          <w:szCs w:val="24"/>
        </w:rPr>
        <w:t>8]</w:t>
      </w:r>
      <w:r w:rsidR="002C0C56">
        <w:rPr>
          <w:szCs w:val="24"/>
        </w:rPr>
        <w:t xml:space="preserve"> </w:t>
      </w:r>
      <w:r w:rsidR="002C0C56" w:rsidRPr="00670621">
        <w:rPr>
          <w:szCs w:val="24"/>
        </w:rPr>
        <w:t>2011</w:t>
      </w:r>
      <w:r w:rsidR="00026C34">
        <w:rPr>
          <w:szCs w:val="24"/>
        </w:rPr>
        <w:t>.</w:t>
      </w:r>
      <w:proofErr w:type="gramEnd"/>
      <w:r w:rsidR="00026C34">
        <w:rPr>
          <w:szCs w:val="24"/>
        </w:rPr>
        <w:t xml:space="preserve"> </w:t>
      </w:r>
      <w:proofErr w:type="gramStart"/>
      <w:r w:rsidRPr="00670621">
        <w:rPr>
          <w:i/>
          <w:szCs w:val="24"/>
        </w:rPr>
        <w:t>A Night in London.</w:t>
      </w:r>
      <w:proofErr w:type="gramEnd"/>
      <w:r w:rsidRPr="00670621">
        <w:rPr>
          <w:i/>
          <w:szCs w:val="24"/>
        </w:rPr>
        <w:t xml:space="preserve"> </w:t>
      </w:r>
      <w:proofErr w:type="gramStart"/>
      <w:r w:rsidRPr="00670621">
        <w:rPr>
          <w:szCs w:val="24"/>
        </w:rPr>
        <w:t xml:space="preserve">Trans. </w:t>
      </w:r>
      <w:proofErr w:type="spellStart"/>
      <w:r w:rsidRPr="00670621">
        <w:rPr>
          <w:szCs w:val="24"/>
        </w:rPr>
        <w:t>Bilal</w:t>
      </w:r>
      <w:proofErr w:type="spellEnd"/>
      <w:r w:rsidRPr="00670621">
        <w:rPr>
          <w:szCs w:val="24"/>
        </w:rPr>
        <w:t xml:space="preserve"> </w:t>
      </w:r>
      <w:proofErr w:type="spellStart"/>
      <w:r w:rsidRPr="00670621">
        <w:rPr>
          <w:szCs w:val="24"/>
        </w:rPr>
        <w:t>Hashmi</w:t>
      </w:r>
      <w:proofErr w:type="spellEnd"/>
      <w:r w:rsidRPr="00670621">
        <w:rPr>
          <w:szCs w:val="24"/>
        </w:rPr>
        <w:t>.</w:t>
      </w:r>
      <w:proofErr w:type="gramEnd"/>
      <w:r w:rsidRPr="00670621">
        <w:rPr>
          <w:szCs w:val="24"/>
        </w:rPr>
        <w:t xml:space="preserve"> </w:t>
      </w:r>
      <w:proofErr w:type="spellStart"/>
      <w:r w:rsidRPr="00670621">
        <w:rPr>
          <w:szCs w:val="24"/>
        </w:rPr>
        <w:t>Noida</w:t>
      </w:r>
      <w:proofErr w:type="spellEnd"/>
      <w:r w:rsidRPr="00670621">
        <w:rPr>
          <w:szCs w:val="24"/>
        </w:rPr>
        <w:t>, India: Harper Pere</w:t>
      </w:r>
      <w:r>
        <w:rPr>
          <w:szCs w:val="24"/>
        </w:rPr>
        <w:t>n</w:t>
      </w:r>
      <w:r w:rsidRPr="00670621">
        <w:rPr>
          <w:szCs w:val="24"/>
        </w:rPr>
        <w:t>nial</w:t>
      </w:r>
      <w:r>
        <w:rPr>
          <w:szCs w:val="24"/>
        </w:rPr>
        <w:t>.</w:t>
      </w:r>
    </w:p>
    <w:p w:rsidR="008E0439" w:rsidRDefault="008E0439">
      <w:pPr>
        <w:ind w:left="720" w:hanging="720"/>
        <w:rPr>
          <w:rFonts w:cstheme="minorHAnsi"/>
        </w:rPr>
      </w:pPr>
    </w:p>
    <w:sectPr w:rsidR="008E0439" w:rsidSect="006B7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661DFC" w15:done="0"/>
  <w15:commentEx w15:paraId="0699183A" w15:done="0"/>
  <w15:commentEx w15:paraId="3A432E14" w15:done="0"/>
  <w15:commentEx w15:paraId="3E4B9A45" w15:done="0"/>
  <w15:commentEx w15:paraId="756A1D35" w15:done="0"/>
  <w15:commentEx w15:paraId="02EF79C9" w15:done="0"/>
  <w15:commentEx w15:paraId="381FCD7E" w15:done="0"/>
  <w15:commentEx w15:paraId="371B1A77" w15:done="0"/>
  <w15:commentEx w15:paraId="25D320D9" w15:done="0"/>
  <w15:commentEx w15:paraId="2F9FE19A" w15:done="0"/>
  <w15:commentEx w15:paraId="239E9056" w15:done="0"/>
  <w15:commentEx w15:paraId="15140059" w15:done="0"/>
  <w15:commentEx w15:paraId="3B5E0649" w15:done="0"/>
  <w15:commentEx w15:paraId="212401F4" w15:done="0"/>
  <w15:commentEx w15:paraId="7D6BA289" w15:done="0"/>
  <w15:commentEx w15:paraId="25476B1D" w15:done="0"/>
  <w15:commentEx w15:paraId="3FE50F6D" w15:done="0"/>
  <w15:commentEx w15:paraId="518DA4E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ire Chambers">
    <w15:presenceInfo w15:providerId="None" w15:userId="Claire Chamber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EA6B8A"/>
    <w:rsid w:val="00000542"/>
    <w:rsid w:val="00007748"/>
    <w:rsid w:val="00026C34"/>
    <w:rsid w:val="00033F5A"/>
    <w:rsid w:val="000476E0"/>
    <w:rsid w:val="000749BA"/>
    <w:rsid w:val="0007670B"/>
    <w:rsid w:val="00096D93"/>
    <w:rsid w:val="000A11B6"/>
    <w:rsid w:val="000B0644"/>
    <w:rsid w:val="000C1398"/>
    <w:rsid w:val="000E6B99"/>
    <w:rsid w:val="000F0869"/>
    <w:rsid w:val="000F7FBD"/>
    <w:rsid w:val="00104C8E"/>
    <w:rsid w:val="00121535"/>
    <w:rsid w:val="00124E07"/>
    <w:rsid w:val="00134311"/>
    <w:rsid w:val="001371F3"/>
    <w:rsid w:val="00142F99"/>
    <w:rsid w:val="00163E6A"/>
    <w:rsid w:val="00170AC5"/>
    <w:rsid w:val="00193E07"/>
    <w:rsid w:val="001968B3"/>
    <w:rsid w:val="00196F75"/>
    <w:rsid w:val="00197F1B"/>
    <w:rsid w:val="001A7568"/>
    <w:rsid w:val="001B6CB7"/>
    <w:rsid w:val="001D62EC"/>
    <w:rsid w:val="001E109B"/>
    <w:rsid w:val="001E33F2"/>
    <w:rsid w:val="00223DFA"/>
    <w:rsid w:val="0023304B"/>
    <w:rsid w:val="00282DED"/>
    <w:rsid w:val="002B7A95"/>
    <w:rsid w:val="002C0C56"/>
    <w:rsid w:val="002C5960"/>
    <w:rsid w:val="002F14C1"/>
    <w:rsid w:val="00335C20"/>
    <w:rsid w:val="00352F11"/>
    <w:rsid w:val="00360FE8"/>
    <w:rsid w:val="00371894"/>
    <w:rsid w:val="00382E96"/>
    <w:rsid w:val="003872FC"/>
    <w:rsid w:val="003876DB"/>
    <w:rsid w:val="00392868"/>
    <w:rsid w:val="0039750C"/>
    <w:rsid w:val="003D352D"/>
    <w:rsid w:val="003F2694"/>
    <w:rsid w:val="003F5332"/>
    <w:rsid w:val="00402DDB"/>
    <w:rsid w:val="00424B5E"/>
    <w:rsid w:val="004715E6"/>
    <w:rsid w:val="0048281B"/>
    <w:rsid w:val="00487F38"/>
    <w:rsid w:val="00487FD0"/>
    <w:rsid w:val="004B0FC7"/>
    <w:rsid w:val="004C01B1"/>
    <w:rsid w:val="004D6627"/>
    <w:rsid w:val="004E2367"/>
    <w:rsid w:val="004E3115"/>
    <w:rsid w:val="005107BC"/>
    <w:rsid w:val="0051171B"/>
    <w:rsid w:val="0051269A"/>
    <w:rsid w:val="00520AFA"/>
    <w:rsid w:val="00527922"/>
    <w:rsid w:val="005A4936"/>
    <w:rsid w:val="005B46B6"/>
    <w:rsid w:val="005C1DE4"/>
    <w:rsid w:val="005D007D"/>
    <w:rsid w:val="005F0F3C"/>
    <w:rsid w:val="006165B0"/>
    <w:rsid w:val="00616873"/>
    <w:rsid w:val="00630508"/>
    <w:rsid w:val="006548D8"/>
    <w:rsid w:val="006660F8"/>
    <w:rsid w:val="00691C91"/>
    <w:rsid w:val="006979CD"/>
    <w:rsid w:val="006A10C5"/>
    <w:rsid w:val="006A2D0B"/>
    <w:rsid w:val="006B217D"/>
    <w:rsid w:val="006B6458"/>
    <w:rsid w:val="006B71FD"/>
    <w:rsid w:val="006D4B08"/>
    <w:rsid w:val="006F1629"/>
    <w:rsid w:val="00735893"/>
    <w:rsid w:val="0074742B"/>
    <w:rsid w:val="007512B0"/>
    <w:rsid w:val="00766570"/>
    <w:rsid w:val="00767197"/>
    <w:rsid w:val="00784434"/>
    <w:rsid w:val="007A5753"/>
    <w:rsid w:val="007C6620"/>
    <w:rsid w:val="007D2277"/>
    <w:rsid w:val="007E1A03"/>
    <w:rsid w:val="007F41B6"/>
    <w:rsid w:val="0080795E"/>
    <w:rsid w:val="00824C99"/>
    <w:rsid w:val="0084044D"/>
    <w:rsid w:val="008449F4"/>
    <w:rsid w:val="00854BC5"/>
    <w:rsid w:val="0086054C"/>
    <w:rsid w:val="00861488"/>
    <w:rsid w:val="00880290"/>
    <w:rsid w:val="0088105B"/>
    <w:rsid w:val="008954FA"/>
    <w:rsid w:val="008B0EAE"/>
    <w:rsid w:val="008E0439"/>
    <w:rsid w:val="008E6A15"/>
    <w:rsid w:val="008F4D80"/>
    <w:rsid w:val="00932D5B"/>
    <w:rsid w:val="00955C23"/>
    <w:rsid w:val="00965E1A"/>
    <w:rsid w:val="009757B4"/>
    <w:rsid w:val="009C092D"/>
    <w:rsid w:val="009D0522"/>
    <w:rsid w:val="009E4B6C"/>
    <w:rsid w:val="00A01EA1"/>
    <w:rsid w:val="00A25BD7"/>
    <w:rsid w:val="00A40F00"/>
    <w:rsid w:val="00A41CC0"/>
    <w:rsid w:val="00A53B64"/>
    <w:rsid w:val="00A65EC4"/>
    <w:rsid w:val="00AC1040"/>
    <w:rsid w:val="00AD52A5"/>
    <w:rsid w:val="00AD5C6A"/>
    <w:rsid w:val="00B203B4"/>
    <w:rsid w:val="00B46615"/>
    <w:rsid w:val="00B5403F"/>
    <w:rsid w:val="00B727C4"/>
    <w:rsid w:val="00B72B5F"/>
    <w:rsid w:val="00B75450"/>
    <w:rsid w:val="00B975C6"/>
    <w:rsid w:val="00BC0417"/>
    <w:rsid w:val="00C06F2D"/>
    <w:rsid w:val="00C201D2"/>
    <w:rsid w:val="00C25604"/>
    <w:rsid w:val="00C33837"/>
    <w:rsid w:val="00C4541E"/>
    <w:rsid w:val="00C47EF6"/>
    <w:rsid w:val="00C5263A"/>
    <w:rsid w:val="00C574D3"/>
    <w:rsid w:val="00C625B8"/>
    <w:rsid w:val="00C75BA0"/>
    <w:rsid w:val="00C75DB6"/>
    <w:rsid w:val="00C946C7"/>
    <w:rsid w:val="00CD3B7A"/>
    <w:rsid w:val="00CD687D"/>
    <w:rsid w:val="00CE595E"/>
    <w:rsid w:val="00D21E81"/>
    <w:rsid w:val="00D22F5D"/>
    <w:rsid w:val="00D373FC"/>
    <w:rsid w:val="00D70767"/>
    <w:rsid w:val="00D818B6"/>
    <w:rsid w:val="00DA5689"/>
    <w:rsid w:val="00DE3882"/>
    <w:rsid w:val="00DF38F0"/>
    <w:rsid w:val="00E12136"/>
    <w:rsid w:val="00E21DB4"/>
    <w:rsid w:val="00E23FB1"/>
    <w:rsid w:val="00E43E40"/>
    <w:rsid w:val="00E463EE"/>
    <w:rsid w:val="00E505A9"/>
    <w:rsid w:val="00E65EAA"/>
    <w:rsid w:val="00E667CB"/>
    <w:rsid w:val="00EA3174"/>
    <w:rsid w:val="00EA6B8A"/>
    <w:rsid w:val="00EB5822"/>
    <w:rsid w:val="00EC794B"/>
    <w:rsid w:val="00EF4B82"/>
    <w:rsid w:val="00F2294D"/>
    <w:rsid w:val="00F339FD"/>
    <w:rsid w:val="00F507F6"/>
    <w:rsid w:val="00F60AD7"/>
    <w:rsid w:val="00F63C5B"/>
    <w:rsid w:val="00F63D8F"/>
    <w:rsid w:val="00F934CB"/>
    <w:rsid w:val="00FD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FD"/>
  </w:style>
  <w:style w:type="paragraph" w:styleId="Heading1">
    <w:name w:val="heading 1"/>
    <w:basedOn w:val="Normal"/>
    <w:link w:val="Heading1Char"/>
    <w:uiPriority w:val="9"/>
    <w:qFormat/>
    <w:rsid w:val="001B6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F6"/>
    <w:rPr>
      <w:rFonts w:ascii="Tahoma" w:hAnsi="Tahoma" w:cs="Tahoma"/>
      <w:sz w:val="16"/>
      <w:szCs w:val="16"/>
    </w:rPr>
  </w:style>
  <w:style w:type="paragraph" w:customStyle="1" w:styleId="CVHeading">
    <w:name w:val="CVHeading"/>
    <w:basedOn w:val="Normal"/>
    <w:rsid w:val="0048281B"/>
    <w:pPr>
      <w:keepNext/>
      <w:keepLines/>
      <w:pBdr>
        <w:top w:val="single" w:sz="6" w:space="1" w:color="auto"/>
      </w:pBdr>
      <w:spacing w:before="240" w:after="480" w:line="240" w:lineRule="auto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EndnoteText">
    <w:name w:val="endnote text"/>
    <w:aliases w:val=" Char Char Char Char Char Char Char,Char Char,Char Char Char Char Char Char Char"/>
    <w:basedOn w:val="Normal"/>
    <w:link w:val="EndnoteTextChar"/>
    <w:rsid w:val="001A7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aliases w:val=" Char Char Char Char Char Char Char Char,Char Char Char,Char Char Char Char Char Char Char Char"/>
    <w:basedOn w:val="DefaultParagraphFont"/>
    <w:link w:val="EndnoteText"/>
    <w:rsid w:val="001A75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5107BC"/>
  </w:style>
  <w:style w:type="paragraph" w:customStyle="1" w:styleId="BodyTextafterquote">
    <w:name w:val="Body Text (after quote)"/>
    <w:basedOn w:val="Normal"/>
    <w:rsid w:val="005107BC"/>
    <w:pPr>
      <w:spacing w:before="120" w:after="240" w:line="48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GB"/>
    </w:rPr>
  </w:style>
  <w:style w:type="character" w:customStyle="1" w:styleId="st">
    <w:name w:val="st"/>
    <w:basedOn w:val="DefaultParagraphFont"/>
    <w:rsid w:val="006660F8"/>
  </w:style>
  <w:style w:type="character" w:customStyle="1" w:styleId="itemprop">
    <w:name w:val="itemprop"/>
    <w:basedOn w:val="DefaultParagraphFont"/>
    <w:rsid w:val="005C1DE4"/>
  </w:style>
  <w:style w:type="paragraph" w:styleId="Revision">
    <w:name w:val="Revision"/>
    <w:hidden/>
    <w:uiPriority w:val="99"/>
    <w:semiHidden/>
    <w:rsid w:val="0088029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DA56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DA56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B6CB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1B6CB7"/>
  </w:style>
  <w:style w:type="character" w:customStyle="1" w:styleId="cit-auth">
    <w:name w:val="cit-auth"/>
    <w:basedOn w:val="DefaultParagraphFont"/>
    <w:rsid w:val="00F339FD"/>
  </w:style>
  <w:style w:type="character" w:customStyle="1" w:styleId="uficommentbody">
    <w:name w:val="uficommentbody"/>
    <w:basedOn w:val="DefaultParagraphFont"/>
    <w:rsid w:val="0088105B"/>
  </w:style>
  <w:style w:type="character" w:customStyle="1" w:styleId="lrg">
    <w:name w:val="lrg"/>
    <w:basedOn w:val="DefaultParagraphFont"/>
    <w:rsid w:val="00EF4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.uk/South-Asian-Resistances-Britain-1858-ebook/dp/B006NXEHCA/ref=sr_1_1?ie=UTF8&amp;qid=1409167829&amp;sr=8-1&amp;keywords=Rehana+Ahmed+and+Sumita+Mukherj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Editor</cp:lastModifiedBy>
  <cp:revision>2</cp:revision>
  <dcterms:created xsi:type="dcterms:W3CDTF">2018-06-19T19:20:00Z</dcterms:created>
  <dcterms:modified xsi:type="dcterms:W3CDTF">2018-06-19T19:20:00Z</dcterms:modified>
</cp:coreProperties>
</file>