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331AF" w14:textId="72168F91" w:rsidR="00CB04B8" w:rsidRDefault="00CB04B8" w:rsidP="000A46D3">
      <w:pPr>
        <w:spacing w:line="360" w:lineRule="auto"/>
        <w:rPr>
          <w:rFonts w:ascii="Times New Roman" w:hAnsi="Times New Roman" w:cs="Times New Roman"/>
        </w:rPr>
      </w:pPr>
      <w:bookmarkStart w:id="0" w:name="_GoBack"/>
      <w:bookmarkEnd w:id="0"/>
    </w:p>
    <w:p w14:paraId="56C95A97" w14:textId="1264FD67" w:rsidR="00CB04B8" w:rsidRDefault="00CB04B8" w:rsidP="000A46D3">
      <w:pPr>
        <w:spacing w:line="360" w:lineRule="auto"/>
        <w:rPr>
          <w:rFonts w:ascii="Times New Roman" w:hAnsi="Times New Roman" w:cs="Times New Roman"/>
        </w:rPr>
      </w:pPr>
    </w:p>
    <w:p w14:paraId="398BCB57" w14:textId="77777777" w:rsidR="00C41283" w:rsidRDefault="00C41283" w:rsidP="000A46D3">
      <w:pPr>
        <w:spacing w:line="360" w:lineRule="auto"/>
        <w:rPr>
          <w:rFonts w:ascii="Times New Roman" w:hAnsi="Times New Roman" w:cs="Times New Roman"/>
        </w:rPr>
      </w:pPr>
    </w:p>
    <w:p w14:paraId="68EF02D3" w14:textId="77777777" w:rsidR="00DD5D05" w:rsidRDefault="00DD5D05" w:rsidP="00EA4087">
      <w:pPr>
        <w:spacing w:line="360" w:lineRule="auto"/>
        <w:jc w:val="center"/>
        <w:rPr>
          <w:rFonts w:ascii="Times New Roman" w:hAnsi="Times New Roman" w:cs="Times New Roman"/>
        </w:rPr>
      </w:pPr>
    </w:p>
    <w:p w14:paraId="344C5ACE" w14:textId="77777777" w:rsidR="00DD5D05" w:rsidRDefault="00DD5D05" w:rsidP="00EA4087">
      <w:pPr>
        <w:spacing w:line="360" w:lineRule="auto"/>
        <w:jc w:val="center"/>
        <w:rPr>
          <w:rFonts w:ascii="Times New Roman" w:hAnsi="Times New Roman" w:cs="Times New Roman"/>
        </w:rPr>
      </w:pPr>
    </w:p>
    <w:p w14:paraId="03381862" w14:textId="77777777" w:rsidR="00A83EAA" w:rsidRDefault="00A83EAA" w:rsidP="00EA4087">
      <w:pPr>
        <w:spacing w:line="360" w:lineRule="auto"/>
        <w:jc w:val="center"/>
        <w:rPr>
          <w:rFonts w:ascii="Times New Roman" w:hAnsi="Times New Roman" w:cs="Times New Roman"/>
        </w:rPr>
      </w:pPr>
    </w:p>
    <w:p w14:paraId="22D62DA9" w14:textId="5AA4AACC" w:rsidR="003436F1" w:rsidRDefault="00425B92" w:rsidP="000A5E7F">
      <w:pPr>
        <w:spacing w:line="360" w:lineRule="auto"/>
        <w:jc w:val="center"/>
        <w:outlineLvl w:val="0"/>
        <w:rPr>
          <w:rFonts w:ascii="Times New Roman" w:hAnsi="Times New Roman" w:cs="Times New Roman"/>
        </w:rPr>
      </w:pPr>
      <w:r w:rsidRPr="00E05614">
        <w:rPr>
          <w:rFonts w:ascii="Times New Roman" w:hAnsi="Times New Roman" w:cs="Times New Roman"/>
        </w:rPr>
        <w:t>Competition</w:t>
      </w:r>
      <w:r w:rsidR="00D94AF1" w:rsidRPr="00E05614">
        <w:rPr>
          <w:rFonts w:ascii="Times New Roman" w:hAnsi="Times New Roman" w:cs="Times New Roman"/>
        </w:rPr>
        <w:t xml:space="preserve"> for the Focus of Attention</w:t>
      </w:r>
      <w:r w:rsidR="00954D6D" w:rsidRPr="00E05614">
        <w:rPr>
          <w:rFonts w:ascii="Times New Roman" w:hAnsi="Times New Roman" w:cs="Times New Roman"/>
        </w:rPr>
        <w:t xml:space="preserve"> </w:t>
      </w:r>
      <w:r w:rsidRPr="00E05614">
        <w:rPr>
          <w:rFonts w:ascii="Times New Roman" w:hAnsi="Times New Roman" w:cs="Times New Roman"/>
        </w:rPr>
        <w:t>in Visual Working Memory</w:t>
      </w:r>
      <w:r w:rsidR="003436F1">
        <w:rPr>
          <w:rFonts w:ascii="Times New Roman" w:hAnsi="Times New Roman" w:cs="Times New Roman"/>
        </w:rPr>
        <w:t>:</w:t>
      </w:r>
    </w:p>
    <w:p w14:paraId="1135B016" w14:textId="0DA25F46" w:rsidR="0073221D" w:rsidRPr="00E05614" w:rsidRDefault="00BE349F" w:rsidP="000A5E7F">
      <w:pPr>
        <w:spacing w:line="360" w:lineRule="auto"/>
        <w:jc w:val="center"/>
        <w:outlineLvl w:val="0"/>
        <w:rPr>
          <w:rFonts w:ascii="Times New Roman" w:hAnsi="Times New Roman" w:cs="Times New Roman"/>
        </w:rPr>
      </w:pPr>
      <w:r>
        <w:rPr>
          <w:rFonts w:ascii="Times New Roman" w:hAnsi="Times New Roman" w:cs="Times New Roman"/>
        </w:rPr>
        <w:t>Perceptual Recency vs Executive Control</w:t>
      </w:r>
    </w:p>
    <w:p w14:paraId="028875B7" w14:textId="77777777" w:rsidR="00A37868" w:rsidRDefault="00A37868" w:rsidP="00EA4087">
      <w:pPr>
        <w:spacing w:line="360" w:lineRule="auto"/>
        <w:jc w:val="center"/>
        <w:rPr>
          <w:rFonts w:ascii="Times New Roman" w:hAnsi="Times New Roman" w:cs="Times New Roman"/>
        </w:rPr>
      </w:pPr>
    </w:p>
    <w:p w14:paraId="5DBCA855" w14:textId="77777777" w:rsidR="00A83EAA" w:rsidRPr="00E05614" w:rsidRDefault="00A83EAA" w:rsidP="00EA4087">
      <w:pPr>
        <w:spacing w:line="360" w:lineRule="auto"/>
        <w:jc w:val="center"/>
        <w:rPr>
          <w:rFonts w:ascii="Times New Roman" w:hAnsi="Times New Roman" w:cs="Times New Roman"/>
        </w:rPr>
      </w:pPr>
    </w:p>
    <w:p w14:paraId="08EBC0FC" w14:textId="1A3EE7C5" w:rsidR="00DD5D05" w:rsidRDefault="00AA7039" w:rsidP="00A37868">
      <w:pPr>
        <w:spacing w:line="480" w:lineRule="auto"/>
        <w:jc w:val="center"/>
        <w:rPr>
          <w:rFonts w:ascii="Times New Roman" w:hAnsi="Times New Roman" w:cs="Times New Roman"/>
        </w:rPr>
      </w:pPr>
      <w:r>
        <w:rPr>
          <w:rFonts w:ascii="Times New Roman" w:hAnsi="Times New Roman" w:cs="Times New Roman"/>
        </w:rPr>
        <w:t>Graham J. Hitch</w:t>
      </w:r>
      <w:r w:rsidR="00E82EB5" w:rsidRPr="00E82EB5">
        <w:rPr>
          <w:rFonts w:ascii="Times New Roman" w:hAnsi="Times New Roman" w:cs="Times New Roman"/>
          <w:vertAlign w:val="superscript"/>
        </w:rPr>
        <w:t>1</w:t>
      </w:r>
      <w:r>
        <w:rPr>
          <w:rFonts w:ascii="Times New Roman" w:hAnsi="Times New Roman" w:cs="Times New Roman"/>
        </w:rPr>
        <w:t xml:space="preserve">, </w:t>
      </w:r>
      <w:r w:rsidR="00C54EC7">
        <w:rPr>
          <w:rFonts w:ascii="Times New Roman" w:hAnsi="Times New Roman" w:cs="Times New Roman"/>
        </w:rPr>
        <w:t>Yanmei</w:t>
      </w:r>
      <w:r>
        <w:rPr>
          <w:rFonts w:ascii="Times New Roman" w:hAnsi="Times New Roman" w:cs="Times New Roman"/>
        </w:rPr>
        <w:t xml:space="preserve"> Hu</w:t>
      </w:r>
      <w:r w:rsidR="00E82EB5">
        <w:rPr>
          <w:rFonts w:ascii="Times New Roman" w:hAnsi="Times New Roman" w:cs="Times New Roman"/>
          <w:vertAlign w:val="superscript"/>
        </w:rPr>
        <w:t>2</w:t>
      </w:r>
      <w:r>
        <w:rPr>
          <w:rFonts w:ascii="Times New Roman" w:hAnsi="Times New Roman" w:cs="Times New Roman"/>
        </w:rPr>
        <w:t>, Richard J. Allen</w:t>
      </w:r>
      <w:r w:rsidR="00E82EB5">
        <w:rPr>
          <w:rFonts w:ascii="Times New Roman" w:hAnsi="Times New Roman" w:cs="Times New Roman"/>
          <w:vertAlign w:val="superscript"/>
        </w:rPr>
        <w:t>3</w:t>
      </w:r>
      <w:r>
        <w:rPr>
          <w:rFonts w:ascii="Times New Roman" w:hAnsi="Times New Roman" w:cs="Times New Roman"/>
        </w:rPr>
        <w:t xml:space="preserve"> and Alan D. Baddeley</w:t>
      </w:r>
      <w:r w:rsidR="00E82EB5" w:rsidRPr="00E82EB5">
        <w:rPr>
          <w:rFonts w:ascii="Times New Roman" w:hAnsi="Times New Roman" w:cs="Times New Roman"/>
          <w:vertAlign w:val="superscript"/>
        </w:rPr>
        <w:t>1</w:t>
      </w:r>
    </w:p>
    <w:p w14:paraId="597E00F0" w14:textId="19111E31" w:rsidR="00E82EB5" w:rsidRDefault="00E82EB5" w:rsidP="00A37868">
      <w:pPr>
        <w:spacing w:line="480" w:lineRule="auto"/>
        <w:jc w:val="center"/>
        <w:rPr>
          <w:rFonts w:ascii="Times New Roman" w:hAnsi="Times New Roman" w:cs="Times New Roman"/>
        </w:rPr>
      </w:pPr>
      <w:r w:rsidRPr="00E82EB5">
        <w:rPr>
          <w:rFonts w:ascii="Times New Roman" w:hAnsi="Times New Roman" w:cs="Times New Roman"/>
          <w:vertAlign w:val="superscript"/>
        </w:rPr>
        <w:t>1</w:t>
      </w:r>
      <w:r>
        <w:rPr>
          <w:rFonts w:ascii="Times New Roman" w:hAnsi="Times New Roman" w:cs="Times New Roman"/>
        </w:rPr>
        <w:t xml:space="preserve">University of York, UK, </w:t>
      </w:r>
      <w:r>
        <w:rPr>
          <w:rFonts w:ascii="Times New Roman" w:hAnsi="Times New Roman" w:cs="Times New Roman"/>
          <w:vertAlign w:val="superscript"/>
        </w:rPr>
        <w:t>2</w:t>
      </w:r>
      <w:r>
        <w:rPr>
          <w:rFonts w:ascii="Times New Roman" w:hAnsi="Times New Roman" w:cs="Times New Roman"/>
        </w:rPr>
        <w:t xml:space="preserve">Northeast Normal University, China, and </w:t>
      </w:r>
      <w:r>
        <w:rPr>
          <w:rFonts w:ascii="Times New Roman" w:hAnsi="Times New Roman" w:cs="Times New Roman"/>
          <w:vertAlign w:val="superscript"/>
        </w:rPr>
        <w:t>3</w:t>
      </w:r>
      <w:r>
        <w:rPr>
          <w:rFonts w:ascii="Times New Roman" w:hAnsi="Times New Roman" w:cs="Times New Roman"/>
        </w:rPr>
        <w:t>University of Leeds, UK.</w:t>
      </w:r>
    </w:p>
    <w:p w14:paraId="77035536" w14:textId="77777777" w:rsidR="00AF6531" w:rsidRDefault="00AF6531" w:rsidP="00861030">
      <w:pPr>
        <w:spacing w:line="480" w:lineRule="auto"/>
        <w:rPr>
          <w:rFonts w:ascii="Times New Roman" w:hAnsi="Times New Roman" w:cs="Times New Roman"/>
        </w:rPr>
      </w:pPr>
    </w:p>
    <w:p w14:paraId="652BAA9E" w14:textId="77777777" w:rsidR="00A83EAA" w:rsidRDefault="00A83EAA" w:rsidP="00A37868">
      <w:pPr>
        <w:spacing w:line="480" w:lineRule="auto"/>
        <w:jc w:val="center"/>
        <w:rPr>
          <w:rFonts w:ascii="Times New Roman" w:hAnsi="Times New Roman" w:cs="Times New Roman"/>
        </w:rPr>
      </w:pPr>
    </w:p>
    <w:p w14:paraId="573D5573" w14:textId="77777777" w:rsidR="00A83EAA" w:rsidRDefault="00A83EAA" w:rsidP="00A37868">
      <w:pPr>
        <w:spacing w:line="480" w:lineRule="auto"/>
        <w:jc w:val="center"/>
        <w:rPr>
          <w:rFonts w:ascii="Times New Roman" w:hAnsi="Times New Roman" w:cs="Times New Roman"/>
        </w:rPr>
      </w:pPr>
    </w:p>
    <w:p w14:paraId="670405C0" w14:textId="77777777" w:rsidR="00A83EAA" w:rsidRDefault="00A83EAA" w:rsidP="00A37868">
      <w:pPr>
        <w:spacing w:line="480" w:lineRule="auto"/>
        <w:jc w:val="center"/>
        <w:rPr>
          <w:rFonts w:ascii="Times New Roman" w:hAnsi="Times New Roman" w:cs="Times New Roman"/>
        </w:rPr>
      </w:pPr>
    </w:p>
    <w:p w14:paraId="205D82F3" w14:textId="7CDFD68C" w:rsidR="00A83EAA" w:rsidRDefault="00582A96" w:rsidP="000A5E7F">
      <w:pPr>
        <w:spacing w:line="480" w:lineRule="auto"/>
        <w:jc w:val="center"/>
        <w:outlineLvl w:val="0"/>
        <w:rPr>
          <w:rFonts w:ascii="Times New Roman" w:hAnsi="Times New Roman" w:cs="Times New Roman"/>
        </w:rPr>
      </w:pPr>
      <w:r>
        <w:rPr>
          <w:rFonts w:ascii="Times New Roman" w:hAnsi="Times New Roman" w:cs="Times New Roman"/>
        </w:rPr>
        <w:t xml:space="preserve">Word count </w:t>
      </w:r>
      <w:r w:rsidR="000A153A">
        <w:rPr>
          <w:rFonts w:ascii="Times New Roman" w:hAnsi="Times New Roman" w:cs="Times New Roman"/>
        </w:rPr>
        <w:t>5874</w:t>
      </w:r>
    </w:p>
    <w:p w14:paraId="3E7562D8" w14:textId="77777777" w:rsidR="00A83EAA" w:rsidRDefault="00A83EAA" w:rsidP="00A37868">
      <w:pPr>
        <w:spacing w:line="480" w:lineRule="auto"/>
        <w:jc w:val="center"/>
        <w:rPr>
          <w:rFonts w:ascii="Times New Roman" w:hAnsi="Times New Roman" w:cs="Times New Roman"/>
        </w:rPr>
      </w:pPr>
    </w:p>
    <w:p w14:paraId="385DC5A5" w14:textId="77777777" w:rsidR="00A83EAA" w:rsidRDefault="00A83EAA" w:rsidP="00A37868">
      <w:pPr>
        <w:spacing w:line="480" w:lineRule="auto"/>
        <w:jc w:val="center"/>
        <w:rPr>
          <w:rFonts w:ascii="Times New Roman" w:hAnsi="Times New Roman" w:cs="Times New Roman"/>
        </w:rPr>
      </w:pPr>
    </w:p>
    <w:p w14:paraId="0074283B" w14:textId="77777777" w:rsidR="00A83EAA" w:rsidRDefault="00A83EAA" w:rsidP="00A37868">
      <w:pPr>
        <w:spacing w:line="480" w:lineRule="auto"/>
        <w:jc w:val="center"/>
        <w:rPr>
          <w:rFonts w:ascii="Times New Roman" w:hAnsi="Times New Roman" w:cs="Times New Roman"/>
        </w:rPr>
      </w:pPr>
    </w:p>
    <w:p w14:paraId="21CE4136" w14:textId="77777777" w:rsidR="00DD5D05" w:rsidRDefault="00DD5D05" w:rsidP="00A37868">
      <w:pPr>
        <w:spacing w:line="480" w:lineRule="auto"/>
        <w:jc w:val="center"/>
        <w:rPr>
          <w:rFonts w:ascii="Times New Roman" w:hAnsi="Times New Roman" w:cs="Times New Roman"/>
        </w:rPr>
      </w:pPr>
    </w:p>
    <w:p w14:paraId="00A879DB" w14:textId="77777777" w:rsidR="00DD5D05" w:rsidRDefault="00DD5D05" w:rsidP="00A37868">
      <w:pPr>
        <w:spacing w:line="480" w:lineRule="auto"/>
        <w:jc w:val="center"/>
        <w:rPr>
          <w:rFonts w:ascii="Times New Roman" w:hAnsi="Times New Roman" w:cs="Times New Roman"/>
        </w:rPr>
      </w:pPr>
    </w:p>
    <w:p w14:paraId="0DA54BEE" w14:textId="2B358923" w:rsidR="00DD5D05" w:rsidRDefault="00DD5D05" w:rsidP="00DD5D05">
      <w:pPr>
        <w:spacing w:line="480" w:lineRule="auto"/>
        <w:rPr>
          <w:rFonts w:ascii="Times New Roman" w:hAnsi="Times New Roman" w:cs="Times New Roman"/>
        </w:rPr>
      </w:pPr>
      <w:r>
        <w:rPr>
          <w:rFonts w:ascii="Times New Roman" w:hAnsi="Times New Roman" w:cs="Times New Roman"/>
        </w:rPr>
        <w:t>Correspondence concerning this article should be addressed to: Graham Hitch, Department of Psychology, University of York, York, UK, YO10 5DD.</w:t>
      </w:r>
    </w:p>
    <w:p w14:paraId="023B8AE3" w14:textId="64FAD565" w:rsidR="00E82EB5" w:rsidRDefault="00DD5D05" w:rsidP="000A5E7F">
      <w:pPr>
        <w:spacing w:line="480" w:lineRule="auto"/>
        <w:jc w:val="center"/>
        <w:outlineLvl w:val="0"/>
        <w:rPr>
          <w:rFonts w:ascii="Times New Roman" w:hAnsi="Times New Roman" w:cs="Times New Roman"/>
        </w:rPr>
      </w:pPr>
      <w:r>
        <w:rPr>
          <w:rFonts w:ascii="Times New Roman" w:hAnsi="Times New Roman" w:cs="Times New Roman"/>
        </w:rPr>
        <w:t xml:space="preserve">Contact: </w:t>
      </w:r>
      <w:hyperlink r:id="rId8" w:history="1">
        <w:r w:rsidR="00E82EB5" w:rsidRPr="004B52E8">
          <w:rPr>
            <w:rStyle w:val="Hyperlink"/>
            <w:rFonts w:ascii="Times New Roman" w:hAnsi="Times New Roman" w:cs="Times New Roman"/>
          </w:rPr>
          <w:t>graham.hitch@york.ac.uk</w:t>
        </w:r>
      </w:hyperlink>
    </w:p>
    <w:p w14:paraId="41518723" w14:textId="414BC82F" w:rsidR="003F7925" w:rsidRPr="00E175C6" w:rsidRDefault="00A37868" w:rsidP="000A5E7F">
      <w:pPr>
        <w:spacing w:line="480" w:lineRule="auto"/>
        <w:jc w:val="center"/>
        <w:outlineLvl w:val="0"/>
        <w:rPr>
          <w:rFonts w:ascii="Times New Roman" w:hAnsi="Times New Roman" w:cs="Times New Roman"/>
          <w:b/>
        </w:rPr>
      </w:pPr>
      <w:r w:rsidRPr="00E05614">
        <w:rPr>
          <w:rFonts w:ascii="Times New Roman" w:hAnsi="Times New Roman" w:cs="Times New Roman"/>
        </w:rPr>
        <w:br w:type="page"/>
      </w:r>
      <w:r w:rsidR="003F7925" w:rsidRPr="00E175C6">
        <w:rPr>
          <w:rFonts w:ascii="Times New Roman" w:hAnsi="Times New Roman" w:cs="Times New Roman"/>
          <w:b/>
        </w:rPr>
        <w:lastRenderedPageBreak/>
        <w:t>Abstract</w:t>
      </w:r>
    </w:p>
    <w:p w14:paraId="1FBFD9E9" w14:textId="2FF5A694" w:rsidR="00424B43" w:rsidRDefault="00C81AB0" w:rsidP="00D91588">
      <w:pPr>
        <w:spacing w:line="480" w:lineRule="auto"/>
        <w:rPr>
          <w:rFonts w:ascii="Times New Roman" w:hAnsi="Times New Roman" w:cs="Times New Roman"/>
        </w:rPr>
      </w:pPr>
      <w:r>
        <w:rPr>
          <w:rFonts w:ascii="Times New Roman" w:hAnsi="Times New Roman" w:cs="Times New Roman"/>
        </w:rPr>
        <w:t>Previous</w:t>
      </w:r>
      <w:r w:rsidR="001B008F" w:rsidRPr="00F23E9F">
        <w:rPr>
          <w:rFonts w:ascii="Times New Roman" w:hAnsi="Times New Roman" w:cs="Times New Roman"/>
        </w:rPr>
        <w:t xml:space="preserve"> </w:t>
      </w:r>
      <w:r w:rsidR="00D91588" w:rsidRPr="00F23E9F">
        <w:rPr>
          <w:rFonts w:ascii="Times New Roman" w:hAnsi="Times New Roman" w:cs="Times New Roman"/>
        </w:rPr>
        <w:t xml:space="preserve">research </w:t>
      </w:r>
      <w:r w:rsidR="0043549A">
        <w:rPr>
          <w:rFonts w:ascii="Times New Roman" w:hAnsi="Times New Roman" w:cs="Times New Roman"/>
        </w:rPr>
        <w:t>on</w:t>
      </w:r>
      <w:r w:rsidR="0043549A" w:rsidRPr="00F23E9F">
        <w:rPr>
          <w:rFonts w:ascii="Times New Roman" w:hAnsi="Times New Roman" w:cs="Times New Roman"/>
        </w:rPr>
        <w:t xml:space="preserve"> </w:t>
      </w:r>
      <w:r w:rsidR="0043549A">
        <w:rPr>
          <w:rFonts w:ascii="Times New Roman" w:hAnsi="Times New Roman" w:cs="Times New Roman"/>
        </w:rPr>
        <w:t>memory for a short sequence</w:t>
      </w:r>
      <w:r w:rsidR="00D91588" w:rsidRPr="00F23E9F">
        <w:rPr>
          <w:rFonts w:ascii="Times New Roman" w:hAnsi="Times New Roman" w:cs="Times New Roman"/>
        </w:rPr>
        <w:t xml:space="preserve"> of visual stimuli indicate</w:t>
      </w:r>
      <w:r w:rsidR="0043549A">
        <w:rPr>
          <w:rFonts w:ascii="Times New Roman" w:hAnsi="Times New Roman" w:cs="Times New Roman"/>
        </w:rPr>
        <w:t>s</w:t>
      </w:r>
      <w:r w:rsidR="00D91588" w:rsidRPr="00F23E9F">
        <w:rPr>
          <w:rFonts w:ascii="Times New Roman" w:hAnsi="Times New Roman" w:cs="Times New Roman"/>
        </w:rPr>
        <w:t xml:space="preserve"> that access to </w:t>
      </w:r>
      <w:r w:rsidR="001A5A30">
        <w:rPr>
          <w:rFonts w:ascii="Times New Roman" w:hAnsi="Times New Roman" w:cs="Times New Roman"/>
        </w:rPr>
        <w:t>the</w:t>
      </w:r>
      <w:r w:rsidR="00DF57A2">
        <w:rPr>
          <w:rFonts w:ascii="Times New Roman" w:hAnsi="Times New Roman" w:cs="Times New Roman"/>
        </w:rPr>
        <w:t xml:space="preserve"> focus </w:t>
      </w:r>
      <w:r w:rsidR="001A5A30">
        <w:rPr>
          <w:rFonts w:ascii="Times New Roman" w:hAnsi="Times New Roman" w:cs="Times New Roman"/>
        </w:rPr>
        <w:t xml:space="preserve">of attention </w:t>
      </w:r>
      <w:r w:rsidR="00D91588" w:rsidRPr="00F23E9F">
        <w:rPr>
          <w:rFonts w:ascii="Times New Roman" w:hAnsi="Times New Roman" w:cs="Times New Roman"/>
        </w:rPr>
        <w:t xml:space="preserve">can be achieved in either of two ways.  The first is automatic and is indexed by the recency effect, the </w:t>
      </w:r>
      <w:r w:rsidR="00E906E8">
        <w:rPr>
          <w:rFonts w:ascii="Times New Roman" w:hAnsi="Times New Roman" w:cs="Times New Roman"/>
        </w:rPr>
        <w:t>enhanced retention</w:t>
      </w:r>
      <w:r w:rsidR="00D91588" w:rsidRPr="00F23E9F">
        <w:rPr>
          <w:rFonts w:ascii="Times New Roman" w:hAnsi="Times New Roman" w:cs="Times New Roman"/>
        </w:rPr>
        <w:t xml:space="preserve"> of the final item.  The second is strategic and based on instructions to prioritize items</w:t>
      </w:r>
      <w:r w:rsidR="007E714F">
        <w:rPr>
          <w:rFonts w:ascii="Times New Roman" w:hAnsi="Times New Roman" w:cs="Times New Roman"/>
        </w:rPr>
        <w:t xml:space="preserve"> differentially</w:t>
      </w:r>
      <w:r w:rsidR="00D91588" w:rsidRPr="00F23E9F">
        <w:rPr>
          <w:rFonts w:ascii="Times New Roman" w:hAnsi="Times New Roman" w:cs="Times New Roman"/>
        </w:rPr>
        <w:t xml:space="preserve">, a process that </w:t>
      </w:r>
      <w:r w:rsidR="008555AD">
        <w:rPr>
          <w:rFonts w:ascii="Times New Roman" w:hAnsi="Times New Roman" w:cs="Times New Roman"/>
        </w:rPr>
        <w:t>draws on</w:t>
      </w:r>
      <w:r w:rsidR="008555AD" w:rsidRPr="00F23E9F">
        <w:rPr>
          <w:rFonts w:ascii="Times New Roman" w:hAnsi="Times New Roman" w:cs="Times New Roman"/>
        </w:rPr>
        <w:t xml:space="preserve"> executive capacity</w:t>
      </w:r>
      <w:r w:rsidR="008555AD">
        <w:rPr>
          <w:rFonts w:ascii="Times New Roman" w:hAnsi="Times New Roman" w:cs="Times New Roman"/>
        </w:rPr>
        <w:t xml:space="preserve"> and boosts</w:t>
      </w:r>
      <w:r w:rsidR="00FF2690">
        <w:rPr>
          <w:rFonts w:ascii="Times New Roman" w:hAnsi="Times New Roman" w:cs="Times New Roman"/>
        </w:rPr>
        <w:t xml:space="preserve"> retention</w:t>
      </w:r>
      <w:r w:rsidR="008555AD">
        <w:rPr>
          <w:rFonts w:ascii="Times New Roman" w:hAnsi="Times New Roman" w:cs="Times New Roman"/>
        </w:rPr>
        <w:t xml:space="preserve"> of </w:t>
      </w:r>
      <w:r w:rsidR="00C81063">
        <w:rPr>
          <w:rFonts w:ascii="Times New Roman" w:hAnsi="Times New Roman" w:cs="Times New Roman"/>
        </w:rPr>
        <w:t>information deemed important</w:t>
      </w:r>
      <w:r w:rsidR="00D91588" w:rsidRPr="00F23E9F">
        <w:rPr>
          <w:rFonts w:ascii="Times New Roman" w:hAnsi="Times New Roman" w:cs="Times New Roman"/>
        </w:rPr>
        <w:t xml:space="preserve">.  </w:t>
      </w:r>
      <w:r w:rsidR="00E906E8">
        <w:rPr>
          <w:rFonts w:ascii="Times New Roman" w:hAnsi="Times New Roman" w:cs="Times New Roman"/>
        </w:rPr>
        <w:t>In both cases, the</w:t>
      </w:r>
      <w:r w:rsidR="00FF2690">
        <w:rPr>
          <w:rFonts w:ascii="Times New Roman" w:hAnsi="Times New Roman" w:cs="Times New Roman"/>
        </w:rPr>
        <w:t xml:space="preserve"> increase</w:t>
      </w:r>
      <w:r w:rsidR="00423E0D">
        <w:rPr>
          <w:rFonts w:ascii="Times New Roman" w:hAnsi="Times New Roman" w:cs="Times New Roman"/>
        </w:rPr>
        <w:t>d</w:t>
      </w:r>
      <w:r w:rsidR="00FF2690">
        <w:rPr>
          <w:rFonts w:ascii="Times New Roman" w:hAnsi="Times New Roman" w:cs="Times New Roman"/>
        </w:rPr>
        <w:t xml:space="preserve"> </w:t>
      </w:r>
      <w:r w:rsidR="00423E0D">
        <w:rPr>
          <w:rFonts w:ascii="Times New Roman" w:hAnsi="Times New Roman" w:cs="Times New Roman"/>
        </w:rPr>
        <w:t>level of</w:t>
      </w:r>
      <w:r w:rsidR="00FF2690">
        <w:rPr>
          <w:rFonts w:ascii="Times New Roman" w:hAnsi="Times New Roman" w:cs="Times New Roman"/>
        </w:rPr>
        <w:t xml:space="preserve"> retention </w:t>
      </w:r>
      <w:r w:rsidR="0043549A">
        <w:rPr>
          <w:rFonts w:ascii="Times New Roman" w:hAnsi="Times New Roman" w:cs="Times New Roman"/>
        </w:rPr>
        <w:t>can be</w:t>
      </w:r>
      <w:r w:rsidR="00FF2690">
        <w:rPr>
          <w:rFonts w:ascii="Times New Roman" w:hAnsi="Times New Roman" w:cs="Times New Roman"/>
        </w:rPr>
        <w:t xml:space="preserve"> selectively reduced by</w:t>
      </w:r>
      <w:r w:rsidR="00FF2690" w:rsidRPr="00F23E9F">
        <w:rPr>
          <w:rFonts w:ascii="Times New Roman" w:hAnsi="Times New Roman" w:cs="Times New Roman"/>
        </w:rPr>
        <w:t xml:space="preserve"> </w:t>
      </w:r>
      <w:r w:rsidR="00345615">
        <w:rPr>
          <w:rFonts w:ascii="Times New Roman" w:hAnsi="Times New Roman" w:cs="Times New Roman"/>
        </w:rPr>
        <w:t>presenting</w:t>
      </w:r>
      <w:r w:rsidR="0043549A">
        <w:rPr>
          <w:rFonts w:ascii="Times New Roman" w:hAnsi="Times New Roman" w:cs="Times New Roman"/>
        </w:rPr>
        <w:t xml:space="preserve"> a </w:t>
      </w:r>
      <w:r w:rsidR="00345615">
        <w:rPr>
          <w:rFonts w:ascii="Times New Roman" w:hAnsi="Times New Roman" w:cs="Times New Roman"/>
        </w:rPr>
        <w:t>post-</w:t>
      </w:r>
      <w:r w:rsidR="00423E0D">
        <w:rPr>
          <w:rFonts w:ascii="Times New Roman" w:hAnsi="Times New Roman" w:cs="Times New Roman"/>
        </w:rPr>
        <w:t xml:space="preserve"> stimulus</w:t>
      </w:r>
      <w:r w:rsidR="00FF2690">
        <w:rPr>
          <w:rFonts w:ascii="Times New Roman" w:hAnsi="Times New Roman" w:cs="Times New Roman"/>
        </w:rPr>
        <w:t xml:space="preserve"> </w:t>
      </w:r>
      <w:r w:rsidR="00345615">
        <w:rPr>
          <w:rFonts w:ascii="Times New Roman" w:hAnsi="Times New Roman" w:cs="Times New Roman"/>
        </w:rPr>
        <w:t xml:space="preserve">distractor </w:t>
      </w:r>
      <w:r w:rsidR="00FF2690">
        <w:rPr>
          <w:rFonts w:ascii="Times New Roman" w:hAnsi="Times New Roman" w:cs="Times New Roman"/>
        </w:rPr>
        <w:t>(or ‘suffix’)</w:t>
      </w:r>
      <w:r w:rsidR="0043549A">
        <w:rPr>
          <w:rFonts w:ascii="Times New Roman" w:hAnsi="Times New Roman" w:cs="Times New Roman"/>
        </w:rPr>
        <w:t>.</w:t>
      </w:r>
      <w:r w:rsidR="00FF2690">
        <w:rPr>
          <w:rFonts w:ascii="Times New Roman" w:hAnsi="Times New Roman" w:cs="Times New Roman"/>
        </w:rPr>
        <w:t xml:space="preserve">  </w:t>
      </w:r>
      <w:r w:rsidR="00D91588" w:rsidRPr="00F23E9F">
        <w:rPr>
          <w:rFonts w:ascii="Times New Roman" w:hAnsi="Times New Roman" w:cs="Times New Roman"/>
        </w:rPr>
        <w:t xml:space="preserve">We manipulated these variables across three experiments.  Experiment 1 </w:t>
      </w:r>
      <w:r w:rsidR="00C81063">
        <w:rPr>
          <w:rFonts w:ascii="Times New Roman" w:hAnsi="Times New Roman" w:cs="Times New Roman"/>
        </w:rPr>
        <w:t>generalized previous</w:t>
      </w:r>
      <w:r w:rsidR="00C81063" w:rsidRPr="00F23E9F">
        <w:rPr>
          <w:rFonts w:ascii="Times New Roman" w:hAnsi="Times New Roman" w:cs="Times New Roman"/>
        </w:rPr>
        <w:t xml:space="preserve"> </w:t>
      </w:r>
      <w:r w:rsidR="00D91588" w:rsidRPr="00F23E9F">
        <w:rPr>
          <w:rFonts w:ascii="Times New Roman" w:hAnsi="Times New Roman" w:cs="Times New Roman"/>
        </w:rPr>
        <w:t xml:space="preserve">evidence that </w:t>
      </w:r>
      <w:r w:rsidR="00DF57A2">
        <w:rPr>
          <w:rFonts w:ascii="Times New Roman" w:hAnsi="Times New Roman" w:cs="Times New Roman"/>
        </w:rPr>
        <w:t>prioritizing a</w:t>
      </w:r>
      <w:r w:rsidR="00345615">
        <w:rPr>
          <w:rFonts w:ascii="Times New Roman" w:hAnsi="Times New Roman" w:cs="Times New Roman"/>
        </w:rPr>
        <w:t xml:space="preserve"> single</w:t>
      </w:r>
      <w:r w:rsidR="00DF57A2" w:rsidRPr="00F23E9F">
        <w:rPr>
          <w:rFonts w:ascii="Times New Roman" w:hAnsi="Times New Roman" w:cs="Times New Roman"/>
        </w:rPr>
        <w:t xml:space="preserve"> item</w:t>
      </w:r>
      <w:r w:rsidR="00DF57A2">
        <w:rPr>
          <w:rFonts w:ascii="Times New Roman" w:hAnsi="Times New Roman" w:cs="Times New Roman"/>
        </w:rPr>
        <w:t xml:space="preserve"> enhances its retention</w:t>
      </w:r>
      <w:r w:rsidR="00D91588" w:rsidRPr="00F23E9F">
        <w:rPr>
          <w:rFonts w:ascii="Times New Roman" w:hAnsi="Times New Roman" w:cs="Times New Roman"/>
        </w:rPr>
        <w:t xml:space="preserve"> </w:t>
      </w:r>
      <w:r w:rsidR="00345615">
        <w:rPr>
          <w:rFonts w:ascii="Times New Roman" w:hAnsi="Times New Roman" w:cs="Times New Roman"/>
        </w:rPr>
        <w:t>and</w:t>
      </w:r>
      <w:r w:rsidR="00DF57A2">
        <w:rPr>
          <w:rFonts w:ascii="Times New Roman" w:hAnsi="Times New Roman" w:cs="Times New Roman"/>
        </w:rPr>
        <w:t xml:space="preserve"> increases its </w:t>
      </w:r>
      <w:r w:rsidR="00D91588" w:rsidRPr="00F23E9F">
        <w:rPr>
          <w:rFonts w:ascii="Times New Roman" w:hAnsi="Times New Roman" w:cs="Times New Roman"/>
        </w:rPr>
        <w:t>vulnerab</w:t>
      </w:r>
      <w:r w:rsidR="00DF57A2">
        <w:rPr>
          <w:rFonts w:ascii="Times New Roman" w:hAnsi="Times New Roman" w:cs="Times New Roman"/>
        </w:rPr>
        <w:t>ility</w:t>
      </w:r>
      <w:r w:rsidR="00D91588" w:rsidRPr="00F23E9F">
        <w:rPr>
          <w:rFonts w:ascii="Times New Roman" w:hAnsi="Times New Roman" w:cs="Times New Roman"/>
        </w:rPr>
        <w:t xml:space="preserve"> to </w:t>
      </w:r>
      <w:r w:rsidR="00DF57A2">
        <w:rPr>
          <w:rFonts w:ascii="Times New Roman" w:hAnsi="Times New Roman" w:cs="Times New Roman"/>
        </w:rPr>
        <w:t xml:space="preserve">interference from </w:t>
      </w:r>
      <w:r w:rsidR="00D91588" w:rsidRPr="00F23E9F">
        <w:rPr>
          <w:rFonts w:ascii="Times New Roman" w:hAnsi="Times New Roman" w:cs="Times New Roman"/>
        </w:rPr>
        <w:t xml:space="preserve">a </w:t>
      </w:r>
      <w:r w:rsidR="00C76A08">
        <w:rPr>
          <w:rFonts w:ascii="Times New Roman" w:hAnsi="Times New Roman" w:cs="Times New Roman"/>
        </w:rPr>
        <w:t xml:space="preserve">post-stimulus </w:t>
      </w:r>
      <w:r w:rsidR="009C0335">
        <w:rPr>
          <w:rFonts w:ascii="Times New Roman" w:hAnsi="Times New Roman" w:cs="Times New Roman"/>
        </w:rPr>
        <w:t>suffix</w:t>
      </w:r>
      <w:r w:rsidR="00C76A08">
        <w:rPr>
          <w:rFonts w:ascii="Times New Roman" w:hAnsi="Times New Roman" w:cs="Times New Roman"/>
        </w:rPr>
        <w:t xml:space="preserve">. </w:t>
      </w:r>
      <w:r w:rsidR="00D91588" w:rsidRPr="00F23E9F">
        <w:rPr>
          <w:rFonts w:ascii="Times New Roman" w:hAnsi="Times New Roman" w:cs="Times New Roman"/>
        </w:rPr>
        <w:t xml:space="preserve">A second experiment showed that </w:t>
      </w:r>
      <w:r w:rsidR="001F6840">
        <w:rPr>
          <w:rFonts w:ascii="Times New Roman" w:hAnsi="Times New Roman" w:cs="Times New Roman"/>
        </w:rPr>
        <w:t xml:space="preserve">the </w:t>
      </w:r>
      <w:r w:rsidR="00345615">
        <w:rPr>
          <w:rFonts w:ascii="Times New Roman" w:hAnsi="Times New Roman" w:cs="Times New Roman"/>
        </w:rPr>
        <w:t>enhancement</w:t>
      </w:r>
      <w:r w:rsidR="00423E0D">
        <w:rPr>
          <w:rFonts w:ascii="Times New Roman" w:hAnsi="Times New Roman" w:cs="Times New Roman"/>
        </w:rPr>
        <w:t xml:space="preserve"> </w:t>
      </w:r>
      <w:r w:rsidR="00345615">
        <w:rPr>
          <w:rFonts w:ascii="Times New Roman" w:hAnsi="Times New Roman" w:cs="Times New Roman"/>
        </w:rPr>
        <w:t xml:space="preserve">from prioritizing one or two items </w:t>
      </w:r>
      <w:r w:rsidR="001F6840">
        <w:rPr>
          <w:rFonts w:ascii="Times New Roman" w:hAnsi="Times New Roman" w:cs="Times New Roman"/>
        </w:rPr>
        <w:t xml:space="preserve">comes at a cost to </w:t>
      </w:r>
      <w:r w:rsidR="00D91588" w:rsidRPr="00F23E9F">
        <w:rPr>
          <w:rFonts w:ascii="Times New Roman" w:hAnsi="Times New Roman" w:cs="Times New Roman"/>
        </w:rPr>
        <w:t xml:space="preserve">the recency effect. A third experiment </w:t>
      </w:r>
      <w:r w:rsidR="00441954" w:rsidRPr="00F23E9F">
        <w:rPr>
          <w:rFonts w:ascii="Times New Roman" w:hAnsi="Times New Roman" w:cs="Times New Roman"/>
        </w:rPr>
        <w:t xml:space="preserve">showed that </w:t>
      </w:r>
      <w:r w:rsidR="0010655A">
        <w:rPr>
          <w:rFonts w:ascii="Times New Roman" w:hAnsi="Times New Roman" w:cs="Times New Roman"/>
        </w:rPr>
        <w:t>prioritizing</w:t>
      </w:r>
      <w:r w:rsidR="00441954">
        <w:rPr>
          <w:rFonts w:ascii="Times New Roman" w:hAnsi="Times New Roman" w:cs="Times New Roman"/>
        </w:rPr>
        <w:t xml:space="preserve"> </w:t>
      </w:r>
      <w:r w:rsidR="00D91588" w:rsidRPr="00F23E9F">
        <w:rPr>
          <w:rFonts w:ascii="Times New Roman" w:hAnsi="Times New Roman" w:cs="Times New Roman"/>
        </w:rPr>
        <w:t xml:space="preserve">two items </w:t>
      </w:r>
      <w:r w:rsidR="00A35714">
        <w:rPr>
          <w:rFonts w:ascii="Times New Roman" w:hAnsi="Times New Roman" w:cs="Times New Roman"/>
        </w:rPr>
        <w:t>renders memory for both</w:t>
      </w:r>
      <w:r w:rsidR="00441954" w:rsidRPr="00F23E9F">
        <w:rPr>
          <w:rFonts w:ascii="Times New Roman" w:hAnsi="Times New Roman" w:cs="Times New Roman"/>
        </w:rPr>
        <w:t xml:space="preserve"> </w:t>
      </w:r>
      <w:r w:rsidR="00441954">
        <w:rPr>
          <w:rFonts w:ascii="Times New Roman" w:hAnsi="Times New Roman" w:cs="Times New Roman"/>
        </w:rPr>
        <w:t>vulnerable to interference from</w:t>
      </w:r>
      <w:r w:rsidR="00D91588" w:rsidRPr="00F23E9F">
        <w:rPr>
          <w:rFonts w:ascii="Times New Roman" w:hAnsi="Times New Roman" w:cs="Times New Roman"/>
        </w:rPr>
        <w:t xml:space="preserve"> an irrelevant suffix.  </w:t>
      </w:r>
      <w:r w:rsidR="00C81063">
        <w:rPr>
          <w:rFonts w:ascii="Times New Roman" w:hAnsi="Times New Roman" w:cs="Times New Roman"/>
        </w:rPr>
        <w:t>The</w:t>
      </w:r>
      <w:r w:rsidR="00C81063" w:rsidRPr="00F23E9F">
        <w:rPr>
          <w:rFonts w:ascii="Times New Roman" w:hAnsi="Times New Roman" w:cs="Times New Roman"/>
        </w:rPr>
        <w:t xml:space="preserve"> </w:t>
      </w:r>
      <w:r w:rsidR="00D91588" w:rsidRPr="00F23E9F">
        <w:rPr>
          <w:rFonts w:ascii="Times New Roman" w:hAnsi="Times New Roman" w:cs="Times New Roman"/>
        </w:rPr>
        <w:t xml:space="preserve">results suggest that </w:t>
      </w:r>
      <w:r w:rsidR="00735F4A">
        <w:rPr>
          <w:rFonts w:ascii="Times New Roman" w:hAnsi="Times New Roman" w:cs="Times New Roman"/>
        </w:rPr>
        <w:t>some</w:t>
      </w:r>
      <w:r w:rsidR="00D91588" w:rsidRPr="00F23E9F">
        <w:rPr>
          <w:rFonts w:ascii="Times New Roman" w:hAnsi="Times New Roman" w:cs="Times New Roman"/>
        </w:rPr>
        <w:t>, though not all</w:t>
      </w:r>
      <w:r w:rsidR="006B0279">
        <w:rPr>
          <w:rFonts w:ascii="Times New Roman" w:hAnsi="Times New Roman" w:cs="Times New Roman"/>
        </w:rPr>
        <w:t>,</w:t>
      </w:r>
      <w:r w:rsidR="00D91588" w:rsidRPr="00F23E9F">
        <w:rPr>
          <w:rFonts w:ascii="Times New Roman" w:hAnsi="Times New Roman" w:cs="Times New Roman"/>
        </w:rPr>
        <w:t xml:space="preserve"> items in working memory compete </w:t>
      </w:r>
      <w:r>
        <w:rPr>
          <w:rFonts w:ascii="Times New Roman" w:hAnsi="Times New Roman" w:cs="Times New Roman"/>
        </w:rPr>
        <w:t>to occupy a</w:t>
      </w:r>
      <w:r w:rsidR="00D91588" w:rsidRPr="00F23E9F">
        <w:rPr>
          <w:rFonts w:ascii="Times New Roman" w:hAnsi="Times New Roman" w:cs="Times New Roman"/>
        </w:rPr>
        <w:t xml:space="preserve"> </w:t>
      </w:r>
      <w:r w:rsidR="00441954">
        <w:rPr>
          <w:rFonts w:ascii="Times New Roman" w:hAnsi="Times New Roman" w:cs="Times New Roman"/>
        </w:rPr>
        <w:t>narrow</w:t>
      </w:r>
      <w:r w:rsidR="00D91588" w:rsidRPr="00F23E9F">
        <w:rPr>
          <w:rFonts w:ascii="Times New Roman" w:hAnsi="Times New Roman" w:cs="Times New Roman"/>
        </w:rPr>
        <w:t xml:space="preserve"> focus of attention</w:t>
      </w:r>
      <w:r w:rsidR="00BA2F7C">
        <w:rPr>
          <w:rFonts w:ascii="Times New Roman" w:hAnsi="Times New Roman" w:cs="Times New Roman"/>
        </w:rPr>
        <w:t xml:space="preserve"> </w:t>
      </w:r>
      <w:r w:rsidR="00873269">
        <w:rPr>
          <w:rFonts w:ascii="Times New Roman" w:hAnsi="Times New Roman" w:cs="Times New Roman"/>
        </w:rPr>
        <w:t>and that</w:t>
      </w:r>
      <w:r w:rsidR="00BA2F7C">
        <w:rPr>
          <w:rFonts w:ascii="Times New Roman" w:hAnsi="Times New Roman" w:cs="Times New Roman"/>
        </w:rPr>
        <w:t xml:space="preserve"> </w:t>
      </w:r>
      <w:r w:rsidR="00873269">
        <w:rPr>
          <w:rFonts w:ascii="Times New Roman" w:hAnsi="Times New Roman" w:cs="Times New Roman"/>
        </w:rPr>
        <w:t xml:space="preserve">this competition is determined by a combination of </w:t>
      </w:r>
      <w:r w:rsidR="00BA2F7C">
        <w:rPr>
          <w:rFonts w:ascii="Times New Roman" w:hAnsi="Times New Roman" w:cs="Times New Roman"/>
        </w:rPr>
        <w:t>perceptual</w:t>
      </w:r>
      <w:r w:rsidR="00C81063">
        <w:rPr>
          <w:rFonts w:ascii="Times New Roman" w:hAnsi="Times New Roman" w:cs="Times New Roman"/>
        </w:rPr>
        <w:t>ly-driven</w:t>
      </w:r>
      <w:r w:rsidR="00BA2F7C">
        <w:rPr>
          <w:rFonts w:ascii="Times New Roman" w:hAnsi="Times New Roman" w:cs="Times New Roman"/>
        </w:rPr>
        <w:t xml:space="preserve"> recency and internal executive control</w:t>
      </w:r>
      <w:r w:rsidR="00D91588" w:rsidRPr="00F23E9F">
        <w:rPr>
          <w:rFonts w:ascii="Times New Roman" w:hAnsi="Times New Roman" w:cs="Times New Roman"/>
        </w:rPr>
        <w:t xml:space="preserve">. </w:t>
      </w:r>
    </w:p>
    <w:p w14:paraId="0C8195DE" w14:textId="4D1404DE" w:rsidR="00E05614" w:rsidRDefault="00E05614" w:rsidP="00A37868">
      <w:pPr>
        <w:spacing w:line="480" w:lineRule="auto"/>
        <w:ind w:firstLine="720"/>
        <w:rPr>
          <w:rFonts w:ascii="Times New Roman" w:hAnsi="Times New Roman" w:cs="Times New Roman"/>
        </w:rPr>
      </w:pPr>
      <w:r w:rsidRPr="00D45DEF">
        <w:rPr>
          <w:rFonts w:ascii="Times New Roman" w:hAnsi="Times New Roman" w:cs="Times New Roman"/>
          <w:i/>
        </w:rPr>
        <w:t>Keywords</w:t>
      </w:r>
      <w:r w:rsidRPr="00E05614">
        <w:rPr>
          <w:rFonts w:ascii="Times New Roman" w:hAnsi="Times New Roman" w:cs="Times New Roman"/>
        </w:rPr>
        <w:t>: Focus of attention</w:t>
      </w:r>
      <w:r w:rsidR="00CD2785">
        <w:rPr>
          <w:rFonts w:ascii="Times New Roman" w:hAnsi="Times New Roman" w:cs="Times New Roman"/>
        </w:rPr>
        <w:t>;</w:t>
      </w:r>
      <w:r w:rsidRPr="00E05614">
        <w:rPr>
          <w:rFonts w:ascii="Times New Roman" w:hAnsi="Times New Roman" w:cs="Times New Roman"/>
        </w:rPr>
        <w:t xml:space="preserve"> visual working memory</w:t>
      </w:r>
      <w:r w:rsidR="00CD2785">
        <w:rPr>
          <w:rFonts w:ascii="Times New Roman" w:hAnsi="Times New Roman" w:cs="Times New Roman"/>
        </w:rPr>
        <w:t>;</w:t>
      </w:r>
      <w:r w:rsidRPr="00E05614">
        <w:rPr>
          <w:rFonts w:ascii="Times New Roman" w:hAnsi="Times New Roman" w:cs="Times New Roman"/>
        </w:rPr>
        <w:t xml:space="preserve"> prioritization</w:t>
      </w:r>
    </w:p>
    <w:p w14:paraId="2F23D465" w14:textId="77777777" w:rsidR="00102A0C" w:rsidRDefault="00102A0C" w:rsidP="00102A0C">
      <w:pPr>
        <w:ind w:firstLine="720"/>
        <w:jc w:val="center"/>
        <w:rPr>
          <w:rFonts w:ascii="Times New Roman" w:hAnsi="Times New Roman" w:cs="Times New Roman"/>
          <w:b/>
        </w:rPr>
      </w:pPr>
    </w:p>
    <w:p w14:paraId="291FD777" w14:textId="1D732125" w:rsidR="003436F1" w:rsidRDefault="00B95F6B" w:rsidP="000A5E7F">
      <w:pPr>
        <w:spacing w:line="360" w:lineRule="auto"/>
        <w:jc w:val="center"/>
        <w:outlineLvl w:val="0"/>
        <w:rPr>
          <w:rFonts w:ascii="Times New Roman" w:hAnsi="Times New Roman" w:cs="Times New Roman"/>
        </w:rPr>
      </w:pPr>
      <w:r>
        <w:rPr>
          <w:rFonts w:ascii="Times New Roman" w:hAnsi="Times New Roman" w:cs="Times New Roman"/>
          <w:b/>
        </w:rPr>
        <w:br w:type="page"/>
      </w:r>
      <w:r w:rsidR="00E05614" w:rsidRPr="009656D6">
        <w:rPr>
          <w:rFonts w:ascii="Times New Roman" w:hAnsi="Times New Roman" w:cs="Times New Roman"/>
          <w:b/>
        </w:rPr>
        <w:lastRenderedPageBreak/>
        <w:t>Competition for the Focus of Attention in Visual Working Memory</w:t>
      </w:r>
      <w:r w:rsidR="003436F1">
        <w:rPr>
          <w:rFonts w:ascii="Times New Roman" w:hAnsi="Times New Roman" w:cs="Times New Roman"/>
        </w:rPr>
        <w:t>:</w:t>
      </w:r>
    </w:p>
    <w:p w14:paraId="30D762AE" w14:textId="292DC0B8" w:rsidR="00AF21D6" w:rsidRPr="001D0103" w:rsidRDefault="003436F1" w:rsidP="000A5E7F">
      <w:pPr>
        <w:spacing w:line="360" w:lineRule="auto"/>
        <w:jc w:val="center"/>
        <w:outlineLvl w:val="0"/>
        <w:rPr>
          <w:rFonts w:ascii="Times New Roman" w:hAnsi="Times New Roman" w:cs="Times New Roman"/>
          <w:b/>
        </w:rPr>
      </w:pPr>
      <w:r w:rsidRPr="001D0103">
        <w:rPr>
          <w:rFonts w:ascii="Times New Roman" w:hAnsi="Times New Roman" w:cs="Times New Roman"/>
          <w:b/>
        </w:rPr>
        <w:t>Perceptual Recency vs Executive Control</w:t>
      </w:r>
    </w:p>
    <w:p w14:paraId="3744FCA4" w14:textId="45FFBA68" w:rsidR="00B94399" w:rsidRPr="006C6493" w:rsidRDefault="004E36AD" w:rsidP="0058688A">
      <w:pPr>
        <w:spacing w:line="480" w:lineRule="auto"/>
        <w:ind w:firstLine="720"/>
        <w:rPr>
          <w:rFonts w:ascii="Times New Roman" w:hAnsi="Times New Roman" w:cs="Times New Roman"/>
        </w:rPr>
      </w:pPr>
      <w:r w:rsidRPr="00E05614">
        <w:rPr>
          <w:rFonts w:ascii="Times New Roman" w:hAnsi="Times New Roman" w:cs="Times New Roman"/>
          <w:color w:val="000000" w:themeColor="text1"/>
        </w:rPr>
        <w:t xml:space="preserve">Working memory </w:t>
      </w:r>
      <w:r w:rsidR="00760CCF" w:rsidRPr="00E05614">
        <w:rPr>
          <w:rFonts w:ascii="Times New Roman" w:hAnsi="Times New Roman" w:cs="Times New Roman"/>
          <w:color w:val="000000" w:themeColor="text1"/>
        </w:rPr>
        <w:t xml:space="preserve">(WM) </w:t>
      </w:r>
      <w:r w:rsidR="002348C9">
        <w:rPr>
          <w:rFonts w:ascii="Times New Roman" w:hAnsi="Times New Roman" w:cs="Times New Roman"/>
          <w:color w:val="000000" w:themeColor="text1"/>
        </w:rPr>
        <w:t>is</w:t>
      </w:r>
      <w:r w:rsidR="00D95E2B" w:rsidRPr="00E05614">
        <w:rPr>
          <w:rFonts w:ascii="Times New Roman" w:hAnsi="Times New Roman" w:cs="Times New Roman"/>
          <w:color w:val="000000" w:themeColor="text1"/>
        </w:rPr>
        <w:t xml:space="preserve"> </w:t>
      </w:r>
      <w:r w:rsidR="002348C9">
        <w:rPr>
          <w:rFonts w:ascii="Times New Roman" w:hAnsi="Times New Roman" w:cs="Times New Roman"/>
          <w:color w:val="000000" w:themeColor="text1"/>
        </w:rPr>
        <w:t xml:space="preserve">the </w:t>
      </w:r>
      <w:r w:rsidR="002E6415" w:rsidRPr="00E05614">
        <w:rPr>
          <w:rFonts w:ascii="Times New Roman" w:hAnsi="Times New Roman" w:cs="Times New Roman"/>
          <w:color w:val="000000" w:themeColor="text1"/>
        </w:rPr>
        <w:t xml:space="preserve">limited capacity </w:t>
      </w:r>
      <w:r w:rsidR="00D95E2B" w:rsidRPr="00E05614">
        <w:rPr>
          <w:rFonts w:ascii="Times New Roman" w:hAnsi="Times New Roman" w:cs="Times New Roman"/>
          <w:color w:val="000000" w:themeColor="text1"/>
        </w:rPr>
        <w:t xml:space="preserve">system </w:t>
      </w:r>
      <w:r w:rsidR="00447148">
        <w:rPr>
          <w:rFonts w:ascii="Times New Roman" w:hAnsi="Times New Roman" w:cs="Times New Roman"/>
          <w:color w:val="000000" w:themeColor="text1"/>
        </w:rPr>
        <w:t xml:space="preserve">that </w:t>
      </w:r>
      <w:r w:rsidR="009337CA">
        <w:rPr>
          <w:rFonts w:ascii="Times New Roman" w:hAnsi="Times New Roman" w:cs="Times New Roman"/>
          <w:color w:val="000000" w:themeColor="text1"/>
        </w:rPr>
        <w:t>combin</w:t>
      </w:r>
      <w:r w:rsidR="00447148">
        <w:rPr>
          <w:rFonts w:ascii="Times New Roman" w:hAnsi="Times New Roman" w:cs="Times New Roman"/>
          <w:color w:val="000000" w:themeColor="text1"/>
        </w:rPr>
        <w:t>es</w:t>
      </w:r>
      <w:r w:rsidR="009337CA">
        <w:rPr>
          <w:rFonts w:ascii="Times New Roman" w:hAnsi="Times New Roman" w:cs="Times New Roman"/>
          <w:color w:val="000000" w:themeColor="text1"/>
        </w:rPr>
        <w:t xml:space="preserve"> </w:t>
      </w:r>
      <w:r w:rsidR="00447148">
        <w:rPr>
          <w:rFonts w:ascii="Times New Roman" w:hAnsi="Times New Roman" w:cs="Times New Roman"/>
          <w:color w:val="000000" w:themeColor="text1"/>
        </w:rPr>
        <w:t>mental</w:t>
      </w:r>
      <w:r w:rsidR="00CF44A5">
        <w:rPr>
          <w:rFonts w:ascii="Times New Roman" w:hAnsi="Times New Roman" w:cs="Times New Roman"/>
          <w:color w:val="000000" w:themeColor="text1"/>
        </w:rPr>
        <w:t xml:space="preserve"> </w:t>
      </w:r>
      <w:r w:rsidR="002348C9">
        <w:rPr>
          <w:rFonts w:ascii="Times New Roman" w:hAnsi="Times New Roman" w:cs="Times New Roman"/>
          <w:color w:val="000000" w:themeColor="text1"/>
        </w:rPr>
        <w:t xml:space="preserve">operations </w:t>
      </w:r>
      <w:r w:rsidR="00447148">
        <w:rPr>
          <w:rFonts w:ascii="Times New Roman" w:hAnsi="Times New Roman" w:cs="Times New Roman"/>
          <w:color w:val="000000" w:themeColor="text1"/>
        </w:rPr>
        <w:t>and temporary</w:t>
      </w:r>
      <w:r w:rsidR="00B355C9">
        <w:rPr>
          <w:rFonts w:ascii="Times New Roman" w:hAnsi="Times New Roman" w:cs="Times New Roman"/>
          <w:color w:val="000000" w:themeColor="text1"/>
        </w:rPr>
        <w:t xml:space="preserve"> </w:t>
      </w:r>
      <w:r w:rsidR="002E6415" w:rsidRPr="00E05614">
        <w:rPr>
          <w:rFonts w:ascii="Times New Roman" w:hAnsi="Times New Roman" w:cs="Times New Roman"/>
          <w:color w:val="000000" w:themeColor="text1"/>
        </w:rPr>
        <w:t xml:space="preserve">information </w:t>
      </w:r>
      <w:r w:rsidR="00447148">
        <w:rPr>
          <w:rFonts w:ascii="Times New Roman" w:hAnsi="Times New Roman" w:cs="Times New Roman"/>
          <w:color w:val="000000" w:themeColor="text1"/>
        </w:rPr>
        <w:t>storage in</w:t>
      </w:r>
      <w:r w:rsidR="002348C9">
        <w:rPr>
          <w:rFonts w:ascii="Times New Roman" w:hAnsi="Times New Roman" w:cs="Times New Roman"/>
          <w:color w:val="000000" w:themeColor="text1"/>
        </w:rPr>
        <w:t xml:space="preserve"> </w:t>
      </w:r>
      <w:r w:rsidR="00447148">
        <w:rPr>
          <w:rFonts w:ascii="Times New Roman" w:hAnsi="Times New Roman" w:cs="Times New Roman"/>
          <w:color w:val="000000" w:themeColor="text1"/>
        </w:rPr>
        <w:t xml:space="preserve">the </w:t>
      </w:r>
      <w:r w:rsidR="002348C9">
        <w:rPr>
          <w:rFonts w:ascii="Times New Roman" w:hAnsi="Times New Roman" w:cs="Times New Roman"/>
          <w:color w:val="000000" w:themeColor="text1"/>
        </w:rPr>
        <w:t xml:space="preserve">support </w:t>
      </w:r>
      <w:r w:rsidR="00447148">
        <w:rPr>
          <w:rFonts w:ascii="Times New Roman" w:hAnsi="Times New Roman" w:cs="Times New Roman"/>
          <w:color w:val="000000" w:themeColor="text1"/>
        </w:rPr>
        <w:t>of g</w:t>
      </w:r>
      <w:r w:rsidR="00901E2B" w:rsidRPr="00E05614">
        <w:rPr>
          <w:rFonts w:ascii="Times New Roman" w:hAnsi="Times New Roman" w:cs="Times New Roman"/>
          <w:color w:val="000000" w:themeColor="text1"/>
        </w:rPr>
        <w:t xml:space="preserve">oal-directed </w:t>
      </w:r>
      <w:r w:rsidR="00D55A03" w:rsidRPr="00E05614">
        <w:rPr>
          <w:rFonts w:ascii="Times New Roman" w:hAnsi="Times New Roman" w:cs="Times New Roman"/>
          <w:color w:val="000000" w:themeColor="text1"/>
        </w:rPr>
        <w:t>cognition</w:t>
      </w:r>
      <w:r w:rsidR="00224D14" w:rsidRPr="00E05614">
        <w:rPr>
          <w:rFonts w:ascii="Times New Roman" w:hAnsi="Times New Roman" w:cs="Times New Roman"/>
          <w:color w:val="000000" w:themeColor="text1"/>
        </w:rPr>
        <w:t xml:space="preserve"> </w:t>
      </w:r>
      <w:r w:rsidR="00901E2B" w:rsidRPr="00E05614">
        <w:rPr>
          <w:rFonts w:ascii="Times New Roman" w:hAnsi="Times New Roman" w:cs="Times New Roman"/>
          <w:color w:val="000000" w:themeColor="text1"/>
        </w:rPr>
        <w:t xml:space="preserve">and </w:t>
      </w:r>
      <w:r w:rsidR="00673EF8">
        <w:rPr>
          <w:rFonts w:ascii="Times New Roman" w:hAnsi="Times New Roman" w:cs="Times New Roman"/>
          <w:color w:val="000000" w:themeColor="text1"/>
        </w:rPr>
        <w:t>behaviour</w:t>
      </w:r>
      <w:r w:rsidR="00F22B2A">
        <w:rPr>
          <w:rFonts w:ascii="Times New Roman" w:hAnsi="Times New Roman" w:cs="Times New Roman"/>
          <w:color w:val="000000" w:themeColor="text1"/>
        </w:rPr>
        <w:t>.</w:t>
      </w:r>
      <w:r w:rsidR="00F22B2A">
        <w:rPr>
          <w:rFonts w:ascii="Times New Roman" w:hAnsi="Times New Roman" w:cs="Times New Roman"/>
          <w:color w:val="000000" w:themeColor="text1"/>
        </w:rPr>
        <w:fldChar w:fldCharType="begin">
          <w:fldData xml:space="preserve">PEVuZE5vdGU+PENpdGU+PEF1dGhvcj5CYWRkZWxleTwvQXV0aG9yPjxZZWFyPjIwMDc8L1llYXI+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=
</w:fldData>
        </w:fldChar>
      </w:r>
      <w:r w:rsidR="00F22B2A">
        <w:rPr>
          <w:rFonts w:ascii="Times New Roman" w:hAnsi="Times New Roman" w:cs="Times New Roman"/>
          <w:color w:val="000000" w:themeColor="text1"/>
        </w:rPr>
        <w:instrText xml:space="preserve"> ADDIN EN.CITE </w:instrText>
      </w:r>
      <w:r w:rsidR="00F22B2A">
        <w:rPr>
          <w:rFonts w:ascii="Times New Roman" w:hAnsi="Times New Roman" w:cs="Times New Roman"/>
          <w:color w:val="000000" w:themeColor="text1"/>
        </w:rPr>
        <w:fldChar w:fldCharType="begin">
          <w:fldData xml:space="preserve">PEVuZE5vdGU+PENpdGU+PEF1dGhvcj5CYWRkZWxleTwvQXV0aG9yPjxZZWFyPjIwMDc8L1llYXI+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=
</w:fldData>
        </w:fldChar>
      </w:r>
      <w:r w:rsidR="00F22B2A">
        <w:rPr>
          <w:rFonts w:ascii="Times New Roman" w:hAnsi="Times New Roman" w:cs="Times New Roman"/>
          <w:color w:val="000000" w:themeColor="text1"/>
        </w:rPr>
        <w:instrText xml:space="preserve"> ADDIN EN.CITE.DATA </w:instrText>
      </w:r>
      <w:r w:rsidR="00F22B2A">
        <w:rPr>
          <w:rFonts w:ascii="Times New Roman" w:hAnsi="Times New Roman" w:cs="Times New Roman"/>
          <w:color w:val="000000" w:themeColor="text1"/>
        </w:rPr>
      </w:r>
      <w:r w:rsidR="00F22B2A">
        <w:rPr>
          <w:rFonts w:ascii="Times New Roman" w:hAnsi="Times New Roman" w:cs="Times New Roman"/>
          <w:color w:val="000000" w:themeColor="text1"/>
        </w:rPr>
        <w:fldChar w:fldCharType="end"/>
      </w:r>
      <w:r w:rsidR="00F22B2A">
        <w:rPr>
          <w:rFonts w:ascii="Times New Roman" w:hAnsi="Times New Roman" w:cs="Times New Roman"/>
          <w:color w:val="000000" w:themeColor="text1"/>
        </w:rPr>
      </w:r>
      <w:r w:rsidR="00F22B2A">
        <w:rPr>
          <w:rFonts w:ascii="Times New Roman" w:hAnsi="Times New Roman" w:cs="Times New Roman"/>
          <w:color w:val="000000" w:themeColor="text1"/>
        </w:rPr>
        <w:fldChar w:fldCharType="separate"/>
      </w:r>
      <w:r w:rsidR="00F22B2A" w:rsidRPr="00F22B2A">
        <w:rPr>
          <w:rFonts w:ascii="Times New Roman" w:hAnsi="Times New Roman" w:cs="Times New Roman"/>
          <w:noProof/>
          <w:color w:val="000000" w:themeColor="text1"/>
          <w:vertAlign w:val="superscript"/>
        </w:rPr>
        <w:t>1-5</w:t>
      </w:r>
      <w:r w:rsidR="00F22B2A">
        <w:rPr>
          <w:rFonts w:ascii="Times New Roman" w:hAnsi="Times New Roman" w:cs="Times New Roman"/>
          <w:color w:val="000000" w:themeColor="text1"/>
        </w:rPr>
        <w:fldChar w:fldCharType="end"/>
      </w:r>
      <w:r w:rsidR="00105921" w:rsidRPr="00E05614">
        <w:rPr>
          <w:rFonts w:ascii="Times New Roman" w:hAnsi="Times New Roman" w:cs="Times New Roman"/>
          <w:color w:val="000000" w:themeColor="text1"/>
        </w:rPr>
        <w:t xml:space="preserve"> </w:t>
      </w:r>
      <w:r w:rsidR="00447148">
        <w:rPr>
          <w:rFonts w:ascii="Times New Roman" w:hAnsi="Times New Roman" w:cs="Times New Roman"/>
        </w:rPr>
        <w:t>It includes</w:t>
      </w:r>
      <w:r w:rsidR="00C81063">
        <w:rPr>
          <w:rFonts w:ascii="Times New Roman" w:hAnsi="Times New Roman" w:cs="Times New Roman"/>
          <w:color w:val="000000" w:themeColor="text1"/>
        </w:rPr>
        <w:t xml:space="preserve"> t</w:t>
      </w:r>
      <w:r w:rsidR="0058688A">
        <w:rPr>
          <w:rFonts w:ascii="Times New Roman" w:hAnsi="Times New Roman" w:cs="Times New Roman"/>
          <w:color w:val="000000" w:themeColor="text1"/>
        </w:rPr>
        <w:t>he</w:t>
      </w:r>
      <w:r w:rsidR="005C3F38" w:rsidRPr="00E05614">
        <w:rPr>
          <w:rFonts w:ascii="Times New Roman" w:hAnsi="Times New Roman" w:cs="Times New Roman"/>
        </w:rPr>
        <w:t xml:space="preserve"> </w:t>
      </w:r>
      <w:r w:rsidR="005F04D5">
        <w:rPr>
          <w:rFonts w:ascii="Times New Roman" w:hAnsi="Times New Roman" w:cs="Times New Roman"/>
        </w:rPr>
        <w:t>focus of attention (</w:t>
      </w:r>
      <w:r w:rsidR="00784005">
        <w:rPr>
          <w:rFonts w:ascii="Times New Roman" w:hAnsi="Times New Roman" w:cs="Times New Roman"/>
        </w:rPr>
        <w:t>FoA</w:t>
      </w:r>
      <w:r w:rsidR="005F04D5">
        <w:rPr>
          <w:rFonts w:ascii="Times New Roman" w:hAnsi="Times New Roman" w:cs="Times New Roman"/>
        </w:rPr>
        <w:t>)</w:t>
      </w:r>
      <w:r w:rsidR="00F22B2A">
        <w:rPr>
          <w:rFonts w:ascii="Times New Roman" w:hAnsi="Times New Roman" w:cs="Times New Roman"/>
        </w:rPr>
        <w:t>,</w:t>
      </w:r>
      <w:r w:rsidR="00F22B2A">
        <w:rPr>
          <w:rFonts w:ascii="Times New Roman" w:hAnsi="Times New Roman" w:cs="Times New Roman"/>
        </w:rPr>
        <w:fldChar w:fldCharType="begin">
          <w:fldData xml:space="preserve">PEVuZE5vdGU+PENpdGU+PEF1dGhvcj5Db3dhbjwvQXV0aG9yPjxZZWFyPjE5OTk8L1llYXI+PFJl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</w:fldData>
        </w:fldChar>
      </w:r>
      <w:r w:rsidR="00F22B2A">
        <w:rPr>
          <w:rFonts w:ascii="Times New Roman" w:hAnsi="Times New Roman" w:cs="Times New Roman"/>
        </w:rPr>
        <w:instrText xml:space="preserve"> ADDIN EN.CITE </w:instrText>
      </w:r>
      <w:r w:rsidR="00F22B2A">
        <w:rPr>
          <w:rFonts w:ascii="Times New Roman" w:hAnsi="Times New Roman" w:cs="Times New Roman"/>
        </w:rPr>
        <w:fldChar w:fldCharType="begin">
          <w:fldData xml:space="preserve">PEVuZE5vdGU+PENpdGU+PEF1dGhvcj5Db3dhbjwvQXV0aG9yPjxZZWFyPjE5OTk8L1llYXI+PFJl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</w:fldData>
        </w:fldChar>
      </w:r>
      <w:r w:rsidR="00F22B2A">
        <w:rPr>
          <w:rFonts w:ascii="Times New Roman" w:hAnsi="Times New Roman" w:cs="Times New Roman"/>
        </w:rPr>
        <w:instrText xml:space="preserve"> ADDIN EN.CITE.DATA </w:instrText>
      </w:r>
      <w:r w:rsidR="00F22B2A">
        <w:rPr>
          <w:rFonts w:ascii="Times New Roman" w:hAnsi="Times New Roman" w:cs="Times New Roman"/>
        </w:rPr>
      </w:r>
      <w:r w:rsidR="00F22B2A">
        <w:rPr>
          <w:rFonts w:ascii="Times New Roman" w:hAnsi="Times New Roman" w:cs="Times New Roman"/>
        </w:rPr>
        <w:fldChar w:fldCharType="end"/>
      </w:r>
      <w:r w:rsidR="00F22B2A">
        <w:rPr>
          <w:rFonts w:ascii="Times New Roman" w:hAnsi="Times New Roman" w:cs="Times New Roman"/>
        </w:rPr>
      </w:r>
      <w:r w:rsidR="00F22B2A">
        <w:rPr>
          <w:rFonts w:ascii="Times New Roman" w:hAnsi="Times New Roman" w:cs="Times New Roman"/>
        </w:rPr>
        <w:fldChar w:fldCharType="separate"/>
      </w:r>
      <w:r w:rsidR="00F22B2A" w:rsidRPr="00F22B2A">
        <w:rPr>
          <w:rFonts w:ascii="Times New Roman" w:hAnsi="Times New Roman" w:cs="Times New Roman"/>
          <w:noProof/>
          <w:vertAlign w:val="superscript"/>
        </w:rPr>
        <w:t>6-12</w:t>
      </w:r>
      <w:r w:rsidR="00F22B2A">
        <w:rPr>
          <w:rFonts w:ascii="Times New Roman" w:hAnsi="Times New Roman" w:cs="Times New Roman"/>
        </w:rPr>
        <w:fldChar w:fldCharType="end"/>
      </w:r>
      <w:r w:rsidR="00F22B2A">
        <w:rPr>
          <w:rFonts w:ascii="Times New Roman" w:hAnsi="Times New Roman" w:cs="Times New Roman"/>
        </w:rPr>
        <w:t xml:space="preserve"> </w:t>
      </w:r>
      <w:r w:rsidR="00EA1550" w:rsidRPr="00E05614">
        <w:rPr>
          <w:rFonts w:ascii="Times New Roman" w:hAnsi="Times New Roman" w:cs="Times New Roman"/>
        </w:rPr>
        <w:t xml:space="preserve">a readily accessible subregion </w:t>
      </w:r>
      <w:r w:rsidR="00C81063">
        <w:rPr>
          <w:rFonts w:ascii="Times New Roman" w:hAnsi="Times New Roman" w:cs="Times New Roman"/>
        </w:rPr>
        <w:t xml:space="preserve">of WM </w:t>
      </w:r>
      <w:r w:rsidR="00EA1550" w:rsidRPr="00E05614">
        <w:rPr>
          <w:rFonts w:ascii="Times New Roman" w:hAnsi="Times New Roman" w:cs="Times New Roman"/>
        </w:rPr>
        <w:t>with a capacity of one</w:t>
      </w:r>
      <w:r w:rsidR="00224D14" w:rsidRPr="00E05614">
        <w:rPr>
          <w:rFonts w:ascii="Times New Roman" w:hAnsi="Times New Roman" w:cs="Times New Roman"/>
        </w:rPr>
        <w:t xml:space="preserve"> item</w:t>
      </w:r>
      <w:r w:rsidR="00EA1550" w:rsidRPr="00E05614">
        <w:rPr>
          <w:rFonts w:ascii="Times New Roman" w:hAnsi="Times New Roman" w:cs="Times New Roman"/>
        </w:rPr>
        <w:t xml:space="preserve"> </w:t>
      </w:r>
      <w:r w:rsidR="00EE151B" w:rsidRPr="00E05614">
        <w:rPr>
          <w:rFonts w:ascii="Times New Roman" w:hAnsi="Times New Roman" w:cs="Times New Roman"/>
        </w:rPr>
        <w:t>or chunk</w:t>
      </w:r>
      <w:r w:rsidR="00F22B2A">
        <w:rPr>
          <w:rFonts w:ascii="Times New Roman" w:hAnsi="Times New Roman" w:cs="Times New Roman"/>
        </w:rPr>
        <w:fldChar w:fldCharType="begin">
          <w:fldData xml:space="preserve">PEVuZE5vdGU+PENpdGU+PEF1dGhvcj5HYXJhdmFuPC9BdXRob3I+PFllYXI+MTk5ODwvWWVhcj48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</w:fldData>
        </w:fldChar>
      </w:r>
      <w:r w:rsidR="00F22B2A">
        <w:rPr>
          <w:rFonts w:ascii="Times New Roman" w:hAnsi="Times New Roman" w:cs="Times New Roman"/>
        </w:rPr>
        <w:instrText xml:space="preserve"> ADDIN EN.CITE </w:instrText>
      </w:r>
      <w:r w:rsidR="00F22B2A">
        <w:rPr>
          <w:rFonts w:ascii="Times New Roman" w:hAnsi="Times New Roman" w:cs="Times New Roman"/>
        </w:rPr>
        <w:fldChar w:fldCharType="begin">
          <w:fldData xml:space="preserve">PEVuZE5vdGU+PENpdGU+PEF1dGhvcj5HYXJhdmFuPC9BdXRob3I+PFllYXI+MTk5ODwvWWVhcj48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</w:fldData>
        </w:fldChar>
      </w:r>
      <w:r w:rsidR="00F22B2A">
        <w:rPr>
          <w:rFonts w:ascii="Times New Roman" w:hAnsi="Times New Roman" w:cs="Times New Roman"/>
        </w:rPr>
        <w:instrText xml:space="preserve"> ADDIN EN.CITE.DATA </w:instrText>
      </w:r>
      <w:r w:rsidR="00F22B2A">
        <w:rPr>
          <w:rFonts w:ascii="Times New Roman" w:hAnsi="Times New Roman" w:cs="Times New Roman"/>
        </w:rPr>
      </w:r>
      <w:r w:rsidR="00F22B2A">
        <w:rPr>
          <w:rFonts w:ascii="Times New Roman" w:hAnsi="Times New Roman" w:cs="Times New Roman"/>
        </w:rPr>
        <w:fldChar w:fldCharType="end"/>
      </w:r>
      <w:r w:rsidR="00F22B2A">
        <w:rPr>
          <w:rFonts w:ascii="Times New Roman" w:hAnsi="Times New Roman" w:cs="Times New Roman"/>
        </w:rPr>
      </w:r>
      <w:r w:rsidR="00F22B2A">
        <w:rPr>
          <w:rFonts w:ascii="Times New Roman" w:hAnsi="Times New Roman" w:cs="Times New Roman"/>
        </w:rPr>
        <w:fldChar w:fldCharType="separate"/>
      </w:r>
      <w:r w:rsidR="00F22B2A" w:rsidRPr="00F22B2A">
        <w:rPr>
          <w:rFonts w:ascii="Times New Roman" w:hAnsi="Times New Roman" w:cs="Times New Roman"/>
          <w:noProof/>
          <w:vertAlign w:val="superscript"/>
        </w:rPr>
        <w:t>7, 10, 13</w:t>
      </w:r>
      <w:r w:rsidR="00F22B2A">
        <w:rPr>
          <w:rFonts w:ascii="Times New Roman" w:hAnsi="Times New Roman" w:cs="Times New Roman"/>
        </w:rPr>
        <w:fldChar w:fldCharType="end"/>
      </w:r>
      <w:r w:rsidR="00A703A6">
        <w:rPr>
          <w:rFonts w:ascii="Times New Roman" w:hAnsi="Times New Roman" w:cs="Times New Roman"/>
        </w:rPr>
        <w:t xml:space="preserve"> or, in </w:t>
      </w:r>
      <w:r w:rsidR="0058688A">
        <w:rPr>
          <w:rFonts w:ascii="Times New Roman" w:hAnsi="Times New Roman" w:cs="Times New Roman"/>
        </w:rPr>
        <w:t>some</w:t>
      </w:r>
      <w:r w:rsidR="00A703A6">
        <w:rPr>
          <w:rFonts w:ascii="Times New Roman" w:hAnsi="Times New Roman" w:cs="Times New Roman"/>
        </w:rPr>
        <w:t xml:space="preserve"> accounts, </w:t>
      </w:r>
      <w:r w:rsidR="00EE151B" w:rsidRPr="00E05614">
        <w:rPr>
          <w:rFonts w:ascii="Times New Roman" w:hAnsi="Times New Roman" w:cs="Times New Roman"/>
        </w:rPr>
        <w:t>three or four</w:t>
      </w:r>
      <w:r w:rsidR="003E58D4" w:rsidRPr="00E05614">
        <w:rPr>
          <w:rFonts w:ascii="Times New Roman" w:hAnsi="Times New Roman" w:cs="Times New Roman"/>
        </w:rPr>
        <w:t xml:space="preserve"> </w:t>
      </w:r>
      <w:r w:rsidR="00447148">
        <w:rPr>
          <w:rFonts w:ascii="Times New Roman" w:hAnsi="Times New Roman" w:cs="Times New Roman"/>
        </w:rPr>
        <w:t>chunks</w:t>
      </w:r>
      <w:r w:rsidR="00B544D8">
        <w:rPr>
          <w:rFonts w:ascii="Times New Roman" w:hAnsi="Times New Roman" w:cs="Times New Roman"/>
        </w:rPr>
        <w:t>.</w:t>
      </w:r>
      <w:r w:rsidR="00B544D8">
        <w:rPr>
          <w:rFonts w:ascii="Times New Roman" w:hAnsi="Times New Roman" w:cs="Times New Roman"/>
        </w:rPr>
        <w:fldChar w:fldCharType="begin">
          <w:fldData xml:space="preserve">PEVuZE5vdGU+PENpdGU+PEF1dGhvcj5HaWxjaHJpc3Q8L0F1dGhvcj48WWVhcj4yMDExPC9ZZWFy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</w:fldData>
        </w:fldChar>
      </w:r>
      <w:r w:rsidR="00B544D8">
        <w:rPr>
          <w:rFonts w:ascii="Times New Roman" w:hAnsi="Times New Roman" w:cs="Times New Roman"/>
        </w:rPr>
        <w:instrText xml:space="preserve"> ADDIN EN.CITE </w:instrText>
      </w:r>
      <w:r w:rsidR="00B544D8">
        <w:rPr>
          <w:rFonts w:ascii="Times New Roman" w:hAnsi="Times New Roman" w:cs="Times New Roman"/>
        </w:rPr>
        <w:fldChar w:fldCharType="begin">
          <w:fldData xml:space="preserve">PEVuZE5vdGU+PENpdGU+PEF1dGhvcj5HaWxjaHJpc3Q8L0F1dGhvcj48WWVhcj4yMDExPC9ZZWFy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</w:fldData>
        </w:fldChar>
      </w:r>
      <w:r w:rsidR="00B544D8">
        <w:rPr>
          <w:rFonts w:ascii="Times New Roman" w:hAnsi="Times New Roman" w:cs="Times New Roman"/>
        </w:rPr>
        <w:instrText xml:space="preserve"> ADDIN EN.CITE.DATA </w:instrText>
      </w:r>
      <w:r w:rsidR="00B544D8">
        <w:rPr>
          <w:rFonts w:ascii="Times New Roman" w:hAnsi="Times New Roman" w:cs="Times New Roman"/>
        </w:rPr>
      </w:r>
      <w:r w:rsidR="00B544D8">
        <w:rPr>
          <w:rFonts w:ascii="Times New Roman" w:hAnsi="Times New Roman" w:cs="Times New Roman"/>
        </w:rPr>
        <w:fldChar w:fldCharType="end"/>
      </w:r>
      <w:r w:rsidR="00B544D8">
        <w:rPr>
          <w:rFonts w:ascii="Times New Roman" w:hAnsi="Times New Roman" w:cs="Times New Roman"/>
        </w:rPr>
      </w:r>
      <w:r w:rsidR="00B544D8">
        <w:rPr>
          <w:rFonts w:ascii="Times New Roman" w:hAnsi="Times New Roman" w:cs="Times New Roman"/>
        </w:rPr>
        <w:fldChar w:fldCharType="separate"/>
      </w:r>
      <w:r w:rsidR="00B544D8" w:rsidRPr="00B544D8">
        <w:rPr>
          <w:rFonts w:ascii="Times New Roman" w:hAnsi="Times New Roman" w:cs="Times New Roman"/>
          <w:noProof/>
          <w:vertAlign w:val="superscript"/>
        </w:rPr>
        <w:t>6, 14, 15</w:t>
      </w:r>
      <w:r w:rsidR="00B544D8">
        <w:rPr>
          <w:rFonts w:ascii="Times New Roman" w:hAnsi="Times New Roman" w:cs="Times New Roman"/>
        </w:rPr>
        <w:fldChar w:fldCharType="end"/>
      </w:r>
      <w:r w:rsidR="00EA1550" w:rsidRPr="00E05614">
        <w:rPr>
          <w:rFonts w:ascii="Times New Roman" w:hAnsi="Times New Roman" w:cs="Times New Roman"/>
        </w:rPr>
        <w:t xml:space="preserve"> </w:t>
      </w:r>
      <w:r w:rsidR="000F15EB">
        <w:rPr>
          <w:rFonts w:ascii="Times New Roman" w:hAnsi="Times New Roman" w:cs="Times New Roman"/>
        </w:rPr>
        <w:t xml:space="preserve">We assume </w:t>
      </w:r>
      <w:r w:rsidR="00D64D03">
        <w:rPr>
          <w:rFonts w:ascii="Times New Roman" w:hAnsi="Times New Roman" w:cs="Times New Roman"/>
        </w:rPr>
        <w:t>that</w:t>
      </w:r>
      <w:r w:rsidR="00BD7412" w:rsidRPr="00E05614">
        <w:rPr>
          <w:rFonts w:ascii="Times New Roman" w:hAnsi="Times New Roman" w:cs="Times New Roman"/>
        </w:rPr>
        <w:t xml:space="preserve"> </w:t>
      </w:r>
      <w:r w:rsidR="00A7544B">
        <w:rPr>
          <w:rFonts w:ascii="Times New Roman" w:hAnsi="Times New Roman" w:cs="Times New Roman"/>
        </w:rPr>
        <w:t>external and internal</w:t>
      </w:r>
      <w:r w:rsidR="00C81AB0">
        <w:rPr>
          <w:rFonts w:ascii="Times New Roman" w:hAnsi="Times New Roman" w:cs="Times New Roman"/>
        </w:rPr>
        <w:t xml:space="preserve"> attention</w:t>
      </w:r>
      <w:r w:rsidR="00B544D8">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&lt;EndNote&gt;&lt;Cite&gt;&lt;Author&gt;Chun&lt;/Author&gt;&lt;Year&gt;2011&lt;/Year&gt;&lt;RecNum&gt;11&lt;/RecNum&gt;&lt;DisplayText&gt;&lt;style face="superscript"&gt;16&lt;/style&gt;&lt;/DisplayText&gt;&lt;record&gt;&lt;rec-number&gt;11&lt;/rec-number&gt;&lt;foreign-keys&gt;&lt;key app="EN" db-id="aa92vsp2qv5aedew9sdxvt0w25xp200tz2pz" timestamp="1503564946"&gt;11&lt;/key&gt;&lt;/foreign-keys&gt;&lt;ref-type name="Journal Article"&gt;17&lt;/ref-type&gt;&lt;contributors&gt;&lt;authors&gt;&lt;author&gt;Chun, M. M., &lt;/author&gt;&lt;author&gt;Golomb, J. D.&lt;/author&gt;&lt;author&gt;Turk-Browne, N. B.&lt;/author&gt;&lt;/authors&gt;&lt;/contributors&gt;&lt;titles&gt;&lt;title&gt;A taxonomy of external and internal attention&lt;/title&gt;&lt;secondary-title&gt;Annual Review of Psychology&lt;/secondary-title&gt;&lt;/titles&gt;&lt;periodical&gt;&lt;full-title&gt;Annual Review of Psychology&lt;/full-title&gt;&lt;/periodical&gt;&lt;pages&gt;73–101&lt;/pages&gt;&lt;volume&gt;62&lt;/volume&gt;&lt;dates&gt;&lt;year&gt;2011&lt;/year&gt;&lt;/dates&gt;&lt;urls&gt;&lt;/urls&gt;&lt;/record&gt;&lt;/Cite&gt;&lt;/EndNote&gt;</w:instrText>
      </w:r>
      <w:r w:rsidR="00B544D8">
        <w:rPr>
          <w:rFonts w:ascii="Times New Roman" w:hAnsi="Times New Roman" w:cs="Times New Roman"/>
        </w:rPr>
        <w:fldChar w:fldCharType="separate"/>
      </w:r>
      <w:r w:rsidR="00B544D8" w:rsidRPr="00B544D8">
        <w:rPr>
          <w:rFonts w:ascii="Times New Roman" w:hAnsi="Times New Roman" w:cs="Times New Roman"/>
          <w:noProof/>
          <w:vertAlign w:val="superscript"/>
        </w:rPr>
        <w:t>16</w:t>
      </w:r>
      <w:r w:rsidR="00B544D8">
        <w:rPr>
          <w:rFonts w:ascii="Times New Roman" w:hAnsi="Times New Roman" w:cs="Times New Roman"/>
        </w:rPr>
        <w:fldChar w:fldCharType="end"/>
      </w:r>
      <w:r w:rsidR="00B544D8">
        <w:rPr>
          <w:rFonts w:ascii="Times New Roman" w:hAnsi="Times New Roman" w:cs="Times New Roman"/>
        </w:rPr>
        <w:t xml:space="preserve"> </w:t>
      </w:r>
      <w:r w:rsidR="00D64D03">
        <w:rPr>
          <w:rFonts w:ascii="Times New Roman" w:hAnsi="Times New Roman" w:cs="Times New Roman"/>
        </w:rPr>
        <w:t xml:space="preserve">combine to determine the content of the </w:t>
      </w:r>
      <w:r w:rsidR="00784005">
        <w:rPr>
          <w:rFonts w:ascii="Times New Roman" w:hAnsi="Times New Roman" w:cs="Times New Roman"/>
        </w:rPr>
        <w:t>FoA</w:t>
      </w:r>
      <w:r w:rsidR="009377EA">
        <w:rPr>
          <w:rFonts w:ascii="Times New Roman" w:hAnsi="Times New Roman" w:cs="Times New Roman"/>
        </w:rPr>
        <w:t>, where external attention refers</w:t>
      </w:r>
      <w:r w:rsidR="00D55A03" w:rsidRPr="00E05614">
        <w:rPr>
          <w:rFonts w:ascii="Times New Roman" w:hAnsi="Times New Roman" w:cs="Times New Roman"/>
        </w:rPr>
        <w:t xml:space="preserve"> </w:t>
      </w:r>
      <w:r w:rsidR="009377EA">
        <w:rPr>
          <w:rFonts w:ascii="Times New Roman" w:hAnsi="Times New Roman" w:cs="Times New Roman"/>
        </w:rPr>
        <w:t xml:space="preserve">to </w:t>
      </w:r>
      <w:r w:rsidR="00873269">
        <w:rPr>
          <w:rFonts w:ascii="Times New Roman" w:hAnsi="Times New Roman" w:cs="Times New Roman"/>
        </w:rPr>
        <w:t xml:space="preserve">selection </w:t>
      </w:r>
      <w:r w:rsidR="002005F3">
        <w:rPr>
          <w:rFonts w:ascii="Times New Roman" w:hAnsi="Times New Roman" w:cs="Times New Roman"/>
        </w:rPr>
        <w:t>through</w:t>
      </w:r>
      <w:r w:rsidR="00873269">
        <w:rPr>
          <w:rFonts w:ascii="Times New Roman" w:hAnsi="Times New Roman" w:cs="Times New Roman"/>
        </w:rPr>
        <w:t xml:space="preserve"> perception </w:t>
      </w:r>
      <w:r w:rsidR="002348C9">
        <w:rPr>
          <w:rFonts w:ascii="Times New Roman" w:hAnsi="Times New Roman" w:cs="Times New Roman"/>
        </w:rPr>
        <w:t xml:space="preserve">and </w:t>
      </w:r>
      <w:r w:rsidR="006B6AA3">
        <w:rPr>
          <w:rFonts w:ascii="Times New Roman" w:hAnsi="Times New Roman" w:cs="Times New Roman"/>
        </w:rPr>
        <w:t xml:space="preserve">internal </w:t>
      </w:r>
      <w:r w:rsidR="009377EA">
        <w:rPr>
          <w:rFonts w:ascii="Times New Roman" w:hAnsi="Times New Roman" w:cs="Times New Roman"/>
        </w:rPr>
        <w:t xml:space="preserve">attention refers to selection </w:t>
      </w:r>
      <w:r w:rsidR="002005F3">
        <w:rPr>
          <w:rFonts w:ascii="Times New Roman" w:hAnsi="Times New Roman" w:cs="Times New Roman"/>
        </w:rPr>
        <w:t>from</w:t>
      </w:r>
      <w:r w:rsidR="009377EA">
        <w:rPr>
          <w:rFonts w:ascii="Times New Roman" w:hAnsi="Times New Roman" w:cs="Times New Roman"/>
        </w:rPr>
        <w:t xml:space="preserve"> memory. </w:t>
      </w:r>
      <w:r w:rsidR="00E13C78" w:rsidRPr="00E05614">
        <w:rPr>
          <w:rFonts w:ascii="Times New Roman" w:hAnsi="Times New Roman" w:cs="Times New Roman"/>
        </w:rPr>
        <w:t>Thus</w:t>
      </w:r>
      <w:r w:rsidR="000867F1">
        <w:rPr>
          <w:rFonts w:ascii="Times New Roman" w:hAnsi="Times New Roman" w:cs="Times New Roman"/>
        </w:rPr>
        <w:t>,</w:t>
      </w:r>
      <w:r w:rsidR="00E13C78" w:rsidRPr="00E05614">
        <w:rPr>
          <w:rFonts w:ascii="Times New Roman" w:hAnsi="Times New Roman" w:cs="Times New Roman"/>
        </w:rPr>
        <w:t xml:space="preserve"> o</w:t>
      </w:r>
      <w:r w:rsidR="00BD7412" w:rsidRPr="00E05614">
        <w:rPr>
          <w:rFonts w:ascii="Times New Roman" w:hAnsi="Times New Roman" w:cs="Times New Roman"/>
        </w:rPr>
        <w:t>n</w:t>
      </w:r>
      <w:r w:rsidR="00B97019" w:rsidRPr="00E05614">
        <w:rPr>
          <w:rFonts w:ascii="Times New Roman" w:hAnsi="Times New Roman" w:cs="Times New Roman"/>
        </w:rPr>
        <w:t xml:space="preserve"> one hand </w:t>
      </w:r>
      <w:r w:rsidR="00D66764">
        <w:rPr>
          <w:rFonts w:ascii="Times New Roman" w:hAnsi="Times New Roman" w:cs="Times New Roman"/>
        </w:rPr>
        <w:t xml:space="preserve">there is a tendency for </w:t>
      </w:r>
      <w:r w:rsidR="00D55A03" w:rsidRPr="00E05614">
        <w:rPr>
          <w:rFonts w:ascii="Times New Roman" w:hAnsi="Times New Roman" w:cs="Times New Roman"/>
        </w:rPr>
        <w:t xml:space="preserve">the most recently attended external perceptual input </w:t>
      </w:r>
      <w:r w:rsidR="00D66764">
        <w:rPr>
          <w:rFonts w:ascii="Times New Roman" w:hAnsi="Times New Roman" w:cs="Times New Roman"/>
        </w:rPr>
        <w:t xml:space="preserve">to occupy the </w:t>
      </w:r>
      <w:r w:rsidR="00784005">
        <w:rPr>
          <w:rFonts w:ascii="Times New Roman" w:hAnsi="Times New Roman" w:cs="Times New Roman"/>
        </w:rPr>
        <w:t>FoA</w:t>
      </w:r>
      <w:r w:rsidR="00B544D8">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&lt;EndNote&gt;&lt;Cite&gt;&lt;Author&gt;McElree&lt;/Author&gt;&lt;Year&gt;2001&lt;/Year&gt;&lt;RecNum&gt;29&lt;/RecNum&gt;&lt;DisplayText&gt;&lt;style face="superscript"&gt;7&lt;/style&gt;&lt;/DisplayText&gt;&lt;record&gt;&lt;rec-number&gt;29&lt;/rec-number&gt;&lt;foreign-keys&gt;&lt;key app="EN" db-id="aa92vsp2qv5aedew9sdxvt0w25xp200tz2pz" timestamp="1503565605"&gt;29&lt;/key&gt;&lt;/foreign-keys&gt;&lt;ref-type name="Journal Article"&gt;17&lt;/ref-type&gt;&lt;contributors&gt;&lt;authors&gt;&lt;author&gt;McElree, B. &lt;/author&gt;&lt;/authors&gt;&lt;/contributors&gt;&lt;titles&gt;&lt;title&gt;Working memory and focal attention&lt;/title&gt;&lt;secondary-title&gt;Journal of Experimental Psychology: Learning, Memory, and&amp;#xD;Cognition&lt;/secondary-title&gt;&lt;/titles&gt;&lt;pages&gt;817–835&lt;/pages&gt;&lt;volume&gt; 27&lt;/volume&gt;&lt;dates&gt;&lt;year&gt;2001&lt;/year&gt;&lt;/dates&gt;&lt;urls&gt;&lt;/urls&gt;&lt;/record&gt;&lt;/Cite&gt;&lt;/EndNote&gt;</w:instrText>
      </w:r>
      <w:r w:rsidR="00B544D8">
        <w:rPr>
          <w:rFonts w:ascii="Times New Roman" w:hAnsi="Times New Roman" w:cs="Times New Roman"/>
        </w:rPr>
        <w:fldChar w:fldCharType="separate"/>
      </w:r>
      <w:r w:rsidR="00B544D8" w:rsidRPr="00B544D8">
        <w:rPr>
          <w:rFonts w:ascii="Times New Roman" w:hAnsi="Times New Roman" w:cs="Times New Roman"/>
          <w:noProof/>
          <w:vertAlign w:val="superscript"/>
        </w:rPr>
        <w:t>7</w:t>
      </w:r>
      <w:r w:rsidR="00B544D8">
        <w:rPr>
          <w:rFonts w:ascii="Times New Roman" w:hAnsi="Times New Roman" w:cs="Times New Roman"/>
        </w:rPr>
        <w:fldChar w:fldCharType="end"/>
      </w:r>
      <w:r w:rsidR="000F15EB">
        <w:rPr>
          <w:rFonts w:ascii="Times New Roman" w:hAnsi="Times New Roman" w:cs="Times New Roman"/>
        </w:rPr>
        <w:t xml:space="preserve"> whereas on </w:t>
      </w:r>
      <w:r w:rsidR="00D55A03" w:rsidRPr="00E05614">
        <w:rPr>
          <w:rFonts w:ascii="Times New Roman" w:hAnsi="Times New Roman" w:cs="Times New Roman"/>
        </w:rPr>
        <w:t xml:space="preserve">the other </w:t>
      </w:r>
      <w:r w:rsidR="00993D97">
        <w:rPr>
          <w:rFonts w:ascii="Times New Roman" w:hAnsi="Times New Roman" w:cs="Times New Roman"/>
        </w:rPr>
        <w:t xml:space="preserve">hand </w:t>
      </w:r>
      <w:r w:rsidR="00E4384C">
        <w:rPr>
          <w:rFonts w:ascii="Times New Roman" w:hAnsi="Times New Roman" w:cs="Times New Roman"/>
        </w:rPr>
        <w:t xml:space="preserve">executive processes </w:t>
      </w:r>
      <w:r w:rsidR="00673EF8">
        <w:rPr>
          <w:rFonts w:ascii="Times New Roman" w:hAnsi="Times New Roman" w:cs="Times New Roman"/>
        </w:rPr>
        <w:t>such as</w:t>
      </w:r>
      <w:r w:rsidR="00E4384C">
        <w:rPr>
          <w:rFonts w:ascii="Times New Roman" w:hAnsi="Times New Roman" w:cs="Times New Roman"/>
        </w:rPr>
        <w:t xml:space="preserve"> “attentional refreshing” can be used to delay </w:t>
      </w:r>
      <w:r w:rsidR="007319C0">
        <w:rPr>
          <w:rFonts w:ascii="Times New Roman" w:hAnsi="Times New Roman" w:cs="Times New Roman"/>
        </w:rPr>
        <w:t>forgetting by</w:t>
      </w:r>
      <w:r w:rsidR="00E4384C">
        <w:rPr>
          <w:rFonts w:ascii="Times New Roman" w:hAnsi="Times New Roman" w:cs="Times New Roman"/>
        </w:rPr>
        <w:t xml:space="preserve"> periodically bringing </w:t>
      </w:r>
      <w:r w:rsidR="00C81063">
        <w:rPr>
          <w:rFonts w:ascii="Times New Roman" w:hAnsi="Times New Roman" w:cs="Times New Roman"/>
        </w:rPr>
        <w:t>important information</w:t>
      </w:r>
      <w:r w:rsidR="007319C0">
        <w:rPr>
          <w:rFonts w:ascii="Times New Roman" w:hAnsi="Times New Roman" w:cs="Times New Roman"/>
        </w:rPr>
        <w:t xml:space="preserve"> back into the </w:t>
      </w:r>
      <w:r w:rsidR="00784005">
        <w:rPr>
          <w:rFonts w:ascii="Times New Roman" w:hAnsi="Times New Roman" w:cs="Times New Roman"/>
        </w:rPr>
        <w:t>FoA</w:t>
      </w:r>
      <w:r w:rsidR="00B544D8">
        <w:rPr>
          <w:rFonts w:ascii="Times New Roman" w:hAnsi="Times New Roman" w:cs="Times New Roman"/>
        </w:rPr>
        <w:t>.</w:t>
      </w:r>
      <w:r w:rsidR="00B544D8">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&lt;EndNote&gt;&lt;Cite&gt;&lt;Author&gt;Barrouillet&lt;/Author&gt;&lt;Year&gt;2012&lt;/Year&gt;&lt;RecNum&gt;7&lt;/RecNum&gt;&lt;DisplayText&gt;&lt;style face="superscript"&gt;17&lt;/style&gt;&lt;/DisplayText&gt;&lt;record&gt;&lt;rec-number&gt;7&lt;/rec-number&gt;&lt;foreign-keys&gt;&lt;key app="EN" db-id="aa92vsp2qv5aedew9sdxvt0w25xp200tz2pz" timestamp="1503564764"&gt;7&lt;/key&gt;&lt;/foreign-keys&gt;&lt;ref-type name="Journal Article"&gt;17&lt;/ref-type&gt;&lt;contributors&gt;&lt;authors&gt;&lt;author&gt;Barrouillet, P.&lt;/author&gt;&lt;author&gt;Camos, V.&lt;/author&gt;&lt;/authors&gt;&lt;/contributors&gt;&lt;titles&gt;&lt;title&gt;As time goes by: Temporal constraints in working memory&lt;/title&gt;&lt;secondary-title&gt;Current Directions in psychological Science&lt;/secondary-title&gt;&lt;/titles&gt;&lt;periodical&gt;&lt;full-title&gt;Current Directions in psychological Science&lt;/full-title&gt;&lt;/periodical&gt;&lt;pages&gt;413-419&lt;/pages&gt;&lt;volume&gt;21&lt;/volume&gt;&lt;dates&gt;&lt;year&gt;2012&lt;/year&gt;&lt;/dates&gt;&lt;urls&gt;&lt;/urls&gt;&lt;/record&gt;&lt;/Cite&gt;&lt;/EndNote&gt;</w:instrText>
      </w:r>
      <w:r w:rsidR="00B544D8">
        <w:rPr>
          <w:rFonts w:ascii="Times New Roman" w:hAnsi="Times New Roman" w:cs="Times New Roman"/>
        </w:rPr>
        <w:fldChar w:fldCharType="separate"/>
      </w:r>
      <w:r w:rsidR="00B544D8" w:rsidRPr="00B544D8">
        <w:rPr>
          <w:rFonts w:ascii="Times New Roman" w:hAnsi="Times New Roman" w:cs="Times New Roman"/>
          <w:noProof/>
          <w:vertAlign w:val="superscript"/>
        </w:rPr>
        <w:t>17</w:t>
      </w:r>
      <w:r w:rsidR="00B544D8">
        <w:rPr>
          <w:rFonts w:ascii="Times New Roman" w:hAnsi="Times New Roman" w:cs="Times New Roman"/>
        </w:rPr>
        <w:fldChar w:fldCharType="end"/>
      </w:r>
      <w:r w:rsidR="00673EF8">
        <w:rPr>
          <w:rFonts w:ascii="Times New Roman" w:hAnsi="Times New Roman" w:cs="Times New Roman"/>
        </w:rPr>
        <w:t xml:space="preserve"> </w:t>
      </w:r>
      <w:r w:rsidR="002005F3">
        <w:rPr>
          <w:rFonts w:ascii="Times New Roman" w:hAnsi="Times New Roman" w:cs="Times New Roman"/>
        </w:rPr>
        <w:t xml:space="preserve">Given its limited capacity, </w:t>
      </w:r>
      <w:r w:rsidR="00673EF8">
        <w:rPr>
          <w:rFonts w:ascii="Times New Roman" w:hAnsi="Times New Roman" w:cs="Times New Roman"/>
        </w:rPr>
        <w:t>it follows that</w:t>
      </w:r>
      <w:r w:rsidR="002005F3">
        <w:rPr>
          <w:rFonts w:ascii="Times New Roman" w:hAnsi="Times New Roman" w:cs="Times New Roman"/>
        </w:rPr>
        <w:t xml:space="preserve"> the </w:t>
      </w:r>
      <w:r w:rsidR="00784005">
        <w:rPr>
          <w:rFonts w:ascii="Times New Roman" w:hAnsi="Times New Roman" w:cs="Times New Roman"/>
        </w:rPr>
        <w:t>FoA</w:t>
      </w:r>
      <w:r w:rsidR="002005F3">
        <w:rPr>
          <w:rFonts w:ascii="Times New Roman" w:hAnsi="Times New Roman" w:cs="Times New Roman"/>
        </w:rPr>
        <w:t xml:space="preserve"> is subject to continuous competition. In t</w:t>
      </w:r>
      <w:r w:rsidR="002A34B3" w:rsidRPr="00E05614">
        <w:rPr>
          <w:rFonts w:ascii="Times New Roman" w:hAnsi="Times New Roman" w:cs="Times New Roman"/>
        </w:rPr>
        <w:t xml:space="preserve">he present </w:t>
      </w:r>
      <w:r w:rsidR="00E52961" w:rsidRPr="00E05614">
        <w:rPr>
          <w:rFonts w:ascii="Times New Roman" w:hAnsi="Times New Roman" w:cs="Times New Roman"/>
        </w:rPr>
        <w:t>investigation</w:t>
      </w:r>
      <w:r w:rsidR="00EB6BE1">
        <w:rPr>
          <w:rFonts w:ascii="Times New Roman" w:hAnsi="Times New Roman" w:cs="Times New Roman"/>
        </w:rPr>
        <w:t>,</w:t>
      </w:r>
      <w:r w:rsidR="00E52961" w:rsidRPr="00E05614">
        <w:rPr>
          <w:rFonts w:ascii="Times New Roman" w:hAnsi="Times New Roman" w:cs="Times New Roman"/>
        </w:rPr>
        <w:t xml:space="preserve"> </w:t>
      </w:r>
      <w:r w:rsidR="002005F3">
        <w:rPr>
          <w:rFonts w:ascii="Times New Roman" w:hAnsi="Times New Roman" w:cs="Times New Roman"/>
        </w:rPr>
        <w:t>we report</w:t>
      </w:r>
      <w:r w:rsidR="002A34B3" w:rsidRPr="00E05614">
        <w:rPr>
          <w:rFonts w:ascii="Times New Roman" w:hAnsi="Times New Roman" w:cs="Times New Roman"/>
        </w:rPr>
        <w:t xml:space="preserve"> </w:t>
      </w:r>
      <w:r w:rsidR="002005F3">
        <w:rPr>
          <w:rFonts w:ascii="Times New Roman" w:hAnsi="Times New Roman" w:cs="Times New Roman"/>
        </w:rPr>
        <w:t xml:space="preserve">on the </w:t>
      </w:r>
      <w:r w:rsidR="00673EF8">
        <w:rPr>
          <w:rFonts w:ascii="Times New Roman" w:hAnsi="Times New Roman" w:cs="Times New Roman"/>
        </w:rPr>
        <w:t>competition</w:t>
      </w:r>
      <w:r w:rsidR="002005F3">
        <w:rPr>
          <w:rFonts w:ascii="Times New Roman" w:hAnsi="Times New Roman" w:cs="Times New Roman"/>
        </w:rPr>
        <w:t xml:space="preserve"> </w:t>
      </w:r>
      <w:r w:rsidR="00673EF8">
        <w:rPr>
          <w:rFonts w:ascii="Times New Roman" w:hAnsi="Times New Roman" w:cs="Times New Roman"/>
        </w:rPr>
        <w:t xml:space="preserve">between </w:t>
      </w:r>
      <w:r w:rsidR="009E293D">
        <w:rPr>
          <w:rFonts w:ascii="Times New Roman" w:hAnsi="Times New Roman" w:cs="Times New Roman"/>
        </w:rPr>
        <w:t xml:space="preserve">external and internal attention for access to the </w:t>
      </w:r>
      <w:r w:rsidR="00784005">
        <w:rPr>
          <w:rFonts w:ascii="Times New Roman" w:hAnsi="Times New Roman" w:cs="Times New Roman"/>
        </w:rPr>
        <w:t>FoA</w:t>
      </w:r>
      <w:r w:rsidR="002005F3">
        <w:rPr>
          <w:rFonts w:ascii="Times New Roman" w:hAnsi="Times New Roman" w:cs="Times New Roman"/>
        </w:rPr>
        <w:t xml:space="preserve"> in a visual WM task</w:t>
      </w:r>
      <w:r w:rsidR="009E293D">
        <w:rPr>
          <w:rFonts w:ascii="Times New Roman" w:hAnsi="Times New Roman" w:cs="Times New Roman"/>
        </w:rPr>
        <w:t>.</w:t>
      </w:r>
      <w:r w:rsidR="004E387B">
        <w:rPr>
          <w:rFonts w:ascii="Times New Roman" w:hAnsi="Times New Roman" w:cs="Times New Roman"/>
        </w:rPr>
        <w:t xml:space="preserve"> </w:t>
      </w:r>
      <w:r w:rsidR="007669DE">
        <w:rPr>
          <w:rFonts w:ascii="Times New Roman" w:hAnsi="Times New Roman" w:cs="Times New Roman"/>
        </w:rPr>
        <w:t xml:space="preserve"> </w:t>
      </w:r>
      <w:r w:rsidR="00330B30">
        <w:rPr>
          <w:rFonts w:ascii="Times New Roman" w:hAnsi="Times New Roman" w:cs="Times New Roman"/>
        </w:rPr>
        <w:t>We</w:t>
      </w:r>
      <w:r w:rsidR="00662F60">
        <w:rPr>
          <w:rFonts w:ascii="Times New Roman" w:hAnsi="Times New Roman" w:cs="Times New Roman"/>
        </w:rPr>
        <w:t xml:space="preserve"> </w:t>
      </w:r>
      <w:r w:rsidR="00EB05C7">
        <w:rPr>
          <w:rFonts w:ascii="Times New Roman" w:hAnsi="Times New Roman" w:cs="Times New Roman"/>
        </w:rPr>
        <w:t>used</w:t>
      </w:r>
      <w:r w:rsidR="00662F60">
        <w:rPr>
          <w:rFonts w:ascii="Times New Roman" w:hAnsi="Times New Roman" w:cs="Times New Roman"/>
        </w:rPr>
        <w:t xml:space="preserve"> perceptual distraction </w:t>
      </w:r>
      <w:r w:rsidR="00EB05C7">
        <w:rPr>
          <w:rFonts w:ascii="Times New Roman" w:hAnsi="Times New Roman" w:cs="Times New Roman"/>
        </w:rPr>
        <w:t xml:space="preserve">as a means of </w:t>
      </w:r>
      <w:r w:rsidR="007669DE">
        <w:rPr>
          <w:rFonts w:ascii="Times New Roman" w:hAnsi="Times New Roman" w:cs="Times New Roman"/>
        </w:rPr>
        <w:t>interfer</w:t>
      </w:r>
      <w:r w:rsidR="00EB05C7">
        <w:rPr>
          <w:rFonts w:ascii="Times New Roman" w:hAnsi="Times New Roman" w:cs="Times New Roman"/>
        </w:rPr>
        <w:t>ing</w:t>
      </w:r>
      <w:r w:rsidR="007669DE">
        <w:rPr>
          <w:rFonts w:ascii="Times New Roman" w:hAnsi="Times New Roman" w:cs="Times New Roman"/>
        </w:rPr>
        <w:t xml:space="preserve"> with the ability to maintain the focus of </w:t>
      </w:r>
      <w:r w:rsidR="00662F60">
        <w:rPr>
          <w:rFonts w:ascii="Times New Roman" w:hAnsi="Times New Roman" w:cs="Times New Roman"/>
        </w:rPr>
        <w:t xml:space="preserve">external </w:t>
      </w:r>
      <w:r w:rsidR="007669DE">
        <w:rPr>
          <w:rFonts w:ascii="Times New Roman" w:hAnsi="Times New Roman" w:cs="Times New Roman"/>
        </w:rPr>
        <w:t>selective attention</w:t>
      </w:r>
      <w:r w:rsidR="00EB05C7">
        <w:rPr>
          <w:rFonts w:ascii="Times New Roman" w:hAnsi="Times New Roman" w:cs="Times New Roman"/>
        </w:rPr>
        <w:t>,</w:t>
      </w:r>
      <w:r w:rsidR="00B544D8" w:rsidRPr="0051174A">
        <w:rPr>
          <w:rFonts w:ascii="Times New Roman" w:hAnsi="Times New Roman" w:cs="Times New Roman"/>
          <w:color w:val="C00000"/>
        </w:rPr>
        <w:fldChar w:fldCharType="begin"/>
      </w:r>
      <w:r w:rsidR="00B544D8" w:rsidRPr="0051174A">
        <w:rPr>
          <w:rFonts w:ascii="Times New Roman" w:hAnsi="Times New Roman" w:cs="Times New Roman"/>
          <w:color w:val="C00000"/>
        </w:rPr>
        <w:instrText xml:space="preserve"> ADDIN EN.CITE &lt;EndNote&gt;&lt;Cite&gt;&lt;Author&gt;Lavie&lt;/Author&gt;&lt;Year&gt;2010&lt;/Year&gt;&lt;RecNum&gt;45&lt;/RecNum&gt;&lt;DisplayText&gt;&lt;style face="superscript"&gt;18&lt;/style&gt;&lt;/DisplayText&gt;&lt;record&gt;&lt;rec-number&gt;45&lt;/rec-number&gt;&lt;foreign-keys&gt;&lt;key app="EN" db-id="aa92vsp2qv5aedew9sdxvt0w25xp200tz2pz" timestamp="1513258078"&gt;45&lt;/key&gt;&lt;/foreign-keys&gt;&lt;ref-type name="Journal Article"&gt;17&lt;/ref-type&gt;&lt;contributors&gt;&lt;authors&gt;&lt;author&gt;Lavie, N. &lt;/author&gt;&lt;/authors&gt;&lt;/contributors&gt;&lt;titles&gt;&lt;title&gt;Attention, distraction and cognitive control under load&lt;/title&gt;&lt;secondary-title&gt;Current Directions in Psychological Science&lt;/secondary-title&gt;&lt;/titles&gt;&lt;periodical&gt;&lt;full-title&gt;Current Directions in psychological Science&lt;/full-title&gt;&lt;/periodical&gt;&lt;pages&gt;143-148&lt;/pages&gt;&lt;volume&gt;19&lt;/volume&gt;&lt;dates&gt;&lt;year&gt;2010&lt;/year&gt;&lt;/dates&gt;&lt;urls&gt;&lt;/urls&gt;&lt;/record&gt;&lt;/Cite&gt;&lt;/EndNote&gt;</w:instrText>
      </w:r>
      <w:r w:rsidR="00B544D8" w:rsidRPr="0051174A">
        <w:rPr>
          <w:rFonts w:ascii="Times New Roman" w:hAnsi="Times New Roman" w:cs="Times New Roman"/>
          <w:color w:val="C00000"/>
        </w:rPr>
        <w:fldChar w:fldCharType="separate"/>
      </w:r>
      <w:r w:rsidR="00B544D8" w:rsidRPr="0051174A">
        <w:rPr>
          <w:rFonts w:ascii="Times New Roman" w:hAnsi="Times New Roman" w:cs="Times New Roman"/>
          <w:noProof/>
          <w:color w:val="C00000"/>
          <w:vertAlign w:val="superscript"/>
        </w:rPr>
        <w:t>18</w:t>
      </w:r>
      <w:r w:rsidR="00B544D8" w:rsidRPr="0051174A">
        <w:rPr>
          <w:rFonts w:ascii="Times New Roman" w:hAnsi="Times New Roman" w:cs="Times New Roman"/>
          <w:color w:val="C00000"/>
        </w:rPr>
        <w:fldChar w:fldCharType="end"/>
      </w:r>
      <w:r w:rsidR="00EB05C7">
        <w:rPr>
          <w:rFonts w:ascii="Times New Roman" w:hAnsi="Times New Roman" w:cs="Times New Roman"/>
        </w:rPr>
        <w:t xml:space="preserve"> and instructions to prioritize a subset of the information in WM as a means of controlling internal attention</w:t>
      </w:r>
      <w:r w:rsidR="00B544D8" w:rsidRPr="0051174A">
        <w:rPr>
          <w:rFonts w:ascii="Times New Roman" w:hAnsi="Times New Roman" w:cs="Times New Roman"/>
          <w:color w:val="C00000"/>
        </w:rPr>
        <w:t>.</w:t>
      </w:r>
      <w:r w:rsidR="00B544D8" w:rsidRPr="0051174A">
        <w:rPr>
          <w:rFonts w:ascii="Times New Roman" w:hAnsi="Times New Roman" w:cs="Times New Roman"/>
          <w:color w:val="C00000"/>
        </w:rPr>
        <w:fldChar w:fldCharType="begin"/>
      </w:r>
      <w:r w:rsidR="00B544D8" w:rsidRPr="0051174A">
        <w:rPr>
          <w:rFonts w:ascii="Times New Roman" w:hAnsi="Times New Roman" w:cs="Times New Roman"/>
          <w:color w:val="C00000"/>
        </w:rPr>
        <w:instrText xml:space="preserve"> ADDIN EN.CITE &lt;EndNote&gt;&lt;Cite&gt;&lt;Author&gt;Myers&lt;/Author&gt;&lt;Year&gt;2017&lt;/Year&gt;&lt;RecNum&gt;46&lt;/RecNum&gt;&lt;DisplayText&gt;&lt;style face="superscript"&gt;19&lt;/style&gt;&lt;/DisplayText&gt;&lt;record&gt;&lt;rec-number&gt;46&lt;/rec-number&gt;&lt;foreign-keys&gt;&lt;key app="EN" db-id="aa92vsp2qv5aedew9sdxvt0w25xp200tz2pz" timestamp="1513258078"&gt;46&lt;/key&gt;&lt;/foreign-keys&gt;&lt;ref-type name="Journal Article"&gt;17&lt;/ref-type&gt;&lt;contributors&gt;&lt;authors&gt;&lt;author&gt;Myers, N.E.&lt;/author&gt;&lt;author&gt;Stokes, M.G.&lt;/author&gt;&lt;author&gt;Nobre, A.C.&lt;/author&gt;&lt;/authors&gt;&lt;/contributors&gt;&lt;titles&gt;&lt;title&gt;Prioritizing information during working memory: Beyond sustained internal attention&lt;/title&gt;&lt;secondary-title&gt;Trends in Cognitive Sciences&lt;/secondary-title&gt;&lt;/titles&gt;&lt;periodical&gt;&lt;full-title&gt;Trends in Cognitive Sciences&lt;/full-title&gt;&lt;/periodical&gt;&lt;pages&gt;449-461&lt;/pages&gt;&lt;volume&gt;21&lt;/volume&gt;&lt;dates&gt;&lt;year&gt;2017&lt;/year&gt;&lt;/dates&gt;&lt;urls&gt;&lt;/urls&gt;&lt;/record&gt;&lt;/Cite&gt;&lt;/EndNote&gt;</w:instrText>
      </w:r>
      <w:r w:rsidR="00B544D8" w:rsidRPr="0051174A">
        <w:rPr>
          <w:rFonts w:ascii="Times New Roman" w:hAnsi="Times New Roman" w:cs="Times New Roman"/>
          <w:color w:val="C00000"/>
        </w:rPr>
        <w:fldChar w:fldCharType="separate"/>
      </w:r>
      <w:r w:rsidR="00B544D8" w:rsidRPr="0051174A">
        <w:rPr>
          <w:rFonts w:ascii="Times New Roman" w:hAnsi="Times New Roman" w:cs="Times New Roman"/>
          <w:noProof/>
          <w:color w:val="C00000"/>
          <w:vertAlign w:val="superscript"/>
        </w:rPr>
        <w:t>19</w:t>
      </w:r>
      <w:r w:rsidR="00B544D8" w:rsidRPr="0051174A">
        <w:rPr>
          <w:rFonts w:ascii="Times New Roman" w:hAnsi="Times New Roman" w:cs="Times New Roman"/>
          <w:color w:val="C00000"/>
        </w:rPr>
        <w:fldChar w:fldCharType="end"/>
      </w:r>
      <w:r w:rsidR="00EB05C7" w:rsidRPr="0051174A">
        <w:rPr>
          <w:rFonts w:ascii="Times New Roman" w:hAnsi="Times New Roman" w:cs="Times New Roman"/>
          <w:color w:val="C00000"/>
        </w:rPr>
        <w:t xml:space="preserve"> </w:t>
      </w:r>
      <w:r w:rsidR="00B544D8" w:rsidRPr="0051174A">
        <w:rPr>
          <w:rFonts w:ascii="Times New Roman" w:hAnsi="Times New Roman" w:cs="Times New Roman"/>
          <w:color w:val="C00000"/>
        </w:rPr>
        <w:t xml:space="preserve"> </w:t>
      </w:r>
      <w:r w:rsidR="005D2690">
        <w:rPr>
          <w:rFonts w:ascii="Times New Roman" w:hAnsi="Times New Roman" w:cs="Times New Roman"/>
        </w:rPr>
        <w:t>We were particularly interested in</w:t>
      </w:r>
      <w:r w:rsidR="00EB05C7">
        <w:rPr>
          <w:rFonts w:ascii="Times New Roman" w:hAnsi="Times New Roman" w:cs="Times New Roman"/>
        </w:rPr>
        <w:t xml:space="preserve"> </w:t>
      </w:r>
      <w:r w:rsidR="005D2690">
        <w:rPr>
          <w:rFonts w:ascii="Times New Roman" w:hAnsi="Times New Roman" w:cs="Times New Roman"/>
        </w:rPr>
        <w:t>whether</w:t>
      </w:r>
      <w:r w:rsidR="00EB05C7">
        <w:rPr>
          <w:rFonts w:ascii="Times New Roman" w:hAnsi="Times New Roman" w:cs="Times New Roman"/>
        </w:rPr>
        <w:t xml:space="preserve"> these manipulation</w:t>
      </w:r>
      <w:r w:rsidR="005D2690">
        <w:rPr>
          <w:rFonts w:ascii="Times New Roman" w:hAnsi="Times New Roman" w:cs="Times New Roman"/>
        </w:rPr>
        <w:t>s</w:t>
      </w:r>
      <w:r w:rsidR="00EB05C7">
        <w:rPr>
          <w:rFonts w:ascii="Times New Roman" w:hAnsi="Times New Roman" w:cs="Times New Roman"/>
        </w:rPr>
        <w:t xml:space="preserve"> interact</w:t>
      </w:r>
      <w:r w:rsidR="005D2690">
        <w:rPr>
          <w:rFonts w:ascii="Times New Roman" w:hAnsi="Times New Roman" w:cs="Times New Roman"/>
        </w:rPr>
        <w:t xml:space="preserve"> in a consistent way </w:t>
      </w:r>
      <w:r w:rsidR="00CB68DC">
        <w:rPr>
          <w:rFonts w:ascii="Times New Roman" w:hAnsi="Times New Roman" w:cs="Times New Roman"/>
        </w:rPr>
        <w:t>when the identity of the prioritized information is varied</w:t>
      </w:r>
      <w:r w:rsidR="00EB05C7">
        <w:rPr>
          <w:rFonts w:ascii="Times New Roman" w:hAnsi="Times New Roman" w:cs="Times New Roman"/>
        </w:rPr>
        <w:t xml:space="preserve">, </w:t>
      </w:r>
      <w:r w:rsidR="0040503D">
        <w:rPr>
          <w:rFonts w:ascii="Times New Roman" w:hAnsi="Times New Roman" w:cs="Times New Roman"/>
        </w:rPr>
        <w:t>as would be expected if they reflect competing</w:t>
      </w:r>
      <w:r w:rsidR="00D83C74">
        <w:rPr>
          <w:rFonts w:ascii="Times New Roman" w:hAnsi="Times New Roman" w:cs="Times New Roman"/>
        </w:rPr>
        <w:t xml:space="preserve"> influence</w:t>
      </w:r>
      <w:r w:rsidR="0040503D">
        <w:rPr>
          <w:rFonts w:ascii="Times New Roman" w:hAnsi="Times New Roman" w:cs="Times New Roman"/>
        </w:rPr>
        <w:t>s on</w:t>
      </w:r>
      <w:r w:rsidR="00D83C74">
        <w:rPr>
          <w:rFonts w:ascii="Times New Roman" w:hAnsi="Times New Roman" w:cs="Times New Roman"/>
        </w:rPr>
        <w:t xml:space="preserve"> the</w:t>
      </w:r>
      <w:r w:rsidR="00CB68DC">
        <w:rPr>
          <w:rFonts w:ascii="Times New Roman" w:hAnsi="Times New Roman" w:cs="Times New Roman"/>
        </w:rPr>
        <w:t xml:space="preserve"> FoA</w:t>
      </w:r>
      <w:r w:rsidR="00EB05C7">
        <w:rPr>
          <w:rFonts w:ascii="Times New Roman" w:hAnsi="Times New Roman" w:cs="Times New Roman"/>
        </w:rPr>
        <w:t>.</w:t>
      </w:r>
    </w:p>
    <w:p w14:paraId="4C073C4A" w14:textId="63033F98" w:rsidR="00BD6074" w:rsidRPr="00E05614" w:rsidRDefault="00EA1550" w:rsidP="000A46D3">
      <w:pPr>
        <w:spacing w:line="480" w:lineRule="auto"/>
        <w:ind w:firstLine="720"/>
        <w:rPr>
          <w:rFonts w:ascii="Times New Roman" w:hAnsi="Times New Roman" w:cs="Times New Roman"/>
        </w:rPr>
      </w:pPr>
      <w:r w:rsidRPr="00E05614">
        <w:rPr>
          <w:rFonts w:ascii="Times New Roman" w:hAnsi="Times New Roman" w:cs="Times New Roman"/>
        </w:rPr>
        <w:t xml:space="preserve">A recent review </w:t>
      </w:r>
      <w:r w:rsidR="009948DF" w:rsidRPr="00E05614">
        <w:rPr>
          <w:rFonts w:ascii="Times New Roman" w:hAnsi="Times New Roman" w:cs="Times New Roman"/>
        </w:rPr>
        <w:t>con</w:t>
      </w:r>
      <w:r w:rsidR="009018E7" w:rsidRPr="00E05614">
        <w:rPr>
          <w:rFonts w:ascii="Times New Roman" w:hAnsi="Times New Roman" w:cs="Times New Roman"/>
        </w:rPr>
        <w:t xml:space="preserve">cluded </w:t>
      </w:r>
      <w:r w:rsidRPr="00E05614">
        <w:rPr>
          <w:rFonts w:ascii="Times New Roman" w:hAnsi="Times New Roman" w:cs="Times New Roman"/>
        </w:rPr>
        <w:t xml:space="preserve">that </w:t>
      </w:r>
      <w:r w:rsidR="000F15EB">
        <w:rPr>
          <w:rFonts w:ascii="Times New Roman" w:hAnsi="Times New Roman" w:cs="Times New Roman"/>
        </w:rPr>
        <w:t xml:space="preserve">bringing information into the </w:t>
      </w:r>
      <w:r w:rsidR="00784005">
        <w:rPr>
          <w:rFonts w:ascii="Times New Roman" w:hAnsi="Times New Roman" w:cs="Times New Roman"/>
        </w:rPr>
        <w:t>FoA</w:t>
      </w:r>
      <w:r w:rsidR="00ED7E08">
        <w:rPr>
          <w:rFonts w:ascii="Times New Roman" w:hAnsi="Times New Roman" w:cs="Times New Roman"/>
        </w:rPr>
        <w:t xml:space="preserve"> </w:t>
      </w:r>
      <w:r w:rsidR="00727D17">
        <w:rPr>
          <w:rFonts w:ascii="Times New Roman" w:hAnsi="Times New Roman" w:cs="Times New Roman"/>
        </w:rPr>
        <w:t xml:space="preserve">enhances </w:t>
      </w:r>
      <w:r w:rsidR="000F15EB">
        <w:rPr>
          <w:rFonts w:ascii="Times New Roman" w:hAnsi="Times New Roman" w:cs="Times New Roman"/>
        </w:rPr>
        <w:t>its</w:t>
      </w:r>
      <w:r w:rsidR="002F4521">
        <w:rPr>
          <w:rFonts w:ascii="Times New Roman" w:hAnsi="Times New Roman" w:cs="Times New Roman"/>
        </w:rPr>
        <w:t xml:space="preserve"> </w:t>
      </w:r>
      <w:r w:rsidR="00727D17">
        <w:rPr>
          <w:rFonts w:ascii="Times New Roman" w:hAnsi="Times New Roman" w:cs="Times New Roman"/>
        </w:rPr>
        <w:t xml:space="preserve">stability </w:t>
      </w:r>
      <w:r w:rsidR="004F4EBE" w:rsidRPr="00E05614">
        <w:rPr>
          <w:rFonts w:ascii="Times New Roman" w:hAnsi="Times New Roman" w:cs="Times New Roman"/>
        </w:rPr>
        <w:t>and protect</w:t>
      </w:r>
      <w:r w:rsidR="007E102F" w:rsidRPr="00E05614">
        <w:rPr>
          <w:rFonts w:ascii="Times New Roman" w:hAnsi="Times New Roman" w:cs="Times New Roman"/>
        </w:rPr>
        <w:t>s</w:t>
      </w:r>
      <w:r w:rsidRPr="00E05614">
        <w:rPr>
          <w:rFonts w:ascii="Times New Roman" w:hAnsi="Times New Roman" w:cs="Times New Roman"/>
        </w:rPr>
        <w:t xml:space="preserve"> </w:t>
      </w:r>
      <w:r w:rsidR="002F4521">
        <w:rPr>
          <w:rFonts w:ascii="Times New Roman" w:hAnsi="Times New Roman" w:cs="Times New Roman"/>
        </w:rPr>
        <w:t>it</w:t>
      </w:r>
      <w:r w:rsidR="002F4521" w:rsidRPr="00E05614">
        <w:rPr>
          <w:rFonts w:ascii="Times New Roman" w:hAnsi="Times New Roman" w:cs="Times New Roman"/>
        </w:rPr>
        <w:t xml:space="preserve"> </w:t>
      </w:r>
      <w:r w:rsidR="00673EF8">
        <w:rPr>
          <w:rFonts w:ascii="Times New Roman" w:hAnsi="Times New Roman" w:cs="Times New Roman"/>
        </w:rPr>
        <w:t>from perceptual interference.</w:t>
      </w:r>
      <w:r w:rsidR="00B544D8">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&lt;EndNote&gt;&lt;Cite&gt;&lt;Author&gt;Souza&lt;/Author&gt;&lt;Year&gt;2016&lt;/Year&gt;&lt;RecNum&gt;37&lt;/RecNum&gt;&lt;DisplayText&gt;&lt;style face="superscript"&gt;20&lt;/style&gt;&lt;/DisplayText&gt;&lt;record&gt;&lt;rec-number&gt;37&lt;/rec-number&gt;&lt;foreign-keys&gt;&lt;key app="EN" db-id="aa92vsp2qv5aedew9sdxvt0w25xp200tz2pz" timestamp="1503566273"&gt;37&lt;/key&gt;&lt;/foreign-keys&gt;&lt;ref-type name="Journal Article"&gt;17&lt;/ref-type&gt;&lt;contributors&gt;&lt;authors&gt;&lt;author&gt;Souza, A. S., &lt;/author&gt;&lt;author&gt;Oberauer, K.&lt;/author&gt;&lt;/authors&gt;&lt;/contributors&gt;&lt;titles&gt;&lt;title&gt;In search of the focus of attention in working memory: 13 years of the retro-cue effect&lt;/title&gt;&lt;secondary-title&gt;Attention, Perception &amp;amp; Psychophysics&lt;/secondary-title&gt;&lt;/titles&gt;&lt;periodical&gt;&lt;full-title&gt;Attention, Perception &amp;amp; Psychophysics&lt;/full-title&gt;&lt;/periodical&gt;&lt;pages&gt; 1839-1860&lt;/pages&gt;&lt;volume&gt;78&lt;/volume&gt;&lt;dates&gt;&lt;year&gt;2016&lt;/year&gt;&lt;/dates&gt;&lt;urls&gt;&lt;/urls&gt;&lt;electronic-resource-num&gt;10.3758/s13414-016-1108-5&lt;/electronic-resource-num&gt;&lt;/record&gt;&lt;/Cite&gt;&lt;/EndNote&gt;</w:instrText>
      </w:r>
      <w:r w:rsidR="00B544D8">
        <w:rPr>
          <w:rFonts w:ascii="Times New Roman" w:hAnsi="Times New Roman" w:cs="Times New Roman"/>
        </w:rPr>
        <w:fldChar w:fldCharType="separate"/>
      </w:r>
      <w:r w:rsidR="00B544D8" w:rsidRPr="00B544D8">
        <w:rPr>
          <w:rFonts w:ascii="Times New Roman" w:hAnsi="Times New Roman" w:cs="Times New Roman"/>
          <w:noProof/>
          <w:vertAlign w:val="superscript"/>
        </w:rPr>
        <w:t>20</w:t>
      </w:r>
      <w:r w:rsidR="00B544D8">
        <w:rPr>
          <w:rFonts w:ascii="Times New Roman" w:hAnsi="Times New Roman" w:cs="Times New Roman"/>
        </w:rPr>
        <w:fldChar w:fldCharType="end"/>
      </w:r>
      <w:r w:rsidRPr="00E05614">
        <w:rPr>
          <w:rFonts w:ascii="Times New Roman" w:hAnsi="Times New Roman" w:cs="Times New Roman"/>
        </w:rPr>
        <w:t xml:space="preserve"> </w:t>
      </w:r>
      <w:r w:rsidR="00F3263A">
        <w:rPr>
          <w:rFonts w:ascii="Times New Roman" w:hAnsi="Times New Roman" w:cs="Times New Roman"/>
        </w:rPr>
        <w:t>Here</w:t>
      </w:r>
      <w:r w:rsidR="00D26592" w:rsidRPr="00E05614">
        <w:rPr>
          <w:rFonts w:ascii="Times New Roman" w:hAnsi="Times New Roman" w:cs="Times New Roman"/>
        </w:rPr>
        <w:t xml:space="preserve"> we </w:t>
      </w:r>
      <w:r w:rsidR="0091504B">
        <w:rPr>
          <w:rFonts w:ascii="Times New Roman" w:hAnsi="Times New Roman" w:cs="Times New Roman"/>
        </w:rPr>
        <w:t>extend</w:t>
      </w:r>
      <w:r w:rsidR="009377EA">
        <w:rPr>
          <w:rFonts w:ascii="Times New Roman" w:hAnsi="Times New Roman" w:cs="Times New Roman"/>
        </w:rPr>
        <w:t xml:space="preserve"> </w:t>
      </w:r>
      <w:r w:rsidR="00D44355">
        <w:rPr>
          <w:rFonts w:ascii="Times New Roman" w:hAnsi="Times New Roman" w:cs="Times New Roman"/>
        </w:rPr>
        <w:t>evidence for a different view</w:t>
      </w:r>
      <w:r w:rsidR="00F85FC8" w:rsidRPr="00E05614">
        <w:rPr>
          <w:rFonts w:ascii="Times New Roman" w:hAnsi="Times New Roman" w:cs="Times New Roman"/>
        </w:rPr>
        <w:t xml:space="preserve"> </w:t>
      </w:r>
      <w:r w:rsidR="008F1E2D">
        <w:rPr>
          <w:rFonts w:ascii="Times New Roman" w:hAnsi="Times New Roman" w:cs="Times New Roman"/>
        </w:rPr>
        <w:t xml:space="preserve">that </w:t>
      </w:r>
      <w:r w:rsidR="009E293D">
        <w:rPr>
          <w:rFonts w:ascii="Times New Roman" w:hAnsi="Times New Roman" w:cs="Times New Roman"/>
        </w:rPr>
        <w:t>emphasizes</w:t>
      </w:r>
      <w:r w:rsidR="009E293D" w:rsidRPr="00E05614">
        <w:rPr>
          <w:rFonts w:ascii="Times New Roman" w:hAnsi="Times New Roman" w:cs="Times New Roman"/>
        </w:rPr>
        <w:t xml:space="preserve"> the </w:t>
      </w:r>
      <w:r w:rsidR="009E293D" w:rsidRPr="009377EA">
        <w:rPr>
          <w:rFonts w:ascii="Times New Roman" w:hAnsi="Times New Roman" w:cs="Times New Roman"/>
          <w:i/>
        </w:rPr>
        <w:t>instability</w:t>
      </w:r>
      <w:r w:rsidR="009E293D" w:rsidRPr="00E05614">
        <w:rPr>
          <w:rFonts w:ascii="Times New Roman" w:hAnsi="Times New Roman" w:cs="Times New Roman"/>
        </w:rPr>
        <w:t xml:space="preserve"> of the </w:t>
      </w:r>
      <w:r w:rsidR="00784005">
        <w:rPr>
          <w:rFonts w:ascii="Times New Roman" w:hAnsi="Times New Roman" w:cs="Times New Roman"/>
        </w:rPr>
        <w:t>FoA</w:t>
      </w:r>
      <w:r w:rsidR="009E293D" w:rsidRPr="00E05614">
        <w:rPr>
          <w:rFonts w:ascii="Times New Roman" w:hAnsi="Times New Roman" w:cs="Times New Roman"/>
        </w:rPr>
        <w:t xml:space="preserve"> and its </w:t>
      </w:r>
      <w:r w:rsidR="009E293D" w:rsidRPr="009377EA">
        <w:rPr>
          <w:rFonts w:ascii="Times New Roman" w:hAnsi="Times New Roman" w:cs="Times New Roman"/>
          <w:i/>
        </w:rPr>
        <w:t>vulnerability</w:t>
      </w:r>
      <w:r w:rsidR="009E293D" w:rsidRPr="00E05614">
        <w:rPr>
          <w:rFonts w:ascii="Times New Roman" w:hAnsi="Times New Roman" w:cs="Times New Roman"/>
        </w:rPr>
        <w:t xml:space="preserve"> to perceptual interference</w:t>
      </w:r>
      <w:r w:rsidR="009E293D">
        <w:rPr>
          <w:rFonts w:ascii="Times New Roman" w:hAnsi="Times New Roman" w:cs="Times New Roman"/>
        </w:rPr>
        <w:t xml:space="preserve">. </w:t>
      </w:r>
      <w:r w:rsidR="008074EC">
        <w:rPr>
          <w:rFonts w:ascii="Times New Roman" w:hAnsi="Times New Roman" w:cs="Times New Roman"/>
        </w:rPr>
        <w:t>I</w:t>
      </w:r>
      <w:r w:rsidR="008F1E2D">
        <w:rPr>
          <w:rFonts w:ascii="Times New Roman" w:hAnsi="Times New Roman" w:cs="Times New Roman"/>
        </w:rPr>
        <w:t>t</w:t>
      </w:r>
      <w:r w:rsidR="00955108">
        <w:rPr>
          <w:rFonts w:ascii="Times New Roman" w:hAnsi="Times New Roman" w:cs="Times New Roman"/>
        </w:rPr>
        <w:t xml:space="preserve"> </w:t>
      </w:r>
      <w:r w:rsidR="008F1E2D">
        <w:rPr>
          <w:rFonts w:ascii="Times New Roman" w:hAnsi="Times New Roman" w:cs="Times New Roman"/>
        </w:rPr>
        <w:t xml:space="preserve">comes from testing </w:t>
      </w:r>
      <w:r w:rsidR="00955108">
        <w:rPr>
          <w:rFonts w:ascii="Times New Roman" w:hAnsi="Times New Roman" w:cs="Times New Roman"/>
        </w:rPr>
        <w:t>i</w:t>
      </w:r>
      <w:r w:rsidR="00D368C7" w:rsidRPr="00E05614">
        <w:rPr>
          <w:rFonts w:ascii="Times New Roman" w:hAnsi="Times New Roman" w:cs="Times New Roman"/>
        </w:rPr>
        <w:t xml:space="preserve">mmediate </w:t>
      </w:r>
      <w:r w:rsidR="00C465E5" w:rsidRPr="00E05614">
        <w:rPr>
          <w:rFonts w:ascii="Times New Roman" w:hAnsi="Times New Roman" w:cs="Times New Roman"/>
        </w:rPr>
        <w:t xml:space="preserve">memory for a </w:t>
      </w:r>
      <w:r w:rsidR="00955108">
        <w:rPr>
          <w:rFonts w:ascii="Times New Roman" w:hAnsi="Times New Roman" w:cs="Times New Roman"/>
        </w:rPr>
        <w:t xml:space="preserve">single item in a </w:t>
      </w:r>
      <w:r w:rsidR="009C170E" w:rsidRPr="00E05614">
        <w:rPr>
          <w:rFonts w:ascii="Times New Roman" w:hAnsi="Times New Roman" w:cs="Times New Roman"/>
        </w:rPr>
        <w:t>series</w:t>
      </w:r>
      <w:r w:rsidR="00C465E5" w:rsidRPr="00E05614">
        <w:rPr>
          <w:rFonts w:ascii="Times New Roman" w:hAnsi="Times New Roman" w:cs="Times New Roman"/>
        </w:rPr>
        <w:t xml:space="preserve"> of </w:t>
      </w:r>
      <w:r w:rsidR="00C81ACE">
        <w:rPr>
          <w:rFonts w:ascii="Times New Roman" w:hAnsi="Times New Roman" w:cs="Times New Roman"/>
        </w:rPr>
        <w:t>three</w:t>
      </w:r>
      <w:r w:rsidR="00FD12FF" w:rsidRPr="00E05614">
        <w:rPr>
          <w:rFonts w:ascii="Times New Roman" w:hAnsi="Times New Roman" w:cs="Times New Roman"/>
        </w:rPr>
        <w:t xml:space="preserve"> or </w:t>
      </w:r>
      <w:r w:rsidR="00C81ACE">
        <w:rPr>
          <w:rFonts w:ascii="Times New Roman" w:hAnsi="Times New Roman" w:cs="Times New Roman"/>
        </w:rPr>
        <w:t>four</w:t>
      </w:r>
      <w:r w:rsidR="00FD12FF" w:rsidRPr="00E05614">
        <w:rPr>
          <w:rFonts w:ascii="Times New Roman" w:hAnsi="Times New Roman" w:cs="Times New Roman"/>
        </w:rPr>
        <w:t xml:space="preserve"> </w:t>
      </w:r>
      <w:r w:rsidR="00C465E5" w:rsidRPr="00E05614">
        <w:rPr>
          <w:rFonts w:ascii="Times New Roman" w:hAnsi="Times New Roman" w:cs="Times New Roman"/>
        </w:rPr>
        <w:t xml:space="preserve">colored shapes using </w:t>
      </w:r>
      <w:r w:rsidR="008F1E2D">
        <w:rPr>
          <w:rFonts w:ascii="Times New Roman" w:hAnsi="Times New Roman" w:cs="Times New Roman"/>
        </w:rPr>
        <w:t>either</w:t>
      </w:r>
      <w:r w:rsidR="00955108">
        <w:rPr>
          <w:rFonts w:ascii="Times New Roman" w:hAnsi="Times New Roman" w:cs="Times New Roman"/>
        </w:rPr>
        <w:t xml:space="preserve"> </w:t>
      </w:r>
      <w:r w:rsidR="00C465E5" w:rsidRPr="00E05614">
        <w:rPr>
          <w:rFonts w:ascii="Times New Roman" w:hAnsi="Times New Roman" w:cs="Times New Roman"/>
        </w:rPr>
        <w:t xml:space="preserve">change detection </w:t>
      </w:r>
      <w:r w:rsidR="002F2DC7">
        <w:rPr>
          <w:rFonts w:ascii="Times New Roman" w:hAnsi="Times New Roman" w:cs="Times New Roman"/>
        </w:rPr>
        <w:t xml:space="preserve">(deciding </w:t>
      </w:r>
      <w:r w:rsidR="002F2DC7">
        <w:rPr>
          <w:rFonts w:ascii="Times New Roman" w:hAnsi="Times New Roman" w:cs="Times New Roman"/>
        </w:rPr>
        <w:lastRenderedPageBreak/>
        <w:t>whether the color or shape of a test item changed between presentation and test)</w:t>
      </w:r>
      <w:r w:rsidR="002F2DC7" w:rsidRPr="00E05614">
        <w:rPr>
          <w:rFonts w:ascii="Times New Roman" w:hAnsi="Times New Roman" w:cs="Times New Roman"/>
        </w:rPr>
        <w:t xml:space="preserve"> </w:t>
      </w:r>
      <w:r w:rsidR="00C465E5" w:rsidRPr="00E05614">
        <w:rPr>
          <w:rFonts w:ascii="Times New Roman" w:hAnsi="Times New Roman" w:cs="Times New Roman"/>
        </w:rPr>
        <w:t>or cued recall</w:t>
      </w:r>
      <w:r w:rsidR="002F2DC7">
        <w:rPr>
          <w:rFonts w:ascii="Times New Roman" w:hAnsi="Times New Roman" w:cs="Times New Roman"/>
        </w:rPr>
        <w:t xml:space="preserve"> (retrieving the color of </w:t>
      </w:r>
      <w:r w:rsidR="00341ADA">
        <w:rPr>
          <w:rFonts w:ascii="Times New Roman" w:hAnsi="Times New Roman" w:cs="Times New Roman"/>
        </w:rPr>
        <w:t>one of the</w:t>
      </w:r>
      <w:r w:rsidR="002F2DC7">
        <w:rPr>
          <w:rFonts w:ascii="Times New Roman" w:hAnsi="Times New Roman" w:cs="Times New Roman"/>
        </w:rPr>
        <w:t xml:space="preserve"> shape</w:t>
      </w:r>
      <w:r w:rsidR="00341ADA">
        <w:rPr>
          <w:rFonts w:ascii="Times New Roman" w:hAnsi="Times New Roman" w:cs="Times New Roman"/>
        </w:rPr>
        <w:t>s</w:t>
      </w:r>
      <w:r w:rsidR="002F2DC7">
        <w:rPr>
          <w:rFonts w:ascii="Times New Roman" w:hAnsi="Times New Roman" w:cs="Times New Roman"/>
        </w:rPr>
        <w:t xml:space="preserve"> or </w:t>
      </w:r>
      <w:r w:rsidR="009E293D">
        <w:rPr>
          <w:rFonts w:ascii="Times New Roman" w:hAnsi="Times New Roman" w:cs="Times New Roman"/>
        </w:rPr>
        <w:t>vice versa</w:t>
      </w:r>
      <w:r w:rsidR="002F2DC7">
        <w:rPr>
          <w:rFonts w:ascii="Times New Roman" w:hAnsi="Times New Roman" w:cs="Times New Roman"/>
        </w:rPr>
        <w:t xml:space="preserve">). </w:t>
      </w:r>
      <w:r w:rsidR="00906417">
        <w:rPr>
          <w:rFonts w:ascii="Times New Roman" w:hAnsi="Times New Roman" w:cs="Times New Roman"/>
        </w:rPr>
        <w:t xml:space="preserve">In </w:t>
      </w:r>
      <w:r w:rsidR="00E4384C">
        <w:rPr>
          <w:rFonts w:ascii="Times New Roman" w:hAnsi="Times New Roman" w:cs="Times New Roman"/>
        </w:rPr>
        <w:t>such tasks</w:t>
      </w:r>
      <w:r w:rsidR="002F2DC7">
        <w:rPr>
          <w:rFonts w:ascii="Times New Roman" w:hAnsi="Times New Roman" w:cs="Times New Roman"/>
        </w:rPr>
        <w:t xml:space="preserve"> </w:t>
      </w:r>
      <w:r w:rsidR="00EE151B" w:rsidRPr="00E05614">
        <w:rPr>
          <w:rFonts w:ascii="Times New Roman" w:hAnsi="Times New Roman" w:cs="Times New Roman"/>
        </w:rPr>
        <w:t>the</w:t>
      </w:r>
      <w:r w:rsidR="00C465E5" w:rsidRPr="00E05614">
        <w:rPr>
          <w:rFonts w:ascii="Times New Roman" w:hAnsi="Times New Roman" w:cs="Times New Roman"/>
        </w:rPr>
        <w:t xml:space="preserve"> </w:t>
      </w:r>
      <w:r w:rsidR="002F2DC7">
        <w:rPr>
          <w:rFonts w:ascii="Times New Roman" w:hAnsi="Times New Roman" w:cs="Times New Roman"/>
        </w:rPr>
        <w:t>most recent</w:t>
      </w:r>
      <w:r w:rsidR="00EE151B" w:rsidRPr="00E05614">
        <w:rPr>
          <w:rFonts w:ascii="Times New Roman" w:hAnsi="Times New Roman" w:cs="Times New Roman"/>
        </w:rPr>
        <w:t xml:space="preserve"> item</w:t>
      </w:r>
      <w:r w:rsidR="00D57730" w:rsidRPr="00E05614">
        <w:rPr>
          <w:rFonts w:ascii="Times New Roman" w:hAnsi="Times New Roman" w:cs="Times New Roman"/>
        </w:rPr>
        <w:t xml:space="preserve"> </w:t>
      </w:r>
      <w:r w:rsidR="002F2DC7">
        <w:rPr>
          <w:rFonts w:ascii="Times New Roman" w:hAnsi="Times New Roman" w:cs="Times New Roman"/>
        </w:rPr>
        <w:t>is</w:t>
      </w:r>
      <w:r w:rsidR="002F2DC7" w:rsidRPr="00E05614">
        <w:rPr>
          <w:rFonts w:ascii="Times New Roman" w:hAnsi="Times New Roman" w:cs="Times New Roman"/>
        </w:rPr>
        <w:t xml:space="preserve"> </w:t>
      </w:r>
      <w:r w:rsidR="00906417">
        <w:rPr>
          <w:rFonts w:ascii="Times New Roman" w:hAnsi="Times New Roman" w:cs="Times New Roman"/>
        </w:rPr>
        <w:t xml:space="preserve">typically </w:t>
      </w:r>
      <w:r w:rsidR="00963593">
        <w:rPr>
          <w:rFonts w:ascii="Times New Roman" w:hAnsi="Times New Roman" w:cs="Times New Roman"/>
        </w:rPr>
        <w:t>remembered</w:t>
      </w:r>
      <w:r w:rsidR="00963593" w:rsidRPr="00E05614">
        <w:rPr>
          <w:rFonts w:ascii="Times New Roman" w:hAnsi="Times New Roman" w:cs="Times New Roman"/>
        </w:rPr>
        <w:t xml:space="preserve"> </w:t>
      </w:r>
      <w:r w:rsidR="00255C58">
        <w:rPr>
          <w:rFonts w:ascii="Times New Roman" w:hAnsi="Times New Roman" w:cs="Times New Roman"/>
        </w:rPr>
        <w:t>best</w:t>
      </w:r>
      <w:r w:rsidR="00B544D8">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&lt;EndNote&gt;&lt;Cite&gt;&lt;Author&gt;Hay&lt;/Author&gt;&lt;Year&gt;2007&lt;/Year&gt;&lt;RecNum&gt;23&lt;/RecNum&gt;&lt;DisplayText&gt;&lt;style face="superscript"&gt;21, 22&lt;/style&gt;&lt;/DisplayText&gt;&lt;record&gt;&lt;rec-number&gt;23&lt;/rec-number&gt;&lt;foreign-keys&gt;&lt;key app="EN" db-id="aa92vsp2qv5aedew9sdxvt0w25xp200tz2pz" timestamp="1503565355"&gt;23&lt;/key&gt;&lt;/foreign-keys&gt;&lt;ref-type name="Journal Article"&gt;17&lt;/ref-type&gt;&lt;contributors&gt;&lt;authors&gt;&lt;author&gt;Hay, D. C., &lt;/author&gt;&lt;author&gt;Smyth, M. M., &lt;/author&gt;&lt;author&gt;Hitch, G. J., &lt;/author&gt;&lt;author&gt;Horton, N. J. &lt;/author&gt;&lt;/authors&gt;&lt;/contributors&gt;&lt;titles&gt;&lt;title&gt;Serial Position Effects in Short-term Visual Memory: A SIMPLE Explanation? &lt;/title&gt;&lt;secondary-title&gt;Memory and Cognition,&lt;/secondary-title&gt;&lt;/titles&gt;&lt;periodical&gt;&lt;full-title&gt;Memory and Cognition,&lt;/full-title&gt;&lt;/periodical&gt;&lt;pages&gt;176-190&lt;/pages&gt;&lt;volume&gt;35&lt;/volume&gt;&lt;dates&gt;&lt;year&gt;2007&lt;/year&gt;&lt;/dates&gt;&lt;urls&gt;&lt;/urls&gt;&lt;/record&gt;&lt;/Cite&gt;&lt;Cite&gt;&lt;Author&gt;Phillips&lt;/Author&gt;&lt;Year&gt;1977a&lt;/Year&gt;&lt;RecNum&gt;36&lt;/RecNum&gt;&lt;record&gt;&lt;rec-number&gt;36&lt;/rec-number&gt;&lt;foreign-keys&gt;&lt;key app="EN" db-id="aa92vsp2qv5aedew9sdxvt0w25xp200tz2pz" timestamp="1503566171"&gt;36&lt;/key&gt;&lt;/foreign-keys&gt;&lt;ref-type name="Journal Article"&gt;17&lt;/ref-type&gt;&lt;contributors&gt;&lt;authors&gt;&lt;author&gt;Phillips, W.A.&lt;/author&gt;&lt;author&gt;Christie, D.F.M.&lt;/author&gt;&lt;/authors&gt;&lt;/contributors&gt;&lt;titles&gt;&lt;title&gt;Components of visual memory&lt;/title&gt;&lt;secondary-title&gt;Quarterly Journal of Experimental Psychology&lt;/secondary-title&gt;&lt;/titles&gt;&lt;periodical&gt;&lt;full-title&gt;Quarterly Journal of Experimental Psychology&lt;/full-title&gt;&lt;/periodical&gt;&lt;pages&gt;117-133&lt;/pages&gt;&lt;volume&gt;29&lt;/volume&gt;&lt;dates&gt;&lt;year&gt;1977a&lt;/year&gt;&lt;/dates&gt;&lt;urls&gt;&lt;/urls&gt;&lt;/record&gt;&lt;/Cite&gt;&lt;/EndNote&gt;</w:instrText>
      </w:r>
      <w:r w:rsidR="00B544D8">
        <w:rPr>
          <w:rFonts w:ascii="Times New Roman" w:hAnsi="Times New Roman" w:cs="Times New Roman"/>
        </w:rPr>
        <w:fldChar w:fldCharType="separate"/>
      </w:r>
      <w:r w:rsidR="00B544D8" w:rsidRPr="00B544D8">
        <w:rPr>
          <w:rFonts w:ascii="Times New Roman" w:hAnsi="Times New Roman" w:cs="Times New Roman"/>
          <w:noProof/>
          <w:vertAlign w:val="superscript"/>
        </w:rPr>
        <w:t>21, 22</w:t>
      </w:r>
      <w:r w:rsidR="00B544D8">
        <w:rPr>
          <w:rFonts w:ascii="Times New Roman" w:hAnsi="Times New Roman" w:cs="Times New Roman"/>
        </w:rPr>
        <w:fldChar w:fldCharType="end"/>
      </w:r>
      <w:r w:rsidR="00B544D8">
        <w:rPr>
          <w:rFonts w:ascii="Times New Roman" w:hAnsi="Times New Roman" w:cs="Times New Roman"/>
        </w:rPr>
        <w:t xml:space="preserve"> </w:t>
      </w:r>
      <w:r w:rsidR="00906417">
        <w:rPr>
          <w:rFonts w:ascii="Times New Roman" w:hAnsi="Times New Roman" w:cs="Times New Roman"/>
        </w:rPr>
        <w:t>and this r</w:t>
      </w:r>
      <w:r w:rsidR="00D57730" w:rsidRPr="00E05614">
        <w:rPr>
          <w:rFonts w:ascii="Times New Roman" w:hAnsi="Times New Roman" w:cs="Times New Roman"/>
        </w:rPr>
        <w:t xml:space="preserve">ecency </w:t>
      </w:r>
      <w:r w:rsidR="00906417">
        <w:rPr>
          <w:rFonts w:ascii="Times New Roman" w:hAnsi="Times New Roman" w:cs="Times New Roman"/>
        </w:rPr>
        <w:t xml:space="preserve">effect </w:t>
      </w:r>
      <w:r w:rsidR="00D368C7" w:rsidRPr="00E05614">
        <w:rPr>
          <w:rFonts w:ascii="Times New Roman" w:hAnsi="Times New Roman" w:cs="Times New Roman"/>
        </w:rPr>
        <w:t xml:space="preserve">seems </w:t>
      </w:r>
      <w:r w:rsidR="00FF40DB" w:rsidRPr="00E05614">
        <w:rPr>
          <w:rFonts w:ascii="Times New Roman" w:hAnsi="Times New Roman" w:cs="Times New Roman"/>
        </w:rPr>
        <w:t xml:space="preserve">to </w:t>
      </w:r>
      <w:r w:rsidR="00906417">
        <w:rPr>
          <w:rFonts w:ascii="Times New Roman" w:hAnsi="Times New Roman" w:cs="Times New Roman"/>
        </w:rPr>
        <w:t>reflect</w:t>
      </w:r>
      <w:r w:rsidR="00206702" w:rsidRPr="00E05614">
        <w:rPr>
          <w:rFonts w:ascii="Times New Roman" w:hAnsi="Times New Roman" w:cs="Times New Roman"/>
        </w:rPr>
        <w:t xml:space="preserve"> overwriting whereby later items interfere with </w:t>
      </w:r>
      <w:r w:rsidR="00105FEC" w:rsidRPr="00E05614">
        <w:rPr>
          <w:rFonts w:ascii="Times New Roman" w:hAnsi="Times New Roman" w:cs="Times New Roman"/>
        </w:rPr>
        <w:t xml:space="preserve">items </w:t>
      </w:r>
      <w:r w:rsidR="00206702" w:rsidRPr="00E05614">
        <w:rPr>
          <w:rFonts w:ascii="Times New Roman" w:hAnsi="Times New Roman" w:cs="Times New Roman"/>
        </w:rPr>
        <w:t xml:space="preserve">already </w:t>
      </w:r>
      <w:r w:rsidR="00105FEC" w:rsidRPr="00E05614">
        <w:rPr>
          <w:rFonts w:ascii="Times New Roman" w:hAnsi="Times New Roman" w:cs="Times New Roman"/>
        </w:rPr>
        <w:t>in store</w:t>
      </w:r>
      <w:r w:rsidR="00255C58">
        <w:rPr>
          <w:rFonts w:ascii="Times New Roman" w:hAnsi="Times New Roman" w:cs="Times New Roman"/>
        </w:rPr>
        <w:t>.</w:t>
      </w:r>
      <w:r w:rsidR="0036131D">
        <w:rPr>
          <w:rFonts w:ascii="Times New Roman" w:hAnsi="Times New Roman" w:cs="Times New Roman"/>
        </w:rPr>
        <w:fldChar w:fldCharType="begin">
          <w:fldData xml:space="preserve">PEVuZE5vdGU+PENpdGU+PEF1dGhvcj5BbGxlbjwvQXV0aG9yPjxZZWFyPjIwMDY8L1llYXI+PFJl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</w:fldData>
        </w:fldChar>
      </w:r>
      <w:r w:rsidR="00B544D8">
        <w:rPr>
          <w:rFonts w:ascii="Times New Roman" w:hAnsi="Times New Roman" w:cs="Times New Roman"/>
        </w:rPr>
        <w:instrText xml:space="preserve"> ADDIN EN.CITE </w:instrText>
      </w:r>
      <w:r w:rsidR="00B544D8">
        <w:rPr>
          <w:rFonts w:ascii="Times New Roman" w:hAnsi="Times New Roman" w:cs="Times New Roman"/>
        </w:rPr>
        <w:fldChar w:fldCharType="begin">
          <w:fldData xml:space="preserve">PEVuZE5vdGU+PENpdGU+PEF1dGhvcj5BbGxlbjwvQXV0aG9yPjxZZWFyPjIwMDY8L1llYXI+PFJl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</w:fldData>
        </w:fldChar>
      </w:r>
      <w:r w:rsidR="00B544D8">
        <w:rPr>
          <w:rFonts w:ascii="Times New Roman" w:hAnsi="Times New Roman" w:cs="Times New Roman"/>
        </w:rPr>
        <w:instrText xml:space="preserve"> ADDIN EN.CITE.DATA </w:instrText>
      </w:r>
      <w:r w:rsidR="00B544D8">
        <w:rPr>
          <w:rFonts w:ascii="Times New Roman" w:hAnsi="Times New Roman" w:cs="Times New Roman"/>
        </w:rPr>
      </w:r>
      <w:r w:rsidR="00B544D8">
        <w:rPr>
          <w:rFonts w:ascii="Times New Roman" w:hAnsi="Times New Roman" w:cs="Times New Roman"/>
        </w:rPr>
        <w:fldChar w:fldCharType="end"/>
      </w:r>
      <w:r w:rsidR="0036131D">
        <w:rPr>
          <w:rFonts w:ascii="Times New Roman" w:hAnsi="Times New Roman" w:cs="Times New Roman"/>
        </w:rPr>
      </w:r>
      <w:r w:rsidR="0036131D">
        <w:rPr>
          <w:rFonts w:ascii="Times New Roman" w:hAnsi="Times New Roman" w:cs="Times New Roman"/>
        </w:rPr>
        <w:fldChar w:fldCharType="separate"/>
      </w:r>
      <w:r w:rsidR="00B544D8" w:rsidRPr="00B544D8">
        <w:rPr>
          <w:rFonts w:ascii="Times New Roman" w:hAnsi="Times New Roman" w:cs="Times New Roman"/>
          <w:noProof/>
          <w:vertAlign w:val="superscript"/>
        </w:rPr>
        <w:t>23</w:t>
      </w:r>
      <w:r w:rsidR="0036131D">
        <w:rPr>
          <w:rFonts w:ascii="Times New Roman" w:hAnsi="Times New Roman" w:cs="Times New Roman"/>
        </w:rPr>
        <w:fldChar w:fldCharType="end"/>
      </w:r>
      <w:r w:rsidR="00D3564B" w:rsidRPr="00E05614">
        <w:rPr>
          <w:rFonts w:ascii="Times New Roman" w:hAnsi="Times New Roman" w:cs="Times New Roman"/>
        </w:rPr>
        <w:t xml:space="preserve"> </w:t>
      </w:r>
      <w:r w:rsidR="007D2E0C">
        <w:rPr>
          <w:rFonts w:ascii="Times New Roman" w:hAnsi="Times New Roman" w:cs="Times New Roman"/>
        </w:rPr>
        <w:t xml:space="preserve">Presenting </w:t>
      </w:r>
      <w:r w:rsidR="002F3E48" w:rsidRPr="00E05614">
        <w:rPr>
          <w:rFonts w:ascii="Times New Roman" w:hAnsi="Times New Roman" w:cs="Times New Roman"/>
        </w:rPr>
        <w:t xml:space="preserve">a </w:t>
      </w:r>
      <w:r w:rsidR="0020346F">
        <w:rPr>
          <w:rFonts w:ascii="Times New Roman" w:hAnsi="Times New Roman" w:cs="Times New Roman"/>
        </w:rPr>
        <w:t xml:space="preserve">post-stimulus </w:t>
      </w:r>
      <w:r w:rsidR="002F3E48" w:rsidRPr="00E05614">
        <w:rPr>
          <w:rFonts w:ascii="Times New Roman" w:hAnsi="Times New Roman" w:cs="Times New Roman"/>
        </w:rPr>
        <w:t>visual distractor</w:t>
      </w:r>
      <w:r w:rsidR="00D3564B" w:rsidRPr="00E05614">
        <w:rPr>
          <w:rFonts w:ascii="Times New Roman" w:hAnsi="Times New Roman" w:cs="Times New Roman"/>
        </w:rPr>
        <w:t xml:space="preserve"> </w:t>
      </w:r>
      <w:r w:rsidR="0020346F">
        <w:rPr>
          <w:rFonts w:ascii="Times New Roman" w:hAnsi="Times New Roman" w:cs="Times New Roman"/>
        </w:rPr>
        <w:t xml:space="preserve">(or “suffix”) </w:t>
      </w:r>
      <w:r w:rsidR="00341ADA">
        <w:rPr>
          <w:rFonts w:ascii="Times New Roman" w:hAnsi="Times New Roman" w:cs="Times New Roman"/>
        </w:rPr>
        <w:t xml:space="preserve">typically </w:t>
      </w:r>
      <w:r w:rsidR="0020346F">
        <w:rPr>
          <w:rFonts w:ascii="Times New Roman" w:hAnsi="Times New Roman" w:cs="Times New Roman"/>
        </w:rPr>
        <w:t>reduces recency</w:t>
      </w:r>
      <w:r w:rsidR="00D3564B" w:rsidRPr="00E05614">
        <w:rPr>
          <w:rFonts w:ascii="Times New Roman" w:hAnsi="Times New Roman" w:cs="Times New Roman"/>
        </w:rPr>
        <w:t xml:space="preserve"> while ha</w:t>
      </w:r>
      <w:r w:rsidR="003725D6" w:rsidRPr="00E05614">
        <w:rPr>
          <w:rFonts w:ascii="Times New Roman" w:hAnsi="Times New Roman" w:cs="Times New Roman"/>
        </w:rPr>
        <w:t xml:space="preserve">ving no effect on earlier </w:t>
      </w:r>
      <w:r w:rsidR="008F4D6C" w:rsidRPr="00E05614">
        <w:rPr>
          <w:rFonts w:ascii="Times New Roman" w:hAnsi="Times New Roman" w:cs="Times New Roman"/>
        </w:rPr>
        <w:t>items</w:t>
      </w:r>
      <w:r w:rsidR="00AF47E8">
        <w:rPr>
          <w:rFonts w:ascii="Times New Roman" w:hAnsi="Times New Roman" w:cs="Times New Roman"/>
        </w:rPr>
        <w:t>,</w:t>
      </w:r>
      <w:r w:rsidR="00341ADA">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Cite&gt;&lt;Author&gt;Hu&lt;/Author&gt;&lt;Year&gt;2014&lt;/Year&gt;&lt;RecNum&gt;26&lt;/RecNum&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341ADA">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341ADA">
        <w:rPr>
          <w:rFonts w:ascii="Times New Roman" w:hAnsi="Times New Roman" w:cs="Times New Roman"/>
        </w:rPr>
        <w:fldChar w:fldCharType="end"/>
      </w:r>
      <w:r w:rsidR="00341ADA" w:rsidRPr="00341ADA">
        <w:rPr>
          <w:rFonts w:ascii="Times New Roman" w:hAnsi="Times New Roman" w:cs="Times New Roman"/>
          <w:vertAlign w:val="superscript"/>
        </w:rPr>
        <w:t>(Experiment 1)</w:t>
      </w:r>
      <w:r w:rsidR="002D2973" w:rsidRPr="00E05614">
        <w:rPr>
          <w:rFonts w:ascii="Times New Roman" w:hAnsi="Times New Roman" w:cs="Times New Roman"/>
        </w:rPr>
        <w:t xml:space="preserve"> </w:t>
      </w:r>
      <w:r w:rsidR="008074EC">
        <w:rPr>
          <w:rFonts w:ascii="Times New Roman" w:hAnsi="Times New Roman" w:cs="Times New Roman"/>
        </w:rPr>
        <w:t>consistent with</w:t>
      </w:r>
      <w:r w:rsidR="002D2973" w:rsidRPr="00E05614">
        <w:rPr>
          <w:rFonts w:ascii="Times New Roman" w:hAnsi="Times New Roman" w:cs="Times New Roman"/>
        </w:rPr>
        <w:t xml:space="preserve"> </w:t>
      </w:r>
      <w:r w:rsidR="007C21D8" w:rsidRPr="00E05614">
        <w:rPr>
          <w:rFonts w:ascii="Times New Roman" w:hAnsi="Times New Roman" w:cs="Times New Roman"/>
        </w:rPr>
        <w:t xml:space="preserve">the </w:t>
      </w:r>
      <w:r w:rsidR="00F3263A">
        <w:rPr>
          <w:rFonts w:ascii="Times New Roman" w:hAnsi="Times New Roman" w:cs="Times New Roman"/>
        </w:rPr>
        <w:t>distractor</w:t>
      </w:r>
      <w:r w:rsidR="003779F8" w:rsidRPr="00E05614">
        <w:rPr>
          <w:rFonts w:ascii="Times New Roman" w:hAnsi="Times New Roman" w:cs="Times New Roman"/>
        </w:rPr>
        <w:t xml:space="preserve"> </w:t>
      </w:r>
      <w:r w:rsidR="002D3F89">
        <w:rPr>
          <w:rFonts w:ascii="Times New Roman" w:hAnsi="Times New Roman" w:cs="Times New Roman"/>
        </w:rPr>
        <w:t>tend</w:t>
      </w:r>
      <w:r w:rsidR="008074EC">
        <w:rPr>
          <w:rFonts w:ascii="Times New Roman" w:hAnsi="Times New Roman" w:cs="Times New Roman"/>
        </w:rPr>
        <w:t>ing</w:t>
      </w:r>
      <w:r w:rsidR="002D3F89">
        <w:rPr>
          <w:rFonts w:ascii="Times New Roman" w:hAnsi="Times New Roman" w:cs="Times New Roman"/>
        </w:rPr>
        <w:t xml:space="preserve"> to </w:t>
      </w:r>
      <w:r w:rsidR="006179A6" w:rsidRPr="00E05614">
        <w:rPr>
          <w:rFonts w:ascii="Times New Roman" w:hAnsi="Times New Roman" w:cs="Times New Roman"/>
        </w:rPr>
        <w:t>draw</w:t>
      </w:r>
      <w:r w:rsidR="00210E62" w:rsidRPr="00E05614">
        <w:rPr>
          <w:rFonts w:ascii="Times New Roman" w:hAnsi="Times New Roman" w:cs="Times New Roman"/>
        </w:rPr>
        <w:t xml:space="preserve"> </w:t>
      </w:r>
      <w:r w:rsidR="00E4384C">
        <w:rPr>
          <w:rFonts w:ascii="Times New Roman" w:hAnsi="Times New Roman" w:cs="Times New Roman"/>
        </w:rPr>
        <w:t>external</w:t>
      </w:r>
      <w:r w:rsidR="00E4384C" w:rsidRPr="00E05614">
        <w:rPr>
          <w:rFonts w:ascii="Times New Roman" w:hAnsi="Times New Roman" w:cs="Times New Roman"/>
        </w:rPr>
        <w:t xml:space="preserve"> </w:t>
      </w:r>
      <w:r w:rsidR="003779F8" w:rsidRPr="00E05614">
        <w:rPr>
          <w:rFonts w:ascii="Times New Roman" w:hAnsi="Times New Roman" w:cs="Times New Roman"/>
        </w:rPr>
        <w:t>attention</w:t>
      </w:r>
      <w:r w:rsidR="00D57730" w:rsidRPr="00E05614">
        <w:rPr>
          <w:rFonts w:ascii="Times New Roman" w:hAnsi="Times New Roman" w:cs="Times New Roman"/>
        </w:rPr>
        <w:t xml:space="preserve"> and</w:t>
      </w:r>
      <w:r w:rsidR="00210E62" w:rsidRPr="00E05614">
        <w:rPr>
          <w:rFonts w:ascii="Times New Roman" w:hAnsi="Times New Roman" w:cs="Times New Roman"/>
        </w:rPr>
        <w:t xml:space="preserve"> overwrit</w:t>
      </w:r>
      <w:r w:rsidR="009E293D">
        <w:rPr>
          <w:rFonts w:ascii="Times New Roman" w:hAnsi="Times New Roman" w:cs="Times New Roman"/>
        </w:rPr>
        <w:t>e</w:t>
      </w:r>
      <w:r w:rsidR="0020346F">
        <w:rPr>
          <w:rFonts w:ascii="Times New Roman" w:hAnsi="Times New Roman" w:cs="Times New Roman"/>
        </w:rPr>
        <w:t xml:space="preserve"> items in store</w:t>
      </w:r>
      <w:r w:rsidR="00341ADA">
        <w:rPr>
          <w:rFonts w:ascii="Times New Roman" w:hAnsi="Times New Roman" w:cs="Times New Roman"/>
        </w:rPr>
        <w:t>.</w:t>
      </w:r>
      <w:r w:rsidR="00941BFA" w:rsidRPr="00E05614">
        <w:rPr>
          <w:rFonts w:ascii="Times New Roman" w:hAnsi="Times New Roman" w:cs="Times New Roman"/>
        </w:rPr>
        <w:t xml:space="preserve"> </w:t>
      </w:r>
      <w:r w:rsidR="003406AC">
        <w:rPr>
          <w:rFonts w:ascii="Times New Roman" w:hAnsi="Times New Roman" w:cs="Times New Roman"/>
        </w:rPr>
        <w:t xml:space="preserve">Importantly, this </w:t>
      </w:r>
      <w:r w:rsidR="007D2E0C">
        <w:rPr>
          <w:rFonts w:ascii="Times New Roman" w:hAnsi="Times New Roman" w:cs="Times New Roman"/>
        </w:rPr>
        <w:t>interpretation is supported</w:t>
      </w:r>
      <w:r w:rsidR="008074EC">
        <w:rPr>
          <w:rFonts w:ascii="Times New Roman" w:hAnsi="Times New Roman" w:cs="Times New Roman"/>
        </w:rPr>
        <w:t xml:space="preserve"> </w:t>
      </w:r>
      <w:r w:rsidR="007D2E0C">
        <w:rPr>
          <w:rFonts w:ascii="Times New Roman" w:hAnsi="Times New Roman" w:cs="Times New Roman"/>
        </w:rPr>
        <w:t>by</w:t>
      </w:r>
      <w:r w:rsidR="008074EC">
        <w:rPr>
          <w:rFonts w:ascii="Times New Roman" w:hAnsi="Times New Roman" w:cs="Times New Roman"/>
        </w:rPr>
        <w:t xml:space="preserve"> </w:t>
      </w:r>
      <w:r w:rsidR="002D3F89">
        <w:rPr>
          <w:rFonts w:ascii="Times New Roman" w:hAnsi="Times New Roman" w:cs="Times New Roman"/>
        </w:rPr>
        <w:t xml:space="preserve">interference </w:t>
      </w:r>
      <w:r w:rsidR="007D2E0C">
        <w:rPr>
          <w:rFonts w:ascii="Times New Roman" w:hAnsi="Times New Roman" w:cs="Times New Roman"/>
        </w:rPr>
        <w:t>being</w:t>
      </w:r>
      <w:r w:rsidR="002D3F89">
        <w:rPr>
          <w:rFonts w:ascii="Times New Roman" w:hAnsi="Times New Roman" w:cs="Times New Roman"/>
        </w:rPr>
        <w:t xml:space="preserve"> greatest when</w:t>
      </w:r>
      <w:r w:rsidR="0098737B" w:rsidRPr="00E05614">
        <w:rPr>
          <w:rFonts w:ascii="Times New Roman" w:hAnsi="Times New Roman" w:cs="Times New Roman"/>
        </w:rPr>
        <w:t xml:space="preserve"> </w:t>
      </w:r>
      <w:r w:rsidR="002D3F89">
        <w:rPr>
          <w:rFonts w:ascii="Times New Roman" w:hAnsi="Times New Roman" w:cs="Times New Roman"/>
        </w:rPr>
        <w:t>the</w:t>
      </w:r>
      <w:r w:rsidR="00AB0CC7" w:rsidRPr="00E05614">
        <w:rPr>
          <w:rFonts w:ascii="Times New Roman" w:hAnsi="Times New Roman" w:cs="Times New Roman"/>
        </w:rPr>
        <w:t xml:space="preserve"> color or shape </w:t>
      </w:r>
      <w:r w:rsidR="002D3F89">
        <w:rPr>
          <w:rFonts w:ascii="Times New Roman" w:hAnsi="Times New Roman" w:cs="Times New Roman"/>
        </w:rPr>
        <w:t xml:space="preserve">of </w:t>
      </w:r>
      <w:r w:rsidR="007D2E0C">
        <w:rPr>
          <w:rFonts w:ascii="Times New Roman" w:hAnsi="Times New Roman" w:cs="Times New Roman"/>
        </w:rPr>
        <w:t>a</w:t>
      </w:r>
      <w:r w:rsidR="002D3F89">
        <w:rPr>
          <w:rFonts w:ascii="Times New Roman" w:hAnsi="Times New Roman" w:cs="Times New Roman"/>
        </w:rPr>
        <w:t xml:space="preserve"> suffix are </w:t>
      </w:r>
      <w:r w:rsidR="00AB0CC7" w:rsidRPr="00E05614">
        <w:rPr>
          <w:rFonts w:ascii="Times New Roman" w:hAnsi="Times New Roman" w:cs="Times New Roman"/>
        </w:rPr>
        <w:t>drawn from the same poo</w:t>
      </w:r>
      <w:r w:rsidR="00177FC7" w:rsidRPr="00E05614">
        <w:rPr>
          <w:rFonts w:ascii="Times New Roman" w:hAnsi="Times New Roman" w:cs="Times New Roman"/>
        </w:rPr>
        <w:t xml:space="preserve">l as </w:t>
      </w:r>
      <w:r w:rsidR="004F2CCC" w:rsidRPr="00E05614">
        <w:rPr>
          <w:rFonts w:ascii="Times New Roman" w:hAnsi="Times New Roman" w:cs="Times New Roman"/>
        </w:rPr>
        <w:t>study</w:t>
      </w:r>
      <w:r w:rsidR="00177FC7" w:rsidRPr="00E05614">
        <w:rPr>
          <w:rFonts w:ascii="Times New Roman" w:hAnsi="Times New Roman" w:cs="Times New Roman"/>
        </w:rPr>
        <w:t xml:space="preserve"> items</w:t>
      </w:r>
      <w:r w:rsidR="00B544D8">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&lt;EndNote&gt;&lt;Cite&gt;&lt;Author&gt;Ueno&lt;/Author&gt;&lt;Year&gt;2011&lt;/Year&gt;&lt;RecNum&gt;38&lt;/RecNum&gt;&lt;DisplayText&gt;&lt;style face="superscript"&gt;25, 26&lt;/style&gt;&lt;/DisplayText&gt;&lt;record&gt;&lt;rec-number&gt;38&lt;/rec-number&gt;&lt;foreign-keys&gt;&lt;key app="EN" db-id="aa92vsp2qv5aedew9sdxvt0w25xp200tz2pz" timestamp="1503566291"&gt;38&lt;/key&gt;&lt;/foreign-keys&gt;&lt;ref-type name="Journal Article"&gt;17&lt;/ref-type&gt;&lt;contributors&gt;&lt;authors&gt;&lt;author&gt;Ueno, T., &lt;/author&gt;&lt;author&gt;Allen, R.J., &lt;/author&gt;&lt;author&gt;Baddeley, A.D., &lt;/author&gt;&lt;author&gt;Hitch, G.J. &lt;/author&gt;&lt;author&gt;Saito, S.&lt;/author&gt;&lt;/authors&gt;&lt;/contributors&gt;&lt;titles&gt;&lt;title&gt;Disruption of visual feature binding in working memory&lt;/title&gt;&lt;secondary-title&gt;Memory &amp;amp; Cognition&lt;/secondary-title&gt;&lt;/titles&gt;&lt;periodical&gt;&lt;full-title&gt;Memory &amp;amp; Cognition&lt;/full-title&gt;&lt;/periodical&gt;&lt;pages&gt;12-23&lt;/pages&gt;&lt;volume&gt; 39&lt;/volume&gt;&lt;dates&gt;&lt;year&gt;2011&lt;/year&gt;&lt;/dates&gt;&lt;urls&gt;&lt;/urls&gt;&lt;electronic-resource-num&gt;10.3758/s13421-010-0013-8&lt;/electronic-resource-num&gt;&lt;/record&gt;&lt;/Cite&gt;&lt;Cite&gt;&lt;Author&gt;Ueno&lt;/Author&gt;&lt;Year&gt;2011&lt;/Year&gt;&lt;RecNum&gt;39&lt;/RecNum&gt;&lt;record&gt;&lt;rec-number&gt;39&lt;/rec-number&gt;&lt;foreign-keys&gt;&lt;key app="EN" db-id="aa92vsp2qv5aedew9sdxvt0w25xp200tz2pz" timestamp="1503566304"&gt;39&lt;/key&gt;&lt;/foreign-keys&gt;&lt;ref-type name="Journal Article"&gt;17&lt;/ref-type&gt;&lt;contributors&gt;&lt;authors&gt;&lt;author&gt;Ueno, T., &lt;/author&gt;&lt;author&gt;Mate, J., &lt;/author&gt;&lt;author&gt;Allen, R.J., &lt;/author&gt;&lt;author&gt;Hitch, G.J. &lt;/author&gt;&lt;author&gt;Baddeley, A.D.&lt;/author&gt;&lt;/authors&gt;&lt;/contributors&gt;&lt;titles&gt;&lt;title&gt;What goes through the gate? Exploring interference with visual feature binding&lt;/title&gt;&lt;secondary-title&gt;Neuropsychologia&lt;/secondary-title&gt;&lt;/titles&gt;&lt;periodical&gt;&lt;full-title&gt;Neuropsychologia&lt;/full-title&gt;&lt;/periodical&gt;&lt;pages&gt;1597-1604&lt;/pages&gt;&lt;volume&gt;49&lt;/volume&gt;&lt;dates&gt;&lt;year&gt;2011&lt;/year&gt;&lt;/dates&gt;&lt;urls&gt;&lt;/urls&gt;&lt;/record&gt;&lt;/Cite&gt;&lt;/EndNote&gt;</w:instrText>
      </w:r>
      <w:r w:rsidR="00B544D8">
        <w:rPr>
          <w:rFonts w:ascii="Times New Roman" w:hAnsi="Times New Roman" w:cs="Times New Roman"/>
        </w:rPr>
        <w:fldChar w:fldCharType="separate"/>
      </w:r>
      <w:r w:rsidR="007D07F3" w:rsidRPr="007D07F3">
        <w:rPr>
          <w:rFonts w:ascii="Times New Roman" w:hAnsi="Times New Roman" w:cs="Times New Roman"/>
          <w:noProof/>
          <w:vertAlign w:val="superscript"/>
        </w:rPr>
        <w:t>25, 26</w:t>
      </w:r>
      <w:r w:rsidR="00B544D8">
        <w:rPr>
          <w:rFonts w:ascii="Times New Roman" w:hAnsi="Times New Roman" w:cs="Times New Roman"/>
        </w:rPr>
        <w:fldChar w:fldCharType="end"/>
      </w:r>
      <w:r w:rsidR="00341ADA">
        <w:rPr>
          <w:rFonts w:ascii="Times New Roman" w:hAnsi="Times New Roman" w:cs="Times New Roman"/>
        </w:rPr>
        <w:t xml:space="preserve"> </w:t>
      </w:r>
      <w:r w:rsidR="008074EC">
        <w:rPr>
          <w:rFonts w:ascii="Times New Roman" w:hAnsi="Times New Roman" w:cs="Times New Roman"/>
        </w:rPr>
        <w:t xml:space="preserve">and </w:t>
      </w:r>
      <w:r w:rsidR="007D2E0C">
        <w:rPr>
          <w:rFonts w:ascii="Times New Roman" w:hAnsi="Times New Roman" w:cs="Times New Roman"/>
        </w:rPr>
        <w:t>by</w:t>
      </w:r>
      <w:r w:rsidR="002D3F89">
        <w:rPr>
          <w:rFonts w:ascii="Times New Roman" w:hAnsi="Times New Roman" w:cs="Times New Roman"/>
        </w:rPr>
        <w:t xml:space="preserve"> </w:t>
      </w:r>
      <w:r w:rsidR="004401B7">
        <w:rPr>
          <w:rFonts w:ascii="Times New Roman" w:hAnsi="Times New Roman" w:cs="Times New Roman"/>
        </w:rPr>
        <w:t xml:space="preserve">features of </w:t>
      </w:r>
      <w:r w:rsidR="008074EC">
        <w:rPr>
          <w:rFonts w:ascii="Times New Roman" w:hAnsi="Times New Roman" w:cs="Times New Roman"/>
        </w:rPr>
        <w:t xml:space="preserve">such </w:t>
      </w:r>
      <w:r w:rsidR="004401B7">
        <w:rPr>
          <w:rFonts w:ascii="Times New Roman" w:hAnsi="Times New Roman" w:cs="Times New Roman"/>
        </w:rPr>
        <w:t>suffix</w:t>
      </w:r>
      <w:r w:rsidR="008074EC">
        <w:rPr>
          <w:rFonts w:ascii="Times New Roman" w:hAnsi="Times New Roman" w:cs="Times New Roman"/>
        </w:rPr>
        <w:t>es</w:t>
      </w:r>
      <w:r w:rsidR="004401B7">
        <w:rPr>
          <w:rFonts w:ascii="Times New Roman" w:hAnsi="Times New Roman" w:cs="Times New Roman"/>
        </w:rPr>
        <w:t xml:space="preserve"> tend</w:t>
      </w:r>
      <w:r w:rsidR="007D2E0C">
        <w:rPr>
          <w:rFonts w:ascii="Times New Roman" w:hAnsi="Times New Roman" w:cs="Times New Roman"/>
        </w:rPr>
        <w:t>ing</w:t>
      </w:r>
      <w:r w:rsidR="004401B7">
        <w:rPr>
          <w:rFonts w:ascii="Times New Roman" w:hAnsi="Times New Roman" w:cs="Times New Roman"/>
        </w:rPr>
        <w:t xml:space="preserve"> to intrude as</w:t>
      </w:r>
      <w:r w:rsidR="002C7D2A" w:rsidRPr="00E05614">
        <w:rPr>
          <w:rFonts w:ascii="Times New Roman" w:hAnsi="Times New Roman" w:cs="Times New Roman"/>
        </w:rPr>
        <w:t xml:space="preserve"> errors </w:t>
      </w:r>
      <w:r w:rsidR="002D3F89">
        <w:rPr>
          <w:rFonts w:ascii="Times New Roman" w:hAnsi="Times New Roman" w:cs="Times New Roman"/>
        </w:rPr>
        <w:t xml:space="preserve">in </w:t>
      </w:r>
      <w:r w:rsidR="001F1485">
        <w:rPr>
          <w:rFonts w:ascii="Times New Roman" w:hAnsi="Times New Roman" w:cs="Times New Roman"/>
        </w:rPr>
        <w:t xml:space="preserve">cued </w:t>
      </w:r>
      <w:r w:rsidR="002D3F89">
        <w:rPr>
          <w:rFonts w:ascii="Times New Roman" w:hAnsi="Times New Roman" w:cs="Times New Roman"/>
        </w:rPr>
        <w:t>recall</w:t>
      </w:r>
      <w:r w:rsidR="00341ADA">
        <w:rPr>
          <w:rFonts w:ascii="Times New Roman" w:hAnsi="Times New Roman" w:cs="Times New Roman"/>
        </w:rPr>
        <w:t>.</w:t>
      </w:r>
      <w:r w:rsidR="007D07F3">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7D07F3">
        <w:rPr>
          <w:rFonts w:ascii="Times New Roman" w:hAnsi="Times New Roman" w:cs="Times New Roman"/>
        </w:rPr>
        <w:fldChar w:fldCharType="separate"/>
      </w:r>
      <w:r w:rsidR="007D07F3" w:rsidRPr="007D07F3">
        <w:rPr>
          <w:rFonts w:ascii="Times New Roman" w:hAnsi="Times New Roman" w:cs="Times New Roman"/>
          <w:noProof/>
          <w:vertAlign w:val="superscript"/>
        </w:rPr>
        <w:t>24</w:t>
      </w:r>
      <w:r w:rsidR="007D07F3">
        <w:rPr>
          <w:rFonts w:ascii="Times New Roman" w:hAnsi="Times New Roman" w:cs="Times New Roman"/>
        </w:rPr>
        <w:fldChar w:fldCharType="end"/>
      </w:r>
      <w:r w:rsidR="007D07F3" w:rsidRPr="00E05614">
        <w:rPr>
          <w:rFonts w:ascii="Times New Roman" w:hAnsi="Times New Roman" w:cs="Times New Roman"/>
        </w:rPr>
        <w:t xml:space="preserve"> </w:t>
      </w:r>
    </w:p>
    <w:p w14:paraId="525A58C2" w14:textId="5C242A40" w:rsidR="00E35E86" w:rsidRDefault="003436F1">
      <w:pPr>
        <w:spacing w:line="480" w:lineRule="auto"/>
        <w:ind w:firstLine="720"/>
        <w:rPr>
          <w:rFonts w:ascii="Times New Roman" w:hAnsi="Times New Roman" w:cs="Times New Roman"/>
        </w:rPr>
      </w:pPr>
      <w:r>
        <w:rPr>
          <w:rFonts w:ascii="Times New Roman" w:hAnsi="Times New Roman" w:cs="Times New Roman"/>
        </w:rPr>
        <w:t>We</w:t>
      </w:r>
      <w:r w:rsidR="002F78AB">
        <w:rPr>
          <w:rFonts w:ascii="Times New Roman" w:hAnsi="Times New Roman" w:cs="Times New Roman"/>
        </w:rPr>
        <w:t xml:space="preserve"> investigat</w:t>
      </w:r>
      <w:r>
        <w:rPr>
          <w:rFonts w:ascii="Times New Roman" w:hAnsi="Times New Roman" w:cs="Times New Roman"/>
        </w:rPr>
        <w:t>ed</w:t>
      </w:r>
      <w:r w:rsidR="002F78AB">
        <w:rPr>
          <w:rFonts w:ascii="Times New Roman" w:hAnsi="Times New Roman" w:cs="Times New Roman"/>
        </w:rPr>
        <w:t xml:space="preserve"> </w:t>
      </w:r>
      <w:r w:rsidR="00A47C0B">
        <w:rPr>
          <w:rFonts w:ascii="Times New Roman" w:hAnsi="Times New Roman" w:cs="Times New Roman"/>
        </w:rPr>
        <w:t>the impact of</w:t>
      </w:r>
      <w:r w:rsidR="002F78AB">
        <w:rPr>
          <w:rFonts w:ascii="Times New Roman" w:hAnsi="Times New Roman" w:cs="Times New Roman"/>
        </w:rPr>
        <w:t xml:space="preserve"> </w:t>
      </w:r>
      <w:r>
        <w:rPr>
          <w:rFonts w:ascii="Times New Roman" w:hAnsi="Times New Roman" w:cs="Times New Roman"/>
        </w:rPr>
        <w:t xml:space="preserve">internally-driven </w:t>
      </w:r>
      <w:r w:rsidR="002F78AB">
        <w:rPr>
          <w:rFonts w:ascii="Times New Roman" w:hAnsi="Times New Roman" w:cs="Times New Roman"/>
        </w:rPr>
        <w:t xml:space="preserve">attention </w:t>
      </w:r>
      <w:r w:rsidR="00E4384C">
        <w:rPr>
          <w:rFonts w:ascii="Times New Roman" w:hAnsi="Times New Roman" w:cs="Times New Roman"/>
        </w:rPr>
        <w:t>in our visual WM tasks by</w:t>
      </w:r>
      <w:r w:rsidR="002F78AB">
        <w:rPr>
          <w:rFonts w:ascii="Times New Roman" w:hAnsi="Times New Roman" w:cs="Times New Roman"/>
        </w:rPr>
        <w:t xml:space="preserve"> </w:t>
      </w:r>
      <w:r w:rsidR="00A47C0B">
        <w:rPr>
          <w:rFonts w:ascii="Times New Roman" w:hAnsi="Times New Roman" w:cs="Times New Roman"/>
        </w:rPr>
        <w:t>assigning</w:t>
      </w:r>
      <w:r w:rsidR="002F78AB">
        <w:rPr>
          <w:rFonts w:ascii="Times New Roman" w:hAnsi="Times New Roman" w:cs="Times New Roman"/>
        </w:rPr>
        <w:t xml:space="preserve"> </w:t>
      </w:r>
      <w:r w:rsidR="002F78AB" w:rsidRPr="00E05614">
        <w:rPr>
          <w:rFonts w:ascii="Times New Roman" w:hAnsi="Times New Roman" w:cs="Times New Roman"/>
        </w:rPr>
        <w:t>different</w:t>
      </w:r>
      <w:r w:rsidR="007D2495">
        <w:rPr>
          <w:rFonts w:ascii="Times New Roman" w:hAnsi="Times New Roman" w:cs="Times New Roman"/>
        </w:rPr>
        <w:t>ial</w:t>
      </w:r>
      <w:r w:rsidR="002F78AB" w:rsidRPr="00E05614">
        <w:rPr>
          <w:rFonts w:ascii="Times New Roman" w:hAnsi="Times New Roman" w:cs="Times New Roman"/>
        </w:rPr>
        <w:t xml:space="preserve"> </w:t>
      </w:r>
      <w:r w:rsidR="002F78AB">
        <w:rPr>
          <w:rFonts w:ascii="Times New Roman" w:hAnsi="Times New Roman" w:cs="Times New Roman"/>
        </w:rPr>
        <w:t>reward</w:t>
      </w:r>
      <w:r w:rsidR="007D2495">
        <w:rPr>
          <w:rFonts w:ascii="Times New Roman" w:hAnsi="Times New Roman" w:cs="Times New Roman"/>
        </w:rPr>
        <w:t>s</w:t>
      </w:r>
      <w:r w:rsidR="002F78AB">
        <w:rPr>
          <w:rFonts w:ascii="Times New Roman" w:hAnsi="Times New Roman" w:cs="Times New Roman"/>
        </w:rPr>
        <w:t xml:space="preserve"> for correct recall according to </w:t>
      </w:r>
      <w:r w:rsidR="00327ACC">
        <w:rPr>
          <w:rFonts w:ascii="Times New Roman" w:hAnsi="Times New Roman" w:cs="Times New Roman"/>
        </w:rPr>
        <w:t>serial position (</w:t>
      </w:r>
      <w:r w:rsidR="002F78AB">
        <w:rPr>
          <w:rFonts w:ascii="Times New Roman" w:hAnsi="Times New Roman" w:cs="Times New Roman"/>
        </w:rPr>
        <w:t>SP</w:t>
      </w:r>
      <w:r w:rsidR="00327ACC">
        <w:rPr>
          <w:rFonts w:ascii="Times New Roman" w:hAnsi="Times New Roman" w:cs="Times New Roman"/>
        </w:rPr>
        <w:t>)</w:t>
      </w:r>
      <w:r w:rsidR="00A47C0B">
        <w:rPr>
          <w:rFonts w:ascii="Times New Roman" w:hAnsi="Times New Roman" w:cs="Times New Roman"/>
        </w:rPr>
        <w:t>.</w:t>
      </w:r>
      <w:r w:rsidR="00E4384C">
        <w:rPr>
          <w:rFonts w:ascii="Times New Roman" w:hAnsi="Times New Roman" w:cs="Times New Roman"/>
        </w:rPr>
        <w:t xml:space="preserve"> </w:t>
      </w:r>
      <w:r w:rsidR="007F755D">
        <w:rPr>
          <w:rFonts w:ascii="Times New Roman" w:hAnsi="Times New Roman" w:cs="Times New Roman"/>
        </w:rPr>
        <w:t xml:space="preserve">Given that any item could be tested on a trial </w:t>
      </w:r>
      <w:r w:rsidR="00A30159">
        <w:rPr>
          <w:rFonts w:ascii="Times New Roman" w:hAnsi="Times New Roman" w:cs="Times New Roman"/>
        </w:rPr>
        <w:t xml:space="preserve">this manipulation gave </w:t>
      </w:r>
      <w:r w:rsidR="007F755D">
        <w:rPr>
          <w:rFonts w:ascii="Times New Roman" w:hAnsi="Times New Roman" w:cs="Times New Roman"/>
        </w:rPr>
        <w:t xml:space="preserve">participants an incentive to prioritize highly rewarded items whilst not </w:t>
      </w:r>
      <w:r w:rsidR="00A30159">
        <w:rPr>
          <w:rFonts w:ascii="Times New Roman" w:hAnsi="Times New Roman" w:cs="Times New Roman"/>
        </w:rPr>
        <w:t xml:space="preserve">completely </w:t>
      </w:r>
      <w:r w:rsidR="007F755D">
        <w:rPr>
          <w:rFonts w:ascii="Times New Roman" w:hAnsi="Times New Roman" w:cs="Times New Roman"/>
        </w:rPr>
        <w:t xml:space="preserve">ignoring those with low reward. </w:t>
      </w:r>
      <w:r w:rsidR="004566B9" w:rsidRPr="00E05614">
        <w:rPr>
          <w:rFonts w:ascii="Times New Roman" w:hAnsi="Times New Roman" w:cs="Times New Roman"/>
        </w:rPr>
        <w:t>T</w:t>
      </w:r>
      <w:r w:rsidR="00692E8B" w:rsidRPr="00E05614">
        <w:rPr>
          <w:rFonts w:ascii="Times New Roman" w:hAnsi="Times New Roman" w:cs="Times New Roman"/>
        </w:rPr>
        <w:t>wo</w:t>
      </w:r>
      <w:r w:rsidR="00717004" w:rsidRPr="00E05614">
        <w:rPr>
          <w:rFonts w:ascii="Times New Roman" w:hAnsi="Times New Roman" w:cs="Times New Roman"/>
        </w:rPr>
        <w:t xml:space="preserve"> </w:t>
      </w:r>
      <w:r w:rsidR="00CC4BFF" w:rsidRPr="00E05614">
        <w:rPr>
          <w:rFonts w:ascii="Times New Roman" w:hAnsi="Times New Roman" w:cs="Times New Roman"/>
        </w:rPr>
        <w:t xml:space="preserve">initial </w:t>
      </w:r>
      <w:r w:rsidR="004566B9" w:rsidRPr="00E05614">
        <w:rPr>
          <w:rFonts w:ascii="Times New Roman" w:hAnsi="Times New Roman" w:cs="Times New Roman"/>
        </w:rPr>
        <w:t>experiments</w:t>
      </w:r>
      <w:r w:rsidR="00717004" w:rsidRPr="00E05614">
        <w:rPr>
          <w:rFonts w:ascii="Times New Roman" w:hAnsi="Times New Roman" w:cs="Times New Roman"/>
        </w:rPr>
        <w:t xml:space="preserve"> </w:t>
      </w:r>
      <w:r w:rsidR="00BB04D8" w:rsidRPr="00E05614">
        <w:rPr>
          <w:rFonts w:ascii="Times New Roman" w:hAnsi="Times New Roman" w:cs="Times New Roman"/>
        </w:rPr>
        <w:t xml:space="preserve">were identical </w:t>
      </w:r>
      <w:r w:rsidR="00E4384C">
        <w:rPr>
          <w:rFonts w:ascii="Times New Roman" w:hAnsi="Times New Roman" w:cs="Times New Roman"/>
        </w:rPr>
        <w:t>except</w:t>
      </w:r>
      <w:r w:rsidR="00E4384C" w:rsidRPr="00E05614">
        <w:rPr>
          <w:rFonts w:ascii="Times New Roman" w:hAnsi="Times New Roman" w:cs="Times New Roman"/>
        </w:rPr>
        <w:t xml:space="preserve"> </w:t>
      </w:r>
      <w:r w:rsidR="000279B4" w:rsidRPr="00E05614">
        <w:rPr>
          <w:rFonts w:ascii="Times New Roman" w:hAnsi="Times New Roman" w:cs="Times New Roman"/>
        </w:rPr>
        <w:t>that</w:t>
      </w:r>
      <w:r w:rsidR="00CC4BFF" w:rsidRPr="00E05614">
        <w:rPr>
          <w:rFonts w:ascii="Times New Roman" w:hAnsi="Times New Roman" w:cs="Times New Roman"/>
        </w:rPr>
        <w:t xml:space="preserve"> </w:t>
      </w:r>
      <w:r w:rsidR="002F78AB">
        <w:rPr>
          <w:rFonts w:ascii="Times New Roman" w:hAnsi="Times New Roman" w:cs="Times New Roman"/>
        </w:rPr>
        <w:t>reward</w:t>
      </w:r>
      <w:r w:rsidR="000E4BFF">
        <w:rPr>
          <w:rFonts w:ascii="Times New Roman" w:hAnsi="Times New Roman" w:cs="Times New Roman"/>
        </w:rPr>
        <w:t>s</w:t>
      </w:r>
      <w:r w:rsidR="002F78AB">
        <w:rPr>
          <w:rFonts w:ascii="Times New Roman" w:hAnsi="Times New Roman" w:cs="Times New Roman"/>
        </w:rPr>
        <w:t xml:space="preserve"> </w:t>
      </w:r>
      <w:r w:rsidR="00D17BDE">
        <w:rPr>
          <w:rFonts w:ascii="Times New Roman" w:hAnsi="Times New Roman" w:cs="Times New Roman"/>
        </w:rPr>
        <w:t>prioritized</w:t>
      </w:r>
      <w:r w:rsidR="00E4384C">
        <w:rPr>
          <w:rFonts w:ascii="Times New Roman" w:hAnsi="Times New Roman" w:cs="Times New Roman"/>
        </w:rPr>
        <w:t xml:space="preserve"> </w:t>
      </w:r>
      <w:r w:rsidR="00CC4BFF" w:rsidRPr="00E05614">
        <w:rPr>
          <w:rFonts w:ascii="Times New Roman" w:hAnsi="Times New Roman" w:cs="Times New Roman"/>
        </w:rPr>
        <w:t>the start</w:t>
      </w:r>
      <w:r w:rsidR="00E415FE">
        <w:rPr>
          <w:rFonts w:ascii="Times New Roman" w:hAnsi="Times New Roman" w:cs="Times New Roman"/>
        </w:rPr>
        <w:t>s</w:t>
      </w:r>
      <w:r w:rsidR="00CC4BFF" w:rsidRPr="00E05614">
        <w:rPr>
          <w:rFonts w:ascii="Times New Roman" w:hAnsi="Times New Roman" w:cs="Times New Roman"/>
        </w:rPr>
        <w:t xml:space="preserve"> </w:t>
      </w:r>
      <w:r w:rsidR="000E4BFF">
        <w:rPr>
          <w:rFonts w:ascii="Times New Roman" w:hAnsi="Times New Roman" w:cs="Times New Roman"/>
        </w:rPr>
        <w:t>or end</w:t>
      </w:r>
      <w:r w:rsidR="00E415FE">
        <w:rPr>
          <w:rFonts w:ascii="Times New Roman" w:hAnsi="Times New Roman" w:cs="Times New Roman"/>
        </w:rPr>
        <w:t>s</w:t>
      </w:r>
      <w:r w:rsidR="000E4BFF">
        <w:rPr>
          <w:rFonts w:ascii="Times New Roman" w:hAnsi="Times New Roman" w:cs="Times New Roman"/>
        </w:rPr>
        <w:t xml:space="preserve"> o</w:t>
      </w:r>
      <w:r w:rsidR="00CC4BFF" w:rsidRPr="00E05614">
        <w:rPr>
          <w:rFonts w:ascii="Times New Roman" w:hAnsi="Times New Roman" w:cs="Times New Roman"/>
        </w:rPr>
        <w:t>f sequence</w:t>
      </w:r>
      <w:r w:rsidR="00E415FE">
        <w:rPr>
          <w:rFonts w:ascii="Times New Roman" w:hAnsi="Times New Roman" w:cs="Times New Roman"/>
        </w:rPr>
        <w:t>s</w:t>
      </w:r>
      <w:r w:rsidR="00AF47E8">
        <w:rPr>
          <w:rFonts w:ascii="Times New Roman" w:hAnsi="Times New Roman" w:cs="Times New Roman"/>
        </w:rPr>
        <w:t>.</w:t>
      </w:r>
      <w:r w:rsidR="00AF47E8">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Cite&gt;&lt;Author&gt;Hu&lt;/Author&gt;&lt;Year&gt;2014&lt;/Year&gt;&lt;RecNum&gt;26&lt;/RecNum&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AF47E8">
        <w:rPr>
          <w:rFonts w:ascii="Times New Roman" w:hAnsi="Times New Roman" w:cs="Times New Roman"/>
        </w:rPr>
        <w:fldChar w:fldCharType="separate"/>
      </w:r>
      <w:r w:rsidR="007D07F3" w:rsidRPr="007D07F3">
        <w:rPr>
          <w:rFonts w:ascii="Times New Roman" w:hAnsi="Times New Roman" w:cs="Times New Roman"/>
          <w:noProof/>
          <w:vertAlign w:val="superscript"/>
        </w:rPr>
        <w:t>24</w:t>
      </w:r>
      <w:r w:rsidR="00AF47E8">
        <w:rPr>
          <w:rFonts w:ascii="Times New Roman" w:hAnsi="Times New Roman" w:cs="Times New Roman"/>
        </w:rPr>
        <w:fldChar w:fldCharType="end"/>
      </w:r>
      <w:r w:rsidR="00AF47E8" w:rsidRPr="00341ADA">
        <w:rPr>
          <w:rFonts w:ascii="Times New Roman" w:hAnsi="Times New Roman" w:cs="Times New Roman"/>
          <w:vertAlign w:val="superscript"/>
        </w:rPr>
        <w:t>(Experiment</w:t>
      </w:r>
      <w:r w:rsidR="00AF47E8">
        <w:rPr>
          <w:rFonts w:ascii="Times New Roman" w:hAnsi="Times New Roman" w:cs="Times New Roman"/>
          <w:vertAlign w:val="superscript"/>
        </w:rPr>
        <w:t>s</w:t>
      </w:r>
      <w:r w:rsidR="00AF47E8" w:rsidRPr="00341ADA">
        <w:rPr>
          <w:rFonts w:ascii="Times New Roman" w:hAnsi="Times New Roman" w:cs="Times New Roman"/>
          <w:vertAlign w:val="superscript"/>
        </w:rPr>
        <w:t xml:space="preserve"> </w:t>
      </w:r>
      <w:r w:rsidR="00AF47E8">
        <w:rPr>
          <w:rFonts w:ascii="Times New Roman" w:hAnsi="Times New Roman" w:cs="Times New Roman"/>
          <w:vertAlign w:val="superscript"/>
        </w:rPr>
        <w:t>2,3</w:t>
      </w:r>
      <w:r w:rsidR="00AF47E8" w:rsidRPr="00341ADA">
        <w:rPr>
          <w:rFonts w:ascii="Times New Roman" w:hAnsi="Times New Roman" w:cs="Times New Roman"/>
          <w:vertAlign w:val="superscript"/>
        </w:rPr>
        <w:t>)</w:t>
      </w:r>
      <w:r w:rsidR="00AF47E8">
        <w:rPr>
          <w:rFonts w:ascii="Times New Roman" w:hAnsi="Times New Roman" w:cs="Times New Roman"/>
          <w:vertAlign w:val="superscript"/>
        </w:rPr>
        <w:t xml:space="preserve"> </w:t>
      </w:r>
      <w:r w:rsidR="00E4384C">
        <w:rPr>
          <w:rFonts w:ascii="Times New Roman" w:hAnsi="Times New Roman" w:cs="Times New Roman"/>
        </w:rPr>
        <w:t>The usual</w:t>
      </w:r>
      <w:r w:rsidR="00B2721D" w:rsidRPr="00E05614">
        <w:rPr>
          <w:rFonts w:ascii="Times New Roman" w:hAnsi="Times New Roman" w:cs="Times New Roman"/>
        </w:rPr>
        <w:t xml:space="preserve"> recency effect </w:t>
      </w:r>
      <w:r w:rsidR="00E4384C">
        <w:rPr>
          <w:rFonts w:ascii="Times New Roman" w:hAnsi="Times New Roman" w:cs="Times New Roman"/>
        </w:rPr>
        <w:t xml:space="preserve">was present in both </w:t>
      </w:r>
      <w:r w:rsidR="007D2E0C">
        <w:rPr>
          <w:rFonts w:ascii="Times New Roman" w:hAnsi="Times New Roman" w:cs="Times New Roman"/>
        </w:rPr>
        <w:t>experiments</w:t>
      </w:r>
      <w:r w:rsidR="00E4384C">
        <w:rPr>
          <w:rFonts w:ascii="Times New Roman" w:hAnsi="Times New Roman" w:cs="Times New Roman"/>
        </w:rPr>
        <w:t xml:space="preserve"> and</w:t>
      </w:r>
      <w:r w:rsidR="00E4384C" w:rsidRPr="00E05614">
        <w:rPr>
          <w:rFonts w:ascii="Times New Roman" w:hAnsi="Times New Roman" w:cs="Times New Roman"/>
        </w:rPr>
        <w:t xml:space="preserve"> </w:t>
      </w:r>
      <w:r w:rsidR="00B2721D" w:rsidRPr="00E05614">
        <w:rPr>
          <w:rFonts w:ascii="Times New Roman" w:hAnsi="Times New Roman" w:cs="Times New Roman"/>
        </w:rPr>
        <w:t xml:space="preserve">was </w:t>
      </w:r>
      <w:r w:rsidR="003D0810">
        <w:rPr>
          <w:rFonts w:ascii="Times New Roman" w:hAnsi="Times New Roman" w:cs="Times New Roman"/>
        </w:rPr>
        <w:t>disrupted</w:t>
      </w:r>
      <w:r w:rsidR="00B2721D" w:rsidRPr="00E05614">
        <w:rPr>
          <w:rFonts w:ascii="Times New Roman" w:hAnsi="Times New Roman" w:cs="Times New Roman"/>
        </w:rPr>
        <w:t xml:space="preserve"> by a suffix, especially </w:t>
      </w:r>
      <w:r w:rsidR="002C7D2A">
        <w:rPr>
          <w:rFonts w:ascii="Times New Roman" w:hAnsi="Times New Roman" w:cs="Times New Roman"/>
        </w:rPr>
        <w:t>one with</w:t>
      </w:r>
      <w:r w:rsidR="00E37F71">
        <w:rPr>
          <w:rFonts w:ascii="Times New Roman" w:hAnsi="Times New Roman" w:cs="Times New Roman"/>
        </w:rPr>
        <w:t xml:space="preserve"> </w:t>
      </w:r>
      <w:r w:rsidR="003D0810">
        <w:rPr>
          <w:rFonts w:ascii="Times New Roman" w:hAnsi="Times New Roman" w:cs="Times New Roman"/>
        </w:rPr>
        <w:t>features</w:t>
      </w:r>
      <w:r w:rsidR="007D2E0C">
        <w:rPr>
          <w:rFonts w:ascii="Times New Roman" w:hAnsi="Times New Roman" w:cs="Times New Roman"/>
        </w:rPr>
        <w:t xml:space="preserve"> drawn from the same pool as study items</w:t>
      </w:r>
      <w:r w:rsidR="00782DEF">
        <w:rPr>
          <w:rFonts w:ascii="Times New Roman" w:hAnsi="Times New Roman" w:cs="Times New Roman"/>
        </w:rPr>
        <w:t>, indicating</w:t>
      </w:r>
      <w:r w:rsidR="002A29C5">
        <w:rPr>
          <w:rFonts w:ascii="Times New Roman" w:hAnsi="Times New Roman" w:cs="Times New Roman"/>
        </w:rPr>
        <w:t xml:space="preserve"> </w:t>
      </w:r>
      <w:r w:rsidR="00D50806">
        <w:rPr>
          <w:rFonts w:ascii="Times New Roman" w:hAnsi="Times New Roman" w:cs="Times New Roman"/>
        </w:rPr>
        <w:t>a</w:t>
      </w:r>
      <w:r w:rsidR="00621E3B">
        <w:rPr>
          <w:rFonts w:ascii="Times New Roman" w:hAnsi="Times New Roman" w:cs="Times New Roman"/>
        </w:rPr>
        <w:t xml:space="preserve"> component</w:t>
      </w:r>
      <w:r w:rsidR="003D0810">
        <w:rPr>
          <w:rFonts w:ascii="Times New Roman" w:hAnsi="Times New Roman" w:cs="Times New Roman"/>
        </w:rPr>
        <w:t xml:space="preserve"> </w:t>
      </w:r>
      <w:r w:rsidR="00D50806">
        <w:rPr>
          <w:rFonts w:ascii="Times New Roman" w:hAnsi="Times New Roman" w:cs="Times New Roman"/>
        </w:rPr>
        <w:t xml:space="preserve">of </w:t>
      </w:r>
      <w:r w:rsidR="00397180">
        <w:rPr>
          <w:rFonts w:ascii="Times New Roman" w:hAnsi="Times New Roman" w:cs="Times New Roman"/>
        </w:rPr>
        <w:t>storage</w:t>
      </w:r>
      <w:r w:rsidR="00D50806">
        <w:rPr>
          <w:rFonts w:ascii="Times New Roman" w:hAnsi="Times New Roman" w:cs="Times New Roman"/>
        </w:rPr>
        <w:t xml:space="preserve"> </w:t>
      </w:r>
      <w:r w:rsidR="003D0810">
        <w:rPr>
          <w:rFonts w:ascii="Times New Roman" w:hAnsi="Times New Roman" w:cs="Times New Roman"/>
        </w:rPr>
        <w:t>independent of</w:t>
      </w:r>
      <w:r w:rsidR="00D50806">
        <w:rPr>
          <w:rFonts w:ascii="Times New Roman" w:hAnsi="Times New Roman" w:cs="Times New Roman"/>
        </w:rPr>
        <w:t xml:space="preserve"> </w:t>
      </w:r>
      <w:r w:rsidR="00D96CA6">
        <w:rPr>
          <w:rFonts w:ascii="Times New Roman" w:hAnsi="Times New Roman" w:cs="Times New Roman"/>
        </w:rPr>
        <w:t>prioritization</w:t>
      </w:r>
      <w:r w:rsidR="00B2721D" w:rsidRPr="00E05614">
        <w:rPr>
          <w:rFonts w:ascii="Times New Roman" w:hAnsi="Times New Roman" w:cs="Times New Roman"/>
        </w:rPr>
        <w:t>.</w:t>
      </w:r>
      <w:r w:rsidR="003D0810">
        <w:rPr>
          <w:rFonts w:ascii="Times New Roman" w:hAnsi="Times New Roman" w:cs="Times New Roman"/>
        </w:rPr>
        <w:t xml:space="preserve"> In contrast, p</w:t>
      </w:r>
      <w:r w:rsidR="00057AA5" w:rsidRPr="00E05614">
        <w:rPr>
          <w:rFonts w:ascii="Times New Roman" w:hAnsi="Times New Roman" w:cs="Times New Roman"/>
        </w:rPr>
        <w:t xml:space="preserve">rioritizing </w:t>
      </w:r>
      <w:r w:rsidR="007D2E0C">
        <w:rPr>
          <w:rFonts w:ascii="Times New Roman" w:hAnsi="Times New Roman" w:cs="Times New Roman"/>
        </w:rPr>
        <w:t>the beginnings of sequences</w:t>
      </w:r>
      <w:r w:rsidR="00782DEF">
        <w:rPr>
          <w:rFonts w:ascii="Times New Roman" w:hAnsi="Times New Roman" w:cs="Times New Roman"/>
        </w:rPr>
        <w:t xml:space="preserve"> </w:t>
      </w:r>
      <w:r w:rsidR="00B301D6">
        <w:rPr>
          <w:rFonts w:ascii="Times New Roman" w:hAnsi="Times New Roman" w:cs="Times New Roman"/>
        </w:rPr>
        <w:t>induced</w:t>
      </w:r>
      <w:r w:rsidR="00057AA5" w:rsidRPr="00E05614">
        <w:rPr>
          <w:rFonts w:ascii="Times New Roman" w:hAnsi="Times New Roman" w:cs="Times New Roman"/>
        </w:rPr>
        <w:t xml:space="preserve"> a primacy effect </w:t>
      </w:r>
      <w:r w:rsidR="00AF47E8">
        <w:rPr>
          <w:rFonts w:ascii="Times New Roman" w:hAnsi="Times New Roman" w:cs="Times New Roman"/>
        </w:rPr>
        <w:t>and this effect</w:t>
      </w:r>
      <w:r w:rsidR="00782DEF">
        <w:rPr>
          <w:rFonts w:ascii="Times New Roman" w:hAnsi="Times New Roman" w:cs="Times New Roman"/>
        </w:rPr>
        <w:t xml:space="preserve"> </w:t>
      </w:r>
      <w:r w:rsidR="00057AA5" w:rsidRPr="00E05614">
        <w:rPr>
          <w:rFonts w:ascii="Times New Roman" w:hAnsi="Times New Roman" w:cs="Times New Roman"/>
        </w:rPr>
        <w:t xml:space="preserve">was disrupted </w:t>
      </w:r>
      <w:r w:rsidR="00471ADA">
        <w:rPr>
          <w:rFonts w:ascii="Times New Roman" w:hAnsi="Times New Roman" w:cs="Times New Roman"/>
        </w:rPr>
        <w:t>by</w:t>
      </w:r>
      <w:r w:rsidR="00D50806" w:rsidRPr="00E05614">
        <w:rPr>
          <w:rFonts w:ascii="Times New Roman" w:hAnsi="Times New Roman" w:cs="Times New Roman"/>
        </w:rPr>
        <w:t xml:space="preserve"> </w:t>
      </w:r>
      <w:r w:rsidR="00057AA5" w:rsidRPr="00E05614">
        <w:rPr>
          <w:rFonts w:ascii="Times New Roman" w:hAnsi="Times New Roman" w:cs="Times New Roman"/>
        </w:rPr>
        <w:t>a post-</w:t>
      </w:r>
      <w:r w:rsidR="00D96CA6">
        <w:rPr>
          <w:rFonts w:ascii="Times New Roman" w:hAnsi="Times New Roman" w:cs="Times New Roman"/>
        </w:rPr>
        <w:t>stimulus</w:t>
      </w:r>
      <w:r w:rsidR="00D96CA6" w:rsidRPr="00E05614">
        <w:rPr>
          <w:rFonts w:ascii="Times New Roman" w:hAnsi="Times New Roman" w:cs="Times New Roman"/>
        </w:rPr>
        <w:t xml:space="preserve"> </w:t>
      </w:r>
      <w:r w:rsidR="00057AA5" w:rsidRPr="00E05614">
        <w:rPr>
          <w:rFonts w:ascii="Times New Roman" w:hAnsi="Times New Roman" w:cs="Times New Roman"/>
        </w:rPr>
        <w:t>suffix distractor, especially one with relevant features</w:t>
      </w:r>
      <w:r w:rsidR="004224C1">
        <w:rPr>
          <w:rFonts w:ascii="Times New Roman" w:hAnsi="Times New Roman" w:cs="Times New Roman"/>
        </w:rPr>
        <w:t xml:space="preserve">. </w:t>
      </w:r>
      <w:r w:rsidR="00D17BDE">
        <w:rPr>
          <w:rFonts w:ascii="Times New Roman" w:hAnsi="Times New Roman" w:cs="Times New Roman"/>
        </w:rPr>
        <w:t>These</w:t>
      </w:r>
      <w:r w:rsidR="00D96CA6">
        <w:rPr>
          <w:rFonts w:ascii="Times New Roman" w:hAnsi="Times New Roman" w:cs="Times New Roman"/>
        </w:rPr>
        <w:t xml:space="preserve"> effects </w:t>
      </w:r>
      <w:r w:rsidR="00EB6BE1">
        <w:rPr>
          <w:rFonts w:ascii="Times New Roman" w:hAnsi="Times New Roman" w:cs="Times New Roman"/>
        </w:rPr>
        <w:t xml:space="preserve">on the first item </w:t>
      </w:r>
      <w:r w:rsidR="00D17BDE">
        <w:rPr>
          <w:rFonts w:ascii="Times New Roman" w:hAnsi="Times New Roman" w:cs="Times New Roman"/>
        </w:rPr>
        <w:t xml:space="preserve">were </w:t>
      </w:r>
      <w:r w:rsidR="00E415FE">
        <w:rPr>
          <w:rFonts w:ascii="Times New Roman" w:hAnsi="Times New Roman" w:cs="Times New Roman"/>
        </w:rPr>
        <w:t>not present</w:t>
      </w:r>
      <w:r w:rsidR="00D96CA6">
        <w:rPr>
          <w:rFonts w:ascii="Times New Roman" w:hAnsi="Times New Roman" w:cs="Times New Roman"/>
        </w:rPr>
        <w:t xml:space="preserve"> when the end</w:t>
      </w:r>
      <w:r w:rsidR="00E415FE">
        <w:rPr>
          <w:rFonts w:ascii="Times New Roman" w:hAnsi="Times New Roman" w:cs="Times New Roman"/>
        </w:rPr>
        <w:t>s</w:t>
      </w:r>
      <w:r w:rsidR="00D96CA6">
        <w:rPr>
          <w:rFonts w:ascii="Times New Roman" w:hAnsi="Times New Roman" w:cs="Times New Roman"/>
        </w:rPr>
        <w:t xml:space="preserve"> of </w:t>
      </w:r>
      <w:r w:rsidR="00E415FE">
        <w:rPr>
          <w:rFonts w:ascii="Times New Roman" w:hAnsi="Times New Roman" w:cs="Times New Roman"/>
        </w:rPr>
        <w:t>sequences were</w:t>
      </w:r>
      <w:r w:rsidR="00471ADA">
        <w:rPr>
          <w:rFonts w:ascii="Times New Roman" w:hAnsi="Times New Roman" w:cs="Times New Roman"/>
        </w:rPr>
        <w:t xml:space="preserve"> prioritized. </w:t>
      </w:r>
      <w:r w:rsidR="004224C1">
        <w:rPr>
          <w:rFonts w:ascii="Times New Roman" w:hAnsi="Times New Roman" w:cs="Times New Roman"/>
        </w:rPr>
        <w:t xml:space="preserve">We suggest that prioritized early items and recent items </w:t>
      </w:r>
      <w:r w:rsidR="00750E94">
        <w:rPr>
          <w:rFonts w:ascii="Times New Roman" w:hAnsi="Times New Roman" w:cs="Times New Roman"/>
        </w:rPr>
        <w:t>have the same status</w:t>
      </w:r>
      <w:r w:rsidR="004224C1">
        <w:rPr>
          <w:rFonts w:ascii="Times New Roman" w:hAnsi="Times New Roman" w:cs="Times New Roman"/>
        </w:rPr>
        <w:t xml:space="preserve"> in WM</w:t>
      </w:r>
      <w:r w:rsidR="00750E94">
        <w:rPr>
          <w:rFonts w:ascii="Times New Roman" w:hAnsi="Times New Roman" w:cs="Times New Roman"/>
        </w:rPr>
        <w:t xml:space="preserve"> </w:t>
      </w:r>
      <w:r w:rsidR="00E415FE">
        <w:rPr>
          <w:rFonts w:ascii="Times New Roman" w:hAnsi="Times New Roman" w:cs="Times New Roman"/>
        </w:rPr>
        <w:t>through</w:t>
      </w:r>
      <w:r w:rsidR="00750E94">
        <w:rPr>
          <w:rFonts w:ascii="Times New Roman" w:hAnsi="Times New Roman" w:cs="Times New Roman"/>
        </w:rPr>
        <w:t xml:space="preserve"> </w:t>
      </w:r>
      <w:r w:rsidR="00E415FE">
        <w:rPr>
          <w:rFonts w:ascii="Times New Roman" w:hAnsi="Times New Roman" w:cs="Times New Roman"/>
        </w:rPr>
        <w:t>having a higher probability of</w:t>
      </w:r>
      <w:r w:rsidR="00750E94">
        <w:rPr>
          <w:rFonts w:ascii="Times New Roman" w:hAnsi="Times New Roman" w:cs="Times New Roman"/>
        </w:rPr>
        <w:t xml:space="preserve"> occupying the </w:t>
      </w:r>
      <w:r w:rsidR="00784005">
        <w:rPr>
          <w:rFonts w:ascii="Times New Roman" w:hAnsi="Times New Roman" w:cs="Times New Roman"/>
        </w:rPr>
        <w:t>FoA</w:t>
      </w:r>
      <w:r w:rsidR="004224C1">
        <w:rPr>
          <w:rFonts w:ascii="Times New Roman" w:hAnsi="Times New Roman" w:cs="Times New Roman"/>
        </w:rPr>
        <w:t xml:space="preserve">. </w:t>
      </w:r>
      <w:r w:rsidR="00E415FE">
        <w:rPr>
          <w:rFonts w:ascii="Times New Roman" w:hAnsi="Times New Roman" w:cs="Times New Roman"/>
        </w:rPr>
        <w:t>For t</w:t>
      </w:r>
      <w:r w:rsidR="00397180">
        <w:rPr>
          <w:rFonts w:ascii="Times New Roman" w:hAnsi="Times New Roman" w:cs="Times New Roman"/>
        </w:rPr>
        <w:t>he</w:t>
      </w:r>
      <w:r w:rsidR="006142BA" w:rsidRPr="00E05614">
        <w:rPr>
          <w:rFonts w:ascii="Times New Roman" w:hAnsi="Times New Roman" w:cs="Times New Roman"/>
          <w:color w:val="000000" w:themeColor="text1"/>
        </w:rPr>
        <w:t xml:space="preserve"> </w:t>
      </w:r>
      <w:r w:rsidR="006142BA">
        <w:rPr>
          <w:rFonts w:ascii="Times New Roman" w:hAnsi="Times New Roman" w:cs="Times New Roman"/>
          <w:color w:val="000000" w:themeColor="text1"/>
        </w:rPr>
        <w:t>most recent</w:t>
      </w:r>
      <w:r w:rsidR="006142BA" w:rsidRPr="00E05614">
        <w:rPr>
          <w:rFonts w:ascii="Times New Roman" w:hAnsi="Times New Roman" w:cs="Times New Roman"/>
          <w:color w:val="000000" w:themeColor="text1"/>
        </w:rPr>
        <w:t xml:space="preserve"> </w:t>
      </w:r>
      <w:r w:rsidR="00D17BDE">
        <w:rPr>
          <w:rFonts w:ascii="Times New Roman" w:hAnsi="Times New Roman" w:cs="Times New Roman"/>
          <w:color w:val="000000" w:themeColor="text1"/>
        </w:rPr>
        <w:t>items</w:t>
      </w:r>
      <w:r w:rsidR="006142BA" w:rsidRPr="00E05614">
        <w:rPr>
          <w:rFonts w:ascii="Times New Roman" w:hAnsi="Times New Roman" w:cs="Times New Roman"/>
          <w:color w:val="000000" w:themeColor="text1"/>
        </w:rPr>
        <w:t xml:space="preserve"> </w:t>
      </w:r>
      <w:r w:rsidR="00D17BDE">
        <w:rPr>
          <w:rFonts w:ascii="Times New Roman" w:hAnsi="Times New Roman" w:cs="Times New Roman"/>
          <w:color w:val="000000" w:themeColor="text1"/>
        </w:rPr>
        <w:t>this</w:t>
      </w:r>
      <w:r w:rsidR="0003665C">
        <w:rPr>
          <w:rFonts w:ascii="Times New Roman" w:hAnsi="Times New Roman" w:cs="Times New Roman"/>
          <w:color w:val="000000" w:themeColor="text1"/>
        </w:rPr>
        <w:t xml:space="preserve"> </w:t>
      </w:r>
      <w:r w:rsidR="00E415FE">
        <w:rPr>
          <w:rFonts w:ascii="Times New Roman" w:hAnsi="Times New Roman" w:cs="Times New Roman"/>
          <w:color w:val="000000" w:themeColor="text1"/>
        </w:rPr>
        <w:t>is automatic</w:t>
      </w:r>
      <w:r w:rsidR="00EB6BE1">
        <w:rPr>
          <w:rFonts w:ascii="Times New Roman" w:hAnsi="Times New Roman" w:cs="Times New Roman"/>
          <w:color w:val="000000" w:themeColor="text1"/>
        </w:rPr>
        <w:t>,</w:t>
      </w:r>
      <w:r w:rsidR="00A27E99">
        <w:rPr>
          <w:rFonts w:ascii="Times New Roman" w:hAnsi="Times New Roman" w:cs="Times New Roman"/>
          <w:color w:val="000000" w:themeColor="text1"/>
        </w:rPr>
        <w:t xml:space="preserve"> whereas</w:t>
      </w:r>
      <w:r w:rsidR="00750E94" w:rsidRPr="00750E94">
        <w:rPr>
          <w:rFonts w:ascii="Times New Roman" w:hAnsi="Times New Roman" w:cs="Times New Roman"/>
          <w:color w:val="000000" w:themeColor="text1"/>
        </w:rPr>
        <w:t xml:space="preserve"> </w:t>
      </w:r>
      <w:r w:rsidR="00750E94">
        <w:rPr>
          <w:rFonts w:ascii="Times New Roman" w:hAnsi="Times New Roman" w:cs="Times New Roman"/>
          <w:color w:val="000000" w:themeColor="text1"/>
        </w:rPr>
        <w:t xml:space="preserve">executive processes </w:t>
      </w:r>
      <w:r w:rsidR="00A27E99">
        <w:rPr>
          <w:rFonts w:ascii="Times New Roman" w:hAnsi="Times New Roman" w:cs="Times New Roman"/>
          <w:color w:val="000000" w:themeColor="text1"/>
        </w:rPr>
        <w:t>are necessary</w:t>
      </w:r>
      <w:r w:rsidR="00C025F5">
        <w:rPr>
          <w:rFonts w:ascii="Times New Roman" w:hAnsi="Times New Roman" w:cs="Times New Roman"/>
          <w:color w:val="000000" w:themeColor="text1"/>
        </w:rPr>
        <w:t xml:space="preserve"> </w:t>
      </w:r>
      <w:r w:rsidR="001A29FB">
        <w:rPr>
          <w:rFonts w:ascii="Times New Roman" w:hAnsi="Times New Roman" w:cs="Times New Roman"/>
          <w:color w:val="000000" w:themeColor="text1"/>
        </w:rPr>
        <w:t xml:space="preserve">to </w:t>
      </w:r>
      <w:r w:rsidR="00471ADA">
        <w:rPr>
          <w:rFonts w:ascii="Times New Roman" w:hAnsi="Times New Roman" w:cs="Times New Roman"/>
          <w:color w:val="000000" w:themeColor="text1"/>
        </w:rPr>
        <w:t>bring</w:t>
      </w:r>
      <w:r w:rsidR="00B64302">
        <w:rPr>
          <w:rFonts w:ascii="Times New Roman" w:hAnsi="Times New Roman" w:cs="Times New Roman"/>
          <w:color w:val="000000" w:themeColor="text1"/>
        </w:rPr>
        <w:t xml:space="preserve"> </w:t>
      </w:r>
      <w:r w:rsidR="00471ADA">
        <w:rPr>
          <w:rFonts w:ascii="Times New Roman" w:hAnsi="Times New Roman" w:cs="Times New Roman"/>
          <w:color w:val="000000" w:themeColor="text1"/>
        </w:rPr>
        <w:t xml:space="preserve">in </w:t>
      </w:r>
      <w:r w:rsidR="00B301D6">
        <w:rPr>
          <w:rFonts w:ascii="Times New Roman" w:hAnsi="Times New Roman" w:cs="Times New Roman"/>
          <w:color w:val="000000" w:themeColor="text1"/>
        </w:rPr>
        <w:t>hi</w:t>
      </w:r>
      <w:r w:rsidR="0003665C">
        <w:rPr>
          <w:rFonts w:ascii="Times New Roman" w:hAnsi="Times New Roman" w:cs="Times New Roman"/>
          <w:color w:val="000000" w:themeColor="text1"/>
        </w:rPr>
        <w:t>gh priority</w:t>
      </w:r>
      <w:r w:rsidR="00B64302">
        <w:rPr>
          <w:rFonts w:ascii="Times New Roman" w:hAnsi="Times New Roman" w:cs="Times New Roman"/>
          <w:color w:val="000000" w:themeColor="text1"/>
        </w:rPr>
        <w:t xml:space="preserve"> items</w:t>
      </w:r>
      <w:r w:rsidR="00750E94">
        <w:rPr>
          <w:rFonts w:ascii="Times New Roman" w:hAnsi="Times New Roman" w:cs="Times New Roman"/>
          <w:color w:val="000000" w:themeColor="text1"/>
        </w:rPr>
        <w:t>.</w:t>
      </w:r>
      <w:r w:rsidR="00782DEF">
        <w:rPr>
          <w:rFonts w:ascii="Times New Roman" w:hAnsi="Times New Roman" w:cs="Times New Roman"/>
          <w:color w:val="000000" w:themeColor="text1"/>
        </w:rPr>
        <w:t xml:space="preserve">  </w:t>
      </w:r>
      <w:r w:rsidR="00B301D6">
        <w:rPr>
          <w:rFonts w:ascii="Times New Roman" w:hAnsi="Times New Roman" w:cs="Times New Roman"/>
          <w:color w:val="000000" w:themeColor="text1"/>
        </w:rPr>
        <w:t xml:space="preserve">Consistent </w:t>
      </w:r>
      <w:r w:rsidR="00B301D6">
        <w:rPr>
          <w:rFonts w:ascii="Times New Roman" w:hAnsi="Times New Roman" w:cs="Times New Roman"/>
          <w:color w:val="000000" w:themeColor="text1"/>
        </w:rPr>
        <w:lastRenderedPageBreak/>
        <w:t xml:space="preserve">with this </w:t>
      </w:r>
      <w:r w:rsidR="007D2E0C">
        <w:rPr>
          <w:rFonts w:ascii="Times New Roman" w:hAnsi="Times New Roman" w:cs="Times New Roman"/>
          <w:color w:val="000000" w:themeColor="text1"/>
        </w:rPr>
        <w:t xml:space="preserve">two-component </w:t>
      </w:r>
      <w:r w:rsidR="004224C1">
        <w:rPr>
          <w:rFonts w:ascii="Times New Roman" w:hAnsi="Times New Roman" w:cs="Times New Roman"/>
          <w:color w:val="000000" w:themeColor="text1"/>
        </w:rPr>
        <w:t>interpretation</w:t>
      </w:r>
      <w:r w:rsidR="007D2E0C">
        <w:rPr>
          <w:rFonts w:ascii="Times New Roman" w:hAnsi="Times New Roman" w:cs="Times New Roman"/>
          <w:color w:val="000000" w:themeColor="text1"/>
        </w:rPr>
        <w:t>,</w:t>
      </w:r>
      <w:r w:rsidR="004224C1">
        <w:rPr>
          <w:rFonts w:ascii="Times New Roman" w:hAnsi="Times New Roman" w:cs="Times New Roman"/>
          <w:color w:val="000000" w:themeColor="text1"/>
        </w:rPr>
        <w:t xml:space="preserve"> </w:t>
      </w:r>
      <w:r w:rsidR="00B301D6" w:rsidRPr="00E05614">
        <w:rPr>
          <w:rFonts w:ascii="Times New Roman" w:hAnsi="Times New Roman" w:cs="Times New Roman"/>
          <w:color w:val="000000" w:themeColor="text1"/>
        </w:rPr>
        <w:t xml:space="preserve">a concurrent counting task </w:t>
      </w:r>
      <w:r w:rsidR="007D2E0C">
        <w:rPr>
          <w:rFonts w:ascii="Times New Roman" w:hAnsi="Times New Roman" w:cs="Times New Roman"/>
          <w:color w:val="000000" w:themeColor="text1"/>
        </w:rPr>
        <w:t xml:space="preserve">requiring executive processes </w:t>
      </w:r>
      <w:r w:rsidR="00B301D6" w:rsidRPr="00E05614">
        <w:rPr>
          <w:rFonts w:ascii="Times New Roman" w:hAnsi="Times New Roman" w:cs="Times New Roman"/>
          <w:color w:val="000000" w:themeColor="text1"/>
        </w:rPr>
        <w:t>remove</w:t>
      </w:r>
      <w:r w:rsidR="00B301D6">
        <w:rPr>
          <w:rFonts w:ascii="Times New Roman" w:hAnsi="Times New Roman" w:cs="Times New Roman"/>
          <w:color w:val="000000" w:themeColor="text1"/>
        </w:rPr>
        <w:t>s</w:t>
      </w:r>
      <w:r w:rsidR="00B301D6" w:rsidRPr="00E05614">
        <w:rPr>
          <w:rFonts w:ascii="Times New Roman" w:hAnsi="Times New Roman" w:cs="Times New Roman"/>
          <w:color w:val="000000" w:themeColor="text1"/>
        </w:rPr>
        <w:t xml:space="preserve"> prioritization effects almost entirely </w:t>
      </w:r>
      <w:r w:rsidR="00B301D6">
        <w:rPr>
          <w:rFonts w:ascii="Times New Roman" w:hAnsi="Times New Roman" w:cs="Times New Roman"/>
          <w:color w:val="000000" w:themeColor="text1"/>
        </w:rPr>
        <w:t>but</w:t>
      </w:r>
      <w:r w:rsidR="00B301D6" w:rsidRPr="00E05614">
        <w:rPr>
          <w:rFonts w:ascii="Times New Roman" w:hAnsi="Times New Roman" w:cs="Times New Roman"/>
          <w:color w:val="000000" w:themeColor="text1"/>
        </w:rPr>
        <w:t xml:space="preserve"> ha</w:t>
      </w:r>
      <w:r w:rsidR="00B301D6">
        <w:rPr>
          <w:rFonts w:ascii="Times New Roman" w:hAnsi="Times New Roman" w:cs="Times New Roman"/>
          <w:color w:val="000000" w:themeColor="text1"/>
        </w:rPr>
        <w:t>s</w:t>
      </w:r>
      <w:r w:rsidR="00B301D6" w:rsidRPr="00E05614">
        <w:rPr>
          <w:rFonts w:ascii="Times New Roman" w:hAnsi="Times New Roman" w:cs="Times New Roman"/>
          <w:color w:val="000000" w:themeColor="text1"/>
        </w:rPr>
        <w:t xml:space="preserve"> no effect on </w:t>
      </w:r>
      <w:r w:rsidR="00B301D6">
        <w:rPr>
          <w:rFonts w:ascii="Times New Roman" w:hAnsi="Times New Roman" w:cs="Times New Roman"/>
          <w:color w:val="000000" w:themeColor="text1"/>
        </w:rPr>
        <w:t>recency</w:t>
      </w:r>
      <w:r w:rsidR="00B301D6" w:rsidRPr="00E05614">
        <w:rPr>
          <w:rFonts w:ascii="Times New Roman" w:hAnsi="Times New Roman" w:cs="Times New Roman"/>
          <w:color w:val="000000" w:themeColor="text1"/>
        </w:rPr>
        <w:t xml:space="preserve"> or suffix</w:t>
      </w:r>
      <w:r w:rsidR="00B301D6">
        <w:rPr>
          <w:rFonts w:ascii="Times New Roman" w:hAnsi="Times New Roman" w:cs="Times New Roman"/>
          <w:color w:val="000000" w:themeColor="text1"/>
        </w:rPr>
        <w:t xml:space="preserve"> effects</w:t>
      </w:r>
      <w:r w:rsidR="00AF47E8">
        <w:rPr>
          <w:rFonts w:ascii="Times New Roman" w:hAnsi="Times New Roman" w:cs="Times New Roman"/>
          <w:color w:val="000000" w:themeColor="text1"/>
        </w:rPr>
        <w:t>.</w:t>
      </w:r>
      <w:r w:rsidR="007D07F3">
        <w:rPr>
          <w:rFonts w:ascii="Times New Roman" w:hAnsi="Times New Roman" w:cs="Times New Roman"/>
          <w:color w:val="000000" w:themeColor="text1"/>
        </w:rPr>
        <w:fldChar w:fldCharType="begin"/>
      </w:r>
      <w:r w:rsidR="007D07F3">
        <w:rPr>
          <w:rFonts w:ascii="Times New Roman" w:hAnsi="Times New Roman" w:cs="Times New Roman"/>
          <w:color w:val="000000" w:themeColor="text1"/>
        </w:rPr>
        <w:instrText xml:space="preserve"> ADDIN EN.CITE &lt;EndNote&gt;&lt;Cite&gt;&lt;Author&gt;Hu&lt;/Author&gt;&lt;Year&gt;2016&lt;/Year&gt;&lt;RecNum&gt;25&lt;/RecNum&gt;&lt;DisplayText&gt;&lt;style face="superscript"&gt;27&lt;/style&gt;&lt;/DisplayText&gt;&lt;record&gt;&lt;rec-number&gt;25&lt;/rec-number&gt;&lt;foreign-keys&gt;&lt;key app="EN" db-id="aa92vsp2qv5aedew9sdxvt0w25xp200tz2pz" timestamp="1503565431"&gt;25&lt;/key&gt;&lt;/foreign-keys&gt;&lt;ref-type name="Journal Article"&gt;17&lt;/ref-type&gt;&lt;contributors&gt;&lt;authors&gt;&lt;author&gt;Hu, Y.&lt;/author&gt;&lt;author&gt;Allen, R.J.&lt;/author&gt;&lt;author&gt;Baddeley, A.D.&lt;/author&gt;&lt;author&gt;Hitch, G.J.&lt;/author&gt;&lt;/authors&gt;&lt;/contributors&gt;&lt;titles&gt;&lt;title&gt;Executive control of stimulus-driven and goal-directed attention in visual working memory &lt;/title&gt;&lt;secondary-title&gt;Attention Perception &amp;amp; Psychophysics&lt;/secondary-title&gt;&lt;/titles&gt;&lt;periodical&gt;&lt;full-title&gt;Attention Perception &amp;amp; Psychophysics&lt;/full-title&gt;&lt;/periodical&gt;&lt;pages&gt;2164-2175&lt;/pages&gt;&lt;volume&gt;78&lt;/volume&gt;&lt;dates&gt;&lt;year&gt;2016&lt;/year&gt;&lt;/dates&gt;&lt;urls&gt;&lt;/urls&gt;&lt;/record&gt;&lt;/Cite&gt;&lt;/EndNote&gt;</w:instrText>
      </w:r>
      <w:r w:rsidR="007D07F3">
        <w:rPr>
          <w:rFonts w:ascii="Times New Roman" w:hAnsi="Times New Roman" w:cs="Times New Roman"/>
          <w:color w:val="000000" w:themeColor="text1"/>
        </w:rPr>
        <w:fldChar w:fldCharType="separate"/>
      </w:r>
      <w:r w:rsidR="007D07F3" w:rsidRPr="007D07F3">
        <w:rPr>
          <w:rFonts w:ascii="Times New Roman" w:hAnsi="Times New Roman" w:cs="Times New Roman"/>
          <w:noProof/>
          <w:color w:val="000000" w:themeColor="text1"/>
          <w:vertAlign w:val="superscript"/>
        </w:rPr>
        <w:t>27</w:t>
      </w:r>
      <w:r w:rsidR="007D07F3">
        <w:rPr>
          <w:rFonts w:ascii="Times New Roman" w:hAnsi="Times New Roman" w:cs="Times New Roman"/>
          <w:color w:val="000000" w:themeColor="text1"/>
        </w:rPr>
        <w:fldChar w:fldCharType="end"/>
      </w:r>
      <w:r w:rsidR="00E35E86">
        <w:rPr>
          <w:rFonts w:ascii="Times New Roman" w:hAnsi="Times New Roman" w:cs="Times New Roman"/>
        </w:rPr>
        <w:t xml:space="preserve"> Finally, i</w:t>
      </w:r>
      <w:r w:rsidR="00EB47AF" w:rsidRPr="00E05614">
        <w:rPr>
          <w:rFonts w:ascii="Times New Roman" w:hAnsi="Times New Roman" w:cs="Times New Roman"/>
        </w:rPr>
        <w:t xml:space="preserve">n a </w:t>
      </w:r>
      <w:r w:rsidR="007711F9" w:rsidRPr="00E05614">
        <w:rPr>
          <w:rFonts w:ascii="Times New Roman" w:hAnsi="Times New Roman" w:cs="Times New Roman"/>
        </w:rPr>
        <w:t>further</w:t>
      </w:r>
      <w:r w:rsidR="00EB47AF" w:rsidRPr="00E05614">
        <w:rPr>
          <w:rFonts w:ascii="Times New Roman" w:hAnsi="Times New Roman" w:cs="Times New Roman"/>
        </w:rPr>
        <w:t xml:space="preserve"> </w:t>
      </w:r>
      <w:r w:rsidR="00AF47E8">
        <w:rPr>
          <w:rFonts w:ascii="Times New Roman" w:hAnsi="Times New Roman" w:cs="Times New Roman"/>
        </w:rPr>
        <w:t>study,</w:t>
      </w:r>
      <w:r w:rsidR="007D07F3">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7D07F3">
        <w:rPr>
          <w:rFonts w:ascii="Times New Roman" w:hAnsi="Times New Roman" w:cs="Times New Roman"/>
        </w:rPr>
        <w:fldChar w:fldCharType="separate"/>
      </w:r>
      <w:r w:rsidR="007D07F3" w:rsidRPr="007D07F3">
        <w:rPr>
          <w:rFonts w:ascii="Times New Roman" w:hAnsi="Times New Roman" w:cs="Times New Roman"/>
          <w:noProof/>
          <w:vertAlign w:val="superscript"/>
        </w:rPr>
        <w:t>24</w:t>
      </w:r>
      <w:r w:rsidR="007D07F3">
        <w:rPr>
          <w:rFonts w:ascii="Times New Roman" w:hAnsi="Times New Roman" w:cs="Times New Roman"/>
        </w:rPr>
        <w:fldChar w:fldCharType="end"/>
      </w:r>
      <w:r w:rsidR="007D07F3" w:rsidRPr="00341ADA">
        <w:rPr>
          <w:rFonts w:ascii="Times New Roman" w:hAnsi="Times New Roman" w:cs="Times New Roman"/>
          <w:vertAlign w:val="superscript"/>
        </w:rPr>
        <w:t xml:space="preserve"> </w:t>
      </w:r>
      <w:r w:rsidR="00AF47E8" w:rsidRPr="00341ADA">
        <w:rPr>
          <w:rFonts w:ascii="Times New Roman" w:hAnsi="Times New Roman" w:cs="Times New Roman"/>
          <w:vertAlign w:val="superscript"/>
        </w:rPr>
        <w:t>(</w:t>
      </w:r>
      <w:r w:rsidR="00AF47E8">
        <w:rPr>
          <w:rFonts w:ascii="Times New Roman" w:hAnsi="Times New Roman" w:cs="Times New Roman"/>
          <w:vertAlign w:val="superscript"/>
        </w:rPr>
        <w:t>Experiment 4</w:t>
      </w:r>
      <w:r w:rsidR="00AF47E8" w:rsidRPr="00341ADA">
        <w:rPr>
          <w:rFonts w:ascii="Times New Roman" w:hAnsi="Times New Roman" w:cs="Times New Roman"/>
          <w:vertAlign w:val="superscript"/>
        </w:rPr>
        <w:t>)</w:t>
      </w:r>
      <w:r w:rsidR="00AF47E8">
        <w:rPr>
          <w:rFonts w:ascii="Times New Roman" w:hAnsi="Times New Roman" w:cs="Times New Roman"/>
          <w:vertAlign w:val="superscript"/>
        </w:rPr>
        <w:t xml:space="preserve"> </w:t>
      </w:r>
      <w:r w:rsidR="00A62950" w:rsidRPr="00E05614">
        <w:rPr>
          <w:rFonts w:ascii="Times New Roman" w:hAnsi="Times New Roman" w:cs="Times New Roman"/>
        </w:rPr>
        <w:t xml:space="preserve">we </w:t>
      </w:r>
      <w:r w:rsidR="00AB2FBE">
        <w:rPr>
          <w:rFonts w:ascii="Times New Roman" w:hAnsi="Times New Roman" w:cs="Times New Roman"/>
        </w:rPr>
        <w:t>found</w:t>
      </w:r>
      <w:r w:rsidR="00822EAE">
        <w:rPr>
          <w:rFonts w:ascii="Times New Roman" w:hAnsi="Times New Roman" w:cs="Times New Roman"/>
        </w:rPr>
        <w:t xml:space="preserve"> </w:t>
      </w:r>
      <w:r w:rsidR="0049125F" w:rsidRPr="00E05614">
        <w:rPr>
          <w:rFonts w:ascii="Times New Roman" w:hAnsi="Times New Roman" w:cs="Times New Roman"/>
        </w:rPr>
        <w:t xml:space="preserve">that </w:t>
      </w:r>
      <w:r w:rsidR="00E415FE">
        <w:rPr>
          <w:rFonts w:ascii="Times New Roman" w:hAnsi="Times New Roman" w:cs="Times New Roman"/>
        </w:rPr>
        <w:t>the</w:t>
      </w:r>
      <w:r w:rsidR="00985260" w:rsidRPr="00E05614">
        <w:rPr>
          <w:rFonts w:ascii="Times New Roman" w:hAnsi="Times New Roman" w:cs="Times New Roman"/>
        </w:rPr>
        <w:t xml:space="preserve"> </w:t>
      </w:r>
      <w:r w:rsidR="00822EAE">
        <w:rPr>
          <w:rFonts w:ascii="Times New Roman" w:hAnsi="Times New Roman" w:cs="Times New Roman"/>
        </w:rPr>
        <w:t xml:space="preserve">boost </w:t>
      </w:r>
      <w:r w:rsidR="00E415FE">
        <w:rPr>
          <w:rFonts w:ascii="Times New Roman" w:hAnsi="Times New Roman" w:cs="Times New Roman"/>
        </w:rPr>
        <w:t xml:space="preserve">associated with </w:t>
      </w:r>
      <w:r w:rsidR="0049125F" w:rsidRPr="00E05614">
        <w:rPr>
          <w:rFonts w:ascii="Times New Roman" w:hAnsi="Times New Roman" w:cs="Times New Roman"/>
        </w:rPr>
        <w:t xml:space="preserve">prioritization </w:t>
      </w:r>
      <w:r w:rsidR="00AB2FBE">
        <w:rPr>
          <w:rFonts w:ascii="Times New Roman" w:hAnsi="Times New Roman" w:cs="Times New Roman"/>
        </w:rPr>
        <w:t>was</w:t>
      </w:r>
      <w:r w:rsidR="00471ADA" w:rsidRPr="00E05614">
        <w:rPr>
          <w:rFonts w:ascii="Times New Roman" w:hAnsi="Times New Roman" w:cs="Times New Roman"/>
        </w:rPr>
        <w:t xml:space="preserve"> </w:t>
      </w:r>
      <w:r w:rsidR="00AB2FBE">
        <w:rPr>
          <w:rFonts w:ascii="Times New Roman" w:hAnsi="Times New Roman" w:cs="Times New Roman"/>
        </w:rPr>
        <w:t>offset</w:t>
      </w:r>
      <w:r w:rsidR="00AB2FBE" w:rsidRPr="00E05614">
        <w:rPr>
          <w:rFonts w:ascii="Times New Roman" w:hAnsi="Times New Roman" w:cs="Times New Roman"/>
        </w:rPr>
        <w:t xml:space="preserve"> </w:t>
      </w:r>
      <w:r w:rsidR="0049125F" w:rsidRPr="00E05614">
        <w:rPr>
          <w:rFonts w:ascii="Times New Roman" w:hAnsi="Times New Roman" w:cs="Times New Roman"/>
        </w:rPr>
        <w:t xml:space="preserve">by </w:t>
      </w:r>
      <w:r w:rsidR="00822EAE">
        <w:rPr>
          <w:rFonts w:ascii="Times New Roman" w:hAnsi="Times New Roman" w:cs="Times New Roman"/>
        </w:rPr>
        <w:t>poorer</w:t>
      </w:r>
      <w:r w:rsidR="00646C56" w:rsidRPr="00E05614">
        <w:rPr>
          <w:rFonts w:ascii="Times New Roman" w:hAnsi="Times New Roman" w:cs="Times New Roman"/>
        </w:rPr>
        <w:t xml:space="preserve"> </w:t>
      </w:r>
      <w:r w:rsidR="00BF437E" w:rsidRPr="00E05614">
        <w:rPr>
          <w:rFonts w:ascii="Times New Roman" w:hAnsi="Times New Roman" w:cs="Times New Roman"/>
        </w:rPr>
        <w:t>memory for</w:t>
      </w:r>
      <w:r w:rsidR="00646C56" w:rsidRPr="00E05614">
        <w:rPr>
          <w:rFonts w:ascii="Times New Roman" w:hAnsi="Times New Roman" w:cs="Times New Roman"/>
        </w:rPr>
        <w:t xml:space="preserve"> </w:t>
      </w:r>
      <w:r w:rsidR="007D2E0C">
        <w:rPr>
          <w:rFonts w:ascii="Times New Roman" w:hAnsi="Times New Roman" w:cs="Times New Roman"/>
        </w:rPr>
        <w:t xml:space="preserve">the </w:t>
      </w:r>
      <w:r w:rsidR="00A27E99">
        <w:rPr>
          <w:rFonts w:ascii="Times New Roman" w:hAnsi="Times New Roman" w:cs="Times New Roman"/>
        </w:rPr>
        <w:t>remaining</w:t>
      </w:r>
      <w:r w:rsidR="00646C56" w:rsidRPr="00E05614">
        <w:rPr>
          <w:rFonts w:ascii="Times New Roman" w:hAnsi="Times New Roman" w:cs="Times New Roman"/>
        </w:rPr>
        <w:t xml:space="preserve"> items</w:t>
      </w:r>
      <w:r w:rsidR="00AB2FBE">
        <w:rPr>
          <w:rFonts w:ascii="Times New Roman" w:hAnsi="Times New Roman" w:cs="Times New Roman"/>
        </w:rPr>
        <w:t xml:space="preserve"> such that the total amount recalled remained constant</w:t>
      </w:r>
      <w:r w:rsidR="00D439AE">
        <w:rPr>
          <w:rFonts w:ascii="Times New Roman" w:hAnsi="Times New Roman" w:cs="Times New Roman"/>
        </w:rPr>
        <w:t>. We interpret this as reflecting</w:t>
      </w:r>
      <w:r w:rsidR="00397180">
        <w:rPr>
          <w:rFonts w:ascii="Times New Roman" w:hAnsi="Times New Roman" w:cs="Times New Roman"/>
        </w:rPr>
        <w:t xml:space="preserve"> </w:t>
      </w:r>
      <w:r w:rsidR="007E618A">
        <w:rPr>
          <w:rFonts w:ascii="Times New Roman" w:hAnsi="Times New Roman" w:cs="Times New Roman"/>
        </w:rPr>
        <w:t>competition between</w:t>
      </w:r>
      <w:r w:rsidR="00397180">
        <w:rPr>
          <w:rFonts w:ascii="Times New Roman" w:hAnsi="Times New Roman" w:cs="Times New Roman"/>
        </w:rPr>
        <w:t xml:space="preserve"> internal and external attentional processes for </w:t>
      </w:r>
      <w:r w:rsidR="00D439AE">
        <w:rPr>
          <w:rFonts w:ascii="Times New Roman" w:hAnsi="Times New Roman" w:cs="Times New Roman"/>
        </w:rPr>
        <w:t xml:space="preserve">access to </w:t>
      </w:r>
      <w:r w:rsidR="002B1EBE">
        <w:rPr>
          <w:rFonts w:ascii="Times New Roman" w:hAnsi="Times New Roman" w:cs="Times New Roman"/>
        </w:rPr>
        <w:t xml:space="preserve">the </w:t>
      </w:r>
      <w:r w:rsidR="00784005">
        <w:rPr>
          <w:rFonts w:ascii="Times New Roman" w:hAnsi="Times New Roman" w:cs="Times New Roman"/>
        </w:rPr>
        <w:t>FoA</w:t>
      </w:r>
      <w:r w:rsidR="00AB2FBE">
        <w:rPr>
          <w:rFonts w:ascii="Times New Roman" w:hAnsi="Times New Roman" w:cs="Times New Roman"/>
        </w:rPr>
        <w:t>.</w:t>
      </w:r>
      <w:r w:rsidR="00303C75">
        <w:rPr>
          <w:rFonts w:ascii="Times New Roman" w:hAnsi="Times New Roman" w:cs="Times New Roman"/>
        </w:rPr>
        <w:t xml:space="preserve"> </w:t>
      </w:r>
    </w:p>
    <w:p w14:paraId="038EEDFA" w14:textId="5F15316D" w:rsidR="00955BFF" w:rsidRDefault="00E35E86">
      <w:pPr>
        <w:spacing w:line="480" w:lineRule="auto"/>
        <w:ind w:firstLine="720"/>
        <w:rPr>
          <w:rFonts w:ascii="Times New Roman" w:hAnsi="Times New Roman" w:cs="Times New Roman"/>
        </w:rPr>
      </w:pPr>
      <w:r>
        <w:rPr>
          <w:rFonts w:ascii="Times New Roman" w:hAnsi="Times New Roman" w:cs="Times New Roman"/>
        </w:rPr>
        <w:t>The</w:t>
      </w:r>
      <w:r w:rsidR="00187617" w:rsidRPr="00E05614">
        <w:rPr>
          <w:rFonts w:ascii="Times New Roman" w:hAnsi="Times New Roman" w:cs="Times New Roman"/>
        </w:rPr>
        <w:t xml:space="preserve"> present </w:t>
      </w:r>
      <w:r w:rsidR="00474CB3">
        <w:rPr>
          <w:rFonts w:ascii="Times New Roman" w:hAnsi="Times New Roman" w:cs="Times New Roman"/>
        </w:rPr>
        <w:t>study</w:t>
      </w:r>
      <w:r w:rsidR="00187617" w:rsidRPr="00E05614">
        <w:rPr>
          <w:rFonts w:ascii="Times New Roman" w:hAnsi="Times New Roman" w:cs="Times New Roman"/>
        </w:rPr>
        <w:t xml:space="preserve"> </w:t>
      </w:r>
      <w:r w:rsidR="00303C75">
        <w:rPr>
          <w:rFonts w:ascii="Times New Roman" w:hAnsi="Times New Roman" w:cs="Times New Roman"/>
        </w:rPr>
        <w:t>asked</w:t>
      </w:r>
      <w:r w:rsidR="00187617" w:rsidRPr="00E05614">
        <w:rPr>
          <w:rFonts w:ascii="Times New Roman" w:hAnsi="Times New Roman" w:cs="Times New Roman"/>
        </w:rPr>
        <w:t xml:space="preserve"> </w:t>
      </w:r>
      <w:r w:rsidR="002F13C4">
        <w:rPr>
          <w:rFonts w:ascii="Times New Roman" w:hAnsi="Times New Roman" w:cs="Times New Roman"/>
        </w:rPr>
        <w:t>further questions</w:t>
      </w:r>
      <w:r w:rsidR="001A6757">
        <w:rPr>
          <w:rFonts w:ascii="Times New Roman" w:hAnsi="Times New Roman" w:cs="Times New Roman"/>
        </w:rPr>
        <w:t xml:space="preserve"> </w:t>
      </w:r>
      <w:r w:rsidR="00303C75">
        <w:rPr>
          <w:rFonts w:ascii="Times New Roman" w:hAnsi="Times New Roman" w:cs="Times New Roman"/>
        </w:rPr>
        <w:t>about</w:t>
      </w:r>
      <w:r w:rsidR="001A6757">
        <w:rPr>
          <w:rFonts w:ascii="Times New Roman" w:hAnsi="Times New Roman" w:cs="Times New Roman"/>
        </w:rPr>
        <w:t xml:space="preserve"> the flexibility and vulnerability of prioritization</w:t>
      </w:r>
      <w:r w:rsidR="002F13C4">
        <w:rPr>
          <w:rFonts w:ascii="Times New Roman" w:hAnsi="Times New Roman" w:cs="Times New Roman"/>
        </w:rPr>
        <w:t xml:space="preserve">. </w:t>
      </w:r>
      <w:r w:rsidR="00A27E99">
        <w:rPr>
          <w:rFonts w:ascii="Times New Roman" w:hAnsi="Times New Roman" w:cs="Times New Roman"/>
        </w:rPr>
        <w:t>Given</w:t>
      </w:r>
      <w:r w:rsidR="00E77887">
        <w:rPr>
          <w:rFonts w:ascii="Times New Roman" w:hAnsi="Times New Roman" w:cs="Times New Roman"/>
        </w:rPr>
        <w:t xml:space="preserve"> that start and end</w:t>
      </w:r>
      <w:r w:rsidR="00E77887" w:rsidRPr="00E05614">
        <w:rPr>
          <w:rFonts w:ascii="Times New Roman" w:hAnsi="Times New Roman" w:cs="Times New Roman"/>
        </w:rPr>
        <w:t xml:space="preserve"> </w:t>
      </w:r>
      <w:r w:rsidR="00E13BAC">
        <w:rPr>
          <w:rFonts w:ascii="Times New Roman" w:hAnsi="Times New Roman" w:cs="Times New Roman"/>
        </w:rPr>
        <w:t>SPs</w:t>
      </w:r>
      <w:r w:rsidR="00E13BAC" w:rsidRPr="00E05614">
        <w:rPr>
          <w:rFonts w:ascii="Times New Roman" w:hAnsi="Times New Roman" w:cs="Times New Roman"/>
        </w:rPr>
        <w:t xml:space="preserve"> </w:t>
      </w:r>
      <w:r w:rsidR="00E77887">
        <w:rPr>
          <w:rFonts w:ascii="Times New Roman" w:hAnsi="Times New Roman" w:cs="Times New Roman"/>
        </w:rPr>
        <w:t xml:space="preserve">may </w:t>
      </w:r>
      <w:r w:rsidR="00E13BAC">
        <w:rPr>
          <w:rFonts w:ascii="Times New Roman" w:hAnsi="Times New Roman" w:cs="Times New Roman"/>
        </w:rPr>
        <w:t xml:space="preserve">have </w:t>
      </w:r>
      <w:r w:rsidR="00E77887" w:rsidRPr="00E05614">
        <w:rPr>
          <w:rFonts w:ascii="Times New Roman" w:hAnsi="Times New Roman" w:cs="Times New Roman"/>
        </w:rPr>
        <w:t xml:space="preserve">special </w:t>
      </w:r>
      <w:r w:rsidR="00E13BAC">
        <w:rPr>
          <w:rFonts w:ascii="Times New Roman" w:hAnsi="Times New Roman" w:cs="Times New Roman"/>
        </w:rPr>
        <w:t>status</w:t>
      </w:r>
      <w:r w:rsidR="007D4FBD">
        <w:rPr>
          <w:rFonts w:ascii="Times New Roman" w:hAnsi="Times New Roman" w:cs="Times New Roman"/>
        </w:rPr>
        <w:t xml:space="preserve"> </w:t>
      </w:r>
      <w:r w:rsidR="00E415FE">
        <w:rPr>
          <w:rFonts w:ascii="Times New Roman" w:hAnsi="Times New Roman" w:cs="Times New Roman"/>
        </w:rPr>
        <w:t>in WM</w:t>
      </w:r>
      <w:r w:rsidR="00AF47E8">
        <w:rPr>
          <w:rFonts w:ascii="Times New Roman" w:hAnsi="Times New Roman" w:cs="Times New Roman"/>
        </w:rPr>
        <w:t>,</w:t>
      </w:r>
      <w:r w:rsidR="0036131D">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&lt;EndNote&gt;&lt;Cite&gt;&lt;Author&gt;Henson&lt;/Author&gt;&lt;Year&gt;1998&lt;/Year&gt;&lt;RecNum&gt;24&lt;/RecNum&gt;&lt;DisplayText&gt;&lt;style face="superscript"&gt;28&lt;/style&gt;&lt;/DisplayText&gt;&lt;record&gt;&lt;rec-number&gt;24&lt;/rec-number&gt;&lt;foreign-keys&gt;&lt;key app="EN" db-id="aa92vsp2qv5aedew9sdxvt0w25xp200tz2pz" timestamp="1503565373"&gt;24&lt;/key&gt;&lt;/foreign-keys&gt;&lt;ref-type name="Journal Article"&gt;17&lt;/ref-type&gt;&lt;contributors&gt;&lt;authors&gt;&lt;author&gt;Henson, R.N.A.&lt;/author&gt;&lt;/authors&gt;&lt;/contributors&gt;&lt;titles&gt;&lt;title&gt;Short-term memory for serial order.  The Start-End Model&lt;/title&gt;&lt;secondary-title&gt;Cognitive Psychology&lt;/secondary-title&gt;&lt;/titles&gt;&lt;periodical&gt;&lt;full-title&gt;Cognitive Psychology&lt;/full-title&gt;&lt;/periodical&gt;&lt;pages&gt;73-137&lt;/pages&gt;&lt;volume&gt;36&lt;/volume&gt;&lt;dates&gt;&lt;year&gt;1998&lt;/year&gt;&lt;/dates&gt;&lt;urls&gt;&lt;/urls&gt;&lt;/record&gt;&lt;/Cite&gt;&lt;Cite&gt;&lt;Author&gt;Henson&lt;/Author&gt;&lt;Year&gt;1998&lt;/Year&gt;&lt;RecNum&gt;24&lt;/RecNum&gt;&lt;record&gt;&lt;rec-number&gt;24&lt;/rec-number&gt;&lt;foreign-keys&gt;&lt;key app="EN" db-id="aa92vsp2qv5aedew9sdxvt0w25xp200tz2pz" timestamp="1503565373"&gt;24&lt;/key&gt;&lt;/foreign-keys&gt;&lt;ref-type name="Journal Article"&gt;17&lt;/ref-type&gt;&lt;contributors&gt;&lt;authors&gt;&lt;author&gt;Henson, R.N.A.&lt;/author&gt;&lt;/authors&gt;&lt;/contributors&gt;&lt;titles&gt;&lt;title&gt;Short-term memory for serial order.  The Start-End Model&lt;/title&gt;&lt;secondary-title&gt;Cognitive Psychology&lt;/secondary-title&gt;&lt;/titles&gt;&lt;periodical&gt;&lt;full-title&gt;Cognitive Psychology&lt;/full-title&gt;&lt;/periodical&gt;&lt;pages&gt;73-137&lt;/pages&gt;&lt;volume&gt;36&lt;/volume&gt;&lt;dates&gt;&lt;year&gt;1998&lt;/year&gt;&lt;/dates&gt;&lt;urls&gt;&lt;/urls&gt;&lt;/record&gt;&lt;/Cite&gt;&lt;/EndNote&gt;</w:instrText>
      </w:r>
      <w:r w:rsidR="0036131D">
        <w:rPr>
          <w:rFonts w:ascii="Times New Roman" w:hAnsi="Times New Roman" w:cs="Times New Roman"/>
        </w:rPr>
        <w:fldChar w:fldCharType="separate"/>
      </w:r>
      <w:r w:rsidR="007D07F3" w:rsidRPr="007D07F3">
        <w:rPr>
          <w:rFonts w:ascii="Times New Roman" w:hAnsi="Times New Roman" w:cs="Times New Roman"/>
          <w:noProof/>
          <w:vertAlign w:val="superscript"/>
        </w:rPr>
        <w:t>28</w:t>
      </w:r>
      <w:r w:rsidR="0036131D">
        <w:rPr>
          <w:rFonts w:ascii="Times New Roman" w:hAnsi="Times New Roman" w:cs="Times New Roman"/>
        </w:rPr>
        <w:fldChar w:fldCharType="end"/>
      </w:r>
      <w:r w:rsidR="00E77887">
        <w:rPr>
          <w:rFonts w:ascii="Times New Roman" w:hAnsi="Times New Roman" w:cs="Times New Roman"/>
        </w:rPr>
        <w:t xml:space="preserve"> </w:t>
      </w:r>
      <w:r w:rsidR="00C56F8D" w:rsidRPr="00E05614">
        <w:rPr>
          <w:rFonts w:ascii="Times New Roman" w:hAnsi="Times New Roman" w:cs="Times New Roman"/>
        </w:rPr>
        <w:t xml:space="preserve">it was important to </w:t>
      </w:r>
      <w:r w:rsidR="00E13BAC">
        <w:rPr>
          <w:rFonts w:ascii="Times New Roman" w:hAnsi="Times New Roman" w:cs="Times New Roman"/>
        </w:rPr>
        <w:t>see whether</w:t>
      </w:r>
      <w:r w:rsidR="00C56F8D">
        <w:rPr>
          <w:rFonts w:ascii="Times New Roman" w:hAnsi="Times New Roman" w:cs="Times New Roman"/>
        </w:rPr>
        <w:t xml:space="preserve"> </w:t>
      </w:r>
      <w:r w:rsidR="00912251">
        <w:rPr>
          <w:rFonts w:ascii="Times New Roman" w:hAnsi="Times New Roman" w:cs="Times New Roman"/>
        </w:rPr>
        <w:t>our previous results generalize</w:t>
      </w:r>
      <w:r w:rsidR="00A27E99">
        <w:rPr>
          <w:rFonts w:ascii="Times New Roman" w:hAnsi="Times New Roman" w:cs="Times New Roman"/>
        </w:rPr>
        <w:t xml:space="preserve"> to items at </w:t>
      </w:r>
      <w:r w:rsidR="00D439AE">
        <w:rPr>
          <w:rFonts w:ascii="Times New Roman" w:hAnsi="Times New Roman" w:cs="Times New Roman"/>
        </w:rPr>
        <w:t>mid-sequence</w:t>
      </w:r>
      <w:r w:rsidR="00912251">
        <w:rPr>
          <w:rFonts w:ascii="Times New Roman" w:hAnsi="Times New Roman" w:cs="Times New Roman"/>
        </w:rPr>
        <w:t xml:space="preserve"> SPs</w:t>
      </w:r>
      <w:r w:rsidR="00E13BAC">
        <w:rPr>
          <w:rFonts w:ascii="Times New Roman" w:hAnsi="Times New Roman" w:cs="Times New Roman"/>
        </w:rPr>
        <w:t xml:space="preserve"> and </w:t>
      </w:r>
      <w:r w:rsidR="00D439AE">
        <w:rPr>
          <w:rFonts w:ascii="Times New Roman" w:hAnsi="Times New Roman" w:cs="Times New Roman"/>
        </w:rPr>
        <w:t xml:space="preserve">to </w:t>
      </w:r>
      <w:r w:rsidR="00A27E99">
        <w:rPr>
          <w:rFonts w:ascii="Times New Roman" w:hAnsi="Times New Roman" w:cs="Times New Roman"/>
        </w:rPr>
        <w:t xml:space="preserve">explore </w:t>
      </w:r>
      <w:r w:rsidR="00D439AE">
        <w:rPr>
          <w:rFonts w:ascii="Times New Roman" w:hAnsi="Times New Roman" w:cs="Times New Roman"/>
        </w:rPr>
        <w:t xml:space="preserve">capacity limitations further through the </w:t>
      </w:r>
      <w:r w:rsidR="00A27E99">
        <w:rPr>
          <w:rFonts w:ascii="Times New Roman" w:hAnsi="Times New Roman" w:cs="Times New Roman"/>
        </w:rPr>
        <w:t>effects o</w:t>
      </w:r>
      <w:r w:rsidR="00E13BAC">
        <w:rPr>
          <w:rFonts w:ascii="Times New Roman" w:hAnsi="Times New Roman" w:cs="Times New Roman"/>
        </w:rPr>
        <w:t xml:space="preserve">f prioritizing </w:t>
      </w:r>
      <w:r w:rsidR="00D439AE">
        <w:rPr>
          <w:rFonts w:ascii="Times New Roman" w:hAnsi="Times New Roman" w:cs="Times New Roman"/>
        </w:rPr>
        <w:t>two</w:t>
      </w:r>
      <w:r w:rsidR="00A27E99">
        <w:rPr>
          <w:rFonts w:ascii="Times New Roman" w:hAnsi="Times New Roman" w:cs="Times New Roman"/>
        </w:rPr>
        <w:t xml:space="preserve"> item</w:t>
      </w:r>
      <w:r w:rsidR="00D439AE">
        <w:rPr>
          <w:rFonts w:ascii="Times New Roman" w:hAnsi="Times New Roman" w:cs="Times New Roman"/>
        </w:rPr>
        <w:t>s simultaneously</w:t>
      </w:r>
      <w:r w:rsidR="00E13BAC">
        <w:rPr>
          <w:rFonts w:ascii="Times New Roman" w:hAnsi="Times New Roman" w:cs="Times New Roman"/>
        </w:rPr>
        <w:t xml:space="preserve">. </w:t>
      </w:r>
    </w:p>
    <w:p w14:paraId="341BDA77" w14:textId="2AE6791B" w:rsidR="00D363C7" w:rsidRPr="009656D6" w:rsidRDefault="00EB2CF4" w:rsidP="000A5E7F">
      <w:pPr>
        <w:spacing w:line="480" w:lineRule="auto"/>
        <w:jc w:val="center"/>
        <w:outlineLvl w:val="0"/>
        <w:rPr>
          <w:rFonts w:ascii="Times New Roman" w:hAnsi="Times New Roman" w:cs="Times New Roman"/>
          <w:b/>
        </w:rPr>
      </w:pPr>
      <w:r w:rsidRPr="009656D6">
        <w:rPr>
          <w:rFonts w:ascii="Times New Roman" w:hAnsi="Times New Roman" w:cs="Times New Roman"/>
          <w:b/>
        </w:rPr>
        <w:t>Experiment 1</w:t>
      </w:r>
    </w:p>
    <w:p w14:paraId="7398F27F" w14:textId="77301DB4" w:rsidR="00B00A73" w:rsidRDefault="00955BFF" w:rsidP="00FD46DD">
      <w:pPr>
        <w:spacing w:line="480" w:lineRule="auto"/>
        <w:rPr>
          <w:rFonts w:ascii="Times New Roman" w:hAnsi="Times New Roman" w:cs="Times New Roman"/>
        </w:rPr>
      </w:pPr>
      <w:r>
        <w:rPr>
          <w:rFonts w:ascii="Times New Roman" w:hAnsi="Times New Roman" w:cs="Times New Roman"/>
        </w:rPr>
        <w:t>This</w:t>
      </w:r>
      <w:r w:rsidR="00D66891" w:rsidRPr="00FD46DD">
        <w:rPr>
          <w:rFonts w:ascii="Times New Roman" w:hAnsi="Times New Roman" w:cs="Times New Roman"/>
        </w:rPr>
        <w:t xml:space="preserve"> </w:t>
      </w:r>
      <w:r w:rsidR="00BB6B08" w:rsidRPr="00FD46DD">
        <w:rPr>
          <w:rFonts w:ascii="Times New Roman" w:hAnsi="Times New Roman" w:cs="Times New Roman"/>
        </w:rPr>
        <w:t xml:space="preserve">used the same </w:t>
      </w:r>
      <w:r>
        <w:rPr>
          <w:rFonts w:ascii="Times New Roman" w:hAnsi="Times New Roman" w:cs="Times New Roman"/>
        </w:rPr>
        <w:t>design and procedure</w:t>
      </w:r>
      <w:r w:rsidRPr="00FD46DD">
        <w:rPr>
          <w:rFonts w:ascii="Times New Roman" w:hAnsi="Times New Roman" w:cs="Times New Roman"/>
        </w:rPr>
        <w:t xml:space="preserve"> </w:t>
      </w:r>
      <w:r w:rsidR="00BB6B08" w:rsidRPr="00FD46DD">
        <w:rPr>
          <w:rFonts w:ascii="Times New Roman" w:hAnsi="Times New Roman" w:cs="Times New Roman"/>
        </w:rPr>
        <w:t>as</w:t>
      </w:r>
      <w:r w:rsidR="00DD1EF6">
        <w:rPr>
          <w:rFonts w:ascii="Times New Roman" w:hAnsi="Times New Roman" w:cs="Times New Roman"/>
        </w:rPr>
        <w:t xml:space="preserve"> Hu et al.</w:t>
      </w:r>
      <w:r w:rsidR="00BD4199">
        <w:rPr>
          <w:rFonts w:ascii="Times New Roman" w:hAnsi="Times New Roman" w:cs="Times New Roman"/>
        </w:rPr>
        <w:t>,</w:t>
      </w:r>
      <w:r w:rsidR="00AF47E8">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AF47E8">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AF47E8">
        <w:rPr>
          <w:rFonts w:ascii="Times New Roman" w:hAnsi="Times New Roman" w:cs="Times New Roman"/>
        </w:rPr>
        <w:fldChar w:fldCharType="end"/>
      </w:r>
      <w:r w:rsidR="00AF47E8" w:rsidRPr="00341ADA">
        <w:rPr>
          <w:rFonts w:ascii="Times New Roman" w:hAnsi="Times New Roman" w:cs="Times New Roman"/>
          <w:vertAlign w:val="superscript"/>
        </w:rPr>
        <w:t>(</w:t>
      </w:r>
      <w:r w:rsidR="00AF47E8">
        <w:rPr>
          <w:rFonts w:ascii="Times New Roman" w:hAnsi="Times New Roman" w:cs="Times New Roman"/>
          <w:vertAlign w:val="superscript"/>
        </w:rPr>
        <w:t>Experiment 4</w:t>
      </w:r>
      <w:r w:rsidR="00AF47E8" w:rsidRPr="00341ADA">
        <w:rPr>
          <w:rFonts w:ascii="Times New Roman" w:hAnsi="Times New Roman" w:cs="Times New Roman"/>
          <w:vertAlign w:val="superscript"/>
        </w:rPr>
        <w:t>)</w:t>
      </w:r>
      <w:r w:rsidR="004F7CEF" w:rsidRPr="00FD46DD">
        <w:rPr>
          <w:rFonts w:ascii="Times New Roman" w:hAnsi="Times New Roman" w:cs="Times New Roman"/>
        </w:rPr>
        <w:t xml:space="preserve"> </w:t>
      </w:r>
      <w:r w:rsidR="007E618A">
        <w:rPr>
          <w:rFonts w:ascii="Times New Roman" w:hAnsi="Times New Roman" w:cs="Times New Roman"/>
        </w:rPr>
        <w:t xml:space="preserve">but </w:t>
      </w:r>
      <w:r w:rsidR="000B05DF">
        <w:rPr>
          <w:rFonts w:ascii="Times New Roman" w:hAnsi="Times New Roman" w:cs="Times New Roman"/>
        </w:rPr>
        <w:t xml:space="preserve">with </w:t>
      </w:r>
      <w:r w:rsidR="004B02A6" w:rsidRPr="00FD46DD">
        <w:rPr>
          <w:rFonts w:ascii="Times New Roman" w:hAnsi="Times New Roman" w:cs="Times New Roman"/>
        </w:rPr>
        <w:t>instructions</w:t>
      </w:r>
      <w:r w:rsidR="00DE3E04" w:rsidRPr="00FD46DD">
        <w:rPr>
          <w:rFonts w:ascii="Times New Roman" w:hAnsi="Times New Roman" w:cs="Times New Roman"/>
        </w:rPr>
        <w:t xml:space="preserve"> </w:t>
      </w:r>
      <w:r w:rsidR="004C7873" w:rsidRPr="00FD46DD">
        <w:rPr>
          <w:rFonts w:ascii="Times New Roman" w:hAnsi="Times New Roman" w:cs="Times New Roman"/>
        </w:rPr>
        <w:t>to prioritize</w:t>
      </w:r>
      <w:r w:rsidR="00DE3E04" w:rsidRPr="00FD46DD">
        <w:rPr>
          <w:rFonts w:ascii="Times New Roman" w:hAnsi="Times New Roman" w:cs="Times New Roman"/>
        </w:rPr>
        <w:t xml:space="preserve"> </w:t>
      </w:r>
      <w:r w:rsidR="000B05DF">
        <w:rPr>
          <w:rFonts w:ascii="Times New Roman" w:hAnsi="Times New Roman" w:cs="Times New Roman"/>
        </w:rPr>
        <w:t xml:space="preserve">either </w:t>
      </w:r>
      <w:r w:rsidR="00DE3E04" w:rsidRPr="00FD46DD">
        <w:rPr>
          <w:rFonts w:ascii="Times New Roman" w:hAnsi="Times New Roman" w:cs="Times New Roman"/>
        </w:rPr>
        <w:t>SP2 or SP3</w:t>
      </w:r>
      <w:r w:rsidR="008C31F2" w:rsidRPr="00FD46DD">
        <w:rPr>
          <w:rFonts w:ascii="Times New Roman" w:hAnsi="Times New Roman" w:cs="Times New Roman"/>
        </w:rPr>
        <w:t>,</w:t>
      </w:r>
      <w:r w:rsidR="00C16DB0" w:rsidRPr="00FD46DD">
        <w:rPr>
          <w:rFonts w:ascii="Times New Roman" w:hAnsi="Times New Roman" w:cs="Times New Roman"/>
        </w:rPr>
        <w:t xml:space="preserve"> </w:t>
      </w:r>
      <w:r w:rsidR="00C26629">
        <w:rPr>
          <w:rFonts w:ascii="Times New Roman" w:hAnsi="Times New Roman" w:cs="Times New Roman"/>
        </w:rPr>
        <w:t>with or without</w:t>
      </w:r>
      <w:r w:rsidR="00C16DB0" w:rsidRPr="00FD46DD">
        <w:rPr>
          <w:rFonts w:ascii="Times New Roman" w:hAnsi="Times New Roman" w:cs="Times New Roman"/>
        </w:rPr>
        <w:t xml:space="preserve"> </w:t>
      </w:r>
      <w:r w:rsidR="00C26629">
        <w:rPr>
          <w:rFonts w:ascii="Times New Roman" w:hAnsi="Times New Roman" w:cs="Times New Roman"/>
        </w:rPr>
        <w:t xml:space="preserve">presentation of </w:t>
      </w:r>
      <w:r w:rsidR="00C16DB0" w:rsidRPr="00FD46DD">
        <w:rPr>
          <w:rFonts w:ascii="Times New Roman" w:hAnsi="Times New Roman" w:cs="Times New Roman"/>
        </w:rPr>
        <w:t>a post-</w:t>
      </w:r>
      <w:r w:rsidR="00C26629">
        <w:rPr>
          <w:rFonts w:ascii="Times New Roman" w:hAnsi="Times New Roman" w:cs="Times New Roman"/>
        </w:rPr>
        <w:t>sequence</w:t>
      </w:r>
      <w:r w:rsidR="00BE061A" w:rsidRPr="00FD46DD">
        <w:rPr>
          <w:rFonts w:ascii="Times New Roman" w:hAnsi="Times New Roman" w:cs="Times New Roman"/>
        </w:rPr>
        <w:t xml:space="preserve"> suffix distractor</w:t>
      </w:r>
      <w:r w:rsidR="004E72B6" w:rsidRPr="00FD46DD">
        <w:rPr>
          <w:rFonts w:ascii="Times New Roman" w:hAnsi="Times New Roman" w:cs="Times New Roman"/>
        </w:rPr>
        <w:t xml:space="preserve">. </w:t>
      </w:r>
      <w:r w:rsidR="00DE3E04" w:rsidRPr="00FD46DD">
        <w:rPr>
          <w:rFonts w:ascii="Times New Roman" w:hAnsi="Times New Roman" w:cs="Times New Roman"/>
        </w:rPr>
        <w:t>If</w:t>
      </w:r>
      <w:r>
        <w:rPr>
          <w:rFonts w:ascii="Times New Roman" w:hAnsi="Times New Roman" w:cs="Times New Roman"/>
        </w:rPr>
        <w:t xml:space="preserve"> previous results generalize</w:t>
      </w:r>
      <w:r w:rsidR="00D363C7" w:rsidRPr="00FD46DD">
        <w:rPr>
          <w:rFonts w:ascii="Times New Roman" w:hAnsi="Times New Roman" w:cs="Times New Roman"/>
        </w:rPr>
        <w:t>,</w:t>
      </w:r>
      <w:r w:rsidR="00DE3E04" w:rsidRPr="00FD46DD">
        <w:rPr>
          <w:rFonts w:ascii="Times New Roman" w:hAnsi="Times New Roman" w:cs="Times New Roman"/>
        </w:rPr>
        <w:t xml:space="preserve"> </w:t>
      </w:r>
      <w:r w:rsidRPr="00FD46DD">
        <w:rPr>
          <w:rFonts w:ascii="Times New Roman" w:hAnsi="Times New Roman" w:cs="Times New Roman"/>
        </w:rPr>
        <w:t>prioritiz</w:t>
      </w:r>
      <w:r>
        <w:rPr>
          <w:rFonts w:ascii="Times New Roman" w:hAnsi="Times New Roman" w:cs="Times New Roman"/>
        </w:rPr>
        <w:t xml:space="preserve">ing </w:t>
      </w:r>
      <w:r w:rsidR="00E415FE">
        <w:rPr>
          <w:rFonts w:ascii="Times New Roman" w:hAnsi="Times New Roman" w:cs="Times New Roman"/>
        </w:rPr>
        <w:t>either</w:t>
      </w:r>
      <w:r>
        <w:rPr>
          <w:rFonts w:ascii="Times New Roman" w:hAnsi="Times New Roman" w:cs="Times New Roman"/>
        </w:rPr>
        <w:t xml:space="preserve"> item</w:t>
      </w:r>
      <w:r w:rsidRPr="00FD46DD">
        <w:rPr>
          <w:rFonts w:ascii="Times New Roman" w:hAnsi="Times New Roman" w:cs="Times New Roman"/>
        </w:rPr>
        <w:t xml:space="preserve"> </w:t>
      </w:r>
      <w:r>
        <w:rPr>
          <w:rFonts w:ascii="Times New Roman" w:hAnsi="Times New Roman" w:cs="Times New Roman"/>
        </w:rPr>
        <w:t>should</w:t>
      </w:r>
      <w:r w:rsidR="00D363C7" w:rsidRPr="00FD46DD">
        <w:rPr>
          <w:rFonts w:ascii="Times New Roman" w:hAnsi="Times New Roman" w:cs="Times New Roman"/>
        </w:rPr>
        <w:t xml:space="preserve"> </w:t>
      </w:r>
      <w:r w:rsidR="00EE417A" w:rsidRPr="00FD46DD">
        <w:rPr>
          <w:rFonts w:ascii="Times New Roman" w:hAnsi="Times New Roman" w:cs="Times New Roman"/>
        </w:rPr>
        <w:t xml:space="preserve">boost </w:t>
      </w:r>
      <w:r>
        <w:rPr>
          <w:rFonts w:ascii="Times New Roman" w:hAnsi="Times New Roman" w:cs="Times New Roman"/>
        </w:rPr>
        <w:t xml:space="preserve">its cued </w:t>
      </w:r>
      <w:r w:rsidR="00EE417A" w:rsidRPr="00FD46DD">
        <w:rPr>
          <w:rFonts w:ascii="Times New Roman" w:hAnsi="Times New Roman" w:cs="Times New Roman"/>
        </w:rPr>
        <w:t>recall</w:t>
      </w:r>
      <w:r w:rsidR="00C4416C" w:rsidRPr="00FD46DD">
        <w:rPr>
          <w:rFonts w:ascii="Times New Roman" w:hAnsi="Times New Roman" w:cs="Times New Roman"/>
        </w:rPr>
        <w:t xml:space="preserve"> </w:t>
      </w:r>
      <w:r w:rsidR="0043152A" w:rsidRPr="00FD46DD">
        <w:rPr>
          <w:rFonts w:ascii="Times New Roman" w:hAnsi="Times New Roman" w:cs="Times New Roman"/>
        </w:rPr>
        <w:t>and the boost</w:t>
      </w:r>
      <w:r w:rsidR="00D363C7" w:rsidRPr="00FD46DD">
        <w:rPr>
          <w:rFonts w:ascii="Times New Roman" w:hAnsi="Times New Roman" w:cs="Times New Roman"/>
        </w:rPr>
        <w:t xml:space="preserve"> </w:t>
      </w:r>
      <w:r w:rsidR="0043152A" w:rsidRPr="00FD46DD">
        <w:rPr>
          <w:rFonts w:ascii="Times New Roman" w:hAnsi="Times New Roman" w:cs="Times New Roman"/>
        </w:rPr>
        <w:t>should be</w:t>
      </w:r>
      <w:r w:rsidR="00DE3E04" w:rsidRPr="00FD46DD">
        <w:rPr>
          <w:rFonts w:ascii="Times New Roman" w:hAnsi="Times New Roman" w:cs="Times New Roman"/>
        </w:rPr>
        <w:t xml:space="preserve"> </w:t>
      </w:r>
      <w:r w:rsidR="00D363C7" w:rsidRPr="00FD46DD">
        <w:rPr>
          <w:rFonts w:ascii="Times New Roman" w:hAnsi="Times New Roman" w:cs="Times New Roman"/>
        </w:rPr>
        <w:t>disrupted by</w:t>
      </w:r>
      <w:r w:rsidR="00DE3E04" w:rsidRPr="00FD46DD">
        <w:rPr>
          <w:rFonts w:ascii="Times New Roman" w:hAnsi="Times New Roman" w:cs="Times New Roman"/>
        </w:rPr>
        <w:t xml:space="preserve"> a </w:t>
      </w:r>
      <w:r w:rsidR="00BE061A" w:rsidRPr="00FD46DD">
        <w:rPr>
          <w:rFonts w:ascii="Times New Roman" w:hAnsi="Times New Roman" w:cs="Times New Roman"/>
        </w:rPr>
        <w:t xml:space="preserve">stimulus </w:t>
      </w:r>
      <w:r w:rsidR="00AC2041" w:rsidRPr="00FD46DD">
        <w:rPr>
          <w:rFonts w:ascii="Times New Roman" w:hAnsi="Times New Roman" w:cs="Times New Roman"/>
        </w:rPr>
        <w:t>suffix</w:t>
      </w:r>
      <w:r w:rsidR="00DE3E04" w:rsidRPr="00FD46DD">
        <w:rPr>
          <w:rFonts w:ascii="Times New Roman" w:hAnsi="Times New Roman" w:cs="Times New Roman"/>
        </w:rPr>
        <w:t xml:space="preserve">. </w:t>
      </w:r>
      <w:r w:rsidRPr="00955BFF">
        <w:rPr>
          <w:rFonts w:ascii="Times New Roman" w:hAnsi="Times New Roman" w:cs="Times New Roman"/>
        </w:rPr>
        <w:t xml:space="preserve"> </w:t>
      </w:r>
      <w:r>
        <w:rPr>
          <w:rFonts w:ascii="Times New Roman" w:hAnsi="Times New Roman" w:cs="Times New Roman"/>
        </w:rPr>
        <w:t>R</w:t>
      </w:r>
      <w:r w:rsidRPr="00FD46DD">
        <w:rPr>
          <w:rFonts w:ascii="Times New Roman" w:hAnsi="Times New Roman" w:cs="Times New Roman"/>
        </w:rPr>
        <w:t>egardless of prioritization</w:t>
      </w:r>
      <w:r>
        <w:rPr>
          <w:rFonts w:ascii="Times New Roman" w:hAnsi="Times New Roman" w:cs="Times New Roman"/>
        </w:rPr>
        <w:t xml:space="preserve"> there should be</w:t>
      </w:r>
      <w:r w:rsidR="00BE061A" w:rsidRPr="00FD46DD">
        <w:rPr>
          <w:rFonts w:ascii="Times New Roman" w:hAnsi="Times New Roman" w:cs="Times New Roman"/>
        </w:rPr>
        <w:t xml:space="preserve"> a </w:t>
      </w:r>
      <w:r w:rsidR="00C078E6" w:rsidRPr="00FD46DD">
        <w:rPr>
          <w:rFonts w:ascii="Times New Roman" w:hAnsi="Times New Roman" w:cs="Times New Roman"/>
        </w:rPr>
        <w:t xml:space="preserve">recency effect </w:t>
      </w:r>
      <w:r>
        <w:rPr>
          <w:rFonts w:ascii="Times New Roman" w:hAnsi="Times New Roman" w:cs="Times New Roman"/>
        </w:rPr>
        <w:t>that is also disrupted by a</w:t>
      </w:r>
      <w:r w:rsidR="00C078E6" w:rsidRPr="00FD46DD">
        <w:rPr>
          <w:rFonts w:ascii="Times New Roman" w:hAnsi="Times New Roman" w:cs="Times New Roman"/>
        </w:rPr>
        <w:t xml:space="preserve"> suffix</w:t>
      </w:r>
      <w:r w:rsidR="006B72DE" w:rsidRPr="00FD46DD">
        <w:rPr>
          <w:rFonts w:ascii="Times New Roman" w:hAnsi="Times New Roman" w:cs="Times New Roman"/>
        </w:rPr>
        <w:t xml:space="preserve">. </w:t>
      </w:r>
      <w:r>
        <w:rPr>
          <w:rFonts w:ascii="Times New Roman" w:hAnsi="Times New Roman" w:cs="Times New Roman"/>
        </w:rPr>
        <w:t>Following</w:t>
      </w:r>
      <w:r w:rsidR="004F7CEF" w:rsidRPr="00FD46DD">
        <w:rPr>
          <w:rFonts w:ascii="Times New Roman" w:hAnsi="Times New Roman" w:cs="Times New Roman"/>
        </w:rPr>
        <w:t xml:space="preserve"> Hu et al.</w:t>
      </w:r>
      <w:r w:rsidR="00BD4199">
        <w:rPr>
          <w:rFonts w:ascii="Times New Roman" w:hAnsi="Times New Roman" w:cs="Times New Roman"/>
        </w:rPr>
        <w:t>,</w:t>
      </w:r>
      <w:r w:rsidR="0036131D">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36131D">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36131D">
        <w:rPr>
          <w:rFonts w:ascii="Times New Roman" w:hAnsi="Times New Roman" w:cs="Times New Roman"/>
        </w:rPr>
        <w:fldChar w:fldCharType="end"/>
      </w:r>
      <w:r w:rsidR="00DE4B61" w:rsidRPr="00FD46DD">
        <w:rPr>
          <w:rFonts w:ascii="Times New Roman" w:hAnsi="Times New Roman" w:cs="Times New Roman"/>
        </w:rPr>
        <w:t xml:space="preserve"> </w:t>
      </w:r>
      <w:r w:rsidR="00BB6B08" w:rsidRPr="00FD46DD">
        <w:rPr>
          <w:rFonts w:ascii="Times New Roman" w:hAnsi="Times New Roman" w:cs="Times New Roman"/>
        </w:rPr>
        <w:t>suffixes</w:t>
      </w:r>
      <w:r w:rsidR="00DE4B61" w:rsidRPr="00FD46DD">
        <w:rPr>
          <w:rFonts w:ascii="Times New Roman" w:hAnsi="Times New Roman" w:cs="Times New Roman"/>
        </w:rPr>
        <w:t xml:space="preserve"> </w:t>
      </w:r>
      <w:r w:rsidR="00BB6B08" w:rsidRPr="00FD46DD">
        <w:rPr>
          <w:rFonts w:ascii="Times New Roman" w:hAnsi="Times New Roman" w:cs="Times New Roman"/>
        </w:rPr>
        <w:t>had</w:t>
      </w:r>
      <w:r w:rsidR="00DE4B61" w:rsidRPr="00FD46DD">
        <w:rPr>
          <w:rFonts w:ascii="Times New Roman" w:hAnsi="Times New Roman" w:cs="Times New Roman"/>
        </w:rPr>
        <w:t xml:space="preserve"> features</w:t>
      </w:r>
      <w:r w:rsidR="00DD1EF6">
        <w:rPr>
          <w:rFonts w:ascii="Times New Roman" w:hAnsi="Times New Roman" w:cs="Times New Roman"/>
        </w:rPr>
        <w:t xml:space="preserve"> </w:t>
      </w:r>
      <w:r w:rsidR="007E618A">
        <w:rPr>
          <w:rFonts w:ascii="Times New Roman" w:hAnsi="Times New Roman" w:cs="Times New Roman"/>
        </w:rPr>
        <w:t xml:space="preserve">from the same pool as study items </w:t>
      </w:r>
      <w:r w:rsidR="00DD1EF6">
        <w:rPr>
          <w:rFonts w:ascii="Times New Roman" w:hAnsi="Times New Roman" w:cs="Times New Roman"/>
        </w:rPr>
        <w:t>and</w:t>
      </w:r>
      <w:r w:rsidR="00A441C8" w:rsidRPr="00FD46DD">
        <w:rPr>
          <w:rFonts w:ascii="Times New Roman" w:hAnsi="Times New Roman" w:cs="Times New Roman"/>
        </w:rPr>
        <w:t xml:space="preserve"> </w:t>
      </w:r>
      <w:r w:rsidR="00B00A73">
        <w:rPr>
          <w:rFonts w:ascii="Times New Roman" w:hAnsi="Times New Roman" w:cs="Times New Roman"/>
        </w:rPr>
        <w:t>participants engaged in</w:t>
      </w:r>
      <w:r w:rsidR="00A441C8" w:rsidRPr="00FD46DD">
        <w:rPr>
          <w:rFonts w:ascii="Times New Roman" w:hAnsi="Times New Roman" w:cs="Times New Roman"/>
        </w:rPr>
        <w:t xml:space="preserve"> </w:t>
      </w:r>
      <w:r w:rsidR="001241BA">
        <w:rPr>
          <w:rFonts w:ascii="Times New Roman" w:hAnsi="Times New Roman" w:cs="Times New Roman"/>
        </w:rPr>
        <w:t>concurrent articulation</w:t>
      </w:r>
      <w:r w:rsidR="00A441C8" w:rsidRPr="00FD46DD">
        <w:rPr>
          <w:rFonts w:ascii="Times New Roman" w:hAnsi="Times New Roman" w:cs="Times New Roman"/>
        </w:rPr>
        <w:t xml:space="preserve"> during </w:t>
      </w:r>
      <w:r w:rsidR="007E618A">
        <w:rPr>
          <w:rFonts w:ascii="Times New Roman" w:hAnsi="Times New Roman" w:cs="Times New Roman"/>
        </w:rPr>
        <w:t xml:space="preserve">sequence </w:t>
      </w:r>
      <w:r w:rsidR="00A441C8" w:rsidRPr="00FD46DD">
        <w:rPr>
          <w:rFonts w:ascii="Times New Roman" w:hAnsi="Times New Roman" w:cs="Times New Roman"/>
        </w:rPr>
        <w:t>presentation</w:t>
      </w:r>
      <w:r w:rsidR="00A46D0D" w:rsidRPr="00FD46DD">
        <w:rPr>
          <w:rFonts w:ascii="Times New Roman" w:hAnsi="Times New Roman" w:cs="Times New Roman"/>
        </w:rPr>
        <w:t xml:space="preserve"> </w:t>
      </w:r>
      <w:r w:rsidR="00B00A73">
        <w:rPr>
          <w:rFonts w:ascii="Times New Roman" w:hAnsi="Times New Roman" w:cs="Times New Roman"/>
        </w:rPr>
        <w:t>to prevent verbal</w:t>
      </w:r>
      <w:r w:rsidR="00EA5F38">
        <w:rPr>
          <w:rFonts w:ascii="Times New Roman" w:hAnsi="Times New Roman" w:cs="Times New Roman"/>
        </w:rPr>
        <w:t xml:space="preserve"> </w:t>
      </w:r>
      <w:r w:rsidR="00B00A73">
        <w:rPr>
          <w:rFonts w:ascii="Times New Roman" w:hAnsi="Times New Roman" w:cs="Times New Roman"/>
        </w:rPr>
        <w:t>recoding.</w:t>
      </w:r>
    </w:p>
    <w:p w14:paraId="0FD0904A" w14:textId="66C0D3D4" w:rsidR="006537BE" w:rsidRPr="00FD46DD" w:rsidRDefault="002C7A62" w:rsidP="000A5E7F">
      <w:pPr>
        <w:spacing w:line="480" w:lineRule="auto"/>
        <w:outlineLvl w:val="0"/>
        <w:rPr>
          <w:rFonts w:ascii="Times New Roman" w:hAnsi="Times New Roman" w:cs="Times New Roman"/>
          <w:b/>
        </w:rPr>
      </w:pPr>
      <w:r w:rsidRPr="00FD46DD">
        <w:rPr>
          <w:rFonts w:ascii="Times New Roman" w:hAnsi="Times New Roman" w:cs="Times New Roman"/>
          <w:b/>
        </w:rPr>
        <w:t>Method</w:t>
      </w:r>
    </w:p>
    <w:p w14:paraId="4F3C1556" w14:textId="05A2839F" w:rsidR="006537BE" w:rsidRPr="00FD46DD" w:rsidRDefault="00EB2CF4" w:rsidP="00FD46DD">
      <w:pPr>
        <w:spacing w:line="480" w:lineRule="auto"/>
        <w:ind w:firstLine="567"/>
        <w:outlineLvl w:val="0"/>
        <w:rPr>
          <w:rFonts w:ascii="Times New Roman" w:hAnsi="Times New Roman" w:cs="Times New Roman"/>
        </w:rPr>
      </w:pPr>
      <w:r w:rsidRPr="00FD46DD">
        <w:rPr>
          <w:rFonts w:ascii="Times New Roman" w:hAnsi="Times New Roman" w:cs="Times New Roman"/>
          <w:b/>
        </w:rPr>
        <w:t xml:space="preserve">Participants. </w:t>
      </w:r>
      <w:r w:rsidR="006C7D78">
        <w:rPr>
          <w:rFonts w:ascii="Times New Roman" w:hAnsi="Times New Roman" w:cs="Times New Roman"/>
        </w:rPr>
        <w:t>A s</w:t>
      </w:r>
      <w:r w:rsidR="00AF6531" w:rsidRPr="00AF6531">
        <w:rPr>
          <w:rFonts w:ascii="Times New Roman" w:hAnsi="Times New Roman" w:cs="Times New Roman"/>
        </w:rPr>
        <w:t xml:space="preserve">ample size </w:t>
      </w:r>
      <w:r w:rsidR="006C7D78">
        <w:rPr>
          <w:rFonts w:ascii="Times New Roman" w:hAnsi="Times New Roman" w:cs="Times New Roman"/>
        </w:rPr>
        <w:t xml:space="preserve">of 20 </w:t>
      </w:r>
      <w:r w:rsidR="00AF6531" w:rsidRPr="00AF6531">
        <w:rPr>
          <w:rFonts w:ascii="Times New Roman" w:hAnsi="Times New Roman" w:cs="Times New Roman"/>
        </w:rPr>
        <w:t>was</w:t>
      </w:r>
      <w:r w:rsidR="00AF6531">
        <w:rPr>
          <w:rFonts w:ascii="Times New Roman" w:hAnsi="Times New Roman" w:cs="Times New Roman"/>
          <w:b/>
        </w:rPr>
        <w:t xml:space="preserve"> </w:t>
      </w:r>
      <w:r w:rsidR="006C7D78">
        <w:rPr>
          <w:rFonts w:ascii="Times New Roman" w:hAnsi="Times New Roman" w:cs="Times New Roman"/>
        </w:rPr>
        <w:t xml:space="preserve">chosen, consistent with </w:t>
      </w:r>
      <w:r w:rsidR="00AF6531">
        <w:rPr>
          <w:rFonts w:ascii="Times New Roman" w:hAnsi="Times New Roman" w:cs="Times New Roman"/>
        </w:rPr>
        <w:t>previous experiments in the present series</w:t>
      </w:r>
      <w:r w:rsidR="00BD4199">
        <w:rPr>
          <w:rFonts w:ascii="Times New Roman" w:hAnsi="Times New Roman" w:cs="Times New Roman"/>
        </w:rPr>
        <w:t>.</w:t>
      </w:r>
      <w:r w:rsidR="0036131D">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&lt;EndNote&gt;&lt;Cite&gt;&lt;Author&gt;Hu&lt;/Author&gt;&lt;Year&gt;2014&lt;/Year&gt;&lt;RecNum&gt;26&lt;/RecNum&gt;&lt;DisplayText&gt;&lt;style face="superscript"&gt;24, 27&lt;/style&gt;&lt;/DisplayText&gt;&lt;record&gt;&lt;rec-number&gt;26&lt;/rec-number&gt;&lt;foreign-keys&gt;&lt;key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Cite&gt;&lt;Author&gt;Hu&lt;/Author&gt;&lt;Year&gt;2016&lt;/Year&gt;&lt;RecNum&gt;25&lt;/RecNum&gt;&lt;record&gt;&lt;rec-number&gt;25&lt;/rec-number&gt;&lt;foreign-keys&gt;&lt;key app="EN" db-id="aa92vsp2qv5aedew9sdxvt0w25xp200tz2pz" timestamp="1503565431"&gt;25&lt;/key&gt;&lt;/foreign-keys&gt;&lt;ref-type name="Journal Article"&gt;17&lt;/ref-type&gt;&lt;contributors&gt;&lt;authors&gt;&lt;author&gt;Hu, Y.&lt;/author&gt;&lt;author&gt;Allen, R.J.&lt;/author&gt;&lt;author&gt;Baddeley, A.D.&lt;/author&gt;&lt;author&gt;Hitch, G.J.&lt;/author&gt;&lt;/authors&gt;&lt;/contributors&gt;&lt;titles&gt;&lt;title&gt;Executive control of stimulus-driven and goal-directed attention in visual working memory &lt;/title&gt;&lt;secondary-title&gt;Attention Perception &amp;amp; Psychophysics&lt;/secondary-title&gt;&lt;/titles&gt;&lt;periodical&gt;&lt;full-title&gt;Attention Perception &amp;amp; Psychophysics&lt;/full-title&gt;&lt;/periodical&gt;&lt;pages&gt;2164-2175&lt;/pages&gt;&lt;volume&gt;78&lt;/volume&gt;&lt;dates&gt;&lt;year&gt;2016&lt;/year&gt;&lt;/dates&gt;&lt;urls&gt;&lt;/urls&gt;&lt;/record&gt;&lt;/Cite&gt;&lt;/EndNote&gt;</w:instrText>
      </w:r>
      <w:r w:rsidR="0036131D">
        <w:rPr>
          <w:rFonts w:ascii="Times New Roman" w:hAnsi="Times New Roman" w:cs="Times New Roman"/>
        </w:rPr>
        <w:fldChar w:fldCharType="separate"/>
      </w:r>
      <w:r w:rsidR="007D07F3" w:rsidRPr="007D07F3">
        <w:rPr>
          <w:rFonts w:ascii="Times New Roman" w:hAnsi="Times New Roman" w:cs="Times New Roman"/>
          <w:noProof/>
          <w:vertAlign w:val="superscript"/>
        </w:rPr>
        <w:t>24, 27</w:t>
      </w:r>
      <w:r w:rsidR="0036131D">
        <w:rPr>
          <w:rFonts w:ascii="Times New Roman" w:hAnsi="Times New Roman" w:cs="Times New Roman"/>
        </w:rPr>
        <w:fldChar w:fldCharType="end"/>
      </w:r>
      <w:r w:rsidR="00AF6531">
        <w:rPr>
          <w:rFonts w:ascii="Times New Roman" w:hAnsi="Times New Roman" w:cs="Times New Roman"/>
        </w:rPr>
        <w:t xml:space="preserve"> </w:t>
      </w:r>
      <w:r w:rsidR="00131CDE">
        <w:rPr>
          <w:rFonts w:ascii="Times New Roman" w:hAnsi="Times New Roman" w:cs="Times New Roman"/>
        </w:rPr>
        <w:t xml:space="preserve">Estimates of power </w:t>
      </w:r>
      <w:r w:rsidR="008733DF">
        <w:rPr>
          <w:rFonts w:ascii="Times New Roman" w:hAnsi="Times New Roman" w:cs="Times New Roman"/>
        </w:rPr>
        <w:t xml:space="preserve">for this sample size </w:t>
      </w:r>
      <w:r w:rsidR="00D40C43">
        <w:rPr>
          <w:rFonts w:ascii="Times New Roman" w:hAnsi="Times New Roman" w:cs="Times New Roman"/>
        </w:rPr>
        <w:t>based on</w:t>
      </w:r>
      <w:r w:rsidR="00131CDE">
        <w:rPr>
          <w:rFonts w:ascii="Times New Roman" w:hAnsi="Times New Roman" w:cs="Times New Roman"/>
        </w:rPr>
        <w:t xml:space="preserve"> the d</w:t>
      </w:r>
      <w:r w:rsidR="00511294">
        <w:rPr>
          <w:rFonts w:ascii="Times New Roman" w:hAnsi="Times New Roman" w:cs="Times New Roman"/>
        </w:rPr>
        <w:t xml:space="preserve">ata </w:t>
      </w:r>
      <w:r w:rsidR="00131CDE">
        <w:rPr>
          <w:rFonts w:ascii="Times New Roman" w:hAnsi="Times New Roman" w:cs="Times New Roman"/>
        </w:rPr>
        <w:t>reported by</w:t>
      </w:r>
      <w:r w:rsidR="00AF6531">
        <w:rPr>
          <w:rFonts w:ascii="Times New Roman" w:hAnsi="Times New Roman" w:cs="Times New Roman"/>
        </w:rPr>
        <w:t xml:space="preserve"> Hu et al.</w:t>
      </w:r>
      <w:r w:rsidR="00BD4199">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BD4199">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BD4199">
        <w:rPr>
          <w:rFonts w:ascii="Times New Roman" w:hAnsi="Times New Roman" w:cs="Times New Roman"/>
        </w:rPr>
        <w:fldChar w:fldCharType="end"/>
      </w:r>
      <w:r w:rsidR="00BD4199" w:rsidRPr="00341ADA">
        <w:rPr>
          <w:rFonts w:ascii="Times New Roman" w:hAnsi="Times New Roman" w:cs="Times New Roman"/>
          <w:vertAlign w:val="superscript"/>
        </w:rPr>
        <w:t>(</w:t>
      </w:r>
      <w:r w:rsidR="00BD4199">
        <w:rPr>
          <w:rFonts w:ascii="Times New Roman" w:hAnsi="Times New Roman" w:cs="Times New Roman"/>
          <w:vertAlign w:val="superscript"/>
        </w:rPr>
        <w:t>Experiment 4</w:t>
      </w:r>
      <w:r w:rsidR="00BD4199" w:rsidRPr="00341ADA">
        <w:rPr>
          <w:rFonts w:ascii="Times New Roman" w:hAnsi="Times New Roman" w:cs="Times New Roman"/>
          <w:vertAlign w:val="superscript"/>
        </w:rPr>
        <w:t>)</w:t>
      </w:r>
      <w:r w:rsidR="00BD4199">
        <w:rPr>
          <w:rFonts w:ascii="Times New Roman" w:hAnsi="Times New Roman" w:cs="Times New Roman"/>
          <w:vertAlign w:val="superscript"/>
        </w:rPr>
        <w:t xml:space="preserve"> </w:t>
      </w:r>
      <w:r w:rsidR="008733DF">
        <w:rPr>
          <w:rFonts w:ascii="Times New Roman" w:hAnsi="Times New Roman" w:cs="Times New Roman"/>
        </w:rPr>
        <w:t xml:space="preserve">are as follows. </w:t>
      </w:r>
      <w:r w:rsidR="00511294">
        <w:rPr>
          <w:rFonts w:ascii="Times New Roman" w:hAnsi="Times New Roman" w:cs="Times New Roman"/>
        </w:rPr>
        <w:t xml:space="preserve">With </w:t>
      </w:r>
      <w:r w:rsidR="00511294">
        <w:rPr>
          <w:rFonts w:ascii="Times New Roman" w:hAnsi="Times New Roman" w:cs="Times New Roman"/>
        </w:rPr>
        <w:sym w:font="Symbol" w:char="F061"/>
      </w:r>
      <w:r w:rsidR="00511294">
        <w:rPr>
          <w:rFonts w:ascii="Times New Roman" w:hAnsi="Times New Roman" w:cs="Times New Roman"/>
        </w:rPr>
        <w:t xml:space="preserve"> = .05</w:t>
      </w:r>
      <w:r w:rsidR="00BF209C">
        <w:rPr>
          <w:rFonts w:ascii="Times New Roman" w:hAnsi="Times New Roman" w:cs="Times New Roman"/>
        </w:rPr>
        <w:t>,</w:t>
      </w:r>
      <w:r w:rsidR="00511294">
        <w:rPr>
          <w:rFonts w:ascii="Times New Roman" w:hAnsi="Times New Roman" w:cs="Times New Roman"/>
        </w:rPr>
        <w:t xml:space="preserve"> power </w:t>
      </w:r>
      <w:r w:rsidR="006C7D78">
        <w:rPr>
          <w:rFonts w:ascii="Times New Roman" w:hAnsi="Times New Roman" w:cs="Times New Roman"/>
        </w:rPr>
        <w:t>to detect an</w:t>
      </w:r>
      <w:r w:rsidR="00AF6531">
        <w:rPr>
          <w:rFonts w:ascii="Times New Roman" w:hAnsi="Times New Roman" w:cs="Times New Roman"/>
        </w:rPr>
        <w:t xml:space="preserve"> effect of prioritization </w:t>
      </w:r>
      <w:r w:rsidR="00131CDE">
        <w:rPr>
          <w:rFonts w:ascii="Times New Roman" w:hAnsi="Times New Roman" w:cs="Times New Roman"/>
        </w:rPr>
        <w:t xml:space="preserve">at </w:t>
      </w:r>
      <w:r w:rsidR="00D40C43">
        <w:rPr>
          <w:rFonts w:ascii="Times New Roman" w:hAnsi="Times New Roman" w:cs="Times New Roman"/>
        </w:rPr>
        <w:t>a</w:t>
      </w:r>
      <w:r w:rsidR="00131CDE">
        <w:rPr>
          <w:rFonts w:ascii="Times New Roman" w:hAnsi="Times New Roman" w:cs="Times New Roman"/>
        </w:rPr>
        <w:t xml:space="preserve"> SP </w:t>
      </w:r>
      <w:r w:rsidR="006C7D78">
        <w:rPr>
          <w:rFonts w:ascii="Times New Roman" w:hAnsi="Times New Roman" w:cs="Times New Roman"/>
        </w:rPr>
        <w:t xml:space="preserve">was .98 </w:t>
      </w:r>
      <w:r w:rsidR="00D40C43">
        <w:rPr>
          <w:rFonts w:ascii="Times New Roman" w:hAnsi="Times New Roman" w:cs="Times New Roman"/>
        </w:rPr>
        <w:t>(</w:t>
      </w:r>
      <w:r w:rsidR="00D40C43" w:rsidRPr="006170D5">
        <w:rPr>
          <w:rFonts w:ascii="Times New Roman" w:hAnsi="Times New Roman" w:cs="Times New Roman"/>
          <w:i/>
        </w:rPr>
        <w:t>d</w:t>
      </w:r>
      <w:r w:rsidR="00D40C43" w:rsidRPr="006170D5">
        <w:rPr>
          <w:rFonts w:ascii="Times New Roman" w:hAnsi="Times New Roman" w:cs="Times New Roman"/>
          <w:i/>
          <w:vertAlign w:val="subscript"/>
        </w:rPr>
        <w:t>z</w:t>
      </w:r>
      <w:r w:rsidR="00D40C43">
        <w:rPr>
          <w:rFonts w:ascii="Times New Roman" w:hAnsi="Times New Roman" w:cs="Times New Roman"/>
        </w:rPr>
        <w:t xml:space="preserve"> = .88) </w:t>
      </w:r>
      <w:r w:rsidR="00AF6531" w:rsidRPr="006170D5">
        <w:rPr>
          <w:rFonts w:ascii="Times New Roman" w:hAnsi="Times New Roman" w:cs="Times New Roman"/>
        </w:rPr>
        <w:t>and</w:t>
      </w:r>
      <w:r w:rsidR="006C7D78">
        <w:rPr>
          <w:rFonts w:ascii="Times New Roman" w:hAnsi="Times New Roman" w:cs="Times New Roman"/>
        </w:rPr>
        <w:t xml:space="preserve"> power to detect an</w:t>
      </w:r>
      <w:r w:rsidR="00AF6531">
        <w:rPr>
          <w:rFonts w:ascii="Times New Roman" w:hAnsi="Times New Roman" w:cs="Times New Roman"/>
        </w:rPr>
        <w:t xml:space="preserve"> effect of a suffix </w:t>
      </w:r>
      <w:r w:rsidR="008F40B9">
        <w:rPr>
          <w:rFonts w:ascii="Times New Roman" w:hAnsi="Times New Roman" w:cs="Times New Roman"/>
        </w:rPr>
        <w:t>at</w:t>
      </w:r>
      <w:r w:rsidR="00AF6531">
        <w:rPr>
          <w:rFonts w:ascii="Times New Roman" w:hAnsi="Times New Roman" w:cs="Times New Roman"/>
        </w:rPr>
        <w:t xml:space="preserve"> </w:t>
      </w:r>
      <w:r w:rsidR="00131CDE">
        <w:rPr>
          <w:rFonts w:ascii="Times New Roman" w:hAnsi="Times New Roman" w:cs="Times New Roman"/>
        </w:rPr>
        <w:t>a</w:t>
      </w:r>
      <w:r w:rsidR="00BF209C">
        <w:rPr>
          <w:rFonts w:ascii="Times New Roman" w:hAnsi="Times New Roman" w:cs="Times New Roman"/>
        </w:rPr>
        <w:t xml:space="preserve"> prioritized</w:t>
      </w:r>
      <w:r w:rsidR="00131CDE">
        <w:rPr>
          <w:rFonts w:ascii="Times New Roman" w:hAnsi="Times New Roman" w:cs="Times New Roman"/>
        </w:rPr>
        <w:t xml:space="preserve"> SP</w:t>
      </w:r>
      <w:r w:rsidR="008F40B9">
        <w:rPr>
          <w:rFonts w:ascii="Times New Roman" w:hAnsi="Times New Roman" w:cs="Times New Roman"/>
        </w:rPr>
        <w:t xml:space="preserve"> </w:t>
      </w:r>
      <w:r w:rsidR="006C7D78">
        <w:rPr>
          <w:rFonts w:ascii="Times New Roman" w:hAnsi="Times New Roman" w:cs="Times New Roman"/>
        </w:rPr>
        <w:t xml:space="preserve">was .95 </w:t>
      </w:r>
      <w:r w:rsidR="00D40C43">
        <w:rPr>
          <w:rFonts w:ascii="Times New Roman" w:hAnsi="Times New Roman" w:cs="Times New Roman"/>
        </w:rPr>
        <w:t>(</w:t>
      </w:r>
      <w:r w:rsidR="00D40C43" w:rsidRPr="006170D5">
        <w:rPr>
          <w:rFonts w:ascii="Times New Roman" w:hAnsi="Times New Roman" w:cs="Times New Roman"/>
          <w:i/>
        </w:rPr>
        <w:t>d</w:t>
      </w:r>
      <w:r w:rsidR="00D40C43" w:rsidRPr="006170D5">
        <w:rPr>
          <w:rFonts w:ascii="Times New Roman" w:hAnsi="Times New Roman" w:cs="Times New Roman"/>
          <w:i/>
          <w:vertAlign w:val="subscript"/>
        </w:rPr>
        <w:t>z</w:t>
      </w:r>
      <w:r w:rsidR="00D40C43">
        <w:rPr>
          <w:rFonts w:ascii="Times New Roman" w:hAnsi="Times New Roman" w:cs="Times New Roman"/>
        </w:rPr>
        <w:t xml:space="preserve"> = .76)</w:t>
      </w:r>
      <w:r w:rsidR="00BD4199">
        <w:rPr>
          <w:rFonts w:ascii="Times New Roman" w:hAnsi="Times New Roman" w:cs="Times New Roman"/>
        </w:rPr>
        <w:t>.</w:t>
      </w:r>
      <w:r w:rsidR="0036131D">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&lt;EndNote&gt;&lt;Cite&gt;&lt;Author&gt;Faul&lt;/Author&gt;&lt;Year&gt;2007&lt;/Year&gt;&lt;RecNum&gt;18&lt;/RecNum&gt;&lt;DisplayText&gt;&lt;style face="superscript"&gt;29&lt;/style&gt;&lt;/DisplayText&gt;&lt;record&gt;&lt;rec-number&gt;18&lt;/rec-number&gt;&lt;foreign-keys&gt;&lt;key app="EN" db-id="aa92vsp2qv5aedew9sdxvt0w25xp200tz2pz" timestamp="1503565211"&gt;18&lt;/key&gt;&lt;/foreign-keys&gt;&lt;ref-type name="Journal Article"&gt;17&lt;/ref-type&gt;&lt;contributors&gt;&lt;authors&gt;&lt;author&gt;Faul, F., &lt;/author&gt;&lt;author&gt;Erdfelder, E., &lt;/author&gt;&lt;author&gt;Lang, A.-G.,&lt;/author&gt;&lt;author&gt;Buchner, A. &lt;/author&gt;&lt;/authors&gt;&lt;/contributors&gt;&lt;titles&gt;&lt;title&gt;G*Power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dates&gt;&lt;year&gt;2007&lt;/year&gt;&lt;/dates&gt;&lt;urls&gt;&lt;/urls&gt;&lt;/record&gt;&lt;/Cite&gt;&lt;Cite&gt;&lt;Author&gt;Faul&lt;/Author&gt;&lt;Year&gt;2007&lt;/Year&gt;&lt;RecNum&gt;18&lt;/RecNum&gt;&lt;record&gt;&lt;rec-number&gt;18&lt;/rec-number&gt;&lt;foreign-keys&gt;&lt;key app="EN" db-id="aa92vsp2qv5aedew9sdxvt0w25xp200tz2pz" timestamp="1503565211"&gt;18&lt;/key&gt;&lt;/foreign-keys&gt;&lt;ref-type name="Journal Article"&gt;17&lt;/ref-type&gt;&lt;contributors&gt;&lt;authors&gt;&lt;author&gt;Faul, F., &lt;/author&gt;&lt;author&gt;Erdfelder, E., &lt;/author&gt;&lt;author&gt;Lang, A.-G.,&lt;/author&gt;&lt;author&gt;Buchner, A. &lt;/author&gt;&lt;/authors&gt;&lt;/contributors&gt;&lt;titles&gt;&lt;title&gt;G*Power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Methods&lt;/full-title&gt;&lt;/periodical&gt;&lt;pages&gt;175-191&lt;/pages&gt;&lt;volume&gt;39&lt;/volume&gt;&lt;dates&gt;&lt;year&gt;2007&lt;/year&gt;&lt;/dates&gt;&lt;urls&gt;&lt;/urls&gt;&lt;/record&gt;&lt;/Cite&gt;&lt;/EndNote&gt;</w:instrText>
      </w:r>
      <w:r w:rsidR="0036131D">
        <w:rPr>
          <w:rFonts w:ascii="Times New Roman" w:hAnsi="Times New Roman" w:cs="Times New Roman"/>
        </w:rPr>
        <w:fldChar w:fldCharType="separate"/>
      </w:r>
      <w:r w:rsidR="007D07F3" w:rsidRPr="007D07F3">
        <w:rPr>
          <w:rFonts w:ascii="Times New Roman" w:hAnsi="Times New Roman" w:cs="Times New Roman"/>
          <w:noProof/>
          <w:vertAlign w:val="superscript"/>
        </w:rPr>
        <w:t>29</w:t>
      </w:r>
      <w:r w:rsidR="0036131D">
        <w:rPr>
          <w:rFonts w:ascii="Times New Roman" w:hAnsi="Times New Roman" w:cs="Times New Roman"/>
        </w:rPr>
        <w:fldChar w:fldCharType="end"/>
      </w:r>
      <w:r w:rsidR="006170D5">
        <w:rPr>
          <w:rFonts w:ascii="Times New Roman" w:hAnsi="Times New Roman" w:cs="Times New Roman"/>
        </w:rPr>
        <w:t xml:space="preserve"> </w:t>
      </w:r>
      <w:r w:rsidRPr="00FD46DD">
        <w:rPr>
          <w:rFonts w:ascii="Times New Roman" w:hAnsi="Times New Roman" w:cs="Times New Roman"/>
        </w:rPr>
        <w:t>Twenty students (</w:t>
      </w:r>
      <w:r w:rsidRPr="00FD46DD">
        <w:rPr>
          <w:rFonts w:ascii="Times New Roman" w:eastAsia="SimSun" w:hAnsi="Times New Roman" w:cs="Times New Roman"/>
        </w:rPr>
        <w:t>aged 18-26 years, mean age 22, 16 female, 4 male</w:t>
      </w:r>
      <w:r w:rsidRPr="00FD46DD">
        <w:rPr>
          <w:rFonts w:ascii="Times New Roman" w:hAnsi="Times New Roman" w:cs="Times New Roman"/>
        </w:rPr>
        <w:t>) from Northeast Normal University of China were tested individually and were paid for participation. All participants reported having normal color vision.</w:t>
      </w:r>
      <w:r w:rsidR="00A86EFB">
        <w:rPr>
          <w:rFonts w:ascii="Times New Roman" w:hAnsi="Times New Roman" w:cs="Times New Roman"/>
        </w:rPr>
        <w:t xml:space="preserve"> </w:t>
      </w:r>
      <w:r w:rsidR="00753EB4">
        <w:rPr>
          <w:rFonts w:ascii="Times New Roman" w:hAnsi="Times New Roman" w:cs="Times New Roman"/>
        </w:rPr>
        <w:t>The investigation was approved by the institutional ethics committee.</w:t>
      </w:r>
    </w:p>
    <w:p w14:paraId="60F3AF3E" w14:textId="0EAB84F6" w:rsidR="00912251" w:rsidRDefault="00EB2CF4" w:rsidP="00912251">
      <w:pPr>
        <w:spacing w:line="480" w:lineRule="auto"/>
        <w:outlineLvl w:val="0"/>
        <w:rPr>
          <w:rFonts w:ascii="Times New Roman" w:hAnsi="Times New Roman" w:cs="Times New Roman"/>
        </w:rPr>
      </w:pPr>
      <w:r w:rsidRPr="00FD46DD">
        <w:rPr>
          <w:rFonts w:ascii="Times New Roman" w:hAnsi="Times New Roman" w:cs="Times New Roman"/>
          <w:b/>
        </w:rPr>
        <w:t>Materials.</w:t>
      </w:r>
      <w:r w:rsidRPr="00FD46DD">
        <w:rPr>
          <w:rFonts w:ascii="Times New Roman" w:hAnsi="Times New Roman" w:cs="Times New Roman"/>
        </w:rPr>
        <w:t xml:space="preserve"> The experiment was run on a Pentium PC with a 21-in. screen, using E-prime (ver. 2.0). Stimuli were colored shapes (approximately 3° × 3°) presented </w:t>
      </w:r>
      <w:r w:rsidR="00912251" w:rsidRPr="00FD46DD">
        <w:rPr>
          <w:rFonts w:ascii="Times New Roman" w:hAnsi="Times New Roman" w:cs="Times New Roman"/>
        </w:rPr>
        <w:t xml:space="preserve">against a white background and viewed from approximately 50 cm. Each </w:t>
      </w:r>
    </w:p>
    <w:p w14:paraId="11849AEF" w14:textId="5D1D5DC4" w:rsidR="00FC2F4F" w:rsidRDefault="00EB2CF4" w:rsidP="000A46D3">
      <w:pPr>
        <w:spacing w:line="480" w:lineRule="auto"/>
        <w:outlineLvl w:val="0"/>
        <w:rPr>
          <w:rFonts w:ascii="Times New Roman" w:hAnsi="Times New Roman" w:cs="Times New Roman"/>
        </w:rPr>
      </w:pPr>
      <w:r w:rsidRPr="00FD46DD">
        <w:rPr>
          <w:rFonts w:ascii="Times New Roman" w:hAnsi="Times New Roman" w:cs="Times New Roman"/>
        </w:rPr>
        <w:t xml:space="preserve">trial </w:t>
      </w:r>
      <w:r w:rsidR="003C0567">
        <w:rPr>
          <w:rFonts w:ascii="Times New Roman" w:hAnsi="Times New Roman" w:cs="Times New Roman"/>
        </w:rPr>
        <w:t>involved the presentation of</w:t>
      </w:r>
      <w:r w:rsidR="003C0567" w:rsidRPr="00FD46DD">
        <w:rPr>
          <w:rFonts w:ascii="Times New Roman" w:hAnsi="Times New Roman" w:cs="Times New Roman"/>
        </w:rPr>
        <w:t xml:space="preserve"> </w:t>
      </w:r>
      <w:r w:rsidRPr="00FD46DD">
        <w:rPr>
          <w:rFonts w:ascii="Times New Roman" w:hAnsi="Times New Roman" w:cs="Times New Roman"/>
        </w:rPr>
        <w:t xml:space="preserve">four study items randomly selected from a set of 64 items formed by crossing 8 colors (red, yellow, blue, green, sky blue, purple, gray, and black) with 8 shapes (circle, diamond, cross, triangle, arrow, star, flag, and arch). No shape or color could appear more than once among </w:t>
      </w:r>
      <w:r w:rsidR="003C0567">
        <w:rPr>
          <w:rFonts w:ascii="Times New Roman" w:hAnsi="Times New Roman" w:cs="Times New Roman"/>
        </w:rPr>
        <w:t xml:space="preserve">each set of </w:t>
      </w:r>
      <w:r w:rsidRPr="00FD46DD">
        <w:rPr>
          <w:rFonts w:ascii="Times New Roman" w:hAnsi="Times New Roman" w:cs="Times New Roman"/>
        </w:rPr>
        <w:t>study items. Suffixes were selected from the same pool as study items, subject to the constraint that for each trial neither the color nor shape of the suffix matched any of the study items. The test cue was either a color-blob or a shape-outline correspond</w:t>
      </w:r>
      <w:r w:rsidR="006C6493">
        <w:rPr>
          <w:rFonts w:ascii="Times New Roman" w:hAnsi="Times New Roman" w:cs="Times New Roman"/>
        </w:rPr>
        <w:t>ing to one of the study items.</w:t>
      </w:r>
    </w:p>
    <w:p w14:paraId="0E8D8498" w14:textId="7D16720E" w:rsidR="00312312" w:rsidRDefault="008F40B9" w:rsidP="003C0567">
      <w:pPr>
        <w:spacing w:line="480" w:lineRule="auto"/>
        <w:outlineLvl w:val="0"/>
        <w:rPr>
          <w:rFonts w:ascii="Times New Roman" w:hAnsi="Times New Roman" w:cs="Times New Roman"/>
        </w:rPr>
      </w:pPr>
      <w:r w:rsidRPr="00FD46DD">
        <w:rPr>
          <w:rFonts w:ascii="Times New Roman" w:hAnsi="Times New Roman" w:cs="Times New Roman"/>
          <w:b/>
        </w:rPr>
        <w:t>Design and procedure</w:t>
      </w:r>
      <w:r w:rsidRPr="00FD46DD">
        <w:rPr>
          <w:rFonts w:ascii="Times New Roman" w:hAnsi="Times New Roman" w:cs="Times New Roman"/>
        </w:rPr>
        <w:t>. Figure 1 illustrates the procedure. Each trial began with a 500 ms warning cross followed by a 500 ms blank screen. Next, a two-digit number chosen randomly from the range 10 - 99 was shown for 1000ms</w:t>
      </w:r>
      <w:r w:rsidR="00A869BD" w:rsidRPr="0051174A">
        <w:rPr>
          <w:rFonts w:ascii="Times New Roman" w:hAnsi="Times New Roman" w:cs="Times New Roman"/>
          <w:color w:val="C00000"/>
        </w:rPr>
        <w:t>.</w:t>
      </w:r>
      <w:r w:rsidRPr="0051174A">
        <w:rPr>
          <w:rFonts w:ascii="Times New Roman" w:hAnsi="Times New Roman" w:cs="Times New Roman"/>
          <w:color w:val="C00000"/>
        </w:rPr>
        <w:t xml:space="preserve"> </w:t>
      </w:r>
      <w:r w:rsidR="00A869BD" w:rsidRPr="0051174A">
        <w:rPr>
          <w:rFonts w:ascii="Times New Roman" w:hAnsi="Times New Roman" w:cs="Times New Roman"/>
          <w:color w:val="C00000"/>
        </w:rPr>
        <w:t>Participants were required to repeat this number</w:t>
      </w:r>
      <w:r w:rsidR="002B6ECD" w:rsidRPr="0051174A">
        <w:rPr>
          <w:rFonts w:ascii="Times New Roman" w:hAnsi="Times New Roman" w:cs="Times New Roman"/>
          <w:color w:val="C00000"/>
        </w:rPr>
        <w:t xml:space="preserve"> </w:t>
      </w:r>
      <w:r w:rsidR="0051174A">
        <w:rPr>
          <w:rFonts w:ascii="Times New Roman" w:hAnsi="Times New Roman" w:cs="Times New Roman"/>
          <w:color w:val="C00000"/>
        </w:rPr>
        <w:t>a</w:t>
      </w:r>
      <w:r w:rsidR="00A869BD" w:rsidRPr="0051174A">
        <w:rPr>
          <w:rFonts w:ascii="Times New Roman" w:hAnsi="Times New Roman" w:cs="Times New Roman"/>
          <w:color w:val="C00000"/>
        </w:rPr>
        <w:t xml:space="preserve">loud until </w:t>
      </w:r>
      <w:r w:rsidR="003C0567" w:rsidRPr="0051174A">
        <w:rPr>
          <w:rFonts w:ascii="Times New Roman" w:hAnsi="Times New Roman" w:cs="Times New Roman"/>
          <w:color w:val="C00000"/>
        </w:rPr>
        <w:t xml:space="preserve">they were shown </w:t>
      </w:r>
      <w:r w:rsidR="00A869BD" w:rsidRPr="0051174A">
        <w:rPr>
          <w:rFonts w:ascii="Times New Roman" w:hAnsi="Times New Roman" w:cs="Times New Roman"/>
          <w:color w:val="C00000"/>
        </w:rPr>
        <w:t xml:space="preserve">the test cue. </w:t>
      </w:r>
      <w:r w:rsidR="003C0567" w:rsidRPr="0051174A">
        <w:rPr>
          <w:rFonts w:ascii="Times New Roman" w:hAnsi="Times New Roman" w:cs="Times New Roman"/>
          <w:color w:val="C00000"/>
        </w:rPr>
        <w:t xml:space="preserve"> Presentation of t</w:t>
      </w:r>
      <w:r w:rsidR="00A869BD" w:rsidRPr="0051174A">
        <w:rPr>
          <w:rFonts w:ascii="Times New Roman" w:hAnsi="Times New Roman" w:cs="Times New Roman"/>
          <w:color w:val="C00000"/>
        </w:rPr>
        <w:t>he</w:t>
      </w:r>
      <w:r w:rsidRPr="0051174A">
        <w:rPr>
          <w:rFonts w:ascii="Times New Roman" w:hAnsi="Times New Roman" w:cs="Times New Roman"/>
          <w:color w:val="C00000"/>
        </w:rPr>
        <w:t xml:space="preserve"> four study items </w:t>
      </w:r>
      <w:r w:rsidR="003C0567" w:rsidRPr="0051174A">
        <w:rPr>
          <w:rFonts w:ascii="Times New Roman" w:hAnsi="Times New Roman" w:cs="Times New Roman"/>
          <w:color w:val="C00000"/>
        </w:rPr>
        <w:t>began 250 ms after the offset of the 2-digit number. The</w:t>
      </w:r>
      <w:r w:rsidR="0051174A">
        <w:rPr>
          <w:rFonts w:ascii="Times New Roman" w:hAnsi="Times New Roman" w:cs="Times New Roman"/>
          <w:color w:val="C00000"/>
        </w:rPr>
        <w:t xml:space="preserve"> study items</w:t>
      </w:r>
      <w:r w:rsidR="003C0567" w:rsidRPr="0051174A">
        <w:rPr>
          <w:rFonts w:ascii="Times New Roman" w:hAnsi="Times New Roman" w:cs="Times New Roman"/>
          <w:color w:val="C00000"/>
        </w:rPr>
        <w:t xml:space="preserve"> were shown</w:t>
      </w:r>
      <w:r w:rsidRPr="00FD46DD">
        <w:rPr>
          <w:rFonts w:ascii="Times New Roman" w:hAnsi="Times New Roman" w:cs="Times New Roman"/>
        </w:rPr>
        <w:t xml:space="preserve"> one after another</w:t>
      </w:r>
      <w:r w:rsidR="00A869BD">
        <w:rPr>
          <w:rFonts w:ascii="Times New Roman" w:hAnsi="Times New Roman" w:cs="Times New Roman"/>
        </w:rPr>
        <w:t>,</w:t>
      </w:r>
      <w:r w:rsidRPr="00FD46DD">
        <w:rPr>
          <w:rFonts w:ascii="Times New Roman" w:hAnsi="Times New Roman" w:cs="Times New Roman"/>
        </w:rPr>
        <w:t xml:space="preserve"> at the corners of an invisible square (approximately 6° × 6°, centered 3° above the center of the screen</w:t>
      </w:r>
      <w:r w:rsidR="003C0567">
        <w:rPr>
          <w:rFonts w:ascii="Times New Roman" w:hAnsi="Times New Roman" w:cs="Times New Roman"/>
        </w:rPr>
        <w:t xml:space="preserve">) </w:t>
      </w:r>
      <w:r w:rsidRPr="00FD46DD">
        <w:rPr>
          <w:rFonts w:ascii="Times New Roman" w:hAnsi="Times New Roman" w:cs="Times New Roman"/>
        </w:rPr>
        <w:t>in a random spatio-temporal sequence</w:t>
      </w:r>
      <w:r w:rsidR="003C0567">
        <w:rPr>
          <w:rFonts w:ascii="Times New Roman" w:hAnsi="Times New Roman" w:cs="Times New Roman"/>
        </w:rPr>
        <w:t>.</w:t>
      </w:r>
      <w:r w:rsidRPr="00FD46DD">
        <w:rPr>
          <w:rFonts w:ascii="Times New Roman" w:hAnsi="Times New Roman" w:cs="Times New Roman"/>
        </w:rPr>
        <w:t xml:space="preserve"> </w:t>
      </w:r>
      <w:r w:rsidR="003C0567">
        <w:rPr>
          <w:rFonts w:ascii="Times New Roman" w:hAnsi="Times New Roman" w:cs="Times New Roman"/>
        </w:rPr>
        <w:t>Each study item was</w:t>
      </w:r>
      <w:r w:rsidR="00312312" w:rsidRPr="00FD46DD">
        <w:rPr>
          <w:rFonts w:ascii="Times New Roman" w:hAnsi="Times New Roman" w:cs="Times New Roman"/>
        </w:rPr>
        <w:t xml:space="preserve"> shown for 250 ms and followed by a 250 ms blank interval. Next</w:t>
      </w:r>
      <w:r w:rsidR="003C0567">
        <w:rPr>
          <w:rFonts w:ascii="Times New Roman" w:hAnsi="Times New Roman" w:cs="Times New Roman"/>
        </w:rPr>
        <w:t>,</w:t>
      </w:r>
      <w:r w:rsidR="00312312" w:rsidRPr="00FD46DD">
        <w:rPr>
          <w:rFonts w:ascii="Times New Roman" w:hAnsi="Times New Roman" w:cs="Times New Roman"/>
        </w:rPr>
        <w:t xml:space="preserve"> either a suffix </w:t>
      </w:r>
      <w:r w:rsidR="003C0567">
        <w:rPr>
          <w:rFonts w:ascii="Times New Roman" w:hAnsi="Times New Roman" w:cs="Times New Roman"/>
        </w:rPr>
        <w:t xml:space="preserve">was shown for </w:t>
      </w:r>
      <w:r w:rsidR="003C0567" w:rsidRPr="00FD46DD">
        <w:rPr>
          <w:rFonts w:ascii="Times New Roman" w:hAnsi="Times New Roman" w:cs="Times New Roman"/>
        </w:rPr>
        <w:t xml:space="preserve">250 ms </w:t>
      </w:r>
      <w:r w:rsidR="00312312" w:rsidRPr="00FD46DD">
        <w:rPr>
          <w:rFonts w:ascii="Times New Roman" w:hAnsi="Times New Roman" w:cs="Times New Roman"/>
        </w:rPr>
        <w:t xml:space="preserve">at the center of the invisible square (suffix condition) or </w:t>
      </w:r>
      <w:r w:rsidR="003C0567">
        <w:rPr>
          <w:rFonts w:ascii="Times New Roman" w:hAnsi="Times New Roman" w:cs="Times New Roman"/>
        </w:rPr>
        <w:t>the</w:t>
      </w:r>
      <w:r w:rsidR="00312312" w:rsidRPr="00FD46DD">
        <w:rPr>
          <w:rFonts w:ascii="Times New Roman" w:hAnsi="Times New Roman" w:cs="Times New Roman"/>
        </w:rPr>
        <w:t xml:space="preserve"> screen</w:t>
      </w:r>
      <w:r w:rsidR="003C0567">
        <w:rPr>
          <w:rFonts w:ascii="Times New Roman" w:hAnsi="Times New Roman" w:cs="Times New Roman"/>
        </w:rPr>
        <w:t xml:space="preserve"> remained blank for 250 ms</w:t>
      </w:r>
      <w:r w:rsidR="00312312" w:rsidRPr="00FD46DD">
        <w:rPr>
          <w:rFonts w:ascii="Times New Roman" w:hAnsi="Times New Roman" w:cs="Times New Roman"/>
        </w:rPr>
        <w:t xml:space="preserve"> (control condition).  Both the suffix and the blank screen were accompanied by a 250 ms auditory beep to help participants discriminate the to-be-igno</w:t>
      </w:r>
      <w:r w:rsidR="0051174A">
        <w:rPr>
          <w:rFonts w:ascii="Times New Roman" w:hAnsi="Times New Roman" w:cs="Times New Roman"/>
        </w:rPr>
        <w:t>red suffix from the study items</w:t>
      </w:r>
      <w:r w:rsidR="00312312" w:rsidRPr="00FD46DD">
        <w:rPr>
          <w:rFonts w:ascii="Times New Roman" w:hAnsi="Times New Roman" w:cs="Times New Roman"/>
        </w:rPr>
        <w:t xml:space="preserve">. Finally, 500 ms after the offset of the beep, the test cue was presented 3° below the center of the screen </w:t>
      </w:r>
      <w:r w:rsidR="00755180">
        <w:rPr>
          <w:rFonts w:ascii="Times New Roman" w:hAnsi="Times New Roman" w:cs="Times New Roman"/>
        </w:rPr>
        <w:t xml:space="preserve">and </w:t>
      </w:r>
      <w:r w:rsidR="00755180" w:rsidRPr="00FD46DD">
        <w:rPr>
          <w:rFonts w:ascii="Times New Roman" w:hAnsi="Times New Roman" w:cs="Times New Roman"/>
        </w:rPr>
        <w:t xml:space="preserve">remained visible until </w:t>
      </w:r>
      <w:r w:rsidR="00755180">
        <w:rPr>
          <w:rFonts w:ascii="Times New Roman" w:hAnsi="Times New Roman" w:cs="Times New Roman"/>
        </w:rPr>
        <w:t>the participant</w:t>
      </w:r>
      <w:r w:rsidR="00755180" w:rsidRPr="00FD46DD">
        <w:rPr>
          <w:rFonts w:ascii="Times New Roman" w:hAnsi="Times New Roman" w:cs="Times New Roman"/>
        </w:rPr>
        <w:t xml:space="preserve"> </w:t>
      </w:r>
      <w:r w:rsidR="00755180">
        <w:rPr>
          <w:rFonts w:ascii="Times New Roman" w:hAnsi="Times New Roman" w:cs="Times New Roman"/>
        </w:rPr>
        <w:t xml:space="preserve">made their recall </w:t>
      </w:r>
      <w:r w:rsidR="00755180" w:rsidRPr="00FD46DD">
        <w:rPr>
          <w:rFonts w:ascii="Times New Roman" w:hAnsi="Times New Roman" w:cs="Times New Roman"/>
        </w:rPr>
        <w:t>respon</w:t>
      </w:r>
      <w:r w:rsidR="00755180">
        <w:rPr>
          <w:rFonts w:ascii="Times New Roman" w:hAnsi="Times New Roman" w:cs="Times New Roman"/>
        </w:rPr>
        <w:t>se</w:t>
      </w:r>
      <w:r w:rsidR="00755180" w:rsidRPr="00FD46DD">
        <w:rPr>
          <w:rFonts w:ascii="Times New Roman" w:hAnsi="Times New Roman" w:cs="Times New Roman"/>
        </w:rPr>
        <w:t>.</w:t>
      </w:r>
      <w:r w:rsidR="00755180">
        <w:rPr>
          <w:rFonts w:ascii="Times New Roman" w:hAnsi="Times New Roman" w:cs="Times New Roman"/>
        </w:rPr>
        <w:t xml:space="preserve"> A</w:t>
      </w:r>
      <w:r w:rsidR="00087A89">
        <w:rPr>
          <w:rFonts w:ascii="Times New Roman" w:hAnsi="Times New Roman" w:cs="Times New Roman"/>
        </w:rPr>
        <w:t xml:space="preserve"> color </w:t>
      </w:r>
      <w:r w:rsidR="00755180">
        <w:rPr>
          <w:rFonts w:ascii="Times New Roman" w:hAnsi="Times New Roman" w:cs="Times New Roman"/>
        </w:rPr>
        <w:t>cue required spoken recall</w:t>
      </w:r>
      <w:r w:rsidR="00312312" w:rsidRPr="00FD46DD">
        <w:rPr>
          <w:rFonts w:ascii="Times New Roman" w:hAnsi="Times New Roman" w:cs="Times New Roman"/>
        </w:rPr>
        <w:t xml:space="preserve"> </w:t>
      </w:r>
      <w:r w:rsidR="00755180">
        <w:rPr>
          <w:rFonts w:ascii="Times New Roman" w:hAnsi="Times New Roman" w:cs="Times New Roman"/>
        </w:rPr>
        <w:t>of</w:t>
      </w:r>
      <w:r w:rsidR="00237011">
        <w:rPr>
          <w:rFonts w:ascii="Times New Roman" w:hAnsi="Times New Roman" w:cs="Times New Roman"/>
        </w:rPr>
        <w:t xml:space="preserve"> </w:t>
      </w:r>
      <w:r w:rsidR="00312312" w:rsidRPr="00FD46DD">
        <w:rPr>
          <w:rFonts w:ascii="Times New Roman" w:hAnsi="Times New Roman" w:cs="Times New Roman"/>
        </w:rPr>
        <w:t xml:space="preserve">the shape </w:t>
      </w:r>
      <w:r w:rsidR="00087A89">
        <w:rPr>
          <w:rFonts w:ascii="Times New Roman" w:hAnsi="Times New Roman" w:cs="Times New Roman"/>
        </w:rPr>
        <w:t xml:space="preserve">of the study item </w:t>
      </w:r>
      <w:r w:rsidR="00755180">
        <w:rPr>
          <w:rFonts w:ascii="Times New Roman" w:hAnsi="Times New Roman" w:cs="Times New Roman"/>
        </w:rPr>
        <w:t>with</w:t>
      </w:r>
      <w:r w:rsidR="00087A89">
        <w:rPr>
          <w:rFonts w:ascii="Times New Roman" w:hAnsi="Times New Roman" w:cs="Times New Roman"/>
        </w:rPr>
        <w:t xml:space="preserve"> that color. Similarly, </w:t>
      </w:r>
      <w:r w:rsidR="00755180">
        <w:rPr>
          <w:rFonts w:ascii="Times New Roman" w:hAnsi="Times New Roman" w:cs="Times New Roman"/>
        </w:rPr>
        <w:t xml:space="preserve">a shape cue required spoken recall of the </w:t>
      </w:r>
      <w:r w:rsidR="00087A89">
        <w:rPr>
          <w:rFonts w:ascii="Times New Roman" w:hAnsi="Times New Roman" w:cs="Times New Roman"/>
        </w:rPr>
        <w:t>color</w:t>
      </w:r>
      <w:r w:rsidR="00312312" w:rsidRPr="00FD46DD">
        <w:rPr>
          <w:rFonts w:ascii="Times New Roman" w:hAnsi="Times New Roman" w:cs="Times New Roman"/>
        </w:rPr>
        <w:t xml:space="preserve"> of the study item </w:t>
      </w:r>
      <w:r w:rsidR="00755180">
        <w:rPr>
          <w:rFonts w:ascii="Times New Roman" w:hAnsi="Times New Roman" w:cs="Times New Roman"/>
        </w:rPr>
        <w:t>with</w:t>
      </w:r>
      <w:r w:rsidR="00312312" w:rsidRPr="00FD46DD">
        <w:rPr>
          <w:rFonts w:ascii="Times New Roman" w:hAnsi="Times New Roman" w:cs="Times New Roman"/>
        </w:rPr>
        <w:t xml:space="preserve"> </w:t>
      </w:r>
      <w:r w:rsidR="00087A89">
        <w:rPr>
          <w:rFonts w:ascii="Times New Roman" w:hAnsi="Times New Roman" w:cs="Times New Roman"/>
        </w:rPr>
        <w:t>that shape</w:t>
      </w:r>
      <w:r w:rsidR="00755180">
        <w:rPr>
          <w:rFonts w:ascii="Times New Roman" w:hAnsi="Times New Roman" w:cs="Times New Roman"/>
        </w:rPr>
        <w:t>.</w:t>
      </w:r>
    </w:p>
    <w:p w14:paraId="368C7B83" w14:textId="466B28B5" w:rsidR="00B039D8" w:rsidRPr="00FD46DD" w:rsidRDefault="00B039D8" w:rsidP="000A5E7F">
      <w:pPr>
        <w:spacing w:line="480" w:lineRule="auto"/>
        <w:jc w:val="center"/>
        <w:outlineLvl w:val="0"/>
        <w:rPr>
          <w:rFonts w:ascii="Times New Roman" w:hAnsi="Times New Roman" w:cs="Times New Roman"/>
        </w:rPr>
      </w:pPr>
      <w:r>
        <w:rPr>
          <w:rFonts w:ascii="Times New Roman" w:hAnsi="Times New Roman" w:cs="Times New Roman"/>
        </w:rPr>
        <w:t>Figure 1 about here</w:t>
      </w:r>
    </w:p>
    <w:p w14:paraId="42820B54" w14:textId="722FBB0F" w:rsidR="00912251" w:rsidRDefault="007D01BC" w:rsidP="000A46D3">
      <w:pPr>
        <w:spacing w:line="480" w:lineRule="auto"/>
        <w:ind w:firstLine="567"/>
        <w:outlineLvl w:val="0"/>
        <w:rPr>
          <w:rFonts w:ascii="Times New Roman" w:hAnsi="Times New Roman" w:cs="Times New Roman"/>
          <w:b/>
        </w:rPr>
      </w:pPr>
      <w:r>
        <w:rPr>
          <w:rFonts w:ascii="Times New Roman" w:hAnsi="Times New Roman" w:cs="Times New Roman"/>
        </w:rPr>
        <w:t>A</w:t>
      </w:r>
      <w:r w:rsidRPr="00FD46DD">
        <w:rPr>
          <w:rFonts w:ascii="Times New Roman" w:hAnsi="Times New Roman" w:cs="Times New Roman"/>
        </w:rPr>
        <w:t xml:space="preserve"> 2×2×4 repeated measures design</w:t>
      </w:r>
      <w:r>
        <w:rPr>
          <w:rFonts w:ascii="Times New Roman" w:hAnsi="Times New Roman" w:cs="Times New Roman"/>
        </w:rPr>
        <w:t xml:space="preserve"> manipulated </w:t>
      </w:r>
      <w:r w:rsidR="00010429">
        <w:rPr>
          <w:rFonts w:ascii="Times New Roman" w:hAnsi="Times New Roman" w:cs="Times New Roman"/>
        </w:rPr>
        <w:t xml:space="preserve">the prioritized position </w:t>
      </w:r>
      <w:r w:rsidRPr="00FD46DD">
        <w:rPr>
          <w:rFonts w:ascii="Times New Roman" w:hAnsi="Times New Roman" w:cs="Times New Roman"/>
        </w:rPr>
        <w:t>(SP</w:t>
      </w:r>
      <w:r>
        <w:rPr>
          <w:rFonts w:ascii="Times New Roman" w:hAnsi="Times New Roman" w:cs="Times New Roman"/>
        </w:rPr>
        <w:t>2</w:t>
      </w:r>
      <w:r w:rsidRPr="00FD46DD">
        <w:rPr>
          <w:rFonts w:ascii="Times New Roman" w:hAnsi="Times New Roman" w:cs="Times New Roman"/>
        </w:rPr>
        <w:t xml:space="preserve"> vs SP</w:t>
      </w:r>
      <w:r>
        <w:rPr>
          <w:rFonts w:ascii="Times New Roman" w:hAnsi="Times New Roman" w:cs="Times New Roman"/>
        </w:rPr>
        <w:t>3</w:t>
      </w:r>
      <w:r w:rsidRPr="00FD46DD">
        <w:rPr>
          <w:rFonts w:ascii="Times New Roman" w:hAnsi="Times New Roman" w:cs="Times New Roman"/>
        </w:rPr>
        <w:t>), suffix (</w:t>
      </w:r>
      <w:r>
        <w:rPr>
          <w:rFonts w:ascii="Times New Roman" w:hAnsi="Times New Roman" w:cs="Times New Roman"/>
        </w:rPr>
        <w:t>present</w:t>
      </w:r>
      <w:r w:rsidRPr="00FD46DD">
        <w:rPr>
          <w:rFonts w:ascii="Times New Roman" w:hAnsi="Times New Roman" w:cs="Times New Roman"/>
        </w:rPr>
        <w:t xml:space="preserve"> vs control) and </w:t>
      </w:r>
      <w:r>
        <w:rPr>
          <w:rFonts w:ascii="Times New Roman" w:hAnsi="Times New Roman" w:cs="Times New Roman"/>
        </w:rPr>
        <w:t xml:space="preserve">SP cued at recall </w:t>
      </w:r>
      <w:r w:rsidRPr="00FD46DD">
        <w:rPr>
          <w:rFonts w:ascii="Times New Roman" w:hAnsi="Times New Roman" w:cs="Times New Roman"/>
        </w:rPr>
        <w:t>(1-4</w:t>
      </w:r>
      <w:r>
        <w:rPr>
          <w:rFonts w:ascii="Times New Roman" w:hAnsi="Times New Roman" w:cs="Times New Roman"/>
        </w:rPr>
        <w:t>)</w:t>
      </w:r>
      <w:r w:rsidR="00312312" w:rsidRPr="00FD46DD">
        <w:rPr>
          <w:rFonts w:ascii="Times New Roman" w:hAnsi="Times New Roman" w:cs="Times New Roman"/>
        </w:rPr>
        <w:t xml:space="preserve">. </w:t>
      </w:r>
      <w:r>
        <w:rPr>
          <w:rFonts w:ascii="Times New Roman" w:hAnsi="Times New Roman" w:cs="Times New Roman"/>
        </w:rPr>
        <w:t>When SP2 was prioritized</w:t>
      </w:r>
      <w:r w:rsidR="00312312" w:rsidRPr="00FD46DD">
        <w:rPr>
          <w:rFonts w:ascii="Times New Roman" w:hAnsi="Times New Roman" w:cs="Times New Roman"/>
        </w:rPr>
        <w:t xml:space="preserve">, participants were informed they would receive </w:t>
      </w:r>
      <w:r w:rsidR="00396F0D">
        <w:rPr>
          <w:rFonts w:ascii="Times New Roman" w:hAnsi="Times New Roman" w:cs="Times New Roman"/>
        </w:rPr>
        <w:t>four</w:t>
      </w:r>
      <w:r w:rsidR="00312312" w:rsidRPr="00FD46DD">
        <w:rPr>
          <w:rFonts w:ascii="Times New Roman" w:hAnsi="Times New Roman" w:cs="Times New Roman"/>
        </w:rPr>
        <w:t xml:space="preserve"> points for </w:t>
      </w:r>
      <w:r w:rsidR="00F42569">
        <w:rPr>
          <w:rFonts w:ascii="Times New Roman" w:hAnsi="Times New Roman" w:cs="Times New Roman"/>
        </w:rPr>
        <w:t>correct recall</w:t>
      </w:r>
      <w:r w:rsidR="00312312" w:rsidRPr="00FD46DD">
        <w:rPr>
          <w:rFonts w:ascii="Times New Roman" w:hAnsi="Times New Roman" w:cs="Times New Roman"/>
        </w:rPr>
        <w:t xml:space="preserve"> </w:t>
      </w:r>
      <w:r w:rsidR="00F42569">
        <w:rPr>
          <w:rFonts w:ascii="Times New Roman" w:hAnsi="Times New Roman" w:cs="Times New Roman"/>
        </w:rPr>
        <w:t xml:space="preserve">when </w:t>
      </w:r>
      <w:r w:rsidR="00312312" w:rsidRPr="00FD46DD">
        <w:rPr>
          <w:rFonts w:ascii="Times New Roman" w:hAnsi="Times New Roman" w:cs="Times New Roman"/>
        </w:rPr>
        <w:t xml:space="preserve">the item </w:t>
      </w:r>
      <w:r w:rsidR="00396F0D">
        <w:rPr>
          <w:rFonts w:ascii="Times New Roman" w:hAnsi="Times New Roman" w:cs="Times New Roman"/>
        </w:rPr>
        <w:t>at SP2</w:t>
      </w:r>
      <w:r w:rsidR="00312312" w:rsidRPr="00FD46DD">
        <w:rPr>
          <w:rFonts w:ascii="Times New Roman" w:hAnsi="Times New Roman" w:cs="Times New Roman"/>
        </w:rPr>
        <w:t xml:space="preserve"> </w:t>
      </w:r>
      <w:r w:rsidR="00F42569">
        <w:rPr>
          <w:rFonts w:ascii="Times New Roman" w:hAnsi="Times New Roman" w:cs="Times New Roman"/>
        </w:rPr>
        <w:t xml:space="preserve">was cued </w:t>
      </w:r>
      <w:r w:rsidR="00312312" w:rsidRPr="00FD46DD">
        <w:rPr>
          <w:rFonts w:ascii="Times New Roman" w:hAnsi="Times New Roman" w:cs="Times New Roman"/>
        </w:rPr>
        <w:t xml:space="preserve">and </w:t>
      </w:r>
      <w:r w:rsidR="00396F0D">
        <w:rPr>
          <w:rFonts w:ascii="Times New Roman" w:hAnsi="Times New Roman" w:cs="Times New Roman"/>
        </w:rPr>
        <w:t>one</w:t>
      </w:r>
      <w:r w:rsidR="00312312" w:rsidRPr="00FD46DD">
        <w:rPr>
          <w:rFonts w:ascii="Times New Roman" w:hAnsi="Times New Roman" w:cs="Times New Roman"/>
        </w:rPr>
        <w:t xml:space="preserve"> </w:t>
      </w:r>
      <w:r w:rsidR="00F42569">
        <w:rPr>
          <w:rFonts w:ascii="Times New Roman" w:hAnsi="Times New Roman" w:cs="Times New Roman"/>
        </w:rPr>
        <w:t>point when</w:t>
      </w:r>
      <w:r w:rsidR="00312312" w:rsidRPr="00FD46DD">
        <w:rPr>
          <w:rFonts w:ascii="Times New Roman" w:hAnsi="Times New Roman" w:cs="Times New Roman"/>
        </w:rPr>
        <w:t xml:space="preserve"> </w:t>
      </w:r>
      <w:r w:rsidR="00831C66">
        <w:rPr>
          <w:rFonts w:ascii="Times New Roman" w:hAnsi="Times New Roman" w:cs="Times New Roman"/>
        </w:rPr>
        <w:t xml:space="preserve">an item at </w:t>
      </w:r>
      <w:r w:rsidR="00F42569">
        <w:rPr>
          <w:rFonts w:ascii="Times New Roman" w:hAnsi="Times New Roman" w:cs="Times New Roman"/>
        </w:rPr>
        <w:t>any</w:t>
      </w:r>
      <w:r w:rsidR="00312312" w:rsidRPr="00FD46DD">
        <w:rPr>
          <w:rFonts w:ascii="Times New Roman" w:hAnsi="Times New Roman" w:cs="Times New Roman"/>
        </w:rPr>
        <w:t xml:space="preserve"> </w:t>
      </w:r>
      <w:r w:rsidR="00831C66">
        <w:rPr>
          <w:rFonts w:ascii="Times New Roman" w:hAnsi="Times New Roman" w:cs="Times New Roman"/>
        </w:rPr>
        <w:t>other SP</w:t>
      </w:r>
      <w:r w:rsidR="00F42569">
        <w:rPr>
          <w:rFonts w:ascii="Times New Roman" w:hAnsi="Times New Roman" w:cs="Times New Roman"/>
        </w:rPr>
        <w:t xml:space="preserve"> was cued</w:t>
      </w:r>
      <w:r w:rsidR="00312312" w:rsidRPr="00FD46DD">
        <w:rPr>
          <w:rFonts w:ascii="Times New Roman" w:hAnsi="Times New Roman" w:cs="Times New Roman"/>
        </w:rPr>
        <w:t xml:space="preserve">. </w:t>
      </w:r>
      <w:r w:rsidR="00010429">
        <w:rPr>
          <w:rFonts w:ascii="Times New Roman" w:hAnsi="Times New Roman" w:cs="Times New Roman"/>
        </w:rPr>
        <w:t xml:space="preserve">The pattern of rewards was shifted </w:t>
      </w:r>
      <w:r w:rsidR="00DE64D5">
        <w:rPr>
          <w:rFonts w:ascii="Times New Roman" w:hAnsi="Times New Roman" w:cs="Times New Roman"/>
        </w:rPr>
        <w:t xml:space="preserve">correspondingly </w:t>
      </w:r>
      <w:r w:rsidR="00010429">
        <w:rPr>
          <w:rFonts w:ascii="Times New Roman" w:hAnsi="Times New Roman" w:cs="Times New Roman"/>
        </w:rPr>
        <w:t>w</w:t>
      </w:r>
      <w:r w:rsidR="004D2D54">
        <w:rPr>
          <w:rFonts w:ascii="Times New Roman" w:hAnsi="Times New Roman" w:cs="Times New Roman"/>
        </w:rPr>
        <w:t xml:space="preserve">hen SP3 was prioritized. </w:t>
      </w:r>
      <w:r w:rsidR="00D761C1">
        <w:rPr>
          <w:rFonts w:ascii="Times New Roman" w:hAnsi="Times New Roman" w:cs="Times New Roman"/>
        </w:rPr>
        <w:t>P</w:t>
      </w:r>
      <w:r w:rsidR="00010429">
        <w:rPr>
          <w:rFonts w:ascii="Times New Roman" w:hAnsi="Times New Roman" w:cs="Times New Roman"/>
        </w:rPr>
        <w:t>rioritization</w:t>
      </w:r>
      <w:r w:rsidR="00010429" w:rsidRPr="00FD46DD">
        <w:rPr>
          <w:rFonts w:ascii="Times New Roman" w:hAnsi="Times New Roman" w:cs="Times New Roman"/>
        </w:rPr>
        <w:t xml:space="preserve"> </w:t>
      </w:r>
      <w:r w:rsidR="00312312" w:rsidRPr="00FD46DD">
        <w:rPr>
          <w:rFonts w:ascii="Times New Roman" w:hAnsi="Times New Roman" w:cs="Times New Roman"/>
        </w:rPr>
        <w:t>condition</w:t>
      </w:r>
      <w:r w:rsidR="00D761C1">
        <w:rPr>
          <w:rFonts w:ascii="Times New Roman" w:hAnsi="Times New Roman" w:cs="Times New Roman"/>
        </w:rPr>
        <w:t xml:space="preserve">s were blocked. </w:t>
      </w:r>
      <w:r w:rsidR="00312312" w:rsidRPr="00FD46DD">
        <w:rPr>
          <w:rFonts w:ascii="Times New Roman" w:hAnsi="Times New Roman" w:cs="Times New Roman"/>
        </w:rPr>
        <w:t xml:space="preserve"> </w:t>
      </w:r>
      <w:r w:rsidR="00D761C1">
        <w:rPr>
          <w:rFonts w:ascii="Times New Roman" w:hAnsi="Times New Roman" w:cs="Times New Roman"/>
        </w:rPr>
        <w:t>There were</w:t>
      </w:r>
      <w:r w:rsidR="00312312" w:rsidRPr="00FD46DD">
        <w:rPr>
          <w:rFonts w:ascii="Times New Roman" w:hAnsi="Times New Roman" w:cs="Times New Roman"/>
        </w:rPr>
        <w:t xml:space="preserve"> 16 practice trials </w:t>
      </w:r>
      <w:r w:rsidR="00C83C7C">
        <w:rPr>
          <w:rFonts w:ascii="Times New Roman" w:hAnsi="Times New Roman" w:cs="Times New Roman"/>
        </w:rPr>
        <w:t>followed by</w:t>
      </w:r>
      <w:r w:rsidR="00312312" w:rsidRPr="00FD46DD">
        <w:rPr>
          <w:rFonts w:ascii="Times New Roman" w:hAnsi="Times New Roman" w:cs="Times New Roman"/>
        </w:rPr>
        <w:t xml:space="preserve"> 4 </w:t>
      </w:r>
      <w:r w:rsidR="00D761C1">
        <w:rPr>
          <w:rFonts w:ascii="Times New Roman" w:hAnsi="Times New Roman" w:cs="Times New Roman"/>
        </w:rPr>
        <w:t>sets</w:t>
      </w:r>
      <w:r w:rsidR="00D761C1" w:rsidRPr="00FD46DD">
        <w:rPr>
          <w:rFonts w:ascii="Times New Roman" w:hAnsi="Times New Roman" w:cs="Times New Roman"/>
        </w:rPr>
        <w:t xml:space="preserve"> </w:t>
      </w:r>
      <w:r w:rsidR="00312312" w:rsidRPr="00FD46DD">
        <w:rPr>
          <w:rFonts w:ascii="Times New Roman" w:hAnsi="Times New Roman" w:cs="Times New Roman"/>
        </w:rPr>
        <w:t xml:space="preserve">of 20 test trials with short breaks between </w:t>
      </w:r>
      <w:r w:rsidR="00D761C1">
        <w:rPr>
          <w:rFonts w:ascii="Times New Roman" w:hAnsi="Times New Roman" w:cs="Times New Roman"/>
        </w:rPr>
        <w:t>sets</w:t>
      </w:r>
      <w:r w:rsidR="00312312" w:rsidRPr="00FD46DD">
        <w:rPr>
          <w:rFonts w:ascii="Times New Roman" w:hAnsi="Times New Roman" w:cs="Times New Roman"/>
        </w:rPr>
        <w:t xml:space="preserve">. Suffix condition and </w:t>
      </w:r>
      <w:r w:rsidR="00DE64D5">
        <w:rPr>
          <w:rFonts w:ascii="Times New Roman" w:hAnsi="Times New Roman" w:cs="Times New Roman"/>
        </w:rPr>
        <w:t xml:space="preserve">cued </w:t>
      </w:r>
      <w:r w:rsidR="00312312" w:rsidRPr="00FD46DD">
        <w:rPr>
          <w:rFonts w:ascii="Times New Roman" w:hAnsi="Times New Roman" w:cs="Times New Roman"/>
        </w:rPr>
        <w:t xml:space="preserve">SP were randomly permuted </w:t>
      </w:r>
      <w:r w:rsidR="00D761C1">
        <w:rPr>
          <w:rFonts w:ascii="Times New Roman" w:hAnsi="Times New Roman" w:cs="Times New Roman"/>
        </w:rPr>
        <w:t>within</w:t>
      </w:r>
      <w:r w:rsidR="00D761C1" w:rsidRPr="00FD46DD">
        <w:rPr>
          <w:rFonts w:ascii="Times New Roman" w:hAnsi="Times New Roman" w:cs="Times New Roman"/>
        </w:rPr>
        <w:t xml:space="preserve"> </w:t>
      </w:r>
      <w:r w:rsidR="00312312" w:rsidRPr="00FD46DD">
        <w:rPr>
          <w:rFonts w:ascii="Times New Roman" w:hAnsi="Times New Roman" w:cs="Times New Roman"/>
        </w:rPr>
        <w:t xml:space="preserve">each </w:t>
      </w:r>
      <w:r w:rsidR="00D761C1">
        <w:rPr>
          <w:rFonts w:ascii="Times New Roman" w:hAnsi="Times New Roman" w:cs="Times New Roman"/>
        </w:rPr>
        <w:t>set</w:t>
      </w:r>
      <w:r w:rsidR="00D761C1" w:rsidRPr="00FD46DD">
        <w:rPr>
          <w:rFonts w:ascii="Times New Roman" w:hAnsi="Times New Roman" w:cs="Times New Roman"/>
        </w:rPr>
        <w:t xml:space="preserve"> </w:t>
      </w:r>
      <w:r w:rsidR="00312312" w:rsidRPr="00FD46DD">
        <w:rPr>
          <w:rFonts w:ascii="Times New Roman" w:hAnsi="Times New Roman" w:cs="Times New Roman"/>
        </w:rPr>
        <w:t xml:space="preserve">of 20 trials. </w:t>
      </w:r>
      <w:r w:rsidR="00D761C1">
        <w:rPr>
          <w:rFonts w:ascii="Times New Roman" w:hAnsi="Times New Roman" w:cs="Times New Roman"/>
        </w:rPr>
        <w:t>O</w:t>
      </w:r>
      <w:r w:rsidR="00312312" w:rsidRPr="00FD46DD">
        <w:rPr>
          <w:rFonts w:ascii="Times New Roman" w:hAnsi="Times New Roman" w:cs="Times New Roman"/>
        </w:rPr>
        <w:t xml:space="preserve">rder of </w:t>
      </w:r>
      <w:r w:rsidR="00894C7E">
        <w:rPr>
          <w:rFonts w:ascii="Times New Roman" w:hAnsi="Times New Roman" w:cs="Times New Roman"/>
        </w:rPr>
        <w:t xml:space="preserve">prioritization </w:t>
      </w:r>
      <w:r w:rsidR="00312312" w:rsidRPr="00FD46DD">
        <w:rPr>
          <w:rFonts w:ascii="Times New Roman" w:hAnsi="Times New Roman" w:cs="Times New Roman"/>
        </w:rPr>
        <w:t>conditions was counterbalanced</w:t>
      </w:r>
      <w:r w:rsidR="00312312">
        <w:rPr>
          <w:rFonts w:ascii="Times New Roman" w:hAnsi="Times New Roman" w:cs="Times New Roman"/>
        </w:rPr>
        <w:t>.</w:t>
      </w:r>
    </w:p>
    <w:p w14:paraId="2F206972" w14:textId="30A3A72A" w:rsidR="006537BE" w:rsidRPr="00E175C6" w:rsidRDefault="00701EB0" w:rsidP="000A5E7F">
      <w:pPr>
        <w:spacing w:line="480" w:lineRule="auto"/>
        <w:outlineLvl w:val="0"/>
        <w:rPr>
          <w:rFonts w:ascii="Times New Roman" w:hAnsi="Times New Roman" w:cs="Times New Roman"/>
          <w:b/>
        </w:rPr>
      </w:pPr>
      <w:r w:rsidRPr="00E175C6">
        <w:rPr>
          <w:rFonts w:ascii="Times New Roman" w:hAnsi="Times New Roman" w:cs="Times New Roman"/>
          <w:b/>
        </w:rPr>
        <w:t>Results</w:t>
      </w:r>
    </w:p>
    <w:p w14:paraId="0BDF76C5" w14:textId="465A8ABC" w:rsidR="005B3443" w:rsidRDefault="00356783" w:rsidP="00D761C1">
      <w:pPr>
        <w:spacing w:line="480" w:lineRule="auto"/>
        <w:ind w:firstLine="567"/>
        <w:outlineLvl w:val="0"/>
        <w:rPr>
          <w:rFonts w:ascii="Times New Roman" w:hAnsi="Times New Roman" w:cs="Times New Roman"/>
        </w:rPr>
      </w:pPr>
      <w:r>
        <w:rPr>
          <w:rFonts w:ascii="Times New Roman" w:hAnsi="Times New Roman" w:cs="Times New Roman"/>
        </w:rPr>
        <w:t xml:space="preserve">A preliminary </w:t>
      </w:r>
      <w:r w:rsidRPr="006C6493">
        <w:rPr>
          <w:rFonts w:ascii="Times New Roman" w:hAnsi="Times New Roman" w:cs="Times New Roman"/>
        </w:rPr>
        <w:t>2 (</w:t>
      </w:r>
      <w:r w:rsidR="00DE64D5">
        <w:rPr>
          <w:rFonts w:ascii="Times New Roman" w:hAnsi="Times New Roman" w:cs="Times New Roman"/>
        </w:rPr>
        <w:t>shape vs color</w:t>
      </w:r>
      <w:r w:rsidRPr="006C6493">
        <w:rPr>
          <w:rFonts w:ascii="Times New Roman" w:hAnsi="Times New Roman" w:cs="Times New Roman"/>
        </w:rPr>
        <w:t>) × 4 (</w:t>
      </w:r>
      <w:r w:rsidR="00DE64D5">
        <w:rPr>
          <w:rFonts w:ascii="Times New Roman" w:hAnsi="Times New Roman" w:cs="Times New Roman"/>
        </w:rPr>
        <w:t xml:space="preserve">cued </w:t>
      </w:r>
      <w:r w:rsidRPr="006C6493">
        <w:rPr>
          <w:rFonts w:ascii="Times New Roman" w:hAnsi="Times New Roman" w:cs="Times New Roman"/>
        </w:rPr>
        <w:t>SP) ANOVA</w:t>
      </w:r>
      <w:r>
        <w:rPr>
          <w:rFonts w:ascii="Times New Roman" w:hAnsi="Times New Roman" w:cs="Times New Roman"/>
        </w:rPr>
        <w:t xml:space="preserve"> on p</w:t>
      </w:r>
      <w:r w:rsidR="00701EB0" w:rsidRPr="006C6493">
        <w:rPr>
          <w:rFonts w:ascii="Times New Roman" w:hAnsi="Times New Roman" w:cs="Times New Roman"/>
        </w:rPr>
        <w:t xml:space="preserve">roportion correct </w:t>
      </w:r>
      <w:r>
        <w:rPr>
          <w:rFonts w:ascii="Times New Roman" w:hAnsi="Times New Roman" w:cs="Times New Roman"/>
        </w:rPr>
        <w:t xml:space="preserve">indicated </w:t>
      </w:r>
      <w:r w:rsidRPr="006C6493">
        <w:rPr>
          <w:rFonts w:ascii="Times New Roman" w:hAnsi="Times New Roman" w:cs="Times New Roman"/>
        </w:rPr>
        <w:t>no signif</w:t>
      </w:r>
      <w:r>
        <w:rPr>
          <w:rFonts w:ascii="Times New Roman" w:hAnsi="Times New Roman" w:cs="Times New Roman"/>
        </w:rPr>
        <w:t xml:space="preserve">icant differences between color and shape </w:t>
      </w:r>
      <w:r w:rsidRPr="006C6493">
        <w:rPr>
          <w:rFonts w:ascii="Times New Roman" w:hAnsi="Times New Roman" w:cs="Times New Roman"/>
        </w:rPr>
        <w:t>cue</w:t>
      </w:r>
      <w:r>
        <w:rPr>
          <w:rFonts w:ascii="Times New Roman" w:hAnsi="Times New Roman" w:cs="Times New Roman"/>
        </w:rPr>
        <w:t xml:space="preserve">s. Data are therefore </w:t>
      </w:r>
      <w:r w:rsidR="00701EB0" w:rsidRPr="006C6493">
        <w:rPr>
          <w:rFonts w:ascii="Times New Roman" w:hAnsi="Times New Roman" w:cs="Times New Roman"/>
        </w:rPr>
        <w:t xml:space="preserve">collapsed </w:t>
      </w:r>
      <w:r w:rsidR="002C7A62" w:rsidRPr="006C6493">
        <w:rPr>
          <w:rFonts w:ascii="Times New Roman" w:hAnsi="Times New Roman" w:cs="Times New Roman"/>
        </w:rPr>
        <w:t>over</w:t>
      </w:r>
      <w:r w:rsidR="00701EB0" w:rsidRPr="006C6493">
        <w:rPr>
          <w:rFonts w:ascii="Times New Roman" w:hAnsi="Times New Roman" w:cs="Times New Roman"/>
        </w:rPr>
        <w:t xml:space="preserve"> type </w:t>
      </w:r>
      <w:r w:rsidR="00A561D4" w:rsidRPr="006C6493">
        <w:rPr>
          <w:rFonts w:ascii="Times New Roman" w:hAnsi="Times New Roman" w:cs="Times New Roman"/>
        </w:rPr>
        <w:t xml:space="preserve">of cue </w:t>
      </w:r>
      <w:r>
        <w:rPr>
          <w:rFonts w:ascii="Times New Roman" w:hAnsi="Times New Roman" w:cs="Times New Roman"/>
        </w:rPr>
        <w:t>in the following analyses</w:t>
      </w:r>
      <w:r w:rsidR="00701EB0" w:rsidRPr="006C6493">
        <w:rPr>
          <w:rFonts w:ascii="Times New Roman" w:hAnsi="Times New Roman" w:cs="Times New Roman"/>
        </w:rPr>
        <w:t>.</w:t>
      </w:r>
      <w:r w:rsidR="004D08D2">
        <w:rPr>
          <w:rFonts w:ascii="Times New Roman" w:hAnsi="Times New Roman" w:cs="Times New Roman"/>
        </w:rPr>
        <w:t xml:space="preserve"> </w:t>
      </w:r>
      <w:r w:rsidR="00D00DE9" w:rsidRPr="006C6493">
        <w:rPr>
          <w:rFonts w:ascii="Times New Roman" w:hAnsi="Times New Roman" w:cs="Times New Roman"/>
        </w:rPr>
        <w:t xml:space="preserve">Figure 2 </w:t>
      </w:r>
      <w:r w:rsidR="00A509F3">
        <w:rPr>
          <w:rFonts w:ascii="Times New Roman" w:hAnsi="Times New Roman" w:cs="Times New Roman"/>
        </w:rPr>
        <w:t xml:space="preserve">(left panel) </w:t>
      </w:r>
      <w:r w:rsidR="00B73470">
        <w:rPr>
          <w:rFonts w:ascii="Times New Roman" w:hAnsi="Times New Roman" w:cs="Times New Roman"/>
        </w:rPr>
        <w:t>shows mean proportion correct when</w:t>
      </w:r>
      <w:r w:rsidR="001C56EB" w:rsidRPr="006C6493">
        <w:rPr>
          <w:rFonts w:ascii="Times New Roman" w:hAnsi="Times New Roman" w:cs="Times New Roman"/>
        </w:rPr>
        <w:t xml:space="preserve"> data for SP2 and SP3 </w:t>
      </w:r>
      <w:r w:rsidR="00B73470">
        <w:rPr>
          <w:rFonts w:ascii="Times New Roman" w:hAnsi="Times New Roman" w:cs="Times New Roman"/>
        </w:rPr>
        <w:t xml:space="preserve">are </w:t>
      </w:r>
      <w:r w:rsidR="001C56EB" w:rsidRPr="006C6493">
        <w:rPr>
          <w:rFonts w:ascii="Times New Roman" w:hAnsi="Times New Roman" w:cs="Times New Roman"/>
        </w:rPr>
        <w:t>pooled.</w:t>
      </w:r>
      <w:r w:rsidR="007622EB" w:rsidRPr="006C6493">
        <w:rPr>
          <w:rFonts w:ascii="Times New Roman" w:hAnsi="Times New Roman" w:cs="Times New Roman"/>
        </w:rPr>
        <w:t xml:space="preserve"> </w:t>
      </w:r>
      <w:r w:rsidR="00D14467">
        <w:rPr>
          <w:rFonts w:ascii="Times New Roman" w:hAnsi="Times New Roman" w:cs="Times New Roman"/>
        </w:rPr>
        <w:t>As</w:t>
      </w:r>
      <w:r w:rsidR="00FC354F" w:rsidRPr="006C6493">
        <w:rPr>
          <w:rFonts w:ascii="Times New Roman" w:hAnsi="Times New Roman" w:cs="Times New Roman"/>
        </w:rPr>
        <w:t xml:space="preserve"> </w:t>
      </w:r>
      <w:r w:rsidR="00396F0D">
        <w:rPr>
          <w:rFonts w:ascii="Times New Roman" w:hAnsi="Times New Roman" w:cs="Times New Roman"/>
        </w:rPr>
        <w:t>expected</w:t>
      </w:r>
      <w:r w:rsidR="00D14467">
        <w:rPr>
          <w:rFonts w:ascii="Times New Roman" w:hAnsi="Times New Roman" w:cs="Times New Roman"/>
        </w:rPr>
        <w:t xml:space="preserve">, </w:t>
      </w:r>
      <w:r w:rsidR="00912251">
        <w:rPr>
          <w:rFonts w:ascii="Times New Roman" w:hAnsi="Times New Roman" w:cs="Times New Roman"/>
        </w:rPr>
        <w:t xml:space="preserve">the most recent item </w:t>
      </w:r>
      <w:r w:rsidR="007E618A">
        <w:rPr>
          <w:rFonts w:ascii="Times New Roman" w:hAnsi="Times New Roman" w:cs="Times New Roman"/>
        </w:rPr>
        <w:t xml:space="preserve">and </w:t>
      </w:r>
      <w:r w:rsidR="00B73470">
        <w:rPr>
          <w:rFonts w:ascii="Times New Roman" w:hAnsi="Times New Roman" w:cs="Times New Roman"/>
        </w:rPr>
        <w:t xml:space="preserve">the </w:t>
      </w:r>
      <w:r w:rsidR="007E618A">
        <w:rPr>
          <w:rFonts w:ascii="Times New Roman" w:hAnsi="Times New Roman" w:cs="Times New Roman"/>
        </w:rPr>
        <w:t>prioriti</w:t>
      </w:r>
      <w:r w:rsidR="00B73470">
        <w:rPr>
          <w:rFonts w:ascii="Times New Roman" w:hAnsi="Times New Roman" w:cs="Times New Roman"/>
        </w:rPr>
        <w:t>z</w:t>
      </w:r>
      <w:r w:rsidR="007E618A">
        <w:rPr>
          <w:rFonts w:ascii="Times New Roman" w:hAnsi="Times New Roman" w:cs="Times New Roman"/>
        </w:rPr>
        <w:t>ed</w:t>
      </w:r>
      <w:r w:rsidR="00B73470">
        <w:rPr>
          <w:rFonts w:ascii="Times New Roman" w:hAnsi="Times New Roman" w:cs="Times New Roman"/>
        </w:rPr>
        <w:t xml:space="preserve"> item</w:t>
      </w:r>
      <w:r w:rsidR="007E618A">
        <w:rPr>
          <w:rFonts w:ascii="Times New Roman" w:hAnsi="Times New Roman" w:cs="Times New Roman"/>
        </w:rPr>
        <w:t xml:space="preserve"> were recalled best</w:t>
      </w:r>
      <w:r w:rsidR="00912251">
        <w:rPr>
          <w:rFonts w:ascii="Times New Roman" w:hAnsi="Times New Roman" w:cs="Times New Roman"/>
        </w:rPr>
        <w:t xml:space="preserve">, </w:t>
      </w:r>
      <w:r w:rsidR="00612782" w:rsidRPr="006C6493">
        <w:rPr>
          <w:rFonts w:ascii="Times New Roman" w:hAnsi="Times New Roman" w:cs="Times New Roman"/>
        </w:rPr>
        <w:t xml:space="preserve">and </w:t>
      </w:r>
      <w:r w:rsidR="00701EB0" w:rsidRPr="006C6493">
        <w:rPr>
          <w:rFonts w:ascii="Times New Roman" w:hAnsi="Times New Roman" w:cs="Times New Roman"/>
        </w:rPr>
        <w:t xml:space="preserve">a suffix </w:t>
      </w:r>
      <w:r w:rsidR="00243FAF" w:rsidRPr="006C6493">
        <w:rPr>
          <w:rFonts w:ascii="Times New Roman" w:hAnsi="Times New Roman" w:cs="Times New Roman"/>
        </w:rPr>
        <w:t>impair</w:t>
      </w:r>
      <w:r w:rsidR="00612782" w:rsidRPr="006C6493">
        <w:rPr>
          <w:rFonts w:ascii="Times New Roman" w:hAnsi="Times New Roman" w:cs="Times New Roman"/>
        </w:rPr>
        <w:t>ed</w:t>
      </w:r>
      <w:r w:rsidR="00701EB0" w:rsidRPr="006C6493">
        <w:rPr>
          <w:rFonts w:ascii="Times New Roman" w:hAnsi="Times New Roman" w:cs="Times New Roman"/>
        </w:rPr>
        <w:t xml:space="preserve"> </w:t>
      </w:r>
      <w:r w:rsidR="00081E6C" w:rsidRPr="006C6493">
        <w:rPr>
          <w:rFonts w:ascii="Times New Roman" w:hAnsi="Times New Roman" w:cs="Times New Roman"/>
        </w:rPr>
        <w:t xml:space="preserve">recall of </w:t>
      </w:r>
      <w:r w:rsidR="00D14467">
        <w:rPr>
          <w:rFonts w:ascii="Times New Roman" w:hAnsi="Times New Roman" w:cs="Times New Roman"/>
        </w:rPr>
        <w:t xml:space="preserve">both </w:t>
      </w:r>
      <w:r w:rsidR="007E618A">
        <w:rPr>
          <w:rFonts w:ascii="Times New Roman" w:hAnsi="Times New Roman" w:cs="Times New Roman"/>
        </w:rPr>
        <w:t xml:space="preserve">types of </w:t>
      </w:r>
      <w:r w:rsidR="00065205" w:rsidRPr="006C6493">
        <w:rPr>
          <w:rFonts w:ascii="Times New Roman" w:hAnsi="Times New Roman" w:cs="Times New Roman"/>
        </w:rPr>
        <w:t>item</w:t>
      </w:r>
      <w:r w:rsidR="00FC354F" w:rsidRPr="006C6493">
        <w:rPr>
          <w:rFonts w:ascii="Times New Roman" w:hAnsi="Times New Roman" w:cs="Times New Roman"/>
        </w:rPr>
        <w:t>, with little effect on other items</w:t>
      </w:r>
      <w:r w:rsidR="00A75F4A" w:rsidRPr="006C6493">
        <w:rPr>
          <w:rFonts w:ascii="Times New Roman" w:hAnsi="Times New Roman" w:cs="Times New Roman"/>
        </w:rPr>
        <w:t>.</w:t>
      </w:r>
      <w:r w:rsidR="00A72289" w:rsidRPr="006C6493">
        <w:rPr>
          <w:rFonts w:ascii="Times New Roman" w:hAnsi="Times New Roman" w:cs="Times New Roman"/>
        </w:rPr>
        <w:t xml:space="preserve"> The full serial position </w:t>
      </w:r>
      <w:r w:rsidR="009D066C" w:rsidRPr="006C6493">
        <w:rPr>
          <w:rFonts w:ascii="Times New Roman" w:hAnsi="Times New Roman" w:cs="Times New Roman"/>
        </w:rPr>
        <w:t>curves</w:t>
      </w:r>
      <w:r w:rsidR="00A72289" w:rsidRPr="006C6493">
        <w:rPr>
          <w:rFonts w:ascii="Times New Roman" w:hAnsi="Times New Roman" w:cs="Times New Roman"/>
        </w:rPr>
        <w:t xml:space="preserve"> </w:t>
      </w:r>
      <w:r w:rsidR="00B73470">
        <w:rPr>
          <w:rFonts w:ascii="Times New Roman" w:hAnsi="Times New Roman" w:cs="Times New Roman"/>
        </w:rPr>
        <w:t>are shown</w:t>
      </w:r>
      <w:r w:rsidR="00A72289" w:rsidRPr="006C6493">
        <w:rPr>
          <w:rFonts w:ascii="Times New Roman" w:hAnsi="Times New Roman" w:cs="Times New Roman"/>
        </w:rPr>
        <w:t xml:space="preserve"> in Figure </w:t>
      </w:r>
      <w:r w:rsidR="00A509F3">
        <w:rPr>
          <w:rFonts w:ascii="Times New Roman" w:hAnsi="Times New Roman" w:cs="Times New Roman"/>
        </w:rPr>
        <w:t>2 (right panel)</w:t>
      </w:r>
      <w:r w:rsidR="00A72289" w:rsidRPr="006C6493">
        <w:rPr>
          <w:rFonts w:ascii="Times New Roman" w:hAnsi="Times New Roman" w:cs="Times New Roman"/>
        </w:rPr>
        <w:t>.</w:t>
      </w:r>
    </w:p>
    <w:p w14:paraId="1805729C" w14:textId="240A8FC2" w:rsidR="00B039D8" w:rsidRDefault="00B039D8" w:rsidP="000A5E7F">
      <w:pPr>
        <w:spacing w:line="480" w:lineRule="auto"/>
        <w:ind w:firstLine="567"/>
        <w:jc w:val="center"/>
        <w:outlineLvl w:val="0"/>
        <w:rPr>
          <w:rFonts w:ascii="Times New Roman" w:hAnsi="Times New Roman" w:cs="Times New Roman"/>
        </w:rPr>
      </w:pPr>
      <w:r>
        <w:rPr>
          <w:rFonts w:ascii="Times New Roman" w:hAnsi="Times New Roman" w:cs="Times New Roman"/>
        </w:rPr>
        <w:t>Figure 2 about here</w:t>
      </w:r>
    </w:p>
    <w:p w14:paraId="5BC2A498" w14:textId="58ECF9CE" w:rsidR="00A3127F" w:rsidRDefault="00A3127F" w:rsidP="005C232D">
      <w:pPr>
        <w:spacing w:line="480" w:lineRule="auto"/>
        <w:ind w:firstLine="567"/>
        <w:outlineLvl w:val="0"/>
        <w:rPr>
          <w:rFonts w:ascii="Times New Roman" w:hAnsi="Times New Roman" w:cs="Times New Roman"/>
          <w:color w:val="000000" w:themeColor="text1"/>
        </w:rPr>
      </w:pPr>
      <w:r w:rsidRPr="006C6493">
        <w:rPr>
          <w:rFonts w:ascii="Times New Roman" w:hAnsi="Times New Roman" w:cs="Times New Roman"/>
          <w:color w:val="000000" w:themeColor="text1"/>
        </w:rPr>
        <w:t xml:space="preserve">The data were subjected to </w:t>
      </w:r>
      <w:r>
        <w:rPr>
          <w:rFonts w:ascii="Times New Roman" w:hAnsi="Times New Roman" w:cs="Times New Roman"/>
          <w:color w:val="000000" w:themeColor="text1"/>
        </w:rPr>
        <w:t>a</w:t>
      </w:r>
      <w:r w:rsidRPr="006C6493">
        <w:rPr>
          <w:rFonts w:ascii="Times New Roman" w:hAnsi="Times New Roman" w:cs="Times New Roman"/>
          <w:color w:val="000000" w:themeColor="text1"/>
        </w:rPr>
        <w:t xml:space="preserve"> 2 (</w:t>
      </w:r>
      <w:r w:rsidR="00B73470">
        <w:rPr>
          <w:rFonts w:ascii="Times New Roman" w:hAnsi="Times New Roman" w:cs="Times New Roman"/>
          <w:color w:val="000000" w:themeColor="text1"/>
        </w:rPr>
        <w:t>prioritized SP</w:t>
      </w:r>
      <w:r w:rsidRPr="006C6493">
        <w:rPr>
          <w:rFonts w:ascii="Times New Roman" w:hAnsi="Times New Roman" w:cs="Times New Roman"/>
          <w:color w:val="000000" w:themeColor="text1"/>
        </w:rPr>
        <w:t>) ×2 (suffix condition) x 4 (</w:t>
      </w:r>
      <w:r w:rsidR="00B73470">
        <w:rPr>
          <w:rFonts w:ascii="Times New Roman" w:hAnsi="Times New Roman" w:cs="Times New Roman"/>
          <w:color w:val="000000" w:themeColor="text1"/>
        </w:rPr>
        <w:t xml:space="preserve">cued </w:t>
      </w:r>
      <w:r w:rsidRPr="006C6493">
        <w:rPr>
          <w:rFonts w:ascii="Times New Roman" w:hAnsi="Times New Roman" w:cs="Times New Roman"/>
          <w:color w:val="000000" w:themeColor="text1"/>
        </w:rPr>
        <w:t xml:space="preserve">SP) ANOVA. </w:t>
      </w:r>
      <w:r w:rsidR="000317B2">
        <w:rPr>
          <w:rFonts w:ascii="Times New Roman" w:hAnsi="Times New Roman" w:cs="Times New Roman"/>
          <w:color w:val="000000" w:themeColor="text1"/>
        </w:rPr>
        <w:t>There was</w:t>
      </w:r>
      <w:r w:rsidRPr="006C6493">
        <w:rPr>
          <w:rFonts w:ascii="Times New Roman" w:hAnsi="Times New Roman" w:cs="Times New Roman"/>
          <w:color w:val="000000" w:themeColor="text1"/>
        </w:rPr>
        <w:t xml:space="preserve"> no main effect of </w:t>
      </w:r>
      <w:r w:rsidR="00B73470">
        <w:rPr>
          <w:rFonts w:ascii="Times New Roman" w:hAnsi="Times New Roman" w:cs="Times New Roman"/>
          <w:color w:val="000000" w:themeColor="text1"/>
        </w:rPr>
        <w:t>prioritized SP</w:t>
      </w:r>
      <w:r w:rsidRPr="006C6493">
        <w:rPr>
          <w:rFonts w:ascii="Times New Roman" w:hAnsi="Times New Roman" w:cs="Times New Roman"/>
          <w:color w:val="000000" w:themeColor="text1"/>
        </w:rPr>
        <w:t xml:space="preserve">, </w:t>
      </w:r>
      <w:r w:rsidRPr="00B3731B">
        <w:rPr>
          <w:rFonts w:ascii="Times New Roman" w:hAnsi="Times New Roman" w:cs="Times New Roman"/>
          <w:i/>
          <w:color w:val="000000" w:themeColor="text1"/>
        </w:rPr>
        <w:t>F</w:t>
      </w:r>
      <w:r w:rsidR="000317B2" w:rsidRPr="000317B2">
        <w:rPr>
          <w:rFonts w:ascii="Times New Roman" w:hAnsi="Times New Roman" w:cs="Times New Roman"/>
          <w:color w:val="000000" w:themeColor="text1"/>
        </w:rPr>
        <w:t>(1,19</w:t>
      </w:r>
      <w:r w:rsidR="000317B2">
        <w:rPr>
          <w:rFonts w:ascii="Times New Roman" w:hAnsi="Times New Roman" w:cs="Times New Roman"/>
          <w:i/>
          <w:color w:val="000000" w:themeColor="text1"/>
        </w:rPr>
        <w:t>)</w:t>
      </w:r>
      <w:r w:rsidRPr="006C6493">
        <w:rPr>
          <w:rFonts w:ascii="Times New Roman" w:hAnsi="Times New Roman" w:cs="Times New Roman"/>
          <w:color w:val="000000" w:themeColor="text1"/>
        </w:rPr>
        <w:t xml:space="preserve">&lt;1, a significant main effect of </w:t>
      </w:r>
      <w:r>
        <w:rPr>
          <w:rFonts w:ascii="Times New Roman" w:hAnsi="Times New Roman" w:cs="Times New Roman"/>
          <w:color w:val="000000" w:themeColor="text1"/>
        </w:rPr>
        <w:t xml:space="preserve">suffix, </w:t>
      </w:r>
      <w:r w:rsidRPr="00B3731B">
        <w:rPr>
          <w:rFonts w:ascii="Times New Roman" w:hAnsi="Times New Roman" w:cs="Times New Roman"/>
          <w:i/>
          <w:color w:val="000000" w:themeColor="text1"/>
        </w:rPr>
        <w:t>F</w:t>
      </w:r>
      <w:r w:rsidRPr="006C6493">
        <w:rPr>
          <w:rFonts w:ascii="Times New Roman" w:hAnsi="Times New Roman" w:cs="Times New Roman"/>
          <w:color w:val="000000" w:themeColor="text1"/>
        </w:rPr>
        <w:t xml:space="preserve">(1, 19) = 30.96, </w:t>
      </w:r>
      <w:r w:rsidRPr="00B3731B">
        <w:rPr>
          <w:rFonts w:ascii="Times New Roman" w:hAnsi="Times New Roman" w:cs="Times New Roman"/>
          <w:i/>
          <w:color w:val="000000" w:themeColor="text1"/>
        </w:rPr>
        <w:t>MSE</w:t>
      </w:r>
      <w:r w:rsidR="00C152F8">
        <w:rPr>
          <w:rFonts w:ascii="Times New Roman" w:hAnsi="Times New Roman" w:cs="Times New Roman"/>
          <w:color w:val="000000" w:themeColor="text1"/>
        </w:rPr>
        <w:t>=</w:t>
      </w:r>
      <w:r w:rsidRPr="006C6493">
        <w:rPr>
          <w:rFonts w:ascii="Times New Roman" w:hAnsi="Times New Roman" w:cs="Times New Roman"/>
          <w:color w:val="000000" w:themeColor="text1"/>
        </w:rPr>
        <w:t>.</w:t>
      </w:r>
      <w:r w:rsidR="000317B2">
        <w:rPr>
          <w:rFonts w:ascii="Times New Roman" w:hAnsi="Times New Roman" w:cs="Times New Roman"/>
          <w:color w:val="000000" w:themeColor="text1"/>
        </w:rPr>
        <w:t>03</w:t>
      </w:r>
      <w:r w:rsidRPr="006C6493">
        <w:rPr>
          <w:rFonts w:ascii="Times New Roman" w:hAnsi="Times New Roman" w:cs="Times New Roman"/>
          <w:color w:val="000000" w:themeColor="text1"/>
        </w:rPr>
        <w:t xml:space="preserve">, </w:t>
      </w:r>
      <w:r w:rsidRPr="00B3731B">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&lt;.001,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D93C28">
        <w:rPr>
          <w:rFonts w:ascii="Times New Roman" w:hAnsi="Times New Roman" w:cs="Times New Roman"/>
          <w:color w:val="000000" w:themeColor="text1"/>
        </w:rPr>
        <w:t>=</w:t>
      </w:r>
      <w:r w:rsidRPr="006C6493">
        <w:rPr>
          <w:rFonts w:ascii="Times New Roman" w:hAnsi="Times New Roman" w:cs="Times New Roman"/>
          <w:color w:val="000000" w:themeColor="text1"/>
        </w:rPr>
        <w:t xml:space="preserve">.62, and a significant main effect of </w:t>
      </w:r>
      <w:r w:rsidR="00B73470">
        <w:rPr>
          <w:rFonts w:ascii="Times New Roman" w:hAnsi="Times New Roman" w:cs="Times New Roman"/>
          <w:color w:val="000000" w:themeColor="text1"/>
        </w:rPr>
        <w:t xml:space="preserve">cued </w:t>
      </w:r>
      <w:r>
        <w:rPr>
          <w:rFonts w:ascii="Times New Roman" w:hAnsi="Times New Roman" w:cs="Times New Roman"/>
          <w:color w:val="000000" w:themeColor="text1"/>
        </w:rPr>
        <w:t xml:space="preserve">SP, </w:t>
      </w:r>
      <w:r w:rsidRPr="00B3731B">
        <w:rPr>
          <w:rFonts w:ascii="Times New Roman" w:hAnsi="Times New Roman" w:cs="Times New Roman"/>
          <w:i/>
          <w:color w:val="000000" w:themeColor="text1"/>
        </w:rPr>
        <w:t>F</w:t>
      </w:r>
      <w:r w:rsidRPr="006C6493">
        <w:rPr>
          <w:rFonts w:ascii="Times New Roman" w:hAnsi="Times New Roman" w:cs="Times New Roman"/>
          <w:color w:val="000000" w:themeColor="text1"/>
        </w:rPr>
        <w:t>(</w:t>
      </w:r>
      <w:r w:rsidR="00BE5FDD">
        <w:rPr>
          <w:rFonts w:ascii="Times New Roman" w:hAnsi="Times New Roman" w:cs="Times New Roman"/>
          <w:color w:val="000000" w:themeColor="text1"/>
        </w:rPr>
        <w:t>3</w:t>
      </w:r>
      <w:r w:rsidRPr="006C6493">
        <w:rPr>
          <w:rFonts w:ascii="Times New Roman" w:hAnsi="Times New Roman" w:cs="Times New Roman"/>
          <w:color w:val="000000" w:themeColor="text1"/>
        </w:rPr>
        <w:t xml:space="preserve">, </w:t>
      </w:r>
      <w:r w:rsidR="00BE5FDD">
        <w:rPr>
          <w:rFonts w:ascii="Times New Roman" w:hAnsi="Times New Roman" w:cs="Times New Roman"/>
          <w:color w:val="000000" w:themeColor="text1"/>
        </w:rPr>
        <w:t>57</w:t>
      </w:r>
      <w:r w:rsidRPr="006C6493">
        <w:rPr>
          <w:rFonts w:ascii="Times New Roman" w:hAnsi="Times New Roman" w:cs="Times New Roman"/>
          <w:color w:val="000000" w:themeColor="text1"/>
        </w:rPr>
        <w:t xml:space="preserve">) = 8.71, </w:t>
      </w:r>
      <w:r w:rsidRPr="00B3731B">
        <w:rPr>
          <w:rFonts w:ascii="Times New Roman" w:hAnsi="Times New Roman" w:cs="Times New Roman"/>
          <w:i/>
          <w:color w:val="000000" w:themeColor="text1"/>
        </w:rPr>
        <w:t>MSE</w:t>
      </w:r>
      <w:r w:rsidR="00C152F8">
        <w:rPr>
          <w:rFonts w:ascii="Times New Roman" w:hAnsi="Times New Roman" w:cs="Times New Roman"/>
          <w:color w:val="000000" w:themeColor="text1"/>
        </w:rPr>
        <w:t>=</w:t>
      </w:r>
      <w:r w:rsidRPr="006C6493">
        <w:rPr>
          <w:rFonts w:ascii="Times New Roman" w:hAnsi="Times New Roman" w:cs="Times New Roman"/>
          <w:color w:val="000000" w:themeColor="text1"/>
        </w:rPr>
        <w:t>.</w:t>
      </w:r>
      <w:r w:rsidR="000317B2">
        <w:rPr>
          <w:rFonts w:ascii="Times New Roman" w:hAnsi="Times New Roman" w:cs="Times New Roman"/>
          <w:color w:val="000000" w:themeColor="text1"/>
        </w:rPr>
        <w:t>0</w:t>
      </w:r>
      <w:r w:rsidRPr="006C6493">
        <w:rPr>
          <w:rFonts w:ascii="Times New Roman" w:hAnsi="Times New Roman" w:cs="Times New Roman"/>
          <w:color w:val="000000" w:themeColor="text1"/>
        </w:rPr>
        <w:t xml:space="preserve">6, </w:t>
      </w:r>
      <w:r w:rsidRPr="00B3731B">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&lt;.001,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Pr="006C6493">
        <w:rPr>
          <w:rFonts w:ascii="Times New Roman" w:hAnsi="Times New Roman" w:cs="Times New Roman"/>
          <w:color w:val="000000" w:themeColor="text1"/>
        </w:rPr>
        <w:t>=.31. There was also a significant three-way interaction</w:t>
      </w:r>
      <w:r>
        <w:rPr>
          <w:rFonts w:ascii="Times New Roman" w:hAnsi="Times New Roman" w:cs="Times New Roman"/>
          <w:color w:val="000000" w:themeColor="text1"/>
        </w:rPr>
        <w:t xml:space="preserve">, </w:t>
      </w:r>
      <w:r w:rsidRPr="00B3731B">
        <w:rPr>
          <w:rFonts w:ascii="Times New Roman" w:hAnsi="Times New Roman" w:cs="Times New Roman"/>
          <w:i/>
          <w:color w:val="000000" w:themeColor="text1"/>
        </w:rPr>
        <w:t>F</w:t>
      </w:r>
      <w:r w:rsidRPr="006C6493">
        <w:rPr>
          <w:rFonts w:ascii="Times New Roman" w:hAnsi="Times New Roman" w:cs="Times New Roman"/>
          <w:color w:val="000000" w:themeColor="text1"/>
        </w:rPr>
        <w:t xml:space="preserve">(3, 57) = 3.35, </w:t>
      </w:r>
      <w:r w:rsidRPr="00B3731B">
        <w:rPr>
          <w:rFonts w:ascii="Times New Roman" w:hAnsi="Times New Roman" w:cs="Times New Roman"/>
          <w:i/>
          <w:color w:val="000000" w:themeColor="text1"/>
        </w:rPr>
        <w:t>MSE</w:t>
      </w:r>
      <w:r w:rsidR="00C152F8">
        <w:rPr>
          <w:rFonts w:ascii="Times New Roman" w:hAnsi="Times New Roman" w:cs="Times New Roman"/>
          <w:color w:val="000000" w:themeColor="text1"/>
        </w:rPr>
        <w:t xml:space="preserve">= </w:t>
      </w:r>
      <w:r w:rsidRPr="006C6493">
        <w:rPr>
          <w:rFonts w:ascii="Times New Roman" w:hAnsi="Times New Roman" w:cs="Times New Roman"/>
          <w:color w:val="000000" w:themeColor="text1"/>
        </w:rPr>
        <w:t>.</w:t>
      </w:r>
      <w:r w:rsidR="000317B2">
        <w:rPr>
          <w:rFonts w:ascii="Times New Roman" w:hAnsi="Times New Roman" w:cs="Times New Roman"/>
          <w:color w:val="000000" w:themeColor="text1"/>
        </w:rPr>
        <w:t>01</w:t>
      </w:r>
      <w:r w:rsidRPr="006C6493">
        <w:rPr>
          <w:rFonts w:ascii="Times New Roman" w:hAnsi="Times New Roman" w:cs="Times New Roman"/>
          <w:color w:val="000000" w:themeColor="text1"/>
        </w:rPr>
        <w:t xml:space="preserve">, </w:t>
      </w:r>
      <w:r w:rsidRPr="00B3731B">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&lt;.05,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Pr="006C6493">
        <w:rPr>
          <w:rFonts w:ascii="Times New Roman" w:hAnsi="Times New Roman" w:cs="Times New Roman"/>
          <w:color w:val="000000" w:themeColor="text1"/>
        </w:rPr>
        <w:t xml:space="preserve">= .15, a significant </w:t>
      </w:r>
      <w:r w:rsidR="00B73470">
        <w:rPr>
          <w:rFonts w:ascii="Times New Roman" w:hAnsi="Times New Roman" w:cs="Times New Roman"/>
          <w:color w:val="000000" w:themeColor="text1"/>
        </w:rPr>
        <w:t>prioritized SP</w:t>
      </w:r>
      <w:r w:rsidR="00B73470" w:rsidRPr="006C6493">
        <w:rPr>
          <w:rFonts w:ascii="Times New Roman" w:hAnsi="Times New Roman" w:cs="Times New Roman"/>
          <w:color w:val="000000" w:themeColor="text1"/>
        </w:rPr>
        <w:t xml:space="preserve"> </w:t>
      </w:r>
      <w:r w:rsidRPr="006C6493">
        <w:rPr>
          <w:rFonts w:ascii="Times New Roman" w:hAnsi="Times New Roman" w:cs="Times New Roman"/>
          <w:color w:val="000000" w:themeColor="text1"/>
        </w:rPr>
        <w:t xml:space="preserve">by </w:t>
      </w:r>
      <w:r w:rsidR="00B73470">
        <w:rPr>
          <w:rFonts w:ascii="Times New Roman" w:hAnsi="Times New Roman" w:cs="Times New Roman"/>
          <w:color w:val="000000" w:themeColor="text1"/>
        </w:rPr>
        <w:t xml:space="preserve">cued </w:t>
      </w:r>
      <w:r w:rsidRPr="006C6493">
        <w:rPr>
          <w:rFonts w:ascii="Times New Roman" w:hAnsi="Times New Roman" w:cs="Times New Roman"/>
          <w:color w:val="000000" w:themeColor="text1"/>
        </w:rPr>
        <w:t>SP interaction</w:t>
      </w:r>
      <w:r>
        <w:rPr>
          <w:rFonts w:ascii="Times New Roman" w:hAnsi="Times New Roman" w:cs="Times New Roman"/>
          <w:color w:val="000000" w:themeColor="text1"/>
        </w:rPr>
        <w:t xml:space="preserve">, </w:t>
      </w:r>
      <w:r w:rsidRPr="00B3731B">
        <w:rPr>
          <w:rFonts w:ascii="Times New Roman" w:hAnsi="Times New Roman" w:cs="Times New Roman"/>
          <w:i/>
          <w:color w:val="000000" w:themeColor="text1"/>
        </w:rPr>
        <w:t>F</w:t>
      </w:r>
      <w:r w:rsidRPr="006C6493">
        <w:rPr>
          <w:rFonts w:ascii="Times New Roman" w:hAnsi="Times New Roman" w:cs="Times New Roman"/>
          <w:color w:val="000000" w:themeColor="text1"/>
        </w:rPr>
        <w:t xml:space="preserve">(3, 57) = 9.81, </w:t>
      </w:r>
      <w:r w:rsidRPr="00B3731B">
        <w:rPr>
          <w:rFonts w:ascii="Times New Roman" w:hAnsi="Times New Roman" w:cs="Times New Roman"/>
          <w:i/>
          <w:color w:val="000000" w:themeColor="text1"/>
        </w:rPr>
        <w:t>MS</w:t>
      </w:r>
      <w:r>
        <w:rPr>
          <w:rFonts w:ascii="Times New Roman" w:hAnsi="Times New Roman" w:cs="Times New Roman"/>
          <w:i/>
          <w:color w:val="000000" w:themeColor="text1"/>
        </w:rPr>
        <w:t>E</w:t>
      </w:r>
      <w:r w:rsidR="00C152F8">
        <w:rPr>
          <w:rFonts w:ascii="Times New Roman" w:hAnsi="Times New Roman" w:cs="Times New Roman"/>
          <w:color w:val="000000" w:themeColor="text1"/>
        </w:rPr>
        <w:t xml:space="preserve">= </w:t>
      </w:r>
      <w:r w:rsidRPr="006C6493">
        <w:rPr>
          <w:rFonts w:ascii="Times New Roman" w:hAnsi="Times New Roman" w:cs="Times New Roman"/>
          <w:color w:val="000000" w:themeColor="text1"/>
        </w:rPr>
        <w:t>.</w:t>
      </w:r>
      <w:r w:rsidR="000317B2">
        <w:rPr>
          <w:rFonts w:ascii="Times New Roman" w:hAnsi="Times New Roman" w:cs="Times New Roman"/>
          <w:color w:val="000000" w:themeColor="text1"/>
        </w:rPr>
        <w:t>06</w:t>
      </w:r>
      <w:r w:rsidRPr="006C6493">
        <w:rPr>
          <w:rFonts w:ascii="Times New Roman" w:hAnsi="Times New Roman" w:cs="Times New Roman"/>
          <w:color w:val="000000" w:themeColor="text1"/>
        </w:rPr>
        <w:t xml:space="preserve">, </w:t>
      </w:r>
      <w:r w:rsidRPr="00B01156">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&lt;.001,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Pr="006C6493">
        <w:rPr>
          <w:rFonts w:ascii="Times New Roman" w:hAnsi="Times New Roman" w:cs="Times New Roman"/>
          <w:color w:val="000000" w:themeColor="text1"/>
        </w:rPr>
        <w:t xml:space="preserve">=.34, and a significant suffix condition by </w:t>
      </w:r>
      <w:r w:rsidR="00B73470">
        <w:rPr>
          <w:rFonts w:ascii="Times New Roman" w:hAnsi="Times New Roman" w:cs="Times New Roman"/>
          <w:color w:val="000000" w:themeColor="text1"/>
        </w:rPr>
        <w:t xml:space="preserve">cued </w:t>
      </w:r>
      <w:r w:rsidRPr="006C6493">
        <w:rPr>
          <w:rFonts w:ascii="Times New Roman" w:hAnsi="Times New Roman" w:cs="Times New Roman"/>
          <w:color w:val="000000" w:themeColor="text1"/>
        </w:rPr>
        <w:t>SP interaction</w:t>
      </w:r>
      <w:r>
        <w:rPr>
          <w:rFonts w:ascii="Times New Roman" w:hAnsi="Times New Roman" w:cs="Times New Roman"/>
          <w:color w:val="000000" w:themeColor="text1"/>
        </w:rPr>
        <w:t xml:space="preserve">, </w:t>
      </w:r>
      <w:r w:rsidRPr="00B01156">
        <w:rPr>
          <w:rFonts w:ascii="Times New Roman" w:hAnsi="Times New Roman" w:cs="Times New Roman"/>
          <w:i/>
          <w:color w:val="000000" w:themeColor="text1"/>
        </w:rPr>
        <w:t>F</w:t>
      </w:r>
      <w:r w:rsidRPr="006C6493">
        <w:rPr>
          <w:rFonts w:ascii="Times New Roman" w:hAnsi="Times New Roman" w:cs="Times New Roman"/>
          <w:color w:val="000000" w:themeColor="text1"/>
        </w:rPr>
        <w:t xml:space="preserve">(3, 57) = 5.04, </w:t>
      </w:r>
      <w:r w:rsidRPr="00B01156">
        <w:rPr>
          <w:rFonts w:ascii="Times New Roman" w:hAnsi="Times New Roman" w:cs="Times New Roman"/>
          <w:i/>
          <w:color w:val="000000" w:themeColor="text1"/>
        </w:rPr>
        <w:t>MSE</w:t>
      </w:r>
      <w:r w:rsidR="00C152F8">
        <w:rPr>
          <w:rFonts w:ascii="Times New Roman" w:hAnsi="Times New Roman" w:cs="Times New Roman"/>
          <w:color w:val="000000" w:themeColor="text1"/>
        </w:rPr>
        <w:t xml:space="preserve">= </w:t>
      </w:r>
      <w:r w:rsidRPr="006C6493">
        <w:rPr>
          <w:rFonts w:ascii="Times New Roman" w:hAnsi="Times New Roman" w:cs="Times New Roman"/>
          <w:color w:val="000000" w:themeColor="text1"/>
        </w:rPr>
        <w:t>.</w:t>
      </w:r>
      <w:r w:rsidR="000317B2">
        <w:rPr>
          <w:rFonts w:ascii="Times New Roman" w:hAnsi="Times New Roman" w:cs="Times New Roman"/>
          <w:color w:val="000000" w:themeColor="text1"/>
        </w:rPr>
        <w:t>02</w:t>
      </w:r>
      <w:r w:rsidRPr="006C6493">
        <w:rPr>
          <w:rFonts w:ascii="Times New Roman" w:hAnsi="Times New Roman" w:cs="Times New Roman"/>
          <w:color w:val="000000" w:themeColor="text1"/>
        </w:rPr>
        <w:t xml:space="preserve">, </w:t>
      </w:r>
      <w:r w:rsidRPr="00B01156">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&lt;.01,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Pr="006C6493">
        <w:rPr>
          <w:rFonts w:ascii="Times New Roman" w:hAnsi="Times New Roman" w:cs="Times New Roman"/>
          <w:color w:val="000000" w:themeColor="text1"/>
        </w:rPr>
        <w:t xml:space="preserve">=.21. The </w:t>
      </w:r>
      <w:r w:rsidR="00B73470">
        <w:rPr>
          <w:rFonts w:ascii="Times New Roman" w:hAnsi="Times New Roman" w:cs="Times New Roman"/>
          <w:color w:val="000000" w:themeColor="text1"/>
        </w:rPr>
        <w:t>prioritized SP</w:t>
      </w:r>
      <w:r w:rsidR="00B73470" w:rsidRPr="006C6493">
        <w:rPr>
          <w:rFonts w:ascii="Times New Roman" w:hAnsi="Times New Roman" w:cs="Times New Roman"/>
          <w:color w:val="000000" w:themeColor="text1"/>
        </w:rPr>
        <w:t xml:space="preserve"> </w:t>
      </w:r>
      <w:r w:rsidRPr="006C6493">
        <w:rPr>
          <w:rFonts w:ascii="Times New Roman" w:hAnsi="Times New Roman" w:cs="Times New Roman"/>
          <w:color w:val="000000" w:themeColor="text1"/>
        </w:rPr>
        <w:t xml:space="preserve">by suffix condition interaction was not significant, </w:t>
      </w:r>
      <w:r w:rsidRPr="00B01156">
        <w:rPr>
          <w:rFonts w:ascii="Times New Roman" w:hAnsi="Times New Roman" w:cs="Times New Roman"/>
          <w:i/>
          <w:color w:val="000000" w:themeColor="text1"/>
        </w:rPr>
        <w:t>F</w:t>
      </w:r>
      <w:r w:rsidR="000317B2">
        <w:rPr>
          <w:rFonts w:ascii="Times New Roman" w:hAnsi="Times New Roman" w:cs="Times New Roman"/>
          <w:color w:val="000000" w:themeColor="text1"/>
        </w:rPr>
        <w:t xml:space="preserve">(1,19) = 1.02, </w:t>
      </w:r>
      <w:r w:rsidR="000317B2" w:rsidRPr="00B01156">
        <w:rPr>
          <w:rFonts w:ascii="Times New Roman" w:hAnsi="Times New Roman" w:cs="Times New Roman"/>
          <w:i/>
          <w:color w:val="000000" w:themeColor="text1"/>
        </w:rPr>
        <w:t>MSE</w:t>
      </w:r>
      <w:r w:rsidR="00C152F8">
        <w:rPr>
          <w:rFonts w:ascii="Times New Roman" w:hAnsi="Times New Roman" w:cs="Times New Roman"/>
          <w:color w:val="000000" w:themeColor="text1"/>
        </w:rPr>
        <w:t xml:space="preserve">= </w:t>
      </w:r>
      <w:r w:rsidR="000317B2" w:rsidRPr="006C6493">
        <w:rPr>
          <w:rFonts w:ascii="Times New Roman" w:hAnsi="Times New Roman" w:cs="Times New Roman"/>
          <w:color w:val="000000" w:themeColor="text1"/>
        </w:rPr>
        <w:t>.</w:t>
      </w:r>
      <w:r w:rsidR="000317B2">
        <w:rPr>
          <w:rFonts w:ascii="Times New Roman" w:hAnsi="Times New Roman" w:cs="Times New Roman"/>
          <w:color w:val="000000" w:themeColor="text1"/>
        </w:rPr>
        <w:t>02</w:t>
      </w:r>
      <w:r w:rsidR="000317B2" w:rsidRPr="006C6493">
        <w:rPr>
          <w:rFonts w:ascii="Times New Roman" w:hAnsi="Times New Roman" w:cs="Times New Roman"/>
          <w:color w:val="000000" w:themeColor="text1"/>
        </w:rPr>
        <w:t xml:space="preserve">, </w:t>
      </w:r>
      <w:r w:rsidR="000317B2" w:rsidRPr="00B01156">
        <w:rPr>
          <w:rFonts w:ascii="Times New Roman" w:hAnsi="Times New Roman" w:cs="Times New Roman"/>
          <w:i/>
          <w:color w:val="000000" w:themeColor="text1"/>
        </w:rPr>
        <w:t>p</w:t>
      </w:r>
      <w:r w:rsidR="000317B2">
        <w:rPr>
          <w:rFonts w:ascii="Times New Roman" w:hAnsi="Times New Roman" w:cs="Times New Roman"/>
          <w:color w:val="000000" w:themeColor="text1"/>
        </w:rPr>
        <w:t>=.33</w:t>
      </w:r>
      <w:r w:rsidR="000317B2" w:rsidRPr="006C6493">
        <w:rPr>
          <w:rFonts w:ascii="Times New Roman" w:hAnsi="Times New Roman" w:cs="Times New Roman"/>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0317B2" w:rsidRPr="006C6493">
        <w:rPr>
          <w:rFonts w:ascii="Times New Roman" w:hAnsi="Times New Roman" w:cs="Times New Roman"/>
          <w:color w:val="000000" w:themeColor="text1"/>
        </w:rPr>
        <w:t>=.</w:t>
      </w:r>
      <w:r w:rsidR="000317B2">
        <w:rPr>
          <w:rFonts w:ascii="Times New Roman" w:hAnsi="Times New Roman" w:cs="Times New Roman"/>
          <w:color w:val="000000" w:themeColor="text1"/>
        </w:rPr>
        <w:t>05</w:t>
      </w:r>
      <w:r w:rsidRPr="006C6493">
        <w:rPr>
          <w:rFonts w:ascii="Times New Roman" w:hAnsi="Times New Roman" w:cs="Times New Roman"/>
          <w:color w:val="000000" w:themeColor="text1"/>
        </w:rPr>
        <w:t>.</w:t>
      </w:r>
    </w:p>
    <w:p w14:paraId="5686270D" w14:textId="1EA465E1" w:rsidR="008F40B9" w:rsidRPr="00055F9A" w:rsidRDefault="00A3127F" w:rsidP="00BE5FDD">
      <w:pPr>
        <w:spacing w:line="480" w:lineRule="auto"/>
        <w:ind w:firstLine="567"/>
        <w:outlineLvl w:val="0"/>
        <w:rPr>
          <w:rFonts w:ascii="Times New Roman" w:hAnsi="Times New Roman" w:cs="Times New Roman"/>
        </w:rPr>
      </w:pPr>
      <w:r w:rsidRPr="006C6493">
        <w:rPr>
          <w:rFonts w:ascii="Times New Roman" w:hAnsi="Times New Roman" w:cs="Times New Roman"/>
          <w:color w:val="000000" w:themeColor="text1"/>
        </w:rPr>
        <w:t>To untangle the interactions, 2 (</w:t>
      </w:r>
      <w:r w:rsidR="00B73470">
        <w:rPr>
          <w:rFonts w:ascii="Times New Roman" w:hAnsi="Times New Roman" w:cs="Times New Roman"/>
          <w:color w:val="000000" w:themeColor="text1"/>
        </w:rPr>
        <w:t>prioritized SP</w:t>
      </w:r>
      <w:r w:rsidRPr="006C6493">
        <w:rPr>
          <w:rFonts w:ascii="Times New Roman" w:hAnsi="Times New Roman" w:cs="Times New Roman"/>
          <w:color w:val="000000" w:themeColor="text1"/>
        </w:rPr>
        <w:t>) x 2 (</w:t>
      </w:r>
      <w:r w:rsidR="00B73470">
        <w:rPr>
          <w:rFonts w:ascii="Times New Roman" w:hAnsi="Times New Roman" w:cs="Times New Roman"/>
          <w:color w:val="000000" w:themeColor="text1"/>
        </w:rPr>
        <w:t>s</w:t>
      </w:r>
      <w:r w:rsidRPr="006C6493">
        <w:rPr>
          <w:rFonts w:ascii="Times New Roman" w:hAnsi="Times New Roman" w:cs="Times New Roman"/>
          <w:color w:val="000000" w:themeColor="text1"/>
        </w:rPr>
        <w:t>uffix condition) ANOVA</w:t>
      </w:r>
      <w:r w:rsidR="00FF795E">
        <w:rPr>
          <w:rFonts w:ascii="Times New Roman" w:hAnsi="Times New Roman" w:cs="Times New Roman"/>
          <w:color w:val="000000" w:themeColor="text1"/>
        </w:rPr>
        <w:t>s</w:t>
      </w:r>
      <w:r w:rsidRPr="006C6493">
        <w:rPr>
          <w:rFonts w:ascii="Times New Roman" w:hAnsi="Times New Roman" w:cs="Times New Roman"/>
          <w:color w:val="000000" w:themeColor="text1"/>
        </w:rPr>
        <w:t xml:space="preserve"> </w:t>
      </w:r>
      <w:r w:rsidR="00FF795E">
        <w:rPr>
          <w:rFonts w:ascii="Times New Roman" w:hAnsi="Times New Roman" w:cs="Times New Roman"/>
          <w:color w:val="000000" w:themeColor="text1"/>
        </w:rPr>
        <w:t>were</w:t>
      </w:r>
      <w:r w:rsidRPr="006C6493">
        <w:rPr>
          <w:rFonts w:ascii="Times New Roman" w:hAnsi="Times New Roman" w:cs="Times New Roman"/>
          <w:color w:val="000000" w:themeColor="text1"/>
        </w:rPr>
        <w:t xml:space="preserve"> carried out on </w:t>
      </w:r>
      <w:r w:rsidR="00B73470">
        <w:rPr>
          <w:rFonts w:ascii="Times New Roman" w:hAnsi="Times New Roman" w:cs="Times New Roman"/>
          <w:color w:val="000000" w:themeColor="text1"/>
        </w:rPr>
        <w:t xml:space="preserve">proportion correct </w:t>
      </w:r>
      <w:r>
        <w:rPr>
          <w:rFonts w:ascii="Times New Roman" w:hAnsi="Times New Roman" w:cs="Times New Roman"/>
          <w:color w:val="000000" w:themeColor="text1"/>
        </w:rPr>
        <w:t>at</w:t>
      </w:r>
      <w:r w:rsidRPr="006C6493">
        <w:rPr>
          <w:rFonts w:ascii="Times New Roman" w:hAnsi="Times New Roman" w:cs="Times New Roman"/>
          <w:color w:val="000000" w:themeColor="text1"/>
        </w:rPr>
        <w:t xml:space="preserve"> each </w:t>
      </w:r>
      <w:r w:rsidR="00B73470">
        <w:rPr>
          <w:rFonts w:ascii="Times New Roman" w:hAnsi="Times New Roman" w:cs="Times New Roman"/>
          <w:color w:val="000000" w:themeColor="text1"/>
        </w:rPr>
        <w:t xml:space="preserve">cued </w:t>
      </w:r>
      <w:r w:rsidRPr="006C6493">
        <w:rPr>
          <w:rFonts w:ascii="Times New Roman" w:hAnsi="Times New Roman" w:cs="Times New Roman"/>
          <w:color w:val="000000" w:themeColor="text1"/>
        </w:rPr>
        <w:t xml:space="preserve">SP in turn. There were no significant effects at </w:t>
      </w:r>
      <w:r w:rsidR="00AC490D">
        <w:rPr>
          <w:rFonts w:ascii="Times New Roman" w:hAnsi="Times New Roman" w:cs="Times New Roman"/>
          <w:color w:val="000000" w:themeColor="text1"/>
        </w:rPr>
        <w:t xml:space="preserve">cued </w:t>
      </w:r>
      <w:r w:rsidRPr="006C6493">
        <w:rPr>
          <w:rFonts w:ascii="Times New Roman" w:hAnsi="Times New Roman" w:cs="Times New Roman"/>
          <w:color w:val="000000" w:themeColor="text1"/>
        </w:rPr>
        <w:t>SP1</w:t>
      </w:r>
      <w:r w:rsidR="002B131B">
        <w:rPr>
          <w:rFonts w:ascii="Times New Roman" w:hAnsi="Times New Roman" w:cs="Times New Roman"/>
          <w:color w:val="000000" w:themeColor="text1"/>
        </w:rPr>
        <w:t xml:space="preserve"> (</w:t>
      </w:r>
      <w:r w:rsidR="00B73470">
        <w:rPr>
          <w:rFonts w:ascii="Times New Roman" w:hAnsi="Times New Roman" w:cs="Times New Roman"/>
          <w:color w:val="000000" w:themeColor="text1"/>
        </w:rPr>
        <w:t>prioritized SP</w:t>
      </w:r>
      <w:r w:rsidR="002B131B">
        <w:rPr>
          <w:rFonts w:ascii="Times New Roman" w:hAnsi="Times New Roman" w:cs="Times New Roman"/>
          <w:color w:val="000000" w:themeColor="text1"/>
        </w:rPr>
        <w:t xml:space="preserve">, </w:t>
      </w:r>
      <w:r w:rsidR="002B131B" w:rsidRPr="00830D69">
        <w:rPr>
          <w:rFonts w:ascii="Times New Roman" w:hAnsi="Times New Roman" w:cs="Times New Roman" w:hint="eastAsia"/>
          <w:i/>
          <w:color w:val="000000" w:themeColor="text1"/>
          <w:lang w:eastAsia="zh-CN"/>
        </w:rPr>
        <w:t>F</w:t>
      </w:r>
      <w:r w:rsidR="002B131B" w:rsidRPr="006C6493">
        <w:rPr>
          <w:rFonts w:ascii="Times New Roman" w:hAnsi="Times New Roman" w:cs="Times New Roman"/>
          <w:color w:val="000000" w:themeColor="text1"/>
        </w:rPr>
        <w:t xml:space="preserve">(1, 19) </w:t>
      </w:r>
      <w:r w:rsidR="002B131B">
        <w:rPr>
          <w:rFonts w:ascii="Times New Roman" w:hAnsi="Times New Roman" w:cs="Times New Roman" w:hint="eastAsia"/>
          <w:color w:val="000000" w:themeColor="text1"/>
          <w:lang w:eastAsia="zh-CN"/>
        </w:rPr>
        <w:t xml:space="preserve">=1.85, </w:t>
      </w:r>
      <w:r w:rsidR="002B131B" w:rsidRPr="00830D69">
        <w:rPr>
          <w:rFonts w:ascii="Times New Roman" w:hAnsi="Times New Roman" w:cs="Times New Roman" w:hint="eastAsia"/>
          <w:i/>
          <w:color w:val="000000" w:themeColor="text1"/>
          <w:lang w:eastAsia="zh-CN"/>
        </w:rPr>
        <w:t>MSE</w:t>
      </w:r>
      <w:r w:rsidR="002B131B">
        <w:rPr>
          <w:rFonts w:ascii="Times New Roman" w:hAnsi="Times New Roman" w:cs="Times New Roman" w:hint="eastAsia"/>
          <w:color w:val="000000" w:themeColor="text1"/>
          <w:lang w:eastAsia="zh-CN"/>
        </w:rPr>
        <w:t xml:space="preserve">=.03, </w:t>
      </w:r>
      <w:r w:rsidR="002B131B" w:rsidRPr="00830D69">
        <w:rPr>
          <w:rFonts w:ascii="Times New Roman" w:hAnsi="Times New Roman" w:cs="Times New Roman" w:hint="eastAsia"/>
          <w:i/>
          <w:color w:val="000000" w:themeColor="text1"/>
          <w:lang w:eastAsia="zh-CN"/>
        </w:rPr>
        <w:t>p</w:t>
      </w:r>
      <w:r w:rsidR="002B131B">
        <w:rPr>
          <w:rFonts w:ascii="Times New Roman" w:hAnsi="Times New Roman" w:cs="Times New Roman" w:hint="eastAsia"/>
          <w:color w:val="000000" w:themeColor="text1"/>
          <w:lang w:eastAsia="zh-CN"/>
        </w:rPr>
        <w:t>=.19,</w:t>
      </w:r>
      <w:r w:rsidR="002B131B" w:rsidRPr="00830D69">
        <w:rPr>
          <w:rFonts w:ascii="Times New Roman" w:hAnsi="Times New Roman" w:cs="Times New Roman"/>
          <w:i/>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2B131B" w:rsidRPr="006C6493">
        <w:rPr>
          <w:rFonts w:ascii="Times New Roman" w:hAnsi="Times New Roman" w:cs="Times New Roman"/>
          <w:color w:val="000000" w:themeColor="text1"/>
        </w:rPr>
        <w:t>=.</w:t>
      </w:r>
      <w:r w:rsidR="002B131B">
        <w:rPr>
          <w:rFonts w:ascii="Times New Roman" w:hAnsi="Times New Roman" w:cs="Times New Roman" w:hint="eastAsia"/>
          <w:color w:val="000000" w:themeColor="text1"/>
          <w:lang w:eastAsia="zh-CN"/>
        </w:rPr>
        <w:t xml:space="preserve">09; suffix, </w:t>
      </w:r>
      <w:r w:rsidR="002B131B" w:rsidRPr="00830D69">
        <w:rPr>
          <w:rFonts w:ascii="Times New Roman" w:hAnsi="Times New Roman" w:cs="Times New Roman" w:hint="eastAsia"/>
          <w:i/>
          <w:color w:val="000000" w:themeColor="text1"/>
          <w:lang w:eastAsia="zh-CN"/>
        </w:rPr>
        <w:t>F</w:t>
      </w:r>
      <w:r w:rsidR="002B131B" w:rsidRPr="006C6493">
        <w:rPr>
          <w:rFonts w:ascii="Times New Roman" w:hAnsi="Times New Roman" w:cs="Times New Roman"/>
          <w:color w:val="000000" w:themeColor="text1"/>
        </w:rPr>
        <w:t xml:space="preserve">(1, 19) </w:t>
      </w:r>
      <w:r w:rsidR="002B131B">
        <w:rPr>
          <w:rFonts w:ascii="Times New Roman" w:hAnsi="Times New Roman" w:cs="Times New Roman" w:hint="eastAsia"/>
          <w:color w:val="000000" w:themeColor="text1"/>
          <w:lang w:eastAsia="zh-CN"/>
        </w:rPr>
        <w:t xml:space="preserve">=2.44, </w:t>
      </w:r>
      <w:r w:rsidR="002B131B" w:rsidRPr="00830D69">
        <w:rPr>
          <w:rFonts w:ascii="Times New Roman" w:hAnsi="Times New Roman" w:cs="Times New Roman" w:hint="eastAsia"/>
          <w:i/>
          <w:color w:val="000000" w:themeColor="text1"/>
          <w:lang w:eastAsia="zh-CN"/>
        </w:rPr>
        <w:t>MSE</w:t>
      </w:r>
      <w:r w:rsidR="002B131B">
        <w:rPr>
          <w:rFonts w:ascii="Times New Roman" w:hAnsi="Times New Roman" w:cs="Times New Roman" w:hint="eastAsia"/>
          <w:color w:val="000000" w:themeColor="text1"/>
          <w:lang w:eastAsia="zh-CN"/>
        </w:rPr>
        <w:t xml:space="preserve">=.01, </w:t>
      </w:r>
      <w:r w:rsidR="002B131B" w:rsidRPr="00830D69">
        <w:rPr>
          <w:rFonts w:ascii="Times New Roman" w:hAnsi="Times New Roman" w:cs="Times New Roman" w:hint="eastAsia"/>
          <w:i/>
          <w:color w:val="000000" w:themeColor="text1"/>
          <w:lang w:eastAsia="zh-CN"/>
        </w:rPr>
        <w:t>p</w:t>
      </w:r>
      <w:r w:rsidR="002B131B">
        <w:rPr>
          <w:rFonts w:ascii="Times New Roman" w:hAnsi="Times New Roman" w:cs="Times New Roman" w:hint="eastAsia"/>
          <w:color w:val="000000" w:themeColor="text1"/>
          <w:lang w:eastAsia="zh-CN"/>
        </w:rPr>
        <w:t>=.14,</w:t>
      </w:r>
      <w:r w:rsidR="002B131B" w:rsidRPr="00830D69">
        <w:rPr>
          <w:rFonts w:ascii="Times New Roman" w:hAnsi="Times New Roman" w:cs="Times New Roman"/>
          <w:i/>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2B131B" w:rsidRPr="006C6493">
        <w:rPr>
          <w:rFonts w:ascii="Times New Roman" w:hAnsi="Times New Roman" w:cs="Times New Roman"/>
          <w:color w:val="000000" w:themeColor="text1"/>
        </w:rPr>
        <w:t>=.</w:t>
      </w:r>
      <w:r w:rsidR="002B131B">
        <w:rPr>
          <w:rFonts w:ascii="Times New Roman" w:hAnsi="Times New Roman" w:cs="Times New Roman" w:hint="eastAsia"/>
          <w:color w:val="000000" w:themeColor="text1"/>
          <w:lang w:eastAsia="zh-CN"/>
        </w:rPr>
        <w:t xml:space="preserve">11; interaction, </w:t>
      </w:r>
      <w:r w:rsidR="002B131B" w:rsidRPr="00830D69">
        <w:rPr>
          <w:rFonts w:ascii="Times New Roman" w:hAnsi="Times New Roman" w:cs="Times New Roman" w:hint="eastAsia"/>
          <w:i/>
          <w:color w:val="000000" w:themeColor="text1"/>
          <w:lang w:eastAsia="zh-CN"/>
        </w:rPr>
        <w:t>F</w:t>
      </w:r>
      <w:r w:rsidR="002B131B" w:rsidRPr="006C6493">
        <w:rPr>
          <w:rFonts w:ascii="Times New Roman" w:hAnsi="Times New Roman" w:cs="Times New Roman"/>
          <w:color w:val="000000" w:themeColor="text1"/>
        </w:rPr>
        <w:t xml:space="preserve">(1, 19) </w:t>
      </w:r>
      <w:r w:rsidR="002B131B">
        <w:rPr>
          <w:rFonts w:ascii="Times New Roman" w:hAnsi="Times New Roman" w:cs="Times New Roman" w:hint="eastAsia"/>
          <w:color w:val="000000" w:themeColor="text1"/>
          <w:lang w:eastAsia="zh-CN"/>
        </w:rPr>
        <w:t xml:space="preserve">=1.12, </w:t>
      </w:r>
      <w:r w:rsidR="002B131B" w:rsidRPr="00830D69">
        <w:rPr>
          <w:rFonts w:ascii="Times New Roman" w:hAnsi="Times New Roman" w:cs="Times New Roman" w:hint="eastAsia"/>
          <w:i/>
          <w:color w:val="000000" w:themeColor="text1"/>
          <w:lang w:eastAsia="zh-CN"/>
        </w:rPr>
        <w:t>MSE</w:t>
      </w:r>
      <w:r w:rsidR="002B131B">
        <w:rPr>
          <w:rFonts w:ascii="Times New Roman" w:hAnsi="Times New Roman" w:cs="Times New Roman" w:hint="eastAsia"/>
          <w:color w:val="000000" w:themeColor="text1"/>
          <w:lang w:eastAsia="zh-CN"/>
        </w:rPr>
        <w:t xml:space="preserve">=.01, </w:t>
      </w:r>
      <w:r w:rsidR="002B131B" w:rsidRPr="00830D69">
        <w:rPr>
          <w:rFonts w:ascii="Times New Roman" w:hAnsi="Times New Roman" w:cs="Times New Roman" w:hint="eastAsia"/>
          <w:i/>
          <w:color w:val="000000" w:themeColor="text1"/>
          <w:lang w:eastAsia="zh-CN"/>
        </w:rPr>
        <w:t>p</w:t>
      </w:r>
      <w:r w:rsidR="002B131B">
        <w:rPr>
          <w:rFonts w:ascii="Times New Roman" w:hAnsi="Times New Roman" w:cs="Times New Roman" w:hint="eastAsia"/>
          <w:color w:val="000000" w:themeColor="text1"/>
          <w:lang w:eastAsia="zh-CN"/>
        </w:rPr>
        <w:t>=.30,</w:t>
      </w:r>
      <w:r w:rsidR="002B131B" w:rsidRPr="00830D69">
        <w:rPr>
          <w:rFonts w:ascii="Times New Roman" w:hAnsi="Times New Roman" w:cs="Times New Roman"/>
          <w:i/>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2B131B" w:rsidRPr="006C6493">
        <w:rPr>
          <w:rFonts w:ascii="Times New Roman" w:hAnsi="Times New Roman" w:cs="Times New Roman"/>
          <w:color w:val="000000" w:themeColor="text1"/>
        </w:rPr>
        <w:t>=.</w:t>
      </w:r>
      <w:r w:rsidR="002B131B">
        <w:rPr>
          <w:rFonts w:ascii="Times New Roman" w:hAnsi="Times New Roman" w:cs="Times New Roman" w:hint="eastAsia"/>
          <w:color w:val="000000" w:themeColor="text1"/>
          <w:lang w:eastAsia="zh-CN"/>
        </w:rPr>
        <w:t>06)</w:t>
      </w:r>
      <w:r w:rsidRPr="006C6493">
        <w:rPr>
          <w:rFonts w:ascii="Times New Roman" w:hAnsi="Times New Roman" w:cs="Times New Roman"/>
          <w:color w:val="000000" w:themeColor="text1"/>
        </w:rPr>
        <w:t xml:space="preserve">. At </w:t>
      </w:r>
      <w:r w:rsidR="00AC490D">
        <w:rPr>
          <w:rFonts w:ascii="Times New Roman" w:hAnsi="Times New Roman" w:cs="Times New Roman"/>
          <w:color w:val="000000" w:themeColor="text1"/>
        </w:rPr>
        <w:t xml:space="preserve">cued </w:t>
      </w:r>
      <w:r w:rsidRPr="006C6493">
        <w:rPr>
          <w:rFonts w:ascii="Times New Roman" w:hAnsi="Times New Roman" w:cs="Times New Roman"/>
          <w:color w:val="000000" w:themeColor="text1"/>
        </w:rPr>
        <w:t>SP2, there was a si</w:t>
      </w:r>
      <w:r>
        <w:rPr>
          <w:rFonts w:ascii="Times New Roman" w:hAnsi="Times New Roman" w:cs="Times New Roman"/>
          <w:color w:val="000000" w:themeColor="text1"/>
        </w:rPr>
        <w:t xml:space="preserve">gnificant effect of </w:t>
      </w:r>
      <w:r w:rsidR="00B73470">
        <w:rPr>
          <w:rFonts w:ascii="Times New Roman" w:hAnsi="Times New Roman" w:cs="Times New Roman"/>
          <w:color w:val="000000" w:themeColor="text1"/>
        </w:rPr>
        <w:t>prioritized SP</w:t>
      </w:r>
      <w:r>
        <w:rPr>
          <w:rFonts w:ascii="Times New Roman" w:hAnsi="Times New Roman" w:cs="Times New Roman"/>
          <w:color w:val="000000" w:themeColor="text1"/>
        </w:rPr>
        <w:t xml:space="preserve">, </w:t>
      </w:r>
      <w:r w:rsidRPr="00C545D2">
        <w:rPr>
          <w:rFonts w:ascii="Times New Roman" w:hAnsi="Times New Roman" w:cs="Times New Roman"/>
          <w:i/>
          <w:color w:val="000000" w:themeColor="text1"/>
        </w:rPr>
        <w:t>F</w:t>
      </w:r>
      <w:r w:rsidRPr="006C6493">
        <w:rPr>
          <w:rFonts w:ascii="Times New Roman" w:hAnsi="Times New Roman" w:cs="Times New Roman"/>
          <w:color w:val="000000" w:themeColor="text1"/>
        </w:rPr>
        <w:t xml:space="preserve">(1, 19) = 12.68, </w:t>
      </w:r>
      <w:r w:rsidRPr="00C545D2">
        <w:rPr>
          <w:rFonts w:ascii="Times New Roman" w:hAnsi="Times New Roman" w:cs="Times New Roman"/>
          <w:i/>
          <w:color w:val="000000" w:themeColor="text1"/>
        </w:rPr>
        <w:t>MSE</w:t>
      </w:r>
      <w:r w:rsidR="00C152F8">
        <w:rPr>
          <w:rFonts w:ascii="Times New Roman" w:hAnsi="Times New Roman" w:cs="Times New Roman"/>
          <w:color w:val="000000" w:themeColor="text1"/>
        </w:rPr>
        <w:t>=</w:t>
      </w:r>
      <w:r w:rsidRPr="006C6493">
        <w:rPr>
          <w:rFonts w:ascii="Times New Roman" w:hAnsi="Times New Roman" w:cs="Times New Roman"/>
          <w:color w:val="000000" w:themeColor="text1"/>
        </w:rPr>
        <w:t>.</w:t>
      </w:r>
      <w:r w:rsidR="002B131B">
        <w:rPr>
          <w:rFonts w:ascii="Times New Roman" w:hAnsi="Times New Roman" w:cs="Times New Roman"/>
          <w:color w:val="000000" w:themeColor="text1"/>
        </w:rPr>
        <w:t>07</w:t>
      </w:r>
      <w:r w:rsidRPr="006C6493">
        <w:rPr>
          <w:rFonts w:ascii="Times New Roman" w:hAnsi="Times New Roman" w:cs="Times New Roman"/>
          <w:color w:val="000000" w:themeColor="text1"/>
        </w:rPr>
        <w:t xml:space="preserve">, </w:t>
      </w:r>
      <w:r w:rsidRPr="00C545D2">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&lt;.01,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Pr="006C6493">
        <w:rPr>
          <w:rFonts w:ascii="Times New Roman" w:hAnsi="Times New Roman" w:cs="Times New Roman"/>
          <w:color w:val="000000" w:themeColor="text1"/>
        </w:rPr>
        <w:t>=.40, reflecting the boost when SP2 was prioritized. There was also a marginally significan</w:t>
      </w:r>
      <w:r>
        <w:rPr>
          <w:rFonts w:ascii="Times New Roman" w:hAnsi="Times New Roman" w:cs="Times New Roman"/>
          <w:color w:val="000000" w:themeColor="text1"/>
        </w:rPr>
        <w:t xml:space="preserve">t effect of suffix condition, </w:t>
      </w:r>
      <w:r w:rsidRPr="00C545D2">
        <w:rPr>
          <w:rFonts w:ascii="Times New Roman" w:hAnsi="Times New Roman" w:cs="Times New Roman"/>
          <w:i/>
          <w:color w:val="000000" w:themeColor="text1"/>
        </w:rPr>
        <w:t>F</w:t>
      </w:r>
      <w:r w:rsidRPr="006C6493">
        <w:rPr>
          <w:rFonts w:ascii="Times New Roman" w:hAnsi="Times New Roman" w:cs="Times New Roman"/>
          <w:color w:val="000000" w:themeColor="text1"/>
        </w:rPr>
        <w:t xml:space="preserve">(1, 19) = 4.21, </w:t>
      </w:r>
      <w:r w:rsidRPr="00C545D2">
        <w:rPr>
          <w:rFonts w:ascii="Times New Roman" w:hAnsi="Times New Roman" w:cs="Times New Roman"/>
          <w:i/>
          <w:color w:val="000000" w:themeColor="text1"/>
        </w:rPr>
        <w:t>MSE</w:t>
      </w:r>
      <w:r w:rsidR="00C152F8">
        <w:rPr>
          <w:rFonts w:ascii="Times New Roman" w:hAnsi="Times New Roman" w:cs="Times New Roman"/>
          <w:color w:val="000000" w:themeColor="text1"/>
        </w:rPr>
        <w:t>=</w:t>
      </w:r>
      <w:r w:rsidRPr="006C6493">
        <w:rPr>
          <w:rFonts w:ascii="Times New Roman" w:hAnsi="Times New Roman" w:cs="Times New Roman"/>
          <w:color w:val="000000" w:themeColor="text1"/>
        </w:rPr>
        <w:t>.</w:t>
      </w:r>
      <w:r w:rsidR="002B131B">
        <w:rPr>
          <w:rFonts w:ascii="Times New Roman" w:hAnsi="Times New Roman" w:cs="Times New Roman"/>
          <w:color w:val="000000" w:themeColor="text1"/>
        </w:rPr>
        <w:t>02</w:t>
      </w:r>
      <w:r w:rsidRPr="006C6493">
        <w:rPr>
          <w:rFonts w:ascii="Times New Roman" w:hAnsi="Times New Roman" w:cs="Times New Roman"/>
          <w:color w:val="000000" w:themeColor="text1"/>
        </w:rPr>
        <w:t xml:space="preserve">, </w:t>
      </w:r>
      <w:r w:rsidRPr="00C545D2">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=.05,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Pr="006C6493">
        <w:rPr>
          <w:rFonts w:ascii="Times New Roman" w:hAnsi="Times New Roman" w:cs="Times New Roman"/>
          <w:color w:val="000000" w:themeColor="text1"/>
        </w:rPr>
        <w:t>=.18</w:t>
      </w:r>
      <w:r>
        <w:rPr>
          <w:rFonts w:ascii="Times New Roman" w:hAnsi="Times New Roman" w:cs="Times New Roman"/>
          <w:color w:val="000000" w:themeColor="text1"/>
        </w:rPr>
        <w:t xml:space="preserve"> and </w:t>
      </w:r>
      <w:r w:rsidRPr="006C6493">
        <w:rPr>
          <w:rFonts w:ascii="Times New Roman" w:hAnsi="Times New Roman" w:cs="Times New Roman"/>
          <w:color w:val="000000" w:themeColor="text1"/>
        </w:rPr>
        <w:t>a significant suffix condi</w:t>
      </w:r>
      <w:r>
        <w:rPr>
          <w:rFonts w:ascii="Times New Roman" w:hAnsi="Times New Roman" w:cs="Times New Roman"/>
          <w:color w:val="000000" w:themeColor="text1"/>
        </w:rPr>
        <w:t xml:space="preserve">tion by </w:t>
      </w:r>
      <w:r w:rsidR="00B73470">
        <w:rPr>
          <w:rFonts w:ascii="Times New Roman" w:hAnsi="Times New Roman" w:cs="Times New Roman"/>
          <w:color w:val="000000" w:themeColor="text1"/>
        </w:rPr>
        <w:t xml:space="preserve">prioritized SP </w:t>
      </w:r>
      <w:r>
        <w:rPr>
          <w:rFonts w:ascii="Times New Roman" w:hAnsi="Times New Roman" w:cs="Times New Roman"/>
          <w:color w:val="000000" w:themeColor="text1"/>
        </w:rPr>
        <w:t xml:space="preserve">interaction, </w:t>
      </w:r>
      <w:r w:rsidRPr="00C545D2">
        <w:rPr>
          <w:rFonts w:ascii="Times New Roman" w:hAnsi="Times New Roman" w:cs="Times New Roman"/>
          <w:i/>
          <w:color w:val="000000" w:themeColor="text1"/>
        </w:rPr>
        <w:t>F</w:t>
      </w:r>
      <w:r w:rsidRPr="006C6493">
        <w:rPr>
          <w:rFonts w:ascii="Times New Roman" w:hAnsi="Times New Roman" w:cs="Times New Roman"/>
          <w:color w:val="000000" w:themeColor="text1"/>
        </w:rPr>
        <w:t xml:space="preserve">(1, 19) = 5.01, </w:t>
      </w:r>
      <w:r w:rsidRPr="00C545D2">
        <w:rPr>
          <w:rFonts w:ascii="Times New Roman" w:hAnsi="Times New Roman" w:cs="Times New Roman"/>
          <w:i/>
          <w:color w:val="000000" w:themeColor="text1"/>
        </w:rPr>
        <w:t>MSE</w:t>
      </w:r>
      <w:r w:rsidR="00C152F8">
        <w:rPr>
          <w:rFonts w:ascii="Times New Roman" w:hAnsi="Times New Roman" w:cs="Times New Roman"/>
          <w:color w:val="000000" w:themeColor="text1"/>
        </w:rPr>
        <w:t>=</w:t>
      </w:r>
      <w:r w:rsidR="002B131B">
        <w:rPr>
          <w:rFonts w:ascii="Times New Roman" w:hAnsi="Times New Roman" w:cs="Times New Roman"/>
          <w:color w:val="000000" w:themeColor="text1"/>
        </w:rPr>
        <w:t>.02</w:t>
      </w:r>
      <w:r w:rsidRPr="006C6493">
        <w:rPr>
          <w:rFonts w:ascii="Times New Roman" w:hAnsi="Times New Roman" w:cs="Times New Roman"/>
          <w:color w:val="000000" w:themeColor="text1"/>
        </w:rPr>
        <w:t xml:space="preserve">, </w:t>
      </w:r>
      <w:r w:rsidRPr="00C545D2">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&lt;.05,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Pr="006C6493">
        <w:rPr>
          <w:rFonts w:ascii="Times New Roman" w:hAnsi="Times New Roman" w:cs="Times New Roman"/>
          <w:color w:val="000000" w:themeColor="text1"/>
        </w:rPr>
        <w:t>=.21. Pairwise comparisons revealed that presentation of a suffix impaired recall when SP2 was prioritized</w:t>
      </w:r>
      <w:r>
        <w:rPr>
          <w:rFonts w:ascii="Times New Roman" w:hAnsi="Times New Roman" w:cs="Times New Roman"/>
          <w:color w:val="000000" w:themeColor="text1"/>
        </w:rPr>
        <w:t xml:space="preserve">, </w:t>
      </w:r>
      <w:r w:rsidRPr="00C545D2">
        <w:rPr>
          <w:rFonts w:ascii="Times New Roman" w:hAnsi="Times New Roman" w:cs="Times New Roman"/>
          <w:i/>
          <w:color w:val="000000" w:themeColor="text1"/>
        </w:rPr>
        <w:t>t</w:t>
      </w:r>
      <w:r w:rsidRPr="006C6493">
        <w:rPr>
          <w:rFonts w:ascii="Times New Roman" w:hAnsi="Times New Roman" w:cs="Times New Roman"/>
          <w:color w:val="000000" w:themeColor="text1"/>
        </w:rPr>
        <w:t xml:space="preserve">(19) =3.07, </w:t>
      </w:r>
      <w:r w:rsidRPr="00C545D2">
        <w:rPr>
          <w:rFonts w:ascii="Times New Roman" w:hAnsi="Times New Roman" w:cs="Times New Roman"/>
          <w:i/>
          <w:color w:val="000000" w:themeColor="text1"/>
        </w:rPr>
        <w:t>p</w:t>
      </w:r>
      <w:r w:rsidRPr="006C6493">
        <w:rPr>
          <w:rFonts w:ascii="Times New Roman" w:hAnsi="Times New Roman" w:cs="Times New Roman"/>
          <w:color w:val="000000" w:themeColor="text1"/>
        </w:rPr>
        <w:t xml:space="preserve">&lt;.001, but had no significant effect when </w:t>
      </w:r>
      <w:r w:rsidR="00B73470">
        <w:rPr>
          <w:rFonts w:ascii="Times New Roman" w:hAnsi="Times New Roman" w:cs="Times New Roman"/>
          <w:color w:val="000000" w:themeColor="text1"/>
        </w:rPr>
        <w:t>SP3</w:t>
      </w:r>
      <w:r w:rsidR="00B73470" w:rsidRPr="006C6493">
        <w:rPr>
          <w:rFonts w:ascii="Times New Roman" w:hAnsi="Times New Roman" w:cs="Times New Roman"/>
          <w:color w:val="000000" w:themeColor="text1"/>
        </w:rPr>
        <w:t xml:space="preserve"> </w:t>
      </w:r>
      <w:r w:rsidRPr="006C6493">
        <w:rPr>
          <w:rFonts w:ascii="Times New Roman" w:hAnsi="Times New Roman" w:cs="Times New Roman"/>
          <w:color w:val="000000" w:themeColor="text1"/>
        </w:rPr>
        <w:t xml:space="preserve">was prioritized, </w:t>
      </w:r>
      <w:r w:rsidRPr="00C545D2">
        <w:rPr>
          <w:rFonts w:ascii="Times New Roman" w:hAnsi="Times New Roman" w:cs="Times New Roman"/>
          <w:i/>
          <w:color w:val="000000" w:themeColor="text1"/>
        </w:rPr>
        <w:t>t</w:t>
      </w:r>
      <w:r w:rsidR="00C152F8">
        <w:rPr>
          <w:rFonts w:ascii="Times New Roman" w:hAnsi="Times New Roman" w:cs="Times New Roman"/>
          <w:color w:val="000000" w:themeColor="text1"/>
        </w:rPr>
        <w:t xml:space="preserve">(19) = </w:t>
      </w:r>
      <w:r w:rsidR="00694FB6">
        <w:rPr>
          <w:rFonts w:ascii="Times New Roman" w:hAnsi="Times New Roman" w:cs="Times New Roman"/>
          <w:color w:val="000000" w:themeColor="text1"/>
        </w:rPr>
        <w:t>.00</w:t>
      </w:r>
      <w:r w:rsidRPr="006C6493">
        <w:rPr>
          <w:rFonts w:ascii="Times New Roman" w:hAnsi="Times New Roman" w:cs="Times New Roman"/>
          <w:color w:val="000000" w:themeColor="text1"/>
        </w:rPr>
        <w:t xml:space="preserve">. </w:t>
      </w:r>
      <w:r w:rsidR="00D1095E">
        <w:rPr>
          <w:rFonts w:ascii="Times New Roman" w:hAnsi="Times New Roman" w:cs="Times New Roman"/>
          <w:color w:val="000000" w:themeColor="text1"/>
        </w:rPr>
        <w:t xml:space="preserve">At </w:t>
      </w:r>
      <w:r w:rsidR="00AC490D">
        <w:rPr>
          <w:rFonts w:ascii="Times New Roman" w:hAnsi="Times New Roman" w:cs="Times New Roman"/>
          <w:color w:val="000000" w:themeColor="text1"/>
        </w:rPr>
        <w:t xml:space="preserve">cued </w:t>
      </w:r>
      <w:r w:rsidR="00D1095E">
        <w:rPr>
          <w:rFonts w:ascii="Times New Roman" w:hAnsi="Times New Roman" w:cs="Times New Roman"/>
          <w:color w:val="000000" w:themeColor="text1"/>
        </w:rPr>
        <w:t>SP3</w:t>
      </w:r>
      <w:r w:rsidR="008734B7" w:rsidRPr="006C6493">
        <w:rPr>
          <w:rFonts w:ascii="Times New Roman" w:hAnsi="Times New Roman" w:cs="Times New Roman"/>
          <w:color w:val="000000" w:themeColor="text1"/>
        </w:rPr>
        <w:t xml:space="preserve">, there were significant effects of </w:t>
      </w:r>
      <w:r w:rsidR="00B73470">
        <w:rPr>
          <w:rFonts w:ascii="Times New Roman" w:hAnsi="Times New Roman" w:cs="Times New Roman"/>
          <w:color w:val="000000" w:themeColor="text1"/>
        </w:rPr>
        <w:t>prioritized SP</w:t>
      </w:r>
      <w:r w:rsidR="008734B7">
        <w:rPr>
          <w:rFonts w:ascii="Times New Roman" w:hAnsi="Times New Roman" w:cs="Times New Roman"/>
          <w:color w:val="000000" w:themeColor="text1"/>
        </w:rPr>
        <w:t xml:space="preserve">, </w:t>
      </w:r>
      <w:r w:rsidR="008734B7" w:rsidRPr="00C545D2">
        <w:rPr>
          <w:rFonts w:ascii="Times New Roman" w:hAnsi="Times New Roman" w:cs="Times New Roman"/>
          <w:i/>
          <w:color w:val="000000" w:themeColor="text1"/>
        </w:rPr>
        <w:t>F</w:t>
      </w:r>
      <w:r w:rsidR="008734B7" w:rsidRPr="006C6493">
        <w:rPr>
          <w:rFonts w:ascii="Times New Roman" w:hAnsi="Times New Roman" w:cs="Times New Roman"/>
          <w:color w:val="000000" w:themeColor="text1"/>
        </w:rPr>
        <w:t xml:space="preserve">(1, 19) = 7.97, </w:t>
      </w:r>
      <w:r w:rsidR="008734B7" w:rsidRPr="00C545D2">
        <w:rPr>
          <w:rFonts w:ascii="Times New Roman" w:hAnsi="Times New Roman" w:cs="Times New Roman"/>
          <w:i/>
          <w:color w:val="000000" w:themeColor="text1"/>
        </w:rPr>
        <w:t>MSE</w:t>
      </w:r>
      <w:r w:rsidR="00C152F8">
        <w:rPr>
          <w:rFonts w:ascii="Times New Roman" w:hAnsi="Times New Roman" w:cs="Times New Roman"/>
          <w:color w:val="000000" w:themeColor="text1"/>
        </w:rPr>
        <w:t>=</w:t>
      </w:r>
      <w:r w:rsidR="00694FB6">
        <w:rPr>
          <w:rFonts w:ascii="Times New Roman" w:hAnsi="Times New Roman" w:cs="Times New Roman"/>
          <w:color w:val="000000" w:themeColor="text1"/>
        </w:rPr>
        <w:t>.09</w:t>
      </w:r>
      <w:r w:rsidR="008734B7" w:rsidRPr="006C6493">
        <w:rPr>
          <w:rFonts w:ascii="Times New Roman" w:hAnsi="Times New Roman" w:cs="Times New Roman"/>
          <w:color w:val="000000" w:themeColor="text1"/>
        </w:rPr>
        <w:t xml:space="preserve">, </w:t>
      </w:r>
      <w:r w:rsidR="008734B7" w:rsidRPr="00C545D2">
        <w:rPr>
          <w:rFonts w:ascii="Times New Roman" w:hAnsi="Times New Roman" w:cs="Times New Roman"/>
          <w:i/>
          <w:color w:val="000000" w:themeColor="text1"/>
        </w:rPr>
        <w:t>p</w:t>
      </w:r>
      <w:r w:rsidR="008734B7" w:rsidRPr="006C6493">
        <w:rPr>
          <w:rFonts w:ascii="Times New Roman" w:hAnsi="Times New Roman" w:cs="Times New Roman"/>
          <w:color w:val="000000" w:themeColor="text1"/>
        </w:rPr>
        <w:t>&lt; .05,</w:t>
      </w:r>
      <w:r w:rsidR="008734B7" w:rsidRPr="008734B7">
        <w:rPr>
          <w:rFonts w:ascii="Times New Roman" w:hAnsi="Times New Roman" w:cs="Times New Roman"/>
          <w:i/>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8734B7" w:rsidRPr="006C6493">
        <w:rPr>
          <w:rFonts w:ascii="Times New Roman" w:hAnsi="Times New Roman" w:cs="Times New Roman"/>
          <w:color w:val="000000" w:themeColor="text1"/>
        </w:rPr>
        <w:t xml:space="preserve">=.30, </w:t>
      </w:r>
      <w:r w:rsidR="008734B7">
        <w:rPr>
          <w:rFonts w:ascii="Times New Roman" w:hAnsi="Times New Roman" w:cs="Times New Roman"/>
          <w:color w:val="000000" w:themeColor="text1"/>
        </w:rPr>
        <w:t xml:space="preserve">suffix condition, </w:t>
      </w:r>
      <w:r w:rsidR="008734B7" w:rsidRPr="00C545D2">
        <w:rPr>
          <w:rFonts w:ascii="Times New Roman" w:hAnsi="Times New Roman" w:cs="Times New Roman"/>
          <w:i/>
          <w:color w:val="000000" w:themeColor="text1"/>
        </w:rPr>
        <w:t>F</w:t>
      </w:r>
      <w:r w:rsidR="008734B7" w:rsidRPr="006C6493">
        <w:rPr>
          <w:rFonts w:ascii="Times New Roman" w:hAnsi="Times New Roman" w:cs="Times New Roman"/>
          <w:color w:val="000000" w:themeColor="text1"/>
        </w:rPr>
        <w:t xml:space="preserve">(1, 19) = 6.80, </w:t>
      </w:r>
      <w:r w:rsidR="008734B7" w:rsidRPr="00C545D2">
        <w:rPr>
          <w:rFonts w:ascii="Times New Roman" w:hAnsi="Times New Roman" w:cs="Times New Roman"/>
          <w:i/>
          <w:color w:val="000000" w:themeColor="text1"/>
        </w:rPr>
        <w:t>MSE</w:t>
      </w:r>
      <w:r w:rsidR="00C152F8">
        <w:rPr>
          <w:rFonts w:ascii="Times New Roman" w:hAnsi="Times New Roman" w:cs="Times New Roman"/>
          <w:color w:val="000000" w:themeColor="text1"/>
        </w:rPr>
        <w:t>=</w:t>
      </w:r>
      <w:r w:rsidR="008734B7" w:rsidRPr="006C6493">
        <w:rPr>
          <w:rFonts w:ascii="Times New Roman" w:hAnsi="Times New Roman" w:cs="Times New Roman"/>
          <w:color w:val="000000" w:themeColor="text1"/>
        </w:rPr>
        <w:t>.</w:t>
      </w:r>
      <w:r w:rsidR="00694FB6">
        <w:rPr>
          <w:rFonts w:ascii="Times New Roman" w:hAnsi="Times New Roman" w:cs="Times New Roman"/>
          <w:color w:val="000000" w:themeColor="text1"/>
        </w:rPr>
        <w:t>03</w:t>
      </w:r>
      <w:r w:rsidR="008734B7" w:rsidRPr="006C6493">
        <w:rPr>
          <w:rFonts w:ascii="Times New Roman" w:hAnsi="Times New Roman" w:cs="Times New Roman"/>
          <w:color w:val="000000" w:themeColor="text1"/>
        </w:rPr>
        <w:t xml:space="preserve">, </w:t>
      </w:r>
      <w:r w:rsidR="008734B7" w:rsidRPr="00C545D2">
        <w:rPr>
          <w:rFonts w:ascii="Times New Roman" w:hAnsi="Times New Roman" w:cs="Times New Roman"/>
          <w:i/>
          <w:color w:val="000000" w:themeColor="text1"/>
        </w:rPr>
        <w:t>p</w:t>
      </w:r>
      <w:r w:rsidR="008734B7" w:rsidRPr="006C6493">
        <w:rPr>
          <w:rFonts w:ascii="Times New Roman" w:hAnsi="Times New Roman" w:cs="Times New Roman"/>
          <w:color w:val="000000" w:themeColor="text1"/>
        </w:rPr>
        <w:t xml:space="preserve">&lt;.05,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8734B7" w:rsidRPr="006C6493">
        <w:rPr>
          <w:rFonts w:ascii="Times New Roman" w:hAnsi="Times New Roman" w:cs="Times New Roman"/>
          <w:color w:val="000000" w:themeColor="text1"/>
        </w:rPr>
        <w:t>=.26, and</w:t>
      </w:r>
      <w:r w:rsidR="008734B7">
        <w:rPr>
          <w:rFonts w:ascii="Times New Roman" w:hAnsi="Times New Roman" w:cs="Times New Roman"/>
          <w:color w:val="000000" w:themeColor="text1"/>
        </w:rPr>
        <w:t xml:space="preserve"> </w:t>
      </w:r>
      <w:r w:rsidR="008F40B9">
        <w:rPr>
          <w:rFonts w:ascii="Times New Roman" w:hAnsi="Times New Roman" w:cs="Times New Roman"/>
          <w:color w:val="000000" w:themeColor="text1"/>
        </w:rPr>
        <w:t xml:space="preserve">their </w:t>
      </w:r>
      <w:r w:rsidR="008F40B9" w:rsidRPr="006C6493">
        <w:rPr>
          <w:rFonts w:ascii="Times New Roman" w:hAnsi="Times New Roman" w:cs="Times New Roman"/>
          <w:color w:val="000000" w:themeColor="text1"/>
        </w:rPr>
        <w:t xml:space="preserve">interaction, </w:t>
      </w:r>
      <w:r w:rsidR="008F40B9" w:rsidRPr="00C545D2">
        <w:rPr>
          <w:rFonts w:ascii="Times New Roman" w:hAnsi="Times New Roman" w:cs="Times New Roman"/>
          <w:i/>
          <w:color w:val="000000" w:themeColor="text1"/>
        </w:rPr>
        <w:t>F</w:t>
      </w:r>
      <w:r w:rsidR="008F40B9" w:rsidRPr="006C6493">
        <w:rPr>
          <w:rFonts w:ascii="Times New Roman" w:hAnsi="Times New Roman" w:cs="Times New Roman"/>
          <w:color w:val="000000" w:themeColor="text1"/>
        </w:rPr>
        <w:t xml:space="preserve">(1, 19) = 4.70, </w:t>
      </w:r>
      <w:r w:rsidR="008F40B9" w:rsidRPr="00C545D2">
        <w:rPr>
          <w:rFonts w:ascii="Times New Roman" w:hAnsi="Times New Roman" w:cs="Times New Roman"/>
          <w:i/>
          <w:color w:val="000000" w:themeColor="text1"/>
        </w:rPr>
        <w:t>MSE</w:t>
      </w:r>
      <w:r w:rsidR="008F40B9">
        <w:rPr>
          <w:rFonts w:ascii="Times New Roman" w:hAnsi="Times New Roman" w:cs="Times New Roman"/>
          <w:color w:val="000000" w:themeColor="text1"/>
        </w:rPr>
        <w:t>=</w:t>
      </w:r>
      <w:r w:rsidR="008F40B9" w:rsidRPr="006C6493">
        <w:rPr>
          <w:rFonts w:ascii="Times New Roman" w:hAnsi="Times New Roman" w:cs="Times New Roman"/>
          <w:color w:val="000000" w:themeColor="text1"/>
        </w:rPr>
        <w:t>.0</w:t>
      </w:r>
      <w:r w:rsidR="008F40B9">
        <w:rPr>
          <w:rFonts w:ascii="Times New Roman" w:hAnsi="Times New Roman" w:cs="Times New Roman"/>
          <w:color w:val="000000" w:themeColor="text1"/>
        </w:rPr>
        <w:t>1</w:t>
      </w:r>
      <w:r w:rsidR="008F40B9" w:rsidRPr="006C6493">
        <w:rPr>
          <w:rFonts w:ascii="Times New Roman" w:hAnsi="Times New Roman" w:cs="Times New Roman"/>
          <w:color w:val="000000" w:themeColor="text1"/>
        </w:rPr>
        <w:t xml:space="preserve">, </w:t>
      </w:r>
      <w:r w:rsidR="008F40B9" w:rsidRPr="00C545D2">
        <w:rPr>
          <w:rFonts w:ascii="Times New Roman" w:hAnsi="Times New Roman" w:cs="Times New Roman"/>
          <w:i/>
          <w:color w:val="000000" w:themeColor="text1"/>
        </w:rPr>
        <w:t>p</w:t>
      </w:r>
      <w:r w:rsidR="008F40B9" w:rsidRPr="006C6493">
        <w:rPr>
          <w:rFonts w:ascii="Times New Roman" w:hAnsi="Times New Roman" w:cs="Times New Roman"/>
          <w:color w:val="000000" w:themeColor="text1"/>
        </w:rPr>
        <w:t xml:space="preserve">&lt;.05,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8F40B9" w:rsidRPr="006C6493">
        <w:rPr>
          <w:rFonts w:ascii="Times New Roman" w:hAnsi="Times New Roman" w:cs="Times New Roman"/>
          <w:color w:val="000000" w:themeColor="text1"/>
        </w:rPr>
        <w:t xml:space="preserve">=.20. </w:t>
      </w:r>
      <w:r w:rsidR="008F40B9">
        <w:rPr>
          <w:rFonts w:ascii="Times New Roman" w:hAnsi="Times New Roman" w:cs="Times New Roman"/>
          <w:color w:val="000000" w:themeColor="text1"/>
        </w:rPr>
        <w:t>Pairwise comparisons confirmed that</w:t>
      </w:r>
      <w:r w:rsidR="008F40B9" w:rsidRPr="006C6493">
        <w:rPr>
          <w:rFonts w:ascii="Times New Roman" w:hAnsi="Times New Roman" w:cs="Times New Roman"/>
          <w:color w:val="000000" w:themeColor="text1"/>
        </w:rPr>
        <w:t xml:space="preserve"> the boost </w:t>
      </w:r>
      <w:r w:rsidR="008F40B9">
        <w:rPr>
          <w:rFonts w:ascii="Times New Roman" w:hAnsi="Times New Roman" w:cs="Times New Roman"/>
          <w:color w:val="000000" w:themeColor="text1"/>
        </w:rPr>
        <w:t>from prioritizi</w:t>
      </w:r>
      <w:r w:rsidR="00B73470">
        <w:rPr>
          <w:rFonts w:ascii="Times New Roman" w:hAnsi="Times New Roman" w:cs="Times New Roman"/>
          <w:color w:val="000000" w:themeColor="text1"/>
        </w:rPr>
        <w:t>ng</w:t>
      </w:r>
      <w:r w:rsidR="008F40B9">
        <w:rPr>
          <w:rFonts w:ascii="Times New Roman" w:hAnsi="Times New Roman" w:cs="Times New Roman"/>
          <w:color w:val="000000" w:themeColor="text1"/>
        </w:rPr>
        <w:t xml:space="preserve"> SP3 </w:t>
      </w:r>
      <w:r w:rsidR="008F40B9" w:rsidRPr="006C6493">
        <w:rPr>
          <w:rFonts w:ascii="Times New Roman" w:hAnsi="Times New Roman" w:cs="Times New Roman"/>
          <w:color w:val="000000" w:themeColor="text1"/>
        </w:rPr>
        <w:t>was disrupted by a suffix</w:t>
      </w:r>
      <w:r w:rsidR="008F40B9">
        <w:rPr>
          <w:rFonts w:ascii="Times New Roman" w:hAnsi="Times New Roman" w:cs="Times New Roman"/>
          <w:color w:val="000000" w:themeColor="text1"/>
        </w:rPr>
        <w:t xml:space="preserve">, </w:t>
      </w:r>
      <w:r w:rsidR="008F40B9" w:rsidRPr="00C545D2">
        <w:rPr>
          <w:rFonts w:ascii="Times New Roman" w:hAnsi="Times New Roman" w:cs="Times New Roman"/>
          <w:i/>
          <w:color w:val="000000" w:themeColor="text1"/>
        </w:rPr>
        <w:t>t</w:t>
      </w:r>
      <w:r w:rsidR="008F40B9" w:rsidRPr="006C6493">
        <w:rPr>
          <w:rFonts w:ascii="Times New Roman" w:hAnsi="Times New Roman" w:cs="Times New Roman"/>
          <w:color w:val="000000" w:themeColor="text1"/>
        </w:rPr>
        <w:t xml:space="preserve">(19) =3.03, </w:t>
      </w:r>
      <w:r w:rsidR="008F40B9" w:rsidRPr="00C545D2">
        <w:rPr>
          <w:rFonts w:ascii="Times New Roman" w:hAnsi="Times New Roman" w:cs="Times New Roman"/>
          <w:i/>
          <w:color w:val="000000" w:themeColor="text1"/>
        </w:rPr>
        <w:t>p</w:t>
      </w:r>
      <w:r w:rsidR="008F40B9" w:rsidRPr="006C6493">
        <w:rPr>
          <w:rFonts w:ascii="Times New Roman" w:hAnsi="Times New Roman" w:cs="Times New Roman"/>
          <w:color w:val="000000" w:themeColor="text1"/>
        </w:rPr>
        <w:t>&lt;.01</w:t>
      </w:r>
      <w:r w:rsidR="008F40B9">
        <w:rPr>
          <w:rFonts w:ascii="Times New Roman" w:hAnsi="Times New Roman" w:cs="Times New Roman"/>
          <w:color w:val="000000" w:themeColor="text1"/>
        </w:rPr>
        <w:t xml:space="preserve"> whereas there was no effect of a suffix</w:t>
      </w:r>
      <w:r w:rsidR="008F40B9" w:rsidRPr="006C6493">
        <w:rPr>
          <w:rFonts w:ascii="Times New Roman" w:hAnsi="Times New Roman" w:cs="Times New Roman"/>
          <w:color w:val="000000" w:themeColor="text1"/>
        </w:rPr>
        <w:t xml:space="preserve"> when </w:t>
      </w:r>
      <w:r w:rsidR="00D1095E">
        <w:rPr>
          <w:rFonts w:ascii="Times New Roman" w:hAnsi="Times New Roman" w:cs="Times New Roman"/>
          <w:color w:val="000000" w:themeColor="text1"/>
        </w:rPr>
        <w:t>SP2</w:t>
      </w:r>
      <w:r w:rsidR="00D1095E" w:rsidRPr="006C6493">
        <w:rPr>
          <w:rFonts w:ascii="Times New Roman" w:hAnsi="Times New Roman" w:cs="Times New Roman"/>
          <w:color w:val="000000" w:themeColor="text1"/>
        </w:rPr>
        <w:t xml:space="preserve"> </w:t>
      </w:r>
      <w:r w:rsidR="008F40B9" w:rsidRPr="006C6493">
        <w:rPr>
          <w:rFonts w:ascii="Times New Roman" w:hAnsi="Times New Roman" w:cs="Times New Roman"/>
          <w:color w:val="000000" w:themeColor="text1"/>
        </w:rPr>
        <w:t>was prioritized</w:t>
      </w:r>
      <w:r w:rsidR="008F40B9">
        <w:rPr>
          <w:rFonts w:ascii="Times New Roman" w:hAnsi="Times New Roman" w:cs="Times New Roman"/>
          <w:color w:val="000000" w:themeColor="text1"/>
        </w:rPr>
        <w:t xml:space="preserve">, </w:t>
      </w:r>
      <w:r w:rsidR="008F40B9" w:rsidRPr="00C545D2">
        <w:rPr>
          <w:rFonts w:ascii="Times New Roman" w:hAnsi="Times New Roman" w:cs="Times New Roman"/>
          <w:i/>
          <w:color w:val="000000" w:themeColor="text1"/>
        </w:rPr>
        <w:t>t</w:t>
      </w:r>
      <w:r w:rsidR="008F40B9" w:rsidRPr="006C6493">
        <w:rPr>
          <w:rFonts w:ascii="Times New Roman" w:hAnsi="Times New Roman" w:cs="Times New Roman"/>
          <w:color w:val="000000" w:themeColor="text1"/>
        </w:rPr>
        <w:t xml:space="preserve">(19) =1.37, </w:t>
      </w:r>
      <w:r w:rsidR="008F40B9" w:rsidRPr="00C545D2">
        <w:rPr>
          <w:rFonts w:ascii="Times New Roman" w:hAnsi="Times New Roman" w:cs="Times New Roman"/>
          <w:i/>
          <w:color w:val="000000" w:themeColor="text1"/>
        </w:rPr>
        <w:t>p</w:t>
      </w:r>
      <w:r w:rsidR="008F40B9" w:rsidRPr="006C6493">
        <w:rPr>
          <w:rFonts w:ascii="Times New Roman" w:hAnsi="Times New Roman" w:cs="Times New Roman"/>
          <w:color w:val="000000" w:themeColor="text1"/>
        </w:rPr>
        <w:t xml:space="preserve">&gt;.05. Finally, recall of the item at </w:t>
      </w:r>
      <w:r w:rsidR="00AC490D">
        <w:rPr>
          <w:rFonts w:ascii="Times New Roman" w:hAnsi="Times New Roman" w:cs="Times New Roman"/>
          <w:color w:val="000000" w:themeColor="text1"/>
        </w:rPr>
        <w:t xml:space="preserve">cued </w:t>
      </w:r>
      <w:r w:rsidR="008F40B9" w:rsidRPr="006C6493">
        <w:rPr>
          <w:rFonts w:ascii="Times New Roman" w:hAnsi="Times New Roman" w:cs="Times New Roman"/>
          <w:color w:val="000000" w:themeColor="text1"/>
        </w:rPr>
        <w:t xml:space="preserve">SP4 was impaired by a suffix and was poorer </w:t>
      </w:r>
      <w:r w:rsidR="00D1095E">
        <w:rPr>
          <w:rFonts w:ascii="Times New Roman" w:hAnsi="Times New Roman" w:cs="Times New Roman"/>
          <w:color w:val="000000" w:themeColor="text1"/>
        </w:rPr>
        <w:t>when SP2 rather than SP3 was prioritized</w:t>
      </w:r>
      <w:r w:rsidR="008F40B9" w:rsidRPr="006C6493">
        <w:rPr>
          <w:rFonts w:ascii="Times New Roman" w:hAnsi="Times New Roman" w:cs="Times New Roman"/>
          <w:color w:val="000000" w:themeColor="text1"/>
        </w:rPr>
        <w:t xml:space="preserve">, as reflected </w:t>
      </w:r>
      <w:r w:rsidR="008F40B9">
        <w:rPr>
          <w:rFonts w:ascii="Times New Roman" w:hAnsi="Times New Roman" w:cs="Times New Roman"/>
          <w:color w:val="000000" w:themeColor="text1"/>
        </w:rPr>
        <w:t>by</w:t>
      </w:r>
      <w:r w:rsidR="008F40B9" w:rsidRPr="006C6493">
        <w:rPr>
          <w:rFonts w:ascii="Times New Roman" w:hAnsi="Times New Roman" w:cs="Times New Roman"/>
          <w:color w:val="000000" w:themeColor="text1"/>
        </w:rPr>
        <w:t xml:space="preserve"> s</w:t>
      </w:r>
      <w:r w:rsidR="008F40B9">
        <w:rPr>
          <w:rFonts w:ascii="Times New Roman" w:hAnsi="Times New Roman" w:cs="Times New Roman"/>
          <w:color w:val="000000" w:themeColor="text1"/>
        </w:rPr>
        <w:t xml:space="preserve">ignificant effects of suffix, </w:t>
      </w:r>
      <w:r w:rsidR="008F40B9" w:rsidRPr="00C545D2">
        <w:rPr>
          <w:rFonts w:ascii="Times New Roman" w:hAnsi="Times New Roman" w:cs="Times New Roman"/>
          <w:i/>
          <w:color w:val="000000" w:themeColor="text1"/>
        </w:rPr>
        <w:t>F</w:t>
      </w:r>
      <w:r w:rsidR="008F40B9" w:rsidRPr="006C6493">
        <w:rPr>
          <w:rFonts w:ascii="Times New Roman" w:hAnsi="Times New Roman" w:cs="Times New Roman"/>
          <w:color w:val="000000" w:themeColor="text1"/>
        </w:rPr>
        <w:t xml:space="preserve">(1, 19) = 32.99, </w:t>
      </w:r>
      <w:r w:rsidR="008F40B9" w:rsidRPr="00C545D2">
        <w:rPr>
          <w:rFonts w:ascii="Times New Roman" w:hAnsi="Times New Roman" w:cs="Times New Roman"/>
          <w:i/>
          <w:color w:val="000000" w:themeColor="text1"/>
        </w:rPr>
        <w:t>MSE</w:t>
      </w:r>
      <w:r w:rsidR="008F40B9">
        <w:rPr>
          <w:rFonts w:ascii="Times New Roman" w:hAnsi="Times New Roman" w:cs="Times New Roman"/>
          <w:color w:val="000000" w:themeColor="text1"/>
        </w:rPr>
        <w:t>=.03</w:t>
      </w:r>
      <w:r w:rsidR="008F40B9" w:rsidRPr="006C6493">
        <w:rPr>
          <w:rFonts w:ascii="Times New Roman" w:hAnsi="Times New Roman" w:cs="Times New Roman"/>
          <w:color w:val="000000" w:themeColor="text1"/>
        </w:rPr>
        <w:t xml:space="preserve">, </w:t>
      </w:r>
      <w:r w:rsidR="008F40B9" w:rsidRPr="00C545D2">
        <w:rPr>
          <w:rFonts w:ascii="Times New Roman" w:hAnsi="Times New Roman" w:cs="Times New Roman"/>
          <w:i/>
          <w:color w:val="000000" w:themeColor="text1"/>
        </w:rPr>
        <w:t>p</w:t>
      </w:r>
      <w:r w:rsidR="008F40B9" w:rsidRPr="006C6493">
        <w:rPr>
          <w:rFonts w:ascii="Times New Roman" w:hAnsi="Times New Roman" w:cs="Times New Roman"/>
          <w:color w:val="000000" w:themeColor="text1"/>
        </w:rPr>
        <w:t xml:space="preserve">&lt;.001,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8F40B9">
        <w:rPr>
          <w:rFonts w:ascii="Times New Roman" w:hAnsi="Times New Roman" w:cs="Times New Roman"/>
          <w:color w:val="000000" w:themeColor="text1"/>
        </w:rPr>
        <w:t xml:space="preserve">=.64, and </w:t>
      </w:r>
      <w:r w:rsidR="00D1095E">
        <w:rPr>
          <w:rFonts w:ascii="Times New Roman" w:hAnsi="Times New Roman" w:cs="Times New Roman"/>
          <w:color w:val="000000" w:themeColor="text1"/>
        </w:rPr>
        <w:t>prioritized SP</w:t>
      </w:r>
      <w:r w:rsidR="008F40B9">
        <w:rPr>
          <w:rFonts w:ascii="Times New Roman" w:hAnsi="Times New Roman" w:cs="Times New Roman"/>
          <w:color w:val="000000" w:themeColor="text1"/>
        </w:rPr>
        <w:t xml:space="preserve">, </w:t>
      </w:r>
      <w:r w:rsidR="008F40B9" w:rsidRPr="00C545D2">
        <w:rPr>
          <w:rFonts w:ascii="Times New Roman" w:hAnsi="Times New Roman" w:cs="Times New Roman"/>
          <w:i/>
          <w:color w:val="000000" w:themeColor="text1"/>
        </w:rPr>
        <w:t>F</w:t>
      </w:r>
      <w:r w:rsidR="008F40B9" w:rsidRPr="006C6493">
        <w:rPr>
          <w:rFonts w:ascii="Times New Roman" w:hAnsi="Times New Roman" w:cs="Times New Roman"/>
          <w:color w:val="000000" w:themeColor="text1"/>
        </w:rPr>
        <w:t xml:space="preserve">(1, 19) = 5.67, </w:t>
      </w:r>
      <w:r w:rsidR="008F40B9" w:rsidRPr="00C545D2">
        <w:rPr>
          <w:rFonts w:ascii="Times New Roman" w:hAnsi="Times New Roman" w:cs="Times New Roman"/>
          <w:i/>
          <w:color w:val="000000" w:themeColor="text1"/>
        </w:rPr>
        <w:t>MSE</w:t>
      </w:r>
      <w:r w:rsidR="008F40B9">
        <w:rPr>
          <w:rFonts w:ascii="Times New Roman" w:hAnsi="Times New Roman" w:cs="Times New Roman"/>
          <w:color w:val="000000" w:themeColor="text1"/>
        </w:rPr>
        <w:t>=.02</w:t>
      </w:r>
      <w:r w:rsidR="008F40B9" w:rsidRPr="006C6493">
        <w:rPr>
          <w:rFonts w:ascii="Times New Roman" w:hAnsi="Times New Roman" w:cs="Times New Roman"/>
          <w:color w:val="000000" w:themeColor="text1"/>
        </w:rPr>
        <w:t xml:space="preserve">, </w:t>
      </w:r>
      <w:r w:rsidR="008F40B9" w:rsidRPr="00C545D2">
        <w:rPr>
          <w:rFonts w:ascii="Times New Roman" w:hAnsi="Times New Roman" w:cs="Times New Roman"/>
          <w:i/>
          <w:color w:val="000000" w:themeColor="text1"/>
        </w:rPr>
        <w:t>p</w:t>
      </w:r>
      <w:r w:rsidR="008F40B9" w:rsidRPr="006C6493">
        <w:rPr>
          <w:rFonts w:ascii="Times New Roman" w:hAnsi="Times New Roman" w:cs="Times New Roman"/>
          <w:color w:val="000000" w:themeColor="text1"/>
        </w:rPr>
        <w:t xml:space="preserve">&lt; .05, </w:t>
      </w:r>
      <w:r w:rsidR="005C232D">
        <w:rPr>
          <w:rFonts w:ascii="Times New Roman" w:hAnsi="Times New Roman" w:cs="Times New Roman"/>
          <w:i/>
          <w:color w:val="000000" w:themeColor="text1"/>
        </w:rPr>
        <w:t>v</w:t>
      </w:r>
      <w:r w:rsidR="008F40B9" w:rsidRPr="006C6493">
        <w:rPr>
          <w:rFonts w:ascii="Times New Roman" w:hAnsi="Times New Roman" w:cs="Times New Roman"/>
          <w:color w:val="000000" w:themeColor="text1"/>
        </w:rPr>
        <w:t xml:space="preserve">=.23. There was no interaction, </w:t>
      </w:r>
      <w:r w:rsidR="008F40B9" w:rsidRPr="00C545D2">
        <w:rPr>
          <w:rFonts w:ascii="Times New Roman" w:hAnsi="Times New Roman" w:cs="Times New Roman"/>
          <w:i/>
          <w:color w:val="000000" w:themeColor="text1"/>
        </w:rPr>
        <w:t>F</w:t>
      </w:r>
      <w:r w:rsidR="008F40B9" w:rsidRPr="006C6493">
        <w:rPr>
          <w:rFonts w:ascii="Times New Roman" w:hAnsi="Times New Roman" w:cs="Times New Roman"/>
          <w:color w:val="000000" w:themeColor="text1"/>
        </w:rPr>
        <w:t xml:space="preserve">(1, 19) = </w:t>
      </w:r>
      <w:r w:rsidR="008F40B9">
        <w:rPr>
          <w:rFonts w:ascii="Times New Roman" w:hAnsi="Times New Roman" w:cs="Times New Roman"/>
          <w:color w:val="000000" w:themeColor="text1"/>
        </w:rPr>
        <w:t>0.27</w:t>
      </w:r>
      <w:r w:rsidR="008F40B9" w:rsidRPr="006C6493">
        <w:rPr>
          <w:rFonts w:ascii="Times New Roman" w:hAnsi="Times New Roman" w:cs="Times New Roman"/>
          <w:color w:val="000000" w:themeColor="text1"/>
        </w:rPr>
        <w:t xml:space="preserve">, </w:t>
      </w:r>
      <w:r w:rsidR="008F40B9" w:rsidRPr="00C545D2">
        <w:rPr>
          <w:rFonts w:ascii="Times New Roman" w:hAnsi="Times New Roman" w:cs="Times New Roman"/>
          <w:i/>
          <w:color w:val="000000" w:themeColor="text1"/>
        </w:rPr>
        <w:t>MSE</w:t>
      </w:r>
      <w:r w:rsidR="008F40B9">
        <w:rPr>
          <w:rFonts w:ascii="Times New Roman" w:hAnsi="Times New Roman" w:cs="Times New Roman"/>
          <w:color w:val="000000" w:themeColor="text1"/>
        </w:rPr>
        <w:t>=.02</w:t>
      </w:r>
      <w:r w:rsidR="008F40B9" w:rsidRPr="006C6493">
        <w:rPr>
          <w:rFonts w:ascii="Times New Roman" w:hAnsi="Times New Roman" w:cs="Times New Roman"/>
          <w:color w:val="000000" w:themeColor="text1"/>
        </w:rPr>
        <w:t xml:space="preserve">, </w:t>
      </w:r>
      <w:r w:rsidR="008F40B9" w:rsidRPr="00C545D2">
        <w:rPr>
          <w:rFonts w:ascii="Times New Roman" w:hAnsi="Times New Roman" w:cs="Times New Roman"/>
          <w:i/>
          <w:color w:val="000000" w:themeColor="text1"/>
        </w:rPr>
        <w:t>p</w:t>
      </w:r>
      <w:r w:rsidR="008F40B9">
        <w:rPr>
          <w:rFonts w:ascii="Times New Roman" w:hAnsi="Times New Roman" w:cs="Times New Roman"/>
          <w:color w:val="000000" w:themeColor="text1"/>
        </w:rPr>
        <w:t>=</w:t>
      </w:r>
      <w:r w:rsidR="008F40B9" w:rsidRPr="006C6493">
        <w:rPr>
          <w:rFonts w:ascii="Times New Roman" w:hAnsi="Times New Roman" w:cs="Times New Roman"/>
          <w:color w:val="000000" w:themeColor="text1"/>
        </w:rPr>
        <w:t>.</w:t>
      </w:r>
      <w:r w:rsidR="008F40B9">
        <w:rPr>
          <w:rFonts w:ascii="Times New Roman" w:hAnsi="Times New Roman" w:cs="Times New Roman"/>
          <w:color w:val="000000" w:themeColor="text1"/>
        </w:rPr>
        <w:t>61</w:t>
      </w:r>
      <w:r w:rsidR="008F40B9" w:rsidRPr="006C6493">
        <w:rPr>
          <w:rFonts w:ascii="Times New Roman" w:hAnsi="Times New Roman" w:cs="Times New Roman"/>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8F40B9" w:rsidRPr="006C6493">
        <w:rPr>
          <w:rFonts w:ascii="Times New Roman" w:hAnsi="Times New Roman" w:cs="Times New Roman"/>
          <w:color w:val="000000" w:themeColor="text1"/>
        </w:rPr>
        <w:t>=.</w:t>
      </w:r>
      <w:r w:rsidR="008F40B9">
        <w:rPr>
          <w:rFonts w:ascii="Times New Roman" w:hAnsi="Times New Roman" w:cs="Times New Roman"/>
          <w:color w:val="000000" w:themeColor="text1"/>
        </w:rPr>
        <w:t>01</w:t>
      </w:r>
      <w:r w:rsidR="008F40B9" w:rsidRPr="006C6493">
        <w:rPr>
          <w:rFonts w:ascii="Times New Roman" w:hAnsi="Times New Roman" w:cs="Times New Roman"/>
          <w:color w:val="000000" w:themeColor="text1"/>
        </w:rPr>
        <w:t xml:space="preserve">, indicating that the suffix effect did not differ between </w:t>
      </w:r>
      <w:r w:rsidR="00D1095E">
        <w:rPr>
          <w:rFonts w:ascii="Times New Roman" w:hAnsi="Times New Roman" w:cs="Times New Roman"/>
          <w:color w:val="000000" w:themeColor="text1"/>
        </w:rPr>
        <w:t xml:space="preserve">prioritization </w:t>
      </w:r>
      <w:r w:rsidR="008F40B9" w:rsidRPr="006C6493">
        <w:rPr>
          <w:rFonts w:ascii="Times New Roman" w:hAnsi="Times New Roman" w:cs="Times New Roman"/>
          <w:color w:val="000000" w:themeColor="text1"/>
        </w:rPr>
        <w:t>conditions.</w:t>
      </w:r>
    </w:p>
    <w:p w14:paraId="1BB49FE0" w14:textId="7C13291F" w:rsidR="006C24F2" w:rsidRPr="006C6493" w:rsidRDefault="00B039D8" w:rsidP="000A5E7F">
      <w:pPr>
        <w:spacing w:line="360" w:lineRule="auto"/>
        <w:ind w:firstLine="567"/>
        <w:jc w:val="center"/>
        <w:outlineLvl w:val="0"/>
        <w:rPr>
          <w:rFonts w:ascii="Times New Roman" w:hAnsi="Times New Roman" w:cs="Times New Roman"/>
          <w:b/>
        </w:rPr>
      </w:pPr>
      <w:r w:rsidRPr="000A46D3">
        <w:rPr>
          <w:rFonts w:ascii="Times New Roman" w:hAnsi="Times New Roman" w:cs="Times New Roman"/>
          <w:b/>
          <w:color w:val="000000" w:themeColor="text1"/>
        </w:rPr>
        <w:t>Di</w:t>
      </w:r>
      <w:r w:rsidR="00EE417A" w:rsidRPr="006C6493">
        <w:rPr>
          <w:rFonts w:ascii="Times New Roman" w:hAnsi="Times New Roman" w:cs="Times New Roman"/>
          <w:b/>
        </w:rPr>
        <w:t>scussion</w:t>
      </w:r>
    </w:p>
    <w:p w14:paraId="3ACFB858" w14:textId="511BEACC" w:rsidR="00FC7677" w:rsidRPr="006C6493" w:rsidRDefault="00B343D2" w:rsidP="006C6493">
      <w:pPr>
        <w:spacing w:line="480" w:lineRule="auto"/>
        <w:ind w:firstLine="567"/>
        <w:outlineLvl w:val="0"/>
        <w:rPr>
          <w:rFonts w:ascii="Times New Roman" w:hAnsi="Times New Roman" w:cs="Times New Roman"/>
        </w:rPr>
      </w:pPr>
      <w:r w:rsidRPr="006C6493">
        <w:rPr>
          <w:rFonts w:ascii="Times New Roman" w:hAnsi="Times New Roman" w:cs="Times New Roman"/>
        </w:rPr>
        <w:t>The</w:t>
      </w:r>
      <w:r w:rsidR="006C24F2" w:rsidRPr="006C6493">
        <w:rPr>
          <w:rFonts w:ascii="Times New Roman" w:hAnsi="Times New Roman" w:cs="Times New Roman"/>
        </w:rPr>
        <w:t xml:space="preserve"> results</w:t>
      </w:r>
      <w:r w:rsidR="00A57FE6" w:rsidRPr="006C6493">
        <w:rPr>
          <w:rFonts w:ascii="Times New Roman" w:hAnsi="Times New Roman" w:cs="Times New Roman"/>
        </w:rPr>
        <w:t xml:space="preserve"> </w:t>
      </w:r>
      <w:r w:rsidR="006C24F2" w:rsidRPr="006C6493">
        <w:rPr>
          <w:rFonts w:ascii="Times New Roman" w:hAnsi="Times New Roman" w:cs="Times New Roman"/>
        </w:rPr>
        <w:t>show that</w:t>
      </w:r>
      <w:r w:rsidR="005D5EF2" w:rsidRPr="006C6493">
        <w:rPr>
          <w:rFonts w:ascii="Times New Roman" w:hAnsi="Times New Roman" w:cs="Times New Roman"/>
        </w:rPr>
        <w:t xml:space="preserve"> our previous findings </w:t>
      </w:r>
      <w:r w:rsidR="007346F3" w:rsidRPr="006C6493">
        <w:rPr>
          <w:rFonts w:ascii="Times New Roman" w:hAnsi="Times New Roman" w:cs="Times New Roman"/>
        </w:rPr>
        <w:t xml:space="preserve">on prioritizing </w:t>
      </w:r>
      <w:r w:rsidR="006C24F2" w:rsidRPr="006C6493">
        <w:rPr>
          <w:rFonts w:ascii="Times New Roman" w:hAnsi="Times New Roman" w:cs="Times New Roman"/>
        </w:rPr>
        <w:t>SP1 or SP4</w:t>
      </w:r>
      <w:r w:rsidR="0036131D">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36131D">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36131D">
        <w:rPr>
          <w:rFonts w:ascii="Times New Roman" w:hAnsi="Times New Roman" w:cs="Times New Roman"/>
        </w:rPr>
        <w:fldChar w:fldCharType="end"/>
      </w:r>
      <w:r w:rsidR="00AC490D" w:rsidRPr="00AC490D">
        <w:rPr>
          <w:rFonts w:ascii="Times New Roman" w:hAnsi="Times New Roman" w:cs="Times New Roman"/>
          <w:vertAlign w:val="superscript"/>
        </w:rPr>
        <w:t>(</w:t>
      </w:r>
      <w:r w:rsidR="005D5EF2" w:rsidRPr="00AC490D">
        <w:rPr>
          <w:rFonts w:ascii="Times New Roman" w:hAnsi="Times New Roman" w:cs="Times New Roman"/>
          <w:vertAlign w:val="superscript"/>
        </w:rPr>
        <w:t>Experiment 4)</w:t>
      </w:r>
      <w:r w:rsidR="00FC7677" w:rsidRPr="006C6493">
        <w:rPr>
          <w:rFonts w:ascii="Times New Roman" w:hAnsi="Times New Roman" w:cs="Times New Roman"/>
        </w:rPr>
        <w:t xml:space="preserve"> </w:t>
      </w:r>
      <w:r w:rsidR="006C24F2" w:rsidRPr="006C6493">
        <w:rPr>
          <w:rFonts w:ascii="Times New Roman" w:hAnsi="Times New Roman" w:cs="Times New Roman"/>
        </w:rPr>
        <w:t xml:space="preserve">generalise </w:t>
      </w:r>
      <w:r w:rsidR="00FC7677" w:rsidRPr="006C6493">
        <w:rPr>
          <w:rFonts w:ascii="Times New Roman" w:hAnsi="Times New Roman" w:cs="Times New Roman"/>
        </w:rPr>
        <w:t xml:space="preserve">to </w:t>
      </w:r>
      <w:r w:rsidR="00D1095E">
        <w:rPr>
          <w:rFonts w:ascii="Times New Roman" w:hAnsi="Times New Roman" w:cs="Times New Roman"/>
        </w:rPr>
        <w:t>mid-sequence</w:t>
      </w:r>
      <w:r w:rsidR="007262DA" w:rsidRPr="006C6493">
        <w:rPr>
          <w:rFonts w:ascii="Times New Roman" w:hAnsi="Times New Roman" w:cs="Times New Roman"/>
        </w:rPr>
        <w:t xml:space="preserve"> SPs</w:t>
      </w:r>
      <w:r w:rsidR="006C24F2" w:rsidRPr="006C6493">
        <w:rPr>
          <w:rFonts w:ascii="Times New Roman" w:hAnsi="Times New Roman" w:cs="Times New Roman"/>
        </w:rPr>
        <w:t xml:space="preserve">, and so were not due to anything special about </w:t>
      </w:r>
      <w:r w:rsidR="006A3C11">
        <w:rPr>
          <w:rFonts w:ascii="Times New Roman" w:hAnsi="Times New Roman" w:cs="Times New Roman"/>
        </w:rPr>
        <w:t xml:space="preserve">start or </w:t>
      </w:r>
      <w:r w:rsidR="006C24F2" w:rsidRPr="006C6493">
        <w:rPr>
          <w:rFonts w:ascii="Times New Roman" w:hAnsi="Times New Roman" w:cs="Times New Roman"/>
        </w:rPr>
        <w:t>end items</w:t>
      </w:r>
      <w:r w:rsidR="006C57DD" w:rsidRPr="006C6493">
        <w:rPr>
          <w:rFonts w:ascii="Times New Roman" w:hAnsi="Times New Roman" w:cs="Times New Roman"/>
        </w:rPr>
        <w:t>.</w:t>
      </w:r>
      <w:r w:rsidR="006C24F2" w:rsidRPr="006C6493">
        <w:rPr>
          <w:rFonts w:ascii="Times New Roman" w:hAnsi="Times New Roman" w:cs="Times New Roman"/>
        </w:rPr>
        <w:t xml:space="preserve"> </w:t>
      </w:r>
      <w:r w:rsidR="000B6470">
        <w:rPr>
          <w:rFonts w:ascii="Times New Roman" w:hAnsi="Times New Roman" w:cs="Times New Roman"/>
        </w:rPr>
        <w:t>In more detail</w:t>
      </w:r>
      <w:r w:rsidR="00A14096">
        <w:rPr>
          <w:rFonts w:ascii="Times New Roman" w:hAnsi="Times New Roman" w:cs="Times New Roman"/>
        </w:rPr>
        <w:t>,</w:t>
      </w:r>
      <w:r w:rsidR="000B6470">
        <w:rPr>
          <w:rFonts w:ascii="Times New Roman" w:hAnsi="Times New Roman" w:cs="Times New Roman"/>
        </w:rPr>
        <w:t xml:space="preserve"> they</w:t>
      </w:r>
      <w:r w:rsidR="006C24F2" w:rsidRPr="006C6493">
        <w:rPr>
          <w:rFonts w:ascii="Times New Roman" w:hAnsi="Times New Roman" w:cs="Times New Roman"/>
        </w:rPr>
        <w:t xml:space="preserve"> confirm our hypotheses about the characteristics of the </w:t>
      </w:r>
      <w:r w:rsidR="00784005">
        <w:rPr>
          <w:rFonts w:ascii="Times New Roman" w:hAnsi="Times New Roman" w:cs="Times New Roman"/>
        </w:rPr>
        <w:t>FoA</w:t>
      </w:r>
      <w:r w:rsidR="004964F0" w:rsidRPr="006C6493">
        <w:rPr>
          <w:rFonts w:ascii="Times New Roman" w:hAnsi="Times New Roman" w:cs="Times New Roman"/>
        </w:rPr>
        <w:t>, as follows</w:t>
      </w:r>
      <w:r w:rsidR="006C24F2" w:rsidRPr="006C6493">
        <w:rPr>
          <w:rFonts w:ascii="Times New Roman" w:hAnsi="Times New Roman" w:cs="Times New Roman"/>
        </w:rPr>
        <w:t>.</w:t>
      </w:r>
    </w:p>
    <w:p w14:paraId="4DC4DE79" w14:textId="5BC32465" w:rsidR="00FD2534" w:rsidRPr="006C6493" w:rsidRDefault="00FC7677" w:rsidP="006C6493">
      <w:pPr>
        <w:spacing w:line="480" w:lineRule="auto"/>
        <w:ind w:firstLine="567"/>
        <w:outlineLvl w:val="0"/>
        <w:rPr>
          <w:rFonts w:ascii="Times New Roman" w:hAnsi="Times New Roman" w:cs="Times New Roman"/>
        </w:rPr>
      </w:pPr>
      <w:r w:rsidRPr="006D59A8">
        <w:rPr>
          <w:rFonts w:ascii="Times New Roman" w:hAnsi="Times New Roman" w:cs="Times New Roman"/>
          <w:b/>
        </w:rPr>
        <w:t xml:space="preserve">The </w:t>
      </w:r>
      <w:r w:rsidR="00784005">
        <w:rPr>
          <w:rFonts w:ascii="Times New Roman" w:hAnsi="Times New Roman" w:cs="Times New Roman"/>
          <w:b/>
        </w:rPr>
        <w:t>FoA</w:t>
      </w:r>
      <w:r w:rsidRPr="006D59A8">
        <w:rPr>
          <w:rFonts w:ascii="Times New Roman" w:hAnsi="Times New Roman" w:cs="Times New Roman"/>
          <w:b/>
        </w:rPr>
        <w:t xml:space="preserve"> as </w:t>
      </w:r>
      <w:r w:rsidR="006C24F2" w:rsidRPr="006D59A8">
        <w:rPr>
          <w:rFonts w:ascii="Times New Roman" w:hAnsi="Times New Roman" w:cs="Times New Roman"/>
          <w:b/>
        </w:rPr>
        <w:t>an</w:t>
      </w:r>
      <w:r w:rsidRPr="006D59A8">
        <w:rPr>
          <w:rFonts w:ascii="Times New Roman" w:hAnsi="Times New Roman" w:cs="Times New Roman"/>
          <w:b/>
        </w:rPr>
        <w:t xml:space="preserve"> accessible </w:t>
      </w:r>
      <w:r w:rsidR="006C24F2" w:rsidRPr="006D59A8">
        <w:rPr>
          <w:rFonts w:ascii="Times New Roman" w:hAnsi="Times New Roman" w:cs="Times New Roman"/>
          <w:b/>
        </w:rPr>
        <w:t xml:space="preserve">but unstable </w:t>
      </w:r>
      <w:r w:rsidRPr="006D59A8">
        <w:rPr>
          <w:rFonts w:ascii="Times New Roman" w:hAnsi="Times New Roman" w:cs="Times New Roman"/>
          <w:b/>
        </w:rPr>
        <w:t>state vulnerable to perceptual interference.</w:t>
      </w:r>
      <w:r w:rsidR="006C6493">
        <w:rPr>
          <w:rFonts w:ascii="Times New Roman" w:hAnsi="Times New Roman" w:cs="Times New Roman"/>
        </w:rPr>
        <w:t xml:space="preserve"> </w:t>
      </w:r>
      <w:r w:rsidR="00160C59" w:rsidRPr="006C6493">
        <w:rPr>
          <w:rFonts w:ascii="Times New Roman" w:hAnsi="Times New Roman" w:cs="Times New Roman"/>
        </w:rPr>
        <w:t>P</w:t>
      </w:r>
      <w:r w:rsidRPr="006C6493">
        <w:rPr>
          <w:rFonts w:ascii="Times New Roman" w:hAnsi="Times New Roman" w:cs="Times New Roman"/>
        </w:rPr>
        <w:t xml:space="preserve">rioritizing </w:t>
      </w:r>
      <w:r w:rsidR="00160C59" w:rsidRPr="006C6493">
        <w:rPr>
          <w:rFonts w:ascii="Times New Roman" w:hAnsi="Times New Roman" w:cs="Times New Roman"/>
        </w:rPr>
        <w:t>the</w:t>
      </w:r>
      <w:r w:rsidRPr="006C6493">
        <w:rPr>
          <w:rFonts w:ascii="Times New Roman" w:hAnsi="Times New Roman" w:cs="Times New Roman"/>
        </w:rPr>
        <w:t xml:space="preserve"> item at SP2 or SP3 boosted its retention and </w:t>
      </w:r>
      <w:r w:rsidR="007262DA" w:rsidRPr="006C6493">
        <w:rPr>
          <w:rFonts w:ascii="Times New Roman" w:hAnsi="Times New Roman" w:cs="Times New Roman"/>
        </w:rPr>
        <w:t xml:space="preserve">at the same time </w:t>
      </w:r>
      <w:r w:rsidRPr="006C6493">
        <w:rPr>
          <w:rFonts w:ascii="Times New Roman" w:hAnsi="Times New Roman" w:cs="Times New Roman"/>
        </w:rPr>
        <w:t>rendered it sensitive to interference from a suffix</w:t>
      </w:r>
      <w:r w:rsidR="006C57DD" w:rsidRPr="006C6493">
        <w:rPr>
          <w:rFonts w:ascii="Times New Roman" w:hAnsi="Times New Roman" w:cs="Times New Roman"/>
        </w:rPr>
        <w:t xml:space="preserve"> </w:t>
      </w:r>
      <w:r w:rsidR="007262DA" w:rsidRPr="006C6493">
        <w:rPr>
          <w:rFonts w:ascii="Times New Roman" w:hAnsi="Times New Roman" w:cs="Times New Roman"/>
        </w:rPr>
        <w:t xml:space="preserve">distractor. In contrast </w:t>
      </w:r>
      <w:r w:rsidRPr="006C6493">
        <w:rPr>
          <w:rFonts w:ascii="Times New Roman" w:hAnsi="Times New Roman" w:cs="Times New Roman"/>
        </w:rPr>
        <w:t xml:space="preserve">the most recent item </w:t>
      </w:r>
      <w:r w:rsidR="00160C59" w:rsidRPr="006C6493">
        <w:rPr>
          <w:rFonts w:ascii="Times New Roman" w:hAnsi="Times New Roman" w:cs="Times New Roman"/>
        </w:rPr>
        <w:t>was</w:t>
      </w:r>
      <w:r w:rsidRPr="006C6493">
        <w:rPr>
          <w:rFonts w:ascii="Times New Roman" w:hAnsi="Times New Roman" w:cs="Times New Roman"/>
        </w:rPr>
        <w:t xml:space="preserve"> </w:t>
      </w:r>
      <w:r w:rsidR="006C57DD" w:rsidRPr="006C6493">
        <w:rPr>
          <w:rFonts w:ascii="Times New Roman" w:hAnsi="Times New Roman" w:cs="Times New Roman"/>
        </w:rPr>
        <w:t>well</w:t>
      </w:r>
      <w:r w:rsidRPr="006C6493">
        <w:rPr>
          <w:rFonts w:ascii="Times New Roman" w:hAnsi="Times New Roman" w:cs="Times New Roman"/>
        </w:rPr>
        <w:t xml:space="preserve"> recalled and </w:t>
      </w:r>
      <w:r w:rsidR="00035655" w:rsidRPr="006C6493">
        <w:rPr>
          <w:rFonts w:ascii="Times New Roman" w:hAnsi="Times New Roman" w:cs="Times New Roman"/>
        </w:rPr>
        <w:t>sensitive</w:t>
      </w:r>
      <w:r w:rsidRPr="006C6493">
        <w:rPr>
          <w:rFonts w:ascii="Times New Roman" w:hAnsi="Times New Roman" w:cs="Times New Roman"/>
        </w:rPr>
        <w:t xml:space="preserve"> to </w:t>
      </w:r>
      <w:r w:rsidR="00160C59" w:rsidRPr="006C6493">
        <w:rPr>
          <w:rFonts w:ascii="Times New Roman" w:hAnsi="Times New Roman" w:cs="Times New Roman"/>
        </w:rPr>
        <w:t>interference from a suffix</w:t>
      </w:r>
      <w:r w:rsidR="00481B04" w:rsidRPr="006C6493">
        <w:rPr>
          <w:rFonts w:ascii="Times New Roman" w:hAnsi="Times New Roman" w:cs="Times New Roman"/>
        </w:rPr>
        <w:t xml:space="preserve"> </w:t>
      </w:r>
      <w:r w:rsidR="006C57DD" w:rsidRPr="006C6493">
        <w:rPr>
          <w:rFonts w:ascii="Times New Roman" w:hAnsi="Times New Roman" w:cs="Times New Roman"/>
        </w:rPr>
        <w:t>independently of prioritization</w:t>
      </w:r>
      <w:r w:rsidRPr="006C6493">
        <w:rPr>
          <w:rFonts w:ascii="Times New Roman" w:hAnsi="Times New Roman" w:cs="Times New Roman"/>
        </w:rPr>
        <w:t>.</w:t>
      </w:r>
      <w:r w:rsidR="00160C59" w:rsidRPr="006C6493">
        <w:rPr>
          <w:rFonts w:ascii="Times New Roman" w:hAnsi="Times New Roman" w:cs="Times New Roman"/>
        </w:rPr>
        <w:t xml:space="preserve"> </w:t>
      </w:r>
      <w:r w:rsidR="00973FD0">
        <w:rPr>
          <w:rFonts w:ascii="Times New Roman" w:hAnsi="Times New Roman" w:cs="Times New Roman"/>
        </w:rPr>
        <w:t>Thus</w:t>
      </w:r>
      <w:r w:rsidR="00A14096">
        <w:rPr>
          <w:rFonts w:ascii="Times New Roman" w:hAnsi="Times New Roman" w:cs="Times New Roman"/>
        </w:rPr>
        <w:t>,</w:t>
      </w:r>
      <w:r w:rsidR="00973FD0">
        <w:rPr>
          <w:rFonts w:ascii="Times New Roman" w:hAnsi="Times New Roman" w:cs="Times New Roman"/>
        </w:rPr>
        <w:t xml:space="preserve"> p</w:t>
      </w:r>
      <w:r w:rsidR="00160C59" w:rsidRPr="006C6493">
        <w:rPr>
          <w:rFonts w:ascii="Times New Roman" w:hAnsi="Times New Roman" w:cs="Times New Roman"/>
        </w:rPr>
        <w:t>rioritiz</w:t>
      </w:r>
      <w:r w:rsidR="006C57DD" w:rsidRPr="006C6493">
        <w:rPr>
          <w:rFonts w:ascii="Times New Roman" w:hAnsi="Times New Roman" w:cs="Times New Roman"/>
        </w:rPr>
        <w:t>ed</w:t>
      </w:r>
      <w:r w:rsidR="00160C59" w:rsidRPr="006C6493">
        <w:rPr>
          <w:rFonts w:ascii="Times New Roman" w:hAnsi="Times New Roman" w:cs="Times New Roman"/>
        </w:rPr>
        <w:t xml:space="preserve"> and recen</w:t>
      </w:r>
      <w:r w:rsidR="006C57DD" w:rsidRPr="006C6493">
        <w:rPr>
          <w:rFonts w:ascii="Times New Roman" w:hAnsi="Times New Roman" w:cs="Times New Roman"/>
        </w:rPr>
        <w:t xml:space="preserve">t items </w:t>
      </w:r>
      <w:r w:rsidR="00466BFF" w:rsidRPr="006C6493">
        <w:rPr>
          <w:rFonts w:ascii="Times New Roman" w:hAnsi="Times New Roman" w:cs="Times New Roman"/>
        </w:rPr>
        <w:t>have</w:t>
      </w:r>
      <w:r w:rsidR="00160C59" w:rsidRPr="006C6493">
        <w:rPr>
          <w:rFonts w:ascii="Times New Roman" w:hAnsi="Times New Roman" w:cs="Times New Roman"/>
        </w:rPr>
        <w:t xml:space="preserve"> a common status </w:t>
      </w:r>
      <w:r w:rsidR="00466BFF" w:rsidRPr="006C6493">
        <w:rPr>
          <w:rFonts w:ascii="Times New Roman" w:hAnsi="Times New Roman" w:cs="Times New Roman"/>
        </w:rPr>
        <w:t>that combines</w:t>
      </w:r>
      <w:r w:rsidR="00FD2534" w:rsidRPr="006C6493">
        <w:rPr>
          <w:rFonts w:ascii="Times New Roman" w:hAnsi="Times New Roman" w:cs="Times New Roman"/>
        </w:rPr>
        <w:t xml:space="preserve"> raised accessibility </w:t>
      </w:r>
      <w:r w:rsidR="00466BFF" w:rsidRPr="006C6493">
        <w:rPr>
          <w:rFonts w:ascii="Times New Roman" w:hAnsi="Times New Roman" w:cs="Times New Roman"/>
        </w:rPr>
        <w:t>with</w:t>
      </w:r>
      <w:r w:rsidR="00FD2534" w:rsidRPr="006C6493">
        <w:rPr>
          <w:rFonts w:ascii="Times New Roman" w:hAnsi="Times New Roman" w:cs="Times New Roman"/>
        </w:rPr>
        <w:t xml:space="preserve"> vulnerability to perceptual overwriting</w:t>
      </w:r>
      <w:r w:rsidR="00937C28">
        <w:rPr>
          <w:rFonts w:ascii="Times New Roman" w:hAnsi="Times New Roman" w:cs="Times New Roman"/>
        </w:rPr>
        <w:t>,</w:t>
      </w:r>
      <w:r w:rsidR="00973FD0">
        <w:rPr>
          <w:rFonts w:ascii="Times New Roman" w:hAnsi="Times New Roman" w:cs="Times New Roman"/>
        </w:rPr>
        <w:t xml:space="preserve"> properties we attribute to </w:t>
      </w:r>
      <w:r w:rsidR="00035655" w:rsidRPr="006C6493">
        <w:rPr>
          <w:rFonts w:ascii="Times New Roman" w:hAnsi="Times New Roman" w:cs="Times New Roman"/>
        </w:rPr>
        <w:t>the</w:t>
      </w:r>
      <w:r w:rsidR="00160C59" w:rsidRPr="006C6493">
        <w:rPr>
          <w:rFonts w:ascii="Times New Roman" w:hAnsi="Times New Roman" w:cs="Times New Roman"/>
        </w:rPr>
        <w:t xml:space="preserve"> </w:t>
      </w:r>
      <w:r w:rsidR="00784005">
        <w:rPr>
          <w:rFonts w:ascii="Times New Roman" w:hAnsi="Times New Roman" w:cs="Times New Roman"/>
        </w:rPr>
        <w:t>FoA</w:t>
      </w:r>
      <w:r w:rsidR="00FD2534" w:rsidRPr="006C6493">
        <w:rPr>
          <w:rFonts w:ascii="Times New Roman" w:hAnsi="Times New Roman" w:cs="Times New Roman"/>
        </w:rPr>
        <w:t>.</w:t>
      </w:r>
    </w:p>
    <w:p w14:paraId="12463122" w14:textId="7BE5F59D" w:rsidR="0066087F" w:rsidRPr="007A3D28" w:rsidRDefault="00160C59" w:rsidP="003C38FF">
      <w:pPr>
        <w:spacing w:line="480" w:lineRule="auto"/>
        <w:ind w:firstLine="567"/>
        <w:outlineLvl w:val="0"/>
        <w:rPr>
          <w:rFonts w:ascii="Times New Roman" w:hAnsi="Times New Roman" w:cs="Times New Roman"/>
          <w:vertAlign w:val="superscript"/>
        </w:rPr>
      </w:pPr>
      <w:r w:rsidRPr="006D59A8">
        <w:rPr>
          <w:rFonts w:ascii="Times New Roman" w:hAnsi="Times New Roman" w:cs="Times New Roman"/>
          <w:b/>
        </w:rPr>
        <w:t xml:space="preserve">The </w:t>
      </w:r>
      <w:r w:rsidR="00784005">
        <w:rPr>
          <w:rFonts w:ascii="Times New Roman" w:hAnsi="Times New Roman" w:cs="Times New Roman"/>
          <w:b/>
        </w:rPr>
        <w:t>FoA</w:t>
      </w:r>
      <w:r w:rsidRPr="006D59A8">
        <w:rPr>
          <w:rFonts w:ascii="Times New Roman" w:hAnsi="Times New Roman" w:cs="Times New Roman"/>
          <w:b/>
        </w:rPr>
        <w:t xml:space="preserve"> as a limited capacity state</w:t>
      </w:r>
      <w:r w:rsidR="006C24F2" w:rsidRPr="006D59A8">
        <w:rPr>
          <w:rFonts w:ascii="Times New Roman" w:hAnsi="Times New Roman" w:cs="Times New Roman"/>
          <w:b/>
        </w:rPr>
        <w:t>.</w:t>
      </w:r>
      <w:r w:rsidR="006D59A8">
        <w:rPr>
          <w:rFonts w:ascii="Times New Roman" w:hAnsi="Times New Roman" w:cs="Times New Roman"/>
        </w:rPr>
        <w:t xml:space="preserve"> </w:t>
      </w:r>
      <w:r w:rsidRPr="006C6493">
        <w:rPr>
          <w:rFonts w:ascii="Times New Roman" w:hAnsi="Times New Roman" w:cs="Times New Roman"/>
        </w:rPr>
        <w:t xml:space="preserve">There was no effect of </w:t>
      </w:r>
      <w:r w:rsidR="004964F0" w:rsidRPr="006C6493">
        <w:rPr>
          <w:rFonts w:ascii="Times New Roman" w:hAnsi="Times New Roman" w:cs="Times New Roman"/>
        </w:rPr>
        <w:t xml:space="preserve">different </w:t>
      </w:r>
      <w:r w:rsidRPr="006C6493">
        <w:rPr>
          <w:rFonts w:ascii="Times New Roman" w:hAnsi="Times New Roman" w:cs="Times New Roman"/>
        </w:rPr>
        <w:t xml:space="preserve">prioritization instructions on overall amount recalled </w:t>
      </w:r>
      <w:r w:rsidR="006C24F2" w:rsidRPr="006C6493">
        <w:rPr>
          <w:rFonts w:ascii="Times New Roman" w:hAnsi="Times New Roman" w:cs="Times New Roman"/>
        </w:rPr>
        <w:t xml:space="preserve">when </w:t>
      </w:r>
      <w:r w:rsidRPr="006C6493">
        <w:rPr>
          <w:rFonts w:ascii="Times New Roman" w:hAnsi="Times New Roman" w:cs="Times New Roman"/>
        </w:rPr>
        <w:t xml:space="preserve">summed over </w:t>
      </w:r>
      <w:r w:rsidR="00035655" w:rsidRPr="006C6493">
        <w:rPr>
          <w:rFonts w:ascii="Times New Roman" w:hAnsi="Times New Roman" w:cs="Times New Roman"/>
        </w:rPr>
        <w:t xml:space="preserve">all </w:t>
      </w:r>
      <w:r w:rsidRPr="006C6493">
        <w:rPr>
          <w:rFonts w:ascii="Times New Roman" w:hAnsi="Times New Roman" w:cs="Times New Roman"/>
        </w:rPr>
        <w:t xml:space="preserve">SPs. This </w:t>
      </w:r>
      <w:r w:rsidR="00832BD2">
        <w:rPr>
          <w:rFonts w:ascii="Times New Roman" w:hAnsi="Times New Roman" w:cs="Times New Roman"/>
        </w:rPr>
        <w:t>is consistent with previous</w:t>
      </w:r>
      <w:r w:rsidR="00937C28">
        <w:rPr>
          <w:rFonts w:ascii="Times New Roman" w:hAnsi="Times New Roman" w:cs="Times New Roman"/>
        </w:rPr>
        <w:t xml:space="preserve"> </w:t>
      </w:r>
      <w:r w:rsidR="006C57DD" w:rsidRPr="006C6493">
        <w:rPr>
          <w:rFonts w:ascii="Times New Roman" w:hAnsi="Times New Roman" w:cs="Times New Roman"/>
        </w:rPr>
        <w:t>evidence</w:t>
      </w:r>
      <w:r w:rsidRPr="006C6493">
        <w:rPr>
          <w:rFonts w:ascii="Times New Roman" w:hAnsi="Times New Roman" w:cs="Times New Roman"/>
        </w:rPr>
        <w:t xml:space="preserve"> that prioritization alters the allocation of </w:t>
      </w:r>
      <w:r w:rsidR="00035655" w:rsidRPr="006C6493">
        <w:rPr>
          <w:rFonts w:ascii="Times New Roman" w:hAnsi="Times New Roman" w:cs="Times New Roman"/>
        </w:rPr>
        <w:t xml:space="preserve">limited </w:t>
      </w:r>
      <w:r w:rsidRPr="006C6493">
        <w:rPr>
          <w:rFonts w:ascii="Times New Roman" w:hAnsi="Times New Roman" w:cs="Times New Roman"/>
        </w:rPr>
        <w:t>resources</w:t>
      </w:r>
      <w:r w:rsidR="00937C28">
        <w:rPr>
          <w:rFonts w:ascii="Times New Roman" w:hAnsi="Times New Roman" w:cs="Times New Roman"/>
        </w:rPr>
        <w:t xml:space="preserve"> in WM</w:t>
      </w:r>
      <w:r w:rsidR="00AC490D">
        <w:rPr>
          <w:rFonts w:ascii="Times New Roman" w:hAnsi="Times New Roman" w:cs="Times New Roman"/>
        </w:rPr>
        <w:t>.</w:t>
      </w:r>
      <w:r w:rsidR="0036131D">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36131D">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36131D">
        <w:rPr>
          <w:rFonts w:ascii="Times New Roman" w:hAnsi="Times New Roman" w:cs="Times New Roman"/>
        </w:rPr>
        <w:fldChar w:fldCharType="end"/>
      </w:r>
      <w:r w:rsidRPr="006C6493">
        <w:rPr>
          <w:rFonts w:ascii="Times New Roman" w:hAnsi="Times New Roman" w:cs="Times New Roman"/>
        </w:rPr>
        <w:t xml:space="preserve"> However, </w:t>
      </w:r>
      <w:r w:rsidR="00A77639" w:rsidRPr="006C6493">
        <w:rPr>
          <w:rFonts w:ascii="Times New Roman" w:hAnsi="Times New Roman" w:cs="Times New Roman"/>
        </w:rPr>
        <w:t xml:space="preserve">by itself </w:t>
      </w:r>
      <w:r w:rsidR="00726DB9">
        <w:rPr>
          <w:rFonts w:ascii="Times New Roman" w:hAnsi="Times New Roman" w:cs="Times New Roman"/>
        </w:rPr>
        <w:t>it does not rule out</w:t>
      </w:r>
      <w:r w:rsidR="00035655" w:rsidRPr="006C6493">
        <w:rPr>
          <w:rFonts w:ascii="Times New Roman" w:hAnsi="Times New Roman" w:cs="Times New Roman"/>
        </w:rPr>
        <w:t xml:space="preserve"> a </w:t>
      </w:r>
      <w:r w:rsidR="00726DB9">
        <w:rPr>
          <w:rFonts w:ascii="Times New Roman" w:hAnsi="Times New Roman" w:cs="Times New Roman"/>
        </w:rPr>
        <w:t xml:space="preserve">general </w:t>
      </w:r>
      <w:r w:rsidR="00035655" w:rsidRPr="006C6493">
        <w:rPr>
          <w:rFonts w:ascii="Times New Roman" w:hAnsi="Times New Roman" w:cs="Times New Roman"/>
        </w:rPr>
        <w:t xml:space="preserve">limit on the overall capacity of WM </w:t>
      </w:r>
      <w:r w:rsidR="006C57DD" w:rsidRPr="006C6493">
        <w:rPr>
          <w:rFonts w:ascii="Times New Roman" w:hAnsi="Times New Roman" w:cs="Times New Roman"/>
        </w:rPr>
        <w:t>with</w:t>
      </w:r>
      <w:r w:rsidR="00726DB9">
        <w:rPr>
          <w:rFonts w:ascii="Times New Roman" w:hAnsi="Times New Roman" w:cs="Times New Roman"/>
        </w:rPr>
        <w:t>out</w:t>
      </w:r>
      <w:r w:rsidR="006C57DD" w:rsidRPr="006C6493">
        <w:rPr>
          <w:rFonts w:ascii="Times New Roman" w:hAnsi="Times New Roman" w:cs="Times New Roman"/>
        </w:rPr>
        <w:t xml:space="preserve"> </w:t>
      </w:r>
      <w:r w:rsidR="00726DB9">
        <w:rPr>
          <w:rFonts w:ascii="Times New Roman" w:hAnsi="Times New Roman" w:cs="Times New Roman"/>
        </w:rPr>
        <w:t>the need to invoke</w:t>
      </w:r>
      <w:r w:rsidR="00A2353F" w:rsidRPr="006C6493">
        <w:rPr>
          <w:rFonts w:ascii="Times New Roman" w:hAnsi="Times New Roman" w:cs="Times New Roman"/>
        </w:rPr>
        <w:t xml:space="preserve"> </w:t>
      </w:r>
      <w:r w:rsidR="006B29AA">
        <w:rPr>
          <w:rFonts w:ascii="Times New Roman" w:hAnsi="Times New Roman" w:cs="Times New Roman"/>
        </w:rPr>
        <w:t>a</w:t>
      </w:r>
      <w:r w:rsidR="00832BD2" w:rsidRPr="006C6493">
        <w:rPr>
          <w:rFonts w:ascii="Times New Roman" w:hAnsi="Times New Roman" w:cs="Times New Roman"/>
        </w:rPr>
        <w:t xml:space="preserve"> </w:t>
      </w:r>
      <w:r w:rsidR="00AC490D">
        <w:rPr>
          <w:rFonts w:ascii="Times New Roman" w:hAnsi="Times New Roman" w:cs="Times New Roman"/>
        </w:rPr>
        <w:t xml:space="preserve">discrete </w:t>
      </w:r>
      <w:r w:rsidR="00784005">
        <w:rPr>
          <w:rFonts w:ascii="Times New Roman" w:hAnsi="Times New Roman" w:cs="Times New Roman"/>
        </w:rPr>
        <w:t>FoA</w:t>
      </w:r>
      <w:r w:rsidR="00A2353F" w:rsidRPr="006C6493">
        <w:rPr>
          <w:rFonts w:ascii="Times New Roman" w:hAnsi="Times New Roman" w:cs="Times New Roman"/>
        </w:rPr>
        <w:t xml:space="preserve">. </w:t>
      </w:r>
      <w:r w:rsidR="00832BD2">
        <w:rPr>
          <w:rFonts w:ascii="Times New Roman" w:hAnsi="Times New Roman" w:cs="Times New Roman"/>
        </w:rPr>
        <w:t>If</w:t>
      </w:r>
      <w:r w:rsidR="00A77639" w:rsidRPr="006C6493">
        <w:rPr>
          <w:rFonts w:ascii="Times New Roman" w:hAnsi="Times New Roman" w:cs="Times New Roman"/>
        </w:rPr>
        <w:t xml:space="preserve"> prioritized and recent items compete to </w:t>
      </w:r>
      <w:r w:rsidR="00AA782D" w:rsidRPr="006C6493">
        <w:rPr>
          <w:rFonts w:ascii="Times New Roman" w:hAnsi="Times New Roman" w:cs="Times New Roman"/>
        </w:rPr>
        <w:t>occupy</w:t>
      </w:r>
      <w:r w:rsidR="00A77639" w:rsidRPr="006C6493">
        <w:rPr>
          <w:rFonts w:ascii="Times New Roman" w:hAnsi="Times New Roman" w:cs="Times New Roman"/>
        </w:rPr>
        <w:t xml:space="preserve"> </w:t>
      </w:r>
      <w:r w:rsidR="00973FD0">
        <w:rPr>
          <w:rFonts w:ascii="Times New Roman" w:hAnsi="Times New Roman" w:cs="Times New Roman"/>
        </w:rPr>
        <w:t>the</w:t>
      </w:r>
      <w:r w:rsidR="00832BD2" w:rsidRPr="006C6493">
        <w:rPr>
          <w:rFonts w:ascii="Times New Roman" w:hAnsi="Times New Roman" w:cs="Times New Roman"/>
        </w:rPr>
        <w:t xml:space="preserve"> </w:t>
      </w:r>
      <w:r w:rsidR="00784005">
        <w:rPr>
          <w:rFonts w:ascii="Times New Roman" w:hAnsi="Times New Roman" w:cs="Times New Roman"/>
        </w:rPr>
        <w:t>FoA</w:t>
      </w:r>
      <w:r w:rsidR="00832BD2">
        <w:rPr>
          <w:rFonts w:ascii="Times New Roman" w:hAnsi="Times New Roman" w:cs="Times New Roman"/>
        </w:rPr>
        <w:t>,</w:t>
      </w:r>
      <w:r w:rsidR="00A77639" w:rsidRPr="006C6493">
        <w:rPr>
          <w:rFonts w:ascii="Times New Roman" w:hAnsi="Times New Roman" w:cs="Times New Roman"/>
        </w:rPr>
        <w:t xml:space="preserve"> </w:t>
      </w:r>
      <w:r w:rsidR="00A2353F" w:rsidRPr="006C6493">
        <w:rPr>
          <w:rFonts w:ascii="Times New Roman" w:hAnsi="Times New Roman" w:cs="Times New Roman"/>
        </w:rPr>
        <w:t xml:space="preserve">the </w:t>
      </w:r>
      <w:r w:rsidR="00A77639" w:rsidRPr="006C6493">
        <w:rPr>
          <w:rFonts w:ascii="Times New Roman" w:hAnsi="Times New Roman" w:cs="Times New Roman"/>
        </w:rPr>
        <w:t>boost</w:t>
      </w:r>
      <w:r w:rsidR="006625D3" w:rsidRPr="006C6493">
        <w:rPr>
          <w:rFonts w:ascii="Times New Roman" w:hAnsi="Times New Roman" w:cs="Times New Roman"/>
        </w:rPr>
        <w:t xml:space="preserve"> in retention </w:t>
      </w:r>
      <w:r w:rsidR="00A2353F" w:rsidRPr="006C6493">
        <w:rPr>
          <w:rFonts w:ascii="Times New Roman" w:hAnsi="Times New Roman" w:cs="Times New Roman"/>
        </w:rPr>
        <w:t>due to</w:t>
      </w:r>
      <w:r w:rsidR="003F10BA" w:rsidRPr="006C6493">
        <w:rPr>
          <w:rFonts w:ascii="Times New Roman" w:hAnsi="Times New Roman" w:cs="Times New Roman"/>
        </w:rPr>
        <w:t xml:space="preserve"> </w:t>
      </w:r>
      <w:r w:rsidR="00AE66A0">
        <w:rPr>
          <w:rFonts w:ascii="Times New Roman" w:hAnsi="Times New Roman" w:cs="Times New Roman"/>
        </w:rPr>
        <w:t>prioritizing a mid-list</w:t>
      </w:r>
      <w:r w:rsidR="00A77639" w:rsidRPr="006C6493">
        <w:rPr>
          <w:rFonts w:ascii="Times New Roman" w:hAnsi="Times New Roman" w:cs="Times New Roman"/>
        </w:rPr>
        <w:t xml:space="preserve"> </w:t>
      </w:r>
      <w:r w:rsidR="00AE66A0">
        <w:rPr>
          <w:rFonts w:ascii="Times New Roman" w:hAnsi="Times New Roman" w:cs="Times New Roman"/>
        </w:rPr>
        <w:t xml:space="preserve">item </w:t>
      </w:r>
      <w:r w:rsidR="00BC7AF6">
        <w:rPr>
          <w:rFonts w:ascii="Times New Roman" w:hAnsi="Times New Roman" w:cs="Times New Roman"/>
        </w:rPr>
        <w:t>sh</w:t>
      </w:r>
      <w:r w:rsidR="00BC7AF6" w:rsidRPr="006C6493">
        <w:rPr>
          <w:rFonts w:ascii="Times New Roman" w:hAnsi="Times New Roman" w:cs="Times New Roman"/>
        </w:rPr>
        <w:t xml:space="preserve">ould </w:t>
      </w:r>
      <w:r w:rsidR="00973FD0">
        <w:rPr>
          <w:rFonts w:ascii="Times New Roman" w:hAnsi="Times New Roman" w:cs="Times New Roman"/>
        </w:rPr>
        <w:t>come at the cost</w:t>
      </w:r>
      <w:r w:rsidR="006C57DD" w:rsidRPr="006C6493">
        <w:rPr>
          <w:rFonts w:ascii="Times New Roman" w:hAnsi="Times New Roman" w:cs="Times New Roman"/>
        </w:rPr>
        <w:t xml:space="preserve"> </w:t>
      </w:r>
      <w:r w:rsidR="00973FD0">
        <w:rPr>
          <w:rFonts w:ascii="Times New Roman" w:hAnsi="Times New Roman" w:cs="Times New Roman"/>
        </w:rPr>
        <w:t>of</w:t>
      </w:r>
      <w:r w:rsidR="00A77639" w:rsidRPr="006C6493">
        <w:rPr>
          <w:rFonts w:ascii="Times New Roman" w:hAnsi="Times New Roman" w:cs="Times New Roman"/>
        </w:rPr>
        <w:t xml:space="preserve"> the most </w:t>
      </w:r>
      <w:r w:rsidR="006C57DD" w:rsidRPr="006C6493">
        <w:rPr>
          <w:rFonts w:ascii="Times New Roman" w:hAnsi="Times New Roman" w:cs="Times New Roman"/>
        </w:rPr>
        <w:t xml:space="preserve">recent </w:t>
      </w:r>
      <w:r w:rsidR="00973FD0">
        <w:rPr>
          <w:rFonts w:ascii="Times New Roman" w:hAnsi="Times New Roman" w:cs="Times New Roman"/>
        </w:rPr>
        <w:t xml:space="preserve">item, and at no cost to items </w:t>
      </w:r>
      <w:r w:rsidR="007A3D28">
        <w:rPr>
          <w:rFonts w:ascii="Times New Roman" w:hAnsi="Times New Roman" w:cs="Times New Roman"/>
        </w:rPr>
        <w:t xml:space="preserve">in WM but </w:t>
      </w:r>
      <w:r w:rsidR="00973FD0">
        <w:rPr>
          <w:rFonts w:ascii="Times New Roman" w:hAnsi="Times New Roman" w:cs="Times New Roman"/>
        </w:rPr>
        <w:t xml:space="preserve">outside the </w:t>
      </w:r>
      <w:r w:rsidR="00784005">
        <w:rPr>
          <w:rFonts w:ascii="Times New Roman" w:hAnsi="Times New Roman" w:cs="Times New Roman"/>
        </w:rPr>
        <w:t>FoA</w:t>
      </w:r>
      <w:r w:rsidR="00275F03" w:rsidRPr="006C6493">
        <w:rPr>
          <w:rFonts w:ascii="Times New Roman" w:hAnsi="Times New Roman" w:cs="Times New Roman"/>
        </w:rPr>
        <w:t xml:space="preserve">. </w:t>
      </w:r>
      <w:r w:rsidR="00FA34D5">
        <w:rPr>
          <w:rFonts w:ascii="Times New Roman" w:hAnsi="Times New Roman" w:cs="Times New Roman"/>
        </w:rPr>
        <w:t>While t</w:t>
      </w:r>
      <w:r w:rsidR="002415F2">
        <w:rPr>
          <w:rFonts w:ascii="Times New Roman" w:hAnsi="Times New Roman" w:cs="Times New Roman"/>
        </w:rPr>
        <w:t>he</w:t>
      </w:r>
      <w:r w:rsidR="00BC7AF6">
        <w:rPr>
          <w:rFonts w:ascii="Times New Roman" w:hAnsi="Times New Roman" w:cs="Times New Roman"/>
        </w:rPr>
        <w:t xml:space="preserve"> experiment </w:t>
      </w:r>
      <w:r w:rsidR="00FA34D5">
        <w:rPr>
          <w:rFonts w:ascii="Times New Roman" w:hAnsi="Times New Roman" w:cs="Times New Roman"/>
        </w:rPr>
        <w:t xml:space="preserve">was not </w:t>
      </w:r>
      <w:r w:rsidR="00912251">
        <w:rPr>
          <w:rFonts w:ascii="Times New Roman" w:hAnsi="Times New Roman" w:cs="Times New Roman"/>
        </w:rPr>
        <w:t xml:space="preserve">specifically </w:t>
      </w:r>
      <w:r w:rsidR="00FA34D5">
        <w:rPr>
          <w:rFonts w:ascii="Times New Roman" w:hAnsi="Times New Roman" w:cs="Times New Roman"/>
        </w:rPr>
        <w:t xml:space="preserve">designed </w:t>
      </w:r>
      <w:r w:rsidR="00BC7AF6">
        <w:rPr>
          <w:rFonts w:ascii="Times New Roman" w:hAnsi="Times New Roman" w:cs="Times New Roman"/>
        </w:rPr>
        <w:t xml:space="preserve">to </w:t>
      </w:r>
      <w:r w:rsidR="00271A9B">
        <w:rPr>
          <w:rFonts w:ascii="Times New Roman" w:hAnsi="Times New Roman" w:cs="Times New Roman"/>
        </w:rPr>
        <w:t>test</w:t>
      </w:r>
      <w:r w:rsidR="00BC7AF6">
        <w:rPr>
          <w:rFonts w:ascii="Times New Roman" w:hAnsi="Times New Roman" w:cs="Times New Roman"/>
        </w:rPr>
        <w:t xml:space="preserve"> this, </w:t>
      </w:r>
      <w:r w:rsidR="00FA34D5">
        <w:rPr>
          <w:rFonts w:ascii="Times New Roman" w:hAnsi="Times New Roman" w:cs="Times New Roman"/>
        </w:rPr>
        <w:t>two aspects of the results s</w:t>
      </w:r>
      <w:r w:rsidR="00912251">
        <w:rPr>
          <w:rFonts w:ascii="Times New Roman" w:hAnsi="Times New Roman" w:cs="Times New Roman"/>
        </w:rPr>
        <w:t>uggest</w:t>
      </w:r>
      <w:r w:rsidR="00FA34D5">
        <w:rPr>
          <w:rFonts w:ascii="Times New Roman" w:hAnsi="Times New Roman" w:cs="Times New Roman"/>
        </w:rPr>
        <w:t xml:space="preserve"> </w:t>
      </w:r>
      <w:r w:rsidR="00BD339F">
        <w:rPr>
          <w:rFonts w:ascii="Times New Roman" w:hAnsi="Times New Roman" w:cs="Times New Roman"/>
        </w:rPr>
        <w:t xml:space="preserve">such </w:t>
      </w:r>
      <w:r w:rsidR="00FA34D5">
        <w:rPr>
          <w:rFonts w:ascii="Times New Roman" w:hAnsi="Times New Roman" w:cs="Times New Roman"/>
        </w:rPr>
        <w:t xml:space="preserve">a trade-off. </w:t>
      </w:r>
      <w:r w:rsidR="00BD339F">
        <w:rPr>
          <w:rFonts w:ascii="Times New Roman" w:hAnsi="Times New Roman" w:cs="Times New Roman"/>
        </w:rPr>
        <w:t>One</w:t>
      </w:r>
      <w:r w:rsidR="00FA34D5">
        <w:rPr>
          <w:rFonts w:ascii="Times New Roman" w:hAnsi="Times New Roman" w:cs="Times New Roman"/>
        </w:rPr>
        <w:t xml:space="preserve"> is the significant reduction in recency when SP2 was prioritized as compared with SP3</w:t>
      </w:r>
      <w:r w:rsidR="00BD339F">
        <w:rPr>
          <w:rFonts w:ascii="Times New Roman" w:hAnsi="Times New Roman" w:cs="Times New Roman"/>
        </w:rPr>
        <w:t>, possibly reflecting</w:t>
      </w:r>
      <w:r w:rsidR="00726DB9">
        <w:rPr>
          <w:rFonts w:ascii="Times New Roman" w:hAnsi="Times New Roman" w:cs="Times New Roman"/>
        </w:rPr>
        <w:t xml:space="preserve"> </w:t>
      </w:r>
      <w:r w:rsidR="00BD339F">
        <w:rPr>
          <w:rFonts w:ascii="Times New Roman" w:hAnsi="Times New Roman" w:cs="Times New Roman"/>
        </w:rPr>
        <w:t>greater</w:t>
      </w:r>
      <w:r w:rsidR="00726DB9">
        <w:rPr>
          <w:rFonts w:ascii="Times New Roman" w:hAnsi="Times New Roman" w:cs="Times New Roman"/>
        </w:rPr>
        <w:t xml:space="preserve"> allocation of resources </w:t>
      </w:r>
      <w:r w:rsidR="00BD339F">
        <w:rPr>
          <w:rFonts w:ascii="Times New Roman" w:hAnsi="Times New Roman" w:cs="Times New Roman"/>
        </w:rPr>
        <w:t xml:space="preserve">to prioritization </w:t>
      </w:r>
      <w:r w:rsidR="008F6300">
        <w:rPr>
          <w:rFonts w:ascii="Times New Roman" w:hAnsi="Times New Roman" w:cs="Times New Roman"/>
        </w:rPr>
        <w:t xml:space="preserve">due to </w:t>
      </w:r>
      <w:r w:rsidR="00BD339F">
        <w:rPr>
          <w:rFonts w:ascii="Times New Roman" w:hAnsi="Times New Roman" w:cs="Times New Roman"/>
        </w:rPr>
        <w:t>a longer duration of</w:t>
      </w:r>
      <w:r w:rsidR="00726DB9">
        <w:rPr>
          <w:rFonts w:ascii="Times New Roman" w:hAnsi="Times New Roman" w:cs="Times New Roman"/>
        </w:rPr>
        <w:t xml:space="preserve"> attentional refreshing</w:t>
      </w:r>
      <w:r w:rsidR="009924D8">
        <w:rPr>
          <w:rFonts w:ascii="Times New Roman" w:hAnsi="Times New Roman" w:cs="Times New Roman"/>
        </w:rPr>
        <w:t xml:space="preserve">. The </w:t>
      </w:r>
      <w:r w:rsidR="00BD339F">
        <w:rPr>
          <w:rFonts w:ascii="Times New Roman" w:hAnsi="Times New Roman" w:cs="Times New Roman"/>
        </w:rPr>
        <w:t>other</w:t>
      </w:r>
      <w:r w:rsidR="00726DB9">
        <w:rPr>
          <w:rFonts w:ascii="Times New Roman" w:hAnsi="Times New Roman" w:cs="Times New Roman"/>
        </w:rPr>
        <w:t xml:space="preserve"> </w:t>
      </w:r>
      <w:r w:rsidR="009924D8">
        <w:rPr>
          <w:rFonts w:ascii="Times New Roman" w:hAnsi="Times New Roman" w:cs="Times New Roman"/>
        </w:rPr>
        <w:t>is</w:t>
      </w:r>
      <w:r w:rsidR="00BE24BD" w:rsidRPr="006C6493">
        <w:rPr>
          <w:rFonts w:ascii="Times New Roman" w:hAnsi="Times New Roman" w:cs="Times New Roman"/>
        </w:rPr>
        <w:t xml:space="preserve"> </w:t>
      </w:r>
      <w:r w:rsidR="000E295D" w:rsidRPr="006C6493">
        <w:rPr>
          <w:rFonts w:ascii="Times New Roman" w:hAnsi="Times New Roman" w:cs="Times New Roman"/>
        </w:rPr>
        <w:t xml:space="preserve">the </w:t>
      </w:r>
      <w:r w:rsidR="00E47EDD">
        <w:rPr>
          <w:rFonts w:ascii="Times New Roman" w:hAnsi="Times New Roman" w:cs="Times New Roman"/>
        </w:rPr>
        <w:t xml:space="preserve">low </w:t>
      </w:r>
      <w:r w:rsidR="00A04942">
        <w:rPr>
          <w:rFonts w:ascii="Times New Roman" w:hAnsi="Times New Roman" w:cs="Times New Roman"/>
        </w:rPr>
        <w:t>level</w:t>
      </w:r>
      <w:r w:rsidR="00A04942" w:rsidRPr="006C6493">
        <w:rPr>
          <w:rFonts w:ascii="Times New Roman" w:hAnsi="Times New Roman" w:cs="Times New Roman"/>
        </w:rPr>
        <w:t xml:space="preserve"> </w:t>
      </w:r>
      <w:r w:rsidR="000E295D" w:rsidRPr="006C6493">
        <w:rPr>
          <w:rFonts w:ascii="Times New Roman" w:hAnsi="Times New Roman" w:cs="Times New Roman"/>
        </w:rPr>
        <w:t xml:space="preserve">of </w:t>
      </w:r>
      <w:r w:rsidR="009924D8">
        <w:rPr>
          <w:rFonts w:ascii="Times New Roman" w:hAnsi="Times New Roman" w:cs="Times New Roman"/>
        </w:rPr>
        <w:t xml:space="preserve">recency </w:t>
      </w:r>
      <w:r w:rsidR="00BD339F">
        <w:rPr>
          <w:rFonts w:ascii="Times New Roman" w:hAnsi="Times New Roman" w:cs="Times New Roman"/>
        </w:rPr>
        <w:t>in both prioritization conditions</w:t>
      </w:r>
      <w:r w:rsidR="00E47EDD">
        <w:rPr>
          <w:rFonts w:ascii="Times New Roman" w:hAnsi="Times New Roman" w:cs="Times New Roman"/>
        </w:rPr>
        <w:t xml:space="preserve">. </w:t>
      </w:r>
      <w:r w:rsidR="004144A7">
        <w:rPr>
          <w:rFonts w:ascii="Times New Roman" w:hAnsi="Times New Roman" w:cs="Times New Roman"/>
        </w:rPr>
        <w:t>For example,</w:t>
      </w:r>
      <w:r w:rsidR="009924D8">
        <w:rPr>
          <w:rFonts w:ascii="Times New Roman" w:hAnsi="Times New Roman" w:cs="Times New Roman"/>
        </w:rPr>
        <w:t xml:space="preserve"> when SP2</w:t>
      </w:r>
      <w:r w:rsidR="00063E16" w:rsidRPr="006C6493">
        <w:rPr>
          <w:rFonts w:ascii="Times New Roman" w:hAnsi="Times New Roman" w:cs="Times New Roman"/>
        </w:rPr>
        <w:t xml:space="preserve"> was prioritized</w:t>
      </w:r>
      <w:r w:rsidR="003A6EFF" w:rsidRPr="006C6493">
        <w:rPr>
          <w:rFonts w:ascii="Times New Roman" w:hAnsi="Times New Roman" w:cs="Times New Roman"/>
        </w:rPr>
        <w:t xml:space="preserve">, </w:t>
      </w:r>
      <w:r w:rsidR="00275F03" w:rsidRPr="006C6493">
        <w:rPr>
          <w:rFonts w:ascii="Times New Roman" w:hAnsi="Times New Roman" w:cs="Times New Roman"/>
        </w:rPr>
        <w:t xml:space="preserve">the most recent item was </w:t>
      </w:r>
      <w:r w:rsidR="00063E16" w:rsidRPr="006C6493">
        <w:rPr>
          <w:rFonts w:ascii="Times New Roman" w:hAnsi="Times New Roman" w:cs="Times New Roman"/>
        </w:rPr>
        <w:t xml:space="preserve">correct on </w:t>
      </w:r>
      <w:r w:rsidR="004964F0" w:rsidRPr="006C6493">
        <w:rPr>
          <w:rFonts w:ascii="Times New Roman" w:hAnsi="Times New Roman" w:cs="Times New Roman"/>
        </w:rPr>
        <w:t xml:space="preserve">only </w:t>
      </w:r>
      <w:r w:rsidR="005A336C" w:rsidRPr="006C6493">
        <w:rPr>
          <w:rFonts w:ascii="Times New Roman" w:hAnsi="Times New Roman" w:cs="Times New Roman"/>
        </w:rPr>
        <w:t>55</w:t>
      </w:r>
      <w:r w:rsidR="005C538F" w:rsidRPr="006C6493">
        <w:rPr>
          <w:rFonts w:ascii="Times New Roman" w:hAnsi="Times New Roman" w:cs="Times New Roman"/>
        </w:rPr>
        <w:t xml:space="preserve">% </w:t>
      </w:r>
      <w:r w:rsidR="00063E16" w:rsidRPr="006C6493">
        <w:rPr>
          <w:rFonts w:ascii="Times New Roman" w:hAnsi="Times New Roman" w:cs="Times New Roman"/>
        </w:rPr>
        <w:t xml:space="preserve">of trials </w:t>
      </w:r>
      <w:r w:rsidR="00AA782D" w:rsidRPr="006C6493">
        <w:rPr>
          <w:rFonts w:ascii="Times New Roman" w:hAnsi="Times New Roman" w:cs="Times New Roman"/>
        </w:rPr>
        <w:t>(</w:t>
      </w:r>
      <w:r w:rsidR="00A272AF" w:rsidRPr="006C6493">
        <w:rPr>
          <w:rFonts w:ascii="Times New Roman" w:hAnsi="Times New Roman" w:cs="Times New Roman"/>
        </w:rPr>
        <w:t>se</w:t>
      </w:r>
      <w:r w:rsidR="004144A7">
        <w:rPr>
          <w:rFonts w:ascii="Times New Roman" w:hAnsi="Times New Roman" w:cs="Times New Roman"/>
        </w:rPr>
        <w:t xml:space="preserve">e </w:t>
      </w:r>
      <w:r w:rsidR="00275F03" w:rsidRPr="006C6493">
        <w:rPr>
          <w:rFonts w:ascii="Times New Roman" w:hAnsi="Times New Roman" w:cs="Times New Roman"/>
        </w:rPr>
        <w:t xml:space="preserve">Figure </w:t>
      </w:r>
      <w:r w:rsidR="009D78CF">
        <w:rPr>
          <w:rFonts w:ascii="Times New Roman" w:hAnsi="Times New Roman" w:cs="Times New Roman"/>
        </w:rPr>
        <w:t>2, right panel</w:t>
      </w:r>
      <w:r w:rsidR="00A64F07">
        <w:rPr>
          <w:rFonts w:ascii="Times New Roman" w:hAnsi="Times New Roman" w:cs="Times New Roman"/>
        </w:rPr>
        <w:t>, no suffix condition</w:t>
      </w:r>
      <w:r w:rsidR="00A64F07" w:rsidRPr="006C6493">
        <w:rPr>
          <w:rFonts w:ascii="Times New Roman" w:hAnsi="Times New Roman" w:cs="Times New Roman"/>
        </w:rPr>
        <w:t>)</w:t>
      </w:r>
      <w:r w:rsidR="00A64F07">
        <w:rPr>
          <w:rFonts w:ascii="Times New Roman" w:hAnsi="Times New Roman" w:cs="Times New Roman"/>
        </w:rPr>
        <w:t>.</w:t>
      </w:r>
      <w:r w:rsidR="001D3650">
        <w:rPr>
          <w:rFonts w:ascii="Times New Roman" w:hAnsi="Times New Roman" w:cs="Times New Roman"/>
        </w:rPr>
        <w:t xml:space="preserve"> </w:t>
      </w:r>
      <w:r w:rsidR="00A64F07">
        <w:rPr>
          <w:rFonts w:ascii="Times New Roman" w:hAnsi="Times New Roman" w:cs="Times New Roman"/>
        </w:rPr>
        <w:t>This is low</w:t>
      </w:r>
      <w:r w:rsidR="00A64F07" w:rsidRPr="006C6493">
        <w:rPr>
          <w:rFonts w:ascii="Times New Roman" w:hAnsi="Times New Roman" w:cs="Times New Roman"/>
        </w:rPr>
        <w:t xml:space="preserve"> </w:t>
      </w:r>
      <w:r w:rsidR="00162747">
        <w:rPr>
          <w:rFonts w:ascii="Times New Roman" w:hAnsi="Times New Roman" w:cs="Times New Roman"/>
        </w:rPr>
        <w:t>compared with a</w:t>
      </w:r>
      <w:r w:rsidR="00AB5903" w:rsidRPr="006C6493">
        <w:rPr>
          <w:rFonts w:ascii="Times New Roman" w:hAnsi="Times New Roman" w:cs="Times New Roman"/>
        </w:rPr>
        <w:t xml:space="preserve"> typical value of </w:t>
      </w:r>
      <w:r w:rsidR="00271A9B">
        <w:rPr>
          <w:rFonts w:ascii="Times New Roman" w:hAnsi="Times New Roman" w:cs="Times New Roman"/>
        </w:rPr>
        <w:t xml:space="preserve">about </w:t>
      </w:r>
      <w:r w:rsidR="00E71BD3" w:rsidRPr="006C6493">
        <w:rPr>
          <w:rFonts w:ascii="Times New Roman" w:hAnsi="Times New Roman" w:cs="Times New Roman"/>
        </w:rPr>
        <w:t>70</w:t>
      </w:r>
      <w:r w:rsidR="00A272AF" w:rsidRPr="006C6493">
        <w:rPr>
          <w:rFonts w:ascii="Times New Roman" w:hAnsi="Times New Roman" w:cs="Times New Roman"/>
        </w:rPr>
        <w:t xml:space="preserve">% </w:t>
      </w:r>
      <w:r w:rsidR="00A64F07">
        <w:rPr>
          <w:rFonts w:ascii="Times New Roman" w:hAnsi="Times New Roman" w:cs="Times New Roman"/>
        </w:rPr>
        <w:t>with no</w:t>
      </w:r>
      <w:r w:rsidR="004144A7">
        <w:rPr>
          <w:rFonts w:ascii="Times New Roman" w:hAnsi="Times New Roman" w:cs="Times New Roman"/>
        </w:rPr>
        <w:t xml:space="preserve"> prioritization</w:t>
      </w:r>
      <w:r w:rsidR="007A3D28">
        <w:rPr>
          <w:rFonts w:ascii="Times New Roman" w:hAnsi="Times New Roman" w:cs="Times New Roman"/>
        </w:rPr>
        <w:t>.</w:t>
      </w:r>
      <w:r w:rsidR="00731650" w:rsidRPr="007A3D28">
        <w:rPr>
          <w:rFonts w:ascii="Times New Roman" w:hAnsi="Times New Roman" w:cs="Times New Roman"/>
          <w:vertAlign w:val="superscript"/>
        </w:rPr>
        <w:fldChar w:fldCharType="begin"/>
      </w:r>
      <w:r w:rsidR="00B544D8">
        <w:rPr>
          <w:rFonts w:ascii="Times New Roman" w:hAnsi="Times New Roman" w:cs="Times New Roman"/>
          <w:vertAlign w:val="superscript"/>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731650" w:rsidRPr="007A3D28">
        <w:rPr>
          <w:rFonts w:ascii="Times New Roman" w:hAnsi="Times New Roman" w:cs="Times New Roman"/>
          <w:vertAlign w:val="superscript"/>
        </w:rPr>
        <w:fldChar w:fldCharType="separate"/>
      </w:r>
      <w:r w:rsidR="00B544D8">
        <w:rPr>
          <w:rFonts w:ascii="Times New Roman" w:hAnsi="Times New Roman" w:cs="Times New Roman"/>
          <w:noProof/>
          <w:vertAlign w:val="superscript"/>
        </w:rPr>
        <w:t>24</w:t>
      </w:r>
      <w:r w:rsidR="00731650" w:rsidRPr="007A3D28">
        <w:rPr>
          <w:rFonts w:ascii="Times New Roman" w:hAnsi="Times New Roman" w:cs="Times New Roman"/>
          <w:vertAlign w:val="superscript"/>
        </w:rPr>
        <w:fldChar w:fldCharType="end"/>
      </w:r>
      <w:r w:rsidR="007A3D28">
        <w:rPr>
          <w:rFonts w:ascii="Times New Roman" w:hAnsi="Times New Roman" w:cs="Times New Roman"/>
          <w:vertAlign w:val="superscript"/>
        </w:rPr>
        <w:t xml:space="preserve">(Experiment </w:t>
      </w:r>
      <w:r w:rsidR="005C538F" w:rsidRPr="007A3D28">
        <w:rPr>
          <w:rFonts w:ascii="Times New Roman" w:hAnsi="Times New Roman" w:cs="Times New Roman"/>
          <w:vertAlign w:val="superscript"/>
        </w:rPr>
        <w:t>1</w:t>
      </w:r>
      <w:r w:rsidR="007A3D28">
        <w:rPr>
          <w:rFonts w:ascii="Times New Roman" w:hAnsi="Times New Roman" w:cs="Times New Roman"/>
          <w:vertAlign w:val="superscript"/>
        </w:rPr>
        <w:t>),</w:t>
      </w:r>
      <w:r w:rsidR="007D07F3">
        <w:rPr>
          <w:rFonts w:ascii="Times New Roman" w:hAnsi="Times New Roman" w:cs="Times New Roman"/>
          <w:vertAlign w:val="superscript"/>
        </w:rPr>
        <w:fldChar w:fldCharType="begin"/>
      </w:r>
      <w:r w:rsidR="007D07F3">
        <w:rPr>
          <w:rFonts w:ascii="Times New Roman" w:hAnsi="Times New Roman" w:cs="Times New Roman"/>
          <w:vertAlign w:val="superscript"/>
        </w:rPr>
        <w:instrText xml:space="preserve"> ADDIN EN.CITE &lt;EndNote&gt;&lt;Cite&gt;&lt;Author&gt;Allen&lt;/Author&gt;&lt;Year&gt;2014&lt;/Year&gt;&lt;RecNum&gt;2&lt;/RecNum&gt;&lt;DisplayText&gt;&lt;style face="superscript"&gt;30&lt;/style&gt;&lt;/DisplayText&gt;&lt;record&gt;&lt;rec-number&gt;2&lt;/rec-number&gt;&lt;foreign-keys&gt;&lt;key app="EN" db-id="aa92vsp2qv5aedew9sdxvt0w25xp200tz2pz" timestamp="1503564242"&gt;2&lt;/key&gt;&lt;/foreign-keys&gt;&lt;ref-type name="Journal Article"&gt;17&lt;/ref-type&gt;&lt;contributors&gt;&lt;authors&gt;&lt;author&gt;Allen, R. J., &lt;/author&gt;&lt;author&gt;Baddeley, A. D.&lt;/author&gt;&lt;author&gt;Hitch, G. J. &lt;/author&gt;&lt;/authors&gt;&lt;/contributors&gt;&lt;titles&gt;&lt;title&gt;Evidence for two attentional components in visual working memory&lt;/title&gt;&lt;secondary-title&gt;Journal of Experimental Psychology: Learning, Memory, and Cognition&lt;/secondary-title&gt;&lt;/titles&gt;&lt;periodical&gt;&lt;full-title&gt;Journal of Experimental Psychology: Learning, Memory, and Cognition&lt;/full-title&gt;&lt;/periodical&gt;&lt;pages&gt;499-1509&lt;/pages&gt;&lt;volume&gt;40&lt;/volume&gt;&lt;number&gt;6&lt;/number&gt;&lt;dates&gt;&lt;year&gt;2014&lt;/year&gt;&lt;/dates&gt;&lt;urls&gt;&lt;/urls&gt;&lt;/record&gt;&lt;/Cite&gt;&lt;/EndNote&gt;</w:instrText>
      </w:r>
      <w:r w:rsidR="007D07F3">
        <w:rPr>
          <w:rFonts w:ascii="Times New Roman" w:hAnsi="Times New Roman" w:cs="Times New Roman"/>
          <w:vertAlign w:val="superscript"/>
        </w:rPr>
        <w:fldChar w:fldCharType="separate"/>
      </w:r>
      <w:r w:rsidR="007D07F3">
        <w:rPr>
          <w:rFonts w:ascii="Times New Roman" w:hAnsi="Times New Roman" w:cs="Times New Roman"/>
          <w:noProof/>
          <w:vertAlign w:val="superscript"/>
        </w:rPr>
        <w:t>30</w:t>
      </w:r>
      <w:r w:rsidR="007D07F3">
        <w:rPr>
          <w:rFonts w:ascii="Times New Roman" w:hAnsi="Times New Roman" w:cs="Times New Roman"/>
          <w:vertAlign w:val="superscript"/>
        </w:rPr>
        <w:fldChar w:fldCharType="end"/>
      </w:r>
      <w:r w:rsidR="007D07F3">
        <w:rPr>
          <w:rFonts w:ascii="Times New Roman" w:hAnsi="Times New Roman" w:cs="Times New Roman"/>
          <w:vertAlign w:val="superscript"/>
        </w:rPr>
        <w:t xml:space="preserve"> </w:t>
      </w:r>
      <w:r w:rsidR="007A3D28">
        <w:rPr>
          <w:rFonts w:ascii="Times New Roman" w:hAnsi="Times New Roman" w:cs="Times New Roman"/>
          <w:vertAlign w:val="superscript"/>
        </w:rPr>
        <w:t>(</w:t>
      </w:r>
      <w:r w:rsidR="005A336C" w:rsidRPr="007A3D28">
        <w:rPr>
          <w:rFonts w:ascii="Times New Roman" w:hAnsi="Times New Roman" w:cs="Times New Roman"/>
          <w:vertAlign w:val="superscript"/>
        </w:rPr>
        <w:t>Experiment 3</w:t>
      </w:r>
      <w:r w:rsidR="007A3D28">
        <w:rPr>
          <w:rFonts w:ascii="Times New Roman" w:hAnsi="Times New Roman" w:cs="Times New Roman"/>
          <w:vertAlign w:val="superscript"/>
        </w:rPr>
        <w:t>),</w:t>
      </w:r>
      <w:r w:rsidR="00731650" w:rsidRPr="007A3D28">
        <w:rPr>
          <w:rFonts w:ascii="Times New Roman" w:hAnsi="Times New Roman" w:cs="Times New Roman"/>
          <w:vertAlign w:val="superscript"/>
        </w:rPr>
        <w:fldChar w:fldCharType="begin"/>
      </w:r>
      <w:r w:rsidR="007D07F3">
        <w:rPr>
          <w:rFonts w:ascii="Times New Roman" w:hAnsi="Times New Roman" w:cs="Times New Roman"/>
          <w:vertAlign w:val="superscript"/>
        </w:rPr>
        <w:instrText xml:space="preserve"> ADDIN EN.CITE &lt;EndNote&gt;&lt;Cite&gt;&lt;Author&gt;Hu&lt;/Author&gt;&lt;Year&gt;2016&lt;/Year&gt;&lt;RecNum&gt;25&lt;/RecNum&gt;&lt;DisplayText&gt;&lt;style face="superscript"&gt;27&lt;/style&gt;&lt;/DisplayText&gt;&lt;record&gt;&lt;rec-number&gt;25&lt;/rec-number&gt;&lt;foreign-keys&gt;&lt;key app="EN" db-id="aa92vsp2qv5aedew9sdxvt0w25xp200tz2pz" timestamp="1503565431"&gt;25&lt;/key&gt;&lt;/foreign-keys&gt;&lt;ref-type name="Journal Article"&gt;17&lt;/ref-type&gt;&lt;contributors&gt;&lt;authors&gt;&lt;author&gt;Hu, Y.&lt;/author&gt;&lt;author&gt;Allen, R.J.&lt;/author&gt;&lt;author&gt;Baddeley, A.D.&lt;/author&gt;&lt;author&gt;Hitch, G.J.&lt;/author&gt;&lt;/authors&gt;&lt;/contributors&gt;&lt;titles&gt;&lt;title&gt;Executive control of stimulus-driven and goal-directed attention in visual working memory &lt;/title&gt;&lt;secondary-title&gt;Attention Perception &amp;amp; Psychophysics&lt;/secondary-title&gt;&lt;/titles&gt;&lt;periodical&gt;&lt;full-title&gt;Attention Perception &amp;amp; Psychophysics&lt;/full-title&gt;&lt;/periodical&gt;&lt;pages&gt;2164-2175&lt;/pages&gt;&lt;volume&gt;78&lt;/volume&gt;&lt;dates&gt;&lt;year&gt;2016&lt;/year&gt;&lt;/dates&gt;&lt;urls&gt;&lt;/urls&gt;&lt;/record&gt;&lt;/Cite&gt;&lt;/EndNote&gt;</w:instrText>
      </w:r>
      <w:r w:rsidR="00731650" w:rsidRPr="007A3D28">
        <w:rPr>
          <w:rFonts w:ascii="Times New Roman" w:hAnsi="Times New Roman" w:cs="Times New Roman"/>
          <w:vertAlign w:val="superscript"/>
        </w:rPr>
        <w:fldChar w:fldCharType="separate"/>
      </w:r>
      <w:r w:rsidR="007D07F3">
        <w:rPr>
          <w:rFonts w:ascii="Times New Roman" w:hAnsi="Times New Roman" w:cs="Times New Roman"/>
          <w:noProof/>
          <w:vertAlign w:val="superscript"/>
        </w:rPr>
        <w:t>27</w:t>
      </w:r>
      <w:r w:rsidR="00731650" w:rsidRPr="007A3D28">
        <w:rPr>
          <w:rFonts w:ascii="Times New Roman" w:hAnsi="Times New Roman" w:cs="Times New Roman"/>
          <w:vertAlign w:val="superscript"/>
        </w:rPr>
        <w:fldChar w:fldCharType="end"/>
      </w:r>
      <w:r w:rsidR="007A3D28">
        <w:rPr>
          <w:rFonts w:ascii="Times New Roman" w:hAnsi="Times New Roman" w:cs="Times New Roman"/>
          <w:vertAlign w:val="superscript"/>
        </w:rPr>
        <w:t>(</w:t>
      </w:r>
      <w:r w:rsidR="00EB3C5B" w:rsidRPr="007A3D28">
        <w:rPr>
          <w:rFonts w:ascii="Times New Roman" w:hAnsi="Times New Roman" w:cs="Times New Roman"/>
          <w:vertAlign w:val="superscript"/>
        </w:rPr>
        <w:t>Experiment 2</w:t>
      </w:r>
      <w:r w:rsidR="00275F03" w:rsidRPr="007A3D28">
        <w:rPr>
          <w:rFonts w:ascii="Times New Roman" w:hAnsi="Times New Roman" w:cs="Times New Roman"/>
          <w:vertAlign w:val="superscript"/>
        </w:rPr>
        <w:t>)</w:t>
      </w:r>
    </w:p>
    <w:p w14:paraId="5B6651F8" w14:textId="20E5ECA0" w:rsidR="003A6EFF" w:rsidRPr="009656D6" w:rsidRDefault="00EE417A" w:rsidP="000A5E7F">
      <w:pPr>
        <w:spacing w:line="480" w:lineRule="auto"/>
        <w:jc w:val="center"/>
        <w:outlineLvl w:val="0"/>
        <w:rPr>
          <w:rFonts w:ascii="Times New Roman" w:hAnsi="Times New Roman" w:cs="Times New Roman"/>
          <w:b/>
        </w:rPr>
      </w:pPr>
      <w:r w:rsidRPr="009656D6">
        <w:rPr>
          <w:rFonts w:ascii="Times New Roman" w:hAnsi="Times New Roman" w:cs="Times New Roman"/>
          <w:b/>
        </w:rPr>
        <w:t>Experiment 2</w:t>
      </w:r>
    </w:p>
    <w:p w14:paraId="08B231B7" w14:textId="400C7654" w:rsidR="0023090C" w:rsidRPr="006C6493" w:rsidRDefault="00BE24BD" w:rsidP="000A46D3">
      <w:pPr>
        <w:spacing w:line="480" w:lineRule="auto"/>
        <w:outlineLvl w:val="0"/>
        <w:rPr>
          <w:rFonts w:ascii="Times New Roman" w:hAnsi="Times New Roman" w:cs="Times New Roman"/>
        </w:rPr>
      </w:pPr>
      <w:r w:rsidRPr="006C6493">
        <w:rPr>
          <w:rFonts w:ascii="Times New Roman" w:hAnsi="Times New Roman" w:cs="Times New Roman"/>
        </w:rPr>
        <w:tab/>
        <w:t xml:space="preserve">Our next experiment </w:t>
      </w:r>
      <w:r w:rsidR="002016A9">
        <w:rPr>
          <w:rFonts w:ascii="Times New Roman" w:hAnsi="Times New Roman" w:cs="Times New Roman"/>
        </w:rPr>
        <w:t>provided</w:t>
      </w:r>
      <w:r w:rsidR="002016A9" w:rsidRPr="006C6493">
        <w:rPr>
          <w:rFonts w:ascii="Times New Roman" w:hAnsi="Times New Roman" w:cs="Times New Roman"/>
        </w:rPr>
        <w:t xml:space="preserve"> a </w:t>
      </w:r>
      <w:r w:rsidR="002016A9">
        <w:rPr>
          <w:rFonts w:ascii="Times New Roman" w:hAnsi="Times New Roman" w:cs="Times New Roman"/>
        </w:rPr>
        <w:t>stronger</w:t>
      </w:r>
      <w:r w:rsidR="002016A9" w:rsidRPr="006C6493">
        <w:rPr>
          <w:rFonts w:ascii="Times New Roman" w:hAnsi="Times New Roman" w:cs="Times New Roman"/>
        </w:rPr>
        <w:t xml:space="preserve"> test of whether the benefits of prioritization do indeed come at a cost specific to recency </w:t>
      </w:r>
      <w:r w:rsidR="002016A9">
        <w:rPr>
          <w:rFonts w:ascii="Times New Roman" w:hAnsi="Times New Roman" w:cs="Times New Roman"/>
        </w:rPr>
        <w:t>by including</w:t>
      </w:r>
      <w:r w:rsidRPr="006C6493">
        <w:rPr>
          <w:rFonts w:ascii="Times New Roman" w:hAnsi="Times New Roman" w:cs="Times New Roman"/>
        </w:rPr>
        <w:t xml:space="preserve"> a baseline condition in which no items were differentially prioritized. </w:t>
      </w:r>
      <w:r w:rsidR="009675B0" w:rsidRPr="006C6493">
        <w:rPr>
          <w:rFonts w:ascii="Times New Roman" w:hAnsi="Times New Roman" w:cs="Times New Roman"/>
        </w:rPr>
        <w:t>A secondary aim was to</w:t>
      </w:r>
      <w:r w:rsidR="00503A45" w:rsidRPr="006C6493">
        <w:rPr>
          <w:rFonts w:ascii="Times New Roman" w:hAnsi="Times New Roman" w:cs="Times New Roman"/>
        </w:rPr>
        <w:t xml:space="preserve"> investigate</w:t>
      </w:r>
      <w:r w:rsidR="009675B0" w:rsidRPr="006C6493">
        <w:rPr>
          <w:rFonts w:ascii="Times New Roman" w:hAnsi="Times New Roman" w:cs="Times New Roman"/>
        </w:rPr>
        <w:t xml:space="preserve"> the effect of</w:t>
      </w:r>
      <w:r w:rsidR="00503A45" w:rsidRPr="006C6493">
        <w:rPr>
          <w:rFonts w:ascii="Times New Roman" w:hAnsi="Times New Roman" w:cs="Times New Roman"/>
        </w:rPr>
        <w:t xml:space="preserve"> instructions to prioritize two items</w:t>
      </w:r>
      <w:r w:rsidR="00AC1AC2" w:rsidRPr="006C6493">
        <w:rPr>
          <w:rFonts w:ascii="Times New Roman" w:hAnsi="Times New Roman" w:cs="Times New Roman"/>
        </w:rPr>
        <w:t xml:space="preserve"> rather than one</w:t>
      </w:r>
      <w:r w:rsidR="00503A45" w:rsidRPr="006C6493">
        <w:rPr>
          <w:rFonts w:ascii="Times New Roman" w:hAnsi="Times New Roman" w:cs="Times New Roman"/>
        </w:rPr>
        <w:t xml:space="preserve">. </w:t>
      </w:r>
      <w:r w:rsidR="00F670D7">
        <w:rPr>
          <w:rFonts w:ascii="Times New Roman" w:hAnsi="Times New Roman" w:cs="Times New Roman"/>
        </w:rPr>
        <w:t>Given a</w:t>
      </w:r>
      <w:r w:rsidR="00AC1AC2" w:rsidRPr="006C6493">
        <w:rPr>
          <w:rFonts w:ascii="Times New Roman" w:hAnsi="Times New Roman" w:cs="Times New Roman"/>
        </w:rPr>
        <w:t xml:space="preserve"> </w:t>
      </w:r>
      <w:r w:rsidR="00A64F07">
        <w:rPr>
          <w:rFonts w:ascii="Times New Roman" w:hAnsi="Times New Roman" w:cs="Times New Roman"/>
        </w:rPr>
        <w:t>limit on the capacity of the</w:t>
      </w:r>
      <w:r w:rsidR="00F670D7">
        <w:rPr>
          <w:rFonts w:ascii="Times New Roman" w:hAnsi="Times New Roman" w:cs="Times New Roman"/>
        </w:rPr>
        <w:t xml:space="preserve"> </w:t>
      </w:r>
      <w:r w:rsidR="00784005">
        <w:rPr>
          <w:rFonts w:ascii="Times New Roman" w:hAnsi="Times New Roman" w:cs="Times New Roman"/>
        </w:rPr>
        <w:t>FoA</w:t>
      </w:r>
      <w:r w:rsidR="00AC1AC2" w:rsidRPr="006C6493">
        <w:rPr>
          <w:rFonts w:ascii="Times New Roman" w:hAnsi="Times New Roman" w:cs="Times New Roman"/>
        </w:rPr>
        <w:t xml:space="preserve"> we would expect a benefit to memory for each item</w:t>
      </w:r>
      <w:r w:rsidR="00F670D7">
        <w:rPr>
          <w:rFonts w:ascii="Times New Roman" w:hAnsi="Times New Roman" w:cs="Times New Roman"/>
        </w:rPr>
        <w:t xml:space="preserve"> when two are prioritized together</w:t>
      </w:r>
      <w:r w:rsidR="004B2C84">
        <w:rPr>
          <w:rFonts w:ascii="Times New Roman" w:hAnsi="Times New Roman" w:cs="Times New Roman"/>
        </w:rPr>
        <w:t xml:space="preserve">, but </w:t>
      </w:r>
      <w:r w:rsidR="00EF00D5">
        <w:rPr>
          <w:rFonts w:ascii="Times New Roman" w:hAnsi="Times New Roman" w:cs="Times New Roman"/>
        </w:rPr>
        <w:t xml:space="preserve">once again </w:t>
      </w:r>
      <w:r w:rsidR="004B2C84">
        <w:rPr>
          <w:rFonts w:ascii="Times New Roman" w:hAnsi="Times New Roman" w:cs="Times New Roman"/>
        </w:rPr>
        <w:t>no increase in the overall amount recalled</w:t>
      </w:r>
      <w:r w:rsidR="00AC1AC2" w:rsidRPr="006C6493">
        <w:rPr>
          <w:rFonts w:ascii="Times New Roman" w:hAnsi="Times New Roman" w:cs="Times New Roman"/>
        </w:rPr>
        <w:t xml:space="preserve">. </w:t>
      </w:r>
      <w:r w:rsidR="009675B0" w:rsidRPr="006C6493">
        <w:rPr>
          <w:rFonts w:ascii="Times New Roman" w:hAnsi="Times New Roman" w:cs="Times New Roman"/>
        </w:rPr>
        <w:t>To address this</w:t>
      </w:r>
      <w:r w:rsidR="00E65486">
        <w:rPr>
          <w:rFonts w:ascii="Times New Roman" w:hAnsi="Times New Roman" w:cs="Times New Roman"/>
        </w:rPr>
        <w:t>,</w:t>
      </w:r>
      <w:r w:rsidR="00503A45" w:rsidRPr="006C6493">
        <w:rPr>
          <w:rFonts w:ascii="Times New Roman" w:hAnsi="Times New Roman" w:cs="Times New Roman"/>
        </w:rPr>
        <w:t xml:space="preserve"> we compared </w:t>
      </w:r>
      <w:r w:rsidR="00974450" w:rsidRPr="006C6493">
        <w:rPr>
          <w:rFonts w:ascii="Times New Roman" w:hAnsi="Times New Roman" w:cs="Times New Roman"/>
        </w:rPr>
        <w:t xml:space="preserve">the effect of </w:t>
      </w:r>
      <w:r w:rsidR="00AC1AC2" w:rsidRPr="006C6493">
        <w:rPr>
          <w:rFonts w:ascii="Times New Roman" w:hAnsi="Times New Roman" w:cs="Times New Roman"/>
        </w:rPr>
        <w:t xml:space="preserve">simultaneously </w:t>
      </w:r>
      <w:r w:rsidR="004B3183" w:rsidRPr="006C6493">
        <w:rPr>
          <w:rFonts w:ascii="Times New Roman" w:hAnsi="Times New Roman" w:cs="Times New Roman"/>
        </w:rPr>
        <w:t xml:space="preserve">prioritizing the </w:t>
      </w:r>
      <w:r w:rsidR="00503A45" w:rsidRPr="006C6493">
        <w:rPr>
          <w:rFonts w:ascii="Times New Roman" w:hAnsi="Times New Roman" w:cs="Times New Roman"/>
        </w:rPr>
        <w:t xml:space="preserve">items at SP1 and SP2 with </w:t>
      </w:r>
      <w:r w:rsidR="004B3183" w:rsidRPr="006C6493">
        <w:rPr>
          <w:rFonts w:ascii="Times New Roman" w:hAnsi="Times New Roman" w:cs="Times New Roman"/>
        </w:rPr>
        <w:t>prioritizing</w:t>
      </w:r>
      <w:r w:rsidR="00503A45" w:rsidRPr="006C6493">
        <w:rPr>
          <w:rFonts w:ascii="Times New Roman" w:hAnsi="Times New Roman" w:cs="Times New Roman"/>
        </w:rPr>
        <w:t xml:space="preserve"> </w:t>
      </w:r>
      <w:r w:rsidR="00974450" w:rsidRPr="006C6493">
        <w:rPr>
          <w:rFonts w:ascii="Times New Roman" w:hAnsi="Times New Roman" w:cs="Times New Roman"/>
        </w:rPr>
        <w:t xml:space="preserve">each </w:t>
      </w:r>
      <w:r w:rsidR="00AC1AC2" w:rsidRPr="006C6493">
        <w:rPr>
          <w:rFonts w:ascii="Times New Roman" w:hAnsi="Times New Roman" w:cs="Times New Roman"/>
        </w:rPr>
        <w:t>item</w:t>
      </w:r>
      <w:r w:rsidR="004B3183" w:rsidRPr="006C6493">
        <w:rPr>
          <w:rFonts w:ascii="Times New Roman" w:hAnsi="Times New Roman" w:cs="Times New Roman"/>
        </w:rPr>
        <w:t xml:space="preserve"> individually</w:t>
      </w:r>
      <w:r w:rsidR="00974450" w:rsidRPr="006C6493">
        <w:rPr>
          <w:rFonts w:ascii="Times New Roman" w:hAnsi="Times New Roman" w:cs="Times New Roman"/>
        </w:rPr>
        <w:t>.</w:t>
      </w:r>
      <w:r w:rsidR="002531CE">
        <w:rPr>
          <w:rFonts w:ascii="Times New Roman" w:hAnsi="Times New Roman" w:cs="Times New Roman"/>
        </w:rPr>
        <w:t xml:space="preserve"> In order to avoid overly long experimental session</w:t>
      </w:r>
      <w:r w:rsidR="00A64F07">
        <w:rPr>
          <w:rFonts w:ascii="Times New Roman" w:hAnsi="Times New Roman" w:cs="Times New Roman"/>
        </w:rPr>
        <w:t>s</w:t>
      </w:r>
      <w:r w:rsidR="00E65486">
        <w:rPr>
          <w:rFonts w:ascii="Times New Roman" w:hAnsi="Times New Roman" w:cs="Times New Roman"/>
        </w:rPr>
        <w:t>,</w:t>
      </w:r>
      <w:r w:rsidR="002531CE">
        <w:rPr>
          <w:rFonts w:ascii="Times New Roman" w:hAnsi="Times New Roman" w:cs="Times New Roman"/>
        </w:rPr>
        <w:t xml:space="preserve"> we </w:t>
      </w:r>
      <w:r w:rsidR="00A64F07">
        <w:rPr>
          <w:rFonts w:ascii="Times New Roman" w:hAnsi="Times New Roman" w:cs="Times New Roman"/>
        </w:rPr>
        <w:t>deferred investigating presentation of a</w:t>
      </w:r>
      <w:r w:rsidR="002531CE">
        <w:rPr>
          <w:rFonts w:ascii="Times New Roman" w:hAnsi="Times New Roman" w:cs="Times New Roman"/>
        </w:rPr>
        <w:t xml:space="preserve"> suffix </w:t>
      </w:r>
      <w:r w:rsidR="00A64F07">
        <w:rPr>
          <w:rFonts w:ascii="Times New Roman" w:hAnsi="Times New Roman" w:cs="Times New Roman"/>
        </w:rPr>
        <w:t>when two items were prioritized simultaneously</w:t>
      </w:r>
      <w:r w:rsidR="002531CE">
        <w:rPr>
          <w:rFonts w:ascii="Times New Roman" w:hAnsi="Times New Roman" w:cs="Times New Roman"/>
        </w:rPr>
        <w:t xml:space="preserve"> </w:t>
      </w:r>
      <w:r w:rsidR="00A64F07">
        <w:rPr>
          <w:rFonts w:ascii="Times New Roman" w:hAnsi="Times New Roman" w:cs="Times New Roman"/>
        </w:rPr>
        <w:t>until</w:t>
      </w:r>
      <w:r w:rsidR="002531CE">
        <w:rPr>
          <w:rFonts w:ascii="Times New Roman" w:hAnsi="Times New Roman" w:cs="Times New Roman"/>
        </w:rPr>
        <w:t xml:space="preserve"> Experiment 3.</w:t>
      </w:r>
    </w:p>
    <w:p w14:paraId="70E60E42" w14:textId="5D013136" w:rsidR="00E175C6" w:rsidRPr="00307276" w:rsidRDefault="00D329EE" w:rsidP="00307276">
      <w:pPr>
        <w:spacing w:line="480" w:lineRule="auto"/>
        <w:ind w:firstLine="567"/>
        <w:outlineLvl w:val="0"/>
        <w:rPr>
          <w:rFonts w:ascii="Times New Roman" w:hAnsi="Times New Roman" w:cs="Times New Roman"/>
        </w:rPr>
      </w:pPr>
      <w:r w:rsidRPr="006C6493">
        <w:rPr>
          <w:rFonts w:ascii="Times New Roman" w:hAnsi="Times New Roman" w:cs="Times New Roman"/>
          <w:color w:val="000000" w:themeColor="text1"/>
        </w:rPr>
        <w:t>To summariz</w:t>
      </w:r>
      <w:r w:rsidR="0023090C" w:rsidRPr="006C6493">
        <w:rPr>
          <w:rFonts w:ascii="Times New Roman" w:hAnsi="Times New Roman" w:cs="Times New Roman"/>
          <w:color w:val="000000" w:themeColor="text1"/>
        </w:rPr>
        <w:t xml:space="preserve">e, if </w:t>
      </w:r>
      <w:r w:rsidR="00154768" w:rsidRPr="006C6493">
        <w:rPr>
          <w:rFonts w:ascii="Times New Roman" w:hAnsi="Times New Roman" w:cs="Times New Roman"/>
          <w:color w:val="000000" w:themeColor="text1"/>
        </w:rPr>
        <w:t xml:space="preserve">prioritized and recent </w:t>
      </w:r>
      <w:r w:rsidR="0023090C" w:rsidRPr="006C6493">
        <w:rPr>
          <w:rFonts w:ascii="Times New Roman" w:hAnsi="Times New Roman" w:cs="Times New Roman"/>
          <w:color w:val="000000" w:themeColor="text1"/>
        </w:rPr>
        <w:t>items</w:t>
      </w:r>
      <w:r w:rsidR="00154768" w:rsidRPr="006C6493">
        <w:rPr>
          <w:rFonts w:ascii="Times New Roman" w:hAnsi="Times New Roman" w:cs="Times New Roman"/>
          <w:color w:val="000000" w:themeColor="text1"/>
        </w:rPr>
        <w:t xml:space="preserve"> compete to occupy a limited capacity </w:t>
      </w:r>
      <w:r w:rsidR="00784005">
        <w:rPr>
          <w:rFonts w:ascii="Times New Roman" w:hAnsi="Times New Roman" w:cs="Times New Roman"/>
          <w:color w:val="000000" w:themeColor="text1"/>
        </w:rPr>
        <w:t>FoA</w:t>
      </w:r>
      <w:r w:rsidR="00A16F73" w:rsidRPr="006C6493">
        <w:rPr>
          <w:rFonts w:ascii="Times New Roman" w:hAnsi="Times New Roman" w:cs="Times New Roman"/>
          <w:color w:val="000000" w:themeColor="text1"/>
        </w:rPr>
        <w:t xml:space="preserve">, any boosts in </w:t>
      </w:r>
      <w:r w:rsidR="0026221C" w:rsidRPr="006C6493">
        <w:rPr>
          <w:rFonts w:ascii="Times New Roman" w:hAnsi="Times New Roman" w:cs="Times New Roman"/>
          <w:color w:val="000000" w:themeColor="text1"/>
        </w:rPr>
        <w:t>retention</w:t>
      </w:r>
      <w:r w:rsidR="00A16F73" w:rsidRPr="006C6493">
        <w:rPr>
          <w:rFonts w:ascii="Times New Roman" w:hAnsi="Times New Roman" w:cs="Times New Roman"/>
          <w:color w:val="000000" w:themeColor="text1"/>
        </w:rPr>
        <w:t xml:space="preserve"> due to prioritization should be offset by costs in </w:t>
      </w:r>
      <w:r w:rsidR="00154768" w:rsidRPr="006C6493">
        <w:rPr>
          <w:rFonts w:ascii="Times New Roman" w:hAnsi="Times New Roman" w:cs="Times New Roman"/>
          <w:color w:val="000000" w:themeColor="text1"/>
        </w:rPr>
        <w:t>recency</w:t>
      </w:r>
      <w:r w:rsidR="00A16F73" w:rsidRPr="006C6493">
        <w:rPr>
          <w:rFonts w:ascii="Times New Roman" w:hAnsi="Times New Roman" w:cs="Times New Roman"/>
          <w:color w:val="000000" w:themeColor="text1"/>
        </w:rPr>
        <w:t xml:space="preserve">. By the same token </w:t>
      </w:r>
      <w:r w:rsidR="00824549" w:rsidRPr="006C6493">
        <w:rPr>
          <w:rFonts w:ascii="Times New Roman" w:hAnsi="Times New Roman" w:cs="Times New Roman"/>
          <w:color w:val="000000" w:themeColor="text1"/>
        </w:rPr>
        <w:t xml:space="preserve">the benefits of prioritizing two items </w:t>
      </w:r>
      <w:r w:rsidR="00A16F73" w:rsidRPr="006C6493">
        <w:rPr>
          <w:rFonts w:ascii="Times New Roman" w:hAnsi="Times New Roman" w:cs="Times New Roman"/>
          <w:color w:val="000000" w:themeColor="text1"/>
        </w:rPr>
        <w:t xml:space="preserve">simultaneously </w:t>
      </w:r>
      <w:r w:rsidR="00E04593" w:rsidRPr="006C6493">
        <w:rPr>
          <w:rFonts w:ascii="Times New Roman" w:hAnsi="Times New Roman" w:cs="Times New Roman"/>
          <w:color w:val="000000" w:themeColor="text1"/>
        </w:rPr>
        <w:t>should</w:t>
      </w:r>
      <w:r w:rsidR="00824549" w:rsidRPr="006C6493">
        <w:rPr>
          <w:rFonts w:ascii="Times New Roman" w:hAnsi="Times New Roman" w:cs="Times New Roman"/>
          <w:color w:val="000000" w:themeColor="text1"/>
        </w:rPr>
        <w:t xml:space="preserve"> be shared between them</w:t>
      </w:r>
      <w:r w:rsidR="00A16F73" w:rsidRPr="006C6493">
        <w:rPr>
          <w:rFonts w:ascii="Times New Roman" w:hAnsi="Times New Roman" w:cs="Times New Roman"/>
          <w:color w:val="000000" w:themeColor="text1"/>
        </w:rPr>
        <w:t xml:space="preserve">. </w:t>
      </w:r>
    </w:p>
    <w:p w14:paraId="1B972345" w14:textId="382D8B13" w:rsidR="00EE417A" w:rsidRPr="003C38FF" w:rsidRDefault="00EE417A" w:rsidP="000A5E7F">
      <w:pPr>
        <w:spacing w:line="480" w:lineRule="auto"/>
        <w:outlineLvl w:val="0"/>
        <w:rPr>
          <w:rFonts w:ascii="Times New Roman" w:hAnsi="Times New Roman" w:cs="Times New Roman"/>
          <w:b/>
          <w:color w:val="000000" w:themeColor="text1"/>
        </w:rPr>
      </w:pPr>
      <w:r w:rsidRPr="003C38FF">
        <w:rPr>
          <w:rFonts w:ascii="Times New Roman" w:eastAsia="Microsoft YaHei" w:hAnsi="Times New Roman" w:cs="Times New Roman"/>
          <w:b/>
        </w:rPr>
        <w:t>Me</w:t>
      </w:r>
      <w:r w:rsidR="00824549" w:rsidRPr="003C38FF">
        <w:rPr>
          <w:rFonts w:ascii="Times New Roman" w:eastAsia="Microsoft YaHei" w:hAnsi="Times New Roman" w:cs="Times New Roman"/>
          <w:b/>
        </w:rPr>
        <w:t>thod</w:t>
      </w:r>
    </w:p>
    <w:p w14:paraId="6748E44A" w14:textId="47EC2E89" w:rsidR="00C0796B" w:rsidRPr="006C6493" w:rsidRDefault="00EE417A" w:rsidP="006C6493">
      <w:pPr>
        <w:spacing w:line="480" w:lineRule="auto"/>
        <w:ind w:firstLine="567"/>
        <w:outlineLvl w:val="0"/>
        <w:rPr>
          <w:rFonts w:ascii="Times New Roman" w:hAnsi="Times New Roman" w:cs="Times New Roman"/>
        </w:rPr>
      </w:pPr>
      <w:r w:rsidRPr="003C38FF">
        <w:rPr>
          <w:rFonts w:ascii="Times New Roman" w:hAnsi="Times New Roman" w:cs="Times New Roman"/>
          <w:b/>
        </w:rPr>
        <w:t>Participants</w:t>
      </w:r>
      <w:r w:rsidRPr="006C6493">
        <w:rPr>
          <w:rFonts w:ascii="Times New Roman" w:hAnsi="Times New Roman" w:cs="Times New Roman"/>
        </w:rPr>
        <w:t>.</w:t>
      </w:r>
      <w:r w:rsidR="001E0256" w:rsidRPr="006C6493">
        <w:rPr>
          <w:rFonts w:ascii="Times New Roman" w:hAnsi="Times New Roman" w:cs="Times New Roman"/>
        </w:rPr>
        <w:t xml:space="preserve"> Twenty</w:t>
      </w:r>
      <w:r w:rsidR="0001462E">
        <w:rPr>
          <w:rFonts w:ascii="Times New Roman" w:hAnsi="Times New Roman" w:cs="Times New Roman"/>
        </w:rPr>
        <w:t>-</w:t>
      </w:r>
      <w:r w:rsidRPr="006C6493">
        <w:rPr>
          <w:rFonts w:ascii="Times New Roman" w:hAnsi="Times New Roman" w:cs="Times New Roman"/>
        </w:rPr>
        <w:t xml:space="preserve">four students (aged 18-27 years, mean age 22, 14 female, 10 male) from Northeast Normal University of China were tested individually and paid for participation. </w:t>
      </w:r>
      <w:r w:rsidR="003F666B">
        <w:rPr>
          <w:rFonts w:ascii="Times New Roman" w:hAnsi="Times New Roman" w:cs="Times New Roman"/>
        </w:rPr>
        <w:t xml:space="preserve">The small increase in sample size reflected a change in </w:t>
      </w:r>
      <w:r w:rsidR="00F670D7">
        <w:rPr>
          <w:rFonts w:ascii="Times New Roman" w:hAnsi="Times New Roman" w:cs="Times New Roman"/>
        </w:rPr>
        <w:t xml:space="preserve">the constraints associated with </w:t>
      </w:r>
      <w:r w:rsidR="003F666B">
        <w:rPr>
          <w:rFonts w:ascii="Times New Roman" w:hAnsi="Times New Roman" w:cs="Times New Roman"/>
        </w:rPr>
        <w:t xml:space="preserve">counterbalancing. </w:t>
      </w:r>
      <w:r w:rsidRPr="006C6493">
        <w:rPr>
          <w:rFonts w:ascii="Times New Roman" w:hAnsi="Times New Roman" w:cs="Times New Roman"/>
        </w:rPr>
        <w:t>All participants reported having normal color vision.</w:t>
      </w:r>
    </w:p>
    <w:p w14:paraId="60EC60C2" w14:textId="11C9CB0C" w:rsidR="00C0796B" w:rsidRPr="006C6493" w:rsidRDefault="003C38FF" w:rsidP="006C6493">
      <w:pPr>
        <w:spacing w:line="480" w:lineRule="auto"/>
        <w:ind w:firstLine="567"/>
        <w:outlineLvl w:val="0"/>
        <w:rPr>
          <w:rFonts w:ascii="Times New Roman" w:hAnsi="Times New Roman" w:cs="Times New Roman"/>
        </w:rPr>
      </w:pPr>
      <w:r w:rsidRPr="003C38FF">
        <w:rPr>
          <w:rFonts w:ascii="Times New Roman" w:hAnsi="Times New Roman" w:cs="Times New Roman"/>
          <w:b/>
        </w:rPr>
        <w:t>Design and p</w:t>
      </w:r>
      <w:r w:rsidR="00EE417A" w:rsidRPr="003C38FF">
        <w:rPr>
          <w:rFonts w:ascii="Times New Roman" w:hAnsi="Times New Roman" w:cs="Times New Roman"/>
          <w:b/>
        </w:rPr>
        <w:t>rocedure.</w:t>
      </w:r>
      <w:r w:rsidR="00EE417A" w:rsidRPr="006C6493">
        <w:rPr>
          <w:rFonts w:ascii="Times New Roman" w:hAnsi="Times New Roman" w:cs="Times New Roman"/>
        </w:rPr>
        <w:t xml:space="preserve"> Stimuli and presentation procedure were taken from Experiment 1 </w:t>
      </w:r>
      <w:r w:rsidR="00CA2513">
        <w:rPr>
          <w:rFonts w:ascii="Times New Roman" w:hAnsi="Times New Roman" w:cs="Times New Roman"/>
        </w:rPr>
        <w:t xml:space="preserve">except that there was no suffix, </w:t>
      </w:r>
      <w:r w:rsidR="00EE417A" w:rsidRPr="006C6493">
        <w:rPr>
          <w:rFonts w:ascii="Times New Roman" w:hAnsi="Times New Roman" w:cs="Times New Roman"/>
        </w:rPr>
        <w:t xml:space="preserve">the final study item </w:t>
      </w:r>
      <w:r w:rsidR="00CA2513">
        <w:rPr>
          <w:rFonts w:ascii="Times New Roman" w:hAnsi="Times New Roman" w:cs="Times New Roman"/>
        </w:rPr>
        <w:t>being</w:t>
      </w:r>
      <w:r w:rsidR="00EE417A" w:rsidRPr="006C6493">
        <w:rPr>
          <w:rFonts w:ascii="Times New Roman" w:hAnsi="Times New Roman" w:cs="Times New Roman"/>
        </w:rPr>
        <w:t xml:space="preserve"> followed by a 500ms blank interval and the test cue. </w:t>
      </w:r>
    </w:p>
    <w:p w14:paraId="4BEB2E93" w14:textId="6682D4FC" w:rsidR="00FF1FCE" w:rsidRPr="006C6493" w:rsidRDefault="00FF0795" w:rsidP="003C38FF">
      <w:pPr>
        <w:spacing w:line="480" w:lineRule="auto"/>
        <w:ind w:firstLine="567"/>
        <w:outlineLvl w:val="0"/>
        <w:rPr>
          <w:rFonts w:ascii="Times New Roman" w:hAnsi="Times New Roman" w:cs="Times New Roman"/>
        </w:rPr>
      </w:pPr>
      <w:r>
        <w:rPr>
          <w:rFonts w:ascii="Times New Roman" w:hAnsi="Times New Roman" w:cs="Times New Roman"/>
        </w:rPr>
        <w:t>As before, p</w:t>
      </w:r>
      <w:r w:rsidR="00D66CF6">
        <w:rPr>
          <w:rFonts w:ascii="Times New Roman" w:hAnsi="Times New Roman" w:cs="Times New Roman"/>
        </w:rPr>
        <w:t>rioritization s</w:t>
      </w:r>
      <w:r w:rsidR="00EE417A" w:rsidRPr="006C6493">
        <w:rPr>
          <w:rFonts w:ascii="Times New Roman" w:hAnsi="Times New Roman" w:cs="Times New Roman"/>
        </w:rPr>
        <w:t xml:space="preserve">trategy was manipulated </w:t>
      </w:r>
      <w:r w:rsidR="00263EF5">
        <w:rPr>
          <w:rFonts w:ascii="Times New Roman" w:hAnsi="Times New Roman" w:cs="Times New Roman"/>
        </w:rPr>
        <w:t>through</w:t>
      </w:r>
      <w:r w:rsidR="00EE417A" w:rsidRPr="006C6493">
        <w:rPr>
          <w:rFonts w:ascii="Times New Roman" w:hAnsi="Times New Roman" w:cs="Times New Roman"/>
        </w:rPr>
        <w:t xml:space="preserve"> </w:t>
      </w:r>
      <w:r w:rsidR="00D66CF6">
        <w:rPr>
          <w:rFonts w:ascii="Times New Roman" w:hAnsi="Times New Roman" w:cs="Times New Roman"/>
        </w:rPr>
        <w:t xml:space="preserve">the </w:t>
      </w:r>
      <w:r w:rsidR="00263EF5">
        <w:rPr>
          <w:rFonts w:ascii="Times New Roman" w:hAnsi="Times New Roman" w:cs="Times New Roman"/>
        </w:rPr>
        <w:t>assignment of</w:t>
      </w:r>
      <w:r w:rsidR="00EE417A" w:rsidRPr="006C6493">
        <w:rPr>
          <w:rFonts w:ascii="Times New Roman" w:hAnsi="Times New Roman" w:cs="Times New Roman"/>
        </w:rPr>
        <w:t xml:space="preserve"> </w:t>
      </w:r>
      <w:r w:rsidR="00BF69B1">
        <w:rPr>
          <w:rFonts w:ascii="Times New Roman" w:hAnsi="Times New Roman" w:cs="Times New Roman"/>
        </w:rPr>
        <w:t xml:space="preserve">notional </w:t>
      </w:r>
      <w:r w:rsidR="009C4541" w:rsidRPr="006C6493">
        <w:rPr>
          <w:rFonts w:ascii="Times New Roman" w:hAnsi="Times New Roman" w:cs="Times New Roman"/>
        </w:rPr>
        <w:t xml:space="preserve">reward </w:t>
      </w:r>
      <w:r w:rsidR="00EE417A" w:rsidRPr="006C6493">
        <w:rPr>
          <w:rFonts w:ascii="Times New Roman" w:hAnsi="Times New Roman" w:cs="Times New Roman"/>
        </w:rPr>
        <w:t>points to</w:t>
      </w:r>
      <w:r w:rsidR="009577D0" w:rsidRPr="006C6493">
        <w:rPr>
          <w:rFonts w:ascii="Times New Roman" w:hAnsi="Times New Roman" w:cs="Times New Roman"/>
        </w:rPr>
        <w:t xml:space="preserve"> study items</w:t>
      </w:r>
      <w:r w:rsidR="00263EF5">
        <w:rPr>
          <w:rFonts w:ascii="Times New Roman" w:hAnsi="Times New Roman" w:cs="Times New Roman"/>
        </w:rPr>
        <w:t xml:space="preserve"> as a function of </w:t>
      </w:r>
      <w:r>
        <w:rPr>
          <w:rFonts w:ascii="Times New Roman" w:hAnsi="Times New Roman" w:cs="Times New Roman"/>
        </w:rPr>
        <w:t xml:space="preserve">their </w:t>
      </w:r>
      <w:r w:rsidR="00263EF5">
        <w:rPr>
          <w:rFonts w:ascii="Times New Roman" w:hAnsi="Times New Roman" w:cs="Times New Roman"/>
        </w:rPr>
        <w:t>SP</w:t>
      </w:r>
      <w:r w:rsidR="009577D0" w:rsidRPr="006C6493">
        <w:rPr>
          <w:rFonts w:ascii="Times New Roman" w:hAnsi="Times New Roman" w:cs="Times New Roman"/>
        </w:rPr>
        <w:t xml:space="preserve">. </w:t>
      </w:r>
      <w:r w:rsidR="00153469" w:rsidRPr="006C6493">
        <w:rPr>
          <w:rFonts w:ascii="Times New Roman" w:hAnsi="Times New Roman" w:cs="Times New Roman"/>
        </w:rPr>
        <w:t xml:space="preserve">In </w:t>
      </w:r>
      <w:r w:rsidR="00153469">
        <w:rPr>
          <w:rFonts w:ascii="Times New Roman" w:hAnsi="Times New Roman" w:cs="Times New Roman"/>
        </w:rPr>
        <w:t>one condition two items were prioritized simultaneously by giving four points for correct recall when SP1 or SP2</w:t>
      </w:r>
      <w:r w:rsidR="00153469" w:rsidRPr="006C6493">
        <w:rPr>
          <w:rFonts w:ascii="Times New Roman" w:hAnsi="Times New Roman" w:cs="Times New Roman"/>
        </w:rPr>
        <w:t xml:space="preserve"> </w:t>
      </w:r>
      <w:r w:rsidR="00153469">
        <w:rPr>
          <w:rFonts w:ascii="Times New Roman" w:hAnsi="Times New Roman" w:cs="Times New Roman"/>
        </w:rPr>
        <w:t xml:space="preserve">was cued </w:t>
      </w:r>
      <w:r w:rsidR="00153469" w:rsidRPr="006C6493">
        <w:rPr>
          <w:rFonts w:ascii="Times New Roman" w:hAnsi="Times New Roman" w:cs="Times New Roman"/>
        </w:rPr>
        <w:t xml:space="preserve">and </w:t>
      </w:r>
      <w:r w:rsidR="00153469">
        <w:rPr>
          <w:rFonts w:ascii="Times New Roman" w:hAnsi="Times New Roman" w:cs="Times New Roman"/>
        </w:rPr>
        <w:t>one</w:t>
      </w:r>
      <w:r w:rsidR="00153469" w:rsidRPr="006C6493">
        <w:rPr>
          <w:rFonts w:ascii="Times New Roman" w:hAnsi="Times New Roman" w:cs="Times New Roman"/>
        </w:rPr>
        <w:t xml:space="preserve"> point </w:t>
      </w:r>
      <w:r w:rsidR="00153469">
        <w:rPr>
          <w:rFonts w:ascii="Times New Roman" w:hAnsi="Times New Roman" w:cs="Times New Roman"/>
        </w:rPr>
        <w:t>when</w:t>
      </w:r>
      <w:r w:rsidR="00153469" w:rsidRPr="006C6493">
        <w:rPr>
          <w:rFonts w:ascii="Times New Roman" w:hAnsi="Times New Roman" w:cs="Times New Roman"/>
        </w:rPr>
        <w:t xml:space="preserve"> </w:t>
      </w:r>
      <w:r w:rsidR="00153469">
        <w:rPr>
          <w:rFonts w:ascii="Times New Roman" w:hAnsi="Times New Roman" w:cs="Times New Roman"/>
        </w:rPr>
        <w:t xml:space="preserve">SP3 or SP4 was cued. </w:t>
      </w:r>
      <w:r>
        <w:rPr>
          <w:rFonts w:ascii="Times New Roman" w:hAnsi="Times New Roman" w:cs="Times New Roman"/>
        </w:rPr>
        <w:t>In</w:t>
      </w:r>
      <w:r w:rsidR="00263EF5">
        <w:rPr>
          <w:rFonts w:ascii="Times New Roman" w:hAnsi="Times New Roman" w:cs="Times New Roman"/>
        </w:rPr>
        <w:t xml:space="preserve"> two</w:t>
      </w:r>
      <w:r w:rsidR="00EE417A" w:rsidRPr="006C6493">
        <w:rPr>
          <w:rFonts w:ascii="Times New Roman" w:hAnsi="Times New Roman" w:cs="Times New Roman"/>
        </w:rPr>
        <w:t xml:space="preserve"> </w:t>
      </w:r>
      <w:r w:rsidR="00153469">
        <w:rPr>
          <w:rFonts w:ascii="Times New Roman" w:hAnsi="Times New Roman" w:cs="Times New Roman"/>
        </w:rPr>
        <w:t xml:space="preserve">further </w:t>
      </w:r>
      <w:r w:rsidR="00D66CF6">
        <w:rPr>
          <w:rFonts w:ascii="Times New Roman" w:hAnsi="Times New Roman" w:cs="Times New Roman"/>
        </w:rPr>
        <w:t>conditions a single item was prioritized</w:t>
      </w:r>
      <w:r w:rsidR="00153469">
        <w:rPr>
          <w:rFonts w:ascii="Times New Roman" w:hAnsi="Times New Roman" w:cs="Times New Roman"/>
        </w:rPr>
        <w:t xml:space="preserve"> by giving four points for its correct </w:t>
      </w:r>
      <w:r w:rsidR="00DA5BD2">
        <w:rPr>
          <w:rFonts w:ascii="Times New Roman" w:hAnsi="Times New Roman" w:cs="Times New Roman"/>
        </w:rPr>
        <w:t xml:space="preserve">cued </w:t>
      </w:r>
      <w:r w:rsidR="00153469">
        <w:rPr>
          <w:rFonts w:ascii="Times New Roman" w:hAnsi="Times New Roman" w:cs="Times New Roman"/>
        </w:rPr>
        <w:t xml:space="preserve">recall and one point </w:t>
      </w:r>
      <w:r w:rsidR="00DC40BE">
        <w:rPr>
          <w:rFonts w:ascii="Times New Roman" w:hAnsi="Times New Roman" w:cs="Times New Roman"/>
        </w:rPr>
        <w:t>when any of the</w:t>
      </w:r>
      <w:r w:rsidR="00153469">
        <w:rPr>
          <w:rFonts w:ascii="Times New Roman" w:hAnsi="Times New Roman" w:cs="Times New Roman"/>
        </w:rPr>
        <w:t xml:space="preserve"> others</w:t>
      </w:r>
      <w:r w:rsidR="00DC40BE">
        <w:rPr>
          <w:rFonts w:ascii="Times New Roman" w:hAnsi="Times New Roman" w:cs="Times New Roman"/>
        </w:rPr>
        <w:t xml:space="preserve"> was cued</w:t>
      </w:r>
      <w:r w:rsidR="00D66CF6">
        <w:rPr>
          <w:rFonts w:ascii="Times New Roman" w:hAnsi="Times New Roman" w:cs="Times New Roman"/>
        </w:rPr>
        <w:t xml:space="preserve">. </w:t>
      </w:r>
      <w:r w:rsidR="00153469">
        <w:rPr>
          <w:rFonts w:ascii="Times New Roman" w:hAnsi="Times New Roman" w:cs="Times New Roman"/>
        </w:rPr>
        <w:t>In</w:t>
      </w:r>
      <w:r w:rsidR="00D66CF6">
        <w:rPr>
          <w:rFonts w:ascii="Times New Roman" w:hAnsi="Times New Roman" w:cs="Times New Roman"/>
        </w:rPr>
        <w:t xml:space="preserve"> </w:t>
      </w:r>
      <w:r w:rsidR="00A64F07">
        <w:rPr>
          <w:rFonts w:ascii="Times New Roman" w:hAnsi="Times New Roman" w:cs="Times New Roman"/>
        </w:rPr>
        <w:t>one of these</w:t>
      </w:r>
      <w:r w:rsidR="00D66CF6">
        <w:rPr>
          <w:rFonts w:ascii="Times New Roman" w:hAnsi="Times New Roman" w:cs="Times New Roman"/>
        </w:rPr>
        <w:t xml:space="preserve"> </w:t>
      </w:r>
      <w:r w:rsidR="00DC40BE">
        <w:rPr>
          <w:rFonts w:ascii="Times New Roman" w:hAnsi="Times New Roman" w:cs="Times New Roman"/>
        </w:rPr>
        <w:t>the prioritized item</w:t>
      </w:r>
      <w:r w:rsidR="00153469">
        <w:rPr>
          <w:rFonts w:ascii="Times New Roman" w:hAnsi="Times New Roman" w:cs="Times New Roman"/>
        </w:rPr>
        <w:t xml:space="preserve"> was</w:t>
      </w:r>
      <w:r w:rsidR="00263EF5">
        <w:rPr>
          <w:rFonts w:ascii="Times New Roman" w:hAnsi="Times New Roman" w:cs="Times New Roman"/>
        </w:rPr>
        <w:t xml:space="preserve"> </w:t>
      </w:r>
      <w:r w:rsidR="00DC40BE">
        <w:rPr>
          <w:rFonts w:ascii="Times New Roman" w:hAnsi="Times New Roman" w:cs="Times New Roman"/>
        </w:rPr>
        <w:t xml:space="preserve">at </w:t>
      </w:r>
      <w:r w:rsidR="00DC30AC">
        <w:rPr>
          <w:rFonts w:ascii="Times New Roman" w:hAnsi="Times New Roman" w:cs="Times New Roman"/>
        </w:rPr>
        <w:t xml:space="preserve">SP1 </w:t>
      </w:r>
      <w:r w:rsidR="00263EF5">
        <w:rPr>
          <w:rFonts w:ascii="Times New Roman" w:hAnsi="Times New Roman" w:cs="Times New Roman"/>
        </w:rPr>
        <w:t xml:space="preserve">and in the </w:t>
      </w:r>
      <w:r w:rsidR="00A64F07">
        <w:rPr>
          <w:rFonts w:ascii="Times New Roman" w:hAnsi="Times New Roman" w:cs="Times New Roman"/>
        </w:rPr>
        <w:t>other</w:t>
      </w:r>
      <w:r w:rsidR="00263EF5">
        <w:rPr>
          <w:rFonts w:ascii="Times New Roman" w:hAnsi="Times New Roman" w:cs="Times New Roman"/>
        </w:rPr>
        <w:t xml:space="preserve"> </w:t>
      </w:r>
      <w:r w:rsidR="00DC40BE">
        <w:rPr>
          <w:rFonts w:ascii="Times New Roman" w:hAnsi="Times New Roman" w:cs="Times New Roman"/>
        </w:rPr>
        <w:t xml:space="preserve">it was at </w:t>
      </w:r>
      <w:r w:rsidR="00263EF5">
        <w:rPr>
          <w:rFonts w:ascii="Times New Roman" w:hAnsi="Times New Roman" w:cs="Times New Roman"/>
        </w:rPr>
        <w:t>SP2</w:t>
      </w:r>
      <w:r w:rsidR="008F0651">
        <w:rPr>
          <w:rFonts w:ascii="Times New Roman" w:hAnsi="Times New Roman" w:cs="Times New Roman"/>
        </w:rPr>
        <w:t xml:space="preserve">. </w:t>
      </w:r>
      <w:r w:rsidR="00D66CF6">
        <w:rPr>
          <w:rFonts w:ascii="Times New Roman" w:hAnsi="Times New Roman" w:cs="Times New Roman"/>
        </w:rPr>
        <w:t>Finally, i</w:t>
      </w:r>
      <w:r w:rsidR="00D66CF6" w:rsidRPr="006C6493">
        <w:rPr>
          <w:rFonts w:ascii="Times New Roman" w:hAnsi="Times New Roman" w:cs="Times New Roman"/>
        </w:rPr>
        <w:t xml:space="preserve">n </w:t>
      </w:r>
      <w:r w:rsidR="00153469">
        <w:rPr>
          <w:rFonts w:ascii="Times New Roman" w:hAnsi="Times New Roman" w:cs="Times New Roman"/>
        </w:rPr>
        <w:t>a</w:t>
      </w:r>
      <w:r w:rsidR="00D66CF6" w:rsidRPr="006C6493">
        <w:rPr>
          <w:rFonts w:ascii="Times New Roman" w:hAnsi="Times New Roman" w:cs="Times New Roman"/>
        </w:rPr>
        <w:t xml:space="preserve"> </w:t>
      </w:r>
      <w:r w:rsidR="00D66CF6">
        <w:rPr>
          <w:rFonts w:ascii="Times New Roman" w:hAnsi="Times New Roman" w:cs="Times New Roman"/>
        </w:rPr>
        <w:t xml:space="preserve">baseline </w:t>
      </w:r>
      <w:r w:rsidR="00D66CF6" w:rsidRPr="006C6493">
        <w:rPr>
          <w:rFonts w:ascii="Times New Roman" w:hAnsi="Times New Roman" w:cs="Times New Roman"/>
        </w:rPr>
        <w:t xml:space="preserve">condition, participants were given </w:t>
      </w:r>
      <w:r w:rsidR="00D66CF6">
        <w:rPr>
          <w:rFonts w:ascii="Times New Roman" w:hAnsi="Times New Roman" w:cs="Times New Roman"/>
        </w:rPr>
        <w:t>one</w:t>
      </w:r>
      <w:r w:rsidR="00D66CF6" w:rsidRPr="006C6493">
        <w:rPr>
          <w:rFonts w:ascii="Times New Roman" w:hAnsi="Times New Roman" w:cs="Times New Roman"/>
        </w:rPr>
        <w:t xml:space="preserve"> point for </w:t>
      </w:r>
      <w:r w:rsidR="00D66CF6">
        <w:rPr>
          <w:rFonts w:ascii="Times New Roman" w:hAnsi="Times New Roman" w:cs="Times New Roman"/>
        </w:rPr>
        <w:t xml:space="preserve">the </w:t>
      </w:r>
      <w:r w:rsidR="00D66CF6" w:rsidRPr="006C6493">
        <w:rPr>
          <w:rFonts w:ascii="Times New Roman" w:hAnsi="Times New Roman" w:cs="Times New Roman"/>
        </w:rPr>
        <w:t xml:space="preserve">correct </w:t>
      </w:r>
      <w:r w:rsidR="005855B7">
        <w:rPr>
          <w:rFonts w:ascii="Times New Roman" w:hAnsi="Times New Roman" w:cs="Times New Roman"/>
        </w:rPr>
        <w:t xml:space="preserve">cued </w:t>
      </w:r>
      <w:r w:rsidR="00D66CF6" w:rsidRPr="006C6493">
        <w:rPr>
          <w:rFonts w:ascii="Times New Roman" w:hAnsi="Times New Roman" w:cs="Times New Roman"/>
        </w:rPr>
        <w:t>recall</w:t>
      </w:r>
      <w:r w:rsidR="00D66CF6">
        <w:rPr>
          <w:rFonts w:ascii="Times New Roman" w:hAnsi="Times New Roman" w:cs="Times New Roman"/>
        </w:rPr>
        <w:t xml:space="preserve"> of</w:t>
      </w:r>
      <w:r w:rsidR="00D66CF6" w:rsidRPr="006C6493">
        <w:rPr>
          <w:rFonts w:ascii="Times New Roman" w:hAnsi="Times New Roman" w:cs="Times New Roman"/>
        </w:rPr>
        <w:t xml:space="preserve"> </w:t>
      </w:r>
      <w:r w:rsidR="00D66CF6">
        <w:rPr>
          <w:rFonts w:ascii="Times New Roman" w:hAnsi="Times New Roman" w:cs="Times New Roman"/>
        </w:rPr>
        <w:t>any</w:t>
      </w:r>
      <w:r w:rsidR="00D66CF6" w:rsidRPr="006C6493">
        <w:rPr>
          <w:rFonts w:ascii="Times New Roman" w:hAnsi="Times New Roman" w:cs="Times New Roman"/>
        </w:rPr>
        <w:t xml:space="preserve"> item</w:t>
      </w:r>
      <w:r w:rsidR="00D66CF6">
        <w:rPr>
          <w:rFonts w:ascii="Times New Roman" w:hAnsi="Times New Roman" w:cs="Times New Roman"/>
        </w:rPr>
        <w:t>,</w:t>
      </w:r>
      <w:r w:rsidR="00D66CF6" w:rsidRPr="006C6493">
        <w:rPr>
          <w:rFonts w:ascii="Times New Roman" w:hAnsi="Times New Roman" w:cs="Times New Roman"/>
        </w:rPr>
        <w:t xml:space="preserve"> regardless of </w:t>
      </w:r>
      <w:r w:rsidR="00D66CF6">
        <w:rPr>
          <w:rFonts w:ascii="Times New Roman" w:hAnsi="Times New Roman" w:cs="Times New Roman"/>
        </w:rPr>
        <w:t>its</w:t>
      </w:r>
      <w:r w:rsidR="00D66CF6" w:rsidRPr="006C6493">
        <w:rPr>
          <w:rFonts w:ascii="Times New Roman" w:hAnsi="Times New Roman" w:cs="Times New Roman"/>
        </w:rPr>
        <w:t xml:space="preserve"> SP.</w:t>
      </w:r>
    </w:p>
    <w:p w14:paraId="44BDE5A6" w14:textId="42B37502" w:rsidR="00E175C6" w:rsidRPr="006C6493" w:rsidRDefault="009C4541" w:rsidP="00307276">
      <w:pPr>
        <w:spacing w:line="480" w:lineRule="auto"/>
        <w:ind w:firstLine="567"/>
        <w:outlineLvl w:val="0"/>
        <w:rPr>
          <w:rFonts w:ascii="Times New Roman" w:hAnsi="Times New Roman" w:cs="Times New Roman"/>
        </w:rPr>
      </w:pPr>
      <w:r w:rsidRPr="006C6493">
        <w:rPr>
          <w:rFonts w:ascii="Times New Roman" w:hAnsi="Times New Roman" w:cs="Times New Roman"/>
        </w:rPr>
        <w:t>The experiment had a 4 (</w:t>
      </w:r>
      <w:r w:rsidR="00A64F07">
        <w:rPr>
          <w:rFonts w:ascii="Times New Roman" w:hAnsi="Times New Roman" w:cs="Times New Roman"/>
        </w:rPr>
        <w:t>prioritization</w:t>
      </w:r>
      <w:r w:rsidR="00A64F07" w:rsidRPr="006C6493">
        <w:rPr>
          <w:rFonts w:ascii="Times New Roman" w:hAnsi="Times New Roman" w:cs="Times New Roman"/>
        </w:rPr>
        <w:t xml:space="preserve"> </w:t>
      </w:r>
      <w:r w:rsidRPr="006C6493">
        <w:rPr>
          <w:rFonts w:ascii="Times New Roman" w:hAnsi="Times New Roman" w:cs="Times New Roman"/>
        </w:rPr>
        <w:t>conditions) by 4 (</w:t>
      </w:r>
      <w:r w:rsidR="00A64F07">
        <w:rPr>
          <w:rFonts w:ascii="Times New Roman" w:hAnsi="Times New Roman" w:cs="Times New Roman"/>
        </w:rPr>
        <w:t xml:space="preserve">cued </w:t>
      </w:r>
      <w:r w:rsidR="00715BC4" w:rsidRPr="006C6493">
        <w:rPr>
          <w:rFonts w:ascii="Times New Roman" w:hAnsi="Times New Roman" w:cs="Times New Roman"/>
        </w:rPr>
        <w:t>SP</w:t>
      </w:r>
      <w:r w:rsidRPr="006C6493">
        <w:rPr>
          <w:rFonts w:ascii="Times New Roman" w:hAnsi="Times New Roman" w:cs="Times New Roman"/>
        </w:rPr>
        <w:t xml:space="preserve">) within-participants design. </w:t>
      </w:r>
      <w:r w:rsidR="00EE417A" w:rsidRPr="006C6493">
        <w:rPr>
          <w:rFonts w:ascii="Times New Roman" w:hAnsi="Times New Roman" w:cs="Times New Roman"/>
        </w:rPr>
        <w:t xml:space="preserve">The </w:t>
      </w:r>
      <w:r w:rsidR="00A64F07">
        <w:rPr>
          <w:rFonts w:ascii="Times New Roman" w:hAnsi="Times New Roman" w:cs="Times New Roman"/>
        </w:rPr>
        <w:t>prioritization</w:t>
      </w:r>
      <w:r w:rsidR="00A64F07" w:rsidRPr="006C6493">
        <w:rPr>
          <w:rFonts w:ascii="Times New Roman" w:hAnsi="Times New Roman" w:cs="Times New Roman"/>
        </w:rPr>
        <w:t xml:space="preserve"> </w:t>
      </w:r>
      <w:r w:rsidR="00EE417A" w:rsidRPr="006C6493">
        <w:rPr>
          <w:rFonts w:ascii="Times New Roman" w:hAnsi="Times New Roman" w:cs="Times New Roman"/>
        </w:rPr>
        <w:t>conditions were run in separate blocks</w:t>
      </w:r>
      <w:r w:rsidR="00086533">
        <w:rPr>
          <w:rFonts w:ascii="Times New Roman" w:hAnsi="Times New Roman" w:cs="Times New Roman"/>
        </w:rPr>
        <w:t>, with the</w:t>
      </w:r>
      <w:r w:rsidR="00EE417A" w:rsidRPr="006C6493">
        <w:rPr>
          <w:rFonts w:ascii="Times New Roman" w:hAnsi="Times New Roman" w:cs="Times New Roman"/>
        </w:rPr>
        <w:t xml:space="preserve"> </w:t>
      </w:r>
      <w:r w:rsidR="00086533">
        <w:rPr>
          <w:rFonts w:ascii="Times New Roman" w:hAnsi="Times New Roman" w:cs="Times New Roman"/>
        </w:rPr>
        <w:t>baseline</w:t>
      </w:r>
      <w:r w:rsidR="00EE417A" w:rsidRPr="006C6493">
        <w:rPr>
          <w:rFonts w:ascii="Times New Roman" w:hAnsi="Times New Roman" w:cs="Times New Roman"/>
        </w:rPr>
        <w:t xml:space="preserve"> run twice, </w:t>
      </w:r>
      <w:r w:rsidR="00086533">
        <w:rPr>
          <w:rFonts w:ascii="Times New Roman" w:hAnsi="Times New Roman" w:cs="Times New Roman"/>
        </w:rPr>
        <w:t>once</w:t>
      </w:r>
      <w:r w:rsidR="00EE417A" w:rsidRPr="006C6493">
        <w:rPr>
          <w:rFonts w:ascii="Times New Roman" w:hAnsi="Times New Roman" w:cs="Times New Roman"/>
        </w:rPr>
        <w:t xml:space="preserve"> at the start of the experiment (Baseline 1) and </w:t>
      </w:r>
      <w:r w:rsidR="00086533">
        <w:rPr>
          <w:rFonts w:ascii="Times New Roman" w:hAnsi="Times New Roman" w:cs="Times New Roman"/>
        </w:rPr>
        <w:t>again</w:t>
      </w:r>
      <w:r w:rsidR="00086533" w:rsidRPr="006C6493">
        <w:rPr>
          <w:rFonts w:ascii="Times New Roman" w:hAnsi="Times New Roman" w:cs="Times New Roman"/>
        </w:rPr>
        <w:t xml:space="preserve"> </w:t>
      </w:r>
      <w:r w:rsidR="00EE417A" w:rsidRPr="006C6493">
        <w:rPr>
          <w:rFonts w:ascii="Times New Roman" w:hAnsi="Times New Roman" w:cs="Times New Roman"/>
        </w:rPr>
        <w:t xml:space="preserve">at the end (Baseline 2). </w:t>
      </w:r>
      <w:r w:rsidR="00086533">
        <w:rPr>
          <w:rFonts w:ascii="Times New Roman" w:hAnsi="Times New Roman" w:cs="Times New Roman"/>
        </w:rPr>
        <w:t>Comparison between</w:t>
      </w:r>
      <w:r w:rsidRPr="006C6493">
        <w:rPr>
          <w:rFonts w:ascii="Times New Roman" w:hAnsi="Times New Roman" w:cs="Times New Roman"/>
        </w:rPr>
        <w:t xml:space="preserve"> the two baselines would </w:t>
      </w:r>
      <w:r w:rsidR="00DA5BD2">
        <w:rPr>
          <w:rFonts w:ascii="Times New Roman" w:hAnsi="Times New Roman" w:cs="Times New Roman"/>
        </w:rPr>
        <w:t>provide</w:t>
      </w:r>
      <w:r w:rsidRPr="006C6493">
        <w:rPr>
          <w:rFonts w:ascii="Times New Roman" w:hAnsi="Times New Roman" w:cs="Times New Roman"/>
        </w:rPr>
        <w:t xml:space="preserve"> a check for the potential </w:t>
      </w:r>
      <w:r w:rsidR="005855B7">
        <w:rPr>
          <w:rFonts w:ascii="Times New Roman" w:hAnsi="Times New Roman" w:cs="Times New Roman"/>
        </w:rPr>
        <w:t>co</w:t>
      </w:r>
      <w:r w:rsidR="00DA5BD2">
        <w:rPr>
          <w:rFonts w:ascii="Times New Roman" w:hAnsi="Times New Roman" w:cs="Times New Roman"/>
        </w:rPr>
        <w:t>mplication</w:t>
      </w:r>
      <w:r w:rsidRPr="006C6493">
        <w:rPr>
          <w:rFonts w:ascii="Times New Roman" w:hAnsi="Times New Roman" w:cs="Times New Roman"/>
        </w:rPr>
        <w:t xml:space="preserve"> of </w:t>
      </w:r>
      <w:r w:rsidR="00EE417A" w:rsidRPr="006C6493">
        <w:rPr>
          <w:rFonts w:ascii="Times New Roman" w:hAnsi="Times New Roman" w:cs="Times New Roman"/>
        </w:rPr>
        <w:t xml:space="preserve">transfer </w:t>
      </w:r>
      <w:r w:rsidRPr="006C6493">
        <w:rPr>
          <w:rFonts w:ascii="Times New Roman" w:hAnsi="Times New Roman" w:cs="Times New Roman"/>
        </w:rPr>
        <w:t>effects between conditions</w:t>
      </w:r>
      <w:r w:rsidR="00EE417A" w:rsidRPr="006C6493">
        <w:rPr>
          <w:rFonts w:ascii="Times New Roman" w:hAnsi="Times New Roman" w:cs="Times New Roman"/>
        </w:rPr>
        <w:t>. The three prioritiz</w:t>
      </w:r>
      <w:r w:rsidR="006204A7">
        <w:rPr>
          <w:rFonts w:ascii="Times New Roman" w:hAnsi="Times New Roman" w:cs="Times New Roman"/>
        </w:rPr>
        <w:t>ation</w:t>
      </w:r>
      <w:r w:rsidR="00EE417A" w:rsidRPr="006C6493">
        <w:rPr>
          <w:rFonts w:ascii="Times New Roman" w:hAnsi="Times New Roman" w:cs="Times New Roman"/>
        </w:rPr>
        <w:t xml:space="preserve"> conditions were implemented </w:t>
      </w:r>
      <w:r w:rsidR="00F34033" w:rsidRPr="006C6493">
        <w:rPr>
          <w:rFonts w:ascii="Times New Roman" w:hAnsi="Times New Roman" w:cs="Times New Roman"/>
        </w:rPr>
        <w:t xml:space="preserve">in counterbalanced order in separate blocks </w:t>
      </w:r>
      <w:r w:rsidR="00086533">
        <w:rPr>
          <w:rFonts w:ascii="Times New Roman" w:hAnsi="Times New Roman" w:cs="Times New Roman"/>
        </w:rPr>
        <w:t>after the first</w:t>
      </w:r>
      <w:r w:rsidR="00EE417A" w:rsidRPr="006C6493">
        <w:rPr>
          <w:rFonts w:ascii="Times New Roman" w:hAnsi="Times New Roman" w:cs="Times New Roman"/>
        </w:rPr>
        <w:t xml:space="preserve"> baseline. </w:t>
      </w:r>
      <w:r w:rsidR="00086533">
        <w:rPr>
          <w:rFonts w:ascii="Times New Roman" w:hAnsi="Times New Roman" w:cs="Times New Roman"/>
        </w:rPr>
        <w:t>There were</w:t>
      </w:r>
      <w:r w:rsidR="00EE417A" w:rsidRPr="006C6493">
        <w:rPr>
          <w:rFonts w:ascii="Times New Roman" w:hAnsi="Times New Roman" w:cs="Times New Roman"/>
        </w:rPr>
        <w:t xml:space="preserve"> 5 blocks </w:t>
      </w:r>
      <w:r w:rsidR="00086533">
        <w:rPr>
          <w:rFonts w:ascii="Times New Roman" w:hAnsi="Times New Roman" w:cs="Times New Roman"/>
        </w:rPr>
        <w:t xml:space="preserve">in total, each </w:t>
      </w:r>
      <w:r w:rsidR="005855B7">
        <w:rPr>
          <w:rFonts w:ascii="Times New Roman" w:hAnsi="Times New Roman" w:cs="Times New Roman"/>
        </w:rPr>
        <w:t>com</w:t>
      </w:r>
      <w:r w:rsidR="00DA5BD2">
        <w:rPr>
          <w:rFonts w:ascii="Times New Roman" w:hAnsi="Times New Roman" w:cs="Times New Roman"/>
        </w:rPr>
        <w:t>prising</w:t>
      </w:r>
      <w:r w:rsidR="00EE417A" w:rsidRPr="006C6493">
        <w:rPr>
          <w:rFonts w:ascii="Times New Roman" w:hAnsi="Times New Roman" w:cs="Times New Roman"/>
        </w:rPr>
        <w:t xml:space="preserve"> 8 practice trials and 40 test trials with short breaks every 20 test trials.</w:t>
      </w:r>
    </w:p>
    <w:p w14:paraId="608DECAB" w14:textId="77777777" w:rsidR="00EE417A" w:rsidRPr="003C38FF" w:rsidRDefault="00EE417A" w:rsidP="000A5E7F">
      <w:pPr>
        <w:spacing w:line="480" w:lineRule="auto"/>
        <w:outlineLvl w:val="0"/>
        <w:rPr>
          <w:rFonts w:ascii="Times New Roman" w:hAnsi="Times New Roman" w:cs="Times New Roman"/>
          <w:b/>
        </w:rPr>
      </w:pPr>
      <w:r w:rsidRPr="003C38FF">
        <w:rPr>
          <w:rFonts w:ascii="Times New Roman" w:hAnsi="Times New Roman" w:cs="Times New Roman"/>
          <w:b/>
        </w:rPr>
        <w:t>Results</w:t>
      </w:r>
    </w:p>
    <w:p w14:paraId="726AE7B6" w14:textId="41ACA319" w:rsidR="00C0796B" w:rsidRDefault="00EE417A" w:rsidP="003C38FF">
      <w:pPr>
        <w:spacing w:line="480" w:lineRule="auto"/>
        <w:ind w:firstLine="567"/>
        <w:outlineLvl w:val="0"/>
        <w:rPr>
          <w:rFonts w:ascii="Times New Roman" w:hAnsi="Times New Roman" w:cs="Times New Roman"/>
        </w:rPr>
      </w:pPr>
      <w:r w:rsidRPr="006C6493">
        <w:rPr>
          <w:rFonts w:ascii="Times New Roman" w:hAnsi="Times New Roman" w:cs="Times New Roman"/>
        </w:rPr>
        <w:t xml:space="preserve">A </w:t>
      </w:r>
      <w:r w:rsidR="005C1703" w:rsidRPr="006C6493">
        <w:rPr>
          <w:rFonts w:ascii="Times New Roman" w:hAnsi="Times New Roman" w:cs="Times New Roman"/>
        </w:rPr>
        <w:t>2 (Baseline 1 vs Baseline 2) by 4 (</w:t>
      </w:r>
      <w:r w:rsidR="00DE2C52">
        <w:rPr>
          <w:rFonts w:ascii="Times New Roman" w:hAnsi="Times New Roman" w:cs="Times New Roman"/>
        </w:rPr>
        <w:t xml:space="preserve">cued </w:t>
      </w:r>
      <w:r w:rsidR="00715BC4" w:rsidRPr="006C6493">
        <w:rPr>
          <w:rFonts w:ascii="Times New Roman" w:hAnsi="Times New Roman" w:cs="Times New Roman"/>
        </w:rPr>
        <w:t>SP</w:t>
      </w:r>
      <w:r w:rsidR="005C1703" w:rsidRPr="006C6493">
        <w:rPr>
          <w:rFonts w:ascii="Times New Roman" w:hAnsi="Times New Roman" w:cs="Times New Roman"/>
        </w:rPr>
        <w:t xml:space="preserve">) </w:t>
      </w:r>
      <w:r w:rsidR="00AD58C8" w:rsidRPr="006C6493">
        <w:rPr>
          <w:rFonts w:ascii="Times New Roman" w:hAnsi="Times New Roman" w:cs="Times New Roman"/>
        </w:rPr>
        <w:t>ANOVA</w:t>
      </w:r>
      <w:r w:rsidRPr="006C6493">
        <w:rPr>
          <w:rFonts w:ascii="Times New Roman" w:hAnsi="Times New Roman" w:cs="Times New Roman"/>
        </w:rPr>
        <w:t xml:space="preserve"> </w:t>
      </w:r>
      <w:r w:rsidR="005C1703" w:rsidRPr="006C6493">
        <w:rPr>
          <w:rFonts w:ascii="Times New Roman" w:hAnsi="Times New Roman" w:cs="Times New Roman"/>
        </w:rPr>
        <w:t>on correct responses</w:t>
      </w:r>
      <w:r w:rsidR="00AD58C8" w:rsidRPr="006C6493">
        <w:rPr>
          <w:rFonts w:ascii="Times New Roman" w:hAnsi="Times New Roman" w:cs="Times New Roman"/>
        </w:rPr>
        <w:t xml:space="preserve"> </w:t>
      </w:r>
      <w:r w:rsidRPr="006C6493">
        <w:rPr>
          <w:rFonts w:ascii="Times New Roman" w:hAnsi="Times New Roman" w:cs="Times New Roman"/>
        </w:rPr>
        <w:t xml:space="preserve">found no significant </w:t>
      </w:r>
      <w:r w:rsidR="00B03ADB">
        <w:rPr>
          <w:rFonts w:ascii="Times New Roman" w:hAnsi="Times New Roman" w:cs="Times New Roman"/>
        </w:rPr>
        <w:t>effect of</w:t>
      </w:r>
      <w:r w:rsidRPr="006C6493">
        <w:rPr>
          <w:rFonts w:ascii="Times New Roman" w:hAnsi="Times New Roman" w:cs="Times New Roman"/>
        </w:rPr>
        <w:t xml:space="preserve"> Baseline</w:t>
      </w:r>
      <w:r w:rsidR="00B03ADB">
        <w:rPr>
          <w:rFonts w:ascii="Times New Roman" w:hAnsi="Times New Roman" w:cs="Times New Roman" w:hint="eastAsia"/>
          <w:lang w:eastAsia="zh-CN"/>
        </w:rPr>
        <w:t xml:space="preserve">, </w:t>
      </w:r>
      <w:r w:rsidR="00B03ADB" w:rsidRPr="00830D69">
        <w:rPr>
          <w:rFonts w:ascii="Times New Roman" w:hAnsi="Times New Roman" w:cs="Times New Roman" w:hint="eastAsia"/>
          <w:i/>
          <w:color w:val="000000" w:themeColor="text1"/>
          <w:lang w:eastAsia="zh-CN"/>
        </w:rPr>
        <w:t>F</w:t>
      </w:r>
      <w:r w:rsidR="00B03ADB">
        <w:rPr>
          <w:rFonts w:ascii="Times New Roman" w:hAnsi="Times New Roman" w:cs="Times New Roman"/>
          <w:color w:val="000000" w:themeColor="text1"/>
        </w:rPr>
        <w:t xml:space="preserve">(1, </w:t>
      </w:r>
      <w:r w:rsidR="00B03ADB">
        <w:rPr>
          <w:rFonts w:ascii="Times New Roman" w:hAnsi="Times New Roman" w:cs="Times New Roman" w:hint="eastAsia"/>
          <w:color w:val="000000" w:themeColor="text1"/>
          <w:lang w:eastAsia="zh-CN"/>
        </w:rPr>
        <w:t>23</w:t>
      </w:r>
      <w:r w:rsidR="00B03ADB" w:rsidRPr="006C6493">
        <w:rPr>
          <w:rFonts w:ascii="Times New Roman" w:hAnsi="Times New Roman" w:cs="Times New Roman"/>
          <w:color w:val="000000" w:themeColor="text1"/>
        </w:rPr>
        <w:t xml:space="preserve">) </w:t>
      </w:r>
      <w:r w:rsidR="00B03ADB">
        <w:rPr>
          <w:rFonts w:ascii="Times New Roman" w:hAnsi="Times New Roman" w:cs="Times New Roman" w:hint="eastAsia"/>
          <w:color w:val="000000" w:themeColor="text1"/>
          <w:lang w:eastAsia="zh-CN"/>
        </w:rPr>
        <w:t xml:space="preserve">=.90, </w:t>
      </w:r>
      <w:r w:rsidR="00B03ADB" w:rsidRPr="00830D69">
        <w:rPr>
          <w:rFonts w:ascii="Times New Roman" w:hAnsi="Times New Roman" w:cs="Times New Roman" w:hint="eastAsia"/>
          <w:i/>
          <w:color w:val="000000" w:themeColor="text1"/>
          <w:lang w:eastAsia="zh-CN"/>
        </w:rPr>
        <w:t>MSE</w:t>
      </w:r>
      <w:r w:rsidR="00B03ADB">
        <w:rPr>
          <w:rFonts w:ascii="Times New Roman" w:hAnsi="Times New Roman" w:cs="Times New Roman" w:hint="eastAsia"/>
          <w:color w:val="000000" w:themeColor="text1"/>
          <w:lang w:eastAsia="zh-CN"/>
        </w:rPr>
        <w:t xml:space="preserve">=.03, </w:t>
      </w:r>
      <w:r w:rsidR="00B03ADB" w:rsidRPr="00830D69">
        <w:rPr>
          <w:rFonts w:ascii="Times New Roman" w:hAnsi="Times New Roman" w:cs="Times New Roman" w:hint="eastAsia"/>
          <w:i/>
          <w:color w:val="000000" w:themeColor="text1"/>
          <w:lang w:eastAsia="zh-CN"/>
        </w:rPr>
        <w:t>p</w:t>
      </w:r>
      <w:r w:rsidR="00B03ADB">
        <w:rPr>
          <w:rFonts w:ascii="Times New Roman" w:hAnsi="Times New Roman" w:cs="Times New Roman" w:hint="eastAsia"/>
          <w:color w:val="000000" w:themeColor="text1"/>
          <w:lang w:eastAsia="zh-CN"/>
        </w:rPr>
        <w:t>=.35,</w:t>
      </w:r>
      <w:r w:rsidR="00B03ADB" w:rsidRPr="00830D69">
        <w:rPr>
          <w:rFonts w:ascii="Times New Roman" w:hAnsi="Times New Roman" w:cs="Times New Roman"/>
          <w:i/>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B03ADB" w:rsidRPr="006C6493">
        <w:rPr>
          <w:rFonts w:ascii="Times New Roman" w:hAnsi="Times New Roman" w:cs="Times New Roman"/>
          <w:color w:val="000000" w:themeColor="text1"/>
        </w:rPr>
        <w:t>=.</w:t>
      </w:r>
      <w:r w:rsidR="00B03ADB">
        <w:rPr>
          <w:rFonts w:ascii="Times New Roman" w:hAnsi="Times New Roman" w:cs="Times New Roman" w:hint="eastAsia"/>
          <w:color w:val="000000" w:themeColor="text1"/>
          <w:lang w:eastAsia="zh-CN"/>
        </w:rPr>
        <w:t>04,</w:t>
      </w:r>
      <w:r w:rsidR="00B03ADB">
        <w:rPr>
          <w:rFonts w:ascii="Times New Roman" w:hAnsi="Times New Roman" w:cs="Times New Roman"/>
          <w:color w:val="000000" w:themeColor="text1"/>
          <w:lang w:eastAsia="zh-CN"/>
        </w:rPr>
        <w:t xml:space="preserve"> </w:t>
      </w:r>
      <w:r w:rsidR="00B03ADB">
        <w:rPr>
          <w:rFonts w:ascii="Times New Roman" w:hAnsi="Times New Roman" w:cs="Times New Roman" w:hint="eastAsia"/>
          <w:color w:val="000000" w:themeColor="text1"/>
          <w:lang w:eastAsia="zh-CN"/>
        </w:rPr>
        <w:t xml:space="preserve">and no interaction, </w:t>
      </w:r>
      <w:r w:rsidR="00B03ADB" w:rsidRPr="00830D69">
        <w:rPr>
          <w:rFonts w:ascii="Times New Roman" w:hAnsi="Times New Roman" w:cs="Times New Roman" w:hint="eastAsia"/>
          <w:i/>
          <w:color w:val="000000" w:themeColor="text1"/>
          <w:lang w:eastAsia="zh-CN"/>
        </w:rPr>
        <w:t>F</w:t>
      </w:r>
      <w:r w:rsidR="00B03ADB" w:rsidRPr="006C6493">
        <w:rPr>
          <w:rFonts w:ascii="Times New Roman" w:hAnsi="Times New Roman" w:cs="Times New Roman"/>
          <w:color w:val="000000" w:themeColor="text1"/>
        </w:rPr>
        <w:t>(</w:t>
      </w:r>
      <w:r w:rsidR="00E16B59">
        <w:rPr>
          <w:rFonts w:ascii="Times New Roman" w:hAnsi="Times New Roman" w:cs="Times New Roman"/>
          <w:color w:val="000000" w:themeColor="text1"/>
        </w:rPr>
        <w:t>3, 6</w:t>
      </w:r>
      <w:r w:rsidR="00B03ADB" w:rsidRPr="006C6493">
        <w:rPr>
          <w:rFonts w:ascii="Times New Roman" w:hAnsi="Times New Roman" w:cs="Times New Roman"/>
          <w:color w:val="000000" w:themeColor="text1"/>
        </w:rPr>
        <w:t xml:space="preserve">9) </w:t>
      </w:r>
      <w:r w:rsidR="00B03ADB">
        <w:rPr>
          <w:rFonts w:ascii="Times New Roman" w:hAnsi="Times New Roman" w:cs="Times New Roman" w:hint="eastAsia"/>
          <w:color w:val="000000" w:themeColor="text1"/>
          <w:lang w:eastAsia="zh-CN"/>
        </w:rPr>
        <w:t xml:space="preserve">=.42, </w:t>
      </w:r>
      <w:r w:rsidR="00B03ADB" w:rsidRPr="00830D69">
        <w:rPr>
          <w:rFonts w:ascii="Times New Roman" w:hAnsi="Times New Roman" w:cs="Times New Roman" w:hint="eastAsia"/>
          <w:i/>
          <w:color w:val="000000" w:themeColor="text1"/>
          <w:lang w:eastAsia="zh-CN"/>
        </w:rPr>
        <w:t>MSE</w:t>
      </w:r>
      <w:r w:rsidR="00B03ADB">
        <w:rPr>
          <w:rFonts w:ascii="Times New Roman" w:hAnsi="Times New Roman" w:cs="Times New Roman" w:hint="eastAsia"/>
          <w:color w:val="000000" w:themeColor="text1"/>
          <w:lang w:eastAsia="zh-CN"/>
        </w:rPr>
        <w:t xml:space="preserve">=.02, </w:t>
      </w:r>
      <w:r w:rsidR="00B03ADB" w:rsidRPr="00830D69">
        <w:rPr>
          <w:rFonts w:ascii="Times New Roman" w:hAnsi="Times New Roman" w:cs="Times New Roman" w:hint="eastAsia"/>
          <w:i/>
          <w:color w:val="000000" w:themeColor="text1"/>
          <w:lang w:eastAsia="zh-CN"/>
        </w:rPr>
        <w:t>p</w:t>
      </w:r>
      <w:r w:rsidR="00B03ADB">
        <w:rPr>
          <w:rFonts w:ascii="Times New Roman" w:hAnsi="Times New Roman" w:cs="Times New Roman" w:hint="eastAsia"/>
          <w:color w:val="000000" w:themeColor="text1"/>
          <w:lang w:eastAsia="zh-CN"/>
        </w:rPr>
        <w:t>=.74,</w:t>
      </w:r>
      <w:r w:rsidR="00B03ADB" w:rsidRPr="00830D69">
        <w:rPr>
          <w:rFonts w:ascii="Times New Roman" w:hAnsi="Times New Roman" w:cs="Times New Roman"/>
          <w:i/>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B03ADB" w:rsidRPr="006C6493">
        <w:rPr>
          <w:rFonts w:ascii="Times New Roman" w:hAnsi="Times New Roman" w:cs="Times New Roman"/>
          <w:color w:val="000000" w:themeColor="text1"/>
        </w:rPr>
        <w:t>=.</w:t>
      </w:r>
      <w:r w:rsidR="00B03ADB">
        <w:rPr>
          <w:rFonts w:ascii="Times New Roman" w:hAnsi="Times New Roman" w:cs="Times New Roman" w:hint="eastAsia"/>
          <w:color w:val="000000" w:themeColor="text1"/>
          <w:lang w:eastAsia="zh-CN"/>
        </w:rPr>
        <w:t>02</w:t>
      </w:r>
      <w:r w:rsidRPr="006C6493">
        <w:rPr>
          <w:rFonts w:ascii="Times New Roman" w:hAnsi="Times New Roman" w:cs="Times New Roman"/>
        </w:rPr>
        <w:t xml:space="preserve">, </w:t>
      </w:r>
      <w:r w:rsidR="00CA2513">
        <w:rPr>
          <w:rFonts w:ascii="Times New Roman" w:hAnsi="Times New Roman" w:cs="Times New Roman"/>
        </w:rPr>
        <w:t>indicating</w:t>
      </w:r>
      <w:r w:rsidRPr="006C6493">
        <w:rPr>
          <w:rFonts w:ascii="Times New Roman" w:hAnsi="Times New Roman" w:cs="Times New Roman"/>
        </w:rPr>
        <w:t xml:space="preserve"> </w:t>
      </w:r>
      <w:r w:rsidR="002D6463">
        <w:rPr>
          <w:rFonts w:ascii="Times New Roman" w:hAnsi="Times New Roman" w:cs="Times New Roman"/>
        </w:rPr>
        <w:t xml:space="preserve">there were no transfer effects from </w:t>
      </w:r>
      <w:r w:rsidR="00AD58C8" w:rsidRPr="006C6493">
        <w:rPr>
          <w:rFonts w:ascii="Times New Roman" w:hAnsi="Times New Roman" w:cs="Times New Roman"/>
        </w:rPr>
        <w:t xml:space="preserve">the intervening </w:t>
      </w:r>
      <w:r w:rsidRPr="006C6493">
        <w:rPr>
          <w:rFonts w:ascii="Times New Roman" w:hAnsi="Times New Roman" w:cs="Times New Roman"/>
        </w:rPr>
        <w:t xml:space="preserve">strategy </w:t>
      </w:r>
      <w:r w:rsidR="002D6463">
        <w:rPr>
          <w:rFonts w:ascii="Times New Roman" w:hAnsi="Times New Roman" w:cs="Times New Roman"/>
        </w:rPr>
        <w:t>conditions</w:t>
      </w:r>
      <w:r w:rsidRPr="006C6493">
        <w:rPr>
          <w:rFonts w:ascii="Times New Roman" w:hAnsi="Times New Roman" w:cs="Times New Roman"/>
        </w:rPr>
        <w:t xml:space="preserve">. Data </w:t>
      </w:r>
      <w:r w:rsidR="00DE2C52">
        <w:rPr>
          <w:rFonts w:ascii="Times New Roman" w:hAnsi="Times New Roman" w:cs="Times New Roman"/>
        </w:rPr>
        <w:t>a</w:t>
      </w:r>
      <w:r w:rsidR="00C0796B" w:rsidRPr="006C6493">
        <w:rPr>
          <w:rFonts w:ascii="Times New Roman" w:hAnsi="Times New Roman" w:cs="Times New Roman"/>
        </w:rPr>
        <w:t>re</w:t>
      </w:r>
      <w:r w:rsidRPr="006C6493">
        <w:rPr>
          <w:rFonts w:ascii="Times New Roman" w:hAnsi="Times New Roman" w:cs="Times New Roman"/>
        </w:rPr>
        <w:t xml:space="preserve"> therefore collapsed over Baselines 1 and 2 in the following analyses. </w:t>
      </w:r>
    </w:p>
    <w:p w14:paraId="2B25FFC0" w14:textId="12C23C84" w:rsidR="002F6BD9" w:rsidRDefault="00B039D8" w:rsidP="000A5E7F">
      <w:pPr>
        <w:spacing w:line="360" w:lineRule="auto"/>
        <w:jc w:val="center"/>
        <w:outlineLvl w:val="0"/>
        <w:rPr>
          <w:rFonts w:ascii="Times New Roman" w:hAnsi="Times New Roman" w:cs="Times New Roman"/>
          <w:color w:val="000000" w:themeColor="text1"/>
        </w:rPr>
      </w:pPr>
      <w:r w:rsidRPr="000A46D3">
        <w:rPr>
          <w:rFonts w:ascii="Times New Roman" w:hAnsi="Times New Roman" w:cs="Times New Roman"/>
        </w:rPr>
        <w:t>Figure 3 about here</w:t>
      </w:r>
    </w:p>
    <w:p w14:paraId="56D1E600" w14:textId="4306B1E6" w:rsidR="00E635EB" w:rsidRPr="002F6BD9" w:rsidRDefault="00E175C6" w:rsidP="000A46D3">
      <w:pPr>
        <w:spacing w:line="480" w:lineRule="auto"/>
        <w:ind w:firstLine="562"/>
        <w:outlineLvl w:val="0"/>
        <w:rPr>
          <w:rFonts w:ascii="Times New Roman" w:hAnsi="Times New Roman" w:cs="Times New Roman"/>
          <w:color w:val="000000" w:themeColor="text1"/>
        </w:rPr>
      </w:pPr>
      <w:r w:rsidRPr="00316680">
        <w:rPr>
          <w:rFonts w:ascii="Times New Roman" w:hAnsi="Times New Roman" w:cs="Times New Roman"/>
          <w:color w:val="000000" w:themeColor="text1"/>
        </w:rPr>
        <w:t>The principal analysis took the form of a 4 (</w:t>
      </w:r>
      <w:r w:rsidR="002A40A8">
        <w:rPr>
          <w:rFonts w:ascii="Times New Roman" w:hAnsi="Times New Roman" w:cs="Times New Roman"/>
          <w:color w:val="000000" w:themeColor="text1"/>
        </w:rPr>
        <w:t>prioritization condition</w:t>
      </w:r>
      <w:r w:rsidRPr="00316680">
        <w:rPr>
          <w:rFonts w:ascii="Times New Roman" w:hAnsi="Times New Roman" w:cs="Times New Roman"/>
          <w:color w:val="000000" w:themeColor="text1"/>
        </w:rPr>
        <w:t>) × 4 (</w:t>
      </w:r>
      <w:r w:rsidR="002A40A8">
        <w:rPr>
          <w:rFonts w:ascii="Times New Roman" w:hAnsi="Times New Roman" w:cs="Times New Roman"/>
          <w:color w:val="000000" w:themeColor="text1"/>
        </w:rPr>
        <w:t xml:space="preserve">cued </w:t>
      </w:r>
      <w:r w:rsidRPr="00316680">
        <w:rPr>
          <w:rFonts w:ascii="Times New Roman" w:hAnsi="Times New Roman" w:cs="Times New Roman"/>
          <w:color w:val="000000" w:themeColor="text1"/>
        </w:rPr>
        <w:t xml:space="preserve">SP) repeated measures ANOVA on the data plotted in Figure </w:t>
      </w:r>
      <w:r w:rsidR="0027392C">
        <w:rPr>
          <w:rFonts w:ascii="Times New Roman" w:hAnsi="Times New Roman" w:cs="Times New Roman"/>
          <w:color w:val="000000" w:themeColor="text1"/>
        </w:rPr>
        <w:t>3 (right panel)</w:t>
      </w:r>
      <w:r w:rsidRPr="00316680">
        <w:rPr>
          <w:rFonts w:ascii="Times New Roman" w:hAnsi="Times New Roman" w:cs="Times New Roman"/>
          <w:color w:val="000000" w:themeColor="text1"/>
        </w:rPr>
        <w:t xml:space="preserve">. This revealed no significant main effect of </w:t>
      </w:r>
      <w:r w:rsidR="002A40A8">
        <w:rPr>
          <w:rFonts w:ascii="Times New Roman" w:hAnsi="Times New Roman" w:cs="Times New Roman"/>
          <w:color w:val="000000" w:themeColor="text1"/>
        </w:rPr>
        <w:t>prioritization condition</w:t>
      </w:r>
      <w:r w:rsidRPr="00316680">
        <w:rPr>
          <w:rFonts w:ascii="Times New Roman" w:hAnsi="Times New Roman" w:cs="Times New Roman"/>
          <w:color w:val="000000" w:themeColor="text1"/>
        </w:rPr>
        <w:t xml:space="preserve">, </w:t>
      </w:r>
      <w:r w:rsidR="00D15127" w:rsidRPr="00A41D91">
        <w:rPr>
          <w:rFonts w:ascii="Times New Roman" w:hAnsi="Times New Roman" w:cs="Times New Roman"/>
          <w:i/>
          <w:color w:val="000000" w:themeColor="text1"/>
        </w:rPr>
        <w:t>F</w:t>
      </w:r>
      <w:r w:rsidR="00D15127">
        <w:rPr>
          <w:rFonts w:ascii="Times New Roman" w:hAnsi="Times New Roman" w:cs="Times New Roman"/>
          <w:color w:val="000000" w:themeColor="text1"/>
        </w:rPr>
        <w:t xml:space="preserve">(3, 69) = </w:t>
      </w:r>
      <w:r w:rsidR="00D15127">
        <w:rPr>
          <w:rFonts w:ascii="Times New Roman" w:hAnsi="Times New Roman" w:cs="Times New Roman" w:hint="eastAsia"/>
          <w:color w:val="000000" w:themeColor="text1"/>
          <w:lang w:eastAsia="zh-CN"/>
        </w:rPr>
        <w:t>.60</w:t>
      </w:r>
      <w:r w:rsidR="00D15127" w:rsidRPr="00316680">
        <w:rPr>
          <w:rFonts w:ascii="Times New Roman" w:hAnsi="Times New Roman" w:cs="Times New Roman"/>
          <w:color w:val="000000" w:themeColor="text1"/>
        </w:rPr>
        <w:t xml:space="preserve">, </w:t>
      </w:r>
      <w:r w:rsidR="00D15127" w:rsidRPr="00A41D91">
        <w:rPr>
          <w:rFonts w:ascii="Times New Roman" w:hAnsi="Times New Roman" w:cs="Times New Roman"/>
          <w:i/>
          <w:color w:val="000000" w:themeColor="text1"/>
        </w:rPr>
        <w:t>MSE</w:t>
      </w:r>
      <w:r w:rsidR="00D15127">
        <w:rPr>
          <w:rFonts w:ascii="Times New Roman" w:hAnsi="Times New Roman" w:cs="Times New Roman"/>
          <w:color w:val="000000" w:themeColor="text1"/>
        </w:rPr>
        <w:t>=.0</w:t>
      </w:r>
      <w:r w:rsidR="00D15127">
        <w:rPr>
          <w:rFonts w:ascii="Times New Roman" w:hAnsi="Times New Roman" w:cs="Times New Roman" w:hint="eastAsia"/>
          <w:color w:val="000000" w:themeColor="text1"/>
          <w:lang w:eastAsia="zh-CN"/>
        </w:rPr>
        <w:t>2</w:t>
      </w:r>
      <w:r w:rsidR="00D15127" w:rsidRPr="00316680">
        <w:rPr>
          <w:rFonts w:ascii="Times New Roman" w:hAnsi="Times New Roman" w:cs="Times New Roman"/>
          <w:color w:val="000000" w:themeColor="text1"/>
        </w:rPr>
        <w:t xml:space="preserve">, </w:t>
      </w:r>
      <w:r w:rsidR="00D15127" w:rsidRPr="00A41D91">
        <w:rPr>
          <w:rFonts w:ascii="Times New Roman" w:hAnsi="Times New Roman" w:cs="Times New Roman"/>
          <w:i/>
          <w:color w:val="000000" w:themeColor="text1"/>
        </w:rPr>
        <w:t>p</w:t>
      </w:r>
      <w:r w:rsidR="00D15127">
        <w:rPr>
          <w:rFonts w:ascii="Times New Roman" w:hAnsi="Times New Roman" w:cs="Times New Roman" w:hint="eastAsia"/>
          <w:color w:val="000000" w:themeColor="text1"/>
          <w:lang w:eastAsia="zh-CN"/>
        </w:rPr>
        <w:t>=</w:t>
      </w:r>
      <w:r w:rsidR="00D15127">
        <w:rPr>
          <w:rFonts w:ascii="Times New Roman" w:hAnsi="Times New Roman" w:cs="Times New Roman"/>
          <w:color w:val="000000" w:themeColor="text1"/>
        </w:rPr>
        <w:t>.</w:t>
      </w:r>
      <w:r w:rsidR="00D15127">
        <w:rPr>
          <w:rFonts w:ascii="Times New Roman" w:hAnsi="Times New Roman" w:cs="Times New Roman" w:hint="eastAsia"/>
          <w:color w:val="000000" w:themeColor="text1"/>
          <w:lang w:eastAsia="zh-CN"/>
        </w:rPr>
        <w:t>62</w:t>
      </w:r>
      <w:r w:rsidR="00D15127" w:rsidRPr="00316680">
        <w:rPr>
          <w:rFonts w:ascii="Times New Roman" w:hAnsi="Times New Roman" w:cs="Times New Roman"/>
          <w:color w:val="000000" w:themeColor="text1"/>
        </w:rPr>
        <w:t xml:space="preserve">,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D15127">
        <w:rPr>
          <w:rFonts w:ascii="Times New Roman" w:hAnsi="Times New Roman" w:cs="Times New Roman"/>
          <w:color w:val="000000" w:themeColor="text1"/>
        </w:rPr>
        <w:t>=.</w:t>
      </w:r>
      <w:r w:rsidR="00D15127">
        <w:rPr>
          <w:rFonts w:ascii="Times New Roman" w:hAnsi="Times New Roman" w:cs="Times New Roman" w:hint="eastAsia"/>
          <w:color w:val="000000" w:themeColor="text1"/>
          <w:lang w:eastAsia="zh-CN"/>
        </w:rPr>
        <w:t>03</w:t>
      </w:r>
      <w:r w:rsidRPr="00316680">
        <w:rPr>
          <w:rFonts w:ascii="Times New Roman" w:hAnsi="Times New Roman" w:cs="Times New Roman"/>
          <w:color w:val="000000" w:themeColor="text1"/>
        </w:rPr>
        <w:t xml:space="preserve">. Mean </w:t>
      </w:r>
      <w:r w:rsidR="00E16B59">
        <w:rPr>
          <w:rFonts w:ascii="Times New Roman" w:hAnsi="Times New Roman" w:cs="Times New Roman"/>
          <w:color w:val="000000" w:themeColor="text1"/>
        </w:rPr>
        <w:t xml:space="preserve">overall </w:t>
      </w:r>
      <w:r w:rsidR="006D51AE">
        <w:rPr>
          <w:rFonts w:ascii="Times New Roman" w:hAnsi="Times New Roman" w:cs="Times New Roman"/>
          <w:color w:val="000000" w:themeColor="text1"/>
        </w:rPr>
        <w:t>proportion</w:t>
      </w:r>
      <w:r w:rsidR="00F27A75">
        <w:rPr>
          <w:rFonts w:ascii="Times New Roman" w:hAnsi="Times New Roman" w:cs="Times New Roman"/>
          <w:color w:val="000000" w:themeColor="text1"/>
        </w:rPr>
        <w:t>s</w:t>
      </w:r>
      <w:r w:rsidRPr="00316680">
        <w:rPr>
          <w:rFonts w:ascii="Times New Roman" w:hAnsi="Times New Roman" w:cs="Times New Roman"/>
          <w:color w:val="000000" w:themeColor="text1"/>
        </w:rPr>
        <w:t xml:space="preserve"> correct </w:t>
      </w:r>
      <w:r w:rsidR="00F27A75">
        <w:rPr>
          <w:rFonts w:ascii="Times New Roman" w:hAnsi="Times New Roman" w:cs="Times New Roman"/>
          <w:color w:val="000000" w:themeColor="text1"/>
        </w:rPr>
        <w:t>were</w:t>
      </w:r>
      <w:r w:rsidRPr="00316680">
        <w:rPr>
          <w:rFonts w:ascii="Times New Roman" w:hAnsi="Times New Roman" w:cs="Times New Roman"/>
          <w:color w:val="000000" w:themeColor="text1"/>
        </w:rPr>
        <w:t xml:space="preserve"> </w:t>
      </w:r>
      <w:r w:rsidR="00DB7568">
        <w:rPr>
          <w:rFonts w:ascii="Times New Roman" w:hAnsi="Times New Roman" w:cs="Times New Roman"/>
          <w:color w:val="000000" w:themeColor="text1"/>
        </w:rPr>
        <w:t>.48</w:t>
      </w:r>
      <w:r w:rsidRPr="00316680">
        <w:rPr>
          <w:rFonts w:ascii="Times New Roman" w:hAnsi="Times New Roman" w:cs="Times New Roman"/>
          <w:color w:val="000000" w:themeColor="text1"/>
        </w:rPr>
        <w:t xml:space="preserve"> (</w:t>
      </w:r>
      <w:r w:rsidRPr="00A41D91">
        <w:rPr>
          <w:rFonts w:ascii="Times New Roman" w:hAnsi="Times New Roman" w:cs="Times New Roman"/>
          <w:i/>
          <w:color w:val="000000" w:themeColor="text1"/>
        </w:rPr>
        <w:t>SE</w:t>
      </w:r>
      <w:r w:rsidRPr="00316680">
        <w:rPr>
          <w:rFonts w:ascii="Times New Roman" w:hAnsi="Times New Roman" w:cs="Times New Roman"/>
          <w:color w:val="000000" w:themeColor="text1"/>
        </w:rPr>
        <w:t>=</w:t>
      </w:r>
      <w:r w:rsidR="00DB7568">
        <w:rPr>
          <w:rFonts w:ascii="Times New Roman" w:hAnsi="Times New Roman" w:cs="Times New Roman"/>
          <w:color w:val="000000" w:themeColor="text1"/>
        </w:rPr>
        <w:t>.03</w:t>
      </w:r>
      <w:r w:rsidRPr="00316680">
        <w:rPr>
          <w:rFonts w:ascii="Times New Roman" w:hAnsi="Times New Roman" w:cs="Times New Roman"/>
          <w:color w:val="000000" w:themeColor="text1"/>
        </w:rPr>
        <w:t xml:space="preserve">) </w:t>
      </w:r>
      <w:r w:rsidR="002A40A8">
        <w:rPr>
          <w:rFonts w:ascii="Times New Roman" w:hAnsi="Times New Roman" w:cs="Times New Roman"/>
          <w:color w:val="000000" w:themeColor="text1"/>
        </w:rPr>
        <w:t>in</w:t>
      </w:r>
      <w:r w:rsidR="002A40A8" w:rsidRPr="00316680">
        <w:rPr>
          <w:rFonts w:ascii="Times New Roman" w:hAnsi="Times New Roman" w:cs="Times New Roman"/>
          <w:color w:val="000000" w:themeColor="text1"/>
        </w:rPr>
        <w:t xml:space="preserve"> </w:t>
      </w:r>
      <w:r w:rsidRPr="00316680">
        <w:rPr>
          <w:rFonts w:ascii="Times New Roman" w:hAnsi="Times New Roman" w:cs="Times New Roman"/>
          <w:color w:val="000000" w:themeColor="text1"/>
        </w:rPr>
        <w:t xml:space="preserve">the </w:t>
      </w:r>
      <w:r w:rsidR="002A40A8">
        <w:rPr>
          <w:rFonts w:ascii="Times New Roman" w:hAnsi="Times New Roman" w:cs="Times New Roman"/>
          <w:color w:val="000000" w:themeColor="text1"/>
        </w:rPr>
        <w:t>baseline</w:t>
      </w:r>
      <w:r w:rsidRPr="00316680">
        <w:rPr>
          <w:rFonts w:ascii="Times New Roman" w:hAnsi="Times New Roman" w:cs="Times New Roman"/>
          <w:color w:val="000000" w:themeColor="text1"/>
        </w:rPr>
        <w:t xml:space="preserve">, </w:t>
      </w:r>
      <w:r w:rsidR="00DB7568">
        <w:rPr>
          <w:rFonts w:ascii="Times New Roman" w:hAnsi="Times New Roman" w:cs="Times New Roman"/>
          <w:color w:val="000000" w:themeColor="text1"/>
        </w:rPr>
        <w:t>.49</w:t>
      </w:r>
      <w:r w:rsidRPr="00316680">
        <w:rPr>
          <w:rFonts w:ascii="Times New Roman" w:hAnsi="Times New Roman" w:cs="Times New Roman"/>
          <w:color w:val="000000" w:themeColor="text1"/>
        </w:rPr>
        <w:t xml:space="preserve"> (</w:t>
      </w:r>
      <w:r w:rsidRPr="00A41D91">
        <w:rPr>
          <w:rFonts w:ascii="Times New Roman" w:hAnsi="Times New Roman" w:cs="Times New Roman"/>
          <w:i/>
          <w:color w:val="000000" w:themeColor="text1"/>
        </w:rPr>
        <w:t>SE</w:t>
      </w:r>
      <w:r w:rsidRPr="00316680">
        <w:rPr>
          <w:rFonts w:ascii="Times New Roman" w:hAnsi="Times New Roman" w:cs="Times New Roman"/>
          <w:color w:val="000000" w:themeColor="text1"/>
        </w:rPr>
        <w:t>=</w:t>
      </w:r>
      <w:r w:rsidR="00DB7568">
        <w:rPr>
          <w:rFonts w:ascii="Times New Roman" w:hAnsi="Times New Roman" w:cs="Times New Roman"/>
          <w:color w:val="000000" w:themeColor="text1"/>
        </w:rPr>
        <w:t>.03</w:t>
      </w:r>
      <w:r w:rsidRPr="00316680">
        <w:rPr>
          <w:rFonts w:ascii="Times New Roman" w:hAnsi="Times New Roman" w:cs="Times New Roman"/>
          <w:color w:val="000000" w:themeColor="text1"/>
        </w:rPr>
        <w:t xml:space="preserve">) </w:t>
      </w:r>
      <w:r w:rsidR="002A40A8">
        <w:rPr>
          <w:rFonts w:ascii="Times New Roman" w:hAnsi="Times New Roman" w:cs="Times New Roman"/>
          <w:color w:val="000000" w:themeColor="text1"/>
        </w:rPr>
        <w:t>when prioritizing SP1</w:t>
      </w:r>
      <w:r w:rsidRPr="00316680">
        <w:rPr>
          <w:rFonts w:ascii="Times New Roman" w:hAnsi="Times New Roman" w:cs="Times New Roman"/>
          <w:color w:val="000000" w:themeColor="text1"/>
        </w:rPr>
        <w:t xml:space="preserve">, </w:t>
      </w:r>
      <w:r w:rsidR="00DB7568">
        <w:rPr>
          <w:rFonts w:ascii="Times New Roman" w:hAnsi="Times New Roman" w:cs="Times New Roman"/>
          <w:color w:val="000000" w:themeColor="text1"/>
        </w:rPr>
        <w:t>.48</w:t>
      </w:r>
      <w:r w:rsidRPr="00316680">
        <w:rPr>
          <w:rFonts w:ascii="Times New Roman" w:hAnsi="Times New Roman" w:cs="Times New Roman"/>
          <w:color w:val="000000" w:themeColor="text1"/>
        </w:rPr>
        <w:t xml:space="preserve"> (</w:t>
      </w:r>
      <w:r w:rsidRPr="00A41D91">
        <w:rPr>
          <w:rFonts w:ascii="Times New Roman" w:hAnsi="Times New Roman" w:cs="Times New Roman"/>
          <w:i/>
          <w:color w:val="000000" w:themeColor="text1"/>
        </w:rPr>
        <w:t>SE</w:t>
      </w:r>
      <w:r w:rsidRPr="00316680">
        <w:rPr>
          <w:rFonts w:ascii="Times New Roman" w:hAnsi="Times New Roman" w:cs="Times New Roman"/>
          <w:color w:val="000000" w:themeColor="text1"/>
        </w:rPr>
        <w:t>=</w:t>
      </w:r>
      <w:r w:rsidR="00DB7568">
        <w:rPr>
          <w:rFonts w:ascii="Times New Roman" w:hAnsi="Times New Roman" w:cs="Times New Roman"/>
          <w:color w:val="000000" w:themeColor="text1"/>
        </w:rPr>
        <w:t>.03</w:t>
      </w:r>
      <w:r w:rsidRPr="00316680">
        <w:rPr>
          <w:rFonts w:ascii="Times New Roman" w:hAnsi="Times New Roman" w:cs="Times New Roman"/>
          <w:color w:val="000000" w:themeColor="text1"/>
        </w:rPr>
        <w:t xml:space="preserve">) </w:t>
      </w:r>
      <w:r w:rsidR="002A40A8">
        <w:rPr>
          <w:rFonts w:ascii="Times New Roman" w:hAnsi="Times New Roman" w:cs="Times New Roman"/>
          <w:color w:val="000000" w:themeColor="text1"/>
        </w:rPr>
        <w:t>when prioritizing SP2</w:t>
      </w:r>
      <w:r w:rsidRPr="00316680">
        <w:rPr>
          <w:rFonts w:ascii="Times New Roman" w:hAnsi="Times New Roman" w:cs="Times New Roman"/>
          <w:color w:val="000000" w:themeColor="text1"/>
        </w:rPr>
        <w:t xml:space="preserve"> and </w:t>
      </w:r>
      <w:r w:rsidR="00DB7568">
        <w:rPr>
          <w:rFonts w:ascii="Times New Roman" w:hAnsi="Times New Roman" w:cs="Times New Roman"/>
          <w:color w:val="000000" w:themeColor="text1"/>
        </w:rPr>
        <w:t>.50</w:t>
      </w:r>
      <w:r w:rsidRPr="00316680">
        <w:rPr>
          <w:rFonts w:ascii="Times New Roman" w:hAnsi="Times New Roman" w:cs="Times New Roman"/>
          <w:color w:val="000000" w:themeColor="text1"/>
        </w:rPr>
        <w:t xml:space="preserve"> (</w:t>
      </w:r>
      <w:r w:rsidRPr="00A41D91">
        <w:rPr>
          <w:rFonts w:ascii="Times New Roman" w:hAnsi="Times New Roman" w:cs="Times New Roman"/>
          <w:i/>
          <w:color w:val="000000" w:themeColor="text1"/>
        </w:rPr>
        <w:t>SE</w:t>
      </w:r>
      <w:r w:rsidRPr="00316680">
        <w:rPr>
          <w:rFonts w:ascii="Times New Roman" w:hAnsi="Times New Roman" w:cs="Times New Roman"/>
          <w:color w:val="000000" w:themeColor="text1"/>
        </w:rPr>
        <w:t>=</w:t>
      </w:r>
      <w:r w:rsidR="00DB7568">
        <w:rPr>
          <w:rFonts w:ascii="Times New Roman" w:hAnsi="Times New Roman" w:cs="Times New Roman"/>
          <w:color w:val="000000" w:themeColor="text1"/>
        </w:rPr>
        <w:t>.03</w:t>
      </w:r>
      <w:r w:rsidRPr="00316680">
        <w:rPr>
          <w:rFonts w:ascii="Times New Roman" w:hAnsi="Times New Roman" w:cs="Times New Roman"/>
          <w:color w:val="000000" w:themeColor="text1"/>
        </w:rPr>
        <w:t xml:space="preserve">) </w:t>
      </w:r>
      <w:r w:rsidR="002A40A8">
        <w:rPr>
          <w:rFonts w:ascii="Times New Roman" w:hAnsi="Times New Roman" w:cs="Times New Roman"/>
          <w:color w:val="000000" w:themeColor="text1"/>
        </w:rPr>
        <w:t>when prioritizing SP1 and SP2</w:t>
      </w:r>
      <w:r w:rsidRPr="00316680">
        <w:rPr>
          <w:rFonts w:ascii="Times New Roman" w:hAnsi="Times New Roman" w:cs="Times New Roman"/>
          <w:color w:val="000000" w:themeColor="text1"/>
        </w:rPr>
        <w:t xml:space="preserve">. There was a </w:t>
      </w:r>
      <w:r w:rsidR="0027392C" w:rsidRPr="00316680">
        <w:rPr>
          <w:rFonts w:ascii="Times New Roman" w:hAnsi="Times New Roman" w:cs="Times New Roman"/>
          <w:color w:val="000000" w:themeColor="text1"/>
        </w:rPr>
        <w:t xml:space="preserve">significant effect of </w:t>
      </w:r>
      <w:r w:rsidR="002A40A8">
        <w:rPr>
          <w:rFonts w:ascii="Times New Roman" w:hAnsi="Times New Roman" w:cs="Times New Roman"/>
          <w:color w:val="000000" w:themeColor="text1"/>
        </w:rPr>
        <w:t xml:space="preserve">cued </w:t>
      </w:r>
      <w:r w:rsidR="0027392C" w:rsidRPr="00316680">
        <w:rPr>
          <w:rFonts w:ascii="Times New Roman" w:hAnsi="Times New Roman" w:cs="Times New Roman"/>
          <w:color w:val="000000" w:themeColor="text1"/>
        </w:rPr>
        <w:t xml:space="preserve">SP, </w:t>
      </w:r>
      <w:bookmarkStart w:id="1" w:name="OLE_LINK23"/>
      <w:bookmarkStart w:id="2" w:name="OLE_LINK24"/>
      <w:r w:rsidR="0027392C" w:rsidRPr="00A41D91">
        <w:rPr>
          <w:rFonts w:ascii="Times New Roman" w:hAnsi="Times New Roman" w:cs="Times New Roman"/>
          <w:i/>
          <w:color w:val="000000" w:themeColor="text1"/>
        </w:rPr>
        <w:t>F</w:t>
      </w:r>
      <w:r w:rsidR="0027392C" w:rsidRPr="00316680">
        <w:rPr>
          <w:rFonts w:ascii="Times New Roman" w:hAnsi="Times New Roman" w:cs="Times New Roman"/>
          <w:color w:val="000000" w:themeColor="text1"/>
        </w:rPr>
        <w:t xml:space="preserve">(3, 69) = 37.47, </w:t>
      </w:r>
      <w:r w:rsidR="0027392C" w:rsidRPr="00A41D91">
        <w:rPr>
          <w:rFonts w:ascii="Times New Roman" w:hAnsi="Times New Roman" w:cs="Times New Roman"/>
          <w:i/>
          <w:color w:val="000000" w:themeColor="text1"/>
        </w:rPr>
        <w:t>MSE</w:t>
      </w:r>
      <w:r w:rsidR="00E16B59">
        <w:rPr>
          <w:rFonts w:ascii="Times New Roman" w:hAnsi="Times New Roman" w:cs="Times New Roman"/>
          <w:color w:val="000000" w:themeColor="text1"/>
        </w:rPr>
        <w:t>=</w:t>
      </w:r>
      <w:r w:rsidR="0027392C" w:rsidRPr="00316680">
        <w:rPr>
          <w:rFonts w:ascii="Times New Roman" w:hAnsi="Times New Roman" w:cs="Times New Roman"/>
          <w:color w:val="000000" w:themeColor="text1"/>
        </w:rPr>
        <w:t xml:space="preserve">.05, </w:t>
      </w:r>
      <w:r w:rsidR="0027392C" w:rsidRPr="00A41D91">
        <w:rPr>
          <w:rFonts w:ascii="Times New Roman" w:hAnsi="Times New Roman" w:cs="Times New Roman"/>
          <w:i/>
          <w:color w:val="000000" w:themeColor="text1"/>
        </w:rPr>
        <w:t>p</w:t>
      </w:r>
      <w:r w:rsidR="0027392C" w:rsidRPr="00316680">
        <w:rPr>
          <w:rFonts w:ascii="Times New Roman" w:hAnsi="Times New Roman" w:cs="Times New Roman"/>
          <w:color w:val="000000" w:themeColor="text1"/>
        </w:rPr>
        <w:t xml:space="preserve">&lt;.001,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27392C" w:rsidRPr="00316680">
        <w:rPr>
          <w:rFonts w:ascii="Times New Roman" w:hAnsi="Times New Roman" w:cs="Times New Roman"/>
          <w:color w:val="000000" w:themeColor="text1"/>
        </w:rPr>
        <w:t>=.</w:t>
      </w:r>
      <w:bookmarkEnd w:id="1"/>
      <w:bookmarkEnd w:id="2"/>
      <w:r w:rsidR="0027392C" w:rsidRPr="00316680">
        <w:rPr>
          <w:rFonts w:ascii="Times New Roman" w:hAnsi="Times New Roman" w:cs="Times New Roman"/>
          <w:color w:val="000000" w:themeColor="text1"/>
        </w:rPr>
        <w:t>62 and a significan</w:t>
      </w:r>
      <w:r w:rsidR="0027392C">
        <w:rPr>
          <w:rFonts w:ascii="Times New Roman" w:hAnsi="Times New Roman" w:cs="Times New Roman"/>
          <w:color w:val="000000" w:themeColor="text1"/>
        </w:rPr>
        <w:t xml:space="preserve">t </w:t>
      </w:r>
      <w:r w:rsidR="002A40A8">
        <w:rPr>
          <w:rFonts w:ascii="Times New Roman" w:hAnsi="Times New Roman" w:cs="Times New Roman"/>
          <w:color w:val="000000" w:themeColor="text1"/>
        </w:rPr>
        <w:t xml:space="preserve">prioritization </w:t>
      </w:r>
      <w:r w:rsidR="0027392C">
        <w:rPr>
          <w:rFonts w:ascii="Times New Roman" w:hAnsi="Times New Roman" w:cs="Times New Roman"/>
          <w:color w:val="000000" w:themeColor="text1"/>
        </w:rPr>
        <w:t xml:space="preserve">by </w:t>
      </w:r>
      <w:r w:rsidR="002A40A8">
        <w:rPr>
          <w:rFonts w:ascii="Times New Roman" w:hAnsi="Times New Roman" w:cs="Times New Roman"/>
          <w:color w:val="000000" w:themeColor="text1"/>
        </w:rPr>
        <w:t xml:space="preserve">cued </w:t>
      </w:r>
      <w:r w:rsidR="0027392C">
        <w:rPr>
          <w:rFonts w:ascii="Times New Roman" w:hAnsi="Times New Roman" w:cs="Times New Roman"/>
          <w:color w:val="000000" w:themeColor="text1"/>
        </w:rPr>
        <w:t xml:space="preserve">SP interaction, </w:t>
      </w:r>
      <w:r w:rsidR="0027392C" w:rsidRPr="00A41D91">
        <w:rPr>
          <w:rFonts w:ascii="Times New Roman" w:hAnsi="Times New Roman" w:cs="Times New Roman"/>
          <w:i/>
          <w:color w:val="000000" w:themeColor="text1"/>
        </w:rPr>
        <w:t>F</w:t>
      </w:r>
      <w:r w:rsidR="0027392C" w:rsidRPr="00316680">
        <w:rPr>
          <w:rFonts w:ascii="Times New Roman" w:hAnsi="Times New Roman" w:cs="Times New Roman"/>
          <w:color w:val="000000" w:themeColor="text1"/>
        </w:rPr>
        <w:t xml:space="preserve">(9, 207) = 6.95, </w:t>
      </w:r>
      <w:r w:rsidR="0027392C" w:rsidRPr="00A41D91">
        <w:rPr>
          <w:rFonts w:ascii="Times New Roman" w:hAnsi="Times New Roman" w:cs="Times New Roman"/>
          <w:i/>
          <w:color w:val="000000" w:themeColor="text1"/>
        </w:rPr>
        <w:t>MSE</w:t>
      </w:r>
      <w:r w:rsidR="00E16B59">
        <w:rPr>
          <w:rFonts w:ascii="Times New Roman" w:hAnsi="Times New Roman" w:cs="Times New Roman"/>
          <w:color w:val="000000" w:themeColor="text1"/>
        </w:rPr>
        <w:t>=</w:t>
      </w:r>
      <w:r w:rsidR="0027392C" w:rsidRPr="00316680">
        <w:rPr>
          <w:rFonts w:ascii="Times New Roman" w:hAnsi="Times New Roman" w:cs="Times New Roman"/>
          <w:color w:val="000000" w:themeColor="text1"/>
        </w:rPr>
        <w:t xml:space="preserve">.03, </w:t>
      </w:r>
      <w:r w:rsidR="0027392C" w:rsidRPr="00A41D91">
        <w:rPr>
          <w:rFonts w:ascii="Times New Roman" w:hAnsi="Times New Roman" w:cs="Times New Roman"/>
          <w:i/>
          <w:color w:val="000000" w:themeColor="text1"/>
        </w:rPr>
        <w:t>p</w:t>
      </w:r>
      <w:r w:rsidR="0027392C" w:rsidRPr="00316680">
        <w:rPr>
          <w:rFonts w:ascii="Times New Roman" w:hAnsi="Times New Roman" w:cs="Times New Roman"/>
          <w:color w:val="000000" w:themeColor="text1"/>
        </w:rPr>
        <w:t xml:space="preserve">&lt;.001,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27392C" w:rsidRPr="00316680">
        <w:rPr>
          <w:rFonts w:ascii="Times New Roman" w:hAnsi="Times New Roman" w:cs="Times New Roman"/>
          <w:color w:val="000000" w:themeColor="text1"/>
        </w:rPr>
        <w:t>=.23.</w:t>
      </w:r>
    </w:p>
    <w:p w14:paraId="357C223C" w14:textId="43A54226" w:rsidR="007D3361" w:rsidRPr="00316680" w:rsidRDefault="00922BE7" w:rsidP="00316680">
      <w:pPr>
        <w:spacing w:line="480" w:lineRule="auto"/>
        <w:ind w:firstLine="562"/>
        <w:outlineLvl w:val="0"/>
        <w:rPr>
          <w:rFonts w:ascii="Times New Roman" w:hAnsi="Times New Roman" w:cs="Times New Roman"/>
          <w:color w:val="000000" w:themeColor="text1"/>
        </w:rPr>
      </w:pPr>
      <w:r w:rsidRPr="00316680">
        <w:rPr>
          <w:rFonts w:ascii="Times New Roman" w:hAnsi="Times New Roman" w:cs="Times New Roman"/>
          <w:color w:val="000000" w:themeColor="text1"/>
        </w:rPr>
        <w:t xml:space="preserve">The </w:t>
      </w:r>
      <w:r w:rsidR="002A40A8">
        <w:rPr>
          <w:rFonts w:ascii="Times New Roman" w:hAnsi="Times New Roman" w:cs="Times New Roman"/>
          <w:color w:val="000000" w:themeColor="text1"/>
        </w:rPr>
        <w:t>prioritization by cued SP</w:t>
      </w:r>
      <w:r w:rsidR="002A40A8" w:rsidRPr="00316680" w:rsidDel="002A40A8">
        <w:rPr>
          <w:rFonts w:ascii="Times New Roman" w:hAnsi="Times New Roman" w:cs="Times New Roman"/>
          <w:color w:val="000000" w:themeColor="text1"/>
        </w:rPr>
        <w:t xml:space="preserve"> </w:t>
      </w:r>
      <w:r w:rsidRPr="00316680">
        <w:rPr>
          <w:rFonts w:ascii="Times New Roman" w:hAnsi="Times New Roman" w:cs="Times New Roman"/>
          <w:color w:val="000000" w:themeColor="text1"/>
        </w:rPr>
        <w:t xml:space="preserve">interaction was explored through pairwise comparisons at each </w:t>
      </w:r>
      <w:r w:rsidR="00E572AA" w:rsidRPr="00316680">
        <w:rPr>
          <w:rFonts w:ascii="Times New Roman" w:hAnsi="Times New Roman" w:cs="Times New Roman"/>
          <w:color w:val="000000" w:themeColor="text1"/>
        </w:rPr>
        <w:t>SP</w:t>
      </w:r>
      <w:r w:rsidR="00EE417A" w:rsidRPr="00316680">
        <w:rPr>
          <w:rFonts w:ascii="Times New Roman" w:hAnsi="Times New Roman" w:cs="Times New Roman"/>
          <w:color w:val="000000" w:themeColor="text1"/>
        </w:rPr>
        <w:t xml:space="preserve">. At </w:t>
      </w:r>
      <w:r w:rsidR="00C604A5">
        <w:rPr>
          <w:rFonts w:ascii="Times New Roman" w:hAnsi="Times New Roman" w:cs="Times New Roman"/>
          <w:color w:val="000000" w:themeColor="text1"/>
        </w:rPr>
        <w:t xml:space="preserve">cued </w:t>
      </w:r>
      <w:r w:rsidR="005C1703" w:rsidRPr="00316680">
        <w:rPr>
          <w:rFonts w:ascii="Times New Roman" w:hAnsi="Times New Roman" w:cs="Times New Roman"/>
          <w:color w:val="000000" w:themeColor="text1"/>
        </w:rPr>
        <w:t>SP</w:t>
      </w:r>
      <w:r w:rsidR="009D0826" w:rsidRPr="00316680">
        <w:rPr>
          <w:rFonts w:ascii="Times New Roman" w:hAnsi="Times New Roman" w:cs="Times New Roman"/>
          <w:color w:val="000000" w:themeColor="text1"/>
        </w:rPr>
        <w:t xml:space="preserve">1 </w:t>
      </w:r>
      <w:r w:rsidR="00DE2587">
        <w:rPr>
          <w:rFonts w:ascii="Times New Roman" w:hAnsi="Times New Roman" w:cs="Times New Roman"/>
          <w:color w:val="000000" w:themeColor="text1"/>
        </w:rPr>
        <w:t xml:space="preserve">proportion correct was significantly higher when SP1 </w:t>
      </w:r>
      <w:r w:rsidR="006171FB">
        <w:rPr>
          <w:rFonts w:ascii="Times New Roman" w:hAnsi="Times New Roman" w:cs="Times New Roman"/>
          <w:color w:val="000000" w:themeColor="text1"/>
        </w:rPr>
        <w:t xml:space="preserve">was prioritized either </w:t>
      </w:r>
      <w:r w:rsidR="00C604A5">
        <w:rPr>
          <w:rFonts w:ascii="Times New Roman" w:hAnsi="Times New Roman" w:cs="Times New Roman"/>
          <w:color w:val="000000" w:themeColor="text1"/>
        </w:rPr>
        <w:t xml:space="preserve">alone </w:t>
      </w:r>
      <w:r w:rsidR="00DE2587">
        <w:rPr>
          <w:rFonts w:ascii="Times New Roman" w:hAnsi="Times New Roman" w:cs="Times New Roman"/>
          <w:color w:val="000000" w:themeColor="text1"/>
        </w:rPr>
        <w:t xml:space="preserve">or </w:t>
      </w:r>
      <w:r w:rsidR="006171FB">
        <w:rPr>
          <w:rFonts w:ascii="Times New Roman" w:hAnsi="Times New Roman" w:cs="Times New Roman"/>
          <w:color w:val="000000" w:themeColor="text1"/>
        </w:rPr>
        <w:t>together with</w:t>
      </w:r>
      <w:r w:rsidR="00DE2587">
        <w:rPr>
          <w:rFonts w:ascii="Times New Roman" w:hAnsi="Times New Roman" w:cs="Times New Roman"/>
          <w:color w:val="000000" w:themeColor="text1"/>
        </w:rPr>
        <w:t xml:space="preserve"> SP2</w:t>
      </w:r>
      <w:r w:rsidR="00EE417A" w:rsidRPr="00316680">
        <w:rPr>
          <w:rFonts w:ascii="Times New Roman" w:hAnsi="Times New Roman" w:cs="Times New Roman"/>
          <w:color w:val="000000" w:themeColor="text1"/>
        </w:rPr>
        <w:t xml:space="preserve"> </w:t>
      </w:r>
      <w:r w:rsidR="006171FB">
        <w:rPr>
          <w:rFonts w:ascii="Times New Roman" w:hAnsi="Times New Roman" w:cs="Times New Roman"/>
          <w:color w:val="000000" w:themeColor="text1"/>
        </w:rPr>
        <w:t>compared with</w:t>
      </w:r>
      <w:r w:rsidR="00C604A5">
        <w:rPr>
          <w:rFonts w:ascii="Times New Roman" w:hAnsi="Times New Roman" w:cs="Times New Roman"/>
          <w:color w:val="000000" w:themeColor="text1"/>
        </w:rPr>
        <w:t xml:space="preserve"> </w:t>
      </w:r>
      <w:r w:rsidR="00DE2587">
        <w:rPr>
          <w:rFonts w:ascii="Times New Roman" w:hAnsi="Times New Roman" w:cs="Times New Roman"/>
          <w:color w:val="000000" w:themeColor="text1"/>
        </w:rPr>
        <w:t>the baseline</w:t>
      </w:r>
      <w:r w:rsidR="00C604A5">
        <w:rPr>
          <w:rFonts w:ascii="Times New Roman" w:hAnsi="Times New Roman" w:cs="Times New Roman"/>
          <w:color w:val="000000" w:themeColor="text1"/>
        </w:rPr>
        <w:t xml:space="preserve"> condition</w:t>
      </w:r>
      <w:r w:rsidR="00A41D91">
        <w:rPr>
          <w:rFonts w:ascii="Times New Roman" w:hAnsi="Times New Roman" w:cs="Times New Roman"/>
          <w:color w:val="000000" w:themeColor="text1"/>
        </w:rPr>
        <w:t xml:space="preserve">, </w:t>
      </w:r>
      <w:r w:rsidR="00A41D91" w:rsidRPr="00A41D91">
        <w:rPr>
          <w:rFonts w:ascii="Times New Roman" w:hAnsi="Times New Roman" w:cs="Times New Roman"/>
          <w:i/>
          <w:color w:val="000000" w:themeColor="text1"/>
        </w:rPr>
        <w:t>t</w:t>
      </w:r>
      <w:r w:rsidR="00EE417A" w:rsidRPr="00316680">
        <w:rPr>
          <w:rFonts w:ascii="Times New Roman" w:hAnsi="Times New Roman" w:cs="Times New Roman"/>
          <w:color w:val="000000" w:themeColor="text1"/>
        </w:rPr>
        <w:t>(23) =3.95</w:t>
      </w:r>
      <w:r w:rsidR="00C604A5">
        <w:rPr>
          <w:rFonts w:ascii="Times New Roman" w:hAnsi="Times New Roman" w:cs="Times New Roman"/>
          <w:color w:val="000000" w:themeColor="text1"/>
        </w:rPr>
        <w:t>,</w:t>
      </w:r>
      <w:r w:rsidR="00EE417A" w:rsidRPr="00316680">
        <w:rPr>
          <w:rFonts w:ascii="Times New Roman" w:hAnsi="Times New Roman" w:cs="Times New Roman"/>
          <w:color w:val="000000" w:themeColor="text1"/>
        </w:rPr>
        <w:t xml:space="preserve"> </w:t>
      </w:r>
      <w:r w:rsidR="00C604A5" w:rsidRPr="00A41D91">
        <w:rPr>
          <w:rFonts w:ascii="Times New Roman" w:hAnsi="Times New Roman" w:cs="Times New Roman"/>
          <w:i/>
          <w:color w:val="000000" w:themeColor="text1"/>
        </w:rPr>
        <w:t>p</w:t>
      </w:r>
      <w:r w:rsidR="00C604A5" w:rsidRPr="00316680">
        <w:rPr>
          <w:rFonts w:ascii="Times New Roman" w:hAnsi="Times New Roman" w:cs="Times New Roman"/>
          <w:color w:val="000000" w:themeColor="text1"/>
        </w:rPr>
        <w:t xml:space="preserve">=.001 </w:t>
      </w:r>
      <w:r w:rsidR="00EE417A" w:rsidRPr="00316680">
        <w:rPr>
          <w:rFonts w:ascii="Times New Roman" w:hAnsi="Times New Roman" w:cs="Times New Roman"/>
          <w:color w:val="000000" w:themeColor="text1"/>
        </w:rPr>
        <w:t xml:space="preserve">and 4.51, </w:t>
      </w:r>
      <w:r w:rsidR="00EE417A" w:rsidRPr="00A41D91">
        <w:rPr>
          <w:rFonts w:ascii="Times New Roman" w:hAnsi="Times New Roman" w:cs="Times New Roman"/>
          <w:i/>
          <w:color w:val="000000" w:themeColor="text1"/>
        </w:rPr>
        <w:t>p</w:t>
      </w:r>
      <w:r w:rsidR="00EE417A" w:rsidRPr="00316680">
        <w:rPr>
          <w:rFonts w:ascii="Times New Roman" w:hAnsi="Times New Roman" w:cs="Times New Roman"/>
          <w:color w:val="000000" w:themeColor="text1"/>
        </w:rPr>
        <w:t xml:space="preserve">&lt;.001, </w:t>
      </w:r>
      <w:r w:rsidR="00C604A5" w:rsidRPr="00316680">
        <w:rPr>
          <w:rFonts w:ascii="Times New Roman" w:hAnsi="Times New Roman" w:cs="Times New Roman"/>
          <w:color w:val="000000" w:themeColor="text1"/>
        </w:rPr>
        <w:t xml:space="preserve">respectively </w:t>
      </w:r>
      <w:r w:rsidR="009D0826" w:rsidRPr="00316680">
        <w:rPr>
          <w:rFonts w:ascii="Times New Roman" w:hAnsi="Times New Roman" w:cs="Times New Roman"/>
          <w:color w:val="000000" w:themeColor="text1"/>
        </w:rPr>
        <w:t xml:space="preserve">and </w:t>
      </w:r>
      <w:r w:rsidR="006171FB">
        <w:rPr>
          <w:rFonts w:ascii="Times New Roman" w:hAnsi="Times New Roman" w:cs="Times New Roman"/>
          <w:color w:val="000000" w:themeColor="text1"/>
        </w:rPr>
        <w:t>compared with</w:t>
      </w:r>
      <w:r w:rsidR="00DE2587">
        <w:rPr>
          <w:rFonts w:ascii="Times New Roman" w:hAnsi="Times New Roman" w:cs="Times New Roman"/>
          <w:color w:val="000000" w:themeColor="text1"/>
        </w:rPr>
        <w:t xml:space="preserve"> </w:t>
      </w:r>
      <w:r w:rsidR="006171FB">
        <w:rPr>
          <w:rFonts w:ascii="Times New Roman" w:hAnsi="Times New Roman" w:cs="Times New Roman"/>
          <w:color w:val="000000" w:themeColor="text1"/>
        </w:rPr>
        <w:t>prioritizing SP2 alone</w:t>
      </w:r>
      <w:r w:rsidR="00A41D91">
        <w:rPr>
          <w:rFonts w:ascii="Times New Roman" w:hAnsi="Times New Roman" w:cs="Times New Roman"/>
          <w:color w:val="000000" w:themeColor="text1"/>
        </w:rPr>
        <w:t xml:space="preserve">, </w:t>
      </w:r>
      <w:r w:rsidR="00A41D91" w:rsidRPr="00A41D91">
        <w:rPr>
          <w:rFonts w:ascii="Times New Roman" w:hAnsi="Times New Roman" w:cs="Times New Roman"/>
          <w:i/>
          <w:color w:val="000000" w:themeColor="text1"/>
        </w:rPr>
        <w:t>t</w:t>
      </w:r>
      <w:r w:rsidR="00EE417A" w:rsidRPr="00316680">
        <w:rPr>
          <w:rFonts w:ascii="Times New Roman" w:hAnsi="Times New Roman" w:cs="Times New Roman"/>
          <w:color w:val="000000" w:themeColor="text1"/>
        </w:rPr>
        <w:t xml:space="preserve">(23) =4.32 and 4.58, </w:t>
      </w:r>
      <w:r w:rsidR="00EE417A" w:rsidRPr="00A41D91">
        <w:rPr>
          <w:rFonts w:ascii="Times New Roman" w:hAnsi="Times New Roman" w:cs="Times New Roman"/>
          <w:i/>
          <w:color w:val="000000" w:themeColor="text1"/>
        </w:rPr>
        <w:t>p</w:t>
      </w:r>
      <w:r w:rsidR="00EE417A" w:rsidRPr="00A41D91">
        <w:rPr>
          <w:rFonts w:ascii="Times New Roman" w:hAnsi="Times New Roman" w:cs="Times New Roman"/>
          <w:color w:val="000000" w:themeColor="text1"/>
        </w:rPr>
        <w:t>s</w:t>
      </w:r>
      <w:r w:rsidR="00EE417A" w:rsidRPr="00316680">
        <w:rPr>
          <w:rFonts w:ascii="Times New Roman" w:hAnsi="Times New Roman" w:cs="Times New Roman"/>
          <w:color w:val="000000" w:themeColor="text1"/>
        </w:rPr>
        <w:t xml:space="preserve">&lt;.001, respectively.  There were no </w:t>
      </w:r>
      <w:r w:rsidR="002D50CF" w:rsidRPr="00316680">
        <w:rPr>
          <w:rFonts w:ascii="Times New Roman" w:hAnsi="Times New Roman" w:cs="Times New Roman"/>
          <w:color w:val="000000" w:themeColor="text1"/>
        </w:rPr>
        <w:t xml:space="preserve">other </w:t>
      </w:r>
      <w:r w:rsidR="00EE417A" w:rsidRPr="00316680">
        <w:rPr>
          <w:rFonts w:ascii="Times New Roman" w:hAnsi="Times New Roman" w:cs="Times New Roman"/>
          <w:color w:val="000000" w:themeColor="text1"/>
        </w:rPr>
        <w:t xml:space="preserve">significant differences </w:t>
      </w:r>
      <w:r w:rsidR="00277A37" w:rsidRPr="00316680">
        <w:rPr>
          <w:rFonts w:ascii="Times New Roman" w:hAnsi="Times New Roman" w:cs="Times New Roman"/>
          <w:color w:val="000000" w:themeColor="text1"/>
        </w:rPr>
        <w:t xml:space="preserve">at </w:t>
      </w:r>
      <w:r w:rsidR="00C604A5">
        <w:rPr>
          <w:rFonts w:ascii="Times New Roman" w:hAnsi="Times New Roman" w:cs="Times New Roman"/>
          <w:color w:val="000000" w:themeColor="text1"/>
        </w:rPr>
        <w:t xml:space="preserve">cued </w:t>
      </w:r>
      <w:r w:rsidR="00277A37" w:rsidRPr="00316680">
        <w:rPr>
          <w:rFonts w:ascii="Times New Roman" w:hAnsi="Times New Roman" w:cs="Times New Roman"/>
          <w:color w:val="000000" w:themeColor="text1"/>
        </w:rPr>
        <w:t>SP1</w:t>
      </w:r>
      <w:r w:rsidR="00D15127">
        <w:rPr>
          <w:rFonts w:ascii="Times New Roman" w:hAnsi="Times New Roman" w:cs="Times New Roman"/>
          <w:color w:val="000000" w:themeColor="text1"/>
        </w:rPr>
        <w:t xml:space="preserve"> </w:t>
      </w:r>
      <w:r w:rsidR="00D15127">
        <w:rPr>
          <w:rFonts w:ascii="Times New Roman" w:hAnsi="Times New Roman" w:cs="Times New Roman"/>
          <w:color w:val="000000" w:themeColor="text1"/>
          <w:lang w:eastAsia="zh-CN"/>
        </w:rPr>
        <w:t>(</w:t>
      </w:r>
      <w:r w:rsidR="00DE2587">
        <w:rPr>
          <w:rFonts w:ascii="Times New Roman" w:hAnsi="Times New Roman" w:cs="Times New Roman"/>
          <w:color w:val="000000" w:themeColor="text1"/>
          <w:lang w:eastAsia="zh-CN"/>
        </w:rPr>
        <w:t>baseline</w:t>
      </w:r>
      <w:r w:rsidR="00DE2587">
        <w:rPr>
          <w:rFonts w:ascii="Times New Roman" w:hAnsi="Times New Roman" w:cs="Times New Roman" w:hint="eastAsia"/>
          <w:color w:val="000000" w:themeColor="text1"/>
          <w:lang w:eastAsia="zh-CN"/>
        </w:rPr>
        <w:t xml:space="preserve"> </w:t>
      </w:r>
      <w:r w:rsidR="00D15127">
        <w:rPr>
          <w:rFonts w:ascii="Times New Roman" w:hAnsi="Times New Roman" w:cs="Times New Roman"/>
          <w:color w:val="000000" w:themeColor="text1"/>
          <w:lang w:eastAsia="zh-CN"/>
        </w:rPr>
        <w:t>vs</w:t>
      </w:r>
      <w:r w:rsidR="00D15127">
        <w:rPr>
          <w:rFonts w:ascii="Times New Roman" w:hAnsi="Times New Roman" w:cs="Times New Roman" w:hint="eastAsia"/>
          <w:color w:val="000000" w:themeColor="text1"/>
          <w:lang w:eastAsia="zh-CN"/>
        </w:rPr>
        <w:t xml:space="preserve"> </w:t>
      </w:r>
      <w:r w:rsidR="00DE2587">
        <w:rPr>
          <w:rFonts w:ascii="Times New Roman" w:hAnsi="Times New Roman" w:cs="Times New Roman"/>
          <w:color w:val="000000" w:themeColor="text1"/>
        </w:rPr>
        <w:t>prioritize SP2</w:t>
      </w:r>
      <w:r w:rsidR="00D15127">
        <w:rPr>
          <w:rFonts w:ascii="Times New Roman" w:hAnsi="Times New Roman" w:cs="Times New Roman" w:hint="eastAsia"/>
          <w:color w:val="000000" w:themeColor="text1"/>
          <w:lang w:eastAsia="zh-CN"/>
        </w:rPr>
        <w:t xml:space="preserve">, </w:t>
      </w:r>
      <w:r w:rsidR="00D15127" w:rsidRPr="00D15127">
        <w:rPr>
          <w:rFonts w:ascii="Times New Roman" w:hAnsi="Times New Roman" w:cs="Times New Roman" w:hint="eastAsia"/>
          <w:i/>
          <w:color w:val="000000" w:themeColor="text1"/>
          <w:lang w:eastAsia="zh-CN"/>
        </w:rPr>
        <w:t>t</w:t>
      </w:r>
      <w:r w:rsidR="00D15127">
        <w:rPr>
          <w:rFonts w:ascii="Times New Roman" w:hAnsi="Times New Roman" w:cs="Times New Roman" w:hint="eastAsia"/>
          <w:color w:val="000000" w:themeColor="text1"/>
          <w:lang w:eastAsia="zh-CN"/>
        </w:rPr>
        <w:t xml:space="preserve">(23)=1.55, </w:t>
      </w:r>
      <w:r w:rsidR="00D15127" w:rsidRPr="00D15127">
        <w:rPr>
          <w:rFonts w:ascii="Times New Roman" w:hAnsi="Times New Roman" w:cs="Times New Roman" w:hint="eastAsia"/>
          <w:i/>
          <w:color w:val="000000" w:themeColor="text1"/>
          <w:lang w:eastAsia="zh-CN"/>
        </w:rPr>
        <w:t>p</w:t>
      </w:r>
      <w:r w:rsidR="00D15127">
        <w:rPr>
          <w:rFonts w:ascii="Times New Roman" w:hAnsi="Times New Roman" w:cs="Times New Roman" w:hint="eastAsia"/>
          <w:color w:val="000000" w:themeColor="text1"/>
          <w:lang w:eastAsia="zh-CN"/>
        </w:rPr>
        <w:t xml:space="preserve">=.14; </w:t>
      </w:r>
      <w:r w:rsidR="00DE2587">
        <w:rPr>
          <w:rFonts w:ascii="Times New Roman" w:hAnsi="Times New Roman" w:cs="Times New Roman"/>
          <w:color w:val="000000" w:themeColor="text1"/>
        </w:rPr>
        <w:t>prioritize SP1</w:t>
      </w:r>
      <w:r w:rsidR="00D15127">
        <w:rPr>
          <w:rFonts w:ascii="Times New Roman" w:hAnsi="Times New Roman" w:cs="Times New Roman" w:hint="eastAsia"/>
          <w:color w:val="000000" w:themeColor="text1"/>
          <w:lang w:eastAsia="zh-CN"/>
        </w:rPr>
        <w:t xml:space="preserve"> </w:t>
      </w:r>
      <w:r w:rsidR="00D15127">
        <w:rPr>
          <w:rFonts w:ascii="Times New Roman" w:hAnsi="Times New Roman" w:cs="Times New Roman"/>
          <w:color w:val="000000" w:themeColor="text1"/>
          <w:lang w:eastAsia="zh-CN"/>
        </w:rPr>
        <w:t>vs</w:t>
      </w:r>
      <w:r w:rsidR="00D15127">
        <w:rPr>
          <w:rFonts w:ascii="Times New Roman" w:hAnsi="Times New Roman" w:cs="Times New Roman" w:hint="eastAsia"/>
          <w:color w:val="000000" w:themeColor="text1"/>
          <w:lang w:eastAsia="zh-CN"/>
        </w:rPr>
        <w:t xml:space="preserve"> </w:t>
      </w:r>
      <w:r w:rsidR="00DE2587">
        <w:rPr>
          <w:rFonts w:ascii="Times New Roman" w:hAnsi="Times New Roman" w:cs="Times New Roman"/>
          <w:color w:val="000000" w:themeColor="text1"/>
        </w:rPr>
        <w:t xml:space="preserve">prioritize </w:t>
      </w:r>
      <w:r w:rsidR="00C604A5">
        <w:rPr>
          <w:rFonts w:ascii="Times New Roman" w:hAnsi="Times New Roman" w:cs="Times New Roman"/>
          <w:color w:val="000000" w:themeColor="text1"/>
        </w:rPr>
        <w:t xml:space="preserve">both </w:t>
      </w:r>
      <w:r w:rsidR="00DE2587">
        <w:rPr>
          <w:rFonts w:ascii="Times New Roman" w:hAnsi="Times New Roman" w:cs="Times New Roman"/>
          <w:color w:val="000000" w:themeColor="text1"/>
        </w:rPr>
        <w:t>SP1 and SP2</w:t>
      </w:r>
      <w:r w:rsidR="00D15127" w:rsidRPr="00D15127">
        <w:rPr>
          <w:rFonts w:ascii="Times New Roman" w:hAnsi="Times New Roman" w:cs="Times New Roman" w:hint="eastAsia"/>
          <w:i/>
          <w:color w:val="000000" w:themeColor="text1"/>
          <w:lang w:eastAsia="zh-CN"/>
        </w:rPr>
        <w:t>, t</w:t>
      </w:r>
      <w:r w:rsidR="00D15127">
        <w:rPr>
          <w:rFonts w:ascii="Times New Roman" w:hAnsi="Times New Roman" w:cs="Times New Roman" w:hint="eastAsia"/>
          <w:color w:val="000000" w:themeColor="text1"/>
          <w:lang w:eastAsia="zh-CN"/>
        </w:rPr>
        <w:t xml:space="preserve">(23)=1.09, </w:t>
      </w:r>
      <w:r w:rsidR="00D15127" w:rsidRPr="00D15127">
        <w:rPr>
          <w:rFonts w:ascii="Times New Roman" w:hAnsi="Times New Roman" w:cs="Times New Roman" w:hint="eastAsia"/>
          <w:i/>
          <w:color w:val="000000" w:themeColor="text1"/>
          <w:lang w:eastAsia="zh-CN"/>
        </w:rPr>
        <w:t>p</w:t>
      </w:r>
      <w:r w:rsidR="00D15127">
        <w:rPr>
          <w:rFonts w:ascii="Times New Roman" w:hAnsi="Times New Roman" w:cs="Times New Roman" w:hint="eastAsia"/>
          <w:color w:val="000000" w:themeColor="text1"/>
          <w:lang w:eastAsia="zh-CN"/>
        </w:rPr>
        <w:t>=.29</w:t>
      </w:r>
      <w:r w:rsidR="00D15127">
        <w:rPr>
          <w:rFonts w:ascii="Times New Roman" w:hAnsi="Times New Roman" w:cs="Times New Roman"/>
          <w:color w:val="000000" w:themeColor="text1"/>
          <w:lang w:eastAsia="zh-CN"/>
        </w:rPr>
        <w:t>)</w:t>
      </w:r>
      <w:r w:rsidR="00EE417A" w:rsidRPr="00316680">
        <w:rPr>
          <w:rFonts w:ascii="Times New Roman" w:hAnsi="Times New Roman" w:cs="Times New Roman"/>
          <w:color w:val="000000" w:themeColor="text1"/>
        </w:rPr>
        <w:t xml:space="preserve">. </w:t>
      </w:r>
      <w:r w:rsidR="00DE2587">
        <w:rPr>
          <w:rFonts w:ascii="Times New Roman" w:hAnsi="Times New Roman" w:cs="Times New Roman"/>
          <w:color w:val="000000" w:themeColor="text1"/>
        </w:rPr>
        <w:t xml:space="preserve">At </w:t>
      </w:r>
      <w:r w:rsidR="00C604A5">
        <w:rPr>
          <w:rFonts w:ascii="Times New Roman" w:hAnsi="Times New Roman" w:cs="Times New Roman"/>
          <w:color w:val="000000" w:themeColor="text1"/>
        </w:rPr>
        <w:t xml:space="preserve">cued </w:t>
      </w:r>
      <w:r w:rsidR="00DE2587">
        <w:rPr>
          <w:rFonts w:ascii="Times New Roman" w:hAnsi="Times New Roman" w:cs="Times New Roman"/>
          <w:color w:val="000000" w:themeColor="text1"/>
        </w:rPr>
        <w:t xml:space="preserve">SP2 proportion correct was significantly higher when </w:t>
      </w:r>
      <w:r w:rsidR="006171FB">
        <w:rPr>
          <w:rFonts w:ascii="Times New Roman" w:hAnsi="Times New Roman" w:cs="Times New Roman"/>
          <w:color w:val="000000" w:themeColor="text1"/>
        </w:rPr>
        <w:t xml:space="preserve">SP2 was prioritized, either alone or in combination with </w:t>
      </w:r>
      <w:r w:rsidR="00DE2587">
        <w:rPr>
          <w:rFonts w:ascii="Times New Roman" w:hAnsi="Times New Roman" w:cs="Times New Roman"/>
          <w:color w:val="000000" w:themeColor="text1"/>
        </w:rPr>
        <w:t xml:space="preserve">SP1 </w:t>
      </w:r>
      <w:r w:rsidR="006171FB">
        <w:rPr>
          <w:rFonts w:ascii="Times New Roman" w:hAnsi="Times New Roman" w:cs="Times New Roman"/>
          <w:color w:val="000000" w:themeColor="text1"/>
        </w:rPr>
        <w:t>when compared with the baseline</w:t>
      </w:r>
      <w:r w:rsidR="00A41D91">
        <w:rPr>
          <w:rFonts w:ascii="Times New Roman" w:hAnsi="Times New Roman" w:cs="Times New Roman"/>
          <w:color w:val="000000" w:themeColor="text1"/>
        </w:rPr>
        <w:t xml:space="preserve">, </w:t>
      </w:r>
      <w:r w:rsidR="00A41D91" w:rsidRPr="00A41D91">
        <w:rPr>
          <w:rFonts w:ascii="Times New Roman" w:hAnsi="Times New Roman" w:cs="Times New Roman"/>
          <w:i/>
          <w:color w:val="000000" w:themeColor="text1"/>
        </w:rPr>
        <w:t>t</w:t>
      </w:r>
      <w:r w:rsidR="00EE417A" w:rsidRPr="00316680">
        <w:rPr>
          <w:rFonts w:ascii="Times New Roman" w:hAnsi="Times New Roman" w:cs="Times New Roman"/>
          <w:color w:val="000000" w:themeColor="text1"/>
        </w:rPr>
        <w:t>(23) =2.81</w:t>
      </w:r>
      <w:r w:rsidR="00C604A5">
        <w:rPr>
          <w:rFonts w:ascii="Times New Roman" w:hAnsi="Times New Roman" w:cs="Times New Roman"/>
          <w:color w:val="000000" w:themeColor="text1"/>
        </w:rPr>
        <w:t xml:space="preserve">, </w:t>
      </w:r>
      <w:r w:rsidR="00C604A5" w:rsidRPr="00A41D91">
        <w:rPr>
          <w:rFonts w:ascii="Times New Roman" w:hAnsi="Times New Roman" w:cs="Times New Roman"/>
          <w:i/>
          <w:color w:val="000000" w:themeColor="text1"/>
        </w:rPr>
        <w:t>p</w:t>
      </w:r>
      <w:r w:rsidR="00C604A5" w:rsidRPr="00316680">
        <w:rPr>
          <w:rFonts w:ascii="Times New Roman" w:hAnsi="Times New Roman" w:cs="Times New Roman"/>
          <w:color w:val="000000" w:themeColor="text1"/>
        </w:rPr>
        <w:t>=.01</w:t>
      </w:r>
      <w:r w:rsidR="00EE417A" w:rsidRPr="00316680">
        <w:rPr>
          <w:rFonts w:ascii="Times New Roman" w:hAnsi="Times New Roman" w:cs="Times New Roman"/>
          <w:color w:val="000000" w:themeColor="text1"/>
        </w:rPr>
        <w:t xml:space="preserve"> and 2.89,</w:t>
      </w:r>
      <w:r w:rsidR="00C604A5">
        <w:rPr>
          <w:rFonts w:ascii="Times New Roman" w:hAnsi="Times New Roman" w:cs="Times New Roman"/>
          <w:color w:val="000000" w:themeColor="text1"/>
        </w:rPr>
        <w:t xml:space="preserve"> </w:t>
      </w:r>
      <w:r w:rsidR="00EE417A" w:rsidRPr="00A41D91">
        <w:rPr>
          <w:rFonts w:ascii="Times New Roman" w:hAnsi="Times New Roman" w:cs="Times New Roman"/>
          <w:i/>
          <w:color w:val="000000" w:themeColor="text1"/>
        </w:rPr>
        <w:t>p</w:t>
      </w:r>
      <w:r w:rsidR="00EE417A" w:rsidRPr="00316680">
        <w:rPr>
          <w:rFonts w:ascii="Times New Roman" w:hAnsi="Times New Roman" w:cs="Times New Roman"/>
          <w:color w:val="000000" w:themeColor="text1"/>
        </w:rPr>
        <w:t xml:space="preserve">&lt;.01, </w:t>
      </w:r>
      <w:r w:rsidR="00C604A5">
        <w:rPr>
          <w:rFonts w:ascii="Times New Roman" w:hAnsi="Times New Roman" w:cs="Times New Roman"/>
          <w:color w:val="000000" w:themeColor="text1"/>
        </w:rPr>
        <w:t>respectively</w:t>
      </w:r>
      <w:r w:rsidR="00C604A5" w:rsidRPr="00316680">
        <w:rPr>
          <w:rFonts w:ascii="Times New Roman" w:hAnsi="Times New Roman" w:cs="Times New Roman"/>
          <w:color w:val="000000" w:themeColor="text1"/>
        </w:rPr>
        <w:t xml:space="preserve"> </w:t>
      </w:r>
      <w:r w:rsidR="002823CF" w:rsidRPr="00316680">
        <w:rPr>
          <w:rFonts w:ascii="Times New Roman" w:hAnsi="Times New Roman" w:cs="Times New Roman"/>
          <w:color w:val="000000" w:themeColor="text1"/>
        </w:rPr>
        <w:t xml:space="preserve">and </w:t>
      </w:r>
      <w:r w:rsidR="006171FB">
        <w:rPr>
          <w:rFonts w:ascii="Times New Roman" w:hAnsi="Times New Roman" w:cs="Times New Roman"/>
          <w:color w:val="000000" w:themeColor="text1"/>
        </w:rPr>
        <w:t>when compared with prioritizing SP1 alone</w:t>
      </w:r>
      <w:r w:rsidR="00A41D91">
        <w:rPr>
          <w:rFonts w:ascii="Times New Roman" w:hAnsi="Times New Roman" w:cs="Times New Roman"/>
          <w:color w:val="000000" w:themeColor="text1"/>
        </w:rPr>
        <w:t xml:space="preserve">, </w:t>
      </w:r>
      <w:r w:rsidR="00A41D91" w:rsidRPr="00A41D91">
        <w:rPr>
          <w:rFonts w:ascii="Times New Roman" w:hAnsi="Times New Roman" w:cs="Times New Roman"/>
          <w:i/>
          <w:color w:val="000000" w:themeColor="text1"/>
        </w:rPr>
        <w:t>t</w:t>
      </w:r>
      <w:r w:rsidR="00EE417A" w:rsidRPr="00316680">
        <w:rPr>
          <w:rFonts w:ascii="Times New Roman" w:hAnsi="Times New Roman" w:cs="Times New Roman"/>
          <w:color w:val="000000" w:themeColor="text1"/>
        </w:rPr>
        <w:t xml:space="preserve">(23) =2.54 and 2.56, </w:t>
      </w:r>
      <w:r w:rsidR="00EE417A" w:rsidRPr="00A41D91">
        <w:rPr>
          <w:rFonts w:ascii="Times New Roman" w:hAnsi="Times New Roman" w:cs="Times New Roman"/>
          <w:i/>
          <w:color w:val="000000" w:themeColor="text1"/>
        </w:rPr>
        <w:t>p</w:t>
      </w:r>
      <w:r w:rsidR="00EE417A" w:rsidRPr="00A41D91">
        <w:rPr>
          <w:rFonts w:ascii="Times New Roman" w:hAnsi="Times New Roman" w:cs="Times New Roman"/>
          <w:color w:val="000000" w:themeColor="text1"/>
        </w:rPr>
        <w:t>s</w:t>
      </w:r>
      <w:r w:rsidR="00EE417A" w:rsidRPr="00316680">
        <w:rPr>
          <w:rFonts w:ascii="Times New Roman" w:hAnsi="Times New Roman" w:cs="Times New Roman"/>
          <w:color w:val="000000" w:themeColor="text1"/>
        </w:rPr>
        <w:t xml:space="preserve">&lt;.05, respectively. </w:t>
      </w:r>
      <w:r w:rsidR="00277A37" w:rsidRPr="00316680">
        <w:rPr>
          <w:rFonts w:ascii="Times New Roman" w:hAnsi="Times New Roman" w:cs="Times New Roman"/>
          <w:color w:val="000000" w:themeColor="text1"/>
        </w:rPr>
        <w:t>There were no</w:t>
      </w:r>
      <w:r w:rsidR="00EE417A" w:rsidRPr="00316680">
        <w:rPr>
          <w:rFonts w:ascii="Times New Roman" w:hAnsi="Times New Roman" w:cs="Times New Roman"/>
          <w:color w:val="000000" w:themeColor="text1"/>
        </w:rPr>
        <w:t xml:space="preserve"> </w:t>
      </w:r>
      <w:r w:rsidR="004F0FCD" w:rsidRPr="00316680">
        <w:rPr>
          <w:rFonts w:ascii="Times New Roman" w:hAnsi="Times New Roman" w:cs="Times New Roman"/>
          <w:color w:val="000000" w:themeColor="text1"/>
        </w:rPr>
        <w:t xml:space="preserve">other </w:t>
      </w:r>
      <w:r w:rsidR="00EE417A" w:rsidRPr="00316680">
        <w:rPr>
          <w:rFonts w:ascii="Times New Roman" w:hAnsi="Times New Roman" w:cs="Times New Roman"/>
          <w:color w:val="000000" w:themeColor="text1"/>
        </w:rPr>
        <w:t xml:space="preserve">significant differences </w:t>
      </w:r>
      <w:r w:rsidR="00277A37" w:rsidRPr="00316680">
        <w:rPr>
          <w:rFonts w:ascii="Times New Roman" w:hAnsi="Times New Roman" w:cs="Times New Roman"/>
          <w:color w:val="000000" w:themeColor="text1"/>
        </w:rPr>
        <w:t xml:space="preserve">at </w:t>
      </w:r>
      <w:r w:rsidR="007A3D28">
        <w:rPr>
          <w:rFonts w:ascii="Times New Roman" w:hAnsi="Times New Roman" w:cs="Times New Roman"/>
          <w:color w:val="000000" w:themeColor="text1"/>
        </w:rPr>
        <w:t xml:space="preserve">cued </w:t>
      </w:r>
      <w:r w:rsidR="00277A37" w:rsidRPr="00316680">
        <w:rPr>
          <w:rFonts w:ascii="Times New Roman" w:hAnsi="Times New Roman" w:cs="Times New Roman"/>
          <w:color w:val="000000" w:themeColor="text1"/>
        </w:rPr>
        <w:t>SP2</w:t>
      </w:r>
      <w:r w:rsidR="00D15127">
        <w:rPr>
          <w:rFonts w:ascii="Times New Roman" w:hAnsi="Times New Roman" w:cs="Times New Roman"/>
          <w:color w:val="000000" w:themeColor="text1"/>
        </w:rPr>
        <w:t xml:space="preserve"> </w:t>
      </w:r>
      <w:r w:rsidR="00D15127">
        <w:rPr>
          <w:rFonts w:ascii="Times New Roman" w:hAnsi="Times New Roman" w:cs="Times New Roman"/>
          <w:color w:val="000000" w:themeColor="text1"/>
          <w:lang w:eastAsia="zh-CN"/>
        </w:rPr>
        <w:t>(</w:t>
      </w:r>
      <w:r w:rsidR="00DE2587">
        <w:rPr>
          <w:rFonts w:ascii="Times New Roman" w:hAnsi="Times New Roman" w:cs="Times New Roman"/>
          <w:color w:val="000000" w:themeColor="text1"/>
          <w:lang w:eastAsia="zh-CN"/>
        </w:rPr>
        <w:t>baseline</w:t>
      </w:r>
      <w:r w:rsidR="00DE2587">
        <w:rPr>
          <w:rFonts w:ascii="Times New Roman" w:hAnsi="Times New Roman" w:cs="Times New Roman" w:hint="eastAsia"/>
          <w:color w:val="000000" w:themeColor="text1"/>
          <w:lang w:eastAsia="zh-CN"/>
        </w:rPr>
        <w:t xml:space="preserve"> </w:t>
      </w:r>
      <w:r w:rsidR="00D15127">
        <w:rPr>
          <w:rFonts w:ascii="Times New Roman" w:hAnsi="Times New Roman" w:cs="Times New Roman"/>
          <w:color w:val="000000" w:themeColor="text1"/>
          <w:lang w:eastAsia="zh-CN"/>
        </w:rPr>
        <w:t>vs</w:t>
      </w:r>
      <w:r w:rsidR="00D15127">
        <w:rPr>
          <w:rFonts w:ascii="Times New Roman" w:hAnsi="Times New Roman" w:cs="Times New Roman" w:hint="eastAsia"/>
          <w:color w:val="000000" w:themeColor="text1"/>
          <w:lang w:eastAsia="zh-CN"/>
        </w:rPr>
        <w:t xml:space="preserve"> </w:t>
      </w:r>
      <w:r w:rsidR="00DE2587">
        <w:rPr>
          <w:rFonts w:ascii="Times New Roman" w:hAnsi="Times New Roman" w:cs="Times New Roman"/>
          <w:color w:val="000000" w:themeColor="text1"/>
        </w:rPr>
        <w:t>prioritize SP1</w:t>
      </w:r>
      <w:r w:rsidR="00D15127">
        <w:rPr>
          <w:rFonts w:ascii="Times New Roman" w:hAnsi="Times New Roman" w:cs="Times New Roman" w:hint="eastAsia"/>
          <w:color w:val="000000" w:themeColor="text1"/>
          <w:lang w:eastAsia="zh-CN"/>
        </w:rPr>
        <w:t xml:space="preserve">, </w:t>
      </w:r>
      <w:r w:rsidR="00D15127" w:rsidRPr="00D15127">
        <w:rPr>
          <w:rFonts w:ascii="Times New Roman" w:hAnsi="Times New Roman" w:cs="Times New Roman" w:hint="eastAsia"/>
          <w:i/>
          <w:color w:val="000000" w:themeColor="text1"/>
          <w:lang w:eastAsia="zh-CN"/>
        </w:rPr>
        <w:t>t</w:t>
      </w:r>
      <w:r w:rsidR="00D15127">
        <w:rPr>
          <w:rFonts w:ascii="Times New Roman" w:hAnsi="Times New Roman" w:cs="Times New Roman" w:hint="eastAsia"/>
          <w:color w:val="000000" w:themeColor="text1"/>
          <w:lang w:eastAsia="zh-CN"/>
        </w:rPr>
        <w:t xml:space="preserve">(23)=.00; </w:t>
      </w:r>
      <w:r w:rsidR="00DE2587">
        <w:rPr>
          <w:rFonts w:ascii="Times New Roman" w:hAnsi="Times New Roman" w:cs="Times New Roman"/>
          <w:color w:val="000000" w:themeColor="text1"/>
        </w:rPr>
        <w:t xml:space="preserve">prioritize SP2 </w:t>
      </w:r>
      <w:r w:rsidR="00D15127">
        <w:rPr>
          <w:rFonts w:ascii="Times New Roman" w:hAnsi="Times New Roman" w:cs="Times New Roman"/>
          <w:color w:val="000000" w:themeColor="text1"/>
          <w:lang w:eastAsia="zh-CN"/>
        </w:rPr>
        <w:t>vs</w:t>
      </w:r>
      <w:r w:rsidR="00D15127">
        <w:rPr>
          <w:rFonts w:ascii="Times New Roman" w:hAnsi="Times New Roman" w:cs="Times New Roman" w:hint="eastAsia"/>
          <w:color w:val="000000" w:themeColor="text1"/>
          <w:lang w:eastAsia="zh-CN"/>
        </w:rPr>
        <w:t xml:space="preserve"> </w:t>
      </w:r>
      <w:r w:rsidR="00DE2587">
        <w:rPr>
          <w:rFonts w:ascii="Times New Roman" w:hAnsi="Times New Roman" w:cs="Times New Roman"/>
          <w:color w:val="000000" w:themeColor="text1"/>
        </w:rPr>
        <w:t>prioritize SP1 and SP2</w:t>
      </w:r>
      <w:r w:rsidR="00D15127">
        <w:rPr>
          <w:rFonts w:ascii="Times New Roman" w:hAnsi="Times New Roman" w:cs="Times New Roman" w:hint="eastAsia"/>
          <w:color w:val="000000" w:themeColor="text1"/>
          <w:lang w:eastAsia="zh-CN"/>
        </w:rPr>
        <w:t xml:space="preserve">, </w:t>
      </w:r>
      <w:r w:rsidR="00D15127" w:rsidRPr="00D15127">
        <w:rPr>
          <w:rFonts w:ascii="Times New Roman" w:hAnsi="Times New Roman" w:cs="Times New Roman" w:hint="eastAsia"/>
          <w:i/>
          <w:color w:val="000000" w:themeColor="text1"/>
          <w:lang w:eastAsia="zh-CN"/>
        </w:rPr>
        <w:t>t</w:t>
      </w:r>
      <w:r w:rsidR="00D15127">
        <w:rPr>
          <w:rFonts w:ascii="Times New Roman" w:hAnsi="Times New Roman" w:cs="Times New Roman" w:hint="eastAsia"/>
          <w:color w:val="000000" w:themeColor="text1"/>
          <w:lang w:eastAsia="zh-CN"/>
        </w:rPr>
        <w:t xml:space="preserve">(23)=1.13, </w:t>
      </w:r>
      <w:r w:rsidR="00D15127" w:rsidRPr="00D15127">
        <w:rPr>
          <w:rFonts w:ascii="Times New Roman" w:hAnsi="Times New Roman" w:cs="Times New Roman" w:hint="eastAsia"/>
          <w:i/>
          <w:color w:val="000000" w:themeColor="text1"/>
          <w:lang w:eastAsia="zh-CN"/>
        </w:rPr>
        <w:t>p</w:t>
      </w:r>
      <w:r w:rsidR="00D15127">
        <w:rPr>
          <w:rFonts w:ascii="Times New Roman" w:hAnsi="Times New Roman" w:cs="Times New Roman" w:hint="eastAsia"/>
          <w:color w:val="000000" w:themeColor="text1"/>
          <w:lang w:eastAsia="zh-CN"/>
        </w:rPr>
        <w:t>=.27</w:t>
      </w:r>
      <w:r w:rsidR="00D15127">
        <w:rPr>
          <w:rFonts w:ascii="Times New Roman" w:hAnsi="Times New Roman" w:cs="Times New Roman"/>
          <w:color w:val="000000" w:themeColor="text1"/>
          <w:lang w:eastAsia="zh-CN"/>
        </w:rPr>
        <w:t>)</w:t>
      </w:r>
      <w:r w:rsidR="00EE417A" w:rsidRPr="00316680">
        <w:rPr>
          <w:rFonts w:ascii="Times New Roman" w:hAnsi="Times New Roman" w:cs="Times New Roman"/>
          <w:color w:val="000000" w:themeColor="text1"/>
        </w:rPr>
        <w:t xml:space="preserve">. At </w:t>
      </w:r>
      <w:r w:rsidR="007A3D28">
        <w:rPr>
          <w:rFonts w:ascii="Times New Roman" w:hAnsi="Times New Roman" w:cs="Times New Roman"/>
          <w:color w:val="000000" w:themeColor="text1"/>
        </w:rPr>
        <w:t xml:space="preserve">cued </w:t>
      </w:r>
      <w:r w:rsidR="002823CF" w:rsidRPr="00316680">
        <w:rPr>
          <w:rFonts w:ascii="Times New Roman" w:hAnsi="Times New Roman" w:cs="Times New Roman"/>
          <w:color w:val="000000" w:themeColor="text1"/>
        </w:rPr>
        <w:t>SP</w:t>
      </w:r>
      <w:r w:rsidR="00EE417A" w:rsidRPr="00316680">
        <w:rPr>
          <w:rFonts w:ascii="Times New Roman" w:hAnsi="Times New Roman" w:cs="Times New Roman"/>
          <w:color w:val="000000" w:themeColor="text1"/>
        </w:rPr>
        <w:t xml:space="preserve">3 </w:t>
      </w:r>
      <w:r w:rsidR="00C0796B" w:rsidRPr="00316680">
        <w:rPr>
          <w:rFonts w:ascii="Times New Roman" w:hAnsi="Times New Roman" w:cs="Times New Roman"/>
          <w:color w:val="000000" w:themeColor="text1"/>
        </w:rPr>
        <w:t>there were</w:t>
      </w:r>
      <w:r w:rsidR="00EE417A" w:rsidRPr="00316680">
        <w:rPr>
          <w:rFonts w:ascii="Times New Roman" w:hAnsi="Times New Roman" w:cs="Times New Roman"/>
          <w:color w:val="000000" w:themeColor="text1"/>
        </w:rPr>
        <w:t xml:space="preserve"> no significant differences between any of the </w:t>
      </w:r>
      <w:r w:rsidR="00277A37" w:rsidRPr="00316680">
        <w:rPr>
          <w:rFonts w:ascii="Times New Roman" w:hAnsi="Times New Roman" w:cs="Times New Roman"/>
          <w:color w:val="000000" w:themeColor="text1"/>
        </w:rPr>
        <w:t xml:space="preserve">four </w:t>
      </w:r>
      <w:r w:rsidR="00E57389" w:rsidRPr="00316680">
        <w:rPr>
          <w:rFonts w:ascii="Times New Roman" w:hAnsi="Times New Roman" w:cs="Times New Roman"/>
          <w:color w:val="000000" w:themeColor="text1"/>
        </w:rPr>
        <w:t xml:space="preserve">reward </w:t>
      </w:r>
      <w:r w:rsidR="006171FB">
        <w:rPr>
          <w:rFonts w:ascii="Times New Roman" w:hAnsi="Times New Roman" w:cs="Times New Roman"/>
          <w:color w:val="000000" w:themeColor="text1"/>
        </w:rPr>
        <w:t>conditions</w:t>
      </w:r>
      <w:r w:rsidR="00D15127">
        <w:rPr>
          <w:rFonts w:ascii="Times New Roman" w:hAnsi="Times New Roman" w:cs="Times New Roman"/>
          <w:color w:val="000000" w:themeColor="text1"/>
        </w:rPr>
        <w:t xml:space="preserve"> </w:t>
      </w:r>
      <w:r w:rsidR="00D15127">
        <w:rPr>
          <w:rFonts w:ascii="Times New Roman" w:hAnsi="Times New Roman" w:cs="Times New Roman" w:hint="eastAsia"/>
          <w:color w:val="000000" w:themeColor="text1"/>
          <w:lang w:eastAsia="zh-CN"/>
        </w:rPr>
        <w:t>(</w:t>
      </w:r>
      <w:r w:rsidR="00DE2587">
        <w:rPr>
          <w:rFonts w:ascii="Times New Roman" w:hAnsi="Times New Roman" w:cs="Times New Roman"/>
          <w:color w:val="000000" w:themeColor="text1"/>
          <w:lang w:eastAsia="zh-CN"/>
        </w:rPr>
        <w:t xml:space="preserve">baseline </w:t>
      </w:r>
      <w:r w:rsidR="00D15127">
        <w:rPr>
          <w:rFonts w:ascii="Times New Roman" w:hAnsi="Times New Roman" w:cs="Times New Roman" w:hint="eastAsia"/>
          <w:color w:val="000000" w:themeColor="text1"/>
          <w:lang w:eastAsia="zh-CN"/>
        </w:rPr>
        <w:t xml:space="preserve">vs. </w:t>
      </w:r>
      <w:r w:rsidR="00DE2587">
        <w:rPr>
          <w:rFonts w:ascii="Times New Roman" w:hAnsi="Times New Roman" w:cs="Times New Roman"/>
          <w:color w:val="000000" w:themeColor="text1"/>
        </w:rPr>
        <w:t>prioritize SP1</w:t>
      </w:r>
      <w:r w:rsidR="00D15127">
        <w:rPr>
          <w:rFonts w:ascii="Times New Roman" w:hAnsi="Times New Roman" w:cs="Times New Roman" w:hint="eastAsia"/>
          <w:color w:val="000000" w:themeColor="text1"/>
          <w:lang w:eastAsia="zh-CN"/>
        </w:rPr>
        <w:t xml:space="preserve">, </w:t>
      </w:r>
      <w:r w:rsidR="00D15127" w:rsidRPr="00D15127">
        <w:rPr>
          <w:rFonts w:ascii="Times New Roman" w:hAnsi="Times New Roman" w:cs="Times New Roman" w:hint="eastAsia"/>
          <w:i/>
          <w:color w:val="000000" w:themeColor="text1"/>
          <w:lang w:eastAsia="zh-CN"/>
        </w:rPr>
        <w:t>t</w:t>
      </w:r>
      <w:r w:rsidR="00D15127">
        <w:rPr>
          <w:rFonts w:ascii="Times New Roman" w:hAnsi="Times New Roman" w:cs="Times New Roman" w:hint="eastAsia"/>
          <w:color w:val="000000" w:themeColor="text1"/>
          <w:lang w:eastAsia="zh-CN"/>
        </w:rPr>
        <w:t xml:space="preserve">(23)=1.03, </w:t>
      </w:r>
      <w:r w:rsidR="00D15127" w:rsidRPr="00D15127">
        <w:rPr>
          <w:rFonts w:ascii="Times New Roman" w:hAnsi="Times New Roman" w:cs="Times New Roman" w:hint="eastAsia"/>
          <w:i/>
          <w:color w:val="000000" w:themeColor="text1"/>
          <w:lang w:eastAsia="zh-CN"/>
        </w:rPr>
        <w:t>p</w:t>
      </w:r>
      <w:r w:rsidR="00D15127">
        <w:rPr>
          <w:rFonts w:ascii="Times New Roman" w:hAnsi="Times New Roman" w:cs="Times New Roman" w:hint="eastAsia"/>
          <w:color w:val="000000" w:themeColor="text1"/>
          <w:lang w:eastAsia="zh-CN"/>
        </w:rPr>
        <w:t xml:space="preserve">=.31; </w:t>
      </w:r>
      <w:r w:rsidR="00D15127" w:rsidRPr="00D15127">
        <w:rPr>
          <w:rFonts w:ascii="Times New Roman" w:hAnsi="Times New Roman" w:cs="Times New Roman" w:hint="eastAsia"/>
          <w:i/>
          <w:color w:val="000000" w:themeColor="text1"/>
          <w:lang w:eastAsia="zh-CN"/>
        </w:rPr>
        <w:t>t</w:t>
      </w:r>
      <w:r w:rsidR="00D15127">
        <w:rPr>
          <w:rFonts w:ascii="Times New Roman" w:hAnsi="Times New Roman" w:cs="Times New Roman" w:hint="eastAsia"/>
          <w:color w:val="000000" w:themeColor="text1"/>
          <w:lang w:eastAsia="zh-CN"/>
        </w:rPr>
        <w:t>(23)&lt;1</w:t>
      </w:r>
      <w:r w:rsidR="00722BAE">
        <w:rPr>
          <w:rFonts w:ascii="Times New Roman" w:hAnsi="Times New Roman" w:cs="Times New Roman"/>
          <w:color w:val="000000" w:themeColor="text1"/>
          <w:lang w:eastAsia="zh-CN"/>
        </w:rPr>
        <w:t xml:space="preserve"> for the remaining comparisons</w:t>
      </w:r>
      <w:r w:rsidR="00D15127">
        <w:rPr>
          <w:rFonts w:ascii="Times New Roman" w:hAnsi="Times New Roman" w:cs="Times New Roman" w:hint="eastAsia"/>
          <w:color w:val="000000" w:themeColor="text1"/>
          <w:lang w:eastAsia="zh-CN"/>
        </w:rPr>
        <w:t>)</w:t>
      </w:r>
      <w:r w:rsidR="00EE417A" w:rsidRPr="00316680">
        <w:rPr>
          <w:rFonts w:ascii="Times New Roman" w:hAnsi="Times New Roman" w:cs="Times New Roman"/>
          <w:color w:val="000000" w:themeColor="text1"/>
        </w:rPr>
        <w:t xml:space="preserve">. </w:t>
      </w:r>
      <w:r w:rsidR="00277A37" w:rsidRPr="00316680">
        <w:rPr>
          <w:rFonts w:ascii="Times New Roman" w:hAnsi="Times New Roman" w:cs="Times New Roman"/>
          <w:color w:val="000000" w:themeColor="text1"/>
        </w:rPr>
        <w:t>Finally, a</w:t>
      </w:r>
      <w:r w:rsidR="00EE417A" w:rsidRPr="00316680">
        <w:rPr>
          <w:rFonts w:ascii="Times New Roman" w:hAnsi="Times New Roman" w:cs="Times New Roman"/>
          <w:color w:val="000000" w:themeColor="text1"/>
        </w:rPr>
        <w:t xml:space="preserve">t </w:t>
      </w:r>
      <w:r w:rsidR="007A3D28">
        <w:rPr>
          <w:rFonts w:ascii="Times New Roman" w:hAnsi="Times New Roman" w:cs="Times New Roman"/>
          <w:color w:val="000000" w:themeColor="text1"/>
        </w:rPr>
        <w:t xml:space="preserve">cued </w:t>
      </w:r>
      <w:r w:rsidR="002823CF" w:rsidRPr="00316680">
        <w:rPr>
          <w:rFonts w:ascii="Times New Roman" w:hAnsi="Times New Roman" w:cs="Times New Roman"/>
          <w:color w:val="000000" w:themeColor="text1"/>
        </w:rPr>
        <w:t>SP4</w:t>
      </w:r>
      <w:r w:rsidR="00277A37" w:rsidRPr="00316680">
        <w:rPr>
          <w:rFonts w:ascii="Times New Roman" w:hAnsi="Times New Roman" w:cs="Times New Roman"/>
          <w:color w:val="000000" w:themeColor="text1"/>
        </w:rPr>
        <w:t xml:space="preserve">, </w:t>
      </w:r>
      <w:r w:rsidR="00DE2587">
        <w:rPr>
          <w:rFonts w:ascii="Times New Roman" w:hAnsi="Times New Roman" w:cs="Times New Roman"/>
          <w:color w:val="000000" w:themeColor="text1"/>
        </w:rPr>
        <w:t xml:space="preserve">recall </w:t>
      </w:r>
      <w:r w:rsidR="00277A37" w:rsidRPr="00316680">
        <w:rPr>
          <w:rFonts w:ascii="Times New Roman" w:hAnsi="Times New Roman" w:cs="Times New Roman"/>
          <w:color w:val="000000" w:themeColor="text1"/>
        </w:rPr>
        <w:t xml:space="preserve">was significantly more accurate </w:t>
      </w:r>
      <w:r w:rsidR="00DE2587">
        <w:rPr>
          <w:rFonts w:ascii="Times New Roman" w:hAnsi="Times New Roman" w:cs="Times New Roman"/>
          <w:color w:val="000000" w:themeColor="text1"/>
        </w:rPr>
        <w:t xml:space="preserve">in </w:t>
      </w:r>
      <w:r w:rsidR="00DE2587" w:rsidRPr="00316680">
        <w:rPr>
          <w:rFonts w:ascii="Times New Roman" w:hAnsi="Times New Roman" w:cs="Times New Roman"/>
          <w:color w:val="000000" w:themeColor="text1"/>
        </w:rPr>
        <w:t xml:space="preserve">the </w:t>
      </w:r>
      <w:r w:rsidR="00DE2587">
        <w:rPr>
          <w:rFonts w:ascii="Times New Roman" w:hAnsi="Times New Roman" w:cs="Times New Roman"/>
          <w:color w:val="000000" w:themeColor="text1"/>
        </w:rPr>
        <w:t>baseline</w:t>
      </w:r>
      <w:r w:rsidR="00DE2587" w:rsidRPr="00316680">
        <w:rPr>
          <w:rFonts w:ascii="Times New Roman" w:hAnsi="Times New Roman" w:cs="Times New Roman"/>
          <w:color w:val="000000" w:themeColor="text1"/>
        </w:rPr>
        <w:t xml:space="preserve"> </w:t>
      </w:r>
      <w:r w:rsidR="00DE2587">
        <w:rPr>
          <w:rFonts w:ascii="Times New Roman" w:hAnsi="Times New Roman" w:cs="Times New Roman"/>
          <w:color w:val="000000" w:themeColor="text1"/>
        </w:rPr>
        <w:t>condition</w:t>
      </w:r>
      <w:r w:rsidR="00DE2587" w:rsidRPr="00316680">
        <w:rPr>
          <w:rFonts w:ascii="Times New Roman" w:hAnsi="Times New Roman" w:cs="Times New Roman"/>
          <w:color w:val="000000" w:themeColor="text1"/>
        </w:rPr>
        <w:t xml:space="preserve"> </w:t>
      </w:r>
      <w:r w:rsidR="00277A37" w:rsidRPr="00316680">
        <w:rPr>
          <w:rFonts w:ascii="Times New Roman" w:hAnsi="Times New Roman" w:cs="Times New Roman"/>
          <w:color w:val="000000" w:themeColor="text1"/>
        </w:rPr>
        <w:t>than</w:t>
      </w:r>
      <w:r w:rsidR="002823CF" w:rsidRPr="00316680">
        <w:rPr>
          <w:rFonts w:ascii="Times New Roman" w:hAnsi="Times New Roman" w:cs="Times New Roman"/>
          <w:color w:val="000000" w:themeColor="text1"/>
        </w:rPr>
        <w:t xml:space="preserve"> </w:t>
      </w:r>
      <w:r w:rsidR="00DE2587">
        <w:rPr>
          <w:rFonts w:ascii="Times New Roman" w:hAnsi="Times New Roman" w:cs="Times New Roman"/>
          <w:color w:val="000000" w:themeColor="text1"/>
        </w:rPr>
        <w:t>when prioritizing SP1, SP2 or both SP1 and SP2</w:t>
      </w:r>
      <w:r w:rsidR="00A41D91">
        <w:rPr>
          <w:rFonts w:ascii="Times New Roman" w:hAnsi="Times New Roman" w:cs="Times New Roman"/>
          <w:color w:val="000000" w:themeColor="text1"/>
        </w:rPr>
        <w:t xml:space="preserve">, </w:t>
      </w:r>
      <w:r w:rsidR="00A41D91" w:rsidRPr="00A41D91">
        <w:rPr>
          <w:rFonts w:ascii="Times New Roman" w:hAnsi="Times New Roman" w:cs="Times New Roman"/>
          <w:i/>
          <w:color w:val="000000" w:themeColor="text1"/>
        </w:rPr>
        <w:t>t</w:t>
      </w:r>
      <w:r w:rsidR="00EE417A" w:rsidRPr="00316680">
        <w:rPr>
          <w:rFonts w:ascii="Times New Roman" w:hAnsi="Times New Roman" w:cs="Times New Roman"/>
          <w:color w:val="000000" w:themeColor="text1"/>
        </w:rPr>
        <w:t xml:space="preserve">(23) =-3.06, -2.41 and -2.39, </w:t>
      </w:r>
      <w:r w:rsidR="00EE417A" w:rsidRPr="00A41D91">
        <w:rPr>
          <w:rFonts w:ascii="Times New Roman" w:hAnsi="Times New Roman" w:cs="Times New Roman"/>
          <w:i/>
          <w:color w:val="000000" w:themeColor="text1"/>
        </w:rPr>
        <w:t>p</w:t>
      </w:r>
      <w:r w:rsidR="00EE417A" w:rsidRPr="00316680">
        <w:rPr>
          <w:rFonts w:ascii="Times New Roman" w:hAnsi="Times New Roman" w:cs="Times New Roman"/>
          <w:color w:val="000000" w:themeColor="text1"/>
        </w:rPr>
        <w:t xml:space="preserve">&lt;.01 and </w:t>
      </w:r>
      <w:r w:rsidR="00EE417A" w:rsidRPr="00A41D91">
        <w:rPr>
          <w:rFonts w:ascii="Times New Roman" w:hAnsi="Times New Roman" w:cs="Times New Roman"/>
          <w:i/>
          <w:color w:val="000000" w:themeColor="text1"/>
        </w:rPr>
        <w:t>p</w:t>
      </w:r>
      <w:r w:rsidR="00EE417A" w:rsidRPr="00316680">
        <w:rPr>
          <w:rFonts w:ascii="Times New Roman" w:hAnsi="Times New Roman" w:cs="Times New Roman"/>
          <w:color w:val="000000" w:themeColor="text1"/>
        </w:rPr>
        <w:t>s&lt;.05, respectively</w:t>
      </w:r>
      <w:r w:rsidR="00277A37" w:rsidRPr="00316680">
        <w:rPr>
          <w:rFonts w:ascii="Times New Roman" w:hAnsi="Times New Roman" w:cs="Times New Roman"/>
          <w:color w:val="000000" w:themeColor="text1"/>
        </w:rPr>
        <w:t xml:space="preserve">, </w:t>
      </w:r>
      <w:r w:rsidR="006D007D" w:rsidRPr="00316680">
        <w:rPr>
          <w:rFonts w:ascii="Times New Roman" w:hAnsi="Times New Roman" w:cs="Times New Roman"/>
          <w:color w:val="000000" w:themeColor="text1"/>
        </w:rPr>
        <w:t>which did not differ from one anothe</w:t>
      </w:r>
      <w:r w:rsidR="00277A37" w:rsidRPr="00316680">
        <w:rPr>
          <w:rFonts w:ascii="Times New Roman" w:hAnsi="Times New Roman" w:cs="Times New Roman"/>
          <w:color w:val="000000" w:themeColor="text1"/>
        </w:rPr>
        <w:t>r</w:t>
      </w:r>
      <w:r w:rsidR="00EE417A" w:rsidRPr="00316680">
        <w:rPr>
          <w:rFonts w:ascii="Times New Roman" w:hAnsi="Times New Roman" w:cs="Times New Roman"/>
          <w:color w:val="000000" w:themeColor="text1"/>
        </w:rPr>
        <w:t xml:space="preserve">, </w:t>
      </w:r>
      <w:r w:rsidR="00EE417A" w:rsidRPr="00A41D91">
        <w:rPr>
          <w:rFonts w:ascii="Times New Roman" w:hAnsi="Times New Roman" w:cs="Times New Roman"/>
          <w:i/>
          <w:color w:val="000000" w:themeColor="text1"/>
        </w:rPr>
        <w:t>t</w:t>
      </w:r>
      <w:r w:rsidR="00EE417A" w:rsidRPr="00316680">
        <w:rPr>
          <w:rFonts w:ascii="Times New Roman" w:hAnsi="Times New Roman" w:cs="Times New Roman"/>
          <w:color w:val="000000" w:themeColor="text1"/>
        </w:rPr>
        <w:t>s&lt;1.</w:t>
      </w:r>
    </w:p>
    <w:p w14:paraId="28171907" w14:textId="227C5CB6" w:rsidR="00C353AB" w:rsidRDefault="0070013F" w:rsidP="00316680">
      <w:pPr>
        <w:spacing w:line="480" w:lineRule="auto"/>
        <w:ind w:firstLine="720"/>
        <w:outlineLvl w:val="0"/>
        <w:rPr>
          <w:rFonts w:ascii="Times New Roman" w:hAnsi="Times New Roman" w:cs="Times New Roman"/>
          <w:color w:val="000000" w:themeColor="text1"/>
        </w:rPr>
      </w:pPr>
      <w:r w:rsidRPr="00316680">
        <w:rPr>
          <w:rFonts w:ascii="Times New Roman" w:hAnsi="Times New Roman" w:cs="Times New Roman"/>
          <w:color w:val="000000" w:themeColor="text1"/>
        </w:rPr>
        <w:t xml:space="preserve">The above analyses show </w:t>
      </w:r>
      <w:r w:rsidR="00107310">
        <w:rPr>
          <w:rFonts w:ascii="Times New Roman" w:hAnsi="Times New Roman" w:cs="Times New Roman"/>
          <w:color w:val="000000" w:themeColor="text1"/>
        </w:rPr>
        <w:t xml:space="preserve">no significant differences between the effects of prioritizing a single item </w:t>
      </w:r>
      <w:r w:rsidR="00167573">
        <w:rPr>
          <w:rFonts w:ascii="Times New Roman" w:hAnsi="Times New Roman" w:cs="Times New Roman"/>
          <w:color w:val="000000" w:themeColor="text1"/>
        </w:rPr>
        <w:t>versus</w:t>
      </w:r>
      <w:r w:rsidR="00107310">
        <w:rPr>
          <w:rFonts w:ascii="Times New Roman" w:hAnsi="Times New Roman" w:cs="Times New Roman"/>
          <w:color w:val="000000" w:themeColor="text1"/>
        </w:rPr>
        <w:t xml:space="preserve"> two items at </w:t>
      </w:r>
      <w:r w:rsidR="007A3D28">
        <w:rPr>
          <w:rFonts w:ascii="Times New Roman" w:hAnsi="Times New Roman" w:cs="Times New Roman"/>
          <w:color w:val="000000" w:themeColor="text1"/>
        </w:rPr>
        <w:t>cued</w:t>
      </w:r>
      <w:r w:rsidR="008D4C5E">
        <w:rPr>
          <w:rFonts w:ascii="Times New Roman" w:hAnsi="Times New Roman" w:cs="Times New Roman"/>
          <w:color w:val="000000" w:themeColor="text1"/>
        </w:rPr>
        <w:t xml:space="preserve"> </w:t>
      </w:r>
      <w:r w:rsidR="00107310">
        <w:rPr>
          <w:rFonts w:ascii="Times New Roman" w:hAnsi="Times New Roman" w:cs="Times New Roman"/>
          <w:color w:val="000000" w:themeColor="text1"/>
        </w:rPr>
        <w:t xml:space="preserve">SP1 </w:t>
      </w:r>
      <w:r w:rsidR="008D4C5E">
        <w:rPr>
          <w:rFonts w:ascii="Times New Roman" w:hAnsi="Times New Roman" w:cs="Times New Roman"/>
          <w:color w:val="000000" w:themeColor="text1"/>
        </w:rPr>
        <w:t>or</w:t>
      </w:r>
      <w:r w:rsidR="00107310">
        <w:rPr>
          <w:rFonts w:ascii="Times New Roman" w:hAnsi="Times New Roman" w:cs="Times New Roman"/>
          <w:color w:val="000000" w:themeColor="text1"/>
        </w:rPr>
        <w:t xml:space="preserve"> </w:t>
      </w:r>
      <w:r w:rsidR="007A3D28">
        <w:rPr>
          <w:rFonts w:ascii="Times New Roman" w:hAnsi="Times New Roman" w:cs="Times New Roman"/>
          <w:color w:val="000000" w:themeColor="text1"/>
        </w:rPr>
        <w:t xml:space="preserve">cued </w:t>
      </w:r>
      <w:r w:rsidR="00107310">
        <w:rPr>
          <w:rFonts w:ascii="Times New Roman" w:hAnsi="Times New Roman" w:cs="Times New Roman"/>
          <w:color w:val="000000" w:themeColor="text1"/>
        </w:rPr>
        <w:t xml:space="preserve">SP2. However, inspection of Figure 3 </w:t>
      </w:r>
      <w:r w:rsidR="0027392C">
        <w:rPr>
          <w:rFonts w:ascii="Times New Roman" w:hAnsi="Times New Roman" w:cs="Times New Roman"/>
          <w:color w:val="000000" w:themeColor="text1"/>
        </w:rPr>
        <w:t>shows</w:t>
      </w:r>
      <w:r w:rsidR="00107310">
        <w:rPr>
          <w:rFonts w:ascii="Times New Roman" w:hAnsi="Times New Roman" w:cs="Times New Roman"/>
          <w:color w:val="000000" w:themeColor="text1"/>
        </w:rPr>
        <w:t xml:space="preserve"> that </w:t>
      </w:r>
      <w:r w:rsidR="007A3D28">
        <w:rPr>
          <w:rFonts w:ascii="Times New Roman" w:hAnsi="Times New Roman" w:cs="Times New Roman"/>
          <w:color w:val="000000" w:themeColor="text1"/>
        </w:rPr>
        <w:t>in</w:t>
      </w:r>
      <w:r w:rsidR="0027392C">
        <w:rPr>
          <w:rFonts w:ascii="Times New Roman" w:hAnsi="Times New Roman" w:cs="Times New Roman"/>
          <w:color w:val="000000" w:themeColor="text1"/>
        </w:rPr>
        <w:t xml:space="preserve"> </w:t>
      </w:r>
      <w:r w:rsidR="00E560E5">
        <w:rPr>
          <w:rFonts w:ascii="Times New Roman" w:hAnsi="Times New Roman" w:cs="Times New Roman"/>
          <w:color w:val="000000" w:themeColor="text1"/>
        </w:rPr>
        <w:t xml:space="preserve">each </w:t>
      </w:r>
      <w:r w:rsidR="007A3D28">
        <w:rPr>
          <w:rFonts w:ascii="Times New Roman" w:hAnsi="Times New Roman" w:cs="Times New Roman"/>
          <w:color w:val="000000" w:themeColor="text1"/>
        </w:rPr>
        <w:t>case</w:t>
      </w:r>
      <w:r w:rsidR="0027392C">
        <w:rPr>
          <w:rFonts w:ascii="Times New Roman" w:hAnsi="Times New Roman" w:cs="Times New Roman"/>
          <w:color w:val="000000" w:themeColor="text1"/>
        </w:rPr>
        <w:t xml:space="preserve"> recall of a prioritized item</w:t>
      </w:r>
      <w:r w:rsidR="00107310">
        <w:rPr>
          <w:rFonts w:ascii="Times New Roman" w:hAnsi="Times New Roman" w:cs="Times New Roman"/>
          <w:color w:val="000000" w:themeColor="text1"/>
        </w:rPr>
        <w:t xml:space="preserve"> was slightly </w:t>
      </w:r>
      <w:r w:rsidR="0027392C">
        <w:rPr>
          <w:rFonts w:ascii="Times New Roman" w:hAnsi="Times New Roman" w:cs="Times New Roman"/>
          <w:color w:val="000000" w:themeColor="text1"/>
        </w:rPr>
        <w:t>lower</w:t>
      </w:r>
      <w:r w:rsidR="00107310">
        <w:rPr>
          <w:rFonts w:ascii="Times New Roman" w:hAnsi="Times New Roman" w:cs="Times New Roman"/>
          <w:color w:val="000000" w:themeColor="text1"/>
        </w:rPr>
        <w:t xml:space="preserve"> when </w:t>
      </w:r>
      <w:r w:rsidR="0027392C">
        <w:rPr>
          <w:rFonts w:ascii="Times New Roman" w:hAnsi="Times New Roman" w:cs="Times New Roman"/>
          <w:color w:val="000000" w:themeColor="text1"/>
        </w:rPr>
        <w:t>it was prioritized as one of a pair</w:t>
      </w:r>
      <w:r w:rsidRPr="00316680">
        <w:rPr>
          <w:rFonts w:ascii="Times New Roman" w:hAnsi="Times New Roman" w:cs="Times New Roman"/>
          <w:color w:val="000000" w:themeColor="text1"/>
        </w:rPr>
        <w:t xml:space="preserve">. </w:t>
      </w:r>
      <w:r w:rsidR="00255F30">
        <w:rPr>
          <w:rFonts w:ascii="Times New Roman" w:hAnsi="Times New Roman" w:cs="Times New Roman"/>
          <w:color w:val="000000" w:themeColor="text1"/>
        </w:rPr>
        <w:t xml:space="preserve">To </w:t>
      </w:r>
      <w:r w:rsidR="0027392C">
        <w:rPr>
          <w:rFonts w:ascii="Times New Roman" w:hAnsi="Times New Roman" w:cs="Times New Roman"/>
          <w:color w:val="000000" w:themeColor="text1"/>
        </w:rPr>
        <w:t>compare dual and single prioritization with</w:t>
      </w:r>
      <w:r w:rsidR="00255F30">
        <w:rPr>
          <w:rFonts w:ascii="Times New Roman" w:hAnsi="Times New Roman" w:cs="Times New Roman"/>
          <w:color w:val="000000" w:themeColor="text1"/>
        </w:rPr>
        <w:t xml:space="preserve"> </w:t>
      </w:r>
      <w:r w:rsidR="007711B0">
        <w:rPr>
          <w:rFonts w:ascii="Times New Roman" w:hAnsi="Times New Roman" w:cs="Times New Roman"/>
          <w:color w:val="000000" w:themeColor="text1"/>
        </w:rPr>
        <w:t>more</w:t>
      </w:r>
      <w:r w:rsidR="00255F30">
        <w:rPr>
          <w:rFonts w:ascii="Times New Roman" w:hAnsi="Times New Roman" w:cs="Times New Roman"/>
          <w:color w:val="000000" w:themeColor="text1"/>
        </w:rPr>
        <w:t xml:space="preserve"> power,</w:t>
      </w:r>
      <w:r w:rsidR="008D4C5E">
        <w:rPr>
          <w:rFonts w:ascii="Times New Roman" w:hAnsi="Times New Roman" w:cs="Times New Roman"/>
          <w:color w:val="000000" w:themeColor="text1"/>
        </w:rPr>
        <w:t xml:space="preserve"> </w:t>
      </w:r>
      <w:r w:rsidR="0027392C">
        <w:rPr>
          <w:rFonts w:ascii="Times New Roman" w:hAnsi="Times New Roman" w:cs="Times New Roman"/>
          <w:color w:val="000000" w:themeColor="text1"/>
        </w:rPr>
        <w:t>data</w:t>
      </w:r>
      <w:r w:rsidR="00255F30">
        <w:rPr>
          <w:rFonts w:ascii="Times New Roman" w:hAnsi="Times New Roman" w:cs="Times New Roman"/>
          <w:color w:val="000000" w:themeColor="text1"/>
        </w:rPr>
        <w:t xml:space="preserve"> </w:t>
      </w:r>
      <w:r w:rsidR="0027392C">
        <w:rPr>
          <w:rFonts w:ascii="Times New Roman" w:hAnsi="Times New Roman" w:cs="Times New Roman"/>
          <w:color w:val="000000" w:themeColor="text1"/>
        </w:rPr>
        <w:t>were pooled</w:t>
      </w:r>
      <w:r w:rsidR="00255F30">
        <w:rPr>
          <w:rFonts w:ascii="Times New Roman" w:hAnsi="Times New Roman" w:cs="Times New Roman"/>
          <w:color w:val="000000" w:themeColor="text1"/>
        </w:rPr>
        <w:t xml:space="preserve"> over </w:t>
      </w:r>
      <w:r w:rsidR="007A3D28">
        <w:rPr>
          <w:rFonts w:ascii="Times New Roman" w:hAnsi="Times New Roman" w:cs="Times New Roman"/>
          <w:color w:val="000000" w:themeColor="text1"/>
        </w:rPr>
        <w:t xml:space="preserve">cued </w:t>
      </w:r>
      <w:r w:rsidR="00255F30" w:rsidRPr="00316680">
        <w:rPr>
          <w:rFonts w:ascii="Times New Roman" w:hAnsi="Times New Roman" w:cs="Times New Roman"/>
          <w:color w:val="000000" w:themeColor="text1"/>
        </w:rPr>
        <w:t xml:space="preserve">SP1 and </w:t>
      </w:r>
      <w:r w:rsidR="007A3D28">
        <w:rPr>
          <w:rFonts w:ascii="Times New Roman" w:hAnsi="Times New Roman" w:cs="Times New Roman"/>
          <w:color w:val="000000" w:themeColor="text1"/>
        </w:rPr>
        <w:t xml:space="preserve">cued </w:t>
      </w:r>
      <w:r w:rsidR="00255F30" w:rsidRPr="00316680">
        <w:rPr>
          <w:rFonts w:ascii="Times New Roman" w:hAnsi="Times New Roman" w:cs="Times New Roman"/>
          <w:color w:val="000000" w:themeColor="text1"/>
        </w:rPr>
        <w:t>SP2</w:t>
      </w:r>
      <w:r w:rsidR="00167573">
        <w:rPr>
          <w:rFonts w:ascii="Times New Roman" w:hAnsi="Times New Roman" w:cs="Times New Roman"/>
          <w:color w:val="000000" w:themeColor="text1"/>
        </w:rPr>
        <w:t>. M</w:t>
      </w:r>
      <w:r w:rsidR="00255F30">
        <w:rPr>
          <w:rFonts w:ascii="Times New Roman" w:hAnsi="Times New Roman" w:cs="Times New Roman"/>
          <w:color w:val="000000" w:themeColor="text1"/>
        </w:rPr>
        <w:t>ean</w:t>
      </w:r>
      <w:r w:rsidR="00DB7568">
        <w:rPr>
          <w:rFonts w:ascii="Times New Roman" w:hAnsi="Times New Roman" w:cs="Times New Roman"/>
          <w:color w:val="000000" w:themeColor="text1"/>
        </w:rPr>
        <w:t xml:space="preserve"> proportion correct </w:t>
      </w:r>
      <w:r w:rsidR="009B291D">
        <w:rPr>
          <w:rFonts w:ascii="Times New Roman" w:hAnsi="Times New Roman" w:cs="Times New Roman"/>
          <w:color w:val="000000" w:themeColor="text1"/>
        </w:rPr>
        <w:t xml:space="preserve">for items </w:t>
      </w:r>
      <w:r w:rsidR="00D70AD2">
        <w:rPr>
          <w:rFonts w:ascii="Times New Roman" w:hAnsi="Times New Roman" w:cs="Times New Roman"/>
          <w:color w:val="000000" w:themeColor="text1"/>
        </w:rPr>
        <w:t>prioritized individually</w:t>
      </w:r>
      <w:r w:rsidR="007A3D28">
        <w:rPr>
          <w:rFonts w:ascii="Times New Roman" w:hAnsi="Times New Roman" w:cs="Times New Roman"/>
          <w:color w:val="000000" w:themeColor="text1"/>
        </w:rPr>
        <w:t xml:space="preserve"> was .52 (</w:t>
      </w:r>
      <w:r w:rsidR="007A3D28" w:rsidRPr="008D4C5E">
        <w:rPr>
          <w:rFonts w:ascii="Times New Roman" w:hAnsi="Times New Roman" w:cs="Times New Roman"/>
          <w:i/>
          <w:color w:val="000000" w:themeColor="text1"/>
        </w:rPr>
        <w:t>SE</w:t>
      </w:r>
      <w:r w:rsidR="007A3D28">
        <w:rPr>
          <w:rFonts w:ascii="Times New Roman" w:hAnsi="Times New Roman" w:cs="Times New Roman"/>
          <w:color w:val="000000" w:themeColor="text1"/>
        </w:rPr>
        <w:t xml:space="preserve"> = .04) compared with</w:t>
      </w:r>
      <w:r w:rsidR="009B291D">
        <w:rPr>
          <w:rFonts w:ascii="Times New Roman" w:hAnsi="Times New Roman" w:cs="Times New Roman"/>
          <w:color w:val="000000" w:themeColor="text1"/>
        </w:rPr>
        <w:t xml:space="preserve"> </w:t>
      </w:r>
      <w:r w:rsidR="00DB7568">
        <w:rPr>
          <w:rFonts w:ascii="Times New Roman" w:hAnsi="Times New Roman" w:cs="Times New Roman"/>
          <w:color w:val="000000" w:themeColor="text1"/>
        </w:rPr>
        <w:t>.46</w:t>
      </w:r>
      <w:r w:rsidR="008D4C5E">
        <w:rPr>
          <w:rFonts w:ascii="Times New Roman" w:hAnsi="Times New Roman" w:cs="Times New Roman"/>
          <w:color w:val="000000" w:themeColor="text1"/>
        </w:rPr>
        <w:t xml:space="preserve"> (</w:t>
      </w:r>
      <w:r w:rsidR="009A1DC6" w:rsidRPr="008D4C5E">
        <w:rPr>
          <w:rFonts w:ascii="Times New Roman" w:hAnsi="Times New Roman" w:cs="Times New Roman"/>
          <w:i/>
          <w:color w:val="000000" w:themeColor="text1"/>
        </w:rPr>
        <w:t>SE</w:t>
      </w:r>
      <w:r w:rsidR="009A1DC6">
        <w:rPr>
          <w:rFonts w:ascii="Times New Roman" w:hAnsi="Times New Roman" w:cs="Times New Roman"/>
          <w:color w:val="000000" w:themeColor="text1"/>
        </w:rPr>
        <w:t xml:space="preserve"> = .04</w:t>
      </w:r>
      <w:r w:rsidR="00DB7568">
        <w:rPr>
          <w:rFonts w:ascii="Times New Roman" w:hAnsi="Times New Roman" w:cs="Times New Roman"/>
          <w:color w:val="000000" w:themeColor="text1"/>
        </w:rPr>
        <w:t xml:space="preserve">) </w:t>
      </w:r>
      <w:r w:rsidR="00D70AD2">
        <w:rPr>
          <w:rFonts w:ascii="Times New Roman" w:hAnsi="Times New Roman" w:cs="Times New Roman"/>
          <w:color w:val="000000" w:themeColor="text1"/>
        </w:rPr>
        <w:t>for items</w:t>
      </w:r>
      <w:r w:rsidR="007711B0">
        <w:rPr>
          <w:rFonts w:ascii="Times New Roman" w:hAnsi="Times New Roman" w:cs="Times New Roman"/>
          <w:color w:val="000000" w:themeColor="text1"/>
        </w:rPr>
        <w:t xml:space="preserve"> prioritized simultaneously. This </w:t>
      </w:r>
      <w:r w:rsidR="008D4C5E">
        <w:rPr>
          <w:rFonts w:ascii="Times New Roman" w:hAnsi="Times New Roman" w:cs="Times New Roman"/>
          <w:color w:val="000000" w:themeColor="text1"/>
        </w:rPr>
        <w:t>difference</w:t>
      </w:r>
      <w:r w:rsidR="007711B0">
        <w:rPr>
          <w:rFonts w:ascii="Times New Roman" w:hAnsi="Times New Roman" w:cs="Times New Roman"/>
          <w:color w:val="000000" w:themeColor="text1"/>
        </w:rPr>
        <w:t xml:space="preserve"> was, however, non-significant</w:t>
      </w:r>
      <w:r w:rsidR="00722BAE">
        <w:rPr>
          <w:rFonts w:ascii="Times New Roman" w:hAnsi="Times New Roman" w:cs="Times New Roman"/>
          <w:color w:val="000000" w:themeColor="text1"/>
        </w:rPr>
        <w:t>,</w:t>
      </w:r>
      <w:r w:rsidR="00C82F71" w:rsidRPr="00316680">
        <w:rPr>
          <w:rFonts w:ascii="Times New Roman" w:hAnsi="Times New Roman" w:cs="Times New Roman"/>
          <w:color w:val="000000" w:themeColor="text1"/>
        </w:rPr>
        <w:t xml:space="preserve"> </w:t>
      </w:r>
      <w:r w:rsidR="00A41D91" w:rsidRPr="00A41D91">
        <w:rPr>
          <w:rFonts w:ascii="Times New Roman" w:hAnsi="Times New Roman" w:cs="Times New Roman"/>
          <w:i/>
          <w:color w:val="000000" w:themeColor="text1"/>
        </w:rPr>
        <w:t>t</w:t>
      </w:r>
      <w:r w:rsidR="00C20347" w:rsidRPr="00316680">
        <w:rPr>
          <w:rFonts w:ascii="Times New Roman" w:hAnsi="Times New Roman" w:cs="Times New Roman"/>
          <w:color w:val="000000" w:themeColor="text1"/>
        </w:rPr>
        <w:t xml:space="preserve">(23) </w:t>
      </w:r>
      <w:r w:rsidR="00722BAE">
        <w:rPr>
          <w:rFonts w:ascii="Times New Roman" w:hAnsi="Times New Roman" w:cs="Times New Roman"/>
          <w:color w:val="000000" w:themeColor="text1"/>
        </w:rPr>
        <w:t>=1.40</w:t>
      </w:r>
      <w:r w:rsidR="008D4C5E">
        <w:rPr>
          <w:rFonts w:ascii="Times New Roman" w:hAnsi="Times New Roman" w:cs="Times New Roman"/>
          <w:color w:val="000000" w:themeColor="text1"/>
        </w:rPr>
        <w:t xml:space="preserve">, </w:t>
      </w:r>
      <w:r w:rsidR="00722BAE" w:rsidRPr="00722BAE">
        <w:rPr>
          <w:rFonts w:ascii="Times New Roman" w:hAnsi="Times New Roman" w:cs="Times New Roman"/>
          <w:i/>
          <w:color w:val="000000" w:themeColor="text1"/>
        </w:rPr>
        <w:t>p</w:t>
      </w:r>
      <w:r w:rsidR="00722BAE">
        <w:rPr>
          <w:rFonts w:ascii="Times New Roman" w:hAnsi="Times New Roman" w:cs="Times New Roman"/>
          <w:color w:val="000000" w:themeColor="text1"/>
        </w:rPr>
        <w:t xml:space="preserve">=.09, </w:t>
      </w:r>
      <w:r w:rsidR="008D4C5E">
        <w:rPr>
          <w:rFonts w:ascii="Times New Roman" w:hAnsi="Times New Roman" w:cs="Times New Roman"/>
          <w:color w:val="000000" w:themeColor="text1"/>
        </w:rPr>
        <w:t>1-tailed</w:t>
      </w:r>
      <w:r w:rsidR="00C20347" w:rsidRPr="00316680">
        <w:rPr>
          <w:rFonts w:ascii="Times New Roman" w:hAnsi="Times New Roman" w:cs="Times New Roman"/>
          <w:color w:val="000000" w:themeColor="text1"/>
        </w:rPr>
        <w:t>.</w:t>
      </w:r>
    </w:p>
    <w:p w14:paraId="5ED8FBBE" w14:textId="1CA2420E" w:rsidR="00D70AD2" w:rsidRPr="001B3B8B" w:rsidRDefault="00D70AD2" w:rsidP="00316680">
      <w:pPr>
        <w:spacing w:line="480" w:lineRule="auto"/>
        <w:ind w:firstLine="720"/>
        <w:outlineLvl w:val="0"/>
        <w:rPr>
          <w:rFonts w:ascii="Times New Roman" w:hAnsi="Times New Roman" w:cs="Times New Roman"/>
          <w:color w:val="000000" w:themeColor="text1"/>
        </w:rPr>
      </w:pPr>
      <w:r>
        <w:rPr>
          <w:rFonts w:ascii="Times New Roman" w:hAnsi="Times New Roman" w:cs="Times New Roman"/>
          <w:color w:val="000000" w:themeColor="text1"/>
        </w:rPr>
        <w:t xml:space="preserve">Finally, </w:t>
      </w:r>
      <w:r w:rsidR="000976A2">
        <w:rPr>
          <w:rFonts w:ascii="Times New Roman" w:hAnsi="Times New Roman" w:cs="Times New Roman"/>
          <w:color w:val="000000" w:themeColor="text1"/>
        </w:rPr>
        <w:t xml:space="preserve">we note that </w:t>
      </w:r>
      <w:r w:rsidR="00A805D2">
        <w:rPr>
          <w:rFonts w:ascii="Times New Roman" w:hAnsi="Times New Roman" w:cs="Times New Roman"/>
          <w:color w:val="000000" w:themeColor="text1"/>
        </w:rPr>
        <w:t>the sum of</w:t>
      </w:r>
      <w:r w:rsidR="000976A2">
        <w:rPr>
          <w:rFonts w:ascii="Times New Roman" w:hAnsi="Times New Roman" w:cs="Times New Roman"/>
          <w:color w:val="000000" w:themeColor="text1"/>
        </w:rPr>
        <w:t xml:space="preserve"> proportion correct over SPs set</w:t>
      </w:r>
      <w:r w:rsidR="00A805D2">
        <w:rPr>
          <w:rFonts w:ascii="Times New Roman" w:hAnsi="Times New Roman" w:cs="Times New Roman"/>
          <w:color w:val="000000" w:themeColor="text1"/>
        </w:rPr>
        <w:t>s</w:t>
      </w:r>
      <w:r w:rsidR="000976A2">
        <w:rPr>
          <w:rFonts w:ascii="Times New Roman" w:hAnsi="Times New Roman" w:cs="Times New Roman"/>
          <w:color w:val="000000" w:themeColor="text1"/>
        </w:rPr>
        <w:t xml:space="preserve"> an upper limit on the capacity of visual WM in our task. </w:t>
      </w:r>
      <w:r w:rsidR="00A805D2">
        <w:rPr>
          <w:rFonts w:ascii="Times New Roman" w:hAnsi="Times New Roman" w:cs="Times New Roman"/>
          <w:color w:val="000000" w:themeColor="text1"/>
        </w:rPr>
        <w:t xml:space="preserve">Averaging over the four </w:t>
      </w:r>
      <w:r w:rsidR="00467BC4">
        <w:rPr>
          <w:rFonts w:ascii="Times New Roman" w:hAnsi="Times New Roman" w:cs="Times New Roman"/>
          <w:color w:val="000000" w:themeColor="text1"/>
        </w:rPr>
        <w:t xml:space="preserve">prioritization </w:t>
      </w:r>
      <w:r w:rsidR="00A805D2">
        <w:rPr>
          <w:rFonts w:ascii="Times New Roman" w:hAnsi="Times New Roman" w:cs="Times New Roman"/>
          <w:color w:val="000000" w:themeColor="text1"/>
        </w:rPr>
        <w:t>conditions</w:t>
      </w:r>
      <w:r w:rsidR="007A3D28">
        <w:rPr>
          <w:rFonts w:ascii="Times New Roman" w:hAnsi="Times New Roman" w:cs="Times New Roman"/>
          <w:color w:val="000000" w:themeColor="text1"/>
        </w:rPr>
        <w:t>,</w:t>
      </w:r>
      <w:r w:rsidR="00A805D2">
        <w:rPr>
          <w:rFonts w:ascii="Times New Roman" w:hAnsi="Times New Roman" w:cs="Times New Roman"/>
          <w:color w:val="000000" w:themeColor="text1"/>
        </w:rPr>
        <w:t xml:space="preserve"> </w:t>
      </w:r>
      <w:r w:rsidR="000976A2">
        <w:rPr>
          <w:rFonts w:ascii="Times New Roman" w:hAnsi="Times New Roman" w:cs="Times New Roman"/>
          <w:color w:val="000000" w:themeColor="text1"/>
        </w:rPr>
        <w:t xml:space="preserve">mean correct recall </w:t>
      </w:r>
      <w:r w:rsidR="00E560E5">
        <w:rPr>
          <w:rFonts w:ascii="Times New Roman" w:hAnsi="Times New Roman" w:cs="Times New Roman"/>
          <w:color w:val="000000" w:themeColor="text1"/>
        </w:rPr>
        <w:t>was</w:t>
      </w:r>
      <w:r w:rsidR="000976A2">
        <w:rPr>
          <w:rFonts w:ascii="Times New Roman" w:hAnsi="Times New Roman" w:cs="Times New Roman"/>
          <w:color w:val="000000" w:themeColor="text1"/>
        </w:rPr>
        <w:t xml:space="preserve"> 1.94 items per sequence</w:t>
      </w:r>
      <w:r w:rsidR="00A805D2">
        <w:rPr>
          <w:rFonts w:ascii="Times New Roman" w:hAnsi="Times New Roman" w:cs="Times New Roman"/>
          <w:color w:val="000000" w:themeColor="text1"/>
        </w:rPr>
        <w:t xml:space="preserve">.  </w:t>
      </w:r>
      <w:r w:rsidR="00061CF3">
        <w:rPr>
          <w:rFonts w:ascii="Times New Roman" w:hAnsi="Times New Roman" w:cs="Times New Roman"/>
          <w:color w:val="000000" w:themeColor="text1"/>
        </w:rPr>
        <w:t>This</w:t>
      </w:r>
      <w:r w:rsidR="00A805D2">
        <w:rPr>
          <w:rFonts w:ascii="Times New Roman" w:hAnsi="Times New Roman" w:cs="Times New Roman"/>
          <w:color w:val="000000" w:themeColor="text1"/>
        </w:rPr>
        <w:t xml:space="preserve"> is</w:t>
      </w:r>
      <w:r w:rsidR="008A35DB">
        <w:rPr>
          <w:rFonts w:ascii="Times New Roman" w:hAnsi="Times New Roman" w:cs="Times New Roman"/>
          <w:color w:val="000000" w:themeColor="text1"/>
        </w:rPr>
        <w:t xml:space="preserve"> an upper limit because </w:t>
      </w:r>
      <w:r w:rsidR="00A805D2">
        <w:rPr>
          <w:rFonts w:ascii="Times New Roman" w:hAnsi="Times New Roman" w:cs="Times New Roman"/>
          <w:color w:val="000000" w:themeColor="text1"/>
        </w:rPr>
        <w:t>it include</w:t>
      </w:r>
      <w:r w:rsidR="00061CF3">
        <w:rPr>
          <w:rFonts w:ascii="Times New Roman" w:hAnsi="Times New Roman" w:cs="Times New Roman"/>
          <w:color w:val="000000" w:themeColor="text1"/>
        </w:rPr>
        <w:t>s</w:t>
      </w:r>
      <w:r w:rsidR="000976A2">
        <w:rPr>
          <w:rFonts w:ascii="Times New Roman" w:hAnsi="Times New Roman" w:cs="Times New Roman"/>
          <w:color w:val="000000" w:themeColor="text1"/>
        </w:rPr>
        <w:t xml:space="preserve"> </w:t>
      </w:r>
      <w:r w:rsidR="00A805D2">
        <w:rPr>
          <w:rFonts w:ascii="Times New Roman" w:hAnsi="Times New Roman" w:cs="Times New Roman"/>
          <w:color w:val="000000" w:themeColor="text1"/>
        </w:rPr>
        <w:t xml:space="preserve">a certain amount of correct </w:t>
      </w:r>
      <w:r w:rsidR="000976A2">
        <w:rPr>
          <w:rFonts w:ascii="Times New Roman" w:hAnsi="Times New Roman" w:cs="Times New Roman"/>
          <w:color w:val="000000" w:themeColor="text1"/>
        </w:rPr>
        <w:t>guessing</w:t>
      </w:r>
      <w:r w:rsidR="00425535">
        <w:rPr>
          <w:rFonts w:ascii="Times New Roman" w:hAnsi="Times New Roman" w:cs="Times New Roman"/>
          <w:color w:val="000000" w:themeColor="text1"/>
        </w:rPr>
        <w:t xml:space="preserve"> from</w:t>
      </w:r>
      <w:r w:rsidR="000976A2">
        <w:rPr>
          <w:rFonts w:ascii="Times New Roman" w:hAnsi="Times New Roman" w:cs="Times New Roman"/>
          <w:color w:val="000000" w:themeColor="text1"/>
        </w:rPr>
        <w:t xml:space="preserve"> </w:t>
      </w:r>
      <w:r w:rsidR="00425535">
        <w:rPr>
          <w:rFonts w:ascii="Times New Roman" w:hAnsi="Times New Roman" w:cs="Times New Roman"/>
          <w:color w:val="000000" w:themeColor="text1"/>
        </w:rPr>
        <w:t>the</w:t>
      </w:r>
      <w:r w:rsidR="000976A2">
        <w:rPr>
          <w:rFonts w:ascii="Times New Roman" w:hAnsi="Times New Roman" w:cs="Times New Roman"/>
          <w:color w:val="000000" w:themeColor="text1"/>
        </w:rPr>
        <w:t xml:space="preserve"> set of 8 </w:t>
      </w:r>
      <w:r w:rsidR="008A35DB">
        <w:rPr>
          <w:rFonts w:ascii="Times New Roman" w:hAnsi="Times New Roman" w:cs="Times New Roman"/>
          <w:color w:val="000000" w:themeColor="text1"/>
        </w:rPr>
        <w:t>alternative responses</w:t>
      </w:r>
      <w:r w:rsidR="00136510">
        <w:rPr>
          <w:rFonts w:ascii="Times New Roman" w:hAnsi="Times New Roman" w:cs="Times New Roman"/>
          <w:color w:val="000000" w:themeColor="text1"/>
        </w:rPr>
        <w:t xml:space="preserve">. </w:t>
      </w:r>
      <w:r w:rsidR="007711B0">
        <w:rPr>
          <w:rFonts w:ascii="Times New Roman" w:hAnsi="Times New Roman" w:cs="Times New Roman"/>
          <w:color w:val="000000" w:themeColor="text1"/>
        </w:rPr>
        <w:t>One</w:t>
      </w:r>
      <w:r w:rsidR="00061CF3">
        <w:rPr>
          <w:rFonts w:ascii="Times New Roman" w:hAnsi="Times New Roman" w:cs="Times New Roman"/>
          <w:color w:val="000000" w:themeColor="text1"/>
        </w:rPr>
        <w:t xml:space="preserve"> </w:t>
      </w:r>
      <w:r w:rsidR="002C0F18">
        <w:rPr>
          <w:rFonts w:ascii="Times New Roman" w:hAnsi="Times New Roman" w:cs="Times New Roman"/>
          <w:color w:val="000000" w:themeColor="text1"/>
        </w:rPr>
        <w:t>way of allowing for guessing</w:t>
      </w:r>
      <w:r>
        <w:rPr>
          <w:rFonts w:ascii="Times New Roman" w:hAnsi="Times New Roman" w:cs="Times New Roman"/>
          <w:color w:val="000000" w:themeColor="text1"/>
        </w:rPr>
        <w:t xml:space="preserve"> </w:t>
      </w:r>
      <w:r w:rsidR="002C0F18">
        <w:rPr>
          <w:rFonts w:ascii="Times New Roman" w:hAnsi="Times New Roman" w:cs="Times New Roman"/>
          <w:color w:val="000000" w:themeColor="text1"/>
        </w:rPr>
        <w:t xml:space="preserve">is to use Cowan’s method to </w:t>
      </w:r>
      <w:r w:rsidR="007C1CC2">
        <w:rPr>
          <w:rFonts w:ascii="Times New Roman" w:hAnsi="Times New Roman" w:cs="Times New Roman"/>
          <w:color w:val="000000" w:themeColor="text1"/>
        </w:rPr>
        <w:t>estimate</w:t>
      </w:r>
      <w:r w:rsidR="002C0F18">
        <w:rPr>
          <w:rFonts w:ascii="Times New Roman" w:hAnsi="Times New Roman" w:cs="Times New Roman"/>
          <w:color w:val="000000" w:themeColor="text1"/>
        </w:rPr>
        <w:t xml:space="preserve"> </w:t>
      </w:r>
      <w:r w:rsidR="007C1CC2" w:rsidRPr="007C1CC2">
        <w:rPr>
          <w:rFonts w:ascii="Times New Roman" w:hAnsi="Times New Roman" w:cs="Times New Roman"/>
          <w:i/>
          <w:color w:val="000000" w:themeColor="text1"/>
        </w:rPr>
        <w:t>k</w:t>
      </w:r>
      <w:r w:rsidR="007C1CC2">
        <w:rPr>
          <w:rFonts w:ascii="Times New Roman" w:hAnsi="Times New Roman" w:cs="Times New Roman"/>
          <w:color w:val="000000" w:themeColor="text1"/>
        </w:rPr>
        <w:t xml:space="preserve">, </w:t>
      </w:r>
      <w:r w:rsidR="002C0F18">
        <w:rPr>
          <w:rFonts w:ascii="Times New Roman" w:hAnsi="Times New Roman" w:cs="Times New Roman"/>
          <w:color w:val="000000" w:themeColor="text1"/>
        </w:rPr>
        <w:t>the number of items in store.</w:t>
      </w:r>
      <w:r w:rsidR="007A3D28" w:rsidRPr="00731650">
        <w:rPr>
          <w:rFonts w:ascii="Times New Roman" w:hAnsi="Times New Roman" w:cs="Times New Roman"/>
          <w:noProof/>
          <w:color w:val="000000" w:themeColor="text1"/>
          <w:vertAlign w:val="superscript"/>
        </w:rPr>
        <w:t>2</w:t>
      </w:r>
      <w:r w:rsidR="007A3D28">
        <w:rPr>
          <w:rFonts w:ascii="Times New Roman" w:hAnsi="Times New Roman" w:cs="Times New Roman"/>
          <w:noProof/>
          <w:color w:val="000000" w:themeColor="text1"/>
          <w:vertAlign w:val="superscript"/>
        </w:rPr>
        <w:t>9</w:t>
      </w:r>
      <w:r w:rsidR="009E3E6F">
        <w:rPr>
          <w:rFonts w:ascii="Times New Roman" w:hAnsi="Times New Roman" w:cs="Times New Roman"/>
          <w:noProof/>
          <w:color w:val="000000" w:themeColor="text1"/>
          <w:vertAlign w:val="superscript"/>
        </w:rPr>
        <w:t xml:space="preserve"> </w:t>
      </w:r>
      <w:r w:rsidR="007A3D28">
        <w:rPr>
          <w:rFonts w:ascii="Times New Roman" w:hAnsi="Times New Roman" w:cs="Times New Roman"/>
          <w:noProof/>
          <w:color w:val="000000" w:themeColor="text1"/>
          <w:vertAlign w:val="superscript"/>
        </w:rPr>
        <w:t xml:space="preserve"> </w:t>
      </w:r>
      <w:r w:rsidR="007711B0">
        <w:rPr>
          <w:rFonts w:ascii="Times New Roman" w:hAnsi="Times New Roman" w:cs="Times New Roman"/>
          <w:color w:val="000000" w:themeColor="text1"/>
        </w:rPr>
        <w:t>Using</w:t>
      </w:r>
      <w:r w:rsidR="00A40DB4">
        <w:rPr>
          <w:rFonts w:ascii="Times New Roman" w:hAnsi="Times New Roman" w:cs="Times New Roman"/>
          <w:color w:val="000000" w:themeColor="text1"/>
        </w:rPr>
        <w:t xml:space="preserve"> </w:t>
      </w:r>
      <w:r w:rsidR="009E3E6F">
        <w:rPr>
          <w:rFonts w:ascii="Times New Roman" w:hAnsi="Times New Roman" w:cs="Times New Roman"/>
          <w:color w:val="000000" w:themeColor="text1"/>
        </w:rPr>
        <w:t>an adapted</w:t>
      </w:r>
      <w:r w:rsidR="00A40DB4">
        <w:rPr>
          <w:rFonts w:ascii="Times New Roman" w:hAnsi="Times New Roman" w:cs="Times New Roman"/>
          <w:color w:val="000000" w:themeColor="text1"/>
        </w:rPr>
        <w:t xml:space="preserve"> formula for cued recall</w:t>
      </w:r>
      <w:r w:rsidR="009E3E6F">
        <w:rPr>
          <w:rFonts w:ascii="Times New Roman" w:hAnsi="Times New Roman" w:cs="Times New Roman"/>
          <w:color w:val="000000" w:themeColor="text1"/>
        </w:rPr>
        <w:t>,</w:t>
      </w:r>
      <w:r w:rsidR="00731650">
        <w:rPr>
          <w:rFonts w:ascii="Times New Roman" w:hAnsi="Times New Roman" w:cs="Times New Roman"/>
          <w:color w:val="000000" w:themeColor="text1"/>
        </w:rPr>
        <w:fldChar w:fldCharType="begin"/>
      </w:r>
      <w:r w:rsidR="007D07F3">
        <w:rPr>
          <w:rFonts w:ascii="Times New Roman" w:hAnsi="Times New Roman" w:cs="Times New Roman"/>
          <w:color w:val="000000" w:themeColor="text1"/>
        </w:rPr>
        <w:instrText xml:space="preserve"> ADDIN EN.CITE &lt;EndNote&gt;&lt;Cite&gt;&lt;Author&gt;Atkinson&lt;/Author&gt;&lt;Year&gt;2017&lt;/Year&gt;&lt;RecNum&gt;4&lt;/RecNum&gt;&lt;DisplayText&gt;&lt;style face="superscript"&gt;31&lt;/style&gt;&lt;/DisplayText&gt;&lt;record&gt;&lt;rec-number&gt;4&lt;/rec-number&gt;&lt;foreign-keys&gt;&lt;key app="EN" db-id="aa92vsp2qv5aedew9sdxvt0w25xp200tz2pz" timestamp="1503564622"&gt;4&lt;/key&gt;&lt;/foreign-keys&gt;&lt;ref-type name="Journal Article"&gt;17&lt;/ref-type&gt;&lt;contributors&gt;&lt;authors&gt;&lt;author&gt;Atkinson, A.L., &lt;/author&gt;&lt;author&gt;Baddeley, A. D., &lt;/author&gt;&lt;author&gt;Allen, R. J.&lt;/author&gt;&lt;/authors&gt;&lt;/contributors&gt;&lt;titles&gt;&lt;title&gt;Remember some or remember all? Ageing and strategy effects in visual working memory&lt;/title&gt;&lt;secondary-title&gt;Quarterly Journal of Experimental Psychology&lt;/secondary-title&gt;&lt;/titles&gt;&lt;periodical&gt;&lt;full-title&gt;Quarterly Journal of Experimental Psychology&lt;/full-title&gt;&lt;/periodical&gt;&lt;pages&gt;1-41&lt;/pages&gt;&lt;volume&gt;( )&lt;/volume&gt;&lt;dates&gt;&lt;year&gt;2017&lt;/year&gt;&lt;/dates&gt;&lt;urls&gt;&lt;/urls&gt;&lt;electronic-resource-num&gt;10.1080/17470218.2017.1341537&lt;/electronic-resource-num&gt;&lt;/record&gt;&lt;/Cite&gt;&lt;/EndNote&gt;</w:instrText>
      </w:r>
      <w:r w:rsidR="00731650">
        <w:rPr>
          <w:rFonts w:ascii="Times New Roman" w:hAnsi="Times New Roman" w:cs="Times New Roman"/>
          <w:color w:val="000000" w:themeColor="text1"/>
        </w:rPr>
        <w:fldChar w:fldCharType="separate"/>
      </w:r>
      <w:r w:rsidR="007D07F3" w:rsidRPr="007D07F3">
        <w:rPr>
          <w:rFonts w:ascii="Times New Roman" w:hAnsi="Times New Roman" w:cs="Times New Roman"/>
          <w:noProof/>
          <w:color w:val="000000" w:themeColor="text1"/>
          <w:vertAlign w:val="superscript"/>
        </w:rPr>
        <w:t>31</w:t>
      </w:r>
      <w:r w:rsidR="00731650">
        <w:rPr>
          <w:rFonts w:ascii="Times New Roman" w:hAnsi="Times New Roman" w:cs="Times New Roman"/>
          <w:color w:val="000000" w:themeColor="text1"/>
        </w:rPr>
        <w:fldChar w:fldCharType="end"/>
      </w:r>
      <w:r w:rsidR="00A40DB4">
        <w:rPr>
          <w:rFonts w:ascii="Times New Roman" w:hAnsi="Times New Roman" w:cs="Times New Roman"/>
          <w:color w:val="000000" w:themeColor="text1"/>
        </w:rPr>
        <w:t xml:space="preserve"> gave </w:t>
      </w:r>
      <w:r w:rsidR="008C2A0B">
        <w:rPr>
          <w:rFonts w:ascii="Times New Roman" w:hAnsi="Times New Roman" w:cs="Times New Roman"/>
          <w:color w:val="000000" w:themeColor="text1"/>
        </w:rPr>
        <w:t xml:space="preserve">an estimated capacity </w:t>
      </w:r>
      <w:r w:rsidR="00A40DB4">
        <w:rPr>
          <w:rFonts w:ascii="Times New Roman" w:hAnsi="Times New Roman" w:cs="Times New Roman"/>
          <w:color w:val="000000" w:themeColor="text1"/>
        </w:rPr>
        <w:t xml:space="preserve">of </w:t>
      </w:r>
      <w:r w:rsidR="00A40DB4" w:rsidRPr="002C0F18">
        <w:rPr>
          <w:rFonts w:ascii="Times New Roman" w:hAnsi="Times New Roman" w:cs="Times New Roman"/>
          <w:i/>
          <w:color w:val="000000" w:themeColor="text1"/>
        </w:rPr>
        <w:t>k</w:t>
      </w:r>
      <w:r w:rsidR="00A40DB4">
        <w:rPr>
          <w:rFonts w:ascii="Times New Roman" w:hAnsi="Times New Roman" w:cs="Times New Roman"/>
          <w:i/>
          <w:color w:val="000000" w:themeColor="text1"/>
        </w:rPr>
        <w:t xml:space="preserve"> </w:t>
      </w:r>
      <w:r w:rsidR="00A40DB4">
        <w:rPr>
          <w:rFonts w:ascii="Times New Roman" w:hAnsi="Times New Roman" w:cs="Times New Roman"/>
          <w:color w:val="000000" w:themeColor="text1"/>
        </w:rPr>
        <w:t>= 1.65</w:t>
      </w:r>
      <w:r w:rsidR="008C2A0B">
        <w:rPr>
          <w:rFonts w:ascii="Times New Roman" w:hAnsi="Times New Roman" w:cs="Times New Roman"/>
          <w:color w:val="000000" w:themeColor="text1"/>
        </w:rPr>
        <w:t xml:space="preserve"> items</w:t>
      </w:r>
      <w:r w:rsidR="00A40DB4">
        <w:rPr>
          <w:rFonts w:ascii="Times New Roman" w:hAnsi="Times New Roman" w:cs="Times New Roman"/>
          <w:color w:val="000000" w:themeColor="text1"/>
        </w:rPr>
        <w:t xml:space="preserve">. </w:t>
      </w:r>
      <w:r w:rsidR="00061CF3">
        <w:rPr>
          <w:rFonts w:ascii="Times New Roman" w:hAnsi="Times New Roman" w:cs="Times New Roman"/>
          <w:color w:val="000000" w:themeColor="text1"/>
        </w:rPr>
        <w:t xml:space="preserve">However, </w:t>
      </w:r>
      <w:r w:rsidR="00736E5E" w:rsidRPr="00736E5E">
        <w:rPr>
          <w:rFonts w:ascii="Times New Roman" w:hAnsi="Times New Roman" w:cs="Times New Roman"/>
          <w:i/>
          <w:color w:val="000000" w:themeColor="text1"/>
        </w:rPr>
        <w:t>k</w:t>
      </w:r>
      <w:r w:rsidR="007711B0">
        <w:rPr>
          <w:rFonts w:ascii="Times New Roman" w:hAnsi="Times New Roman" w:cs="Times New Roman"/>
          <w:color w:val="000000" w:themeColor="text1"/>
        </w:rPr>
        <w:t xml:space="preserve"> should be interpreted with caution</w:t>
      </w:r>
      <w:r w:rsidR="007C1CC2">
        <w:rPr>
          <w:rFonts w:ascii="Times New Roman" w:hAnsi="Times New Roman" w:cs="Times New Roman"/>
          <w:color w:val="000000" w:themeColor="text1"/>
        </w:rPr>
        <w:t xml:space="preserve"> </w:t>
      </w:r>
      <w:r w:rsidR="00736E5E">
        <w:rPr>
          <w:rFonts w:ascii="Times New Roman" w:hAnsi="Times New Roman" w:cs="Times New Roman"/>
          <w:color w:val="000000" w:themeColor="text1"/>
        </w:rPr>
        <w:t xml:space="preserve">here </w:t>
      </w:r>
      <w:r w:rsidR="007711B0">
        <w:rPr>
          <w:rFonts w:ascii="Times New Roman" w:hAnsi="Times New Roman" w:cs="Times New Roman"/>
          <w:color w:val="000000" w:themeColor="text1"/>
        </w:rPr>
        <w:t xml:space="preserve">as </w:t>
      </w:r>
      <w:r w:rsidR="00736E5E">
        <w:rPr>
          <w:rFonts w:ascii="Times New Roman" w:hAnsi="Times New Roman" w:cs="Times New Roman"/>
          <w:color w:val="000000" w:themeColor="text1"/>
        </w:rPr>
        <w:t>its</w:t>
      </w:r>
      <w:r w:rsidR="00DE46B5">
        <w:rPr>
          <w:rFonts w:ascii="Times New Roman" w:hAnsi="Times New Roman" w:cs="Times New Roman"/>
          <w:color w:val="000000" w:themeColor="text1"/>
        </w:rPr>
        <w:t xml:space="preserve"> </w:t>
      </w:r>
      <w:r w:rsidR="008C2A0B">
        <w:rPr>
          <w:rFonts w:ascii="Times New Roman" w:hAnsi="Times New Roman" w:cs="Times New Roman"/>
          <w:color w:val="000000" w:themeColor="text1"/>
        </w:rPr>
        <w:t>calculation</w:t>
      </w:r>
      <w:r w:rsidR="007C1CC2">
        <w:rPr>
          <w:rFonts w:ascii="Times New Roman" w:hAnsi="Times New Roman" w:cs="Times New Roman"/>
          <w:color w:val="000000" w:themeColor="text1"/>
        </w:rPr>
        <w:t xml:space="preserve"> assumes a unitary store </w:t>
      </w:r>
      <w:r w:rsidR="00736E5E">
        <w:rPr>
          <w:rFonts w:ascii="Times New Roman" w:hAnsi="Times New Roman" w:cs="Times New Roman"/>
          <w:color w:val="000000" w:themeColor="text1"/>
        </w:rPr>
        <w:t>which</w:t>
      </w:r>
      <w:r w:rsidR="00724DB1">
        <w:rPr>
          <w:rFonts w:ascii="Times New Roman" w:hAnsi="Times New Roman" w:cs="Times New Roman"/>
          <w:color w:val="000000" w:themeColor="text1"/>
        </w:rPr>
        <w:t xml:space="preserve"> </w:t>
      </w:r>
      <w:r w:rsidR="009E3E6F">
        <w:rPr>
          <w:rFonts w:ascii="Times New Roman" w:hAnsi="Times New Roman" w:cs="Times New Roman"/>
          <w:color w:val="000000" w:themeColor="text1"/>
        </w:rPr>
        <w:t>is an oversimplification</w:t>
      </w:r>
      <w:r w:rsidR="007C1CC2">
        <w:rPr>
          <w:rFonts w:ascii="Times New Roman" w:hAnsi="Times New Roman" w:cs="Times New Roman"/>
          <w:color w:val="000000" w:themeColor="text1"/>
        </w:rPr>
        <w:t xml:space="preserve"> </w:t>
      </w:r>
      <w:r w:rsidR="00736E5E">
        <w:rPr>
          <w:rFonts w:ascii="Times New Roman" w:hAnsi="Times New Roman" w:cs="Times New Roman"/>
          <w:color w:val="000000" w:themeColor="text1"/>
        </w:rPr>
        <w:t>given</w:t>
      </w:r>
      <w:r w:rsidR="008C2A0B">
        <w:rPr>
          <w:rFonts w:ascii="Times New Roman" w:hAnsi="Times New Roman" w:cs="Times New Roman"/>
          <w:color w:val="000000" w:themeColor="text1"/>
        </w:rPr>
        <w:t xml:space="preserve"> </w:t>
      </w:r>
      <w:r w:rsidR="00736E5E">
        <w:rPr>
          <w:rFonts w:ascii="Times New Roman" w:hAnsi="Times New Roman" w:cs="Times New Roman"/>
          <w:color w:val="000000" w:themeColor="text1"/>
        </w:rPr>
        <w:t>the notion of</w:t>
      </w:r>
      <w:r w:rsidR="007711B0">
        <w:rPr>
          <w:rFonts w:ascii="Times New Roman" w:hAnsi="Times New Roman" w:cs="Times New Roman"/>
          <w:color w:val="000000" w:themeColor="text1"/>
        </w:rPr>
        <w:t xml:space="preserve"> a </w:t>
      </w:r>
      <w:r w:rsidR="00B1217E">
        <w:rPr>
          <w:rFonts w:ascii="Times New Roman" w:hAnsi="Times New Roman" w:cs="Times New Roman"/>
          <w:color w:val="000000" w:themeColor="text1"/>
        </w:rPr>
        <w:t xml:space="preserve">separate </w:t>
      </w:r>
      <w:r w:rsidR="00784005">
        <w:rPr>
          <w:rFonts w:ascii="Times New Roman" w:hAnsi="Times New Roman" w:cs="Times New Roman"/>
          <w:color w:val="000000" w:themeColor="text1"/>
        </w:rPr>
        <w:t>FoA</w:t>
      </w:r>
      <w:r w:rsidR="00A40DB4">
        <w:rPr>
          <w:rFonts w:ascii="Times New Roman" w:hAnsi="Times New Roman" w:cs="Times New Roman"/>
          <w:color w:val="000000" w:themeColor="text1"/>
        </w:rPr>
        <w:t>.</w:t>
      </w:r>
      <w:r w:rsidR="007C1CC2">
        <w:rPr>
          <w:rFonts w:ascii="Times New Roman" w:hAnsi="Times New Roman" w:cs="Times New Roman"/>
          <w:color w:val="000000" w:themeColor="text1"/>
        </w:rPr>
        <w:t xml:space="preserve"> </w:t>
      </w:r>
    </w:p>
    <w:p w14:paraId="561CAB10" w14:textId="76A098A4" w:rsidR="00D76145" w:rsidRPr="00316680" w:rsidRDefault="00F4704B" w:rsidP="000A5E7F">
      <w:pPr>
        <w:spacing w:line="480" w:lineRule="auto"/>
        <w:outlineLvl w:val="0"/>
        <w:rPr>
          <w:rFonts w:ascii="Times New Roman" w:hAnsi="Times New Roman" w:cs="Times New Roman"/>
          <w:b/>
          <w:color w:val="000000" w:themeColor="text1"/>
        </w:rPr>
      </w:pPr>
      <w:r w:rsidRPr="00316680">
        <w:rPr>
          <w:rFonts w:ascii="Times New Roman" w:hAnsi="Times New Roman" w:cs="Times New Roman"/>
          <w:b/>
          <w:color w:val="000000" w:themeColor="text1"/>
        </w:rPr>
        <w:t>Discussion</w:t>
      </w:r>
    </w:p>
    <w:p w14:paraId="6684089D" w14:textId="5C006AD6" w:rsidR="00F538B3" w:rsidRPr="00316680" w:rsidRDefault="00070C77" w:rsidP="00316680">
      <w:pPr>
        <w:spacing w:line="480" w:lineRule="auto"/>
        <w:ind w:firstLine="720"/>
        <w:outlineLvl w:val="0"/>
        <w:rPr>
          <w:rFonts w:ascii="Times New Roman" w:hAnsi="Times New Roman" w:cs="Times New Roman"/>
        </w:rPr>
      </w:pPr>
      <w:r w:rsidRPr="00316680">
        <w:rPr>
          <w:rFonts w:ascii="Times New Roman" w:hAnsi="Times New Roman" w:cs="Times New Roman"/>
        </w:rPr>
        <w:t xml:space="preserve">We note </w:t>
      </w:r>
      <w:r w:rsidR="007711B0">
        <w:rPr>
          <w:rFonts w:ascii="Times New Roman" w:hAnsi="Times New Roman" w:cs="Times New Roman"/>
        </w:rPr>
        <w:t>firstly</w:t>
      </w:r>
      <w:r w:rsidRPr="00316680">
        <w:rPr>
          <w:rFonts w:ascii="Times New Roman" w:hAnsi="Times New Roman" w:cs="Times New Roman"/>
        </w:rPr>
        <w:t xml:space="preserve"> that overall retention was just as good in the baseline condition as in the prioritization conditions, </w:t>
      </w:r>
      <w:r w:rsidR="00B1217E">
        <w:rPr>
          <w:rFonts w:ascii="Times New Roman" w:hAnsi="Times New Roman" w:cs="Times New Roman"/>
        </w:rPr>
        <w:t xml:space="preserve">providing further evidence that </w:t>
      </w:r>
      <w:r w:rsidR="00143483">
        <w:rPr>
          <w:rFonts w:ascii="Times New Roman" w:hAnsi="Times New Roman" w:cs="Times New Roman"/>
        </w:rPr>
        <w:t>incentives mediate</w:t>
      </w:r>
      <w:r w:rsidR="00B1217E">
        <w:rPr>
          <w:rFonts w:ascii="Times New Roman" w:hAnsi="Times New Roman" w:cs="Times New Roman"/>
        </w:rPr>
        <w:t xml:space="preserve"> the allocation of limited resources</w:t>
      </w:r>
      <w:r w:rsidRPr="00316680">
        <w:rPr>
          <w:rFonts w:ascii="Times New Roman" w:hAnsi="Times New Roman" w:cs="Times New Roman"/>
        </w:rPr>
        <w:t xml:space="preserve">. </w:t>
      </w:r>
      <w:r w:rsidR="007706B1" w:rsidRPr="00316680">
        <w:rPr>
          <w:rFonts w:ascii="Times New Roman" w:hAnsi="Times New Roman" w:cs="Times New Roman"/>
        </w:rPr>
        <w:t>Our</w:t>
      </w:r>
      <w:r w:rsidR="007B11B7" w:rsidRPr="00316680">
        <w:rPr>
          <w:rFonts w:ascii="Times New Roman" w:hAnsi="Times New Roman" w:cs="Times New Roman"/>
        </w:rPr>
        <w:t xml:space="preserve"> main objective </w:t>
      </w:r>
      <w:r w:rsidR="00054FF4" w:rsidRPr="00316680">
        <w:rPr>
          <w:rFonts w:ascii="Times New Roman" w:hAnsi="Times New Roman" w:cs="Times New Roman"/>
        </w:rPr>
        <w:t xml:space="preserve">was to </w:t>
      </w:r>
      <w:r w:rsidR="007706B1" w:rsidRPr="00316680">
        <w:rPr>
          <w:rFonts w:ascii="Times New Roman" w:hAnsi="Times New Roman" w:cs="Times New Roman"/>
        </w:rPr>
        <w:t xml:space="preserve">test </w:t>
      </w:r>
      <w:r w:rsidR="000568F1">
        <w:rPr>
          <w:rFonts w:ascii="Times New Roman" w:hAnsi="Times New Roman" w:cs="Times New Roman"/>
        </w:rPr>
        <w:t xml:space="preserve">whether the </w:t>
      </w:r>
      <w:r w:rsidR="00143483">
        <w:rPr>
          <w:rFonts w:ascii="Times New Roman" w:hAnsi="Times New Roman" w:cs="Times New Roman"/>
        </w:rPr>
        <w:t>allocation</w:t>
      </w:r>
      <w:r w:rsidR="000568F1">
        <w:rPr>
          <w:rFonts w:ascii="Times New Roman" w:hAnsi="Times New Roman" w:cs="Times New Roman"/>
        </w:rPr>
        <w:t xml:space="preserve"> is</w:t>
      </w:r>
      <w:r w:rsidR="00F24FAD" w:rsidRPr="00316680">
        <w:rPr>
          <w:rFonts w:ascii="Times New Roman" w:hAnsi="Times New Roman" w:cs="Times New Roman"/>
        </w:rPr>
        <w:t xml:space="preserve"> </w:t>
      </w:r>
      <w:r w:rsidR="000568F1">
        <w:rPr>
          <w:rFonts w:ascii="Times New Roman" w:hAnsi="Times New Roman" w:cs="Times New Roman"/>
        </w:rPr>
        <w:t xml:space="preserve">specific to </w:t>
      </w:r>
      <w:r w:rsidR="00F24FAD" w:rsidRPr="00316680">
        <w:rPr>
          <w:rFonts w:ascii="Times New Roman" w:hAnsi="Times New Roman" w:cs="Times New Roman"/>
        </w:rPr>
        <w:t>prioritized and recent items</w:t>
      </w:r>
      <w:r w:rsidR="008F530A">
        <w:rPr>
          <w:rFonts w:ascii="Times New Roman" w:hAnsi="Times New Roman" w:cs="Times New Roman"/>
        </w:rPr>
        <w:t xml:space="preserve">, in line with our view of the </w:t>
      </w:r>
      <w:r w:rsidR="00784005">
        <w:rPr>
          <w:rFonts w:ascii="Times New Roman" w:hAnsi="Times New Roman" w:cs="Times New Roman"/>
        </w:rPr>
        <w:t>FoA</w:t>
      </w:r>
      <w:r w:rsidR="007B11B7" w:rsidRPr="00316680">
        <w:rPr>
          <w:rFonts w:ascii="Times New Roman" w:hAnsi="Times New Roman" w:cs="Times New Roman"/>
        </w:rPr>
        <w:t xml:space="preserve">. </w:t>
      </w:r>
      <w:r w:rsidR="00143483">
        <w:rPr>
          <w:rFonts w:ascii="Times New Roman" w:hAnsi="Times New Roman" w:cs="Times New Roman"/>
        </w:rPr>
        <w:t>Comparisons against the</w:t>
      </w:r>
      <w:r w:rsidR="000568F1" w:rsidRPr="00316680">
        <w:rPr>
          <w:rFonts w:ascii="Times New Roman" w:hAnsi="Times New Roman" w:cs="Times New Roman"/>
        </w:rPr>
        <w:t xml:space="preserve"> </w:t>
      </w:r>
      <w:r w:rsidR="003A2EEA" w:rsidRPr="00316680">
        <w:rPr>
          <w:rFonts w:ascii="Times New Roman" w:hAnsi="Times New Roman" w:cs="Times New Roman"/>
        </w:rPr>
        <w:t xml:space="preserve">baseline </w:t>
      </w:r>
      <w:r w:rsidR="00143483">
        <w:rPr>
          <w:rFonts w:ascii="Times New Roman" w:hAnsi="Times New Roman" w:cs="Times New Roman"/>
        </w:rPr>
        <w:t>condition</w:t>
      </w:r>
      <w:r w:rsidR="003A2EEA" w:rsidRPr="00316680">
        <w:rPr>
          <w:rFonts w:ascii="Times New Roman" w:hAnsi="Times New Roman" w:cs="Times New Roman"/>
        </w:rPr>
        <w:t xml:space="preserve"> </w:t>
      </w:r>
      <w:r w:rsidR="00143483">
        <w:rPr>
          <w:rFonts w:ascii="Times New Roman" w:hAnsi="Times New Roman" w:cs="Times New Roman"/>
        </w:rPr>
        <w:t xml:space="preserve">showed </w:t>
      </w:r>
      <w:r w:rsidR="003A2EEA" w:rsidRPr="00316680">
        <w:rPr>
          <w:rFonts w:ascii="Times New Roman" w:hAnsi="Times New Roman" w:cs="Times New Roman"/>
        </w:rPr>
        <w:t xml:space="preserve">that </w:t>
      </w:r>
      <w:r w:rsidRPr="00316680">
        <w:rPr>
          <w:rFonts w:ascii="Times New Roman" w:hAnsi="Times New Roman" w:cs="Times New Roman"/>
        </w:rPr>
        <w:t>the</w:t>
      </w:r>
      <w:r w:rsidR="003A2EEA" w:rsidRPr="00316680">
        <w:rPr>
          <w:rFonts w:ascii="Times New Roman" w:hAnsi="Times New Roman" w:cs="Times New Roman"/>
        </w:rPr>
        <w:t xml:space="preserve"> </w:t>
      </w:r>
      <w:r w:rsidR="00A9125B" w:rsidRPr="00316680">
        <w:rPr>
          <w:rFonts w:ascii="Times New Roman" w:hAnsi="Times New Roman" w:cs="Times New Roman"/>
        </w:rPr>
        <w:t>benefit</w:t>
      </w:r>
      <w:r w:rsidR="008F530A">
        <w:rPr>
          <w:rFonts w:ascii="Times New Roman" w:hAnsi="Times New Roman" w:cs="Times New Roman"/>
        </w:rPr>
        <w:t>s</w:t>
      </w:r>
      <w:r w:rsidR="00A9125B" w:rsidRPr="00316680">
        <w:rPr>
          <w:rFonts w:ascii="Times New Roman" w:hAnsi="Times New Roman" w:cs="Times New Roman"/>
        </w:rPr>
        <w:t xml:space="preserve"> </w:t>
      </w:r>
      <w:r w:rsidRPr="00316680">
        <w:rPr>
          <w:rFonts w:ascii="Times New Roman" w:hAnsi="Times New Roman" w:cs="Times New Roman"/>
        </w:rPr>
        <w:t xml:space="preserve">of prioritization </w:t>
      </w:r>
      <w:r w:rsidR="008F530A">
        <w:rPr>
          <w:rFonts w:ascii="Times New Roman" w:hAnsi="Times New Roman" w:cs="Times New Roman"/>
        </w:rPr>
        <w:t>were</w:t>
      </w:r>
      <w:r w:rsidR="008F530A" w:rsidRPr="00316680">
        <w:rPr>
          <w:rFonts w:ascii="Times New Roman" w:hAnsi="Times New Roman" w:cs="Times New Roman"/>
        </w:rPr>
        <w:t xml:space="preserve"> </w:t>
      </w:r>
      <w:r w:rsidR="00A9125B" w:rsidRPr="00316680">
        <w:rPr>
          <w:rFonts w:ascii="Times New Roman" w:hAnsi="Times New Roman" w:cs="Times New Roman"/>
        </w:rPr>
        <w:t>restricted to prioritized item</w:t>
      </w:r>
      <w:r w:rsidR="008F530A">
        <w:rPr>
          <w:rFonts w:ascii="Times New Roman" w:hAnsi="Times New Roman" w:cs="Times New Roman"/>
        </w:rPr>
        <w:t>s</w:t>
      </w:r>
      <w:r w:rsidR="00A9125B" w:rsidRPr="00316680">
        <w:rPr>
          <w:rFonts w:ascii="Times New Roman" w:hAnsi="Times New Roman" w:cs="Times New Roman"/>
        </w:rPr>
        <w:t xml:space="preserve"> and </w:t>
      </w:r>
      <w:r w:rsidR="004D6A61" w:rsidRPr="00316680">
        <w:rPr>
          <w:rFonts w:ascii="Times New Roman" w:hAnsi="Times New Roman" w:cs="Times New Roman"/>
        </w:rPr>
        <w:t xml:space="preserve">that </w:t>
      </w:r>
      <w:r w:rsidR="00A9125B" w:rsidRPr="00316680">
        <w:rPr>
          <w:rFonts w:ascii="Times New Roman" w:hAnsi="Times New Roman" w:cs="Times New Roman"/>
        </w:rPr>
        <w:t xml:space="preserve">the cost fell </w:t>
      </w:r>
      <w:r w:rsidRPr="00316680">
        <w:rPr>
          <w:rFonts w:ascii="Times New Roman" w:hAnsi="Times New Roman" w:cs="Times New Roman"/>
        </w:rPr>
        <w:t>on</w:t>
      </w:r>
      <w:r w:rsidR="003A2EEA" w:rsidRPr="00316680">
        <w:rPr>
          <w:rFonts w:ascii="Times New Roman" w:hAnsi="Times New Roman" w:cs="Times New Roman"/>
        </w:rPr>
        <w:t xml:space="preserve"> the final item</w:t>
      </w:r>
      <w:r w:rsidR="004D6A61" w:rsidRPr="00316680">
        <w:rPr>
          <w:rFonts w:ascii="Times New Roman" w:hAnsi="Times New Roman" w:cs="Times New Roman"/>
        </w:rPr>
        <w:t xml:space="preserve">, </w:t>
      </w:r>
      <w:r w:rsidR="00B135E2" w:rsidRPr="00316680">
        <w:rPr>
          <w:rFonts w:ascii="Times New Roman" w:hAnsi="Times New Roman" w:cs="Times New Roman"/>
        </w:rPr>
        <w:t>as predicted</w:t>
      </w:r>
      <w:r w:rsidR="003A2EEA" w:rsidRPr="00316680">
        <w:rPr>
          <w:rFonts w:ascii="Times New Roman" w:hAnsi="Times New Roman" w:cs="Times New Roman"/>
        </w:rPr>
        <w:t xml:space="preserve">. </w:t>
      </w:r>
      <w:r w:rsidR="004D6A61" w:rsidRPr="00316680">
        <w:rPr>
          <w:rFonts w:ascii="Times New Roman" w:hAnsi="Times New Roman" w:cs="Times New Roman"/>
        </w:rPr>
        <w:t xml:space="preserve">However, </w:t>
      </w:r>
      <w:r w:rsidR="00143483">
        <w:rPr>
          <w:rFonts w:ascii="Times New Roman" w:hAnsi="Times New Roman" w:cs="Times New Roman"/>
        </w:rPr>
        <w:t xml:space="preserve">the </w:t>
      </w:r>
      <w:r w:rsidR="006E5953" w:rsidRPr="00316680">
        <w:rPr>
          <w:rFonts w:ascii="Times New Roman" w:hAnsi="Times New Roman" w:cs="Times New Roman"/>
        </w:rPr>
        <w:t xml:space="preserve">persistence of </w:t>
      </w:r>
      <w:r w:rsidR="008F530A">
        <w:rPr>
          <w:rFonts w:ascii="Times New Roman" w:hAnsi="Times New Roman" w:cs="Times New Roman"/>
        </w:rPr>
        <w:t>some</w:t>
      </w:r>
      <w:r w:rsidRPr="00316680">
        <w:rPr>
          <w:rFonts w:ascii="Times New Roman" w:hAnsi="Times New Roman" w:cs="Times New Roman"/>
        </w:rPr>
        <w:t xml:space="preserve"> </w:t>
      </w:r>
      <w:r w:rsidR="006E5953" w:rsidRPr="00316680">
        <w:rPr>
          <w:rFonts w:ascii="Times New Roman" w:hAnsi="Times New Roman" w:cs="Times New Roman"/>
        </w:rPr>
        <w:t xml:space="preserve">recency </w:t>
      </w:r>
      <w:r w:rsidR="00143483">
        <w:rPr>
          <w:rFonts w:ascii="Times New Roman" w:hAnsi="Times New Roman" w:cs="Times New Roman"/>
        </w:rPr>
        <w:t xml:space="preserve">even </w:t>
      </w:r>
      <w:r w:rsidR="008F530A">
        <w:rPr>
          <w:rFonts w:ascii="Times New Roman" w:hAnsi="Times New Roman" w:cs="Times New Roman"/>
        </w:rPr>
        <w:t>when</w:t>
      </w:r>
      <w:r w:rsidR="000363ED">
        <w:rPr>
          <w:rFonts w:ascii="Times New Roman" w:hAnsi="Times New Roman" w:cs="Times New Roman"/>
        </w:rPr>
        <w:t xml:space="preserve"> </w:t>
      </w:r>
      <w:r w:rsidR="006E5953" w:rsidRPr="00316680">
        <w:rPr>
          <w:rFonts w:ascii="Times New Roman" w:hAnsi="Times New Roman" w:cs="Times New Roman"/>
        </w:rPr>
        <w:t xml:space="preserve">earlier items </w:t>
      </w:r>
      <w:r w:rsidR="00143483">
        <w:rPr>
          <w:rFonts w:ascii="Times New Roman" w:hAnsi="Times New Roman" w:cs="Times New Roman"/>
        </w:rPr>
        <w:t>a</w:t>
      </w:r>
      <w:r w:rsidR="00D76145" w:rsidRPr="00316680">
        <w:rPr>
          <w:rFonts w:ascii="Times New Roman" w:hAnsi="Times New Roman" w:cs="Times New Roman"/>
        </w:rPr>
        <w:t>re</w:t>
      </w:r>
      <w:r w:rsidR="006E5953" w:rsidRPr="00316680">
        <w:rPr>
          <w:rFonts w:ascii="Times New Roman" w:hAnsi="Times New Roman" w:cs="Times New Roman"/>
        </w:rPr>
        <w:t xml:space="preserve"> prioritized </w:t>
      </w:r>
      <w:r w:rsidR="004D6A61" w:rsidRPr="00316680">
        <w:rPr>
          <w:rFonts w:ascii="Times New Roman" w:hAnsi="Times New Roman" w:cs="Times New Roman"/>
        </w:rPr>
        <w:t xml:space="preserve">suggests that competition for </w:t>
      </w:r>
      <w:r w:rsidR="008F530A">
        <w:rPr>
          <w:rFonts w:ascii="Times New Roman" w:hAnsi="Times New Roman" w:cs="Times New Roman"/>
        </w:rPr>
        <w:t>resources</w:t>
      </w:r>
      <w:r w:rsidR="004D6A61" w:rsidRPr="00316680">
        <w:rPr>
          <w:rFonts w:ascii="Times New Roman" w:hAnsi="Times New Roman" w:cs="Times New Roman"/>
        </w:rPr>
        <w:t xml:space="preserve"> is constrained</w:t>
      </w:r>
      <w:r w:rsidRPr="00316680">
        <w:rPr>
          <w:rFonts w:ascii="Times New Roman" w:hAnsi="Times New Roman" w:cs="Times New Roman"/>
        </w:rPr>
        <w:t xml:space="preserve">. </w:t>
      </w:r>
      <w:r w:rsidR="004D6A61" w:rsidRPr="00316680">
        <w:rPr>
          <w:rFonts w:ascii="Times New Roman" w:hAnsi="Times New Roman" w:cs="Times New Roman"/>
        </w:rPr>
        <w:t>It appears</w:t>
      </w:r>
      <w:r w:rsidR="006E5953" w:rsidRPr="00316680">
        <w:rPr>
          <w:rFonts w:ascii="Times New Roman" w:hAnsi="Times New Roman" w:cs="Times New Roman"/>
        </w:rPr>
        <w:t xml:space="preserve"> that the </w:t>
      </w:r>
      <w:r w:rsidR="000B6470" w:rsidRPr="00316680">
        <w:rPr>
          <w:rFonts w:ascii="Times New Roman" w:hAnsi="Times New Roman" w:cs="Times New Roman"/>
        </w:rPr>
        <w:t xml:space="preserve">bottom-up bias to represent recent (goal-relevant) perceptual inputs </w:t>
      </w:r>
      <w:r w:rsidR="000B6470">
        <w:rPr>
          <w:rFonts w:ascii="Times New Roman" w:hAnsi="Times New Roman" w:cs="Times New Roman"/>
        </w:rPr>
        <w:t xml:space="preserve">in the </w:t>
      </w:r>
      <w:r w:rsidR="00784005">
        <w:rPr>
          <w:rFonts w:ascii="Times New Roman" w:hAnsi="Times New Roman" w:cs="Times New Roman"/>
        </w:rPr>
        <w:t>FoA</w:t>
      </w:r>
      <w:r w:rsidR="006E5953" w:rsidRPr="00316680">
        <w:rPr>
          <w:rFonts w:ascii="Times New Roman" w:hAnsi="Times New Roman" w:cs="Times New Roman"/>
        </w:rPr>
        <w:t xml:space="preserve"> </w:t>
      </w:r>
      <w:r w:rsidR="000B6470">
        <w:rPr>
          <w:rFonts w:ascii="Times New Roman" w:hAnsi="Times New Roman" w:cs="Times New Roman"/>
        </w:rPr>
        <w:t>is</w:t>
      </w:r>
      <w:r w:rsidR="006E5953" w:rsidRPr="00316680">
        <w:rPr>
          <w:rFonts w:ascii="Times New Roman" w:hAnsi="Times New Roman" w:cs="Times New Roman"/>
        </w:rPr>
        <w:t xml:space="preserve"> strong </w:t>
      </w:r>
      <w:r w:rsidR="004D6A61" w:rsidRPr="00316680">
        <w:rPr>
          <w:rFonts w:ascii="Times New Roman" w:hAnsi="Times New Roman" w:cs="Times New Roman"/>
        </w:rPr>
        <w:t>and</w:t>
      </w:r>
      <w:r w:rsidR="00143483">
        <w:rPr>
          <w:rFonts w:ascii="Times New Roman" w:hAnsi="Times New Roman" w:cs="Times New Roman"/>
        </w:rPr>
        <w:t xml:space="preserve"> </w:t>
      </w:r>
      <w:r w:rsidRPr="00316680">
        <w:rPr>
          <w:rFonts w:ascii="Times New Roman" w:hAnsi="Times New Roman" w:cs="Times New Roman"/>
        </w:rPr>
        <w:t xml:space="preserve">can only be partially </w:t>
      </w:r>
      <w:r w:rsidR="004D6A61" w:rsidRPr="00316680">
        <w:rPr>
          <w:rFonts w:ascii="Times New Roman" w:hAnsi="Times New Roman" w:cs="Times New Roman"/>
        </w:rPr>
        <w:t>offset</w:t>
      </w:r>
      <w:r w:rsidRPr="00316680">
        <w:rPr>
          <w:rFonts w:ascii="Times New Roman" w:hAnsi="Times New Roman" w:cs="Times New Roman"/>
        </w:rPr>
        <w:t xml:space="preserve"> by top-down internal control processes</w:t>
      </w:r>
      <w:r w:rsidR="006E5953" w:rsidRPr="00316680">
        <w:rPr>
          <w:rFonts w:ascii="Times New Roman" w:hAnsi="Times New Roman" w:cs="Times New Roman"/>
        </w:rPr>
        <w:t>.</w:t>
      </w:r>
    </w:p>
    <w:p w14:paraId="5B3E1FEE" w14:textId="53AE2A1E" w:rsidR="00CC5125" w:rsidRPr="00316680" w:rsidRDefault="000E2D36" w:rsidP="00316680">
      <w:pPr>
        <w:spacing w:line="480" w:lineRule="auto"/>
        <w:ind w:firstLine="720"/>
        <w:outlineLvl w:val="0"/>
        <w:rPr>
          <w:rFonts w:ascii="Times New Roman" w:hAnsi="Times New Roman" w:cs="Times New Roman"/>
        </w:rPr>
      </w:pPr>
      <w:r w:rsidRPr="00316680">
        <w:rPr>
          <w:rFonts w:ascii="Times New Roman" w:hAnsi="Times New Roman" w:cs="Times New Roman"/>
        </w:rPr>
        <w:t xml:space="preserve">The experiment </w:t>
      </w:r>
      <w:r w:rsidR="007711B0">
        <w:rPr>
          <w:rFonts w:ascii="Times New Roman" w:hAnsi="Times New Roman" w:cs="Times New Roman"/>
        </w:rPr>
        <w:t>included</w:t>
      </w:r>
      <w:r w:rsidRPr="00316680">
        <w:rPr>
          <w:rFonts w:ascii="Times New Roman" w:hAnsi="Times New Roman" w:cs="Times New Roman"/>
        </w:rPr>
        <w:t xml:space="preserve"> a </w:t>
      </w:r>
      <w:r w:rsidR="007711B0">
        <w:rPr>
          <w:rFonts w:ascii="Times New Roman" w:hAnsi="Times New Roman" w:cs="Times New Roman"/>
        </w:rPr>
        <w:t>supplementary</w:t>
      </w:r>
      <w:r w:rsidRPr="00316680">
        <w:rPr>
          <w:rFonts w:ascii="Times New Roman" w:hAnsi="Times New Roman" w:cs="Times New Roman"/>
        </w:rPr>
        <w:t xml:space="preserve"> test of the </w:t>
      </w:r>
      <w:r w:rsidR="00F538B3" w:rsidRPr="00316680">
        <w:rPr>
          <w:rFonts w:ascii="Times New Roman" w:hAnsi="Times New Roman" w:cs="Times New Roman"/>
        </w:rPr>
        <w:t>hypothesis that the</w:t>
      </w:r>
      <w:r w:rsidRPr="00316680">
        <w:rPr>
          <w:rFonts w:ascii="Times New Roman" w:hAnsi="Times New Roman" w:cs="Times New Roman"/>
        </w:rPr>
        <w:t xml:space="preserve"> </w:t>
      </w:r>
      <w:r w:rsidR="00784005">
        <w:rPr>
          <w:rFonts w:ascii="Times New Roman" w:hAnsi="Times New Roman" w:cs="Times New Roman"/>
        </w:rPr>
        <w:t>FoA</w:t>
      </w:r>
      <w:r w:rsidRPr="00316680">
        <w:rPr>
          <w:rFonts w:ascii="Times New Roman" w:hAnsi="Times New Roman" w:cs="Times New Roman"/>
        </w:rPr>
        <w:t xml:space="preserve"> </w:t>
      </w:r>
      <w:r w:rsidR="00F538B3" w:rsidRPr="00316680">
        <w:rPr>
          <w:rFonts w:ascii="Times New Roman" w:hAnsi="Times New Roman" w:cs="Times New Roman"/>
        </w:rPr>
        <w:t xml:space="preserve">has limited capacity </w:t>
      </w:r>
      <w:r w:rsidR="00831623" w:rsidRPr="00316680">
        <w:rPr>
          <w:rFonts w:ascii="Times New Roman" w:hAnsi="Times New Roman" w:cs="Times New Roman"/>
        </w:rPr>
        <w:t>through</w:t>
      </w:r>
      <w:r w:rsidRPr="00316680">
        <w:rPr>
          <w:rFonts w:ascii="Times New Roman" w:hAnsi="Times New Roman" w:cs="Times New Roman"/>
        </w:rPr>
        <w:t xml:space="preserve"> the prediction that prioritizing two items </w:t>
      </w:r>
      <w:r w:rsidR="0048360D" w:rsidRPr="00316680">
        <w:rPr>
          <w:rFonts w:ascii="Times New Roman" w:hAnsi="Times New Roman" w:cs="Times New Roman"/>
        </w:rPr>
        <w:t>simultaneously</w:t>
      </w:r>
      <w:r w:rsidR="00F538B3" w:rsidRPr="00316680">
        <w:rPr>
          <w:rFonts w:ascii="Times New Roman" w:hAnsi="Times New Roman" w:cs="Times New Roman"/>
        </w:rPr>
        <w:t xml:space="preserve"> </w:t>
      </w:r>
      <w:r w:rsidRPr="00316680">
        <w:rPr>
          <w:rFonts w:ascii="Times New Roman" w:hAnsi="Times New Roman" w:cs="Times New Roman"/>
        </w:rPr>
        <w:t xml:space="preserve">should result in </w:t>
      </w:r>
      <w:r w:rsidR="008F530A">
        <w:rPr>
          <w:rFonts w:ascii="Times New Roman" w:hAnsi="Times New Roman" w:cs="Times New Roman"/>
        </w:rPr>
        <w:t>shared</w:t>
      </w:r>
      <w:r w:rsidR="008F530A" w:rsidRPr="00316680">
        <w:rPr>
          <w:rFonts w:ascii="Times New Roman" w:hAnsi="Times New Roman" w:cs="Times New Roman"/>
        </w:rPr>
        <w:t xml:space="preserve"> </w:t>
      </w:r>
      <w:r w:rsidRPr="00316680">
        <w:rPr>
          <w:rFonts w:ascii="Times New Roman" w:hAnsi="Times New Roman" w:cs="Times New Roman"/>
        </w:rPr>
        <w:t>benefits</w:t>
      </w:r>
      <w:r w:rsidR="00DC1150" w:rsidRPr="00316680">
        <w:rPr>
          <w:rFonts w:ascii="Times New Roman" w:hAnsi="Times New Roman" w:cs="Times New Roman"/>
        </w:rPr>
        <w:t xml:space="preserve">. </w:t>
      </w:r>
      <w:r w:rsidR="0048360D" w:rsidRPr="00316680">
        <w:rPr>
          <w:rFonts w:ascii="Times New Roman" w:hAnsi="Times New Roman" w:cs="Times New Roman"/>
        </w:rPr>
        <w:t xml:space="preserve">The </w:t>
      </w:r>
      <w:r w:rsidR="001F758E">
        <w:rPr>
          <w:rFonts w:ascii="Times New Roman" w:hAnsi="Times New Roman" w:cs="Times New Roman"/>
        </w:rPr>
        <w:t xml:space="preserve">results confirmed this </w:t>
      </w:r>
      <w:r w:rsidR="003B3DF0">
        <w:rPr>
          <w:rFonts w:ascii="Times New Roman" w:hAnsi="Times New Roman" w:cs="Times New Roman"/>
        </w:rPr>
        <w:t>insofar as</w:t>
      </w:r>
      <w:r w:rsidR="001F758E">
        <w:rPr>
          <w:rFonts w:ascii="Times New Roman" w:hAnsi="Times New Roman" w:cs="Times New Roman"/>
        </w:rPr>
        <w:t xml:space="preserve"> memory for each of two </w:t>
      </w:r>
      <w:r w:rsidR="003B3DF0">
        <w:rPr>
          <w:rFonts w:ascii="Times New Roman" w:hAnsi="Times New Roman" w:cs="Times New Roman"/>
        </w:rPr>
        <w:t xml:space="preserve">simultaneously </w:t>
      </w:r>
      <w:r w:rsidR="001F758E">
        <w:rPr>
          <w:rFonts w:ascii="Times New Roman" w:hAnsi="Times New Roman" w:cs="Times New Roman"/>
        </w:rPr>
        <w:t>prioritized items received a significant boost</w:t>
      </w:r>
      <w:r w:rsidR="003B3DF0">
        <w:rPr>
          <w:rFonts w:ascii="Times New Roman" w:hAnsi="Times New Roman" w:cs="Times New Roman"/>
        </w:rPr>
        <w:t xml:space="preserve"> relative to baseline</w:t>
      </w:r>
      <w:r w:rsidR="001F758E">
        <w:rPr>
          <w:rFonts w:ascii="Times New Roman" w:hAnsi="Times New Roman" w:cs="Times New Roman"/>
        </w:rPr>
        <w:t xml:space="preserve">, without any improvement in the overall amount recalled. </w:t>
      </w:r>
    </w:p>
    <w:p w14:paraId="6B41071E" w14:textId="35796BA9" w:rsidR="00475379" w:rsidRPr="00316680" w:rsidRDefault="009342F4" w:rsidP="00316680">
      <w:pPr>
        <w:spacing w:line="480" w:lineRule="auto"/>
        <w:ind w:firstLine="720"/>
        <w:outlineLvl w:val="0"/>
        <w:rPr>
          <w:rFonts w:ascii="Times New Roman" w:hAnsi="Times New Roman" w:cs="Times New Roman"/>
        </w:rPr>
      </w:pPr>
      <w:r>
        <w:rPr>
          <w:rFonts w:ascii="Times New Roman" w:hAnsi="Times New Roman" w:cs="Times New Roman"/>
        </w:rPr>
        <w:t>Lastly, o</w:t>
      </w:r>
      <w:r w:rsidR="00F538B3" w:rsidRPr="00316680">
        <w:rPr>
          <w:rFonts w:ascii="Times New Roman" w:hAnsi="Times New Roman" w:cs="Times New Roman"/>
        </w:rPr>
        <w:t>ur</w:t>
      </w:r>
      <w:r w:rsidR="00032AF7" w:rsidRPr="00316680">
        <w:rPr>
          <w:rFonts w:ascii="Times New Roman" w:hAnsi="Times New Roman" w:cs="Times New Roman"/>
        </w:rPr>
        <w:t xml:space="preserve"> </w:t>
      </w:r>
      <w:r w:rsidR="00F95BEE">
        <w:rPr>
          <w:rFonts w:ascii="Times New Roman" w:hAnsi="Times New Roman" w:cs="Times New Roman"/>
        </w:rPr>
        <w:t>results</w:t>
      </w:r>
      <w:r>
        <w:rPr>
          <w:rFonts w:ascii="Times New Roman" w:hAnsi="Times New Roman" w:cs="Times New Roman"/>
        </w:rPr>
        <w:t xml:space="preserve"> have implications for</w:t>
      </w:r>
      <w:r w:rsidR="00E04EFF" w:rsidRPr="00316680">
        <w:rPr>
          <w:rFonts w:ascii="Times New Roman" w:hAnsi="Times New Roman" w:cs="Times New Roman"/>
        </w:rPr>
        <w:t xml:space="preserve"> the </w:t>
      </w:r>
      <w:r>
        <w:rPr>
          <w:rFonts w:ascii="Times New Roman" w:hAnsi="Times New Roman" w:cs="Times New Roman"/>
        </w:rPr>
        <w:t>capacity of</w:t>
      </w:r>
      <w:r w:rsidR="00B135E2" w:rsidRPr="00316680">
        <w:rPr>
          <w:rFonts w:ascii="Times New Roman" w:hAnsi="Times New Roman" w:cs="Times New Roman"/>
        </w:rPr>
        <w:t xml:space="preserve"> </w:t>
      </w:r>
      <w:r w:rsidR="00A0438F">
        <w:rPr>
          <w:rFonts w:ascii="Times New Roman" w:hAnsi="Times New Roman" w:cs="Times New Roman"/>
        </w:rPr>
        <w:t xml:space="preserve">the </w:t>
      </w:r>
      <w:r w:rsidR="00784005">
        <w:rPr>
          <w:rFonts w:ascii="Times New Roman" w:hAnsi="Times New Roman" w:cs="Times New Roman"/>
        </w:rPr>
        <w:t>FoA</w:t>
      </w:r>
      <w:r>
        <w:rPr>
          <w:rFonts w:ascii="Times New Roman" w:hAnsi="Times New Roman" w:cs="Times New Roman"/>
        </w:rPr>
        <w:t xml:space="preserve">. </w:t>
      </w:r>
      <w:r w:rsidR="00061CF3">
        <w:rPr>
          <w:rFonts w:ascii="Times New Roman" w:hAnsi="Times New Roman" w:cs="Times New Roman"/>
        </w:rPr>
        <w:t xml:space="preserve">We note that the </w:t>
      </w:r>
      <w:r w:rsidR="00151B11">
        <w:rPr>
          <w:rFonts w:ascii="Times New Roman" w:hAnsi="Times New Roman" w:cs="Times New Roman"/>
        </w:rPr>
        <w:t>level of performance</w:t>
      </w:r>
      <w:r w:rsidR="00FA4863">
        <w:rPr>
          <w:rFonts w:ascii="Times New Roman" w:hAnsi="Times New Roman" w:cs="Times New Roman"/>
        </w:rPr>
        <w:t xml:space="preserve"> implied</w:t>
      </w:r>
      <w:r w:rsidR="00F95BEE">
        <w:rPr>
          <w:rFonts w:ascii="Times New Roman" w:hAnsi="Times New Roman" w:cs="Times New Roman"/>
        </w:rPr>
        <w:t xml:space="preserve"> an </w:t>
      </w:r>
      <w:r w:rsidR="00FA4863">
        <w:rPr>
          <w:rFonts w:ascii="Times New Roman" w:hAnsi="Times New Roman" w:cs="Times New Roman"/>
        </w:rPr>
        <w:t xml:space="preserve">overall </w:t>
      </w:r>
      <w:r w:rsidR="007711B0">
        <w:rPr>
          <w:rFonts w:ascii="Times New Roman" w:hAnsi="Times New Roman" w:cs="Times New Roman"/>
        </w:rPr>
        <w:t xml:space="preserve">storage </w:t>
      </w:r>
      <w:r w:rsidR="00F95BEE">
        <w:rPr>
          <w:rFonts w:ascii="Times New Roman" w:hAnsi="Times New Roman" w:cs="Times New Roman"/>
        </w:rPr>
        <w:t xml:space="preserve">capacity of </w:t>
      </w:r>
      <w:r w:rsidR="007711B0">
        <w:rPr>
          <w:rFonts w:ascii="Times New Roman" w:hAnsi="Times New Roman" w:cs="Times New Roman"/>
        </w:rPr>
        <w:t>less than two</w:t>
      </w:r>
      <w:r w:rsidR="00F95BEE">
        <w:rPr>
          <w:rFonts w:ascii="Times New Roman" w:hAnsi="Times New Roman" w:cs="Times New Roman"/>
        </w:rPr>
        <w:t xml:space="preserve"> items</w:t>
      </w:r>
      <w:r w:rsidR="007711B0">
        <w:rPr>
          <w:rFonts w:ascii="Times New Roman" w:hAnsi="Times New Roman" w:cs="Times New Roman"/>
        </w:rPr>
        <w:t xml:space="preserve"> in our visual WM task</w:t>
      </w:r>
      <w:r w:rsidR="00F95BEE">
        <w:rPr>
          <w:rFonts w:ascii="Times New Roman" w:hAnsi="Times New Roman" w:cs="Times New Roman"/>
        </w:rPr>
        <w:t xml:space="preserve">. </w:t>
      </w:r>
      <w:r>
        <w:rPr>
          <w:rFonts w:ascii="Times New Roman" w:hAnsi="Times New Roman" w:cs="Times New Roman"/>
        </w:rPr>
        <w:t xml:space="preserve">Given that </w:t>
      </w:r>
      <w:r w:rsidR="00795506">
        <w:rPr>
          <w:rFonts w:ascii="Times New Roman" w:hAnsi="Times New Roman" w:cs="Times New Roman"/>
        </w:rPr>
        <w:t>prioritization and recency</w:t>
      </w:r>
      <w:r>
        <w:rPr>
          <w:rFonts w:ascii="Times New Roman" w:hAnsi="Times New Roman" w:cs="Times New Roman"/>
        </w:rPr>
        <w:t xml:space="preserve"> </w:t>
      </w:r>
      <w:r w:rsidR="00795506">
        <w:rPr>
          <w:rFonts w:ascii="Times New Roman" w:hAnsi="Times New Roman" w:cs="Times New Roman"/>
        </w:rPr>
        <w:t>effects account for only part of this total</w:t>
      </w:r>
      <w:r w:rsidR="00A0438F">
        <w:rPr>
          <w:rFonts w:ascii="Times New Roman" w:hAnsi="Times New Roman" w:cs="Times New Roman"/>
        </w:rPr>
        <w:t xml:space="preserve">, </w:t>
      </w:r>
      <w:r w:rsidR="00795506">
        <w:rPr>
          <w:rFonts w:ascii="Times New Roman" w:hAnsi="Times New Roman" w:cs="Times New Roman"/>
        </w:rPr>
        <w:t xml:space="preserve">our results </w:t>
      </w:r>
      <w:r w:rsidR="008F530A">
        <w:rPr>
          <w:rFonts w:ascii="Times New Roman" w:hAnsi="Times New Roman" w:cs="Times New Roman"/>
        </w:rPr>
        <w:t>are more consistent</w:t>
      </w:r>
      <w:r w:rsidR="005F7E6A">
        <w:rPr>
          <w:rFonts w:ascii="Times New Roman" w:hAnsi="Times New Roman" w:cs="Times New Roman"/>
        </w:rPr>
        <w:t xml:space="preserve"> </w:t>
      </w:r>
      <w:r w:rsidR="008F530A">
        <w:rPr>
          <w:rFonts w:ascii="Times New Roman" w:hAnsi="Times New Roman" w:cs="Times New Roman"/>
        </w:rPr>
        <w:t>with</w:t>
      </w:r>
      <w:r w:rsidR="005F7E6A">
        <w:rPr>
          <w:rFonts w:ascii="Times New Roman" w:hAnsi="Times New Roman" w:cs="Times New Roman"/>
        </w:rPr>
        <w:t xml:space="preserve"> </w:t>
      </w:r>
      <w:r w:rsidR="00151B11">
        <w:rPr>
          <w:rFonts w:ascii="Times New Roman" w:hAnsi="Times New Roman" w:cs="Times New Roman"/>
        </w:rPr>
        <w:t xml:space="preserve">the concept of </w:t>
      </w:r>
      <w:r w:rsidR="005F7E6A">
        <w:rPr>
          <w:rFonts w:ascii="Times New Roman" w:hAnsi="Times New Roman" w:cs="Times New Roman"/>
        </w:rPr>
        <w:t>a</w:t>
      </w:r>
      <w:r w:rsidR="00795506">
        <w:rPr>
          <w:rFonts w:ascii="Times New Roman" w:hAnsi="Times New Roman" w:cs="Times New Roman"/>
        </w:rPr>
        <w:t xml:space="preserve"> </w:t>
      </w:r>
      <w:r w:rsidR="008F530A">
        <w:rPr>
          <w:rFonts w:ascii="Times New Roman" w:hAnsi="Times New Roman" w:cs="Times New Roman"/>
        </w:rPr>
        <w:t>“</w:t>
      </w:r>
      <w:r w:rsidR="00795506">
        <w:rPr>
          <w:rFonts w:ascii="Times New Roman" w:hAnsi="Times New Roman" w:cs="Times New Roman"/>
        </w:rPr>
        <w:t>narrow</w:t>
      </w:r>
      <w:r w:rsidR="008F530A">
        <w:rPr>
          <w:rFonts w:ascii="Times New Roman" w:hAnsi="Times New Roman" w:cs="Times New Roman"/>
        </w:rPr>
        <w:t>”</w:t>
      </w:r>
      <w:r w:rsidR="00795506">
        <w:rPr>
          <w:rFonts w:ascii="Times New Roman" w:hAnsi="Times New Roman" w:cs="Times New Roman"/>
        </w:rPr>
        <w:t xml:space="preserve"> </w:t>
      </w:r>
      <w:r w:rsidR="00784005">
        <w:rPr>
          <w:rFonts w:ascii="Times New Roman" w:hAnsi="Times New Roman" w:cs="Times New Roman"/>
        </w:rPr>
        <w:t>FoA</w:t>
      </w:r>
      <w:r w:rsidR="009E3E6F">
        <w:rPr>
          <w:rFonts w:ascii="Times New Roman" w:hAnsi="Times New Roman" w:cs="Times New Roman"/>
        </w:rPr>
        <w:t xml:space="preserve"> of one item,</w:t>
      </w:r>
      <w:r w:rsidR="009E3E6F" w:rsidRPr="009E3E6F">
        <w:rPr>
          <w:rFonts w:ascii="Times New Roman" w:hAnsi="Times New Roman" w:cs="Times New Roman"/>
          <w:vertAlign w:val="superscript"/>
        </w:rPr>
        <w:t xml:space="preserve"> </w:t>
      </w:r>
      <w:r w:rsidR="007D07F3">
        <w:rPr>
          <w:rFonts w:ascii="Times New Roman" w:hAnsi="Times New Roman" w:cs="Times New Roman"/>
          <w:vertAlign w:val="superscript"/>
        </w:rPr>
        <w:fldChar w:fldCharType="begin">
          <w:fldData xml:space="preserve">PEVuZE5vdGU+PENpdGU+PEF1dGhvcj5DYW1vczwvQXV0aG9yPjxZZWFyPjIwMTQ8L1llYXI+PFJl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</w:fldData>
        </w:fldChar>
      </w:r>
      <w:r w:rsidR="007D07F3">
        <w:rPr>
          <w:rFonts w:ascii="Times New Roman" w:hAnsi="Times New Roman" w:cs="Times New Roman"/>
          <w:vertAlign w:val="superscript"/>
        </w:rPr>
        <w:instrText xml:space="preserve"> ADDIN EN.CITE </w:instrText>
      </w:r>
      <w:r w:rsidR="007D07F3">
        <w:rPr>
          <w:rFonts w:ascii="Times New Roman" w:hAnsi="Times New Roman" w:cs="Times New Roman"/>
          <w:vertAlign w:val="superscript"/>
        </w:rPr>
        <w:fldChar w:fldCharType="begin">
          <w:fldData xml:space="preserve">PEVuZE5vdGU+PENpdGU+PEF1dGhvcj5DYW1vczwvQXV0aG9yPjxZZWFyPjIwMTQ8L1llYXI+PFJl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</w:fldData>
        </w:fldChar>
      </w:r>
      <w:r w:rsidR="007D07F3">
        <w:rPr>
          <w:rFonts w:ascii="Times New Roman" w:hAnsi="Times New Roman" w:cs="Times New Roman"/>
          <w:vertAlign w:val="superscript"/>
        </w:rPr>
        <w:instrText xml:space="preserve"> ADDIN EN.CITE.DATA </w:instrText>
      </w:r>
      <w:r w:rsidR="007D07F3">
        <w:rPr>
          <w:rFonts w:ascii="Times New Roman" w:hAnsi="Times New Roman" w:cs="Times New Roman"/>
          <w:vertAlign w:val="superscript"/>
        </w:rPr>
      </w:r>
      <w:r w:rsidR="007D07F3">
        <w:rPr>
          <w:rFonts w:ascii="Times New Roman" w:hAnsi="Times New Roman" w:cs="Times New Roman"/>
          <w:vertAlign w:val="superscript"/>
        </w:rPr>
        <w:fldChar w:fldCharType="end"/>
      </w:r>
      <w:r w:rsidR="007D07F3">
        <w:rPr>
          <w:rFonts w:ascii="Times New Roman" w:hAnsi="Times New Roman" w:cs="Times New Roman"/>
          <w:vertAlign w:val="superscript"/>
        </w:rPr>
      </w:r>
      <w:r w:rsidR="007D07F3">
        <w:rPr>
          <w:rFonts w:ascii="Times New Roman" w:hAnsi="Times New Roman" w:cs="Times New Roman"/>
          <w:vertAlign w:val="superscript"/>
        </w:rPr>
        <w:fldChar w:fldCharType="separate"/>
      </w:r>
      <w:r w:rsidR="007D07F3">
        <w:rPr>
          <w:rFonts w:ascii="Times New Roman" w:hAnsi="Times New Roman" w:cs="Times New Roman"/>
          <w:noProof/>
          <w:vertAlign w:val="superscript"/>
        </w:rPr>
        <w:t>7, 10, 12, 13, 32</w:t>
      </w:r>
      <w:r w:rsidR="007D07F3">
        <w:rPr>
          <w:rFonts w:ascii="Times New Roman" w:hAnsi="Times New Roman" w:cs="Times New Roman"/>
          <w:vertAlign w:val="superscript"/>
        </w:rPr>
        <w:fldChar w:fldCharType="end"/>
      </w:r>
      <w:r w:rsidR="007D07F3">
        <w:rPr>
          <w:rFonts w:ascii="Times New Roman" w:hAnsi="Times New Roman" w:cs="Times New Roman"/>
          <w:vertAlign w:val="superscript"/>
        </w:rPr>
        <w:t xml:space="preserve"> </w:t>
      </w:r>
      <w:r w:rsidR="00795506">
        <w:rPr>
          <w:rFonts w:ascii="Times New Roman" w:hAnsi="Times New Roman" w:cs="Times New Roman"/>
        </w:rPr>
        <w:t xml:space="preserve">than </w:t>
      </w:r>
      <w:r w:rsidR="00151B11">
        <w:rPr>
          <w:rFonts w:ascii="Times New Roman" w:hAnsi="Times New Roman" w:cs="Times New Roman"/>
        </w:rPr>
        <w:t>the</w:t>
      </w:r>
      <w:r w:rsidR="00795506">
        <w:rPr>
          <w:rFonts w:ascii="Times New Roman" w:hAnsi="Times New Roman" w:cs="Times New Roman"/>
        </w:rPr>
        <w:t xml:space="preserve"> </w:t>
      </w:r>
      <w:r w:rsidR="008F530A">
        <w:rPr>
          <w:rFonts w:ascii="Times New Roman" w:hAnsi="Times New Roman" w:cs="Times New Roman"/>
        </w:rPr>
        <w:t>“</w:t>
      </w:r>
      <w:r w:rsidR="00795506">
        <w:rPr>
          <w:rFonts w:ascii="Times New Roman" w:hAnsi="Times New Roman" w:cs="Times New Roman"/>
        </w:rPr>
        <w:t>broad</w:t>
      </w:r>
      <w:r w:rsidR="008F530A">
        <w:rPr>
          <w:rFonts w:ascii="Times New Roman" w:hAnsi="Times New Roman" w:cs="Times New Roman"/>
        </w:rPr>
        <w:t>”</w:t>
      </w:r>
      <w:r w:rsidR="00795506">
        <w:rPr>
          <w:rFonts w:ascii="Times New Roman" w:hAnsi="Times New Roman" w:cs="Times New Roman"/>
        </w:rPr>
        <w:t xml:space="preserve"> </w:t>
      </w:r>
      <w:r w:rsidR="00784005">
        <w:rPr>
          <w:rFonts w:ascii="Times New Roman" w:hAnsi="Times New Roman" w:cs="Times New Roman"/>
        </w:rPr>
        <w:t>FoA</w:t>
      </w:r>
      <w:r w:rsidR="00A0438F" w:rsidRPr="00316680">
        <w:rPr>
          <w:rFonts w:ascii="Times New Roman" w:hAnsi="Times New Roman" w:cs="Times New Roman"/>
        </w:rPr>
        <w:t xml:space="preserve"> </w:t>
      </w:r>
      <w:r w:rsidR="008F530A">
        <w:rPr>
          <w:rFonts w:ascii="Times New Roman" w:hAnsi="Times New Roman" w:cs="Times New Roman"/>
        </w:rPr>
        <w:t xml:space="preserve">of three or four items </w:t>
      </w:r>
      <w:r w:rsidR="00A0438F" w:rsidRPr="00316680">
        <w:rPr>
          <w:rFonts w:ascii="Times New Roman" w:hAnsi="Times New Roman" w:cs="Times New Roman"/>
        </w:rPr>
        <w:t xml:space="preserve">proposed </w:t>
      </w:r>
      <w:r w:rsidR="00A0438F">
        <w:rPr>
          <w:rFonts w:ascii="Times New Roman" w:hAnsi="Times New Roman" w:cs="Times New Roman"/>
        </w:rPr>
        <w:t>by Cowan</w:t>
      </w:r>
      <w:r w:rsidR="00151B11">
        <w:rPr>
          <w:rFonts w:ascii="Times New Roman" w:hAnsi="Times New Roman" w:cs="Times New Roman"/>
        </w:rPr>
        <w:t xml:space="preserve"> and colleagues</w:t>
      </w:r>
      <w:r w:rsidR="009E3E6F">
        <w:rPr>
          <w:rFonts w:ascii="Times New Roman" w:hAnsi="Times New Roman" w:cs="Times New Roman"/>
        </w:rPr>
        <w:t>.</w:t>
      </w:r>
      <w:r w:rsidR="00B81F4D">
        <w:rPr>
          <w:rFonts w:ascii="Times New Roman" w:hAnsi="Times New Roman" w:cs="Times New Roman"/>
        </w:rPr>
        <w:fldChar w:fldCharType="begin">
          <w:fldData xml:space="preserve">PEVuZE5vdGU+PENpdGU+PEF1dGhvcj5Db3dhbjwvQXV0aG9yPjxZZWFyPjE5OTk8L1llYXI+PFJl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</w:fldData>
        </w:fldChar>
      </w:r>
      <w:r w:rsidR="00B81F4D">
        <w:rPr>
          <w:rFonts w:ascii="Times New Roman" w:hAnsi="Times New Roman" w:cs="Times New Roman"/>
        </w:rPr>
        <w:instrText xml:space="preserve"> ADDIN EN.CITE </w:instrText>
      </w:r>
      <w:r w:rsidR="00B81F4D">
        <w:rPr>
          <w:rFonts w:ascii="Times New Roman" w:hAnsi="Times New Roman" w:cs="Times New Roman"/>
        </w:rPr>
        <w:fldChar w:fldCharType="begin">
          <w:fldData xml:space="preserve">PEVuZE5vdGU+PENpdGU+PEF1dGhvcj5Db3dhbjwvQXV0aG9yPjxZZWFyPjE5OTk8L1llYXI+PFJl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</w:fldData>
        </w:fldChar>
      </w:r>
      <w:r w:rsidR="00B81F4D">
        <w:rPr>
          <w:rFonts w:ascii="Times New Roman" w:hAnsi="Times New Roman" w:cs="Times New Roman"/>
        </w:rPr>
        <w:instrText xml:space="preserve"> ADDIN EN.CITE.DATA </w:instrText>
      </w:r>
      <w:r w:rsidR="00B81F4D">
        <w:rPr>
          <w:rFonts w:ascii="Times New Roman" w:hAnsi="Times New Roman" w:cs="Times New Roman"/>
        </w:rPr>
      </w:r>
      <w:r w:rsidR="00B81F4D">
        <w:rPr>
          <w:rFonts w:ascii="Times New Roman" w:hAnsi="Times New Roman" w:cs="Times New Roman"/>
        </w:rPr>
        <w:fldChar w:fldCharType="end"/>
      </w:r>
      <w:r w:rsidR="00B81F4D">
        <w:rPr>
          <w:rFonts w:ascii="Times New Roman" w:hAnsi="Times New Roman" w:cs="Times New Roman"/>
        </w:rPr>
      </w:r>
      <w:r w:rsidR="00B81F4D">
        <w:rPr>
          <w:rFonts w:ascii="Times New Roman" w:hAnsi="Times New Roman" w:cs="Times New Roman"/>
        </w:rPr>
        <w:fldChar w:fldCharType="separate"/>
      </w:r>
      <w:r w:rsidR="00B81F4D" w:rsidRPr="00B81F4D">
        <w:rPr>
          <w:rFonts w:ascii="Times New Roman" w:hAnsi="Times New Roman" w:cs="Times New Roman"/>
          <w:noProof/>
          <w:vertAlign w:val="superscript"/>
        </w:rPr>
        <w:t>6, 14, 15</w:t>
      </w:r>
      <w:r w:rsidR="00B81F4D">
        <w:rPr>
          <w:rFonts w:ascii="Times New Roman" w:hAnsi="Times New Roman" w:cs="Times New Roman"/>
        </w:rPr>
        <w:fldChar w:fldCharType="end"/>
      </w:r>
      <w:r w:rsidR="00B81F4D" w:rsidRPr="00316680">
        <w:rPr>
          <w:rFonts w:ascii="Times New Roman" w:hAnsi="Times New Roman" w:cs="Times New Roman"/>
        </w:rPr>
        <w:t xml:space="preserve"> </w:t>
      </w:r>
    </w:p>
    <w:p w14:paraId="223950AB" w14:textId="7ABFF81C" w:rsidR="00523B10" w:rsidRPr="009656D6" w:rsidRDefault="00DD124B" w:rsidP="000A5E7F">
      <w:pPr>
        <w:spacing w:line="480" w:lineRule="auto"/>
        <w:jc w:val="center"/>
        <w:outlineLvl w:val="0"/>
        <w:rPr>
          <w:rFonts w:ascii="Times New Roman" w:hAnsi="Times New Roman" w:cs="Times New Roman"/>
          <w:b/>
        </w:rPr>
      </w:pPr>
      <w:r w:rsidRPr="009656D6">
        <w:rPr>
          <w:rFonts w:ascii="Times New Roman" w:hAnsi="Times New Roman" w:cs="Times New Roman"/>
          <w:b/>
        </w:rPr>
        <w:t>Experiment 3</w:t>
      </w:r>
    </w:p>
    <w:p w14:paraId="24448375" w14:textId="0B11A8D8" w:rsidR="00194B82" w:rsidRPr="00316680" w:rsidRDefault="00DD124B" w:rsidP="00316680">
      <w:pPr>
        <w:spacing w:line="480" w:lineRule="auto"/>
        <w:rPr>
          <w:rFonts w:ascii="Times New Roman" w:hAnsi="Times New Roman" w:cs="Times New Roman"/>
        </w:rPr>
      </w:pPr>
      <w:r w:rsidRPr="00316680">
        <w:rPr>
          <w:rFonts w:ascii="Times New Roman" w:hAnsi="Times New Roman" w:cs="Times New Roman"/>
        </w:rPr>
        <w:tab/>
      </w:r>
      <w:r w:rsidR="00E435D8" w:rsidRPr="00316680">
        <w:rPr>
          <w:rFonts w:ascii="Times New Roman" w:hAnsi="Times New Roman" w:cs="Times New Roman"/>
        </w:rPr>
        <w:t xml:space="preserve">Our final experiment </w:t>
      </w:r>
      <w:r w:rsidR="002C0A85" w:rsidRPr="00316680">
        <w:rPr>
          <w:rFonts w:ascii="Times New Roman" w:hAnsi="Times New Roman" w:cs="Times New Roman"/>
        </w:rPr>
        <w:t>examined</w:t>
      </w:r>
      <w:r w:rsidR="00E435D8" w:rsidRPr="00316680">
        <w:rPr>
          <w:rFonts w:ascii="Times New Roman" w:hAnsi="Times New Roman" w:cs="Times New Roman"/>
        </w:rPr>
        <w:t xml:space="preserve"> </w:t>
      </w:r>
      <w:r w:rsidR="002C0A85" w:rsidRPr="00316680">
        <w:rPr>
          <w:rFonts w:ascii="Times New Roman" w:hAnsi="Times New Roman" w:cs="Times New Roman"/>
        </w:rPr>
        <w:t>whether</w:t>
      </w:r>
      <w:r w:rsidR="00762886" w:rsidRPr="00316680">
        <w:rPr>
          <w:rFonts w:ascii="Times New Roman" w:hAnsi="Times New Roman" w:cs="Times New Roman"/>
        </w:rPr>
        <w:t xml:space="preserve"> </w:t>
      </w:r>
      <w:r w:rsidR="00E435D8" w:rsidRPr="00316680">
        <w:rPr>
          <w:rFonts w:ascii="Times New Roman" w:hAnsi="Times New Roman" w:cs="Times New Roman"/>
        </w:rPr>
        <w:t>the boost</w:t>
      </w:r>
      <w:r w:rsidR="008F530A">
        <w:rPr>
          <w:rFonts w:ascii="Times New Roman" w:hAnsi="Times New Roman" w:cs="Times New Roman"/>
        </w:rPr>
        <w:t>s</w:t>
      </w:r>
      <w:r w:rsidR="00E435D8" w:rsidRPr="00316680">
        <w:rPr>
          <w:rFonts w:ascii="Times New Roman" w:hAnsi="Times New Roman" w:cs="Times New Roman"/>
        </w:rPr>
        <w:t xml:space="preserve"> in recalling</w:t>
      </w:r>
      <w:r w:rsidR="00523B10" w:rsidRPr="00316680">
        <w:rPr>
          <w:rFonts w:ascii="Times New Roman" w:hAnsi="Times New Roman" w:cs="Times New Roman"/>
        </w:rPr>
        <w:t xml:space="preserve"> </w:t>
      </w:r>
      <w:r w:rsidR="00E435D8" w:rsidRPr="00316680">
        <w:rPr>
          <w:rFonts w:ascii="Times New Roman" w:hAnsi="Times New Roman" w:cs="Times New Roman"/>
        </w:rPr>
        <w:t xml:space="preserve">two simultaneously prioritized </w:t>
      </w:r>
      <w:r w:rsidR="00523B10" w:rsidRPr="00316680">
        <w:rPr>
          <w:rFonts w:ascii="Times New Roman" w:hAnsi="Times New Roman" w:cs="Times New Roman"/>
        </w:rPr>
        <w:t>items</w:t>
      </w:r>
      <w:r w:rsidR="00176BFE" w:rsidRPr="00316680">
        <w:rPr>
          <w:rFonts w:ascii="Times New Roman" w:hAnsi="Times New Roman" w:cs="Times New Roman"/>
        </w:rPr>
        <w:t xml:space="preserve"> </w:t>
      </w:r>
      <w:r w:rsidR="008F530A">
        <w:rPr>
          <w:rFonts w:ascii="Times New Roman" w:hAnsi="Times New Roman" w:cs="Times New Roman"/>
        </w:rPr>
        <w:t xml:space="preserve">are both </w:t>
      </w:r>
      <w:r w:rsidR="00D62A64" w:rsidRPr="00316680">
        <w:rPr>
          <w:rFonts w:ascii="Times New Roman" w:hAnsi="Times New Roman" w:cs="Times New Roman"/>
        </w:rPr>
        <w:t xml:space="preserve">vulnerable to </w:t>
      </w:r>
      <w:r w:rsidR="002C0A85" w:rsidRPr="00316680">
        <w:rPr>
          <w:rFonts w:ascii="Times New Roman" w:hAnsi="Times New Roman" w:cs="Times New Roman"/>
        </w:rPr>
        <w:t xml:space="preserve">perceptual </w:t>
      </w:r>
      <w:r w:rsidR="00E435D8" w:rsidRPr="00316680">
        <w:rPr>
          <w:rFonts w:ascii="Times New Roman" w:hAnsi="Times New Roman" w:cs="Times New Roman"/>
        </w:rPr>
        <w:t>interference from</w:t>
      </w:r>
      <w:r w:rsidR="00523B10" w:rsidRPr="00316680">
        <w:rPr>
          <w:rFonts w:ascii="Times New Roman" w:hAnsi="Times New Roman" w:cs="Times New Roman"/>
        </w:rPr>
        <w:t xml:space="preserve"> </w:t>
      </w:r>
      <w:r w:rsidR="00D62A64" w:rsidRPr="00316680">
        <w:rPr>
          <w:rFonts w:ascii="Times New Roman" w:hAnsi="Times New Roman" w:cs="Times New Roman"/>
        </w:rPr>
        <w:t xml:space="preserve">a </w:t>
      </w:r>
      <w:r w:rsidR="002C0A85" w:rsidRPr="00316680">
        <w:rPr>
          <w:rFonts w:ascii="Times New Roman" w:hAnsi="Times New Roman" w:cs="Times New Roman"/>
        </w:rPr>
        <w:t>suffix</w:t>
      </w:r>
      <w:r w:rsidR="00D62A64" w:rsidRPr="00316680">
        <w:rPr>
          <w:rFonts w:ascii="Times New Roman" w:hAnsi="Times New Roman" w:cs="Times New Roman"/>
        </w:rPr>
        <w:t xml:space="preserve"> distractor</w:t>
      </w:r>
      <w:r w:rsidR="002C0A85" w:rsidRPr="00316680">
        <w:rPr>
          <w:rFonts w:ascii="Times New Roman" w:hAnsi="Times New Roman" w:cs="Times New Roman"/>
        </w:rPr>
        <w:t xml:space="preserve">, as predicted by our view of the </w:t>
      </w:r>
      <w:r w:rsidR="00784005">
        <w:rPr>
          <w:rFonts w:ascii="Times New Roman" w:hAnsi="Times New Roman" w:cs="Times New Roman"/>
        </w:rPr>
        <w:t>FoA</w:t>
      </w:r>
      <w:r w:rsidR="002C0A85" w:rsidRPr="00316680">
        <w:rPr>
          <w:rFonts w:ascii="Times New Roman" w:hAnsi="Times New Roman" w:cs="Times New Roman"/>
        </w:rPr>
        <w:t xml:space="preserve">. </w:t>
      </w:r>
      <w:r w:rsidR="00D45469">
        <w:rPr>
          <w:rFonts w:ascii="Times New Roman" w:hAnsi="Times New Roman" w:cs="Times New Roman"/>
        </w:rPr>
        <w:t>G</w:t>
      </w:r>
      <w:r w:rsidR="008E4AA8">
        <w:rPr>
          <w:rFonts w:ascii="Times New Roman" w:hAnsi="Times New Roman" w:cs="Times New Roman"/>
        </w:rPr>
        <w:t xml:space="preserve">iven </w:t>
      </w:r>
      <w:r w:rsidR="007E6D16">
        <w:rPr>
          <w:rFonts w:ascii="Times New Roman" w:hAnsi="Times New Roman" w:cs="Times New Roman"/>
        </w:rPr>
        <w:t xml:space="preserve">ample evidence </w:t>
      </w:r>
      <w:r w:rsidR="008E4AA8">
        <w:rPr>
          <w:rFonts w:ascii="Times New Roman" w:hAnsi="Times New Roman" w:cs="Times New Roman"/>
        </w:rPr>
        <w:t>that a</w:t>
      </w:r>
      <w:r w:rsidR="007F0638" w:rsidRPr="00316680">
        <w:rPr>
          <w:rFonts w:ascii="Times New Roman" w:hAnsi="Times New Roman" w:cs="Times New Roman"/>
        </w:rPr>
        <w:t xml:space="preserve"> </w:t>
      </w:r>
      <w:r w:rsidR="004D4910" w:rsidRPr="00316680">
        <w:rPr>
          <w:rFonts w:ascii="Times New Roman" w:hAnsi="Times New Roman" w:cs="Times New Roman"/>
        </w:rPr>
        <w:t xml:space="preserve">suffix </w:t>
      </w:r>
      <w:r w:rsidR="008E4AA8">
        <w:rPr>
          <w:rFonts w:ascii="Times New Roman" w:hAnsi="Times New Roman" w:cs="Times New Roman"/>
        </w:rPr>
        <w:t>has no effect</w:t>
      </w:r>
      <w:r w:rsidR="008E4AA8" w:rsidRPr="00316680">
        <w:rPr>
          <w:rFonts w:ascii="Times New Roman" w:hAnsi="Times New Roman" w:cs="Times New Roman"/>
        </w:rPr>
        <w:t xml:space="preserve"> </w:t>
      </w:r>
      <w:r w:rsidR="00001DAA">
        <w:rPr>
          <w:rFonts w:ascii="Times New Roman" w:hAnsi="Times New Roman" w:cs="Times New Roman"/>
        </w:rPr>
        <w:t>on recall at</w:t>
      </w:r>
      <w:r w:rsidR="008E4AA8">
        <w:rPr>
          <w:rFonts w:ascii="Times New Roman" w:hAnsi="Times New Roman" w:cs="Times New Roman"/>
        </w:rPr>
        <w:t xml:space="preserve"> </w:t>
      </w:r>
      <w:r w:rsidR="00D45469">
        <w:rPr>
          <w:rFonts w:ascii="Times New Roman" w:hAnsi="Times New Roman" w:cs="Times New Roman"/>
        </w:rPr>
        <w:t>either SP1 or SP2</w:t>
      </w:r>
      <w:r w:rsidR="00B80B11" w:rsidRPr="00316680">
        <w:rPr>
          <w:rFonts w:ascii="Times New Roman" w:hAnsi="Times New Roman" w:cs="Times New Roman"/>
        </w:rPr>
        <w:t xml:space="preserve"> when </w:t>
      </w:r>
      <w:r w:rsidR="00424D6D">
        <w:rPr>
          <w:rFonts w:ascii="Times New Roman" w:hAnsi="Times New Roman" w:cs="Times New Roman"/>
        </w:rPr>
        <w:t>th</w:t>
      </w:r>
      <w:r w:rsidR="007E6D16">
        <w:rPr>
          <w:rFonts w:ascii="Times New Roman" w:hAnsi="Times New Roman" w:cs="Times New Roman"/>
        </w:rPr>
        <w:t>at</w:t>
      </w:r>
      <w:r w:rsidR="00424D6D">
        <w:rPr>
          <w:rFonts w:ascii="Times New Roman" w:hAnsi="Times New Roman" w:cs="Times New Roman"/>
        </w:rPr>
        <w:t xml:space="preserve"> SP</w:t>
      </w:r>
      <w:r w:rsidR="00001DAA">
        <w:rPr>
          <w:rFonts w:ascii="Times New Roman" w:hAnsi="Times New Roman" w:cs="Times New Roman"/>
        </w:rPr>
        <w:t xml:space="preserve"> is</w:t>
      </w:r>
      <w:r w:rsidR="00B80B11" w:rsidRPr="00316680">
        <w:rPr>
          <w:rFonts w:ascii="Times New Roman" w:hAnsi="Times New Roman" w:cs="Times New Roman"/>
        </w:rPr>
        <w:t xml:space="preserve"> </w:t>
      </w:r>
      <w:r w:rsidR="00D45469">
        <w:rPr>
          <w:rFonts w:ascii="Times New Roman" w:hAnsi="Times New Roman" w:cs="Times New Roman"/>
        </w:rPr>
        <w:t xml:space="preserve">not </w:t>
      </w:r>
      <w:r w:rsidR="00B80B11" w:rsidRPr="00316680">
        <w:rPr>
          <w:rFonts w:ascii="Times New Roman" w:hAnsi="Times New Roman" w:cs="Times New Roman"/>
        </w:rPr>
        <w:t>prioritized</w:t>
      </w:r>
      <w:r w:rsidR="0008321F">
        <w:rPr>
          <w:rFonts w:ascii="Times New Roman" w:hAnsi="Times New Roman" w:cs="Times New Roman"/>
        </w:rPr>
        <w:t>,</w:t>
      </w:r>
      <w:r w:rsidR="00B81F4D">
        <w:rPr>
          <w:rFonts w:ascii="Times New Roman" w:hAnsi="Times New Roman" w:cs="Times New Roman"/>
        </w:rPr>
        <w:fldChar w:fldCharType="begin"/>
      </w:r>
      <w:r w:rsidR="00B81F4D">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B81F4D">
        <w:rPr>
          <w:rFonts w:ascii="Times New Roman" w:hAnsi="Times New Roman" w:cs="Times New Roman"/>
        </w:rPr>
        <w:fldChar w:fldCharType="separate"/>
      </w:r>
      <w:r w:rsidR="00B81F4D" w:rsidRPr="00B81F4D">
        <w:rPr>
          <w:rFonts w:ascii="Times New Roman" w:hAnsi="Times New Roman" w:cs="Times New Roman"/>
          <w:noProof/>
          <w:vertAlign w:val="superscript"/>
        </w:rPr>
        <w:t>24</w:t>
      </w:r>
      <w:r w:rsidR="00B81F4D">
        <w:rPr>
          <w:rFonts w:ascii="Times New Roman" w:hAnsi="Times New Roman" w:cs="Times New Roman"/>
        </w:rPr>
        <w:fldChar w:fldCharType="end"/>
      </w:r>
      <w:r w:rsidR="00B81F4D" w:rsidRPr="00D31271">
        <w:rPr>
          <w:rFonts w:ascii="Times New Roman" w:hAnsi="Times New Roman" w:cs="Times New Roman"/>
          <w:vertAlign w:val="superscript"/>
        </w:rPr>
        <w:t xml:space="preserve"> </w:t>
      </w:r>
      <w:r w:rsidR="00D31271" w:rsidRPr="00D31271">
        <w:rPr>
          <w:rFonts w:ascii="Times New Roman" w:hAnsi="Times New Roman" w:cs="Times New Roman"/>
          <w:vertAlign w:val="superscript"/>
        </w:rPr>
        <w:t>(Experiment1)</w:t>
      </w:r>
      <w:r w:rsidR="00D31271">
        <w:rPr>
          <w:rFonts w:ascii="Times New Roman" w:hAnsi="Times New Roman" w:cs="Times New Roman"/>
          <w:vertAlign w:val="superscript"/>
        </w:rPr>
        <w:t>,</w:t>
      </w:r>
      <w:r w:rsidR="00B81F4D">
        <w:rPr>
          <w:rFonts w:ascii="Times New Roman" w:hAnsi="Times New Roman" w:cs="Times New Roman"/>
          <w:vertAlign w:val="superscript"/>
        </w:rPr>
        <w:fldChar w:fldCharType="begin"/>
      </w:r>
      <w:r w:rsidR="00B81F4D">
        <w:rPr>
          <w:rFonts w:ascii="Times New Roman" w:hAnsi="Times New Roman" w:cs="Times New Roman"/>
          <w:vertAlign w:val="superscript"/>
        </w:rPr>
        <w:instrText xml:space="preserve"> ADDIN EN.CITE &lt;EndNote&gt;&lt;Cite&gt;&lt;Author&gt;Hu&lt;/Author&gt;&lt;Year&gt;2016&lt;/Year&gt;&lt;RecNum&gt;25&lt;/RecNum&gt;&lt;DisplayText&gt;&lt;style face="superscript"&gt;27&lt;/style&gt;&lt;/DisplayText&gt;&lt;record&gt;&lt;rec-number&gt;25&lt;/rec-number&gt;&lt;foreign-keys&gt;&lt;key app="EN" db-id="aa92vsp2qv5aedew9sdxvt0w25xp200tz2pz" timestamp="1503565431"&gt;25&lt;/key&gt;&lt;/foreign-keys&gt;&lt;ref-type name="Journal Article"&gt;17&lt;/ref-type&gt;&lt;contributors&gt;&lt;authors&gt;&lt;author&gt;Hu, Y.&lt;/author&gt;&lt;author&gt;Allen, R.J.&lt;/author&gt;&lt;author&gt;Baddeley, A.D.&lt;/author&gt;&lt;author&gt;Hitch, G.J.&lt;/author&gt;&lt;/authors&gt;&lt;/contributors&gt;&lt;titles&gt;&lt;title&gt;Executive control of stimulus-driven and goal-directed attention in visual working memory &lt;/title&gt;&lt;secondary-title&gt;Attention Perception &amp;amp; Psychophysics&lt;/secondary-title&gt;&lt;/titles&gt;&lt;periodical&gt;&lt;full-title&gt;Attention Perception &amp;amp; Psychophysics&lt;/full-title&gt;&lt;/periodical&gt;&lt;pages&gt;2164-2175&lt;/pages&gt;&lt;volume&gt;78&lt;/volume&gt;&lt;dates&gt;&lt;year&gt;2016&lt;/year&gt;&lt;/dates&gt;&lt;urls&gt;&lt;/urls&gt;&lt;/record&gt;&lt;/Cite&gt;&lt;/EndNote&gt;</w:instrText>
      </w:r>
      <w:r w:rsidR="00B81F4D">
        <w:rPr>
          <w:rFonts w:ascii="Times New Roman" w:hAnsi="Times New Roman" w:cs="Times New Roman"/>
          <w:vertAlign w:val="superscript"/>
        </w:rPr>
        <w:fldChar w:fldCharType="separate"/>
      </w:r>
      <w:r w:rsidR="00B81F4D">
        <w:rPr>
          <w:rFonts w:ascii="Times New Roman" w:hAnsi="Times New Roman" w:cs="Times New Roman"/>
          <w:noProof/>
          <w:vertAlign w:val="superscript"/>
        </w:rPr>
        <w:t>27</w:t>
      </w:r>
      <w:r w:rsidR="00B81F4D">
        <w:rPr>
          <w:rFonts w:ascii="Times New Roman" w:hAnsi="Times New Roman" w:cs="Times New Roman"/>
          <w:vertAlign w:val="superscript"/>
        </w:rPr>
        <w:fldChar w:fldCharType="end"/>
      </w:r>
      <w:r w:rsidR="00D31271" w:rsidRPr="00D31271">
        <w:rPr>
          <w:rFonts w:ascii="Times New Roman" w:hAnsi="Times New Roman" w:cs="Times New Roman"/>
          <w:vertAlign w:val="superscript"/>
        </w:rPr>
        <w:t>(Experiments</w:t>
      </w:r>
      <w:r w:rsidR="0008321F">
        <w:rPr>
          <w:rFonts w:ascii="Times New Roman" w:hAnsi="Times New Roman" w:cs="Times New Roman"/>
          <w:vertAlign w:val="superscript"/>
        </w:rPr>
        <w:t xml:space="preserve"> </w:t>
      </w:r>
      <w:r w:rsidR="00D31271" w:rsidRPr="00D31271">
        <w:rPr>
          <w:rFonts w:ascii="Times New Roman" w:hAnsi="Times New Roman" w:cs="Times New Roman"/>
          <w:vertAlign w:val="superscript"/>
        </w:rPr>
        <w:t>2,3)</w:t>
      </w:r>
      <w:r w:rsidR="00B80B11" w:rsidRPr="00316680">
        <w:rPr>
          <w:rFonts w:ascii="Times New Roman" w:hAnsi="Times New Roman" w:cs="Times New Roman"/>
        </w:rPr>
        <w:t xml:space="preserve"> </w:t>
      </w:r>
      <w:r w:rsidR="00D45469">
        <w:rPr>
          <w:rFonts w:ascii="Times New Roman" w:hAnsi="Times New Roman" w:cs="Times New Roman"/>
        </w:rPr>
        <w:t xml:space="preserve">we </w:t>
      </w:r>
      <w:r w:rsidR="007E6D16">
        <w:rPr>
          <w:rFonts w:ascii="Times New Roman" w:hAnsi="Times New Roman" w:cs="Times New Roman"/>
        </w:rPr>
        <w:t xml:space="preserve">simply </w:t>
      </w:r>
      <w:r w:rsidR="00424D6D">
        <w:rPr>
          <w:rFonts w:ascii="Times New Roman" w:hAnsi="Times New Roman" w:cs="Times New Roman"/>
        </w:rPr>
        <w:t>looked for</w:t>
      </w:r>
      <w:r w:rsidR="00D45469">
        <w:rPr>
          <w:rFonts w:ascii="Times New Roman" w:hAnsi="Times New Roman" w:cs="Times New Roman"/>
        </w:rPr>
        <w:t xml:space="preserve"> </w:t>
      </w:r>
      <w:r w:rsidR="00424D6D">
        <w:rPr>
          <w:rFonts w:ascii="Times New Roman" w:hAnsi="Times New Roman" w:cs="Times New Roman"/>
        </w:rPr>
        <w:t>the effect of a suffix at these SPs when they were simultaneously prioritized.</w:t>
      </w:r>
      <w:r w:rsidR="00D45469">
        <w:rPr>
          <w:rFonts w:ascii="Times New Roman" w:hAnsi="Times New Roman" w:cs="Times New Roman"/>
        </w:rPr>
        <w:t xml:space="preserve"> </w:t>
      </w:r>
    </w:p>
    <w:p w14:paraId="6680EEC0" w14:textId="77777777" w:rsidR="00DD124B" w:rsidRPr="00316680" w:rsidRDefault="00DD124B" w:rsidP="000A5E7F">
      <w:pPr>
        <w:spacing w:line="480" w:lineRule="auto"/>
        <w:outlineLvl w:val="0"/>
        <w:rPr>
          <w:rFonts w:ascii="Times New Roman" w:eastAsia="Microsoft YaHei" w:hAnsi="Times New Roman" w:cs="Times New Roman"/>
          <w:b/>
        </w:rPr>
      </w:pPr>
      <w:r w:rsidRPr="00316680">
        <w:rPr>
          <w:rFonts w:ascii="Times New Roman" w:eastAsia="Microsoft YaHei" w:hAnsi="Times New Roman" w:cs="Times New Roman"/>
          <w:b/>
        </w:rPr>
        <w:t>Method</w:t>
      </w:r>
    </w:p>
    <w:p w14:paraId="7B5419B5" w14:textId="4EB39CF4" w:rsidR="00DD124B" w:rsidRPr="00316680" w:rsidRDefault="00DD124B" w:rsidP="00316680">
      <w:pPr>
        <w:spacing w:line="480" w:lineRule="auto"/>
        <w:ind w:firstLine="567"/>
        <w:outlineLvl w:val="0"/>
        <w:rPr>
          <w:rFonts w:ascii="Times New Roman" w:hAnsi="Times New Roman" w:cs="Times New Roman"/>
        </w:rPr>
      </w:pPr>
      <w:r w:rsidRPr="00316680">
        <w:rPr>
          <w:rFonts w:ascii="Times New Roman" w:hAnsi="Times New Roman" w:cs="Times New Roman"/>
          <w:b/>
        </w:rPr>
        <w:t>Participants</w:t>
      </w:r>
      <w:r w:rsidRPr="00316680">
        <w:rPr>
          <w:rFonts w:ascii="Times New Roman" w:hAnsi="Times New Roman" w:cs="Times New Roman"/>
        </w:rPr>
        <w:t>. Twenty students (aged 19-27 years, mean age 22, 13 female, 7 male) from Northeast Normal University of China were tested individually and were paid for participation. All participants reported having normal color vision.</w:t>
      </w:r>
    </w:p>
    <w:p w14:paraId="4BD7B881" w14:textId="318F4E02" w:rsidR="00E16B59" w:rsidRDefault="00316680" w:rsidP="000A46D3">
      <w:pPr>
        <w:spacing w:line="480" w:lineRule="auto"/>
        <w:ind w:firstLine="567"/>
        <w:outlineLvl w:val="0"/>
        <w:rPr>
          <w:rFonts w:ascii="Times New Roman" w:hAnsi="Times New Roman" w:cs="Times New Roman"/>
          <w:b/>
        </w:rPr>
      </w:pPr>
      <w:r w:rsidRPr="00316680">
        <w:rPr>
          <w:rFonts w:ascii="Times New Roman" w:hAnsi="Times New Roman" w:cs="Times New Roman"/>
          <w:b/>
        </w:rPr>
        <w:t>Design and p</w:t>
      </w:r>
      <w:r w:rsidR="00DD124B" w:rsidRPr="00316680">
        <w:rPr>
          <w:rFonts w:ascii="Times New Roman" w:hAnsi="Times New Roman" w:cs="Times New Roman"/>
          <w:b/>
        </w:rPr>
        <w:t>rocedure</w:t>
      </w:r>
      <w:r w:rsidR="00DD124B" w:rsidRPr="00316680">
        <w:rPr>
          <w:rFonts w:ascii="Times New Roman" w:hAnsi="Times New Roman" w:cs="Times New Roman"/>
        </w:rPr>
        <w:t xml:space="preserve">. Stimuli and procedures in Experiment 3 were identical to those in </w:t>
      </w:r>
      <w:r w:rsidR="00424D6D">
        <w:rPr>
          <w:rFonts w:ascii="Times New Roman" w:hAnsi="Times New Roman" w:cs="Times New Roman"/>
        </w:rPr>
        <w:t xml:space="preserve">the </w:t>
      </w:r>
      <w:r w:rsidR="00031B58">
        <w:rPr>
          <w:rFonts w:ascii="Times New Roman" w:hAnsi="Times New Roman" w:cs="Times New Roman"/>
        </w:rPr>
        <w:t xml:space="preserve">suffix and no-suffix conditions </w:t>
      </w:r>
      <w:r w:rsidR="00424D6D">
        <w:rPr>
          <w:rFonts w:ascii="Times New Roman" w:hAnsi="Times New Roman" w:cs="Times New Roman"/>
        </w:rPr>
        <w:t xml:space="preserve">of </w:t>
      </w:r>
      <w:r w:rsidR="00424D6D" w:rsidRPr="00316680">
        <w:rPr>
          <w:rFonts w:ascii="Times New Roman" w:hAnsi="Times New Roman" w:cs="Times New Roman"/>
        </w:rPr>
        <w:t>Experiment 1</w:t>
      </w:r>
      <w:r w:rsidR="00424D6D">
        <w:rPr>
          <w:rFonts w:ascii="Times New Roman" w:hAnsi="Times New Roman" w:cs="Times New Roman"/>
        </w:rPr>
        <w:t xml:space="preserve"> except</w:t>
      </w:r>
      <w:r w:rsidR="00493C1A">
        <w:rPr>
          <w:rFonts w:ascii="Times New Roman" w:hAnsi="Times New Roman" w:cs="Times New Roman"/>
        </w:rPr>
        <w:t xml:space="preserve"> that there was only</w:t>
      </w:r>
      <w:r w:rsidR="00031B58">
        <w:rPr>
          <w:rFonts w:ascii="Times New Roman" w:hAnsi="Times New Roman" w:cs="Times New Roman"/>
        </w:rPr>
        <w:t xml:space="preserve"> a single </w:t>
      </w:r>
      <w:r w:rsidR="00493C1A">
        <w:rPr>
          <w:rFonts w:ascii="Times New Roman" w:hAnsi="Times New Roman" w:cs="Times New Roman"/>
        </w:rPr>
        <w:t>prioritization condition in which the items at SP1 and SP2 were emphasised</w:t>
      </w:r>
      <w:r w:rsidR="00DD124B" w:rsidRPr="00316680">
        <w:rPr>
          <w:rFonts w:ascii="Times New Roman" w:hAnsi="Times New Roman" w:cs="Times New Roman"/>
        </w:rPr>
        <w:t>. Participants were informed they would receiv</w:t>
      </w:r>
      <w:r w:rsidR="004B7B23">
        <w:rPr>
          <w:rFonts w:ascii="Times New Roman" w:hAnsi="Times New Roman" w:cs="Times New Roman"/>
        </w:rPr>
        <w:t xml:space="preserve">e </w:t>
      </w:r>
      <w:r w:rsidR="005C2A8E">
        <w:rPr>
          <w:rFonts w:ascii="Times New Roman" w:hAnsi="Times New Roman" w:cs="Times New Roman"/>
        </w:rPr>
        <w:t>four points for correct</w:t>
      </w:r>
      <w:r w:rsidR="004B7B23">
        <w:rPr>
          <w:rFonts w:ascii="Times New Roman" w:hAnsi="Times New Roman" w:cs="Times New Roman"/>
        </w:rPr>
        <w:t xml:space="preserve"> recall</w:t>
      </w:r>
      <w:r w:rsidR="00DD124B" w:rsidRPr="00316680">
        <w:rPr>
          <w:rFonts w:ascii="Times New Roman" w:hAnsi="Times New Roman" w:cs="Times New Roman"/>
        </w:rPr>
        <w:t xml:space="preserve"> </w:t>
      </w:r>
      <w:r w:rsidR="005C2A8E">
        <w:rPr>
          <w:rFonts w:ascii="Times New Roman" w:hAnsi="Times New Roman" w:cs="Times New Roman"/>
        </w:rPr>
        <w:t>when either</w:t>
      </w:r>
      <w:r w:rsidR="00DD124B" w:rsidRPr="00316680">
        <w:rPr>
          <w:rFonts w:ascii="Times New Roman" w:hAnsi="Times New Roman" w:cs="Times New Roman"/>
        </w:rPr>
        <w:t xml:space="preserve"> of the first two items in a sequence </w:t>
      </w:r>
      <w:r w:rsidR="005C2A8E">
        <w:rPr>
          <w:rFonts w:ascii="Times New Roman" w:hAnsi="Times New Roman" w:cs="Times New Roman"/>
        </w:rPr>
        <w:t xml:space="preserve">was cued </w:t>
      </w:r>
      <w:r w:rsidR="00DD124B" w:rsidRPr="00316680">
        <w:rPr>
          <w:rFonts w:ascii="Times New Roman" w:hAnsi="Times New Roman" w:cs="Times New Roman"/>
        </w:rPr>
        <w:t xml:space="preserve">and </w:t>
      </w:r>
      <w:r w:rsidR="005C2A8E">
        <w:rPr>
          <w:rFonts w:ascii="Times New Roman" w:hAnsi="Times New Roman" w:cs="Times New Roman"/>
        </w:rPr>
        <w:t>one</w:t>
      </w:r>
      <w:r w:rsidR="00DD124B" w:rsidRPr="00316680">
        <w:rPr>
          <w:rFonts w:ascii="Times New Roman" w:hAnsi="Times New Roman" w:cs="Times New Roman"/>
        </w:rPr>
        <w:t xml:space="preserve"> point </w:t>
      </w:r>
      <w:r w:rsidR="00A82B90">
        <w:rPr>
          <w:rFonts w:ascii="Times New Roman" w:hAnsi="Times New Roman" w:cs="Times New Roman"/>
        </w:rPr>
        <w:t>when</w:t>
      </w:r>
      <w:r w:rsidR="00DD124B" w:rsidRPr="00316680">
        <w:rPr>
          <w:rFonts w:ascii="Times New Roman" w:hAnsi="Times New Roman" w:cs="Times New Roman"/>
        </w:rPr>
        <w:t xml:space="preserve"> </w:t>
      </w:r>
      <w:r w:rsidR="00A82B90">
        <w:rPr>
          <w:rFonts w:ascii="Times New Roman" w:hAnsi="Times New Roman" w:cs="Times New Roman"/>
        </w:rPr>
        <w:t>either</w:t>
      </w:r>
      <w:r w:rsidR="00DD124B" w:rsidRPr="00316680">
        <w:rPr>
          <w:rFonts w:ascii="Times New Roman" w:hAnsi="Times New Roman" w:cs="Times New Roman"/>
        </w:rPr>
        <w:t xml:space="preserve"> of the </w:t>
      </w:r>
      <w:r w:rsidR="0048149A" w:rsidRPr="00316680">
        <w:rPr>
          <w:rFonts w:ascii="Times New Roman" w:hAnsi="Times New Roman" w:cs="Times New Roman"/>
        </w:rPr>
        <w:t>last</w:t>
      </w:r>
      <w:r w:rsidR="00DD124B" w:rsidRPr="00316680">
        <w:rPr>
          <w:rFonts w:ascii="Times New Roman" w:hAnsi="Times New Roman" w:cs="Times New Roman"/>
        </w:rPr>
        <w:t xml:space="preserve"> two items</w:t>
      </w:r>
      <w:r w:rsidR="00A82B90">
        <w:rPr>
          <w:rFonts w:ascii="Times New Roman" w:hAnsi="Times New Roman" w:cs="Times New Roman"/>
        </w:rPr>
        <w:t xml:space="preserve"> was cued</w:t>
      </w:r>
      <w:r w:rsidR="00DD124B" w:rsidRPr="00316680">
        <w:rPr>
          <w:rFonts w:ascii="Times New Roman" w:hAnsi="Times New Roman" w:cs="Times New Roman"/>
        </w:rPr>
        <w:t>. A 2 (suffix condition) ×4</w:t>
      </w:r>
      <w:r w:rsidR="0048149A" w:rsidRPr="00316680">
        <w:rPr>
          <w:rFonts w:ascii="Times New Roman" w:hAnsi="Times New Roman" w:cs="Times New Roman"/>
        </w:rPr>
        <w:t xml:space="preserve"> </w:t>
      </w:r>
      <w:r w:rsidR="00DD124B" w:rsidRPr="00316680">
        <w:rPr>
          <w:rFonts w:ascii="Times New Roman" w:hAnsi="Times New Roman" w:cs="Times New Roman"/>
        </w:rPr>
        <w:t>(</w:t>
      </w:r>
      <w:r w:rsidR="00424D6D">
        <w:rPr>
          <w:rFonts w:ascii="Times New Roman" w:hAnsi="Times New Roman" w:cs="Times New Roman"/>
        </w:rPr>
        <w:t xml:space="preserve">cued </w:t>
      </w:r>
      <w:r w:rsidR="00715BC4" w:rsidRPr="00316680">
        <w:rPr>
          <w:rFonts w:ascii="Times New Roman" w:hAnsi="Times New Roman" w:cs="Times New Roman"/>
        </w:rPr>
        <w:t>SP</w:t>
      </w:r>
      <w:r w:rsidR="00DD124B" w:rsidRPr="00316680">
        <w:rPr>
          <w:rFonts w:ascii="Times New Roman" w:hAnsi="Times New Roman" w:cs="Times New Roman"/>
        </w:rPr>
        <w:t xml:space="preserve">) repeated measures design was implemented. Each participant </w:t>
      </w:r>
      <w:r w:rsidR="0048149A" w:rsidRPr="00316680">
        <w:rPr>
          <w:rFonts w:ascii="Times New Roman" w:hAnsi="Times New Roman" w:cs="Times New Roman"/>
        </w:rPr>
        <w:t>completed</w:t>
      </w:r>
      <w:r w:rsidR="00DD124B" w:rsidRPr="00316680">
        <w:rPr>
          <w:rFonts w:ascii="Times New Roman" w:hAnsi="Times New Roman" w:cs="Times New Roman"/>
        </w:rPr>
        <w:t xml:space="preserve"> 16 practice trials </w:t>
      </w:r>
      <w:r w:rsidR="0048149A" w:rsidRPr="00316680">
        <w:rPr>
          <w:rFonts w:ascii="Times New Roman" w:hAnsi="Times New Roman" w:cs="Times New Roman"/>
        </w:rPr>
        <w:t>followed by</w:t>
      </w:r>
      <w:r w:rsidR="00DD124B" w:rsidRPr="00316680">
        <w:rPr>
          <w:rFonts w:ascii="Times New Roman" w:hAnsi="Times New Roman" w:cs="Times New Roman"/>
        </w:rPr>
        <w:t xml:space="preserve"> 8 blocks of 20 test trials</w:t>
      </w:r>
      <w:r w:rsidR="0048149A" w:rsidRPr="00316680">
        <w:rPr>
          <w:rFonts w:ascii="Times New Roman" w:hAnsi="Times New Roman" w:cs="Times New Roman"/>
        </w:rPr>
        <w:t xml:space="preserve"> in each of which suffix condition and </w:t>
      </w:r>
      <w:r w:rsidR="00715BC4" w:rsidRPr="00316680">
        <w:rPr>
          <w:rFonts w:ascii="Times New Roman" w:hAnsi="Times New Roman" w:cs="Times New Roman"/>
        </w:rPr>
        <w:t>SP</w:t>
      </w:r>
      <w:r w:rsidR="0048149A" w:rsidRPr="00316680">
        <w:rPr>
          <w:rFonts w:ascii="Times New Roman" w:hAnsi="Times New Roman" w:cs="Times New Roman"/>
        </w:rPr>
        <w:t xml:space="preserve"> probed were randomly permuted.</w:t>
      </w:r>
    </w:p>
    <w:p w14:paraId="7E93BB7E" w14:textId="18160F8E" w:rsidR="00DD124B" w:rsidRPr="00316680" w:rsidRDefault="00DD124B" w:rsidP="000A5E7F">
      <w:pPr>
        <w:spacing w:line="480" w:lineRule="auto"/>
        <w:outlineLvl w:val="0"/>
        <w:rPr>
          <w:rFonts w:ascii="Times New Roman" w:hAnsi="Times New Roman" w:cs="Times New Roman"/>
          <w:b/>
        </w:rPr>
      </w:pPr>
      <w:r w:rsidRPr="00316680">
        <w:rPr>
          <w:rFonts w:ascii="Times New Roman" w:hAnsi="Times New Roman" w:cs="Times New Roman"/>
          <w:b/>
        </w:rPr>
        <w:t>Results</w:t>
      </w:r>
    </w:p>
    <w:p w14:paraId="728F9DE5" w14:textId="464C04EB" w:rsidR="00307276" w:rsidRDefault="00B039D8" w:rsidP="000A46D3">
      <w:pPr>
        <w:spacing w:line="480" w:lineRule="auto"/>
        <w:outlineLvl w:val="0"/>
        <w:rPr>
          <w:rFonts w:ascii="Times New Roman" w:hAnsi="Times New Roman" w:cs="Times New Roman"/>
          <w:color w:val="000000" w:themeColor="text1"/>
        </w:rPr>
      </w:pPr>
      <w:r>
        <w:rPr>
          <w:rFonts w:ascii="Times New Roman" w:hAnsi="Times New Roman" w:cs="Times New Roman"/>
          <w:color w:val="000000" w:themeColor="text1"/>
        </w:rPr>
        <w:tab/>
      </w:r>
      <w:r w:rsidR="00DD124B" w:rsidRPr="00316680">
        <w:rPr>
          <w:rFonts w:ascii="Times New Roman" w:hAnsi="Times New Roman" w:cs="Times New Roman"/>
          <w:color w:val="000000" w:themeColor="text1"/>
        </w:rPr>
        <w:t>Fi</w:t>
      </w:r>
      <w:r w:rsidR="00ED2724">
        <w:rPr>
          <w:rFonts w:ascii="Times New Roman" w:hAnsi="Times New Roman" w:cs="Times New Roman"/>
          <w:color w:val="000000" w:themeColor="text1"/>
        </w:rPr>
        <w:t xml:space="preserve">gure </w:t>
      </w:r>
      <w:r w:rsidR="006A7332">
        <w:rPr>
          <w:rFonts w:ascii="Times New Roman" w:hAnsi="Times New Roman" w:cs="Times New Roman"/>
          <w:color w:val="000000" w:themeColor="text1"/>
        </w:rPr>
        <w:t>4</w:t>
      </w:r>
      <w:r w:rsidR="00DD124B" w:rsidRPr="00316680">
        <w:rPr>
          <w:rFonts w:ascii="Times New Roman" w:hAnsi="Times New Roman" w:cs="Times New Roman"/>
          <w:color w:val="000000" w:themeColor="text1"/>
        </w:rPr>
        <w:t xml:space="preserve"> </w:t>
      </w:r>
      <w:r w:rsidR="00424D6D">
        <w:rPr>
          <w:rFonts w:ascii="Times New Roman" w:hAnsi="Times New Roman" w:cs="Times New Roman"/>
          <w:color w:val="000000" w:themeColor="text1"/>
        </w:rPr>
        <w:t>shows that p</w:t>
      </w:r>
      <w:r w:rsidR="00C26B04" w:rsidRPr="00316680">
        <w:rPr>
          <w:rFonts w:ascii="Times New Roman" w:hAnsi="Times New Roman" w:cs="Times New Roman"/>
          <w:color w:val="000000" w:themeColor="text1"/>
        </w:rPr>
        <w:t>resentation</w:t>
      </w:r>
      <w:r w:rsidR="00DD124B" w:rsidRPr="00316680">
        <w:rPr>
          <w:rFonts w:ascii="Times New Roman" w:hAnsi="Times New Roman" w:cs="Times New Roman"/>
          <w:color w:val="000000" w:themeColor="text1"/>
        </w:rPr>
        <w:t xml:space="preserve"> of a suffix reduced </w:t>
      </w:r>
      <w:r w:rsidR="00C26B04" w:rsidRPr="00316680">
        <w:rPr>
          <w:rFonts w:ascii="Times New Roman" w:hAnsi="Times New Roman" w:cs="Times New Roman"/>
          <w:color w:val="000000" w:themeColor="text1"/>
        </w:rPr>
        <w:t>recall</w:t>
      </w:r>
      <w:r w:rsidR="00DD124B" w:rsidRPr="00316680">
        <w:rPr>
          <w:rFonts w:ascii="Times New Roman" w:hAnsi="Times New Roman" w:cs="Times New Roman"/>
          <w:color w:val="000000" w:themeColor="text1"/>
        </w:rPr>
        <w:t xml:space="preserve"> at </w:t>
      </w:r>
      <w:r w:rsidR="00C26B04" w:rsidRPr="00316680">
        <w:rPr>
          <w:rFonts w:ascii="Times New Roman" w:hAnsi="Times New Roman" w:cs="Times New Roman"/>
          <w:color w:val="000000" w:themeColor="text1"/>
        </w:rPr>
        <w:t>all four</w:t>
      </w:r>
      <w:r w:rsidR="00DD124B" w:rsidRPr="00316680">
        <w:rPr>
          <w:rFonts w:ascii="Times New Roman" w:hAnsi="Times New Roman" w:cs="Times New Roman"/>
          <w:color w:val="000000" w:themeColor="text1"/>
        </w:rPr>
        <w:t xml:space="preserve"> </w:t>
      </w:r>
      <w:r w:rsidR="00715BC4" w:rsidRPr="00316680">
        <w:rPr>
          <w:rFonts w:ascii="Times New Roman" w:hAnsi="Times New Roman" w:cs="Times New Roman"/>
          <w:color w:val="000000" w:themeColor="text1"/>
        </w:rPr>
        <w:t>SP</w:t>
      </w:r>
      <w:r w:rsidR="00C26B04" w:rsidRPr="00316680">
        <w:rPr>
          <w:rFonts w:ascii="Times New Roman" w:hAnsi="Times New Roman" w:cs="Times New Roman"/>
          <w:color w:val="000000" w:themeColor="text1"/>
        </w:rPr>
        <w:t xml:space="preserve">s, </w:t>
      </w:r>
      <w:r w:rsidR="00A93E2A" w:rsidRPr="00316680">
        <w:rPr>
          <w:rFonts w:ascii="Times New Roman" w:hAnsi="Times New Roman" w:cs="Times New Roman"/>
          <w:color w:val="000000" w:themeColor="text1"/>
        </w:rPr>
        <w:t xml:space="preserve">with a </w:t>
      </w:r>
      <w:r w:rsidR="0076313E" w:rsidRPr="00316680">
        <w:rPr>
          <w:rFonts w:ascii="Times New Roman" w:hAnsi="Times New Roman" w:cs="Times New Roman"/>
          <w:color w:val="000000" w:themeColor="text1"/>
        </w:rPr>
        <w:t xml:space="preserve">noticeably </w:t>
      </w:r>
      <w:r w:rsidR="00A93E2A" w:rsidRPr="00316680">
        <w:rPr>
          <w:rFonts w:ascii="Times New Roman" w:hAnsi="Times New Roman" w:cs="Times New Roman"/>
          <w:color w:val="000000" w:themeColor="text1"/>
        </w:rPr>
        <w:t>bigger</w:t>
      </w:r>
      <w:r w:rsidR="00C26B04" w:rsidRPr="00316680">
        <w:rPr>
          <w:rFonts w:ascii="Times New Roman" w:hAnsi="Times New Roman" w:cs="Times New Roman"/>
          <w:color w:val="000000" w:themeColor="text1"/>
        </w:rPr>
        <w:t xml:space="preserve"> effect</w:t>
      </w:r>
      <w:r w:rsidR="00A93E2A" w:rsidRPr="00316680">
        <w:rPr>
          <w:rFonts w:ascii="Times New Roman" w:hAnsi="Times New Roman" w:cs="Times New Roman"/>
          <w:color w:val="000000" w:themeColor="text1"/>
        </w:rPr>
        <w:t xml:space="preserve"> </w:t>
      </w:r>
      <w:r w:rsidR="0076313E" w:rsidRPr="00316680">
        <w:rPr>
          <w:rFonts w:ascii="Times New Roman" w:hAnsi="Times New Roman" w:cs="Times New Roman"/>
          <w:color w:val="000000" w:themeColor="text1"/>
        </w:rPr>
        <w:t>on the most recent item</w:t>
      </w:r>
      <w:r w:rsidR="00DD124B" w:rsidRPr="00316680">
        <w:rPr>
          <w:rFonts w:ascii="Times New Roman" w:hAnsi="Times New Roman" w:cs="Times New Roman"/>
          <w:color w:val="000000" w:themeColor="text1"/>
        </w:rPr>
        <w:t xml:space="preserve">. </w:t>
      </w:r>
      <w:r w:rsidR="0076313E" w:rsidRPr="00316680">
        <w:rPr>
          <w:rFonts w:ascii="Times New Roman" w:hAnsi="Times New Roman" w:cs="Times New Roman"/>
          <w:color w:val="000000" w:themeColor="text1"/>
        </w:rPr>
        <w:t>A 2 (suffix condition) × 4 (</w:t>
      </w:r>
      <w:r w:rsidR="00F1559F">
        <w:rPr>
          <w:rFonts w:ascii="Times New Roman" w:hAnsi="Times New Roman" w:cs="Times New Roman"/>
          <w:color w:val="000000" w:themeColor="text1"/>
        </w:rPr>
        <w:t xml:space="preserve">cued </w:t>
      </w:r>
      <w:r w:rsidR="0076313E" w:rsidRPr="00316680">
        <w:rPr>
          <w:rFonts w:ascii="Times New Roman" w:hAnsi="Times New Roman" w:cs="Times New Roman"/>
          <w:color w:val="000000" w:themeColor="text1"/>
        </w:rPr>
        <w:t xml:space="preserve">SP) repeated measures ANOVA on proportion correct </w:t>
      </w:r>
      <w:r w:rsidR="00DD124B" w:rsidRPr="00316680">
        <w:rPr>
          <w:rFonts w:ascii="Times New Roman" w:hAnsi="Times New Roman" w:cs="Times New Roman"/>
          <w:color w:val="000000" w:themeColor="text1"/>
        </w:rPr>
        <w:t>revealed significant</w:t>
      </w:r>
      <w:r w:rsidR="005C2A8E">
        <w:rPr>
          <w:rFonts w:ascii="Times New Roman" w:hAnsi="Times New Roman" w:cs="Times New Roman"/>
          <w:color w:val="000000" w:themeColor="text1"/>
        </w:rPr>
        <w:t xml:space="preserve"> effect</w:t>
      </w:r>
      <w:r w:rsidR="004A6201">
        <w:rPr>
          <w:rFonts w:ascii="Times New Roman" w:hAnsi="Times New Roman" w:cs="Times New Roman"/>
          <w:color w:val="000000" w:themeColor="text1"/>
        </w:rPr>
        <w:t>s</w:t>
      </w:r>
      <w:r w:rsidR="006C0A5A">
        <w:rPr>
          <w:rFonts w:ascii="Times New Roman" w:hAnsi="Times New Roman" w:cs="Times New Roman"/>
          <w:color w:val="000000" w:themeColor="text1"/>
        </w:rPr>
        <w:t xml:space="preserve"> of suffix condition, </w:t>
      </w:r>
      <w:r w:rsidR="006C0A5A" w:rsidRPr="006C0A5A">
        <w:rPr>
          <w:rFonts w:ascii="Times New Roman" w:hAnsi="Times New Roman" w:cs="Times New Roman"/>
          <w:i/>
          <w:color w:val="000000" w:themeColor="text1"/>
        </w:rPr>
        <w:t>F</w:t>
      </w:r>
      <w:r w:rsidR="00DD124B" w:rsidRPr="00316680">
        <w:rPr>
          <w:rFonts w:ascii="Times New Roman" w:hAnsi="Times New Roman" w:cs="Times New Roman"/>
          <w:color w:val="000000" w:themeColor="text1"/>
        </w:rPr>
        <w:t xml:space="preserve">(1, 19) = 44.16, </w:t>
      </w:r>
      <w:r w:rsidR="00DD124B" w:rsidRPr="006C0A5A">
        <w:rPr>
          <w:rFonts w:ascii="Times New Roman" w:hAnsi="Times New Roman" w:cs="Times New Roman"/>
          <w:i/>
          <w:color w:val="000000" w:themeColor="text1"/>
        </w:rPr>
        <w:t>MSE</w:t>
      </w:r>
      <w:r w:rsidR="00E16B59">
        <w:rPr>
          <w:rFonts w:ascii="Times New Roman" w:hAnsi="Times New Roman" w:cs="Times New Roman"/>
          <w:color w:val="000000" w:themeColor="text1"/>
        </w:rPr>
        <w:t>=</w:t>
      </w:r>
      <w:r w:rsidR="00DD124B" w:rsidRPr="00316680">
        <w:rPr>
          <w:rFonts w:ascii="Times New Roman" w:hAnsi="Times New Roman" w:cs="Times New Roman"/>
          <w:color w:val="000000" w:themeColor="text1"/>
        </w:rPr>
        <w:t xml:space="preserve">.01, </w:t>
      </w:r>
      <w:r w:rsidR="00DD124B" w:rsidRPr="006C0A5A">
        <w:rPr>
          <w:rFonts w:ascii="Times New Roman" w:hAnsi="Times New Roman" w:cs="Times New Roman"/>
          <w:i/>
          <w:color w:val="000000" w:themeColor="text1"/>
        </w:rPr>
        <w:t>p</w:t>
      </w:r>
      <w:r w:rsidR="00DD124B" w:rsidRPr="00316680">
        <w:rPr>
          <w:rFonts w:ascii="Times New Roman" w:hAnsi="Times New Roman" w:cs="Times New Roman"/>
          <w:color w:val="000000" w:themeColor="text1"/>
        </w:rPr>
        <w:t xml:space="preserve">&lt;.001,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DD124B" w:rsidRPr="00316680">
        <w:rPr>
          <w:rFonts w:ascii="Times New Roman" w:hAnsi="Times New Roman" w:cs="Times New Roman"/>
          <w:color w:val="000000" w:themeColor="text1"/>
        </w:rPr>
        <w:t xml:space="preserve">=.70, </w:t>
      </w:r>
      <w:r w:rsidR="00F1559F">
        <w:rPr>
          <w:rFonts w:ascii="Times New Roman" w:hAnsi="Times New Roman" w:cs="Times New Roman"/>
          <w:color w:val="000000" w:themeColor="text1"/>
        </w:rPr>
        <w:t xml:space="preserve">cued </w:t>
      </w:r>
      <w:r w:rsidR="00715BC4" w:rsidRPr="00316680">
        <w:rPr>
          <w:rFonts w:ascii="Times New Roman" w:hAnsi="Times New Roman" w:cs="Times New Roman"/>
          <w:color w:val="000000" w:themeColor="text1"/>
        </w:rPr>
        <w:t>SP</w:t>
      </w:r>
      <w:r w:rsidR="006C0A5A">
        <w:rPr>
          <w:rFonts w:ascii="Times New Roman" w:hAnsi="Times New Roman" w:cs="Times New Roman"/>
          <w:color w:val="000000" w:themeColor="text1"/>
        </w:rPr>
        <w:t xml:space="preserve">, </w:t>
      </w:r>
      <w:r w:rsidR="006C0A5A" w:rsidRPr="006C0A5A">
        <w:rPr>
          <w:rFonts w:ascii="Times New Roman" w:hAnsi="Times New Roman" w:cs="Times New Roman"/>
          <w:i/>
          <w:color w:val="000000" w:themeColor="text1"/>
        </w:rPr>
        <w:t>F</w:t>
      </w:r>
      <w:r w:rsidR="00DD124B" w:rsidRPr="00316680">
        <w:rPr>
          <w:rFonts w:ascii="Times New Roman" w:hAnsi="Times New Roman" w:cs="Times New Roman"/>
          <w:color w:val="000000" w:themeColor="text1"/>
        </w:rPr>
        <w:t xml:space="preserve">(3, 57) = 8.43, </w:t>
      </w:r>
      <w:r w:rsidR="00DD124B" w:rsidRPr="006C0A5A">
        <w:rPr>
          <w:rFonts w:ascii="Times New Roman" w:hAnsi="Times New Roman" w:cs="Times New Roman"/>
          <w:i/>
          <w:color w:val="000000" w:themeColor="text1"/>
        </w:rPr>
        <w:t>MSE</w:t>
      </w:r>
      <w:r w:rsidR="00E16B59">
        <w:rPr>
          <w:rFonts w:ascii="Times New Roman" w:hAnsi="Times New Roman" w:cs="Times New Roman"/>
          <w:color w:val="000000" w:themeColor="text1"/>
        </w:rPr>
        <w:t>=</w:t>
      </w:r>
      <w:r w:rsidR="00DD124B" w:rsidRPr="00316680">
        <w:rPr>
          <w:rFonts w:ascii="Times New Roman" w:hAnsi="Times New Roman" w:cs="Times New Roman"/>
          <w:color w:val="000000" w:themeColor="text1"/>
        </w:rPr>
        <w:t xml:space="preserve">.03, </w:t>
      </w:r>
      <w:r w:rsidR="00DD124B" w:rsidRPr="006C0A5A">
        <w:rPr>
          <w:rFonts w:ascii="Times New Roman" w:hAnsi="Times New Roman" w:cs="Times New Roman"/>
          <w:i/>
          <w:color w:val="000000" w:themeColor="text1"/>
        </w:rPr>
        <w:t>p</w:t>
      </w:r>
      <w:r w:rsidR="00DD124B" w:rsidRPr="00316680">
        <w:rPr>
          <w:rFonts w:ascii="Times New Roman" w:hAnsi="Times New Roman" w:cs="Times New Roman"/>
          <w:color w:val="000000" w:themeColor="text1"/>
        </w:rPr>
        <w:t xml:space="preserve">&lt;.001,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DD124B" w:rsidRPr="00316680">
        <w:rPr>
          <w:rFonts w:ascii="Times New Roman" w:hAnsi="Times New Roman" w:cs="Times New Roman"/>
          <w:color w:val="000000" w:themeColor="text1"/>
        </w:rPr>
        <w:t xml:space="preserve">=.31, and </w:t>
      </w:r>
      <w:r w:rsidR="004A6201">
        <w:rPr>
          <w:rFonts w:ascii="Times New Roman" w:hAnsi="Times New Roman" w:cs="Times New Roman"/>
          <w:color w:val="000000" w:themeColor="text1"/>
        </w:rPr>
        <w:t>the</w:t>
      </w:r>
      <w:r w:rsidR="00D03109" w:rsidRPr="00316680">
        <w:rPr>
          <w:rFonts w:ascii="Times New Roman" w:hAnsi="Times New Roman" w:cs="Times New Roman"/>
          <w:color w:val="000000" w:themeColor="text1"/>
        </w:rPr>
        <w:t xml:space="preserve"> </w:t>
      </w:r>
      <w:r w:rsidR="00DD124B" w:rsidRPr="00316680">
        <w:rPr>
          <w:rFonts w:ascii="Times New Roman" w:hAnsi="Times New Roman" w:cs="Times New Roman"/>
          <w:color w:val="000000" w:themeColor="text1"/>
        </w:rPr>
        <w:t xml:space="preserve">suffix by </w:t>
      </w:r>
      <w:r w:rsidR="007E6D16">
        <w:rPr>
          <w:rFonts w:ascii="Times New Roman" w:hAnsi="Times New Roman" w:cs="Times New Roman"/>
          <w:color w:val="000000" w:themeColor="text1"/>
        </w:rPr>
        <w:t xml:space="preserve">cued </w:t>
      </w:r>
      <w:r w:rsidR="00715BC4" w:rsidRPr="00316680">
        <w:rPr>
          <w:rFonts w:ascii="Times New Roman" w:hAnsi="Times New Roman" w:cs="Times New Roman"/>
          <w:color w:val="000000" w:themeColor="text1"/>
        </w:rPr>
        <w:t>SP</w:t>
      </w:r>
      <w:r w:rsidR="006C0A5A">
        <w:rPr>
          <w:rFonts w:ascii="Times New Roman" w:hAnsi="Times New Roman" w:cs="Times New Roman"/>
          <w:color w:val="000000" w:themeColor="text1"/>
        </w:rPr>
        <w:t xml:space="preserve"> interaction, </w:t>
      </w:r>
      <w:r w:rsidR="006C0A5A" w:rsidRPr="006C0A5A">
        <w:rPr>
          <w:rFonts w:ascii="Times New Roman" w:hAnsi="Times New Roman" w:cs="Times New Roman"/>
          <w:i/>
          <w:color w:val="000000" w:themeColor="text1"/>
        </w:rPr>
        <w:t>F</w:t>
      </w:r>
      <w:r w:rsidR="00DD124B" w:rsidRPr="00316680">
        <w:rPr>
          <w:rFonts w:ascii="Times New Roman" w:hAnsi="Times New Roman" w:cs="Times New Roman"/>
          <w:color w:val="000000" w:themeColor="text1"/>
        </w:rPr>
        <w:t xml:space="preserve">(3, 57) = 4.25, </w:t>
      </w:r>
      <w:r w:rsidR="00DD124B" w:rsidRPr="006C0A5A">
        <w:rPr>
          <w:rFonts w:ascii="Times New Roman" w:hAnsi="Times New Roman" w:cs="Times New Roman"/>
          <w:i/>
          <w:color w:val="000000" w:themeColor="text1"/>
        </w:rPr>
        <w:t>MSE</w:t>
      </w:r>
      <w:r w:rsidR="00E16B59">
        <w:rPr>
          <w:rFonts w:ascii="Times New Roman" w:hAnsi="Times New Roman" w:cs="Times New Roman"/>
          <w:color w:val="000000" w:themeColor="text1"/>
        </w:rPr>
        <w:t>=</w:t>
      </w:r>
      <w:r w:rsidR="00DD124B" w:rsidRPr="00316680">
        <w:rPr>
          <w:rFonts w:ascii="Times New Roman" w:hAnsi="Times New Roman" w:cs="Times New Roman"/>
          <w:color w:val="000000" w:themeColor="text1"/>
        </w:rPr>
        <w:t xml:space="preserve">.01, </w:t>
      </w:r>
      <w:r w:rsidR="00DD124B" w:rsidRPr="006C0A5A">
        <w:rPr>
          <w:rFonts w:ascii="Times New Roman" w:hAnsi="Times New Roman" w:cs="Times New Roman"/>
          <w:i/>
          <w:color w:val="000000" w:themeColor="text1"/>
        </w:rPr>
        <w:t>p</w:t>
      </w:r>
      <w:r w:rsidR="00DD124B" w:rsidRPr="00316680">
        <w:rPr>
          <w:rFonts w:ascii="Times New Roman" w:hAnsi="Times New Roman" w:cs="Times New Roman"/>
          <w:color w:val="000000" w:themeColor="text1"/>
        </w:rPr>
        <w:t xml:space="preserve">&lt;.01, </w:t>
      </w:r>
      <m:oMath>
        <m:sSubSup>
          <m:sSubSupPr>
            <m:ctrlPr>
              <w:rPr>
                <w:rFonts w:ascii="Cambria Math" w:hAnsi="Cambria Math" w:cstheme="majorHAnsi"/>
                <w:i/>
              </w:rPr>
            </m:ctrlPr>
          </m:sSubSupPr>
          <m:e>
            <m:r>
              <m:rPr>
                <m:nor/>
              </m:rPr>
              <w:rPr>
                <w:rFonts w:asciiTheme="majorHAnsi" w:hAnsiTheme="majorHAnsi" w:cstheme="majorHAnsi"/>
                <w:i/>
              </w:rPr>
              <m:t>η</m:t>
            </m:r>
          </m:e>
          <m:sub>
            <m:r>
              <m:rPr>
                <m:nor/>
              </m:rPr>
              <w:rPr>
                <w:rFonts w:asciiTheme="majorHAnsi" w:hAnsiTheme="majorHAnsi" w:cstheme="majorHAnsi"/>
                <w:i/>
              </w:rPr>
              <m:t>p</m:t>
            </m:r>
          </m:sub>
          <m:sup>
            <m:r>
              <m:rPr>
                <m:nor/>
              </m:rPr>
              <w:rPr>
                <w:rFonts w:asciiTheme="majorHAnsi" w:hAnsiTheme="majorHAnsi" w:cstheme="majorHAnsi"/>
                <w:i/>
              </w:rPr>
              <m:t>2</m:t>
            </m:r>
          </m:sup>
        </m:sSubSup>
      </m:oMath>
      <w:r w:rsidR="00DD124B" w:rsidRPr="00316680">
        <w:rPr>
          <w:rFonts w:ascii="Times New Roman" w:hAnsi="Times New Roman" w:cs="Times New Roman"/>
          <w:color w:val="000000" w:themeColor="text1"/>
        </w:rPr>
        <w:t>=.18</w:t>
      </w:r>
      <w:r w:rsidR="00C26B04" w:rsidRPr="00316680">
        <w:rPr>
          <w:rFonts w:ascii="Times New Roman" w:hAnsi="Times New Roman" w:cs="Times New Roman"/>
          <w:color w:val="000000" w:themeColor="text1"/>
        </w:rPr>
        <w:t xml:space="preserve">. </w:t>
      </w:r>
      <w:r w:rsidR="00D03109" w:rsidRPr="00316680">
        <w:rPr>
          <w:rFonts w:ascii="Times New Roman" w:hAnsi="Times New Roman" w:cs="Times New Roman"/>
          <w:color w:val="000000" w:themeColor="text1"/>
        </w:rPr>
        <w:t>Pairwise comparisons</w:t>
      </w:r>
      <w:r w:rsidR="002F6BD9">
        <w:rPr>
          <w:rFonts w:ascii="Times New Roman" w:hAnsi="Times New Roman" w:cs="Times New Roman"/>
          <w:color w:val="000000" w:themeColor="text1"/>
        </w:rPr>
        <w:t xml:space="preserve"> </w:t>
      </w:r>
      <w:r w:rsidR="005C2A8E" w:rsidRPr="00316680">
        <w:rPr>
          <w:rFonts w:ascii="Times New Roman" w:hAnsi="Times New Roman" w:cs="Times New Roman"/>
          <w:color w:val="000000" w:themeColor="text1"/>
        </w:rPr>
        <w:t xml:space="preserve">indicated that the interference due to a suffix was significant at all four </w:t>
      </w:r>
      <w:r w:rsidR="007E6D16">
        <w:rPr>
          <w:rFonts w:ascii="Times New Roman" w:hAnsi="Times New Roman" w:cs="Times New Roman"/>
          <w:color w:val="000000" w:themeColor="text1"/>
        </w:rPr>
        <w:t xml:space="preserve">cued </w:t>
      </w:r>
      <w:r w:rsidR="005C2A8E" w:rsidRPr="00316680">
        <w:rPr>
          <w:rFonts w:ascii="Times New Roman" w:hAnsi="Times New Roman" w:cs="Times New Roman"/>
          <w:color w:val="000000" w:themeColor="text1"/>
        </w:rPr>
        <w:t>SPs (</w:t>
      </w:r>
      <w:r w:rsidR="005C2A8E" w:rsidRPr="006C0A5A">
        <w:rPr>
          <w:rFonts w:ascii="Times New Roman" w:hAnsi="Times New Roman" w:cs="Times New Roman"/>
          <w:i/>
          <w:color w:val="000000" w:themeColor="text1"/>
        </w:rPr>
        <w:t>t</w:t>
      </w:r>
      <w:r w:rsidR="005C2A8E" w:rsidRPr="00316680">
        <w:rPr>
          <w:rFonts w:ascii="Times New Roman" w:hAnsi="Times New Roman" w:cs="Times New Roman"/>
          <w:color w:val="000000" w:themeColor="text1"/>
        </w:rPr>
        <w:t xml:space="preserve">(19) =2.36, 2.27, 2.72, and 6.64, respectively, </w:t>
      </w:r>
      <w:r w:rsidR="005C2A8E" w:rsidRPr="00A41D91">
        <w:rPr>
          <w:rFonts w:ascii="Times New Roman" w:hAnsi="Times New Roman" w:cs="Times New Roman"/>
          <w:i/>
          <w:color w:val="000000" w:themeColor="text1"/>
        </w:rPr>
        <w:t>p</w:t>
      </w:r>
      <w:r w:rsidR="005C2A8E" w:rsidRPr="00316680">
        <w:rPr>
          <w:rFonts w:ascii="Times New Roman" w:hAnsi="Times New Roman" w:cs="Times New Roman"/>
          <w:color w:val="000000" w:themeColor="text1"/>
        </w:rPr>
        <w:t>s&lt;.05</w:t>
      </w:r>
      <w:r w:rsidR="004150BA">
        <w:rPr>
          <w:rFonts w:ascii="Times New Roman" w:hAnsi="Times New Roman" w:cs="Times New Roman"/>
          <w:color w:val="000000" w:themeColor="text1"/>
        </w:rPr>
        <w:t xml:space="preserve">s and </w:t>
      </w:r>
      <w:r w:rsidR="004150BA" w:rsidRPr="004150BA">
        <w:rPr>
          <w:rFonts w:ascii="Times New Roman" w:hAnsi="Times New Roman" w:cs="Times New Roman"/>
          <w:i/>
          <w:color w:val="000000" w:themeColor="text1"/>
        </w:rPr>
        <w:t>p</w:t>
      </w:r>
      <w:r w:rsidR="004150BA">
        <w:rPr>
          <w:rFonts w:ascii="Times New Roman" w:hAnsi="Times New Roman" w:cs="Times New Roman"/>
          <w:color w:val="000000" w:themeColor="text1"/>
        </w:rPr>
        <w:t>&lt;.001</w:t>
      </w:r>
      <w:r w:rsidR="005C2A8E" w:rsidRPr="00316680">
        <w:rPr>
          <w:rFonts w:ascii="Times New Roman" w:hAnsi="Times New Roman" w:cs="Times New Roman"/>
          <w:color w:val="000000" w:themeColor="text1"/>
        </w:rPr>
        <w:t xml:space="preserve">). Further comparisons showed that the </w:t>
      </w:r>
      <w:r w:rsidR="005C2A8E">
        <w:rPr>
          <w:rFonts w:ascii="Times New Roman" w:hAnsi="Times New Roman" w:cs="Times New Roman"/>
          <w:color w:val="000000" w:themeColor="text1"/>
        </w:rPr>
        <w:t xml:space="preserve">degree </w:t>
      </w:r>
      <w:r w:rsidR="005C2A8E" w:rsidRPr="00316680">
        <w:rPr>
          <w:rFonts w:ascii="Times New Roman" w:hAnsi="Times New Roman" w:cs="Times New Roman"/>
          <w:color w:val="000000" w:themeColor="text1"/>
        </w:rPr>
        <w:t xml:space="preserve">of </w:t>
      </w:r>
      <w:r w:rsidR="00307276" w:rsidRPr="00316680">
        <w:rPr>
          <w:rFonts w:ascii="Times New Roman" w:hAnsi="Times New Roman" w:cs="Times New Roman"/>
          <w:color w:val="000000" w:themeColor="text1"/>
        </w:rPr>
        <w:t xml:space="preserve">suffix interference was greater at </w:t>
      </w:r>
      <w:r w:rsidR="0008321F">
        <w:rPr>
          <w:rFonts w:ascii="Times New Roman" w:hAnsi="Times New Roman" w:cs="Times New Roman"/>
          <w:color w:val="000000" w:themeColor="text1"/>
        </w:rPr>
        <w:t xml:space="preserve">cued </w:t>
      </w:r>
      <w:r w:rsidR="00307276" w:rsidRPr="00316680">
        <w:rPr>
          <w:rFonts w:ascii="Times New Roman" w:hAnsi="Times New Roman" w:cs="Times New Roman"/>
          <w:color w:val="000000" w:themeColor="text1"/>
        </w:rPr>
        <w:t>SP4 (</w:t>
      </w:r>
      <w:r w:rsidR="00307276" w:rsidRPr="006C0A5A">
        <w:rPr>
          <w:rFonts w:ascii="Times New Roman" w:hAnsi="Times New Roman" w:cs="Times New Roman"/>
          <w:i/>
          <w:color w:val="000000" w:themeColor="text1"/>
        </w:rPr>
        <w:t>M</w:t>
      </w:r>
      <w:r w:rsidR="00E16B59">
        <w:rPr>
          <w:rFonts w:ascii="Times New Roman" w:hAnsi="Times New Roman" w:cs="Times New Roman"/>
          <w:color w:val="000000" w:themeColor="text1"/>
        </w:rPr>
        <w:t>=</w:t>
      </w:r>
      <w:r w:rsidR="00307276" w:rsidRPr="00316680">
        <w:rPr>
          <w:rFonts w:ascii="Times New Roman" w:hAnsi="Times New Roman" w:cs="Times New Roman"/>
          <w:color w:val="000000" w:themeColor="text1"/>
        </w:rPr>
        <w:t xml:space="preserve">.24) than at </w:t>
      </w:r>
      <w:r w:rsidR="0008321F">
        <w:rPr>
          <w:rFonts w:ascii="Times New Roman" w:hAnsi="Times New Roman" w:cs="Times New Roman"/>
          <w:color w:val="000000" w:themeColor="text1"/>
        </w:rPr>
        <w:t xml:space="preserve">cued </w:t>
      </w:r>
      <w:r w:rsidR="00307276" w:rsidRPr="00316680">
        <w:rPr>
          <w:rFonts w:ascii="Times New Roman" w:hAnsi="Times New Roman" w:cs="Times New Roman"/>
          <w:color w:val="000000" w:themeColor="text1"/>
        </w:rPr>
        <w:t>SP1 (</w:t>
      </w:r>
      <w:r w:rsidR="00307276" w:rsidRPr="006C0A5A">
        <w:rPr>
          <w:rFonts w:ascii="Times New Roman" w:hAnsi="Times New Roman" w:cs="Times New Roman"/>
          <w:i/>
          <w:color w:val="000000" w:themeColor="text1"/>
        </w:rPr>
        <w:t>M</w:t>
      </w:r>
      <w:r w:rsidR="00E16B59">
        <w:rPr>
          <w:rFonts w:ascii="Times New Roman" w:hAnsi="Times New Roman" w:cs="Times New Roman"/>
          <w:color w:val="000000" w:themeColor="text1"/>
        </w:rPr>
        <w:t>=</w:t>
      </w:r>
      <w:r w:rsidR="00307276" w:rsidRPr="00316680">
        <w:rPr>
          <w:rFonts w:ascii="Times New Roman" w:hAnsi="Times New Roman" w:cs="Times New Roman"/>
          <w:color w:val="000000" w:themeColor="text1"/>
        </w:rPr>
        <w:t xml:space="preserve">.07), </w:t>
      </w:r>
      <w:r w:rsidR="0008321F">
        <w:rPr>
          <w:rFonts w:ascii="Times New Roman" w:hAnsi="Times New Roman" w:cs="Times New Roman"/>
          <w:color w:val="000000" w:themeColor="text1"/>
        </w:rPr>
        <w:t xml:space="preserve">cued </w:t>
      </w:r>
      <w:r w:rsidR="00307276" w:rsidRPr="00316680">
        <w:rPr>
          <w:rFonts w:ascii="Times New Roman" w:hAnsi="Times New Roman" w:cs="Times New Roman"/>
          <w:color w:val="000000" w:themeColor="text1"/>
        </w:rPr>
        <w:t>SP2 (</w:t>
      </w:r>
      <w:r w:rsidR="00307276" w:rsidRPr="006C0A5A">
        <w:rPr>
          <w:rFonts w:ascii="Times New Roman" w:hAnsi="Times New Roman" w:cs="Times New Roman"/>
          <w:i/>
          <w:color w:val="000000" w:themeColor="text1"/>
        </w:rPr>
        <w:t>M</w:t>
      </w:r>
      <w:r w:rsidR="00E16B59">
        <w:rPr>
          <w:rFonts w:ascii="Times New Roman" w:hAnsi="Times New Roman" w:cs="Times New Roman"/>
          <w:color w:val="000000" w:themeColor="text1"/>
        </w:rPr>
        <w:t>=</w:t>
      </w:r>
      <w:r w:rsidR="00307276" w:rsidRPr="00316680">
        <w:rPr>
          <w:rFonts w:ascii="Times New Roman" w:hAnsi="Times New Roman" w:cs="Times New Roman"/>
          <w:color w:val="000000" w:themeColor="text1"/>
        </w:rPr>
        <w:t xml:space="preserve">.09), and </w:t>
      </w:r>
      <w:r w:rsidR="0008321F">
        <w:rPr>
          <w:rFonts w:ascii="Times New Roman" w:hAnsi="Times New Roman" w:cs="Times New Roman"/>
          <w:color w:val="000000" w:themeColor="text1"/>
        </w:rPr>
        <w:t xml:space="preserve">cued </w:t>
      </w:r>
      <w:r w:rsidR="00307276" w:rsidRPr="00316680">
        <w:rPr>
          <w:rFonts w:ascii="Times New Roman" w:hAnsi="Times New Roman" w:cs="Times New Roman"/>
          <w:color w:val="000000" w:themeColor="text1"/>
        </w:rPr>
        <w:t>SP3 (</w:t>
      </w:r>
      <w:r w:rsidR="00307276" w:rsidRPr="006C0A5A">
        <w:rPr>
          <w:rFonts w:ascii="Times New Roman" w:hAnsi="Times New Roman" w:cs="Times New Roman"/>
          <w:i/>
          <w:color w:val="000000" w:themeColor="text1"/>
        </w:rPr>
        <w:t>M</w:t>
      </w:r>
      <w:r w:rsidR="00E16B59">
        <w:rPr>
          <w:rFonts w:ascii="Times New Roman" w:hAnsi="Times New Roman" w:cs="Times New Roman"/>
          <w:color w:val="000000" w:themeColor="text1"/>
        </w:rPr>
        <w:t>=</w:t>
      </w:r>
      <w:r w:rsidR="00307276">
        <w:rPr>
          <w:rFonts w:ascii="Times New Roman" w:hAnsi="Times New Roman" w:cs="Times New Roman"/>
          <w:color w:val="000000" w:themeColor="text1"/>
        </w:rPr>
        <w:t xml:space="preserve">.11), </w:t>
      </w:r>
      <w:r w:rsidR="00307276" w:rsidRPr="006C0A5A">
        <w:rPr>
          <w:rFonts w:ascii="Times New Roman" w:hAnsi="Times New Roman" w:cs="Times New Roman"/>
          <w:i/>
          <w:color w:val="000000" w:themeColor="text1"/>
        </w:rPr>
        <w:t>t</w:t>
      </w:r>
      <w:r w:rsidR="00307276" w:rsidRPr="00316680">
        <w:rPr>
          <w:rFonts w:ascii="Times New Roman" w:hAnsi="Times New Roman" w:cs="Times New Roman"/>
          <w:color w:val="000000" w:themeColor="text1"/>
        </w:rPr>
        <w:t xml:space="preserve">(19) = 3.93, 2.55, and 2.33, respectively, </w:t>
      </w:r>
      <w:r w:rsidR="000C4691" w:rsidRPr="000C4691">
        <w:rPr>
          <w:rFonts w:ascii="Times New Roman" w:hAnsi="Times New Roman" w:cs="Times New Roman"/>
          <w:i/>
          <w:color w:val="000000" w:themeColor="text1"/>
        </w:rPr>
        <w:t>p</w:t>
      </w:r>
      <w:r w:rsidR="000C4691">
        <w:rPr>
          <w:rFonts w:ascii="Times New Roman" w:hAnsi="Times New Roman" w:cs="Times New Roman"/>
          <w:color w:val="000000" w:themeColor="text1"/>
        </w:rPr>
        <w:t xml:space="preserve">=.001 and </w:t>
      </w:r>
      <w:r w:rsidR="00307276" w:rsidRPr="00A41D91">
        <w:rPr>
          <w:rFonts w:ascii="Times New Roman" w:hAnsi="Times New Roman" w:cs="Times New Roman"/>
          <w:i/>
          <w:color w:val="000000" w:themeColor="text1"/>
        </w:rPr>
        <w:t>p</w:t>
      </w:r>
      <w:r w:rsidR="00307276" w:rsidRPr="00316680">
        <w:rPr>
          <w:rFonts w:ascii="Times New Roman" w:hAnsi="Times New Roman" w:cs="Times New Roman"/>
          <w:color w:val="000000" w:themeColor="text1"/>
        </w:rPr>
        <w:t xml:space="preserve">s&lt;.05. There were no differences between the </w:t>
      </w:r>
      <w:r w:rsidR="005C2A8E">
        <w:rPr>
          <w:rFonts w:ascii="Times New Roman" w:hAnsi="Times New Roman" w:cs="Times New Roman"/>
          <w:color w:val="000000" w:themeColor="text1"/>
        </w:rPr>
        <w:t>amounts</w:t>
      </w:r>
      <w:r w:rsidR="00307276" w:rsidRPr="00316680">
        <w:rPr>
          <w:rFonts w:ascii="Times New Roman" w:hAnsi="Times New Roman" w:cs="Times New Roman"/>
          <w:color w:val="000000" w:themeColor="text1"/>
        </w:rPr>
        <w:t xml:space="preserve"> of suffix interference at </w:t>
      </w:r>
      <w:r w:rsidR="0008321F">
        <w:rPr>
          <w:rFonts w:ascii="Times New Roman" w:hAnsi="Times New Roman" w:cs="Times New Roman"/>
          <w:color w:val="000000" w:themeColor="text1"/>
        </w:rPr>
        <w:t xml:space="preserve">cued </w:t>
      </w:r>
      <w:r w:rsidR="00307276" w:rsidRPr="00316680">
        <w:rPr>
          <w:rFonts w:ascii="Times New Roman" w:hAnsi="Times New Roman" w:cs="Times New Roman"/>
          <w:color w:val="000000" w:themeColor="text1"/>
        </w:rPr>
        <w:t xml:space="preserve">SP1, </w:t>
      </w:r>
      <w:r w:rsidR="0008321F">
        <w:rPr>
          <w:rFonts w:ascii="Times New Roman" w:hAnsi="Times New Roman" w:cs="Times New Roman"/>
          <w:color w:val="000000" w:themeColor="text1"/>
        </w:rPr>
        <w:t xml:space="preserve">cued </w:t>
      </w:r>
      <w:r w:rsidR="00307276" w:rsidRPr="00316680">
        <w:rPr>
          <w:rFonts w:ascii="Times New Roman" w:hAnsi="Times New Roman" w:cs="Times New Roman"/>
          <w:color w:val="000000" w:themeColor="text1"/>
        </w:rPr>
        <w:t xml:space="preserve">SP2 and </w:t>
      </w:r>
      <w:r w:rsidR="0008321F">
        <w:rPr>
          <w:rFonts w:ascii="Times New Roman" w:hAnsi="Times New Roman" w:cs="Times New Roman"/>
          <w:color w:val="000000" w:themeColor="text1"/>
        </w:rPr>
        <w:t xml:space="preserve">cued </w:t>
      </w:r>
      <w:r w:rsidR="00307276" w:rsidRPr="00316680">
        <w:rPr>
          <w:rFonts w:ascii="Times New Roman" w:hAnsi="Times New Roman" w:cs="Times New Roman"/>
          <w:color w:val="000000" w:themeColor="text1"/>
        </w:rPr>
        <w:t>SP3</w:t>
      </w:r>
      <w:r w:rsidR="000C4691">
        <w:rPr>
          <w:rFonts w:ascii="Times New Roman" w:hAnsi="Times New Roman" w:cs="Times New Roman"/>
          <w:color w:val="000000" w:themeColor="text1"/>
        </w:rPr>
        <w:t xml:space="preserve"> (t(19)&lt;1 </w:t>
      </w:r>
      <w:r w:rsidR="000A135F">
        <w:rPr>
          <w:rFonts w:ascii="Times New Roman" w:hAnsi="Times New Roman" w:cs="Times New Roman"/>
          <w:color w:val="000000" w:themeColor="text1"/>
        </w:rPr>
        <w:t xml:space="preserve">in </w:t>
      </w:r>
      <w:r w:rsidR="000C4691">
        <w:rPr>
          <w:rFonts w:ascii="Times New Roman" w:hAnsi="Times New Roman" w:cs="Times New Roman"/>
          <w:color w:val="000000" w:themeColor="text1"/>
        </w:rPr>
        <w:t xml:space="preserve">each </w:t>
      </w:r>
      <w:r w:rsidR="000A135F">
        <w:rPr>
          <w:rFonts w:ascii="Times New Roman" w:hAnsi="Times New Roman" w:cs="Times New Roman"/>
          <w:color w:val="000000" w:themeColor="text1"/>
        </w:rPr>
        <w:t>case</w:t>
      </w:r>
      <w:r w:rsidR="000C4691">
        <w:rPr>
          <w:rFonts w:ascii="Times New Roman" w:hAnsi="Times New Roman" w:cs="Times New Roman"/>
          <w:color w:val="000000" w:themeColor="text1"/>
        </w:rPr>
        <w:t>)</w:t>
      </w:r>
      <w:r w:rsidR="00307276" w:rsidRPr="00316680">
        <w:rPr>
          <w:rFonts w:ascii="Times New Roman" w:hAnsi="Times New Roman" w:cs="Times New Roman"/>
          <w:color w:val="000000" w:themeColor="text1"/>
        </w:rPr>
        <w:t xml:space="preserve">. </w:t>
      </w:r>
    </w:p>
    <w:p w14:paraId="19143108" w14:textId="36A9D1FE" w:rsidR="00B039D8" w:rsidRPr="002F6BD9" w:rsidRDefault="00B039D8" w:rsidP="000A5E7F">
      <w:pPr>
        <w:spacing w:line="480" w:lineRule="auto"/>
        <w:jc w:val="center"/>
        <w:outlineLvl w:val="0"/>
        <w:rPr>
          <w:rFonts w:ascii="Times New Roman" w:hAnsi="Times New Roman" w:cs="Times New Roman"/>
          <w:color w:val="FF0000"/>
        </w:rPr>
      </w:pPr>
      <w:r>
        <w:rPr>
          <w:rFonts w:ascii="Times New Roman" w:hAnsi="Times New Roman" w:cs="Times New Roman"/>
          <w:color w:val="000000" w:themeColor="text1"/>
        </w:rPr>
        <w:t>Figure 4 about here</w:t>
      </w:r>
    </w:p>
    <w:p w14:paraId="0AA956E8" w14:textId="77777777" w:rsidR="00307276" w:rsidRPr="00316680" w:rsidRDefault="00307276" w:rsidP="000A5E7F">
      <w:pPr>
        <w:spacing w:line="480" w:lineRule="auto"/>
        <w:outlineLvl w:val="0"/>
        <w:rPr>
          <w:rFonts w:ascii="Times New Roman" w:hAnsi="Times New Roman" w:cs="Times New Roman"/>
          <w:b/>
        </w:rPr>
      </w:pPr>
      <w:r w:rsidRPr="00316680">
        <w:rPr>
          <w:rFonts w:ascii="Times New Roman" w:hAnsi="Times New Roman" w:cs="Times New Roman"/>
          <w:b/>
        </w:rPr>
        <w:t>Discussion</w:t>
      </w:r>
    </w:p>
    <w:p w14:paraId="4C645836" w14:textId="6DCDCB7B" w:rsidR="0035610D" w:rsidRPr="00A82B90" w:rsidRDefault="00307276" w:rsidP="003A0BE7">
      <w:pPr>
        <w:spacing w:line="480" w:lineRule="auto"/>
        <w:ind w:firstLine="720"/>
        <w:rPr>
          <w:rFonts w:ascii="Times New Roman" w:hAnsi="Times New Roman" w:cs="Times New Roman"/>
        </w:rPr>
      </w:pPr>
      <w:r w:rsidRPr="00316680">
        <w:rPr>
          <w:rFonts w:ascii="Times New Roman" w:hAnsi="Times New Roman" w:cs="Times New Roman"/>
        </w:rPr>
        <w:t>The results confirm the prediction that simultaneously prioritizing SP1 and SP2 renders memory for both items susceptible to suffix interference</w:t>
      </w:r>
      <w:r w:rsidR="00CF6EF8">
        <w:rPr>
          <w:rFonts w:ascii="Times New Roman" w:hAnsi="Times New Roman" w:cs="Times New Roman"/>
        </w:rPr>
        <w:t>, as when each SP is</w:t>
      </w:r>
      <w:r w:rsidRPr="00316680">
        <w:rPr>
          <w:rFonts w:ascii="Times New Roman" w:hAnsi="Times New Roman" w:cs="Times New Roman"/>
        </w:rPr>
        <w:t xml:space="preserve"> prioritized</w:t>
      </w:r>
      <w:r w:rsidR="00CF6EF8">
        <w:rPr>
          <w:rFonts w:ascii="Times New Roman" w:hAnsi="Times New Roman" w:cs="Times New Roman"/>
        </w:rPr>
        <w:t xml:space="preserve"> separately</w:t>
      </w:r>
      <w:r w:rsidRPr="00316680">
        <w:rPr>
          <w:rFonts w:ascii="Times New Roman" w:hAnsi="Times New Roman" w:cs="Times New Roman"/>
        </w:rPr>
        <w:t xml:space="preserve"> (for SP1</w:t>
      </w:r>
      <w:r w:rsidR="0008321F">
        <w:rPr>
          <w:rFonts w:ascii="Times New Roman" w:hAnsi="Times New Roman" w:cs="Times New Roman"/>
        </w:rPr>
        <w:t xml:space="preserve"> see</w:t>
      </w:r>
      <w:r w:rsidR="00731650">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731650">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731650">
        <w:rPr>
          <w:rFonts w:ascii="Times New Roman" w:hAnsi="Times New Roman" w:cs="Times New Roman"/>
        </w:rPr>
        <w:fldChar w:fldCharType="end"/>
      </w:r>
      <w:r w:rsidR="0008321F">
        <w:rPr>
          <w:rFonts w:ascii="Times New Roman" w:hAnsi="Times New Roman" w:cs="Times New Roman"/>
          <w:vertAlign w:val="superscript"/>
        </w:rPr>
        <w:t>(</w:t>
      </w:r>
      <w:r w:rsidRPr="0008321F">
        <w:rPr>
          <w:rFonts w:ascii="Times New Roman" w:hAnsi="Times New Roman" w:cs="Times New Roman"/>
          <w:vertAlign w:val="superscript"/>
        </w:rPr>
        <w:t>Experiment 4</w:t>
      </w:r>
      <w:r w:rsidR="0008321F">
        <w:rPr>
          <w:rFonts w:ascii="Times New Roman" w:hAnsi="Times New Roman" w:cs="Times New Roman"/>
          <w:vertAlign w:val="superscript"/>
        </w:rPr>
        <w:t>)</w:t>
      </w:r>
      <w:r w:rsidRPr="00316680">
        <w:rPr>
          <w:rFonts w:ascii="Times New Roman" w:hAnsi="Times New Roman" w:cs="Times New Roman"/>
        </w:rPr>
        <w:t xml:space="preserve">; for SP2 see Experiment 1 </w:t>
      </w:r>
      <w:r w:rsidR="0008321F">
        <w:rPr>
          <w:rFonts w:ascii="Times New Roman" w:hAnsi="Times New Roman" w:cs="Times New Roman"/>
        </w:rPr>
        <w:t>above</w:t>
      </w:r>
      <w:r w:rsidR="00846A29">
        <w:rPr>
          <w:rFonts w:ascii="Times New Roman" w:hAnsi="Times New Roman" w:cs="Times New Roman"/>
        </w:rPr>
        <w:t>)</w:t>
      </w:r>
      <w:r w:rsidR="00913734">
        <w:rPr>
          <w:rFonts w:ascii="Times New Roman" w:hAnsi="Times New Roman" w:cs="Times New Roman"/>
        </w:rPr>
        <w:t>.</w:t>
      </w:r>
      <w:r w:rsidR="001B2ABB">
        <w:rPr>
          <w:rFonts w:ascii="Times New Roman" w:hAnsi="Times New Roman" w:cs="Times New Roman"/>
        </w:rPr>
        <w:t xml:space="preserve"> </w:t>
      </w:r>
      <w:r w:rsidR="00913734">
        <w:rPr>
          <w:rFonts w:ascii="Times New Roman" w:hAnsi="Times New Roman" w:cs="Times New Roman"/>
        </w:rPr>
        <w:t>Th</w:t>
      </w:r>
      <w:r w:rsidR="00CF6EF8">
        <w:rPr>
          <w:rFonts w:ascii="Times New Roman" w:hAnsi="Times New Roman" w:cs="Times New Roman"/>
        </w:rPr>
        <w:t>is</w:t>
      </w:r>
      <w:r w:rsidR="001B2ABB">
        <w:rPr>
          <w:rFonts w:ascii="Times New Roman" w:hAnsi="Times New Roman" w:cs="Times New Roman"/>
        </w:rPr>
        <w:t xml:space="preserve"> </w:t>
      </w:r>
      <w:r w:rsidR="00527C8C">
        <w:rPr>
          <w:rFonts w:ascii="Times New Roman" w:hAnsi="Times New Roman" w:cs="Times New Roman"/>
        </w:rPr>
        <w:t xml:space="preserve">stands in marked </w:t>
      </w:r>
      <w:r w:rsidRPr="00316680">
        <w:rPr>
          <w:rFonts w:ascii="Times New Roman" w:hAnsi="Times New Roman" w:cs="Times New Roman"/>
        </w:rPr>
        <w:t xml:space="preserve">contrast </w:t>
      </w:r>
      <w:r w:rsidR="00527C8C">
        <w:rPr>
          <w:rFonts w:ascii="Times New Roman" w:hAnsi="Times New Roman" w:cs="Times New Roman"/>
        </w:rPr>
        <w:t>to</w:t>
      </w:r>
      <w:r w:rsidRPr="00316680">
        <w:rPr>
          <w:rFonts w:ascii="Times New Roman" w:hAnsi="Times New Roman" w:cs="Times New Roman"/>
        </w:rPr>
        <w:t xml:space="preserve"> the absence of suffix effects at SP1 and SP2 w</w:t>
      </w:r>
      <w:r w:rsidR="0008321F">
        <w:rPr>
          <w:rFonts w:ascii="Times New Roman" w:hAnsi="Times New Roman" w:cs="Times New Roman"/>
        </w:rPr>
        <w:t>hen neither is prioritized</w:t>
      </w:r>
      <w:r w:rsidR="00EE5143">
        <w:rPr>
          <w:rFonts w:ascii="Times New Roman" w:hAnsi="Times New Roman" w:cs="Times New Roman"/>
        </w:rPr>
        <w:t>.</w:t>
      </w:r>
      <w:r w:rsidR="00731650" w:rsidRPr="0008321F">
        <w:rPr>
          <w:rFonts w:ascii="Times New Roman" w:hAnsi="Times New Roman" w:cs="Times New Roman"/>
          <w:vertAlign w:val="superscript"/>
        </w:rPr>
        <w:fldChar w:fldCharType="begin"/>
      </w:r>
      <w:r w:rsidR="00B544D8">
        <w:rPr>
          <w:rFonts w:ascii="Times New Roman" w:hAnsi="Times New Roman" w:cs="Times New Roman"/>
          <w:vertAlign w:val="superscript"/>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731650" w:rsidRPr="0008321F">
        <w:rPr>
          <w:rFonts w:ascii="Times New Roman" w:hAnsi="Times New Roman" w:cs="Times New Roman"/>
          <w:vertAlign w:val="superscript"/>
        </w:rPr>
        <w:fldChar w:fldCharType="separate"/>
      </w:r>
      <w:r w:rsidR="00B544D8">
        <w:rPr>
          <w:rFonts w:ascii="Times New Roman" w:hAnsi="Times New Roman" w:cs="Times New Roman"/>
          <w:noProof/>
          <w:vertAlign w:val="superscript"/>
        </w:rPr>
        <w:t>24</w:t>
      </w:r>
      <w:r w:rsidR="00731650" w:rsidRPr="0008321F">
        <w:rPr>
          <w:rFonts w:ascii="Times New Roman" w:hAnsi="Times New Roman" w:cs="Times New Roman"/>
          <w:vertAlign w:val="superscript"/>
        </w:rPr>
        <w:fldChar w:fldCharType="end"/>
      </w:r>
      <w:r w:rsidR="0008321F">
        <w:rPr>
          <w:rFonts w:ascii="Times New Roman" w:hAnsi="Times New Roman" w:cs="Times New Roman"/>
          <w:vertAlign w:val="superscript"/>
        </w:rPr>
        <w:t>(</w:t>
      </w:r>
      <w:r w:rsidRPr="0008321F">
        <w:rPr>
          <w:rFonts w:ascii="Times New Roman" w:hAnsi="Times New Roman" w:cs="Times New Roman"/>
          <w:vertAlign w:val="superscript"/>
        </w:rPr>
        <w:t>Experiment 1</w:t>
      </w:r>
      <w:r w:rsidR="0008321F">
        <w:rPr>
          <w:rFonts w:ascii="Times New Roman" w:hAnsi="Times New Roman" w:cs="Times New Roman"/>
          <w:vertAlign w:val="superscript"/>
        </w:rPr>
        <w:t>),</w:t>
      </w:r>
      <w:r w:rsidR="00731650" w:rsidRPr="0008321F">
        <w:rPr>
          <w:rFonts w:ascii="Times New Roman" w:hAnsi="Times New Roman" w:cs="Times New Roman"/>
          <w:vertAlign w:val="superscript"/>
        </w:rPr>
        <w:fldChar w:fldCharType="begin"/>
      </w:r>
      <w:r w:rsidR="007D07F3">
        <w:rPr>
          <w:rFonts w:ascii="Times New Roman" w:hAnsi="Times New Roman" w:cs="Times New Roman"/>
          <w:vertAlign w:val="superscript"/>
        </w:rPr>
        <w:instrText xml:space="preserve"> ADDIN EN.CITE &lt;EndNote&gt;&lt;Cite&gt;&lt;Author&gt;Hu&lt;/Author&gt;&lt;Year&gt;2016&lt;/Year&gt;&lt;RecNum&gt;25&lt;/RecNum&gt;&lt;DisplayText&gt;&lt;style face="superscript"&gt;27&lt;/style&gt;&lt;/DisplayText&gt;&lt;record&gt;&lt;rec-number&gt;25&lt;/rec-number&gt;&lt;foreign-keys&gt;&lt;key app="EN" db-id="aa92vsp2qv5aedew9sdxvt0w25xp200tz2pz" timestamp="1503565431"&gt;25&lt;/key&gt;&lt;/foreign-keys&gt;&lt;ref-type name="Journal Article"&gt;17&lt;/ref-type&gt;&lt;contributors&gt;&lt;authors&gt;&lt;author&gt;Hu, Y.&lt;/author&gt;&lt;author&gt;Allen, R.J.&lt;/author&gt;&lt;author&gt;Baddeley, A.D.&lt;/author&gt;&lt;author&gt;Hitch, G.J.&lt;/author&gt;&lt;/authors&gt;&lt;/contributors&gt;&lt;titles&gt;&lt;title&gt;Executive control of stimulus-driven and goal-directed attention in visual working memory &lt;/title&gt;&lt;secondary-title&gt;Attention Perception &amp;amp; Psychophysics&lt;/secondary-title&gt;&lt;/titles&gt;&lt;periodical&gt;&lt;full-title&gt;Attention Perception &amp;amp; Psychophysics&lt;/full-title&gt;&lt;/periodical&gt;&lt;pages&gt;2164-2175&lt;/pages&gt;&lt;volume&gt;78&lt;/volume&gt;&lt;dates&gt;&lt;year&gt;2016&lt;/year&gt;&lt;/dates&gt;&lt;urls&gt;&lt;/urls&gt;&lt;/record&gt;&lt;/Cite&gt;&lt;/EndNote&gt;</w:instrText>
      </w:r>
      <w:r w:rsidR="00731650" w:rsidRPr="0008321F">
        <w:rPr>
          <w:rFonts w:ascii="Times New Roman" w:hAnsi="Times New Roman" w:cs="Times New Roman"/>
          <w:vertAlign w:val="superscript"/>
        </w:rPr>
        <w:fldChar w:fldCharType="separate"/>
      </w:r>
      <w:r w:rsidR="007D07F3">
        <w:rPr>
          <w:rFonts w:ascii="Times New Roman" w:hAnsi="Times New Roman" w:cs="Times New Roman"/>
          <w:noProof/>
          <w:vertAlign w:val="superscript"/>
        </w:rPr>
        <w:t>27</w:t>
      </w:r>
      <w:r w:rsidR="00731650" w:rsidRPr="0008321F">
        <w:rPr>
          <w:rFonts w:ascii="Times New Roman" w:hAnsi="Times New Roman" w:cs="Times New Roman"/>
          <w:vertAlign w:val="superscript"/>
        </w:rPr>
        <w:fldChar w:fldCharType="end"/>
      </w:r>
      <w:r w:rsidR="0008321F">
        <w:rPr>
          <w:rFonts w:ascii="Times New Roman" w:hAnsi="Times New Roman" w:cs="Times New Roman"/>
          <w:vertAlign w:val="superscript"/>
        </w:rPr>
        <w:t>(Experiments 2,</w:t>
      </w:r>
      <w:r w:rsidRPr="0008321F">
        <w:rPr>
          <w:rFonts w:ascii="Times New Roman" w:hAnsi="Times New Roman" w:cs="Times New Roman"/>
          <w:vertAlign w:val="superscript"/>
        </w:rPr>
        <w:t>3</w:t>
      </w:r>
      <w:r w:rsidR="00E16B59" w:rsidRPr="0008321F">
        <w:rPr>
          <w:rFonts w:ascii="Times New Roman" w:hAnsi="Times New Roman" w:cs="Times New Roman"/>
          <w:vertAlign w:val="superscript"/>
        </w:rPr>
        <w:t>)</w:t>
      </w:r>
      <w:r w:rsidR="0008321F">
        <w:rPr>
          <w:rFonts w:ascii="Times New Roman" w:hAnsi="Times New Roman" w:cs="Times New Roman"/>
          <w:vertAlign w:val="superscript"/>
        </w:rPr>
        <w:t xml:space="preserve"> </w:t>
      </w:r>
      <w:r w:rsidR="00777CB6">
        <w:rPr>
          <w:rFonts w:ascii="Times New Roman" w:hAnsi="Times New Roman" w:cs="Times New Roman"/>
          <w:vertAlign w:val="superscript"/>
        </w:rPr>
        <w:t xml:space="preserve"> </w:t>
      </w:r>
      <w:r w:rsidR="00527C8C">
        <w:rPr>
          <w:rFonts w:ascii="Times New Roman" w:hAnsi="Times New Roman" w:cs="Times New Roman"/>
        </w:rPr>
        <w:t>However,</w:t>
      </w:r>
      <w:r w:rsidRPr="00316680">
        <w:rPr>
          <w:rFonts w:ascii="Times New Roman" w:hAnsi="Times New Roman" w:cs="Times New Roman"/>
        </w:rPr>
        <w:t xml:space="preserve"> the suffix effects </w:t>
      </w:r>
      <w:r w:rsidR="00527C8C">
        <w:rPr>
          <w:rFonts w:ascii="Times New Roman" w:hAnsi="Times New Roman" w:cs="Times New Roman"/>
        </w:rPr>
        <w:t xml:space="preserve">observed at SP3 and SP4 when prioritizing SP1 and SP2 </w:t>
      </w:r>
      <w:r w:rsidRPr="00316680">
        <w:rPr>
          <w:rFonts w:ascii="Times New Roman" w:hAnsi="Times New Roman" w:cs="Times New Roman"/>
        </w:rPr>
        <w:t xml:space="preserve">correspond to the effects typically seen at </w:t>
      </w:r>
      <w:r w:rsidR="00527C8C">
        <w:rPr>
          <w:rFonts w:ascii="Times New Roman" w:hAnsi="Times New Roman" w:cs="Times New Roman"/>
        </w:rPr>
        <w:t>these</w:t>
      </w:r>
      <w:r w:rsidRPr="00316680">
        <w:rPr>
          <w:rFonts w:ascii="Times New Roman" w:hAnsi="Times New Roman" w:cs="Times New Roman"/>
        </w:rPr>
        <w:t xml:space="preserve"> positions </w:t>
      </w:r>
      <w:r w:rsidR="00EE5143">
        <w:rPr>
          <w:rFonts w:ascii="Times New Roman" w:hAnsi="Times New Roman" w:cs="Times New Roman"/>
        </w:rPr>
        <w:t>in the absence of</w:t>
      </w:r>
      <w:r w:rsidR="001B2ABB" w:rsidRPr="00316680">
        <w:rPr>
          <w:rFonts w:ascii="Times New Roman" w:hAnsi="Times New Roman" w:cs="Times New Roman"/>
        </w:rPr>
        <w:t xml:space="preserve"> </w:t>
      </w:r>
      <w:r w:rsidRPr="00316680">
        <w:rPr>
          <w:rFonts w:ascii="Times New Roman" w:hAnsi="Times New Roman" w:cs="Times New Roman"/>
        </w:rPr>
        <w:t>prioritization</w:t>
      </w:r>
      <w:r w:rsidR="00A82B90">
        <w:rPr>
          <w:rFonts w:ascii="Times New Roman" w:hAnsi="Times New Roman" w:cs="Times New Roman"/>
        </w:rPr>
        <w:t xml:space="preserve"> instructions</w:t>
      </w:r>
      <w:r w:rsidR="00826302">
        <w:rPr>
          <w:rFonts w:ascii="Times New Roman" w:hAnsi="Times New Roman" w:cs="Times New Roman"/>
        </w:rPr>
        <w:t>.</w:t>
      </w:r>
      <w:r w:rsidR="00731650">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731650">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731650">
        <w:rPr>
          <w:rFonts w:ascii="Times New Roman" w:hAnsi="Times New Roman" w:cs="Times New Roman"/>
        </w:rPr>
        <w:fldChar w:fldCharType="end"/>
      </w:r>
      <w:r w:rsidR="00826302" w:rsidRPr="00826302">
        <w:rPr>
          <w:rFonts w:ascii="Times New Roman" w:hAnsi="Times New Roman" w:cs="Times New Roman"/>
          <w:vertAlign w:val="superscript"/>
        </w:rPr>
        <w:t>(</w:t>
      </w:r>
      <w:r w:rsidR="00826302">
        <w:rPr>
          <w:rFonts w:ascii="Times New Roman" w:hAnsi="Times New Roman" w:cs="Times New Roman"/>
          <w:vertAlign w:val="superscript"/>
        </w:rPr>
        <w:t>Experiment 1),</w:t>
      </w:r>
      <w:r w:rsidR="00731650" w:rsidRPr="00826302">
        <w:rPr>
          <w:rFonts w:ascii="Times New Roman" w:hAnsi="Times New Roman" w:cs="Times New Roman"/>
          <w:vertAlign w:val="superscript"/>
        </w:rPr>
        <w:fldChar w:fldCharType="begin"/>
      </w:r>
      <w:r w:rsidR="007D07F3">
        <w:rPr>
          <w:rFonts w:ascii="Times New Roman" w:hAnsi="Times New Roman" w:cs="Times New Roman"/>
          <w:vertAlign w:val="superscript"/>
        </w:rPr>
        <w:instrText xml:space="preserve"> ADDIN EN.CITE &lt;EndNote&gt;&lt;Cite&gt;&lt;Author&gt;Hu&lt;/Author&gt;&lt;Year&gt;2016&lt;/Year&gt;&lt;RecNum&gt;25&lt;/RecNum&gt;&lt;DisplayText&gt;&lt;style face="superscript"&gt;27&lt;/style&gt;&lt;/DisplayText&gt;&lt;record&gt;&lt;rec-number&gt;25&lt;/rec-number&gt;&lt;foreign-keys&gt;&lt;key app="EN" db-id="aa92vsp2qv5aedew9sdxvt0w25xp200tz2pz" timestamp="1503565431"&gt;25&lt;/key&gt;&lt;/foreign-keys&gt;&lt;ref-type name="Journal Article"&gt;17&lt;/ref-type&gt;&lt;contributors&gt;&lt;authors&gt;&lt;author&gt;Hu, Y.&lt;/author&gt;&lt;author&gt;Allen, R.J.&lt;/author&gt;&lt;author&gt;Baddeley, A.D.&lt;/author&gt;&lt;author&gt;Hitch, G.J.&lt;/author&gt;&lt;/authors&gt;&lt;/contributors&gt;&lt;titles&gt;&lt;title&gt;Executive control of stimulus-driven and goal-directed attention in visual working memory &lt;/title&gt;&lt;secondary-title&gt;Attention Perception &amp;amp; Psychophysics&lt;/secondary-title&gt;&lt;/titles&gt;&lt;periodical&gt;&lt;full-title&gt;Attention Perception &amp;amp; Psychophysics&lt;/full-title&gt;&lt;/periodical&gt;&lt;pages&gt;2164-2175&lt;/pages&gt;&lt;volume&gt;78&lt;/volume&gt;&lt;dates&gt;&lt;year&gt;2016&lt;/year&gt;&lt;/dates&gt;&lt;urls&gt;&lt;/urls&gt;&lt;/record&gt;&lt;/Cite&gt;&lt;/EndNote&gt;</w:instrText>
      </w:r>
      <w:r w:rsidR="00731650" w:rsidRPr="00826302">
        <w:rPr>
          <w:rFonts w:ascii="Times New Roman" w:hAnsi="Times New Roman" w:cs="Times New Roman"/>
          <w:vertAlign w:val="superscript"/>
        </w:rPr>
        <w:fldChar w:fldCharType="separate"/>
      </w:r>
      <w:r w:rsidR="007D07F3">
        <w:rPr>
          <w:rFonts w:ascii="Times New Roman" w:hAnsi="Times New Roman" w:cs="Times New Roman"/>
          <w:noProof/>
          <w:vertAlign w:val="superscript"/>
        </w:rPr>
        <w:t>27</w:t>
      </w:r>
      <w:r w:rsidR="00731650" w:rsidRPr="00826302">
        <w:rPr>
          <w:rFonts w:ascii="Times New Roman" w:hAnsi="Times New Roman" w:cs="Times New Roman"/>
          <w:vertAlign w:val="superscript"/>
        </w:rPr>
        <w:fldChar w:fldCharType="end"/>
      </w:r>
      <w:r w:rsidR="00826302">
        <w:rPr>
          <w:rFonts w:ascii="Times New Roman" w:hAnsi="Times New Roman" w:cs="Times New Roman"/>
          <w:vertAlign w:val="superscript"/>
        </w:rPr>
        <w:t>(Experiments 2,</w:t>
      </w:r>
      <w:r w:rsidRPr="00826302">
        <w:rPr>
          <w:rFonts w:ascii="Times New Roman" w:hAnsi="Times New Roman" w:cs="Times New Roman"/>
          <w:vertAlign w:val="superscript"/>
        </w:rPr>
        <w:t>3)</w:t>
      </w:r>
      <w:r w:rsidRPr="00316680">
        <w:rPr>
          <w:rFonts w:ascii="Times New Roman" w:hAnsi="Times New Roman" w:cs="Times New Roman"/>
        </w:rPr>
        <w:t xml:space="preserve"> Overall, therefore, the results are consistent with </w:t>
      </w:r>
      <w:r w:rsidR="00345F8D">
        <w:rPr>
          <w:rFonts w:ascii="Times New Roman" w:hAnsi="Times New Roman" w:cs="Times New Roman"/>
        </w:rPr>
        <w:t xml:space="preserve">the operation of </w:t>
      </w:r>
      <w:r w:rsidRPr="00316680">
        <w:rPr>
          <w:rFonts w:ascii="Times New Roman" w:hAnsi="Times New Roman" w:cs="Times New Roman"/>
        </w:rPr>
        <w:t xml:space="preserve">a </w:t>
      </w:r>
      <w:r w:rsidR="00784005">
        <w:rPr>
          <w:rFonts w:ascii="Times New Roman" w:hAnsi="Times New Roman" w:cs="Times New Roman"/>
        </w:rPr>
        <w:t>FoA</w:t>
      </w:r>
      <w:r w:rsidRPr="00316680">
        <w:rPr>
          <w:rFonts w:ascii="Times New Roman" w:hAnsi="Times New Roman" w:cs="Times New Roman"/>
        </w:rPr>
        <w:t xml:space="preserve"> </w:t>
      </w:r>
      <w:r w:rsidR="00527C8C">
        <w:rPr>
          <w:rFonts w:ascii="Times New Roman" w:hAnsi="Times New Roman" w:cs="Times New Roman"/>
        </w:rPr>
        <w:t xml:space="preserve">that tends to </w:t>
      </w:r>
      <w:r w:rsidR="00163CD7">
        <w:rPr>
          <w:rFonts w:ascii="Times New Roman" w:hAnsi="Times New Roman" w:cs="Times New Roman"/>
        </w:rPr>
        <w:t xml:space="preserve">be </w:t>
      </w:r>
      <w:r w:rsidR="00527C8C">
        <w:rPr>
          <w:rFonts w:ascii="Times New Roman" w:hAnsi="Times New Roman" w:cs="Times New Roman"/>
        </w:rPr>
        <w:t xml:space="preserve">occupied by recent perceptual </w:t>
      </w:r>
      <w:r w:rsidR="00345F8D">
        <w:rPr>
          <w:rFonts w:ascii="Times New Roman" w:hAnsi="Times New Roman" w:cs="Times New Roman"/>
        </w:rPr>
        <w:t xml:space="preserve">input </w:t>
      </w:r>
      <w:r w:rsidRPr="00316680">
        <w:rPr>
          <w:rFonts w:ascii="Times New Roman" w:hAnsi="Times New Roman" w:cs="Times New Roman"/>
        </w:rPr>
        <w:t xml:space="preserve">and </w:t>
      </w:r>
      <w:r w:rsidR="00527C8C">
        <w:rPr>
          <w:rFonts w:ascii="Times New Roman" w:hAnsi="Times New Roman" w:cs="Times New Roman"/>
        </w:rPr>
        <w:t xml:space="preserve">is therefore </w:t>
      </w:r>
      <w:r w:rsidRPr="00316680">
        <w:rPr>
          <w:rFonts w:ascii="Times New Roman" w:hAnsi="Times New Roman" w:cs="Times New Roman"/>
        </w:rPr>
        <w:t>susceptible to perceptual interference</w:t>
      </w:r>
      <w:r w:rsidR="00527C8C">
        <w:rPr>
          <w:rFonts w:ascii="Times New Roman" w:hAnsi="Times New Roman" w:cs="Times New Roman"/>
        </w:rPr>
        <w:t xml:space="preserve">, but which can also be </w:t>
      </w:r>
      <w:r w:rsidR="00163CD7">
        <w:rPr>
          <w:rFonts w:ascii="Times New Roman" w:hAnsi="Times New Roman" w:cs="Times New Roman"/>
        </w:rPr>
        <w:t>used to hold</w:t>
      </w:r>
      <w:r w:rsidR="00527C8C">
        <w:rPr>
          <w:rFonts w:ascii="Times New Roman" w:hAnsi="Times New Roman" w:cs="Times New Roman"/>
        </w:rPr>
        <w:t xml:space="preserve"> </w:t>
      </w:r>
      <w:r w:rsidR="00794116">
        <w:rPr>
          <w:rFonts w:ascii="Times New Roman" w:hAnsi="Times New Roman" w:cs="Times New Roman"/>
        </w:rPr>
        <w:t xml:space="preserve">non-recent </w:t>
      </w:r>
      <w:r w:rsidR="00163CD7">
        <w:rPr>
          <w:rFonts w:ascii="Times New Roman" w:hAnsi="Times New Roman" w:cs="Times New Roman"/>
        </w:rPr>
        <w:t>information that has been assigned high priority</w:t>
      </w:r>
      <w:r w:rsidR="00012028">
        <w:rPr>
          <w:rFonts w:ascii="Times New Roman" w:hAnsi="Times New Roman" w:cs="Times New Roman"/>
        </w:rPr>
        <w:t xml:space="preserve">. The pattern of suffix effects suggests that every item in the sequence has some chance of occupying the </w:t>
      </w:r>
      <w:r w:rsidR="00784005">
        <w:rPr>
          <w:rFonts w:ascii="Times New Roman" w:hAnsi="Times New Roman" w:cs="Times New Roman"/>
        </w:rPr>
        <w:t>FoA</w:t>
      </w:r>
      <w:r w:rsidR="00012028">
        <w:rPr>
          <w:rFonts w:ascii="Times New Roman" w:hAnsi="Times New Roman" w:cs="Times New Roman"/>
        </w:rPr>
        <w:t xml:space="preserve"> at the time of recall, and confirms the strong bias towards recency</w:t>
      </w:r>
      <w:r w:rsidR="00163CD7">
        <w:rPr>
          <w:rFonts w:ascii="Times New Roman" w:hAnsi="Times New Roman" w:cs="Times New Roman"/>
        </w:rPr>
        <w:t xml:space="preserve"> even when earlier items are assigned the greatest importance</w:t>
      </w:r>
      <w:r w:rsidR="00012028">
        <w:rPr>
          <w:rFonts w:ascii="Times New Roman" w:hAnsi="Times New Roman" w:cs="Times New Roman"/>
        </w:rPr>
        <w:t xml:space="preserve">, </w:t>
      </w:r>
      <w:r w:rsidR="00163CD7">
        <w:rPr>
          <w:rFonts w:ascii="Times New Roman" w:hAnsi="Times New Roman" w:cs="Times New Roman"/>
        </w:rPr>
        <w:t>consistent with a largely automatic process.</w:t>
      </w:r>
      <w:r w:rsidR="00163CD7" w:rsidRPr="00163CD7">
        <w:rPr>
          <w:rFonts w:ascii="Times New Roman" w:hAnsi="Times New Roman" w:cs="Times New Roman"/>
          <w:vertAlign w:val="superscript"/>
        </w:rPr>
        <w:t>25</w:t>
      </w:r>
    </w:p>
    <w:p w14:paraId="2EBC4D22" w14:textId="543872E9" w:rsidR="00B26998" w:rsidRPr="00FC5F88" w:rsidRDefault="003F6E7C" w:rsidP="000A5E7F">
      <w:pPr>
        <w:spacing w:line="480" w:lineRule="auto"/>
        <w:jc w:val="center"/>
        <w:outlineLvl w:val="0"/>
        <w:rPr>
          <w:rFonts w:ascii="Times New Roman" w:hAnsi="Times New Roman" w:cs="Times New Roman"/>
          <w:b/>
        </w:rPr>
      </w:pPr>
      <w:r w:rsidRPr="00FC5F88">
        <w:rPr>
          <w:rFonts w:ascii="Times New Roman" w:hAnsi="Times New Roman" w:cs="Times New Roman"/>
          <w:b/>
        </w:rPr>
        <w:t>General Discussion</w:t>
      </w:r>
    </w:p>
    <w:p w14:paraId="3DE21EA1" w14:textId="14E999B2" w:rsidR="001B2ABB" w:rsidRDefault="004448A3" w:rsidP="00316680">
      <w:pPr>
        <w:spacing w:line="480" w:lineRule="auto"/>
        <w:ind w:firstLine="720"/>
        <w:rPr>
          <w:rFonts w:ascii="Times New Roman" w:hAnsi="Times New Roman" w:cs="Times New Roman"/>
        </w:rPr>
      </w:pPr>
      <w:r w:rsidRPr="00316680">
        <w:rPr>
          <w:rFonts w:ascii="Times New Roman" w:hAnsi="Times New Roman" w:cs="Times New Roman"/>
        </w:rPr>
        <w:t xml:space="preserve">We set out to extend previous </w:t>
      </w:r>
      <w:r w:rsidR="00B427CF" w:rsidRPr="00316680">
        <w:rPr>
          <w:rFonts w:ascii="Times New Roman" w:hAnsi="Times New Roman" w:cs="Times New Roman"/>
        </w:rPr>
        <w:t>evidence</w:t>
      </w:r>
      <w:r w:rsidRPr="00316680">
        <w:rPr>
          <w:rFonts w:ascii="Times New Roman" w:hAnsi="Times New Roman" w:cs="Times New Roman"/>
        </w:rPr>
        <w:t xml:space="preserve"> </w:t>
      </w:r>
      <w:r w:rsidR="001C0C4F">
        <w:rPr>
          <w:rFonts w:ascii="Times New Roman" w:hAnsi="Times New Roman" w:cs="Times New Roman"/>
        </w:rPr>
        <w:t>on</w:t>
      </w:r>
      <w:r w:rsidR="000C00B3" w:rsidRPr="00316680">
        <w:rPr>
          <w:rFonts w:ascii="Times New Roman" w:hAnsi="Times New Roman" w:cs="Times New Roman"/>
        </w:rPr>
        <w:t xml:space="preserve"> visual WM </w:t>
      </w:r>
      <w:r w:rsidR="001C0C4F">
        <w:rPr>
          <w:rFonts w:ascii="Times New Roman" w:hAnsi="Times New Roman" w:cs="Times New Roman"/>
        </w:rPr>
        <w:t xml:space="preserve">suggesting that </w:t>
      </w:r>
      <w:r w:rsidRPr="00316680">
        <w:rPr>
          <w:rFonts w:ascii="Times New Roman" w:hAnsi="Times New Roman" w:cs="Times New Roman"/>
        </w:rPr>
        <w:t xml:space="preserve">prioritized information </w:t>
      </w:r>
      <w:r w:rsidR="001C0C4F">
        <w:rPr>
          <w:rFonts w:ascii="Times New Roman" w:hAnsi="Times New Roman" w:cs="Times New Roman"/>
        </w:rPr>
        <w:t>competes with</w:t>
      </w:r>
      <w:r w:rsidR="00B427CF" w:rsidRPr="00316680">
        <w:rPr>
          <w:rFonts w:ascii="Times New Roman" w:hAnsi="Times New Roman" w:cs="Times New Roman"/>
        </w:rPr>
        <w:t xml:space="preserve"> recently presented information </w:t>
      </w:r>
      <w:r w:rsidRPr="00316680">
        <w:rPr>
          <w:rFonts w:ascii="Times New Roman" w:hAnsi="Times New Roman" w:cs="Times New Roman"/>
        </w:rPr>
        <w:t>to occupy a limited ca</w:t>
      </w:r>
      <w:r w:rsidR="00B12C20" w:rsidRPr="00316680">
        <w:rPr>
          <w:rFonts w:ascii="Times New Roman" w:hAnsi="Times New Roman" w:cs="Times New Roman"/>
        </w:rPr>
        <w:t xml:space="preserve">pacity </w:t>
      </w:r>
      <w:r w:rsidR="00784005">
        <w:rPr>
          <w:rFonts w:ascii="Times New Roman" w:hAnsi="Times New Roman" w:cs="Times New Roman"/>
        </w:rPr>
        <w:t>FoA</w:t>
      </w:r>
      <w:r w:rsidR="00826302">
        <w:rPr>
          <w:rFonts w:ascii="Times New Roman" w:hAnsi="Times New Roman" w:cs="Times New Roman"/>
        </w:rPr>
        <w:t>.</w:t>
      </w:r>
      <w:r w:rsidR="00731650">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731650">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731650">
        <w:rPr>
          <w:rFonts w:ascii="Times New Roman" w:hAnsi="Times New Roman" w:cs="Times New Roman"/>
        </w:rPr>
        <w:fldChar w:fldCharType="end"/>
      </w:r>
      <w:r w:rsidR="00731650">
        <w:rPr>
          <w:rFonts w:ascii="Times New Roman" w:hAnsi="Times New Roman" w:cs="Times New Roman"/>
          <w:vertAlign w:val="superscript"/>
        </w:rPr>
        <w:t xml:space="preserve">, </w:t>
      </w:r>
      <w:r w:rsidR="00731650">
        <w:rPr>
          <w:rFonts w:ascii="Times New Roman" w:hAnsi="Times New Roman" w:cs="Times New Roman"/>
          <w:vertAlign w:val="superscript"/>
        </w:rPr>
        <w:fldChar w:fldCharType="begin"/>
      </w:r>
      <w:r w:rsidR="007D07F3">
        <w:rPr>
          <w:rFonts w:ascii="Times New Roman" w:hAnsi="Times New Roman" w:cs="Times New Roman"/>
          <w:vertAlign w:val="superscript"/>
        </w:rPr>
        <w:instrText xml:space="preserve"> ADDIN EN.CITE &lt;EndNote&gt;&lt;Cite&gt;&lt;Author&gt;Hu&lt;/Author&gt;&lt;Year&gt;2016&lt;/Year&gt;&lt;RecNum&gt;25&lt;/RecNum&gt;&lt;DisplayText&gt;&lt;style face="superscript"&gt;27&lt;/style&gt;&lt;/DisplayText&gt;&lt;record&gt;&lt;rec-number&gt;25&lt;/rec-number&gt;&lt;foreign-keys&gt;&lt;key app="EN" db-id="aa92vsp2qv5aedew9sdxvt0w25xp200tz2pz" timestamp="1503565431"&gt;25&lt;/key&gt;&lt;/foreign-keys&gt;&lt;ref-type name="Journal Article"&gt;17&lt;/ref-type&gt;&lt;contributors&gt;&lt;authors&gt;&lt;author&gt;Hu, Y.&lt;/author&gt;&lt;author&gt;Allen, R.J.&lt;/author&gt;&lt;author&gt;Baddeley, A.D.&lt;/author&gt;&lt;author&gt;Hitch, G.J.&lt;/author&gt;&lt;/authors&gt;&lt;/contributors&gt;&lt;titles&gt;&lt;title&gt;Executive control of stimulus-driven and goal-directed attention in visual working memory &lt;/title&gt;&lt;secondary-title&gt;Attention Perception &amp;amp; Psychophysics&lt;/secondary-title&gt;&lt;/titles&gt;&lt;periodical&gt;&lt;full-title&gt;Attention Perception &amp;amp; Psychophysics&lt;/full-title&gt;&lt;/periodical&gt;&lt;pages&gt;2164-2175&lt;/pages&gt;&lt;volume&gt;78&lt;/volume&gt;&lt;dates&gt;&lt;year&gt;2016&lt;/year&gt;&lt;/dates&gt;&lt;urls&gt;&lt;/urls&gt;&lt;/record&gt;&lt;/Cite&gt;&lt;/EndNote&gt;</w:instrText>
      </w:r>
      <w:r w:rsidR="00731650">
        <w:rPr>
          <w:rFonts w:ascii="Times New Roman" w:hAnsi="Times New Roman" w:cs="Times New Roman"/>
          <w:vertAlign w:val="superscript"/>
        </w:rPr>
        <w:fldChar w:fldCharType="separate"/>
      </w:r>
      <w:r w:rsidR="007D07F3">
        <w:rPr>
          <w:rFonts w:ascii="Times New Roman" w:hAnsi="Times New Roman" w:cs="Times New Roman"/>
          <w:noProof/>
          <w:vertAlign w:val="superscript"/>
        </w:rPr>
        <w:t>27</w:t>
      </w:r>
      <w:r w:rsidR="00731650">
        <w:rPr>
          <w:rFonts w:ascii="Times New Roman" w:hAnsi="Times New Roman" w:cs="Times New Roman"/>
          <w:vertAlign w:val="superscript"/>
        </w:rPr>
        <w:fldChar w:fldCharType="end"/>
      </w:r>
      <w:r w:rsidR="00291B25" w:rsidRPr="00316680">
        <w:rPr>
          <w:rFonts w:ascii="Times New Roman" w:hAnsi="Times New Roman" w:cs="Times New Roman"/>
        </w:rPr>
        <w:t xml:space="preserve"> </w:t>
      </w:r>
      <w:r w:rsidR="004A5E5F">
        <w:rPr>
          <w:rFonts w:ascii="Times New Roman" w:hAnsi="Times New Roman" w:cs="Times New Roman"/>
        </w:rPr>
        <w:t xml:space="preserve">Three experiments </w:t>
      </w:r>
      <w:r w:rsidR="001C0C4F">
        <w:rPr>
          <w:rFonts w:ascii="Times New Roman" w:hAnsi="Times New Roman" w:cs="Times New Roman"/>
        </w:rPr>
        <w:t>confirmed that</w:t>
      </w:r>
      <w:r w:rsidR="00C8626D" w:rsidRPr="00316680">
        <w:rPr>
          <w:rFonts w:ascii="Times New Roman" w:hAnsi="Times New Roman" w:cs="Times New Roman"/>
        </w:rPr>
        <w:t xml:space="preserve"> </w:t>
      </w:r>
      <w:r w:rsidR="004A5E5F">
        <w:rPr>
          <w:rFonts w:ascii="Times New Roman" w:hAnsi="Times New Roman" w:cs="Times New Roman"/>
        </w:rPr>
        <w:t xml:space="preserve">effects of </w:t>
      </w:r>
      <w:r w:rsidR="00C8626D" w:rsidRPr="00316680">
        <w:rPr>
          <w:rFonts w:ascii="Times New Roman" w:hAnsi="Times New Roman" w:cs="Times New Roman"/>
        </w:rPr>
        <w:t xml:space="preserve">prioritizing </w:t>
      </w:r>
      <w:r w:rsidR="001B2ABB" w:rsidRPr="00316680">
        <w:rPr>
          <w:rFonts w:ascii="Times New Roman" w:hAnsi="Times New Roman" w:cs="Times New Roman"/>
        </w:rPr>
        <w:t>a</w:t>
      </w:r>
      <w:r w:rsidR="001B2ABB">
        <w:rPr>
          <w:rFonts w:ascii="Times New Roman" w:hAnsi="Times New Roman" w:cs="Times New Roman"/>
        </w:rPr>
        <w:t xml:space="preserve"> single</w:t>
      </w:r>
      <w:r w:rsidR="001B2ABB" w:rsidRPr="00316680">
        <w:rPr>
          <w:rFonts w:ascii="Times New Roman" w:hAnsi="Times New Roman" w:cs="Times New Roman"/>
        </w:rPr>
        <w:t xml:space="preserve"> </w:t>
      </w:r>
      <w:r w:rsidR="00C8626D" w:rsidRPr="00316680">
        <w:rPr>
          <w:rFonts w:ascii="Times New Roman" w:hAnsi="Times New Roman" w:cs="Times New Roman"/>
        </w:rPr>
        <w:t>item at the start or end of a series</w:t>
      </w:r>
      <w:r w:rsidR="00826302">
        <w:rPr>
          <w:rFonts w:ascii="Times New Roman" w:hAnsi="Times New Roman" w:cs="Times New Roman"/>
        </w:rPr>
        <w:t>,</w:t>
      </w:r>
      <w:r w:rsidR="000F3A4B">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0F3A4B">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0F3A4B">
        <w:rPr>
          <w:rFonts w:ascii="Times New Roman" w:hAnsi="Times New Roman" w:cs="Times New Roman"/>
        </w:rPr>
        <w:fldChar w:fldCharType="end"/>
      </w:r>
      <w:r w:rsidR="00826302" w:rsidRPr="00826302">
        <w:rPr>
          <w:rFonts w:ascii="Times New Roman" w:hAnsi="Times New Roman" w:cs="Times New Roman"/>
          <w:vertAlign w:val="superscript"/>
        </w:rPr>
        <w:t>(Experiment 4)</w:t>
      </w:r>
      <w:r w:rsidR="00291B25" w:rsidRPr="00316680">
        <w:rPr>
          <w:rFonts w:ascii="Times New Roman" w:hAnsi="Times New Roman" w:cs="Times New Roman"/>
        </w:rPr>
        <w:t xml:space="preserve"> </w:t>
      </w:r>
      <w:r w:rsidR="00EE3E5B" w:rsidRPr="00316680">
        <w:rPr>
          <w:rFonts w:ascii="Times New Roman" w:hAnsi="Times New Roman" w:cs="Times New Roman"/>
        </w:rPr>
        <w:t>generalize</w:t>
      </w:r>
      <w:r w:rsidR="00B26998" w:rsidRPr="00316680">
        <w:rPr>
          <w:rFonts w:ascii="Times New Roman" w:hAnsi="Times New Roman" w:cs="Times New Roman"/>
        </w:rPr>
        <w:t xml:space="preserve"> </w:t>
      </w:r>
      <w:r w:rsidR="00C8626D" w:rsidRPr="00316680">
        <w:rPr>
          <w:rFonts w:ascii="Times New Roman" w:hAnsi="Times New Roman" w:cs="Times New Roman"/>
        </w:rPr>
        <w:t xml:space="preserve">to </w:t>
      </w:r>
      <w:r w:rsidR="002C31CC">
        <w:rPr>
          <w:rFonts w:ascii="Times New Roman" w:hAnsi="Times New Roman" w:cs="Times New Roman"/>
        </w:rPr>
        <w:t>other</w:t>
      </w:r>
      <w:r w:rsidR="00C8626D" w:rsidRPr="00316680">
        <w:rPr>
          <w:rFonts w:ascii="Times New Roman" w:hAnsi="Times New Roman" w:cs="Times New Roman"/>
        </w:rPr>
        <w:t xml:space="preserve"> SP</w:t>
      </w:r>
      <w:r w:rsidR="00B26998" w:rsidRPr="00316680">
        <w:rPr>
          <w:rFonts w:ascii="Times New Roman" w:hAnsi="Times New Roman" w:cs="Times New Roman"/>
        </w:rPr>
        <w:t>s</w:t>
      </w:r>
      <w:r w:rsidR="00187A13">
        <w:rPr>
          <w:rFonts w:ascii="Times New Roman" w:hAnsi="Times New Roman" w:cs="Times New Roman"/>
        </w:rPr>
        <w:t xml:space="preserve"> and </w:t>
      </w:r>
      <w:r w:rsidR="001C0C4F">
        <w:rPr>
          <w:rFonts w:ascii="Times New Roman" w:hAnsi="Times New Roman" w:cs="Times New Roman"/>
        </w:rPr>
        <w:t>to prioritizing</w:t>
      </w:r>
      <w:r w:rsidR="00187A13">
        <w:rPr>
          <w:rFonts w:ascii="Times New Roman" w:hAnsi="Times New Roman" w:cs="Times New Roman"/>
        </w:rPr>
        <w:t xml:space="preserve"> </w:t>
      </w:r>
      <w:r w:rsidR="001C0C4F">
        <w:rPr>
          <w:rFonts w:ascii="Times New Roman" w:hAnsi="Times New Roman" w:cs="Times New Roman"/>
        </w:rPr>
        <w:t>two</w:t>
      </w:r>
      <w:r w:rsidR="00187A13">
        <w:rPr>
          <w:rFonts w:ascii="Times New Roman" w:hAnsi="Times New Roman" w:cs="Times New Roman"/>
        </w:rPr>
        <w:t xml:space="preserve"> item</w:t>
      </w:r>
      <w:r w:rsidR="001C0C4F">
        <w:rPr>
          <w:rFonts w:ascii="Times New Roman" w:hAnsi="Times New Roman" w:cs="Times New Roman"/>
        </w:rPr>
        <w:t>s</w:t>
      </w:r>
      <w:r w:rsidR="00187A13">
        <w:rPr>
          <w:rFonts w:ascii="Times New Roman" w:hAnsi="Times New Roman" w:cs="Times New Roman"/>
        </w:rPr>
        <w:t xml:space="preserve"> </w:t>
      </w:r>
      <w:r w:rsidR="001C0C4F">
        <w:rPr>
          <w:rFonts w:ascii="Times New Roman" w:hAnsi="Times New Roman" w:cs="Times New Roman"/>
        </w:rPr>
        <w:t>simultaneously</w:t>
      </w:r>
      <w:r w:rsidR="00B26998" w:rsidRPr="00316680">
        <w:rPr>
          <w:rFonts w:ascii="Times New Roman" w:hAnsi="Times New Roman" w:cs="Times New Roman"/>
        </w:rPr>
        <w:t>.</w:t>
      </w:r>
      <w:r w:rsidR="00C8626D" w:rsidRPr="00316680">
        <w:rPr>
          <w:rFonts w:ascii="Times New Roman" w:hAnsi="Times New Roman" w:cs="Times New Roman"/>
        </w:rPr>
        <w:t xml:space="preserve"> </w:t>
      </w:r>
      <w:r w:rsidR="001C0C4F">
        <w:rPr>
          <w:rFonts w:ascii="Times New Roman" w:hAnsi="Times New Roman" w:cs="Times New Roman"/>
        </w:rPr>
        <w:t>Thus,</w:t>
      </w:r>
      <w:r w:rsidR="00187A13">
        <w:rPr>
          <w:rFonts w:ascii="Times New Roman" w:hAnsi="Times New Roman" w:cs="Times New Roman"/>
        </w:rPr>
        <w:t xml:space="preserve"> </w:t>
      </w:r>
      <w:r w:rsidR="00C8626D" w:rsidRPr="00316680">
        <w:rPr>
          <w:rFonts w:ascii="Times New Roman" w:hAnsi="Times New Roman" w:cs="Times New Roman"/>
        </w:rPr>
        <w:t>memory for prioritized items received a selective boost</w:t>
      </w:r>
      <w:r w:rsidR="00EC5936">
        <w:rPr>
          <w:rFonts w:ascii="Times New Roman" w:hAnsi="Times New Roman" w:cs="Times New Roman"/>
        </w:rPr>
        <w:t>,</w:t>
      </w:r>
      <w:r w:rsidR="00C8626D" w:rsidRPr="00316680">
        <w:rPr>
          <w:rFonts w:ascii="Times New Roman" w:hAnsi="Times New Roman" w:cs="Times New Roman"/>
        </w:rPr>
        <w:t xml:space="preserve"> </w:t>
      </w:r>
      <w:r w:rsidR="00335D3D" w:rsidRPr="00316680">
        <w:rPr>
          <w:rFonts w:ascii="Times New Roman" w:hAnsi="Times New Roman" w:cs="Times New Roman"/>
        </w:rPr>
        <w:t xml:space="preserve">recency </w:t>
      </w:r>
      <w:r w:rsidR="00EE3E5B" w:rsidRPr="00316680">
        <w:rPr>
          <w:rFonts w:ascii="Times New Roman" w:hAnsi="Times New Roman" w:cs="Times New Roman"/>
        </w:rPr>
        <w:t xml:space="preserve">was present </w:t>
      </w:r>
      <w:r w:rsidR="00335D3D" w:rsidRPr="00316680">
        <w:rPr>
          <w:rFonts w:ascii="Times New Roman" w:hAnsi="Times New Roman" w:cs="Times New Roman"/>
        </w:rPr>
        <w:t xml:space="preserve">regardless of </w:t>
      </w:r>
      <w:r w:rsidR="001C0C4F">
        <w:rPr>
          <w:rFonts w:ascii="Times New Roman" w:hAnsi="Times New Roman" w:cs="Times New Roman"/>
        </w:rPr>
        <w:t>prioritization,</w:t>
      </w:r>
      <w:r w:rsidR="00335D3D" w:rsidRPr="00316680">
        <w:rPr>
          <w:rFonts w:ascii="Times New Roman" w:hAnsi="Times New Roman" w:cs="Times New Roman"/>
        </w:rPr>
        <w:t xml:space="preserve"> </w:t>
      </w:r>
      <w:r w:rsidR="00B12C20" w:rsidRPr="00316680">
        <w:rPr>
          <w:rFonts w:ascii="Times New Roman" w:hAnsi="Times New Roman" w:cs="Times New Roman"/>
        </w:rPr>
        <w:t xml:space="preserve">and </w:t>
      </w:r>
      <w:r w:rsidR="00EC5936">
        <w:rPr>
          <w:rFonts w:ascii="Times New Roman" w:hAnsi="Times New Roman" w:cs="Times New Roman"/>
        </w:rPr>
        <w:t>both</w:t>
      </w:r>
      <w:r w:rsidR="00EE3E5B" w:rsidRPr="00316680">
        <w:rPr>
          <w:rFonts w:ascii="Times New Roman" w:hAnsi="Times New Roman" w:cs="Times New Roman"/>
        </w:rPr>
        <w:t xml:space="preserve"> </w:t>
      </w:r>
      <w:r w:rsidR="001C0C4F">
        <w:rPr>
          <w:rFonts w:ascii="Times New Roman" w:hAnsi="Times New Roman" w:cs="Times New Roman"/>
        </w:rPr>
        <w:t>effects</w:t>
      </w:r>
      <w:r w:rsidR="00EC5936">
        <w:rPr>
          <w:rFonts w:ascii="Times New Roman" w:hAnsi="Times New Roman" w:cs="Times New Roman"/>
        </w:rPr>
        <w:t xml:space="preserve"> were </w:t>
      </w:r>
      <w:r w:rsidR="00EC5936" w:rsidRPr="00316680">
        <w:rPr>
          <w:rFonts w:ascii="Times New Roman" w:hAnsi="Times New Roman" w:cs="Times New Roman"/>
        </w:rPr>
        <w:t>reduced by a post-</w:t>
      </w:r>
      <w:r w:rsidR="001B2ABB">
        <w:rPr>
          <w:rFonts w:ascii="Times New Roman" w:hAnsi="Times New Roman" w:cs="Times New Roman"/>
        </w:rPr>
        <w:t>stimulus</w:t>
      </w:r>
      <w:r w:rsidR="00EC5936" w:rsidRPr="00316680">
        <w:rPr>
          <w:rFonts w:ascii="Times New Roman" w:hAnsi="Times New Roman" w:cs="Times New Roman"/>
        </w:rPr>
        <w:t xml:space="preserve"> suffix distractor</w:t>
      </w:r>
      <w:r w:rsidR="00335D3D" w:rsidRPr="00316680">
        <w:rPr>
          <w:rFonts w:ascii="Times New Roman" w:hAnsi="Times New Roman" w:cs="Times New Roman"/>
        </w:rPr>
        <w:t xml:space="preserve">. </w:t>
      </w:r>
      <w:r w:rsidR="00C03A04">
        <w:rPr>
          <w:rFonts w:ascii="Times New Roman" w:hAnsi="Times New Roman" w:cs="Times New Roman"/>
        </w:rPr>
        <w:t xml:space="preserve">Importantly, these effects </w:t>
      </w:r>
      <w:r w:rsidR="008E1DA8">
        <w:rPr>
          <w:rFonts w:ascii="Times New Roman" w:hAnsi="Times New Roman" w:cs="Times New Roman"/>
        </w:rPr>
        <w:t>persisted</w:t>
      </w:r>
      <w:r w:rsidR="00C03A04">
        <w:rPr>
          <w:rFonts w:ascii="Times New Roman" w:hAnsi="Times New Roman" w:cs="Times New Roman"/>
        </w:rPr>
        <w:t xml:space="preserve"> when two items were prioritized simultaneously, </w:t>
      </w:r>
      <w:r w:rsidR="00A5178E">
        <w:rPr>
          <w:rFonts w:ascii="Times New Roman" w:hAnsi="Times New Roman" w:cs="Times New Roman"/>
        </w:rPr>
        <w:t>in that both</w:t>
      </w:r>
      <w:r w:rsidR="00C03A04">
        <w:rPr>
          <w:rFonts w:ascii="Times New Roman" w:hAnsi="Times New Roman" w:cs="Times New Roman"/>
        </w:rPr>
        <w:t xml:space="preserve"> </w:t>
      </w:r>
      <w:r w:rsidR="00A5178E">
        <w:rPr>
          <w:rFonts w:ascii="Times New Roman" w:hAnsi="Times New Roman" w:cs="Times New Roman"/>
        </w:rPr>
        <w:t xml:space="preserve">items </w:t>
      </w:r>
      <w:r w:rsidR="00C03A04">
        <w:rPr>
          <w:rFonts w:ascii="Times New Roman" w:hAnsi="Times New Roman" w:cs="Times New Roman"/>
        </w:rPr>
        <w:t xml:space="preserve">received a boost, and both </w:t>
      </w:r>
      <w:r w:rsidR="008E1DA8">
        <w:rPr>
          <w:rFonts w:ascii="Times New Roman" w:hAnsi="Times New Roman" w:cs="Times New Roman"/>
        </w:rPr>
        <w:t xml:space="preserve">boosts were reduced by a post-stimulus suffix. </w:t>
      </w:r>
      <w:r w:rsidR="001C0C4F">
        <w:rPr>
          <w:rFonts w:ascii="Times New Roman" w:hAnsi="Times New Roman" w:cs="Times New Roman"/>
        </w:rPr>
        <w:t>These findings</w:t>
      </w:r>
      <w:r w:rsidR="00187A13">
        <w:rPr>
          <w:rFonts w:ascii="Times New Roman" w:hAnsi="Times New Roman" w:cs="Times New Roman"/>
        </w:rPr>
        <w:t xml:space="preserve"> </w:t>
      </w:r>
      <w:r w:rsidR="001C0C4F">
        <w:rPr>
          <w:rFonts w:ascii="Times New Roman" w:hAnsi="Times New Roman" w:cs="Times New Roman"/>
        </w:rPr>
        <w:t>provide further support for</w:t>
      </w:r>
      <w:r w:rsidR="00187A13">
        <w:rPr>
          <w:rFonts w:ascii="Times New Roman" w:hAnsi="Times New Roman" w:cs="Times New Roman"/>
        </w:rPr>
        <w:t xml:space="preserve"> the conclusion that</w:t>
      </w:r>
      <w:r w:rsidR="00EE3E5B" w:rsidRPr="00316680">
        <w:rPr>
          <w:rFonts w:ascii="Times New Roman" w:hAnsi="Times New Roman" w:cs="Times New Roman"/>
        </w:rPr>
        <w:t xml:space="preserve"> prioritized and rece</w:t>
      </w:r>
      <w:r w:rsidR="001420FB" w:rsidRPr="00316680">
        <w:rPr>
          <w:rFonts w:ascii="Times New Roman" w:hAnsi="Times New Roman" w:cs="Times New Roman"/>
        </w:rPr>
        <w:t>nt items have shared properties</w:t>
      </w:r>
      <w:r w:rsidR="00EC5936">
        <w:rPr>
          <w:rFonts w:ascii="Times New Roman" w:hAnsi="Times New Roman" w:cs="Times New Roman"/>
        </w:rPr>
        <w:t xml:space="preserve"> of </w:t>
      </w:r>
      <w:r w:rsidR="001C0C4F">
        <w:rPr>
          <w:rFonts w:ascii="Times New Roman" w:hAnsi="Times New Roman" w:cs="Times New Roman"/>
        </w:rPr>
        <w:t>heightened</w:t>
      </w:r>
      <w:r w:rsidR="00EE3E5B" w:rsidRPr="00316680">
        <w:rPr>
          <w:rFonts w:ascii="Times New Roman" w:hAnsi="Times New Roman" w:cs="Times New Roman"/>
        </w:rPr>
        <w:t xml:space="preserve"> accessib</w:t>
      </w:r>
      <w:r w:rsidR="001C0C4F">
        <w:rPr>
          <w:rFonts w:ascii="Times New Roman" w:hAnsi="Times New Roman" w:cs="Times New Roman"/>
        </w:rPr>
        <w:t>ility</w:t>
      </w:r>
      <w:r w:rsidR="00EE3E5B" w:rsidRPr="00316680">
        <w:rPr>
          <w:rFonts w:ascii="Times New Roman" w:hAnsi="Times New Roman" w:cs="Times New Roman"/>
        </w:rPr>
        <w:t xml:space="preserve"> </w:t>
      </w:r>
      <w:r w:rsidR="001C0C4F">
        <w:rPr>
          <w:rFonts w:ascii="Times New Roman" w:hAnsi="Times New Roman" w:cs="Times New Roman"/>
        </w:rPr>
        <w:t xml:space="preserve">and </w:t>
      </w:r>
      <w:r w:rsidR="00EE3E5B" w:rsidRPr="00316680">
        <w:rPr>
          <w:rFonts w:ascii="Times New Roman" w:hAnsi="Times New Roman" w:cs="Times New Roman"/>
        </w:rPr>
        <w:t>vulnerab</w:t>
      </w:r>
      <w:r w:rsidR="001C0C4F">
        <w:rPr>
          <w:rFonts w:ascii="Times New Roman" w:hAnsi="Times New Roman" w:cs="Times New Roman"/>
        </w:rPr>
        <w:t>ility</w:t>
      </w:r>
      <w:r w:rsidR="00EE3E5B" w:rsidRPr="00316680">
        <w:rPr>
          <w:rFonts w:ascii="Times New Roman" w:hAnsi="Times New Roman" w:cs="Times New Roman"/>
        </w:rPr>
        <w:t xml:space="preserve"> to perceptual interference</w:t>
      </w:r>
      <w:r w:rsidR="001420FB" w:rsidRPr="00316680">
        <w:rPr>
          <w:rFonts w:ascii="Times New Roman" w:hAnsi="Times New Roman" w:cs="Times New Roman"/>
        </w:rPr>
        <w:t xml:space="preserve"> </w:t>
      </w:r>
      <w:r w:rsidR="001C0C4F">
        <w:rPr>
          <w:rFonts w:ascii="Times New Roman" w:hAnsi="Times New Roman" w:cs="Times New Roman"/>
        </w:rPr>
        <w:t>as compared with</w:t>
      </w:r>
      <w:r w:rsidR="001420FB" w:rsidRPr="00316680">
        <w:rPr>
          <w:rFonts w:ascii="Times New Roman" w:hAnsi="Times New Roman" w:cs="Times New Roman"/>
        </w:rPr>
        <w:t xml:space="preserve"> other items in WM</w:t>
      </w:r>
      <w:r w:rsidR="00EE3E5B" w:rsidRPr="00316680">
        <w:rPr>
          <w:rFonts w:ascii="Times New Roman" w:hAnsi="Times New Roman" w:cs="Times New Roman"/>
        </w:rPr>
        <w:t xml:space="preserve">. </w:t>
      </w:r>
      <w:r w:rsidR="00106C42" w:rsidRPr="00316680">
        <w:rPr>
          <w:rFonts w:ascii="Times New Roman" w:hAnsi="Times New Roman" w:cs="Times New Roman"/>
        </w:rPr>
        <w:t xml:space="preserve">As before, we </w:t>
      </w:r>
      <w:r w:rsidR="00EC5936">
        <w:rPr>
          <w:rFonts w:ascii="Times New Roman" w:hAnsi="Times New Roman" w:cs="Times New Roman"/>
        </w:rPr>
        <w:t>identify</w:t>
      </w:r>
      <w:r w:rsidR="00EC5936" w:rsidRPr="00316680">
        <w:rPr>
          <w:rFonts w:ascii="Times New Roman" w:hAnsi="Times New Roman" w:cs="Times New Roman"/>
        </w:rPr>
        <w:t xml:space="preserve"> </w:t>
      </w:r>
      <w:r w:rsidR="00106C42" w:rsidRPr="00316680">
        <w:rPr>
          <w:rFonts w:ascii="Times New Roman" w:hAnsi="Times New Roman" w:cs="Times New Roman"/>
        </w:rPr>
        <w:t xml:space="preserve">these properties </w:t>
      </w:r>
      <w:r w:rsidR="00EC5936">
        <w:rPr>
          <w:rFonts w:ascii="Times New Roman" w:hAnsi="Times New Roman" w:cs="Times New Roman"/>
        </w:rPr>
        <w:t>with</w:t>
      </w:r>
      <w:r w:rsidR="00106C42" w:rsidRPr="00316680">
        <w:rPr>
          <w:rFonts w:ascii="Times New Roman" w:hAnsi="Times New Roman" w:cs="Times New Roman"/>
        </w:rPr>
        <w:t xml:space="preserve"> the </w:t>
      </w:r>
      <w:r w:rsidR="00784005">
        <w:rPr>
          <w:rFonts w:ascii="Times New Roman" w:hAnsi="Times New Roman" w:cs="Times New Roman"/>
        </w:rPr>
        <w:t>FoA</w:t>
      </w:r>
      <w:r w:rsidR="00106C42" w:rsidRPr="00316680">
        <w:rPr>
          <w:rFonts w:ascii="Times New Roman" w:hAnsi="Times New Roman" w:cs="Times New Roman"/>
        </w:rPr>
        <w:t>.</w:t>
      </w:r>
    </w:p>
    <w:p w14:paraId="5C47B1A3" w14:textId="1D4DF3AD" w:rsidR="0055722A" w:rsidRDefault="00A5178E" w:rsidP="00316680">
      <w:pPr>
        <w:spacing w:line="480" w:lineRule="auto"/>
        <w:ind w:firstLine="720"/>
        <w:rPr>
          <w:rFonts w:ascii="Times New Roman" w:hAnsi="Times New Roman" w:cs="Times New Roman"/>
        </w:rPr>
      </w:pPr>
      <w:r>
        <w:rPr>
          <w:rFonts w:ascii="Times New Roman" w:hAnsi="Times New Roman" w:cs="Times New Roman"/>
        </w:rPr>
        <w:t xml:space="preserve">The </w:t>
      </w:r>
      <w:r w:rsidR="00EC5936">
        <w:rPr>
          <w:rFonts w:ascii="Times New Roman" w:hAnsi="Times New Roman" w:cs="Times New Roman"/>
        </w:rPr>
        <w:t xml:space="preserve">boost due to </w:t>
      </w:r>
      <w:r w:rsidR="00335D3D" w:rsidRPr="00316680">
        <w:rPr>
          <w:rFonts w:ascii="Times New Roman" w:hAnsi="Times New Roman" w:cs="Times New Roman"/>
        </w:rPr>
        <w:t xml:space="preserve">prioritization </w:t>
      </w:r>
      <w:r>
        <w:rPr>
          <w:rFonts w:ascii="Times New Roman" w:hAnsi="Times New Roman" w:cs="Times New Roman"/>
        </w:rPr>
        <w:t>came at</w:t>
      </w:r>
      <w:r w:rsidR="00C03A04">
        <w:rPr>
          <w:rFonts w:ascii="Times New Roman" w:hAnsi="Times New Roman" w:cs="Times New Roman"/>
        </w:rPr>
        <w:t xml:space="preserve"> a cost that </w:t>
      </w:r>
      <w:r>
        <w:rPr>
          <w:rFonts w:ascii="Times New Roman" w:hAnsi="Times New Roman" w:cs="Times New Roman"/>
        </w:rPr>
        <w:t>fell</w:t>
      </w:r>
      <w:r w:rsidR="00C03A04" w:rsidRPr="00316680">
        <w:rPr>
          <w:rFonts w:ascii="Times New Roman" w:hAnsi="Times New Roman" w:cs="Times New Roman"/>
        </w:rPr>
        <w:t xml:space="preserve"> principally on memory for the most recent item</w:t>
      </w:r>
      <w:r>
        <w:rPr>
          <w:rFonts w:ascii="Times New Roman" w:hAnsi="Times New Roman" w:cs="Times New Roman"/>
        </w:rPr>
        <w:t>, reflecting the limited capacity of the FoA</w:t>
      </w:r>
      <w:r w:rsidR="00C03A04">
        <w:rPr>
          <w:rFonts w:ascii="Times New Roman" w:hAnsi="Times New Roman" w:cs="Times New Roman"/>
        </w:rPr>
        <w:t xml:space="preserve">. This was strongly suggested by Experiment 1 and confirmed </w:t>
      </w:r>
      <w:r>
        <w:rPr>
          <w:rFonts w:ascii="Times New Roman" w:hAnsi="Times New Roman" w:cs="Times New Roman"/>
        </w:rPr>
        <w:t xml:space="preserve">using an improved design </w:t>
      </w:r>
      <w:r w:rsidR="008E1DA8">
        <w:rPr>
          <w:rFonts w:ascii="Times New Roman" w:hAnsi="Times New Roman" w:cs="Times New Roman"/>
        </w:rPr>
        <w:t xml:space="preserve">in </w:t>
      </w:r>
      <w:r w:rsidR="008E1DA8" w:rsidRPr="00316680">
        <w:rPr>
          <w:rFonts w:ascii="Times New Roman" w:hAnsi="Times New Roman" w:cs="Times New Roman"/>
        </w:rPr>
        <w:t>Experiment 2</w:t>
      </w:r>
      <w:r>
        <w:rPr>
          <w:rFonts w:ascii="Times New Roman" w:hAnsi="Times New Roman" w:cs="Times New Roman"/>
        </w:rPr>
        <w:t>.</w:t>
      </w:r>
      <w:r w:rsidR="008E1DA8">
        <w:rPr>
          <w:rFonts w:ascii="Times New Roman" w:hAnsi="Times New Roman" w:cs="Times New Roman"/>
        </w:rPr>
        <w:t xml:space="preserve"> </w:t>
      </w:r>
      <w:r w:rsidR="00A2456D">
        <w:rPr>
          <w:rFonts w:ascii="Times New Roman" w:hAnsi="Times New Roman" w:cs="Times New Roman"/>
        </w:rPr>
        <w:t>Experiment 2 showed further that two items could be prioritized simultaneously</w:t>
      </w:r>
      <w:r w:rsidR="008C6638">
        <w:rPr>
          <w:rFonts w:ascii="Times New Roman" w:hAnsi="Times New Roman" w:cs="Times New Roman"/>
        </w:rPr>
        <w:t xml:space="preserve"> at </w:t>
      </w:r>
      <w:r w:rsidR="00F85A7E">
        <w:rPr>
          <w:rFonts w:ascii="Times New Roman" w:hAnsi="Times New Roman" w:cs="Times New Roman"/>
        </w:rPr>
        <w:t>a</w:t>
      </w:r>
      <w:r w:rsidR="001F758E">
        <w:rPr>
          <w:rFonts w:ascii="Times New Roman" w:hAnsi="Times New Roman" w:cs="Times New Roman"/>
        </w:rPr>
        <w:t xml:space="preserve"> cost to memory for the final item</w:t>
      </w:r>
      <w:r w:rsidR="00F85A7E">
        <w:rPr>
          <w:rFonts w:ascii="Times New Roman" w:hAnsi="Times New Roman" w:cs="Times New Roman"/>
        </w:rPr>
        <w:t>,</w:t>
      </w:r>
      <w:r w:rsidR="001F758E">
        <w:rPr>
          <w:rFonts w:ascii="Times New Roman" w:hAnsi="Times New Roman" w:cs="Times New Roman"/>
        </w:rPr>
        <w:t xml:space="preserve"> </w:t>
      </w:r>
      <w:r w:rsidR="00F85A7E">
        <w:rPr>
          <w:rFonts w:ascii="Times New Roman" w:hAnsi="Times New Roman" w:cs="Times New Roman"/>
        </w:rPr>
        <w:t>with</w:t>
      </w:r>
      <w:r w:rsidR="001F758E">
        <w:rPr>
          <w:rFonts w:ascii="Times New Roman" w:hAnsi="Times New Roman" w:cs="Times New Roman"/>
        </w:rPr>
        <w:t xml:space="preserve"> </w:t>
      </w:r>
      <w:r w:rsidR="00C10638">
        <w:rPr>
          <w:rFonts w:ascii="Times New Roman" w:hAnsi="Times New Roman" w:cs="Times New Roman"/>
        </w:rPr>
        <w:t xml:space="preserve">no </w:t>
      </w:r>
      <w:r w:rsidR="001F758E">
        <w:rPr>
          <w:rFonts w:ascii="Times New Roman" w:hAnsi="Times New Roman" w:cs="Times New Roman"/>
        </w:rPr>
        <w:t>improvement in</w:t>
      </w:r>
      <w:r w:rsidR="00C10638">
        <w:rPr>
          <w:rFonts w:ascii="Times New Roman" w:hAnsi="Times New Roman" w:cs="Times New Roman"/>
        </w:rPr>
        <w:t xml:space="preserve"> the total amount of information recalled</w:t>
      </w:r>
      <w:r w:rsidR="00A2456D">
        <w:rPr>
          <w:rFonts w:ascii="Times New Roman" w:hAnsi="Times New Roman" w:cs="Times New Roman"/>
        </w:rPr>
        <w:t xml:space="preserve">. </w:t>
      </w:r>
      <w:r>
        <w:rPr>
          <w:rFonts w:ascii="Times New Roman" w:hAnsi="Times New Roman" w:cs="Times New Roman"/>
        </w:rPr>
        <w:t>Taking the results altogether</w:t>
      </w:r>
      <w:r w:rsidR="00C10638">
        <w:rPr>
          <w:rFonts w:ascii="Times New Roman" w:hAnsi="Times New Roman" w:cs="Times New Roman"/>
        </w:rPr>
        <w:t xml:space="preserve">, </w:t>
      </w:r>
      <w:r w:rsidR="000729E1">
        <w:rPr>
          <w:rFonts w:ascii="Times New Roman" w:hAnsi="Times New Roman" w:cs="Times New Roman"/>
        </w:rPr>
        <w:t xml:space="preserve">therefore, </w:t>
      </w:r>
      <w:r w:rsidR="007F6384">
        <w:rPr>
          <w:rFonts w:ascii="Times New Roman" w:hAnsi="Times New Roman" w:cs="Times New Roman"/>
        </w:rPr>
        <w:t xml:space="preserve">we have shown that </w:t>
      </w:r>
      <w:r w:rsidR="00260AA9" w:rsidRPr="00316680">
        <w:rPr>
          <w:rFonts w:ascii="Times New Roman" w:hAnsi="Times New Roman" w:cs="Times New Roman"/>
        </w:rPr>
        <w:t xml:space="preserve">our </w:t>
      </w:r>
      <w:r w:rsidR="00E6787E" w:rsidRPr="00316680">
        <w:rPr>
          <w:rFonts w:ascii="Times New Roman" w:hAnsi="Times New Roman" w:cs="Times New Roman"/>
        </w:rPr>
        <w:t xml:space="preserve">previous results generalize to a wider range of </w:t>
      </w:r>
      <w:r w:rsidR="001F758E">
        <w:rPr>
          <w:rFonts w:ascii="Times New Roman" w:hAnsi="Times New Roman" w:cs="Times New Roman"/>
        </w:rPr>
        <w:t xml:space="preserve">prioritization </w:t>
      </w:r>
      <w:r w:rsidR="00260AA9" w:rsidRPr="00316680">
        <w:rPr>
          <w:rFonts w:ascii="Times New Roman" w:hAnsi="Times New Roman" w:cs="Times New Roman"/>
        </w:rPr>
        <w:t>conditions</w:t>
      </w:r>
      <w:r w:rsidR="003B3DF0">
        <w:rPr>
          <w:rFonts w:ascii="Times New Roman" w:hAnsi="Times New Roman" w:cs="Times New Roman"/>
        </w:rPr>
        <w:t xml:space="preserve">. In so doing we have </w:t>
      </w:r>
      <w:r w:rsidR="007F6384">
        <w:rPr>
          <w:rFonts w:ascii="Times New Roman" w:hAnsi="Times New Roman" w:cs="Times New Roman"/>
        </w:rPr>
        <w:t>obtained</w:t>
      </w:r>
      <w:r w:rsidR="00915540" w:rsidRPr="00316680">
        <w:rPr>
          <w:rFonts w:ascii="Times New Roman" w:hAnsi="Times New Roman" w:cs="Times New Roman"/>
        </w:rPr>
        <w:t xml:space="preserve"> stronger</w:t>
      </w:r>
      <w:r w:rsidR="00E6787E" w:rsidRPr="00316680">
        <w:rPr>
          <w:rFonts w:ascii="Times New Roman" w:hAnsi="Times New Roman" w:cs="Times New Roman"/>
        </w:rPr>
        <w:t xml:space="preserve"> evidence </w:t>
      </w:r>
      <w:r w:rsidR="008E1DA8">
        <w:rPr>
          <w:rFonts w:ascii="Times New Roman" w:hAnsi="Times New Roman" w:cs="Times New Roman"/>
        </w:rPr>
        <w:t>for a specific competition between</w:t>
      </w:r>
      <w:r w:rsidR="00E6787E" w:rsidRPr="00316680">
        <w:rPr>
          <w:rFonts w:ascii="Times New Roman" w:hAnsi="Times New Roman" w:cs="Times New Roman"/>
        </w:rPr>
        <w:t xml:space="preserve"> prioritized and recent items </w:t>
      </w:r>
      <w:r w:rsidR="008E1DA8">
        <w:rPr>
          <w:rFonts w:ascii="Times New Roman" w:hAnsi="Times New Roman" w:cs="Times New Roman"/>
        </w:rPr>
        <w:t xml:space="preserve">for limited capacity, a competition </w:t>
      </w:r>
      <w:r w:rsidR="00E6787E" w:rsidRPr="00316680">
        <w:rPr>
          <w:rFonts w:ascii="Times New Roman" w:hAnsi="Times New Roman" w:cs="Times New Roman"/>
        </w:rPr>
        <w:t>that</w:t>
      </w:r>
      <w:r w:rsidR="00CB57D0">
        <w:rPr>
          <w:rFonts w:ascii="Times New Roman" w:hAnsi="Times New Roman" w:cs="Times New Roman"/>
        </w:rPr>
        <w:t xml:space="preserve"> </w:t>
      </w:r>
      <w:r w:rsidR="00E6787E" w:rsidRPr="00316680">
        <w:rPr>
          <w:rFonts w:ascii="Times New Roman" w:hAnsi="Times New Roman" w:cs="Times New Roman"/>
        </w:rPr>
        <w:t xml:space="preserve">does not </w:t>
      </w:r>
      <w:r w:rsidR="008E1DA8">
        <w:rPr>
          <w:rFonts w:ascii="Times New Roman" w:hAnsi="Times New Roman" w:cs="Times New Roman"/>
        </w:rPr>
        <w:t>include</w:t>
      </w:r>
      <w:r w:rsidR="00E6787E" w:rsidRPr="00316680">
        <w:rPr>
          <w:rFonts w:ascii="Times New Roman" w:hAnsi="Times New Roman" w:cs="Times New Roman"/>
        </w:rPr>
        <w:t xml:space="preserve"> </w:t>
      </w:r>
      <w:r w:rsidR="008E1DA8">
        <w:rPr>
          <w:rFonts w:ascii="Times New Roman" w:hAnsi="Times New Roman" w:cs="Times New Roman"/>
        </w:rPr>
        <w:t>the other</w:t>
      </w:r>
      <w:r w:rsidR="00E6787E" w:rsidRPr="00316680">
        <w:rPr>
          <w:rFonts w:ascii="Times New Roman" w:hAnsi="Times New Roman" w:cs="Times New Roman"/>
        </w:rPr>
        <w:t xml:space="preserve"> items in WM.</w:t>
      </w:r>
    </w:p>
    <w:p w14:paraId="1E9D803B" w14:textId="668EAC61" w:rsidR="00AE2D05" w:rsidRPr="00316680" w:rsidRDefault="00AE2D05" w:rsidP="00316680">
      <w:pPr>
        <w:spacing w:line="480" w:lineRule="auto"/>
        <w:ind w:firstLine="720"/>
        <w:rPr>
          <w:rFonts w:ascii="Times New Roman" w:hAnsi="Times New Roman" w:cs="Times New Roman"/>
        </w:rPr>
      </w:pPr>
    </w:p>
    <w:p w14:paraId="5ED31D5E" w14:textId="10A71F61" w:rsidR="0068119F" w:rsidRPr="00316680" w:rsidRDefault="001B2ABB" w:rsidP="00316680">
      <w:pPr>
        <w:spacing w:line="480" w:lineRule="auto"/>
        <w:ind w:firstLine="720"/>
        <w:rPr>
          <w:rFonts w:ascii="Times New Roman" w:hAnsi="Times New Roman" w:cs="Times New Roman"/>
        </w:rPr>
      </w:pPr>
      <w:r>
        <w:rPr>
          <w:rFonts w:ascii="Times New Roman" w:hAnsi="Times New Roman" w:cs="Times New Roman"/>
        </w:rPr>
        <w:t>An</w:t>
      </w:r>
      <w:r w:rsidR="00C9443B" w:rsidRPr="00316680">
        <w:rPr>
          <w:rFonts w:ascii="Times New Roman" w:hAnsi="Times New Roman" w:cs="Times New Roman"/>
        </w:rPr>
        <w:t xml:space="preserve"> important</w:t>
      </w:r>
      <w:r w:rsidR="00E3567E" w:rsidRPr="00316680">
        <w:rPr>
          <w:rFonts w:ascii="Times New Roman" w:hAnsi="Times New Roman" w:cs="Times New Roman"/>
        </w:rPr>
        <w:t xml:space="preserve"> quest</w:t>
      </w:r>
      <w:r w:rsidR="00F3681C" w:rsidRPr="00316680">
        <w:rPr>
          <w:rFonts w:ascii="Times New Roman" w:hAnsi="Times New Roman" w:cs="Times New Roman"/>
        </w:rPr>
        <w:t>ion is whether</w:t>
      </w:r>
      <w:r w:rsidR="00D36F7A" w:rsidRPr="00316680">
        <w:rPr>
          <w:rFonts w:ascii="Times New Roman" w:hAnsi="Times New Roman" w:cs="Times New Roman"/>
        </w:rPr>
        <w:t xml:space="preserve"> </w:t>
      </w:r>
      <w:r w:rsidR="005B7B51" w:rsidRPr="00316680">
        <w:rPr>
          <w:rFonts w:ascii="Times New Roman" w:hAnsi="Times New Roman" w:cs="Times New Roman"/>
        </w:rPr>
        <w:t>the results can be explained</w:t>
      </w:r>
      <w:r w:rsidR="007A2335" w:rsidRPr="00316680">
        <w:rPr>
          <w:rFonts w:ascii="Times New Roman" w:hAnsi="Times New Roman" w:cs="Times New Roman"/>
        </w:rPr>
        <w:t xml:space="preserve"> </w:t>
      </w:r>
      <w:r w:rsidR="003522BF" w:rsidRPr="00316680">
        <w:rPr>
          <w:rFonts w:ascii="Times New Roman" w:hAnsi="Times New Roman" w:cs="Times New Roman"/>
        </w:rPr>
        <w:t xml:space="preserve">more parsimoniously </w:t>
      </w:r>
      <w:r w:rsidR="007A2335" w:rsidRPr="00316680">
        <w:rPr>
          <w:rFonts w:ascii="Times New Roman" w:hAnsi="Times New Roman" w:cs="Times New Roman"/>
        </w:rPr>
        <w:t xml:space="preserve">by </w:t>
      </w:r>
      <w:r w:rsidR="0055722A" w:rsidRPr="00316680">
        <w:rPr>
          <w:rFonts w:ascii="Times New Roman" w:hAnsi="Times New Roman" w:cs="Times New Roman"/>
        </w:rPr>
        <w:t xml:space="preserve">a </w:t>
      </w:r>
      <w:r w:rsidR="007A2335" w:rsidRPr="00316680">
        <w:rPr>
          <w:rFonts w:ascii="Times New Roman" w:hAnsi="Times New Roman" w:cs="Times New Roman"/>
        </w:rPr>
        <w:t xml:space="preserve">unitary </w:t>
      </w:r>
      <w:r w:rsidR="007E1488" w:rsidRPr="00316680">
        <w:rPr>
          <w:rFonts w:ascii="Times New Roman" w:hAnsi="Times New Roman" w:cs="Times New Roman"/>
        </w:rPr>
        <w:t xml:space="preserve">account of </w:t>
      </w:r>
      <w:r w:rsidR="00CB57D0">
        <w:rPr>
          <w:rFonts w:ascii="Times New Roman" w:hAnsi="Times New Roman" w:cs="Times New Roman"/>
        </w:rPr>
        <w:t xml:space="preserve">visual </w:t>
      </w:r>
      <w:r w:rsidR="007E1488" w:rsidRPr="00316680">
        <w:rPr>
          <w:rFonts w:ascii="Times New Roman" w:hAnsi="Times New Roman" w:cs="Times New Roman"/>
        </w:rPr>
        <w:t xml:space="preserve">WM </w:t>
      </w:r>
      <w:r w:rsidR="00B74FAD" w:rsidRPr="00316680">
        <w:rPr>
          <w:rFonts w:ascii="Times New Roman" w:hAnsi="Times New Roman" w:cs="Times New Roman"/>
        </w:rPr>
        <w:t xml:space="preserve">that does not </w:t>
      </w:r>
      <w:r w:rsidR="007233E0">
        <w:rPr>
          <w:rFonts w:ascii="Times New Roman" w:hAnsi="Times New Roman" w:cs="Times New Roman"/>
        </w:rPr>
        <w:t>assume</w:t>
      </w:r>
      <w:r w:rsidR="005B7B51" w:rsidRPr="00316680">
        <w:rPr>
          <w:rFonts w:ascii="Times New Roman" w:hAnsi="Times New Roman" w:cs="Times New Roman"/>
        </w:rPr>
        <w:t xml:space="preserve"> </w:t>
      </w:r>
      <w:r w:rsidR="00E42DFE" w:rsidRPr="00316680">
        <w:rPr>
          <w:rFonts w:ascii="Times New Roman" w:hAnsi="Times New Roman" w:cs="Times New Roman"/>
        </w:rPr>
        <w:t>a discrete</w:t>
      </w:r>
      <w:r w:rsidR="005B7B51" w:rsidRPr="00316680">
        <w:rPr>
          <w:rFonts w:ascii="Times New Roman" w:hAnsi="Times New Roman" w:cs="Times New Roman"/>
        </w:rPr>
        <w:t xml:space="preserve"> </w:t>
      </w:r>
      <w:r w:rsidR="00784005">
        <w:rPr>
          <w:rFonts w:ascii="Times New Roman" w:hAnsi="Times New Roman" w:cs="Times New Roman"/>
        </w:rPr>
        <w:t>FoA</w:t>
      </w:r>
      <w:r w:rsidR="003522BF" w:rsidRPr="00316680">
        <w:rPr>
          <w:rFonts w:ascii="Times New Roman" w:hAnsi="Times New Roman" w:cs="Times New Roman"/>
        </w:rPr>
        <w:t>.</w:t>
      </w:r>
      <w:r w:rsidR="00E6787E" w:rsidRPr="00316680">
        <w:rPr>
          <w:rFonts w:ascii="Times New Roman" w:hAnsi="Times New Roman" w:cs="Times New Roman"/>
        </w:rPr>
        <w:t xml:space="preserve"> </w:t>
      </w:r>
      <w:r w:rsidR="003522BF" w:rsidRPr="00316680">
        <w:rPr>
          <w:rFonts w:ascii="Times New Roman" w:hAnsi="Times New Roman" w:cs="Times New Roman"/>
        </w:rPr>
        <w:t>I</w:t>
      </w:r>
      <w:r w:rsidR="00F15F65" w:rsidRPr="00316680">
        <w:rPr>
          <w:rFonts w:ascii="Times New Roman" w:hAnsi="Times New Roman" w:cs="Times New Roman"/>
        </w:rPr>
        <w:t xml:space="preserve">nfluential </w:t>
      </w:r>
      <w:r w:rsidR="003522BF" w:rsidRPr="00316680">
        <w:rPr>
          <w:rFonts w:ascii="Times New Roman" w:hAnsi="Times New Roman" w:cs="Times New Roman"/>
        </w:rPr>
        <w:t xml:space="preserve">unitary </w:t>
      </w:r>
      <w:r w:rsidR="00F15F65" w:rsidRPr="00316680">
        <w:rPr>
          <w:rFonts w:ascii="Times New Roman" w:hAnsi="Times New Roman" w:cs="Times New Roman"/>
        </w:rPr>
        <w:t xml:space="preserve">accounts assume either </w:t>
      </w:r>
      <w:r w:rsidR="003522BF" w:rsidRPr="00316680">
        <w:rPr>
          <w:rFonts w:ascii="Times New Roman" w:hAnsi="Times New Roman" w:cs="Times New Roman"/>
        </w:rPr>
        <w:t xml:space="preserve">an undifferentiated </w:t>
      </w:r>
      <w:r w:rsidR="00F15F65" w:rsidRPr="00316680">
        <w:rPr>
          <w:rFonts w:ascii="Times New Roman" w:hAnsi="Times New Roman" w:cs="Times New Roman"/>
        </w:rPr>
        <w:t>capacity</w:t>
      </w:r>
      <w:r w:rsidR="003522BF" w:rsidRPr="00316680">
        <w:rPr>
          <w:rFonts w:ascii="Times New Roman" w:hAnsi="Times New Roman" w:cs="Times New Roman"/>
        </w:rPr>
        <w:t xml:space="preserve"> to store items</w:t>
      </w:r>
      <w:r w:rsidR="00826302">
        <w:rPr>
          <w:rFonts w:ascii="Times New Roman" w:hAnsi="Times New Roman" w:cs="Times New Roman"/>
        </w:rPr>
        <w:t xml:space="preserve"> in a fixed number of slots,</w:t>
      </w:r>
      <w:r w:rsidR="00B81F4D">
        <w:rPr>
          <w:rFonts w:ascii="Times New Roman" w:hAnsi="Times New Roman" w:cs="Times New Roman"/>
        </w:rPr>
        <w:fldChar w:fldCharType="begin"/>
      </w:r>
      <w:r w:rsidR="00B81F4D">
        <w:rPr>
          <w:rFonts w:ascii="Times New Roman" w:hAnsi="Times New Roman" w:cs="Times New Roman"/>
        </w:rPr>
        <w:instrText xml:space="preserve"> ADDIN EN.CITE &lt;EndNote&gt;&lt;Cite&gt;&lt;Author&gt;Luck&lt;/Author&gt;&lt;Year&gt;1997&lt;/Year&gt;&lt;RecNum&gt;28&lt;/RecNum&gt;&lt;DisplayText&gt;&lt;style face="superscript"&gt;33&lt;/style&gt;&lt;/DisplayText&gt;&lt;record&gt;&lt;rec-number&gt;28&lt;/rec-number&gt;&lt;foreign-keys&gt;&lt;key app="EN" db-id="aa92vsp2qv5aedew9sdxvt0w25xp200tz2pz" timestamp="1503565587"&gt;28&lt;/key&gt;&lt;/foreign-keys&gt;&lt;ref-type name="Journal Article"&gt;17&lt;/ref-type&gt;&lt;contributors&gt;&lt;authors&gt;&lt;author&gt;Luck, S.J.&lt;/author&gt;&lt;author&gt;Vogel, E. K.&lt;/author&gt;&lt;/authors&gt;&lt;/contributors&gt;&lt;titles&gt;&lt;title&gt;The capacity of visual working memory for features and conjunctions.&lt;/title&gt;&lt;secondary-title&gt;Nature&lt;/secondary-title&gt;&lt;/titles&gt;&lt;periodical&gt;&lt;full-title&gt;Nature&lt;/full-title&gt;&lt;/periodical&gt;&lt;pages&gt;279-281&lt;/pages&gt;&lt;volume&gt;390&lt;/volume&gt;&lt;dates&gt;&lt;year&gt;1997&lt;/year&gt;&lt;/dates&gt;&lt;urls&gt;&lt;/urls&gt;&lt;/record&gt;&lt;/Cite&gt;&lt;/EndNote&gt;</w:instrText>
      </w:r>
      <w:r w:rsidR="00B81F4D">
        <w:rPr>
          <w:rFonts w:ascii="Times New Roman" w:hAnsi="Times New Roman" w:cs="Times New Roman"/>
        </w:rPr>
        <w:fldChar w:fldCharType="separate"/>
      </w:r>
      <w:r w:rsidR="00B81F4D" w:rsidRPr="00B81F4D">
        <w:rPr>
          <w:rFonts w:ascii="Times New Roman" w:hAnsi="Times New Roman" w:cs="Times New Roman"/>
          <w:noProof/>
          <w:vertAlign w:val="superscript"/>
        </w:rPr>
        <w:t>33</w:t>
      </w:r>
      <w:r w:rsidR="00B81F4D">
        <w:rPr>
          <w:rFonts w:ascii="Times New Roman" w:hAnsi="Times New Roman" w:cs="Times New Roman"/>
        </w:rPr>
        <w:fldChar w:fldCharType="end"/>
      </w:r>
      <w:r w:rsidR="00035180" w:rsidRPr="00316680">
        <w:rPr>
          <w:rFonts w:ascii="Times New Roman" w:hAnsi="Times New Roman" w:cs="Times New Roman"/>
        </w:rPr>
        <w:t xml:space="preserve"> </w:t>
      </w:r>
      <w:r w:rsidR="007233E0">
        <w:rPr>
          <w:rFonts w:ascii="Times New Roman" w:hAnsi="Times New Roman" w:cs="Times New Roman"/>
        </w:rPr>
        <w:t xml:space="preserve">or </w:t>
      </w:r>
      <w:r w:rsidR="00F15F65" w:rsidRPr="00316680">
        <w:rPr>
          <w:rFonts w:ascii="Times New Roman" w:hAnsi="Times New Roman" w:cs="Times New Roman"/>
        </w:rPr>
        <w:t xml:space="preserve">a pool of resources that can be allocated </w:t>
      </w:r>
      <w:r w:rsidR="0066664D" w:rsidRPr="00316680">
        <w:rPr>
          <w:rFonts w:ascii="Times New Roman" w:hAnsi="Times New Roman" w:cs="Times New Roman"/>
        </w:rPr>
        <w:t xml:space="preserve">continuously </w:t>
      </w:r>
      <w:r w:rsidR="00F15F65" w:rsidRPr="00316680">
        <w:rPr>
          <w:rFonts w:ascii="Times New Roman" w:hAnsi="Times New Roman" w:cs="Times New Roman"/>
        </w:rPr>
        <w:t xml:space="preserve">to determine the </w:t>
      </w:r>
      <w:r w:rsidR="00915540" w:rsidRPr="00316680">
        <w:rPr>
          <w:rFonts w:ascii="Times New Roman" w:hAnsi="Times New Roman" w:cs="Times New Roman"/>
        </w:rPr>
        <w:t>precision</w:t>
      </w:r>
      <w:r w:rsidR="00826302">
        <w:rPr>
          <w:rFonts w:ascii="Times New Roman" w:hAnsi="Times New Roman" w:cs="Times New Roman"/>
        </w:rPr>
        <w:t xml:space="preserve"> of representations,</w:t>
      </w:r>
      <w:r w:rsidR="000F3A4B">
        <w:rPr>
          <w:rFonts w:ascii="Times New Roman" w:hAnsi="Times New Roman" w:cs="Times New Roman"/>
        </w:rPr>
        <w:fldChar w:fldCharType="begin"/>
      </w:r>
      <w:r w:rsidR="00B81F4D">
        <w:rPr>
          <w:rFonts w:ascii="Times New Roman" w:hAnsi="Times New Roman" w:cs="Times New Roman"/>
        </w:rPr>
        <w:instrText xml:space="preserve"> ADDIN EN.CITE &lt;EndNote&gt;&lt;Cite&gt;&lt;Author&gt;Bays&lt;/Author&gt;&lt;Year&gt;2008&lt;/Year&gt;&lt;RecNum&gt;9&lt;/RecNum&gt;&lt;DisplayText&gt;&lt;style face="superscript"&gt;34&lt;/style&gt;&lt;/DisplayText&gt;&lt;record&gt;&lt;rec-number&gt;9&lt;/rec-number&gt;&lt;foreign-keys&gt;&lt;key app="EN" db-id="aa92vsp2qv5aedew9sdxvt0w25xp200tz2pz" timestamp="1503564806"&gt;9&lt;/key&gt;&lt;/foreign-keys&gt;&lt;ref-type name="Journal Article"&gt;17&lt;/ref-type&gt;&lt;contributors&gt;&lt;authors&gt;&lt;author&gt;Bays, P.M., &lt;/author&gt;&lt;author&gt;Husain, M. &lt;/author&gt;&lt;/authors&gt;&lt;/contributors&gt;&lt;titles&gt;&lt;title&gt;Dynamic shifts of limited working memory resources in human vision&lt;/title&gt;&lt;secondary-title&gt;Science&lt;/secondary-title&gt;&lt;/titles&gt;&lt;periodical&gt;&lt;full-title&gt;Science&lt;/full-title&gt;&lt;/periodical&gt;&lt;pages&gt;851-854&lt;/pages&gt;&lt;volume&gt;21&lt;/volume&gt;&lt;dates&gt;&lt;year&gt;2008&lt;/year&gt;&lt;/dates&gt;&lt;urls&gt;&lt;/urls&gt;&lt;/record&gt;&lt;/Cite&gt;&lt;Cite&gt;&lt;Author&gt;Bays&lt;/Author&gt;&lt;Year&gt;2008&lt;/Year&gt;&lt;RecNum&gt;9&lt;/RecNum&gt;&lt;record&gt;&lt;rec-number&gt;9&lt;/rec-number&gt;&lt;foreign-keys&gt;&lt;key app="EN" db-id="aa92vsp2qv5aedew9sdxvt0w25xp200tz2pz" timestamp="1503564806"&gt;9&lt;/key&gt;&lt;/foreign-keys&gt;&lt;ref-type name="Journal Article"&gt;17&lt;/ref-type&gt;&lt;contributors&gt;&lt;authors&gt;&lt;author&gt;Bays, P.M., &lt;/author&gt;&lt;author&gt;Husain, M. &lt;/author&gt;&lt;/authors&gt;&lt;/contributors&gt;&lt;titles&gt;&lt;title&gt;Dynamic shifts of limited working memory resources in human vision&lt;/title&gt;&lt;secondary-title&gt;Science&lt;/secondary-title&gt;&lt;/titles&gt;&lt;periodical&gt;&lt;full-title&gt;Science&lt;/full-title&gt;&lt;/periodical&gt;&lt;pages&gt;851-854&lt;/pages&gt;&lt;volume&gt;21&lt;/volume&gt;&lt;dates&gt;&lt;year&gt;2008&lt;/year&gt;&lt;/dates&gt;&lt;urls&gt;&lt;/urls&gt;&lt;/record&gt;&lt;/Cite&gt;&lt;/EndNote&gt;</w:instrText>
      </w:r>
      <w:r w:rsidR="000F3A4B">
        <w:rPr>
          <w:rFonts w:ascii="Times New Roman" w:hAnsi="Times New Roman" w:cs="Times New Roman"/>
        </w:rPr>
        <w:fldChar w:fldCharType="separate"/>
      </w:r>
      <w:r w:rsidR="00B81F4D" w:rsidRPr="00B81F4D">
        <w:rPr>
          <w:rFonts w:ascii="Times New Roman" w:hAnsi="Times New Roman" w:cs="Times New Roman"/>
          <w:noProof/>
          <w:vertAlign w:val="superscript"/>
        </w:rPr>
        <w:t>34</w:t>
      </w:r>
      <w:r w:rsidR="000F3A4B">
        <w:rPr>
          <w:rFonts w:ascii="Times New Roman" w:hAnsi="Times New Roman" w:cs="Times New Roman"/>
        </w:rPr>
        <w:fldChar w:fldCharType="end"/>
      </w:r>
      <w:r w:rsidR="00F15F65" w:rsidRPr="00316680">
        <w:rPr>
          <w:rFonts w:ascii="Times New Roman" w:hAnsi="Times New Roman" w:cs="Times New Roman"/>
        </w:rPr>
        <w:t xml:space="preserve"> or </w:t>
      </w:r>
      <w:r w:rsidR="00F36B9F" w:rsidRPr="00316680">
        <w:rPr>
          <w:rFonts w:ascii="Times New Roman" w:hAnsi="Times New Roman" w:cs="Times New Roman"/>
        </w:rPr>
        <w:t>a</w:t>
      </w:r>
      <w:r w:rsidR="00F15F65" w:rsidRPr="00316680">
        <w:rPr>
          <w:rFonts w:ascii="Times New Roman" w:hAnsi="Times New Roman" w:cs="Times New Roman"/>
        </w:rPr>
        <w:t xml:space="preserve"> combination</w:t>
      </w:r>
      <w:r w:rsidR="00826302">
        <w:rPr>
          <w:rFonts w:ascii="Times New Roman" w:hAnsi="Times New Roman" w:cs="Times New Roman"/>
        </w:rPr>
        <w:t>.</w:t>
      </w:r>
      <w:r w:rsidR="000F3A4B">
        <w:rPr>
          <w:rFonts w:ascii="Times New Roman" w:hAnsi="Times New Roman" w:cs="Times New Roman"/>
        </w:rPr>
        <w:fldChar w:fldCharType="begin"/>
      </w:r>
      <w:r w:rsidR="00B81F4D">
        <w:rPr>
          <w:rFonts w:ascii="Times New Roman" w:hAnsi="Times New Roman" w:cs="Times New Roman"/>
        </w:rPr>
        <w:instrText xml:space="preserve"> ADDIN EN.CITE &lt;EndNote&gt;&lt;Cite&gt;&lt;Author&gt;Zhang&lt;/Author&gt;&lt;Year&gt;2008&lt;/Year&gt;&lt;RecNum&gt;40&lt;/RecNum&gt;&lt;DisplayText&gt;&lt;style face="superscript"&gt;35&lt;/style&gt;&lt;/DisplayText&gt;&lt;record&gt;&lt;rec-number&gt;40&lt;/rec-number&gt;&lt;foreign-keys&gt;&lt;key app="EN" db-id="aa92vsp2qv5aedew9sdxvt0w25xp200tz2pz" timestamp="1503566325"&gt;40&lt;/key&gt;&lt;/foreign-keys&gt;&lt;ref-type name="Journal Article"&gt;17&lt;/ref-type&gt;&lt;contributors&gt;&lt;authors&gt;&lt;author&gt;Zhang, W., &lt;/author&gt;&lt;author&gt;Luck, S.J. &lt;/author&gt;&lt;/authors&gt;&lt;/contributors&gt;&lt;titles&gt;&lt;title&gt;Discrete fixed-resolution representations in visual working memory&lt;/title&gt;&lt;secondary-title&gt;Nature&lt;/secondary-title&gt;&lt;/titles&gt;&lt;periodical&gt;&lt;full-title&gt;Nature&lt;/full-title&gt;&lt;/periodical&gt;&lt;pages&gt;233-235&lt;/pages&gt;&lt;volume&gt;453&lt;/volume&gt;&lt;dates&gt;&lt;year&gt;2008&lt;/year&gt;&lt;/dates&gt;&lt;urls&gt;&lt;/urls&gt;&lt;/record&gt;&lt;/Cite&gt;&lt;Cite&gt;&lt;Author&gt;Zhang&lt;/Author&gt;&lt;Year&gt;2008&lt;/Year&gt;&lt;RecNum&gt;40&lt;/RecNum&gt;&lt;record&gt;&lt;rec-number&gt;40&lt;/rec-number&gt;&lt;foreign-keys&gt;&lt;key app="EN" db-id="aa92vsp2qv5aedew9sdxvt0w25xp200tz2pz" timestamp="1503566325"&gt;40&lt;/key&gt;&lt;/foreign-keys&gt;&lt;ref-type name="Journal Article"&gt;17&lt;/ref-type&gt;&lt;contributors&gt;&lt;authors&gt;&lt;author&gt;Zhang, W., &lt;/author&gt;&lt;author&gt;Luck, S.J. &lt;/author&gt;&lt;/authors&gt;&lt;/contributors&gt;&lt;titles&gt;&lt;title&gt;Discrete fixed-resolution representations in visual working memory&lt;/title&gt;&lt;secondary-title&gt;Nature&lt;/secondary-title&gt;&lt;/titles&gt;&lt;periodical&gt;&lt;full-title&gt;Nature&lt;/full-title&gt;&lt;/periodical&gt;&lt;pages&gt;233-235&lt;/pages&gt;&lt;volume&gt;453&lt;/volume&gt;&lt;dates&gt;&lt;year&gt;2008&lt;/year&gt;&lt;/dates&gt;&lt;urls&gt;&lt;/urls&gt;&lt;/record&gt;&lt;/Cite&gt;&lt;/EndNote&gt;</w:instrText>
      </w:r>
      <w:r w:rsidR="000F3A4B">
        <w:rPr>
          <w:rFonts w:ascii="Times New Roman" w:hAnsi="Times New Roman" w:cs="Times New Roman"/>
        </w:rPr>
        <w:fldChar w:fldCharType="separate"/>
      </w:r>
      <w:r w:rsidR="00B81F4D" w:rsidRPr="00B81F4D">
        <w:rPr>
          <w:rFonts w:ascii="Times New Roman" w:hAnsi="Times New Roman" w:cs="Times New Roman"/>
          <w:noProof/>
          <w:vertAlign w:val="superscript"/>
        </w:rPr>
        <w:t>35</w:t>
      </w:r>
      <w:r w:rsidR="000F3A4B">
        <w:rPr>
          <w:rFonts w:ascii="Times New Roman" w:hAnsi="Times New Roman" w:cs="Times New Roman"/>
        </w:rPr>
        <w:fldChar w:fldCharType="end"/>
      </w:r>
      <w:r w:rsidR="00F15F65" w:rsidRPr="00316680">
        <w:rPr>
          <w:rFonts w:ascii="Times New Roman" w:hAnsi="Times New Roman" w:cs="Times New Roman"/>
        </w:rPr>
        <w:t xml:space="preserve"> </w:t>
      </w:r>
      <w:r w:rsidR="00446A49">
        <w:rPr>
          <w:rFonts w:ascii="Times New Roman" w:hAnsi="Times New Roman" w:cs="Times New Roman"/>
        </w:rPr>
        <w:t>At</w:t>
      </w:r>
      <w:r w:rsidR="003522BF" w:rsidRPr="00316680">
        <w:rPr>
          <w:rFonts w:ascii="Times New Roman" w:hAnsi="Times New Roman" w:cs="Times New Roman"/>
        </w:rPr>
        <w:t xml:space="preserve"> first sight </w:t>
      </w:r>
      <w:r w:rsidR="001526F1">
        <w:rPr>
          <w:rFonts w:ascii="Times New Roman" w:hAnsi="Times New Roman" w:cs="Times New Roman"/>
        </w:rPr>
        <w:t>unitary account</w:t>
      </w:r>
      <w:r w:rsidR="008E1DA8">
        <w:rPr>
          <w:rFonts w:ascii="Times New Roman" w:hAnsi="Times New Roman" w:cs="Times New Roman"/>
        </w:rPr>
        <w:t xml:space="preserve">s </w:t>
      </w:r>
      <w:r w:rsidR="00256526">
        <w:rPr>
          <w:rFonts w:ascii="Times New Roman" w:hAnsi="Times New Roman" w:cs="Times New Roman"/>
        </w:rPr>
        <w:t xml:space="preserve">of visual WM </w:t>
      </w:r>
      <w:r w:rsidR="00446A49">
        <w:rPr>
          <w:rFonts w:ascii="Times New Roman" w:hAnsi="Times New Roman" w:cs="Times New Roman"/>
        </w:rPr>
        <w:t xml:space="preserve">would </w:t>
      </w:r>
      <w:r w:rsidR="003522BF" w:rsidRPr="00316680">
        <w:rPr>
          <w:rFonts w:ascii="Times New Roman" w:hAnsi="Times New Roman" w:cs="Times New Roman"/>
        </w:rPr>
        <w:t>find it difficult to explain</w:t>
      </w:r>
      <w:r w:rsidR="005B7B51" w:rsidRPr="00316680">
        <w:rPr>
          <w:rFonts w:ascii="Times New Roman" w:hAnsi="Times New Roman" w:cs="Times New Roman"/>
        </w:rPr>
        <w:t xml:space="preserve"> </w:t>
      </w:r>
      <w:r w:rsidR="00446A49">
        <w:rPr>
          <w:rFonts w:ascii="Times New Roman" w:hAnsi="Times New Roman" w:cs="Times New Roman"/>
        </w:rPr>
        <w:t>why</w:t>
      </w:r>
      <w:r w:rsidR="00446A49" w:rsidRPr="00316680">
        <w:rPr>
          <w:rFonts w:ascii="Times New Roman" w:hAnsi="Times New Roman" w:cs="Times New Roman"/>
        </w:rPr>
        <w:t xml:space="preserve"> </w:t>
      </w:r>
      <w:r w:rsidR="00446A49">
        <w:rPr>
          <w:rFonts w:ascii="Times New Roman" w:hAnsi="Times New Roman" w:cs="Times New Roman"/>
        </w:rPr>
        <w:t xml:space="preserve">a </w:t>
      </w:r>
      <w:r w:rsidR="00446A49" w:rsidRPr="00316680">
        <w:rPr>
          <w:rFonts w:ascii="Times New Roman" w:hAnsi="Times New Roman" w:cs="Times New Roman"/>
        </w:rPr>
        <w:t xml:space="preserve">suffix </w:t>
      </w:r>
      <w:r w:rsidR="00446A49">
        <w:rPr>
          <w:rFonts w:ascii="Times New Roman" w:hAnsi="Times New Roman" w:cs="Times New Roman"/>
        </w:rPr>
        <w:t>should</w:t>
      </w:r>
      <w:r w:rsidR="00446A49" w:rsidRPr="00316680">
        <w:rPr>
          <w:rFonts w:ascii="Times New Roman" w:hAnsi="Times New Roman" w:cs="Times New Roman"/>
        </w:rPr>
        <w:t xml:space="preserve"> </w:t>
      </w:r>
      <w:r w:rsidR="00446A49">
        <w:rPr>
          <w:rFonts w:ascii="Times New Roman" w:hAnsi="Times New Roman" w:cs="Times New Roman"/>
        </w:rPr>
        <w:t xml:space="preserve">disrupt memory for </w:t>
      </w:r>
      <w:r w:rsidR="005373E2" w:rsidRPr="00316680">
        <w:rPr>
          <w:rFonts w:ascii="Times New Roman" w:hAnsi="Times New Roman" w:cs="Times New Roman"/>
        </w:rPr>
        <w:t xml:space="preserve">prioritized </w:t>
      </w:r>
      <w:r w:rsidR="005C2A8E">
        <w:rPr>
          <w:rFonts w:ascii="Times New Roman" w:hAnsi="Times New Roman" w:cs="Times New Roman"/>
        </w:rPr>
        <w:t>and</w:t>
      </w:r>
      <w:r w:rsidR="005373E2" w:rsidRPr="00316680">
        <w:rPr>
          <w:rFonts w:ascii="Times New Roman" w:hAnsi="Times New Roman" w:cs="Times New Roman"/>
        </w:rPr>
        <w:t xml:space="preserve"> recent items</w:t>
      </w:r>
      <w:r w:rsidR="00E96667" w:rsidRPr="00316680">
        <w:rPr>
          <w:rFonts w:ascii="Times New Roman" w:hAnsi="Times New Roman" w:cs="Times New Roman"/>
        </w:rPr>
        <w:t xml:space="preserve"> </w:t>
      </w:r>
      <w:r w:rsidR="00446A49">
        <w:rPr>
          <w:rFonts w:ascii="Times New Roman" w:hAnsi="Times New Roman" w:cs="Times New Roman"/>
        </w:rPr>
        <w:t xml:space="preserve">and </w:t>
      </w:r>
      <w:r w:rsidR="001526F1">
        <w:rPr>
          <w:rFonts w:ascii="Times New Roman" w:hAnsi="Times New Roman" w:cs="Times New Roman"/>
        </w:rPr>
        <w:t xml:space="preserve">yet </w:t>
      </w:r>
      <w:r w:rsidR="00446A49">
        <w:rPr>
          <w:rFonts w:ascii="Times New Roman" w:hAnsi="Times New Roman" w:cs="Times New Roman"/>
        </w:rPr>
        <w:t>have no effect on</w:t>
      </w:r>
      <w:r w:rsidR="00035180" w:rsidRPr="00316680">
        <w:rPr>
          <w:rFonts w:ascii="Times New Roman" w:hAnsi="Times New Roman" w:cs="Times New Roman"/>
        </w:rPr>
        <w:t xml:space="preserve"> unprioritized </w:t>
      </w:r>
      <w:r w:rsidR="002C0632">
        <w:rPr>
          <w:rFonts w:ascii="Times New Roman" w:hAnsi="Times New Roman" w:cs="Times New Roman"/>
        </w:rPr>
        <w:t>or</w:t>
      </w:r>
      <w:r w:rsidR="008A6ED0">
        <w:rPr>
          <w:rFonts w:ascii="Times New Roman" w:hAnsi="Times New Roman" w:cs="Times New Roman"/>
        </w:rPr>
        <w:t xml:space="preserve"> non-recent</w:t>
      </w:r>
      <w:r w:rsidR="008A6ED0" w:rsidRPr="00316680">
        <w:rPr>
          <w:rFonts w:ascii="Times New Roman" w:hAnsi="Times New Roman" w:cs="Times New Roman"/>
        </w:rPr>
        <w:t xml:space="preserve"> </w:t>
      </w:r>
      <w:r w:rsidR="00035180" w:rsidRPr="00316680">
        <w:rPr>
          <w:rFonts w:ascii="Times New Roman" w:hAnsi="Times New Roman" w:cs="Times New Roman"/>
        </w:rPr>
        <w:t>items</w:t>
      </w:r>
      <w:r w:rsidR="003522BF" w:rsidRPr="00316680">
        <w:rPr>
          <w:rFonts w:ascii="Times New Roman" w:hAnsi="Times New Roman" w:cs="Times New Roman"/>
        </w:rPr>
        <w:t>.</w:t>
      </w:r>
      <w:r w:rsidR="0097007D" w:rsidRPr="00316680">
        <w:rPr>
          <w:rFonts w:ascii="Times New Roman" w:hAnsi="Times New Roman" w:cs="Times New Roman"/>
        </w:rPr>
        <w:t xml:space="preserve"> </w:t>
      </w:r>
      <w:r w:rsidR="00915540" w:rsidRPr="00316680">
        <w:rPr>
          <w:rFonts w:ascii="Times New Roman" w:hAnsi="Times New Roman" w:cs="Times New Roman"/>
        </w:rPr>
        <w:t>Such accounts could</w:t>
      </w:r>
      <w:r w:rsidR="00A708A2" w:rsidRPr="00316680">
        <w:rPr>
          <w:rFonts w:ascii="Times New Roman" w:hAnsi="Times New Roman" w:cs="Times New Roman"/>
        </w:rPr>
        <w:t xml:space="preserve"> </w:t>
      </w:r>
      <w:r w:rsidR="005C2A8E">
        <w:rPr>
          <w:rFonts w:ascii="Times New Roman" w:hAnsi="Times New Roman" w:cs="Times New Roman"/>
        </w:rPr>
        <w:t>do</w:t>
      </w:r>
      <w:r w:rsidR="00915540" w:rsidRPr="00316680">
        <w:rPr>
          <w:rFonts w:ascii="Times New Roman" w:hAnsi="Times New Roman" w:cs="Times New Roman"/>
        </w:rPr>
        <w:t xml:space="preserve"> this</w:t>
      </w:r>
      <w:r w:rsidR="007F6384">
        <w:rPr>
          <w:rFonts w:ascii="Times New Roman" w:hAnsi="Times New Roman" w:cs="Times New Roman"/>
        </w:rPr>
        <w:t>, however,</w:t>
      </w:r>
      <w:r w:rsidR="00915540" w:rsidRPr="00316680">
        <w:rPr>
          <w:rFonts w:ascii="Times New Roman" w:hAnsi="Times New Roman" w:cs="Times New Roman"/>
        </w:rPr>
        <w:t xml:space="preserve"> </w:t>
      </w:r>
      <w:r w:rsidR="008D033E">
        <w:rPr>
          <w:rFonts w:ascii="Times New Roman" w:hAnsi="Times New Roman" w:cs="Times New Roman"/>
        </w:rPr>
        <w:t>by assuming</w:t>
      </w:r>
      <w:r w:rsidR="00035180" w:rsidRPr="00316680">
        <w:rPr>
          <w:rFonts w:ascii="Times New Roman" w:hAnsi="Times New Roman" w:cs="Times New Roman"/>
        </w:rPr>
        <w:t xml:space="preserve"> </w:t>
      </w:r>
      <w:r w:rsidR="007F6384">
        <w:rPr>
          <w:rFonts w:ascii="Times New Roman" w:hAnsi="Times New Roman" w:cs="Times New Roman"/>
        </w:rPr>
        <w:t xml:space="preserve">that </w:t>
      </w:r>
      <w:r w:rsidR="00720412" w:rsidRPr="00316680">
        <w:rPr>
          <w:rFonts w:ascii="Times New Roman" w:hAnsi="Times New Roman" w:cs="Times New Roman"/>
        </w:rPr>
        <w:t xml:space="preserve">only </w:t>
      </w:r>
      <w:r w:rsidR="005B7B51" w:rsidRPr="00316680">
        <w:rPr>
          <w:rFonts w:ascii="Times New Roman" w:hAnsi="Times New Roman" w:cs="Times New Roman"/>
        </w:rPr>
        <w:t xml:space="preserve">items </w:t>
      </w:r>
      <w:r w:rsidR="00720412" w:rsidRPr="00316680">
        <w:rPr>
          <w:rFonts w:ascii="Times New Roman" w:hAnsi="Times New Roman" w:cs="Times New Roman"/>
        </w:rPr>
        <w:t>whose strength or quality of representation exceeds</w:t>
      </w:r>
      <w:r w:rsidR="00312D81" w:rsidRPr="00316680">
        <w:rPr>
          <w:rFonts w:ascii="Times New Roman" w:hAnsi="Times New Roman" w:cs="Times New Roman"/>
        </w:rPr>
        <w:t xml:space="preserve"> a </w:t>
      </w:r>
      <w:r w:rsidR="001E478F" w:rsidRPr="00316680">
        <w:rPr>
          <w:rFonts w:ascii="Times New Roman" w:hAnsi="Times New Roman" w:cs="Times New Roman"/>
        </w:rPr>
        <w:t xml:space="preserve">certain </w:t>
      </w:r>
      <w:r w:rsidR="00312D81" w:rsidRPr="00316680">
        <w:rPr>
          <w:rFonts w:ascii="Times New Roman" w:hAnsi="Times New Roman" w:cs="Times New Roman"/>
        </w:rPr>
        <w:t>threshold</w:t>
      </w:r>
      <w:r w:rsidR="00720412" w:rsidRPr="00316680">
        <w:rPr>
          <w:rFonts w:ascii="Times New Roman" w:hAnsi="Times New Roman" w:cs="Times New Roman"/>
        </w:rPr>
        <w:t xml:space="preserve"> are sensitive to suffix interference</w:t>
      </w:r>
      <w:r w:rsidR="00312D81" w:rsidRPr="00316680">
        <w:rPr>
          <w:rFonts w:ascii="Times New Roman" w:hAnsi="Times New Roman" w:cs="Times New Roman"/>
        </w:rPr>
        <w:t xml:space="preserve">. </w:t>
      </w:r>
      <w:r w:rsidR="008E4F25">
        <w:rPr>
          <w:rFonts w:ascii="Times New Roman" w:hAnsi="Times New Roman" w:cs="Times New Roman"/>
        </w:rPr>
        <w:t>U</w:t>
      </w:r>
      <w:r w:rsidR="003522BF" w:rsidRPr="00316680">
        <w:rPr>
          <w:rFonts w:ascii="Times New Roman" w:hAnsi="Times New Roman" w:cs="Times New Roman"/>
        </w:rPr>
        <w:t xml:space="preserve">nitary </w:t>
      </w:r>
      <w:r w:rsidR="00035180" w:rsidRPr="00316680">
        <w:rPr>
          <w:rFonts w:ascii="Times New Roman" w:hAnsi="Times New Roman" w:cs="Times New Roman"/>
        </w:rPr>
        <w:t>account</w:t>
      </w:r>
      <w:r w:rsidR="008E4F25">
        <w:rPr>
          <w:rFonts w:ascii="Times New Roman" w:hAnsi="Times New Roman" w:cs="Times New Roman"/>
        </w:rPr>
        <w:t>s</w:t>
      </w:r>
      <w:r w:rsidR="00035180" w:rsidRPr="00316680">
        <w:rPr>
          <w:rFonts w:ascii="Times New Roman" w:hAnsi="Times New Roman" w:cs="Times New Roman"/>
        </w:rPr>
        <w:t xml:space="preserve"> </w:t>
      </w:r>
      <w:r w:rsidR="00B26998" w:rsidRPr="00316680">
        <w:rPr>
          <w:rFonts w:ascii="Times New Roman" w:hAnsi="Times New Roman" w:cs="Times New Roman"/>
        </w:rPr>
        <w:t>c</w:t>
      </w:r>
      <w:r w:rsidR="00362566" w:rsidRPr="00316680">
        <w:rPr>
          <w:rFonts w:ascii="Times New Roman" w:hAnsi="Times New Roman" w:cs="Times New Roman"/>
        </w:rPr>
        <w:t xml:space="preserve">ould </w:t>
      </w:r>
      <w:r w:rsidR="002C0632">
        <w:rPr>
          <w:rFonts w:ascii="Times New Roman" w:hAnsi="Times New Roman" w:cs="Times New Roman"/>
        </w:rPr>
        <w:t>also</w:t>
      </w:r>
      <w:r w:rsidR="00CF35FE" w:rsidRPr="00316680">
        <w:rPr>
          <w:rFonts w:ascii="Times New Roman" w:hAnsi="Times New Roman" w:cs="Times New Roman"/>
        </w:rPr>
        <w:t xml:space="preserve"> </w:t>
      </w:r>
      <w:r w:rsidR="00B26998" w:rsidRPr="00316680">
        <w:rPr>
          <w:rFonts w:ascii="Times New Roman" w:hAnsi="Times New Roman" w:cs="Times New Roman"/>
        </w:rPr>
        <w:t>be elaborated</w:t>
      </w:r>
      <w:r w:rsidR="00035180" w:rsidRPr="00316680">
        <w:rPr>
          <w:rFonts w:ascii="Times New Roman" w:hAnsi="Times New Roman" w:cs="Times New Roman"/>
        </w:rPr>
        <w:t xml:space="preserve"> to </w:t>
      </w:r>
      <w:r w:rsidR="00312D81" w:rsidRPr="00316680">
        <w:rPr>
          <w:rFonts w:ascii="Times New Roman" w:hAnsi="Times New Roman" w:cs="Times New Roman"/>
        </w:rPr>
        <w:t xml:space="preserve">explain </w:t>
      </w:r>
      <w:r w:rsidR="007F6384">
        <w:rPr>
          <w:rFonts w:ascii="Times New Roman" w:hAnsi="Times New Roman" w:cs="Times New Roman"/>
        </w:rPr>
        <w:t>why</w:t>
      </w:r>
      <w:r w:rsidR="00312D81" w:rsidRPr="00316680">
        <w:rPr>
          <w:rFonts w:ascii="Times New Roman" w:hAnsi="Times New Roman" w:cs="Times New Roman"/>
        </w:rPr>
        <w:t xml:space="preserve"> executive </w:t>
      </w:r>
      <w:r w:rsidR="007F6384">
        <w:rPr>
          <w:rFonts w:ascii="Times New Roman" w:hAnsi="Times New Roman" w:cs="Times New Roman"/>
        </w:rPr>
        <w:t>resources</w:t>
      </w:r>
      <w:r w:rsidR="00312D81" w:rsidRPr="00316680">
        <w:rPr>
          <w:rFonts w:ascii="Times New Roman" w:hAnsi="Times New Roman" w:cs="Times New Roman"/>
        </w:rPr>
        <w:t xml:space="preserve"> </w:t>
      </w:r>
      <w:r w:rsidR="007F6384">
        <w:rPr>
          <w:rFonts w:ascii="Times New Roman" w:hAnsi="Times New Roman" w:cs="Times New Roman"/>
        </w:rPr>
        <w:t>are required for</w:t>
      </w:r>
      <w:r w:rsidRPr="00316680">
        <w:rPr>
          <w:rFonts w:ascii="Times New Roman" w:hAnsi="Times New Roman" w:cs="Times New Roman"/>
        </w:rPr>
        <w:t xml:space="preserve"> </w:t>
      </w:r>
      <w:r w:rsidR="00312D81" w:rsidRPr="00316680">
        <w:rPr>
          <w:rFonts w:ascii="Times New Roman" w:hAnsi="Times New Roman" w:cs="Times New Roman"/>
        </w:rPr>
        <w:t xml:space="preserve">prioritization </w:t>
      </w:r>
      <w:r w:rsidR="00035180" w:rsidRPr="00316680">
        <w:rPr>
          <w:rFonts w:ascii="Times New Roman" w:hAnsi="Times New Roman" w:cs="Times New Roman"/>
        </w:rPr>
        <w:t>but</w:t>
      </w:r>
      <w:r w:rsidR="00312D81" w:rsidRPr="00316680">
        <w:rPr>
          <w:rFonts w:ascii="Times New Roman" w:hAnsi="Times New Roman" w:cs="Times New Roman"/>
        </w:rPr>
        <w:t xml:space="preserve"> not recency</w:t>
      </w:r>
      <w:r w:rsidR="00034B60">
        <w:rPr>
          <w:rFonts w:ascii="Times New Roman" w:hAnsi="Times New Roman" w:cs="Times New Roman"/>
        </w:rPr>
        <w:t xml:space="preserve"> </w:t>
      </w:r>
      <w:r w:rsidR="008335E8">
        <w:rPr>
          <w:rFonts w:ascii="Times New Roman" w:hAnsi="Times New Roman" w:cs="Times New Roman"/>
        </w:rPr>
        <w:t>or</w:t>
      </w:r>
      <w:r w:rsidR="00034B60">
        <w:rPr>
          <w:rFonts w:ascii="Times New Roman" w:hAnsi="Times New Roman" w:cs="Times New Roman"/>
        </w:rPr>
        <w:t xml:space="preserve"> suffix effects</w:t>
      </w:r>
      <w:r w:rsidR="000F3A4B">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&lt;EndNote&gt;&lt;Cite&gt;&lt;Author&gt;Hu&lt;/Author&gt;&lt;Year&gt;2016&lt;/Year&gt;&lt;RecNum&gt;25&lt;/RecNum&gt;&lt;DisplayText&gt;&lt;style face="superscript"&gt;27&lt;/style&gt;&lt;/DisplayText&gt;&lt;record&gt;&lt;rec-number&gt;25&lt;/rec-number&gt;&lt;foreign-keys&gt;&lt;key app="EN" db-id="aa92vsp2qv5aedew9sdxvt0w25xp200tz2pz" timestamp="1503565431"&gt;25&lt;/key&gt;&lt;/foreign-keys&gt;&lt;ref-type name="Journal Article"&gt;17&lt;/ref-type&gt;&lt;contributors&gt;&lt;authors&gt;&lt;author&gt;Hu, Y.&lt;/author&gt;&lt;author&gt;Allen, R.J.&lt;/author&gt;&lt;author&gt;Baddeley, A.D.&lt;/author&gt;&lt;author&gt;Hitch, G.J.&lt;/author&gt;&lt;/authors&gt;&lt;/contributors&gt;&lt;titles&gt;&lt;title&gt;Executive control of stimulus-driven and goal-directed attention in visual working memory &lt;/title&gt;&lt;secondary-title&gt;Attention Perception &amp;amp; Psychophysics&lt;/secondary-title&gt;&lt;/titles&gt;&lt;periodical&gt;&lt;full-title&gt;Attention Perception &amp;amp; Psychophysics&lt;/full-title&gt;&lt;/periodical&gt;&lt;pages&gt;2164-2175&lt;/pages&gt;&lt;volume&gt;78&lt;/volume&gt;&lt;dates&gt;&lt;year&gt;2016&lt;/year&gt;&lt;/dates&gt;&lt;urls&gt;&lt;/urls&gt;&lt;/record&gt;&lt;/Cite&gt;&lt;/EndNote&gt;</w:instrText>
      </w:r>
      <w:r w:rsidR="000F3A4B">
        <w:rPr>
          <w:rFonts w:ascii="Times New Roman" w:hAnsi="Times New Roman" w:cs="Times New Roman"/>
        </w:rPr>
        <w:fldChar w:fldCharType="separate"/>
      </w:r>
      <w:r w:rsidR="007D07F3" w:rsidRPr="007D07F3">
        <w:rPr>
          <w:rFonts w:ascii="Times New Roman" w:hAnsi="Times New Roman" w:cs="Times New Roman"/>
          <w:noProof/>
          <w:vertAlign w:val="superscript"/>
        </w:rPr>
        <w:t>27</w:t>
      </w:r>
      <w:r w:rsidR="000F3A4B">
        <w:rPr>
          <w:rFonts w:ascii="Times New Roman" w:hAnsi="Times New Roman" w:cs="Times New Roman"/>
        </w:rPr>
        <w:fldChar w:fldCharType="end"/>
      </w:r>
      <w:r w:rsidR="00826302">
        <w:rPr>
          <w:rFonts w:ascii="Times New Roman" w:hAnsi="Times New Roman" w:cs="Times New Roman"/>
          <w:vertAlign w:val="superscript"/>
        </w:rPr>
        <w:t>(Experiments 1,</w:t>
      </w:r>
      <w:r w:rsidR="00DA60FB" w:rsidRPr="00826302">
        <w:rPr>
          <w:rFonts w:ascii="Times New Roman" w:hAnsi="Times New Roman" w:cs="Times New Roman"/>
          <w:vertAlign w:val="superscript"/>
        </w:rPr>
        <w:t xml:space="preserve"> 2)</w:t>
      </w:r>
      <w:r w:rsidR="00DA60FB" w:rsidRPr="00316680">
        <w:rPr>
          <w:rFonts w:ascii="Times New Roman" w:hAnsi="Times New Roman" w:cs="Times New Roman"/>
        </w:rPr>
        <w:t xml:space="preserve"> </w:t>
      </w:r>
      <w:r w:rsidR="00312D81" w:rsidRPr="00316680">
        <w:rPr>
          <w:rFonts w:ascii="Times New Roman" w:hAnsi="Times New Roman" w:cs="Times New Roman"/>
        </w:rPr>
        <w:t xml:space="preserve">and the </w:t>
      </w:r>
      <w:r w:rsidR="00915540" w:rsidRPr="00316680">
        <w:rPr>
          <w:rFonts w:ascii="Times New Roman" w:hAnsi="Times New Roman" w:cs="Times New Roman"/>
        </w:rPr>
        <w:t>importance</w:t>
      </w:r>
      <w:r w:rsidR="00312D81" w:rsidRPr="00316680">
        <w:rPr>
          <w:rFonts w:ascii="Times New Roman" w:hAnsi="Times New Roman" w:cs="Times New Roman"/>
        </w:rPr>
        <w:t xml:space="preserve"> </w:t>
      </w:r>
      <w:r w:rsidR="007239D2">
        <w:rPr>
          <w:rFonts w:ascii="Times New Roman" w:hAnsi="Times New Roman" w:cs="Times New Roman"/>
        </w:rPr>
        <w:t xml:space="preserve">of </w:t>
      </w:r>
      <w:r w:rsidR="00092F0C">
        <w:rPr>
          <w:rFonts w:ascii="Times New Roman" w:hAnsi="Times New Roman" w:cs="Times New Roman"/>
        </w:rPr>
        <w:t xml:space="preserve">whether </w:t>
      </w:r>
      <w:r w:rsidR="008E4F25">
        <w:rPr>
          <w:rFonts w:ascii="Times New Roman" w:hAnsi="Times New Roman" w:cs="Times New Roman"/>
        </w:rPr>
        <w:t xml:space="preserve">or not </w:t>
      </w:r>
      <w:r w:rsidR="00092F0C">
        <w:rPr>
          <w:rFonts w:ascii="Times New Roman" w:hAnsi="Times New Roman" w:cs="Times New Roman"/>
        </w:rPr>
        <w:t xml:space="preserve">a suffix has </w:t>
      </w:r>
      <w:r w:rsidR="00312D81" w:rsidRPr="00316680">
        <w:rPr>
          <w:rFonts w:ascii="Times New Roman" w:hAnsi="Times New Roman" w:cs="Times New Roman"/>
        </w:rPr>
        <w:t>task-</w:t>
      </w:r>
      <w:r w:rsidR="00092F0C" w:rsidRPr="00316680">
        <w:rPr>
          <w:rFonts w:ascii="Times New Roman" w:hAnsi="Times New Roman" w:cs="Times New Roman"/>
        </w:rPr>
        <w:t>relevan</w:t>
      </w:r>
      <w:r w:rsidR="00092F0C">
        <w:rPr>
          <w:rFonts w:ascii="Times New Roman" w:hAnsi="Times New Roman" w:cs="Times New Roman"/>
        </w:rPr>
        <w:t>t features</w:t>
      </w:r>
      <w:r w:rsidR="00826302">
        <w:rPr>
          <w:rFonts w:ascii="Times New Roman" w:hAnsi="Times New Roman" w:cs="Times New Roman"/>
        </w:rPr>
        <w:t>.</w:t>
      </w:r>
      <w:r w:rsidR="000F3A4B">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0F3A4B">
        <w:rPr>
          <w:rFonts w:ascii="Times New Roman" w:hAnsi="Times New Roman" w:cs="Times New Roman"/>
        </w:rPr>
        <w:fldChar w:fldCharType="separate"/>
      </w:r>
      <w:r w:rsidR="00B544D8" w:rsidRPr="00B544D8">
        <w:rPr>
          <w:rFonts w:ascii="Times New Roman" w:hAnsi="Times New Roman" w:cs="Times New Roman"/>
          <w:noProof/>
          <w:vertAlign w:val="superscript"/>
        </w:rPr>
        <w:t>24</w:t>
      </w:r>
      <w:r w:rsidR="000F3A4B">
        <w:rPr>
          <w:rFonts w:ascii="Times New Roman" w:hAnsi="Times New Roman" w:cs="Times New Roman"/>
        </w:rPr>
        <w:fldChar w:fldCharType="end"/>
      </w:r>
      <w:r w:rsidR="00826302">
        <w:rPr>
          <w:rFonts w:ascii="Times New Roman" w:hAnsi="Times New Roman" w:cs="Times New Roman"/>
        </w:rPr>
        <w:t xml:space="preserve"> </w:t>
      </w:r>
      <w:r w:rsidR="008E4F25">
        <w:rPr>
          <w:rFonts w:ascii="Times New Roman" w:hAnsi="Times New Roman" w:cs="Times New Roman"/>
        </w:rPr>
        <w:t>S</w:t>
      </w:r>
      <w:r w:rsidR="008D033E">
        <w:rPr>
          <w:rFonts w:ascii="Times New Roman" w:hAnsi="Times New Roman" w:cs="Times New Roman"/>
        </w:rPr>
        <w:t>uch</w:t>
      </w:r>
      <w:r w:rsidR="00823ECB">
        <w:rPr>
          <w:rFonts w:ascii="Times New Roman" w:hAnsi="Times New Roman" w:cs="Times New Roman"/>
        </w:rPr>
        <w:t xml:space="preserve"> elaborations </w:t>
      </w:r>
      <w:r w:rsidR="008D033E">
        <w:rPr>
          <w:rFonts w:ascii="Times New Roman" w:hAnsi="Times New Roman" w:cs="Times New Roman"/>
        </w:rPr>
        <w:t>would be</w:t>
      </w:r>
      <w:r w:rsidR="00CF35FE">
        <w:rPr>
          <w:rFonts w:ascii="Times New Roman" w:hAnsi="Times New Roman" w:cs="Times New Roman"/>
        </w:rPr>
        <w:t xml:space="preserve"> </w:t>
      </w:r>
      <w:r w:rsidR="00CF35FE" w:rsidRPr="000A46D3">
        <w:rPr>
          <w:rFonts w:ascii="Times New Roman" w:hAnsi="Times New Roman" w:cs="Times New Roman"/>
          <w:i/>
        </w:rPr>
        <w:t>post hoc</w:t>
      </w:r>
      <w:r w:rsidR="00092F0C">
        <w:rPr>
          <w:rFonts w:ascii="Times New Roman" w:hAnsi="Times New Roman" w:cs="Times New Roman"/>
        </w:rPr>
        <w:t xml:space="preserve">, </w:t>
      </w:r>
      <w:r w:rsidR="008E4F25">
        <w:rPr>
          <w:rFonts w:ascii="Times New Roman" w:hAnsi="Times New Roman" w:cs="Times New Roman"/>
        </w:rPr>
        <w:t xml:space="preserve">but </w:t>
      </w:r>
      <w:r w:rsidR="00092F0C">
        <w:rPr>
          <w:rFonts w:ascii="Times New Roman" w:hAnsi="Times New Roman" w:cs="Times New Roman"/>
        </w:rPr>
        <w:t>the</w:t>
      </w:r>
      <w:r w:rsidR="00F21FBB">
        <w:rPr>
          <w:rFonts w:ascii="Times New Roman" w:hAnsi="Times New Roman" w:cs="Times New Roman"/>
        </w:rPr>
        <w:t>ir possibility</w:t>
      </w:r>
      <w:r w:rsidR="00092F0C">
        <w:rPr>
          <w:rFonts w:ascii="Times New Roman" w:hAnsi="Times New Roman" w:cs="Times New Roman"/>
        </w:rPr>
        <w:t xml:space="preserve"> underline</w:t>
      </w:r>
      <w:r w:rsidR="00F21FBB">
        <w:rPr>
          <w:rFonts w:ascii="Times New Roman" w:hAnsi="Times New Roman" w:cs="Times New Roman"/>
        </w:rPr>
        <w:t>s</w:t>
      </w:r>
      <w:r w:rsidR="008D033E">
        <w:rPr>
          <w:rFonts w:ascii="Times New Roman" w:hAnsi="Times New Roman" w:cs="Times New Roman"/>
        </w:rPr>
        <w:t xml:space="preserve"> </w:t>
      </w:r>
      <w:r w:rsidR="0068119F" w:rsidRPr="00316680">
        <w:rPr>
          <w:rFonts w:ascii="Times New Roman" w:hAnsi="Times New Roman" w:cs="Times New Roman"/>
        </w:rPr>
        <w:t xml:space="preserve">the need for further evidence </w:t>
      </w:r>
      <w:r w:rsidR="00092F0C">
        <w:rPr>
          <w:rFonts w:ascii="Times New Roman" w:hAnsi="Times New Roman" w:cs="Times New Roman"/>
        </w:rPr>
        <w:t xml:space="preserve">to </w:t>
      </w:r>
      <w:r w:rsidR="00362566" w:rsidRPr="00316680">
        <w:rPr>
          <w:rFonts w:ascii="Times New Roman" w:hAnsi="Times New Roman" w:cs="Times New Roman"/>
        </w:rPr>
        <w:t>demarcat</w:t>
      </w:r>
      <w:r w:rsidR="00092F0C">
        <w:rPr>
          <w:rFonts w:ascii="Times New Roman" w:hAnsi="Times New Roman" w:cs="Times New Roman"/>
        </w:rPr>
        <w:t>e</w:t>
      </w:r>
      <w:r w:rsidR="00362566" w:rsidRPr="00316680">
        <w:rPr>
          <w:rFonts w:ascii="Times New Roman" w:hAnsi="Times New Roman" w:cs="Times New Roman"/>
        </w:rPr>
        <w:t xml:space="preserve"> the </w:t>
      </w:r>
      <w:r w:rsidR="00784005">
        <w:rPr>
          <w:rFonts w:ascii="Times New Roman" w:hAnsi="Times New Roman" w:cs="Times New Roman"/>
        </w:rPr>
        <w:t>FoA</w:t>
      </w:r>
      <w:r w:rsidR="00362566" w:rsidRPr="00316680">
        <w:rPr>
          <w:rFonts w:ascii="Times New Roman" w:hAnsi="Times New Roman" w:cs="Times New Roman"/>
        </w:rPr>
        <w:t xml:space="preserve"> </w:t>
      </w:r>
      <w:r w:rsidR="008E4F25">
        <w:rPr>
          <w:rFonts w:ascii="Times New Roman" w:hAnsi="Times New Roman" w:cs="Times New Roman"/>
        </w:rPr>
        <w:t xml:space="preserve">as a separate component </w:t>
      </w:r>
      <w:r w:rsidR="00F21FBB">
        <w:rPr>
          <w:rFonts w:ascii="Times New Roman" w:hAnsi="Times New Roman" w:cs="Times New Roman"/>
        </w:rPr>
        <w:t>within</w:t>
      </w:r>
      <w:r w:rsidR="00F116A2" w:rsidRPr="00316680">
        <w:rPr>
          <w:rFonts w:ascii="Times New Roman" w:hAnsi="Times New Roman" w:cs="Times New Roman"/>
        </w:rPr>
        <w:t xml:space="preserve"> WM</w:t>
      </w:r>
      <w:r w:rsidR="00362566" w:rsidRPr="00316680">
        <w:rPr>
          <w:rFonts w:ascii="Times New Roman" w:hAnsi="Times New Roman" w:cs="Times New Roman"/>
        </w:rPr>
        <w:t>.</w:t>
      </w:r>
    </w:p>
    <w:p w14:paraId="039CCFF7" w14:textId="14012D50" w:rsidR="002A50B3" w:rsidRDefault="0068119F" w:rsidP="00A24D95">
      <w:pPr>
        <w:spacing w:line="480" w:lineRule="auto"/>
        <w:ind w:firstLine="720"/>
        <w:rPr>
          <w:rFonts w:ascii="Times New Roman" w:hAnsi="Times New Roman" w:cs="Times New Roman"/>
        </w:rPr>
      </w:pPr>
      <w:r w:rsidRPr="00316680">
        <w:rPr>
          <w:rFonts w:ascii="Times New Roman" w:hAnsi="Times New Roman" w:cs="Times New Roman"/>
        </w:rPr>
        <w:t xml:space="preserve">We turn next to consider </w:t>
      </w:r>
      <w:r w:rsidR="00823ECB">
        <w:rPr>
          <w:rFonts w:ascii="Times New Roman" w:hAnsi="Times New Roman" w:cs="Times New Roman"/>
        </w:rPr>
        <w:t xml:space="preserve">further </w:t>
      </w:r>
      <w:r w:rsidRPr="00316680">
        <w:rPr>
          <w:rFonts w:ascii="Times New Roman" w:hAnsi="Times New Roman" w:cs="Times New Roman"/>
        </w:rPr>
        <w:t xml:space="preserve">the </w:t>
      </w:r>
      <w:r w:rsidR="00C43EB3" w:rsidRPr="00316680">
        <w:rPr>
          <w:rFonts w:ascii="Times New Roman" w:hAnsi="Times New Roman" w:cs="Times New Roman"/>
        </w:rPr>
        <w:t>picture</w:t>
      </w:r>
      <w:r w:rsidRPr="00316680">
        <w:rPr>
          <w:rFonts w:ascii="Times New Roman" w:hAnsi="Times New Roman" w:cs="Times New Roman"/>
        </w:rPr>
        <w:t xml:space="preserve"> of the </w:t>
      </w:r>
      <w:r w:rsidR="00784005">
        <w:rPr>
          <w:rFonts w:ascii="Times New Roman" w:hAnsi="Times New Roman" w:cs="Times New Roman"/>
        </w:rPr>
        <w:t>FoA</w:t>
      </w:r>
      <w:r w:rsidR="00C43EB3" w:rsidRPr="00316680">
        <w:rPr>
          <w:rFonts w:ascii="Times New Roman" w:hAnsi="Times New Roman" w:cs="Times New Roman"/>
        </w:rPr>
        <w:t xml:space="preserve"> painted by the present </w:t>
      </w:r>
      <w:r w:rsidR="00A147A6">
        <w:rPr>
          <w:rFonts w:ascii="Times New Roman" w:hAnsi="Times New Roman" w:cs="Times New Roman"/>
        </w:rPr>
        <w:t>results</w:t>
      </w:r>
      <w:r w:rsidR="006079C4" w:rsidRPr="00316680">
        <w:rPr>
          <w:rFonts w:ascii="Times New Roman" w:hAnsi="Times New Roman" w:cs="Times New Roman"/>
        </w:rPr>
        <w:t xml:space="preserve">. </w:t>
      </w:r>
      <w:r w:rsidR="00F3268F">
        <w:rPr>
          <w:rFonts w:ascii="Times New Roman" w:hAnsi="Times New Roman" w:cs="Times New Roman"/>
        </w:rPr>
        <w:t>It is important to note</w:t>
      </w:r>
      <w:r w:rsidR="002A50B3">
        <w:rPr>
          <w:rFonts w:ascii="Times New Roman" w:hAnsi="Times New Roman" w:cs="Times New Roman"/>
        </w:rPr>
        <w:t xml:space="preserve"> that SP curves reflect data aggregated over trials, </w:t>
      </w:r>
      <w:r w:rsidR="00F3268F">
        <w:rPr>
          <w:rFonts w:ascii="Times New Roman" w:hAnsi="Times New Roman" w:cs="Times New Roman"/>
        </w:rPr>
        <w:t xml:space="preserve">and that </w:t>
      </w:r>
      <w:r w:rsidR="00A1062E">
        <w:rPr>
          <w:rFonts w:ascii="Times New Roman" w:hAnsi="Times New Roman" w:cs="Times New Roman"/>
        </w:rPr>
        <w:t xml:space="preserve">we have interpreted </w:t>
      </w:r>
      <w:r w:rsidR="007F6384">
        <w:rPr>
          <w:rFonts w:ascii="Times New Roman" w:hAnsi="Times New Roman" w:cs="Times New Roman"/>
        </w:rPr>
        <w:t>experimental effects</w:t>
      </w:r>
      <w:r w:rsidR="002A50B3">
        <w:rPr>
          <w:rFonts w:ascii="Times New Roman" w:hAnsi="Times New Roman" w:cs="Times New Roman"/>
        </w:rPr>
        <w:t xml:space="preserve"> in terms of the probabilities of items </w:t>
      </w:r>
      <w:r w:rsidR="00F3268F">
        <w:rPr>
          <w:rFonts w:ascii="Times New Roman" w:hAnsi="Times New Roman" w:cs="Times New Roman"/>
        </w:rPr>
        <w:t>occupying the FoA</w:t>
      </w:r>
      <w:r w:rsidR="002A50B3">
        <w:rPr>
          <w:rFonts w:ascii="Times New Roman" w:hAnsi="Times New Roman" w:cs="Times New Roman"/>
        </w:rPr>
        <w:t xml:space="preserve"> at the time of test. </w:t>
      </w:r>
      <w:r w:rsidR="00DB585B" w:rsidRPr="00316680">
        <w:rPr>
          <w:rFonts w:ascii="Times New Roman" w:hAnsi="Times New Roman" w:cs="Times New Roman"/>
        </w:rPr>
        <w:t>The</w:t>
      </w:r>
      <w:r w:rsidR="006079C4" w:rsidRPr="00316680">
        <w:rPr>
          <w:rFonts w:ascii="Times New Roman" w:hAnsi="Times New Roman" w:cs="Times New Roman"/>
        </w:rPr>
        <w:t xml:space="preserve"> </w:t>
      </w:r>
      <w:r w:rsidR="00063EBD" w:rsidRPr="00316680">
        <w:rPr>
          <w:rFonts w:ascii="Times New Roman" w:hAnsi="Times New Roman" w:cs="Times New Roman"/>
        </w:rPr>
        <w:t>view</w:t>
      </w:r>
      <w:r w:rsidR="006079C4" w:rsidRPr="00316680">
        <w:rPr>
          <w:rFonts w:ascii="Times New Roman" w:hAnsi="Times New Roman" w:cs="Times New Roman"/>
        </w:rPr>
        <w:t xml:space="preserve"> </w:t>
      </w:r>
      <w:r w:rsidR="007F6384">
        <w:rPr>
          <w:rFonts w:ascii="Times New Roman" w:hAnsi="Times New Roman" w:cs="Times New Roman"/>
        </w:rPr>
        <w:t>that has</w:t>
      </w:r>
      <w:r w:rsidR="00926FB8">
        <w:rPr>
          <w:rFonts w:ascii="Times New Roman" w:hAnsi="Times New Roman" w:cs="Times New Roman"/>
        </w:rPr>
        <w:t xml:space="preserve"> emerge</w:t>
      </w:r>
      <w:r w:rsidR="007F6384">
        <w:rPr>
          <w:rFonts w:ascii="Times New Roman" w:hAnsi="Times New Roman" w:cs="Times New Roman"/>
        </w:rPr>
        <w:t>d</w:t>
      </w:r>
      <w:r w:rsidR="00F3268F">
        <w:rPr>
          <w:rFonts w:ascii="Times New Roman" w:hAnsi="Times New Roman" w:cs="Times New Roman"/>
        </w:rPr>
        <w:t xml:space="preserve"> </w:t>
      </w:r>
      <w:r w:rsidR="006079C4" w:rsidRPr="00316680">
        <w:rPr>
          <w:rFonts w:ascii="Times New Roman" w:hAnsi="Times New Roman" w:cs="Times New Roman"/>
        </w:rPr>
        <w:t xml:space="preserve">is one in which the </w:t>
      </w:r>
      <w:r w:rsidR="00784005">
        <w:rPr>
          <w:rFonts w:ascii="Times New Roman" w:hAnsi="Times New Roman" w:cs="Times New Roman"/>
        </w:rPr>
        <w:t>FoA</w:t>
      </w:r>
      <w:r w:rsidR="00C43EB3" w:rsidRPr="00316680">
        <w:rPr>
          <w:rFonts w:ascii="Times New Roman" w:hAnsi="Times New Roman" w:cs="Times New Roman"/>
        </w:rPr>
        <w:t xml:space="preserve"> </w:t>
      </w:r>
      <w:r w:rsidR="006079C4" w:rsidRPr="00316680">
        <w:rPr>
          <w:rFonts w:ascii="Times New Roman" w:hAnsi="Times New Roman" w:cs="Times New Roman"/>
        </w:rPr>
        <w:t xml:space="preserve">contains a </w:t>
      </w:r>
      <w:r w:rsidR="00B27798">
        <w:rPr>
          <w:rFonts w:ascii="Times New Roman" w:hAnsi="Times New Roman" w:cs="Times New Roman"/>
        </w:rPr>
        <w:t>single item in a</w:t>
      </w:r>
      <w:r w:rsidR="006079C4" w:rsidRPr="00316680">
        <w:rPr>
          <w:rFonts w:ascii="Times New Roman" w:hAnsi="Times New Roman" w:cs="Times New Roman"/>
        </w:rPr>
        <w:t xml:space="preserve"> </w:t>
      </w:r>
      <w:r w:rsidR="00362566" w:rsidRPr="00316680">
        <w:rPr>
          <w:rFonts w:ascii="Times New Roman" w:hAnsi="Times New Roman" w:cs="Times New Roman"/>
        </w:rPr>
        <w:t>readily</w:t>
      </w:r>
      <w:r w:rsidR="006079C4" w:rsidRPr="00316680">
        <w:rPr>
          <w:rFonts w:ascii="Times New Roman" w:hAnsi="Times New Roman" w:cs="Times New Roman"/>
        </w:rPr>
        <w:t xml:space="preserve"> accessible </w:t>
      </w:r>
      <w:r w:rsidR="00F3268F">
        <w:rPr>
          <w:rFonts w:ascii="Times New Roman" w:hAnsi="Times New Roman" w:cs="Times New Roman"/>
        </w:rPr>
        <w:t xml:space="preserve">but highly labile </w:t>
      </w:r>
      <w:r w:rsidR="00B27798">
        <w:rPr>
          <w:rFonts w:ascii="Times New Roman" w:hAnsi="Times New Roman" w:cs="Times New Roman"/>
        </w:rPr>
        <w:t>state</w:t>
      </w:r>
      <w:r w:rsidR="00F3268F">
        <w:rPr>
          <w:rFonts w:ascii="Times New Roman" w:hAnsi="Times New Roman" w:cs="Times New Roman"/>
        </w:rPr>
        <w:t>,</w:t>
      </w:r>
      <w:r w:rsidR="00C43EB3" w:rsidRPr="00316680">
        <w:rPr>
          <w:rFonts w:ascii="Times New Roman" w:hAnsi="Times New Roman" w:cs="Times New Roman"/>
        </w:rPr>
        <w:t xml:space="preserve"> </w:t>
      </w:r>
      <w:r w:rsidR="00B27798">
        <w:rPr>
          <w:rFonts w:ascii="Times New Roman" w:hAnsi="Times New Roman" w:cs="Times New Roman"/>
        </w:rPr>
        <w:t xml:space="preserve">the item in question being </w:t>
      </w:r>
      <w:r w:rsidR="006079C4" w:rsidRPr="00316680">
        <w:rPr>
          <w:rFonts w:ascii="Times New Roman" w:hAnsi="Times New Roman" w:cs="Times New Roman"/>
        </w:rPr>
        <w:t xml:space="preserve">determined by </w:t>
      </w:r>
      <w:r w:rsidR="00B27798">
        <w:rPr>
          <w:rFonts w:ascii="Times New Roman" w:hAnsi="Times New Roman" w:cs="Times New Roman"/>
        </w:rPr>
        <w:t xml:space="preserve">a combination of </w:t>
      </w:r>
      <w:r w:rsidR="006079C4" w:rsidRPr="00316680">
        <w:rPr>
          <w:rFonts w:ascii="Times New Roman" w:hAnsi="Times New Roman" w:cs="Times New Roman"/>
        </w:rPr>
        <w:t>perceptual recency and top-down internal control</w:t>
      </w:r>
      <w:r w:rsidR="00BD2AD2">
        <w:rPr>
          <w:rFonts w:ascii="Times New Roman" w:hAnsi="Times New Roman" w:cs="Times New Roman"/>
        </w:rPr>
        <w:t xml:space="preserve">. </w:t>
      </w:r>
      <w:r w:rsidR="002A50B3">
        <w:rPr>
          <w:rFonts w:ascii="Times New Roman" w:hAnsi="Times New Roman" w:cs="Times New Roman"/>
        </w:rPr>
        <w:t>These external and internal processes</w:t>
      </w:r>
      <w:r w:rsidR="00BD2AD2">
        <w:rPr>
          <w:rFonts w:ascii="Times New Roman" w:hAnsi="Times New Roman" w:cs="Times New Roman"/>
        </w:rPr>
        <w:t xml:space="preserve"> </w:t>
      </w:r>
      <w:r w:rsidR="002A50B3">
        <w:rPr>
          <w:rFonts w:ascii="Times New Roman" w:hAnsi="Times New Roman" w:cs="Times New Roman"/>
        </w:rPr>
        <w:t>compete</w:t>
      </w:r>
      <w:r w:rsidR="00BD2AD2">
        <w:rPr>
          <w:rFonts w:ascii="Times New Roman" w:hAnsi="Times New Roman" w:cs="Times New Roman"/>
        </w:rPr>
        <w:t xml:space="preserve"> </w:t>
      </w:r>
      <w:r w:rsidR="003C78B1">
        <w:rPr>
          <w:rFonts w:ascii="Times New Roman" w:hAnsi="Times New Roman" w:cs="Times New Roman"/>
        </w:rPr>
        <w:t>for access to the FoA, generating a</w:t>
      </w:r>
      <w:r w:rsidR="003C78B1" w:rsidRPr="00316680">
        <w:rPr>
          <w:rFonts w:ascii="Times New Roman" w:hAnsi="Times New Roman" w:cs="Times New Roman"/>
        </w:rPr>
        <w:t xml:space="preserve"> </w:t>
      </w:r>
      <w:r w:rsidR="00A73E5B" w:rsidRPr="00316680">
        <w:rPr>
          <w:rFonts w:ascii="Times New Roman" w:hAnsi="Times New Roman" w:cs="Times New Roman"/>
        </w:rPr>
        <w:t>constant flux</w:t>
      </w:r>
      <w:r w:rsidR="00C43EB3" w:rsidRPr="00316680">
        <w:rPr>
          <w:rFonts w:ascii="Times New Roman" w:hAnsi="Times New Roman" w:cs="Times New Roman"/>
        </w:rPr>
        <w:t xml:space="preserve"> </w:t>
      </w:r>
      <w:r w:rsidR="006079C4" w:rsidRPr="00316680">
        <w:rPr>
          <w:rFonts w:ascii="Times New Roman" w:hAnsi="Times New Roman" w:cs="Times New Roman"/>
        </w:rPr>
        <w:t>as fresh perceptual inputs</w:t>
      </w:r>
      <w:r w:rsidR="00896C90" w:rsidRPr="00316680">
        <w:rPr>
          <w:rFonts w:ascii="Times New Roman" w:hAnsi="Times New Roman" w:cs="Times New Roman"/>
        </w:rPr>
        <w:t xml:space="preserve"> </w:t>
      </w:r>
      <w:r w:rsidR="00A73E5B" w:rsidRPr="00316680">
        <w:rPr>
          <w:rFonts w:ascii="Times New Roman" w:hAnsi="Times New Roman" w:cs="Times New Roman"/>
        </w:rPr>
        <w:t>are encountered</w:t>
      </w:r>
      <w:r w:rsidR="008D033E">
        <w:rPr>
          <w:rFonts w:ascii="Times New Roman" w:hAnsi="Times New Roman" w:cs="Times New Roman"/>
        </w:rPr>
        <w:t xml:space="preserve"> and older items</w:t>
      </w:r>
      <w:r w:rsidR="0012663C">
        <w:rPr>
          <w:rFonts w:ascii="Times New Roman" w:hAnsi="Times New Roman" w:cs="Times New Roman"/>
        </w:rPr>
        <w:t xml:space="preserve"> refreshed</w:t>
      </w:r>
      <w:r w:rsidR="00A73E5B" w:rsidRPr="00316680">
        <w:rPr>
          <w:rFonts w:ascii="Times New Roman" w:hAnsi="Times New Roman" w:cs="Times New Roman"/>
        </w:rPr>
        <w:t>.</w:t>
      </w:r>
      <w:r w:rsidR="00770189" w:rsidRPr="00316680">
        <w:rPr>
          <w:rFonts w:ascii="Times New Roman" w:hAnsi="Times New Roman" w:cs="Times New Roman"/>
        </w:rPr>
        <w:t xml:space="preserve"> </w:t>
      </w:r>
      <w:r w:rsidR="007F6384">
        <w:rPr>
          <w:rFonts w:ascii="Times New Roman" w:hAnsi="Times New Roman" w:cs="Times New Roman"/>
        </w:rPr>
        <w:t xml:space="preserve">We assume that executive </w:t>
      </w:r>
      <w:r w:rsidR="00247766">
        <w:rPr>
          <w:rFonts w:ascii="Times New Roman" w:hAnsi="Times New Roman" w:cs="Times New Roman"/>
        </w:rPr>
        <w:t>process</w:t>
      </w:r>
      <w:r w:rsidR="007F6384">
        <w:rPr>
          <w:rFonts w:ascii="Times New Roman" w:hAnsi="Times New Roman" w:cs="Times New Roman"/>
        </w:rPr>
        <w:t>es</w:t>
      </w:r>
      <w:r w:rsidR="00247766">
        <w:rPr>
          <w:rFonts w:ascii="Times New Roman" w:hAnsi="Times New Roman" w:cs="Times New Roman"/>
        </w:rPr>
        <w:t xml:space="preserve"> of attentional refreshing </w:t>
      </w:r>
      <w:r w:rsidR="007F6384">
        <w:rPr>
          <w:rFonts w:ascii="Times New Roman" w:hAnsi="Times New Roman" w:cs="Times New Roman"/>
        </w:rPr>
        <w:t>involve</w:t>
      </w:r>
      <w:r w:rsidR="0012663C">
        <w:rPr>
          <w:rFonts w:ascii="Times New Roman" w:hAnsi="Times New Roman" w:cs="Times New Roman"/>
        </w:rPr>
        <w:t xml:space="preserve"> </w:t>
      </w:r>
      <w:r w:rsidR="00247766">
        <w:rPr>
          <w:rFonts w:ascii="Times New Roman" w:hAnsi="Times New Roman" w:cs="Times New Roman"/>
        </w:rPr>
        <w:t xml:space="preserve">reactivating an item </w:t>
      </w:r>
      <w:r w:rsidR="0012663C">
        <w:rPr>
          <w:rFonts w:ascii="Times New Roman" w:hAnsi="Times New Roman" w:cs="Times New Roman"/>
        </w:rPr>
        <w:t>to bring</w:t>
      </w:r>
      <w:r w:rsidR="00247766">
        <w:rPr>
          <w:rFonts w:ascii="Times New Roman" w:hAnsi="Times New Roman" w:cs="Times New Roman"/>
        </w:rPr>
        <w:t xml:space="preserve"> it back into the focus of attention, where it remains </w:t>
      </w:r>
      <w:r w:rsidR="007F6384">
        <w:rPr>
          <w:rFonts w:ascii="Times New Roman" w:hAnsi="Times New Roman" w:cs="Times New Roman"/>
        </w:rPr>
        <w:t xml:space="preserve">briefly </w:t>
      </w:r>
      <w:r w:rsidR="00247766">
        <w:rPr>
          <w:rFonts w:ascii="Times New Roman" w:hAnsi="Times New Roman" w:cs="Times New Roman"/>
        </w:rPr>
        <w:t xml:space="preserve">until displaced by </w:t>
      </w:r>
      <w:r w:rsidR="0012663C">
        <w:rPr>
          <w:rFonts w:ascii="Times New Roman" w:hAnsi="Times New Roman" w:cs="Times New Roman"/>
        </w:rPr>
        <w:t xml:space="preserve">either </w:t>
      </w:r>
      <w:r w:rsidR="00247766">
        <w:rPr>
          <w:rFonts w:ascii="Times New Roman" w:hAnsi="Times New Roman" w:cs="Times New Roman"/>
        </w:rPr>
        <w:t xml:space="preserve">a fresh perceptual input or another </w:t>
      </w:r>
      <w:r w:rsidR="00161A38">
        <w:rPr>
          <w:rFonts w:ascii="Times New Roman" w:hAnsi="Times New Roman" w:cs="Times New Roman"/>
        </w:rPr>
        <w:t>cycle of refreshing</w:t>
      </w:r>
      <w:r w:rsidR="00247766">
        <w:rPr>
          <w:rFonts w:ascii="Times New Roman" w:hAnsi="Times New Roman" w:cs="Times New Roman"/>
        </w:rPr>
        <w:t xml:space="preserve">. </w:t>
      </w:r>
      <w:r w:rsidR="003E2A50">
        <w:rPr>
          <w:rFonts w:ascii="Times New Roman" w:hAnsi="Times New Roman" w:cs="Times New Roman"/>
        </w:rPr>
        <w:t>Assuming</w:t>
      </w:r>
      <w:r w:rsidR="00A1062E">
        <w:rPr>
          <w:rFonts w:ascii="Times New Roman" w:hAnsi="Times New Roman" w:cs="Times New Roman"/>
        </w:rPr>
        <w:t xml:space="preserve"> items circulate in and out of the FoA, with more in-focus time for prioritized items, prioritized items </w:t>
      </w:r>
      <w:r w:rsidR="003E2A50">
        <w:rPr>
          <w:rFonts w:ascii="Times New Roman" w:hAnsi="Times New Roman" w:cs="Times New Roman"/>
        </w:rPr>
        <w:t>will</w:t>
      </w:r>
      <w:r w:rsidR="00A1062E">
        <w:rPr>
          <w:rFonts w:ascii="Times New Roman" w:hAnsi="Times New Roman" w:cs="Times New Roman"/>
        </w:rPr>
        <w:t xml:space="preserve"> be more likely to be in the focus at the time of test or </w:t>
      </w:r>
      <w:r w:rsidR="003E2A50">
        <w:rPr>
          <w:rFonts w:ascii="Times New Roman" w:hAnsi="Times New Roman" w:cs="Times New Roman"/>
        </w:rPr>
        <w:t>will</w:t>
      </w:r>
      <w:r w:rsidR="00A1062E">
        <w:rPr>
          <w:rFonts w:ascii="Times New Roman" w:hAnsi="Times New Roman" w:cs="Times New Roman"/>
        </w:rPr>
        <w:t xml:space="preserve"> have been in the focus more recently. </w:t>
      </w:r>
      <w:r w:rsidR="008E4F25">
        <w:rPr>
          <w:rFonts w:ascii="Times New Roman" w:hAnsi="Times New Roman" w:cs="Times New Roman"/>
        </w:rPr>
        <w:t>This</w:t>
      </w:r>
      <w:r w:rsidR="0012663C">
        <w:rPr>
          <w:rFonts w:ascii="Times New Roman" w:hAnsi="Times New Roman" w:cs="Times New Roman"/>
        </w:rPr>
        <w:t xml:space="preserve"> </w:t>
      </w:r>
      <w:r w:rsidR="00A731D3">
        <w:rPr>
          <w:rFonts w:ascii="Times New Roman" w:hAnsi="Times New Roman" w:cs="Times New Roman"/>
        </w:rPr>
        <w:t>account</w:t>
      </w:r>
      <w:r w:rsidR="0012663C">
        <w:rPr>
          <w:rFonts w:ascii="Times New Roman" w:hAnsi="Times New Roman" w:cs="Times New Roman"/>
        </w:rPr>
        <w:t xml:space="preserve"> of attentional refreshing</w:t>
      </w:r>
      <w:r w:rsidR="00982A8D">
        <w:rPr>
          <w:rFonts w:ascii="Times New Roman" w:hAnsi="Times New Roman" w:cs="Times New Roman"/>
        </w:rPr>
        <w:t xml:space="preserve"> </w:t>
      </w:r>
      <w:r w:rsidR="0012663C">
        <w:rPr>
          <w:rFonts w:ascii="Times New Roman" w:hAnsi="Times New Roman" w:cs="Times New Roman"/>
        </w:rPr>
        <w:t xml:space="preserve">is very </w:t>
      </w:r>
      <w:r w:rsidR="003C78B1">
        <w:rPr>
          <w:rFonts w:ascii="Times New Roman" w:hAnsi="Times New Roman" w:cs="Times New Roman"/>
        </w:rPr>
        <w:t>close</w:t>
      </w:r>
      <w:r w:rsidR="0012663C">
        <w:rPr>
          <w:rFonts w:ascii="Times New Roman" w:hAnsi="Times New Roman" w:cs="Times New Roman"/>
        </w:rPr>
        <w:t xml:space="preserve"> to </w:t>
      </w:r>
      <w:r w:rsidR="00A731D3">
        <w:rPr>
          <w:rFonts w:ascii="Times New Roman" w:hAnsi="Times New Roman" w:cs="Times New Roman"/>
        </w:rPr>
        <w:t xml:space="preserve">the </w:t>
      </w:r>
      <w:r w:rsidR="00B27798">
        <w:rPr>
          <w:rFonts w:ascii="Times New Roman" w:hAnsi="Times New Roman" w:cs="Times New Roman"/>
        </w:rPr>
        <w:t xml:space="preserve">view </w:t>
      </w:r>
      <w:r w:rsidR="005E076F">
        <w:rPr>
          <w:rFonts w:ascii="Times New Roman" w:hAnsi="Times New Roman" w:cs="Times New Roman"/>
        </w:rPr>
        <w:t xml:space="preserve">that has come </w:t>
      </w:r>
      <w:r w:rsidR="00B27798">
        <w:rPr>
          <w:rFonts w:ascii="Times New Roman" w:hAnsi="Times New Roman" w:cs="Times New Roman"/>
        </w:rPr>
        <w:t>from studies of performance in</w:t>
      </w:r>
      <w:r w:rsidR="0012663C">
        <w:rPr>
          <w:rFonts w:ascii="Times New Roman" w:hAnsi="Times New Roman" w:cs="Times New Roman"/>
        </w:rPr>
        <w:t xml:space="preserve"> complex span tasks</w:t>
      </w:r>
      <w:r w:rsidR="00B81F4D">
        <w:rPr>
          <w:rFonts w:ascii="Times New Roman" w:hAnsi="Times New Roman" w:cs="Times New Roman"/>
        </w:rPr>
        <w:fldChar w:fldCharType="begin"/>
      </w:r>
      <w:r w:rsidR="00B81F4D">
        <w:rPr>
          <w:rFonts w:ascii="Times New Roman" w:hAnsi="Times New Roman" w:cs="Times New Roman"/>
        </w:rPr>
        <w:instrText xml:space="preserve"> ADDIN EN.CITE &lt;EndNote&gt;&lt;Cite&gt;&lt;Author&gt;Camos&lt;/Author&gt;&lt;Year&gt;2014&lt;/Year&gt;&lt;RecNum&gt;10&lt;/RecNum&gt;&lt;DisplayText&gt;&lt;style face="superscript"&gt;32&lt;/style&gt;&lt;/DisplayText&gt;&lt;record&gt;&lt;rec-number&gt;10&lt;/rec-number&gt;&lt;foreign-keys&gt;&lt;key app="EN" db-id="aa92vsp2qv5aedew9sdxvt0w25xp200tz2pz" timestamp="1503564924"&gt;10&lt;/key&gt;&lt;/foreign-keys&gt;&lt;ref-type name="Journal Article"&gt;17&lt;/ref-type&gt;&lt;contributors&gt;&lt;authors&gt;&lt;author&gt;Camos, V. &lt;/author&gt;&lt;author&gt;Barrouillet, P. &lt;/author&gt;&lt;/authors&gt;&lt;/contributors&gt;&lt;titles&gt;&lt;title&gt;Attentional and non-attentional systems in the maintenance of verbal information in working memory: the executive and phonological loops&lt;/title&gt;&lt;secondary-title&gt;Frontiers in Human Neuroscience&lt;/secondary-title&gt;&lt;/titles&gt;&lt;periodical&gt;&lt;full-title&gt;Frontiers in Human Neuroscience&lt;/full-title&gt;&lt;/periodical&gt;&lt;pages&gt;900&lt;/pages&gt;&lt;volume&gt;8&lt;/volume&gt;&lt;dates&gt;&lt;year&gt;2014&lt;/year&gt;&lt;/dates&gt;&lt;urls&gt;&lt;/urls&gt;&lt;electronic-resource-num&gt;doi:10.3389/fnhum.2014.00900&lt;/electronic-resource-num&gt;&lt;/record&gt;&lt;/Cite&gt;&lt;/EndNote&gt;</w:instrText>
      </w:r>
      <w:r w:rsidR="00B81F4D">
        <w:rPr>
          <w:rFonts w:ascii="Times New Roman" w:hAnsi="Times New Roman" w:cs="Times New Roman"/>
        </w:rPr>
        <w:fldChar w:fldCharType="separate"/>
      </w:r>
      <w:r w:rsidR="00B81F4D" w:rsidRPr="00B81F4D">
        <w:rPr>
          <w:rFonts w:ascii="Times New Roman" w:hAnsi="Times New Roman" w:cs="Times New Roman"/>
          <w:noProof/>
          <w:vertAlign w:val="superscript"/>
        </w:rPr>
        <w:t>32</w:t>
      </w:r>
      <w:r w:rsidR="00B81F4D">
        <w:rPr>
          <w:rFonts w:ascii="Times New Roman" w:hAnsi="Times New Roman" w:cs="Times New Roman"/>
        </w:rPr>
        <w:fldChar w:fldCharType="end"/>
      </w:r>
      <w:r w:rsidR="00A1062E">
        <w:rPr>
          <w:rFonts w:ascii="Times New Roman" w:hAnsi="Times New Roman" w:cs="Times New Roman"/>
        </w:rPr>
        <w:t xml:space="preserve"> and is </w:t>
      </w:r>
      <w:r w:rsidR="003E2A50">
        <w:rPr>
          <w:rFonts w:ascii="Times New Roman" w:hAnsi="Times New Roman" w:cs="Times New Roman"/>
        </w:rPr>
        <w:t>analogous to</w:t>
      </w:r>
      <w:r w:rsidR="00A1062E">
        <w:rPr>
          <w:rFonts w:ascii="Times New Roman" w:hAnsi="Times New Roman" w:cs="Times New Roman"/>
        </w:rPr>
        <w:t xml:space="preserve"> </w:t>
      </w:r>
      <w:r w:rsidR="00A24D95">
        <w:rPr>
          <w:rFonts w:ascii="Times New Roman" w:hAnsi="Times New Roman" w:cs="Times New Roman"/>
        </w:rPr>
        <w:t>effects</w:t>
      </w:r>
      <w:r w:rsidR="00A1062E">
        <w:rPr>
          <w:rFonts w:ascii="Times New Roman" w:hAnsi="Times New Roman" w:cs="Times New Roman"/>
        </w:rPr>
        <w:t xml:space="preserve"> of the recency of </w:t>
      </w:r>
      <w:r w:rsidR="00E14AE6">
        <w:rPr>
          <w:rFonts w:ascii="Times New Roman" w:hAnsi="Times New Roman" w:cs="Times New Roman"/>
        </w:rPr>
        <w:t xml:space="preserve">verbally </w:t>
      </w:r>
      <w:r w:rsidR="00A1062E">
        <w:rPr>
          <w:rFonts w:ascii="Times New Roman" w:hAnsi="Times New Roman" w:cs="Times New Roman"/>
        </w:rPr>
        <w:t>rehears</w:t>
      </w:r>
      <w:r w:rsidR="00A24D95">
        <w:rPr>
          <w:rFonts w:ascii="Times New Roman" w:hAnsi="Times New Roman" w:cs="Times New Roman"/>
        </w:rPr>
        <w:t>ing</w:t>
      </w:r>
      <w:r w:rsidR="00A1062E">
        <w:rPr>
          <w:rFonts w:ascii="Times New Roman" w:hAnsi="Times New Roman" w:cs="Times New Roman"/>
        </w:rPr>
        <w:t xml:space="preserve"> </w:t>
      </w:r>
      <w:r w:rsidR="00A24D95">
        <w:rPr>
          <w:rFonts w:ascii="Times New Roman" w:hAnsi="Times New Roman" w:cs="Times New Roman"/>
        </w:rPr>
        <w:t>items in free recall</w:t>
      </w:r>
      <w:r w:rsidR="00B81F4D" w:rsidRPr="006A305C">
        <w:rPr>
          <w:rFonts w:ascii="Times New Roman" w:hAnsi="Times New Roman" w:cs="Times New Roman"/>
          <w:color w:val="C00000"/>
        </w:rPr>
        <w:t>.</w:t>
      </w:r>
      <w:r w:rsidR="00B81F4D" w:rsidRPr="006A305C">
        <w:rPr>
          <w:rFonts w:ascii="Times New Roman" w:hAnsi="Times New Roman" w:cs="Times New Roman"/>
          <w:color w:val="C00000"/>
        </w:rPr>
        <w:fldChar w:fldCharType="begin"/>
      </w:r>
      <w:r w:rsidR="00B81F4D" w:rsidRPr="006A305C">
        <w:rPr>
          <w:rFonts w:ascii="Times New Roman" w:hAnsi="Times New Roman" w:cs="Times New Roman"/>
          <w:color w:val="C00000"/>
        </w:rPr>
        <w:instrText xml:space="preserve"> ADDIN EN.CITE &lt;EndNote&gt;&lt;Cite&gt;&lt;Author&gt;Ward&lt;/Author&gt;&lt;Year&gt;2002&lt;/Year&gt;&lt;RecNum&gt;48&lt;/RecNum&gt;&lt;DisplayText&gt;&lt;style face="superscript"&gt;36&lt;/style&gt;&lt;/DisplayText&gt;&lt;record&gt;&lt;rec-number&gt;48&lt;/rec-number&gt;&lt;foreign-keys&gt;&lt;key app="EN" db-id="aa92vsp2qv5aedew9sdxvt0w25xp200tz2pz" timestamp="1513258078"&gt;48&lt;/key&gt;&lt;/foreign-keys&gt;&lt;ref-type name="Journal Article"&gt;17&lt;/ref-type&gt;&lt;contributors&gt;&lt;authors&gt;&lt;author&gt;Ward, G. &lt;/author&gt;&lt;/authors&gt;&lt;/contributors&gt;&lt;titles&gt;&lt;title&gt;A recency-based account of the list length effect in free recall&lt;/title&gt;&lt;secondary-title&gt;Memory &amp;amp; Cognition&lt;/secondary-title&gt;&lt;/titles&gt;&lt;periodical&gt;&lt;full-title&gt;Memory &amp;amp; Cognition&lt;/full-title&gt;&lt;/periodical&gt;&lt;pages&gt;885-892&lt;/pages&gt;&lt;volume&gt;30&lt;/volume&gt;&lt;dates&gt;&lt;year&gt;2002&lt;/year&gt;&lt;/dates&gt;&lt;urls&gt;&lt;/urls&gt;&lt;/record&gt;&lt;/Cite&gt;&lt;/EndNote&gt;</w:instrText>
      </w:r>
      <w:r w:rsidR="00B81F4D" w:rsidRPr="006A305C">
        <w:rPr>
          <w:rFonts w:ascii="Times New Roman" w:hAnsi="Times New Roman" w:cs="Times New Roman"/>
          <w:color w:val="C00000"/>
        </w:rPr>
        <w:fldChar w:fldCharType="separate"/>
      </w:r>
      <w:r w:rsidR="00B81F4D" w:rsidRPr="006A305C">
        <w:rPr>
          <w:rFonts w:ascii="Times New Roman" w:hAnsi="Times New Roman" w:cs="Times New Roman"/>
          <w:noProof/>
          <w:color w:val="C00000"/>
          <w:vertAlign w:val="superscript"/>
        </w:rPr>
        <w:t>36</w:t>
      </w:r>
      <w:r w:rsidR="00B81F4D" w:rsidRPr="006A305C">
        <w:rPr>
          <w:rFonts w:ascii="Times New Roman" w:hAnsi="Times New Roman" w:cs="Times New Roman"/>
          <w:color w:val="C00000"/>
        </w:rPr>
        <w:fldChar w:fldCharType="end"/>
      </w:r>
      <w:r w:rsidR="00A24D95">
        <w:rPr>
          <w:rFonts w:ascii="Times New Roman" w:hAnsi="Times New Roman" w:cs="Times New Roman"/>
        </w:rPr>
        <w:t xml:space="preserve"> </w:t>
      </w:r>
      <w:r w:rsidR="00B27798">
        <w:rPr>
          <w:rFonts w:ascii="Times New Roman" w:hAnsi="Times New Roman" w:cs="Times New Roman"/>
        </w:rPr>
        <w:t xml:space="preserve">However, </w:t>
      </w:r>
      <w:r w:rsidR="00161A38">
        <w:rPr>
          <w:rFonts w:ascii="Times New Roman" w:hAnsi="Times New Roman" w:cs="Times New Roman"/>
        </w:rPr>
        <w:t xml:space="preserve">it is worth noting that </w:t>
      </w:r>
      <w:r w:rsidR="008E4F25">
        <w:rPr>
          <w:rFonts w:ascii="Times New Roman" w:hAnsi="Times New Roman" w:cs="Times New Roman"/>
        </w:rPr>
        <w:t xml:space="preserve">whereas </w:t>
      </w:r>
      <w:r w:rsidR="00826302">
        <w:rPr>
          <w:rFonts w:ascii="Times New Roman" w:hAnsi="Times New Roman" w:cs="Times New Roman"/>
        </w:rPr>
        <w:t>Camos &amp; Barrouillet</w:t>
      </w:r>
      <w:r w:rsidR="00B34E7C">
        <w:rPr>
          <w:rFonts w:ascii="Times New Roman" w:hAnsi="Times New Roman" w:cs="Times New Roman"/>
        </w:rPr>
        <w:fldChar w:fldCharType="begin"/>
      </w:r>
      <w:r w:rsidR="007D07F3">
        <w:rPr>
          <w:rFonts w:ascii="Times New Roman" w:hAnsi="Times New Roman" w:cs="Times New Roman"/>
        </w:rPr>
        <w:instrText xml:space="preserve"> ADDIN EN.CITE &lt;EndNote&gt;&lt;Cite&gt;&lt;Author&gt;Camos&lt;/Author&gt;&lt;Year&gt;2014&lt;/Year&gt;&lt;RecNum&gt;10&lt;/RecNum&gt;&lt;DisplayText&gt;&lt;style face="superscript"&gt;32&lt;/style&gt;&lt;/DisplayText&gt;&lt;record&gt;&lt;rec-number&gt;10&lt;/rec-number&gt;&lt;foreign-keys&gt;&lt;key app="EN" db-id="aa92vsp2qv5aedew9sdxvt0w25xp200tz2pz" timestamp="1503564924"&gt;10&lt;/key&gt;&lt;/foreign-keys&gt;&lt;ref-type name="Journal Article"&gt;17&lt;/ref-type&gt;&lt;contributors&gt;&lt;authors&gt;&lt;author&gt;Camos, V. &lt;/author&gt;&lt;author&gt;Barrouillet, P. &lt;/author&gt;&lt;/authors&gt;&lt;/contributors&gt;&lt;titles&gt;&lt;title&gt;Attentional and non-attentional systems in the maintenance of verbal information in working memory: the executive and phonological loops&lt;/title&gt;&lt;secondary-title&gt;Frontiers in Human Neuroscience&lt;/secondary-title&gt;&lt;/titles&gt;&lt;periodical&gt;&lt;full-title&gt;Frontiers in Human Neuroscience&lt;/full-title&gt;&lt;/periodical&gt;&lt;pages&gt;900&lt;/pages&gt;&lt;volume&gt;8&lt;/volume&gt;&lt;dates&gt;&lt;year&gt;2014&lt;/year&gt;&lt;/dates&gt;&lt;urls&gt;&lt;/urls&gt;&lt;electronic-resource-num&gt;doi:10.3389/fnhum.2014.00900&lt;/electronic-resource-num&gt;&lt;/record&gt;&lt;/Cite&gt;&lt;/EndNote&gt;</w:instrText>
      </w:r>
      <w:r w:rsidR="00B34E7C">
        <w:rPr>
          <w:rFonts w:ascii="Times New Roman" w:hAnsi="Times New Roman" w:cs="Times New Roman"/>
        </w:rPr>
        <w:fldChar w:fldCharType="separate"/>
      </w:r>
      <w:r w:rsidR="007D07F3" w:rsidRPr="007D07F3">
        <w:rPr>
          <w:rFonts w:ascii="Times New Roman" w:hAnsi="Times New Roman" w:cs="Times New Roman"/>
          <w:noProof/>
          <w:vertAlign w:val="superscript"/>
        </w:rPr>
        <w:t>32</w:t>
      </w:r>
      <w:r w:rsidR="00B34E7C">
        <w:rPr>
          <w:rFonts w:ascii="Times New Roman" w:hAnsi="Times New Roman" w:cs="Times New Roman"/>
        </w:rPr>
        <w:fldChar w:fldCharType="end"/>
      </w:r>
      <w:r w:rsidR="00CC44C5">
        <w:rPr>
          <w:rFonts w:ascii="Times New Roman" w:hAnsi="Times New Roman" w:cs="Times New Roman"/>
        </w:rPr>
        <w:t xml:space="preserve"> assume refreshing is used to reactivate items </w:t>
      </w:r>
      <w:r w:rsidR="00C21A18">
        <w:rPr>
          <w:rFonts w:ascii="Times New Roman" w:hAnsi="Times New Roman" w:cs="Times New Roman"/>
        </w:rPr>
        <w:t>that have undergone</w:t>
      </w:r>
      <w:r w:rsidR="00CC44C5">
        <w:rPr>
          <w:rFonts w:ascii="Times New Roman" w:hAnsi="Times New Roman" w:cs="Times New Roman"/>
        </w:rPr>
        <w:t xml:space="preserve"> time-based decay</w:t>
      </w:r>
      <w:r w:rsidR="008E4F25">
        <w:rPr>
          <w:rFonts w:ascii="Times New Roman" w:hAnsi="Times New Roman" w:cs="Times New Roman"/>
        </w:rPr>
        <w:t xml:space="preserve">, the present account emphasizes </w:t>
      </w:r>
      <w:r w:rsidR="003E2A50">
        <w:rPr>
          <w:rFonts w:ascii="Times New Roman" w:hAnsi="Times New Roman" w:cs="Times New Roman"/>
        </w:rPr>
        <w:t xml:space="preserve">the use of refreshing to offset </w:t>
      </w:r>
      <w:r w:rsidR="008E4F25">
        <w:rPr>
          <w:rFonts w:ascii="Times New Roman" w:hAnsi="Times New Roman" w:cs="Times New Roman"/>
        </w:rPr>
        <w:t>overwriting</w:t>
      </w:r>
      <w:r w:rsidR="00826302">
        <w:rPr>
          <w:rFonts w:ascii="Times New Roman" w:hAnsi="Times New Roman" w:cs="Times New Roman"/>
        </w:rPr>
        <w:t>, which seems more appropriate in the case of visual working memory</w:t>
      </w:r>
      <w:r w:rsidR="00C21A18">
        <w:rPr>
          <w:rFonts w:ascii="Times New Roman" w:hAnsi="Times New Roman" w:cs="Times New Roman"/>
        </w:rPr>
        <w:t>.</w:t>
      </w:r>
      <w:r w:rsidR="00A24D95">
        <w:rPr>
          <w:rFonts w:ascii="Times New Roman" w:hAnsi="Times New Roman" w:cs="Times New Roman"/>
        </w:rPr>
        <w:t xml:space="preserve"> </w:t>
      </w:r>
      <w:r w:rsidR="003E2A50">
        <w:rPr>
          <w:rFonts w:ascii="Times New Roman" w:hAnsi="Times New Roman" w:cs="Times New Roman"/>
        </w:rPr>
        <w:t>A somewhat different</w:t>
      </w:r>
      <w:r w:rsidR="00A24D95">
        <w:rPr>
          <w:rFonts w:ascii="Times New Roman" w:hAnsi="Times New Roman" w:cs="Times New Roman"/>
        </w:rPr>
        <w:t xml:space="preserve"> way of interpreting the present results </w:t>
      </w:r>
      <w:r w:rsidR="003E2A50">
        <w:rPr>
          <w:rFonts w:ascii="Times New Roman" w:hAnsi="Times New Roman" w:cs="Times New Roman"/>
        </w:rPr>
        <w:t>could</w:t>
      </w:r>
      <w:r w:rsidR="00A24D95">
        <w:rPr>
          <w:rFonts w:ascii="Times New Roman" w:hAnsi="Times New Roman" w:cs="Times New Roman"/>
        </w:rPr>
        <w:t xml:space="preserve"> be in terms of the</w:t>
      </w:r>
      <w:r w:rsidR="00CC44C5">
        <w:rPr>
          <w:rFonts w:ascii="Times New Roman" w:hAnsi="Times New Roman" w:cs="Times New Roman"/>
        </w:rPr>
        <w:t xml:space="preserve"> </w:t>
      </w:r>
      <w:r w:rsidR="00A24D95">
        <w:rPr>
          <w:rFonts w:ascii="Times New Roman" w:hAnsi="Times New Roman" w:cs="Times New Roman"/>
        </w:rPr>
        <w:t xml:space="preserve">greater time spent by prioritized items in the FoA. Previous research suggests that items tend to be better consolidated in working memory if they dwell longer in the FoA when first </w:t>
      </w:r>
      <w:r w:rsidR="00A24D95" w:rsidRPr="00B81F4D">
        <w:rPr>
          <w:rFonts w:ascii="Times New Roman" w:hAnsi="Times New Roman" w:cs="Times New Roman"/>
          <w:color w:val="FF0000"/>
        </w:rPr>
        <w:t>presented</w:t>
      </w:r>
      <w:r w:rsidR="00B81F4D" w:rsidRPr="006A305C">
        <w:rPr>
          <w:rFonts w:ascii="Times New Roman" w:hAnsi="Times New Roman" w:cs="Times New Roman"/>
          <w:color w:val="C00000"/>
        </w:rPr>
        <w:t>.</w:t>
      </w:r>
      <w:r w:rsidR="00B81F4D" w:rsidRPr="006A305C">
        <w:rPr>
          <w:rFonts w:ascii="Times New Roman" w:hAnsi="Times New Roman" w:cs="Times New Roman"/>
          <w:color w:val="C00000"/>
        </w:rPr>
        <w:fldChar w:fldCharType="begin">
          <w:fldData xml:space="preserve">PEVuZE5vdGU+PENpdGU+PEF1dGhvcj5CYXlsaXNzPC9BdXRob3I+PFllYXI+MjAxNTwvWWVhcj48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</w:fldData>
        </w:fldChar>
      </w:r>
      <w:r w:rsidR="00B81F4D" w:rsidRPr="006A305C">
        <w:rPr>
          <w:rFonts w:ascii="Times New Roman" w:hAnsi="Times New Roman" w:cs="Times New Roman"/>
          <w:color w:val="C00000"/>
        </w:rPr>
        <w:instrText xml:space="preserve"> ADDIN EN.CITE </w:instrText>
      </w:r>
      <w:r w:rsidR="00B81F4D" w:rsidRPr="006A305C">
        <w:rPr>
          <w:rFonts w:ascii="Times New Roman" w:hAnsi="Times New Roman" w:cs="Times New Roman"/>
          <w:color w:val="C00000"/>
        </w:rPr>
        <w:fldChar w:fldCharType="begin">
          <w:fldData xml:space="preserve">PEVuZE5vdGU+PENpdGU+PEF1dGhvcj5CYXlsaXNzPC9BdXRob3I+PFllYXI+MjAxNTwvWWVhcj48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</w:fldData>
        </w:fldChar>
      </w:r>
      <w:r w:rsidR="00B81F4D" w:rsidRPr="006A305C">
        <w:rPr>
          <w:rFonts w:ascii="Times New Roman" w:hAnsi="Times New Roman" w:cs="Times New Roman"/>
          <w:color w:val="C00000"/>
        </w:rPr>
        <w:instrText xml:space="preserve"> ADDIN EN.CITE.DATA </w:instrText>
      </w:r>
      <w:r w:rsidR="00B81F4D" w:rsidRPr="006A305C">
        <w:rPr>
          <w:rFonts w:ascii="Times New Roman" w:hAnsi="Times New Roman" w:cs="Times New Roman"/>
          <w:color w:val="C00000"/>
        </w:rPr>
      </w:r>
      <w:r w:rsidR="00B81F4D" w:rsidRPr="006A305C">
        <w:rPr>
          <w:rFonts w:ascii="Times New Roman" w:hAnsi="Times New Roman" w:cs="Times New Roman"/>
          <w:color w:val="C00000"/>
        </w:rPr>
        <w:fldChar w:fldCharType="end"/>
      </w:r>
      <w:r w:rsidR="00B81F4D" w:rsidRPr="006A305C">
        <w:rPr>
          <w:rFonts w:ascii="Times New Roman" w:hAnsi="Times New Roman" w:cs="Times New Roman"/>
          <w:color w:val="C00000"/>
        </w:rPr>
      </w:r>
      <w:r w:rsidR="00B81F4D" w:rsidRPr="006A305C">
        <w:rPr>
          <w:rFonts w:ascii="Times New Roman" w:hAnsi="Times New Roman" w:cs="Times New Roman"/>
          <w:color w:val="C00000"/>
        </w:rPr>
        <w:fldChar w:fldCharType="separate"/>
      </w:r>
      <w:r w:rsidR="00B81F4D" w:rsidRPr="006A305C">
        <w:rPr>
          <w:rFonts w:ascii="Times New Roman" w:hAnsi="Times New Roman" w:cs="Times New Roman"/>
          <w:noProof/>
          <w:color w:val="C00000"/>
          <w:vertAlign w:val="superscript"/>
        </w:rPr>
        <w:t>37-39</w:t>
      </w:r>
      <w:r w:rsidR="00B81F4D" w:rsidRPr="006A305C">
        <w:rPr>
          <w:rFonts w:ascii="Times New Roman" w:hAnsi="Times New Roman" w:cs="Times New Roman"/>
          <w:color w:val="C00000"/>
        </w:rPr>
        <w:fldChar w:fldCharType="end"/>
      </w:r>
      <w:r w:rsidR="00A24D95">
        <w:rPr>
          <w:rFonts w:ascii="Times New Roman" w:hAnsi="Times New Roman" w:cs="Times New Roman"/>
        </w:rPr>
        <w:t xml:space="preserve"> However, </w:t>
      </w:r>
      <w:r w:rsidR="007A0993">
        <w:rPr>
          <w:rFonts w:ascii="Times New Roman" w:hAnsi="Times New Roman" w:cs="Times New Roman"/>
        </w:rPr>
        <w:t xml:space="preserve">an interpretation in terms of consolidation seems unlikely given </w:t>
      </w:r>
      <w:r w:rsidR="003E2A50">
        <w:rPr>
          <w:rFonts w:ascii="Times New Roman" w:hAnsi="Times New Roman" w:cs="Times New Roman"/>
        </w:rPr>
        <w:t>that we consistently observed that</w:t>
      </w:r>
      <w:r w:rsidR="007A0993">
        <w:rPr>
          <w:rFonts w:ascii="Times New Roman" w:hAnsi="Times New Roman" w:cs="Times New Roman"/>
        </w:rPr>
        <w:t xml:space="preserve"> prioritization renders items </w:t>
      </w:r>
      <w:r w:rsidR="007A0993" w:rsidRPr="006A305C">
        <w:rPr>
          <w:rFonts w:ascii="Times New Roman" w:hAnsi="Times New Roman" w:cs="Times New Roman"/>
          <w:i/>
        </w:rPr>
        <w:t>more</w:t>
      </w:r>
      <w:r w:rsidR="007A0993">
        <w:rPr>
          <w:rFonts w:ascii="Times New Roman" w:hAnsi="Times New Roman" w:cs="Times New Roman"/>
        </w:rPr>
        <w:t xml:space="preserve"> vulnerable to interference rather than less.</w:t>
      </w:r>
    </w:p>
    <w:p w14:paraId="23AA486B" w14:textId="3DFA7E7D" w:rsidR="00E93005" w:rsidRDefault="00445650" w:rsidP="00E93005">
      <w:pPr>
        <w:spacing w:line="480" w:lineRule="auto"/>
        <w:ind w:firstLine="720"/>
        <w:rPr>
          <w:rFonts w:ascii="Times New Roman" w:hAnsi="Times New Roman" w:cs="Times New Roman"/>
        </w:rPr>
      </w:pPr>
      <w:r w:rsidRPr="00316680">
        <w:rPr>
          <w:rFonts w:ascii="Times New Roman" w:hAnsi="Times New Roman" w:cs="Times New Roman"/>
        </w:rPr>
        <w:t xml:space="preserve">As </w:t>
      </w:r>
      <w:r w:rsidR="008771CF">
        <w:rPr>
          <w:rFonts w:ascii="Times New Roman" w:hAnsi="Times New Roman" w:cs="Times New Roman"/>
        </w:rPr>
        <w:t>noted</w:t>
      </w:r>
      <w:r w:rsidRPr="00316680">
        <w:rPr>
          <w:rFonts w:ascii="Times New Roman" w:hAnsi="Times New Roman" w:cs="Times New Roman"/>
        </w:rPr>
        <w:t xml:space="preserve"> earlier, our data are more consistent with </w:t>
      </w:r>
      <w:r w:rsidR="00FF45C6">
        <w:rPr>
          <w:rFonts w:ascii="Times New Roman" w:hAnsi="Times New Roman" w:cs="Times New Roman"/>
        </w:rPr>
        <w:t xml:space="preserve">a narrow </w:t>
      </w:r>
      <w:r w:rsidR="00784005">
        <w:rPr>
          <w:rFonts w:ascii="Times New Roman" w:hAnsi="Times New Roman" w:cs="Times New Roman"/>
        </w:rPr>
        <w:t>FoA</w:t>
      </w:r>
      <w:r w:rsidRPr="00316680">
        <w:rPr>
          <w:rFonts w:ascii="Times New Roman" w:hAnsi="Times New Roman" w:cs="Times New Roman"/>
        </w:rPr>
        <w:t xml:space="preserve"> limited to a single item or chunk</w:t>
      </w:r>
      <w:r w:rsidR="007B7A50">
        <w:rPr>
          <w:rFonts w:ascii="Times New Roman" w:hAnsi="Times New Roman" w:cs="Times New Roman"/>
        </w:rPr>
        <w:fldChar w:fldCharType="begin">
          <w:fldData xml:space="preserve">PEVuZE5vdGU+PENpdGU+PEF1dGhvcj5DYW1vczwvQXV0aG9yPjxZZWFyPjIwMTQ8L1llYXI+PFJl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</w:fldData>
        </w:fldChar>
      </w:r>
      <w:r w:rsidR="007B7A50">
        <w:rPr>
          <w:rFonts w:ascii="Times New Roman" w:hAnsi="Times New Roman" w:cs="Times New Roman"/>
        </w:rPr>
        <w:instrText xml:space="preserve"> ADDIN EN.CITE </w:instrText>
      </w:r>
      <w:r w:rsidR="007B7A50">
        <w:rPr>
          <w:rFonts w:ascii="Times New Roman" w:hAnsi="Times New Roman" w:cs="Times New Roman"/>
        </w:rPr>
        <w:fldChar w:fldCharType="begin">
          <w:fldData xml:space="preserve">PEVuZE5vdGU+PENpdGU+PEF1dGhvcj5DYW1vczwvQXV0aG9yPjxZZWFyPjIwMTQ8L1llYXI+PFJl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</w:fldData>
        </w:fldChar>
      </w:r>
      <w:r w:rsidR="007B7A50">
        <w:rPr>
          <w:rFonts w:ascii="Times New Roman" w:hAnsi="Times New Roman" w:cs="Times New Roman"/>
        </w:rPr>
        <w:instrText xml:space="preserve"> ADDIN EN.CITE.DATA </w:instrText>
      </w:r>
      <w:r w:rsidR="007B7A50">
        <w:rPr>
          <w:rFonts w:ascii="Times New Roman" w:hAnsi="Times New Roman" w:cs="Times New Roman"/>
        </w:rPr>
      </w:r>
      <w:r w:rsidR="007B7A50">
        <w:rPr>
          <w:rFonts w:ascii="Times New Roman" w:hAnsi="Times New Roman" w:cs="Times New Roman"/>
        </w:rPr>
        <w:fldChar w:fldCharType="end"/>
      </w:r>
      <w:r w:rsidR="007B7A50">
        <w:rPr>
          <w:rFonts w:ascii="Times New Roman" w:hAnsi="Times New Roman" w:cs="Times New Roman"/>
        </w:rPr>
      </w:r>
      <w:r w:rsidR="007B7A50">
        <w:rPr>
          <w:rFonts w:ascii="Times New Roman" w:hAnsi="Times New Roman" w:cs="Times New Roman"/>
        </w:rPr>
        <w:fldChar w:fldCharType="separate"/>
      </w:r>
      <w:r w:rsidR="007B7A50" w:rsidRPr="007B7A50">
        <w:rPr>
          <w:rFonts w:ascii="Times New Roman" w:hAnsi="Times New Roman" w:cs="Times New Roman"/>
          <w:noProof/>
          <w:vertAlign w:val="superscript"/>
        </w:rPr>
        <w:t>7, 10-13, 32</w:t>
      </w:r>
      <w:r w:rsidR="007B7A50">
        <w:rPr>
          <w:rFonts w:ascii="Times New Roman" w:hAnsi="Times New Roman" w:cs="Times New Roman"/>
        </w:rPr>
        <w:fldChar w:fldCharType="end"/>
      </w:r>
      <w:r w:rsidR="00826302">
        <w:rPr>
          <w:rFonts w:ascii="Times New Roman" w:hAnsi="Times New Roman" w:cs="Times New Roman"/>
        </w:rPr>
        <w:t xml:space="preserve"> </w:t>
      </w:r>
      <w:r w:rsidRPr="00316680">
        <w:rPr>
          <w:rFonts w:ascii="Times New Roman" w:hAnsi="Times New Roman" w:cs="Times New Roman"/>
        </w:rPr>
        <w:t xml:space="preserve">than </w:t>
      </w:r>
      <w:r w:rsidR="00FF45C6">
        <w:rPr>
          <w:rFonts w:ascii="Times New Roman" w:hAnsi="Times New Roman" w:cs="Times New Roman"/>
        </w:rPr>
        <w:t xml:space="preserve">with a broad </w:t>
      </w:r>
      <w:r w:rsidR="00784005">
        <w:rPr>
          <w:rFonts w:ascii="Times New Roman" w:hAnsi="Times New Roman" w:cs="Times New Roman"/>
        </w:rPr>
        <w:t>FoA</w:t>
      </w:r>
      <w:r w:rsidR="00FF45C6">
        <w:rPr>
          <w:rFonts w:ascii="Times New Roman" w:hAnsi="Times New Roman" w:cs="Times New Roman"/>
        </w:rPr>
        <w:t xml:space="preserve"> </w:t>
      </w:r>
      <w:r w:rsidR="000C32AF">
        <w:rPr>
          <w:rFonts w:ascii="Times New Roman" w:hAnsi="Times New Roman" w:cs="Times New Roman"/>
        </w:rPr>
        <w:t>comprising</w:t>
      </w:r>
      <w:r w:rsidRPr="00316680">
        <w:rPr>
          <w:rFonts w:ascii="Times New Roman" w:hAnsi="Times New Roman" w:cs="Times New Roman"/>
        </w:rPr>
        <w:t xml:space="preserve"> three or four</w:t>
      </w:r>
      <w:r w:rsidR="00FF45C6">
        <w:rPr>
          <w:rFonts w:ascii="Times New Roman" w:hAnsi="Times New Roman" w:cs="Times New Roman"/>
        </w:rPr>
        <w:t xml:space="preserve"> chunks</w:t>
      </w:r>
      <w:r w:rsidR="00826302">
        <w:rPr>
          <w:rFonts w:ascii="Times New Roman" w:hAnsi="Times New Roman" w:cs="Times New Roman"/>
        </w:rPr>
        <w:t>.</w:t>
      </w:r>
      <w:r w:rsidR="007B7A50">
        <w:rPr>
          <w:rFonts w:ascii="Times New Roman" w:hAnsi="Times New Roman" w:cs="Times New Roman"/>
        </w:rPr>
        <w:fldChar w:fldCharType="begin">
          <w:fldData xml:space="preserve">PEVuZE5vdGU+PENpdGU+PEF1dGhvcj5Db3dhbjwvQXV0aG9yPjxZZWFyPjIwMDU8L1llYXI+PFJl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=
</w:fldData>
        </w:fldChar>
      </w:r>
      <w:r w:rsidR="007B7A50">
        <w:rPr>
          <w:rFonts w:ascii="Times New Roman" w:hAnsi="Times New Roman" w:cs="Times New Roman"/>
        </w:rPr>
        <w:instrText xml:space="preserve"> ADDIN EN.CITE </w:instrText>
      </w:r>
      <w:r w:rsidR="007B7A50">
        <w:rPr>
          <w:rFonts w:ascii="Times New Roman" w:hAnsi="Times New Roman" w:cs="Times New Roman"/>
        </w:rPr>
        <w:fldChar w:fldCharType="begin">
          <w:fldData xml:space="preserve">PEVuZE5vdGU+PENpdGU+PEF1dGhvcj5Db3dhbjwvQXV0aG9yPjxZZWFyPjIwMDU8L1llYXI+PFJl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=
</w:fldData>
        </w:fldChar>
      </w:r>
      <w:r w:rsidR="007B7A50">
        <w:rPr>
          <w:rFonts w:ascii="Times New Roman" w:hAnsi="Times New Roman" w:cs="Times New Roman"/>
        </w:rPr>
        <w:instrText xml:space="preserve"> ADDIN EN.CITE.DATA </w:instrText>
      </w:r>
      <w:r w:rsidR="007B7A50">
        <w:rPr>
          <w:rFonts w:ascii="Times New Roman" w:hAnsi="Times New Roman" w:cs="Times New Roman"/>
        </w:rPr>
      </w:r>
      <w:r w:rsidR="007B7A50">
        <w:rPr>
          <w:rFonts w:ascii="Times New Roman" w:hAnsi="Times New Roman" w:cs="Times New Roman"/>
        </w:rPr>
        <w:fldChar w:fldCharType="end"/>
      </w:r>
      <w:r w:rsidR="007B7A50">
        <w:rPr>
          <w:rFonts w:ascii="Times New Roman" w:hAnsi="Times New Roman" w:cs="Times New Roman"/>
        </w:rPr>
      </w:r>
      <w:r w:rsidR="007B7A50">
        <w:rPr>
          <w:rFonts w:ascii="Times New Roman" w:hAnsi="Times New Roman" w:cs="Times New Roman"/>
        </w:rPr>
        <w:fldChar w:fldCharType="separate"/>
      </w:r>
      <w:r w:rsidR="007B7A50" w:rsidRPr="007B7A50">
        <w:rPr>
          <w:rFonts w:ascii="Times New Roman" w:hAnsi="Times New Roman" w:cs="Times New Roman"/>
          <w:noProof/>
          <w:vertAlign w:val="superscript"/>
        </w:rPr>
        <w:t>3, 14, 15</w:t>
      </w:r>
      <w:r w:rsidR="007B7A50">
        <w:rPr>
          <w:rFonts w:ascii="Times New Roman" w:hAnsi="Times New Roman" w:cs="Times New Roman"/>
        </w:rPr>
        <w:fldChar w:fldCharType="end"/>
      </w:r>
      <w:r w:rsidRPr="00316680">
        <w:rPr>
          <w:rFonts w:ascii="Times New Roman" w:hAnsi="Times New Roman" w:cs="Times New Roman"/>
        </w:rPr>
        <w:t xml:space="preserve"> </w:t>
      </w:r>
      <w:r w:rsidR="0000693E">
        <w:rPr>
          <w:rFonts w:ascii="Times New Roman" w:hAnsi="Times New Roman" w:cs="Times New Roman"/>
        </w:rPr>
        <w:t>Interestingly</w:t>
      </w:r>
      <w:r w:rsidR="00FF45C6">
        <w:rPr>
          <w:rFonts w:ascii="Times New Roman" w:hAnsi="Times New Roman" w:cs="Times New Roman"/>
        </w:rPr>
        <w:t xml:space="preserve">, </w:t>
      </w:r>
      <w:r w:rsidR="00337F70">
        <w:rPr>
          <w:rFonts w:ascii="Times New Roman" w:hAnsi="Times New Roman" w:cs="Times New Roman"/>
        </w:rPr>
        <w:t xml:space="preserve">however, </w:t>
      </w:r>
      <w:r w:rsidR="0000693E">
        <w:rPr>
          <w:rFonts w:ascii="Times New Roman" w:hAnsi="Times New Roman" w:cs="Times New Roman"/>
        </w:rPr>
        <w:t xml:space="preserve">subsequent work by Cowan and colleagues has shown that the overall capacity of about three colored shapes in </w:t>
      </w:r>
      <w:r w:rsidR="00161A38">
        <w:rPr>
          <w:rFonts w:ascii="Times New Roman" w:hAnsi="Times New Roman" w:cs="Times New Roman"/>
        </w:rPr>
        <w:t xml:space="preserve">visual </w:t>
      </w:r>
      <w:r w:rsidR="0000693E">
        <w:rPr>
          <w:rFonts w:ascii="Times New Roman" w:hAnsi="Times New Roman" w:cs="Times New Roman"/>
        </w:rPr>
        <w:t xml:space="preserve">WM </w:t>
      </w:r>
      <w:r w:rsidR="006B0DBD">
        <w:rPr>
          <w:rFonts w:ascii="Times New Roman" w:hAnsi="Times New Roman" w:cs="Times New Roman"/>
        </w:rPr>
        <w:t>comprises</w:t>
      </w:r>
      <w:r w:rsidR="00337F70">
        <w:rPr>
          <w:rFonts w:ascii="Times New Roman" w:hAnsi="Times New Roman" w:cs="Times New Roman"/>
        </w:rPr>
        <w:t xml:space="preserve"> </w:t>
      </w:r>
      <w:r w:rsidR="006B0DBD">
        <w:rPr>
          <w:rFonts w:ascii="Times New Roman" w:hAnsi="Times New Roman" w:cs="Times New Roman"/>
        </w:rPr>
        <w:t xml:space="preserve">complete binding information for only about one item and </w:t>
      </w:r>
      <w:r w:rsidR="00337F70">
        <w:rPr>
          <w:rFonts w:ascii="Times New Roman" w:hAnsi="Times New Roman" w:cs="Times New Roman"/>
        </w:rPr>
        <w:t xml:space="preserve">incomplete </w:t>
      </w:r>
      <w:r w:rsidR="0000693E">
        <w:rPr>
          <w:rFonts w:ascii="Times New Roman" w:hAnsi="Times New Roman" w:cs="Times New Roman"/>
        </w:rPr>
        <w:t xml:space="preserve">binding information for </w:t>
      </w:r>
      <w:r w:rsidR="006B0DBD">
        <w:rPr>
          <w:rFonts w:ascii="Times New Roman" w:hAnsi="Times New Roman" w:cs="Times New Roman"/>
        </w:rPr>
        <w:t xml:space="preserve">the </w:t>
      </w:r>
      <w:r w:rsidR="00161A38">
        <w:rPr>
          <w:rFonts w:ascii="Times New Roman" w:hAnsi="Times New Roman" w:cs="Times New Roman"/>
        </w:rPr>
        <w:t>others</w:t>
      </w:r>
      <w:r w:rsidR="00826302">
        <w:rPr>
          <w:rFonts w:ascii="Times New Roman" w:hAnsi="Times New Roman" w:cs="Times New Roman"/>
        </w:rPr>
        <w:t>.</w:t>
      </w:r>
      <w:r w:rsidR="007B7A50">
        <w:rPr>
          <w:rFonts w:ascii="Times New Roman" w:hAnsi="Times New Roman" w:cs="Times New Roman"/>
        </w:rPr>
        <w:fldChar w:fldCharType="begin"/>
      </w:r>
      <w:r w:rsidR="007B7A50">
        <w:rPr>
          <w:rFonts w:ascii="Times New Roman" w:hAnsi="Times New Roman" w:cs="Times New Roman"/>
        </w:rPr>
        <w:instrText xml:space="preserve"> ADDIN EN.CITE &lt;EndNote&gt;&lt;Cite&gt;&lt;Author&gt;Cowan&lt;/Author&gt;&lt;Year&gt;2013&lt;/Year&gt;&lt;RecNum&gt;42&lt;/RecNum&gt;&lt;DisplayText&gt;&lt;style face="superscript"&gt;40&lt;/style&gt;&lt;/DisplayText&gt;&lt;record&gt;&lt;rec-number&gt;42&lt;/rec-number&gt;&lt;foreign-keys&gt;&lt;key app="EN" db-id="aa92vsp2qv5aedew9sdxvt0w25xp200tz2pz" timestamp="1503578668"&gt;42&lt;/key&gt;&lt;/foreign-keys&gt;&lt;ref-type name="Journal Article"&gt;17&lt;/ref-type&gt;&lt;contributors&gt;&lt;authors&gt;&lt;author&gt;Cowan, N., &lt;/author&gt;&lt;author&gt;Blume, C.L.,&lt;/author&gt;&lt;author&gt;Saults, J.S. &lt;/author&gt;&lt;/authors&gt;&lt;/contributors&gt;&lt;titles&gt;&lt;title&gt;Attention to attributes and objects in working memory&lt;/title&gt;&lt;secondary-title&gt;Journal of Experimental Psychology: Learning, Memory, and Cognition&lt;/secondary-title&gt;&lt;/titles&gt;&lt;periodical&gt;&lt;full-title&gt;Journal of Experimental Psychology: Learning, Memory, and Cognition&lt;/full-title&gt;&lt;/periodical&gt;&lt;pages&gt;731-747&lt;/pages&gt;&lt;volume&gt;39&lt;/volume&gt;&lt;dates&gt;&lt;year&gt;2013&lt;/year&gt;&lt;/dates&gt;&lt;urls&gt;&lt;/urls&gt;&lt;/record&gt;&lt;/Cite&gt;&lt;/EndNote&gt;</w:instrText>
      </w:r>
      <w:r w:rsidR="007B7A50">
        <w:rPr>
          <w:rFonts w:ascii="Times New Roman" w:hAnsi="Times New Roman" w:cs="Times New Roman"/>
        </w:rPr>
        <w:fldChar w:fldCharType="separate"/>
      </w:r>
      <w:r w:rsidR="007B7A50" w:rsidRPr="007B7A50">
        <w:rPr>
          <w:rFonts w:ascii="Times New Roman" w:hAnsi="Times New Roman" w:cs="Times New Roman"/>
          <w:noProof/>
          <w:vertAlign w:val="superscript"/>
        </w:rPr>
        <w:t>40</w:t>
      </w:r>
      <w:r w:rsidR="007B7A50">
        <w:rPr>
          <w:rFonts w:ascii="Times New Roman" w:hAnsi="Times New Roman" w:cs="Times New Roman"/>
        </w:rPr>
        <w:fldChar w:fldCharType="end"/>
      </w:r>
      <w:r w:rsidR="0000693E">
        <w:rPr>
          <w:rFonts w:ascii="Times New Roman" w:hAnsi="Times New Roman" w:cs="Times New Roman"/>
        </w:rPr>
        <w:t xml:space="preserve"> </w:t>
      </w:r>
      <w:r w:rsidR="00306327">
        <w:rPr>
          <w:rFonts w:ascii="Times New Roman" w:hAnsi="Times New Roman" w:cs="Times New Roman"/>
        </w:rPr>
        <w:t xml:space="preserve">Other recent evidence shows good fits for </w:t>
      </w:r>
      <w:r w:rsidR="006B0DBD">
        <w:rPr>
          <w:rFonts w:ascii="Times New Roman" w:hAnsi="Times New Roman" w:cs="Times New Roman"/>
        </w:rPr>
        <w:t>models</w:t>
      </w:r>
      <w:r w:rsidR="00306327">
        <w:rPr>
          <w:rFonts w:ascii="Times New Roman" w:hAnsi="Times New Roman" w:cs="Times New Roman"/>
        </w:rPr>
        <w:t xml:space="preserve"> in which about three objects are retained in WM but with incomplete featural information for some of them</w:t>
      </w:r>
      <w:r w:rsidR="00826302">
        <w:rPr>
          <w:rFonts w:ascii="Times New Roman" w:hAnsi="Times New Roman" w:cs="Times New Roman"/>
        </w:rPr>
        <w:t>.</w:t>
      </w:r>
      <w:r w:rsidR="007B7A50">
        <w:rPr>
          <w:rFonts w:ascii="Times New Roman" w:hAnsi="Times New Roman" w:cs="Times New Roman"/>
        </w:rPr>
        <w:fldChar w:fldCharType="begin"/>
      </w:r>
      <w:r w:rsidR="007B7A50">
        <w:rPr>
          <w:rFonts w:ascii="Times New Roman" w:hAnsi="Times New Roman" w:cs="Times New Roman"/>
        </w:rPr>
        <w:instrText xml:space="preserve"> ADDIN EN.CITE &lt;EndNote&gt;&lt;Cite&gt;&lt;Author&gt;Hardman&lt;/Author&gt;&lt;Year&gt;2015&lt;/Year&gt;&lt;RecNum&gt;22&lt;/RecNum&gt;&lt;DisplayText&gt;&lt;style face="superscript"&gt;41, 42&lt;/style&gt;&lt;/DisplayText&gt;&lt;record&gt;&lt;rec-number&gt;22&lt;/rec-number&gt;&lt;foreign-keys&gt;&lt;key app="EN" db-id="aa92vsp2qv5aedew9sdxvt0w25xp200tz2pz" timestamp="1503565336"&gt;22&lt;/key&gt;&lt;/foreign-keys&gt;&lt;ref-type name="Journal Article"&gt;17&lt;/ref-type&gt;&lt;contributors&gt;&lt;authors&gt;&lt;author&gt;Hardman, K., &lt;/author&gt;&lt;author&gt;Cowan, N. &lt;/author&gt;&lt;/authors&gt;&lt;/contributors&gt;&lt;titles&gt;&lt;title&gt;Remembering complex objects in visual working memory: Do capacity limits restrict objects or features? &lt;/title&gt;&lt;secondary-title&gt;Journal of Experimental Psychology: Learning, Memory, and Cognition&lt;/secondary-title&gt;&lt;/titles&gt;&lt;periodical&gt;&lt;full-title&gt;Journal of Experimental Psychology: Learning, Memory, and Cognition&lt;/full-title&gt;&lt;/periodical&gt;&lt;pages&gt;325-347&lt;/pages&gt;&lt;volume&gt;41&lt;/volume&gt;&lt;dates&gt;&lt;year&gt;2015&lt;/year&gt;&lt;/dates&gt;&lt;urls&gt;&lt;/urls&gt;&lt;/record&gt;&lt;/Cite&gt;&lt;Cite&gt;&lt;Author&gt;Oberauer&lt;/Author&gt;&lt;Year&gt;2013&lt;/Year&gt;&lt;RecNum&gt;34&lt;/RecNum&gt;&lt;record&gt;&lt;rec-number&gt;34&lt;/rec-number&gt;&lt;foreign-keys&gt;&lt;key app="EN" db-id="aa92vsp2qv5aedew9sdxvt0w25xp200tz2pz" timestamp="1503566074"&gt;34&lt;/key&gt;&lt;/foreign-keys&gt;&lt;ref-type name="Journal Article"&gt;17&lt;/ref-type&gt;&lt;contributors&gt;&lt;authors&gt;&lt;author&gt;Oberauer, K.&lt;/author&gt;&lt;author&gt;Eichenberger, S.&lt;/author&gt;&lt;/authors&gt;&lt;/contributors&gt;&lt;titles&gt;&lt;title&gt;Visual working memory declines when more features must be remembered for each object&lt;/title&gt;&lt;secondary-title&gt;Memory &amp;amp; Cognition&lt;/secondary-title&gt;&lt;/titles&gt;&lt;periodical&gt;&lt;full-title&gt;Memory &amp;amp; Cognition&lt;/full-title&gt;&lt;/periodical&gt;&lt;pages&gt;1212-1227&lt;/pages&gt;&lt;volume&gt;41&lt;/volume&gt;&lt;dates&gt;&lt;year&gt;2013&lt;/year&gt;&lt;/dates&gt;&lt;urls&gt;&lt;/urls&gt;&lt;/record&gt;&lt;/Cite&gt;&lt;/EndNote&gt;</w:instrText>
      </w:r>
      <w:r w:rsidR="007B7A50">
        <w:rPr>
          <w:rFonts w:ascii="Times New Roman" w:hAnsi="Times New Roman" w:cs="Times New Roman"/>
        </w:rPr>
        <w:fldChar w:fldCharType="separate"/>
      </w:r>
      <w:r w:rsidR="007B7A50" w:rsidRPr="007B7A50">
        <w:rPr>
          <w:rFonts w:ascii="Times New Roman" w:hAnsi="Times New Roman" w:cs="Times New Roman"/>
          <w:noProof/>
          <w:vertAlign w:val="superscript"/>
        </w:rPr>
        <w:t>41, 42</w:t>
      </w:r>
      <w:r w:rsidR="007B7A50">
        <w:rPr>
          <w:rFonts w:ascii="Times New Roman" w:hAnsi="Times New Roman" w:cs="Times New Roman"/>
        </w:rPr>
        <w:fldChar w:fldCharType="end"/>
      </w:r>
      <w:r w:rsidR="00306327">
        <w:rPr>
          <w:rFonts w:ascii="Times New Roman" w:hAnsi="Times New Roman" w:cs="Times New Roman"/>
        </w:rPr>
        <w:t xml:space="preserve"> </w:t>
      </w:r>
      <w:r w:rsidR="0000693E">
        <w:rPr>
          <w:rFonts w:ascii="Times New Roman" w:hAnsi="Times New Roman" w:cs="Times New Roman"/>
        </w:rPr>
        <w:t>Thus</w:t>
      </w:r>
      <w:r w:rsidR="00337F70">
        <w:rPr>
          <w:rFonts w:ascii="Times New Roman" w:hAnsi="Times New Roman" w:cs="Times New Roman"/>
        </w:rPr>
        <w:t>,</w:t>
      </w:r>
      <w:r w:rsidR="0000693E">
        <w:rPr>
          <w:rFonts w:ascii="Times New Roman" w:hAnsi="Times New Roman" w:cs="Times New Roman"/>
        </w:rPr>
        <w:t xml:space="preserve"> </w:t>
      </w:r>
      <w:r w:rsidR="00161A38">
        <w:rPr>
          <w:rFonts w:ascii="Times New Roman" w:hAnsi="Times New Roman" w:cs="Times New Roman"/>
        </w:rPr>
        <w:t>evidence on the quality of representations indicates</w:t>
      </w:r>
      <w:r w:rsidR="0000693E">
        <w:rPr>
          <w:rFonts w:ascii="Times New Roman" w:hAnsi="Times New Roman" w:cs="Times New Roman"/>
        </w:rPr>
        <w:t xml:space="preserve"> </w:t>
      </w:r>
      <w:r w:rsidR="004A46CA">
        <w:rPr>
          <w:rFonts w:ascii="Times New Roman" w:hAnsi="Times New Roman" w:cs="Times New Roman"/>
        </w:rPr>
        <w:t xml:space="preserve">a degree of </w:t>
      </w:r>
      <w:r w:rsidR="0000693E">
        <w:rPr>
          <w:rFonts w:ascii="Times New Roman" w:hAnsi="Times New Roman" w:cs="Times New Roman"/>
        </w:rPr>
        <w:t xml:space="preserve">convergence on the idea </w:t>
      </w:r>
      <w:r w:rsidR="00914612">
        <w:rPr>
          <w:rFonts w:ascii="Times New Roman" w:hAnsi="Times New Roman" w:cs="Times New Roman"/>
        </w:rPr>
        <w:t>of</w:t>
      </w:r>
      <w:r w:rsidR="00B23DB2">
        <w:rPr>
          <w:rFonts w:ascii="Times New Roman" w:hAnsi="Times New Roman" w:cs="Times New Roman"/>
        </w:rPr>
        <w:t xml:space="preserve"> a</w:t>
      </w:r>
      <w:r w:rsidR="00780A59">
        <w:rPr>
          <w:rFonts w:ascii="Times New Roman" w:hAnsi="Times New Roman" w:cs="Times New Roman"/>
        </w:rPr>
        <w:t xml:space="preserve"> narrow </w:t>
      </w:r>
      <w:r w:rsidR="009D2558">
        <w:rPr>
          <w:rFonts w:ascii="Times New Roman" w:hAnsi="Times New Roman" w:cs="Times New Roman"/>
        </w:rPr>
        <w:t xml:space="preserve">rather than a broad </w:t>
      </w:r>
      <w:r w:rsidR="00784005">
        <w:rPr>
          <w:rFonts w:ascii="Times New Roman" w:hAnsi="Times New Roman" w:cs="Times New Roman"/>
        </w:rPr>
        <w:t>FoA</w:t>
      </w:r>
      <w:r w:rsidR="00B23DB2">
        <w:rPr>
          <w:rFonts w:ascii="Times New Roman" w:hAnsi="Times New Roman" w:cs="Times New Roman"/>
        </w:rPr>
        <w:t>.</w:t>
      </w:r>
      <w:r w:rsidR="00780A59">
        <w:rPr>
          <w:rFonts w:ascii="Times New Roman" w:hAnsi="Times New Roman" w:cs="Times New Roman"/>
        </w:rPr>
        <w:t xml:space="preserve"> </w:t>
      </w:r>
    </w:p>
    <w:p w14:paraId="412BFB8E" w14:textId="43DD3F1D" w:rsidR="00211F6B" w:rsidRPr="00316680" w:rsidRDefault="00092F0C" w:rsidP="00316680">
      <w:pPr>
        <w:spacing w:line="480" w:lineRule="auto"/>
        <w:ind w:firstLine="720"/>
        <w:rPr>
          <w:rFonts w:ascii="Times New Roman" w:hAnsi="Times New Roman" w:cs="Times New Roman"/>
        </w:rPr>
      </w:pPr>
      <w:r>
        <w:rPr>
          <w:rFonts w:ascii="Times New Roman" w:hAnsi="Times New Roman" w:cs="Times New Roman"/>
        </w:rPr>
        <w:t>We assume</w:t>
      </w:r>
      <w:r w:rsidR="00770189" w:rsidRPr="00316680">
        <w:rPr>
          <w:rFonts w:ascii="Times New Roman" w:hAnsi="Times New Roman" w:cs="Times New Roman"/>
        </w:rPr>
        <w:t xml:space="preserve"> the </w:t>
      </w:r>
      <w:r w:rsidR="00784005">
        <w:rPr>
          <w:rFonts w:ascii="Times New Roman" w:hAnsi="Times New Roman" w:cs="Times New Roman"/>
        </w:rPr>
        <w:t>FoA</w:t>
      </w:r>
      <w:r w:rsidR="00770189" w:rsidRPr="00316680">
        <w:rPr>
          <w:rFonts w:ascii="Times New Roman" w:hAnsi="Times New Roman" w:cs="Times New Roman"/>
        </w:rPr>
        <w:t xml:space="preserve"> is multi-modal, as </w:t>
      </w:r>
      <w:r w:rsidR="00BC65A7">
        <w:rPr>
          <w:rFonts w:ascii="Times New Roman" w:hAnsi="Times New Roman" w:cs="Times New Roman"/>
        </w:rPr>
        <w:t>part of</w:t>
      </w:r>
      <w:r w:rsidR="00770189" w:rsidRPr="00316680">
        <w:rPr>
          <w:rFonts w:ascii="Times New Roman" w:hAnsi="Times New Roman" w:cs="Times New Roman"/>
        </w:rPr>
        <w:t xml:space="preserve"> </w:t>
      </w:r>
      <w:r w:rsidR="00063EBD" w:rsidRPr="00316680">
        <w:rPr>
          <w:rFonts w:ascii="Times New Roman" w:hAnsi="Times New Roman" w:cs="Times New Roman"/>
        </w:rPr>
        <w:t>the</w:t>
      </w:r>
      <w:r w:rsidR="00C17BA1">
        <w:rPr>
          <w:rFonts w:ascii="Times New Roman" w:hAnsi="Times New Roman" w:cs="Times New Roman"/>
        </w:rPr>
        <w:t xml:space="preserve"> episodic buffer</w:t>
      </w:r>
      <w:r w:rsidR="007B7A50">
        <w:rPr>
          <w:rFonts w:ascii="Times New Roman" w:hAnsi="Times New Roman" w:cs="Times New Roman"/>
        </w:rPr>
        <w:fldChar w:fldCharType="begin"/>
      </w:r>
      <w:r w:rsidR="007B7A50">
        <w:rPr>
          <w:rFonts w:ascii="Times New Roman" w:hAnsi="Times New Roman" w:cs="Times New Roman"/>
        </w:rPr>
        <w:instrText xml:space="preserve"> ADDIN EN.CITE &lt;EndNote&gt;&lt;Cite&gt;&lt;Author&gt;Baddeley&lt;/Author&gt;&lt;Year&gt;2000&lt;/Year&gt;&lt;RecNum&gt;5&lt;/RecNum&gt;&lt;DisplayText&gt;&lt;style face="superscript"&gt;43&lt;/style&gt;&lt;/DisplayText&gt;&lt;record&gt;&lt;rec-number&gt;5&lt;/rec-number&gt;&lt;foreign-keys&gt;&lt;key app="EN" db-id="aa92vsp2qv5aedew9sdxvt0w25xp200tz2pz" timestamp="1503564659"&gt;5&lt;/key&gt;&lt;/foreign-keys&gt;&lt;ref-type name="Journal Article"&gt;17&lt;/ref-type&gt;&lt;contributors&gt;&lt;authors&gt;&lt;author&gt;Baddeley, A. D.&lt;/author&gt;&lt;/authors&gt;&lt;/contributors&gt;&lt;titles&gt;&lt;title&gt;The episodic buffer: A new component of working memory?&lt;/title&gt;&lt;secondary-title&gt;Trends in Cognitive Sciences&lt;/secondary-title&gt;&lt;/titles&gt;&lt;periodical&gt;&lt;full-title&gt;Trends in Cognitive Sciences&lt;/full-title&gt;&lt;/periodical&gt;&lt;pages&gt;417-423&lt;/pages&gt;&lt;volume&gt;4&lt;/volume&gt;&lt;number&gt;11&lt;/number&gt;&lt;dates&gt;&lt;year&gt;2000&lt;/year&gt;&lt;/dates&gt;&lt;urls&gt;&lt;/urls&gt;&lt;/record&gt;&lt;/Cite&gt;&lt;/EndNote&gt;</w:instrText>
      </w:r>
      <w:r w:rsidR="007B7A50">
        <w:rPr>
          <w:rFonts w:ascii="Times New Roman" w:hAnsi="Times New Roman" w:cs="Times New Roman"/>
        </w:rPr>
        <w:fldChar w:fldCharType="separate"/>
      </w:r>
      <w:r w:rsidR="007B7A50" w:rsidRPr="007B7A50">
        <w:rPr>
          <w:rFonts w:ascii="Times New Roman" w:hAnsi="Times New Roman" w:cs="Times New Roman"/>
          <w:noProof/>
          <w:vertAlign w:val="superscript"/>
        </w:rPr>
        <w:t>43</w:t>
      </w:r>
      <w:r w:rsidR="007B7A50">
        <w:rPr>
          <w:rFonts w:ascii="Times New Roman" w:hAnsi="Times New Roman" w:cs="Times New Roman"/>
        </w:rPr>
        <w:fldChar w:fldCharType="end"/>
      </w:r>
      <w:r w:rsidR="002550C9" w:rsidRPr="002550C9">
        <w:rPr>
          <w:rFonts w:ascii="Times New Roman" w:hAnsi="Times New Roman" w:cs="Times New Roman"/>
          <w:vertAlign w:val="superscript"/>
        </w:rPr>
        <w:t>,</w:t>
      </w:r>
      <w:r w:rsidR="002550C9">
        <w:rPr>
          <w:rFonts w:ascii="Times New Roman" w:hAnsi="Times New Roman" w:cs="Times New Roman"/>
          <w:vertAlign w:val="superscript"/>
        </w:rPr>
        <w:t xml:space="preserve"> </w:t>
      </w:r>
      <w:r w:rsidR="00A93C2C">
        <w:rPr>
          <w:rFonts w:ascii="Times New Roman" w:hAnsi="Times New Roman" w:cs="Times New Roman"/>
          <w:vertAlign w:val="superscript"/>
        </w:rPr>
        <w:fldChar w:fldCharType="begin"/>
      </w:r>
      <w:r w:rsidR="00B544D8">
        <w:rPr>
          <w:rFonts w:ascii="Times New Roman" w:hAnsi="Times New Roman" w:cs="Times New Roman"/>
          <w:vertAlign w:val="superscript"/>
        </w:rPr>
        <w:instrText xml:space="preserve"> ADDIN EN.CITE &lt;EndNote&gt;&lt;Cite&gt;&lt;Author&gt;Hu&lt;/Author&gt;&lt;Year&gt;2014&lt;/Year&gt;&lt;RecNum&gt;26&lt;/RecNum&gt;&lt;DisplayText&gt;&lt;style face="superscript"&gt;24&lt;/style&gt;&lt;/DisplayText&gt;&lt;record&gt;&lt;rec-number&gt;26&lt;/rec-number&gt;&lt;foreign-keys&gt;&lt;key app="EN" db-id="aa92vsp2qv5aedew9sdxvt0w25xp200tz2pz" timestamp="1503565451"&gt;26&lt;/key&gt;&lt;/foreign-keys&gt;&lt;ref-type name="Journal Article"&gt;17&lt;/ref-type&gt;&lt;contributors&gt;&lt;authors&gt;&lt;author&gt;Hu, Y. &lt;/author&gt;&lt;author&gt;Hitch, G.J. &lt;/author&gt;&lt;author&gt;Baddeley, A.D.&lt;/author&gt;&lt;author&gt;Zhang, M.&lt;/author&gt;&lt;author&gt;Allen, R.J. &lt;/author&gt;&lt;/authors&gt;&lt;/contributors&gt;&lt;titles&gt;&lt;title&gt;Executive and perceptual attention play different roles in visual working memory: evidence from suffix and strategy effects&lt;/title&gt;&lt;secondary-title&gt;Journal of Experimental Psychology:  Human Perception &amp;amp; Performance&lt;/secondary-title&gt;&lt;/titles&gt;&lt;periodical&gt;&lt;full-title&gt;Journal of Experimental Psychology:  Human Perception &amp;amp; Performance&lt;/full-title&gt;&lt;/periodical&gt;&lt;pages&gt;665-1678&lt;/pages&gt;&lt;volume&gt;40 &lt;/volume&gt;&lt;dates&gt;&lt;year&gt;2014&lt;/year&gt;&lt;/dates&gt;&lt;urls&gt;&lt;/urls&gt;&lt;/record&gt;&lt;/Cite&gt;&lt;/EndNote&gt;</w:instrText>
      </w:r>
      <w:r w:rsidR="00A93C2C">
        <w:rPr>
          <w:rFonts w:ascii="Times New Roman" w:hAnsi="Times New Roman" w:cs="Times New Roman"/>
          <w:vertAlign w:val="superscript"/>
        </w:rPr>
        <w:fldChar w:fldCharType="separate"/>
      </w:r>
      <w:r w:rsidR="00B544D8">
        <w:rPr>
          <w:rFonts w:ascii="Times New Roman" w:hAnsi="Times New Roman" w:cs="Times New Roman"/>
          <w:noProof/>
          <w:vertAlign w:val="superscript"/>
        </w:rPr>
        <w:t>24</w:t>
      </w:r>
      <w:r w:rsidR="00A93C2C">
        <w:rPr>
          <w:rFonts w:ascii="Times New Roman" w:hAnsi="Times New Roman" w:cs="Times New Roman"/>
          <w:vertAlign w:val="superscript"/>
        </w:rPr>
        <w:fldChar w:fldCharType="end"/>
      </w:r>
      <w:r w:rsidR="00823ECB">
        <w:rPr>
          <w:rFonts w:ascii="Times New Roman" w:hAnsi="Times New Roman" w:cs="Times New Roman"/>
        </w:rPr>
        <w:t xml:space="preserve"> </w:t>
      </w:r>
      <w:r>
        <w:rPr>
          <w:rFonts w:ascii="Times New Roman" w:hAnsi="Times New Roman" w:cs="Times New Roman"/>
        </w:rPr>
        <w:t>or</w:t>
      </w:r>
      <w:r w:rsidR="00823ECB">
        <w:rPr>
          <w:rFonts w:ascii="Times New Roman" w:hAnsi="Times New Roman" w:cs="Times New Roman"/>
        </w:rPr>
        <w:t xml:space="preserve"> as in </w:t>
      </w:r>
      <w:r w:rsidR="00823ECB" w:rsidRPr="00316680">
        <w:rPr>
          <w:rFonts w:ascii="Times New Roman" w:hAnsi="Times New Roman" w:cs="Times New Roman"/>
        </w:rPr>
        <w:t>Cowan’s embedded processes model</w:t>
      </w:r>
      <w:r w:rsidR="005F1C8C" w:rsidRPr="00316680">
        <w:rPr>
          <w:rFonts w:ascii="Times New Roman" w:hAnsi="Times New Roman" w:cs="Times New Roman"/>
        </w:rPr>
        <w:t>.</w:t>
      </w:r>
      <w:r w:rsidR="00C17BA1">
        <w:rPr>
          <w:rFonts w:ascii="Times New Roman" w:hAnsi="Times New Roman" w:cs="Times New Roman"/>
          <w:vertAlign w:val="superscript"/>
        </w:rPr>
        <w:t>3</w:t>
      </w:r>
      <w:r w:rsidR="00C17BA1" w:rsidRPr="0008321F">
        <w:rPr>
          <w:rFonts w:ascii="Times New Roman" w:hAnsi="Times New Roman" w:cs="Times New Roman"/>
          <w:vertAlign w:val="superscript"/>
        </w:rPr>
        <w:t xml:space="preserve"> </w:t>
      </w:r>
      <w:r w:rsidR="005F1C8C" w:rsidRPr="00316680">
        <w:rPr>
          <w:rFonts w:ascii="Times New Roman" w:hAnsi="Times New Roman" w:cs="Times New Roman"/>
        </w:rPr>
        <w:t xml:space="preserve"> </w:t>
      </w:r>
      <w:r w:rsidR="00627962" w:rsidRPr="00316680">
        <w:rPr>
          <w:rFonts w:ascii="Times New Roman" w:hAnsi="Times New Roman" w:cs="Times New Roman"/>
        </w:rPr>
        <w:t xml:space="preserve">Multi-modality </w:t>
      </w:r>
      <w:r w:rsidR="00445650" w:rsidRPr="00316680">
        <w:rPr>
          <w:rFonts w:ascii="Times New Roman" w:hAnsi="Times New Roman" w:cs="Times New Roman"/>
        </w:rPr>
        <w:t>would seem</w:t>
      </w:r>
      <w:r w:rsidR="00063EBD" w:rsidRPr="00316680">
        <w:rPr>
          <w:rFonts w:ascii="Times New Roman" w:hAnsi="Times New Roman" w:cs="Times New Roman"/>
        </w:rPr>
        <w:t xml:space="preserve"> essential </w:t>
      </w:r>
      <w:r w:rsidR="00914612">
        <w:rPr>
          <w:rFonts w:ascii="Times New Roman" w:hAnsi="Times New Roman" w:cs="Times New Roman"/>
        </w:rPr>
        <w:t xml:space="preserve">for </w:t>
      </w:r>
      <w:r w:rsidR="00063EBD" w:rsidRPr="00316680">
        <w:rPr>
          <w:rFonts w:ascii="Times New Roman" w:hAnsi="Times New Roman" w:cs="Times New Roman"/>
        </w:rPr>
        <w:t xml:space="preserve">the </w:t>
      </w:r>
      <w:r w:rsidR="00784005">
        <w:rPr>
          <w:rFonts w:ascii="Times New Roman" w:hAnsi="Times New Roman" w:cs="Times New Roman"/>
        </w:rPr>
        <w:t>FoA</w:t>
      </w:r>
      <w:r w:rsidR="00063EBD" w:rsidRPr="00316680">
        <w:rPr>
          <w:rFonts w:ascii="Times New Roman" w:hAnsi="Times New Roman" w:cs="Times New Roman"/>
        </w:rPr>
        <w:t xml:space="preserve"> </w:t>
      </w:r>
      <w:r w:rsidR="00914612">
        <w:rPr>
          <w:rFonts w:ascii="Times New Roman" w:hAnsi="Times New Roman" w:cs="Times New Roman"/>
        </w:rPr>
        <w:t>to play</w:t>
      </w:r>
      <w:r w:rsidR="005F1C8C" w:rsidRPr="00316680">
        <w:rPr>
          <w:rFonts w:ascii="Times New Roman" w:hAnsi="Times New Roman" w:cs="Times New Roman"/>
        </w:rPr>
        <w:t xml:space="preserve"> a central role in goal-directed processing and behavior</w:t>
      </w:r>
      <w:r w:rsidR="00914612">
        <w:rPr>
          <w:rFonts w:ascii="Times New Roman" w:hAnsi="Times New Roman" w:cs="Times New Roman"/>
        </w:rPr>
        <w:t>,</w:t>
      </w:r>
      <w:r w:rsidR="00914612" w:rsidRPr="00316680">
        <w:rPr>
          <w:rFonts w:ascii="Times New Roman" w:hAnsi="Times New Roman" w:cs="Times New Roman"/>
        </w:rPr>
        <w:t xml:space="preserve"> as suggested by O</w:t>
      </w:r>
      <w:r w:rsidR="00914612">
        <w:rPr>
          <w:rFonts w:ascii="Times New Roman" w:hAnsi="Times New Roman" w:cs="Times New Roman"/>
        </w:rPr>
        <w:t>berauer and Bialkova</w:t>
      </w:r>
      <w:r w:rsidR="00C17BA1">
        <w:rPr>
          <w:rFonts w:ascii="Times New Roman" w:hAnsi="Times New Roman" w:cs="Times New Roman"/>
        </w:rPr>
        <w:t>.</w:t>
      </w:r>
      <w:r w:rsidR="00A93C2C">
        <w:rPr>
          <w:rFonts w:ascii="Times New Roman" w:hAnsi="Times New Roman" w:cs="Times New Roman"/>
        </w:rPr>
        <w:fldChar w:fldCharType="begin"/>
      </w:r>
      <w:r w:rsidR="007B7A50">
        <w:rPr>
          <w:rFonts w:ascii="Times New Roman" w:hAnsi="Times New Roman" w:cs="Times New Roman"/>
        </w:rPr>
        <w:instrText xml:space="preserve"> ADDIN EN.CITE &lt;EndNote&gt;&lt;Cite&gt;&lt;Author&gt;Oberauer&lt;/Author&gt;&lt;Year&gt;2009&lt;/Year&gt;&lt;RecNum&gt;33&lt;/RecNum&gt;&lt;DisplayText&gt;&lt;style face="superscript"&gt;44&lt;/style&gt;&lt;/DisplayText&gt;&lt;record&gt;&lt;rec-number&gt;33&lt;/rec-number&gt;&lt;foreign-keys&gt;&lt;key app="EN" db-id="aa92vsp2qv5aedew9sdxvt0w25xp200tz2pz" timestamp="1503565966"&gt;33&lt;/key&gt;&lt;/foreign-keys&gt;&lt;ref-type name="Journal Article"&gt;17&lt;/ref-type&gt;&lt;contributors&gt;&lt;authors&gt;&lt;author&gt;Oberauer, K., &lt;/author&gt;&lt;author&gt;Bialkova, S. &lt;/author&gt;&lt;/authors&gt;&lt;/contributors&gt;&lt;titles&gt;&lt;title&gt;Accessing information in working memory: can the focus of attention grasp two elements at the same time? &lt;/title&gt;&lt;secondary-title&gt;Journal of Experimental Psychology: General&lt;/secondary-title&gt;&lt;/titles&gt;&lt;periodical&gt;&lt;full-title&gt;Journal of Experimental Psychology: General&lt;/full-title&gt;&lt;/periodical&gt;&lt;pages&gt;64–87&lt;/pages&gt;&lt;volume&gt;138&lt;/volume&gt;&lt;dates&gt;&lt;year&gt;2009&lt;/year&gt;&lt;/dates&gt;&lt;urls&gt;&lt;/urls&gt;&lt;electronic-resource-num&gt;10.1037/a0014738&lt;/electronic-resource-num&gt;&lt;/record&gt;&lt;/Cite&gt;&lt;Cite&gt;&lt;Author&gt;Oberauer&lt;/Author&gt;&lt;Year&gt;2009&lt;/Year&gt;&lt;RecNum&gt;33&lt;/RecNum&gt;&lt;record&gt;&lt;rec-number&gt;33&lt;/rec-number&gt;&lt;foreign-keys&gt;&lt;key app="EN" db-id="aa92vsp2qv5aedew9sdxvt0w25xp200tz2pz" timestamp="1503565966"&gt;33&lt;/key&gt;&lt;/foreign-keys&gt;&lt;ref-type name="Journal Article"&gt;17&lt;/ref-type&gt;&lt;contributors&gt;&lt;authors&gt;&lt;author&gt;Oberauer, K., &lt;/author&gt;&lt;author&gt;Bialkova, S. &lt;/author&gt;&lt;/authors&gt;&lt;/contributors&gt;&lt;titles&gt;&lt;title&gt;Accessing information in working memory: can the focus of attention grasp two elements at the same time? &lt;/title&gt;&lt;secondary-title&gt;Journal of Experimental Psychology: General&lt;/secondary-title&gt;&lt;/titles&gt;&lt;periodical&gt;&lt;full-title&gt;Journal of Experimental Psychology: General&lt;/full-title&gt;&lt;/periodical&gt;&lt;pages&gt;64–87&lt;/pages&gt;&lt;volume&gt;138&lt;/volume&gt;&lt;dates&gt;&lt;year&gt;2009&lt;/year&gt;&lt;/dates&gt;&lt;urls&gt;&lt;/urls&gt;&lt;electronic-resource-num&gt;10.1037/a0014738&lt;/electronic-resource-num&gt;&lt;/record&gt;&lt;/Cite&gt;&lt;/EndNote&gt;</w:instrText>
      </w:r>
      <w:r w:rsidR="00A93C2C">
        <w:rPr>
          <w:rFonts w:ascii="Times New Roman" w:hAnsi="Times New Roman" w:cs="Times New Roman"/>
        </w:rPr>
        <w:fldChar w:fldCharType="separate"/>
      </w:r>
      <w:r w:rsidR="007B7A50" w:rsidRPr="007B7A50">
        <w:rPr>
          <w:rFonts w:ascii="Times New Roman" w:hAnsi="Times New Roman" w:cs="Times New Roman"/>
          <w:noProof/>
          <w:vertAlign w:val="superscript"/>
        </w:rPr>
        <w:t>44</w:t>
      </w:r>
      <w:r w:rsidR="00A93C2C">
        <w:rPr>
          <w:rFonts w:ascii="Times New Roman" w:hAnsi="Times New Roman" w:cs="Times New Roman"/>
        </w:rPr>
        <w:fldChar w:fldCharType="end"/>
      </w:r>
      <w:r w:rsidR="00063EBD" w:rsidRPr="00316680">
        <w:rPr>
          <w:rFonts w:ascii="Times New Roman" w:hAnsi="Times New Roman" w:cs="Times New Roman"/>
        </w:rPr>
        <w:t xml:space="preserve"> </w:t>
      </w:r>
      <w:r w:rsidR="00C17BA1">
        <w:rPr>
          <w:rFonts w:ascii="Times New Roman" w:hAnsi="Times New Roman" w:cs="Times New Roman"/>
        </w:rPr>
        <w:t>Such b</w:t>
      </w:r>
      <w:r w:rsidR="00161A38">
        <w:rPr>
          <w:rFonts w:ascii="Times New Roman" w:hAnsi="Times New Roman" w:cs="Times New Roman"/>
        </w:rPr>
        <w:t>roader c</w:t>
      </w:r>
      <w:r w:rsidR="00156B7B">
        <w:rPr>
          <w:rFonts w:ascii="Times New Roman" w:hAnsi="Times New Roman" w:cs="Times New Roman"/>
        </w:rPr>
        <w:t>onsideration</w:t>
      </w:r>
      <w:r w:rsidR="00161A38">
        <w:rPr>
          <w:rFonts w:ascii="Times New Roman" w:hAnsi="Times New Roman" w:cs="Times New Roman"/>
        </w:rPr>
        <w:t>s</w:t>
      </w:r>
      <w:r w:rsidR="00156B7B">
        <w:rPr>
          <w:rFonts w:ascii="Times New Roman" w:hAnsi="Times New Roman" w:cs="Times New Roman"/>
        </w:rPr>
        <w:t xml:space="preserve"> </w:t>
      </w:r>
      <w:r w:rsidR="00B22AE3">
        <w:rPr>
          <w:rFonts w:ascii="Times New Roman" w:hAnsi="Times New Roman" w:cs="Times New Roman"/>
        </w:rPr>
        <w:t>serve as a useful reminder</w:t>
      </w:r>
      <w:r w:rsidR="00445650" w:rsidRPr="00316680">
        <w:rPr>
          <w:rFonts w:ascii="Times New Roman" w:hAnsi="Times New Roman" w:cs="Times New Roman"/>
        </w:rPr>
        <w:t xml:space="preserve"> </w:t>
      </w:r>
      <w:r w:rsidR="00627962" w:rsidRPr="00316680">
        <w:rPr>
          <w:rFonts w:ascii="Times New Roman" w:hAnsi="Times New Roman" w:cs="Times New Roman"/>
        </w:rPr>
        <w:t xml:space="preserve">that </w:t>
      </w:r>
      <w:r w:rsidR="00445650" w:rsidRPr="00316680">
        <w:rPr>
          <w:rFonts w:ascii="Times New Roman" w:hAnsi="Times New Roman" w:cs="Times New Roman"/>
        </w:rPr>
        <w:t xml:space="preserve">the </w:t>
      </w:r>
      <w:r w:rsidR="00F668AF">
        <w:rPr>
          <w:rFonts w:ascii="Times New Roman" w:hAnsi="Times New Roman" w:cs="Times New Roman"/>
        </w:rPr>
        <w:t>tendency for</w:t>
      </w:r>
      <w:r w:rsidR="00627962" w:rsidRPr="00316680">
        <w:rPr>
          <w:rFonts w:ascii="Times New Roman" w:hAnsi="Times New Roman" w:cs="Times New Roman"/>
        </w:rPr>
        <w:t xml:space="preserve"> the </w:t>
      </w:r>
      <w:r w:rsidR="00784005">
        <w:rPr>
          <w:rFonts w:ascii="Times New Roman" w:hAnsi="Times New Roman" w:cs="Times New Roman"/>
        </w:rPr>
        <w:t>FoA</w:t>
      </w:r>
      <w:r w:rsidR="00627962" w:rsidRPr="00316680">
        <w:rPr>
          <w:rFonts w:ascii="Times New Roman" w:hAnsi="Times New Roman" w:cs="Times New Roman"/>
        </w:rPr>
        <w:t xml:space="preserve"> </w:t>
      </w:r>
      <w:r w:rsidR="00F668AF">
        <w:rPr>
          <w:rFonts w:ascii="Times New Roman" w:hAnsi="Times New Roman" w:cs="Times New Roman"/>
        </w:rPr>
        <w:t xml:space="preserve">to be dominated </w:t>
      </w:r>
      <w:r w:rsidR="009E59CB" w:rsidRPr="00316680">
        <w:rPr>
          <w:rFonts w:ascii="Times New Roman" w:hAnsi="Times New Roman" w:cs="Times New Roman"/>
        </w:rPr>
        <w:t>by recen</w:t>
      </w:r>
      <w:r w:rsidR="00B22AE3">
        <w:rPr>
          <w:rFonts w:ascii="Times New Roman" w:hAnsi="Times New Roman" w:cs="Times New Roman"/>
        </w:rPr>
        <w:t xml:space="preserve">t </w:t>
      </w:r>
      <w:r w:rsidR="00F668AF">
        <w:rPr>
          <w:rFonts w:ascii="Times New Roman" w:hAnsi="Times New Roman" w:cs="Times New Roman"/>
        </w:rPr>
        <w:t>inputs</w:t>
      </w:r>
      <w:r w:rsidR="00B22AE3">
        <w:rPr>
          <w:rFonts w:ascii="Times New Roman" w:hAnsi="Times New Roman" w:cs="Times New Roman"/>
        </w:rPr>
        <w:t xml:space="preserve"> </w:t>
      </w:r>
      <w:r w:rsidR="005D41FA">
        <w:rPr>
          <w:rFonts w:ascii="Times New Roman" w:hAnsi="Times New Roman" w:cs="Times New Roman"/>
        </w:rPr>
        <w:t>may</w:t>
      </w:r>
      <w:r w:rsidR="009E59CB" w:rsidRPr="00316680">
        <w:rPr>
          <w:rFonts w:ascii="Times New Roman" w:hAnsi="Times New Roman" w:cs="Times New Roman"/>
        </w:rPr>
        <w:t xml:space="preserve"> </w:t>
      </w:r>
      <w:r w:rsidR="005D41FA">
        <w:rPr>
          <w:rFonts w:ascii="Times New Roman" w:hAnsi="Times New Roman" w:cs="Times New Roman"/>
        </w:rPr>
        <w:t>reflect</w:t>
      </w:r>
      <w:r w:rsidR="00627962" w:rsidRPr="00316680">
        <w:rPr>
          <w:rFonts w:ascii="Times New Roman" w:hAnsi="Times New Roman" w:cs="Times New Roman"/>
        </w:rPr>
        <w:t xml:space="preserve"> its </w:t>
      </w:r>
      <w:r w:rsidR="00445650" w:rsidRPr="00316680">
        <w:rPr>
          <w:rFonts w:ascii="Times New Roman" w:hAnsi="Times New Roman" w:cs="Times New Roman"/>
        </w:rPr>
        <w:t xml:space="preserve">mode of </w:t>
      </w:r>
      <w:r w:rsidR="00627962" w:rsidRPr="00316680">
        <w:rPr>
          <w:rFonts w:ascii="Times New Roman" w:hAnsi="Times New Roman" w:cs="Times New Roman"/>
        </w:rPr>
        <w:t xml:space="preserve">operation in </w:t>
      </w:r>
      <w:r w:rsidR="00683CDC">
        <w:rPr>
          <w:rFonts w:ascii="Times New Roman" w:hAnsi="Times New Roman" w:cs="Times New Roman"/>
        </w:rPr>
        <w:t>a task such as ours</w:t>
      </w:r>
      <w:r w:rsidR="00A308B1">
        <w:rPr>
          <w:rFonts w:ascii="Times New Roman" w:hAnsi="Times New Roman" w:cs="Times New Roman"/>
        </w:rPr>
        <w:t xml:space="preserve"> </w:t>
      </w:r>
      <w:r w:rsidR="00FF45C6">
        <w:rPr>
          <w:rFonts w:ascii="Times New Roman" w:hAnsi="Times New Roman" w:cs="Times New Roman"/>
        </w:rPr>
        <w:t xml:space="preserve">in which </w:t>
      </w:r>
      <w:r w:rsidR="00B22AE3">
        <w:rPr>
          <w:rFonts w:ascii="Times New Roman" w:hAnsi="Times New Roman" w:cs="Times New Roman"/>
        </w:rPr>
        <w:t>the goal</w:t>
      </w:r>
      <w:r w:rsidR="00445650" w:rsidRPr="00316680">
        <w:rPr>
          <w:rFonts w:ascii="Times New Roman" w:hAnsi="Times New Roman" w:cs="Times New Roman"/>
        </w:rPr>
        <w:t xml:space="preserve"> </w:t>
      </w:r>
      <w:r w:rsidR="00B22AE3">
        <w:rPr>
          <w:rFonts w:ascii="Times New Roman" w:hAnsi="Times New Roman" w:cs="Times New Roman"/>
        </w:rPr>
        <w:t>i</w:t>
      </w:r>
      <w:r w:rsidR="00757B13">
        <w:rPr>
          <w:rFonts w:ascii="Times New Roman" w:hAnsi="Times New Roman" w:cs="Times New Roman"/>
        </w:rPr>
        <w:t>s</w:t>
      </w:r>
      <w:r w:rsidR="00445650" w:rsidRPr="00316680">
        <w:rPr>
          <w:rFonts w:ascii="Times New Roman" w:hAnsi="Times New Roman" w:cs="Times New Roman"/>
        </w:rPr>
        <w:t xml:space="preserve"> </w:t>
      </w:r>
      <w:r w:rsidR="00B22AE3">
        <w:rPr>
          <w:rFonts w:ascii="Times New Roman" w:hAnsi="Times New Roman" w:cs="Times New Roman"/>
        </w:rPr>
        <w:t>to remember</w:t>
      </w:r>
      <w:r w:rsidR="00627962" w:rsidRPr="00316680">
        <w:rPr>
          <w:rFonts w:ascii="Times New Roman" w:hAnsi="Times New Roman" w:cs="Times New Roman"/>
        </w:rPr>
        <w:t xml:space="preserve"> a series of rapidly presented stimuli. </w:t>
      </w:r>
      <w:r w:rsidR="00914612">
        <w:rPr>
          <w:rFonts w:ascii="Times New Roman" w:hAnsi="Times New Roman" w:cs="Times New Roman"/>
        </w:rPr>
        <w:t>O</w:t>
      </w:r>
      <w:r w:rsidR="008F6B8B">
        <w:rPr>
          <w:rFonts w:ascii="Times New Roman" w:hAnsi="Times New Roman" w:cs="Times New Roman"/>
        </w:rPr>
        <w:t>ther</w:t>
      </w:r>
      <w:r w:rsidR="00627962" w:rsidRPr="00316680">
        <w:rPr>
          <w:rFonts w:ascii="Times New Roman" w:hAnsi="Times New Roman" w:cs="Times New Roman"/>
        </w:rPr>
        <w:t xml:space="preserve"> tasks involv</w:t>
      </w:r>
      <w:r w:rsidR="00600893">
        <w:rPr>
          <w:rFonts w:ascii="Times New Roman" w:hAnsi="Times New Roman" w:cs="Times New Roman"/>
        </w:rPr>
        <w:t>ing</w:t>
      </w:r>
      <w:r w:rsidR="00627962" w:rsidRPr="00316680">
        <w:rPr>
          <w:rFonts w:ascii="Times New Roman" w:hAnsi="Times New Roman" w:cs="Times New Roman"/>
        </w:rPr>
        <w:t xml:space="preserve"> WM, such as reasoning </w:t>
      </w:r>
      <w:r w:rsidR="008F6B8B">
        <w:rPr>
          <w:rFonts w:ascii="Times New Roman" w:hAnsi="Times New Roman" w:cs="Times New Roman"/>
        </w:rPr>
        <w:t>or</w:t>
      </w:r>
      <w:r w:rsidR="00627962" w:rsidRPr="00316680">
        <w:rPr>
          <w:rFonts w:ascii="Times New Roman" w:hAnsi="Times New Roman" w:cs="Times New Roman"/>
        </w:rPr>
        <w:t xml:space="preserve"> mental arithmetic</w:t>
      </w:r>
      <w:r w:rsidR="00600893">
        <w:rPr>
          <w:rFonts w:ascii="Times New Roman" w:hAnsi="Times New Roman" w:cs="Times New Roman"/>
        </w:rPr>
        <w:t xml:space="preserve">, </w:t>
      </w:r>
      <w:r w:rsidR="00161A38">
        <w:rPr>
          <w:rFonts w:ascii="Times New Roman" w:hAnsi="Times New Roman" w:cs="Times New Roman"/>
        </w:rPr>
        <w:t xml:space="preserve">would appear to be quite different in </w:t>
      </w:r>
      <w:r w:rsidR="008F6B8B">
        <w:rPr>
          <w:rFonts w:ascii="Times New Roman" w:hAnsi="Times New Roman" w:cs="Times New Roman"/>
        </w:rPr>
        <w:t>demonstrat</w:t>
      </w:r>
      <w:r w:rsidR="00161A38">
        <w:rPr>
          <w:rFonts w:ascii="Times New Roman" w:hAnsi="Times New Roman" w:cs="Times New Roman"/>
        </w:rPr>
        <w:t>ing</w:t>
      </w:r>
      <w:r w:rsidR="008F6B8B">
        <w:rPr>
          <w:rFonts w:ascii="Times New Roman" w:hAnsi="Times New Roman" w:cs="Times New Roman"/>
        </w:rPr>
        <w:t xml:space="preserve"> </w:t>
      </w:r>
      <w:r w:rsidR="00C17BA1">
        <w:rPr>
          <w:rFonts w:ascii="Times New Roman" w:hAnsi="Times New Roman" w:cs="Times New Roman"/>
        </w:rPr>
        <w:t>an</w:t>
      </w:r>
      <w:r w:rsidR="008F6B8B">
        <w:rPr>
          <w:rFonts w:ascii="Times New Roman" w:hAnsi="Times New Roman" w:cs="Times New Roman"/>
        </w:rPr>
        <w:t xml:space="preserve"> ability to </w:t>
      </w:r>
      <w:r w:rsidR="000C79CA">
        <w:rPr>
          <w:rFonts w:ascii="Times New Roman" w:hAnsi="Times New Roman" w:cs="Times New Roman"/>
        </w:rPr>
        <w:t xml:space="preserve">concentrate by shutting </w:t>
      </w:r>
      <w:r w:rsidR="00236CB1">
        <w:rPr>
          <w:rFonts w:ascii="Times New Roman" w:hAnsi="Times New Roman" w:cs="Times New Roman"/>
        </w:rPr>
        <w:t>out</w:t>
      </w:r>
      <w:r w:rsidR="008F6B8B">
        <w:rPr>
          <w:rFonts w:ascii="Times New Roman" w:hAnsi="Times New Roman" w:cs="Times New Roman"/>
        </w:rPr>
        <w:t xml:space="preserve"> </w:t>
      </w:r>
      <w:r w:rsidR="000C79CA">
        <w:rPr>
          <w:rFonts w:ascii="Times New Roman" w:hAnsi="Times New Roman" w:cs="Times New Roman"/>
        </w:rPr>
        <w:t xml:space="preserve">irrelevant </w:t>
      </w:r>
      <w:r w:rsidR="008F6B8B">
        <w:rPr>
          <w:rFonts w:ascii="Times New Roman" w:hAnsi="Times New Roman" w:cs="Times New Roman"/>
        </w:rPr>
        <w:t xml:space="preserve">external distraction. </w:t>
      </w:r>
      <w:r w:rsidR="00236CB1">
        <w:rPr>
          <w:rFonts w:ascii="Times New Roman" w:hAnsi="Times New Roman" w:cs="Times New Roman"/>
        </w:rPr>
        <w:t>Thus</w:t>
      </w:r>
      <w:r w:rsidR="005E076F">
        <w:rPr>
          <w:rFonts w:ascii="Times New Roman" w:hAnsi="Times New Roman" w:cs="Times New Roman"/>
        </w:rPr>
        <w:t>,</w:t>
      </w:r>
      <w:r w:rsidR="00236CB1">
        <w:rPr>
          <w:rFonts w:ascii="Times New Roman" w:hAnsi="Times New Roman" w:cs="Times New Roman"/>
        </w:rPr>
        <w:t xml:space="preserve"> we expect task-set and context to be important</w:t>
      </w:r>
      <w:r w:rsidR="00600893">
        <w:rPr>
          <w:rFonts w:ascii="Times New Roman" w:hAnsi="Times New Roman" w:cs="Times New Roman"/>
        </w:rPr>
        <w:t>, potentially crucial</w:t>
      </w:r>
      <w:r w:rsidR="00236CB1">
        <w:rPr>
          <w:rFonts w:ascii="Times New Roman" w:hAnsi="Times New Roman" w:cs="Times New Roman"/>
        </w:rPr>
        <w:t xml:space="preserve"> factors </w:t>
      </w:r>
      <w:r w:rsidR="00AA1F37">
        <w:rPr>
          <w:rFonts w:ascii="Times New Roman" w:hAnsi="Times New Roman" w:cs="Times New Roman"/>
        </w:rPr>
        <w:t xml:space="preserve">in </w:t>
      </w:r>
      <w:r w:rsidR="00236CB1">
        <w:rPr>
          <w:rFonts w:ascii="Times New Roman" w:hAnsi="Times New Roman" w:cs="Times New Roman"/>
        </w:rPr>
        <w:t xml:space="preserve">determining the way the FoA </w:t>
      </w:r>
      <w:r w:rsidR="00EB2BFB">
        <w:rPr>
          <w:rFonts w:ascii="Times New Roman" w:hAnsi="Times New Roman" w:cs="Times New Roman"/>
        </w:rPr>
        <w:t>is used</w:t>
      </w:r>
      <w:r w:rsidR="00236CB1">
        <w:rPr>
          <w:rFonts w:ascii="Times New Roman" w:hAnsi="Times New Roman" w:cs="Times New Roman"/>
        </w:rPr>
        <w:t xml:space="preserve">. This </w:t>
      </w:r>
      <w:r w:rsidR="00AA1F37">
        <w:rPr>
          <w:rFonts w:ascii="Times New Roman" w:hAnsi="Times New Roman" w:cs="Times New Roman"/>
        </w:rPr>
        <w:t xml:space="preserve">in turn </w:t>
      </w:r>
      <w:r w:rsidR="00600893">
        <w:rPr>
          <w:rFonts w:ascii="Times New Roman" w:hAnsi="Times New Roman" w:cs="Times New Roman"/>
        </w:rPr>
        <w:t>serves as a warning</w:t>
      </w:r>
      <w:r w:rsidR="00236CB1">
        <w:rPr>
          <w:rFonts w:ascii="Times New Roman" w:hAnsi="Times New Roman" w:cs="Times New Roman"/>
        </w:rPr>
        <w:t xml:space="preserve"> </w:t>
      </w:r>
      <w:r w:rsidR="00600893">
        <w:rPr>
          <w:rFonts w:ascii="Times New Roman" w:hAnsi="Times New Roman" w:cs="Times New Roman"/>
        </w:rPr>
        <w:t>against drawing general conclusions</w:t>
      </w:r>
      <w:r w:rsidR="00236CB1">
        <w:rPr>
          <w:rFonts w:ascii="Times New Roman" w:hAnsi="Times New Roman" w:cs="Times New Roman"/>
        </w:rPr>
        <w:t xml:space="preserve"> from any single paradigm and argues instead for </w:t>
      </w:r>
      <w:r w:rsidR="00AA1F37">
        <w:rPr>
          <w:rFonts w:ascii="Times New Roman" w:hAnsi="Times New Roman" w:cs="Times New Roman"/>
        </w:rPr>
        <w:t>a</w:t>
      </w:r>
      <w:r w:rsidR="001956DC">
        <w:rPr>
          <w:rFonts w:ascii="Times New Roman" w:hAnsi="Times New Roman" w:cs="Times New Roman"/>
        </w:rPr>
        <w:t xml:space="preserve"> </w:t>
      </w:r>
      <w:r w:rsidR="00236CB1">
        <w:rPr>
          <w:rFonts w:ascii="Times New Roman" w:hAnsi="Times New Roman" w:cs="Times New Roman"/>
        </w:rPr>
        <w:t xml:space="preserve">converging operations </w:t>
      </w:r>
      <w:r w:rsidR="00AA1F37">
        <w:rPr>
          <w:rFonts w:ascii="Times New Roman" w:hAnsi="Times New Roman" w:cs="Times New Roman"/>
        </w:rPr>
        <w:t xml:space="preserve">approach. Such an approach would </w:t>
      </w:r>
      <w:r w:rsidR="00721DC1">
        <w:rPr>
          <w:rFonts w:ascii="Times New Roman" w:hAnsi="Times New Roman" w:cs="Times New Roman"/>
        </w:rPr>
        <w:t>aim to</w:t>
      </w:r>
      <w:r w:rsidR="00236CB1">
        <w:rPr>
          <w:rFonts w:ascii="Times New Roman" w:hAnsi="Times New Roman" w:cs="Times New Roman"/>
        </w:rPr>
        <w:t xml:space="preserve"> </w:t>
      </w:r>
      <w:r w:rsidR="00AA1F37">
        <w:rPr>
          <w:rFonts w:ascii="Times New Roman" w:hAnsi="Times New Roman" w:cs="Times New Roman"/>
        </w:rPr>
        <w:t>identify</w:t>
      </w:r>
      <w:r w:rsidR="00236CB1">
        <w:rPr>
          <w:rFonts w:ascii="Times New Roman" w:hAnsi="Times New Roman" w:cs="Times New Roman"/>
        </w:rPr>
        <w:t xml:space="preserve"> </w:t>
      </w:r>
      <w:r w:rsidR="00AA1F37">
        <w:rPr>
          <w:rFonts w:ascii="Times New Roman" w:hAnsi="Times New Roman" w:cs="Times New Roman"/>
        </w:rPr>
        <w:t xml:space="preserve">invariant </w:t>
      </w:r>
      <w:r w:rsidR="00236CB1">
        <w:rPr>
          <w:rFonts w:ascii="Times New Roman" w:hAnsi="Times New Roman" w:cs="Times New Roman"/>
        </w:rPr>
        <w:t>characteristics of the FoA</w:t>
      </w:r>
      <w:r w:rsidR="0023744F">
        <w:rPr>
          <w:rFonts w:ascii="Times New Roman" w:hAnsi="Times New Roman" w:cs="Times New Roman"/>
        </w:rPr>
        <w:t xml:space="preserve"> </w:t>
      </w:r>
      <w:r w:rsidR="00AA1F37">
        <w:rPr>
          <w:rFonts w:ascii="Times New Roman" w:hAnsi="Times New Roman" w:cs="Times New Roman"/>
        </w:rPr>
        <w:t>and differentiat</w:t>
      </w:r>
      <w:r w:rsidR="00721DC1">
        <w:rPr>
          <w:rFonts w:ascii="Times New Roman" w:hAnsi="Times New Roman" w:cs="Times New Roman"/>
        </w:rPr>
        <w:t>e</w:t>
      </w:r>
      <w:r w:rsidR="00AA1F37">
        <w:rPr>
          <w:rFonts w:ascii="Times New Roman" w:hAnsi="Times New Roman" w:cs="Times New Roman"/>
        </w:rPr>
        <w:t xml:space="preserve"> them from </w:t>
      </w:r>
      <w:r w:rsidR="00884E70">
        <w:rPr>
          <w:rFonts w:ascii="Times New Roman" w:hAnsi="Times New Roman" w:cs="Times New Roman"/>
        </w:rPr>
        <w:t xml:space="preserve">incidental features </w:t>
      </w:r>
      <w:r w:rsidR="00AA1F37">
        <w:rPr>
          <w:rFonts w:ascii="Times New Roman" w:hAnsi="Times New Roman" w:cs="Times New Roman"/>
        </w:rPr>
        <w:t>that vary from task to task.  Based on our own data we suggest that</w:t>
      </w:r>
      <w:r w:rsidR="00600893">
        <w:rPr>
          <w:rFonts w:ascii="Times New Roman" w:hAnsi="Times New Roman" w:cs="Times New Roman"/>
        </w:rPr>
        <w:t xml:space="preserve"> </w:t>
      </w:r>
      <w:r w:rsidR="00AA1F37">
        <w:rPr>
          <w:rFonts w:ascii="Times New Roman" w:hAnsi="Times New Roman" w:cs="Times New Roman"/>
        </w:rPr>
        <w:t xml:space="preserve">the </w:t>
      </w:r>
      <w:r w:rsidR="00721DC1">
        <w:rPr>
          <w:rFonts w:ascii="Times New Roman" w:hAnsi="Times New Roman" w:cs="Times New Roman"/>
        </w:rPr>
        <w:t>former</w:t>
      </w:r>
      <w:r w:rsidR="00D74068">
        <w:rPr>
          <w:rFonts w:ascii="Times New Roman" w:hAnsi="Times New Roman" w:cs="Times New Roman"/>
        </w:rPr>
        <w:t xml:space="preserve"> </w:t>
      </w:r>
      <w:r w:rsidR="00600893">
        <w:rPr>
          <w:rFonts w:ascii="Times New Roman" w:hAnsi="Times New Roman" w:cs="Times New Roman"/>
        </w:rPr>
        <w:t>include</w:t>
      </w:r>
      <w:r w:rsidR="00236CB1">
        <w:rPr>
          <w:rFonts w:ascii="Times New Roman" w:hAnsi="Times New Roman" w:cs="Times New Roman"/>
        </w:rPr>
        <w:t xml:space="preserve"> </w:t>
      </w:r>
      <w:r w:rsidR="002A30F9">
        <w:rPr>
          <w:rFonts w:ascii="Times New Roman" w:hAnsi="Times New Roman" w:cs="Times New Roman"/>
        </w:rPr>
        <w:t xml:space="preserve">entry dependent on </w:t>
      </w:r>
      <w:r w:rsidR="00721DC1">
        <w:rPr>
          <w:rFonts w:ascii="Times New Roman" w:hAnsi="Times New Roman" w:cs="Times New Roman"/>
        </w:rPr>
        <w:t xml:space="preserve">competition between external and internal attention, </w:t>
      </w:r>
      <w:r w:rsidR="002A30F9">
        <w:rPr>
          <w:rFonts w:ascii="Times New Roman" w:hAnsi="Times New Roman" w:cs="Times New Roman"/>
        </w:rPr>
        <w:t xml:space="preserve">one-item capacity, </w:t>
      </w:r>
      <w:r w:rsidR="00D74068">
        <w:rPr>
          <w:rFonts w:ascii="Times New Roman" w:hAnsi="Times New Roman" w:cs="Times New Roman"/>
        </w:rPr>
        <w:t xml:space="preserve">heightened accessibility and fragility, </w:t>
      </w:r>
      <w:r w:rsidR="00721DC1">
        <w:rPr>
          <w:rFonts w:ascii="Times New Roman" w:hAnsi="Times New Roman" w:cs="Times New Roman"/>
        </w:rPr>
        <w:t xml:space="preserve">and </w:t>
      </w:r>
      <w:r w:rsidR="004D10C7">
        <w:rPr>
          <w:rFonts w:ascii="Times New Roman" w:hAnsi="Times New Roman" w:cs="Times New Roman"/>
        </w:rPr>
        <w:t xml:space="preserve">a </w:t>
      </w:r>
      <w:r w:rsidR="002A30F9">
        <w:rPr>
          <w:rFonts w:ascii="Times New Roman" w:hAnsi="Times New Roman" w:cs="Times New Roman"/>
        </w:rPr>
        <w:t xml:space="preserve">refreshing </w:t>
      </w:r>
      <w:r w:rsidR="004D10C7">
        <w:rPr>
          <w:rFonts w:ascii="Times New Roman" w:hAnsi="Times New Roman" w:cs="Times New Roman"/>
        </w:rPr>
        <w:t xml:space="preserve">process </w:t>
      </w:r>
      <w:r w:rsidR="00721DC1">
        <w:rPr>
          <w:rFonts w:ascii="Times New Roman" w:hAnsi="Times New Roman" w:cs="Times New Roman"/>
        </w:rPr>
        <w:t>relian</w:t>
      </w:r>
      <w:r w:rsidR="002A30F9">
        <w:rPr>
          <w:rFonts w:ascii="Times New Roman" w:hAnsi="Times New Roman" w:cs="Times New Roman"/>
        </w:rPr>
        <w:t>t</w:t>
      </w:r>
      <w:r w:rsidR="00721DC1">
        <w:rPr>
          <w:rFonts w:ascii="Times New Roman" w:hAnsi="Times New Roman" w:cs="Times New Roman"/>
        </w:rPr>
        <w:t xml:space="preserve"> on executive resources</w:t>
      </w:r>
      <w:r w:rsidR="00AA1F37">
        <w:rPr>
          <w:rFonts w:ascii="Times New Roman" w:hAnsi="Times New Roman" w:cs="Times New Roman"/>
        </w:rPr>
        <w:t xml:space="preserve">. Other </w:t>
      </w:r>
      <w:r w:rsidR="00D74068">
        <w:rPr>
          <w:rFonts w:ascii="Times New Roman" w:hAnsi="Times New Roman" w:cs="Times New Roman"/>
        </w:rPr>
        <w:t xml:space="preserve">potential hallmark characteristics </w:t>
      </w:r>
      <w:r w:rsidR="00AA1F37">
        <w:rPr>
          <w:rFonts w:ascii="Times New Roman" w:hAnsi="Times New Roman" w:cs="Times New Roman"/>
        </w:rPr>
        <w:t xml:space="preserve">include </w:t>
      </w:r>
      <w:r w:rsidR="00D74068">
        <w:rPr>
          <w:rFonts w:ascii="Times New Roman" w:hAnsi="Times New Roman" w:cs="Times New Roman"/>
        </w:rPr>
        <w:t xml:space="preserve">heightened </w:t>
      </w:r>
      <w:r w:rsidR="004D10C7">
        <w:rPr>
          <w:rFonts w:ascii="Times New Roman" w:hAnsi="Times New Roman" w:cs="Times New Roman"/>
        </w:rPr>
        <w:t>speed of access,</w:t>
      </w:r>
      <w:r w:rsidR="00A93C2C">
        <w:rPr>
          <w:rFonts w:ascii="Times New Roman" w:hAnsi="Times New Roman" w:cs="Times New Roman"/>
        </w:rPr>
        <w:fldChar w:fldCharType="begin"/>
      </w:r>
      <w:r w:rsidR="00F22B2A">
        <w:rPr>
          <w:rFonts w:ascii="Times New Roman" w:hAnsi="Times New Roman" w:cs="Times New Roman"/>
        </w:rPr>
        <w:instrText xml:space="preserve"> ADDIN EN.CITE &lt;EndNote&gt;&lt;Cite&gt;&lt;Author&gt;McElree&lt;/Author&gt;&lt;Year&gt;2001&lt;/Year&gt;&lt;RecNum&gt;29&lt;/RecNum&gt;&lt;DisplayText&gt;&lt;style face="superscript"&gt;7&lt;/style&gt;&lt;/DisplayText&gt;&lt;record&gt;&lt;rec-number&gt;29&lt;/rec-number&gt;&lt;foreign-keys&gt;&lt;key app="EN" db-id="aa92vsp2qv5aedew9sdxvt0w25xp200tz2pz" timestamp="1503565605"&gt;29&lt;/key&gt;&lt;/foreign-keys&gt;&lt;ref-type name="Journal Article"&gt;17&lt;/ref-type&gt;&lt;contributors&gt;&lt;authors&gt;&lt;author&gt;McElree, B. &lt;/author&gt;&lt;/authors&gt;&lt;/contributors&gt;&lt;titles&gt;&lt;title&gt;Working memory and focal attention&lt;/title&gt;&lt;secondary-title&gt;Journal of Experimental Psychology: Learning, Memory, and&amp;#xD;Cognition&lt;/secondary-title&gt;&lt;/titles&gt;&lt;pages&gt;817–835&lt;/pages&gt;&lt;volume&gt; 27&lt;/volume&gt;&lt;dates&gt;&lt;year&gt;2001&lt;/year&gt;&lt;/dates&gt;&lt;urls&gt;&lt;/urls&gt;&lt;/record&gt;&lt;/Cite&gt;&lt;/EndNote&gt;</w:instrText>
      </w:r>
      <w:r w:rsidR="00A93C2C">
        <w:rPr>
          <w:rFonts w:ascii="Times New Roman" w:hAnsi="Times New Roman" w:cs="Times New Roman"/>
        </w:rPr>
        <w:fldChar w:fldCharType="separate"/>
      </w:r>
      <w:r w:rsidR="00F22B2A" w:rsidRPr="00F22B2A">
        <w:rPr>
          <w:rFonts w:ascii="Times New Roman" w:hAnsi="Times New Roman" w:cs="Times New Roman"/>
          <w:noProof/>
          <w:vertAlign w:val="superscript"/>
        </w:rPr>
        <w:t>7</w:t>
      </w:r>
      <w:r w:rsidR="00A93C2C">
        <w:rPr>
          <w:rFonts w:ascii="Times New Roman" w:hAnsi="Times New Roman" w:cs="Times New Roman"/>
        </w:rPr>
        <w:fldChar w:fldCharType="end"/>
      </w:r>
      <w:r w:rsidR="004D10C7">
        <w:rPr>
          <w:rFonts w:ascii="Times New Roman" w:hAnsi="Times New Roman" w:cs="Times New Roman"/>
        </w:rPr>
        <w:t xml:space="preserve"> multi-modality,</w:t>
      </w:r>
      <w:r w:rsidR="00A93C2C">
        <w:rPr>
          <w:rFonts w:ascii="Times New Roman" w:hAnsi="Times New Roman" w:cs="Times New Roman"/>
        </w:rPr>
        <w:fldChar w:fldCharType="begin"/>
      </w:r>
      <w:r w:rsidR="00A93C2C">
        <w:rPr>
          <w:rFonts w:ascii="Times New Roman" w:hAnsi="Times New Roman" w:cs="Times New Roman"/>
        </w:rPr>
        <w:instrText xml:space="preserve"> ADDIN EN.CITE &lt;EndNote&gt;&lt;Cite&gt;&lt;Author&gt;Cowan&lt;/Author&gt;&lt;Year&gt;2005&lt;/Year&gt;&lt;RecNum&gt;14&lt;/RecNum&gt;&lt;DisplayText&gt;&lt;style face="superscript"&gt;3&lt;/style&gt;&lt;/DisplayText&gt;&lt;record&gt;&lt;rec-number&gt;14&lt;/rec-number&gt;&lt;foreign-keys&gt;&lt;key app="EN" db-id="aa92vsp2qv5aedew9sdxvt0w25xp200tz2pz" timestamp="1503564995"&gt;14&lt;/key&gt;&lt;/foreign-keys&gt;&lt;ref-type name="Book"&gt;6&lt;/ref-type&gt;&lt;contributors&gt;&lt;authors&gt;&lt;author&gt;Cowan, N.&lt;/author&gt;&lt;/authors&gt;&lt;/contributors&gt;&lt;titles&gt;&lt;title&gt;Working memory capacity.&lt;/title&gt;&lt;/titles&gt;&lt;dates&gt;&lt;year&gt;2005&lt;/year&gt;&lt;/dates&gt;&lt;pub-location&gt;Hove&lt;/pub-location&gt;&lt;publisher&gt;Psychology Press&lt;/publisher&gt;&lt;urls&gt;&lt;/urls&gt;&lt;/record&gt;&lt;/Cite&gt;&lt;/EndNote&gt;</w:instrText>
      </w:r>
      <w:r w:rsidR="00A93C2C">
        <w:rPr>
          <w:rFonts w:ascii="Times New Roman" w:hAnsi="Times New Roman" w:cs="Times New Roman"/>
        </w:rPr>
        <w:fldChar w:fldCharType="separate"/>
      </w:r>
      <w:r w:rsidR="00A93C2C" w:rsidRPr="00A93C2C">
        <w:rPr>
          <w:rFonts w:ascii="Times New Roman" w:hAnsi="Times New Roman" w:cs="Times New Roman"/>
          <w:noProof/>
          <w:vertAlign w:val="superscript"/>
        </w:rPr>
        <w:t>3</w:t>
      </w:r>
      <w:r w:rsidR="00A93C2C">
        <w:rPr>
          <w:rFonts w:ascii="Times New Roman" w:hAnsi="Times New Roman" w:cs="Times New Roman"/>
        </w:rPr>
        <w:fldChar w:fldCharType="end"/>
      </w:r>
      <w:r w:rsidR="00AA1F37">
        <w:rPr>
          <w:rFonts w:ascii="Times New Roman" w:hAnsi="Times New Roman" w:cs="Times New Roman"/>
        </w:rPr>
        <w:t xml:space="preserve"> and </w:t>
      </w:r>
      <w:r w:rsidR="002A30F9">
        <w:rPr>
          <w:rFonts w:ascii="Times New Roman" w:hAnsi="Times New Roman" w:cs="Times New Roman"/>
        </w:rPr>
        <w:t>occupation by</w:t>
      </w:r>
      <w:r w:rsidR="00AA1F37">
        <w:rPr>
          <w:rFonts w:ascii="Times New Roman" w:hAnsi="Times New Roman" w:cs="Times New Roman"/>
        </w:rPr>
        <w:t xml:space="preserve"> </w:t>
      </w:r>
      <w:r w:rsidR="00161A38">
        <w:rPr>
          <w:rFonts w:ascii="Times New Roman" w:hAnsi="Times New Roman" w:cs="Times New Roman"/>
        </w:rPr>
        <w:t xml:space="preserve">a </w:t>
      </w:r>
      <w:r w:rsidR="00AA1F37">
        <w:rPr>
          <w:rFonts w:ascii="Times New Roman" w:hAnsi="Times New Roman" w:cs="Times New Roman"/>
        </w:rPr>
        <w:t xml:space="preserve">fully bound </w:t>
      </w:r>
      <w:r w:rsidR="00161A38">
        <w:rPr>
          <w:rFonts w:ascii="Times New Roman" w:hAnsi="Times New Roman" w:cs="Times New Roman"/>
        </w:rPr>
        <w:t>item or chunk</w:t>
      </w:r>
      <w:r w:rsidR="004D10C7">
        <w:rPr>
          <w:rFonts w:ascii="Times New Roman" w:hAnsi="Times New Roman" w:cs="Times New Roman"/>
        </w:rPr>
        <w:t>.</w:t>
      </w:r>
      <w:r w:rsidR="00A93C2C">
        <w:rPr>
          <w:rFonts w:ascii="Times New Roman" w:hAnsi="Times New Roman" w:cs="Times New Roman"/>
        </w:rPr>
        <w:fldChar w:fldCharType="begin"/>
      </w:r>
      <w:r w:rsidR="00B81F4D">
        <w:rPr>
          <w:rFonts w:ascii="Times New Roman" w:hAnsi="Times New Roman" w:cs="Times New Roman"/>
        </w:rPr>
        <w:instrText xml:space="preserve"> ADDIN EN.CITE &lt;EndNote&gt;&lt;Cite&gt;&lt;Author&gt;Cowan&lt;/Author&gt;&lt;Year&gt;2013&lt;/Year&gt;&lt;RecNum&gt;42&lt;/RecNum&gt;&lt;DisplayText&gt;&lt;style face="superscript"&gt;40&lt;/style&gt;&lt;/DisplayText&gt;&lt;record&gt;&lt;rec-number&gt;42&lt;/rec-number&gt;&lt;foreign-keys&gt;&lt;key app="EN" db-id="aa92vsp2qv5aedew9sdxvt0w25xp200tz2pz" timestamp="1503578668"&gt;42&lt;/key&gt;&lt;/foreign-keys&gt;&lt;ref-type name="Journal Article"&gt;17&lt;/ref-type&gt;&lt;contributors&gt;&lt;authors&gt;&lt;author&gt;Cowan, N., &lt;/author&gt;&lt;author&gt;Blume, C.L.,&lt;/author&gt;&lt;author&gt;Saults, J.S. &lt;/author&gt;&lt;/authors&gt;&lt;/contributors&gt;&lt;titles&gt;&lt;title&gt;Attention to attributes and objects in working memory&lt;/title&gt;&lt;secondary-title&gt;Journal of Experimental Psychology: Learning, Memory, and Cognition&lt;/secondary-title&gt;&lt;/titles&gt;&lt;periodical&gt;&lt;full-title&gt;Journal of Experimental Psychology: Learning, Memory, and Cognition&lt;/full-title&gt;&lt;/periodical&gt;&lt;pages&gt;731-747&lt;/pages&gt;&lt;volume&gt;39&lt;/volume&gt;&lt;dates&gt;&lt;year&gt;2013&lt;/year&gt;&lt;/dates&gt;&lt;urls&gt;&lt;/urls&gt;&lt;/record&gt;&lt;/Cite&gt;&lt;/EndNote&gt;</w:instrText>
      </w:r>
      <w:r w:rsidR="00A93C2C">
        <w:rPr>
          <w:rFonts w:ascii="Times New Roman" w:hAnsi="Times New Roman" w:cs="Times New Roman"/>
        </w:rPr>
        <w:fldChar w:fldCharType="separate"/>
      </w:r>
      <w:r w:rsidR="00B81F4D" w:rsidRPr="00B81F4D">
        <w:rPr>
          <w:rFonts w:ascii="Times New Roman" w:hAnsi="Times New Roman" w:cs="Times New Roman"/>
          <w:noProof/>
          <w:vertAlign w:val="superscript"/>
        </w:rPr>
        <w:t>40</w:t>
      </w:r>
      <w:r w:rsidR="00A93C2C">
        <w:rPr>
          <w:rFonts w:ascii="Times New Roman" w:hAnsi="Times New Roman" w:cs="Times New Roman"/>
        </w:rPr>
        <w:fldChar w:fldCharType="end"/>
      </w:r>
      <w:r w:rsidR="00A93C2C" w:rsidRPr="00A93C2C">
        <w:rPr>
          <w:rFonts w:ascii="Times New Roman" w:hAnsi="Times New Roman" w:cs="Times New Roman"/>
          <w:vertAlign w:val="superscript"/>
        </w:rPr>
        <w:t xml:space="preserve">, </w:t>
      </w:r>
      <w:r w:rsidR="00A93C2C">
        <w:rPr>
          <w:rFonts w:ascii="Times New Roman" w:hAnsi="Times New Roman" w:cs="Times New Roman"/>
          <w:vertAlign w:val="superscript"/>
        </w:rPr>
        <w:t xml:space="preserve"> </w:t>
      </w:r>
      <w:r w:rsidR="00A93C2C">
        <w:rPr>
          <w:rFonts w:ascii="Times New Roman" w:hAnsi="Times New Roman" w:cs="Times New Roman"/>
          <w:vertAlign w:val="superscript"/>
        </w:rPr>
        <w:fldChar w:fldCharType="begin"/>
      </w:r>
      <w:r w:rsidR="007B7A50">
        <w:rPr>
          <w:rFonts w:ascii="Times New Roman" w:hAnsi="Times New Roman" w:cs="Times New Roman"/>
          <w:vertAlign w:val="superscript"/>
        </w:rPr>
        <w:instrText xml:space="preserve"> ADDIN EN.CITE &lt;EndNote&gt;&lt;Cite&gt;&lt;Author&gt;Oberauer&lt;/Author&gt;&lt;Year&gt;2013&lt;/Year&gt;&lt;RecNum&gt;34&lt;/RecNum&gt;&lt;DisplayText&gt;&lt;style face="superscript"&gt;42&lt;/style&gt;&lt;/DisplayText&gt;&lt;record&gt;&lt;rec-number&gt;34&lt;/rec-number&gt;&lt;foreign-keys&gt;&lt;key app="EN" db-id="aa92vsp2qv5aedew9sdxvt0w25xp200tz2pz" timestamp="1503566074"&gt;34&lt;/key&gt;&lt;/foreign-keys&gt;&lt;ref-type name="Journal Article"&gt;17&lt;/ref-type&gt;&lt;contributors&gt;&lt;authors&gt;&lt;author&gt;Oberauer, K.&lt;/author&gt;&lt;author&gt;Eichenberger, S.&lt;/author&gt;&lt;/authors&gt;&lt;/contributors&gt;&lt;titles&gt;&lt;title&gt;Visual working memory declines when more features must be remembered for each object&lt;/title&gt;&lt;secondary-title&gt;Memory &amp;amp; Cognition&lt;/secondary-title&gt;&lt;/titles&gt;&lt;periodical&gt;&lt;full-title&gt;Memory &amp;amp; Cognition&lt;/full-title&gt;&lt;/periodical&gt;&lt;pages&gt;1212-1227&lt;/pages&gt;&lt;volume&gt;41&lt;/volume&gt;&lt;dates&gt;&lt;year&gt;2013&lt;/year&gt;&lt;/dates&gt;&lt;urls&gt;&lt;/urls&gt;&lt;/record&gt;&lt;/Cite&gt;&lt;/EndNote&gt;</w:instrText>
      </w:r>
      <w:r w:rsidR="00A93C2C">
        <w:rPr>
          <w:rFonts w:ascii="Times New Roman" w:hAnsi="Times New Roman" w:cs="Times New Roman"/>
          <w:vertAlign w:val="superscript"/>
        </w:rPr>
        <w:fldChar w:fldCharType="separate"/>
      </w:r>
      <w:r w:rsidR="007B7A50">
        <w:rPr>
          <w:rFonts w:ascii="Times New Roman" w:hAnsi="Times New Roman" w:cs="Times New Roman"/>
          <w:noProof/>
          <w:vertAlign w:val="superscript"/>
        </w:rPr>
        <w:t>42</w:t>
      </w:r>
      <w:r w:rsidR="00A93C2C">
        <w:rPr>
          <w:rFonts w:ascii="Times New Roman" w:hAnsi="Times New Roman" w:cs="Times New Roman"/>
          <w:vertAlign w:val="superscript"/>
        </w:rPr>
        <w:fldChar w:fldCharType="end"/>
      </w:r>
    </w:p>
    <w:p w14:paraId="30047E60" w14:textId="4E8DFC0A" w:rsidR="00DC2323" w:rsidRPr="00316680" w:rsidRDefault="00284378" w:rsidP="00C815F4">
      <w:pPr>
        <w:spacing w:line="480" w:lineRule="auto"/>
        <w:ind w:firstLine="720"/>
        <w:rPr>
          <w:rFonts w:ascii="Times New Roman" w:hAnsi="Times New Roman" w:cs="Times New Roman"/>
        </w:rPr>
      </w:pPr>
      <w:r w:rsidRPr="00316680">
        <w:rPr>
          <w:rFonts w:ascii="Times New Roman" w:hAnsi="Times New Roman" w:cs="Times New Roman"/>
        </w:rPr>
        <w:t xml:space="preserve">As </w:t>
      </w:r>
      <w:r w:rsidR="00054D00">
        <w:rPr>
          <w:rFonts w:ascii="Times New Roman" w:hAnsi="Times New Roman" w:cs="Times New Roman"/>
        </w:rPr>
        <w:t>mentioned in the introduction</w:t>
      </w:r>
      <w:r w:rsidR="00770189" w:rsidRPr="00316680">
        <w:rPr>
          <w:rFonts w:ascii="Times New Roman" w:hAnsi="Times New Roman" w:cs="Times New Roman"/>
        </w:rPr>
        <w:t>,</w:t>
      </w:r>
      <w:r w:rsidRPr="00316680">
        <w:rPr>
          <w:rFonts w:ascii="Times New Roman" w:hAnsi="Times New Roman" w:cs="Times New Roman"/>
        </w:rPr>
        <w:t xml:space="preserve"> previous work on the </w:t>
      </w:r>
      <w:r w:rsidR="00784005">
        <w:rPr>
          <w:rFonts w:ascii="Times New Roman" w:hAnsi="Times New Roman" w:cs="Times New Roman"/>
        </w:rPr>
        <w:t>FoA</w:t>
      </w:r>
      <w:r w:rsidRPr="00316680">
        <w:rPr>
          <w:rFonts w:ascii="Times New Roman" w:hAnsi="Times New Roman" w:cs="Times New Roman"/>
        </w:rPr>
        <w:t xml:space="preserve"> has </w:t>
      </w:r>
      <w:r w:rsidR="00156B7B">
        <w:rPr>
          <w:rFonts w:ascii="Times New Roman" w:hAnsi="Times New Roman" w:cs="Times New Roman"/>
        </w:rPr>
        <w:t xml:space="preserve">led to the conclusion </w:t>
      </w:r>
      <w:r w:rsidR="00156B7B" w:rsidRPr="00316680">
        <w:rPr>
          <w:rFonts w:ascii="Times New Roman" w:hAnsi="Times New Roman" w:cs="Times New Roman"/>
        </w:rPr>
        <w:t>that attending to representations in WM strengthens and stabilizes them, protecting th</w:t>
      </w:r>
      <w:r w:rsidR="004D10C7">
        <w:rPr>
          <w:rFonts w:ascii="Times New Roman" w:hAnsi="Times New Roman" w:cs="Times New Roman"/>
        </w:rPr>
        <w:t>em from perceptual interference.</w:t>
      </w:r>
      <w:r w:rsidR="00A93C2C">
        <w:rPr>
          <w:rFonts w:ascii="Times New Roman" w:hAnsi="Times New Roman" w:cs="Times New Roman"/>
        </w:rPr>
        <w:fldChar w:fldCharType="begin"/>
      </w:r>
      <w:r w:rsidR="00B544D8">
        <w:rPr>
          <w:rFonts w:ascii="Times New Roman" w:hAnsi="Times New Roman" w:cs="Times New Roman"/>
        </w:rPr>
        <w:instrText xml:space="preserve"> ADDIN EN.CITE &lt;EndNote&gt;&lt;Cite&gt;&lt;Author&gt;Souza&lt;/Author&gt;&lt;Year&gt;2016&lt;/Year&gt;&lt;RecNum&gt;37&lt;/RecNum&gt;&lt;DisplayText&gt;&lt;style face="superscript"&gt;20&lt;/style&gt;&lt;/DisplayText&gt;&lt;record&gt;&lt;rec-number&gt;37&lt;/rec-number&gt;&lt;foreign-keys&gt;&lt;key app="EN" db-id="aa92vsp2qv5aedew9sdxvt0w25xp200tz2pz" timestamp="1503566273"&gt;37&lt;/key&gt;&lt;/foreign-keys&gt;&lt;ref-type name="Journal Article"&gt;17&lt;/ref-type&gt;&lt;contributors&gt;&lt;authors&gt;&lt;author&gt;Souza, A. S., &lt;/author&gt;&lt;author&gt;Oberauer, K.&lt;/author&gt;&lt;/authors&gt;&lt;/contributors&gt;&lt;titles&gt;&lt;title&gt;In search of the focus of attention in working memory: 13 years of the retro-cue effect&lt;/title&gt;&lt;secondary-title&gt;Attention, Perception &amp;amp; Psychophysics&lt;/secondary-title&gt;&lt;/titles&gt;&lt;periodical&gt;&lt;full-title&gt;Attention, Perception &amp;amp; Psychophysics&lt;/full-title&gt;&lt;/periodical&gt;&lt;pages&gt; 1839-1860&lt;/pages&gt;&lt;volume&gt;78&lt;/volume&gt;&lt;dates&gt;&lt;year&gt;2016&lt;/year&gt;&lt;/dates&gt;&lt;urls&gt;&lt;/urls&gt;&lt;electronic-resource-num&gt;10.3758/s13414-016-1108-5&lt;/electronic-resource-num&gt;&lt;/record&gt;&lt;/Cite&gt;&lt;/EndNote&gt;</w:instrText>
      </w:r>
      <w:r w:rsidR="00A93C2C">
        <w:rPr>
          <w:rFonts w:ascii="Times New Roman" w:hAnsi="Times New Roman" w:cs="Times New Roman"/>
        </w:rPr>
        <w:fldChar w:fldCharType="separate"/>
      </w:r>
      <w:r w:rsidR="00B544D8" w:rsidRPr="00B544D8">
        <w:rPr>
          <w:rFonts w:ascii="Times New Roman" w:hAnsi="Times New Roman" w:cs="Times New Roman"/>
          <w:noProof/>
          <w:vertAlign w:val="superscript"/>
        </w:rPr>
        <w:t>20</w:t>
      </w:r>
      <w:r w:rsidR="00A93C2C">
        <w:rPr>
          <w:rFonts w:ascii="Times New Roman" w:hAnsi="Times New Roman" w:cs="Times New Roman"/>
        </w:rPr>
        <w:fldChar w:fldCharType="end"/>
      </w:r>
      <w:r w:rsidR="00156B7B" w:rsidRPr="00316680">
        <w:rPr>
          <w:rFonts w:ascii="Times New Roman" w:hAnsi="Times New Roman" w:cs="Times New Roman"/>
        </w:rPr>
        <w:t xml:space="preserve"> </w:t>
      </w:r>
      <w:r w:rsidR="00D51CC1">
        <w:rPr>
          <w:rFonts w:ascii="Times New Roman" w:hAnsi="Times New Roman" w:cs="Times New Roman"/>
        </w:rPr>
        <w:t>However, t</w:t>
      </w:r>
      <w:r w:rsidR="00156B7B">
        <w:rPr>
          <w:rFonts w:ascii="Times New Roman" w:hAnsi="Times New Roman" w:cs="Times New Roman"/>
        </w:rPr>
        <w:t xml:space="preserve">his conclusion </w:t>
      </w:r>
      <w:r w:rsidR="00004278">
        <w:rPr>
          <w:rFonts w:ascii="Times New Roman" w:hAnsi="Times New Roman" w:cs="Times New Roman"/>
        </w:rPr>
        <w:t>was drawn from</w:t>
      </w:r>
      <w:r w:rsidR="00591267" w:rsidRPr="00316680">
        <w:rPr>
          <w:rFonts w:ascii="Times New Roman" w:hAnsi="Times New Roman" w:cs="Times New Roman"/>
        </w:rPr>
        <w:t xml:space="preserve"> studies</w:t>
      </w:r>
      <w:r w:rsidRPr="00316680">
        <w:rPr>
          <w:rFonts w:ascii="Times New Roman" w:hAnsi="Times New Roman" w:cs="Times New Roman"/>
        </w:rPr>
        <w:t xml:space="preserve"> of retro-cueing</w:t>
      </w:r>
      <w:r w:rsidR="00C651DD">
        <w:rPr>
          <w:rFonts w:ascii="Times New Roman" w:hAnsi="Times New Roman" w:cs="Times New Roman"/>
        </w:rPr>
        <w:t xml:space="preserve">, a procedure in </w:t>
      </w:r>
      <w:r w:rsidRPr="00316680">
        <w:rPr>
          <w:rFonts w:ascii="Times New Roman" w:hAnsi="Times New Roman" w:cs="Times New Roman"/>
        </w:rPr>
        <w:t xml:space="preserve">which </w:t>
      </w:r>
      <w:r w:rsidR="00D640CB">
        <w:rPr>
          <w:rFonts w:ascii="Times New Roman" w:hAnsi="Times New Roman" w:cs="Times New Roman"/>
        </w:rPr>
        <w:t xml:space="preserve">a cue </w:t>
      </w:r>
      <w:r w:rsidR="00C651DD">
        <w:rPr>
          <w:rFonts w:ascii="Times New Roman" w:hAnsi="Times New Roman" w:cs="Times New Roman"/>
        </w:rPr>
        <w:t>shown during the retention interval of a WM task guides attention to one of the items</w:t>
      </w:r>
      <w:r w:rsidR="005225AE">
        <w:rPr>
          <w:rFonts w:ascii="Times New Roman" w:hAnsi="Times New Roman" w:cs="Times New Roman"/>
        </w:rPr>
        <w:t xml:space="preserve"> in WM</w:t>
      </w:r>
      <w:r w:rsidR="00725555">
        <w:rPr>
          <w:rFonts w:ascii="Times New Roman" w:hAnsi="Times New Roman" w:cs="Times New Roman"/>
        </w:rPr>
        <w:t>.</w:t>
      </w:r>
      <w:r w:rsidR="007B7A50">
        <w:rPr>
          <w:rFonts w:ascii="Times New Roman" w:hAnsi="Times New Roman" w:cs="Times New Roman"/>
        </w:rPr>
        <w:fldChar w:fldCharType="begin"/>
      </w:r>
      <w:r w:rsidR="007B7A50">
        <w:rPr>
          <w:rFonts w:ascii="Times New Roman" w:hAnsi="Times New Roman" w:cs="Times New Roman"/>
        </w:rPr>
        <w:instrText xml:space="preserve"> ADDIN EN.CITE &lt;EndNote&gt;&lt;Cite&gt;&lt;Author&gt;Griffin&lt;/Author&gt;&lt;Year&gt;2003&lt;/Year&gt;&lt;RecNum&gt;21&lt;/RecNum&gt;&lt;DisplayText&gt;&lt;style face="superscript"&gt;45&lt;/style&gt;&lt;/DisplayText&gt;&lt;record&gt;&lt;rec-number&gt;21&lt;/rec-number&gt;&lt;foreign-keys&gt;&lt;key app="EN" db-id="aa92vsp2qv5aedew9sdxvt0w25xp200tz2pz" timestamp="1503565257"&gt;21&lt;/key&gt;&lt;/foreign-keys&gt;&lt;ref-type name="Journal Article"&gt;17&lt;/ref-type&gt;&lt;contributors&gt;&lt;authors&gt;&lt;author&gt;Griffin, I.C.&lt;/author&gt;&lt;author&gt;Nobre, A.C.&lt;/author&gt;&lt;/authors&gt;&lt;/contributors&gt;&lt;titles&gt;&lt;title&gt;Orienting attention to locations in internal representations&lt;/title&gt;&lt;secondary-title&gt;Journal of Cognitive Neuroscience&lt;/secondary-title&gt;&lt;/titles&gt;&lt;periodical&gt;&lt;full-title&gt;Journal of Cognitive Neuroscience&lt;/full-title&gt;&lt;/periodical&gt;&lt;pages&gt;1176-1194&lt;/pages&gt;&lt;volume&gt;15&lt;/volume&gt;&lt;dates&gt;&lt;year&gt;2003&lt;/year&gt;&lt;/dates&gt;&lt;urls&gt;&lt;/urls&gt;&lt;electronic-resource-num&gt;10.1162/089892903322598139&lt;/electronic-resource-num&gt;&lt;/record&gt;&lt;/Cite&gt;&lt;/EndNote&gt;</w:instrText>
      </w:r>
      <w:r w:rsidR="007B7A50">
        <w:rPr>
          <w:rFonts w:ascii="Times New Roman" w:hAnsi="Times New Roman" w:cs="Times New Roman"/>
        </w:rPr>
        <w:fldChar w:fldCharType="separate"/>
      </w:r>
      <w:r w:rsidR="007B7A50" w:rsidRPr="007B7A50">
        <w:rPr>
          <w:rFonts w:ascii="Times New Roman" w:hAnsi="Times New Roman" w:cs="Times New Roman"/>
          <w:noProof/>
          <w:vertAlign w:val="superscript"/>
        </w:rPr>
        <w:t>45</w:t>
      </w:r>
      <w:r w:rsidR="007B7A50">
        <w:rPr>
          <w:rFonts w:ascii="Times New Roman" w:hAnsi="Times New Roman" w:cs="Times New Roman"/>
        </w:rPr>
        <w:fldChar w:fldCharType="end"/>
      </w:r>
      <w:r w:rsidR="00C651DD">
        <w:rPr>
          <w:rFonts w:ascii="Times New Roman" w:hAnsi="Times New Roman" w:cs="Times New Roman"/>
        </w:rPr>
        <w:t xml:space="preserve"> </w:t>
      </w:r>
      <w:r w:rsidR="00725555">
        <w:rPr>
          <w:rFonts w:ascii="Times New Roman" w:hAnsi="Times New Roman" w:cs="Times New Roman"/>
        </w:rPr>
        <w:t xml:space="preserve">It does this </w:t>
      </w:r>
      <w:r w:rsidR="00C651DD">
        <w:rPr>
          <w:rFonts w:ascii="Times New Roman" w:hAnsi="Times New Roman" w:cs="Times New Roman"/>
        </w:rPr>
        <w:t xml:space="preserve">by correctly indicating </w:t>
      </w:r>
      <w:r w:rsidR="005225AE">
        <w:rPr>
          <w:rFonts w:ascii="Times New Roman" w:hAnsi="Times New Roman" w:cs="Times New Roman"/>
        </w:rPr>
        <w:t>the</w:t>
      </w:r>
      <w:r w:rsidR="00725555">
        <w:rPr>
          <w:rFonts w:ascii="Times New Roman" w:hAnsi="Times New Roman" w:cs="Times New Roman"/>
        </w:rPr>
        <w:t xml:space="preserve"> item </w:t>
      </w:r>
      <w:r w:rsidR="005225AE">
        <w:rPr>
          <w:rFonts w:ascii="Times New Roman" w:hAnsi="Times New Roman" w:cs="Times New Roman"/>
        </w:rPr>
        <w:t>to</w:t>
      </w:r>
      <w:r w:rsidR="00C651DD">
        <w:rPr>
          <w:rFonts w:ascii="Times New Roman" w:hAnsi="Times New Roman" w:cs="Times New Roman"/>
        </w:rPr>
        <w:t xml:space="preserve"> be tested </w:t>
      </w:r>
      <w:r w:rsidR="005225AE">
        <w:rPr>
          <w:rFonts w:ascii="Times New Roman" w:hAnsi="Times New Roman" w:cs="Times New Roman"/>
        </w:rPr>
        <w:t xml:space="preserve">subsequently </w:t>
      </w:r>
      <w:r w:rsidR="00C651DD">
        <w:rPr>
          <w:rFonts w:ascii="Times New Roman" w:hAnsi="Times New Roman" w:cs="Times New Roman"/>
        </w:rPr>
        <w:t>in an above chance proportion of trials</w:t>
      </w:r>
      <w:r w:rsidR="00156B7B">
        <w:rPr>
          <w:rFonts w:ascii="Times New Roman" w:hAnsi="Times New Roman" w:cs="Times New Roman"/>
        </w:rPr>
        <w:t xml:space="preserve">. </w:t>
      </w:r>
      <w:r w:rsidR="007B1C03" w:rsidRPr="00316680">
        <w:rPr>
          <w:rFonts w:ascii="Times New Roman" w:hAnsi="Times New Roman" w:cs="Times New Roman"/>
        </w:rPr>
        <w:t xml:space="preserve">Although </w:t>
      </w:r>
      <w:r w:rsidR="00D640CB">
        <w:rPr>
          <w:rFonts w:ascii="Times New Roman" w:hAnsi="Times New Roman" w:cs="Times New Roman"/>
        </w:rPr>
        <w:t>our own</w:t>
      </w:r>
      <w:r w:rsidR="00294BC3">
        <w:rPr>
          <w:rFonts w:ascii="Times New Roman" w:hAnsi="Times New Roman" w:cs="Times New Roman"/>
        </w:rPr>
        <w:t xml:space="preserve"> </w:t>
      </w:r>
      <w:r w:rsidR="00E3022B">
        <w:rPr>
          <w:rFonts w:ascii="Times New Roman" w:hAnsi="Times New Roman" w:cs="Times New Roman"/>
        </w:rPr>
        <w:t>conclusions</w:t>
      </w:r>
      <w:r w:rsidR="00294BC3" w:rsidRPr="00316680">
        <w:rPr>
          <w:rFonts w:ascii="Times New Roman" w:hAnsi="Times New Roman" w:cs="Times New Roman"/>
        </w:rPr>
        <w:t xml:space="preserve"> </w:t>
      </w:r>
      <w:r w:rsidR="00294BC3">
        <w:rPr>
          <w:rFonts w:ascii="Times New Roman" w:hAnsi="Times New Roman" w:cs="Times New Roman"/>
        </w:rPr>
        <w:t>agree</w:t>
      </w:r>
      <w:r w:rsidR="007B1C03" w:rsidRPr="00316680">
        <w:rPr>
          <w:rFonts w:ascii="Times New Roman" w:hAnsi="Times New Roman" w:cs="Times New Roman"/>
        </w:rPr>
        <w:t xml:space="preserve"> </w:t>
      </w:r>
      <w:r w:rsidR="00B3760F">
        <w:rPr>
          <w:rFonts w:ascii="Times New Roman" w:hAnsi="Times New Roman" w:cs="Times New Roman"/>
        </w:rPr>
        <w:t xml:space="preserve">with those from retro-cueing to the extent </w:t>
      </w:r>
      <w:r w:rsidR="007B1C03" w:rsidRPr="00316680">
        <w:rPr>
          <w:rFonts w:ascii="Times New Roman" w:hAnsi="Times New Roman" w:cs="Times New Roman"/>
        </w:rPr>
        <w:t xml:space="preserve">that prioritizing an item </w:t>
      </w:r>
      <w:r w:rsidR="00A113A1" w:rsidRPr="00316680">
        <w:rPr>
          <w:rFonts w:ascii="Times New Roman" w:hAnsi="Times New Roman" w:cs="Times New Roman"/>
        </w:rPr>
        <w:t>strengthen</w:t>
      </w:r>
      <w:r w:rsidR="006657F7">
        <w:rPr>
          <w:rFonts w:ascii="Times New Roman" w:hAnsi="Times New Roman" w:cs="Times New Roman"/>
        </w:rPr>
        <w:t>s</w:t>
      </w:r>
      <w:r w:rsidR="007B1C03" w:rsidRPr="00316680">
        <w:rPr>
          <w:rFonts w:ascii="Times New Roman" w:hAnsi="Times New Roman" w:cs="Times New Roman"/>
        </w:rPr>
        <w:t xml:space="preserve"> its representation in WM, </w:t>
      </w:r>
      <w:r w:rsidR="001256E2">
        <w:rPr>
          <w:rFonts w:ascii="Times New Roman" w:hAnsi="Times New Roman" w:cs="Times New Roman"/>
        </w:rPr>
        <w:t>they</w:t>
      </w:r>
      <w:r w:rsidR="00A113A1" w:rsidRPr="00316680">
        <w:rPr>
          <w:rFonts w:ascii="Times New Roman" w:hAnsi="Times New Roman" w:cs="Times New Roman"/>
        </w:rPr>
        <w:t xml:space="preserve"> </w:t>
      </w:r>
      <w:r w:rsidR="00D51CC1">
        <w:rPr>
          <w:rFonts w:ascii="Times New Roman" w:hAnsi="Times New Roman" w:cs="Times New Roman"/>
        </w:rPr>
        <w:t xml:space="preserve">differ in </w:t>
      </w:r>
      <w:r w:rsidR="00A113A1" w:rsidRPr="00316680">
        <w:rPr>
          <w:rFonts w:ascii="Times New Roman" w:hAnsi="Times New Roman" w:cs="Times New Roman"/>
        </w:rPr>
        <w:t xml:space="preserve">that </w:t>
      </w:r>
      <w:r w:rsidR="007B1C03" w:rsidRPr="00316680">
        <w:rPr>
          <w:rFonts w:ascii="Times New Roman" w:hAnsi="Times New Roman" w:cs="Times New Roman"/>
        </w:rPr>
        <w:t xml:space="preserve">the </w:t>
      </w:r>
      <w:r w:rsidR="008335E8">
        <w:rPr>
          <w:rFonts w:ascii="Times New Roman" w:hAnsi="Times New Roman" w:cs="Times New Roman"/>
        </w:rPr>
        <w:t>boost</w:t>
      </w:r>
      <w:r w:rsidR="00CD69F6" w:rsidRPr="00316680">
        <w:rPr>
          <w:rFonts w:ascii="Times New Roman" w:hAnsi="Times New Roman" w:cs="Times New Roman"/>
        </w:rPr>
        <w:t xml:space="preserve"> is </w:t>
      </w:r>
      <w:r w:rsidR="00156B7B">
        <w:rPr>
          <w:rFonts w:ascii="Times New Roman" w:hAnsi="Times New Roman" w:cs="Times New Roman"/>
        </w:rPr>
        <w:t xml:space="preserve">not at all stable, being </w:t>
      </w:r>
      <w:r w:rsidR="001256E2">
        <w:rPr>
          <w:rFonts w:ascii="Times New Roman" w:hAnsi="Times New Roman" w:cs="Times New Roman"/>
        </w:rPr>
        <w:t xml:space="preserve">distinguished by its </w:t>
      </w:r>
      <w:r w:rsidR="00CD69F6" w:rsidRPr="00316680">
        <w:rPr>
          <w:rFonts w:ascii="Times New Roman" w:hAnsi="Times New Roman" w:cs="Times New Roman"/>
        </w:rPr>
        <w:t>vulnerab</w:t>
      </w:r>
      <w:r w:rsidR="001256E2">
        <w:rPr>
          <w:rFonts w:ascii="Times New Roman" w:hAnsi="Times New Roman" w:cs="Times New Roman"/>
        </w:rPr>
        <w:t>ility</w:t>
      </w:r>
      <w:r w:rsidR="00CD69F6" w:rsidRPr="00316680">
        <w:rPr>
          <w:rFonts w:ascii="Times New Roman" w:hAnsi="Times New Roman" w:cs="Times New Roman"/>
        </w:rPr>
        <w:t xml:space="preserve"> to perceptual interference. </w:t>
      </w:r>
      <w:r w:rsidR="00C815F4">
        <w:rPr>
          <w:rFonts w:ascii="Times New Roman" w:hAnsi="Times New Roman" w:cs="Times New Roman"/>
        </w:rPr>
        <w:t>We note a</w:t>
      </w:r>
      <w:r w:rsidR="003B3DF0">
        <w:rPr>
          <w:rFonts w:ascii="Times New Roman" w:hAnsi="Times New Roman" w:cs="Times New Roman"/>
        </w:rPr>
        <w:t xml:space="preserve"> potentially important difference between the two paradigms</w:t>
      </w:r>
      <w:r w:rsidR="00C815F4">
        <w:rPr>
          <w:rFonts w:ascii="Times New Roman" w:hAnsi="Times New Roman" w:cs="Times New Roman"/>
        </w:rPr>
        <w:t xml:space="preserve"> concerning</w:t>
      </w:r>
      <w:r w:rsidR="003B3DF0">
        <w:rPr>
          <w:rFonts w:ascii="Times New Roman" w:hAnsi="Times New Roman" w:cs="Times New Roman"/>
        </w:rPr>
        <w:t xml:space="preserve"> </w:t>
      </w:r>
      <w:r w:rsidR="005D17C6">
        <w:rPr>
          <w:rFonts w:ascii="Times New Roman" w:hAnsi="Times New Roman" w:cs="Times New Roman"/>
        </w:rPr>
        <w:t>the way prioritization is manipulated. A retrocue</w:t>
      </w:r>
      <w:r w:rsidR="003B3DF0">
        <w:rPr>
          <w:rFonts w:ascii="Times New Roman" w:hAnsi="Times New Roman" w:cs="Times New Roman"/>
        </w:rPr>
        <w:t xml:space="preserve"> </w:t>
      </w:r>
      <w:r w:rsidR="005D17C6">
        <w:rPr>
          <w:rFonts w:ascii="Times New Roman" w:hAnsi="Times New Roman" w:cs="Times New Roman"/>
        </w:rPr>
        <w:t xml:space="preserve">typically </w:t>
      </w:r>
      <w:r w:rsidR="003B3DF0">
        <w:rPr>
          <w:rFonts w:ascii="Times New Roman" w:hAnsi="Times New Roman" w:cs="Times New Roman"/>
        </w:rPr>
        <w:t>indicate</w:t>
      </w:r>
      <w:r w:rsidR="005D17C6">
        <w:rPr>
          <w:rFonts w:ascii="Times New Roman" w:hAnsi="Times New Roman" w:cs="Times New Roman"/>
        </w:rPr>
        <w:t>s</w:t>
      </w:r>
      <w:r w:rsidR="003B3DF0">
        <w:rPr>
          <w:rFonts w:ascii="Times New Roman" w:hAnsi="Times New Roman" w:cs="Times New Roman"/>
        </w:rPr>
        <w:t xml:space="preserve"> the frequenc</w:t>
      </w:r>
      <w:r w:rsidR="00C815F4">
        <w:rPr>
          <w:rFonts w:ascii="Times New Roman" w:hAnsi="Times New Roman" w:cs="Times New Roman"/>
        </w:rPr>
        <w:t>ies</w:t>
      </w:r>
      <w:r w:rsidR="003B3DF0">
        <w:rPr>
          <w:rFonts w:ascii="Times New Roman" w:hAnsi="Times New Roman" w:cs="Times New Roman"/>
        </w:rPr>
        <w:t xml:space="preserve"> with </w:t>
      </w:r>
      <w:r w:rsidR="005D17C6">
        <w:rPr>
          <w:rFonts w:ascii="Times New Roman" w:hAnsi="Times New Roman" w:cs="Times New Roman"/>
        </w:rPr>
        <w:t xml:space="preserve">which different </w:t>
      </w:r>
      <w:r w:rsidR="003B3DF0">
        <w:rPr>
          <w:rFonts w:ascii="Times New Roman" w:hAnsi="Times New Roman" w:cs="Times New Roman"/>
        </w:rPr>
        <w:t xml:space="preserve">items are tested whereas </w:t>
      </w:r>
      <w:r w:rsidR="005D17C6">
        <w:rPr>
          <w:rFonts w:ascii="Times New Roman" w:hAnsi="Times New Roman" w:cs="Times New Roman"/>
        </w:rPr>
        <w:t xml:space="preserve">prioritization instructions in the present experiments </w:t>
      </w:r>
      <w:r w:rsidR="00C815F4">
        <w:rPr>
          <w:rFonts w:ascii="Times New Roman" w:hAnsi="Times New Roman" w:cs="Times New Roman"/>
        </w:rPr>
        <w:t>indicated</w:t>
      </w:r>
      <w:r w:rsidR="005D17C6">
        <w:rPr>
          <w:rFonts w:ascii="Times New Roman" w:hAnsi="Times New Roman" w:cs="Times New Roman"/>
        </w:rPr>
        <w:t xml:space="preserve"> the reward value of different items, each of which was equally likely to be tested. </w:t>
      </w:r>
      <w:r w:rsidR="002A30F9">
        <w:rPr>
          <w:rFonts w:ascii="Times New Roman" w:hAnsi="Times New Roman" w:cs="Times New Roman"/>
        </w:rPr>
        <w:t>Although i</w:t>
      </w:r>
      <w:r w:rsidR="000F0537">
        <w:rPr>
          <w:rFonts w:ascii="Times New Roman" w:hAnsi="Times New Roman" w:cs="Times New Roman"/>
        </w:rPr>
        <w:t>t</w:t>
      </w:r>
      <w:r w:rsidR="007B1C03" w:rsidRPr="00316680">
        <w:rPr>
          <w:rFonts w:ascii="Times New Roman" w:hAnsi="Times New Roman" w:cs="Times New Roman"/>
        </w:rPr>
        <w:t xml:space="preserve"> is beyond the scope of </w:t>
      </w:r>
      <w:r w:rsidR="00156B7B">
        <w:rPr>
          <w:rFonts w:ascii="Times New Roman" w:hAnsi="Times New Roman" w:cs="Times New Roman"/>
        </w:rPr>
        <w:t>this</w:t>
      </w:r>
      <w:r w:rsidR="007B1C03" w:rsidRPr="00316680">
        <w:rPr>
          <w:rFonts w:ascii="Times New Roman" w:hAnsi="Times New Roman" w:cs="Times New Roman"/>
        </w:rPr>
        <w:t xml:space="preserve"> paper to </w:t>
      </w:r>
      <w:r w:rsidR="00E3022B">
        <w:rPr>
          <w:rFonts w:ascii="Times New Roman" w:hAnsi="Times New Roman" w:cs="Times New Roman"/>
        </w:rPr>
        <w:t>address</w:t>
      </w:r>
      <w:r w:rsidR="007B1C03" w:rsidRPr="00316680">
        <w:rPr>
          <w:rFonts w:ascii="Times New Roman" w:hAnsi="Times New Roman" w:cs="Times New Roman"/>
        </w:rPr>
        <w:t xml:space="preserve"> differences</w:t>
      </w:r>
      <w:r w:rsidR="00F07A10" w:rsidRPr="00316680">
        <w:rPr>
          <w:rFonts w:ascii="Times New Roman" w:hAnsi="Times New Roman" w:cs="Times New Roman"/>
        </w:rPr>
        <w:t xml:space="preserve"> between paradigms</w:t>
      </w:r>
      <w:r w:rsidR="005E076F">
        <w:rPr>
          <w:rFonts w:ascii="Times New Roman" w:hAnsi="Times New Roman" w:cs="Times New Roman"/>
        </w:rPr>
        <w:t xml:space="preserve">, </w:t>
      </w:r>
      <w:r w:rsidR="00D51CC1">
        <w:rPr>
          <w:rFonts w:ascii="Times New Roman" w:hAnsi="Times New Roman" w:cs="Times New Roman"/>
        </w:rPr>
        <w:t xml:space="preserve">it is interesting to note that </w:t>
      </w:r>
      <w:r w:rsidR="005E076F">
        <w:rPr>
          <w:rFonts w:ascii="Times New Roman" w:hAnsi="Times New Roman" w:cs="Times New Roman"/>
        </w:rPr>
        <w:t>altering the frequency</w:t>
      </w:r>
      <w:r w:rsidR="000F174C">
        <w:rPr>
          <w:rFonts w:ascii="Times New Roman" w:hAnsi="Times New Roman" w:cs="Times New Roman"/>
        </w:rPr>
        <w:t xml:space="preserve"> </w:t>
      </w:r>
      <w:r w:rsidR="005E076F">
        <w:rPr>
          <w:rFonts w:ascii="Times New Roman" w:hAnsi="Times New Roman" w:cs="Times New Roman"/>
        </w:rPr>
        <w:t xml:space="preserve">with which an item is probed </w:t>
      </w:r>
      <w:r w:rsidR="00B3760F">
        <w:rPr>
          <w:rFonts w:ascii="Times New Roman" w:hAnsi="Times New Roman" w:cs="Times New Roman"/>
        </w:rPr>
        <w:t xml:space="preserve">in our task </w:t>
      </w:r>
      <w:r w:rsidR="005E076F">
        <w:rPr>
          <w:rFonts w:ascii="Times New Roman" w:hAnsi="Times New Roman" w:cs="Times New Roman"/>
        </w:rPr>
        <w:t xml:space="preserve">boosts </w:t>
      </w:r>
      <w:r w:rsidR="00E3022B">
        <w:rPr>
          <w:rFonts w:ascii="Times New Roman" w:hAnsi="Times New Roman" w:cs="Times New Roman"/>
        </w:rPr>
        <w:t>that item’s</w:t>
      </w:r>
      <w:r w:rsidR="005E076F">
        <w:rPr>
          <w:rFonts w:ascii="Times New Roman" w:hAnsi="Times New Roman" w:cs="Times New Roman"/>
        </w:rPr>
        <w:t xml:space="preserve"> retention</w:t>
      </w:r>
      <w:r w:rsidR="001256E2">
        <w:rPr>
          <w:rFonts w:ascii="Times New Roman" w:hAnsi="Times New Roman" w:cs="Times New Roman"/>
        </w:rPr>
        <w:t xml:space="preserve"> </w:t>
      </w:r>
      <w:r w:rsidR="00C815F4">
        <w:rPr>
          <w:rFonts w:ascii="Times New Roman" w:hAnsi="Times New Roman" w:cs="Times New Roman"/>
        </w:rPr>
        <w:t>but</w:t>
      </w:r>
      <w:r w:rsidR="005D17C6">
        <w:rPr>
          <w:rFonts w:ascii="Times New Roman" w:hAnsi="Times New Roman" w:cs="Times New Roman"/>
        </w:rPr>
        <w:t xml:space="preserve"> </w:t>
      </w:r>
      <w:r w:rsidR="002A30F9">
        <w:rPr>
          <w:rFonts w:ascii="Times New Roman" w:hAnsi="Times New Roman" w:cs="Times New Roman"/>
        </w:rPr>
        <w:t>appears to do</w:t>
      </w:r>
      <w:r w:rsidR="005E076F">
        <w:rPr>
          <w:rFonts w:ascii="Times New Roman" w:hAnsi="Times New Roman" w:cs="Times New Roman"/>
        </w:rPr>
        <w:t xml:space="preserve"> so in a </w:t>
      </w:r>
      <w:r w:rsidR="00E3022B">
        <w:rPr>
          <w:rFonts w:ascii="Times New Roman" w:hAnsi="Times New Roman" w:cs="Times New Roman"/>
        </w:rPr>
        <w:t xml:space="preserve">fundamentally </w:t>
      </w:r>
      <w:r w:rsidR="005E076F">
        <w:rPr>
          <w:rFonts w:ascii="Times New Roman" w:hAnsi="Times New Roman" w:cs="Times New Roman"/>
        </w:rPr>
        <w:t>different way</w:t>
      </w:r>
      <w:r w:rsidR="001256E2">
        <w:rPr>
          <w:rFonts w:ascii="Times New Roman" w:hAnsi="Times New Roman" w:cs="Times New Roman"/>
        </w:rPr>
        <w:t xml:space="preserve"> from prioritization</w:t>
      </w:r>
      <w:r w:rsidR="005E076F">
        <w:rPr>
          <w:rFonts w:ascii="Times New Roman" w:hAnsi="Times New Roman" w:cs="Times New Roman"/>
        </w:rPr>
        <w:t xml:space="preserve">, </w:t>
      </w:r>
      <w:r w:rsidR="00E3022B">
        <w:rPr>
          <w:rFonts w:ascii="Times New Roman" w:hAnsi="Times New Roman" w:cs="Times New Roman"/>
        </w:rPr>
        <w:t xml:space="preserve">the boost </w:t>
      </w:r>
      <w:r w:rsidR="00D51CC1">
        <w:rPr>
          <w:rFonts w:ascii="Times New Roman" w:hAnsi="Times New Roman" w:cs="Times New Roman"/>
        </w:rPr>
        <w:t>being</w:t>
      </w:r>
      <w:r w:rsidR="005E076F">
        <w:rPr>
          <w:rFonts w:ascii="Times New Roman" w:hAnsi="Times New Roman" w:cs="Times New Roman"/>
        </w:rPr>
        <w:t xml:space="preserve"> unaffected b</w:t>
      </w:r>
      <w:r w:rsidR="004D10C7">
        <w:rPr>
          <w:rFonts w:ascii="Times New Roman" w:hAnsi="Times New Roman" w:cs="Times New Roman"/>
        </w:rPr>
        <w:t>y an executive load.</w:t>
      </w:r>
      <w:r w:rsidR="007B7A50">
        <w:rPr>
          <w:rFonts w:ascii="Times New Roman" w:hAnsi="Times New Roman" w:cs="Times New Roman"/>
        </w:rPr>
        <w:fldChar w:fldCharType="begin"/>
      </w:r>
      <w:r w:rsidR="007B7A50">
        <w:rPr>
          <w:rFonts w:ascii="Times New Roman" w:hAnsi="Times New Roman" w:cs="Times New Roman"/>
        </w:rPr>
        <w:instrText xml:space="preserve"> ADDIN EN.CITE &lt;EndNote&gt;&lt;Cite&gt;&lt;Author&gt;Atkinson&lt;/Author&gt;&lt;Year&gt;submitted&lt;/Year&gt;&lt;RecNum&gt;3&lt;/RecNum&gt;&lt;DisplayText&gt;&lt;style face="superscript"&gt;46&lt;/style&gt;&lt;/DisplayText&gt;&lt;record&gt;&lt;rec-number&gt;3&lt;/rec-number&gt;&lt;foreign-keys&gt;&lt;key app="EN" db-id="aa92vsp2qv5aedew9sdxvt0w25xp200tz2pz" timestamp="1503564316"&gt;3&lt;/key&gt;&lt;/foreign-keys&gt;&lt;ref-type name="Journal Article"&gt;17&lt;/ref-type&gt;&lt;contributors&gt;&lt;authors&gt;&lt;author&gt;Atkinson, A.L.&lt;/author&gt;&lt;author&gt;Berry, E. &lt;/author&gt;&lt;author&gt;Waternan, A.H.&lt;/author&gt;&lt;author&gt;Baddeley, A. D.&lt;/author&gt;&lt;author&gt;Hitch, G. J.&lt;/author&gt;&lt;author&gt;Allen, R. J.&lt;/author&gt;&lt;/authors&gt;&lt;/contributors&gt;&lt;titles&gt;&lt;/titles&gt;&lt;dates&gt;&lt;year&gt;submitted&lt;/year&gt;&lt;/dates&gt;&lt;urls&gt;&lt;/urls&gt;&lt;/record&gt;&lt;/Cite&gt;&lt;/EndNote&gt;</w:instrText>
      </w:r>
      <w:r w:rsidR="007B7A50">
        <w:rPr>
          <w:rFonts w:ascii="Times New Roman" w:hAnsi="Times New Roman" w:cs="Times New Roman"/>
        </w:rPr>
        <w:fldChar w:fldCharType="separate"/>
      </w:r>
      <w:r w:rsidR="007B7A50" w:rsidRPr="007B7A50">
        <w:rPr>
          <w:rFonts w:ascii="Times New Roman" w:hAnsi="Times New Roman" w:cs="Times New Roman"/>
          <w:noProof/>
          <w:vertAlign w:val="superscript"/>
        </w:rPr>
        <w:t>46</w:t>
      </w:r>
      <w:r w:rsidR="007B7A50">
        <w:rPr>
          <w:rFonts w:ascii="Times New Roman" w:hAnsi="Times New Roman" w:cs="Times New Roman"/>
        </w:rPr>
        <w:fldChar w:fldCharType="end"/>
      </w:r>
      <w:r w:rsidR="004D10C7">
        <w:rPr>
          <w:rFonts w:ascii="Times New Roman" w:hAnsi="Times New Roman" w:cs="Times New Roman"/>
          <w:vertAlign w:val="superscript"/>
        </w:rPr>
        <w:t xml:space="preserve"> </w:t>
      </w:r>
      <w:r w:rsidR="00600893">
        <w:rPr>
          <w:rFonts w:ascii="Times New Roman" w:hAnsi="Times New Roman" w:cs="Times New Roman"/>
        </w:rPr>
        <w:t xml:space="preserve">This </w:t>
      </w:r>
      <w:r w:rsidR="002A30F9">
        <w:rPr>
          <w:rFonts w:ascii="Times New Roman" w:hAnsi="Times New Roman" w:cs="Times New Roman"/>
        </w:rPr>
        <w:t>contrast</w:t>
      </w:r>
      <w:r w:rsidR="00B3760F">
        <w:rPr>
          <w:rFonts w:ascii="Times New Roman" w:hAnsi="Times New Roman" w:cs="Times New Roman"/>
        </w:rPr>
        <w:t xml:space="preserve"> between effects of </w:t>
      </w:r>
      <w:r w:rsidR="005D17C6">
        <w:rPr>
          <w:rFonts w:ascii="Times New Roman" w:hAnsi="Times New Roman" w:cs="Times New Roman"/>
        </w:rPr>
        <w:t xml:space="preserve">importance due to reward value and </w:t>
      </w:r>
      <w:r w:rsidR="006A305C">
        <w:rPr>
          <w:rFonts w:ascii="Times New Roman" w:hAnsi="Times New Roman" w:cs="Times New Roman"/>
        </w:rPr>
        <w:t xml:space="preserve">importance due to </w:t>
      </w:r>
      <w:r w:rsidR="00004278">
        <w:rPr>
          <w:rFonts w:ascii="Times New Roman" w:hAnsi="Times New Roman" w:cs="Times New Roman"/>
        </w:rPr>
        <w:t>frequency</w:t>
      </w:r>
      <w:r w:rsidR="002A30F9">
        <w:rPr>
          <w:rFonts w:ascii="Times New Roman" w:hAnsi="Times New Roman" w:cs="Times New Roman"/>
        </w:rPr>
        <w:t xml:space="preserve"> </w:t>
      </w:r>
      <w:r w:rsidR="00E3022B">
        <w:rPr>
          <w:rFonts w:ascii="Times New Roman" w:hAnsi="Times New Roman" w:cs="Times New Roman"/>
        </w:rPr>
        <w:t xml:space="preserve">further </w:t>
      </w:r>
      <w:r w:rsidR="00B3760F">
        <w:rPr>
          <w:rFonts w:ascii="Times New Roman" w:hAnsi="Times New Roman" w:cs="Times New Roman"/>
        </w:rPr>
        <w:t>illustrates</w:t>
      </w:r>
      <w:r w:rsidR="001256E2">
        <w:rPr>
          <w:rFonts w:ascii="Times New Roman" w:hAnsi="Times New Roman" w:cs="Times New Roman"/>
        </w:rPr>
        <w:t xml:space="preserve"> </w:t>
      </w:r>
      <w:r w:rsidR="00B3760F">
        <w:rPr>
          <w:rFonts w:ascii="Times New Roman" w:hAnsi="Times New Roman" w:cs="Times New Roman"/>
        </w:rPr>
        <w:t>the need for</w:t>
      </w:r>
      <w:r w:rsidR="001256E2">
        <w:rPr>
          <w:rFonts w:ascii="Times New Roman" w:hAnsi="Times New Roman" w:cs="Times New Roman"/>
        </w:rPr>
        <w:t xml:space="preserve"> a converging operations approach </w:t>
      </w:r>
      <w:r w:rsidR="00004278">
        <w:rPr>
          <w:rFonts w:ascii="Times New Roman" w:hAnsi="Times New Roman" w:cs="Times New Roman"/>
        </w:rPr>
        <w:t xml:space="preserve">along the lines </w:t>
      </w:r>
      <w:r w:rsidR="00B3760F">
        <w:rPr>
          <w:rFonts w:ascii="Times New Roman" w:hAnsi="Times New Roman" w:cs="Times New Roman"/>
        </w:rPr>
        <w:t>discussed earlier</w:t>
      </w:r>
      <w:r w:rsidR="00004278">
        <w:rPr>
          <w:rFonts w:ascii="Times New Roman" w:hAnsi="Times New Roman" w:cs="Times New Roman"/>
        </w:rPr>
        <w:t>,</w:t>
      </w:r>
      <w:r w:rsidR="00B3760F">
        <w:rPr>
          <w:rFonts w:ascii="Times New Roman" w:hAnsi="Times New Roman" w:cs="Times New Roman"/>
        </w:rPr>
        <w:t xml:space="preserve"> </w:t>
      </w:r>
      <w:r w:rsidR="00E3022B">
        <w:rPr>
          <w:rFonts w:ascii="Times New Roman" w:hAnsi="Times New Roman" w:cs="Times New Roman"/>
        </w:rPr>
        <w:t xml:space="preserve">aimed </w:t>
      </w:r>
      <w:r w:rsidR="00E1130E">
        <w:rPr>
          <w:rFonts w:ascii="Times New Roman" w:hAnsi="Times New Roman" w:cs="Times New Roman"/>
        </w:rPr>
        <w:t>at</w:t>
      </w:r>
      <w:r w:rsidR="001256E2">
        <w:rPr>
          <w:rFonts w:ascii="Times New Roman" w:hAnsi="Times New Roman" w:cs="Times New Roman"/>
        </w:rPr>
        <w:t xml:space="preserve"> separat</w:t>
      </w:r>
      <w:r w:rsidR="00E1130E">
        <w:rPr>
          <w:rFonts w:ascii="Times New Roman" w:hAnsi="Times New Roman" w:cs="Times New Roman"/>
        </w:rPr>
        <w:t>ing</w:t>
      </w:r>
      <w:r w:rsidR="001256E2">
        <w:rPr>
          <w:rFonts w:ascii="Times New Roman" w:hAnsi="Times New Roman" w:cs="Times New Roman"/>
        </w:rPr>
        <w:t xml:space="preserve"> out </w:t>
      </w:r>
      <w:r w:rsidR="00B3760F">
        <w:rPr>
          <w:rFonts w:ascii="Times New Roman" w:hAnsi="Times New Roman" w:cs="Times New Roman"/>
        </w:rPr>
        <w:t>defining</w:t>
      </w:r>
      <w:r w:rsidR="001256E2">
        <w:rPr>
          <w:rFonts w:ascii="Times New Roman" w:hAnsi="Times New Roman" w:cs="Times New Roman"/>
        </w:rPr>
        <w:t xml:space="preserve"> </w:t>
      </w:r>
      <w:r w:rsidR="00B3760F">
        <w:rPr>
          <w:rFonts w:ascii="Times New Roman" w:hAnsi="Times New Roman" w:cs="Times New Roman"/>
        </w:rPr>
        <w:t>properties</w:t>
      </w:r>
      <w:r w:rsidR="001256E2">
        <w:rPr>
          <w:rFonts w:ascii="Times New Roman" w:hAnsi="Times New Roman" w:cs="Times New Roman"/>
        </w:rPr>
        <w:t xml:space="preserve"> of the FoA from those that </w:t>
      </w:r>
      <w:r w:rsidR="00E3022B">
        <w:rPr>
          <w:rFonts w:ascii="Times New Roman" w:hAnsi="Times New Roman" w:cs="Times New Roman"/>
        </w:rPr>
        <w:t>reflect</w:t>
      </w:r>
      <w:r w:rsidR="001256E2">
        <w:rPr>
          <w:rFonts w:ascii="Times New Roman" w:hAnsi="Times New Roman" w:cs="Times New Roman"/>
        </w:rPr>
        <w:t xml:space="preserve"> task-specific strategies</w:t>
      </w:r>
      <w:r w:rsidR="001879F4">
        <w:rPr>
          <w:rFonts w:ascii="Times New Roman" w:hAnsi="Times New Roman" w:cs="Times New Roman"/>
        </w:rPr>
        <w:t xml:space="preserve">. </w:t>
      </w:r>
    </w:p>
    <w:p w14:paraId="50947530" w14:textId="4C18D83E" w:rsidR="005C2A8E" w:rsidRDefault="008D2D6C" w:rsidP="00B42D5D">
      <w:pPr>
        <w:spacing w:line="480" w:lineRule="auto"/>
        <w:ind w:firstLine="720"/>
        <w:rPr>
          <w:rFonts w:ascii="Times New Roman" w:hAnsi="Times New Roman" w:cs="Times New Roman"/>
        </w:rPr>
      </w:pPr>
      <w:r w:rsidRPr="00316680">
        <w:rPr>
          <w:rFonts w:ascii="Times New Roman" w:hAnsi="Times New Roman" w:cs="Times New Roman"/>
        </w:rPr>
        <w:t xml:space="preserve">In conclusion, </w:t>
      </w:r>
      <w:r w:rsidR="00E6356E" w:rsidRPr="00316680">
        <w:rPr>
          <w:rFonts w:ascii="Times New Roman" w:hAnsi="Times New Roman" w:cs="Times New Roman"/>
        </w:rPr>
        <w:t xml:space="preserve">effects </w:t>
      </w:r>
      <w:r w:rsidR="00947ACA" w:rsidRPr="00316680">
        <w:rPr>
          <w:rFonts w:ascii="Times New Roman" w:hAnsi="Times New Roman" w:cs="Times New Roman"/>
        </w:rPr>
        <w:t>of prioritizing items</w:t>
      </w:r>
      <w:r w:rsidR="00E6356E" w:rsidRPr="00316680">
        <w:rPr>
          <w:rFonts w:ascii="Times New Roman" w:hAnsi="Times New Roman" w:cs="Times New Roman"/>
        </w:rPr>
        <w:t xml:space="preserve"> during encoding </w:t>
      </w:r>
      <w:r w:rsidR="00DF63E9">
        <w:rPr>
          <w:rFonts w:ascii="Times New Roman" w:hAnsi="Times New Roman" w:cs="Times New Roman"/>
        </w:rPr>
        <w:t xml:space="preserve">and of subsequent perceptual distraction </w:t>
      </w:r>
      <w:r w:rsidR="00740742" w:rsidRPr="00316680">
        <w:rPr>
          <w:rFonts w:ascii="Times New Roman" w:hAnsi="Times New Roman" w:cs="Times New Roman"/>
        </w:rPr>
        <w:t xml:space="preserve">form a </w:t>
      </w:r>
      <w:r w:rsidR="00D75EA4">
        <w:rPr>
          <w:rFonts w:ascii="Times New Roman" w:hAnsi="Times New Roman" w:cs="Times New Roman"/>
        </w:rPr>
        <w:t>coherent and</w:t>
      </w:r>
      <w:r w:rsidR="00740742" w:rsidRPr="00316680">
        <w:rPr>
          <w:rFonts w:ascii="Times New Roman" w:hAnsi="Times New Roman" w:cs="Times New Roman"/>
        </w:rPr>
        <w:t xml:space="preserve"> systematic pattern </w:t>
      </w:r>
      <w:r w:rsidR="00DF63E9">
        <w:rPr>
          <w:rFonts w:ascii="Times New Roman" w:hAnsi="Times New Roman" w:cs="Times New Roman"/>
        </w:rPr>
        <w:t xml:space="preserve">consistent with a limited capacity </w:t>
      </w:r>
      <w:r w:rsidR="00294BC3">
        <w:rPr>
          <w:rFonts w:ascii="Times New Roman" w:hAnsi="Times New Roman" w:cs="Times New Roman"/>
        </w:rPr>
        <w:t xml:space="preserve">narrow </w:t>
      </w:r>
      <w:r w:rsidR="00784005">
        <w:rPr>
          <w:rFonts w:ascii="Times New Roman" w:hAnsi="Times New Roman" w:cs="Times New Roman"/>
        </w:rPr>
        <w:t>FoA</w:t>
      </w:r>
      <w:r w:rsidR="00DF63E9">
        <w:rPr>
          <w:rFonts w:ascii="Times New Roman" w:hAnsi="Times New Roman" w:cs="Times New Roman"/>
        </w:rPr>
        <w:t xml:space="preserve"> </w:t>
      </w:r>
      <w:r w:rsidR="00294BC3">
        <w:rPr>
          <w:rFonts w:ascii="Times New Roman" w:hAnsi="Times New Roman" w:cs="Times New Roman"/>
        </w:rPr>
        <w:t xml:space="preserve">of approximately one item (or chunk) </w:t>
      </w:r>
      <w:r w:rsidR="003E1A4E">
        <w:rPr>
          <w:rFonts w:ascii="Times New Roman" w:hAnsi="Times New Roman" w:cs="Times New Roman"/>
        </w:rPr>
        <w:t>in</w:t>
      </w:r>
      <w:r w:rsidR="00DF63E9">
        <w:rPr>
          <w:rFonts w:ascii="Times New Roman" w:hAnsi="Times New Roman" w:cs="Times New Roman"/>
        </w:rPr>
        <w:t xml:space="preserve"> WM</w:t>
      </w:r>
      <w:r w:rsidR="00740742" w:rsidRPr="00316680">
        <w:rPr>
          <w:rFonts w:ascii="Times New Roman" w:hAnsi="Times New Roman" w:cs="Times New Roman"/>
        </w:rPr>
        <w:t xml:space="preserve">. </w:t>
      </w:r>
      <w:r w:rsidR="00605B06">
        <w:rPr>
          <w:rFonts w:ascii="Times New Roman" w:hAnsi="Times New Roman" w:cs="Times New Roman"/>
        </w:rPr>
        <w:t>Our results</w:t>
      </w:r>
      <w:r w:rsidR="00740742" w:rsidRPr="00316680">
        <w:rPr>
          <w:rFonts w:ascii="Times New Roman" w:hAnsi="Times New Roman" w:cs="Times New Roman"/>
        </w:rPr>
        <w:t xml:space="preserve"> </w:t>
      </w:r>
      <w:r w:rsidR="00605B06">
        <w:rPr>
          <w:rFonts w:ascii="Times New Roman" w:hAnsi="Times New Roman" w:cs="Times New Roman"/>
        </w:rPr>
        <w:t xml:space="preserve">suggest that </w:t>
      </w:r>
      <w:r w:rsidR="00366923" w:rsidRPr="00316680">
        <w:rPr>
          <w:rFonts w:ascii="Times New Roman" w:hAnsi="Times New Roman" w:cs="Times New Roman"/>
        </w:rPr>
        <w:t xml:space="preserve">the </w:t>
      </w:r>
      <w:r w:rsidR="00784005">
        <w:rPr>
          <w:rFonts w:ascii="Times New Roman" w:hAnsi="Times New Roman" w:cs="Times New Roman"/>
        </w:rPr>
        <w:t>FoA</w:t>
      </w:r>
      <w:r w:rsidR="00366923" w:rsidRPr="00316680">
        <w:rPr>
          <w:rFonts w:ascii="Times New Roman" w:hAnsi="Times New Roman" w:cs="Times New Roman"/>
        </w:rPr>
        <w:t xml:space="preserve"> </w:t>
      </w:r>
      <w:r w:rsidR="000651D2">
        <w:rPr>
          <w:rFonts w:ascii="Times New Roman" w:hAnsi="Times New Roman" w:cs="Times New Roman"/>
        </w:rPr>
        <w:t>operates at the</w:t>
      </w:r>
      <w:r w:rsidR="00366923" w:rsidRPr="00316680">
        <w:rPr>
          <w:rFonts w:ascii="Times New Roman" w:hAnsi="Times New Roman" w:cs="Times New Roman"/>
        </w:rPr>
        <w:t xml:space="preserve"> interface between externally driven perceptual selection</w:t>
      </w:r>
      <w:r w:rsidR="00294BC3">
        <w:rPr>
          <w:rFonts w:ascii="Times New Roman" w:hAnsi="Times New Roman" w:cs="Times New Roman"/>
        </w:rPr>
        <w:t xml:space="preserve"> </w:t>
      </w:r>
      <w:r w:rsidR="00366923" w:rsidRPr="00316680">
        <w:rPr>
          <w:rFonts w:ascii="Times New Roman" w:hAnsi="Times New Roman" w:cs="Times New Roman"/>
        </w:rPr>
        <w:t>and intern</w:t>
      </w:r>
      <w:r w:rsidR="007110FD" w:rsidRPr="00316680">
        <w:rPr>
          <w:rFonts w:ascii="Times New Roman" w:hAnsi="Times New Roman" w:cs="Times New Roman"/>
        </w:rPr>
        <w:t>ally driven executive control</w:t>
      </w:r>
      <w:r w:rsidR="00294BC3">
        <w:rPr>
          <w:rFonts w:ascii="Times New Roman" w:hAnsi="Times New Roman" w:cs="Times New Roman"/>
        </w:rPr>
        <w:t>.</w:t>
      </w:r>
      <w:r w:rsidR="00294BC3" w:rsidRPr="00294BC3">
        <w:rPr>
          <w:rFonts w:ascii="Times New Roman" w:hAnsi="Times New Roman" w:cs="Times New Roman"/>
        </w:rPr>
        <w:t xml:space="preserve"> </w:t>
      </w:r>
      <w:r w:rsidR="003E1A4E">
        <w:rPr>
          <w:rFonts w:ascii="Times New Roman" w:hAnsi="Times New Roman" w:cs="Times New Roman"/>
        </w:rPr>
        <w:t xml:space="preserve">We suggest that </w:t>
      </w:r>
      <w:r w:rsidR="00D51CC1">
        <w:rPr>
          <w:rFonts w:ascii="Times New Roman" w:hAnsi="Times New Roman" w:cs="Times New Roman"/>
        </w:rPr>
        <w:t xml:space="preserve">in our </w:t>
      </w:r>
      <w:r w:rsidR="000227C0">
        <w:rPr>
          <w:rFonts w:ascii="Times New Roman" w:hAnsi="Times New Roman" w:cs="Times New Roman"/>
        </w:rPr>
        <w:t xml:space="preserve">sequential </w:t>
      </w:r>
      <w:r w:rsidR="00D51CC1">
        <w:rPr>
          <w:rFonts w:ascii="Times New Roman" w:hAnsi="Times New Roman" w:cs="Times New Roman"/>
        </w:rPr>
        <w:t xml:space="preserve">visual WM task, </w:t>
      </w:r>
      <w:r w:rsidR="003E1A4E">
        <w:rPr>
          <w:rFonts w:ascii="Times New Roman" w:hAnsi="Times New Roman" w:cs="Times New Roman"/>
        </w:rPr>
        <w:t>relevant</w:t>
      </w:r>
      <w:r w:rsidR="00294BC3">
        <w:rPr>
          <w:rFonts w:ascii="Times New Roman" w:hAnsi="Times New Roman" w:cs="Times New Roman"/>
        </w:rPr>
        <w:t xml:space="preserve"> perceptual inputs </w:t>
      </w:r>
      <w:r w:rsidR="003E1A4E">
        <w:rPr>
          <w:rFonts w:ascii="Times New Roman" w:hAnsi="Times New Roman" w:cs="Times New Roman"/>
        </w:rPr>
        <w:t xml:space="preserve">have a strong tendency to </w:t>
      </w:r>
      <w:r w:rsidR="00294BC3">
        <w:rPr>
          <w:rFonts w:ascii="Times New Roman" w:hAnsi="Times New Roman" w:cs="Times New Roman"/>
        </w:rPr>
        <w:t>access</w:t>
      </w:r>
      <w:r w:rsidR="00294BC3" w:rsidRPr="00316680">
        <w:rPr>
          <w:rFonts w:ascii="Times New Roman" w:hAnsi="Times New Roman" w:cs="Times New Roman"/>
        </w:rPr>
        <w:t xml:space="preserve"> </w:t>
      </w:r>
      <w:r w:rsidR="00294BC3">
        <w:rPr>
          <w:rFonts w:ascii="Times New Roman" w:hAnsi="Times New Roman" w:cs="Times New Roman"/>
        </w:rPr>
        <w:t xml:space="preserve">the </w:t>
      </w:r>
      <w:r w:rsidR="006B0DBD">
        <w:rPr>
          <w:rFonts w:ascii="Times New Roman" w:hAnsi="Times New Roman" w:cs="Times New Roman"/>
        </w:rPr>
        <w:t xml:space="preserve">narrow </w:t>
      </w:r>
      <w:r w:rsidR="00784005">
        <w:rPr>
          <w:rFonts w:ascii="Times New Roman" w:hAnsi="Times New Roman" w:cs="Times New Roman"/>
        </w:rPr>
        <w:t>FoA</w:t>
      </w:r>
      <w:r w:rsidR="00294BC3">
        <w:rPr>
          <w:rFonts w:ascii="Times New Roman" w:hAnsi="Times New Roman" w:cs="Times New Roman"/>
        </w:rPr>
        <w:t xml:space="preserve"> automatically</w:t>
      </w:r>
      <w:r w:rsidR="003E1A4E">
        <w:rPr>
          <w:rFonts w:ascii="Times New Roman" w:hAnsi="Times New Roman" w:cs="Times New Roman"/>
        </w:rPr>
        <w:t xml:space="preserve"> and overwrite its current content but that this can be </w:t>
      </w:r>
      <w:r w:rsidR="006B0DBD">
        <w:rPr>
          <w:rFonts w:ascii="Times New Roman" w:hAnsi="Times New Roman" w:cs="Times New Roman"/>
        </w:rPr>
        <w:t xml:space="preserve">partially </w:t>
      </w:r>
      <w:r w:rsidR="003E1A4E">
        <w:rPr>
          <w:rFonts w:ascii="Times New Roman" w:hAnsi="Times New Roman" w:cs="Times New Roman"/>
        </w:rPr>
        <w:t>offset</w:t>
      </w:r>
      <w:r w:rsidR="006B0DBD">
        <w:rPr>
          <w:rFonts w:ascii="Times New Roman" w:hAnsi="Times New Roman" w:cs="Times New Roman"/>
        </w:rPr>
        <w:t xml:space="preserve"> </w:t>
      </w:r>
      <w:r w:rsidR="00294BC3">
        <w:rPr>
          <w:rFonts w:ascii="Times New Roman" w:hAnsi="Times New Roman" w:cs="Times New Roman"/>
        </w:rPr>
        <w:t xml:space="preserve">by </w:t>
      </w:r>
      <w:r w:rsidR="006B0DBD">
        <w:rPr>
          <w:rFonts w:ascii="Times New Roman" w:hAnsi="Times New Roman" w:cs="Times New Roman"/>
        </w:rPr>
        <w:t>refresh</w:t>
      </w:r>
      <w:r w:rsidR="00BE553C">
        <w:rPr>
          <w:rFonts w:ascii="Times New Roman" w:hAnsi="Times New Roman" w:cs="Times New Roman"/>
        </w:rPr>
        <w:t>ing</w:t>
      </w:r>
      <w:r w:rsidR="00294BC3">
        <w:rPr>
          <w:rFonts w:ascii="Times New Roman" w:hAnsi="Times New Roman" w:cs="Times New Roman"/>
        </w:rPr>
        <w:t xml:space="preserve"> </w:t>
      </w:r>
      <w:r w:rsidR="006B0DBD">
        <w:rPr>
          <w:rFonts w:ascii="Times New Roman" w:hAnsi="Times New Roman" w:cs="Times New Roman"/>
        </w:rPr>
        <w:t>earlier information according to its prioritization</w:t>
      </w:r>
      <w:r w:rsidR="007110FD" w:rsidRPr="00316680">
        <w:rPr>
          <w:rFonts w:ascii="Times New Roman" w:hAnsi="Times New Roman" w:cs="Times New Roman"/>
        </w:rPr>
        <w:t xml:space="preserve">. </w:t>
      </w:r>
      <w:r w:rsidR="006B0DBD">
        <w:rPr>
          <w:rFonts w:ascii="Times New Roman" w:hAnsi="Times New Roman" w:cs="Times New Roman"/>
        </w:rPr>
        <w:t xml:space="preserve">We suggest </w:t>
      </w:r>
      <w:r w:rsidR="00BE553C">
        <w:rPr>
          <w:rFonts w:ascii="Times New Roman" w:hAnsi="Times New Roman" w:cs="Times New Roman"/>
        </w:rPr>
        <w:t xml:space="preserve">also </w:t>
      </w:r>
      <w:r w:rsidR="006B0DBD">
        <w:rPr>
          <w:rFonts w:ascii="Times New Roman" w:hAnsi="Times New Roman" w:cs="Times New Roman"/>
        </w:rPr>
        <w:t>that i</w:t>
      </w:r>
      <w:r w:rsidR="007110FD" w:rsidRPr="00316680">
        <w:rPr>
          <w:rFonts w:ascii="Times New Roman" w:hAnsi="Times New Roman" w:cs="Times New Roman"/>
        </w:rPr>
        <w:t>n serial visual WM tasks</w:t>
      </w:r>
      <w:r w:rsidR="006B0DBD">
        <w:rPr>
          <w:rFonts w:ascii="Times New Roman" w:hAnsi="Times New Roman" w:cs="Times New Roman"/>
        </w:rPr>
        <w:t>, and perhaps more generally,</w:t>
      </w:r>
      <w:r w:rsidR="007110FD" w:rsidRPr="00316680">
        <w:rPr>
          <w:rFonts w:ascii="Times New Roman" w:hAnsi="Times New Roman" w:cs="Times New Roman"/>
        </w:rPr>
        <w:t xml:space="preserve"> t</w:t>
      </w:r>
      <w:r w:rsidR="00366923" w:rsidRPr="00316680">
        <w:rPr>
          <w:rFonts w:ascii="Times New Roman" w:hAnsi="Times New Roman" w:cs="Times New Roman"/>
        </w:rPr>
        <w:t xml:space="preserve">hese processes compete to place </w:t>
      </w:r>
      <w:r w:rsidR="006B0DBD">
        <w:rPr>
          <w:rFonts w:ascii="Times New Roman" w:hAnsi="Times New Roman" w:cs="Times New Roman"/>
        </w:rPr>
        <w:t xml:space="preserve">a single </w:t>
      </w:r>
      <w:r w:rsidR="00366923" w:rsidRPr="00316680">
        <w:rPr>
          <w:rFonts w:ascii="Times New Roman" w:hAnsi="Times New Roman" w:cs="Times New Roman"/>
        </w:rPr>
        <w:t>representation</w:t>
      </w:r>
      <w:r w:rsidR="00740742" w:rsidRPr="00316680">
        <w:rPr>
          <w:rFonts w:ascii="Times New Roman" w:hAnsi="Times New Roman" w:cs="Times New Roman"/>
        </w:rPr>
        <w:t xml:space="preserve"> in the </w:t>
      </w:r>
      <w:r w:rsidR="00784005">
        <w:rPr>
          <w:rFonts w:ascii="Times New Roman" w:hAnsi="Times New Roman" w:cs="Times New Roman"/>
        </w:rPr>
        <w:t>FoA</w:t>
      </w:r>
      <w:r w:rsidR="006B0DBD">
        <w:rPr>
          <w:rFonts w:ascii="Times New Roman" w:hAnsi="Times New Roman" w:cs="Times New Roman"/>
        </w:rPr>
        <w:t xml:space="preserve"> at any instant. On the present evidence, information in the </w:t>
      </w:r>
      <w:r w:rsidR="00784005">
        <w:rPr>
          <w:rFonts w:ascii="Times New Roman" w:hAnsi="Times New Roman" w:cs="Times New Roman"/>
        </w:rPr>
        <w:t>FoA</w:t>
      </w:r>
      <w:r w:rsidR="006B0DBD">
        <w:rPr>
          <w:rFonts w:ascii="Times New Roman" w:hAnsi="Times New Roman" w:cs="Times New Roman"/>
        </w:rPr>
        <w:t xml:space="preserve"> is </w:t>
      </w:r>
      <w:r w:rsidR="00740742" w:rsidRPr="00316680">
        <w:rPr>
          <w:rFonts w:ascii="Times New Roman" w:hAnsi="Times New Roman" w:cs="Times New Roman"/>
        </w:rPr>
        <w:t>readily accessible and yet highly labile</w:t>
      </w:r>
      <w:r w:rsidR="00FA6BB9" w:rsidRPr="00316680">
        <w:rPr>
          <w:rFonts w:ascii="Times New Roman" w:hAnsi="Times New Roman" w:cs="Times New Roman"/>
        </w:rPr>
        <w:t xml:space="preserve">. These </w:t>
      </w:r>
      <w:r w:rsidR="00740742" w:rsidRPr="00316680">
        <w:rPr>
          <w:rFonts w:ascii="Times New Roman" w:hAnsi="Times New Roman" w:cs="Times New Roman"/>
        </w:rPr>
        <w:t xml:space="preserve">characteristics </w:t>
      </w:r>
      <w:r w:rsidR="00815EF5" w:rsidRPr="00316680">
        <w:rPr>
          <w:rFonts w:ascii="Times New Roman" w:hAnsi="Times New Roman" w:cs="Times New Roman"/>
        </w:rPr>
        <w:t xml:space="preserve">of flux and fluidity </w:t>
      </w:r>
      <w:r w:rsidR="00366923" w:rsidRPr="00316680">
        <w:rPr>
          <w:rFonts w:ascii="Times New Roman" w:hAnsi="Times New Roman" w:cs="Times New Roman"/>
        </w:rPr>
        <w:t>stand in contrast to</w:t>
      </w:r>
      <w:r w:rsidR="00E6356E" w:rsidRPr="00316680">
        <w:rPr>
          <w:rFonts w:ascii="Times New Roman" w:hAnsi="Times New Roman" w:cs="Times New Roman"/>
        </w:rPr>
        <w:t xml:space="preserve"> </w:t>
      </w:r>
      <w:r w:rsidR="009A4716">
        <w:rPr>
          <w:rFonts w:ascii="Times New Roman" w:hAnsi="Times New Roman" w:cs="Times New Roman"/>
        </w:rPr>
        <w:t>the picture that has e</w:t>
      </w:r>
      <w:r w:rsidR="003A0BE7">
        <w:rPr>
          <w:rFonts w:ascii="Times New Roman" w:hAnsi="Times New Roman" w:cs="Times New Roman"/>
        </w:rPr>
        <w:t>merg</w:t>
      </w:r>
      <w:r w:rsidR="009A4716">
        <w:rPr>
          <w:rFonts w:ascii="Times New Roman" w:hAnsi="Times New Roman" w:cs="Times New Roman"/>
        </w:rPr>
        <w:t>ed</w:t>
      </w:r>
      <w:r w:rsidR="005A7BDC" w:rsidRPr="00316680">
        <w:rPr>
          <w:rFonts w:ascii="Times New Roman" w:hAnsi="Times New Roman" w:cs="Times New Roman"/>
        </w:rPr>
        <w:t xml:space="preserve"> from studies of</w:t>
      </w:r>
      <w:r w:rsidR="00E6356E" w:rsidRPr="00316680">
        <w:rPr>
          <w:rFonts w:ascii="Times New Roman" w:hAnsi="Times New Roman" w:cs="Times New Roman"/>
        </w:rPr>
        <w:t xml:space="preserve"> </w:t>
      </w:r>
      <w:r w:rsidR="00FA6BB9" w:rsidRPr="00316680">
        <w:rPr>
          <w:rFonts w:ascii="Times New Roman" w:hAnsi="Times New Roman" w:cs="Times New Roman"/>
        </w:rPr>
        <w:t>retro</w:t>
      </w:r>
      <w:r w:rsidR="00947ACA" w:rsidRPr="00316680">
        <w:rPr>
          <w:rFonts w:ascii="Times New Roman" w:hAnsi="Times New Roman" w:cs="Times New Roman"/>
        </w:rPr>
        <w:t>-</w:t>
      </w:r>
      <w:r w:rsidR="00FA6BB9" w:rsidRPr="00316680">
        <w:rPr>
          <w:rFonts w:ascii="Times New Roman" w:hAnsi="Times New Roman" w:cs="Times New Roman"/>
        </w:rPr>
        <w:t>cueing</w:t>
      </w:r>
      <w:r w:rsidR="00E6356E" w:rsidRPr="00316680">
        <w:rPr>
          <w:rFonts w:ascii="Times New Roman" w:hAnsi="Times New Roman" w:cs="Times New Roman"/>
        </w:rPr>
        <w:t xml:space="preserve">. </w:t>
      </w:r>
      <w:r w:rsidR="00D75EA4">
        <w:rPr>
          <w:rFonts w:ascii="Times New Roman" w:hAnsi="Times New Roman" w:cs="Times New Roman"/>
        </w:rPr>
        <w:t>Th</w:t>
      </w:r>
      <w:r w:rsidR="00BE553C">
        <w:rPr>
          <w:rFonts w:ascii="Times New Roman" w:hAnsi="Times New Roman" w:cs="Times New Roman"/>
        </w:rPr>
        <w:t>is</w:t>
      </w:r>
      <w:r w:rsidR="00E6356E" w:rsidRPr="00316680">
        <w:rPr>
          <w:rFonts w:ascii="Times New Roman" w:hAnsi="Times New Roman" w:cs="Times New Roman"/>
        </w:rPr>
        <w:t xml:space="preserve"> </w:t>
      </w:r>
      <w:r w:rsidR="00D75EA4">
        <w:rPr>
          <w:rFonts w:ascii="Times New Roman" w:hAnsi="Times New Roman" w:cs="Times New Roman"/>
        </w:rPr>
        <w:t>apparent contradiction</w:t>
      </w:r>
      <w:r w:rsidR="00815EF5" w:rsidRPr="00316680">
        <w:rPr>
          <w:rFonts w:ascii="Times New Roman" w:hAnsi="Times New Roman" w:cs="Times New Roman"/>
        </w:rPr>
        <w:t xml:space="preserve"> </w:t>
      </w:r>
      <w:r w:rsidR="00BE553C">
        <w:rPr>
          <w:rFonts w:ascii="Times New Roman" w:hAnsi="Times New Roman" w:cs="Times New Roman"/>
        </w:rPr>
        <w:t xml:space="preserve">together with wider considerations </w:t>
      </w:r>
      <w:r w:rsidR="00D75EA4">
        <w:rPr>
          <w:rFonts w:ascii="Times New Roman" w:hAnsi="Times New Roman" w:cs="Times New Roman"/>
        </w:rPr>
        <w:t xml:space="preserve">suggest that task set </w:t>
      </w:r>
      <w:r w:rsidR="00BE553C">
        <w:rPr>
          <w:rFonts w:ascii="Times New Roman" w:hAnsi="Times New Roman" w:cs="Times New Roman"/>
        </w:rPr>
        <w:t>and context are</w:t>
      </w:r>
      <w:r w:rsidR="00D75EA4">
        <w:rPr>
          <w:rFonts w:ascii="Times New Roman" w:hAnsi="Times New Roman" w:cs="Times New Roman"/>
        </w:rPr>
        <w:t xml:space="preserve"> important in determining the way the </w:t>
      </w:r>
      <w:r w:rsidR="00784005">
        <w:rPr>
          <w:rFonts w:ascii="Times New Roman" w:hAnsi="Times New Roman" w:cs="Times New Roman"/>
        </w:rPr>
        <w:t>FoA</w:t>
      </w:r>
      <w:r w:rsidR="00D75EA4">
        <w:rPr>
          <w:rFonts w:ascii="Times New Roman" w:hAnsi="Times New Roman" w:cs="Times New Roman"/>
        </w:rPr>
        <w:t xml:space="preserve"> is used</w:t>
      </w:r>
      <w:r w:rsidR="00BE553C">
        <w:rPr>
          <w:rFonts w:ascii="Times New Roman" w:hAnsi="Times New Roman" w:cs="Times New Roman"/>
        </w:rPr>
        <w:t>,</w:t>
      </w:r>
      <w:r w:rsidR="00D75EA4">
        <w:rPr>
          <w:rFonts w:ascii="Times New Roman" w:hAnsi="Times New Roman" w:cs="Times New Roman"/>
        </w:rPr>
        <w:t xml:space="preserve"> </w:t>
      </w:r>
      <w:r w:rsidR="00BE553C">
        <w:rPr>
          <w:rFonts w:ascii="Times New Roman" w:hAnsi="Times New Roman" w:cs="Times New Roman"/>
        </w:rPr>
        <w:t>cautioning</w:t>
      </w:r>
      <w:r w:rsidR="00DF63E9">
        <w:rPr>
          <w:rFonts w:ascii="Times New Roman" w:hAnsi="Times New Roman" w:cs="Times New Roman"/>
        </w:rPr>
        <w:t xml:space="preserve"> against</w:t>
      </w:r>
      <w:r w:rsidRPr="00316680">
        <w:rPr>
          <w:rFonts w:ascii="Times New Roman" w:hAnsi="Times New Roman" w:cs="Times New Roman"/>
        </w:rPr>
        <w:t xml:space="preserve"> relying too heavily on </w:t>
      </w:r>
      <w:r w:rsidR="00815EF5" w:rsidRPr="00316680">
        <w:rPr>
          <w:rFonts w:ascii="Times New Roman" w:hAnsi="Times New Roman" w:cs="Times New Roman"/>
        </w:rPr>
        <w:t xml:space="preserve">any </w:t>
      </w:r>
      <w:r w:rsidR="00DF63E9">
        <w:rPr>
          <w:rFonts w:ascii="Times New Roman" w:hAnsi="Times New Roman" w:cs="Times New Roman"/>
        </w:rPr>
        <w:t xml:space="preserve">one </w:t>
      </w:r>
      <w:r w:rsidR="00815EF5" w:rsidRPr="00316680">
        <w:rPr>
          <w:rFonts w:ascii="Times New Roman" w:hAnsi="Times New Roman" w:cs="Times New Roman"/>
        </w:rPr>
        <w:t>paradigm</w:t>
      </w:r>
      <w:r w:rsidR="00E6356E" w:rsidRPr="00316680">
        <w:rPr>
          <w:rFonts w:ascii="Times New Roman" w:hAnsi="Times New Roman" w:cs="Times New Roman"/>
        </w:rPr>
        <w:t xml:space="preserve">. </w:t>
      </w:r>
      <w:r w:rsidR="0024749D" w:rsidRPr="00316680">
        <w:rPr>
          <w:rFonts w:ascii="Times New Roman" w:hAnsi="Times New Roman" w:cs="Times New Roman"/>
        </w:rPr>
        <w:t>If, as</w:t>
      </w:r>
      <w:r w:rsidR="00E6356E" w:rsidRPr="00316680">
        <w:rPr>
          <w:rFonts w:ascii="Times New Roman" w:hAnsi="Times New Roman" w:cs="Times New Roman"/>
        </w:rPr>
        <w:t xml:space="preserve"> Oberauer</w:t>
      </w:r>
      <w:r w:rsidR="003C24A4" w:rsidRPr="00316680">
        <w:rPr>
          <w:rFonts w:ascii="Times New Roman" w:hAnsi="Times New Roman" w:cs="Times New Roman"/>
        </w:rPr>
        <w:t xml:space="preserve"> and Bialkova</w:t>
      </w:r>
      <w:r w:rsidR="00E6356E" w:rsidRPr="00316680">
        <w:rPr>
          <w:rFonts w:ascii="Times New Roman" w:hAnsi="Times New Roman" w:cs="Times New Roman"/>
        </w:rPr>
        <w:t xml:space="preserve"> </w:t>
      </w:r>
      <w:r w:rsidR="003C24A4" w:rsidRPr="00316680">
        <w:rPr>
          <w:rFonts w:ascii="Times New Roman" w:hAnsi="Times New Roman" w:cs="Times New Roman"/>
        </w:rPr>
        <w:t>suggest</w:t>
      </w:r>
      <w:r w:rsidR="0024749D" w:rsidRPr="00316680">
        <w:rPr>
          <w:rFonts w:ascii="Times New Roman" w:hAnsi="Times New Roman" w:cs="Times New Roman"/>
        </w:rPr>
        <w:t>,</w:t>
      </w:r>
      <w:r w:rsidR="004D10C7">
        <w:rPr>
          <w:rFonts w:ascii="Times New Roman" w:hAnsi="Times New Roman" w:cs="Times New Roman"/>
        </w:rPr>
        <w:t xml:space="preserve"> </w:t>
      </w:r>
      <w:r w:rsidR="00E6356E" w:rsidRPr="00316680">
        <w:rPr>
          <w:rFonts w:ascii="Times New Roman" w:hAnsi="Times New Roman" w:cs="Times New Roman"/>
        </w:rPr>
        <w:t xml:space="preserve">the </w:t>
      </w:r>
      <w:r w:rsidR="00784005">
        <w:rPr>
          <w:rFonts w:ascii="Times New Roman" w:hAnsi="Times New Roman" w:cs="Times New Roman"/>
        </w:rPr>
        <w:t>FoA</w:t>
      </w:r>
      <w:r w:rsidR="00FA6BB9" w:rsidRPr="00316680">
        <w:rPr>
          <w:rFonts w:ascii="Times New Roman" w:hAnsi="Times New Roman" w:cs="Times New Roman"/>
        </w:rPr>
        <w:t xml:space="preserve"> serves a</w:t>
      </w:r>
      <w:r w:rsidR="00E6356E" w:rsidRPr="00316680">
        <w:rPr>
          <w:rFonts w:ascii="Times New Roman" w:hAnsi="Times New Roman" w:cs="Times New Roman"/>
        </w:rPr>
        <w:t xml:space="preserve"> </w:t>
      </w:r>
      <w:r w:rsidR="00BE553C">
        <w:rPr>
          <w:rFonts w:ascii="Times New Roman" w:hAnsi="Times New Roman" w:cs="Times New Roman"/>
        </w:rPr>
        <w:t xml:space="preserve">crucial </w:t>
      </w:r>
      <w:r w:rsidR="00FA6BB9" w:rsidRPr="00316680">
        <w:rPr>
          <w:rFonts w:ascii="Times New Roman" w:hAnsi="Times New Roman" w:cs="Times New Roman"/>
        </w:rPr>
        <w:t>central</w:t>
      </w:r>
      <w:r w:rsidR="00E6356E" w:rsidRPr="00316680">
        <w:rPr>
          <w:rFonts w:ascii="Times New Roman" w:hAnsi="Times New Roman" w:cs="Times New Roman"/>
        </w:rPr>
        <w:t xml:space="preserve"> role in </w:t>
      </w:r>
      <w:r w:rsidR="0024749D" w:rsidRPr="00316680">
        <w:rPr>
          <w:rFonts w:ascii="Times New Roman" w:hAnsi="Times New Roman" w:cs="Times New Roman"/>
        </w:rPr>
        <w:t>goal-directed processing and behavior,</w:t>
      </w:r>
      <w:r w:rsidR="000300B3">
        <w:rPr>
          <w:rFonts w:ascii="Times New Roman" w:hAnsi="Times New Roman" w:cs="Times New Roman"/>
        </w:rPr>
        <w:fldChar w:fldCharType="begin"/>
      </w:r>
      <w:r w:rsidR="000300B3">
        <w:rPr>
          <w:rFonts w:ascii="Times New Roman" w:hAnsi="Times New Roman" w:cs="Times New Roman"/>
        </w:rPr>
        <w:instrText xml:space="preserve"> ADDIN EN.CITE &lt;EndNote&gt;&lt;Cite&gt;&lt;Author&gt;Oberauer&lt;/Author&gt;&lt;Year&gt;2009&lt;/Year&gt;&lt;RecNum&gt;33&lt;/RecNum&gt;&lt;DisplayText&gt;&lt;style face="superscript"&gt;44&lt;/style&gt;&lt;/DisplayText&gt;&lt;record&gt;&lt;rec-number&gt;33&lt;/rec-number&gt;&lt;foreign-keys&gt;&lt;key app="EN" db-id="aa92vsp2qv5aedew9sdxvt0w25xp200tz2pz" timestamp="1503565966"&gt;33&lt;/key&gt;&lt;/foreign-keys&gt;&lt;ref-type name="Journal Article"&gt;17&lt;/ref-type&gt;&lt;contributors&gt;&lt;authors&gt;&lt;author&gt;Oberauer, K., &lt;/author&gt;&lt;author&gt;Bialkova, S. &lt;/author&gt;&lt;/authors&gt;&lt;/contributors&gt;&lt;titles&gt;&lt;title&gt;Accessing information in working memory: can the focus of attention grasp two elements at the same time? &lt;/title&gt;&lt;secondary-title&gt;Journal of Experimental Psychology: General&lt;/secondary-title&gt;&lt;/titles&gt;&lt;periodical&gt;&lt;full-title&gt;Journal of Experimental Psychology: General&lt;/full-title&gt;&lt;/periodical&gt;&lt;pages&gt;64–87&lt;/pages&gt;&lt;volume&gt;138&lt;/volume&gt;&lt;dates&gt;&lt;year&gt;2009&lt;/year&gt;&lt;/dates&gt;&lt;urls&gt;&lt;/urls&gt;&lt;electronic-resource-num&gt;10.1037/a0014738&lt;/electronic-resource-num&gt;&lt;/record&gt;&lt;/Cite&gt;&lt;/EndNote&gt;</w:instrText>
      </w:r>
      <w:r w:rsidR="000300B3">
        <w:rPr>
          <w:rFonts w:ascii="Times New Roman" w:hAnsi="Times New Roman" w:cs="Times New Roman"/>
        </w:rPr>
        <w:fldChar w:fldCharType="separate"/>
      </w:r>
      <w:r w:rsidR="000300B3" w:rsidRPr="000300B3">
        <w:rPr>
          <w:rFonts w:ascii="Times New Roman" w:hAnsi="Times New Roman" w:cs="Times New Roman"/>
          <w:noProof/>
          <w:vertAlign w:val="superscript"/>
        </w:rPr>
        <w:t>44</w:t>
      </w:r>
      <w:r w:rsidR="000300B3">
        <w:rPr>
          <w:rFonts w:ascii="Times New Roman" w:hAnsi="Times New Roman" w:cs="Times New Roman"/>
        </w:rPr>
        <w:fldChar w:fldCharType="end"/>
      </w:r>
      <w:r w:rsidR="0024749D" w:rsidRPr="00316680">
        <w:rPr>
          <w:rFonts w:ascii="Times New Roman" w:hAnsi="Times New Roman" w:cs="Times New Roman"/>
        </w:rPr>
        <w:t xml:space="preserve"> its investigation </w:t>
      </w:r>
      <w:r w:rsidR="005A7BDC" w:rsidRPr="00316680">
        <w:rPr>
          <w:rFonts w:ascii="Times New Roman" w:hAnsi="Times New Roman" w:cs="Times New Roman"/>
        </w:rPr>
        <w:t>merits</w:t>
      </w:r>
      <w:r w:rsidRPr="00316680">
        <w:rPr>
          <w:rFonts w:ascii="Times New Roman" w:hAnsi="Times New Roman" w:cs="Times New Roman"/>
        </w:rPr>
        <w:t xml:space="preserve"> a </w:t>
      </w:r>
      <w:r w:rsidR="00D51CC1">
        <w:rPr>
          <w:rFonts w:ascii="Times New Roman" w:hAnsi="Times New Roman" w:cs="Times New Roman"/>
        </w:rPr>
        <w:t xml:space="preserve">broad, </w:t>
      </w:r>
      <w:r w:rsidR="0024749D" w:rsidRPr="00316680">
        <w:rPr>
          <w:rFonts w:ascii="Times New Roman" w:hAnsi="Times New Roman" w:cs="Times New Roman"/>
        </w:rPr>
        <w:t>multi-faceted</w:t>
      </w:r>
      <w:r w:rsidR="00D51CC1">
        <w:rPr>
          <w:rFonts w:ascii="Times New Roman" w:hAnsi="Times New Roman" w:cs="Times New Roman"/>
        </w:rPr>
        <w:t>,</w:t>
      </w:r>
      <w:r w:rsidRPr="00316680">
        <w:rPr>
          <w:rFonts w:ascii="Times New Roman" w:hAnsi="Times New Roman" w:cs="Times New Roman"/>
        </w:rPr>
        <w:t xml:space="preserve"> </w:t>
      </w:r>
      <w:r w:rsidR="00D51CC1">
        <w:rPr>
          <w:rFonts w:ascii="Times New Roman" w:hAnsi="Times New Roman" w:cs="Times New Roman"/>
        </w:rPr>
        <w:t xml:space="preserve">converging operations </w:t>
      </w:r>
      <w:r w:rsidRPr="00316680">
        <w:rPr>
          <w:rFonts w:ascii="Times New Roman" w:hAnsi="Times New Roman" w:cs="Times New Roman"/>
        </w:rPr>
        <w:t>approach</w:t>
      </w:r>
      <w:r w:rsidR="00316680">
        <w:rPr>
          <w:rFonts w:ascii="Times New Roman" w:hAnsi="Times New Roman" w:cs="Times New Roman"/>
        </w:rPr>
        <w:t>.</w:t>
      </w:r>
    </w:p>
    <w:p w14:paraId="3D924665" w14:textId="77777777" w:rsidR="00045537" w:rsidRDefault="000A7CDD" w:rsidP="000A5E7F">
      <w:pPr>
        <w:outlineLvl w:val="0"/>
        <w:rPr>
          <w:rFonts w:ascii="Times New Roman" w:hAnsi="Times New Roman" w:cs="Times New Roman"/>
          <w:b/>
        </w:rPr>
      </w:pPr>
      <w:r>
        <w:rPr>
          <w:rFonts w:ascii="Times New Roman" w:hAnsi="Times New Roman" w:cs="Times New Roman"/>
        </w:rPr>
        <w:br w:type="page"/>
      </w:r>
      <w:r w:rsidR="00045537" w:rsidRPr="00045537">
        <w:rPr>
          <w:rFonts w:ascii="Times New Roman" w:hAnsi="Times New Roman" w:cs="Times New Roman"/>
          <w:b/>
        </w:rPr>
        <w:t>References</w:t>
      </w:r>
    </w:p>
    <w:p w14:paraId="2608C5B2" w14:textId="77777777" w:rsidR="006469CD" w:rsidRDefault="006469CD" w:rsidP="000A46D3">
      <w:pPr>
        <w:rPr>
          <w:rFonts w:ascii="Times New Roman" w:hAnsi="Times New Roman" w:cs="Times New Roman"/>
          <w:b/>
        </w:rPr>
      </w:pPr>
    </w:p>
    <w:p w14:paraId="2317C7CD" w14:textId="77777777" w:rsidR="000300B3" w:rsidRPr="000300B3" w:rsidRDefault="00526A12" w:rsidP="000300B3">
      <w:pPr>
        <w:pStyle w:val="EndNoteBibliography"/>
        <w:spacing w:line="480" w:lineRule="auto"/>
        <w:rPr>
          <w:rFonts w:asciiTheme="majorHAnsi" w:hAnsiTheme="majorHAnsi" w:cstheme="majorHAnsi"/>
          <w:noProof/>
        </w:rPr>
      </w:pPr>
      <w:r w:rsidRPr="000300B3">
        <w:rPr>
          <w:rFonts w:asciiTheme="majorHAnsi" w:hAnsiTheme="majorHAnsi" w:cstheme="majorHAnsi"/>
        </w:rPr>
        <w:fldChar w:fldCharType="begin"/>
      </w:r>
      <w:r w:rsidRPr="000300B3">
        <w:rPr>
          <w:rFonts w:asciiTheme="majorHAnsi" w:hAnsiTheme="majorHAnsi" w:cstheme="majorHAnsi"/>
        </w:rPr>
        <w:instrText xml:space="preserve"> ADDIN EN.REFLIST </w:instrText>
      </w:r>
      <w:r w:rsidRPr="000300B3">
        <w:rPr>
          <w:rFonts w:asciiTheme="majorHAnsi" w:hAnsiTheme="majorHAnsi" w:cstheme="majorHAnsi"/>
        </w:rPr>
        <w:fldChar w:fldCharType="separate"/>
      </w:r>
      <w:r w:rsidR="000300B3" w:rsidRPr="000300B3">
        <w:rPr>
          <w:rFonts w:asciiTheme="majorHAnsi" w:hAnsiTheme="majorHAnsi" w:cstheme="majorHAnsi"/>
          <w:noProof/>
        </w:rPr>
        <w:t>1.</w:t>
      </w:r>
      <w:r w:rsidR="000300B3" w:rsidRPr="000300B3">
        <w:rPr>
          <w:rFonts w:asciiTheme="majorHAnsi" w:hAnsiTheme="majorHAnsi" w:cstheme="majorHAnsi"/>
          <w:noProof/>
        </w:rPr>
        <w:tab/>
        <w:t xml:space="preserve">Baddeley, A.D. 2007. </w:t>
      </w:r>
      <w:r w:rsidR="000300B3" w:rsidRPr="000300B3">
        <w:rPr>
          <w:rFonts w:asciiTheme="majorHAnsi" w:hAnsiTheme="majorHAnsi" w:cstheme="majorHAnsi"/>
          <w:i/>
          <w:noProof/>
        </w:rPr>
        <w:t>Working memory, thought and action.</w:t>
      </w:r>
      <w:r w:rsidR="000300B3" w:rsidRPr="000300B3">
        <w:rPr>
          <w:rFonts w:asciiTheme="majorHAnsi" w:hAnsiTheme="majorHAnsi" w:cstheme="majorHAnsi"/>
          <w:noProof/>
        </w:rPr>
        <w:t xml:space="preserve"> Oxford University Press. Oxford.</w:t>
      </w:r>
    </w:p>
    <w:p w14:paraId="04ED2639"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w:t>
      </w:r>
      <w:r w:rsidRPr="000300B3">
        <w:rPr>
          <w:rFonts w:asciiTheme="majorHAnsi" w:hAnsiTheme="majorHAnsi" w:cstheme="majorHAnsi"/>
          <w:noProof/>
        </w:rPr>
        <w:tab/>
        <w:t xml:space="preserve">Barrouillet, P. &amp; V. Camos. 2015. </w:t>
      </w:r>
      <w:r w:rsidRPr="000300B3">
        <w:rPr>
          <w:rFonts w:asciiTheme="majorHAnsi" w:hAnsiTheme="majorHAnsi" w:cstheme="majorHAnsi"/>
          <w:i/>
          <w:noProof/>
        </w:rPr>
        <w:t>Working memory: Loss and reconstruction</w:t>
      </w:r>
      <w:r w:rsidRPr="000300B3">
        <w:rPr>
          <w:rFonts w:asciiTheme="majorHAnsi" w:hAnsiTheme="majorHAnsi" w:cstheme="majorHAnsi"/>
          <w:noProof/>
        </w:rPr>
        <w:t>. Psychology Press. Hove.</w:t>
      </w:r>
    </w:p>
    <w:p w14:paraId="178DF3B0"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3.</w:t>
      </w:r>
      <w:r w:rsidRPr="000300B3">
        <w:rPr>
          <w:rFonts w:asciiTheme="majorHAnsi" w:hAnsiTheme="majorHAnsi" w:cstheme="majorHAnsi"/>
          <w:noProof/>
        </w:rPr>
        <w:tab/>
        <w:t xml:space="preserve">Cowan, N. 2005. </w:t>
      </w:r>
      <w:r w:rsidRPr="000300B3">
        <w:rPr>
          <w:rFonts w:asciiTheme="majorHAnsi" w:hAnsiTheme="majorHAnsi" w:cstheme="majorHAnsi"/>
          <w:i/>
          <w:noProof/>
        </w:rPr>
        <w:t>Working memory capacity.</w:t>
      </w:r>
      <w:r w:rsidRPr="000300B3">
        <w:rPr>
          <w:rFonts w:asciiTheme="majorHAnsi" w:hAnsiTheme="majorHAnsi" w:cstheme="majorHAnsi"/>
          <w:noProof/>
        </w:rPr>
        <w:t xml:space="preserve"> Psychology Press. Hove.</w:t>
      </w:r>
    </w:p>
    <w:p w14:paraId="5BCD93C2"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4.</w:t>
      </w:r>
      <w:r w:rsidRPr="000300B3">
        <w:rPr>
          <w:rFonts w:asciiTheme="majorHAnsi" w:hAnsiTheme="majorHAnsi" w:cstheme="majorHAnsi"/>
          <w:noProof/>
        </w:rPr>
        <w:tab/>
        <w:t xml:space="preserve">Engle, R.W. 2002. Working memory capacity as executive attention. </w:t>
      </w:r>
      <w:r w:rsidRPr="000300B3">
        <w:rPr>
          <w:rFonts w:asciiTheme="majorHAnsi" w:hAnsiTheme="majorHAnsi" w:cstheme="majorHAnsi"/>
          <w:i/>
          <w:noProof/>
        </w:rPr>
        <w:t>Current Directions in Psychological Science</w:t>
      </w:r>
      <w:r w:rsidRPr="000300B3">
        <w:rPr>
          <w:rFonts w:asciiTheme="majorHAnsi" w:hAnsiTheme="majorHAnsi" w:cstheme="majorHAnsi"/>
          <w:noProof/>
        </w:rPr>
        <w:t xml:space="preserve">. </w:t>
      </w:r>
      <w:r w:rsidRPr="000300B3">
        <w:rPr>
          <w:rFonts w:asciiTheme="majorHAnsi" w:hAnsiTheme="majorHAnsi" w:cstheme="majorHAnsi"/>
          <w:b/>
          <w:noProof/>
        </w:rPr>
        <w:t>11</w:t>
      </w:r>
      <w:r w:rsidRPr="000300B3">
        <w:rPr>
          <w:rFonts w:asciiTheme="majorHAnsi" w:hAnsiTheme="majorHAnsi" w:cstheme="majorHAnsi"/>
          <w:noProof/>
        </w:rPr>
        <w:t>: 19-23.</w:t>
      </w:r>
    </w:p>
    <w:p w14:paraId="15306F92"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5.</w:t>
      </w:r>
      <w:r w:rsidRPr="000300B3">
        <w:rPr>
          <w:rFonts w:asciiTheme="majorHAnsi" w:hAnsiTheme="majorHAnsi" w:cstheme="majorHAnsi"/>
          <w:noProof/>
        </w:rPr>
        <w:tab/>
        <w:t xml:space="preserve">Miyake, A. &amp; P. Shah. 1999. "Toward unified theories of working memory:  Emerging general consensus, unresolved theoretical issues and future directions". In </w:t>
      </w:r>
      <w:r w:rsidRPr="000300B3">
        <w:rPr>
          <w:rFonts w:asciiTheme="majorHAnsi" w:hAnsiTheme="majorHAnsi" w:cstheme="majorHAnsi"/>
          <w:i/>
          <w:noProof/>
        </w:rPr>
        <w:t>Models of working memory:  Mechanisms of active maintenance and executive control</w:t>
      </w:r>
      <w:r w:rsidRPr="000300B3">
        <w:rPr>
          <w:rFonts w:asciiTheme="majorHAnsi" w:hAnsiTheme="majorHAnsi" w:cstheme="majorHAnsi"/>
          <w:noProof/>
        </w:rPr>
        <w:t>. A. Miyake &amp; P. Shah, Eds.: 28-61. Cambridge University Press.</w:t>
      </w:r>
    </w:p>
    <w:p w14:paraId="1C4EB175"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6.</w:t>
      </w:r>
      <w:r w:rsidRPr="000300B3">
        <w:rPr>
          <w:rFonts w:asciiTheme="majorHAnsi" w:hAnsiTheme="majorHAnsi" w:cstheme="majorHAnsi"/>
          <w:noProof/>
        </w:rPr>
        <w:tab/>
        <w:t xml:space="preserve">Cowan, N. 1999. "An embedded-processes model of working memory". In </w:t>
      </w:r>
      <w:r w:rsidRPr="000300B3">
        <w:rPr>
          <w:rFonts w:asciiTheme="majorHAnsi" w:hAnsiTheme="majorHAnsi" w:cstheme="majorHAnsi"/>
          <w:i/>
          <w:noProof/>
        </w:rPr>
        <w:t>Models of working memory</w:t>
      </w:r>
      <w:r w:rsidRPr="000300B3">
        <w:rPr>
          <w:rFonts w:asciiTheme="majorHAnsi" w:hAnsiTheme="majorHAnsi" w:cstheme="majorHAnsi"/>
          <w:noProof/>
        </w:rPr>
        <w:t>. A.M.P. Shah, Ed.: 62-101. Cambridge, UK: Cambridge University Press.</w:t>
      </w:r>
    </w:p>
    <w:p w14:paraId="532F3950" w14:textId="77777777" w:rsidR="000300B3" w:rsidRPr="000300B3" w:rsidRDefault="000300B3" w:rsidP="000300B3">
      <w:pPr>
        <w:pStyle w:val="EndNoteBibliography"/>
        <w:spacing w:line="480" w:lineRule="auto"/>
        <w:rPr>
          <w:rFonts w:asciiTheme="majorHAnsi" w:hAnsiTheme="majorHAnsi" w:cstheme="majorHAnsi"/>
          <w:i/>
          <w:noProof/>
        </w:rPr>
      </w:pPr>
      <w:r w:rsidRPr="000300B3">
        <w:rPr>
          <w:rFonts w:asciiTheme="majorHAnsi" w:hAnsiTheme="majorHAnsi" w:cstheme="majorHAnsi"/>
          <w:noProof/>
        </w:rPr>
        <w:t>7.</w:t>
      </w:r>
      <w:r w:rsidRPr="000300B3">
        <w:rPr>
          <w:rFonts w:asciiTheme="majorHAnsi" w:hAnsiTheme="majorHAnsi" w:cstheme="majorHAnsi"/>
          <w:noProof/>
        </w:rPr>
        <w:tab/>
        <w:t xml:space="preserve">McElree, B. 2001. Working memory and focal attention. </w:t>
      </w:r>
      <w:r w:rsidRPr="000300B3">
        <w:rPr>
          <w:rFonts w:asciiTheme="majorHAnsi" w:hAnsiTheme="majorHAnsi" w:cstheme="majorHAnsi"/>
          <w:i/>
          <w:noProof/>
        </w:rPr>
        <w:t>Journal of Experimental Psychology: Learning, Memory, and</w:t>
      </w:r>
    </w:p>
    <w:p w14:paraId="574D0CA6"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i/>
          <w:noProof/>
        </w:rPr>
        <w:t>Cognition</w:t>
      </w:r>
      <w:r w:rsidRPr="000300B3">
        <w:rPr>
          <w:rFonts w:asciiTheme="majorHAnsi" w:hAnsiTheme="majorHAnsi" w:cstheme="majorHAnsi"/>
          <w:noProof/>
        </w:rPr>
        <w:t>.</w:t>
      </w:r>
      <w:r w:rsidRPr="000300B3">
        <w:rPr>
          <w:rFonts w:asciiTheme="majorHAnsi" w:hAnsiTheme="majorHAnsi" w:cstheme="majorHAnsi"/>
          <w:b/>
          <w:noProof/>
        </w:rPr>
        <w:t xml:space="preserve"> 27</w:t>
      </w:r>
      <w:r w:rsidRPr="000300B3">
        <w:rPr>
          <w:rFonts w:asciiTheme="majorHAnsi" w:hAnsiTheme="majorHAnsi" w:cstheme="majorHAnsi"/>
          <w:noProof/>
        </w:rPr>
        <w:t>: 817–835.</w:t>
      </w:r>
    </w:p>
    <w:p w14:paraId="087315D4"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8.</w:t>
      </w:r>
      <w:r w:rsidRPr="000300B3">
        <w:rPr>
          <w:rFonts w:asciiTheme="majorHAnsi" w:hAnsiTheme="majorHAnsi" w:cstheme="majorHAnsi"/>
          <w:noProof/>
        </w:rPr>
        <w:tab/>
        <w:t>Lewis-Peacock, J.A., A.T. Drysdale, K. Oberauer</w:t>
      </w:r>
      <w:r w:rsidRPr="000300B3">
        <w:rPr>
          <w:rFonts w:asciiTheme="majorHAnsi" w:hAnsiTheme="majorHAnsi" w:cstheme="majorHAnsi"/>
          <w:i/>
          <w:noProof/>
        </w:rPr>
        <w:t>, et al.</w:t>
      </w:r>
      <w:r w:rsidRPr="000300B3">
        <w:rPr>
          <w:rFonts w:asciiTheme="majorHAnsi" w:hAnsiTheme="majorHAnsi" w:cstheme="majorHAnsi"/>
          <w:noProof/>
        </w:rPr>
        <w:t xml:space="preserve"> 2012. Neural evidence for a distinction between short-term memory and the focus of attention </w:t>
      </w:r>
      <w:r w:rsidRPr="000300B3">
        <w:rPr>
          <w:rFonts w:asciiTheme="majorHAnsi" w:hAnsiTheme="majorHAnsi" w:cstheme="majorHAnsi"/>
          <w:i/>
          <w:noProof/>
        </w:rPr>
        <w:t>Journal of Cognitive Neuroscience</w:t>
      </w:r>
      <w:r w:rsidRPr="000300B3">
        <w:rPr>
          <w:rFonts w:asciiTheme="majorHAnsi" w:hAnsiTheme="majorHAnsi" w:cstheme="majorHAnsi"/>
          <w:noProof/>
        </w:rPr>
        <w:t xml:space="preserve">. </w:t>
      </w:r>
      <w:r w:rsidRPr="000300B3">
        <w:rPr>
          <w:rFonts w:asciiTheme="majorHAnsi" w:hAnsiTheme="majorHAnsi" w:cstheme="majorHAnsi"/>
          <w:b/>
          <w:noProof/>
        </w:rPr>
        <w:t>24</w:t>
      </w:r>
      <w:r w:rsidRPr="000300B3">
        <w:rPr>
          <w:rFonts w:asciiTheme="majorHAnsi" w:hAnsiTheme="majorHAnsi" w:cstheme="majorHAnsi"/>
          <w:noProof/>
        </w:rPr>
        <w:t>: 61-79.</w:t>
      </w:r>
    </w:p>
    <w:p w14:paraId="6C0DE5FB"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9.</w:t>
      </w:r>
      <w:r w:rsidRPr="000300B3">
        <w:rPr>
          <w:rFonts w:asciiTheme="majorHAnsi" w:hAnsiTheme="majorHAnsi" w:cstheme="majorHAnsi"/>
          <w:noProof/>
        </w:rPr>
        <w:tab/>
        <w:t xml:space="preserve">Nee, D.E. &amp; J. Jonides. 2013. Trisecting representational states in short-term memory. </w:t>
      </w:r>
      <w:r w:rsidRPr="000300B3">
        <w:rPr>
          <w:rFonts w:asciiTheme="majorHAnsi" w:hAnsiTheme="majorHAnsi" w:cstheme="majorHAnsi"/>
          <w:i/>
          <w:noProof/>
        </w:rPr>
        <w:t>Frontiers in Human Neuroscience</w:t>
      </w:r>
      <w:r w:rsidRPr="000300B3">
        <w:rPr>
          <w:rFonts w:asciiTheme="majorHAnsi" w:hAnsiTheme="majorHAnsi" w:cstheme="majorHAnsi"/>
          <w:noProof/>
        </w:rPr>
        <w:t xml:space="preserve">. </w:t>
      </w:r>
      <w:r w:rsidRPr="000300B3">
        <w:rPr>
          <w:rFonts w:asciiTheme="majorHAnsi" w:hAnsiTheme="majorHAnsi" w:cstheme="majorHAnsi"/>
          <w:b/>
          <w:noProof/>
        </w:rPr>
        <w:t>7</w:t>
      </w:r>
      <w:r w:rsidRPr="000300B3">
        <w:rPr>
          <w:rFonts w:asciiTheme="majorHAnsi" w:hAnsiTheme="majorHAnsi" w:cstheme="majorHAnsi"/>
          <w:noProof/>
        </w:rPr>
        <w:t>: 796.</w:t>
      </w:r>
    </w:p>
    <w:p w14:paraId="71A17656"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10.</w:t>
      </w:r>
      <w:r w:rsidRPr="000300B3">
        <w:rPr>
          <w:rFonts w:asciiTheme="majorHAnsi" w:hAnsiTheme="majorHAnsi" w:cstheme="majorHAnsi"/>
          <w:noProof/>
        </w:rPr>
        <w:tab/>
        <w:t xml:space="preserve">Oberauer, K. 2002. Access to information in working memory: Exploring the focus of attention. </w:t>
      </w:r>
      <w:r w:rsidRPr="000300B3">
        <w:rPr>
          <w:rFonts w:asciiTheme="majorHAnsi" w:hAnsiTheme="majorHAnsi" w:cstheme="majorHAnsi"/>
          <w:i/>
          <w:noProof/>
        </w:rPr>
        <w:t>Journal of Experimental Psychology: Learning, Memory, and Cognition</w:t>
      </w:r>
      <w:r w:rsidRPr="000300B3">
        <w:rPr>
          <w:rFonts w:asciiTheme="majorHAnsi" w:hAnsiTheme="majorHAnsi" w:cstheme="majorHAnsi"/>
          <w:noProof/>
        </w:rPr>
        <w:t xml:space="preserve">. </w:t>
      </w:r>
      <w:r w:rsidRPr="000300B3">
        <w:rPr>
          <w:rFonts w:asciiTheme="majorHAnsi" w:hAnsiTheme="majorHAnsi" w:cstheme="majorHAnsi"/>
          <w:b/>
          <w:noProof/>
        </w:rPr>
        <w:t>28</w:t>
      </w:r>
      <w:r w:rsidRPr="000300B3">
        <w:rPr>
          <w:rFonts w:asciiTheme="majorHAnsi" w:hAnsiTheme="majorHAnsi" w:cstheme="majorHAnsi"/>
          <w:noProof/>
        </w:rPr>
        <w:t>: 411-421.</w:t>
      </w:r>
    </w:p>
    <w:p w14:paraId="372B3CCE"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11.</w:t>
      </w:r>
      <w:r w:rsidRPr="000300B3">
        <w:rPr>
          <w:rFonts w:asciiTheme="majorHAnsi" w:hAnsiTheme="majorHAnsi" w:cstheme="majorHAnsi"/>
          <w:noProof/>
        </w:rPr>
        <w:tab/>
        <w:t xml:space="preserve">Oberauer, K. 2013. The focus of attention in working memory—from metaphors to mechanisms. </w:t>
      </w:r>
      <w:r w:rsidRPr="000300B3">
        <w:rPr>
          <w:rFonts w:asciiTheme="majorHAnsi" w:hAnsiTheme="majorHAnsi" w:cstheme="majorHAnsi"/>
          <w:i/>
          <w:noProof/>
        </w:rPr>
        <w:t>Frontiers in Human Neuroscience</w:t>
      </w:r>
      <w:r w:rsidRPr="000300B3">
        <w:rPr>
          <w:rFonts w:asciiTheme="majorHAnsi" w:hAnsiTheme="majorHAnsi" w:cstheme="majorHAnsi"/>
          <w:noProof/>
        </w:rPr>
        <w:t xml:space="preserve">. </w:t>
      </w:r>
      <w:r w:rsidRPr="000300B3">
        <w:rPr>
          <w:rFonts w:asciiTheme="majorHAnsi" w:hAnsiTheme="majorHAnsi" w:cstheme="majorHAnsi"/>
          <w:b/>
          <w:noProof/>
        </w:rPr>
        <w:t>7</w:t>
      </w:r>
      <w:r w:rsidRPr="000300B3">
        <w:rPr>
          <w:rFonts w:asciiTheme="majorHAnsi" w:hAnsiTheme="majorHAnsi" w:cstheme="majorHAnsi"/>
          <w:noProof/>
        </w:rPr>
        <w:t>: 673.</w:t>
      </w:r>
    </w:p>
    <w:p w14:paraId="785469FB"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12.</w:t>
      </w:r>
      <w:r w:rsidRPr="000300B3">
        <w:rPr>
          <w:rFonts w:asciiTheme="majorHAnsi" w:hAnsiTheme="majorHAnsi" w:cstheme="majorHAnsi"/>
          <w:noProof/>
        </w:rPr>
        <w:tab/>
        <w:t xml:space="preserve">Oberauer, K. &amp; L. Hein. 2012. Attention to information in working memory. </w:t>
      </w:r>
      <w:r w:rsidRPr="000300B3">
        <w:rPr>
          <w:rFonts w:asciiTheme="majorHAnsi" w:hAnsiTheme="majorHAnsi" w:cstheme="majorHAnsi"/>
          <w:i/>
          <w:noProof/>
        </w:rPr>
        <w:t>Current Directions in Psychological Science</w:t>
      </w:r>
      <w:r w:rsidRPr="000300B3">
        <w:rPr>
          <w:rFonts w:asciiTheme="majorHAnsi" w:hAnsiTheme="majorHAnsi" w:cstheme="majorHAnsi"/>
          <w:noProof/>
        </w:rPr>
        <w:t xml:space="preserve">. </w:t>
      </w:r>
      <w:r w:rsidRPr="000300B3">
        <w:rPr>
          <w:rFonts w:asciiTheme="majorHAnsi" w:hAnsiTheme="majorHAnsi" w:cstheme="majorHAnsi"/>
          <w:b/>
          <w:noProof/>
        </w:rPr>
        <w:t>21</w:t>
      </w:r>
      <w:r w:rsidRPr="000300B3">
        <w:rPr>
          <w:rFonts w:asciiTheme="majorHAnsi" w:hAnsiTheme="majorHAnsi" w:cstheme="majorHAnsi"/>
          <w:noProof/>
        </w:rPr>
        <w:t>: 164-169.</w:t>
      </w:r>
    </w:p>
    <w:p w14:paraId="5B04A129"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13.</w:t>
      </w:r>
      <w:r w:rsidRPr="000300B3">
        <w:rPr>
          <w:rFonts w:asciiTheme="majorHAnsi" w:hAnsiTheme="majorHAnsi" w:cstheme="majorHAnsi"/>
          <w:noProof/>
        </w:rPr>
        <w:tab/>
        <w:t xml:space="preserve">Garavan, H. 1998. Serial attention within working memory. </w:t>
      </w:r>
      <w:r w:rsidRPr="000300B3">
        <w:rPr>
          <w:rFonts w:asciiTheme="majorHAnsi" w:hAnsiTheme="majorHAnsi" w:cstheme="majorHAnsi"/>
          <w:i/>
          <w:noProof/>
        </w:rPr>
        <w:t>Memory &amp; Cognition</w:t>
      </w:r>
      <w:r w:rsidRPr="000300B3">
        <w:rPr>
          <w:rFonts w:asciiTheme="majorHAnsi" w:hAnsiTheme="majorHAnsi" w:cstheme="majorHAnsi"/>
          <w:noProof/>
        </w:rPr>
        <w:t xml:space="preserve">. </w:t>
      </w:r>
      <w:r w:rsidRPr="000300B3">
        <w:rPr>
          <w:rFonts w:asciiTheme="majorHAnsi" w:hAnsiTheme="majorHAnsi" w:cstheme="majorHAnsi"/>
          <w:b/>
          <w:noProof/>
        </w:rPr>
        <w:t>26</w:t>
      </w:r>
      <w:r w:rsidRPr="000300B3">
        <w:rPr>
          <w:rFonts w:asciiTheme="majorHAnsi" w:hAnsiTheme="majorHAnsi" w:cstheme="majorHAnsi"/>
          <w:noProof/>
        </w:rPr>
        <w:t>: 263-276.</w:t>
      </w:r>
    </w:p>
    <w:p w14:paraId="077FDEE5"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14.</w:t>
      </w:r>
      <w:r w:rsidRPr="000300B3">
        <w:rPr>
          <w:rFonts w:asciiTheme="majorHAnsi" w:hAnsiTheme="majorHAnsi" w:cstheme="majorHAnsi"/>
          <w:noProof/>
        </w:rPr>
        <w:tab/>
        <w:t xml:space="preserve">Gilchrist, A.L. &amp; N. Cowan. 2011. Can the focus of attention accommodate multiple, separate items? </w:t>
      </w:r>
      <w:r w:rsidRPr="000300B3">
        <w:rPr>
          <w:rFonts w:asciiTheme="majorHAnsi" w:hAnsiTheme="majorHAnsi" w:cstheme="majorHAnsi"/>
          <w:i/>
          <w:noProof/>
        </w:rPr>
        <w:t>Journal of Experimental Psychology: Learning , Memory and Cognition</w:t>
      </w:r>
      <w:r w:rsidRPr="000300B3">
        <w:rPr>
          <w:rFonts w:asciiTheme="majorHAnsi" w:hAnsiTheme="majorHAnsi" w:cstheme="majorHAnsi"/>
          <w:noProof/>
        </w:rPr>
        <w:t xml:space="preserve">. </w:t>
      </w:r>
      <w:r w:rsidRPr="000300B3">
        <w:rPr>
          <w:rFonts w:asciiTheme="majorHAnsi" w:hAnsiTheme="majorHAnsi" w:cstheme="majorHAnsi"/>
          <w:b/>
          <w:noProof/>
        </w:rPr>
        <w:t>37</w:t>
      </w:r>
      <w:r w:rsidRPr="000300B3">
        <w:rPr>
          <w:rFonts w:asciiTheme="majorHAnsi" w:hAnsiTheme="majorHAnsi" w:cstheme="majorHAnsi"/>
          <w:noProof/>
        </w:rPr>
        <w:t>: 1485-1502.</w:t>
      </w:r>
    </w:p>
    <w:p w14:paraId="62BC4CAE"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15.</w:t>
      </w:r>
      <w:r w:rsidRPr="000300B3">
        <w:rPr>
          <w:rFonts w:asciiTheme="majorHAnsi" w:hAnsiTheme="majorHAnsi" w:cstheme="majorHAnsi"/>
          <w:noProof/>
        </w:rPr>
        <w:tab/>
        <w:t xml:space="preserve">Cowan, N. 2011. The focus of attention as observed in visual working memory tasks: Making sense of competing claims. </w:t>
      </w:r>
      <w:r w:rsidRPr="000300B3">
        <w:rPr>
          <w:rFonts w:asciiTheme="majorHAnsi" w:hAnsiTheme="majorHAnsi" w:cstheme="majorHAnsi"/>
          <w:i/>
          <w:noProof/>
        </w:rPr>
        <w:t>Neuropsychologia</w:t>
      </w:r>
      <w:r w:rsidRPr="000300B3">
        <w:rPr>
          <w:rFonts w:asciiTheme="majorHAnsi" w:hAnsiTheme="majorHAnsi" w:cstheme="majorHAnsi"/>
          <w:noProof/>
        </w:rPr>
        <w:t xml:space="preserve">. </w:t>
      </w:r>
      <w:r w:rsidRPr="000300B3">
        <w:rPr>
          <w:rFonts w:asciiTheme="majorHAnsi" w:hAnsiTheme="majorHAnsi" w:cstheme="majorHAnsi"/>
          <w:b/>
          <w:noProof/>
        </w:rPr>
        <w:t>49</w:t>
      </w:r>
      <w:r w:rsidRPr="000300B3">
        <w:rPr>
          <w:rFonts w:asciiTheme="majorHAnsi" w:hAnsiTheme="majorHAnsi" w:cstheme="majorHAnsi"/>
          <w:noProof/>
        </w:rPr>
        <w:t>: 1401-1406.</w:t>
      </w:r>
    </w:p>
    <w:p w14:paraId="586EB6AC"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16.</w:t>
      </w:r>
      <w:r w:rsidRPr="000300B3">
        <w:rPr>
          <w:rFonts w:asciiTheme="majorHAnsi" w:hAnsiTheme="majorHAnsi" w:cstheme="majorHAnsi"/>
          <w:noProof/>
        </w:rPr>
        <w:tab/>
        <w:t xml:space="preserve">Chun, M.M., J.D. Golomb &amp; N.B. Turk-Browne. 2011. A taxonomy of external and internal attention. </w:t>
      </w:r>
      <w:r w:rsidRPr="000300B3">
        <w:rPr>
          <w:rFonts w:asciiTheme="majorHAnsi" w:hAnsiTheme="majorHAnsi" w:cstheme="majorHAnsi"/>
          <w:i/>
          <w:noProof/>
        </w:rPr>
        <w:t>Annual Review of Psychology</w:t>
      </w:r>
      <w:r w:rsidRPr="000300B3">
        <w:rPr>
          <w:rFonts w:asciiTheme="majorHAnsi" w:hAnsiTheme="majorHAnsi" w:cstheme="majorHAnsi"/>
          <w:noProof/>
        </w:rPr>
        <w:t xml:space="preserve">. </w:t>
      </w:r>
      <w:r w:rsidRPr="000300B3">
        <w:rPr>
          <w:rFonts w:asciiTheme="majorHAnsi" w:hAnsiTheme="majorHAnsi" w:cstheme="majorHAnsi"/>
          <w:b/>
          <w:noProof/>
        </w:rPr>
        <w:t>62</w:t>
      </w:r>
      <w:r w:rsidRPr="000300B3">
        <w:rPr>
          <w:rFonts w:asciiTheme="majorHAnsi" w:hAnsiTheme="majorHAnsi" w:cstheme="majorHAnsi"/>
          <w:noProof/>
        </w:rPr>
        <w:t>: 73–101.</w:t>
      </w:r>
    </w:p>
    <w:p w14:paraId="2ACA3534"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17.</w:t>
      </w:r>
      <w:r w:rsidRPr="000300B3">
        <w:rPr>
          <w:rFonts w:asciiTheme="majorHAnsi" w:hAnsiTheme="majorHAnsi" w:cstheme="majorHAnsi"/>
          <w:noProof/>
        </w:rPr>
        <w:tab/>
        <w:t xml:space="preserve">Barrouillet, P. &amp; V. Camos. 2012. As time goes by: Temporal constraints in working memory. </w:t>
      </w:r>
      <w:r w:rsidRPr="000300B3">
        <w:rPr>
          <w:rFonts w:asciiTheme="majorHAnsi" w:hAnsiTheme="majorHAnsi" w:cstheme="majorHAnsi"/>
          <w:i/>
          <w:noProof/>
        </w:rPr>
        <w:t>Current Directions in psychological Science</w:t>
      </w:r>
      <w:r w:rsidRPr="000300B3">
        <w:rPr>
          <w:rFonts w:asciiTheme="majorHAnsi" w:hAnsiTheme="majorHAnsi" w:cstheme="majorHAnsi"/>
          <w:noProof/>
        </w:rPr>
        <w:t xml:space="preserve">. </w:t>
      </w:r>
      <w:r w:rsidRPr="000300B3">
        <w:rPr>
          <w:rFonts w:asciiTheme="majorHAnsi" w:hAnsiTheme="majorHAnsi" w:cstheme="majorHAnsi"/>
          <w:b/>
          <w:noProof/>
        </w:rPr>
        <w:t>21</w:t>
      </w:r>
      <w:r w:rsidRPr="000300B3">
        <w:rPr>
          <w:rFonts w:asciiTheme="majorHAnsi" w:hAnsiTheme="majorHAnsi" w:cstheme="majorHAnsi"/>
          <w:noProof/>
        </w:rPr>
        <w:t>: 413-419.</w:t>
      </w:r>
    </w:p>
    <w:p w14:paraId="6BDE3A98" w14:textId="77777777" w:rsidR="000300B3" w:rsidRPr="000A153A" w:rsidRDefault="000300B3" w:rsidP="000300B3">
      <w:pPr>
        <w:pStyle w:val="EndNoteBibliography"/>
        <w:spacing w:line="480" w:lineRule="auto"/>
        <w:rPr>
          <w:rFonts w:asciiTheme="majorHAnsi" w:hAnsiTheme="majorHAnsi" w:cstheme="majorHAnsi"/>
          <w:noProof/>
          <w:color w:val="C00000"/>
        </w:rPr>
      </w:pPr>
      <w:r w:rsidRPr="000300B3">
        <w:rPr>
          <w:rFonts w:asciiTheme="majorHAnsi" w:hAnsiTheme="majorHAnsi" w:cstheme="majorHAnsi"/>
          <w:noProof/>
        </w:rPr>
        <w:t>18.</w:t>
      </w:r>
      <w:r w:rsidRPr="000300B3">
        <w:rPr>
          <w:rFonts w:asciiTheme="majorHAnsi" w:hAnsiTheme="majorHAnsi" w:cstheme="majorHAnsi"/>
          <w:noProof/>
          <w:color w:val="FF0000"/>
        </w:rPr>
        <w:tab/>
      </w:r>
      <w:r w:rsidRPr="000A153A">
        <w:rPr>
          <w:rFonts w:asciiTheme="majorHAnsi" w:hAnsiTheme="majorHAnsi" w:cstheme="majorHAnsi"/>
          <w:noProof/>
          <w:color w:val="C00000"/>
        </w:rPr>
        <w:t xml:space="preserve">Lavie, N. 2010. Attention, distraction and cognitive control under load. </w:t>
      </w:r>
      <w:r w:rsidRPr="000A153A">
        <w:rPr>
          <w:rFonts w:asciiTheme="majorHAnsi" w:hAnsiTheme="majorHAnsi" w:cstheme="majorHAnsi"/>
          <w:i/>
          <w:noProof/>
          <w:color w:val="C00000"/>
        </w:rPr>
        <w:t>Current Directions in Psychological Science</w:t>
      </w:r>
      <w:r w:rsidRPr="000A153A">
        <w:rPr>
          <w:rFonts w:asciiTheme="majorHAnsi" w:hAnsiTheme="majorHAnsi" w:cstheme="majorHAnsi"/>
          <w:noProof/>
          <w:color w:val="C00000"/>
        </w:rPr>
        <w:t xml:space="preserve">. </w:t>
      </w:r>
      <w:r w:rsidRPr="000A153A">
        <w:rPr>
          <w:rFonts w:asciiTheme="majorHAnsi" w:hAnsiTheme="majorHAnsi" w:cstheme="majorHAnsi"/>
          <w:b/>
          <w:noProof/>
          <w:color w:val="C00000"/>
        </w:rPr>
        <w:t>19</w:t>
      </w:r>
      <w:r w:rsidRPr="000A153A">
        <w:rPr>
          <w:rFonts w:asciiTheme="majorHAnsi" w:hAnsiTheme="majorHAnsi" w:cstheme="majorHAnsi"/>
          <w:noProof/>
          <w:color w:val="C00000"/>
        </w:rPr>
        <w:t>: 143-148.</w:t>
      </w:r>
    </w:p>
    <w:p w14:paraId="685FF5E7" w14:textId="77777777" w:rsidR="000300B3" w:rsidRPr="000A153A" w:rsidRDefault="000300B3" w:rsidP="000300B3">
      <w:pPr>
        <w:pStyle w:val="EndNoteBibliography"/>
        <w:spacing w:line="480" w:lineRule="auto"/>
        <w:rPr>
          <w:rFonts w:asciiTheme="majorHAnsi" w:hAnsiTheme="majorHAnsi" w:cstheme="majorHAnsi"/>
          <w:noProof/>
          <w:color w:val="C00000"/>
        </w:rPr>
      </w:pPr>
      <w:r w:rsidRPr="000300B3">
        <w:rPr>
          <w:rFonts w:asciiTheme="majorHAnsi" w:hAnsiTheme="majorHAnsi" w:cstheme="majorHAnsi"/>
          <w:noProof/>
        </w:rPr>
        <w:t>19.</w:t>
      </w:r>
      <w:r w:rsidRPr="000300B3">
        <w:rPr>
          <w:rFonts w:asciiTheme="majorHAnsi" w:hAnsiTheme="majorHAnsi" w:cstheme="majorHAnsi"/>
          <w:noProof/>
        </w:rPr>
        <w:tab/>
      </w:r>
      <w:r w:rsidRPr="000A153A">
        <w:rPr>
          <w:rFonts w:asciiTheme="majorHAnsi" w:hAnsiTheme="majorHAnsi" w:cstheme="majorHAnsi"/>
          <w:noProof/>
          <w:color w:val="C00000"/>
        </w:rPr>
        <w:t xml:space="preserve">Myers, N.E., M.G. Stokes &amp; A.C. Nobre. 2017. Prioritizing information during working memory: Beyond sustained internal attention. </w:t>
      </w:r>
      <w:r w:rsidRPr="000A153A">
        <w:rPr>
          <w:rFonts w:asciiTheme="majorHAnsi" w:hAnsiTheme="majorHAnsi" w:cstheme="majorHAnsi"/>
          <w:i/>
          <w:noProof/>
          <w:color w:val="C00000"/>
        </w:rPr>
        <w:t>Trends in Cognitive Sciences</w:t>
      </w:r>
      <w:r w:rsidRPr="000A153A">
        <w:rPr>
          <w:rFonts w:asciiTheme="majorHAnsi" w:hAnsiTheme="majorHAnsi" w:cstheme="majorHAnsi"/>
          <w:noProof/>
          <w:color w:val="C00000"/>
        </w:rPr>
        <w:t xml:space="preserve">. </w:t>
      </w:r>
      <w:r w:rsidRPr="000A153A">
        <w:rPr>
          <w:rFonts w:asciiTheme="majorHAnsi" w:hAnsiTheme="majorHAnsi" w:cstheme="majorHAnsi"/>
          <w:b/>
          <w:noProof/>
          <w:color w:val="C00000"/>
        </w:rPr>
        <w:t>21</w:t>
      </w:r>
      <w:r w:rsidRPr="000A153A">
        <w:rPr>
          <w:rFonts w:asciiTheme="majorHAnsi" w:hAnsiTheme="majorHAnsi" w:cstheme="majorHAnsi"/>
          <w:noProof/>
          <w:color w:val="C00000"/>
        </w:rPr>
        <w:t>: 449-461.</w:t>
      </w:r>
    </w:p>
    <w:p w14:paraId="1DB7B73D"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20.</w:t>
      </w:r>
      <w:r w:rsidRPr="000300B3">
        <w:rPr>
          <w:rFonts w:asciiTheme="majorHAnsi" w:hAnsiTheme="majorHAnsi" w:cstheme="majorHAnsi"/>
          <w:noProof/>
        </w:rPr>
        <w:tab/>
        <w:t xml:space="preserve">Souza, A.S. &amp; K. Oberauer. 2016. In search of the focus of attention in working memory: 13 years of the retro-cue effect. </w:t>
      </w:r>
      <w:r w:rsidRPr="000300B3">
        <w:rPr>
          <w:rFonts w:asciiTheme="majorHAnsi" w:hAnsiTheme="majorHAnsi" w:cstheme="majorHAnsi"/>
          <w:i/>
          <w:noProof/>
        </w:rPr>
        <w:t>Attention, Perception &amp; Psychophysics</w:t>
      </w:r>
      <w:r w:rsidRPr="000300B3">
        <w:rPr>
          <w:rFonts w:asciiTheme="majorHAnsi" w:hAnsiTheme="majorHAnsi" w:cstheme="majorHAnsi"/>
          <w:noProof/>
        </w:rPr>
        <w:t xml:space="preserve">. </w:t>
      </w:r>
      <w:r w:rsidRPr="000300B3">
        <w:rPr>
          <w:rFonts w:asciiTheme="majorHAnsi" w:hAnsiTheme="majorHAnsi" w:cstheme="majorHAnsi"/>
          <w:b/>
          <w:noProof/>
        </w:rPr>
        <w:t>78</w:t>
      </w:r>
      <w:r w:rsidRPr="000300B3">
        <w:rPr>
          <w:rFonts w:asciiTheme="majorHAnsi" w:hAnsiTheme="majorHAnsi" w:cstheme="majorHAnsi"/>
          <w:noProof/>
        </w:rPr>
        <w:t>: 1839-1860.</w:t>
      </w:r>
    </w:p>
    <w:p w14:paraId="0F25EB1B"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21.</w:t>
      </w:r>
      <w:r w:rsidRPr="000300B3">
        <w:rPr>
          <w:rFonts w:asciiTheme="majorHAnsi" w:hAnsiTheme="majorHAnsi" w:cstheme="majorHAnsi"/>
          <w:noProof/>
        </w:rPr>
        <w:tab/>
        <w:t>Hay, D.C., M.M. Smyth, G.J. Hitch</w:t>
      </w:r>
      <w:r w:rsidRPr="000300B3">
        <w:rPr>
          <w:rFonts w:asciiTheme="majorHAnsi" w:hAnsiTheme="majorHAnsi" w:cstheme="majorHAnsi"/>
          <w:i/>
          <w:noProof/>
        </w:rPr>
        <w:t>, et al.</w:t>
      </w:r>
      <w:r w:rsidRPr="000300B3">
        <w:rPr>
          <w:rFonts w:asciiTheme="majorHAnsi" w:hAnsiTheme="majorHAnsi" w:cstheme="majorHAnsi"/>
          <w:noProof/>
        </w:rPr>
        <w:t xml:space="preserve"> 2007. Serial Position Effects in Short-term Visual Memory: A SIMPLE Explanation? . </w:t>
      </w:r>
      <w:r w:rsidRPr="000300B3">
        <w:rPr>
          <w:rFonts w:asciiTheme="majorHAnsi" w:hAnsiTheme="majorHAnsi" w:cstheme="majorHAnsi"/>
          <w:i/>
          <w:noProof/>
        </w:rPr>
        <w:t>Memory and Cognition,</w:t>
      </w:r>
      <w:r w:rsidRPr="000300B3">
        <w:rPr>
          <w:rFonts w:asciiTheme="majorHAnsi" w:hAnsiTheme="majorHAnsi" w:cstheme="majorHAnsi"/>
          <w:noProof/>
        </w:rPr>
        <w:t xml:space="preserve">. </w:t>
      </w:r>
      <w:r w:rsidRPr="000300B3">
        <w:rPr>
          <w:rFonts w:asciiTheme="majorHAnsi" w:hAnsiTheme="majorHAnsi" w:cstheme="majorHAnsi"/>
          <w:b/>
          <w:noProof/>
        </w:rPr>
        <w:t>35</w:t>
      </w:r>
      <w:r w:rsidRPr="000300B3">
        <w:rPr>
          <w:rFonts w:asciiTheme="majorHAnsi" w:hAnsiTheme="majorHAnsi" w:cstheme="majorHAnsi"/>
          <w:noProof/>
        </w:rPr>
        <w:t>: 176-190.</w:t>
      </w:r>
    </w:p>
    <w:p w14:paraId="261BF910"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22.</w:t>
      </w:r>
      <w:r w:rsidRPr="000300B3">
        <w:rPr>
          <w:rFonts w:asciiTheme="majorHAnsi" w:hAnsiTheme="majorHAnsi" w:cstheme="majorHAnsi"/>
          <w:noProof/>
        </w:rPr>
        <w:tab/>
        <w:t xml:space="preserve">Phillips, W.A. &amp; D.F.M. Christie. 1977a. Components of visual memory. </w:t>
      </w:r>
      <w:r w:rsidRPr="000300B3">
        <w:rPr>
          <w:rFonts w:asciiTheme="majorHAnsi" w:hAnsiTheme="majorHAnsi" w:cstheme="majorHAnsi"/>
          <w:i/>
          <w:noProof/>
        </w:rPr>
        <w:t>Quarterly Journal of Experimental Psychology</w:t>
      </w:r>
      <w:r w:rsidRPr="000300B3">
        <w:rPr>
          <w:rFonts w:asciiTheme="majorHAnsi" w:hAnsiTheme="majorHAnsi" w:cstheme="majorHAnsi"/>
          <w:noProof/>
        </w:rPr>
        <w:t xml:space="preserve">. </w:t>
      </w:r>
      <w:r w:rsidRPr="000300B3">
        <w:rPr>
          <w:rFonts w:asciiTheme="majorHAnsi" w:hAnsiTheme="majorHAnsi" w:cstheme="majorHAnsi"/>
          <w:b/>
          <w:noProof/>
        </w:rPr>
        <w:t>29</w:t>
      </w:r>
      <w:r w:rsidRPr="000300B3">
        <w:rPr>
          <w:rFonts w:asciiTheme="majorHAnsi" w:hAnsiTheme="majorHAnsi" w:cstheme="majorHAnsi"/>
          <w:noProof/>
        </w:rPr>
        <w:t>: 117-133.</w:t>
      </w:r>
    </w:p>
    <w:p w14:paraId="7BC7D577"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23.</w:t>
      </w:r>
      <w:r w:rsidRPr="000300B3">
        <w:rPr>
          <w:rFonts w:asciiTheme="majorHAnsi" w:hAnsiTheme="majorHAnsi" w:cstheme="majorHAnsi"/>
          <w:noProof/>
        </w:rPr>
        <w:tab/>
        <w:t xml:space="preserve">Allen, R.J., A.D. Baddeley &amp; G.J. Hitch. 2006. Is the binding of visual features in working memory resource-demanding? </w:t>
      </w:r>
      <w:r w:rsidRPr="000300B3">
        <w:rPr>
          <w:rFonts w:asciiTheme="majorHAnsi" w:hAnsiTheme="majorHAnsi" w:cstheme="majorHAnsi"/>
          <w:i/>
          <w:noProof/>
        </w:rPr>
        <w:t>Journal of Experimental Psychology: General</w:t>
      </w:r>
      <w:r w:rsidRPr="000300B3">
        <w:rPr>
          <w:rFonts w:asciiTheme="majorHAnsi" w:hAnsiTheme="majorHAnsi" w:cstheme="majorHAnsi"/>
          <w:noProof/>
        </w:rPr>
        <w:t xml:space="preserve">. </w:t>
      </w:r>
      <w:r w:rsidRPr="000300B3">
        <w:rPr>
          <w:rFonts w:asciiTheme="majorHAnsi" w:hAnsiTheme="majorHAnsi" w:cstheme="majorHAnsi"/>
          <w:b/>
          <w:noProof/>
        </w:rPr>
        <w:t>135</w:t>
      </w:r>
      <w:r w:rsidRPr="000300B3">
        <w:rPr>
          <w:rFonts w:asciiTheme="majorHAnsi" w:hAnsiTheme="majorHAnsi" w:cstheme="majorHAnsi"/>
          <w:noProof/>
        </w:rPr>
        <w:t>: 298-313.</w:t>
      </w:r>
    </w:p>
    <w:p w14:paraId="19251845"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24.</w:t>
      </w:r>
      <w:r w:rsidRPr="000300B3">
        <w:rPr>
          <w:rFonts w:asciiTheme="majorHAnsi" w:hAnsiTheme="majorHAnsi" w:cstheme="majorHAnsi"/>
          <w:noProof/>
        </w:rPr>
        <w:tab/>
        <w:t>Hu, Y., G.J. Hitch, A.D. Baddeley</w:t>
      </w:r>
      <w:r w:rsidRPr="000300B3">
        <w:rPr>
          <w:rFonts w:asciiTheme="majorHAnsi" w:hAnsiTheme="majorHAnsi" w:cstheme="majorHAnsi"/>
          <w:i/>
          <w:noProof/>
        </w:rPr>
        <w:t>, et al.</w:t>
      </w:r>
      <w:r w:rsidRPr="000300B3">
        <w:rPr>
          <w:rFonts w:asciiTheme="majorHAnsi" w:hAnsiTheme="majorHAnsi" w:cstheme="majorHAnsi"/>
          <w:noProof/>
        </w:rPr>
        <w:t xml:space="preserve"> 2014. Executive and perceptual attention play different roles in visual working memory: evidence from suffix and strategy effects. </w:t>
      </w:r>
      <w:r w:rsidRPr="000300B3">
        <w:rPr>
          <w:rFonts w:asciiTheme="majorHAnsi" w:hAnsiTheme="majorHAnsi" w:cstheme="majorHAnsi"/>
          <w:i/>
          <w:noProof/>
        </w:rPr>
        <w:t>Journal of Experimental Psychology:  Human Perception &amp; Performance</w:t>
      </w:r>
      <w:r w:rsidRPr="000300B3">
        <w:rPr>
          <w:rFonts w:asciiTheme="majorHAnsi" w:hAnsiTheme="majorHAnsi" w:cstheme="majorHAnsi"/>
          <w:noProof/>
        </w:rPr>
        <w:t xml:space="preserve">. </w:t>
      </w:r>
      <w:r w:rsidRPr="000300B3">
        <w:rPr>
          <w:rFonts w:asciiTheme="majorHAnsi" w:hAnsiTheme="majorHAnsi" w:cstheme="majorHAnsi"/>
          <w:b/>
          <w:noProof/>
        </w:rPr>
        <w:t xml:space="preserve">40 </w:t>
      </w:r>
      <w:r w:rsidRPr="000300B3">
        <w:rPr>
          <w:rFonts w:asciiTheme="majorHAnsi" w:hAnsiTheme="majorHAnsi" w:cstheme="majorHAnsi"/>
          <w:noProof/>
        </w:rPr>
        <w:t>665-1678.</w:t>
      </w:r>
    </w:p>
    <w:p w14:paraId="17C086DE"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25.</w:t>
      </w:r>
      <w:r w:rsidRPr="000300B3">
        <w:rPr>
          <w:rFonts w:asciiTheme="majorHAnsi" w:hAnsiTheme="majorHAnsi" w:cstheme="majorHAnsi"/>
          <w:noProof/>
        </w:rPr>
        <w:tab/>
        <w:t>Ueno, T., R.J. Allen, A.D. Baddeley</w:t>
      </w:r>
      <w:r w:rsidRPr="000300B3">
        <w:rPr>
          <w:rFonts w:asciiTheme="majorHAnsi" w:hAnsiTheme="majorHAnsi" w:cstheme="majorHAnsi"/>
          <w:i/>
          <w:noProof/>
        </w:rPr>
        <w:t>, et al.</w:t>
      </w:r>
      <w:r w:rsidRPr="000300B3">
        <w:rPr>
          <w:rFonts w:asciiTheme="majorHAnsi" w:hAnsiTheme="majorHAnsi" w:cstheme="majorHAnsi"/>
          <w:noProof/>
        </w:rPr>
        <w:t xml:space="preserve"> 2011. Disruption of visual feature binding in working memory. </w:t>
      </w:r>
      <w:r w:rsidRPr="000300B3">
        <w:rPr>
          <w:rFonts w:asciiTheme="majorHAnsi" w:hAnsiTheme="majorHAnsi" w:cstheme="majorHAnsi"/>
          <w:i/>
          <w:noProof/>
        </w:rPr>
        <w:t>Memory &amp; Cognition</w:t>
      </w:r>
      <w:r w:rsidRPr="000300B3">
        <w:rPr>
          <w:rFonts w:asciiTheme="majorHAnsi" w:hAnsiTheme="majorHAnsi" w:cstheme="majorHAnsi"/>
          <w:noProof/>
        </w:rPr>
        <w:t>.</w:t>
      </w:r>
      <w:r w:rsidRPr="000300B3">
        <w:rPr>
          <w:rFonts w:asciiTheme="majorHAnsi" w:hAnsiTheme="majorHAnsi" w:cstheme="majorHAnsi"/>
          <w:b/>
          <w:noProof/>
        </w:rPr>
        <w:t xml:space="preserve"> 39</w:t>
      </w:r>
      <w:r w:rsidRPr="000300B3">
        <w:rPr>
          <w:rFonts w:asciiTheme="majorHAnsi" w:hAnsiTheme="majorHAnsi" w:cstheme="majorHAnsi"/>
          <w:noProof/>
        </w:rPr>
        <w:t>: 12-23.</w:t>
      </w:r>
    </w:p>
    <w:p w14:paraId="13F065AB"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26.</w:t>
      </w:r>
      <w:r w:rsidRPr="000300B3">
        <w:rPr>
          <w:rFonts w:asciiTheme="majorHAnsi" w:hAnsiTheme="majorHAnsi" w:cstheme="majorHAnsi"/>
          <w:noProof/>
        </w:rPr>
        <w:tab/>
        <w:t>Ueno, T., J. Mate, R.J. Allen</w:t>
      </w:r>
      <w:r w:rsidRPr="000300B3">
        <w:rPr>
          <w:rFonts w:asciiTheme="majorHAnsi" w:hAnsiTheme="majorHAnsi" w:cstheme="majorHAnsi"/>
          <w:i/>
          <w:noProof/>
        </w:rPr>
        <w:t>, et al.</w:t>
      </w:r>
      <w:r w:rsidRPr="000300B3">
        <w:rPr>
          <w:rFonts w:asciiTheme="majorHAnsi" w:hAnsiTheme="majorHAnsi" w:cstheme="majorHAnsi"/>
          <w:noProof/>
        </w:rPr>
        <w:t xml:space="preserve"> 2011. What goes through the gate? Exploring interference with visual feature binding. </w:t>
      </w:r>
      <w:r w:rsidRPr="000300B3">
        <w:rPr>
          <w:rFonts w:asciiTheme="majorHAnsi" w:hAnsiTheme="majorHAnsi" w:cstheme="majorHAnsi"/>
          <w:i/>
          <w:noProof/>
        </w:rPr>
        <w:t>Neuropsychologia</w:t>
      </w:r>
      <w:r w:rsidRPr="000300B3">
        <w:rPr>
          <w:rFonts w:asciiTheme="majorHAnsi" w:hAnsiTheme="majorHAnsi" w:cstheme="majorHAnsi"/>
          <w:noProof/>
        </w:rPr>
        <w:t xml:space="preserve">. </w:t>
      </w:r>
      <w:r w:rsidRPr="000300B3">
        <w:rPr>
          <w:rFonts w:asciiTheme="majorHAnsi" w:hAnsiTheme="majorHAnsi" w:cstheme="majorHAnsi"/>
          <w:b/>
          <w:noProof/>
        </w:rPr>
        <w:t>49</w:t>
      </w:r>
      <w:r w:rsidRPr="000300B3">
        <w:rPr>
          <w:rFonts w:asciiTheme="majorHAnsi" w:hAnsiTheme="majorHAnsi" w:cstheme="majorHAnsi"/>
          <w:noProof/>
        </w:rPr>
        <w:t>: 1597-1604.</w:t>
      </w:r>
    </w:p>
    <w:p w14:paraId="60299F33"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27.</w:t>
      </w:r>
      <w:r w:rsidRPr="000300B3">
        <w:rPr>
          <w:rFonts w:asciiTheme="majorHAnsi" w:hAnsiTheme="majorHAnsi" w:cstheme="majorHAnsi"/>
          <w:noProof/>
        </w:rPr>
        <w:tab/>
        <w:t>Hu, Y., R.J. Allen, A.D. Baddeley</w:t>
      </w:r>
      <w:r w:rsidRPr="000300B3">
        <w:rPr>
          <w:rFonts w:asciiTheme="majorHAnsi" w:hAnsiTheme="majorHAnsi" w:cstheme="majorHAnsi"/>
          <w:i/>
          <w:noProof/>
        </w:rPr>
        <w:t>, et al.</w:t>
      </w:r>
      <w:r w:rsidRPr="000300B3">
        <w:rPr>
          <w:rFonts w:asciiTheme="majorHAnsi" w:hAnsiTheme="majorHAnsi" w:cstheme="majorHAnsi"/>
          <w:noProof/>
        </w:rPr>
        <w:t xml:space="preserve"> 2016. Executive control of stimulus-driven and goal-directed attention in visual working memory </w:t>
      </w:r>
      <w:r w:rsidRPr="000300B3">
        <w:rPr>
          <w:rFonts w:asciiTheme="majorHAnsi" w:hAnsiTheme="majorHAnsi" w:cstheme="majorHAnsi"/>
          <w:i/>
          <w:noProof/>
        </w:rPr>
        <w:t>Attention Perception &amp; Psychophysics</w:t>
      </w:r>
      <w:r w:rsidRPr="000300B3">
        <w:rPr>
          <w:rFonts w:asciiTheme="majorHAnsi" w:hAnsiTheme="majorHAnsi" w:cstheme="majorHAnsi"/>
          <w:noProof/>
        </w:rPr>
        <w:t xml:space="preserve">. </w:t>
      </w:r>
      <w:r w:rsidRPr="000300B3">
        <w:rPr>
          <w:rFonts w:asciiTheme="majorHAnsi" w:hAnsiTheme="majorHAnsi" w:cstheme="majorHAnsi"/>
          <w:b/>
          <w:noProof/>
        </w:rPr>
        <w:t>78</w:t>
      </w:r>
      <w:r w:rsidRPr="000300B3">
        <w:rPr>
          <w:rFonts w:asciiTheme="majorHAnsi" w:hAnsiTheme="majorHAnsi" w:cstheme="majorHAnsi"/>
          <w:noProof/>
        </w:rPr>
        <w:t>: 2164-2175.</w:t>
      </w:r>
    </w:p>
    <w:p w14:paraId="3E3D3EA8"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28.</w:t>
      </w:r>
      <w:r w:rsidRPr="000300B3">
        <w:rPr>
          <w:rFonts w:asciiTheme="majorHAnsi" w:hAnsiTheme="majorHAnsi" w:cstheme="majorHAnsi"/>
          <w:noProof/>
        </w:rPr>
        <w:tab/>
        <w:t xml:space="preserve">Henson, R.N.A. 1998. Short-term memory for serial order.  The Start-End Model. </w:t>
      </w:r>
      <w:r w:rsidRPr="000300B3">
        <w:rPr>
          <w:rFonts w:asciiTheme="majorHAnsi" w:hAnsiTheme="majorHAnsi" w:cstheme="majorHAnsi"/>
          <w:i/>
          <w:noProof/>
        </w:rPr>
        <w:t>Cognitive Psychology</w:t>
      </w:r>
      <w:r w:rsidRPr="000300B3">
        <w:rPr>
          <w:rFonts w:asciiTheme="majorHAnsi" w:hAnsiTheme="majorHAnsi" w:cstheme="majorHAnsi"/>
          <w:noProof/>
        </w:rPr>
        <w:t xml:space="preserve">. </w:t>
      </w:r>
      <w:r w:rsidRPr="000300B3">
        <w:rPr>
          <w:rFonts w:asciiTheme="majorHAnsi" w:hAnsiTheme="majorHAnsi" w:cstheme="majorHAnsi"/>
          <w:b/>
          <w:noProof/>
        </w:rPr>
        <w:t>36</w:t>
      </w:r>
      <w:r w:rsidRPr="000300B3">
        <w:rPr>
          <w:rFonts w:asciiTheme="majorHAnsi" w:hAnsiTheme="majorHAnsi" w:cstheme="majorHAnsi"/>
          <w:noProof/>
        </w:rPr>
        <w:t>: 73-137.</w:t>
      </w:r>
    </w:p>
    <w:p w14:paraId="7045E0A5"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29.</w:t>
      </w:r>
      <w:r w:rsidRPr="000300B3">
        <w:rPr>
          <w:rFonts w:asciiTheme="majorHAnsi" w:hAnsiTheme="majorHAnsi" w:cstheme="majorHAnsi"/>
          <w:noProof/>
        </w:rPr>
        <w:tab/>
        <w:t>Faul, F., E. Erdfelder, A.-G. Lang</w:t>
      </w:r>
      <w:r w:rsidRPr="000300B3">
        <w:rPr>
          <w:rFonts w:asciiTheme="majorHAnsi" w:hAnsiTheme="majorHAnsi" w:cstheme="majorHAnsi"/>
          <w:i/>
          <w:noProof/>
        </w:rPr>
        <w:t>, et al.</w:t>
      </w:r>
      <w:r w:rsidRPr="000300B3">
        <w:rPr>
          <w:rFonts w:asciiTheme="majorHAnsi" w:hAnsiTheme="majorHAnsi" w:cstheme="majorHAnsi"/>
          <w:noProof/>
        </w:rPr>
        <w:t xml:space="preserve"> 2007. G*Power 3: A flexible statistical power analysis program for the social, behavioral, and biomedical sciences. </w:t>
      </w:r>
      <w:r w:rsidRPr="000300B3">
        <w:rPr>
          <w:rFonts w:asciiTheme="majorHAnsi" w:hAnsiTheme="majorHAnsi" w:cstheme="majorHAnsi"/>
          <w:i/>
          <w:noProof/>
        </w:rPr>
        <w:t>Behavior Research Methods</w:t>
      </w:r>
      <w:r w:rsidRPr="000300B3">
        <w:rPr>
          <w:rFonts w:asciiTheme="majorHAnsi" w:hAnsiTheme="majorHAnsi" w:cstheme="majorHAnsi"/>
          <w:noProof/>
        </w:rPr>
        <w:t xml:space="preserve">. </w:t>
      </w:r>
      <w:r w:rsidRPr="000300B3">
        <w:rPr>
          <w:rFonts w:asciiTheme="majorHAnsi" w:hAnsiTheme="majorHAnsi" w:cstheme="majorHAnsi"/>
          <w:b/>
          <w:noProof/>
        </w:rPr>
        <w:t>39</w:t>
      </w:r>
      <w:r w:rsidRPr="000300B3">
        <w:rPr>
          <w:rFonts w:asciiTheme="majorHAnsi" w:hAnsiTheme="majorHAnsi" w:cstheme="majorHAnsi"/>
          <w:noProof/>
        </w:rPr>
        <w:t>: 175-191.</w:t>
      </w:r>
    </w:p>
    <w:p w14:paraId="069A14BE"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30.</w:t>
      </w:r>
      <w:r w:rsidRPr="000300B3">
        <w:rPr>
          <w:rFonts w:asciiTheme="majorHAnsi" w:hAnsiTheme="majorHAnsi" w:cstheme="majorHAnsi"/>
          <w:noProof/>
        </w:rPr>
        <w:tab/>
        <w:t xml:space="preserve">Allen, R.J., A.D. Baddeley &amp; G.J. Hitch. 2014. Evidence for two attentional components in visual working memory. </w:t>
      </w:r>
      <w:r w:rsidRPr="000300B3">
        <w:rPr>
          <w:rFonts w:asciiTheme="majorHAnsi" w:hAnsiTheme="majorHAnsi" w:cstheme="majorHAnsi"/>
          <w:i/>
          <w:noProof/>
        </w:rPr>
        <w:t>Journal of Experimental Psychology: Learning, Memory, and Cognition</w:t>
      </w:r>
      <w:r w:rsidRPr="000300B3">
        <w:rPr>
          <w:rFonts w:asciiTheme="majorHAnsi" w:hAnsiTheme="majorHAnsi" w:cstheme="majorHAnsi"/>
          <w:noProof/>
        </w:rPr>
        <w:t xml:space="preserve">. </w:t>
      </w:r>
      <w:r w:rsidRPr="000300B3">
        <w:rPr>
          <w:rFonts w:asciiTheme="majorHAnsi" w:hAnsiTheme="majorHAnsi" w:cstheme="majorHAnsi"/>
          <w:b/>
          <w:noProof/>
        </w:rPr>
        <w:t>40</w:t>
      </w:r>
      <w:r w:rsidRPr="000300B3">
        <w:rPr>
          <w:rFonts w:asciiTheme="majorHAnsi" w:hAnsiTheme="majorHAnsi" w:cstheme="majorHAnsi"/>
          <w:noProof/>
        </w:rPr>
        <w:t>: 499-1509.</w:t>
      </w:r>
    </w:p>
    <w:p w14:paraId="3B95D376"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31.</w:t>
      </w:r>
      <w:r w:rsidRPr="000300B3">
        <w:rPr>
          <w:rFonts w:asciiTheme="majorHAnsi" w:hAnsiTheme="majorHAnsi" w:cstheme="majorHAnsi"/>
          <w:noProof/>
        </w:rPr>
        <w:tab/>
        <w:t xml:space="preserve">Atkinson, A.L., A.D. Baddeley &amp; R.J. Allen. 2017. Remember some or remember all? Ageing and strategy effects in visual working memory. </w:t>
      </w:r>
      <w:r w:rsidRPr="000300B3">
        <w:rPr>
          <w:rFonts w:asciiTheme="majorHAnsi" w:hAnsiTheme="majorHAnsi" w:cstheme="majorHAnsi"/>
          <w:i/>
          <w:noProof/>
        </w:rPr>
        <w:t>Quarterly Journal of Experimental Psychology</w:t>
      </w:r>
      <w:r w:rsidRPr="000300B3">
        <w:rPr>
          <w:rFonts w:asciiTheme="majorHAnsi" w:hAnsiTheme="majorHAnsi" w:cstheme="majorHAnsi"/>
          <w:noProof/>
        </w:rPr>
        <w:t xml:space="preserve">. </w:t>
      </w:r>
      <w:r w:rsidRPr="000300B3">
        <w:rPr>
          <w:rFonts w:asciiTheme="majorHAnsi" w:hAnsiTheme="majorHAnsi" w:cstheme="majorHAnsi"/>
          <w:b/>
          <w:noProof/>
        </w:rPr>
        <w:t>( )</w:t>
      </w:r>
      <w:r w:rsidRPr="000300B3">
        <w:rPr>
          <w:rFonts w:asciiTheme="majorHAnsi" w:hAnsiTheme="majorHAnsi" w:cstheme="majorHAnsi"/>
          <w:noProof/>
        </w:rPr>
        <w:t>: 1-41.</w:t>
      </w:r>
    </w:p>
    <w:p w14:paraId="0509BA73"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32.</w:t>
      </w:r>
      <w:r w:rsidRPr="000300B3">
        <w:rPr>
          <w:rFonts w:asciiTheme="majorHAnsi" w:hAnsiTheme="majorHAnsi" w:cstheme="majorHAnsi"/>
          <w:noProof/>
        </w:rPr>
        <w:tab/>
        <w:t xml:space="preserve">Camos, V. &amp; P. Barrouillet. 2014. Attentional and non-attentional systems in the maintenance of verbal information in working memory: the executive and phonological loops. </w:t>
      </w:r>
      <w:r w:rsidRPr="000300B3">
        <w:rPr>
          <w:rFonts w:asciiTheme="majorHAnsi" w:hAnsiTheme="majorHAnsi" w:cstheme="majorHAnsi"/>
          <w:i/>
          <w:noProof/>
        </w:rPr>
        <w:t>Frontiers in Human Neuroscience</w:t>
      </w:r>
      <w:r w:rsidRPr="000300B3">
        <w:rPr>
          <w:rFonts w:asciiTheme="majorHAnsi" w:hAnsiTheme="majorHAnsi" w:cstheme="majorHAnsi"/>
          <w:noProof/>
        </w:rPr>
        <w:t xml:space="preserve">. </w:t>
      </w:r>
      <w:r w:rsidRPr="000300B3">
        <w:rPr>
          <w:rFonts w:asciiTheme="majorHAnsi" w:hAnsiTheme="majorHAnsi" w:cstheme="majorHAnsi"/>
          <w:b/>
          <w:noProof/>
        </w:rPr>
        <w:t>8</w:t>
      </w:r>
      <w:r w:rsidRPr="000300B3">
        <w:rPr>
          <w:rFonts w:asciiTheme="majorHAnsi" w:hAnsiTheme="majorHAnsi" w:cstheme="majorHAnsi"/>
          <w:noProof/>
        </w:rPr>
        <w:t>: 900.</w:t>
      </w:r>
    </w:p>
    <w:p w14:paraId="4DA22097"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33.</w:t>
      </w:r>
      <w:r w:rsidRPr="000300B3">
        <w:rPr>
          <w:rFonts w:asciiTheme="majorHAnsi" w:hAnsiTheme="majorHAnsi" w:cstheme="majorHAnsi"/>
          <w:noProof/>
        </w:rPr>
        <w:tab/>
        <w:t xml:space="preserve">Luck, S.J. &amp; E.K. Vogel. 1997. The capacity of visual working memory for features and conjunctions. </w:t>
      </w:r>
      <w:r w:rsidRPr="000300B3">
        <w:rPr>
          <w:rFonts w:asciiTheme="majorHAnsi" w:hAnsiTheme="majorHAnsi" w:cstheme="majorHAnsi"/>
          <w:i/>
          <w:noProof/>
        </w:rPr>
        <w:t>Nature</w:t>
      </w:r>
      <w:r w:rsidRPr="000300B3">
        <w:rPr>
          <w:rFonts w:asciiTheme="majorHAnsi" w:hAnsiTheme="majorHAnsi" w:cstheme="majorHAnsi"/>
          <w:noProof/>
        </w:rPr>
        <w:t xml:space="preserve">. </w:t>
      </w:r>
      <w:r w:rsidRPr="000300B3">
        <w:rPr>
          <w:rFonts w:asciiTheme="majorHAnsi" w:hAnsiTheme="majorHAnsi" w:cstheme="majorHAnsi"/>
          <w:b/>
          <w:noProof/>
        </w:rPr>
        <w:t>390</w:t>
      </w:r>
      <w:r w:rsidRPr="000300B3">
        <w:rPr>
          <w:rFonts w:asciiTheme="majorHAnsi" w:hAnsiTheme="majorHAnsi" w:cstheme="majorHAnsi"/>
          <w:noProof/>
        </w:rPr>
        <w:t>: 279-281.</w:t>
      </w:r>
    </w:p>
    <w:p w14:paraId="199CE6D6"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34.</w:t>
      </w:r>
      <w:r w:rsidRPr="000300B3">
        <w:rPr>
          <w:rFonts w:asciiTheme="majorHAnsi" w:hAnsiTheme="majorHAnsi" w:cstheme="majorHAnsi"/>
          <w:noProof/>
        </w:rPr>
        <w:tab/>
        <w:t xml:space="preserve">Bays, P.M. &amp; M. Husain. 2008. Dynamic shifts of limited working memory resources in human vision. </w:t>
      </w:r>
      <w:r w:rsidRPr="000300B3">
        <w:rPr>
          <w:rFonts w:asciiTheme="majorHAnsi" w:hAnsiTheme="majorHAnsi" w:cstheme="majorHAnsi"/>
          <w:i/>
          <w:noProof/>
        </w:rPr>
        <w:t>Science</w:t>
      </w:r>
      <w:r w:rsidRPr="000300B3">
        <w:rPr>
          <w:rFonts w:asciiTheme="majorHAnsi" w:hAnsiTheme="majorHAnsi" w:cstheme="majorHAnsi"/>
          <w:noProof/>
        </w:rPr>
        <w:t xml:space="preserve">. </w:t>
      </w:r>
      <w:r w:rsidRPr="000300B3">
        <w:rPr>
          <w:rFonts w:asciiTheme="majorHAnsi" w:hAnsiTheme="majorHAnsi" w:cstheme="majorHAnsi"/>
          <w:b/>
          <w:noProof/>
        </w:rPr>
        <w:t>21</w:t>
      </w:r>
      <w:r w:rsidRPr="000300B3">
        <w:rPr>
          <w:rFonts w:asciiTheme="majorHAnsi" w:hAnsiTheme="majorHAnsi" w:cstheme="majorHAnsi"/>
          <w:noProof/>
        </w:rPr>
        <w:t>: 851-854.</w:t>
      </w:r>
    </w:p>
    <w:p w14:paraId="2B619F58"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35.</w:t>
      </w:r>
      <w:r w:rsidRPr="000300B3">
        <w:rPr>
          <w:rFonts w:asciiTheme="majorHAnsi" w:hAnsiTheme="majorHAnsi" w:cstheme="majorHAnsi"/>
          <w:noProof/>
        </w:rPr>
        <w:tab/>
        <w:t xml:space="preserve">Zhang, W. &amp; S.J. Luck. 2008. Discrete fixed-resolution representations in visual working memory. </w:t>
      </w:r>
      <w:r w:rsidRPr="000300B3">
        <w:rPr>
          <w:rFonts w:asciiTheme="majorHAnsi" w:hAnsiTheme="majorHAnsi" w:cstheme="majorHAnsi"/>
          <w:i/>
          <w:noProof/>
        </w:rPr>
        <w:t>Nature</w:t>
      </w:r>
      <w:r w:rsidRPr="000300B3">
        <w:rPr>
          <w:rFonts w:asciiTheme="majorHAnsi" w:hAnsiTheme="majorHAnsi" w:cstheme="majorHAnsi"/>
          <w:noProof/>
        </w:rPr>
        <w:t xml:space="preserve">. </w:t>
      </w:r>
      <w:r w:rsidRPr="000300B3">
        <w:rPr>
          <w:rFonts w:asciiTheme="majorHAnsi" w:hAnsiTheme="majorHAnsi" w:cstheme="majorHAnsi"/>
          <w:b/>
          <w:noProof/>
        </w:rPr>
        <w:t>453</w:t>
      </w:r>
      <w:r w:rsidRPr="000300B3">
        <w:rPr>
          <w:rFonts w:asciiTheme="majorHAnsi" w:hAnsiTheme="majorHAnsi" w:cstheme="majorHAnsi"/>
          <w:noProof/>
        </w:rPr>
        <w:t>: 233-235.</w:t>
      </w:r>
    </w:p>
    <w:p w14:paraId="2214A2C7"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36.</w:t>
      </w:r>
      <w:r w:rsidRPr="000300B3">
        <w:rPr>
          <w:rFonts w:asciiTheme="majorHAnsi" w:hAnsiTheme="majorHAnsi" w:cstheme="majorHAnsi"/>
          <w:noProof/>
        </w:rPr>
        <w:tab/>
        <w:t xml:space="preserve">Ward, G. 2002. A recency-based account of the list length effect in free recall. </w:t>
      </w:r>
      <w:r w:rsidRPr="000300B3">
        <w:rPr>
          <w:rFonts w:asciiTheme="majorHAnsi" w:hAnsiTheme="majorHAnsi" w:cstheme="majorHAnsi"/>
          <w:i/>
          <w:noProof/>
        </w:rPr>
        <w:t>Memory &amp; Cognition</w:t>
      </w:r>
      <w:r w:rsidRPr="000300B3">
        <w:rPr>
          <w:rFonts w:asciiTheme="majorHAnsi" w:hAnsiTheme="majorHAnsi" w:cstheme="majorHAnsi"/>
          <w:noProof/>
        </w:rPr>
        <w:t xml:space="preserve">. </w:t>
      </w:r>
      <w:r w:rsidRPr="000300B3">
        <w:rPr>
          <w:rFonts w:asciiTheme="majorHAnsi" w:hAnsiTheme="majorHAnsi" w:cstheme="majorHAnsi"/>
          <w:b/>
          <w:noProof/>
        </w:rPr>
        <w:t>30</w:t>
      </w:r>
      <w:r w:rsidRPr="000300B3">
        <w:rPr>
          <w:rFonts w:asciiTheme="majorHAnsi" w:hAnsiTheme="majorHAnsi" w:cstheme="majorHAnsi"/>
          <w:noProof/>
        </w:rPr>
        <w:t>: 885-892.</w:t>
      </w:r>
    </w:p>
    <w:p w14:paraId="261B2063" w14:textId="77777777" w:rsidR="000300B3" w:rsidRPr="000A153A" w:rsidRDefault="000300B3" w:rsidP="000300B3">
      <w:pPr>
        <w:pStyle w:val="EndNoteBibliography"/>
        <w:spacing w:line="480" w:lineRule="auto"/>
        <w:rPr>
          <w:rFonts w:asciiTheme="majorHAnsi" w:hAnsiTheme="majorHAnsi" w:cstheme="majorHAnsi"/>
          <w:noProof/>
          <w:color w:val="C00000"/>
        </w:rPr>
      </w:pPr>
      <w:r w:rsidRPr="000300B3">
        <w:rPr>
          <w:rFonts w:asciiTheme="majorHAnsi" w:hAnsiTheme="majorHAnsi" w:cstheme="majorHAnsi"/>
          <w:noProof/>
        </w:rPr>
        <w:t>37.</w:t>
      </w:r>
      <w:r w:rsidRPr="000300B3">
        <w:rPr>
          <w:rFonts w:asciiTheme="majorHAnsi" w:hAnsiTheme="majorHAnsi" w:cstheme="majorHAnsi"/>
          <w:noProof/>
        </w:rPr>
        <w:tab/>
      </w:r>
      <w:r w:rsidRPr="000A153A">
        <w:rPr>
          <w:rFonts w:asciiTheme="majorHAnsi" w:hAnsiTheme="majorHAnsi" w:cstheme="majorHAnsi"/>
          <w:noProof/>
          <w:color w:val="C00000"/>
        </w:rPr>
        <w:t xml:space="preserve">Bayliss, D.M., J. Bogdanovsa &amp; C. Jarrold. 2015. Consolidating working memory: Distinguishing the effects of consolidation, rehearsal and attentional refreshing in a working memory span task. </w:t>
      </w:r>
      <w:r w:rsidRPr="000A153A">
        <w:rPr>
          <w:rFonts w:asciiTheme="majorHAnsi" w:hAnsiTheme="majorHAnsi" w:cstheme="majorHAnsi"/>
          <w:i/>
          <w:noProof/>
          <w:color w:val="C00000"/>
        </w:rPr>
        <w:t>Journal of Memory and Language</w:t>
      </w:r>
      <w:r w:rsidRPr="000A153A">
        <w:rPr>
          <w:rFonts w:asciiTheme="majorHAnsi" w:hAnsiTheme="majorHAnsi" w:cstheme="majorHAnsi"/>
          <w:noProof/>
          <w:color w:val="C00000"/>
        </w:rPr>
        <w:t xml:space="preserve">. </w:t>
      </w:r>
      <w:r w:rsidRPr="000A153A">
        <w:rPr>
          <w:rFonts w:asciiTheme="majorHAnsi" w:hAnsiTheme="majorHAnsi" w:cstheme="majorHAnsi"/>
          <w:b/>
          <w:noProof/>
          <w:color w:val="C00000"/>
        </w:rPr>
        <w:t>81</w:t>
      </w:r>
      <w:r w:rsidRPr="000A153A">
        <w:rPr>
          <w:rFonts w:asciiTheme="majorHAnsi" w:hAnsiTheme="majorHAnsi" w:cstheme="majorHAnsi"/>
          <w:noProof/>
          <w:color w:val="C00000"/>
        </w:rPr>
        <w:t>: 34–50.</w:t>
      </w:r>
    </w:p>
    <w:p w14:paraId="5DB3D676" w14:textId="77777777" w:rsidR="000300B3" w:rsidRPr="000A153A" w:rsidRDefault="000300B3" w:rsidP="000300B3">
      <w:pPr>
        <w:pStyle w:val="EndNoteBibliography"/>
        <w:spacing w:line="480" w:lineRule="auto"/>
        <w:rPr>
          <w:rFonts w:asciiTheme="majorHAnsi" w:hAnsiTheme="majorHAnsi" w:cstheme="majorHAnsi"/>
          <w:noProof/>
          <w:color w:val="C00000"/>
        </w:rPr>
      </w:pPr>
      <w:r w:rsidRPr="000300B3">
        <w:rPr>
          <w:rFonts w:asciiTheme="majorHAnsi" w:hAnsiTheme="majorHAnsi" w:cstheme="majorHAnsi"/>
          <w:noProof/>
        </w:rPr>
        <w:t>38.</w:t>
      </w:r>
      <w:r w:rsidRPr="000300B3">
        <w:rPr>
          <w:rFonts w:asciiTheme="majorHAnsi" w:hAnsiTheme="majorHAnsi" w:cstheme="majorHAnsi"/>
          <w:noProof/>
        </w:rPr>
        <w:tab/>
      </w:r>
      <w:r w:rsidRPr="000A153A">
        <w:rPr>
          <w:rFonts w:asciiTheme="majorHAnsi" w:hAnsiTheme="majorHAnsi" w:cstheme="majorHAnsi"/>
          <w:noProof/>
          <w:color w:val="C00000"/>
        </w:rPr>
        <w:t xml:space="preserve">De Schrijver, S. &amp; P. Barrouillet. 2017. Consolidation and restoration of memory traces in working memory. </w:t>
      </w:r>
      <w:r w:rsidRPr="000A153A">
        <w:rPr>
          <w:rFonts w:asciiTheme="majorHAnsi" w:hAnsiTheme="majorHAnsi" w:cstheme="majorHAnsi"/>
          <w:i/>
          <w:noProof/>
          <w:color w:val="C00000"/>
        </w:rPr>
        <w:t>Psychomic Bulletin &amp; Review</w:t>
      </w:r>
      <w:r w:rsidRPr="000A153A">
        <w:rPr>
          <w:rFonts w:asciiTheme="majorHAnsi" w:hAnsiTheme="majorHAnsi" w:cstheme="majorHAnsi"/>
          <w:noProof/>
          <w:color w:val="C00000"/>
        </w:rPr>
        <w:t xml:space="preserve">. </w:t>
      </w:r>
      <w:r w:rsidRPr="000A153A">
        <w:rPr>
          <w:rFonts w:asciiTheme="majorHAnsi" w:hAnsiTheme="majorHAnsi" w:cstheme="majorHAnsi"/>
          <w:b/>
          <w:noProof/>
          <w:color w:val="C00000"/>
        </w:rPr>
        <w:t>24</w:t>
      </w:r>
      <w:r w:rsidRPr="000A153A">
        <w:rPr>
          <w:rFonts w:asciiTheme="majorHAnsi" w:hAnsiTheme="majorHAnsi" w:cstheme="majorHAnsi"/>
          <w:noProof/>
          <w:color w:val="C00000"/>
        </w:rPr>
        <w:t>: 1651-1657.</w:t>
      </w:r>
    </w:p>
    <w:p w14:paraId="557BE07E" w14:textId="77777777" w:rsidR="000300B3" w:rsidRPr="000A153A" w:rsidRDefault="000300B3" w:rsidP="000300B3">
      <w:pPr>
        <w:pStyle w:val="EndNoteBibliography"/>
        <w:spacing w:line="480" w:lineRule="auto"/>
        <w:rPr>
          <w:rFonts w:asciiTheme="majorHAnsi" w:hAnsiTheme="majorHAnsi" w:cstheme="majorHAnsi"/>
          <w:noProof/>
          <w:color w:val="C00000"/>
        </w:rPr>
      </w:pPr>
      <w:r w:rsidRPr="000300B3">
        <w:rPr>
          <w:rFonts w:asciiTheme="majorHAnsi" w:hAnsiTheme="majorHAnsi" w:cstheme="majorHAnsi"/>
          <w:noProof/>
        </w:rPr>
        <w:t>39.</w:t>
      </w:r>
      <w:r w:rsidRPr="000300B3">
        <w:rPr>
          <w:rFonts w:asciiTheme="majorHAnsi" w:hAnsiTheme="majorHAnsi" w:cstheme="majorHAnsi"/>
          <w:noProof/>
        </w:rPr>
        <w:tab/>
      </w:r>
      <w:r w:rsidRPr="000A153A">
        <w:rPr>
          <w:rFonts w:asciiTheme="majorHAnsi" w:hAnsiTheme="majorHAnsi" w:cstheme="majorHAnsi"/>
          <w:noProof/>
          <w:color w:val="C00000"/>
        </w:rPr>
        <w:t xml:space="preserve">Ricker, T.J. &amp; K.O. Hardman. 2017. The nature of short-term consolidation in visual working memory. </w:t>
      </w:r>
      <w:r w:rsidRPr="000A153A">
        <w:rPr>
          <w:rFonts w:asciiTheme="majorHAnsi" w:hAnsiTheme="majorHAnsi" w:cstheme="majorHAnsi"/>
          <w:i/>
          <w:noProof/>
          <w:color w:val="C00000"/>
        </w:rPr>
        <w:t>Journal of Experimental Psychology: General</w:t>
      </w:r>
      <w:r w:rsidRPr="000A153A">
        <w:rPr>
          <w:rFonts w:asciiTheme="majorHAnsi" w:hAnsiTheme="majorHAnsi" w:cstheme="majorHAnsi"/>
          <w:noProof/>
          <w:color w:val="C00000"/>
        </w:rPr>
        <w:t xml:space="preserve">. </w:t>
      </w:r>
      <w:r w:rsidRPr="000A153A">
        <w:rPr>
          <w:rFonts w:asciiTheme="majorHAnsi" w:hAnsiTheme="majorHAnsi" w:cstheme="majorHAnsi"/>
          <w:b/>
          <w:noProof/>
          <w:color w:val="C00000"/>
        </w:rPr>
        <w:t>146</w:t>
      </w:r>
      <w:r w:rsidRPr="000A153A">
        <w:rPr>
          <w:rFonts w:asciiTheme="majorHAnsi" w:hAnsiTheme="majorHAnsi" w:cstheme="majorHAnsi"/>
          <w:noProof/>
          <w:color w:val="C00000"/>
        </w:rPr>
        <w:t>: 1551-1573.</w:t>
      </w:r>
    </w:p>
    <w:p w14:paraId="791CF3D0"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40.</w:t>
      </w:r>
      <w:r w:rsidRPr="000300B3">
        <w:rPr>
          <w:rFonts w:asciiTheme="majorHAnsi" w:hAnsiTheme="majorHAnsi" w:cstheme="majorHAnsi"/>
          <w:noProof/>
        </w:rPr>
        <w:tab/>
        <w:t xml:space="preserve">Cowan, N., C.L. Blume &amp; J.S. Saults. 2013. Attention to attributes and objects in working memory. </w:t>
      </w:r>
      <w:r w:rsidRPr="000300B3">
        <w:rPr>
          <w:rFonts w:asciiTheme="majorHAnsi" w:hAnsiTheme="majorHAnsi" w:cstheme="majorHAnsi"/>
          <w:i/>
          <w:noProof/>
        </w:rPr>
        <w:t>Journal of Experimental Psychology: Learning, Memory, and Cognition</w:t>
      </w:r>
      <w:r w:rsidRPr="000300B3">
        <w:rPr>
          <w:rFonts w:asciiTheme="majorHAnsi" w:hAnsiTheme="majorHAnsi" w:cstheme="majorHAnsi"/>
          <w:noProof/>
        </w:rPr>
        <w:t xml:space="preserve">. </w:t>
      </w:r>
      <w:r w:rsidRPr="000300B3">
        <w:rPr>
          <w:rFonts w:asciiTheme="majorHAnsi" w:hAnsiTheme="majorHAnsi" w:cstheme="majorHAnsi"/>
          <w:b/>
          <w:noProof/>
        </w:rPr>
        <w:t>39</w:t>
      </w:r>
      <w:r w:rsidRPr="000300B3">
        <w:rPr>
          <w:rFonts w:asciiTheme="majorHAnsi" w:hAnsiTheme="majorHAnsi" w:cstheme="majorHAnsi"/>
          <w:noProof/>
        </w:rPr>
        <w:t>: 731-747.</w:t>
      </w:r>
    </w:p>
    <w:p w14:paraId="4A32D81F"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41.</w:t>
      </w:r>
      <w:r w:rsidRPr="000300B3">
        <w:rPr>
          <w:rFonts w:asciiTheme="majorHAnsi" w:hAnsiTheme="majorHAnsi" w:cstheme="majorHAnsi"/>
          <w:noProof/>
        </w:rPr>
        <w:tab/>
        <w:t xml:space="preserve">Hardman, K. &amp; N. Cowan. 2015. Remembering complex objects in visual working memory: Do capacity limits restrict objects or features? . </w:t>
      </w:r>
      <w:r w:rsidRPr="000300B3">
        <w:rPr>
          <w:rFonts w:asciiTheme="majorHAnsi" w:hAnsiTheme="majorHAnsi" w:cstheme="majorHAnsi"/>
          <w:i/>
          <w:noProof/>
        </w:rPr>
        <w:t>Journal of Experimental Psychology: Learning, Memory, and Cognition</w:t>
      </w:r>
      <w:r w:rsidRPr="000300B3">
        <w:rPr>
          <w:rFonts w:asciiTheme="majorHAnsi" w:hAnsiTheme="majorHAnsi" w:cstheme="majorHAnsi"/>
          <w:noProof/>
        </w:rPr>
        <w:t xml:space="preserve">. </w:t>
      </w:r>
      <w:r w:rsidRPr="000300B3">
        <w:rPr>
          <w:rFonts w:asciiTheme="majorHAnsi" w:hAnsiTheme="majorHAnsi" w:cstheme="majorHAnsi"/>
          <w:b/>
          <w:noProof/>
        </w:rPr>
        <w:t>41</w:t>
      </w:r>
      <w:r w:rsidRPr="000300B3">
        <w:rPr>
          <w:rFonts w:asciiTheme="majorHAnsi" w:hAnsiTheme="majorHAnsi" w:cstheme="majorHAnsi"/>
          <w:noProof/>
        </w:rPr>
        <w:t>: 325-347.</w:t>
      </w:r>
    </w:p>
    <w:p w14:paraId="0EFC3319"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42.</w:t>
      </w:r>
      <w:r w:rsidRPr="000300B3">
        <w:rPr>
          <w:rFonts w:asciiTheme="majorHAnsi" w:hAnsiTheme="majorHAnsi" w:cstheme="majorHAnsi"/>
          <w:noProof/>
        </w:rPr>
        <w:tab/>
        <w:t xml:space="preserve">Oberauer, K. &amp; S. Eichenberger. 2013. Visual working memory declines when more features must be remembered for each object. </w:t>
      </w:r>
      <w:r w:rsidRPr="000300B3">
        <w:rPr>
          <w:rFonts w:asciiTheme="majorHAnsi" w:hAnsiTheme="majorHAnsi" w:cstheme="majorHAnsi"/>
          <w:i/>
          <w:noProof/>
        </w:rPr>
        <w:t>Memory &amp; Cognition</w:t>
      </w:r>
      <w:r w:rsidRPr="000300B3">
        <w:rPr>
          <w:rFonts w:asciiTheme="majorHAnsi" w:hAnsiTheme="majorHAnsi" w:cstheme="majorHAnsi"/>
          <w:noProof/>
        </w:rPr>
        <w:t xml:space="preserve">. </w:t>
      </w:r>
      <w:r w:rsidRPr="000300B3">
        <w:rPr>
          <w:rFonts w:asciiTheme="majorHAnsi" w:hAnsiTheme="majorHAnsi" w:cstheme="majorHAnsi"/>
          <w:b/>
          <w:noProof/>
        </w:rPr>
        <w:t>41</w:t>
      </w:r>
      <w:r w:rsidRPr="000300B3">
        <w:rPr>
          <w:rFonts w:asciiTheme="majorHAnsi" w:hAnsiTheme="majorHAnsi" w:cstheme="majorHAnsi"/>
          <w:noProof/>
        </w:rPr>
        <w:t>: 1212-1227.</w:t>
      </w:r>
    </w:p>
    <w:p w14:paraId="0CB0983F"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43.</w:t>
      </w:r>
      <w:r w:rsidRPr="000300B3">
        <w:rPr>
          <w:rFonts w:asciiTheme="majorHAnsi" w:hAnsiTheme="majorHAnsi" w:cstheme="majorHAnsi"/>
          <w:noProof/>
        </w:rPr>
        <w:tab/>
        <w:t xml:space="preserve">Baddeley, A.D. 2000. The episodic buffer: A new component of working memory? </w:t>
      </w:r>
      <w:r w:rsidRPr="000300B3">
        <w:rPr>
          <w:rFonts w:asciiTheme="majorHAnsi" w:hAnsiTheme="majorHAnsi" w:cstheme="majorHAnsi"/>
          <w:i/>
          <w:noProof/>
        </w:rPr>
        <w:t>Trends in Cognitive Sciences</w:t>
      </w:r>
      <w:r w:rsidRPr="000300B3">
        <w:rPr>
          <w:rFonts w:asciiTheme="majorHAnsi" w:hAnsiTheme="majorHAnsi" w:cstheme="majorHAnsi"/>
          <w:noProof/>
        </w:rPr>
        <w:t xml:space="preserve">. </w:t>
      </w:r>
      <w:r w:rsidRPr="000300B3">
        <w:rPr>
          <w:rFonts w:asciiTheme="majorHAnsi" w:hAnsiTheme="majorHAnsi" w:cstheme="majorHAnsi"/>
          <w:b/>
          <w:noProof/>
        </w:rPr>
        <w:t>4</w:t>
      </w:r>
      <w:r w:rsidRPr="000300B3">
        <w:rPr>
          <w:rFonts w:asciiTheme="majorHAnsi" w:hAnsiTheme="majorHAnsi" w:cstheme="majorHAnsi"/>
          <w:noProof/>
        </w:rPr>
        <w:t>: 417-423.</w:t>
      </w:r>
    </w:p>
    <w:p w14:paraId="7DB8A6C9"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44.</w:t>
      </w:r>
      <w:r w:rsidRPr="000300B3">
        <w:rPr>
          <w:rFonts w:asciiTheme="majorHAnsi" w:hAnsiTheme="majorHAnsi" w:cstheme="majorHAnsi"/>
          <w:noProof/>
        </w:rPr>
        <w:tab/>
        <w:t xml:space="preserve">Oberauer, K. &amp; S. Bialkova. 2009. Accessing information in working memory: can the focus of attention grasp two elements at the same time? . </w:t>
      </w:r>
      <w:r w:rsidRPr="000300B3">
        <w:rPr>
          <w:rFonts w:asciiTheme="majorHAnsi" w:hAnsiTheme="majorHAnsi" w:cstheme="majorHAnsi"/>
          <w:i/>
          <w:noProof/>
        </w:rPr>
        <w:t>Journal of Experimental Psychology: General</w:t>
      </w:r>
      <w:r w:rsidRPr="000300B3">
        <w:rPr>
          <w:rFonts w:asciiTheme="majorHAnsi" w:hAnsiTheme="majorHAnsi" w:cstheme="majorHAnsi"/>
          <w:noProof/>
        </w:rPr>
        <w:t xml:space="preserve">. </w:t>
      </w:r>
      <w:r w:rsidRPr="000300B3">
        <w:rPr>
          <w:rFonts w:asciiTheme="majorHAnsi" w:hAnsiTheme="majorHAnsi" w:cstheme="majorHAnsi"/>
          <w:b/>
          <w:noProof/>
        </w:rPr>
        <w:t>138</w:t>
      </w:r>
      <w:r w:rsidRPr="000300B3">
        <w:rPr>
          <w:rFonts w:asciiTheme="majorHAnsi" w:hAnsiTheme="majorHAnsi" w:cstheme="majorHAnsi"/>
          <w:noProof/>
        </w:rPr>
        <w:t>: 64–87.</w:t>
      </w:r>
    </w:p>
    <w:p w14:paraId="036AF6B8"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45.</w:t>
      </w:r>
      <w:r w:rsidRPr="000300B3">
        <w:rPr>
          <w:rFonts w:asciiTheme="majorHAnsi" w:hAnsiTheme="majorHAnsi" w:cstheme="majorHAnsi"/>
          <w:noProof/>
        </w:rPr>
        <w:tab/>
        <w:t xml:space="preserve">Griffin, I.C. &amp; A.C. Nobre. 2003. Orienting attention to locations in internal representations. </w:t>
      </w:r>
      <w:r w:rsidRPr="000300B3">
        <w:rPr>
          <w:rFonts w:asciiTheme="majorHAnsi" w:hAnsiTheme="majorHAnsi" w:cstheme="majorHAnsi"/>
          <w:i/>
          <w:noProof/>
        </w:rPr>
        <w:t>Journal of Cognitive Neuroscience</w:t>
      </w:r>
      <w:r w:rsidRPr="000300B3">
        <w:rPr>
          <w:rFonts w:asciiTheme="majorHAnsi" w:hAnsiTheme="majorHAnsi" w:cstheme="majorHAnsi"/>
          <w:noProof/>
        </w:rPr>
        <w:t xml:space="preserve">. </w:t>
      </w:r>
      <w:r w:rsidRPr="000300B3">
        <w:rPr>
          <w:rFonts w:asciiTheme="majorHAnsi" w:hAnsiTheme="majorHAnsi" w:cstheme="majorHAnsi"/>
          <w:b/>
          <w:noProof/>
        </w:rPr>
        <w:t>15</w:t>
      </w:r>
      <w:r w:rsidRPr="000300B3">
        <w:rPr>
          <w:rFonts w:asciiTheme="majorHAnsi" w:hAnsiTheme="majorHAnsi" w:cstheme="majorHAnsi"/>
          <w:noProof/>
        </w:rPr>
        <w:t>: 1176-1194.</w:t>
      </w:r>
    </w:p>
    <w:p w14:paraId="23673316" w14:textId="77777777" w:rsidR="000300B3" w:rsidRPr="000300B3" w:rsidRDefault="000300B3" w:rsidP="000300B3">
      <w:pPr>
        <w:pStyle w:val="EndNoteBibliography"/>
        <w:spacing w:line="480" w:lineRule="auto"/>
        <w:rPr>
          <w:rFonts w:asciiTheme="majorHAnsi" w:hAnsiTheme="majorHAnsi" w:cstheme="majorHAnsi"/>
          <w:noProof/>
        </w:rPr>
      </w:pPr>
      <w:r w:rsidRPr="000300B3">
        <w:rPr>
          <w:rFonts w:asciiTheme="majorHAnsi" w:hAnsiTheme="majorHAnsi" w:cstheme="majorHAnsi"/>
          <w:noProof/>
        </w:rPr>
        <w:t>46.</w:t>
      </w:r>
      <w:r w:rsidRPr="000300B3">
        <w:rPr>
          <w:rFonts w:asciiTheme="majorHAnsi" w:hAnsiTheme="majorHAnsi" w:cstheme="majorHAnsi"/>
          <w:noProof/>
        </w:rPr>
        <w:tab/>
        <w:t>Atkinson, A.L., E. Berry, A.H. Waternan</w:t>
      </w:r>
      <w:r w:rsidRPr="000300B3">
        <w:rPr>
          <w:rFonts w:asciiTheme="majorHAnsi" w:hAnsiTheme="majorHAnsi" w:cstheme="majorHAnsi"/>
          <w:i/>
          <w:noProof/>
        </w:rPr>
        <w:t>, et al.</w:t>
      </w:r>
      <w:r w:rsidRPr="000300B3">
        <w:rPr>
          <w:rFonts w:asciiTheme="majorHAnsi" w:hAnsiTheme="majorHAnsi" w:cstheme="majorHAnsi"/>
          <w:noProof/>
        </w:rPr>
        <w:t xml:space="preserve"> submitted.</w:t>
      </w:r>
    </w:p>
    <w:p w14:paraId="148EF976" w14:textId="3987A239" w:rsidR="00512B81" w:rsidRPr="000300B3" w:rsidRDefault="00526A12" w:rsidP="000300B3">
      <w:pPr>
        <w:spacing w:line="480" w:lineRule="auto"/>
        <w:outlineLvl w:val="0"/>
        <w:rPr>
          <w:rFonts w:asciiTheme="majorHAnsi" w:hAnsiTheme="majorHAnsi" w:cstheme="majorHAnsi"/>
        </w:rPr>
      </w:pPr>
      <w:r w:rsidRPr="000300B3">
        <w:rPr>
          <w:rFonts w:asciiTheme="majorHAnsi" w:hAnsiTheme="majorHAnsi" w:cstheme="majorHAnsi"/>
        </w:rPr>
        <w:fldChar w:fldCharType="end"/>
      </w:r>
    </w:p>
    <w:sectPr w:rsidR="00512B81" w:rsidRPr="000300B3" w:rsidSect="004E36AD">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AF19F" w14:textId="77777777" w:rsidR="00CF7FB6" w:rsidRDefault="00CF7FB6" w:rsidP="00C23E4B">
      <w:r>
        <w:separator/>
      </w:r>
    </w:p>
  </w:endnote>
  <w:endnote w:type="continuationSeparator" w:id="0">
    <w:p w14:paraId="20ED2351" w14:textId="77777777" w:rsidR="00CF7FB6" w:rsidRDefault="00CF7FB6" w:rsidP="00C2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PMincho">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auto"/>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A9BB" w14:textId="77777777" w:rsidR="006A305C" w:rsidRDefault="006A305C" w:rsidP="00E100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53F64" w14:textId="77777777" w:rsidR="006A305C" w:rsidRDefault="006A305C" w:rsidP="00C23E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E7AB" w14:textId="77777777" w:rsidR="006A305C" w:rsidRDefault="006A305C" w:rsidP="00E100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958">
      <w:rPr>
        <w:rStyle w:val="PageNumber"/>
        <w:noProof/>
      </w:rPr>
      <w:t>1</w:t>
    </w:r>
    <w:r>
      <w:rPr>
        <w:rStyle w:val="PageNumber"/>
      </w:rPr>
      <w:fldChar w:fldCharType="end"/>
    </w:r>
  </w:p>
  <w:p w14:paraId="7B2B7928" w14:textId="77777777" w:rsidR="006A305C" w:rsidRDefault="006A305C" w:rsidP="00C23E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284A3" w14:textId="77777777" w:rsidR="00CF7FB6" w:rsidRDefault="00CF7FB6" w:rsidP="00C23E4B">
      <w:r>
        <w:separator/>
      </w:r>
    </w:p>
  </w:footnote>
  <w:footnote w:type="continuationSeparator" w:id="0">
    <w:p w14:paraId="5419EEF7" w14:textId="77777777" w:rsidR="00CF7FB6" w:rsidRDefault="00CF7FB6" w:rsidP="00C2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7CA2" w14:textId="3A77C00C" w:rsidR="006A305C" w:rsidRPr="00D32A55" w:rsidRDefault="006A305C" w:rsidP="006478F9">
    <w:pPr>
      <w:pStyle w:val="Header"/>
      <w:jc w:val="right"/>
      <w:rPr>
        <w:caps/>
      </w:rPr>
    </w:pPr>
    <w:r>
      <w:t xml:space="preserve">Running head: </w:t>
    </w:r>
    <w:r w:rsidRPr="00D32A55">
      <w:rPr>
        <w:caps/>
      </w:rPr>
      <w:t>Focus of attention in visual working memory</w:t>
    </w:r>
  </w:p>
  <w:p w14:paraId="7C796923" w14:textId="77777777" w:rsidR="006A305C" w:rsidRPr="00D32A55" w:rsidRDefault="006A305C">
    <w:pPr>
      <w:pStyle w:val="Head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52AF3"/>
    <w:multiLevelType w:val="hybridMultilevel"/>
    <w:tmpl w:val="0D7ED50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NY Acad Science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92vsp2qv5aedew9sdxvt0w25xp200tz2pz&quot;&gt;Focus of Attention in Visual WM&lt;record-ids&gt;&lt;item&gt;1&lt;/item&gt;&lt;item&gt;2&lt;/item&gt;&lt;item&gt;3&lt;/item&gt;&lt;item&gt;4&lt;/item&gt;&lt;item&gt;5&lt;/item&gt;&lt;item&gt;6&lt;/item&gt;&lt;item&gt;7&lt;/item&gt;&lt;item&gt;8&lt;/item&gt;&lt;item&gt;9&lt;/item&gt;&lt;item&gt;10&lt;/item&gt;&lt;item&gt;11&lt;/item&gt;&lt;item&gt;12&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4E36AD"/>
    <w:rsid w:val="00001DAA"/>
    <w:rsid w:val="00003BAB"/>
    <w:rsid w:val="00003DAD"/>
    <w:rsid w:val="00004122"/>
    <w:rsid w:val="00004278"/>
    <w:rsid w:val="000044EF"/>
    <w:rsid w:val="00004D08"/>
    <w:rsid w:val="00005E20"/>
    <w:rsid w:val="0000693E"/>
    <w:rsid w:val="00007105"/>
    <w:rsid w:val="00010429"/>
    <w:rsid w:val="000104D1"/>
    <w:rsid w:val="000105D9"/>
    <w:rsid w:val="0001144B"/>
    <w:rsid w:val="00011537"/>
    <w:rsid w:val="00012028"/>
    <w:rsid w:val="00012D5F"/>
    <w:rsid w:val="0001462E"/>
    <w:rsid w:val="00014F3A"/>
    <w:rsid w:val="00016840"/>
    <w:rsid w:val="00017FC2"/>
    <w:rsid w:val="000200EA"/>
    <w:rsid w:val="0002114D"/>
    <w:rsid w:val="00021B8B"/>
    <w:rsid w:val="000227C0"/>
    <w:rsid w:val="000260A2"/>
    <w:rsid w:val="00026F0C"/>
    <w:rsid w:val="00027566"/>
    <w:rsid w:val="000279B4"/>
    <w:rsid w:val="00027AB2"/>
    <w:rsid w:val="000300B3"/>
    <w:rsid w:val="000317B2"/>
    <w:rsid w:val="00031B58"/>
    <w:rsid w:val="0003216A"/>
    <w:rsid w:val="00032AF7"/>
    <w:rsid w:val="00032F93"/>
    <w:rsid w:val="00034B60"/>
    <w:rsid w:val="00035180"/>
    <w:rsid w:val="00035655"/>
    <w:rsid w:val="000356B8"/>
    <w:rsid w:val="00035A22"/>
    <w:rsid w:val="000363ED"/>
    <w:rsid w:val="0003665C"/>
    <w:rsid w:val="00036AEB"/>
    <w:rsid w:val="000411D1"/>
    <w:rsid w:val="0004403A"/>
    <w:rsid w:val="00044277"/>
    <w:rsid w:val="00045537"/>
    <w:rsid w:val="000461BF"/>
    <w:rsid w:val="000500EC"/>
    <w:rsid w:val="000543E9"/>
    <w:rsid w:val="00054D00"/>
    <w:rsid w:val="00054FF4"/>
    <w:rsid w:val="00055F9A"/>
    <w:rsid w:val="000564DB"/>
    <w:rsid w:val="000568F1"/>
    <w:rsid w:val="00056B80"/>
    <w:rsid w:val="00057AA5"/>
    <w:rsid w:val="0006102D"/>
    <w:rsid w:val="00061548"/>
    <w:rsid w:val="00061CF3"/>
    <w:rsid w:val="00063E16"/>
    <w:rsid w:val="00063EBD"/>
    <w:rsid w:val="000651D2"/>
    <w:rsid w:val="00065205"/>
    <w:rsid w:val="0006622F"/>
    <w:rsid w:val="0006732D"/>
    <w:rsid w:val="000677FF"/>
    <w:rsid w:val="000706A4"/>
    <w:rsid w:val="00070C77"/>
    <w:rsid w:val="000729E1"/>
    <w:rsid w:val="000746C4"/>
    <w:rsid w:val="000754C4"/>
    <w:rsid w:val="00075E4A"/>
    <w:rsid w:val="00076027"/>
    <w:rsid w:val="0007648B"/>
    <w:rsid w:val="00076B46"/>
    <w:rsid w:val="00077508"/>
    <w:rsid w:val="000810FA"/>
    <w:rsid w:val="00081E6C"/>
    <w:rsid w:val="00082A83"/>
    <w:rsid w:val="0008321F"/>
    <w:rsid w:val="0008403B"/>
    <w:rsid w:val="00084EDC"/>
    <w:rsid w:val="00085391"/>
    <w:rsid w:val="0008561A"/>
    <w:rsid w:val="000856A5"/>
    <w:rsid w:val="000856CA"/>
    <w:rsid w:val="00085D17"/>
    <w:rsid w:val="00086533"/>
    <w:rsid w:val="000867F1"/>
    <w:rsid w:val="00086AFC"/>
    <w:rsid w:val="000876EA"/>
    <w:rsid w:val="00087A89"/>
    <w:rsid w:val="00090B8A"/>
    <w:rsid w:val="00091087"/>
    <w:rsid w:val="00092F0C"/>
    <w:rsid w:val="00094B52"/>
    <w:rsid w:val="00096F02"/>
    <w:rsid w:val="0009755D"/>
    <w:rsid w:val="000976A2"/>
    <w:rsid w:val="00097AD7"/>
    <w:rsid w:val="00097EED"/>
    <w:rsid w:val="000A00F6"/>
    <w:rsid w:val="000A135F"/>
    <w:rsid w:val="000A153A"/>
    <w:rsid w:val="000A2CB5"/>
    <w:rsid w:val="000A33E7"/>
    <w:rsid w:val="000A3FD4"/>
    <w:rsid w:val="000A46D3"/>
    <w:rsid w:val="000A5AC2"/>
    <w:rsid w:val="000A5E7F"/>
    <w:rsid w:val="000A7CDD"/>
    <w:rsid w:val="000B02FE"/>
    <w:rsid w:val="000B05DF"/>
    <w:rsid w:val="000B0F79"/>
    <w:rsid w:val="000B199C"/>
    <w:rsid w:val="000B2012"/>
    <w:rsid w:val="000B51C9"/>
    <w:rsid w:val="000B5295"/>
    <w:rsid w:val="000B6470"/>
    <w:rsid w:val="000B7312"/>
    <w:rsid w:val="000B759C"/>
    <w:rsid w:val="000C00B3"/>
    <w:rsid w:val="000C32AF"/>
    <w:rsid w:val="000C431D"/>
    <w:rsid w:val="000C4691"/>
    <w:rsid w:val="000C4C17"/>
    <w:rsid w:val="000C4ED2"/>
    <w:rsid w:val="000C5AED"/>
    <w:rsid w:val="000C79CA"/>
    <w:rsid w:val="000D17FA"/>
    <w:rsid w:val="000D1803"/>
    <w:rsid w:val="000D492B"/>
    <w:rsid w:val="000D6C6F"/>
    <w:rsid w:val="000D6D79"/>
    <w:rsid w:val="000D7958"/>
    <w:rsid w:val="000E05F7"/>
    <w:rsid w:val="000E1E25"/>
    <w:rsid w:val="000E2123"/>
    <w:rsid w:val="000E295D"/>
    <w:rsid w:val="000E2D36"/>
    <w:rsid w:val="000E3852"/>
    <w:rsid w:val="000E38C8"/>
    <w:rsid w:val="000E47A5"/>
    <w:rsid w:val="000E4BFF"/>
    <w:rsid w:val="000E5A15"/>
    <w:rsid w:val="000E657C"/>
    <w:rsid w:val="000E7242"/>
    <w:rsid w:val="000F01DB"/>
    <w:rsid w:val="000F0537"/>
    <w:rsid w:val="000F15EB"/>
    <w:rsid w:val="000F174C"/>
    <w:rsid w:val="000F1A01"/>
    <w:rsid w:val="000F1F6D"/>
    <w:rsid w:val="000F246D"/>
    <w:rsid w:val="000F2F6B"/>
    <w:rsid w:val="000F3A4B"/>
    <w:rsid w:val="000F78EC"/>
    <w:rsid w:val="0010060F"/>
    <w:rsid w:val="001007FA"/>
    <w:rsid w:val="00102A0C"/>
    <w:rsid w:val="00103F15"/>
    <w:rsid w:val="00105921"/>
    <w:rsid w:val="00105963"/>
    <w:rsid w:val="00105FEC"/>
    <w:rsid w:val="0010655A"/>
    <w:rsid w:val="001066C4"/>
    <w:rsid w:val="00106C42"/>
    <w:rsid w:val="00106C61"/>
    <w:rsid w:val="00107310"/>
    <w:rsid w:val="00110E95"/>
    <w:rsid w:val="00111527"/>
    <w:rsid w:val="0011237C"/>
    <w:rsid w:val="00112D23"/>
    <w:rsid w:val="00112E6D"/>
    <w:rsid w:val="00113820"/>
    <w:rsid w:val="001161C2"/>
    <w:rsid w:val="00120B60"/>
    <w:rsid w:val="00121193"/>
    <w:rsid w:val="00121777"/>
    <w:rsid w:val="0012232A"/>
    <w:rsid w:val="001223E8"/>
    <w:rsid w:val="00122E52"/>
    <w:rsid w:val="001241BA"/>
    <w:rsid w:val="001247DB"/>
    <w:rsid w:val="00124EBE"/>
    <w:rsid w:val="001256E2"/>
    <w:rsid w:val="0012663C"/>
    <w:rsid w:val="00127256"/>
    <w:rsid w:val="001273BC"/>
    <w:rsid w:val="00127920"/>
    <w:rsid w:val="00127A8A"/>
    <w:rsid w:val="00130F20"/>
    <w:rsid w:val="00130FFB"/>
    <w:rsid w:val="00131CDE"/>
    <w:rsid w:val="00131E19"/>
    <w:rsid w:val="0013295E"/>
    <w:rsid w:val="00132E7A"/>
    <w:rsid w:val="0013340F"/>
    <w:rsid w:val="00134624"/>
    <w:rsid w:val="00134C5D"/>
    <w:rsid w:val="001359F5"/>
    <w:rsid w:val="00135B70"/>
    <w:rsid w:val="00136510"/>
    <w:rsid w:val="001420FB"/>
    <w:rsid w:val="001430D8"/>
    <w:rsid w:val="00143483"/>
    <w:rsid w:val="001438BF"/>
    <w:rsid w:val="00143C24"/>
    <w:rsid w:val="00150BCD"/>
    <w:rsid w:val="00151B11"/>
    <w:rsid w:val="00152161"/>
    <w:rsid w:val="001526F1"/>
    <w:rsid w:val="00152BDD"/>
    <w:rsid w:val="00153469"/>
    <w:rsid w:val="001536BF"/>
    <w:rsid w:val="001537CD"/>
    <w:rsid w:val="00154306"/>
    <w:rsid w:val="00154768"/>
    <w:rsid w:val="00155E0A"/>
    <w:rsid w:val="00156AB6"/>
    <w:rsid w:val="00156AD7"/>
    <w:rsid w:val="00156B7B"/>
    <w:rsid w:val="001570E6"/>
    <w:rsid w:val="00157152"/>
    <w:rsid w:val="00157798"/>
    <w:rsid w:val="00157921"/>
    <w:rsid w:val="00160C59"/>
    <w:rsid w:val="00160C66"/>
    <w:rsid w:val="00161688"/>
    <w:rsid w:val="00161A38"/>
    <w:rsid w:val="00162747"/>
    <w:rsid w:val="0016285E"/>
    <w:rsid w:val="00163A3D"/>
    <w:rsid w:val="00163CD7"/>
    <w:rsid w:val="00163FDF"/>
    <w:rsid w:val="00164135"/>
    <w:rsid w:val="001643B6"/>
    <w:rsid w:val="0016600B"/>
    <w:rsid w:val="00166AB9"/>
    <w:rsid w:val="00167573"/>
    <w:rsid w:val="001706BE"/>
    <w:rsid w:val="0017075E"/>
    <w:rsid w:val="00175968"/>
    <w:rsid w:val="00176BFE"/>
    <w:rsid w:val="00177FC7"/>
    <w:rsid w:val="001808FB"/>
    <w:rsid w:val="0018148B"/>
    <w:rsid w:val="00181C50"/>
    <w:rsid w:val="001826A3"/>
    <w:rsid w:val="001827FE"/>
    <w:rsid w:val="001854F4"/>
    <w:rsid w:val="001871E3"/>
    <w:rsid w:val="00187617"/>
    <w:rsid w:val="001879F4"/>
    <w:rsid w:val="00187A13"/>
    <w:rsid w:val="0019097E"/>
    <w:rsid w:val="001911C6"/>
    <w:rsid w:val="00191BDC"/>
    <w:rsid w:val="00193227"/>
    <w:rsid w:val="00193F1F"/>
    <w:rsid w:val="00194B82"/>
    <w:rsid w:val="00195629"/>
    <w:rsid w:val="001956DC"/>
    <w:rsid w:val="00195902"/>
    <w:rsid w:val="00195DD4"/>
    <w:rsid w:val="00195F13"/>
    <w:rsid w:val="001970CA"/>
    <w:rsid w:val="001A0494"/>
    <w:rsid w:val="001A29FB"/>
    <w:rsid w:val="001A4A39"/>
    <w:rsid w:val="001A5602"/>
    <w:rsid w:val="001A5A30"/>
    <w:rsid w:val="001A64D6"/>
    <w:rsid w:val="001A6757"/>
    <w:rsid w:val="001A78F3"/>
    <w:rsid w:val="001A7CB6"/>
    <w:rsid w:val="001B008F"/>
    <w:rsid w:val="001B1DD5"/>
    <w:rsid w:val="001B1FC2"/>
    <w:rsid w:val="001B285B"/>
    <w:rsid w:val="001B2ABB"/>
    <w:rsid w:val="001B3B8B"/>
    <w:rsid w:val="001B3EF5"/>
    <w:rsid w:val="001B60C5"/>
    <w:rsid w:val="001B68AC"/>
    <w:rsid w:val="001C0C4F"/>
    <w:rsid w:val="001C4B1A"/>
    <w:rsid w:val="001C56EB"/>
    <w:rsid w:val="001C5AFE"/>
    <w:rsid w:val="001C603E"/>
    <w:rsid w:val="001C66D1"/>
    <w:rsid w:val="001C7A06"/>
    <w:rsid w:val="001D0103"/>
    <w:rsid w:val="001D01F4"/>
    <w:rsid w:val="001D0F91"/>
    <w:rsid w:val="001D32EC"/>
    <w:rsid w:val="001D3650"/>
    <w:rsid w:val="001D3866"/>
    <w:rsid w:val="001D476F"/>
    <w:rsid w:val="001D649E"/>
    <w:rsid w:val="001E0256"/>
    <w:rsid w:val="001E2468"/>
    <w:rsid w:val="001E4349"/>
    <w:rsid w:val="001E478F"/>
    <w:rsid w:val="001E5E07"/>
    <w:rsid w:val="001E617B"/>
    <w:rsid w:val="001E6D3E"/>
    <w:rsid w:val="001E6EE6"/>
    <w:rsid w:val="001F0DA9"/>
    <w:rsid w:val="001F1485"/>
    <w:rsid w:val="001F21D2"/>
    <w:rsid w:val="001F2665"/>
    <w:rsid w:val="001F453E"/>
    <w:rsid w:val="001F5863"/>
    <w:rsid w:val="001F5928"/>
    <w:rsid w:val="001F6840"/>
    <w:rsid w:val="001F758E"/>
    <w:rsid w:val="002004F1"/>
    <w:rsid w:val="002005F3"/>
    <w:rsid w:val="0020129D"/>
    <w:rsid w:val="002016A9"/>
    <w:rsid w:val="0020346F"/>
    <w:rsid w:val="00204632"/>
    <w:rsid w:val="00206702"/>
    <w:rsid w:val="00206857"/>
    <w:rsid w:val="00206A0A"/>
    <w:rsid w:val="00206E74"/>
    <w:rsid w:val="00207A69"/>
    <w:rsid w:val="00210999"/>
    <w:rsid w:val="00210E47"/>
    <w:rsid w:val="00210E62"/>
    <w:rsid w:val="002117E5"/>
    <w:rsid w:val="00211F6B"/>
    <w:rsid w:val="002144F5"/>
    <w:rsid w:val="002160C2"/>
    <w:rsid w:val="00220442"/>
    <w:rsid w:val="00220C5C"/>
    <w:rsid w:val="00220C7F"/>
    <w:rsid w:val="00224D14"/>
    <w:rsid w:val="00224FF1"/>
    <w:rsid w:val="00230266"/>
    <w:rsid w:val="0023048D"/>
    <w:rsid w:val="0023090C"/>
    <w:rsid w:val="00231890"/>
    <w:rsid w:val="00231D75"/>
    <w:rsid w:val="00232753"/>
    <w:rsid w:val="00234879"/>
    <w:rsid w:val="002348C9"/>
    <w:rsid w:val="00235166"/>
    <w:rsid w:val="0023567B"/>
    <w:rsid w:val="00236CB1"/>
    <w:rsid w:val="00237011"/>
    <w:rsid w:val="0023744F"/>
    <w:rsid w:val="002415F2"/>
    <w:rsid w:val="0024359F"/>
    <w:rsid w:val="00243FAF"/>
    <w:rsid w:val="002448CE"/>
    <w:rsid w:val="00244B17"/>
    <w:rsid w:val="002454D0"/>
    <w:rsid w:val="002457DC"/>
    <w:rsid w:val="0024597E"/>
    <w:rsid w:val="00246E75"/>
    <w:rsid w:val="0024749D"/>
    <w:rsid w:val="00247766"/>
    <w:rsid w:val="00247FDD"/>
    <w:rsid w:val="002531CE"/>
    <w:rsid w:val="00253968"/>
    <w:rsid w:val="0025470E"/>
    <w:rsid w:val="002550C9"/>
    <w:rsid w:val="0025533E"/>
    <w:rsid w:val="00255C58"/>
    <w:rsid w:val="00255F30"/>
    <w:rsid w:val="00256526"/>
    <w:rsid w:val="00256DD9"/>
    <w:rsid w:val="0026001A"/>
    <w:rsid w:val="00260AA9"/>
    <w:rsid w:val="0026221C"/>
    <w:rsid w:val="002623ED"/>
    <w:rsid w:val="00263EF5"/>
    <w:rsid w:val="002711AA"/>
    <w:rsid w:val="00271A9B"/>
    <w:rsid w:val="00272F30"/>
    <w:rsid w:val="0027392C"/>
    <w:rsid w:val="00275F03"/>
    <w:rsid w:val="0027690A"/>
    <w:rsid w:val="00276BDF"/>
    <w:rsid w:val="00276D5B"/>
    <w:rsid w:val="00277106"/>
    <w:rsid w:val="00277A37"/>
    <w:rsid w:val="00277EA9"/>
    <w:rsid w:val="00281D7E"/>
    <w:rsid w:val="002823CF"/>
    <w:rsid w:val="002829F6"/>
    <w:rsid w:val="0028336C"/>
    <w:rsid w:val="00284378"/>
    <w:rsid w:val="002843BB"/>
    <w:rsid w:val="00285348"/>
    <w:rsid w:val="002914BE"/>
    <w:rsid w:val="00291B25"/>
    <w:rsid w:val="00293B08"/>
    <w:rsid w:val="00294BC3"/>
    <w:rsid w:val="0029523C"/>
    <w:rsid w:val="002A0638"/>
    <w:rsid w:val="002A146B"/>
    <w:rsid w:val="002A29C5"/>
    <w:rsid w:val="002A30F9"/>
    <w:rsid w:val="002A3103"/>
    <w:rsid w:val="002A34B3"/>
    <w:rsid w:val="002A3CA0"/>
    <w:rsid w:val="002A40A8"/>
    <w:rsid w:val="002A418D"/>
    <w:rsid w:val="002A4694"/>
    <w:rsid w:val="002A4910"/>
    <w:rsid w:val="002A50B3"/>
    <w:rsid w:val="002A59EB"/>
    <w:rsid w:val="002A6197"/>
    <w:rsid w:val="002A6DD2"/>
    <w:rsid w:val="002B131B"/>
    <w:rsid w:val="002B1EBE"/>
    <w:rsid w:val="002B270E"/>
    <w:rsid w:val="002B2AC2"/>
    <w:rsid w:val="002B3C35"/>
    <w:rsid w:val="002B51A6"/>
    <w:rsid w:val="002B6ECD"/>
    <w:rsid w:val="002C0632"/>
    <w:rsid w:val="002C067E"/>
    <w:rsid w:val="002C069C"/>
    <w:rsid w:val="002C092C"/>
    <w:rsid w:val="002C0A85"/>
    <w:rsid w:val="002C0F18"/>
    <w:rsid w:val="002C18FF"/>
    <w:rsid w:val="002C192D"/>
    <w:rsid w:val="002C1F5B"/>
    <w:rsid w:val="002C31CC"/>
    <w:rsid w:val="002C4BA9"/>
    <w:rsid w:val="002C529E"/>
    <w:rsid w:val="002C6EAE"/>
    <w:rsid w:val="002C70C0"/>
    <w:rsid w:val="002C79F7"/>
    <w:rsid w:val="002C7A62"/>
    <w:rsid w:val="002C7D2A"/>
    <w:rsid w:val="002D03F2"/>
    <w:rsid w:val="002D1436"/>
    <w:rsid w:val="002D1E46"/>
    <w:rsid w:val="002D2973"/>
    <w:rsid w:val="002D3A4B"/>
    <w:rsid w:val="002D3F89"/>
    <w:rsid w:val="002D504A"/>
    <w:rsid w:val="002D50CF"/>
    <w:rsid w:val="002D6463"/>
    <w:rsid w:val="002D725E"/>
    <w:rsid w:val="002D75D8"/>
    <w:rsid w:val="002E100F"/>
    <w:rsid w:val="002E486A"/>
    <w:rsid w:val="002E4A04"/>
    <w:rsid w:val="002E5D85"/>
    <w:rsid w:val="002E6415"/>
    <w:rsid w:val="002E6795"/>
    <w:rsid w:val="002E73CB"/>
    <w:rsid w:val="002F0B80"/>
    <w:rsid w:val="002F13C4"/>
    <w:rsid w:val="002F1654"/>
    <w:rsid w:val="002F21DD"/>
    <w:rsid w:val="002F2743"/>
    <w:rsid w:val="002F2979"/>
    <w:rsid w:val="002F2DC7"/>
    <w:rsid w:val="002F331D"/>
    <w:rsid w:val="002F3E48"/>
    <w:rsid w:val="002F4521"/>
    <w:rsid w:val="002F4CDF"/>
    <w:rsid w:val="002F4E2A"/>
    <w:rsid w:val="002F68A3"/>
    <w:rsid w:val="002F6BD9"/>
    <w:rsid w:val="002F78AB"/>
    <w:rsid w:val="0030042F"/>
    <w:rsid w:val="00303C75"/>
    <w:rsid w:val="003043A2"/>
    <w:rsid w:val="003045C2"/>
    <w:rsid w:val="00306327"/>
    <w:rsid w:val="00307276"/>
    <w:rsid w:val="003073F3"/>
    <w:rsid w:val="003110A3"/>
    <w:rsid w:val="00311C21"/>
    <w:rsid w:val="00311FD8"/>
    <w:rsid w:val="00312312"/>
    <w:rsid w:val="00312D81"/>
    <w:rsid w:val="003137B9"/>
    <w:rsid w:val="00313B18"/>
    <w:rsid w:val="0031540F"/>
    <w:rsid w:val="00315996"/>
    <w:rsid w:val="00315EFA"/>
    <w:rsid w:val="00316680"/>
    <w:rsid w:val="00316754"/>
    <w:rsid w:val="00322D2C"/>
    <w:rsid w:val="0032336C"/>
    <w:rsid w:val="00324F7C"/>
    <w:rsid w:val="0032533F"/>
    <w:rsid w:val="003255E2"/>
    <w:rsid w:val="00325EE3"/>
    <w:rsid w:val="003262A4"/>
    <w:rsid w:val="0032649E"/>
    <w:rsid w:val="00327ACC"/>
    <w:rsid w:val="003300D4"/>
    <w:rsid w:val="00330B30"/>
    <w:rsid w:val="00333461"/>
    <w:rsid w:val="00334B79"/>
    <w:rsid w:val="00335700"/>
    <w:rsid w:val="00335D3D"/>
    <w:rsid w:val="003363B9"/>
    <w:rsid w:val="00336D07"/>
    <w:rsid w:val="00337F70"/>
    <w:rsid w:val="003406AC"/>
    <w:rsid w:val="003417D5"/>
    <w:rsid w:val="003417E8"/>
    <w:rsid w:val="00341ADA"/>
    <w:rsid w:val="003436F1"/>
    <w:rsid w:val="00344EA0"/>
    <w:rsid w:val="00345615"/>
    <w:rsid w:val="00345F8D"/>
    <w:rsid w:val="00346088"/>
    <w:rsid w:val="0035126C"/>
    <w:rsid w:val="003522BF"/>
    <w:rsid w:val="00352461"/>
    <w:rsid w:val="003524B1"/>
    <w:rsid w:val="00353617"/>
    <w:rsid w:val="003547DA"/>
    <w:rsid w:val="00354C74"/>
    <w:rsid w:val="0035610D"/>
    <w:rsid w:val="003561F4"/>
    <w:rsid w:val="00356783"/>
    <w:rsid w:val="00356B86"/>
    <w:rsid w:val="00356C41"/>
    <w:rsid w:val="00357384"/>
    <w:rsid w:val="00357C8C"/>
    <w:rsid w:val="0036131D"/>
    <w:rsid w:val="003623EC"/>
    <w:rsid w:val="00362566"/>
    <w:rsid w:val="0036272F"/>
    <w:rsid w:val="00363FAD"/>
    <w:rsid w:val="00363FEF"/>
    <w:rsid w:val="00364C19"/>
    <w:rsid w:val="0036635B"/>
    <w:rsid w:val="00366923"/>
    <w:rsid w:val="00370422"/>
    <w:rsid w:val="00372158"/>
    <w:rsid w:val="003725D6"/>
    <w:rsid w:val="00372E95"/>
    <w:rsid w:val="003744B8"/>
    <w:rsid w:val="003754C1"/>
    <w:rsid w:val="00375582"/>
    <w:rsid w:val="003768E1"/>
    <w:rsid w:val="003779F8"/>
    <w:rsid w:val="00377F83"/>
    <w:rsid w:val="00382808"/>
    <w:rsid w:val="003828E5"/>
    <w:rsid w:val="00382B0C"/>
    <w:rsid w:val="003857BE"/>
    <w:rsid w:val="0038659C"/>
    <w:rsid w:val="00391EBF"/>
    <w:rsid w:val="00392ED5"/>
    <w:rsid w:val="0039393F"/>
    <w:rsid w:val="00396F0D"/>
    <w:rsid w:val="00397170"/>
    <w:rsid w:val="00397180"/>
    <w:rsid w:val="00397D26"/>
    <w:rsid w:val="003A0BE7"/>
    <w:rsid w:val="003A1504"/>
    <w:rsid w:val="003A285F"/>
    <w:rsid w:val="003A2EEA"/>
    <w:rsid w:val="003A3B2F"/>
    <w:rsid w:val="003A4DF2"/>
    <w:rsid w:val="003A6EFF"/>
    <w:rsid w:val="003A7818"/>
    <w:rsid w:val="003B0D4E"/>
    <w:rsid w:val="003B1A59"/>
    <w:rsid w:val="003B3DF0"/>
    <w:rsid w:val="003B6B66"/>
    <w:rsid w:val="003B6BEE"/>
    <w:rsid w:val="003B6C99"/>
    <w:rsid w:val="003B79A1"/>
    <w:rsid w:val="003B7A57"/>
    <w:rsid w:val="003B7EFC"/>
    <w:rsid w:val="003C0567"/>
    <w:rsid w:val="003C24A4"/>
    <w:rsid w:val="003C37CC"/>
    <w:rsid w:val="003C38E6"/>
    <w:rsid w:val="003C38FF"/>
    <w:rsid w:val="003C78B1"/>
    <w:rsid w:val="003D0810"/>
    <w:rsid w:val="003D0D87"/>
    <w:rsid w:val="003D4690"/>
    <w:rsid w:val="003D487C"/>
    <w:rsid w:val="003D53C9"/>
    <w:rsid w:val="003D6B6D"/>
    <w:rsid w:val="003D6F72"/>
    <w:rsid w:val="003E1A4E"/>
    <w:rsid w:val="003E2A50"/>
    <w:rsid w:val="003E3EF9"/>
    <w:rsid w:val="003E46C3"/>
    <w:rsid w:val="003E58D4"/>
    <w:rsid w:val="003F10BA"/>
    <w:rsid w:val="003F263A"/>
    <w:rsid w:val="003F3599"/>
    <w:rsid w:val="003F644F"/>
    <w:rsid w:val="003F666B"/>
    <w:rsid w:val="003F66E6"/>
    <w:rsid w:val="003F6E7C"/>
    <w:rsid w:val="003F7925"/>
    <w:rsid w:val="00400C0B"/>
    <w:rsid w:val="0040119A"/>
    <w:rsid w:val="004036BE"/>
    <w:rsid w:val="00403B71"/>
    <w:rsid w:val="0040503D"/>
    <w:rsid w:val="00406754"/>
    <w:rsid w:val="00411DB5"/>
    <w:rsid w:val="0041437F"/>
    <w:rsid w:val="004144A7"/>
    <w:rsid w:val="004150BA"/>
    <w:rsid w:val="00416C43"/>
    <w:rsid w:val="004177C3"/>
    <w:rsid w:val="00422377"/>
    <w:rsid w:val="004224C1"/>
    <w:rsid w:val="00423591"/>
    <w:rsid w:val="00423CEE"/>
    <w:rsid w:val="00423E0D"/>
    <w:rsid w:val="00424B43"/>
    <w:rsid w:val="00424D0A"/>
    <w:rsid w:val="00424D6D"/>
    <w:rsid w:val="00425535"/>
    <w:rsid w:val="00425B92"/>
    <w:rsid w:val="0043152A"/>
    <w:rsid w:val="0043248B"/>
    <w:rsid w:val="00434899"/>
    <w:rsid w:val="0043549A"/>
    <w:rsid w:val="00435A2D"/>
    <w:rsid w:val="00436812"/>
    <w:rsid w:val="004371D9"/>
    <w:rsid w:val="004377B4"/>
    <w:rsid w:val="004401B7"/>
    <w:rsid w:val="00441663"/>
    <w:rsid w:val="00441954"/>
    <w:rsid w:val="00444857"/>
    <w:rsid w:val="004448A3"/>
    <w:rsid w:val="00445650"/>
    <w:rsid w:val="004456CB"/>
    <w:rsid w:val="00445DF1"/>
    <w:rsid w:val="00446A49"/>
    <w:rsid w:val="00447148"/>
    <w:rsid w:val="00447629"/>
    <w:rsid w:val="00451478"/>
    <w:rsid w:val="00455EE4"/>
    <w:rsid w:val="004566B9"/>
    <w:rsid w:val="00462989"/>
    <w:rsid w:val="00462B3A"/>
    <w:rsid w:val="00463EFC"/>
    <w:rsid w:val="00466BFF"/>
    <w:rsid w:val="00467BC4"/>
    <w:rsid w:val="00470581"/>
    <w:rsid w:val="00471708"/>
    <w:rsid w:val="0047189B"/>
    <w:rsid w:val="00471ADA"/>
    <w:rsid w:val="00471C34"/>
    <w:rsid w:val="0047262A"/>
    <w:rsid w:val="004729A9"/>
    <w:rsid w:val="00474CB3"/>
    <w:rsid w:val="00475379"/>
    <w:rsid w:val="00475427"/>
    <w:rsid w:val="00475896"/>
    <w:rsid w:val="00475AD9"/>
    <w:rsid w:val="00476601"/>
    <w:rsid w:val="00477FF2"/>
    <w:rsid w:val="00480675"/>
    <w:rsid w:val="0048149A"/>
    <w:rsid w:val="004814AA"/>
    <w:rsid w:val="00481B04"/>
    <w:rsid w:val="0048360D"/>
    <w:rsid w:val="00483E30"/>
    <w:rsid w:val="004905D7"/>
    <w:rsid w:val="004909C5"/>
    <w:rsid w:val="00490CEC"/>
    <w:rsid w:val="0049125F"/>
    <w:rsid w:val="0049139E"/>
    <w:rsid w:val="00491BB4"/>
    <w:rsid w:val="00492DD0"/>
    <w:rsid w:val="00493C1A"/>
    <w:rsid w:val="00493D2C"/>
    <w:rsid w:val="0049458B"/>
    <w:rsid w:val="0049586B"/>
    <w:rsid w:val="004964F0"/>
    <w:rsid w:val="00497BCA"/>
    <w:rsid w:val="004A1357"/>
    <w:rsid w:val="004A13A8"/>
    <w:rsid w:val="004A2FE3"/>
    <w:rsid w:val="004A3969"/>
    <w:rsid w:val="004A4325"/>
    <w:rsid w:val="004A46CA"/>
    <w:rsid w:val="004A53BA"/>
    <w:rsid w:val="004A5E5F"/>
    <w:rsid w:val="004A6120"/>
    <w:rsid w:val="004A6201"/>
    <w:rsid w:val="004A653B"/>
    <w:rsid w:val="004A7773"/>
    <w:rsid w:val="004B02A6"/>
    <w:rsid w:val="004B0DFF"/>
    <w:rsid w:val="004B2C84"/>
    <w:rsid w:val="004B3183"/>
    <w:rsid w:val="004B4BE0"/>
    <w:rsid w:val="004B5E1F"/>
    <w:rsid w:val="004B7B23"/>
    <w:rsid w:val="004C4EE2"/>
    <w:rsid w:val="004C7873"/>
    <w:rsid w:val="004C7DE3"/>
    <w:rsid w:val="004D01DD"/>
    <w:rsid w:val="004D08D2"/>
    <w:rsid w:val="004D0A1E"/>
    <w:rsid w:val="004D10C7"/>
    <w:rsid w:val="004D1D79"/>
    <w:rsid w:val="004D2AA1"/>
    <w:rsid w:val="004D2B81"/>
    <w:rsid w:val="004D2D54"/>
    <w:rsid w:val="004D4910"/>
    <w:rsid w:val="004D505F"/>
    <w:rsid w:val="004D57D8"/>
    <w:rsid w:val="004D6A61"/>
    <w:rsid w:val="004E2A27"/>
    <w:rsid w:val="004E36AD"/>
    <w:rsid w:val="004E387B"/>
    <w:rsid w:val="004E3B82"/>
    <w:rsid w:val="004E69D5"/>
    <w:rsid w:val="004E72B6"/>
    <w:rsid w:val="004F0FCD"/>
    <w:rsid w:val="004F13E1"/>
    <w:rsid w:val="004F1713"/>
    <w:rsid w:val="004F1A8A"/>
    <w:rsid w:val="004F241B"/>
    <w:rsid w:val="004F28E0"/>
    <w:rsid w:val="004F2CCC"/>
    <w:rsid w:val="004F3CE4"/>
    <w:rsid w:val="004F4EBE"/>
    <w:rsid w:val="004F7CEF"/>
    <w:rsid w:val="005009BD"/>
    <w:rsid w:val="00500F5C"/>
    <w:rsid w:val="0050268B"/>
    <w:rsid w:val="00503A45"/>
    <w:rsid w:val="00503CC2"/>
    <w:rsid w:val="005056B9"/>
    <w:rsid w:val="00511010"/>
    <w:rsid w:val="00511294"/>
    <w:rsid w:val="0051174A"/>
    <w:rsid w:val="005118D3"/>
    <w:rsid w:val="005119F9"/>
    <w:rsid w:val="00512B81"/>
    <w:rsid w:val="005135F8"/>
    <w:rsid w:val="005144C7"/>
    <w:rsid w:val="00514ED0"/>
    <w:rsid w:val="0051573D"/>
    <w:rsid w:val="0052025C"/>
    <w:rsid w:val="005225AE"/>
    <w:rsid w:val="00523480"/>
    <w:rsid w:val="00523B10"/>
    <w:rsid w:val="00524EF4"/>
    <w:rsid w:val="00526A12"/>
    <w:rsid w:val="00527C8C"/>
    <w:rsid w:val="005301E1"/>
    <w:rsid w:val="00530C88"/>
    <w:rsid w:val="005314B1"/>
    <w:rsid w:val="005326FD"/>
    <w:rsid w:val="005373E2"/>
    <w:rsid w:val="00542936"/>
    <w:rsid w:val="00542A38"/>
    <w:rsid w:val="0054414B"/>
    <w:rsid w:val="00545917"/>
    <w:rsid w:val="00545CB8"/>
    <w:rsid w:val="00553294"/>
    <w:rsid w:val="005533BB"/>
    <w:rsid w:val="0055394B"/>
    <w:rsid w:val="0055474A"/>
    <w:rsid w:val="00556005"/>
    <w:rsid w:val="005563A2"/>
    <w:rsid w:val="0055722A"/>
    <w:rsid w:val="00557427"/>
    <w:rsid w:val="0056085F"/>
    <w:rsid w:val="00561B50"/>
    <w:rsid w:val="00562801"/>
    <w:rsid w:val="00564566"/>
    <w:rsid w:val="005645E7"/>
    <w:rsid w:val="00564CAB"/>
    <w:rsid w:val="00566A71"/>
    <w:rsid w:val="005671E4"/>
    <w:rsid w:val="005722F6"/>
    <w:rsid w:val="00573283"/>
    <w:rsid w:val="0057415F"/>
    <w:rsid w:val="00574B91"/>
    <w:rsid w:val="00574C0C"/>
    <w:rsid w:val="00575CA1"/>
    <w:rsid w:val="00576344"/>
    <w:rsid w:val="005766FC"/>
    <w:rsid w:val="00580975"/>
    <w:rsid w:val="005819EF"/>
    <w:rsid w:val="00582A96"/>
    <w:rsid w:val="005836B9"/>
    <w:rsid w:val="00584A43"/>
    <w:rsid w:val="00584E35"/>
    <w:rsid w:val="005855B7"/>
    <w:rsid w:val="00585B5C"/>
    <w:rsid w:val="0058688A"/>
    <w:rsid w:val="005873BD"/>
    <w:rsid w:val="0058785E"/>
    <w:rsid w:val="00590FB5"/>
    <w:rsid w:val="00591267"/>
    <w:rsid w:val="00591FD0"/>
    <w:rsid w:val="00594EAE"/>
    <w:rsid w:val="005959BB"/>
    <w:rsid w:val="005A059D"/>
    <w:rsid w:val="005A1109"/>
    <w:rsid w:val="005A2503"/>
    <w:rsid w:val="005A336C"/>
    <w:rsid w:val="005A4581"/>
    <w:rsid w:val="005A5A93"/>
    <w:rsid w:val="005A6208"/>
    <w:rsid w:val="005A7787"/>
    <w:rsid w:val="005A7BDC"/>
    <w:rsid w:val="005B0E31"/>
    <w:rsid w:val="005B1E89"/>
    <w:rsid w:val="005B27BA"/>
    <w:rsid w:val="005B3443"/>
    <w:rsid w:val="005B556E"/>
    <w:rsid w:val="005B75E5"/>
    <w:rsid w:val="005B7B51"/>
    <w:rsid w:val="005C1703"/>
    <w:rsid w:val="005C1E0A"/>
    <w:rsid w:val="005C232D"/>
    <w:rsid w:val="005C2A8E"/>
    <w:rsid w:val="005C2D99"/>
    <w:rsid w:val="005C346D"/>
    <w:rsid w:val="005C3F38"/>
    <w:rsid w:val="005C538F"/>
    <w:rsid w:val="005C67A3"/>
    <w:rsid w:val="005C728C"/>
    <w:rsid w:val="005C73D6"/>
    <w:rsid w:val="005D10AB"/>
    <w:rsid w:val="005D17C6"/>
    <w:rsid w:val="005D1C9C"/>
    <w:rsid w:val="005D2376"/>
    <w:rsid w:val="005D2690"/>
    <w:rsid w:val="005D30D4"/>
    <w:rsid w:val="005D41FA"/>
    <w:rsid w:val="005D5EF2"/>
    <w:rsid w:val="005D6319"/>
    <w:rsid w:val="005E076F"/>
    <w:rsid w:val="005E1042"/>
    <w:rsid w:val="005E10EB"/>
    <w:rsid w:val="005E118C"/>
    <w:rsid w:val="005E1727"/>
    <w:rsid w:val="005E3155"/>
    <w:rsid w:val="005E3732"/>
    <w:rsid w:val="005E46D6"/>
    <w:rsid w:val="005E5365"/>
    <w:rsid w:val="005E5787"/>
    <w:rsid w:val="005E5882"/>
    <w:rsid w:val="005E6912"/>
    <w:rsid w:val="005F04D5"/>
    <w:rsid w:val="005F1C8C"/>
    <w:rsid w:val="005F1DBF"/>
    <w:rsid w:val="005F3755"/>
    <w:rsid w:val="005F38BF"/>
    <w:rsid w:val="005F5FBC"/>
    <w:rsid w:val="005F7E6A"/>
    <w:rsid w:val="00600893"/>
    <w:rsid w:val="006025B4"/>
    <w:rsid w:val="00602F75"/>
    <w:rsid w:val="00604298"/>
    <w:rsid w:val="00604ED1"/>
    <w:rsid w:val="00605B06"/>
    <w:rsid w:val="006064C9"/>
    <w:rsid w:val="006068A4"/>
    <w:rsid w:val="006079C4"/>
    <w:rsid w:val="006102EF"/>
    <w:rsid w:val="0061126A"/>
    <w:rsid w:val="006114AA"/>
    <w:rsid w:val="00612782"/>
    <w:rsid w:val="006141C8"/>
    <w:rsid w:val="006142BA"/>
    <w:rsid w:val="00614B64"/>
    <w:rsid w:val="006155AD"/>
    <w:rsid w:val="006170D5"/>
    <w:rsid w:val="006171FB"/>
    <w:rsid w:val="006179A6"/>
    <w:rsid w:val="006204A7"/>
    <w:rsid w:val="00620A7B"/>
    <w:rsid w:val="00621E3B"/>
    <w:rsid w:val="00621EF0"/>
    <w:rsid w:val="006237B3"/>
    <w:rsid w:val="00624503"/>
    <w:rsid w:val="006250B1"/>
    <w:rsid w:val="00625394"/>
    <w:rsid w:val="00627068"/>
    <w:rsid w:val="00627900"/>
    <w:rsid w:val="00627962"/>
    <w:rsid w:val="00627BC4"/>
    <w:rsid w:val="00632D19"/>
    <w:rsid w:val="006343C8"/>
    <w:rsid w:val="006355B4"/>
    <w:rsid w:val="0063708C"/>
    <w:rsid w:val="0063759D"/>
    <w:rsid w:val="00637EFF"/>
    <w:rsid w:val="0064001B"/>
    <w:rsid w:val="006406B9"/>
    <w:rsid w:val="006434E0"/>
    <w:rsid w:val="0064371B"/>
    <w:rsid w:val="00646713"/>
    <w:rsid w:val="006469CD"/>
    <w:rsid w:val="00646C56"/>
    <w:rsid w:val="00646DD6"/>
    <w:rsid w:val="006478F9"/>
    <w:rsid w:val="00647CFF"/>
    <w:rsid w:val="00651371"/>
    <w:rsid w:val="006519B8"/>
    <w:rsid w:val="0065357C"/>
    <w:rsid w:val="006537BE"/>
    <w:rsid w:val="00657DDD"/>
    <w:rsid w:val="0066087F"/>
    <w:rsid w:val="00660C8F"/>
    <w:rsid w:val="00661608"/>
    <w:rsid w:val="00661AA4"/>
    <w:rsid w:val="00661C97"/>
    <w:rsid w:val="006625D3"/>
    <w:rsid w:val="00662F60"/>
    <w:rsid w:val="006657F7"/>
    <w:rsid w:val="0066664D"/>
    <w:rsid w:val="006702A1"/>
    <w:rsid w:val="00670EEB"/>
    <w:rsid w:val="0067230B"/>
    <w:rsid w:val="00673EF8"/>
    <w:rsid w:val="00676A94"/>
    <w:rsid w:val="006806AF"/>
    <w:rsid w:val="00680B6A"/>
    <w:rsid w:val="0068119F"/>
    <w:rsid w:val="00682914"/>
    <w:rsid w:val="00682C31"/>
    <w:rsid w:val="006830DB"/>
    <w:rsid w:val="00683CDC"/>
    <w:rsid w:val="00683F7B"/>
    <w:rsid w:val="00686F18"/>
    <w:rsid w:val="006907BA"/>
    <w:rsid w:val="00691AC4"/>
    <w:rsid w:val="0069208C"/>
    <w:rsid w:val="00692C71"/>
    <w:rsid w:val="00692E8B"/>
    <w:rsid w:val="006934C0"/>
    <w:rsid w:val="006947B2"/>
    <w:rsid w:val="00694A81"/>
    <w:rsid w:val="00694B6E"/>
    <w:rsid w:val="00694D2A"/>
    <w:rsid w:val="00694FB6"/>
    <w:rsid w:val="00695C4A"/>
    <w:rsid w:val="00696E0A"/>
    <w:rsid w:val="006971E7"/>
    <w:rsid w:val="006A046E"/>
    <w:rsid w:val="006A0BAA"/>
    <w:rsid w:val="006A0BCF"/>
    <w:rsid w:val="006A1271"/>
    <w:rsid w:val="006A2075"/>
    <w:rsid w:val="006A2A10"/>
    <w:rsid w:val="006A305C"/>
    <w:rsid w:val="006A3C11"/>
    <w:rsid w:val="006A3E74"/>
    <w:rsid w:val="006A6E27"/>
    <w:rsid w:val="006A7079"/>
    <w:rsid w:val="006A7332"/>
    <w:rsid w:val="006B0279"/>
    <w:rsid w:val="006B0DBD"/>
    <w:rsid w:val="006B2719"/>
    <w:rsid w:val="006B29AA"/>
    <w:rsid w:val="006B2C7F"/>
    <w:rsid w:val="006B2F82"/>
    <w:rsid w:val="006B6517"/>
    <w:rsid w:val="006B6A55"/>
    <w:rsid w:val="006B6AA3"/>
    <w:rsid w:val="006B72DE"/>
    <w:rsid w:val="006B771A"/>
    <w:rsid w:val="006B7FD4"/>
    <w:rsid w:val="006C0A5A"/>
    <w:rsid w:val="006C0F5F"/>
    <w:rsid w:val="006C24F2"/>
    <w:rsid w:val="006C2916"/>
    <w:rsid w:val="006C52AA"/>
    <w:rsid w:val="006C543C"/>
    <w:rsid w:val="006C57DD"/>
    <w:rsid w:val="006C6493"/>
    <w:rsid w:val="006C7C43"/>
    <w:rsid w:val="006C7D78"/>
    <w:rsid w:val="006D007D"/>
    <w:rsid w:val="006D2690"/>
    <w:rsid w:val="006D2D33"/>
    <w:rsid w:val="006D2DB6"/>
    <w:rsid w:val="006D51AE"/>
    <w:rsid w:val="006D59A8"/>
    <w:rsid w:val="006D7419"/>
    <w:rsid w:val="006D7824"/>
    <w:rsid w:val="006E0D8E"/>
    <w:rsid w:val="006E226C"/>
    <w:rsid w:val="006E5953"/>
    <w:rsid w:val="006F2090"/>
    <w:rsid w:val="006F2C2B"/>
    <w:rsid w:val="006F2D83"/>
    <w:rsid w:val="006F33A8"/>
    <w:rsid w:val="006F474C"/>
    <w:rsid w:val="006F48B8"/>
    <w:rsid w:val="006F55A8"/>
    <w:rsid w:val="0070013F"/>
    <w:rsid w:val="00700AEF"/>
    <w:rsid w:val="00701EB0"/>
    <w:rsid w:val="007029C2"/>
    <w:rsid w:val="00702F41"/>
    <w:rsid w:val="007034A8"/>
    <w:rsid w:val="00703D4D"/>
    <w:rsid w:val="00705DB1"/>
    <w:rsid w:val="0070600A"/>
    <w:rsid w:val="00706A2B"/>
    <w:rsid w:val="00706B28"/>
    <w:rsid w:val="0070765B"/>
    <w:rsid w:val="007110FD"/>
    <w:rsid w:val="007117B8"/>
    <w:rsid w:val="007143A7"/>
    <w:rsid w:val="00715BC4"/>
    <w:rsid w:val="00716DCA"/>
    <w:rsid w:val="00717004"/>
    <w:rsid w:val="00720412"/>
    <w:rsid w:val="00720B64"/>
    <w:rsid w:val="00721D72"/>
    <w:rsid w:val="00721DC1"/>
    <w:rsid w:val="00722BAE"/>
    <w:rsid w:val="007233E0"/>
    <w:rsid w:val="007233F8"/>
    <w:rsid w:val="007239D2"/>
    <w:rsid w:val="00724DB1"/>
    <w:rsid w:val="00725555"/>
    <w:rsid w:val="007262DA"/>
    <w:rsid w:val="007268E5"/>
    <w:rsid w:val="00726B34"/>
    <w:rsid w:val="00726DB9"/>
    <w:rsid w:val="00727C1A"/>
    <w:rsid w:val="00727D17"/>
    <w:rsid w:val="00731650"/>
    <w:rsid w:val="007319C0"/>
    <w:rsid w:val="0073221D"/>
    <w:rsid w:val="00733B27"/>
    <w:rsid w:val="007346F3"/>
    <w:rsid w:val="00735F4A"/>
    <w:rsid w:val="00736E5E"/>
    <w:rsid w:val="0073746A"/>
    <w:rsid w:val="00740742"/>
    <w:rsid w:val="007409B4"/>
    <w:rsid w:val="00740D23"/>
    <w:rsid w:val="00741C7F"/>
    <w:rsid w:val="00741DA4"/>
    <w:rsid w:val="00744A87"/>
    <w:rsid w:val="00745299"/>
    <w:rsid w:val="00745CD0"/>
    <w:rsid w:val="007463B4"/>
    <w:rsid w:val="00746851"/>
    <w:rsid w:val="0074771F"/>
    <w:rsid w:val="00750616"/>
    <w:rsid w:val="00750E94"/>
    <w:rsid w:val="0075392B"/>
    <w:rsid w:val="00753EB4"/>
    <w:rsid w:val="00755180"/>
    <w:rsid w:val="00755BEC"/>
    <w:rsid w:val="0075663E"/>
    <w:rsid w:val="00756C4C"/>
    <w:rsid w:val="00757B13"/>
    <w:rsid w:val="007601DE"/>
    <w:rsid w:val="00760CCF"/>
    <w:rsid w:val="0076178D"/>
    <w:rsid w:val="007622EB"/>
    <w:rsid w:val="00762886"/>
    <w:rsid w:val="0076313E"/>
    <w:rsid w:val="0076327F"/>
    <w:rsid w:val="00763688"/>
    <w:rsid w:val="00763EF3"/>
    <w:rsid w:val="00765196"/>
    <w:rsid w:val="007665AB"/>
    <w:rsid w:val="007669DE"/>
    <w:rsid w:val="00766A17"/>
    <w:rsid w:val="00767128"/>
    <w:rsid w:val="00770189"/>
    <w:rsid w:val="00770463"/>
    <w:rsid w:val="00770541"/>
    <w:rsid w:val="007706B1"/>
    <w:rsid w:val="00771064"/>
    <w:rsid w:val="007711B0"/>
    <w:rsid w:val="007711F9"/>
    <w:rsid w:val="007729A8"/>
    <w:rsid w:val="00772A53"/>
    <w:rsid w:val="0077509A"/>
    <w:rsid w:val="00775BD4"/>
    <w:rsid w:val="00775C0E"/>
    <w:rsid w:val="00777CB6"/>
    <w:rsid w:val="00780A59"/>
    <w:rsid w:val="00780F58"/>
    <w:rsid w:val="0078121B"/>
    <w:rsid w:val="00782C23"/>
    <w:rsid w:val="00782DEF"/>
    <w:rsid w:val="00783B28"/>
    <w:rsid w:val="00784005"/>
    <w:rsid w:val="00784204"/>
    <w:rsid w:val="00784F90"/>
    <w:rsid w:val="00785C0B"/>
    <w:rsid w:val="00785C93"/>
    <w:rsid w:val="007863A6"/>
    <w:rsid w:val="00787FF0"/>
    <w:rsid w:val="0079037D"/>
    <w:rsid w:val="007911A1"/>
    <w:rsid w:val="00792DBF"/>
    <w:rsid w:val="00793814"/>
    <w:rsid w:val="00793B17"/>
    <w:rsid w:val="00793C72"/>
    <w:rsid w:val="00793C76"/>
    <w:rsid w:val="00793C80"/>
    <w:rsid w:val="00794116"/>
    <w:rsid w:val="0079426B"/>
    <w:rsid w:val="00794DAF"/>
    <w:rsid w:val="00795506"/>
    <w:rsid w:val="00795947"/>
    <w:rsid w:val="00796E8A"/>
    <w:rsid w:val="007A0993"/>
    <w:rsid w:val="007A2335"/>
    <w:rsid w:val="007A32FB"/>
    <w:rsid w:val="007A3D28"/>
    <w:rsid w:val="007A48F4"/>
    <w:rsid w:val="007A522F"/>
    <w:rsid w:val="007A549A"/>
    <w:rsid w:val="007A61DB"/>
    <w:rsid w:val="007A7081"/>
    <w:rsid w:val="007A79E4"/>
    <w:rsid w:val="007B0550"/>
    <w:rsid w:val="007B11B7"/>
    <w:rsid w:val="007B1C03"/>
    <w:rsid w:val="007B1D18"/>
    <w:rsid w:val="007B5328"/>
    <w:rsid w:val="007B5880"/>
    <w:rsid w:val="007B595D"/>
    <w:rsid w:val="007B61E1"/>
    <w:rsid w:val="007B761A"/>
    <w:rsid w:val="007B7A50"/>
    <w:rsid w:val="007C1CC2"/>
    <w:rsid w:val="007C21D8"/>
    <w:rsid w:val="007C34D9"/>
    <w:rsid w:val="007C396E"/>
    <w:rsid w:val="007C43E7"/>
    <w:rsid w:val="007C490B"/>
    <w:rsid w:val="007C4982"/>
    <w:rsid w:val="007C7922"/>
    <w:rsid w:val="007D01BC"/>
    <w:rsid w:val="007D07F3"/>
    <w:rsid w:val="007D115D"/>
    <w:rsid w:val="007D1BDD"/>
    <w:rsid w:val="007D2495"/>
    <w:rsid w:val="007D2E0C"/>
    <w:rsid w:val="007D3361"/>
    <w:rsid w:val="007D4EF8"/>
    <w:rsid w:val="007D4FBD"/>
    <w:rsid w:val="007D7161"/>
    <w:rsid w:val="007D782B"/>
    <w:rsid w:val="007E102F"/>
    <w:rsid w:val="007E121F"/>
    <w:rsid w:val="007E1431"/>
    <w:rsid w:val="007E1488"/>
    <w:rsid w:val="007E1D9A"/>
    <w:rsid w:val="007E2704"/>
    <w:rsid w:val="007E2F92"/>
    <w:rsid w:val="007E618A"/>
    <w:rsid w:val="007E6D16"/>
    <w:rsid w:val="007E70E0"/>
    <w:rsid w:val="007E714F"/>
    <w:rsid w:val="007F0638"/>
    <w:rsid w:val="007F101A"/>
    <w:rsid w:val="007F2905"/>
    <w:rsid w:val="007F2CC1"/>
    <w:rsid w:val="007F391E"/>
    <w:rsid w:val="007F6384"/>
    <w:rsid w:val="007F6BFF"/>
    <w:rsid w:val="007F755D"/>
    <w:rsid w:val="007F78D3"/>
    <w:rsid w:val="007F79D4"/>
    <w:rsid w:val="00801A4F"/>
    <w:rsid w:val="00805EB2"/>
    <w:rsid w:val="00806FE7"/>
    <w:rsid w:val="0080744B"/>
    <w:rsid w:val="008074EC"/>
    <w:rsid w:val="00811C5E"/>
    <w:rsid w:val="00812056"/>
    <w:rsid w:val="00812B07"/>
    <w:rsid w:val="00813016"/>
    <w:rsid w:val="008152C5"/>
    <w:rsid w:val="008154AF"/>
    <w:rsid w:val="00815EF5"/>
    <w:rsid w:val="00816390"/>
    <w:rsid w:val="00816DFA"/>
    <w:rsid w:val="00820F6A"/>
    <w:rsid w:val="00822EAE"/>
    <w:rsid w:val="00823ECB"/>
    <w:rsid w:val="00823FA6"/>
    <w:rsid w:val="00823FFD"/>
    <w:rsid w:val="00824549"/>
    <w:rsid w:val="00826302"/>
    <w:rsid w:val="00827770"/>
    <w:rsid w:val="008308F0"/>
    <w:rsid w:val="00831044"/>
    <w:rsid w:val="00831623"/>
    <w:rsid w:val="00831B25"/>
    <w:rsid w:val="00831C66"/>
    <w:rsid w:val="00832B25"/>
    <w:rsid w:val="00832BD2"/>
    <w:rsid w:val="008335E8"/>
    <w:rsid w:val="00833DB6"/>
    <w:rsid w:val="00834607"/>
    <w:rsid w:val="00834B16"/>
    <w:rsid w:val="00834E56"/>
    <w:rsid w:val="0083616A"/>
    <w:rsid w:val="00836E76"/>
    <w:rsid w:val="00837517"/>
    <w:rsid w:val="0084180B"/>
    <w:rsid w:val="00842693"/>
    <w:rsid w:val="00842832"/>
    <w:rsid w:val="00845EDE"/>
    <w:rsid w:val="00846A29"/>
    <w:rsid w:val="00846DE0"/>
    <w:rsid w:val="00847E74"/>
    <w:rsid w:val="008501ED"/>
    <w:rsid w:val="0085279A"/>
    <w:rsid w:val="008527A4"/>
    <w:rsid w:val="00855388"/>
    <w:rsid w:val="008555AD"/>
    <w:rsid w:val="00855A50"/>
    <w:rsid w:val="0085781B"/>
    <w:rsid w:val="00857CDC"/>
    <w:rsid w:val="0086003A"/>
    <w:rsid w:val="00860276"/>
    <w:rsid w:val="00861030"/>
    <w:rsid w:val="00862082"/>
    <w:rsid w:val="00862223"/>
    <w:rsid w:val="0086239B"/>
    <w:rsid w:val="0086371C"/>
    <w:rsid w:val="00864B36"/>
    <w:rsid w:val="00864EF4"/>
    <w:rsid w:val="00865FD2"/>
    <w:rsid w:val="008668D1"/>
    <w:rsid w:val="00867439"/>
    <w:rsid w:val="00867E34"/>
    <w:rsid w:val="008706AD"/>
    <w:rsid w:val="00872D9F"/>
    <w:rsid w:val="00873269"/>
    <w:rsid w:val="008733DF"/>
    <w:rsid w:val="008734B7"/>
    <w:rsid w:val="00873D0F"/>
    <w:rsid w:val="0087552D"/>
    <w:rsid w:val="00875811"/>
    <w:rsid w:val="00876353"/>
    <w:rsid w:val="008771CF"/>
    <w:rsid w:val="008801CE"/>
    <w:rsid w:val="00880EBF"/>
    <w:rsid w:val="00883B33"/>
    <w:rsid w:val="00883DA6"/>
    <w:rsid w:val="00884E70"/>
    <w:rsid w:val="00885FD7"/>
    <w:rsid w:val="0088631F"/>
    <w:rsid w:val="00887044"/>
    <w:rsid w:val="00893975"/>
    <w:rsid w:val="0089400A"/>
    <w:rsid w:val="008948A2"/>
    <w:rsid w:val="00894C7E"/>
    <w:rsid w:val="00896C90"/>
    <w:rsid w:val="00896CD2"/>
    <w:rsid w:val="008979F5"/>
    <w:rsid w:val="008A2013"/>
    <w:rsid w:val="008A2758"/>
    <w:rsid w:val="008A2C68"/>
    <w:rsid w:val="008A3007"/>
    <w:rsid w:val="008A35B0"/>
    <w:rsid w:val="008A35DB"/>
    <w:rsid w:val="008A6D06"/>
    <w:rsid w:val="008A6ED0"/>
    <w:rsid w:val="008A7A94"/>
    <w:rsid w:val="008B0E26"/>
    <w:rsid w:val="008B1EF0"/>
    <w:rsid w:val="008B2025"/>
    <w:rsid w:val="008B283F"/>
    <w:rsid w:val="008B2D21"/>
    <w:rsid w:val="008B64DB"/>
    <w:rsid w:val="008B7082"/>
    <w:rsid w:val="008B722B"/>
    <w:rsid w:val="008C2A0B"/>
    <w:rsid w:val="008C31F2"/>
    <w:rsid w:val="008C5C8D"/>
    <w:rsid w:val="008C5CC9"/>
    <w:rsid w:val="008C6638"/>
    <w:rsid w:val="008C6DB2"/>
    <w:rsid w:val="008D033E"/>
    <w:rsid w:val="008D09C1"/>
    <w:rsid w:val="008D0EF4"/>
    <w:rsid w:val="008D2B96"/>
    <w:rsid w:val="008D2D6C"/>
    <w:rsid w:val="008D3B5A"/>
    <w:rsid w:val="008D4C5E"/>
    <w:rsid w:val="008D550E"/>
    <w:rsid w:val="008D5A12"/>
    <w:rsid w:val="008D6EB1"/>
    <w:rsid w:val="008E10EF"/>
    <w:rsid w:val="008E1DA8"/>
    <w:rsid w:val="008E4AA8"/>
    <w:rsid w:val="008E4DA3"/>
    <w:rsid w:val="008E4F25"/>
    <w:rsid w:val="008E72E8"/>
    <w:rsid w:val="008E7754"/>
    <w:rsid w:val="008E7BDC"/>
    <w:rsid w:val="008F0651"/>
    <w:rsid w:val="008F1E2D"/>
    <w:rsid w:val="008F40B9"/>
    <w:rsid w:val="008F4D6C"/>
    <w:rsid w:val="008F5040"/>
    <w:rsid w:val="008F530A"/>
    <w:rsid w:val="008F6300"/>
    <w:rsid w:val="008F6B8B"/>
    <w:rsid w:val="0090020F"/>
    <w:rsid w:val="009010C3"/>
    <w:rsid w:val="009018E7"/>
    <w:rsid w:val="00901E2B"/>
    <w:rsid w:val="0090264D"/>
    <w:rsid w:val="00902FFC"/>
    <w:rsid w:val="0090385E"/>
    <w:rsid w:val="00904132"/>
    <w:rsid w:val="00904FB1"/>
    <w:rsid w:val="00905EC0"/>
    <w:rsid w:val="00906417"/>
    <w:rsid w:val="0090661E"/>
    <w:rsid w:val="00907284"/>
    <w:rsid w:val="009072F8"/>
    <w:rsid w:val="00911F42"/>
    <w:rsid w:val="00912251"/>
    <w:rsid w:val="00912DFF"/>
    <w:rsid w:val="00913734"/>
    <w:rsid w:val="00914612"/>
    <w:rsid w:val="0091504B"/>
    <w:rsid w:val="00915540"/>
    <w:rsid w:val="00920334"/>
    <w:rsid w:val="0092160E"/>
    <w:rsid w:val="009220F6"/>
    <w:rsid w:val="00922BE7"/>
    <w:rsid w:val="00923C0B"/>
    <w:rsid w:val="009257FD"/>
    <w:rsid w:val="00926FB8"/>
    <w:rsid w:val="00926FC7"/>
    <w:rsid w:val="00927835"/>
    <w:rsid w:val="00930023"/>
    <w:rsid w:val="00931194"/>
    <w:rsid w:val="009315EE"/>
    <w:rsid w:val="00931601"/>
    <w:rsid w:val="009337CA"/>
    <w:rsid w:val="0093385D"/>
    <w:rsid w:val="00934189"/>
    <w:rsid w:val="009342F4"/>
    <w:rsid w:val="009355CB"/>
    <w:rsid w:val="00935B53"/>
    <w:rsid w:val="009368DA"/>
    <w:rsid w:val="00936CC5"/>
    <w:rsid w:val="009377EA"/>
    <w:rsid w:val="00937C28"/>
    <w:rsid w:val="009410D1"/>
    <w:rsid w:val="009412F9"/>
    <w:rsid w:val="00941BFA"/>
    <w:rsid w:val="00942E16"/>
    <w:rsid w:val="00943D6A"/>
    <w:rsid w:val="00944DD6"/>
    <w:rsid w:val="009461E3"/>
    <w:rsid w:val="00946340"/>
    <w:rsid w:val="00946680"/>
    <w:rsid w:val="00947ACA"/>
    <w:rsid w:val="009543CC"/>
    <w:rsid w:val="0095446E"/>
    <w:rsid w:val="00954D6D"/>
    <w:rsid w:val="00955108"/>
    <w:rsid w:val="0095591B"/>
    <w:rsid w:val="00955BFF"/>
    <w:rsid w:val="00956424"/>
    <w:rsid w:val="0095685C"/>
    <w:rsid w:val="009577D0"/>
    <w:rsid w:val="009632BD"/>
    <w:rsid w:val="00963593"/>
    <w:rsid w:val="009656D6"/>
    <w:rsid w:val="00966383"/>
    <w:rsid w:val="009670B5"/>
    <w:rsid w:val="00967465"/>
    <w:rsid w:val="009675B0"/>
    <w:rsid w:val="0097007D"/>
    <w:rsid w:val="00970D0D"/>
    <w:rsid w:val="00970E96"/>
    <w:rsid w:val="00973FD0"/>
    <w:rsid w:val="00974450"/>
    <w:rsid w:val="00975907"/>
    <w:rsid w:val="0097636F"/>
    <w:rsid w:val="00977D67"/>
    <w:rsid w:val="009802AB"/>
    <w:rsid w:val="0098094B"/>
    <w:rsid w:val="009813F6"/>
    <w:rsid w:val="00982A8D"/>
    <w:rsid w:val="00983012"/>
    <w:rsid w:val="0098420F"/>
    <w:rsid w:val="00985260"/>
    <w:rsid w:val="00985C59"/>
    <w:rsid w:val="00985DB2"/>
    <w:rsid w:val="00985DF2"/>
    <w:rsid w:val="0098737B"/>
    <w:rsid w:val="00987C48"/>
    <w:rsid w:val="009924D8"/>
    <w:rsid w:val="009927C0"/>
    <w:rsid w:val="00993351"/>
    <w:rsid w:val="00993D97"/>
    <w:rsid w:val="009948DF"/>
    <w:rsid w:val="009A0900"/>
    <w:rsid w:val="009A1DC6"/>
    <w:rsid w:val="009A2259"/>
    <w:rsid w:val="009A4716"/>
    <w:rsid w:val="009A4BCD"/>
    <w:rsid w:val="009A57A5"/>
    <w:rsid w:val="009A5DC5"/>
    <w:rsid w:val="009A7F48"/>
    <w:rsid w:val="009B00BB"/>
    <w:rsid w:val="009B25E0"/>
    <w:rsid w:val="009B291D"/>
    <w:rsid w:val="009B2DC7"/>
    <w:rsid w:val="009B35D1"/>
    <w:rsid w:val="009B46D1"/>
    <w:rsid w:val="009C0335"/>
    <w:rsid w:val="009C170E"/>
    <w:rsid w:val="009C3407"/>
    <w:rsid w:val="009C39DE"/>
    <w:rsid w:val="009C4541"/>
    <w:rsid w:val="009C5D37"/>
    <w:rsid w:val="009C65A8"/>
    <w:rsid w:val="009C6954"/>
    <w:rsid w:val="009D066C"/>
    <w:rsid w:val="009D0826"/>
    <w:rsid w:val="009D0A15"/>
    <w:rsid w:val="009D1182"/>
    <w:rsid w:val="009D2558"/>
    <w:rsid w:val="009D3722"/>
    <w:rsid w:val="009D404C"/>
    <w:rsid w:val="009D4F7C"/>
    <w:rsid w:val="009D5071"/>
    <w:rsid w:val="009D50F1"/>
    <w:rsid w:val="009D6393"/>
    <w:rsid w:val="009D65BF"/>
    <w:rsid w:val="009D6A8F"/>
    <w:rsid w:val="009D6B17"/>
    <w:rsid w:val="009D73BB"/>
    <w:rsid w:val="009D78CF"/>
    <w:rsid w:val="009E13E3"/>
    <w:rsid w:val="009E1C50"/>
    <w:rsid w:val="009E2337"/>
    <w:rsid w:val="009E293D"/>
    <w:rsid w:val="009E2FDD"/>
    <w:rsid w:val="009E3E6F"/>
    <w:rsid w:val="009E3F5B"/>
    <w:rsid w:val="009E5784"/>
    <w:rsid w:val="009E59CB"/>
    <w:rsid w:val="009F0941"/>
    <w:rsid w:val="009F29AB"/>
    <w:rsid w:val="009F56DB"/>
    <w:rsid w:val="009F5D52"/>
    <w:rsid w:val="009F670B"/>
    <w:rsid w:val="009F703C"/>
    <w:rsid w:val="009F76A0"/>
    <w:rsid w:val="009F7DEE"/>
    <w:rsid w:val="00A0236F"/>
    <w:rsid w:val="00A03D3E"/>
    <w:rsid w:val="00A0438F"/>
    <w:rsid w:val="00A04942"/>
    <w:rsid w:val="00A063BC"/>
    <w:rsid w:val="00A065C5"/>
    <w:rsid w:val="00A069F4"/>
    <w:rsid w:val="00A0736D"/>
    <w:rsid w:val="00A1062E"/>
    <w:rsid w:val="00A113A1"/>
    <w:rsid w:val="00A11639"/>
    <w:rsid w:val="00A13139"/>
    <w:rsid w:val="00A13679"/>
    <w:rsid w:val="00A14096"/>
    <w:rsid w:val="00A147A6"/>
    <w:rsid w:val="00A15193"/>
    <w:rsid w:val="00A154D5"/>
    <w:rsid w:val="00A16F73"/>
    <w:rsid w:val="00A203F9"/>
    <w:rsid w:val="00A204D5"/>
    <w:rsid w:val="00A20AF4"/>
    <w:rsid w:val="00A21859"/>
    <w:rsid w:val="00A22970"/>
    <w:rsid w:val="00A22BAB"/>
    <w:rsid w:val="00A23215"/>
    <w:rsid w:val="00A2353F"/>
    <w:rsid w:val="00A24060"/>
    <w:rsid w:val="00A2456D"/>
    <w:rsid w:val="00A24994"/>
    <w:rsid w:val="00A24D95"/>
    <w:rsid w:val="00A272AF"/>
    <w:rsid w:val="00A27E99"/>
    <w:rsid w:val="00A30159"/>
    <w:rsid w:val="00A308AE"/>
    <w:rsid w:val="00A308B1"/>
    <w:rsid w:val="00A30EA7"/>
    <w:rsid w:val="00A3127F"/>
    <w:rsid w:val="00A326F9"/>
    <w:rsid w:val="00A32A66"/>
    <w:rsid w:val="00A32B6F"/>
    <w:rsid w:val="00A34709"/>
    <w:rsid w:val="00A35714"/>
    <w:rsid w:val="00A3696D"/>
    <w:rsid w:val="00A3749C"/>
    <w:rsid w:val="00A37515"/>
    <w:rsid w:val="00A37868"/>
    <w:rsid w:val="00A40C7C"/>
    <w:rsid w:val="00A40DB4"/>
    <w:rsid w:val="00A41D91"/>
    <w:rsid w:val="00A441C8"/>
    <w:rsid w:val="00A4446B"/>
    <w:rsid w:val="00A446CF"/>
    <w:rsid w:val="00A446F2"/>
    <w:rsid w:val="00A44CE4"/>
    <w:rsid w:val="00A44EBE"/>
    <w:rsid w:val="00A46D0D"/>
    <w:rsid w:val="00A47C0B"/>
    <w:rsid w:val="00A509F3"/>
    <w:rsid w:val="00A50CA9"/>
    <w:rsid w:val="00A5178E"/>
    <w:rsid w:val="00A54C93"/>
    <w:rsid w:val="00A5540B"/>
    <w:rsid w:val="00A561D4"/>
    <w:rsid w:val="00A57182"/>
    <w:rsid w:val="00A57D14"/>
    <w:rsid w:val="00A57EBB"/>
    <w:rsid w:val="00A57FE6"/>
    <w:rsid w:val="00A60224"/>
    <w:rsid w:val="00A62950"/>
    <w:rsid w:val="00A63519"/>
    <w:rsid w:val="00A64273"/>
    <w:rsid w:val="00A64414"/>
    <w:rsid w:val="00A64EB8"/>
    <w:rsid w:val="00A64F07"/>
    <w:rsid w:val="00A658DB"/>
    <w:rsid w:val="00A703A6"/>
    <w:rsid w:val="00A7073A"/>
    <w:rsid w:val="00A708A2"/>
    <w:rsid w:val="00A70CDB"/>
    <w:rsid w:val="00A7166B"/>
    <w:rsid w:val="00A72289"/>
    <w:rsid w:val="00A731D3"/>
    <w:rsid w:val="00A73E5B"/>
    <w:rsid w:val="00A74D50"/>
    <w:rsid w:val="00A75336"/>
    <w:rsid w:val="00A7544B"/>
    <w:rsid w:val="00A75AC3"/>
    <w:rsid w:val="00A75F4A"/>
    <w:rsid w:val="00A76193"/>
    <w:rsid w:val="00A76273"/>
    <w:rsid w:val="00A76681"/>
    <w:rsid w:val="00A77639"/>
    <w:rsid w:val="00A805D2"/>
    <w:rsid w:val="00A80ADD"/>
    <w:rsid w:val="00A81F3D"/>
    <w:rsid w:val="00A82B90"/>
    <w:rsid w:val="00A82F01"/>
    <w:rsid w:val="00A83EAA"/>
    <w:rsid w:val="00A85048"/>
    <w:rsid w:val="00A869BD"/>
    <w:rsid w:val="00A86DF8"/>
    <w:rsid w:val="00A86EFB"/>
    <w:rsid w:val="00A8747F"/>
    <w:rsid w:val="00A9125B"/>
    <w:rsid w:val="00A91630"/>
    <w:rsid w:val="00A91676"/>
    <w:rsid w:val="00A9194D"/>
    <w:rsid w:val="00A9217F"/>
    <w:rsid w:val="00A933AB"/>
    <w:rsid w:val="00A939BD"/>
    <w:rsid w:val="00A93C2C"/>
    <w:rsid w:val="00A93E2A"/>
    <w:rsid w:val="00A973D6"/>
    <w:rsid w:val="00A97C54"/>
    <w:rsid w:val="00AA0214"/>
    <w:rsid w:val="00AA02DF"/>
    <w:rsid w:val="00AA0AA5"/>
    <w:rsid w:val="00AA1F37"/>
    <w:rsid w:val="00AA2952"/>
    <w:rsid w:val="00AA388B"/>
    <w:rsid w:val="00AA4474"/>
    <w:rsid w:val="00AA4671"/>
    <w:rsid w:val="00AA5311"/>
    <w:rsid w:val="00AA561B"/>
    <w:rsid w:val="00AA7039"/>
    <w:rsid w:val="00AA782D"/>
    <w:rsid w:val="00AA7FEB"/>
    <w:rsid w:val="00AB0385"/>
    <w:rsid w:val="00AB0CC7"/>
    <w:rsid w:val="00AB2FBE"/>
    <w:rsid w:val="00AB5903"/>
    <w:rsid w:val="00AB71E6"/>
    <w:rsid w:val="00AB76EB"/>
    <w:rsid w:val="00AC10D7"/>
    <w:rsid w:val="00AC1AC2"/>
    <w:rsid w:val="00AC1EA8"/>
    <w:rsid w:val="00AC2041"/>
    <w:rsid w:val="00AC2995"/>
    <w:rsid w:val="00AC4890"/>
    <w:rsid w:val="00AC490D"/>
    <w:rsid w:val="00AC4E93"/>
    <w:rsid w:val="00AC72F7"/>
    <w:rsid w:val="00AD009B"/>
    <w:rsid w:val="00AD03E3"/>
    <w:rsid w:val="00AD044F"/>
    <w:rsid w:val="00AD1C43"/>
    <w:rsid w:val="00AD29CA"/>
    <w:rsid w:val="00AD573A"/>
    <w:rsid w:val="00AD58C8"/>
    <w:rsid w:val="00AD5B81"/>
    <w:rsid w:val="00AD61D5"/>
    <w:rsid w:val="00AD6A5B"/>
    <w:rsid w:val="00AE28D0"/>
    <w:rsid w:val="00AE2D05"/>
    <w:rsid w:val="00AE66A0"/>
    <w:rsid w:val="00AE72BD"/>
    <w:rsid w:val="00AF008C"/>
    <w:rsid w:val="00AF21D6"/>
    <w:rsid w:val="00AF3E46"/>
    <w:rsid w:val="00AF47E8"/>
    <w:rsid w:val="00AF6531"/>
    <w:rsid w:val="00AF7D5B"/>
    <w:rsid w:val="00B00A73"/>
    <w:rsid w:val="00B01156"/>
    <w:rsid w:val="00B02261"/>
    <w:rsid w:val="00B039D8"/>
    <w:rsid w:val="00B03ADB"/>
    <w:rsid w:val="00B04F60"/>
    <w:rsid w:val="00B05402"/>
    <w:rsid w:val="00B05CC9"/>
    <w:rsid w:val="00B0657D"/>
    <w:rsid w:val="00B10351"/>
    <w:rsid w:val="00B11395"/>
    <w:rsid w:val="00B1217E"/>
    <w:rsid w:val="00B1241F"/>
    <w:rsid w:val="00B128DB"/>
    <w:rsid w:val="00B12C20"/>
    <w:rsid w:val="00B135E2"/>
    <w:rsid w:val="00B13B1C"/>
    <w:rsid w:val="00B15B44"/>
    <w:rsid w:val="00B1653D"/>
    <w:rsid w:val="00B17629"/>
    <w:rsid w:val="00B20FD0"/>
    <w:rsid w:val="00B22AE3"/>
    <w:rsid w:val="00B23516"/>
    <w:rsid w:val="00B238DE"/>
    <w:rsid w:val="00B23DB2"/>
    <w:rsid w:val="00B24E53"/>
    <w:rsid w:val="00B257AB"/>
    <w:rsid w:val="00B25ED4"/>
    <w:rsid w:val="00B26998"/>
    <w:rsid w:val="00B2721D"/>
    <w:rsid w:val="00B276B2"/>
    <w:rsid w:val="00B27798"/>
    <w:rsid w:val="00B27ADC"/>
    <w:rsid w:val="00B301D6"/>
    <w:rsid w:val="00B31499"/>
    <w:rsid w:val="00B318D3"/>
    <w:rsid w:val="00B33333"/>
    <w:rsid w:val="00B334AD"/>
    <w:rsid w:val="00B33A19"/>
    <w:rsid w:val="00B343D2"/>
    <w:rsid w:val="00B34BD4"/>
    <w:rsid w:val="00B34E7C"/>
    <w:rsid w:val="00B355C9"/>
    <w:rsid w:val="00B3731B"/>
    <w:rsid w:val="00B3760F"/>
    <w:rsid w:val="00B378A5"/>
    <w:rsid w:val="00B40659"/>
    <w:rsid w:val="00B40A4B"/>
    <w:rsid w:val="00B427CF"/>
    <w:rsid w:val="00B42CA7"/>
    <w:rsid w:val="00B42D5D"/>
    <w:rsid w:val="00B455F5"/>
    <w:rsid w:val="00B46460"/>
    <w:rsid w:val="00B47388"/>
    <w:rsid w:val="00B47E75"/>
    <w:rsid w:val="00B50159"/>
    <w:rsid w:val="00B51A3F"/>
    <w:rsid w:val="00B522D4"/>
    <w:rsid w:val="00B52403"/>
    <w:rsid w:val="00B544D8"/>
    <w:rsid w:val="00B60646"/>
    <w:rsid w:val="00B60E2F"/>
    <w:rsid w:val="00B620E3"/>
    <w:rsid w:val="00B63045"/>
    <w:rsid w:val="00B639BA"/>
    <w:rsid w:val="00B64302"/>
    <w:rsid w:val="00B73179"/>
    <w:rsid w:val="00B7344A"/>
    <w:rsid w:val="00B73470"/>
    <w:rsid w:val="00B74CA5"/>
    <w:rsid w:val="00B74FAD"/>
    <w:rsid w:val="00B75FC2"/>
    <w:rsid w:val="00B76040"/>
    <w:rsid w:val="00B76DB1"/>
    <w:rsid w:val="00B77040"/>
    <w:rsid w:val="00B77D81"/>
    <w:rsid w:val="00B807F3"/>
    <w:rsid w:val="00B80B11"/>
    <w:rsid w:val="00B81F4D"/>
    <w:rsid w:val="00B82DE6"/>
    <w:rsid w:val="00B83C57"/>
    <w:rsid w:val="00B84F6F"/>
    <w:rsid w:val="00B85C66"/>
    <w:rsid w:val="00B863A6"/>
    <w:rsid w:val="00B87DC0"/>
    <w:rsid w:val="00B87F5E"/>
    <w:rsid w:val="00B923A3"/>
    <w:rsid w:val="00B9268F"/>
    <w:rsid w:val="00B92AB0"/>
    <w:rsid w:val="00B92E9C"/>
    <w:rsid w:val="00B9312E"/>
    <w:rsid w:val="00B93638"/>
    <w:rsid w:val="00B936A4"/>
    <w:rsid w:val="00B93828"/>
    <w:rsid w:val="00B94127"/>
    <w:rsid w:val="00B94399"/>
    <w:rsid w:val="00B953CC"/>
    <w:rsid w:val="00B95F6B"/>
    <w:rsid w:val="00B96581"/>
    <w:rsid w:val="00B96C84"/>
    <w:rsid w:val="00B97019"/>
    <w:rsid w:val="00BA063B"/>
    <w:rsid w:val="00BA08F8"/>
    <w:rsid w:val="00BA0E7E"/>
    <w:rsid w:val="00BA179E"/>
    <w:rsid w:val="00BA234B"/>
    <w:rsid w:val="00BA2F7C"/>
    <w:rsid w:val="00BA367A"/>
    <w:rsid w:val="00BA59EE"/>
    <w:rsid w:val="00BA5A47"/>
    <w:rsid w:val="00BA5B1F"/>
    <w:rsid w:val="00BA6E96"/>
    <w:rsid w:val="00BB04D8"/>
    <w:rsid w:val="00BB4EB5"/>
    <w:rsid w:val="00BB59DD"/>
    <w:rsid w:val="00BB5E5A"/>
    <w:rsid w:val="00BB6B08"/>
    <w:rsid w:val="00BC0BDC"/>
    <w:rsid w:val="00BC64F1"/>
    <w:rsid w:val="00BC65A7"/>
    <w:rsid w:val="00BC6B80"/>
    <w:rsid w:val="00BC6FA1"/>
    <w:rsid w:val="00BC7AF6"/>
    <w:rsid w:val="00BD01BC"/>
    <w:rsid w:val="00BD0C91"/>
    <w:rsid w:val="00BD137A"/>
    <w:rsid w:val="00BD237F"/>
    <w:rsid w:val="00BD2AD2"/>
    <w:rsid w:val="00BD2E03"/>
    <w:rsid w:val="00BD339F"/>
    <w:rsid w:val="00BD4199"/>
    <w:rsid w:val="00BD443A"/>
    <w:rsid w:val="00BD44B6"/>
    <w:rsid w:val="00BD5068"/>
    <w:rsid w:val="00BD6074"/>
    <w:rsid w:val="00BD6F49"/>
    <w:rsid w:val="00BD7412"/>
    <w:rsid w:val="00BE061A"/>
    <w:rsid w:val="00BE21F9"/>
    <w:rsid w:val="00BE24BD"/>
    <w:rsid w:val="00BE2A17"/>
    <w:rsid w:val="00BE349F"/>
    <w:rsid w:val="00BE3D77"/>
    <w:rsid w:val="00BE49BD"/>
    <w:rsid w:val="00BE52E6"/>
    <w:rsid w:val="00BE553C"/>
    <w:rsid w:val="00BE5FDD"/>
    <w:rsid w:val="00BF1E16"/>
    <w:rsid w:val="00BF1FDB"/>
    <w:rsid w:val="00BF209C"/>
    <w:rsid w:val="00BF2D8A"/>
    <w:rsid w:val="00BF3BF7"/>
    <w:rsid w:val="00BF437E"/>
    <w:rsid w:val="00BF552E"/>
    <w:rsid w:val="00BF5B4D"/>
    <w:rsid w:val="00BF68FD"/>
    <w:rsid w:val="00BF69B1"/>
    <w:rsid w:val="00BF7255"/>
    <w:rsid w:val="00C017EB"/>
    <w:rsid w:val="00C025F5"/>
    <w:rsid w:val="00C03A04"/>
    <w:rsid w:val="00C0544F"/>
    <w:rsid w:val="00C05472"/>
    <w:rsid w:val="00C078E6"/>
    <w:rsid w:val="00C0796B"/>
    <w:rsid w:val="00C10638"/>
    <w:rsid w:val="00C12581"/>
    <w:rsid w:val="00C1265B"/>
    <w:rsid w:val="00C1384D"/>
    <w:rsid w:val="00C14012"/>
    <w:rsid w:val="00C152F8"/>
    <w:rsid w:val="00C16063"/>
    <w:rsid w:val="00C16426"/>
    <w:rsid w:val="00C169C6"/>
    <w:rsid w:val="00C16DB0"/>
    <w:rsid w:val="00C17BA1"/>
    <w:rsid w:val="00C20347"/>
    <w:rsid w:val="00C2108F"/>
    <w:rsid w:val="00C21A18"/>
    <w:rsid w:val="00C21CB9"/>
    <w:rsid w:val="00C21EA8"/>
    <w:rsid w:val="00C23130"/>
    <w:rsid w:val="00C23D76"/>
    <w:rsid w:val="00C23E4B"/>
    <w:rsid w:val="00C26629"/>
    <w:rsid w:val="00C26A0B"/>
    <w:rsid w:val="00C26A38"/>
    <w:rsid w:val="00C26B04"/>
    <w:rsid w:val="00C30AF3"/>
    <w:rsid w:val="00C31B1B"/>
    <w:rsid w:val="00C32618"/>
    <w:rsid w:val="00C32BC6"/>
    <w:rsid w:val="00C34545"/>
    <w:rsid w:val="00C35335"/>
    <w:rsid w:val="00C353AB"/>
    <w:rsid w:val="00C35597"/>
    <w:rsid w:val="00C36000"/>
    <w:rsid w:val="00C373A1"/>
    <w:rsid w:val="00C40906"/>
    <w:rsid w:val="00C41283"/>
    <w:rsid w:val="00C43488"/>
    <w:rsid w:val="00C43EB3"/>
    <w:rsid w:val="00C4416C"/>
    <w:rsid w:val="00C447F0"/>
    <w:rsid w:val="00C45525"/>
    <w:rsid w:val="00C45B6C"/>
    <w:rsid w:val="00C465E5"/>
    <w:rsid w:val="00C47D21"/>
    <w:rsid w:val="00C501A0"/>
    <w:rsid w:val="00C50573"/>
    <w:rsid w:val="00C51223"/>
    <w:rsid w:val="00C52387"/>
    <w:rsid w:val="00C53B10"/>
    <w:rsid w:val="00C5404C"/>
    <w:rsid w:val="00C545D2"/>
    <w:rsid w:val="00C54EC7"/>
    <w:rsid w:val="00C56F8D"/>
    <w:rsid w:val="00C604A5"/>
    <w:rsid w:val="00C60DB4"/>
    <w:rsid w:val="00C61622"/>
    <w:rsid w:val="00C630D7"/>
    <w:rsid w:val="00C651DD"/>
    <w:rsid w:val="00C65A4C"/>
    <w:rsid w:val="00C677A6"/>
    <w:rsid w:val="00C67890"/>
    <w:rsid w:val="00C701EC"/>
    <w:rsid w:val="00C70915"/>
    <w:rsid w:val="00C7137B"/>
    <w:rsid w:val="00C71B84"/>
    <w:rsid w:val="00C71BE5"/>
    <w:rsid w:val="00C727D3"/>
    <w:rsid w:val="00C72918"/>
    <w:rsid w:val="00C72A0B"/>
    <w:rsid w:val="00C72B0E"/>
    <w:rsid w:val="00C74457"/>
    <w:rsid w:val="00C749FD"/>
    <w:rsid w:val="00C75B93"/>
    <w:rsid w:val="00C761B8"/>
    <w:rsid w:val="00C76816"/>
    <w:rsid w:val="00C76A08"/>
    <w:rsid w:val="00C778ED"/>
    <w:rsid w:val="00C80201"/>
    <w:rsid w:val="00C81063"/>
    <w:rsid w:val="00C815F4"/>
    <w:rsid w:val="00C81AB0"/>
    <w:rsid w:val="00C81ACE"/>
    <w:rsid w:val="00C82338"/>
    <w:rsid w:val="00C82A69"/>
    <w:rsid w:val="00C82B0B"/>
    <w:rsid w:val="00C82D62"/>
    <w:rsid w:val="00C82F71"/>
    <w:rsid w:val="00C832B4"/>
    <w:rsid w:val="00C83938"/>
    <w:rsid w:val="00C83C7C"/>
    <w:rsid w:val="00C84F92"/>
    <w:rsid w:val="00C8626D"/>
    <w:rsid w:val="00C87703"/>
    <w:rsid w:val="00C90A54"/>
    <w:rsid w:val="00C92096"/>
    <w:rsid w:val="00C93509"/>
    <w:rsid w:val="00C9443B"/>
    <w:rsid w:val="00C95495"/>
    <w:rsid w:val="00C95A67"/>
    <w:rsid w:val="00C95D1B"/>
    <w:rsid w:val="00C9705A"/>
    <w:rsid w:val="00C97297"/>
    <w:rsid w:val="00CA05BD"/>
    <w:rsid w:val="00CA2513"/>
    <w:rsid w:val="00CA794B"/>
    <w:rsid w:val="00CB04B8"/>
    <w:rsid w:val="00CB1426"/>
    <w:rsid w:val="00CB2775"/>
    <w:rsid w:val="00CB2A31"/>
    <w:rsid w:val="00CB5223"/>
    <w:rsid w:val="00CB566B"/>
    <w:rsid w:val="00CB57D0"/>
    <w:rsid w:val="00CB68DC"/>
    <w:rsid w:val="00CC1BD9"/>
    <w:rsid w:val="00CC2246"/>
    <w:rsid w:val="00CC2316"/>
    <w:rsid w:val="00CC267F"/>
    <w:rsid w:val="00CC38A0"/>
    <w:rsid w:val="00CC3AFC"/>
    <w:rsid w:val="00CC3DF0"/>
    <w:rsid w:val="00CC3DF5"/>
    <w:rsid w:val="00CC44C5"/>
    <w:rsid w:val="00CC4BFF"/>
    <w:rsid w:val="00CC5039"/>
    <w:rsid w:val="00CC5125"/>
    <w:rsid w:val="00CC5A19"/>
    <w:rsid w:val="00CC658F"/>
    <w:rsid w:val="00CC6D40"/>
    <w:rsid w:val="00CD05D9"/>
    <w:rsid w:val="00CD0EC1"/>
    <w:rsid w:val="00CD1110"/>
    <w:rsid w:val="00CD14BA"/>
    <w:rsid w:val="00CD2682"/>
    <w:rsid w:val="00CD2785"/>
    <w:rsid w:val="00CD40E2"/>
    <w:rsid w:val="00CD4AD7"/>
    <w:rsid w:val="00CD69F6"/>
    <w:rsid w:val="00CE210E"/>
    <w:rsid w:val="00CE21F5"/>
    <w:rsid w:val="00CE27F4"/>
    <w:rsid w:val="00CE35B2"/>
    <w:rsid w:val="00CE3877"/>
    <w:rsid w:val="00CE3E79"/>
    <w:rsid w:val="00CE43CE"/>
    <w:rsid w:val="00CE4BF4"/>
    <w:rsid w:val="00CE4C35"/>
    <w:rsid w:val="00CE5C23"/>
    <w:rsid w:val="00CE6264"/>
    <w:rsid w:val="00CE769B"/>
    <w:rsid w:val="00CF0FEB"/>
    <w:rsid w:val="00CF1A84"/>
    <w:rsid w:val="00CF323A"/>
    <w:rsid w:val="00CF35FE"/>
    <w:rsid w:val="00CF4035"/>
    <w:rsid w:val="00CF44A5"/>
    <w:rsid w:val="00CF5FB4"/>
    <w:rsid w:val="00CF66E6"/>
    <w:rsid w:val="00CF6EF8"/>
    <w:rsid w:val="00CF7348"/>
    <w:rsid w:val="00CF7FB6"/>
    <w:rsid w:val="00D00DE9"/>
    <w:rsid w:val="00D03109"/>
    <w:rsid w:val="00D047DC"/>
    <w:rsid w:val="00D049D3"/>
    <w:rsid w:val="00D04C92"/>
    <w:rsid w:val="00D04E43"/>
    <w:rsid w:val="00D04E47"/>
    <w:rsid w:val="00D05CE5"/>
    <w:rsid w:val="00D06153"/>
    <w:rsid w:val="00D07263"/>
    <w:rsid w:val="00D07BCC"/>
    <w:rsid w:val="00D1095E"/>
    <w:rsid w:val="00D13125"/>
    <w:rsid w:val="00D13990"/>
    <w:rsid w:val="00D14467"/>
    <w:rsid w:val="00D14EAF"/>
    <w:rsid w:val="00D15127"/>
    <w:rsid w:val="00D15D10"/>
    <w:rsid w:val="00D16BD7"/>
    <w:rsid w:val="00D16E45"/>
    <w:rsid w:val="00D17325"/>
    <w:rsid w:val="00D17361"/>
    <w:rsid w:val="00D17BDE"/>
    <w:rsid w:val="00D2081A"/>
    <w:rsid w:val="00D210B5"/>
    <w:rsid w:val="00D215B4"/>
    <w:rsid w:val="00D22B30"/>
    <w:rsid w:val="00D235BA"/>
    <w:rsid w:val="00D24195"/>
    <w:rsid w:val="00D25A44"/>
    <w:rsid w:val="00D262FF"/>
    <w:rsid w:val="00D26592"/>
    <w:rsid w:val="00D2707D"/>
    <w:rsid w:val="00D27442"/>
    <w:rsid w:val="00D27456"/>
    <w:rsid w:val="00D30972"/>
    <w:rsid w:val="00D31271"/>
    <w:rsid w:val="00D31483"/>
    <w:rsid w:val="00D329EE"/>
    <w:rsid w:val="00D32A55"/>
    <w:rsid w:val="00D3564B"/>
    <w:rsid w:val="00D363C7"/>
    <w:rsid w:val="00D366E4"/>
    <w:rsid w:val="00D368C7"/>
    <w:rsid w:val="00D36F7A"/>
    <w:rsid w:val="00D379EA"/>
    <w:rsid w:val="00D40C43"/>
    <w:rsid w:val="00D416B0"/>
    <w:rsid w:val="00D41925"/>
    <w:rsid w:val="00D419A7"/>
    <w:rsid w:val="00D41F91"/>
    <w:rsid w:val="00D439AE"/>
    <w:rsid w:val="00D43A96"/>
    <w:rsid w:val="00D44355"/>
    <w:rsid w:val="00D44944"/>
    <w:rsid w:val="00D44E47"/>
    <w:rsid w:val="00D45469"/>
    <w:rsid w:val="00D45DEF"/>
    <w:rsid w:val="00D46F4A"/>
    <w:rsid w:val="00D475EA"/>
    <w:rsid w:val="00D50806"/>
    <w:rsid w:val="00D51CC1"/>
    <w:rsid w:val="00D51D82"/>
    <w:rsid w:val="00D51E65"/>
    <w:rsid w:val="00D52ECA"/>
    <w:rsid w:val="00D53E1C"/>
    <w:rsid w:val="00D5558B"/>
    <w:rsid w:val="00D55A03"/>
    <w:rsid w:val="00D55A0C"/>
    <w:rsid w:val="00D57730"/>
    <w:rsid w:val="00D61A15"/>
    <w:rsid w:val="00D62A64"/>
    <w:rsid w:val="00D62E8B"/>
    <w:rsid w:val="00D6344C"/>
    <w:rsid w:val="00D64072"/>
    <w:rsid w:val="00D640CB"/>
    <w:rsid w:val="00D64D03"/>
    <w:rsid w:val="00D65BF6"/>
    <w:rsid w:val="00D66054"/>
    <w:rsid w:val="00D66584"/>
    <w:rsid w:val="00D66764"/>
    <w:rsid w:val="00D66891"/>
    <w:rsid w:val="00D66CF6"/>
    <w:rsid w:val="00D70443"/>
    <w:rsid w:val="00D70AD2"/>
    <w:rsid w:val="00D71274"/>
    <w:rsid w:val="00D715D1"/>
    <w:rsid w:val="00D72BEE"/>
    <w:rsid w:val="00D73076"/>
    <w:rsid w:val="00D74045"/>
    <w:rsid w:val="00D74068"/>
    <w:rsid w:val="00D74517"/>
    <w:rsid w:val="00D75EA4"/>
    <w:rsid w:val="00D76145"/>
    <w:rsid w:val="00D761C1"/>
    <w:rsid w:val="00D7736B"/>
    <w:rsid w:val="00D77D1C"/>
    <w:rsid w:val="00D80E35"/>
    <w:rsid w:val="00D82431"/>
    <w:rsid w:val="00D83396"/>
    <w:rsid w:val="00D83C74"/>
    <w:rsid w:val="00D8460A"/>
    <w:rsid w:val="00D85E6E"/>
    <w:rsid w:val="00D868E1"/>
    <w:rsid w:val="00D901FE"/>
    <w:rsid w:val="00D90590"/>
    <w:rsid w:val="00D91588"/>
    <w:rsid w:val="00D93856"/>
    <w:rsid w:val="00D93C28"/>
    <w:rsid w:val="00D93E79"/>
    <w:rsid w:val="00D94AF1"/>
    <w:rsid w:val="00D9562C"/>
    <w:rsid w:val="00D95E2B"/>
    <w:rsid w:val="00D96CA6"/>
    <w:rsid w:val="00DA1D15"/>
    <w:rsid w:val="00DA1E09"/>
    <w:rsid w:val="00DA1F50"/>
    <w:rsid w:val="00DA275F"/>
    <w:rsid w:val="00DA3238"/>
    <w:rsid w:val="00DA5249"/>
    <w:rsid w:val="00DA5BD2"/>
    <w:rsid w:val="00DA60FB"/>
    <w:rsid w:val="00DA6EC4"/>
    <w:rsid w:val="00DA78C4"/>
    <w:rsid w:val="00DB1169"/>
    <w:rsid w:val="00DB3A28"/>
    <w:rsid w:val="00DB585B"/>
    <w:rsid w:val="00DB7568"/>
    <w:rsid w:val="00DC03CE"/>
    <w:rsid w:val="00DC0941"/>
    <w:rsid w:val="00DC0AF9"/>
    <w:rsid w:val="00DC1150"/>
    <w:rsid w:val="00DC19CA"/>
    <w:rsid w:val="00DC2323"/>
    <w:rsid w:val="00DC30AC"/>
    <w:rsid w:val="00DC40BE"/>
    <w:rsid w:val="00DC6391"/>
    <w:rsid w:val="00DC6524"/>
    <w:rsid w:val="00DD02B2"/>
    <w:rsid w:val="00DD124B"/>
    <w:rsid w:val="00DD1363"/>
    <w:rsid w:val="00DD1EF6"/>
    <w:rsid w:val="00DD3090"/>
    <w:rsid w:val="00DD3321"/>
    <w:rsid w:val="00DD3C2B"/>
    <w:rsid w:val="00DD5D05"/>
    <w:rsid w:val="00DD5F5C"/>
    <w:rsid w:val="00DD741A"/>
    <w:rsid w:val="00DD7D1D"/>
    <w:rsid w:val="00DE1079"/>
    <w:rsid w:val="00DE2587"/>
    <w:rsid w:val="00DE2C52"/>
    <w:rsid w:val="00DE33A5"/>
    <w:rsid w:val="00DE3E04"/>
    <w:rsid w:val="00DE46B5"/>
    <w:rsid w:val="00DE4B61"/>
    <w:rsid w:val="00DE64D5"/>
    <w:rsid w:val="00DE7085"/>
    <w:rsid w:val="00DF1369"/>
    <w:rsid w:val="00DF1BD2"/>
    <w:rsid w:val="00DF3574"/>
    <w:rsid w:val="00DF57A2"/>
    <w:rsid w:val="00DF5802"/>
    <w:rsid w:val="00DF6199"/>
    <w:rsid w:val="00DF61A6"/>
    <w:rsid w:val="00DF6319"/>
    <w:rsid w:val="00DF63E9"/>
    <w:rsid w:val="00DF6CB4"/>
    <w:rsid w:val="00DF76A3"/>
    <w:rsid w:val="00DF7C9F"/>
    <w:rsid w:val="00E02C30"/>
    <w:rsid w:val="00E04593"/>
    <w:rsid w:val="00E04EFF"/>
    <w:rsid w:val="00E05614"/>
    <w:rsid w:val="00E05638"/>
    <w:rsid w:val="00E05940"/>
    <w:rsid w:val="00E0785E"/>
    <w:rsid w:val="00E100AE"/>
    <w:rsid w:val="00E10F86"/>
    <w:rsid w:val="00E1130E"/>
    <w:rsid w:val="00E1172C"/>
    <w:rsid w:val="00E120A2"/>
    <w:rsid w:val="00E13938"/>
    <w:rsid w:val="00E13BAC"/>
    <w:rsid w:val="00E13C78"/>
    <w:rsid w:val="00E14AE6"/>
    <w:rsid w:val="00E159C5"/>
    <w:rsid w:val="00E15A06"/>
    <w:rsid w:val="00E16B59"/>
    <w:rsid w:val="00E175C6"/>
    <w:rsid w:val="00E223FC"/>
    <w:rsid w:val="00E24763"/>
    <w:rsid w:val="00E27C02"/>
    <w:rsid w:val="00E27F5C"/>
    <w:rsid w:val="00E3022B"/>
    <w:rsid w:val="00E30B58"/>
    <w:rsid w:val="00E30DBA"/>
    <w:rsid w:val="00E30E21"/>
    <w:rsid w:val="00E31A49"/>
    <w:rsid w:val="00E33C64"/>
    <w:rsid w:val="00E345DA"/>
    <w:rsid w:val="00E34F5A"/>
    <w:rsid w:val="00E35043"/>
    <w:rsid w:val="00E355AC"/>
    <w:rsid w:val="00E3567E"/>
    <w:rsid w:val="00E35C22"/>
    <w:rsid w:val="00E35E86"/>
    <w:rsid w:val="00E364F3"/>
    <w:rsid w:val="00E3761C"/>
    <w:rsid w:val="00E37760"/>
    <w:rsid w:val="00E37F71"/>
    <w:rsid w:val="00E415FE"/>
    <w:rsid w:val="00E42DFE"/>
    <w:rsid w:val="00E435D8"/>
    <w:rsid w:val="00E4384C"/>
    <w:rsid w:val="00E476E2"/>
    <w:rsid w:val="00E47EB2"/>
    <w:rsid w:val="00E47EDD"/>
    <w:rsid w:val="00E5099F"/>
    <w:rsid w:val="00E512E2"/>
    <w:rsid w:val="00E51668"/>
    <w:rsid w:val="00E52961"/>
    <w:rsid w:val="00E53341"/>
    <w:rsid w:val="00E553DF"/>
    <w:rsid w:val="00E55877"/>
    <w:rsid w:val="00E560E5"/>
    <w:rsid w:val="00E572AA"/>
    <w:rsid w:val="00E57389"/>
    <w:rsid w:val="00E6041C"/>
    <w:rsid w:val="00E61A81"/>
    <w:rsid w:val="00E62D30"/>
    <w:rsid w:val="00E6356E"/>
    <w:rsid w:val="00E635EB"/>
    <w:rsid w:val="00E63F0E"/>
    <w:rsid w:val="00E65486"/>
    <w:rsid w:val="00E657D1"/>
    <w:rsid w:val="00E6787E"/>
    <w:rsid w:val="00E7182F"/>
    <w:rsid w:val="00E71BD3"/>
    <w:rsid w:val="00E72651"/>
    <w:rsid w:val="00E73AD5"/>
    <w:rsid w:val="00E74280"/>
    <w:rsid w:val="00E74807"/>
    <w:rsid w:val="00E74FC1"/>
    <w:rsid w:val="00E75175"/>
    <w:rsid w:val="00E76203"/>
    <w:rsid w:val="00E766E5"/>
    <w:rsid w:val="00E770E1"/>
    <w:rsid w:val="00E77887"/>
    <w:rsid w:val="00E80539"/>
    <w:rsid w:val="00E80617"/>
    <w:rsid w:val="00E80989"/>
    <w:rsid w:val="00E81E95"/>
    <w:rsid w:val="00E81FF9"/>
    <w:rsid w:val="00E8203B"/>
    <w:rsid w:val="00E82256"/>
    <w:rsid w:val="00E82EB5"/>
    <w:rsid w:val="00E831F7"/>
    <w:rsid w:val="00E8530D"/>
    <w:rsid w:val="00E854E4"/>
    <w:rsid w:val="00E85D48"/>
    <w:rsid w:val="00E862C2"/>
    <w:rsid w:val="00E86D44"/>
    <w:rsid w:val="00E87229"/>
    <w:rsid w:val="00E87B7E"/>
    <w:rsid w:val="00E87CCB"/>
    <w:rsid w:val="00E87D4C"/>
    <w:rsid w:val="00E906E8"/>
    <w:rsid w:val="00E9100D"/>
    <w:rsid w:val="00E915FD"/>
    <w:rsid w:val="00E91BA2"/>
    <w:rsid w:val="00E91BA9"/>
    <w:rsid w:val="00E93005"/>
    <w:rsid w:val="00E963A9"/>
    <w:rsid w:val="00E963F9"/>
    <w:rsid w:val="00E96667"/>
    <w:rsid w:val="00E966A1"/>
    <w:rsid w:val="00E978D3"/>
    <w:rsid w:val="00EA0F78"/>
    <w:rsid w:val="00EA1550"/>
    <w:rsid w:val="00EA1F2E"/>
    <w:rsid w:val="00EA4087"/>
    <w:rsid w:val="00EA4A50"/>
    <w:rsid w:val="00EA5DA7"/>
    <w:rsid w:val="00EA5F38"/>
    <w:rsid w:val="00EB05C7"/>
    <w:rsid w:val="00EB2BFB"/>
    <w:rsid w:val="00EB2CF4"/>
    <w:rsid w:val="00EB3C5B"/>
    <w:rsid w:val="00EB47AF"/>
    <w:rsid w:val="00EB585C"/>
    <w:rsid w:val="00EB6436"/>
    <w:rsid w:val="00EB6BE1"/>
    <w:rsid w:val="00EC32EF"/>
    <w:rsid w:val="00EC3EA4"/>
    <w:rsid w:val="00EC5936"/>
    <w:rsid w:val="00EC595C"/>
    <w:rsid w:val="00ED128E"/>
    <w:rsid w:val="00ED253D"/>
    <w:rsid w:val="00ED2724"/>
    <w:rsid w:val="00ED379C"/>
    <w:rsid w:val="00ED4E18"/>
    <w:rsid w:val="00ED6863"/>
    <w:rsid w:val="00ED720B"/>
    <w:rsid w:val="00ED7E08"/>
    <w:rsid w:val="00EE151B"/>
    <w:rsid w:val="00EE16C0"/>
    <w:rsid w:val="00EE1AB3"/>
    <w:rsid w:val="00EE3E5B"/>
    <w:rsid w:val="00EE417A"/>
    <w:rsid w:val="00EE5143"/>
    <w:rsid w:val="00EE7168"/>
    <w:rsid w:val="00EE734A"/>
    <w:rsid w:val="00EF00D5"/>
    <w:rsid w:val="00EF231B"/>
    <w:rsid w:val="00EF468D"/>
    <w:rsid w:val="00EF5516"/>
    <w:rsid w:val="00EF7E76"/>
    <w:rsid w:val="00EF7E8A"/>
    <w:rsid w:val="00F0242A"/>
    <w:rsid w:val="00F039DE"/>
    <w:rsid w:val="00F03FEB"/>
    <w:rsid w:val="00F0430D"/>
    <w:rsid w:val="00F043B2"/>
    <w:rsid w:val="00F044ED"/>
    <w:rsid w:val="00F05651"/>
    <w:rsid w:val="00F07004"/>
    <w:rsid w:val="00F07A10"/>
    <w:rsid w:val="00F103E7"/>
    <w:rsid w:val="00F116A2"/>
    <w:rsid w:val="00F11C1F"/>
    <w:rsid w:val="00F12177"/>
    <w:rsid w:val="00F1249C"/>
    <w:rsid w:val="00F1559F"/>
    <w:rsid w:val="00F15F65"/>
    <w:rsid w:val="00F16431"/>
    <w:rsid w:val="00F1719D"/>
    <w:rsid w:val="00F1764B"/>
    <w:rsid w:val="00F17C18"/>
    <w:rsid w:val="00F2121E"/>
    <w:rsid w:val="00F219CF"/>
    <w:rsid w:val="00F21FBB"/>
    <w:rsid w:val="00F2254D"/>
    <w:rsid w:val="00F22B2A"/>
    <w:rsid w:val="00F22C7D"/>
    <w:rsid w:val="00F23E9F"/>
    <w:rsid w:val="00F24FAD"/>
    <w:rsid w:val="00F251CB"/>
    <w:rsid w:val="00F2529B"/>
    <w:rsid w:val="00F27A75"/>
    <w:rsid w:val="00F30537"/>
    <w:rsid w:val="00F317FA"/>
    <w:rsid w:val="00F3263A"/>
    <w:rsid w:val="00F3268F"/>
    <w:rsid w:val="00F32C41"/>
    <w:rsid w:val="00F32C98"/>
    <w:rsid w:val="00F34033"/>
    <w:rsid w:val="00F34610"/>
    <w:rsid w:val="00F359A3"/>
    <w:rsid w:val="00F36291"/>
    <w:rsid w:val="00F3681C"/>
    <w:rsid w:val="00F36B01"/>
    <w:rsid w:val="00F36B9F"/>
    <w:rsid w:val="00F37544"/>
    <w:rsid w:val="00F40F1A"/>
    <w:rsid w:val="00F419DF"/>
    <w:rsid w:val="00F41C8E"/>
    <w:rsid w:val="00F42569"/>
    <w:rsid w:val="00F42B5E"/>
    <w:rsid w:val="00F42BF7"/>
    <w:rsid w:val="00F42E38"/>
    <w:rsid w:val="00F43725"/>
    <w:rsid w:val="00F43E27"/>
    <w:rsid w:val="00F44D56"/>
    <w:rsid w:val="00F4511B"/>
    <w:rsid w:val="00F456E1"/>
    <w:rsid w:val="00F465CE"/>
    <w:rsid w:val="00F4704B"/>
    <w:rsid w:val="00F470A8"/>
    <w:rsid w:val="00F47331"/>
    <w:rsid w:val="00F47C2E"/>
    <w:rsid w:val="00F513CC"/>
    <w:rsid w:val="00F51766"/>
    <w:rsid w:val="00F538B3"/>
    <w:rsid w:val="00F56DE0"/>
    <w:rsid w:val="00F607B1"/>
    <w:rsid w:val="00F6196B"/>
    <w:rsid w:val="00F639CC"/>
    <w:rsid w:val="00F64523"/>
    <w:rsid w:val="00F64B4D"/>
    <w:rsid w:val="00F65066"/>
    <w:rsid w:val="00F654B7"/>
    <w:rsid w:val="00F668AF"/>
    <w:rsid w:val="00F670D7"/>
    <w:rsid w:val="00F717F9"/>
    <w:rsid w:val="00F71B89"/>
    <w:rsid w:val="00F77310"/>
    <w:rsid w:val="00F81460"/>
    <w:rsid w:val="00F85A7E"/>
    <w:rsid w:val="00F85FC8"/>
    <w:rsid w:val="00F87947"/>
    <w:rsid w:val="00F87D65"/>
    <w:rsid w:val="00F90091"/>
    <w:rsid w:val="00F911A9"/>
    <w:rsid w:val="00F91CE4"/>
    <w:rsid w:val="00F91D3E"/>
    <w:rsid w:val="00F936D3"/>
    <w:rsid w:val="00F95BEE"/>
    <w:rsid w:val="00F96023"/>
    <w:rsid w:val="00F96B24"/>
    <w:rsid w:val="00F973F6"/>
    <w:rsid w:val="00F97403"/>
    <w:rsid w:val="00F97D8F"/>
    <w:rsid w:val="00F97E2F"/>
    <w:rsid w:val="00FA0808"/>
    <w:rsid w:val="00FA0E81"/>
    <w:rsid w:val="00FA125A"/>
    <w:rsid w:val="00FA1691"/>
    <w:rsid w:val="00FA18CA"/>
    <w:rsid w:val="00FA1B96"/>
    <w:rsid w:val="00FA2873"/>
    <w:rsid w:val="00FA34D5"/>
    <w:rsid w:val="00FA4863"/>
    <w:rsid w:val="00FA4C6A"/>
    <w:rsid w:val="00FA5D73"/>
    <w:rsid w:val="00FA621A"/>
    <w:rsid w:val="00FA682E"/>
    <w:rsid w:val="00FA6BB9"/>
    <w:rsid w:val="00FB1C3F"/>
    <w:rsid w:val="00FB20CB"/>
    <w:rsid w:val="00FB382F"/>
    <w:rsid w:val="00FB4DB0"/>
    <w:rsid w:val="00FB621F"/>
    <w:rsid w:val="00FB663D"/>
    <w:rsid w:val="00FB696B"/>
    <w:rsid w:val="00FB7284"/>
    <w:rsid w:val="00FB7C6C"/>
    <w:rsid w:val="00FB7E36"/>
    <w:rsid w:val="00FC0164"/>
    <w:rsid w:val="00FC2F4F"/>
    <w:rsid w:val="00FC354F"/>
    <w:rsid w:val="00FC5174"/>
    <w:rsid w:val="00FC5F88"/>
    <w:rsid w:val="00FC6C94"/>
    <w:rsid w:val="00FC727D"/>
    <w:rsid w:val="00FC7677"/>
    <w:rsid w:val="00FC7876"/>
    <w:rsid w:val="00FD000E"/>
    <w:rsid w:val="00FD08C7"/>
    <w:rsid w:val="00FD0B5B"/>
    <w:rsid w:val="00FD0D2C"/>
    <w:rsid w:val="00FD12FF"/>
    <w:rsid w:val="00FD1648"/>
    <w:rsid w:val="00FD2534"/>
    <w:rsid w:val="00FD3E3C"/>
    <w:rsid w:val="00FD3F0C"/>
    <w:rsid w:val="00FD43A4"/>
    <w:rsid w:val="00FD46DD"/>
    <w:rsid w:val="00FD4730"/>
    <w:rsid w:val="00FD47CE"/>
    <w:rsid w:val="00FD6E94"/>
    <w:rsid w:val="00FD78BF"/>
    <w:rsid w:val="00FE0B1E"/>
    <w:rsid w:val="00FE0B35"/>
    <w:rsid w:val="00FE1253"/>
    <w:rsid w:val="00FE2135"/>
    <w:rsid w:val="00FE34B7"/>
    <w:rsid w:val="00FE7F11"/>
    <w:rsid w:val="00FF0243"/>
    <w:rsid w:val="00FF0795"/>
    <w:rsid w:val="00FF1C71"/>
    <w:rsid w:val="00FF1FCE"/>
    <w:rsid w:val="00FF2690"/>
    <w:rsid w:val="00FF40DB"/>
    <w:rsid w:val="00FF45C6"/>
    <w:rsid w:val="00FF4C55"/>
    <w:rsid w:val="00FF5329"/>
    <w:rsid w:val="00FF6201"/>
    <w:rsid w:val="00FF6EF6"/>
    <w:rsid w:val="00FF795E"/>
    <w:rsid w:val="00FF7EF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0079E1"/>
  <w15:docId w15:val="{846CE184-FFF6-4282-BF68-4C6EC1AF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6891"/>
    <w:rPr>
      <w:sz w:val="18"/>
      <w:szCs w:val="18"/>
    </w:rPr>
  </w:style>
  <w:style w:type="paragraph" w:styleId="CommentText">
    <w:name w:val="annotation text"/>
    <w:basedOn w:val="Normal"/>
    <w:link w:val="CommentTextChar"/>
    <w:uiPriority w:val="99"/>
    <w:semiHidden/>
    <w:unhideWhenUsed/>
    <w:rsid w:val="00D66891"/>
  </w:style>
  <w:style w:type="character" w:customStyle="1" w:styleId="CommentTextChar">
    <w:name w:val="Comment Text Char"/>
    <w:basedOn w:val="DefaultParagraphFont"/>
    <w:link w:val="CommentText"/>
    <w:uiPriority w:val="99"/>
    <w:semiHidden/>
    <w:rsid w:val="00D66891"/>
  </w:style>
  <w:style w:type="paragraph" w:styleId="CommentSubject">
    <w:name w:val="annotation subject"/>
    <w:basedOn w:val="CommentText"/>
    <w:next w:val="CommentText"/>
    <w:link w:val="CommentSubjectChar"/>
    <w:uiPriority w:val="99"/>
    <w:semiHidden/>
    <w:unhideWhenUsed/>
    <w:rsid w:val="00D66891"/>
    <w:rPr>
      <w:b/>
      <w:bCs/>
      <w:sz w:val="20"/>
      <w:szCs w:val="20"/>
    </w:rPr>
  </w:style>
  <w:style w:type="character" w:customStyle="1" w:styleId="CommentSubjectChar">
    <w:name w:val="Comment Subject Char"/>
    <w:basedOn w:val="CommentTextChar"/>
    <w:link w:val="CommentSubject"/>
    <w:uiPriority w:val="99"/>
    <w:semiHidden/>
    <w:rsid w:val="00D66891"/>
    <w:rPr>
      <w:b/>
      <w:bCs/>
      <w:sz w:val="20"/>
      <w:szCs w:val="20"/>
    </w:rPr>
  </w:style>
  <w:style w:type="paragraph" w:styleId="BalloonText">
    <w:name w:val="Balloon Text"/>
    <w:basedOn w:val="Normal"/>
    <w:link w:val="BalloonTextChar"/>
    <w:uiPriority w:val="99"/>
    <w:semiHidden/>
    <w:unhideWhenUsed/>
    <w:rsid w:val="00D66891"/>
    <w:rPr>
      <w:rFonts w:ascii="Lucida Grande" w:hAnsi="Lucida Grande"/>
      <w:sz w:val="18"/>
      <w:szCs w:val="18"/>
    </w:rPr>
  </w:style>
  <w:style w:type="character" w:customStyle="1" w:styleId="BalloonTextChar">
    <w:name w:val="Balloon Text Char"/>
    <w:basedOn w:val="DefaultParagraphFont"/>
    <w:link w:val="BalloonText"/>
    <w:uiPriority w:val="99"/>
    <w:semiHidden/>
    <w:rsid w:val="00D66891"/>
    <w:rPr>
      <w:rFonts w:ascii="Lucida Grande" w:hAnsi="Lucida Grande"/>
      <w:sz w:val="18"/>
      <w:szCs w:val="18"/>
    </w:rPr>
  </w:style>
  <w:style w:type="paragraph" w:styleId="Header">
    <w:name w:val="header"/>
    <w:basedOn w:val="Normal"/>
    <w:link w:val="HeaderChar"/>
    <w:uiPriority w:val="99"/>
    <w:unhideWhenUsed/>
    <w:rsid w:val="00701EB0"/>
    <w:pPr>
      <w:tabs>
        <w:tab w:val="center" w:pos="4153"/>
        <w:tab w:val="right" w:pos="8306"/>
      </w:tabs>
    </w:pPr>
    <w:rPr>
      <w:sz w:val="22"/>
      <w:szCs w:val="22"/>
      <w:lang w:eastAsia="zh-CN"/>
    </w:rPr>
  </w:style>
  <w:style w:type="character" w:customStyle="1" w:styleId="HeaderChar">
    <w:name w:val="Header Char"/>
    <w:basedOn w:val="DefaultParagraphFont"/>
    <w:link w:val="Header"/>
    <w:uiPriority w:val="99"/>
    <w:rsid w:val="00701EB0"/>
    <w:rPr>
      <w:rFonts w:eastAsiaTheme="minorEastAsia"/>
      <w:sz w:val="22"/>
      <w:szCs w:val="22"/>
      <w:lang w:val="en-GB" w:eastAsia="zh-CN"/>
    </w:rPr>
  </w:style>
  <w:style w:type="paragraph" w:styleId="Footer">
    <w:name w:val="footer"/>
    <w:basedOn w:val="Normal"/>
    <w:link w:val="FooterChar"/>
    <w:uiPriority w:val="99"/>
    <w:unhideWhenUsed/>
    <w:rsid w:val="00701EB0"/>
    <w:pPr>
      <w:tabs>
        <w:tab w:val="center" w:pos="4153"/>
        <w:tab w:val="right" w:pos="8306"/>
      </w:tabs>
    </w:pPr>
    <w:rPr>
      <w:sz w:val="22"/>
      <w:szCs w:val="22"/>
      <w:lang w:eastAsia="zh-CN"/>
    </w:rPr>
  </w:style>
  <w:style w:type="character" w:customStyle="1" w:styleId="FooterChar">
    <w:name w:val="Footer Char"/>
    <w:basedOn w:val="DefaultParagraphFont"/>
    <w:link w:val="Footer"/>
    <w:uiPriority w:val="99"/>
    <w:rsid w:val="00701EB0"/>
    <w:rPr>
      <w:rFonts w:eastAsiaTheme="minorEastAsia"/>
      <w:sz w:val="22"/>
      <w:szCs w:val="22"/>
      <w:lang w:val="en-GB" w:eastAsia="zh-CN"/>
    </w:rPr>
  </w:style>
  <w:style w:type="character" w:styleId="PageNumber">
    <w:name w:val="page number"/>
    <w:basedOn w:val="DefaultParagraphFont"/>
    <w:uiPriority w:val="99"/>
    <w:semiHidden/>
    <w:unhideWhenUsed/>
    <w:rsid w:val="00C23E4B"/>
  </w:style>
  <w:style w:type="table" w:styleId="TableGrid">
    <w:name w:val="Table Grid"/>
    <w:basedOn w:val="TableNormal"/>
    <w:uiPriority w:val="59"/>
    <w:rsid w:val="00EF4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EF46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C455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C7677"/>
    <w:pPr>
      <w:ind w:left="720"/>
      <w:contextualSpacing/>
    </w:pPr>
  </w:style>
  <w:style w:type="character" w:styleId="Hyperlink">
    <w:name w:val="Hyperlink"/>
    <w:basedOn w:val="DefaultParagraphFont"/>
    <w:uiPriority w:val="99"/>
    <w:unhideWhenUsed/>
    <w:rsid w:val="00E82EB5"/>
    <w:rPr>
      <w:color w:val="0000FF" w:themeColor="hyperlink"/>
      <w:u w:val="single"/>
    </w:rPr>
  </w:style>
  <w:style w:type="character" w:styleId="PlaceholderText">
    <w:name w:val="Placeholder Text"/>
    <w:basedOn w:val="DefaultParagraphFont"/>
    <w:uiPriority w:val="99"/>
    <w:semiHidden/>
    <w:rsid w:val="00D93C28"/>
    <w:rPr>
      <w:color w:val="808080"/>
    </w:rPr>
  </w:style>
  <w:style w:type="character" w:customStyle="1" w:styleId="externalref">
    <w:name w:val="externalref"/>
    <w:basedOn w:val="DefaultParagraphFont"/>
    <w:rsid w:val="00A15193"/>
  </w:style>
  <w:style w:type="character" w:customStyle="1" w:styleId="refsource">
    <w:name w:val="refsource"/>
    <w:basedOn w:val="DefaultParagraphFont"/>
    <w:rsid w:val="00A15193"/>
  </w:style>
  <w:style w:type="paragraph" w:customStyle="1" w:styleId="EndNoteBibliographyTitle">
    <w:name w:val="EndNote Bibliography Title"/>
    <w:basedOn w:val="Normal"/>
    <w:rsid w:val="00526A12"/>
    <w:pPr>
      <w:jc w:val="center"/>
    </w:pPr>
    <w:rPr>
      <w:rFonts w:ascii="Arial" w:hAnsi="Arial" w:cs="Arial"/>
    </w:rPr>
  </w:style>
  <w:style w:type="paragraph" w:customStyle="1" w:styleId="EndNoteBibliography">
    <w:name w:val="EndNote Bibliography"/>
    <w:basedOn w:val="Normal"/>
    <w:rsid w:val="00526A12"/>
    <w:rPr>
      <w:rFonts w:ascii="Arial" w:hAnsi="Arial" w:cs="Arial"/>
    </w:rPr>
  </w:style>
  <w:style w:type="paragraph" w:styleId="Revision">
    <w:name w:val="Revision"/>
    <w:hidden/>
    <w:uiPriority w:val="99"/>
    <w:semiHidden/>
    <w:rsid w:val="000A5E7F"/>
  </w:style>
  <w:style w:type="paragraph" w:styleId="DocumentMap">
    <w:name w:val="Document Map"/>
    <w:basedOn w:val="Normal"/>
    <w:link w:val="DocumentMapChar"/>
    <w:uiPriority w:val="99"/>
    <w:semiHidden/>
    <w:unhideWhenUsed/>
    <w:rsid w:val="00334B79"/>
    <w:rPr>
      <w:rFonts w:ascii="Times New Roman" w:hAnsi="Times New Roman" w:cs="Times New Roman"/>
    </w:rPr>
  </w:style>
  <w:style w:type="character" w:customStyle="1" w:styleId="DocumentMapChar">
    <w:name w:val="Document Map Char"/>
    <w:basedOn w:val="DefaultParagraphFont"/>
    <w:link w:val="DocumentMap"/>
    <w:uiPriority w:val="99"/>
    <w:semiHidden/>
    <w:rsid w:val="00334B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1768">
      <w:bodyDiv w:val="1"/>
      <w:marLeft w:val="0"/>
      <w:marRight w:val="0"/>
      <w:marTop w:val="0"/>
      <w:marBottom w:val="0"/>
      <w:divBdr>
        <w:top w:val="none" w:sz="0" w:space="0" w:color="auto"/>
        <w:left w:val="none" w:sz="0" w:space="0" w:color="auto"/>
        <w:bottom w:val="none" w:sz="0" w:space="0" w:color="auto"/>
        <w:right w:val="none" w:sz="0" w:space="0" w:color="auto"/>
      </w:divBdr>
    </w:div>
    <w:div w:id="391200847">
      <w:bodyDiv w:val="1"/>
      <w:marLeft w:val="0"/>
      <w:marRight w:val="0"/>
      <w:marTop w:val="0"/>
      <w:marBottom w:val="0"/>
      <w:divBdr>
        <w:top w:val="none" w:sz="0" w:space="0" w:color="auto"/>
        <w:left w:val="none" w:sz="0" w:space="0" w:color="auto"/>
        <w:bottom w:val="none" w:sz="0" w:space="0" w:color="auto"/>
        <w:right w:val="none" w:sz="0" w:space="0" w:color="auto"/>
      </w:divBdr>
    </w:div>
    <w:div w:id="581261710">
      <w:bodyDiv w:val="1"/>
      <w:marLeft w:val="0"/>
      <w:marRight w:val="0"/>
      <w:marTop w:val="0"/>
      <w:marBottom w:val="0"/>
      <w:divBdr>
        <w:top w:val="none" w:sz="0" w:space="0" w:color="auto"/>
        <w:left w:val="none" w:sz="0" w:space="0" w:color="auto"/>
        <w:bottom w:val="none" w:sz="0" w:space="0" w:color="auto"/>
        <w:right w:val="none" w:sz="0" w:space="0" w:color="auto"/>
      </w:divBdr>
      <w:divsChild>
        <w:div w:id="1903053647">
          <w:marLeft w:val="0"/>
          <w:marRight w:val="0"/>
          <w:marTop w:val="0"/>
          <w:marBottom w:val="0"/>
          <w:divBdr>
            <w:top w:val="none" w:sz="0" w:space="0" w:color="auto"/>
            <w:left w:val="none" w:sz="0" w:space="0" w:color="auto"/>
            <w:bottom w:val="none" w:sz="0" w:space="0" w:color="auto"/>
            <w:right w:val="none" w:sz="0" w:space="0" w:color="auto"/>
          </w:divBdr>
        </w:div>
      </w:divsChild>
    </w:div>
    <w:div w:id="878513425">
      <w:bodyDiv w:val="1"/>
      <w:marLeft w:val="0"/>
      <w:marRight w:val="0"/>
      <w:marTop w:val="0"/>
      <w:marBottom w:val="0"/>
      <w:divBdr>
        <w:top w:val="none" w:sz="0" w:space="0" w:color="auto"/>
        <w:left w:val="none" w:sz="0" w:space="0" w:color="auto"/>
        <w:bottom w:val="none" w:sz="0" w:space="0" w:color="auto"/>
        <w:right w:val="none" w:sz="0" w:space="0" w:color="auto"/>
      </w:divBdr>
    </w:div>
    <w:div w:id="1331251001">
      <w:bodyDiv w:val="1"/>
      <w:marLeft w:val="0"/>
      <w:marRight w:val="0"/>
      <w:marTop w:val="0"/>
      <w:marBottom w:val="0"/>
      <w:divBdr>
        <w:top w:val="none" w:sz="0" w:space="0" w:color="auto"/>
        <w:left w:val="none" w:sz="0" w:space="0" w:color="auto"/>
        <w:bottom w:val="none" w:sz="0" w:space="0" w:color="auto"/>
        <w:right w:val="none" w:sz="0" w:space="0" w:color="auto"/>
      </w:divBdr>
    </w:div>
    <w:div w:id="1841505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hitch@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9D0E2E-4716-4316-BAF9-AFC7290B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3A998496.dotm</Template>
  <TotalTime>0</TotalTime>
  <Pages>35</Pages>
  <Words>15955</Words>
  <Characters>90950</Characters>
  <Application>Microsoft Office Word</Application>
  <DocSecurity>4</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Manager/>
  <Company>university of york</Company>
  <LinksUpToDate>false</LinksUpToDate>
  <CharactersWithSpaces>106692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Hitch</dc:creator>
  <cp:keywords/>
  <dc:description/>
  <cp:lastModifiedBy>Matthew Wigzell</cp:lastModifiedBy>
  <cp:revision>2</cp:revision>
  <cp:lastPrinted>2017-09-13T08:44:00Z</cp:lastPrinted>
  <dcterms:created xsi:type="dcterms:W3CDTF">2018-05-21T15:42:00Z</dcterms:created>
  <dcterms:modified xsi:type="dcterms:W3CDTF">2018-05-21T15:42:00Z</dcterms:modified>
  <cp:category/>
</cp:coreProperties>
</file>