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06D6E3" w14:textId="77777777" w:rsidR="00F62C8B" w:rsidRPr="00270DD5" w:rsidRDefault="000F3A41" w:rsidP="004C531E">
      <w:pPr>
        <w:pStyle w:val="RSCM01ReceivedAccepted"/>
      </w:pPr>
      <w:r w:rsidRPr="00270DD5">
        <mc:AlternateContent>
          <mc:Choice Requires="wps">
            <w:drawing>
              <wp:anchor distT="180340" distB="0" distL="114300" distR="114300" simplePos="0" relativeHeight="251658240" behindDoc="1" locked="1" layoutInCell="0" allowOverlap="0" wp14:anchorId="56C34BA6" wp14:editId="396899A6">
                <wp:simplePos x="0" y="0"/>
                <wp:positionH relativeFrom="column">
                  <wp:posOffset>0</wp:posOffset>
                </wp:positionH>
                <wp:positionV relativeFrom="margin">
                  <wp:posOffset>6694805</wp:posOffset>
                </wp:positionV>
                <wp:extent cx="3158490" cy="1627505"/>
                <wp:effectExtent l="0" t="0" r="3810" b="0"/>
                <wp:wrapTopAndBottom/>
                <wp:docPr id="7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58490" cy="162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4565E" w14:textId="77777777" w:rsidR="00A11439" w:rsidRPr="00C405FD" w:rsidRDefault="00A11439" w:rsidP="00DB3E18">
                            <w:pPr>
                              <w:pStyle w:val="RSCF01FootnoteAuthorAddress"/>
                            </w:pPr>
                            <w:r w:rsidRPr="00550AEE">
                              <w:t>Institute of Chemical Sciences, Heriot-Watt University, Edinburgh, EH14 4AS, UK. E-mail: s.mansell@hw.ac.uk</w:t>
                            </w:r>
                            <w:r w:rsidRPr="00C405FD">
                              <w:t>.</w:t>
                            </w:r>
                            <w:r>
                              <w:t xml:space="preserve"> Web: www.mansellresearch.org.uk</w:t>
                            </w:r>
                          </w:p>
                          <w:p w14:paraId="6B49339E" w14:textId="5C301505" w:rsidR="00A11439" w:rsidRPr="00D57A16" w:rsidRDefault="00A11439" w:rsidP="00EB2BFE">
                            <w:pPr>
                              <w:pStyle w:val="RSCF01FootnoteAuthorAddress"/>
                              <w:rPr>
                                <w:lang w:eastAsia="en-GB"/>
                              </w:rPr>
                            </w:pPr>
                            <w:r w:rsidRPr="00D57A16">
                              <w:rPr>
                                <w:lang w:eastAsia="en-GB"/>
                              </w:rPr>
                              <w:t xml:space="preserve">Department of Chemistry, University of York, </w:t>
                            </w:r>
                            <w:proofErr w:type="spellStart"/>
                            <w:r w:rsidRPr="00D57A16">
                              <w:rPr>
                                <w:lang w:eastAsia="en-GB"/>
                              </w:rPr>
                              <w:t>Heslington</w:t>
                            </w:r>
                            <w:proofErr w:type="spellEnd"/>
                            <w:r w:rsidRPr="00D57A16">
                              <w:rPr>
                                <w:lang w:eastAsia="en-GB"/>
                              </w:rPr>
                              <w:t>, York, YO10 5DD, UK.</w:t>
                            </w:r>
                          </w:p>
                          <w:p w14:paraId="724E2BC2" w14:textId="723DB220" w:rsidR="00A11439" w:rsidRPr="00241ACD" w:rsidRDefault="00A11439" w:rsidP="00D57A16">
                            <w:pPr>
                              <w:pStyle w:val="RSCF02FootnotestoTitleAuthors"/>
                            </w:pPr>
                            <w:r w:rsidRPr="00241ACD">
                              <w:t xml:space="preserve">† </w:t>
                            </w:r>
                            <w:r w:rsidRPr="00550AEE">
                              <w:t xml:space="preserve">Electronic supplementary information (ESI) available: For ESI </w:t>
                            </w:r>
                            <w:r>
                              <w:t>containing a</w:t>
                            </w:r>
                            <w:r w:rsidRPr="00550AEE">
                              <w:t>dditional synthetic details</w:t>
                            </w:r>
                            <w:r>
                              <w:t>,</w:t>
                            </w:r>
                            <w:r w:rsidRPr="00550AEE">
                              <w:t xml:space="preserve"> </w:t>
                            </w:r>
                            <w:r>
                              <w:t>analytical data</w:t>
                            </w:r>
                            <w:r w:rsidRPr="00550AEE">
                              <w:t xml:space="preserve"> and crystallographic data in CIF format see DOI: </w:t>
                            </w:r>
                            <w:r w:rsidRPr="006E70B5">
                              <w:t>*****</w:t>
                            </w:r>
                            <w:r w:rsidRPr="00550AEE">
                              <w:t xml:space="preserve">. Additional research data supporting this publication are available from Heriot-Watt University’s research data repository at DOI: </w:t>
                            </w:r>
                            <w:r w:rsidR="00B006E7" w:rsidRPr="00B006E7">
                              <w:t>10.17861/14c23fe6-bc65-4806-ba5e-63642a6ad3e9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0" tIns="36000" rIns="0" bIns="36000" anchor="b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6C34B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27.15pt;width:248.7pt;height:128.15pt;z-index:-251658240;visibility:visible;mso-wrap-style:square;mso-width-percent:0;mso-height-percent:200;mso-wrap-distance-left:9pt;mso-wrap-distance-top:14.2pt;mso-wrap-distance-right:9pt;mso-wrap-distance-bottom:0;mso-position-horizontal:absolute;mso-position-horizontal-relative:text;mso-position-vertical:absolute;mso-position-vertical-relative:margin;mso-width-percent:0;mso-height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" o:allowincell="f" o:allowoverlap="f" stroked="f">
                <o:lock v:ext="edit" aspectratio="t"/>
                <v:textbox style="mso-fit-shape-to-text:t" inset="0,1mm,0,1mm">
                  <w:txbxContent>
                    <w:p w14:paraId="1CA4565E" w14:textId="77777777" w:rsidR="00A11439" w:rsidRPr="00C405FD" w:rsidRDefault="00A11439" w:rsidP="00DB3E18">
                      <w:pPr>
                        <w:pStyle w:val="RSCF01FootnoteAuthorAddress"/>
                      </w:pPr>
                      <w:r w:rsidRPr="00550AEE">
                        <w:t>Institute of Chemical Sciences, Heriot-Watt University, Edinburgh, EH14 4AS, UK. E-mail: s.mansell@hw.ac.uk</w:t>
                      </w:r>
                      <w:r w:rsidRPr="00C405FD">
                        <w:t>.</w:t>
                      </w:r>
                      <w:r>
                        <w:t xml:space="preserve"> Web: www.mansellresearch.org.uk</w:t>
                      </w:r>
                    </w:p>
                    <w:p w14:paraId="6B49339E" w14:textId="5C301505" w:rsidR="00A11439" w:rsidRPr="00D57A16" w:rsidRDefault="00A11439" w:rsidP="00EB2BFE">
                      <w:pPr>
                        <w:pStyle w:val="RSCF01FootnoteAuthorAddress"/>
                        <w:rPr>
                          <w:lang w:eastAsia="en-GB"/>
                        </w:rPr>
                      </w:pPr>
                      <w:r w:rsidRPr="00D57A16">
                        <w:rPr>
                          <w:lang w:eastAsia="en-GB"/>
                        </w:rPr>
                        <w:t xml:space="preserve">Department of Chemistry, University of York, </w:t>
                      </w:r>
                      <w:proofErr w:type="spellStart"/>
                      <w:r w:rsidRPr="00D57A16">
                        <w:rPr>
                          <w:lang w:eastAsia="en-GB"/>
                        </w:rPr>
                        <w:t>Heslington</w:t>
                      </w:r>
                      <w:proofErr w:type="spellEnd"/>
                      <w:r w:rsidRPr="00D57A16">
                        <w:rPr>
                          <w:lang w:eastAsia="en-GB"/>
                        </w:rPr>
                        <w:t>, York, YO10 5DD, UK.</w:t>
                      </w:r>
                    </w:p>
                    <w:p w14:paraId="724E2BC2" w14:textId="723DB220" w:rsidR="00A11439" w:rsidRPr="00241ACD" w:rsidRDefault="00A11439" w:rsidP="00D57A16">
                      <w:pPr>
                        <w:pStyle w:val="RSCF02FootnotestoTitleAuthors"/>
                      </w:pPr>
                      <w:r w:rsidRPr="00241ACD">
                        <w:t xml:space="preserve">† </w:t>
                      </w:r>
                      <w:r w:rsidRPr="00550AEE">
                        <w:t xml:space="preserve">Electronic supplementary information (ESI) available: For ESI </w:t>
                      </w:r>
                      <w:r>
                        <w:t>containing a</w:t>
                      </w:r>
                      <w:r w:rsidRPr="00550AEE">
                        <w:t>dditional synthetic details</w:t>
                      </w:r>
                      <w:r>
                        <w:t>,</w:t>
                      </w:r>
                      <w:r w:rsidRPr="00550AEE">
                        <w:t xml:space="preserve"> </w:t>
                      </w:r>
                      <w:r>
                        <w:t>analytical data</w:t>
                      </w:r>
                      <w:r w:rsidRPr="00550AEE">
                        <w:t xml:space="preserve"> and crystallographic data in CIF format see DOI: </w:t>
                      </w:r>
                      <w:r w:rsidRPr="006E70B5">
                        <w:t>*****</w:t>
                      </w:r>
                      <w:r w:rsidRPr="00550AEE">
                        <w:t xml:space="preserve">. Additional research data supporting this publication are available from Heriot-Watt University’s research data repository at DOI: </w:t>
                      </w:r>
                      <w:r w:rsidR="00B006E7" w:rsidRPr="00B006E7">
                        <w:t>10.17861/14c23fe6-bc65-4806-ba5e-63642a6ad3e9</w:t>
                      </w:r>
                      <w:bookmarkStart w:id="1" w:name="_GoBack"/>
                      <w:bookmarkEnd w:id="1"/>
                    </w:p>
                  </w:txbxContent>
                </v:textbox>
                <w10:wrap type="topAndBottom" anchory="margin"/>
                <w10:anchorlock/>
              </v:shape>
            </w:pict>
          </mc:Fallback>
        </mc:AlternateContent>
      </w:r>
      <w:r w:rsidR="00F62C8B" w:rsidRPr="00270DD5">
        <w:t>Received 00th January 20</w:t>
      </w:r>
      <w:r w:rsidR="00F15F90" w:rsidRPr="00270DD5">
        <w:t>xx</w:t>
      </w:r>
      <w:r w:rsidR="00F62C8B" w:rsidRPr="00270DD5">
        <w:t>,</w:t>
      </w:r>
    </w:p>
    <w:p w14:paraId="576E8D04" w14:textId="77777777" w:rsidR="00F62C8B" w:rsidRPr="00270DD5" w:rsidRDefault="00F62C8B" w:rsidP="004C531E">
      <w:pPr>
        <w:pStyle w:val="RSCM01ReceivedAccepted"/>
      </w:pPr>
      <w:r w:rsidRPr="00270DD5">
        <w:t>Accepted 00th January 20</w:t>
      </w:r>
      <w:r w:rsidR="00F15F90" w:rsidRPr="00270DD5">
        <w:t>xx</w:t>
      </w:r>
    </w:p>
    <w:p w14:paraId="4724C864" w14:textId="77777777" w:rsidR="00F62C8B" w:rsidRPr="00794787" w:rsidRDefault="00F62C8B" w:rsidP="004C531E">
      <w:pPr>
        <w:pStyle w:val="RSCM02DOI"/>
      </w:pPr>
      <w:r w:rsidRPr="00794787">
        <w:t>DOI: 10.1039/x0xx00000x</w:t>
      </w:r>
    </w:p>
    <w:p w14:paraId="69287A6B" w14:textId="77777777" w:rsidR="00A9649E" w:rsidRPr="00794787" w:rsidRDefault="00A9649E" w:rsidP="004C531E">
      <w:pPr>
        <w:pStyle w:val="RSCM03Website"/>
      </w:pPr>
      <w:r w:rsidRPr="00794787">
        <w:t>www.rsc.org/</w:t>
      </w:r>
    </w:p>
    <w:p w14:paraId="50ED4FC2" w14:textId="1518769E" w:rsidR="004414A5" w:rsidRPr="00C32EDF" w:rsidRDefault="00F62C8B" w:rsidP="00C32EDF">
      <w:pPr>
        <w:pStyle w:val="RSCH01PaperTitle"/>
      </w:pPr>
      <w:r w:rsidRPr="004414A5">
        <w:br w:type="column"/>
      </w:r>
      <w:r w:rsidR="00492DA0">
        <w:t>Small bite</w:t>
      </w:r>
      <w:r w:rsidR="00D86CC1">
        <w:t>-</w:t>
      </w:r>
      <w:r w:rsidR="00492DA0">
        <w:t xml:space="preserve">angle </w:t>
      </w:r>
      <w:proofErr w:type="spellStart"/>
      <w:r w:rsidR="00492DA0">
        <w:t>phosphinophos</w:t>
      </w:r>
      <w:r w:rsidR="00384EDA">
        <w:t>p</w:t>
      </w:r>
      <w:r w:rsidR="00492DA0">
        <w:t>hinine</w:t>
      </w:r>
      <w:proofErr w:type="spellEnd"/>
      <w:r w:rsidR="00492DA0">
        <w:t xml:space="preserve"> ligands enable</w:t>
      </w:r>
      <w:r w:rsidR="007E0EEB">
        <w:t xml:space="preserve"> </w:t>
      </w:r>
      <w:r w:rsidR="00492DA0">
        <w:t xml:space="preserve">rhodium </w:t>
      </w:r>
      <w:r w:rsidR="00C82AB2">
        <w:t>catal</w:t>
      </w:r>
      <w:r w:rsidR="00492DA0">
        <w:t>y</w:t>
      </w:r>
      <w:r w:rsidR="00C82AB2">
        <w:t xml:space="preserve">sed </w:t>
      </w:r>
      <w:r w:rsidR="00492DA0">
        <w:t xml:space="preserve">hydroboration </w:t>
      </w:r>
      <w:r w:rsidR="00C82AB2">
        <w:t>of carbonyls</w:t>
      </w:r>
    </w:p>
    <w:p w14:paraId="3B19AD1A" w14:textId="47495335" w:rsidR="00670ED4" w:rsidRPr="0025490A" w:rsidRDefault="00DB3E18" w:rsidP="00F21465">
      <w:pPr>
        <w:pStyle w:val="RSCH02PaperAuthorsandByline"/>
        <w:sectPr w:rsidR="00670ED4" w:rsidRPr="0025490A" w:rsidSect="00514CB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1009" w:right="851" w:bottom="1758" w:left="851" w:header="851" w:footer="1049" w:gutter="0"/>
          <w:cols w:num="2" w:space="227" w:equalWidth="0">
            <w:col w:w="1985" w:space="227"/>
            <w:col w:w="7993"/>
          </w:cols>
          <w:titlePg/>
          <w:docGrid w:linePitch="360"/>
        </w:sectPr>
      </w:pPr>
      <w:r>
        <w:t>Robert</w:t>
      </w:r>
      <w:r w:rsidR="00CC7C64" w:rsidRPr="00F21465">
        <w:t xml:space="preserve"> </w:t>
      </w:r>
      <w:r>
        <w:t>J</w:t>
      </w:r>
      <w:r w:rsidR="00CC7C64" w:rsidRPr="00F21465">
        <w:t xml:space="preserve">. </w:t>
      </w:r>
      <w:proofErr w:type="spellStart"/>
      <w:r>
        <w:t>Newland</w:t>
      </w:r>
      <w:proofErr w:type="gramStart"/>
      <w:r w:rsidR="00CC7C64" w:rsidRPr="00F21465">
        <w:t>,</w:t>
      </w:r>
      <w:r w:rsidR="00CC7C64" w:rsidRPr="00F21465">
        <w:rPr>
          <w:vertAlign w:val="superscript"/>
        </w:rPr>
        <w:t>a</w:t>
      </w:r>
      <w:proofErr w:type="spellEnd"/>
      <w:proofErr w:type="gramEnd"/>
      <w:r w:rsidR="00CC7C64" w:rsidRPr="00F21465">
        <w:t xml:space="preserve"> </w:t>
      </w:r>
      <w:r>
        <w:t>Jason</w:t>
      </w:r>
      <w:r w:rsidR="00CC7C64" w:rsidRPr="00F21465">
        <w:t xml:space="preserve"> </w:t>
      </w:r>
      <w:r>
        <w:t>M</w:t>
      </w:r>
      <w:r w:rsidR="00CC7C64" w:rsidRPr="00F21465">
        <w:t xml:space="preserve">. </w:t>
      </w:r>
      <w:proofErr w:type="spellStart"/>
      <w:r>
        <w:t>Lynam</w:t>
      </w:r>
      <w:r w:rsidR="00CC7C64" w:rsidRPr="00F21465">
        <w:rPr>
          <w:vertAlign w:val="superscript"/>
        </w:rPr>
        <w:t>b</w:t>
      </w:r>
      <w:proofErr w:type="spellEnd"/>
      <w:r w:rsidR="00CC7C64" w:rsidRPr="00F21465">
        <w:t xml:space="preserve"> and </w:t>
      </w:r>
      <w:r>
        <w:t xml:space="preserve">Stephen M. </w:t>
      </w:r>
      <w:proofErr w:type="spellStart"/>
      <w:r>
        <w:t>Mansell</w:t>
      </w:r>
      <w:r>
        <w:rPr>
          <w:vertAlign w:val="superscript"/>
        </w:rPr>
        <w:t>a</w:t>
      </w:r>
      <w:proofErr w:type="spellEnd"/>
      <w:r w:rsidR="00664ED9">
        <w:rPr>
          <w:vertAlign w:val="superscript"/>
        </w:rPr>
        <w:t>,</w:t>
      </w:r>
      <w:r w:rsidR="00664ED9" w:rsidRPr="00EB2BFE">
        <w:t>*</w:t>
      </w:r>
    </w:p>
    <w:p w14:paraId="239E1FB2" w14:textId="131B3117" w:rsidR="00595070" w:rsidRPr="00A674BA" w:rsidRDefault="00595070" w:rsidP="00A674BA">
      <w:pPr>
        <w:pStyle w:val="RSCB01COMAbstract"/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</w:pPr>
      <w:r w:rsidRPr="00A674BA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Two </w:t>
      </w:r>
      <w:r w:rsidR="00253423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Rh</w:t>
      </w:r>
      <w:r w:rsidR="00253423" w:rsidRPr="00A674BA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 </w:t>
      </w:r>
      <w:r w:rsidRPr="00A674BA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complexes of the phosphinophosphinine ligand 2-PPh</w:t>
      </w:r>
      <w:r w:rsidRPr="00A674BA">
        <w:rPr>
          <w:rStyle w:val="06CHeading"/>
          <w:rFonts w:asciiTheme="minorHAnsi" w:hAnsiTheme="minorHAnsi" w:cstheme="minorBidi"/>
          <w:b/>
          <w:smallCaps w:val="0"/>
          <w:w w:val="100"/>
          <w:szCs w:val="22"/>
          <w:vertAlign w:val="subscript"/>
        </w:rPr>
        <w:t>2</w:t>
      </w:r>
      <w:r w:rsidRPr="00A674BA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-3-Me-6-SiMe</w:t>
      </w:r>
      <w:r w:rsidRPr="00A674BA">
        <w:rPr>
          <w:rStyle w:val="06CHeading"/>
          <w:rFonts w:asciiTheme="minorHAnsi" w:hAnsiTheme="minorHAnsi" w:cstheme="minorBidi"/>
          <w:b/>
          <w:smallCaps w:val="0"/>
          <w:w w:val="100"/>
          <w:szCs w:val="22"/>
          <w:vertAlign w:val="subscript"/>
        </w:rPr>
        <w:t>3</w:t>
      </w:r>
      <w:r w:rsidRPr="00A674BA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-C</w:t>
      </w:r>
      <w:r w:rsidRPr="00A674BA">
        <w:rPr>
          <w:rStyle w:val="06CHeading"/>
          <w:rFonts w:asciiTheme="minorHAnsi" w:hAnsiTheme="minorHAnsi" w:cstheme="minorBidi"/>
          <w:b/>
          <w:smallCaps w:val="0"/>
          <w:w w:val="100"/>
          <w:szCs w:val="22"/>
          <w:vertAlign w:val="subscript"/>
        </w:rPr>
        <w:t>5</w:t>
      </w:r>
      <w:r w:rsidRPr="00A674BA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H</w:t>
      </w:r>
      <w:r w:rsidRPr="00A674BA">
        <w:rPr>
          <w:rStyle w:val="06CHeading"/>
          <w:rFonts w:asciiTheme="minorHAnsi" w:hAnsiTheme="minorHAnsi" w:cstheme="minorBidi"/>
          <w:b/>
          <w:smallCaps w:val="0"/>
          <w:w w:val="100"/>
          <w:szCs w:val="22"/>
          <w:vertAlign w:val="subscript"/>
        </w:rPr>
        <w:t>2</w:t>
      </w:r>
      <w:r w:rsidRPr="00A674BA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P </w:t>
      </w:r>
      <w:r w:rsidR="00A674BA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(</w:t>
      </w:r>
      <w:r w:rsidRPr="00A674BA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1</w:t>
      </w:r>
      <w:r w:rsidR="00A674BA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)</w:t>
      </w:r>
      <w:r w:rsidRPr="00A674BA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 were prepared</w:t>
      </w:r>
      <w:r w:rsidR="00253423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:</w:t>
      </w:r>
      <w:r w:rsidR="00253423" w:rsidRPr="00A674BA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 </w:t>
      </w:r>
      <w:r w:rsidRPr="00A674BA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dinuclear </w:t>
      </w:r>
      <w:r w:rsidRPr="00EB2BFE">
        <w:rPr>
          <w:rStyle w:val="06CHeading"/>
          <w:rFonts w:asciiTheme="minorHAnsi" w:hAnsiTheme="minorHAnsi" w:cstheme="minorBidi"/>
          <w:b/>
          <w:i/>
          <w:smallCaps w:val="0"/>
          <w:w w:val="100"/>
          <w:szCs w:val="22"/>
        </w:rPr>
        <w:t>trans</w:t>
      </w:r>
      <w:r w:rsidRPr="00A674BA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-</w:t>
      </w:r>
      <w:r w:rsidR="00D86CC1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[</w:t>
      </w:r>
      <w:r w:rsidRPr="00A674BA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Rh</w:t>
      </w:r>
      <w:r w:rsidR="00D86CC1" w:rsidRPr="00A674BA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(CO)</w:t>
      </w:r>
      <w:r w:rsidR="00D86CC1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(</w:t>
      </w:r>
      <w:r w:rsidR="00D86CC1" w:rsidRPr="00A674BA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Cl</w:t>
      </w:r>
      <w:r w:rsidR="00D86CC1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)</w:t>
      </w:r>
      <w:r w:rsidRPr="00A674BA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(</w:t>
      </w:r>
      <w:r w:rsidR="00D86CC1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μ-</w:t>
      </w:r>
      <w:r w:rsidRPr="00A674BA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1)</w:t>
      </w:r>
      <w:r w:rsidR="00D86CC1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}</w:t>
      </w:r>
      <w:r w:rsidRPr="00A674BA">
        <w:rPr>
          <w:rStyle w:val="06CHeading"/>
          <w:rFonts w:asciiTheme="minorHAnsi" w:hAnsiTheme="minorHAnsi" w:cstheme="minorBidi"/>
          <w:b/>
          <w:smallCaps w:val="0"/>
          <w:w w:val="100"/>
          <w:szCs w:val="22"/>
          <w:vertAlign w:val="subscript"/>
        </w:rPr>
        <w:t>2</w:t>
      </w:r>
      <w:r w:rsidR="00D86CC1" w:rsidRPr="00EB2BFE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]</w:t>
      </w:r>
      <w:r w:rsidRPr="00A674BA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 </w:t>
      </w:r>
      <w:r w:rsidR="00A674BA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(</w:t>
      </w:r>
      <w:r w:rsidRPr="00A674BA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2</w:t>
      </w:r>
      <w:r w:rsidR="00A674BA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)</w:t>
      </w:r>
      <w:r w:rsidRPr="00A674BA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 and chelating [Rh(1)(COD)][BAr</w:t>
      </w:r>
      <w:r w:rsidRPr="00A674BA">
        <w:rPr>
          <w:rStyle w:val="06CHeading"/>
          <w:rFonts w:asciiTheme="minorHAnsi" w:hAnsiTheme="minorHAnsi" w:cstheme="minorBidi"/>
          <w:b/>
          <w:smallCaps w:val="0"/>
          <w:w w:val="100"/>
          <w:szCs w:val="22"/>
          <w:vertAlign w:val="superscript"/>
        </w:rPr>
        <w:t>F</w:t>
      </w:r>
      <w:r w:rsidRPr="00A674BA">
        <w:rPr>
          <w:rStyle w:val="06CHeading"/>
          <w:rFonts w:asciiTheme="minorHAnsi" w:hAnsiTheme="minorHAnsi" w:cstheme="minorBidi"/>
          <w:b/>
          <w:smallCaps w:val="0"/>
          <w:w w:val="100"/>
          <w:szCs w:val="22"/>
          <w:vertAlign w:val="subscript"/>
        </w:rPr>
        <w:t>4</w:t>
      </w:r>
      <w:r w:rsidRPr="00A674BA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] </w:t>
      </w:r>
      <w:r w:rsidR="00A674BA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(</w:t>
      </w:r>
      <w:r w:rsidRPr="00A674BA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3</w:t>
      </w:r>
      <w:r w:rsidR="00A674BA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)</w:t>
      </w:r>
      <w:r w:rsidR="004944A0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.</w:t>
      </w:r>
      <w:r w:rsidRPr="00A674BA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 </w:t>
      </w:r>
      <w:r w:rsidR="004944A0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Despite the widespread use of Rh catalysts for the hydroboration of alkenes, </w:t>
      </w:r>
      <w:r w:rsidRPr="00A674BA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3 is reported to be the first </w:t>
      </w:r>
      <w:r w:rsidR="00253423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Rh</w:t>
      </w:r>
      <w:r w:rsidR="00253423" w:rsidRPr="00A674BA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 </w:t>
      </w:r>
      <w:r w:rsidRPr="00A674BA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catalyst for </w:t>
      </w:r>
      <w:r w:rsidR="00D86CC1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ketone and </w:t>
      </w:r>
      <w:r w:rsidR="00725E3E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ket</w:t>
      </w:r>
      <w:r w:rsidR="00D86CC1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imine</w:t>
      </w:r>
      <w:r w:rsidR="00D86CC1" w:rsidRPr="00A674BA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 </w:t>
      </w:r>
      <w:r w:rsidRPr="00A674BA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hydroboration, with high activity observed at 0.1 mol% loading.</w:t>
      </w:r>
    </w:p>
    <w:p w14:paraId="5C9C8C5A" w14:textId="17F2422B" w:rsidR="00180ABE" w:rsidRDefault="007A7784" w:rsidP="00585D2A">
      <w:pPr>
        <w:pStyle w:val="RSCB02ArticleText"/>
        <w:ind w:firstLine="284"/>
      </w:pPr>
      <w:r w:rsidRPr="00B57946">
        <w:t>The catalytic hydroboration of carbonyl substrates</w:t>
      </w:r>
      <w:r w:rsidR="00F6395E">
        <w:fldChar w:fldCharType="begin"/>
      </w:r>
      <w:r w:rsidR="00855F13">
        <w:instrText xml:space="preserve"> ADDIN EN.CITE &lt;EndNote&gt;&lt;Cite&gt;&lt;Author&gt;Chong&lt;/Author&gt;&lt;Year&gt;2015&lt;/Year&gt;&lt;RecNum&gt;190&lt;/RecNum&gt;&lt;DisplayText&gt;&lt;style face="superscript"&gt;1&lt;/style&gt;&lt;/DisplayText&gt;&lt;record&gt;&lt;rec-number&gt;190&lt;/rec-number&gt;&lt;foreign-keys&gt;&lt;key app="EN" db-id="dv2w9ezsq529fse90z6vpef6edxevwtdef22" timestamp="1511258545"&gt;190&lt;/key&gt;&lt;/foreign-keys&gt;&lt;ref-type name="Journal Article"&gt;17&lt;/ref-type&gt;&lt;contributors&gt;&lt;authors&gt;&lt;author&gt;Chong, Che Chang&lt;/author&gt;&lt;author&gt;Kinjo, Rei&lt;/author&gt;&lt;/authors&gt;&lt;/contributors&gt;&lt;titles&gt;&lt;title&gt;Catalytic Hydroboration of Carbonyl Derivatives, Imines, and Carbon Dioxide&lt;/title&gt;&lt;secondary-title&gt;ACS Catalysis&lt;/secondary-title&gt;&lt;/titles&gt;&lt;periodical&gt;&lt;full-title&gt;ACS Catalysis&lt;/full-title&gt;&lt;abbr-1&gt;ACS Catal.&lt;/abbr-1&gt;&lt;/periodical&gt;&lt;pages&gt;3238-3259&lt;/pages&gt;&lt;volume&gt;5&lt;/volume&gt;&lt;number&gt;6&lt;/number&gt;&lt;dates&gt;&lt;year&gt;2015&lt;/year&gt;&lt;pub-dates&gt;&lt;date&gt;2015/06/05&lt;/date&gt;&lt;/pub-dates&gt;&lt;/dates&gt;&lt;publisher&gt;American Chemical Society&lt;/publisher&gt;&lt;urls&gt;&lt;related-urls&gt;&lt;url&gt;http://dx.doi.org/10.1021/acscatal.5b00428&lt;/url&gt;&lt;/related-urls&gt;&lt;/urls&gt;&lt;electronic-resource-num&gt;10.1021/acscatal.5b00428&lt;/electronic-resource-num&gt;&lt;/record&gt;&lt;/Cite&gt;&lt;/EndNote&gt;</w:instrText>
      </w:r>
      <w:r w:rsidR="00F6395E">
        <w:fldChar w:fldCharType="separate"/>
      </w:r>
      <w:r w:rsidR="00855F13" w:rsidRPr="00855F13">
        <w:rPr>
          <w:noProof/>
          <w:vertAlign w:val="superscript"/>
        </w:rPr>
        <w:t>1</w:t>
      </w:r>
      <w:r w:rsidR="00F6395E">
        <w:fldChar w:fldCharType="end"/>
      </w:r>
      <w:r w:rsidRPr="00B57946">
        <w:t xml:space="preserve"> is of current interest due to the importance of the</w:t>
      </w:r>
      <w:r w:rsidR="00253423">
        <w:t xml:space="preserve"> controlled</w:t>
      </w:r>
      <w:r w:rsidRPr="00B57946">
        <w:t xml:space="preserve"> reduction of carbonyls to alcohols</w:t>
      </w:r>
      <w:r w:rsidR="0044466F">
        <w:t xml:space="preserve"> under mild conditions</w:t>
      </w:r>
      <w:r w:rsidRPr="00B57946">
        <w:t xml:space="preserve"> and </w:t>
      </w:r>
      <w:r w:rsidR="0044466F">
        <w:t xml:space="preserve">the </w:t>
      </w:r>
      <w:r w:rsidRPr="00B57946">
        <w:t xml:space="preserve">considerable safety advantages over the use of </w:t>
      </w:r>
      <w:r w:rsidR="00253423">
        <w:t xml:space="preserve">stoichiometric </w:t>
      </w:r>
      <w:r w:rsidRPr="00B57946">
        <w:t>metal hydrides and catalytic hydrogenation</w:t>
      </w:r>
      <w:r w:rsidR="00F6395E">
        <w:t>.</w:t>
      </w:r>
      <w:r w:rsidR="00F6395E">
        <w:fldChar w:fldCharType="begin"/>
      </w:r>
      <w:r w:rsidR="00855F13">
        <w:instrText xml:space="preserve"> ADDIN EN.CITE &lt;EndNote&gt;&lt;Cite&gt;&lt;Author&gt;Magano&lt;/Author&gt;&lt;Year&gt;2012&lt;/Year&gt;&lt;RecNum&gt;191&lt;/RecNum&gt;&lt;DisplayText&gt;&lt;style face="superscript"&gt;2&lt;/style&gt;&lt;/DisplayText&gt;&lt;record&gt;&lt;rec-number&gt;191&lt;/rec-number&gt;&lt;foreign-keys&gt;&lt;key app="EN" db-id="dv2w9ezsq529fse90z6vpef6edxevwtdef22" timestamp="1511258957"&gt;191&lt;/key&gt;&lt;/foreign-keys&gt;&lt;ref-type name="Journal Article"&gt;17&lt;/ref-type&gt;&lt;contributors&gt;&lt;authors&gt;&lt;author&gt;Magano, Javier&lt;/author&gt;&lt;author&gt;Dunetz, Joshua R.&lt;/author&gt;&lt;/authors&gt;&lt;/contributors&gt;&lt;titles&gt;&lt;title&gt;Large-Scale Carbonyl Reductions in the Pharmaceutical Industry&lt;/title&gt;&lt;secondary-title&gt;Organic Process Research &amp;amp; Development&lt;/secondary-title&gt;&lt;/titles&gt;&lt;periodical&gt;&lt;full-title&gt;Organic Process Research &amp;amp; Development&lt;/full-title&gt;&lt;abbr-1&gt;Org. Process Res. Dev.&lt;/abbr-1&gt;&lt;abbr-2&gt;Org Process Res Dev&lt;/abbr-2&gt;&lt;/periodical&gt;&lt;pages&gt;1156-1184&lt;/pages&gt;&lt;volume&gt;16&lt;/volume&gt;&lt;number&gt;6&lt;/number&gt;&lt;dates&gt;&lt;year&gt;2012&lt;/year&gt;&lt;pub-dates&gt;&lt;date&gt;2012/06/15&lt;/date&gt;&lt;/pub-dates&gt;&lt;/dates&gt;&lt;publisher&gt;American Chemical Society&lt;/publisher&gt;&lt;isbn&gt;1083-6160&lt;/isbn&gt;&lt;urls&gt;&lt;related-urls&gt;&lt;url&gt;http://dx.doi.org/10.1021/op2003826&lt;/url&gt;&lt;/related-urls&gt;&lt;/urls&gt;&lt;electronic-resource-num&gt;10.1021/op2003826&lt;/electronic-resource-num&gt;&lt;/record&gt;&lt;/Cite&gt;&lt;/EndNote&gt;</w:instrText>
      </w:r>
      <w:r w:rsidR="00F6395E">
        <w:fldChar w:fldCharType="separate"/>
      </w:r>
      <w:r w:rsidR="00855F13" w:rsidRPr="00855F13">
        <w:rPr>
          <w:noProof/>
          <w:vertAlign w:val="superscript"/>
        </w:rPr>
        <w:t>2</w:t>
      </w:r>
      <w:r w:rsidR="00F6395E">
        <w:fldChar w:fldCharType="end"/>
      </w:r>
      <w:r>
        <w:t xml:space="preserve"> </w:t>
      </w:r>
      <w:r w:rsidR="005B3F9D">
        <w:t>T</w:t>
      </w:r>
      <w:r w:rsidR="00EC3343">
        <w:t>ransfer hydrogenation</w:t>
      </w:r>
      <w:r w:rsidR="0044466F">
        <w:t xml:space="preserve"> </w:t>
      </w:r>
      <w:r w:rsidR="00EC3343">
        <w:t>is a</w:t>
      </w:r>
      <w:r w:rsidR="005B3F9D">
        <w:t>n alternative</w:t>
      </w:r>
      <w:r w:rsidR="00EC3343">
        <w:t xml:space="preserve"> </w:t>
      </w:r>
      <w:r w:rsidR="00EC3343" w:rsidRPr="00B57946">
        <w:t>reaction for the reduction of ketones</w:t>
      </w:r>
      <w:r w:rsidR="005B3F9D">
        <w:t>,</w:t>
      </w:r>
      <w:r w:rsidR="00F6395E" w:rsidRPr="00F6395E">
        <w:t xml:space="preserve"> </w:t>
      </w:r>
      <w:r w:rsidR="00F6395E" w:rsidRPr="00B57946">
        <w:t>however</w:t>
      </w:r>
      <w:r w:rsidR="00F6395E">
        <w:t>,</w:t>
      </w:r>
      <w:r w:rsidR="00F6395E" w:rsidRPr="00B57946">
        <w:t xml:space="preserve"> many catalysts require forcing conditions to achieve acceptable conversion.</w:t>
      </w:r>
      <w:r w:rsidR="00EA2842" w:rsidRPr="00B57946">
        <w:fldChar w:fldCharType="begin"/>
      </w:r>
      <w:r w:rsidR="00F6395E">
        <w:instrText xml:space="preserve"> ADDIN EN.CITE &lt;EndNote&gt;&lt;Cite&gt;&lt;Author&gt;Wang&lt;/Author&gt;&lt;Year&gt;2015&lt;/Year&gt;&lt;RecNum&gt;1&lt;/RecNum&gt;&lt;DisplayText&gt;&lt;style face="superscript"&gt;3&lt;/style&gt;&lt;/DisplayText&gt;&lt;record&gt;&lt;rec-number&gt;1&lt;/rec-number&gt;&lt;foreign-keys&gt;&lt;key app="EN" db-id="dv2w9ezsq529fse90z6vpef6edxevwtdef22" timestamp="1473761270"&gt;1&lt;/key&gt;&lt;/foreign-keys&gt;&lt;ref-type name="Journal Article"&gt;17&lt;/ref-type&gt;&lt;contributors&gt;&lt;authors&gt;&lt;author&gt;Wang, Dong&lt;/author&gt;&lt;author&gt;Astruc, Didier&lt;/author&gt;&lt;/authors&gt;&lt;/contributors&gt;&lt;titles&gt;&lt;title&gt;The Golden Age of Transfer Hydrogenation&lt;/title&gt;&lt;secondary-title&gt;Chemical Reviews&lt;/secondary-title&gt;&lt;/titles&gt;&lt;periodical&gt;&lt;full-title&gt;Chemical Reviews&lt;/full-title&gt;&lt;abbr-1&gt;Chem. Rev.&lt;/abbr-1&gt;&lt;/periodical&gt;&lt;pages&gt;6621-6686&lt;/pages&gt;&lt;volume&gt;115&lt;/volume&gt;&lt;number&gt;13&lt;/number&gt;&lt;dates&gt;&lt;year&gt;2015&lt;/year&gt;&lt;pub-dates&gt;&lt;date&gt;2015/07/08&lt;/date&gt;&lt;/pub-dates&gt;&lt;/dates&gt;&lt;publisher&gt;American Chemical Society&lt;/publisher&gt;&lt;isbn&gt;0009-2665&lt;/isbn&gt;&lt;urls&gt;&lt;related-urls&gt;&lt;url&gt;http://dx.doi.org/10.1021/acs.chemrev.5b00203&lt;/url&gt;&lt;/related-urls&gt;&lt;/urls&gt;&lt;electronic-resource-num&gt;10.1021/acs.chemrev.5b00203&lt;/electronic-resource-num&gt;&lt;/record&gt;&lt;/Cite&gt;&lt;/EndNote&gt;</w:instrText>
      </w:r>
      <w:r w:rsidR="00EA2842" w:rsidRPr="00B57946">
        <w:fldChar w:fldCharType="separate"/>
      </w:r>
      <w:r w:rsidR="00F6395E" w:rsidRPr="00F6395E">
        <w:rPr>
          <w:noProof/>
          <w:vertAlign w:val="superscript"/>
        </w:rPr>
        <w:t>3</w:t>
      </w:r>
      <w:r w:rsidR="00EA2842" w:rsidRPr="00B57946">
        <w:fldChar w:fldCharType="end"/>
      </w:r>
      <w:r w:rsidR="00EC3343" w:rsidRPr="00B57946">
        <w:t xml:space="preserve"> </w:t>
      </w:r>
      <w:r w:rsidR="00EC3343" w:rsidRPr="00253423">
        <w:t>T</w:t>
      </w:r>
      <w:r w:rsidR="00562DC4" w:rsidRPr="00253423">
        <w:t>here has been a great deal of interest in</w:t>
      </w:r>
      <w:r w:rsidR="00EC3343" w:rsidRPr="00253423">
        <w:t xml:space="preserve"> developing catalysts for</w:t>
      </w:r>
      <w:r w:rsidR="00562DC4" w:rsidRPr="00253423">
        <w:t xml:space="preserve"> </w:t>
      </w:r>
      <w:r w:rsidR="00684E9B" w:rsidRPr="00253423">
        <w:t>the hydroboration of carbonyl</w:t>
      </w:r>
      <w:r w:rsidR="00253423" w:rsidRPr="00EB2BFE">
        <w:t xml:space="preserve"> compound</w:t>
      </w:r>
      <w:r w:rsidR="00684E9B" w:rsidRPr="00B57946">
        <w:t>s</w:t>
      </w:r>
      <w:r w:rsidR="00562DC4" w:rsidRPr="00B57946">
        <w:t>, with catalysts based on</w:t>
      </w:r>
      <w:r w:rsidR="00CB1F7D" w:rsidRPr="00B57946">
        <w:t xml:space="preserve"> s-block (</w:t>
      </w:r>
      <w:r w:rsidR="0044466F" w:rsidRPr="00232386">
        <w:rPr>
          <w:i/>
        </w:rPr>
        <w:t>e.g.</w:t>
      </w:r>
      <w:r w:rsidR="0044466F">
        <w:t xml:space="preserve"> </w:t>
      </w:r>
      <w:r w:rsidR="00F6395E">
        <w:t>Li</w:t>
      </w:r>
      <w:r w:rsidR="008D3339">
        <w:t>,</w:t>
      </w:r>
      <w:r w:rsidR="008D3339">
        <w:fldChar w:fldCharType="begin"/>
      </w:r>
      <w:r w:rsidR="00304072">
        <w:instrText xml:space="preserve"> ADDIN EN.CITE &lt;EndNote&gt;&lt;Cite&gt;&lt;Author&gt;McLellan&lt;/Author&gt;&lt;Year&gt;2017&lt;/Year&gt;&lt;RecNum&gt;205&lt;/RecNum&gt;&lt;DisplayText&gt;&lt;style face="superscript"&gt;4&lt;/style&gt;&lt;/DisplayText&gt;&lt;record&gt;&lt;rec-number&gt;205&lt;/rec-number&gt;&lt;foreign-keys&gt;&lt;key app="EN" db-id="dv2w9ezsq529fse90z6vpef6edxevwtdef22" timestamp="1511967361"&gt;205&lt;/key&gt;&lt;/foreign-keys&gt;&lt;ref-type name="Journal Article"&gt;17&lt;/ref-type&gt;&lt;contributors&gt;&lt;authors&gt;&lt;author&gt;McLellan, Ross&lt;/author&gt;&lt;author&gt;Kennedy, Alan R.&lt;/author&gt;&lt;author&gt;Mulvey, Robert E.&lt;/author&gt;&lt;author&gt;Orr, Samantha A.&lt;/author&gt;&lt;author&gt;Robertson, Stuart D.&lt;/author&gt;&lt;/authors&gt;&lt;/contributors&gt;&lt;titles&gt;&lt;title&gt;1‐Alkali‐metal‐2‐alkyl‐1,2‐dihydropyridines: Soluble Hydride Surrogates for Catalytic Dehydrogenative Coupling and Hydroboration Applications&lt;/title&gt;&lt;secondary-title&gt;Chemistry - A European Journal&lt;/secondary-title&gt;&lt;/titles&gt;&lt;periodical&gt;&lt;full-title&gt;Chemistry - A European Journal&lt;/full-title&gt;&lt;abbr-1&gt;Chem.-Eur. J.&lt;/abbr-1&gt;&lt;/periodical&gt;&lt;pages&gt;16853-16861&lt;/pages&gt;&lt;volume&gt;23&lt;/volume&gt;&lt;number&gt;66&lt;/number&gt;&lt;dates&gt;&lt;year&gt;2017&lt;/year&gt;&lt;/dates&gt;&lt;publisher&gt;Wiley Online Library&lt;/publisher&gt;&lt;isbn&gt;1521-3765&lt;/isbn&gt;&lt;urls&gt;&lt;related-urls&gt;&lt;url&gt;http:https://doi.org/10.1002/chem.201703609&lt;/url&gt;&lt;/related-urls&gt;&lt;/urls&gt;&lt;electronic-resource-num&gt;10.1002/chem.201703609&lt;/electronic-resource-num&gt;&lt;/record&gt;&lt;/Cite&gt;&lt;/EndNote&gt;</w:instrText>
      </w:r>
      <w:r w:rsidR="008D3339">
        <w:fldChar w:fldCharType="separate"/>
      </w:r>
      <w:r w:rsidR="00F6395E" w:rsidRPr="00F6395E">
        <w:rPr>
          <w:noProof/>
          <w:vertAlign w:val="superscript"/>
        </w:rPr>
        <w:t>4</w:t>
      </w:r>
      <w:r w:rsidR="008D3339">
        <w:fldChar w:fldCharType="end"/>
      </w:r>
      <w:r w:rsidR="008D3339">
        <w:t xml:space="preserve"> </w:t>
      </w:r>
      <w:r w:rsidR="00F6395E">
        <w:t>Na</w:t>
      </w:r>
      <w:r w:rsidR="00CB1F7D" w:rsidRPr="00B57946">
        <w:t>,</w:t>
      </w:r>
      <w:r w:rsidR="00EA2842" w:rsidRPr="00EB2BFE">
        <w:fldChar w:fldCharType="begin"/>
      </w:r>
      <w:r w:rsidR="00F6395E">
        <w:instrText xml:space="preserve"> ADDIN EN.CITE &lt;EndNote&gt;&lt;Cite&gt;&lt;Author&gt;Wu&lt;/Author&gt;&lt;Year&gt;2017&lt;/Year&gt;&lt;RecNum&gt;175&lt;/RecNum&gt;&lt;DisplayText&gt;&lt;style face="superscript"&gt;5&lt;/style&gt;&lt;/DisplayText&gt;&lt;record&gt;&lt;rec-number&gt;175&lt;/rec-number&gt;&lt;foreign-keys&gt;&lt;key app="EN" db-id="dv2w9ezsq529fse90z6vpef6edxevwtdef22" timestamp="1511096257"&gt;175&lt;/key&gt;&lt;/foreign-keys&gt;&lt;ref-type name="Journal Article"&gt;17&lt;/ref-type&gt;&lt;contributors&gt;&lt;authors&gt;&lt;author&gt;Wu, Yile&lt;/author&gt;&lt;author&gt;Shan, Changkai&lt;/author&gt;&lt;author&gt;Ying, Jianxi&lt;/author&gt;&lt;author&gt;Su, Jue&lt;/author&gt;&lt;author&gt;Zhu, Jun&lt;/author&gt;&lt;author&gt;Liu, Liu Leo&lt;/author&gt;&lt;author&gt;Zhao, Yufen&lt;/author&gt;&lt;/authors&gt;&lt;/contributors&gt;&lt;titles&gt;&lt;title&gt;Catalytic hydroboration of aldehydes, ketones, alkynes and alkenes initiated by NaOH&lt;/title&gt;&lt;secondary-title&gt;Green Chemistry&lt;/secondary-title&gt;&lt;/titles&gt;&lt;periodical&gt;&lt;full-title&gt;Green Chemistry&lt;/full-title&gt;&lt;abbr-1&gt;Green Chem.&lt;/abbr-1&gt;&lt;abbr-2&gt;Green Chem&lt;/abbr-2&gt;&lt;/periodical&gt;&lt;pages&gt;4169-4175&lt;/pages&gt;&lt;volume&gt;19&lt;/volume&gt;&lt;number&gt;17&lt;/number&gt;&lt;dates&gt;&lt;year&gt;2017&lt;/year&gt;&lt;/dates&gt;&lt;publisher&gt;The Royal Society of Chemistry&lt;/publisher&gt;&lt;isbn&gt;1463-9262&lt;/isbn&gt;&lt;work-type&gt;10.1039/C7GC01632H&lt;/work-type&gt;&lt;urls&gt;&lt;related-urls&gt;&lt;url&gt;http://dx.doi.org/10.1039/C7GC01632H&lt;/url&gt;&lt;/related-urls&gt;&lt;/urls&gt;&lt;electronic-resource-num&gt;10.1039/C7GC01632H&lt;/electronic-resource-num&gt;&lt;/record&gt;&lt;/Cite&gt;&lt;/EndNote&gt;</w:instrText>
      </w:r>
      <w:r w:rsidR="00EA2842" w:rsidRPr="00EB2BFE">
        <w:fldChar w:fldCharType="separate"/>
      </w:r>
      <w:r w:rsidR="00F6395E" w:rsidRPr="00F6395E">
        <w:rPr>
          <w:noProof/>
          <w:vertAlign w:val="superscript"/>
        </w:rPr>
        <w:t>5</w:t>
      </w:r>
      <w:r w:rsidR="00EA2842" w:rsidRPr="00EB2BFE">
        <w:fldChar w:fldCharType="end"/>
      </w:r>
      <w:r w:rsidR="00CB1F7D" w:rsidRPr="00B57946">
        <w:t xml:space="preserve"> </w:t>
      </w:r>
      <w:r w:rsidR="00F6395E">
        <w:t>Mg</w:t>
      </w:r>
      <w:r w:rsidR="00EA2842" w:rsidRPr="00EB2BFE">
        <w:fldChar w:fldCharType="begin"/>
      </w:r>
      <w:r w:rsidR="00F6395E">
        <w:instrText xml:space="preserve"> ADDIN EN.CITE &lt;EndNote&gt;&lt;Cite&gt;&lt;Author&gt;Arrowsmith&lt;/Author&gt;&lt;Year&gt;2012&lt;/Year&gt;&lt;RecNum&gt;176&lt;/RecNum&gt;&lt;DisplayText&gt;&lt;style face="superscript"&gt;6&lt;/style&gt;&lt;/DisplayText&gt;&lt;record&gt;&lt;rec-number&gt;176&lt;/rec-number&gt;&lt;foreign-keys&gt;&lt;key app="EN" db-id="dv2w9ezsq529fse90z6vpef6edxevwtdef22" timestamp="1511096507"&gt;176&lt;/key&gt;&lt;/foreign-keys&gt;&lt;ref-type name="Journal Article"&gt;17&lt;/ref-type&gt;&lt;contributors&gt;&lt;authors&gt;&lt;author&gt;Arrowsmith, Merle&lt;/author&gt;&lt;author&gt;Hadlington, Terrance J.&lt;/author&gt;&lt;author&gt;Hill, Michael S.&lt;/author&gt;&lt;author&gt;Kociok-Kohn, Gabriele&lt;/author&gt;&lt;/authors&gt;&lt;/contributors&gt;&lt;titles&gt;&lt;title&gt;Magnesium-catalysed hydroboration of aldehydes and ketones&lt;/title&gt;&lt;secondary-title&gt;Chemical Communications&lt;/secondary-title&gt;&lt;/titles&gt;&lt;periodical&gt;&lt;full-title&gt;Chemical Communications (Cambridge, United Kingdom)&lt;/full-title&gt;&lt;abbr-1&gt;Chem. Commun.&lt;/abbr-1&gt;&lt;abbr-2&gt;Chem Commun (Cambridge, U K)&lt;/abbr-2&gt;&lt;abbr-3&gt;Chemical Communications&lt;/abbr-3&gt;&lt;/periodical&gt;&lt;pages&gt;4567-4569&lt;/pages&gt;&lt;volume&gt;48&lt;/volume&gt;&lt;number&gt;38&lt;/number&gt;&lt;dates&gt;&lt;year&gt;2012&lt;/year&gt;&lt;/dates&gt;&lt;publisher&gt;The Royal Society of Chemistry&lt;/publisher&gt;&lt;isbn&gt;1359-7345&lt;/isbn&gt;&lt;work-type&gt;10.1039/C2CC30565H&lt;/work-type&gt;&lt;urls&gt;&lt;related-urls&gt;&lt;url&gt;http://dx.doi.org/10.1039/C2CC30565H&lt;/url&gt;&lt;/related-urls&gt;&lt;/urls&gt;&lt;electronic-resource-num&gt;10.1039/C2CC30565H&lt;/electronic-resource-num&gt;&lt;/record&gt;&lt;/Cite&gt;&lt;/EndNote&gt;</w:instrText>
      </w:r>
      <w:r w:rsidR="00EA2842" w:rsidRPr="00EB2BFE">
        <w:fldChar w:fldCharType="separate"/>
      </w:r>
      <w:r w:rsidR="00F6395E" w:rsidRPr="00F6395E">
        <w:rPr>
          <w:noProof/>
          <w:vertAlign w:val="superscript"/>
        </w:rPr>
        <w:t>6</w:t>
      </w:r>
      <w:r w:rsidR="00EA2842" w:rsidRPr="00EB2BFE">
        <w:fldChar w:fldCharType="end"/>
      </w:r>
      <w:r w:rsidR="00CB1F7D" w:rsidRPr="00B57946">
        <w:t>)</w:t>
      </w:r>
      <w:r w:rsidR="00646914" w:rsidRPr="00B57946">
        <w:t xml:space="preserve"> and</w:t>
      </w:r>
      <w:r w:rsidR="00CB1F7D" w:rsidRPr="00B57946">
        <w:t xml:space="preserve"> p-block (</w:t>
      </w:r>
      <w:r w:rsidR="0073596C" w:rsidRPr="00232386">
        <w:rPr>
          <w:i/>
        </w:rPr>
        <w:t>e.g.</w:t>
      </w:r>
      <w:r w:rsidR="0073596C">
        <w:t xml:space="preserve"> </w:t>
      </w:r>
      <w:r w:rsidR="00F6395E">
        <w:t>B</w:t>
      </w:r>
      <w:r w:rsidR="00253423" w:rsidRPr="00EB2BFE">
        <w:t>,</w:t>
      </w:r>
      <w:r w:rsidR="00FD5133">
        <w:fldChar w:fldCharType="begin"/>
      </w:r>
      <w:r w:rsidR="00F6395E">
        <w:instrText xml:space="preserve"> ADDIN EN.CITE &lt;EndNote&gt;&lt;Cite&gt;&lt;Author&gt;Lawson&lt;/Author&gt;&lt;Year&gt;2017&lt;/Year&gt;&lt;RecNum&gt;204&lt;/RecNum&gt;&lt;DisplayText&gt;&lt;style face="superscript"&gt;7&lt;/style&gt;&lt;/DisplayText&gt;&lt;record&gt;&lt;rec-number&gt;204&lt;/rec-number&gt;&lt;foreign-keys&gt;&lt;key app="EN" db-id="dv2w9ezsq529fse90z6vpef6edxevwtdef22" timestamp="1511966700"&gt;204&lt;/key&gt;&lt;/foreign-keys&gt;&lt;ref-type name="Journal Article"&gt;17&lt;/ref-type&gt;&lt;contributors&gt;&lt;authors&gt;&lt;author&gt;Lawson, James R.&lt;/author&gt;&lt;author&gt;Wilkins, Lewis C.&lt;/author&gt;&lt;author&gt;Melen, Rebecca L.&lt;/author&gt;&lt;/authors&gt;&lt;/contributors&gt;&lt;titles&gt;&lt;title&gt;Tris(2,4,6-trifluorophenyl)borane: An Efficient Hydroboration Catalyst&lt;/title&gt;&lt;secondary-title&gt;Chemistry – A European Journal&lt;/secondary-title&gt;&lt;/titles&gt;&lt;periodical&gt;&lt;full-title&gt;Chemistry – A European Journal&lt;/full-title&gt;&lt;abbr-1&gt;Chem.-Eur. J.&lt;/abbr-1&gt;&lt;abbr-2&gt;Chem-Eur J&lt;/abbr-2&gt;&lt;abbr-3&gt;Chemistry a European Journal&lt;/abbr-3&gt;&lt;/periodical&gt;&lt;pages&gt;10997-11000&lt;/pages&gt;&lt;volume&gt;23&lt;/volume&gt;&lt;number&gt;46&lt;/number&gt;&lt;keywords&gt;&lt;keyword&gt;boron&lt;/keyword&gt;&lt;keyword&gt;catalysis&lt;/keyword&gt;&lt;keyword&gt;hydroboration&lt;/keyword&gt;&lt;keyword&gt;Lewis acids&lt;/keyword&gt;&lt;keyword&gt;metal-free&lt;/keyword&gt;&lt;/keywords&gt;&lt;dates&gt;&lt;year&gt;2017&lt;/year&gt;&lt;/dates&gt;&lt;isbn&gt;1521-3765&lt;/isbn&gt;&lt;urls&gt;&lt;related-urls&gt;&lt;url&gt;http://dx.doi.org/10.1002/chem.201703109&lt;/url&gt;&lt;/related-urls&gt;&lt;/urls&gt;&lt;electronic-resource-num&gt;10.1002/chem.201703109&lt;/electronic-resource-num&gt;&lt;/record&gt;&lt;/Cite&gt;&lt;/EndNote&gt;</w:instrText>
      </w:r>
      <w:r w:rsidR="00FD5133">
        <w:fldChar w:fldCharType="separate"/>
      </w:r>
      <w:r w:rsidR="00F6395E" w:rsidRPr="00F6395E">
        <w:rPr>
          <w:noProof/>
          <w:vertAlign w:val="superscript"/>
        </w:rPr>
        <w:t>7</w:t>
      </w:r>
      <w:r w:rsidR="00FD5133">
        <w:fldChar w:fldCharType="end"/>
      </w:r>
      <w:r w:rsidR="00253423" w:rsidRPr="00EB2BFE">
        <w:t xml:space="preserve"> </w:t>
      </w:r>
      <w:r w:rsidR="00F6395E">
        <w:t>Al</w:t>
      </w:r>
      <w:r w:rsidR="0073596C">
        <w:t>,</w:t>
      </w:r>
      <w:r w:rsidR="0073596C" w:rsidRPr="005D6A9C">
        <w:fldChar w:fldCharType="begin">
          <w:fldData xml:space="preserve">PEVuZE5vdGU+PENpdGU+PEF1dGhvcj5KYWtoYXI8L0F1dGhvcj48WWVhcj4yMDE2PC9ZZWFyPjxS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==
</w:fldData>
        </w:fldChar>
      </w:r>
      <w:r w:rsidR="006900DF">
        <w:instrText xml:space="preserve"> ADDIN EN.CITE </w:instrText>
      </w:r>
      <w:r w:rsidR="006900DF">
        <w:fldChar w:fldCharType="begin">
          <w:fldData xml:space="preserve">PEVuZE5vdGU+PENpdGU+PEF1dGhvcj5KYWtoYXI8L0F1dGhvcj48WWVhcj4yMDE2PC9ZZWFyPjxS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==
</w:fldData>
        </w:fldChar>
      </w:r>
      <w:r w:rsidR="006900DF">
        <w:instrText xml:space="preserve"> ADDIN EN.CITE.DATA </w:instrText>
      </w:r>
      <w:r w:rsidR="006900DF">
        <w:fldChar w:fldCharType="end"/>
      </w:r>
      <w:r w:rsidR="0073596C" w:rsidRPr="005D6A9C">
        <w:fldChar w:fldCharType="separate"/>
      </w:r>
      <w:r w:rsidR="006900DF" w:rsidRPr="006900DF">
        <w:rPr>
          <w:noProof/>
          <w:vertAlign w:val="superscript"/>
        </w:rPr>
        <w:t>8</w:t>
      </w:r>
      <w:r w:rsidR="0073596C" w:rsidRPr="005D6A9C">
        <w:fldChar w:fldCharType="end"/>
      </w:r>
      <w:r w:rsidR="0073596C">
        <w:t xml:space="preserve"> </w:t>
      </w:r>
      <w:r w:rsidR="00F6395E">
        <w:t>Ge</w:t>
      </w:r>
      <w:r w:rsidR="00CB1F7D" w:rsidRPr="00B57946">
        <w:t xml:space="preserve">, </w:t>
      </w:r>
      <w:r w:rsidR="00F6395E">
        <w:t>Sn</w:t>
      </w:r>
      <w:r w:rsidR="00E16A28">
        <w:fldChar w:fldCharType="begin"/>
      </w:r>
      <w:r w:rsidR="006900DF">
        <w:instrText xml:space="preserve"> ADDIN EN.CITE &lt;EndNote&gt;&lt;Cite&gt;&lt;Author&gt;Hadlington&lt;/Author&gt;&lt;Year&gt;2014&lt;/Year&gt;&lt;RecNum&gt;195&lt;/RecNum&gt;&lt;DisplayText&gt;&lt;style face="superscript"&gt;9&lt;/style&gt;&lt;/DisplayText&gt;&lt;record&gt;&lt;rec-number&gt;195&lt;/rec-number&gt;&lt;foreign-keys&gt;&lt;key app="EN" db-id="dv2w9ezsq529fse90z6vpef6edxevwtdef22" timestamp="1511262831"&gt;195&lt;/key&gt;&lt;/foreign-keys&gt;&lt;ref-type name="Journal Article"&gt;17&lt;/ref-type&gt;&lt;contributors&gt;&lt;authors&gt;&lt;author&gt;Hadlington, Terrance J.&lt;/author&gt;&lt;author&gt;Hermann, Markus&lt;/author&gt;&lt;author&gt;Frenking, Gernot&lt;/author&gt;&lt;author&gt;Jones, Cameron&lt;/author&gt;&lt;/authors&gt;&lt;/contributors&gt;&lt;titles&gt;&lt;title&gt;Low Coordinate Germanium(II) and Tin(II) Hydride Complexes: Efficient Catalysts for the Hydroboration of Carbonyl Compounds&lt;/title&gt;&lt;secondary-title&gt;Journal of the American Chemical Society&lt;/secondary-title&gt;&lt;/titles&gt;&lt;periodical&gt;&lt;full-title&gt;Journal of the American Chemical Society&lt;/full-title&gt;&lt;abbr-1&gt;J. Am. Chem. Soc.&lt;/abbr-1&gt;&lt;abbr-2&gt;J Am Chem Soc&lt;/abbr-2&gt;&lt;/periodical&gt;&lt;pages&gt;3028-3031&lt;/pages&gt;&lt;volume&gt;136&lt;/volume&gt;&lt;number&gt;8&lt;/number&gt;&lt;dates&gt;&lt;year&gt;2014&lt;/year&gt;&lt;pub-dates&gt;&lt;date&gt;2014/02/26&lt;/date&gt;&lt;/pub-dates&gt;&lt;/dates&gt;&lt;publisher&gt;American Chemical Society&lt;/publisher&gt;&lt;isbn&gt;0002-7863&lt;/isbn&gt;&lt;urls&gt;&lt;related-urls&gt;&lt;url&gt;http://dx.doi.org/10.1021/ja5006477&lt;/url&gt;&lt;/related-urls&gt;&lt;/urls&gt;&lt;electronic-resource-num&gt;10.1021/ja5006477&lt;/electronic-resource-num&gt;&lt;/record&gt;&lt;/Cite&gt;&lt;/EndNote&gt;</w:instrText>
      </w:r>
      <w:r w:rsidR="00E16A28">
        <w:fldChar w:fldCharType="separate"/>
      </w:r>
      <w:r w:rsidR="006900DF" w:rsidRPr="006900DF">
        <w:rPr>
          <w:noProof/>
          <w:vertAlign w:val="superscript"/>
        </w:rPr>
        <w:t>9</w:t>
      </w:r>
      <w:r w:rsidR="00E16A28">
        <w:fldChar w:fldCharType="end"/>
      </w:r>
      <w:r w:rsidR="00646914" w:rsidRPr="00B57946">
        <w:t xml:space="preserve">) elements, as well as </w:t>
      </w:r>
      <w:r w:rsidR="00CB1F7D" w:rsidRPr="00B57946">
        <w:t>first-row</w:t>
      </w:r>
      <w:r w:rsidR="00646914" w:rsidRPr="00B57946">
        <w:t xml:space="preserve"> </w:t>
      </w:r>
      <w:r w:rsidR="00CB1F7D" w:rsidRPr="00B57946">
        <w:t>(</w:t>
      </w:r>
      <w:r w:rsidR="000F3E01" w:rsidRPr="00232386">
        <w:rPr>
          <w:i/>
        </w:rPr>
        <w:t>e.g.</w:t>
      </w:r>
      <w:r w:rsidR="000F3E01">
        <w:t xml:space="preserve"> </w:t>
      </w:r>
      <w:r w:rsidR="00F6395E">
        <w:t>Ti</w:t>
      </w:r>
      <w:r w:rsidR="00CB1F7D" w:rsidRPr="00B57946">
        <w:t>,</w:t>
      </w:r>
      <w:r w:rsidR="00EA2842" w:rsidRPr="00EB2BFE">
        <w:fldChar w:fldCharType="begin"/>
      </w:r>
      <w:r w:rsidR="006900DF">
        <w:instrText xml:space="preserve"> ADDIN EN.CITE &lt;EndNote&gt;&lt;Cite&gt;&lt;Author&gt;Oluyadi&lt;/Author&gt;&lt;Year&gt;2013&lt;/Year&gt;&lt;RecNum&gt;178&lt;/RecNum&gt;&lt;DisplayText&gt;&lt;style face="superscript"&gt;10&lt;/style&gt;&lt;/DisplayText&gt;&lt;record&gt;&lt;rec-number&gt;178&lt;/rec-number&gt;&lt;foreign-keys&gt;&lt;key app="EN" db-id="dv2w9ezsq529fse90z6vpef6edxevwtdef22" timestamp="1511097062"&gt;178&lt;/key&gt;&lt;/foreign-keys&gt;&lt;ref-type name="Journal Article"&gt;17&lt;/ref-type&gt;&lt;contributors&gt;&lt;authors&gt;&lt;author&gt;Oluyadi, Abdulafeez A.&lt;/author&gt;&lt;author&gt;Ma, Shuhua&lt;/author&gt;&lt;author&gt;Muhoro, Clare N.&lt;/author&gt;&lt;/authors&gt;&lt;/contributors&gt;&lt;titles&gt;&lt;title&gt;Titanocene(II)-Catalyzed Hydroboration of Carbonyl Compounds&lt;/title&gt;&lt;secondary-title&gt;Organometallics&lt;/secondary-title&gt;&lt;/titles&gt;&lt;periodical&gt;&lt;full-title&gt;Organometallics&lt;/full-title&gt;&lt;abbr-1&gt;Organometallics&lt;/abbr-1&gt;&lt;abbr-2&gt;Organometallics&lt;/abbr-2&gt;&lt;/periodical&gt;&lt;pages&gt;70-78&lt;/pages&gt;&lt;volume&gt;32&lt;/volume&gt;&lt;number&gt;1&lt;/number&gt;&lt;dates&gt;&lt;year&gt;2013&lt;/year&gt;&lt;pub-dates&gt;&lt;date&gt;2013/01/14&lt;/date&gt;&lt;/pub-dates&gt;&lt;/dates&gt;&lt;publisher&gt;American Chemical Society&lt;/publisher&gt;&lt;isbn&gt;0276-7333&lt;/isbn&gt;&lt;urls&gt;&lt;related-urls&gt;&lt;url&gt;http://dx.doi.org/10.1021/om300828m&lt;/url&gt;&lt;/related-urls&gt;&lt;/urls&gt;&lt;electronic-resource-num&gt;10.1021/om300828m&lt;/electronic-resource-num&gt;&lt;/record&gt;&lt;/Cite&gt;&lt;/EndNote&gt;</w:instrText>
      </w:r>
      <w:r w:rsidR="00EA2842" w:rsidRPr="00EB2BFE">
        <w:fldChar w:fldCharType="separate"/>
      </w:r>
      <w:r w:rsidR="006900DF" w:rsidRPr="006900DF">
        <w:rPr>
          <w:noProof/>
          <w:vertAlign w:val="superscript"/>
        </w:rPr>
        <w:t>10</w:t>
      </w:r>
      <w:r w:rsidR="00EA2842" w:rsidRPr="00EB2BFE">
        <w:fldChar w:fldCharType="end"/>
      </w:r>
      <w:r w:rsidR="00664ED9" w:rsidRPr="00B57946">
        <w:t xml:space="preserve"> </w:t>
      </w:r>
      <w:r w:rsidR="00F6395E">
        <w:t>Mn</w:t>
      </w:r>
      <w:r w:rsidR="00CB1F7D" w:rsidRPr="00B57946">
        <w:t>,</w:t>
      </w:r>
      <w:r w:rsidR="00EA2842" w:rsidRPr="00EB2BFE">
        <w:fldChar w:fldCharType="begin"/>
      </w:r>
      <w:r w:rsidR="006900DF">
        <w:instrText xml:space="preserve"> ADDIN EN.CITE &lt;EndNote&gt;&lt;Cite&gt;&lt;Author&gt;Zhang&lt;/Author&gt;&lt;Year&gt;2016&lt;/Year&gt;&lt;RecNum&gt;194&lt;/RecNum&gt;&lt;DisplayText&gt;&lt;style face="superscript"&gt;11&lt;/style&gt;&lt;/DisplayText&gt;&lt;record&gt;&lt;rec-number&gt;194&lt;/rec-number&gt;&lt;foreign-keys&gt;&lt;key app="EN" db-id="dv2w9ezsq529fse90z6vpef6edxevwtdef22" timestamp="1511262501"&gt;194&lt;/key&gt;&lt;/foreign-keys&gt;&lt;ref-type name="Journal Article"&gt;17&lt;/ref-type&gt;&lt;contributors&gt;&lt;authors&gt;&lt;author&gt;Zhang, Guoqi&lt;/author&gt;&lt;author&gt;Zeng, Haisu&lt;/author&gt;&lt;author&gt;Wu, Jing&lt;/author&gt;&lt;author&gt;Yin, Zhiwei&lt;/author&gt;&lt;author&gt;Zheng, Shengping&lt;/author&gt;&lt;author&gt;Fettinger, James C.&lt;/author&gt;&lt;/authors&gt;&lt;/contributors&gt;&lt;titles&gt;&lt;title&gt;Highly Selective Hydroboration of Alkenes, Ketones and Aldehydes Catalyzed by a Well-Defined Manganese Complex&lt;/title&gt;&lt;secondary-title&gt;Angewandte Chemie International Edition&lt;/secondary-title&gt;&lt;/titles&gt;&lt;periodical&gt;&lt;full-title&gt;Angewandte Chemie International Edition&lt;/full-title&gt;&lt;abbr-1&gt;Angew. Chem., Int. Ed. Engl.&lt;/abbr-1&gt;&lt;abbr-2&gt;Angew Chem, Int Ed Engl&lt;/abbr-2&gt;&lt;/periodical&gt;&lt;pages&gt;14369-14372&lt;/pages&gt;&lt;volume&gt;55&lt;/volume&gt;&lt;number&gt;46&lt;/number&gt;&lt;keywords&gt;&lt;keyword&gt;alkenes&lt;/keyword&gt;&lt;keyword&gt;carbonyl compounds&lt;/keyword&gt;&lt;keyword&gt;hydroboration&lt;/keyword&gt;&lt;keyword&gt;manganese catalysis&lt;/keyword&gt;&lt;keyword&gt;Markovnikov selectivity&lt;/keyword&gt;&lt;/keywords&gt;&lt;dates&gt;&lt;year&gt;2016&lt;/year&gt;&lt;/dates&gt;&lt;isbn&gt;1521-3773&lt;/isbn&gt;&lt;urls&gt;&lt;related-urls&gt;&lt;url&gt;http://dx.doi.org/10.1002/anie.201607579&lt;/url&gt;&lt;/related-urls&gt;&lt;/urls&gt;&lt;electronic-resource-num&gt;10.1002/anie.201607579&lt;/electronic-resource-num&gt;&lt;/record&gt;&lt;/Cite&gt;&lt;/EndNote&gt;</w:instrText>
      </w:r>
      <w:r w:rsidR="00EA2842" w:rsidRPr="00EB2BFE">
        <w:fldChar w:fldCharType="separate"/>
      </w:r>
      <w:r w:rsidR="006900DF" w:rsidRPr="006900DF">
        <w:rPr>
          <w:noProof/>
          <w:vertAlign w:val="superscript"/>
        </w:rPr>
        <w:t>11</w:t>
      </w:r>
      <w:r w:rsidR="00EA2842" w:rsidRPr="00EB2BFE">
        <w:fldChar w:fldCharType="end"/>
      </w:r>
      <w:r w:rsidR="00646914" w:rsidRPr="00B57946">
        <w:t xml:space="preserve"> </w:t>
      </w:r>
      <w:r w:rsidR="00F6395E">
        <w:t>Fe</w:t>
      </w:r>
      <w:r w:rsidR="00646914" w:rsidRPr="00B57946">
        <w:t>,</w:t>
      </w:r>
      <w:r w:rsidR="00EA2842" w:rsidRPr="00EB2BFE">
        <w:fldChar w:fldCharType="begin"/>
      </w:r>
      <w:r w:rsidR="006900DF">
        <w:instrText xml:space="preserve"> ADDIN EN.CITE &lt;EndNote&gt;&lt;Cite&gt;&lt;Author&gt;Tamang&lt;/Author&gt;&lt;Year&gt;2017&lt;/Year&gt;&lt;RecNum&gt;174&lt;/RecNum&gt;&lt;DisplayText&gt;&lt;style face="superscript"&gt;12&lt;/style&gt;&lt;/DisplayText&gt;&lt;record&gt;&lt;rec-number&gt;174&lt;/rec-number&gt;&lt;foreign-keys&gt;&lt;key app="EN" db-id="dv2w9ezsq529fse90z6vpef6edxevwtdef22" timestamp="1511096158"&gt;174&lt;/key&gt;&lt;/foreign-keys&gt;&lt;ref-type name="Journal Article"&gt;17&lt;/ref-type&gt;&lt;contributors&gt;&lt;authors&gt;&lt;author&gt;Tamang, Sem Raj&lt;/author&gt;&lt;author&gt;Findlater, Michael&lt;/author&gt;&lt;/authors&gt;&lt;/contributors&gt;&lt;titles&gt;&lt;title&gt;Iron Catalyzed Hydroboration of Aldehydes and Ketones&lt;/title&gt;&lt;secondary-title&gt;The Journal of Organic Chemistry&lt;/secondary-title&gt;&lt;/titles&gt;&lt;periodical&gt;&lt;full-title&gt;The Journal of Organic Chemistry&lt;/full-title&gt;&lt;abbr-1&gt;J. Org. Chem.&lt;/abbr-1&gt;&lt;/periodical&gt;&lt;pages&gt;12857–12862&lt;/pages&gt;&lt;volume&gt;82&lt;/volume&gt;&lt;number&gt;23&lt;/number&gt;&lt;dates&gt;&lt;year&gt;2017&lt;/year&gt;&lt;pub-dates&gt;&lt;date&gt;2017/10/30&lt;/date&gt;&lt;/pub-dates&gt;&lt;/dates&gt;&lt;publisher&gt;American Chemical Society&lt;/publisher&gt;&lt;isbn&gt;0022-3263&lt;/isbn&gt;&lt;urls&gt;&lt;related-urls&gt;&lt;url&gt;http://dx.doi.org/10.1021/acs.joc.7b02020&lt;/url&gt;&lt;/related-urls&gt;&lt;/urls&gt;&lt;electronic-resource-num&gt;10.1021/acs.joc.7b02020&lt;/electronic-resource-num&gt;&lt;/record&gt;&lt;/Cite&gt;&lt;/EndNote&gt;</w:instrText>
      </w:r>
      <w:r w:rsidR="00EA2842" w:rsidRPr="00EB2BFE">
        <w:fldChar w:fldCharType="separate"/>
      </w:r>
      <w:r w:rsidR="006900DF" w:rsidRPr="006900DF">
        <w:rPr>
          <w:noProof/>
          <w:vertAlign w:val="superscript"/>
        </w:rPr>
        <w:t>12</w:t>
      </w:r>
      <w:r w:rsidR="00EA2842" w:rsidRPr="00EB2BFE">
        <w:fldChar w:fldCharType="end"/>
      </w:r>
      <w:r w:rsidR="00646914" w:rsidRPr="00B57946">
        <w:t xml:space="preserve"> </w:t>
      </w:r>
      <w:r w:rsidR="00F6395E">
        <w:t>Ni</w:t>
      </w:r>
      <w:r w:rsidR="00EA2842" w:rsidRPr="00EB2BFE">
        <w:fldChar w:fldCharType="begin"/>
      </w:r>
      <w:r w:rsidR="006900DF">
        <w:instrText xml:space="preserve"> ADDIN EN.CITE &lt;EndNote&gt;&lt;Cite&gt;&lt;Author&gt;King&lt;/Author&gt;&lt;Year&gt;2016&lt;/Year&gt;&lt;RecNum&gt;181&lt;/RecNum&gt;&lt;DisplayText&gt;&lt;style face="superscript"&gt;13&lt;/style&gt;&lt;/DisplayText&gt;&lt;record&gt;&lt;rec-number&gt;181&lt;/rec-number&gt;&lt;foreign-keys&gt;&lt;key app="EN" db-id="dv2w9ezsq529fse90z6vpef6edxevwtdef22" timestamp="1511098147"&gt;181&lt;/key&gt;&lt;/foreign-keys&gt;&lt;ref-type name="Journal Article"&gt;17&lt;/ref-type&gt;&lt;contributors&gt;&lt;authors&gt;&lt;author&gt;King, Amanda E.&lt;/author&gt;&lt;author&gt;Stieber, S. Chantal E.&lt;/author&gt;&lt;author&gt;Henson, Neil J.&lt;/author&gt;&lt;author&gt;Kozimor, Stosh A.&lt;/author&gt;&lt;author&gt;Scott, Brian L.&lt;/author&gt;&lt;author&gt;Smythe, Nathan C.&lt;/author&gt;&lt;author&gt;Sutton, Andrew D.&lt;/author&gt;&lt;author&gt;Gordon, John C.&lt;/author&gt;&lt;/authors&gt;&lt;/contributors&gt;&lt;titles&gt;&lt;title&gt;Ni(bpy)(cod): A Convenient Entryway into the Efficient Hydroboration of Ketones, Aldehydes, and Imines&lt;/title&gt;&lt;secondary-title&gt;European Journal of Inorganic Chemistry&lt;/secondary-title&gt;&lt;/titles&gt;&lt;periodical&gt;&lt;full-title&gt;European Journal of Inorganic Chemistry&lt;/full-title&gt;&lt;abbr-1&gt;Eur. J. Inorg. Chem.&lt;/abbr-1&gt;&lt;abbr-2&gt;Eur J Inorg Chem&lt;/abbr-2&gt;&lt;/periodical&gt;&lt;pages&gt;1635-1640&lt;/pages&gt;&lt;volume&gt;2016&lt;/volume&gt;&lt;number&gt;11&lt;/number&gt;&lt;keywords&gt;&lt;keyword&gt;Homogeneous catalysis&lt;/keyword&gt;&lt;keyword&gt;Nickel&lt;/keyword&gt;&lt;keyword&gt;Hydroboration&lt;/keyword&gt;&lt;keyword&gt;Redox chemistry&lt;/keyword&gt;&lt;keyword&gt;Electronic structure&lt;/keyword&gt;&lt;/keywords&gt;&lt;dates&gt;&lt;year&gt;2016&lt;/year&gt;&lt;/dates&gt;&lt;publisher&gt;WILEY-VCH Verlag&lt;/publisher&gt;&lt;isbn&gt;1099-0682&lt;/isbn&gt;&lt;urls&gt;&lt;related-urls&gt;&lt;url&gt;http://dx.doi.org/10.1002/ejic.201600143&lt;/url&gt;&lt;/related-urls&gt;&lt;/urls&gt;&lt;electronic-resource-num&gt;10.1002/ejic.201600143&lt;/electronic-resource-num&gt;&lt;/record&gt;&lt;/Cite&gt;&lt;/EndNote&gt;</w:instrText>
      </w:r>
      <w:r w:rsidR="00EA2842" w:rsidRPr="00EB2BFE">
        <w:fldChar w:fldCharType="separate"/>
      </w:r>
      <w:r w:rsidR="006900DF" w:rsidRPr="006900DF">
        <w:rPr>
          <w:noProof/>
          <w:vertAlign w:val="superscript"/>
        </w:rPr>
        <w:t>13</w:t>
      </w:r>
      <w:r w:rsidR="00EA2842" w:rsidRPr="00EB2BFE">
        <w:fldChar w:fldCharType="end"/>
      </w:r>
      <w:r w:rsidR="00646914" w:rsidRPr="00B57946">
        <w:t>)</w:t>
      </w:r>
      <w:r w:rsidR="00061375" w:rsidRPr="00B57946">
        <w:t>,</w:t>
      </w:r>
      <w:r w:rsidR="00664ED9" w:rsidRPr="00B57946">
        <w:t xml:space="preserve"> </w:t>
      </w:r>
      <w:r w:rsidR="00061375" w:rsidRPr="00B57946">
        <w:t>early (</w:t>
      </w:r>
      <w:r w:rsidR="00F6395E">
        <w:t>Mo</w:t>
      </w:r>
      <w:r w:rsidR="00EA2842" w:rsidRPr="00EB2BFE">
        <w:fldChar w:fldCharType="begin"/>
      </w:r>
      <w:r w:rsidR="006900DF">
        <w:instrText xml:space="preserve"> ADDIN EN.CITE &lt;EndNote&gt;&lt;Cite&gt;&lt;Author&gt;Khalimon&lt;/Author&gt;&lt;Year&gt;2012&lt;/Year&gt;&lt;RecNum&gt;196&lt;/RecNum&gt;&lt;DisplayText&gt;&lt;style face="superscript"&gt;14&lt;/style&gt;&lt;/DisplayText&gt;&lt;record&gt;&lt;rec-number&gt;196&lt;/rec-number&gt;&lt;foreign-keys&gt;&lt;key app="EN" db-id="dv2w9ezsq529fse90z6vpef6edxevwtdef22" timestamp="1511263903"&gt;196&lt;/key&gt;&lt;/foreign-keys&gt;&lt;ref-type name="Journal Article"&gt;17&lt;/ref-type&gt;&lt;contributors&gt;&lt;authors&gt;&lt;author&gt;Khalimon, Andrey Y.&lt;/author&gt;&lt;author&gt;Farha, Philip&lt;/author&gt;&lt;author&gt;Kuzmina, Lyudmila G.&lt;/author&gt;&lt;author&gt;Nikonov, Georgii I.&lt;/author&gt;&lt;/authors&gt;&lt;/contributors&gt;&lt;titles&gt;&lt;title&gt;Catalytic hydroboration by an imido-hydrido complex of Mo(iv)&lt;/title&gt;&lt;secondary-title&gt;Chemical Communications&lt;/secondary-title&gt;&lt;/titles&gt;&lt;periodical&gt;&lt;full-title&gt;Chemical Communications (Cambridge, United Kingdom)&lt;/full-title&gt;&lt;abbr-1&gt;Chem. Commun.&lt;/abbr-1&gt;&lt;abbr-2&gt;Chem Commun (Cambridge, U K)&lt;/abbr-2&gt;&lt;abbr-3&gt;Chemical Communications&lt;/abbr-3&gt;&lt;/periodical&gt;&lt;pages&gt;455-457&lt;/pages&gt;&lt;volume&gt;48&lt;/volume&gt;&lt;number&gt;3&lt;/number&gt;&lt;dates&gt;&lt;year&gt;2012&lt;/year&gt;&lt;/dates&gt;&lt;publisher&gt;The Royal Society of Chemistry&lt;/publisher&gt;&lt;isbn&gt;1359-7345&lt;/isbn&gt;&lt;work-type&gt;10.1039/C1CC14508H&lt;/work-type&gt;&lt;urls&gt;&lt;related-urls&gt;&lt;url&gt;http://dx.doi.org/10.1039/C1CC14508H&lt;/url&gt;&lt;/related-urls&gt;&lt;/urls&gt;&lt;electronic-resource-num&gt;10.1039/C1CC14508H&lt;/electronic-resource-num&gt;&lt;/record&gt;&lt;/Cite&gt;&lt;/EndNote&gt;</w:instrText>
      </w:r>
      <w:r w:rsidR="00EA2842" w:rsidRPr="00EB2BFE">
        <w:fldChar w:fldCharType="separate"/>
      </w:r>
      <w:r w:rsidR="006900DF" w:rsidRPr="006900DF">
        <w:rPr>
          <w:noProof/>
          <w:vertAlign w:val="superscript"/>
        </w:rPr>
        <w:t>14</w:t>
      </w:r>
      <w:r w:rsidR="00EA2842" w:rsidRPr="00EB2BFE">
        <w:fldChar w:fldCharType="end"/>
      </w:r>
      <w:r w:rsidR="00061375" w:rsidRPr="00B57946">
        <w:t xml:space="preserve">) </w:t>
      </w:r>
      <w:r w:rsidR="00646914" w:rsidRPr="00B57946">
        <w:t>and late (</w:t>
      </w:r>
      <w:r w:rsidR="00AB3313">
        <w:t>Re,</w:t>
      </w:r>
      <w:r w:rsidR="00AB3313">
        <w:fldChar w:fldCharType="begin"/>
      </w:r>
      <w:r w:rsidR="006900DF">
        <w:instrText xml:space="preserve"> ADDIN EN.CITE &lt;EndNote&gt;&lt;Cite&gt;&lt;Author&gt;Arevalo&lt;/Author&gt;&lt;Year&gt;2017&lt;/Year&gt;&lt;RecNum&gt;219&lt;/RecNum&gt;&lt;DisplayText&gt;&lt;style face="superscript"&gt;15&lt;/style&gt;&lt;/DisplayText&gt;&lt;record&gt;&lt;rec-number&gt;219&lt;/rec-number&gt;&lt;foreign-keys&gt;&lt;key app="EN" db-id="dv2w9ezsq529fse90z6vpef6edxevwtdef22" timestamp="1512405194"&gt;219&lt;/key&gt;&lt;/foreign-keys&gt;&lt;ref-type name="Journal Article"&gt;17&lt;/ref-type&gt;&lt;contributors&gt;&lt;authors&gt;&lt;author&gt;Arevalo, R.&lt;/author&gt;&lt;author&gt;Vogels, C. M.&lt;/author&gt;&lt;author&gt;MacNeil, G. A.&lt;/author&gt;&lt;author&gt;Riera, L.&lt;/author&gt;&lt;author&gt;Perez, J.&lt;/author&gt;&lt;author&gt;Westcott, S. A.&lt;/author&gt;&lt;/authors&gt;&lt;/contributors&gt;&lt;titles&gt;&lt;title&gt;Rhenium-catalysed hydroboration of aldehydes and aldimines&lt;/title&gt;&lt;secondary-title&gt;Dalton Transactions&lt;/secondary-title&gt;&lt;/titles&gt;&lt;periodical&gt;&lt;full-title&gt;Dalton Transactions&lt;/full-title&gt;&lt;abbr-1&gt;Dalton Trans.&lt;/abbr-1&gt;&lt;abbr-2&gt;Dalton Trans&lt;/abbr-2&gt;&lt;/periodical&gt;&lt;pages&gt;7750-7757&lt;/pages&gt;&lt;volume&gt;46&lt;/volume&gt;&lt;number&gt;24&lt;/number&gt;&lt;dates&gt;&lt;year&gt;2017&lt;/year&gt;&lt;pub-dates&gt;&lt;date&gt;Jun&lt;/date&gt;&lt;/pub-dates&gt;&lt;/dates&gt;&lt;isbn&gt;1477-9226&lt;/isbn&gt;&lt;accession-num&gt;WOS:000403968300016&lt;/accession-num&gt;&lt;urls&gt;&lt;related-urls&gt;&lt;url&gt;&amp;lt;Go to ISI&amp;gt;://WOS:000403968300016&lt;/url&gt;&lt;/related-urls&gt;&lt;/urls&gt;&lt;electronic-resource-num&gt;10.1039/c7dt01549f&lt;/electronic-resource-num&gt;&lt;/record&gt;&lt;/Cite&gt;&lt;/EndNote&gt;</w:instrText>
      </w:r>
      <w:r w:rsidR="00AB3313">
        <w:fldChar w:fldCharType="separate"/>
      </w:r>
      <w:r w:rsidR="006900DF" w:rsidRPr="006900DF">
        <w:rPr>
          <w:noProof/>
          <w:vertAlign w:val="superscript"/>
        </w:rPr>
        <w:t>15</w:t>
      </w:r>
      <w:r w:rsidR="00AB3313">
        <w:fldChar w:fldCharType="end"/>
      </w:r>
      <w:r w:rsidR="00AB3313">
        <w:t xml:space="preserve"> </w:t>
      </w:r>
      <w:r w:rsidR="00F6395E">
        <w:t>Ru</w:t>
      </w:r>
      <w:r w:rsidR="00EA2842" w:rsidRPr="00EB2BFE">
        <w:fldChar w:fldCharType="begin">
          <w:fldData xml:space="preserve">PEVuZE5vdGU+PENpdGU+PEF1dGhvcj5Lb3Jlbi1TZWxmcmlkZ2U8L0F1dGhvcj48WWVhcj4yMDA5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</w:fldData>
        </w:fldChar>
      </w:r>
      <w:r w:rsidR="006900DF">
        <w:instrText xml:space="preserve"> ADDIN EN.CITE </w:instrText>
      </w:r>
      <w:r w:rsidR="006900DF">
        <w:fldChar w:fldCharType="begin">
          <w:fldData xml:space="preserve">PEVuZE5vdGU+PENpdGU+PEF1dGhvcj5Lb3Jlbi1TZWxmcmlkZ2U8L0F1dGhvcj48WWVhcj4yMDA5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</w:fldData>
        </w:fldChar>
      </w:r>
      <w:r w:rsidR="006900DF">
        <w:instrText xml:space="preserve"> ADDIN EN.CITE.DATA </w:instrText>
      </w:r>
      <w:r w:rsidR="006900DF">
        <w:fldChar w:fldCharType="end"/>
      </w:r>
      <w:r w:rsidR="00EA2842" w:rsidRPr="00EB2BFE">
        <w:fldChar w:fldCharType="separate"/>
      </w:r>
      <w:r w:rsidR="006900DF" w:rsidRPr="006900DF">
        <w:rPr>
          <w:noProof/>
          <w:vertAlign w:val="superscript"/>
        </w:rPr>
        <w:t>16</w:t>
      </w:r>
      <w:r w:rsidR="00EA2842" w:rsidRPr="00EB2BFE">
        <w:fldChar w:fldCharType="end"/>
      </w:r>
      <w:r w:rsidR="00061375" w:rsidRPr="00B57946">
        <w:t>)</w:t>
      </w:r>
      <w:r w:rsidR="00562DC4" w:rsidRPr="00B57946">
        <w:t xml:space="preserve"> </w:t>
      </w:r>
      <w:r w:rsidR="00061375" w:rsidRPr="00B57946">
        <w:t>transition metals</w:t>
      </w:r>
      <w:r w:rsidR="002F7412">
        <w:t xml:space="preserve"> recently</w:t>
      </w:r>
      <w:r w:rsidR="00562DC4" w:rsidRPr="00B57946">
        <w:t xml:space="preserve"> </w:t>
      </w:r>
      <w:r w:rsidR="00754D1E">
        <w:t>reported</w:t>
      </w:r>
      <w:r w:rsidR="002B29BE" w:rsidRPr="00253423">
        <w:t xml:space="preserve">. </w:t>
      </w:r>
      <w:r w:rsidR="00B73009">
        <w:t xml:space="preserve">Despite the prevalence of Rh catalysts for the hydroboration of </w:t>
      </w:r>
      <w:r w:rsidR="00754D1E">
        <w:t>alkene</w:t>
      </w:r>
      <w:r w:rsidR="00B73009">
        <w:t>s,</w:t>
      </w:r>
      <w:r w:rsidR="00B73009">
        <w:fldChar w:fldCharType="begin">
          <w:fldData xml:space="preserve">PEVuZE5vdGU+PENpdGU+PEF1dGhvcj5Nw6RubmlnPC9BdXRob3I+PFllYXI+MTk4NTwvWWVhcj48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</w:fldData>
        </w:fldChar>
      </w:r>
      <w:r w:rsidR="006900DF">
        <w:instrText xml:space="preserve"> ADDIN EN.CITE </w:instrText>
      </w:r>
      <w:r w:rsidR="006900DF">
        <w:fldChar w:fldCharType="begin">
          <w:fldData xml:space="preserve">PEVuZE5vdGU+PENpdGU+PEF1dGhvcj5Nw6RubmlnPC9BdXRob3I+PFllYXI+MTk4NTwvWWVhcj48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</w:fldData>
        </w:fldChar>
      </w:r>
      <w:r w:rsidR="006900DF">
        <w:instrText xml:space="preserve"> ADDIN EN.CITE.DATA </w:instrText>
      </w:r>
      <w:r w:rsidR="006900DF">
        <w:fldChar w:fldCharType="end"/>
      </w:r>
      <w:r w:rsidR="00B73009">
        <w:fldChar w:fldCharType="separate"/>
      </w:r>
      <w:r w:rsidR="006900DF" w:rsidRPr="006900DF">
        <w:rPr>
          <w:noProof/>
          <w:vertAlign w:val="superscript"/>
        </w:rPr>
        <w:t>17</w:t>
      </w:r>
      <w:r w:rsidR="00B73009">
        <w:fldChar w:fldCharType="end"/>
      </w:r>
      <w:r w:rsidR="00B73009">
        <w:t xml:space="preserve"> to the best of our knowledge, there has been only one stoichiometric example of the use of a Rh complex in the hydroboration of a carbonyl compound (benzaldehyde) reported in the literature to date</w:t>
      </w:r>
      <w:r w:rsidR="00FD5133">
        <w:t>.</w:t>
      </w:r>
      <w:r w:rsidR="00B73009">
        <w:fldChar w:fldCharType="begin"/>
      </w:r>
      <w:r w:rsidR="006900DF">
        <w:instrText xml:space="preserve"> ADDIN EN.CITE &lt;EndNote&gt;&lt;Cite&gt;&lt;Author&gt;Drover&lt;/Author&gt;&lt;Year&gt;2016&lt;/Year&gt;&lt;RecNum&gt;145&lt;/RecNum&gt;&lt;DisplayText&gt;&lt;style face="superscript"&gt;18&lt;/style&gt;&lt;/DisplayText&gt;&lt;record&gt;&lt;rec-number&gt;145&lt;/rec-number&gt;&lt;foreign-keys&gt;&lt;key app="EN" db-id="dv2w9ezsq529fse90z6vpef6edxevwtdef22" timestamp="1510492010"&gt;145&lt;/key&gt;&lt;/foreign-keys&gt;&lt;ref-type name="Journal Article"&gt;17&lt;/ref-type&gt;&lt;contributors&gt;&lt;authors&gt;&lt;author&gt;Drover, Marcus W.&lt;/author&gt;&lt;author&gt;Schafer, Laurel L.&lt;/author&gt;&lt;author&gt;Love, Jennifer A.&lt;/author&gt;&lt;/authors&gt;&lt;/contributors&gt;&lt;titles&gt;&lt;title&gt;Capturing HBCy2: Using N,O-Chelated Complexes of Rhodium(I) and Iridium(I) for Chemoselective Hydroboration&lt;/title&gt;&lt;secondary-title&gt;Angewandte Chemie International Edition&lt;/secondary-title&gt;&lt;/titles&gt;&lt;periodical&gt;&lt;full-title&gt;Angewandte Chemie International Edition&lt;/full-title&gt;&lt;abbr-1&gt;Angew. Chem., Int. Ed. Engl.&lt;/abbr-1&gt;&lt;abbr-2&gt;Angew Chem, Int Ed Engl&lt;/abbr-2&gt;&lt;/periodical&gt;&lt;pages&gt;3181-3186&lt;/pages&gt;&lt;volume&gt;55&lt;/volume&gt;&lt;number&gt;9&lt;/number&gt;&lt;keywords&gt;&lt;keyword&gt;boranes&lt;/keyword&gt;&lt;keyword&gt;hemilability&lt;/keyword&gt;&lt;keyword&gt;hydroboration&lt;/keyword&gt;&lt;keyword&gt;iridium&lt;/keyword&gt;&lt;keyword&gt;rhodium&lt;/keyword&gt;&lt;/keywords&gt;&lt;dates&gt;&lt;year&gt;2016&lt;/year&gt;&lt;/dates&gt;&lt;isbn&gt;1521-3773&lt;/isbn&gt;&lt;urls&gt;&lt;related-urls&gt;&lt;url&gt;http://dx.doi.org/10.1002/anie.201511448&lt;/url&gt;&lt;/related-urls&gt;&lt;/urls&gt;&lt;electronic-resource-num&gt;10.1002/anie.201511448&lt;/electronic-resource-num&gt;&lt;/record&gt;&lt;/Cite&gt;&lt;/EndNote&gt;</w:instrText>
      </w:r>
      <w:r w:rsidR="00B73009">
        <w:fldChar w:fldCharType="separate"/>
      </w:r>
      <w:r w:rsidR="006900DF" w:rsidRPr="006900DF">
        <w:rPr>
          <w:noProof/>
          <w:vertAlign w:val="superscript"/>
        </w:rPr>
        <w:t>18</w:t>
      </w:r>
      <w:r w:rsidR="00B73009">
        <w:fldChar w:fldCharType="end"/>
      </w:r>
      <w:r w:rsidR="0025600D">
        <w:t>§</w:t>
      </w:r>
      <w:r w:rsidR="00B73009">
        <w:t xml:space="preserve"> </w:t>
      </w:r>
      <w:r w:rsidR="005B3F9D">
        <w:t>Based on</w:t>
      </w:r>
      <w:r w:rsidR="00061375" w:rsidRPr="00B57946">
        <w:t xml:space="preserve"> the wide variety of </w:t>
      </w:r>
      <w:r w:rsidR="005B3F9D">
        <w:t xml:space="preserve">hydroboration </w:t>
      </w:r>
      <w:r w:rsidR="00061375" w:rsidRPr="00B57946">
        <w:t>catalysts</w:t>
      </w:r>
      <w:r w:rsidR="005B3F9D">
        <w:t>,</w:t>
      </w:r>
      <w:r w:rsidR="00061375" w:rsidRPr="00B57946">
        <w:t xml:space="preserve"> and the </w:t>
      </w:r>
      <w:r w:rsidR="00585D2A">
        <w:t>wide-spread use</w:t>
      </w:r>
      <w:r w:rsidR="00061375" w:rsidRPr="00B57946">
        <w:t xml:space="preserve"> of </w:t>
      </w:r>
      <w:r w:rsidR="00754D1E">
        <w:t>Rh</w:t>
      </w:r>
      <w:r w:rsidR="00585D2A">
        <w:t xml:space="preserve"> catalysts</w:t>
      </w:r>
      <w:r w:rsidR="00061375" w:rsidRPr="00253423">
        <w:t xml:space="preserve"> in </w:t>
      </w:r>
      <w:r w:rsidR="00754D1E">
        <w:t>alkene</w:t>
      </w:r>
      <w:r w:rsidR="00061375" w:rsidRPr="00253423">
        <w:t xml:space="preserve"> hydroboration, its absence in carbonyl hydroboration was </w:t>
      </w:r>
      <w:r w:rsidR="0095324E">
        <w:t>unexpected</w:t>
      </w:r>
      <w:r w:rsidR="00FD5133">
        <w:t>.</w:t>
      </w:r>
    </w:p>
    <w:p w14:paraId="1D93C2B9" w14:textId="430AC08C" w:rsidR="00D57A16" w:rsidRDefault="00F44C98" w:rsidP="00585D2A">
      <w:pPr>
        <w:pStyle w:val="RSCB02ArticleText"/>
        <w:ind w:firstLine="284"/>
      </w:pPr>
      <w:r>
        <w:t>The use of phosphinine (the P-analogue of pyridine) ligands in catalysis</w:t>
      </w:r>
      <w:r w:rsidR="00754D1E">
        <w:t xml:space="preserve"> is a growing fiel</w:t>
      </w:r>
      <w:r w:rsidR="004944A0">
        <w:t>d</w:t>
      </w:r>
      <w:r w:rsidR="004944A0">
        <w:fldChar w:fldCharType="begin">
          <w:fldData xml:space="preserve">PEVuZE5vdGU+PENpdGU+PEF1dGhvcj5Nw7xsbGVyPC9BdXRob3I+PFllYXI+MjAxMjwvWWVhcj48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</w:fldData>
        </w:fldChar>
      </w:r>
      <w:r w:rsidR="006900DF">
        <w:instrText xml:space="preserve"> ADDIN EN.CITE </w:instrText>
      </w:r>
      <w:r w:rsidR="006900DF">
        <w:fldChar w:fldCharType="begin">
          <w:fldData xml:space="preserve">PEVuZE5vdGU+PENpdGU+PEF1dGhvcj5Nw7xsbGVyPC9BdXRob3I+PFllYXI+MjAxMjwvWWVhcj48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</w:fldData>
        </w:fldChar>
      </w:r>
      <w:r w:rsidR="006900DF">
        <w:instrText xml:space="preserve"> ADDIN EN.CITE.DATA </w:instrText>
      </w:r>
      <w:r w:rsidR="006900DF">
        <w:fldChar w:fldCharType="end"/>
      </w:r>
      <w:r w:rsidR="004944A0">
        <w:fldChar w:fldCharType="separate"/>
      </w:r>
      <w:r w:rsidR="006900DF" w:rsidRPr="006900DF">
        <w:rPr>
          <w:noProof/>
          <w:vertAlign w:val="superscript"/>
        </w:rPr>
        <w:t>19</w:t>
      </w:r>
      <w:r w:rsidR="004944A0">
        <w:fldChar w:fldCharType="end"/>
      </w:r>
      <w:r>
        <w:t xml:space="preserve"> </w:t>
      </w:r>
      <w:r w:rsidR="00684E9B">
        <w:t>with many recent contributions</w:t>
      </w:r>
      <w:r>
        <w:t xml:space="preserve"> </w:t>
      </w:r>
      <w:r>
        <w:t>by Müller</w:t>
      </w:r>
      <w:r w:rsidR="00684E9B">
        <w:t xml:space="preserve"> and </w:t>
      </w:r>
      <w:r w:rsidR="00E947B3">
        <w:t>co-workers</w:t>
      </w:r>
      <w:r w:rsidR="00754D1E">
        <w:t xml:space="preserve"> in particular</w:t>
      </w:r>
      <w:r>
        <w:t>.</w:t>
      </w:r>
      <w:r w:rsidR="004944A0">
        <w:fldChar w:fldCharType="begin">
          <w:fldData xml:space="preserve">PEVuZE5vdGU+PENpdGU+PEF1dGhvcj5Ccm9lY2t4PC9BdXRob3I+PFllYXI+MjAxNTwvWWVhcj48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</w:fldData>
        </w:fldChar>
      </w:r>
      <w:r w:rsidR="006900DF">
        <w:instrText xml:space="preserve"> ADDIN EN.CITE </w:instrText>
      </w:r>
      <w:r w:rsidR="006900DF">
        <w:fldChar w:fldCharType="begin">
          <w:fldData xml:space="preserve">PEVuZE5vdGU+PENpdGU+PEF1dGhvcj5Ccm9lY2t4PC9BdXRob3I+PFllYXI+MjAxNTwvWWVhcj48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</w:fldData>
        </w:fldChar>
      </w:r>
      <w:r w:rsidR="006900DF">
        <w:instrText xml:space="preserve"> ADDIN EN.CITE.DATA </w:instrText>
      </w:r>
      <w:r w:rsidR="006900DF">
        <w:fldChar w:fldCharType="end"/>
      </w:r>
      <w:r w:rsidR="004944A0">
        <w:fldChar w:fldCharType="separate"/>
      </w:r>
      <w:r w:rsidR="006900DF" w:rsidRPr="006900DF">
        <w:rPr>
          <w:noProof/>
          <w:vertAlign w:val="superscript"/>
        </w:rPr>
        <w:t>20</w:t>
      </w:r>
      <w:r w:rsidR="004944A0">
        <w:fldChar w:fldCharType="end"/>
      </w:r>
      <w:r>
        <w:t xml:space="preserve"> </w:t>
      </w:r>
      <w:r w:rsidR="00684E9B">
        <w:t>With regards to Rh catalysis,</w:t>
      </w:r>
      <w:r w:rsidR="0045758F">
        <w:t xml:space="preserve"> </w:t>
      </w:r>
      <w:proofErr w:type="spellStart"/>
      <w:r w:rsidR="0045758F">
        <w:t>Breit</w:t>
      </w:r>
      <w:proofErr w:type="spellEnd"/>
      <w:r w:rsidR="00684E9B">
        <w:t xml:space="preserve"> developed</w:t>
      </w:r>
      <w:r w:rsidR="00910BE4">
        <w:t xml:space="preserve"> the use of</w:t>
      </w:r>
      <w:r w:rsidR="0045758F">
        <w:t xml:space="preserve"> </w:t>
      </w:r>
      <w:r w:rsidR="002F7412">
        <w:t xml:space="preserve">mono- and </w:t>
      </w:r>
      <w:proofErr w:type="spellStart"/>
      <w:r w:rsidR="00910BE4">
        <w:t>multidentate</w:t>
      </w:r>
      <w:proofErr w:type="spellEnd"/>
      <w:r w:rsidR="00684E9B">
        <w:t xml:space="preserve"> phosphinine </w:t>
      </w:r>
      <w:r w:rsidR="00910BE4">
        <w:t>ligands</w:t>
      </w:r>
      <w:r w:rsidR="00684E9B">
        <w:t xml:space="preserve"> </w:t>
      </w:r>
      <w:r w:rsidR="002F7412">
        <w:t>for</w:t>
      </w:r>
      <w:r w:rsidR="00910BE4">
        <w:t xml:space="preserve"> </w:t>
      </w:r>
      <w:proofErr w:type="spellStart"/>
      <w:r w:rsidR="0045758F">
        <w:t>hydroformylation</w:t>
      </w:r>
      <w:proofErr w:type="spellEnd"/>
      <w:r w:rsidR="002F7412">
        <w:t xml:space="preserve"> catalysis</w:t>
      </w:r>
      <w:r w:rsidR="00684E9B">
        <w:t xml:space="preserve"> </w:t>
      </w:r>
      <w:r w:rsidR="00E947B3">
        <w:t>that</w:t>
      </w:r>
      <w:r w:rsidR="0045758F">
        <w:t xml:space="preserve"> highlighted </w:t>
      </w:r>
      <w:r w:rsidR="00B73009">
        <w:t xml:space="preserve">several </w:t>
      </w:r>
      <w:r w:rsidR="0045758F">
        <w:t>advantages of these unusual ligand systems in an industrially va</w:t>
      </w:r>
      <w:r w:rsidR="002F7412">
        <w:t>luable reaction over classical ligand</w:t>
      </w:r>
      <w:r w:rsidR="0045758F">
        <w:t>s such as PPh</w:t>
      </w:r>
      <w:r w:rsidR="0045758F">
        <w:rPr>
          <w:vertAlign w:val="subscript"/>
        </w:rPr>
        <w:t>3</w:t>
      </w:r>
      <w:r w:rsidR="0045758F" w:rsidRPr="00EB2BFE">
        <w:t>.</w:t>
      </w:r>
      <w:r w:rsidR="00EA2842">
        <w:fldChar w:fldCharType="begin">
          <w:fldData xml:space="preserve">PEVuZE5vdGU+PENpdGU+PEF1dGhvcj5CcmVpdDwvQXV0aG9yPjxZZWFyPjE5OTk8L1llYXI+PFJl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</w:fldData>
        </w:fldChar>
      </w:r>
      <w:r w:rsidR="006900DF">
        <w:instrText xml:space="preserve"> ADDIN EN.CITE </w:instrText>
      </w:r>
      <w:r w:rsidR="006900DF">
        <w:fldChar w:fldCharType="begin">
          <w:fldData xml:space="preserve">PEVuZE5vdGU+PENpdGU+PEF1dGhvcj5CcmVpdDwvQXV0aG9yPjxZZWFyPjE5OTk8L1llYXI+PFJl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</w:fldData>
        </w:fldChar>
      </w:r>
      <w:r w:rsidR="006900DF">
        <w:instrText xml:space="preserve"> ADDIN EN.CITE.DATA </w:instrText>
      </w:r>
      <w:r w:rsidR="006900DF">
        <w:fldChar w:fldCharType="end"/>
      </w:r>
      <w:r w:rsidR="00EA2842">
        <w:fldChar w:fldCharType="separate"/>
      </w:r>
      <w:r w:rsidR="006900DF" w:rsidRPr="006900DF">
        <w:rPr>
          <w:noProof/>
          <w:vertAlign w:val="superscript"/>
        </w:rPr>
        <w:t>21</w:t>
      </w:r>
      <w:r w:rsidR="00EA2842">
        <w:fldChar w:fldCharType="end"/>
      </w:r>
      <w:r w:rsidR="00AF1EF4" w:rsidRPr="00EB2BFE">
        <w:t xml:space="preserve"> </w:t>
      </w:r>
      <w:r w:rsidR="00024328" w:rsidRPr="00EB2BFE">
        <w:t>Small</w:t>
      </w:r>
      <w:r w:rsidR="00024328">
        <w:t xml:space="preserve"> bite</w:t>
      </w:r>
      <w:r w:rsidR="002F7412">
        <w:t>-</w:t>
      </w:r>
      <w:r w:rsidR="00024328">
        <w:t xml:space="preserve">angle ligands have become </w:t>
      </w:r>
      <w:r w:rsidR="00BB6212">
        <w:t xml:space="preserve">an </w:t>
      </w:r>
      <w:r w:rsidR="00024328">
        <w:t>increasingly popular</w:t>
      </w:r>
      <w:r w:rsidR="00BB6212">
        <w:t xml:space="preserve"> choice</w:t>
      </w:r>
      <w:r w:rsidR="00024328">
        <w:t xml:space="preserve"> in catalysis,</w:t>
      </w:r>
      <w:r w:rsidR="00EA2842">
        <w:fldChar w:fldCharType="begin"/>
      </w:r>
      <w:r w:rsidR="006900DF">
        <w:instrText xml:space="preserve"> ADDIN EN.CITE &lt;EndNote&gt;&lt;Cite&gt;&lt;Author&gt;Mansell&lt;/Author&gt;&lt;Year&gt;2017&lt;/Year&gt;&lt;RecNum&gt;183&lt;/RecNum&gt;&lt;DisplayText&gt;&lt;style face="superscript"&gt;22&lt;/style&gt;&lt;/DisplayText&gt;&lt;record&gt;&lt;rec-number&gt;183&lt;/rec-number&gt;&lt;foreign-keys&gt;&lt;key app="EN" db-id="dv2w9ezsq529fse90z6vpef6edxevwtdef22" timestamp="1511103099"&gt;183&lt;/key&gt;&lt;/foreign-keys&gt;&lt;ref-type name="Journal Article"&gt;17&lt;/ref-type&gt;&lt;contributors&gt;&lt;authors&gt;&lt;author&gt;Mansell, S. M.&lt;/author&gt;&lt;/authors&gt;&lt;/contributors&gt;&lt;titles&gt;&lt;title&gt;Catalytic applications of small bite-angle diphosphorus ligands with single-atom linkers&lt;/title&gt;&lt;secondary-title&gt;Dalton Transactions&lt;/secondary-title&gt;&lt;/titles&gt;&lt;periodical&gt;&lt;full-title&gt;Dalton Transactions&lt;/full-title&gt;&lt;abbr-1&gt;Dalton Trans.&lt;/abbr-1&gt;&lt;abbr-2&gt;Dalton Trans&lt;/abbr-2&gt;&lt;/periodical&gt;&lt;pages&gt;15157-15174&lt;/pages&gt;&lt;volume&gt;46&lt;/volume&gt;&lt;number&gt;44&lt;/number&gt;&lt;dates&gt;&lt;year&gt;2017&lt;/year&gt;&lt;/dates&gt;&lt;publisher&gt;The Royal Society of Chemistry&lt;/publisher&gt;&lt;isbn&gt;1477-9226&lt;/isbn&gt;&lt;work-type&gt;10.1039/C7DT03395H&lt;/work-type&gt;&lt;urls&gt;&lt;related-urls&gt;&lt;url&gt;http://dx.doi.org/10.1039/C7DT03395H&lt;/url&gt;&lt;/related-urls&gt;&lt;/urls&gt;&lt;electronic-resource-num&gt;10.1039/C7DT03395H&lt;/electronic-resource-num&gt;&lt;/record&gt;&lt;/Cite&gt;&lt;/EndNote&gt;</w:instrText>
      </w:r>
      <w:r w:rsidR="00EA2842">
        <w:fldChar w:fldCharType="separate"/>
      </w:r>
      <w:r w:rsidR="006900DF" w:rsidRPr="006900DF">
        <w:rPr>
          <w:noProof/>
          <w:vertAlign w:val="superscript"/>
        </w:rPr>
        <w:t>22</w:t>
      </w:r>
      <w:r w:rsidR="00EA2842">
        <w:fldChar w:fldCharType="end"/>
      </w:r>
      <w:r w:rsidR="00024328">
        <w:t xml:space="preserve"> and o</w:t>
      </w:r>
      <w:r w:rsidR="00AF1EF4">
        <w:t>ur interests lie in the development of catalys</w:t>
      </w:r>
      <w:r w:rsidR="00024328">
        <w:t>t</w:t>
      </w:r>
      <w:r w:rsidR="00AF1EF4">
        <w:t xml:space="preserve">s using small bite-angle </w:t>
      </w:r>
      <w:r w:rsidR="00BB6212" w:rsidRPr="00EB2BFE">
        <w:t>2</w:t>
      </w:r>
      <w:r w:rsidR="00AF1EF4" w:rsidRPr="00BB6212">
        <w:t>-</w:t>
      </w:r>
      <w:r w:rsidR="00AF1EF4">
        <w:t xml:space="preserve">phosphinophosphinine ligands </w:t>
      </w:r>
      <w:r w:rsidR="00A5283B">
        <w:t>(</w:t>
      </w:r>
      <w:r w:rsidR="002F7412">
        <w:t xml:space="preserve">Scheme 1, </w:t>
      </w:r>
      <w:r w:rsidR="00AF1EF4">
        <w:rPr>
          <w:b/>
        </w:rPr>
        <w:t>1</w:t>
      </w:r>
      <w:r w:rsidR="00A5283B" w:rsidRPr="00A5283B">
        <w:t>)</w:t>
      </w:r>
      <w:r w:rsidR="00AF1EF4">
        <w:t xml:space="preserve"> </w:t>
      </w:r>
      <w:r w:rsidR="00BB6212">
        <w:t>due to their unique properties</w:t>
      </w:r>
      <w:r w:rsidR="00AF1EF4">
        <w:t>.</w:t>
      </w:r>
      <w:r w:rsidR="00EA2842">
        <w:fldChar w:fldCharType="begin">
          <w:fldData xml:space="preserve">PEVuZE5vdGU+PENpdGU+PEF1dGhvcj5Lbm9jaDwvQXV0aG9yPjxZZWFyPjE5OTY8L1llYXI+PFJl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</w:fldData>
        </w:fldChar>
      </w:r>
      <w:r w:rsidR="006900DF">
        <w:instrText xml:space="preserve"> ADDIN EN.CITE </w:instrText>
      </w:r>
      <w:r w:rsidR="006900DF">
        <w:fldChar w:fldCharType="begin">
          <w:fldData xml:space="preserve">PEVuZE5vdGU+PENpdGU+PEF1dGhvcj5Lbm9jaDwvQXV0aG9yPjxZZWFyPjE5OTY8L1llYXI+PFJl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</w:fldData>
        </w:fldChar>
      </w:r>
      <w:r w:rsidR="006900DF">
        <w:instrText xml:space="preserve"> ADDIN EN.CITE.DATA </w:instrText>
      </w:r>
      <w:r w:rsidR="006900DF">
        <w:fldChar w:fldCharType="end"/>
      </w:r>
      <w:r w:rsidR="00EA2842">
        <w:fldChar w:fldCharType="separate"/>
      </w:r>
      <w:r w:rsidR="006900DF" w:rsidRPr="006900DF">
        <w:rPr>
          <w:noProof/>
          <w:vertAlign w:val="superscript"/>
        </w:rPr>
        <w:t>19</w:t>
      </w:r>
      <w:r w:rsidR="00EA2842">
        <w:fldChar w:fldCharType="end"/>
      </w:r>
      <w:r w:rsidR="00BB6212">
        <w:t xml:space="preserve"> </w:t>
      </w:r>
      <w:r w:rsidR="002F7412">
        <w:t>In particular</w:t>
      </w:r>
      <w:r w:rsidR="00E947B3">
        <w:t>,</w:t>
      </w:r>
      <w:r w:rsidR="002F7412">
        <w:t xml:space="preserve"> </w:t>
      </w:r>
      <w:r w:rsidR="003A0C10">
        <w:t>the increased s-character (</w:t>
      </w:r>
      <w:r w:rsidR="003A0C10">
        <w:rPr>
          <w:i/>
        </w:rPr>
        <w:t>ca.</w:t>
      </w:r>
      <w:r w:rsidR="003A0C10">
        <w:t xml:space="preserve"> 61%)</w:t>
      </w:r>
      <w:r w:rsidR="00EA2842">
        <w:fldChar w:fldCharType="begin"/>
      </w:r>
      <w:r w:rsidR="006900DF">
        <w:instrText xml:space="preserve"> ADDIN EN.CITE &lt;EndNote&gt;&lt;Cite&gt;&lt;Author&gt;Floch&lt;/Author&gt;&lt;Year&gt;2006&lt;/Year&gt;&lt;RecNum&gt;106&lt;/RecNum&gt;&lt;DisplayText&gt;&lt;style face="superscript"&gt;23&lt;/style&gt;&lt;/DisplayText&gt;&lt;record&gt;&lt;rec-number&gt;106&lt;/rec-number&gt;&lt;foreign-keys&gt;&lt;key app="EN" db-id="dv2w9ezsq529fse90z6vpef6edxevwtdef22" timestamp="1479205952"&gt;106&lt;/key&gt;&lt;/foreign-keys&gt;&lt;ref-type name="Journal Article"&gt;17&lt;/ref-type&gt;&lt;contributors&gt;&lt;authors&gt;&lt;author&gt;Floch, Pascal Le&lt;/author&gt;&lt;/authors&gt;&lt;/contributors&gt;&lt;titles&gt;&lt;title&gt;Phosphaalkene, phospholyl and phosphinine ligands: New tools in coordination chemistry and catalysis&lt;/title&gt;&lt;secondary-title&gt;Coordination Chemistry Reviews&lt;/secondary-title&gt;&lt;/titles&gt;&lt;periodical&gt;&lt;full-title&gt;Coordination Chemistry Reviews&lt;/full-title&gt;&lt;abbr-1&gt;Coord. Chem. Rev.&lt;/abbr-1&gt;&lt;abbr-2&gt;Coord Chem Rev&lt;/abbr-2&gt;&lt;/periodical&gt;&lt;pages&gt;627-681&lt;/pages&gt;&lt;volume&gt;250&lt;/volume&gt;&lt;number&gt;5–6&lt;/number&gt;&lt;keywords&gt;&lt;keyword&gt;Phosphaalkene&lt;/keyword&gt;&lt;keyword&gt;Phosphorus derivatives&lt;/keyword&gt;&lt;keyword&gt;Phospholide-based complexes&lt;/keyword&gt;&lt;/keywords&gt;&lt;dates&gt;&lt;year&gt;2006&lt;/year&gt;&lt;pub-dates&gt;&lt;date&gt;3//&lt;/date&gt;&lt;/pub-dates&gt;&lt;/dates&gt;&lt;isbn&gt;0010-8545&lt;/isbn&gt;&lt;urls&gt;&lt;related-urls&gt;&lt;url&gt;http://www.sciencedirect.com/science/article/pii/S0010854505002080&lt;/url&gt;&lt;/related-urls&gt;&lt;/urls&gt;&lt;electronic-resource-num&gt;http://dx.doi.org/10.1016/j.ccr.2005.04.032&lt;/electronic-resource-num&gt;&lt;/record&gt;&lt;/Cite&gt;&lt;/EndNote&gt;</w:instrText>
      </w:r>
      <w:r w:rsidR="00EA2842">
        <w:fldChar w:fldCharType="separate"/>
      </w:r>
      <w:r w:rsidR="006900DF" w:rsidRPr="006900DF">
        <w:rPr>
          <w:noProof/>
          <w:vertAlign w:val="superscript"/>
        </w:rPr>
        <w:t>23</w:t>
      </w:r>
      <w:r w:rsidR="00EA2842">
        <w:fldChar w:fldCharType="end"/>
      </w:r>
      <w:r w:rsidR="003A0C10">
        <w:t xml:space="preserve"> of the </w:t>
      </w:r>
      <w:r w:rsidR="008A6541">
        <w:t xml:space="preserve">formally </w:t>
      </w:r>
      <w:r w:rsidR="003A0C10">
        <w:t>sp</w:t>
      </w:r>
      <w:r w:rsidR="003A0C10">
        <w:rPr>
          <w:vertAlign w:val="superscript"/>
        </w:rPr>
        <w:t>2</w:t>
      </w:r>
      <w:r w:rsidR="003A0C10">
        <w:t xml:space="preserve"> phosphorus</w:t>
      </w:r>
      <w:r w:rsidR="008A6541">
        <w:t xml:space="preserve"> atom</w:t>
      </w:r>
      <w:r w:rsidR="002F7412">
        <w:t xml:space="preserve"> can lead to less</w:t>
      </w:r>
      <w:r w:rsidR="007B68C8">
        <w:t>-</w:t>
      </w:r>
      <w:r w:rsidR="002F7412">
        <w:t xml:space="preserve">strained </w:t>
      </w:r>
      <w:r w:rsidR="003A0C10">
        <w:t>four-membered</w:t>
      </w:r>
      <w:r w:rsidR="00AF1EF4">
        <w:t xml:space="preserve"> </w:t>
      </w:r>
      <w:r w:rsidR="002F7412">
        <w:t>chelate</w:t>
      </w:r>
      <w:r w:rsidR="00E947B3">
        <w:t>s</w:t>
      </w:r>
      <w:r w:rsidR="008A6541">
        <w:t>. Evidence for</w:t>
      </w:r>
      <w:r w:rsidR="002F7412">
        <w:t xml:space="preserve"> this </w:t>
      </w:r>
      <w:r w:rsidR="003A0C10">
        <w:t>was observed in</w:t>
      </w:r>
      <w:r w:rsidR="00A11439">
        <w:t xml:space="preserve"> the</w:t>
      </w:r>
      <w:r w:rsidR="003A0C10">
        <w:t xml:space="preserve"> </w:t>
      </w:r>
      <w:r w:rsidR="008A6541">
        <w:t>chelating</w:t>
      </w:r>
      <w:r w:rsidR="00BB6212">
        <w:t xml:space="preserve"> </w:t>
      </w:r>
      <w:r w:rsidR="00B73009">
        <w:t>Ru</w:t>
      </w:r>
      <w:r w:rsidR="003A0C10">
        <w:t xml:space="preserve"> complex</w:t>
      </w:r>
      <w:r w:rsidR="00B73009">
        <w:t xml:space="preserve"> </w:t>
      </w:r>
      <w:r w:rsidR="00B73009" w:rsidRPr="00EB2BFE">
        <w:rPr>
          <w:i/>
        </w:rPr>
        <w:t>cis</w:t>
      </w:r>
      <w:r w:rsidR="00B73009">
        <w:t>-[Ru(</w:t>
      </w:r>
      <w:r w:rsidR="00B73009" w:rsidRPr="00EB2BFE">
        <w:rPr>
          <w:b/>
        </w:rPr>
        <w:t>1</w:t>
      </w:r>
      <w:r w:rsidR="00B73009">
        <w:t>)</w:t>
      </w:r>
      <w:r w:rsidR="00B73009" w:rsidRPr="00EB2BFE">
        <w:rPr>
          <w:vertAlign w:val="subscript"/>
        </w:rPr>
        <w:t>2</w:t>
      </w:r>
      <w:r w:rsidR="00B73009">
        <w:t>Cl</w:t>
      </w:r>
      <w:r w:rsidR="00B73009" w:rsidRPr="00EB2BFE">
        <w:rPr>
          <w:vertAlign w:val="subscript"/>
        </w:rPr>
        <w:t>2</w:t>
      </w:r>
      <w:r w:rsidR="00B73009">
        <w:t>]</w:t>
      </w:r>
      <w:r w:rsidR="00E947B3">
        <w:t xml:space="preserve"> (</w:t>
      </w:r>
      <w:r w:rsidR="00E947B3" w:rsidRPr="00E947B3">
        <w:rPr>
          <w:b/>
        </w:rPr>
        <w:t>4</w:t>
      </w:r>
      <w:r w:rsidR="00E947B3">
        <w:t>)</w:t>
      </w:r>
      <w:r w:rsidR="002307CA">
        <w:t>,</w:t>
      </w:r>
      <w:r w:rsidR="00EA2842">
        <w:fldChar w:fldCharType="begin"/>
      </w:r>
      <w:r w:rsidR="006900DF">
        <w:instrText xml:space="preserve"> ADDIN EN.CITE &lt;EndNote&gt;&lt;Cite&gt;&lt;Author&gt;Newland&lt;/Author&gt;&lt;Year&gt;2017&lt;/Year&gt;&lt;RecNum&gt;153&lt;/RecNum&gt;&lt;DisplayText&gt;&lt;style face="superscript"&gt;24&lt;/style&gt;&lt;/DisplayText&gt;&lt;record&gt;&lt;rec-number&gt;153&lt;/rec-number&gt;&lt;foreign-keys&gt;&lt;key app="EN" db-id="dv2w9ezsq529fse90z6vpef6edxevwtdef22" timestamp="1510505564"&gt;153&lt;/key&gt;&lt;/foreign-keys&gt;&lt;ref-type name="Journal Article"&gt;17&lt;/ref-type&gt;&lt;contributors&gt;&lt;authors&gt;&lt;author&gt;Newland, R. J.&lt;/author&gt;&lt;author&gt;Wyatt, M. F.&lt;/author&gt;&lt;author&gt;Wingad, R. L.&lt;/author&gt;&lt;author&gt;Mansell, S. M.&lt;/author&gt;&lt;/authors&gt;&lt;/contributors&gt;&lt;titles&gt;&lt;title&gt;A ruthenium(II) bis(phosphinophosphinine) complex as a precatalyst for transfer-hydrogenation and hydrogen-borrowing reactions&lt;/title&gt;&lt;secondary-title&gt;Dalton Transactions&lt;/secondary-title&gt;&lt;/titles&gt;&lt;periodical&gt;&lt;full-title&gt;Dalton Transactions&lt;/full-title&gt;&lt;abbr-1&gt;Dalton Trans.&lt;/abbr-1&gt;&lt;abbr-2&gt;Dalton Trans&lt;/abbr-2&gt;&lt;/periodical&gt;&lt;pages&gt;6172-6176&lt;/pages&gt;&lt;volume&gt;46&lt;/volume&gt;&lt;number&gt;19&lt;/number&gt;&lt;dates&gt;&lt;year&gt;2017&lt;/year&gt;&lt;/dates&gt;&lt;publisher&gt;The Royal Society of Chemistry&lt;/publisher&gt;&lt;isbn&gt;1477-9226&lt;/isbn&gt;&lt;work-type&gt;10.1039/C7DT01022B&lt;/work-type&gt;&lt;urls&gt;&lt;related-urls&gt;&lt;url&gt;&lt;style face="underline" font="default" size="100%"&gt;http://dx.doi.org/10.1039/C7DT01022B&lt;/style&gt;&lt;/url&gt;&lt;/related-urls&gt;&lt;/urls&gt;&lt;electronic-resource-num&gt;10.1039/C7DT01022B&lt;/electronic-resource-num&gt;&lt;/record&gt;&lt;/Cite&gt;&lt;/EndNote&gt;</w:instrText>
      </w:r>
      <w:r w:rsidR="00EA2842">
        <w:fldChar w:fldCharType="separate"/>
      </w:r>
      <w:r w:rsidR="006900DF" w:rsidRPr="006900DF">
        <w:rPr>
          <w:noProof/>
          <w:vertAlign w:val="superscript"/>
        </w:rPr>
        <w:t>24</w:t>
      </w:r>
      <w:r w:rsidR="00EA2842">
        <w:fldChar w:fldCharType="end"/>
      </w:r>
      <w:r w:rsidR="003A0C10">
        <w:t xml:space="preserve"> </w:t>
      </w:r>
      <w:r w:rsidR="002307CA">
        <w:t xml:space="preserve">as well as </w:t>
      </w:r>
      <w:r w:rsidR="008A6541">
        <w:t>in</w:t>
      </w:r>
      <w:r w:rsidR="002307CA">
        <w:t xml:space="preserve"> a series of</w:t>
      </w:r>
      <w:r w:rsidR="008A6541">
        <w:t xml:space="preserve"> κ</w:t>
      </w:r>
      <w:r w:rsidR="008A6541" w:rsidRPr="008A6541">
        <w:rPr>
          <w:vertAlign w:val="superscript"/>
        </w:rPr>
        <w:t>2</w:t>
      </w:r>
      <w:r w:rsidR="002307CA">
        <w:t xml:space="preserve"> group 6 </w:t>
      </w:r>
      <w:proofErr w:type="spellStart"/>
      <w:r w:rsidR="002307CA">
        <w:t>tetracarbonyl</w:t>
      </w:r>
      <w:proofErr w:type="spellEnd"/>
      <w:r w:rsidR="002307CA">
        <w:t xml:space="preserve"> complexes.</w:t>
      </w:r>
      <w:r w:rsidR="006900DF">
        <w:fldChar w:fldCharType="begin"/>
      </w:r>
      <w:r w:rsidR="00AA7A95">
        <w:instrText xml:space="preserve"> ADDIN EN.CITE &lt;EndNote&gt;&lt;Cite&gt;&lt;Author&gt;Newland&lt;/Author&gt;&lt;Year&gt;2018&lt;/Year&gt;&lt;RecNum&gt;221&lt;/RecNum&gt;&lt;DisplayText&gt;&lt;style face="superscript"&gt;25&lt;/style&gt;&lt;/DisplayText&gt;&lt;record&gt;&lt;rec-number&gt;221&lt;/rec-number&gt;&lt;foreign-keys&gt;&lt;key app="EN" db-id="dv2w9ezsq529fse90z6vpef6edxevwtdef22" timestamp="1520264262"&gt;221&lt;/key&gt;&lt;/foreign-keys&gt;&lt;ref-type name="Journal Article"&gt;17&lt;/ref-type&gt;&lt;contributors&gt;&lt;authors&gt;&lt;author&gt;Newland, Robert J.&lt;/author&gt;&lt;author&gt;Smith, Alana&lt;/author&gt;&lt;author&gt;Smith, David M.&lt;/author&gt;&lt;author&gt;Fey, Natalie&lt;/author&gt;&lt;author&gt;Hanton, Martin J.&lt;/author&gt;&lt;author&gt;Mansell, Stephen M.&lt;/author&gt;&lt;/authors&gt;&lt;/contributors&gt;&lt;titles&gt;&lt;title&gt;Accessing alkyl- and alkenyl-cyclopentanes from Cr-catalysed ethylene oligomerization using 2-phosphinophosphinine ligands&lt;/title&gt;&lt;secondary-title&gt;Organometallics&lt;/secondary-title&gt;&lt;/titles&gt;&lt;periodical&gt;&lt;full-title&gt;Organometallics&lt;/full-title&gt;&lt;abbr-1&gt;Organometallics&lt;/abbr-1&gt;&lt;abbr-2&gt;Organometallics&lt;/abbr-2&gt;&lt;/periodical&gt;&lt;pages&gt;1062-1073&lt;/pages&gt;&lt;volume&gt;37&lt;/volume&gt;&lt;dates&gt;&lt;year&gt;2018&lt;/year&gt;&lt;/dates&gt;&lt;urls&gt;&lt;/urls&gt;&lt;/record&gt;&lt;/Cite&gt;&lt;/EndNote&gt;</w:instrText>
      </w:r>
      <w:r w:rsidR="006900DF">
        <w:fldChar w:fldCharType="separate"/>
      </w:r>
      <w:r w:rsidR="006900DF" w:rsidRPr="006900DF">
        <w:rPr>
          <w:noProof/>
          <w:vertAlign w:val="superscript"/>
        </w:rPr>
        <w:t>25</w:t>
      </w:r>
      <w:r w:rsidR="006900DF">
        <w:fldChar w:fldCharType="end"/>
      </w:r>
      <w:r w:rsidR="002307CA">
        <w:t xml:space="preserve"> </w:t>
      </w:r>
      <w:r w:rsidR="003A0C10">
        <w:t>With the increasing popularity of small bite-angle ligands in</w:t>
      </w:r>
      <w:r w:rsidR="00CB5599">
        <w:t xml:space="preserve"> homogeneous</w:t>
      </w:r>
      <w:r w:rsidR="003A0C10">
        <w:t xml:space="preserve"> catalysis</w:t>
      </w:r>
      <w:r w:rsidR="002104D9">
        <w:t>,</w:t>
      </w:r>
      <w:r w:rsidR="002104D9">
        <w:fldChar w:fldCharType="begin"/>
      </w:r>
      <w:r w:rsidR="006900DF">
        <w:instrText xml:space="preserve"> ADDIN EN.CITE &lt;EndNote&gt;&lt;Cite&gt;&lt;Author&gt;Mansell&lt;/Author&gt;&lt;Year&gt;2017&lt;/Year&gt;&lt;RecNum&gt;183&lt;/RecNum&gt;&lt;DisplayText&gt;&lt;style face="superscript"&gt;22&lt;/style&gt;&lt;/DisplayText&gt;&lt;record&gt;&lt;rec-number&gt;183&lt;/rec-number&gt;&lt;foreign-keys&gt;&lt;key app="EN" db-id="dv2w9ezsq529fse90z6vpef6edxevwtdef22" timestamp="1511103099"&gt;183&lt;/key&gt;&lt;/foreign-keys&gt;&lt;ref-type name="Journal Article"&gt;17&lt;/ref-type&gt;&lt;contributors&gt;&lt;authors&gt;&lt;author&gt;Mansell, S. M.&lt;/author&gt;&lt;/authors&gt;&lt;/contributors&gt;&lt;titles&gt;&lt;title&gt;Catalytic applications of small bite-angle diphosphorus ligands with single-atom linkers&lt;/title&gt;&lt;secondary-title&gt;Dalton Transactions&lt;/secondary-title&gt;&lt;/titles&gt;&lt;periodical&gt;&lt;full-title&gt;Dalton Transactions&lt;/full-title&gt;&lt;abbr-1&gt;Dalton Trans.&lt;/abbr-1&gt;&lt;abbr-2&gt;Dalton Trans&lt;/abbr-2&gt;&lt;/periodical&gt;&lt;pages&gt;15157-15174&lt;/pages&gt;&lt;volume&gt;46&lt;/volume&gt;&lt;number&gt;44&lt;/number&gt;&lt;dates&gt;&lt;year&gt;2017&lt;/year&gt;&lt;/dates&gt;&lt;publisher&gt;The Royal Society of Chemistry&lt;/publisher&gt;&lt;isbn&gt;1477-9226&lt;/isbn&gt;&lt;work-type&gt;10.1039/C7DT03395H&lt;/work-type&gt;&lt;urls&gt;&lt;related-urls&gt;&lt;url&gt;http://dx.doi.org/10.1039/C7DT03395H&lt;/url&gt;&lt;/related-urls&gt;&lt;/urls&gt;&lt;electronic-resource-num&gt;10.1039/C7DT03395H&lt;/electronic-resource-num&gt;&lt;/record&gt;&lt;/Cite&gt;&lt;/EndNote&gt;</w:instrText>
      </w:r>
      <w:r w:rsidR="002104D9">
        <w:fldChar w:fldCharType="separate"/>
      </w:r>
      <w:r w:rsidR="006900DF" w:rsidRPr="006900DF">
        <w:rPr>
          <w:noProof/>
          <w:vertAlign w:val="superscript"/>
        </w:rPr>
        <w:t>22</w:t>
      </w:r>
      <w:r w:rsidR="002104D9">
        <w:fldChar w:fldCharType="end"/>
      </w:r>
      <w:r w:rsidR="003A0C10">
        <w:t xml:space="preserve"> developing </w:t>
      </w:r>
      <w:r w:rsidR="00CB5599">
        <w:t>ligands that are less likely to form bridging ar</w:t>
      </w:r>
      <w:r w:rsidR="00E947B3">
        <w:t>chitectures is highly desirable.</w:t>
      </w:r>
      <w:r w:rsidR="00024328">
        <w:t xml:space="preserve"> </w:t>
      </w:r>
    </w:p>
    <w:p w14:paraId="0AC76373" w14:textId="1F0B936D" w:rsidR="008829E2" w:rsidRPr="00F52253" w:rsidRDefault="00585D2A" w:rsidP="0025490A">
      <w:pPr>
        <w:pStyle w:val="RSCB02ArticleText"/>
      </w:pPr>
      <w:r>
        <w:tab/>
      </w:r>
      <w:r w:rsidR="00304072">
        <w:t xml:space="preserve">Initially, we probed the coordination properties of </w:t>
      </w:r>
      <w:r w:rsidR="00304072" w:rsidRPr="00EB2BFE">
        <w:rPr>
          <w:b/>
        </w:rPr>
        <w:t>1</w:t>
      </w:r>
      <w:r w:rsidR="00304072">
        <w:t xml:space="preserve"> using [{</w:t>
      </w:r>
      <w:proofErr w:type="gramStart"/>
      <w:r w:rsidR="00304072">
        <w:t>Rh(</w:t>
      </w:r>
      <w:proofErr w:type="gramEnd"/>
      <w:r w:rsidR="00304072">
        <w:t>CO)</w:t>
      </w:r>
      <w:r w:rsidR="00304072" w:rsidRPr="00EB2BFE">
        <w:rPr>
          <w:vertAlign w:val="subscript"/>
        </w:rPr>
        <w:t>2</w:t>
      </w:r>
      <w:r w:rsidR="00304072">
        <w:t>(μ-Cl)}</w:t>
      </w:r>
      <w:r w:rsidR="00304072" w:rsidRPr="00EB2BFE">
        <w:rPr>
          <w:vertAlign w:val="subscript"/>
        </w:rPr>
        <w:t>2</w:t>
      </w:r>
      <w:r w:rsidR="00304072">
        <w:t>]</w:t>
      </w:r>
      <w:r w:rsidR="00A76C17">
        <w:t xml:space="preserve"> (Scheme 1)</w:t>
      </w:r>
      <w:r w:rsidR="00304072">
        <w:t xml:space="preserve">. A rapid reaction was observed affording a deep purple solution and the expected evolution of </w:t>
      </w:r>
    </w:p>
    <w:p w14:paraId="1E3EF1CB" w14:textId="4B01B512" w:rsidR="00D57A16" w:rsidRDefault="00AA7A95" w:rsidP="00304072">
      <w:pPr>
        <w:pStyle w:val="RSCI02FigureSchemeChartwithtopbar"/>
        <w:jc w:val="center"/>
      </w:pPr>
      <w:r>
        <w:rPr>
          <w:noProof/>
        </w:rPr>
        <w:object w:dxaOrig="4783" w:dyaOrig="3465" w14:anchorId="566DB7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9pt;height:173.05pt" o:ole="">
            <v:imagedata r:id="rId14" o:title=""/>
          </v:shape>
          <o:OLEObject Type="Embed" ProgID="Unknown" ShapeID="_x0000_i1025" DrawAspect="Content" ObjectID="_1585059487" r:id="rId15"/>
        </w:object>
      </w:r>
    </w:p>
    <w:p w14:paraId="6FCEC95E" w14:textId="6AF142F6" w:rsidR="00DA2023" w:rsidRDefault="00D57A16" w:rsidP="00474B28">
      <w:pPr>
        <w:pStyle w:val="RSCI04CaptiontoFigureSchemeChart"/>
      </w:pPr>
      <w:r>
        <w:rPr>
          <w:b/>
        </w:rPr>
        <w:t xml:space="preserve">Scheme 1 </w:t>
      </w:r>
      <w:r>
        <w:t xml:space="preserve">Synthesis of Rh complexes of </w:t>
      </w:r>
      <w:r>
        <w:rPr>
          <w:b/>
        </w:rPr>
        <w:t>1</w:t>
      </w:r>
      <w:r w:rsidR="007B68C8" w:rsidRPr="007B68C8">
        <w:t xml:space="preserve">, and </w:t>
      </w:r>
      <w:r w:rsidR="00463CD1">
        <w:t xml:space="preserve">the </w:t>
      </w:r>
      <w:r w:rsidR="007B68C8" w:rsidRPr="007B68C8">
        <w:t xml:space="preserve">structure of </w:t>
      </w:r>
      <w:r w:rsidR="007B68C8">
        <w:rPr>
          <w:b/>
        </w:rPr>
        <w:t>4</w:t>
      </w:r>
      <w:r w:rsidR="007B68C8" w:rsidRPr="007B68C8">
        <w:t>.</w:t>
      </w:r>
    </w:p>
    <w:p w14:paraId="03CB9F77" w14:textId="04260214" w:rsidR="002F7412" w:rsidRDefault="00A76C17" w:rsidP="002F7412">
      <w:pPr>
        <w:pStyle w:val="RSCB02ArticleText"/>
      </w:pPr>
      <w:proofErr w:type="gramStart"/>
      <w:r>
        <w:lastRenderedPageBreak/>
        <w:t>carbon</w:t>
      </w:r>
      <w:proofErr w:type="gramEnd"/>
      <w:r>
        <w:t xml:space="preserve"> </w:t>
      </w:r>
      <w:r w:rsidR="00304072">
        <w:t xml:space="preserve">monoxide. </w:t>
      </w:r>
      <w:r w:rsidR="002F7412">
        <w:t xml:space="preserve">Crystalline </w:t>
      </w:r>
      <w:r w:rsidR="002F7412" w:rsidRPr="001E68A6">
        <w:rPr>
          <w:b/>
        </w:rPr>
        <w:t>2</w:t>
      </w:r>
      <w:r w:rsidR="002F7412">
        <w:t xml:space="preserve"> precipitated in 63% yield and was characterised as a bridged </w:t>
      </w:r>
      <w:proofErr w:type="spellStart"/>
      <w:r w:rsidR="002F7412">
        <w:t>dinuclear</w:t>
      </w:r>
      <w:proofErr w:type="spellEnd"/>
      <w:r w:rsidR="002F7412">
        <w:t xml:space="preserve"> complex by multinuclear NMR spectroscopy, high-resolution mass spectrometry, IR spectroscopy, X-ray diffraction and elemental analysis. </w:t>
      </w:r>
      <w:r w:rsidR="002F7412">
        <w:rPr>
          <w:vertAlign w:val="superscript"/>
        </w:rPr>
        <w:t>31</w:t>
      </w:r>
      <w:r w:rsidR="002F7412">
        <w:t>P</w:t>
      </w:r>
      <w:r w:rsidR="00E947B3">
        <w:t>{</w:t>
      </w:r>
      <w:r w:rsidR="00E947B3" w:rsidRPr="00E947B3">
        <w:rPr>
          <w:vertAlign w:val="superscript"/>
        </w:rPr>
        <w:t>1</w:t>
      </w:r>
      <w:r w:rsidR="00E947B3">
        <w:t>H}</w:t>
      </w:r>
      <w:r w:rsidR="002F7412">
        <w:t>-NMR spectroscopy revealed the formation of a single product with two apparent doublet</w:t>
      </w:r>
      <w:r w:rsidR="00E947B3">
        <w:t>-</w:t>
      </w:r>
      <w:r w:rsidR="002F7412">
        <w:t>of</w:t>
      </w:r>
      <w:r w:rsidR="00E947B3">
        <w:t>-</w:t>
      </w:r>
      <w:r w:rsidR="002F7412">
        <w:t>triplets resonances (</w:t>
      </w:r>
      <w:r w:rsidR="002F7412" w:rsidRPr="00DB5299">
        <w:t>Figures S2 &amp; S3</w:t>
      </w:r>
      <w:r w:rsidR="002F7412" w:rsidRPr="003C130A">
        <w:t>)</w:t>
      </w:r>
      <w:r w:rsidR="002F7412">
        <w:rPr>
          <w:b/>
        </w:rPr>
        <w:t xml:space="preserve"> </w:t>
      </w:r>
      <w:r w:rsidR="002F7412">
        <w:t xml:space="preserve">observed </w:t>
      </w:r>
      <w:r w:rsidR="00463CD1">
        <w:t>at δ = 250.6 ppm (phosphinine P</w:t>
      </w:r>
      <w:r w:rsidR="002F7412">
        <w:t>) and 25.5 ppm (PPh</w:t>
      </w:r>
      <w:r w:rsidR="002F7412">
        <w:rPr>
          <w:vertAlign w:val="subscript"/>
        </w:rPr>
        <w:t>2</w:t>
      </w:r>
      <w:r w:rsidR="002F7412">
        <w:t>) that were successfully simulated.</w:t>
      </w:r>
      <w:r w:rsidR="002F7412" w:rsidRPr="00241ACD">
        <w:t>†</w:t>
      </w:r>
      <w:r w:rsidR="002F7412">
        <w:t xml:space="preserve"> Although a chelating complex was not achieved, </w:t>
      </w:r>
      <w:r w:rsidR="002F7412" w:rsidRPr="00A12086">
        <w:rPr>
          <w:b/>
        </w:rPr>
        <w:t>2</w:t>
      </w:r>
      <w:r w:rsidR="002F7412">
        <w:t xml:space="preserve"> did facilitate comparisons to </w:t>
      </w:r>
      <w:proofErr w:type="spellStart"/>
      <w:r w:rsidR="002F7412">
        <w:t>dppm</w:t>
      </w:r>
      <w:proofErr w:type="spellEnd"/>
      <w:r w:rsidR="002F7412">
        <w:t xml:space="preserve"> and other </w:t>
      </w:r>
      <w:proofErr w:type="spellStart"/>
      <w:r w:rsidR="002F7412">
        <w:t>diphosphines</w:t>
      </w:r>
      <w:proofErr w:type="spellEnd"/>
      <w:r w:rsidR="002F7412">
        <w:t xml:space="preserve"> using the resulting carbonyl stretching frequency.</w:t>
      </w:r>
      <w:r w:rsidR="002F7412">
        <w:fldChar w:fldCharType="begin"/>
      </w:r>
      <w:r w:rsidR="006900DF">
        <w:instrText xml:space="preserve"> ADDIN EN.CITE &lt;EndNote&gt;&lt;Cite&gt;&lt;Author&gt;Sanger&lt;/Author&gt;&lt;Year&gt;1975&lt;/Year&gt;&lt;RecNum&gt;185&lt;/RecNum&gt;&lt;DisplayText&gt;&lt;style face="superscript"&gt;26&lt;/style&gt;&lt;/DisplayText&gt;&lt;record&gt;&lt;rec-number&gt;185&lt;/rec-number&gt;&lt;foreign-keys&gt;&lt;key app="EN" db-id="dv2w9ezsq529fse90z6vpef6edxevwtdef22" timestamp="1511107413"&gt;185&lt;/key&gt;&lt;/foreign-keys&gt;&lt;ref-type name="Journal Article"&gt;17&lt;/ref-type&gt;&lt;contributors&gt;&lt;authors&gt;&lt;author&gt;Sanger, Alan R.&lt;/author&gt;&lt;/authors&gt;&lt;/contributors&gt;&lt;titles&gt;&lt;title&gt;Chloro-1,2-bis(diphenylphosphino)ethanecarbonylrhodium(I): an exceptional complex within a series&lt;/title&gt;&lt;secondary-title&gt;Journal of the Chemical Society, Chemical Communications&lt;/secondary-title&gt;&lt;/titles&gt;&lt;periodical&gt;&lt;full-title&gt;Journal of the Chemical Society, Chemical Communications&lt;/full-title&gt;&lt;abbr-1&gt;J. Chem. Soc., Chem. Commun.&lt;/abbr-1&gt;&lt;abbr-2&gt;J Chem Soc, Chem Commun&lt;/abbr-2&gt;&lt;/periodical&gt;&lt;pages&gt;893-894&lt;/pages&gt;&lt;number&gt;21&lt;/number&gt;&lt;dates&gt;&lt;year&gt;1975&lt;/year&gt;&lt;/dates&gt;&lt;publisher&gt;The Royal Society of Chemistry&lt;/publisher&gt;&lt;isbn&gt;0022-4936&lt;/isbn&gt;&lt;work-type&gt;10.1039/C39750000893&lt;/work-type&gt;&lt;urls&gt;&lt;related-urls&gt;&lt;url&gt;http://dx.doi.org/10.1039/C39750000893&lt;/url&gt;&lt;/related-urls&gt;&lt;/urls&gt;&lt;electronic-resource-num&gt;10.1039/C39750000893&lt;/electronic-resource-num&gt;&lt;/record&gt;&lt;/Cite&gt;&lt;/EndNote&gt;</w:instrText>
      </w:r>
      <w:r w:rsidR="002F7412">
        <w:fldChar w:fldCharType="separate"/>
      </w:r>
      <w:r w:rsidR="006900DF" w:rsidRPr="006900DF">
        <w:rPr>
          <w:noProof/>
          <w:vertAlign w:val="superscript"/>
        </w:rPr>
        <w:t>26</w:t>
      </w:r>
      <w:r w:rsidR="002F7412">
        <w:fldChar w:fldCharType="end"/>
      </w:r>
      <w:r w:rsidR="002F7412">
        <w:t xml:space="preserve"> FTIR spectroscopy revealed a single carbonyl stretch at ν = 1977 cm</w:t>
      </w:r>
      <w:r w:rsidR="00463CD1">
        <w:rPr>
          <w:vertAlign w:val="superscript"/>
        </w:rPr>
        <w:noBreakHyphen/>
      </w:r>
      <w:r w:rsidR="002F7412">
        <w:rPr>
          <w:vertAlign w:val="superscript"/>
        </w:rPr>
        <w:t>1</w:t>
      </w:r>
      <w:r w:rsidR="002F7412">
        <w:rPr>
          <w:vertAlign w:val="subscript"/>
        </w:rPr>
        <w:t xml:space="preserve"> </w:t>
      </w:r>
      <w:r w:rsidR="002F7412" w:rsidRPr="006A74B5">
        <w:t>which</w:t>
      </w:r>
      <w:r w:rsidR="002F7412">
        <w:t xml:space="preserve"> correlates with </w:t>
      </w:r>
      <w:r w:rsidR="002F7412">
        <w:rPr>
          <w:b/>
        </w:rPr>
        <w:t>1</w:t>
      </w:r>
      <w:r w:rsidR="002F7412">
        <w:t xml:space="preserve"> being a more π-accepting ligand than </w:t>
      </w:r>
      <w:proofErr w:type="spellStart"/>
      <w:r w:rsidR="002F7412">
        <w:t>dppm</w:t>
      </w:r>
      <w:proofErr w:type="spellEnd"/>
      <w:r w:rsidR="002F7412">
        <w:t xml:space="preserve"> (ν = 1968 cm</w:t>
      </w:r>
      <w:r w:rsidR="002F7412">
        <w:rPr>
          <w:vertAlign w:val="superscript"/>
        </w:rPr>
        <w:t xml:space="preserve">-1 </w:t>
      </w:r>
      <w:r w:rsidR="002F7412">
        <w:t>for the analogous complex).</w:t>
      </w:r>
      <w:r w:rsidR="002F7412">
        <w:fldChar w:fldCharType="begin"/>
      </w:r>
      <w:r w:rsidR="006900DF">
        <w:instrText xml:space="preserve"> ADDIN EN.CITE &lt;EndNote&gt;&lt;Cite&gt;&lt;Author&gt;Sanger&lt;/Author&gt;&lt;Year&gt;1975&lt;/Year&gt;&lt;RecNum&gt;185&lt;/RecNum&gt;&lt;DisplayText&gt;&lt;style face="superscript"&gt;26&lt;/style&gt;&lt;/DisplayText&gt;&lt;record&gt;&lt;rec-number&gt;185&lt;/rec-number&gt;&lt;foreign-keys&gt;&lt;key app="EN" db-id="dv2w9ezsq529fse90z6vpef6edxevwtdef22" timestamp="1511107413"&gt;185&lt;/key&gt;&lt;/foreign-keys&gt;&lt;ref-type name="Journal Article"&gt;17&lt;/ref-type&gt;&lt;contributors&gt;&lt;authors&gt;&lt;author&gt;Sanger, Alan R.&lt;/author&gt;&lt;/authors&gt;&lt;/contributors&gt;&lt;titles&gt;&lt;title&gt;Chloro-1,2-bis(diphenylphosphino)ethanecarbonylrhodium(I): an exceptional complex within a series&lt;/title&gt;&lt;secondary-title&gt;Journal of the Chemical Society, Chemical Communications&lt;/secondary-title&gt;&lt;/titles&gt;&lt;periodical&gt;&lt;full-title&gt;Journal of the Chemical Society, Chemical Communications&lt;/full-title&gt;&lt;abbr-1&gt;J. Chem. Soc., Chem. Commun.&lt;/abbr-1&gt;&lt;abbr-2&gt;J Chem Soc, Chem Commun&lt;/abbr-2&gt;&lt;/periodical&gt;&lt;pages&gt;893-894&lt;/pages&gt;&lt;number&gt;21&lt;/number&gt;&lt;dates&gt;&lt;year&gt;1975&lt;/year&gt;&lt;/dates&gt;&lt;publisher&gt;The Royal Society of Chemistry&lt;/publisher&gt;&lt;isbn&gt;0022-4936&lt;/isbn&gt;&lt;work-type&gt;10.1039/C39750000893&lt;/work-type&gt;&lt;urls&gt;&lt;related-urls&gt;&lt;url&gt;http://dx.doi.org/10.1039/C39750000893&lt;/url&gt;&lt;/related-urls&gt;&lt;/urls&gt;&lt;electronic-resource-num&gt;10.1039/C39750000893&lt;/electronic-resource-num&gt;&lt;/record&gt;&lt;/Cite&gt;&lt;/EndNote&gt;</w:instrText>
      </w:r>
      <w:r w:rsidR="002F7412">
        <w:fldChar w:fldCharType="separate"/>
      </w:r>
      <w:r w:rsidR="006900DF" w:rsidRPr="006900DF">
        <w:rPr>
          <w:noProof/>
          <w:vertAlign w:val="superscript"/>
        </w:rPr>
        <w:t>26</w:t>
      </w:r>
      <w:r w:rsidR="002F7412">
        <w:fldChar w:fldCharType="end"/>
      </w:r>
      <w:r w:rsidR="002F7412">
        <w:t xml:space="preserve"> The molecular structure of </w:t>
      </w:r>
      <w:r w:rsidR="002F7412">
        <w:rPr>
          <w:b/>
        </w:rPr>
        <w:t>2</w:t>
      </w:r>
      <w:r w:rsidR="002F7412">
        <w:t xml:space="preserve"> displayed two bridging ligands with the CO and Cl ligands disordered across two positions. The </w:t>
      </w:r>
      <w:proofErr w:type="gramStart"/>
      <w:r w:rsidR="002F7412">
        <w:t>Rh</w:t>
      </w:r>
      <w:r w:rsidR="002F7412" w:rsidRPr="00EB2BFE">
        <w:rPr>
          <w:vertAlign w:val="subscript"/>
        </w:rPr>
        <w:t>2</w:t>
      </w:r>
      <w:r w:rsidR="002F7412">
        <w:t>(</w:t>
      </w:r>
      <w:proofErr w:type="gramEnd"/>
      <w:r w:rsidR="002F7412">
        <w:t>PCP)</w:t>
      </w:r>
      <w:r w:rsidR="002F7412" w:rsidRPr="00EB2BFE">
        <w:rPr>
          <w:vertAlign w:val="subscript"/>
        </w:rPr>
        <w:t>2</w:t>
      </w:r>
      <w:r w:rsidR="002F7412">
        <w:t xml:space="preserve"> unit is no</w:t>
      </w:r>
      <w:r w:rsidR="00E947B3">
        <w:t>n-</w:t>
      </w:r>
      <w:r w:rsidR="002F7412">
        <w:t xml:space="preserve">planar, and has a </w:t>
      </w:r>
      <w:r w:rsidR="00E947B3">
        <w:t>dihedral</w:t>
      </w:r>
      <w:r w:rsidR="002F7412">
        <w:t xml:space="preserve"> angle </w:t>
      </w:r>
      <w:r w:rsidR="00E947B3">
        <w:t>for</w:t>
      </w:r>
      <w:r w:rsidR="002F7412">
        <w:t xml:space="preserve"> </w:t>
      </w:r>
      <w:r w:rsidR="002F7412" w:rsidRPr="00D3243A">
        <w:t xml:space="preserve">P(1)-Rh(1)-Rh(2)-P(2) </w:t>
      </w:r>
      <w:r w:rsidR="00E947B3">
        <w:t>of</w:t>
      </w:r>
      <w:r w:rsidR="002F7412" w:rsidRPr="00D3243A">
        <w:t xml:space="preserve"> 16.88(4)°.</w:t>
      </w:r>
      <w:r w:rsidR="002F7412">
        <w:t xml:space="preserve"> Whilst stable in the solid state, </w:t>
      </w:r>
      <w:r w:rsidR="002F7412">
        <w:rPr>
          <w:b/>
        </w:rPr>
        <w:t xml:space="preserve">2 </w:t>
      </w:r>
      <w:r w:rsidR="002F7412">
        <w:t>appears to be unstable in solution after prolonged periods or when heated (Figure S11).</w:t>
      </w:r>
    </w:p>
    <w:p w14:paraId="2E9F41F1" w14:textId="7CCD658F" w:rsidR="002F7412" w:rsidRPr="002F7412" w:rsidRDefault="005D43D2" w:rsidP="002F7412">
      <w:pPr>
        <w:pStyle w:val="RSCI02FigureSchemeChartwithtopbar"/>
        <w:jc w:val="center"/>
      </w:pPr>
      <w:r>
        <w:rPr>
          <w:noProof/>
          <w:lang w:eastAsia="en-GB"/>
        </w:rPr>
        <w:drawing>
          <wp:inline distT="0" distB="0" distL="0" distR="0" wp14:anchorId="4A1A852F" wp14:editId="20273BD9">
            <wp:extent cx="2329132" cy="2493914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56" r="32658"/>
                    <a:stretch/>
                  </pic:blipFill>
                  <pic:spPr bwMode="auto">
                    <a:xfrm>
                      <a:off x="0" y="0"/>
                      <a:ext cx="2353478" cy="2519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1B595A7" wp14:editId="3679D6F6">
            <wp:extent cx="2346385" cy="1936319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59" t="5476" r="28193" b="10016"/>
                    <a:stretch/>
                  </pic:blipFill>
                  <pic:spPr bwMode="auto">
                    <a:xfrm>
                      <a:off x="0" y="0"/>
                      <a:ext cx="2394874" cy="1976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5C22B" w14:textId="01AA2E7C" w:rsidR="0030077B" w:rsidRDefault="0030077B" w:rsidP="00474B28">
      <w:pPr>
        <w:pStyle w:val="RSCI04CaptiontoFigureSchemeChart"/>
      </w:pPr>
      <w:r w:rsidRPr="0007272A">
        <w:rPr>
          <w:b/>
        </w:rPr>
        <w:t>Fig. 1</w:t>
      </w:r>
      <w:r w:rsidRPr="00C57808">
        <w:t xml:space="preserve"> </w:t>
      </w:r>
      <w:r w:rsidRPr="0007272A">
        <w:t>Thermal ellipsoid plot</w:t>
      </w:r>
      <w:r>
        <w:t>s</w:t>
      </w:r>
      <w:r w:rsidRPr="0007272A">
        <w:t xml:space="preserve"> (50 %) of the molecular structures of </w:t>
      </w:r>
      <w:r w:rsidRPr="007E64B4">
        <w:rPr>
          <w:b/>
        </w:rPr>
        <w:t>2</w:t>
      </w:r>
      <w:r w:rsidRPr="0007272A">
        <w:t xml:space="preserve"> </w:t>
      </w:r>
      <w:r>
        <w:t>(</w:t>
      </w:r>
      <w:r w:rsidR="005D43D2">
        <w:t>top</w:t>
      </w:r>
      <w:r>
        <w:t xml:space="preserve">) </w:t>
      </w:r>
      <w:r w:rsidRPr="0007272A">
        <w:t xml:space="preserve">and </w:t>
      </w:r>
      <w:r>
        <w:rPr>
          <w:b/>
        </w:rPr>
        <w:t xml:space="preserve">3 </w:t>
      </w:r>
      <w:r w:rsidR="005D43D2">
        <w:t>(bottom</w:t>
      </w:r>
      <w:r w:rsidR="00410BA8">
        <w:t xml:space="preserve">, </w:t>
      </w:r>
      <w:proofErr w:type="gramStart"/>
      <w:r w:rsidR="00410BA8">
        <w:t>B</w:t>
      </w:r>
      <w:r w:rsidR="001C0DE4">
        <w:t>(</w:t>
      </w:r>
      <w:proofErr w:type="spellStart"/>
      <w:proofErr w:type="gramEnd"/>
      <w:r w:rsidR="00410BA8">
        <w:t>Ar</w:t>
      </w:r>
      <w:r w:rsidR="00410BA8">
        <w:rPr>
          <w:vertAlign w:val="superscript"/>
        </w:rPr>
        <w:t>F</w:t>
      </w:r>
      <w:proofErr w:type="spellEnd"/>
      <w:r w:rsidR="001C0DE4" w:rsidRPr="001C0DE4">
        <w:t>)</w:t>
      </w:r>
      <w:r w:rsidR="005D43D2" w:rsidRPr="00EB2BFE">
        <w:rPr>
          <w:vertAlign w:val="subscript"/>
        </w:rPr>
        <w:t>4</w:t>
      </w:r>
      <w:r w:rsidR="00410BA8">
        <w:t xml:space="preserve"> anion excluded for clarity</w:t>
      </w:r>
      <w:r w:rsidRPr="007E64B4">
        <w:t>).</w:t>
      </w:r>
      <w:r w:rsidRPr="0007272A">
        <w:t xml:space="preserve"> Selected bond distances (Å) and angles (°) for </w:t>
      </w:r>
      <w:r w:rsidRPr="007B6656">
        <w:rPr>
          <w:b/>
        </w:rPr>
        <w:t>2</w:t>
      </w:r>
      <w:r>
        <w:t>:</w:t>
      </w:r>
      <w:r w:rsidR="000E072B" w:rsidRPr="000E072B">
        <w:t xml:space="preserve"> </w:t>
      </w:r>
      <w:r w:rsidR="000E072B">
        <w:t xml:space="preserve">P(1)-Rh(1) 2.2845(9), P(2)-Rh(2) 2.3228(10), </w:t>
      </w:r>
      <w:r>
        <w:t>P(1)-C(1) 1.734(4</w:t>
      </w:r>
      <w:r w:rsidR="000E072B">
        <w:t>), C(1)-C(2) 1.411(5), C(2)-C(3) 1.402(5), C(3)-C(4) 1.386(5), C(4)-C(5) 1.394(5</w:t>
      </w:r>
      <w:r w:rsidRPr="0007272A">
        <w:t>)</w:t>
      </w:r>
      <w:r w:rsidR="000E072B">
        <w:t>, C(5)-P(1) 1.725</w:t>
      </w:r>
      <w:r>
        <w:t xml:space="preserve">(3), C(1)-P(2) </w:t>
      </w:r>
      <w:r w:rsidR="000E072B">
        <w:t>1.844(3), C(1)-P(1)-C(5) 107.6(2), P(1)-C(1)-P(2) 114.9(2</w:t>
      </w:r>
      <w:r w:rsidRPr="0007272A">
        <w:t xml:space="preserve">); For </w:t>
      </w:r>
      <w:r w:rsidR="00637618">
        <w:rPr>
          <w:b/>
        </w:rPr>
        <w:t>3</w:t>
      </w:r>
      <w:r w:rsidR="000E072B">
        <w:t>: P(1)-Rh</w:t>
      </w:r>
      <w:r w:rsidRPr="0007272A">
        <w:t>(</w:t>
      </w:r>
      <w:r w:rsidR="000E072B">
        <w:t>1) 2.2932(8</w:t>
      </w:r>
      <w:r w:rsidRPr="0007272A">
        <w:t>), P(2</w:t>
      </w:r>
      <w:r w:rsidR="000E072B">
        <w:t>)-Rh(1) 2.2941(7</w:t>
      </w:r>
      <w:r w:rsidRPr="0007272A">
        <w:t xml:space="preserve">), </w:t>
      </w:r>
      <w:r w:rsidR="000E072B">
        <w:t>P(1)-C(1) 1.732(3), C(1)-C(2) 1.397(4), C(2)-C(3) 1.397(5), C(3)-C(4) 1.385(5), C(4)-C(5) 1.409(4</w:t>
      </w:r>
      <w:r w:rsidR="000E072B" w:rsidRPr="0007272A">
        <w:t>)</w:t>
      </w:r>
      <w:r w:rsidR="000E072B">
        <w:t xml:space="preserve">, C(5)-P(1) 1.723(3), C(1)-P(2) 1.801(3), C(1)-P(1)-C(5) </w:t>
      </w:r>
      <w:r w:rsidR="00410BA8">
        <w:t>106.9</w:t>
      </w:r>
      <w:r w:rsidR="000E072B">
        <w:t>(</w:t>
      </w:r>
      <w:r w:rsidR="00410BA8">
        <w:t>2</w:t>
      </w:r>
      <w:r w:rsidR="000E072B">
        <w:t>), P(1)-</w:t>
      </w:r>
      <w:r w:rsidR="00410BA8">
        <w:t>C(1)-P(2) 97.3</w:t>
      </w:r>
      <w:r w:rsidR="000E072B">
        <w:t>(</w:t>
      </w:r>
      <w:r w:rsidR="00410BA8">
        <w:t>1</w:t>
      </w:r>
      <w:r w:rsidR="000E072B" w:rsidRPr="0007272A">
        <w:t>)</w:t>
      </w:r>
      <w:r w:rsidR="00410BA8">
        <w:t>, P(1)-Rh(1)-P(2) 70.64(3)</w:t>
      </w:r>
      <w:r w:rsidR="000E072B">
        <w:t>.</w:t>
      </w:r>
    </w:p>
    <w:p w14:paraId="26F52D92" w14:textId="3F79E39B" w:rsidR="00C0414F" w:rsidRPr="002F7412" w:rsidRDefault="00C0414F" w:rsidP="00C0414F">
      <w:pPr>
        <w:pStyle w:val="RSCB02ArticleText"/>
      </w:pPr>
      <w:proofErr w:type="spellStart"/>
      <w:r>
        <w:t>Monodentate</w:t>
      </w:r>
      <w:proofErr w:type="spellEnd"/>
      <w:r>
        <w:t xml:space="preserve"> phosphinine ligands have been structurally characterised binding to Rh in </w:t>
      </w:r>
      <w:r>
        <w:rPr>
          <w:i/>
        </w:rPr>
        <w:t>trans</w:t>
      </w:r>
      <w:r>
        <w:t>-[Rh(CO)(L)</w:t>
      </w:r>
      <w:r w:rsidRPr="00E34AC9">
        <w:rPr>
          <w:vertAlign w:val="subscript"/>
        </w:rPr>
        <w:t>2</w:t>
      </w:r>
      <w:r w:rsidRPr="00E34AC9">
        <w:t>Cl</w:t>
      </w:r>
      <w:r>
        <w:t>],</w:t>
      </w:r>
      <w:r>
        <w:fldChar w:fldCharType="begin"/>
      </w:r>
      <w:r w:rsidR="006900DF">
        <w:instrText xml:space="preserve"> ADDIN EN.CITE &lt;EndNote&gt;&lt;Cite&gt;&lt;Author&gt;Breit&lt;/Author&gt;&lt;Year&gt;2001&lt;/Year&gt;&lt;RecNum&gt;124&lt;/RecNum&gt;&lt;DisplayText&gt;&lt;style face="superscript"&gt;21d&lt;/style&gt;&lt;/DisplayText&gt;&lt;record&gt;&lt;rec-number&gt;124&lt;/rec-number&gt;&lt;foreign-keys&gt;&lt;key app="EN" db-id="dv2w9ezsq529fse90z6vpef6edxevwtdef22" timestamp="1479221794"&gt;124&lt;/key&gt;&lt;/foreign-keys&gt;&lt;ref-type name="Journal Article"&gt;17&lt;/ref-type&gt;&lt;contributors&gt;&lt;authors&gt;&lt;author&gt;Breit, B.&lt;/author&gt;&lt;author&gt;Winde, R.&lt;/author&gt;&lt;author&gt;Mackewitz, T.&lt;/author&gt;&lt;author&gt;Paciello, R.&lt;/author&gt;&lt;author&gt;Harms, K.&lt;/author&gt;&lt;/authors&gt;&lt;/contributors&gt;&lt;titles&gt;&lt;title&gt;Phosphabenzenes as monodentate pi-acceptor ligands for rhodium-catalyzed hydroformylation&lt;/title&gt;&lt;secondary-title&gt;Chemistry-a European Journal&lt;/secondary-title&gt;&lt;/titles&gt;&lt;periodical&gt;&lt;full-title&gt;Chemistry-a European Journal&lt;/full-title&gt;&lt;abbr-1&gt;Chem.-Eur. J.&lt;/abbr-1&gt;&lt;/periodical&gt;&lt;pages&gt;3106-3121&lt;/pages&gt;&lt;volume&gt;7&lt;/volume&gt;&lt;number&gt;14&lt;/number&gt;&lt;dates&gt;&lt;year&gt;2001&lt;/year&gt;&lt;pub-dates&gt;&lt;date&gt;Jul&lt;/date&gt;&lt;/pub-dates&gt;&lt;/dates&gt;&lt;isbn&gt;0947-6539&lt;/isbn&gt;&lt;accession-num&gt;WOS:000170058600016&lt;/accession-num&gt;&lt;urls&gt;&lt;related-urls&gt;&lt;url&gt;&amp;lt;Go to ISI&amp;gt;://WOS:000170058600016&lt;/url&gt;&lt;/related-urls&gt;&lt;/urls&gt;&lt;electronic-resource-num&gt;10.1002/1521-3765(20010716)7:14&amp;lt;3106::aid-chem3106&amp;gt;3.0.co;2-y&lt;/electronic-resource-num&gt;&lt;/record&gt;&lt;/Cite&gt;&lt;/EndNote&gt;</w:instrText>
      </w:r>
      <w:r>
        <w:fldChar w:fldCharType="separate"/>
      </w:r>
      <w:r w:rsidR="006900DF" w:rsidRPr="006900DF">
        <w:rPr>
          <w:noProof/>
          <w:vertAlign w:val="superscript"/>
        </w:rPr>
        <w:t>21d</w:t>
      </w:r>
      <w:r>
        <w:fldChar w:fldCharType="end"/>
      </w:r>
      <w:r>
        <w:t xml:space="preserve"> [Rh(L)</w:t>
      </w:r>
      <w:r>
        <w:rPr>
          <w:vertAlign w:val="subscript"/>
        </w:rPr>
        <w:t>2</w:t>
      </w:r>
      <w:r>
        <w:t>(COD)]</w:t>
      </w:r>
      <w:r w:rsidRPr="00E34AC9">
        <w:rPr>
          <w:vertAlign w:val="superscript"/>
        </w:rPr>
        <w:t>+</w:t>
      </w:r>
      <w:r>
        <w:t>,</w:t>
      </w:r>
      <w:r>
        <w:fldChar w:fldCharType="begin"/>
      </w:r>
      <w:r w:rsidR="006900DF">
        <w:instrText xml:space="preserve"> ADDIN EN.CITE &lt;EndNote&gt;&lt;Cite&gt;&lt;Author&gt;Doux&lt;/Author&gt;&lt;Year&gt;2003&lt;/Year&gt;&lt;RecNum&gt;198&lt;/RecNum&gt;&lt;DisplayText&gt;&lt;style face="superscript"&gt;27&lt;/style&gt;&lt;/DisplayText&gt;&lt;record&gt;&lt;rec-number&gt;198&lt;/rec-number&gt;&lt;foreign-keys&gt;&lt;key app="EN" db-id="dv2w9ezsq529fse90z6vpef6edxevwtdef22" timestamp="1511354666"&gt;198&lt;/key&gt;&lt;/foreign-keys&gt;&lt;ref-type name="Journal Article"&gt;17&lt;/ref-type&gt;&lt;contributors&gt;&lt;authors&gt;&lt;author&gt;Doux, Marjolaine&lt;/author&gt;&lt;author&gt;Ricard, Louis&lt;/author&gt;&lt;author&gt;Mathey, François&lt;/author&gt;&lt;author&gt;Floch, Pascal Le&lt;/author&gt;&lt;author&gt;Mézailles, Nicolas&lt;/author&gt;&lt;/authors&gt;&lt;/contributors&gt;&lt;titles&gt;&lt;title&gt;Synthesis and Reactivity of the First η6-Rhodium(I) and η6-Iridium(I) Complexes of 2,6-Bis(trimethylsilyl)phosphinines&lt;/title&gt;&lt;secondary-title&gt;European Journal of Inorganic Chemistry&lt;/secondary-title&gt;&lt;/titles&gt;&lt;periodical&gt;&lt;full-title&gt;European Journal of Inorganic Chemistry&lt;/full-title&gt;&lt;abbr-1&gt;Eur. J. Inorg. Chem.&lt;/abbr-1&gt;&lt;abbr-2&gt;Eur J Inorg Chem&lt;/abbr-2&gt;&lt;/periodical&gt;&lt;pages&gt;687-698&lt;/pages&gt;&lt;volume&gt;2003&lt;/volume&gt;&lt;number&gt;4&lt;/number&gt;&lt;keywords&gt;&lt;keyword&gt;Phosphinines&lt;/keyword&gt;&lt;keyword&gt;P ligands&lt;/keyword&gt;&lt;keyword&gt;Pi interactions&lt;/keyword&gt;&lt;keyword&gt;Rhodium&lt;/keyword&gt;&lt;keyword&gt;Iridium&lt;/keyword&gt;&lt;/keywords&gt;&lt;dates&gt;&lt;year&gt;2003&lt;/year&gt;&lt;/dates&gt;&lt;publisher&gt;WILEY-VCH Verlag&lt;/publisher&gt;&lt;isbn&gt;1099-0682&lt;/isbn&gt;&lt;urls&gt;&lt;related-urls&gt;&lt;url&gt;http://dx.doi.org/10.1002/ejic.200390095&lt;/url&gt;&lt;/related-urls&gt;&lt;/urls&gt;&lt;electronic-resource-num&gt;10.1002/ejic.200390095&lt;/electronic-resource-num&gt;&lt;/record&gt;&lt;/Cite&gt;&lt;/EndNote&gt;</w:instrText>
      </w:r>
      <w:r>
        <w:fldChar w:fldCharType="separate"/>
      </w:r>
      <w:r w:rsidR="006900DF" w:rsidRPr="006900DF">
        <w:rPr>
          <w:noProof/>
          <w:vertAlign w:val="superscript"/>
        </w:rPr>
        <w:t>27</w:t>
      </w:r>
      <w:r>
        <w:fldChar w:fldCharType="end"/>
      </w:r>
      <w:r>
        <w:t xml:space="preserve"> and </w:t>
      </w:r>
      <w:proofErr w:type="spellStart"/>
      <w:r>
        <w:t>homoleptic</w:t>
      </w:r>
      <w:proofErr w:type="spellEnd"/>
      <w:r>
        <w:t xml:space="preserve"> [Rh(L)</w:t>
      </w:r>
      <w:r>
        <w:rPr>
          <w:vertAlign w:val="subscript"/>
        </w:rPr>
        <w:t>4</w:t>
      </w:r>
      <w:r>
        <w:t>]</w:t>
      </w:r>
      <w:r w:rsidRPr="00E34AC9">
        <w:rPr>
          <w:vertAlign w:val="superscript"/>
        </w:rPr>
        <w:t>+</w:t>
      </w:r>
      <w:r>
        <w:t xml:space="preserve"> complexes (see ESI</w:t>
      </w:r>
      <w:r w:rsidRPr="00241ACD">
        <w:t>†</w:t>
      </w:r>
      <w:r>
        <w:t>).</w:t>
      </w:r>
      <w:r>
        <w:fldChar w:fldCharType="begin"/>
      </w:r>
      <w:r w:rsidR="006900DF">
        <w:instrText xml:space="preserve"> ADDIN EN.CITE &lt;EndNote&gt;&lt;Cite&gt;&lt;Author&gt;Breit&lt;/Author&gt;&lt;Year&gt;1997&lt;/Year&gt;&lt;RecNum&gt;125&lt;/RecNum&gt;&lt;DisplayText&gt;&lt;style face="superscript"&gt;21c&lt;/style&gt;&lt;/DisplayText&gt;&lt;record&gt;&lt;rec-number&gt;125&lt;/rec-number&gt;&lt;foreign-keys&gt;&lt;key app="EN" db-id="dv2w9ezsq529fse90z6vpef6edxevwtdef22" timestamp="1479221827"&gt;125&lt;/key&gt;&lt;/foreign-keys&gt;&lt;ref-type name="Journal Article"&gt;17&lt;/ref-type&gt;&lt;contributors&gt;&lt;authors&gt;&lt;author&gt;Breit, B.&lt;/author&gt;&lt;author&gt;Winde, R.&lt;/author&gt;&lt;author&gt;Harms, K.&lt;/author&gt;&lt;/authors&gt;&lt;/contributors&gt;&lt;titles&gt;&lt;title&gt;Phosphabenzene-rhodium catalysts for the efficient hydroformylation of terminal and internal olefins&lt;/title&gt;&lt;secondary-title&gt;Journal of the Chemical Society-Perkin Transactions 1&lt;/secondary-title&gt;&lt;/titles&gt;&lt;periodical&gt;&lt;full-title&gt;Journal of the Chemical Society-Perkin Transactions 1&lt;/full-title&gt;&lt;abbr-1&gt;J. Chem. Soc., Perkin Trans. 1&lt;/abbr-1&gt;&lt;/periodical&gt;&lt;pages&gt;2681-2682&lt;/pages&gt;&lt;number&gt;18&lt;/number&gt;&lt;dates&gt;&lt;year&gt;1997&lt;/year&gt;&lt;pub-dates&gt;&lt;date&gt;Sep&lt;/date&gt;&lt;/pub-dates&gt;&lt;/dates&gt;&lt;isbn&gt;0300-922X&lt;/isbn&gt;&lt;accession-num&gt;WOS:A1997XY66900002&lt;/accession-num&gt;&lt;urls&gt;&lt;related-urls&gt;&lt;url&gt;&amp;lt;Go to ISI&amp;gt;://WOS:A1997XY66900002&lt;/url&gt;&lt;/related-urls&gt;&lt;/urls&gt;&lt;electronic-resource-num&gt;10.1039/a705249i&lt;/electronic-resource-num&gt;&lt;/record&gt;&lt;/Cite&gt;&lt;/EndNote&gt;</w:instrText>
      </w:r>
      <w:r>
        <w:fldChar w:fldCharType="separate"/>
      </w:r>
      <w:r w:rsidR="006900DF" w:rsidRPr="006900DF">
        <w:rPr>
          <w:noProof/>
          <w:vertAlign w:val="superscript"/>
        </w:rPr>
        <w:t>21c</w:t>
      </w:r>
      <w:r>
        <w:fldChar w:fldCharType="end"/>
      </w:r>
      <w:r>
        <w:t xml:space="preserve"> Rh complexes with tri-</w:t>
      </w:r>
      <w:r>
        <w:fldChar w:fldCharType="begin"/>
      </w:r>
      <w:r w:rsidR="006900DF">
        <w:instrText xml:space="preserve"> ADDIN EN.CITE &lt;EndNote&gt;&lt;Cite&gt;&lt;Author&gt;Mézailles&lt;/Author&gt;&lt;Year&gt;1998&lt;/Year&gt;&lt;RecNum&gt;199&lt;/RecNum&gt;&lt;DisplayText&gt;&lt;style face="superscript"&gt;28&lt;/style&gt;&lt;/DisplayText&gt;&lt;record&gt;&lt;rec-number&gt;199&lt;/rec-number&gt;&lt;foreign-keys&gt;&lt;key app="EN" db-id="dv2w9ezsq529fse90z6vpef6edxevwtdef22" timestamp="1511356491"&gt;199&lt;/key&gt;&lt;/foreign-keys&gt;&lt;ref-type name="Journal Article"&gt;17&lt;/ref-type&gt;&lt;contributors&gt;&lt;authors&gt;&lt;author&gt;Mézailles, Nicolas&lt;/author&gt;&lt;author&gt;Avarvari, Narcis&lt;/author&gt;&lt;author&gt;Ricard, Louis&lt;/author&gt;&lt;author&gt;Mathey, François&lt;/author&gt;&lt;author&gt;Le Floch, Pascal&lt;/author&gt;&lt;/authors&gt;&lt;/contributors&gt;&lt;titles&gt;&lt;title&gt;Synthesis and Reactivity of Rhodium(I) and Iridium(I) Chloride Complexes of a Trisphosphinine&lt;/title&gt;&lt;secondary-title&gt;Inorganic Chemistry&lt;/secondary-title&gt;&lt;/titles&gt;&lt;periodical&gt;&lt;full-title&gt;Inorganic Chemistry&lt;/full-title&gt;&lt;abbr-1&gt;Inorg. Chem.&lt;/abbr-1&gt;&lt;abbr-2&gt;Inorg Chem&lt;/abbr-2&gt;&lt;/periodical&gt;&lt;pages&gt;5313-5316&lt;/pages&gt;&lt;volume&gt;37&lt;/volume&gt;&lt;number&gt;20&lt;/number&gt;&lt;dates&gt;&lt;year&gt;1998&lt;/year&gt;&lt;pub-dates&gt;&lt;date&gt;1998/10/05&lt;/date&gt;&lt;/pub-dates&gt;&lt;/dates&gt;&lt;publisher&gt;American Chemical Society&lt;/publisher&gt;&lt;isbn&gt;0020-1669&lt;/isbn&gt;&lt;urls&gt;&lt;related-urls&gt;&lt;url&gt;http://dx.doi.org/10.1021/ic980353n&lt;/url&gt;&lt;/related-urls&gt;&lt;/urls&gt;&lt;electronic-resource-num&gt;10.1021/ic980353n&lt;/electronic-resource-num&gt;&lt;/record&gt;&lt;/Cite&gt;&lt;/EndNote&gt;</w:instrText>
      </w:r>
      <w:r>
        <w:fldChar w:fldCharType="separate"/>
      </w:r>
      <w:r w:rsidR="006900DF" w:rsidRPr="006900DF">
        <w:rPr>
          <w:noProof/>
          <w:vertAlign w:val="superscript"/>
        </w:rPr>
        <w:t>28</w:t>
      </w:r>
      <w:r>
        <w:fldChar w:fldCharType="end"/>
      </w:r>
      <w:r>
        <w:t xml:space="preserve"> and tetraphosphinine</w:t>
      </w:r>
      <w:r>
        <w:fldChar w:fldCharType="begin"/>
      </w:r>
      <w:r w:rsidR="006900DF">
        <w:instrText xml:space="preserve"> ADDIN EN.CITE &lt;EndNote&gt;&lt;Cite&gt;&lt;Author&gt;Avarvari&lt;/Author&gt;&lt;Year&gt;1998&lt;/Year&gt;&lt;RecNum&gt;200&lt;/RecNum&gt;&lt;DisplayText&gt;&lt;style face="superscript"&gt;29&lt;/style&gt;&lt;/DisplayText&gt;&lt;record&gt;&lt;rec-number&gt;200&lt;/rec-number&gt;&lt;foreign-keys&gt;&lt;key app="EN" db-id="dv2w9ezsq529fse90z6vpef6edxevwtdef22" timestamp="1511356601"&gt;200&lt;/key&gt;&lt;/foreign-keys&gt;&lt;ref-type name="Journal Article"&gt;17&lt;/ref-type&gt;&lt;contributors&gt;&lt;authors&gt;&lt;author&gt;Avarvari, Narcis&lt;/author&gt;&lt;author&gt;Mézailles, Nicolas&lt;/author&gt;&lt;author&gt;Ricard, Louis&lt;/author&gt;&lt;author&gt;Floch, Pascal Le&lt;/author&gt;&lt;author&gt;Mathey, François&lt;/author&gt;&lt;/authors&gt;&lt;/contributors&gt;&lt;titles&gt;&lt;title&gt;Silacalix-[&amp;lt;em&amp;gt;n&amp;lt;/em&amp;gt;]-phosphaarenes: Macrocyclic Ligands Based on Dicoordinate Phosphorus Centers&lt;/title&gt;&lt;secondary-title&gt;Science&lt;/secondary-title&gt;&lt;/titles&gt;&lt;periodical&gt;&lt;full-title&gt;Science&lt;/full-title&gt;&lt;abbr-1&gt;Science&lt;/abbr-1&gt;&lt;abbr-2&gt;Science&lt;/abbr-2&gt;&lt;/periodical&gt;&lt;pages&gt;1587-1589&lt;/pages&gt;&lt;volume&gt;280&lt;/volume&gt;&lt;number&gt;5369&lt;/number&gt;&lt;dates&gt;&lt;year&gt;1998&lt;/year&gt;&lt;/dates&gt;&lt;urls&gt;&lt;/urls&gt;&lt;electronic-resource-num&gt;10.1126/science.280.5369.1587&lt;/electronic-resource-num&gt;&lt;/record&gt;&lt;/Cite&gt;&lt;/EndNote&gt;</w:instrText>
      </w:r>
      <w:r>
        <w:fldChar w:fldCharType="separate"/>
      </w:r>
      <w:r w:rsidR="006900DF" w:rsidRPr="006900DF">
        <w:rPr>
          <w:noProof/>
          <w:vertAlign w:val="superscript"/>
        </w:rPr>
        <w:t>29</w:t>
      </w:r>
      <w:r>
        <w:fldChar w:fldCharType="end"/>
      </w:r>
      <w:r>
        <w:t xml:space="preserve"> ligands</w:t>
      </w:r>
    </w:p>
    <w:p w14:paraId="21EF21B4" w14:textId="3A2F480F" w:rsidR="00BF4910" w:rsidRDefault="00154C71" w:rsidP="009708A0">
      <w:pPr>
        <w:pStyle w:val="RSCB02ArticleText"/>
        <w:rPr>
          <w:vertAlign w:val="superscript"/>
        </w:rPr>
      </w:pPr>
      <w:proofErr w:type="gramStart"/>
      <w:r>
        <w:t>have</w:t>
      </w:r>
      <w:proofErr w:type="gramEnd"/>
      <w:r>
        <w:t xml:space="preserve"> also been structurally characterised (</w:t>
      </w:r>
      <w:r w:rsidR="00BF4910">
        <w:t>see ESI</w:t>
      </w:r>
      <w:r w:rsidR="00BF4910" w:rsidRPr="00241ACD">
        <w:t>†</w:t>
      </w:r>
      <w:r>
        <w:t>).</w:t>
      </w:r>
      <w:r>
        <w:rPr>
          <w:vertAlign w:val="superscript"/>
        </w:rPr>
        <w:t xml:space="preserve"> </w:t>
      </w:r>
    </w:p>
    <w:p w14:paraId="0BAA648A" w14:textId="27238AAE" w:rsidR="009708A0" w:rsidRPr="00E2726F" w:rsidRDefault="005861BB" w:rsidP="007A3048">
      <w:pPr>
        <w:pStyle w:val="RSCB02ArticleText"/>
      </w:pPr>
      <w:r>
        <w:tab/>
      </w:r>
      <w:r w:rsidR="00F52253">
        <w:t>In order to develop</w:t>
      </w:r>
      <w:r w:rsidR="00964A76">
        <w:t xml:space="preserve"> </w:t>
      </w:r>
      <w:r w:rsidR="00F52253">
        <w:t xml:space="preserve">a </w:t>
      </w:r>
      <w:r w:rsidR="00F500FC">
        <w:t xml:space="preserve">mononuclear </w:t>
      </w:r>
      <w:r w:rsidR="00F52253">
        <w:t>complex</w:t>
      </w:r>
      <w:r w:rsidR="00F500FC">
        <w:t xml:space="preserve"> with a bidentate </w:t>
      </w:r>
      <w:proofErr w:type="spellStart"/>
      <w:proofErr w:type="gramStart"/>
      <w:r w:rsidR="00F500FC">
        <w:t>phosphinophosphinine</w:t>
      </w:r>
      <w:proofErr w:type="spellEnd"/>
      <w:proofErr w:type="gramEnd"/>
      <w:r w:rsidR="00F500FC">
        <w:t xml:space="preserve"> ligand</w:t>
      </w:r>
      <w:r w:rsidR="00F52253">
        <w:t xml:space="preserve">, a chelating co-ligand was </w:t>
      </w:r>
      <w:r w:rsidR="002F7412">
        <w:t>utilised</w:t>
      </w:r>
      <w:r w:rsidR="00F52253">
        <w:t xml:space="preserve">. Typically, sterically bulky ligands, such as </w:t>
      </w:r>
      <w:proofErr w:type="spellStart"/>
      <w:r w:rsidR="00F52253">
        <w:t>dcpm</w:t>
      </w:r>
      <w:proofErr w:type="spellEnd"/>
      <w:r w:rsidR="00F52253">
        <w:t xml:space="preserve"> (</w:t>
      </w:r>
      <w:proofErr w:type="spellStart"/>
      <w:r w:rsidR="00F52253">
        <w:t>bis</w:t>
      </w:r>
      <w:proofErr w:type="spellEnd"/>
      <w:r w:rsidR="00F52253">
        <w:t>(</w:t>
      </w:r>
      <w:proofErr w:type="spellStart"/>
      <w:r w:rsidR="00F52253">
        <w:t>dicyclohexylphosphino</w:t>
      </w:r>
      <w:proofErr w:type="spellEnd"/>
      <w:r w:rsidR="00F52253">
        <w:t>)methane),</w:t>
      </w:r>
      <w:r w:rsidR="00EA2842">
        <w:fldChar w:fldCharType="begin"/>
      </w:r>
      <w:r w:rsidR="006900DF">
        <w:instrText xml:space="preserve"> ADDIN EN.CITE &lt;EndNote&gt;&lt;Cite&gt;&lt;Author&gt;Colebatch&lt;/Author&gt;&lt;Year&gt;2017&lt;/Year&gt;&lt;RecNum&gt;170&lt;/RecNum&gt;&lt;DisplayText&gt;&lt;style face="superscript"&gt;30&lt;/style&gt;&lt;/DisplayText&gt;&lt;record&gt;&lt;rec-number&gt;170&lt;/rec-number&gt;&lt;foreign-keys&gt;&lt;key app="EN" db-id="dv2w9ezsq529fse90z6vpef6edxevwtdef22" timestamp="1510658020"&gt;170&lt;/key&gt;&lt;/foreign-keys&gt;&lt;ref-type name="Journal Article"&gt;17&lt;/ref-type&gt;&lt;contributors&gt;&lt;authors&gt;&lt;author&gt;Colebatch, Annie L.&lt;/author&gt;&lt;author&gt;McKay, Alasdair I.&lt;/author&gt;&lt;author&gt;Beattie, Nicholas A.&lt;/author&gt;&lt;author&gt;Macgregor, Stuart A.&lt;/author&gt;&lt;author&gt;Weller, Andrew S.&lt;/author&gt;&lt;/authors&gt;&lt;/contributors&gt;&lt;titles&gt;&lt;title&gt;Fluoroarene Complexes with Small Bite Angle Bisphosphines: Routes to Amine–Borane and Aminoborylene Complexes&lt;/title&gt;&lt;secondary-title&gt;European Journal of Inorganic Chemistry&lt;/secondary-title&gt;&lt;/titles&gt;&lt;periodical&gt;&lt;full-title&gt;European Journal of Inorganic Chemistry&lt;/full-title&gt;&lt;abbr-1&gt;Eur. J. Inorg. Chem.&lt;/abbr-1&gt;&lt;abbr-2&gt;Eur J Inorg Chem&lt;/abbr-2&gt;&lt;/periodical&gt;&lt;pages&gt;4533-4540&lt;/pages&gt;&lt;volume&gt;2017&lt;/volume&gt;&lt;number&gt;38-39&lt;/number&gt;&lt;keywords&gt;&lt;keyword&gt;Amines&lt;/keyword&gt;&lt;keyword&gt;Rhodium&lt;/keyword&gt;&lt;keyword&gt;Boranes&lt;/keyword&gt;&lt;keyword&gt;Fluoroarenes&lt;/keyword&gt;&lt;keyword&gt;Phosphines&lt;/keyword&gt;&lt;/keywords&gt;&lt;dates&gt;&lt;year&gt;2017&lt;/year&gt;&lt;/dates&gt;&lt;isbn&gt;1099-0682&lt;/isbn&gt;&lt;urls&gt;&lt;related-urls&gt;&lt;url&gt;http://dx.doi.org/10.1002/ejic.201700600&lt;/url&gt;&lt;/related-urls&gt;&lt;/urls&gt;&lt;electronic-resource-num&gt;10.1002/ejic.201700600&lt;/electronic-resource-num&gt;&lt;/record&gt;&lt;/Cite&gt;&lt;/EndNote&gt;</w:instrText>
      </w:r>
      <w:r w:rsidR="00EA2842">
        <w:fldChar w:fldCharType="separate"/>
      </w:r>
      <w:r w:rsidR="006900DF" w:rsidRPr="006900DF">
        <w:rPr>
          <w:noProof/>
          <w:vertAlign w:val="superscript"/>
        </w:rPr>
        <w:t>30</w:t>
      </w:r>
      <w:r w:rsidR="00EA2842">
        <w:fldChar w:fldCharType="end"/>
      </w:r>
      <w:r w:rsidR="00F52253">
        <w:t xml:space="preserve"> are required to stabilise small bite-angle cationic </w:t>
      </w:r>
      <w:r w:rsidR="00964A76">
        <w:t>[</w:t>
      </w:r>
      <w:r w:rsidR="00F52253">
        <w:t>Rh</w:t>
      </w:r>
      <w:r w:rsidR="00964A76">
        <w:t>(</w:t>
      </w:r>
      <w:proofErr w:type="spellStart"/>
      <w:r w:rsidR="00964A76">
        <w:t>diphosphine</w:t>
      </w:r>
      <w:proofErr w:type="spellEnd"/>
      <w:r w:rsidR="00964A76">
        <w:t>)</w:t>
      </w:r>
      <w:r w:rsidR="00F52253">
        <w:t>(COD)</w:t>
      </w:r>
      <w:r w:rsidR="00964A76">
        <w:t>]</w:t>
      </w:r>
      <w:r w:rsidR="00964A76">
        <w:rPr>
          <w:vertAlign w:val="superscript"/>
        </w:rPr>
        <w:t>+</w:t>
      </w:r>
      <w:r w:rsidR="00F52253">
        <w:t xml:space="preserve"> complexes</w:t>
      </w:r>
      <w:r w:rsidR="00EA2842">
        <w:fldChar w:fldCharType="begin">
          <w:fldData xml:space="preserve">PEVuZE5vdGU+PENpdGU+PEF1dGhvcj5HcmlkbmV2PC9BdXRob3I+PFllYXI+MjAxNDwvWWVhcj48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</w:fldData>
        </w:fldChar>
      </w:r>
      <w:r w:rsidR="006900DF">
        <w:instrText xml:space="preserve"> ADDIN EN.CITE </w:instrText>
      </w:r>
      <w:r w:rsidR="006900DF">
        <w:fldChar w:fldCharType="begin">
          <w:fldData xml:space="preserve">PEVuZE5vdGU+PENpdGU+PEF1dGhvcj5HcmlkbmV2PC9BdXRob3I+PFllYXI+MjAxNDwvWWVhcj48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</w:fldData>
        </w:fldChar>
      </w:r>
      <w:r w:rsidR="006900DF">
        <w:instrText xml:space="preserve"> ADDIN EN.CITE.DATA </w:instrText>
      </w:r>
      <w:r w:rsidR="006900DF">
        <w:fldChar w:fldCharType="end"/>
      </w:r>
      <w:r w:rsidR="00EA2842">
        <w:fldChar w:fldCharType="separate"/>
      </w:r>
      <w:r w:rsidR="006900DF" w:rsidRPr="006900DF">
        <w:rPr>
          <w:noProof/>
          <w:vertAlign w:val="superscript"/>
        </w:rPr>
        <w:t>31</w:t>
      </w:r>
      <w:r w:rsidR="00EA2842">
        <w:fldChar w:fldCharType="end"/>
      </w:r>
      <w:r w:rsidR="00F52253">
        <w:t xml:space="preserve"> due to the Thorpe-</w:t>
      </w:r>
      <w:proofErr w:type="spellStart"/>
      <w:r w:rsidR="00F52253">
        <w:t>Ingold</w:t>
      </w:r>
      <w:proofErr w:type="spellEnd"/>
      <w:r w:rsidR="00F52253">
        <w:t xml:space="preserve"> effect,</w:t>
      </w:r>
      <w:r w:rsidR="00EA2842">
        <w:fldChar w:fldCharType="begin"/>
      </w:r>
      <w:r w:rsidR="006900DF">
        <w:instrText xml:space="preserve"> ADDIN EN.CITE &lt;EndNote&gt;&lt;Cite&gt;&lt;Author&gt;Mansell&lt;/Author&gt;&lt;Year&gt;2017&lt;/Year&gt;&lt;RecNum&gt;183&lt;/RecNum&gt;&lt;DisplayText&gt;&lt;style face="superscript"&gt;22&lt;/style&gt;&lt;/DisplayText&gt;&lt;record&gt;&lt;rec-number&gt;183&lt;/rec-number&gt;&lt;foreign-keys&gt;&lt;key app="EN" db-id="dv2w9ezsq529fse90z6vpef6edxevwtdef22" timestamp="1511103099"&gt;183&lt;/key&gt;&lt;/foreign-keys&gt;&lt;ref-type name="Journal Article"&gt;17&lt;/ref-type&gt;&lt;contributors&gt;&lt;authors&gt;&lt;author&gt;Mansell, S. M.&lt;/author&gt;&lt;/authors&gt;&lt;/contributors&gt;&lt;titles&gt;&lt;title&gt;Catalytic applications of small bite-angle diphosphorus ligands with single-atom linkers&lt;/title&gt;&lt;secondary-title&gt;Dalton Transactions&lt;/secondary-title&gt;&lt;/titles&gt;&lt;periodical&gt;&lt;full-title&gt;Dalton Transactions&lt;/full-title&gt;&lt;abbr-1&gt;Dalton Trans.&lt;/abbr-1&gt;&lt;abbr-2&gt;Dalton Trans&lt;/abbr-2&gt;&lt;/periodical&gt;&lt;pages&gt;15157-15174&lt;/pages&gt;&lt;volume&gt;46&lt;/volume&gt;&lt;number&gt;44&lt;/number&gt;&lt;dates&gt;&lt;year&gt;2017&lt;/year&gt;&lt;/dates&gt;&lt;publisher&gt;The Royal Society of Chemistry&lt;/publisher&gt;&lt;isbn&gt;1477-9226&lt;/isbn&gt;&lt;work-type&gt;10.1039/C7DT03395H&lt;/work-type&gt;&lt;urls&gt;&lt;related-urls&gt;&lt;url&gt;http://dx.doi.org/10.1039/C7DT03395H&lt;/url&gt;&lt;/related-urls&gt;&lt;/urls&gt;&lt;electronic-resource-num&gt;10.1039/C7DT03395H&lt;/electronic-resource-num&gt;&lt;/record&gt;&lt;/Cite&gt;&lt;/EndNote&gt;</w:instrText>
      </w:r>
      <w:r w:rsidR="00EA2842">
        <w:fldChar w:fldCharType="separate"/>
      </w:r>
      <w:r w:rsidR="006900DF" w:rsidRPr="006900DF">
        <w:rPr>
          <w:noProof/>
          <w:vertAlign w:val="superscript"/>
        </w:rPr>
        <w:t>22</w:t>
      </w:r>
      <w:r w:rsidR="00EA2842">
        <w:fldChar w:fldCharType="end"/>
      </w:r>
      <w:r w:rsidR="00F52253">
        <w:t xml:space="preserve"> and no chelating [Rh(</w:t>
      </w:r>
      <w:proofErr w:type="spellStart"/>
      <w:r w:rsidR="00F52253">
        <w:t>dppm</w:t>
      </w:r>
      <w:proofErr w:type="spellEnd"/>
      <w:r w:rsidR="00F52253">
        <w:t>)(COD)]</w:t>
      </w:r>
      <w:r w:rsidR="00F52253">
        <w:rPr>
          <w:vertAlign w:val="superscript"/>
        </w:rPr>
        <w:t>+</w:t>
      </w:r>
      <w:r w:rsidR="00F52253">
        <w:t xml:space="preserve"> complexes have been structurally characterised.</w:t>
      </w:r>
      <w:r w:rsidR="00F52253" w:rsidDel="00915CEB">
        <w:t xml:space="preserve"> </w:t>
      </w:r>
      <w:r w:rsidR="009708A0">
        <w:t xml:space="preserve">Our initial efforts focused on reaction of </w:t>
      </w:r>
      <w:r w:rsidR="009708A0">
        <w:rPr>
          <w:b/>
        </w:rPr>
        <w:t>1</w:t>
      </w:r>
      <w:r w:rsidR="009708A0">
        <w:t xml:space="preserve"> with [{Rh(COD)(μ-Cl}</w:t>
      </w:r>
      <w:r w:rsidR="009708A0">
        <w:rPr>
          <w:vertAlign w:val="subscript"/>
        </w:rPr>
        <w:t>2</w:t>
      </w:r>
      <w:r w:rsidR="009708A0">
        <w:t>] in the presence of a silver salt (AgBF</w:t>
      </w:r>
      <w:r w:rsidR="009708A0">
        <w:rPr>
          <w:vertAlign w:val="subscript"/>
        </w:rPr>
        <w:t>4</w:t>
      </w:r>
      <w:r w:rsidR="009708A0">
        <w:t>, AgSbF</w:t>
      </w:r>
      <w:r w:rsidR="009708A0">
        <w:rPr>
          <w:vertAlign w:val="subscript"/>
        </w:rPr>
        <w:t>6</w:t>
      </w:r>
      <w:r w:rsidR="009708A0">
        <w:t xml:space="preserve">) in </w:t>
      </w:r>
      <w:r w:rsidR="00964A76">
        <w:t>CH</w:t>
      </w:r>
      <w:r w:rsidR="00964A76">
        <w:rPr>
          <w:vertAlign w:val="subscript"/>
        </w:rPr>
        <w:t>2</w:t>
      </w:r>
      <w:r w:rsidR="00964A76">
        <w:t>Cl</w:t>
      </w:r>
      <w:r w:rsidR="00964A76">
        <w:rPr>
          <w:vertAlign w:val="subscript"/>
        </w:rPr>
        <w:t>2</w:t>
      </w:r>
      <w:r w:rsidR="009708A0">
        <w:t>.</w:t>
      </w:r>
      <w:r w:rsidR="00EA2842">
        <w:fldChar w:fldCharType="begin"/>
      </w:r>
      <w:r w:rsidR="006900DF">
        <w:instrText xml:space="preserve"> ADDIN EN.CITE &lt;EndNote&gt;&lt;Cite&gt;&lt;Author&gt;Bhat&lt;/Author&gt;&lt;Year&gt;2017&lt;/Year&gt;&lt;RecNum&gt;197&lt;/RecNum&gt;&lt;DisplayText&gt;&lt;style face="superscript"&gt;32&lt;/style&gt;&lt;/DisplayText&gt;&lt;record&gt;&lt;rec-number&gt;197&lt;/rec-number&gt;&lt;foreign-keys&gt;&lt;key app="EN" db-id="dv2w9ezsq529fse90z6vpef6edxevwtdef22" timestamp="1511273594"&gt;197&lt;/key&gt;&lt;/foreign-keys&gt;&lt;ref-type name="Journal Article"&gt;17&lt;/ref-type&gt;&lt;contributors&gt;&lt;authors&gt;&lt;author&gt;Bhat, Sajad A.&lt;/author&gt;&lt;author&gt;Pandey, Madhusudan K.&lt;/author&gt;&lt;author&gt;Mague, Joel T.&lt;/author&gt;&lt;author&gt;Balakrishna, Maravanji S.&lt;/author&gt;&lt;/authors&gt;&lt;/contributors&gt;&lt;titles&gt;&lt;title&gt;Coordination of bis(azol-1-yl)methane-based bisphosphines towards RuII, RhI, PdII and PtII: synthesis, structural and catalytic studies&lt;/title&gt;&lt;secondary-title&gt;Dalton Transactions&lt;/secondary-title&gt;&lt;/titles&gt;&lt;periodical&gt;&lt;full-title&gt;Dalton Transactions&lt;/full-title&gt;&lt;abbr-1&gt;Dalton Trans.&lt;/abbr-1&gt;&lt;abbr-2&gt;Dalton Trans&lt;/abbr-2&gt;&lt;/periodical&gt;&lt;pages&gt;227-241&lt;/pages&gt;&lt;volume&gt;46&lt;/volume&gt;&lt;number&gt;1&lt;/number&gt;&lt;dates&gt;&lt;year&gt;2017&lt;/year&gt;&lt;/dates&gt;&lt;publisher&gt;The Royal Society of Chemistry&lt;/publisher&gt;&lt;isbn&gt;1477-9226&lt;/isbn&gt;&lt;work-type&gt;10.1039/C6DT04094B&lt;/work-type&gt;&lt;urls&gt;&lt;related-urls&gt;&lt;url&gt;http://dx.doi.org/10.1039/C6DT04094B&lt;/url&gt;&lt;/related-urls&gt;&lt;/urls&gt;&lt;electronic-resource-num&gt;10.1039/C6DT04094B&lt;/electronic-resource-num&gt;&lt;/record&gt;&lt;/Cite&gt;&lt;/EndNote&gt;</w:instrText>
      </w:r>
      <w:r w:rsidR="00EA2842">
        <w:fldChar w:fldCharType="separate"/>
      </w:r>
      <w:r w:rsidR="006900DF" w:rsidRPr="006900DF">
        <w:rPr>
          <w:noProof/>
          <w:vertAlign w:val="superscript"/>
        </w:rPr>
        <w:t>32</w:t>
      </w:r>
      <w:r w:rsidR="00EA2842">
        <w:fldChar w:fldCharType="end"/>
      </w:r>
      <w:r w:rsidR="009708A0">
        <w:t xml:space="preserve"> However, we observed multiple products, even with slow addition of </w:t>
      </w:r>
      <w:r w:rsidR="009708A0">
        <w:rPr>
          <w:b/>
        </w:rPr>
        <w:t xml:space="preserve">1 </w:t>
      </w:r>
      <w:r w:rsidR="009708A0">
        <w:t xml:space="preserve">using dilute conditions. We were inspired by the use of a </w:t>
      </w:r>
      <w:proofErr w:type="spellStart"/>
      <w:r w:rsidR="009708A0">
        <w:t>bis</w:t>
      </w:r>
      <w:proofErr w:type="spellEnd"/>
      <w:r w:rsidR="009708A0">
        <w:t>(</w:t>
      </w:r>
      <w:proofErr w:type="spellStart"/>
      <w:r w:rsidR="00F500FC">
        <w:t>cyclooctadiene</w:t>
      </w:r>
      <w:proofErr w:type="spellEnd"/>
      <w:r w:rsidR="009708A0">
        <w:t xml:space="preserve">) complex of </w:t>
      </w:r>
      <w:r w:rsidR="00964A76">
        <w:t xml:space="preserve">Rh </w:t>
      </w:r>
      <w:r w:rsidR="009708A0">
        <w:t>using the weakly coordinating anion B</w:t>
      </w:r>
      <w:r w:rsidR="00C0414F">
        <w:t>(</w:t>
      </w:r>
      <w:proofErr w:type="spellStart"/>
      <w:r w:rsidR="009708A0">
        <w:t>Ar</w:t>
      </w:r>
      <w:r w:rsidR="009708A0">
        <w:rPr>
          <w:vertAlign w:val="superscript"/>
        </w:rPr>
        <w:t>F</w:t>
      </w:r>
      <w:proofErr w:type="spellEnd"/>
      <w:r w:rsidR="00C0414F" w:rsidRPr="00C0414F">
        <w:t>)</w:t>
      </w:r>
      <w:r w:rsidR="009708A0" w:rsidRPr="00EB2BFE">
        <w:rPr>
          <w:vertAlign w:val="subscript"/>
        </w:rPr>
        <w:t>4</w:t>
      </w:r>
      <w:r w:rsidR="009708A0">
        <w:t xml:space="preserve"> (</w:t>
      </w:r>
      <w:proofErr w:type="spellStart"/>
      <w:r w:rsidR="009708A0">
        <w:t>tetrakis</w:t>
      </w:r>
      <w:proofErr w:type="spellEnd"/>
      <w:r w:rsidR="009708A0">
        <w:t>[3,5-bis(</w:t>
      </w:r>
      <w:proofErr w:type="spellStart"/>
      <w:r w:rsidR="009708A0">
        <w:t>trifluoromethyl</w:t>
      </w:r>
      <w:proofErr w:type="spellEnd"/>
      <w:r w:rsidR="009708A0">
        <w:t>)phenyl]borate</w:t>
      </w:r>
      <w:r w:rsidR="005265C1">
        <w:t>)</w:t>
      </w:r>
      <w:r w:rsidR="00964A76">
        <w:t>,</w:t>
      </w:r>
      <w:r w:rsidR="00EA2842" w:rsidRPr="00EB2BFE">
        <w:fldChar w:fldCharType="begin"/>
      </w:r>
      <w:r w:rsidR="006900DF">
        <w:instrText xml:space="preserve"> ADDIN EN.CITE &lt;EndNote&gt;&lt;Cite&gt;&lt;Author&gt;Chaplin&lt;/Author&gt;&lt;Year&gt;2012&lt;/Year&gt;&lt;RecNum&gt;161&lt;/RecNum&gt;&lt;DisplayText&gt;&lt;style face="superscript"&gt;33&lt;/style&gt;&lt;/DisplayText&gt;&lt;record&gt;&lt;rec-number&gt;161&lt;/rec-number&gt;&lt;foreign-keys&gt;&lt;key app="EN" db-id="dv2w9ezsq529fse90z6vpef6edxevwtdef22" timestamp="1510518780"&gt;161&lt;/key&gt;&lt;/foreign-keys&gt;&lt;ref-type name="Journal Article"&gt;17&lt;/ref-type&gt;&lt;contributors&gt;&lt;authors&gt;&lt;author&gt;Chaplin, Adrian B.&lt;/author&gt;&lt;author&gt;Hooper, Joel F.&lt;/author&gt;&lt;author&gt;Weller, Andrew S.&lt;/author&gt;&lt;author&gt;Willis, Michael C.&lt;/author&gt;&lt;/authors&gt;&lt;/contributors&gt;&lt;titles&gt;&lt;title&gt;Intermolecular Hydroacylation: High Activity Rhodium Catalysts Containing Small-Bite-Angle Diphosphine Ligands&lt;/title&gt;&lt;secondary-title&gt;Journal of the American Chemical Society&lt;/secondary-title&gt;&lt;/titles&gt;&lt;periodical&gt;&lt;full-title&gt;Journal of the American Chemical Society&lt;/full-title&gt;&lt;abbr-1&gt;J. Am. Chem. Soc.&lt;/abbr-1&gt;&lt;abbr-2&gt;J Am Chem Soc&lt;/abbr-2&gt;&lt;/periodical&gt;&lt;pages&gt;4885-4897&lt;/pages&gt;&lt;volume&gt;134&lt;/volume&gt;&lt;number&gt;10&lt;/number&gt;&lt;dates&gt;&lt;year&gt;2012&lt;/year&gt;&lt;pub-dates&gt;&lt;date&gt;2012/03/14&lt;/date&gt;&lt;/pub-dates&gt;&lt;/dates&gt;&lt;publisher&gt;American Chemical Society&lt;/publisher&gt;&lt;isbn&gt;0002-7863&lt;/isbn&gt;&lt;urls&gt;&lt;related-urls&gt;&lt;url&gt;http://dx.doi.org/10.1021/ja211649a&lt;/url&gt;&lt;/related-urls&gt;&lt;/urls&gt;&lt;electronic-resource-num&gt;10.1021/ja211649a&lt;/electronic-resource-num&gt;&lt;/record&gt;&lt;/Cite&gt;&lt;/EndNote&gt;</w:instrText>
      </w:r>
      <w:r w:rsidR="00EA2842" w:rsidRPr="00EB2BFE">
        <w:fldChar w:fldCharType="separate"/>
      </w:r>
      <w:r w:rsidR="006900DF" w:rsidRPr="006900DF">
        <w:rPr>
          <w:noProof/>
          <w:vertAlign w:val="superscript"/>
        </w:rPr>
        <w:t>33</w:t>
      </w:r>
      <w:r w:rsidR="00EA2842" w:rsidRPr="00EB2BFE">
        <w:fldChar w:fldCharType="end"/>
      </w:r>
      <w:r w:rsidR="009708A0" w:rsidRPr="00B57946">
        <w:t xml:space="preserve"> </w:t>
      </w:r>
      <w:r w:rsidR="009708A0" w:rsidRPr="00BF4910">
        <w:t>an</w:t>
      </w:r>
      <w:r w:rsidR="009708A0">
        <w:t xml:space="preserve">d observed a rapid reaction of this precursor with </w:t>
      </w:r>
      <w:r w:rsidR="009708A0">
        <w:rPr>
          <w:b/>
        </w:rPr>
        <w:t>1</w:t>
      </w:r>
      <w:r w:rsidR="009708A0">
        <w:t xml:space="preserve">, forming a single air-stable product </w:t>
      </w:r>
      <w:r w:rsidR="009708A0" w:rsidRPr="00B57946">
        <w:t>in an 80% yield</w:t>
      </w:r>
      <w:r w:rsidR="00B968FA">
        <w:t xml:space="preserve"> (Scheme 1)</w:t>
      </w:r>
      <w:r w:rsidR="009708A0" w:rsidRPr="00BF4910">
        <w:t xml:space="preserve">. </w:t>
      </w:r>
      <w:r w:rsidR="009708A0">
        <w:t xml:space="preserve">Complex </w:t>
      </w:r>
      <w:r w:rsidR="009708A0">
        <w:rPr>
          <w:b/>
        </w:rPr>
        <w:t>3</w:t>
      </w:r>
      <w:r w:rsidR="009708A0">
        <w:t xml:space="preserve"> was characterised by X-ray diffraction, multinuclear NMR spectroscopy, high-resolution mass spectrometry and elemental analysis. </w:t>
      </w:r>
      <w:proofErr w:type="gramStart"/>
      <w:r w:rsidR="009708A0">
        <w:rPr>
          <w:vertAlign w:val="superscript"/>
        </w:rPr>
        <w:t>31</w:t>
      </w:r>
      <w:r w:rsidR="009708A0">
        <w:t>P</w:t>
      </w:r>
      <w:r w:rsidR="00463CD1">
        <w:t>{</w:t>
      </w:r>
      <w:proofErr w:type="gramEnd"/>
      <w:r w:rsidR="00463CD1" w:rsidRPr="00463CD1">
        <w:rPr>
          <w:vertAlign w:val="superscript"/>
        </w:rPr>
        <w:t>1</w:t>
      </w:r>
      <w:r w:rsidR="00463CD1">
        <w:t>H}</w:t>
      </w:r>
      <w:r w:rsidR="00F56A9D">
        <w:t>-</w:t>
      </w:r>
      <w:r w:rsidR="009708A0">
        <w:t>NMR spect</w:t>
      </w:r>
      <w:r w:rsidR="002F7412">
        <w:t>roscopy</w:t>
      </w:r>
      <w:r w:rsidR="009708A0">
        <w:t xml:space="preserve"> </w:t>
      </w:r>
      <w:r w:rsidR="00964A76">
        <w:t>revealed two sets of</w:t>
      </w:r>
      <w:r w:rsidR="009708A0">
        <w:t xml:space="preserve"> apparent doublets</w:t>
      </w:r>
      <w:r w:rsidR="00463CD1">
        <w:t>-</w:t>
      </w:r>
      <w:r w:rsidR="009708A0">
        <w:t>of</w:t>
      </w:r>
      <w:r w:rsidR="00463CD1">
        <w:t>-</w:t>
      </w:r>
      <w:r w:rsidR="009708A0">
        <w:t xml:space="preserve">doublets at δ = 189.4 ppm and -6.8 ppm. The clean formation of </w:t>
      </w:r>
      <w:r w:rsidR="009708A0">
        <w:rPr>
          <w:b/>
        </w:rPr>
        <w:t xml:space="preserve">3 </w:t>
      </w:r>
      <w:r w:rsidR="009708A0">
        <w:t xml:space="preserve">and </w:t>
      </w:r>
      <w:r w:rsidR="00964A76">
        <w:t xml:space="preserve">its stability is noteworthy with such </w:t>
      </w:r>
      <w:r w:rsidR="008B57CF">
        <w:t>an acute</w:t>
      </w:r>
      <w:r w:rsidR="009708A0">
        <w:t xml:space="preserve"> P-Rh-P bite angle of 70.64(3</w:t>
      </w:r>
      <w:proofErr w:type="gramStart"/>
      <w:r w:rsidR="009708A0">
        <w:t>)°</w:t>
      </w:r>
      <w:proofErr w:type="gramEnd"/>
      <w:r w:rsidR="009708A0">
        <w:t xml:space="preserve"> despite the </w:t>
      </w:r>
      <w:r w:rsidR="00463CD1">
        <w:t>minimal</w:t>
      </w:r>
      <w:r w:rsidR="009708A0">
        <w:t xml:space="preserve"> steric bulk on </w:t>
      </w:r>
      <w:r w:rsidR="00463CD1">
        <w:t>both</w:t>
      </w:r>
      <w:r w:rsidR="009708A0">
        <w:t xml:space="preserve"> donor</w:t>
      </w:r>
      <w:r w:rsidR="00463CD1">
        <w:t>s</w:t>
      </w:r>
      <w:r w:rsidR="009708A0">
        <w:t>.</w:t>
      </w:r>
      <w:r w:rsidR="00B968FA">
        <w:t>§</w:t>
      </w:r>
      <w:r w:rsidR="0042788C">
        <w:t>§</w:t>
      </w:r>
      <w:r w:rsidR="00E2726F">
        <w:t xml:space="preserve"> With two complexes in hand, and as there were no previous reports of Rh-cataly</w:t>
      </w:r>
      <w:r w:rsidR="002F7412">
        <w:t>sts for</w:t>
      </w:r>
      <w:r w:rsidR="00E2726F">
        <w:t xml:space="preserve"> carbonyl hydroboration in the literature, a catalyst screen of Rh complexes and common </w:t>
      </w:r>
      <w:r w:rsidR="007A3048">
        <w:t>phosphine ligands was conducted using 4'-bromoacetophenone</w:t>
      </w:r>
      <w:r w:rsidR="002A0D84">
        <w:t xml:space="preserve"> and </w:t>
      </w:r>
      <w:proofErr w:type="spellStart"/>
      <w:r w:rsidR="002A0D84" w:rsidRPr="002A0D84">
        <w:t>catecholborane</w:t>
      </w:r>
      <w:proofErr w:type="spellEnd"/>
      <w:r w:rsidR="007A3048">
        <w:t xml:space="preserve"> (Table 1). </w:t>
      </w:r>
    </w:p>
    <w:p w14:paraId="2FCA5EC4" w14:textId="6477F13C" w:rsidR="004F6EF8" w:rsidRDefault="004F6EF8" w:rsidP="00A455EF">
      <w:pPr>
        <w:pStyle w:val="RSCT01TableTitlewithtopbar"/>
      </w:pPr>
      <w:r>
        <w:rPr>
          <w:b/>
        </w:rPr>
        <w:t xml:space="preserve">Table 1 </w:t>
      </w:r>
      <w:r w:rsidR="00106A9D">
        <w:t>Catalyst</w:t>
      </w:r>
      <w:r>
        <w:t xml:space="preserve"> screen</w:t>
      </w:r>
      <w:r w:rsidR="00106A9D">
        <w:t xml:space="preserve"> for Rh-catalysed hydroboration of a ketone</w:t>
      </w:r>
      <w:r w:rsidR="00574FE7">
        <w:t>.</w:t>
      </w:r>
    </w:p>
    <w:p w14:paraId="01A24665" w14:textId="4587A80D" w:rsidR="004F6EF8" w:rsidRDefault="00A93314" w:rsidP="00EB2BFE">
      <w:pPr>
        <w:pStyle w:val="RSCI03FigureSchemeChartUncaptioned"/>
      </w:pPr>
      <w:r>
        <w:rPr>
          <w:noProof/>
        </w:rPr>
        <w:object w:dxaOrig="4766" w:dyaOrig="1488" w14:anchorId="6B2A418B">
          <v:shape id="_x0000_i1026" type="#_x0000_t75" alt="" style="width:237.8pt;height:74.4pt" o:ole="">
            <v:imagedata r:id="rId18" o:title=""/>
          </v:shape>
          <o:OLEObject Type="Embed" ProgID="Unknown" ShapeID="_x0000_i1026" DrawAspect="Content" ObjectID="_1585059488" r:id="rId19"/>
        </w:object>
      </w:r>
    </w:p>
    <w:tbl>
      <w:tblPr>
        <w:tblStyle w:val="TableGrid"/>
        <w:tblpPr w:leftFromText="180" w:rightFromText="180" w:vertAnchor="text" w:horzAnchor="margin" w:tblpXSpec="right" w:tblpY="49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2410"/>
        <w:gridCol w:w="1417"/>
      </w:tblGrid>
      <w:tr w:rsidR="00CA23FC" w14:paraId="7CB7D156" w14:textId="77777777" w:rsidTr="00C84B64">
        <w:tc>
          <w:tcPr>
            <w:tcW w:w="851" w:type="dxa"/>
            <w:tcBorders>
              <w:top w:val="nil"/>
              <w:bottom w:val="single" w:sz="4" w:space="0" w:color="auto"/>
              <w:right w:val="nil"/>
            </w:tcBorders>
          </w:tcPr>
          <w:p w14:paraId="0157B3E2" w14:textId="77777777" w:rsidR="00956C6E" w:rsidRPr="00A505C3" w:rsidRDefault="00956C6E" w:rsidP="00753547">
            <w:pPr>
              <w:pStyle w:val="RSCT03TableBody"/>
              <w:rPr>
                <w:b/>
              </w:rPr>
            </w:pPr>
            <w:r w:rsidRPr="00A505C3">
              <w:rPr>
                <w:b/>
              </w:rPr>
              <w:t>Run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9C8E77" w14:textId="77777777" w:rsidR="00956C6E" w:rsidRPr="00A505C3" w:rsidRDefault="00956C6E" w:rsidP="00187D22">
            <w:pPr>
              <w:pStyle w:val="RSCT03TableBody"/>
              <w:rPr>
                <w:b/>
              </w:rPr>
            </w:pPr>
            <w:r w:rsidRPr="00A505C3">
              <w:rPr>
                <w:b/>
              </w:rPr>
              <w:t>Catalyst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</w:tcPr>
          <w:p w14:paraId="3D1228E6" w14:textId="764EDCAF" w:rsidR="00956C6E" w:rsidRPr="00EB2BFE" w:rsidRDefault="00574DBB" w:rsidP="00D32FD8">
            <w:pPr>
              <w:pStyle w:val="RSCT03TableBody"/>
              <w:rPr>
                <w:b/>
                <w:vertAlign w:val="superscript"/>
              </w:rPr>
            </w:pPr>
            <w:r>
              <w:rPr>
                <w:b/>
              </w:rPr>
              <w:t xml:space="preserve">Yield </w:t>
            </w:r>
            <w:r w:rsidR="00956C6E" w:rsidRPr="00A505C3">
              <w:rPr>
                <w:b/>
              </w:rPr>
              <w:t>(%)</w:t>
            </w:r>
            <w:r w:rsidR="006B3CA3">
              <w:rPr>
                <w:b/>
                <w:vertAlign w:val="superscript"/>
              </w:rPr>
              <w:t>[c][d]</w:t>
            </w:r>
          </w:p>
        </w:tc>
      </w:tr>
      <w:tr w:rsidR="00CA23FC" w14:paraId="37D3D4E3" w14:textId="77777777" w:rsidTr="00C84B64">
        <w:tc>
          <w:tcPr>
            <w:tcW w:w="851" w:type="dxa"/>
            <w:tcBorders>
              <w:bottom w:val="nil"/>
              <w:right w:val="nil"/>
            </w:tcBorders>
          </w:tcPr>
          <w:p w14:paraId="32E6C73B" w14:textId="77777777" w:rsidR="00956C6E" w:rsidRPr="00A505C3" w:rsidRDefault="00956C6E" w:rsidP="00753547">
            <w:pPr>
              <w:pStyle w:val="RSCT03TableBody"/>
              <w:rPr>
                <w:b/>
              </w:rPr>
            </w:pPr>
            <w:r w:rsidRPr="00A505C3">
              <w:rPr>
                <w:b/>
              </w:rPr>
              <w:t>A</w:t>
            </w: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</w:tcPr>
          <w:p w14:paraId="5A75E6FE" w14:textId="77777777" w:rsidR="00956C6E" w:rsidRDefault="00956C6E" w:rsidP="00187D22">
            <w:pPr>
              <w:pStyle w:val="RSCT03TableBody"/>
            </w:pPr>
            <w:r>
              <w:t>-</w:t>
            </w:r>
          </w:p>
        </w:tc>
        <w:tc>
          <w:tcPr>
            <w:tcW w:w="1417" w:type="dxa"/>
            <w:tcBorders>
              <w:left w:val="nil"/>
              <w:bottom w:val="nil"/>
            </w:tcBorders>
          </w:tcPr>
          <w:p w14:paraId="782B7FD4" w14:textId="77777777" w:rsidR="00956C6E" w:rsidRDefault="00956C6E" w:rsidP="00D32FD8">
            <w:pPr>
              <w:pStyle w:val="RSCT03TableBody"/>
            </w:pPr>
            <w:r>
              <w:t>1</w:t>
            </w:r>
          </w:p>
        </w:tc>
      </w:tr>
      <w:tr w:rsidR="00802B1C" w14:paraId="48215D4C" w14:textId="77777777" w:rsidTr="00C84B64">
        <w:tc>
          <w:tcPr>
            <w:tcW w:w="851" w:type="dxa"/>
            <w:tcBorders>
              <w:top w:val="nil"/>
              <w:bottom w:val="nil"/>
              <w:right w:val="nil"/>
            </w:tcBorders>
          </w:tcPr>
          <w:p w14:paraId="011BE332" w14:textId="1692E9D8" w:rsidR="00802B1C" w:rsidRPr="00802B1C" w:rsidRDefault="00802B1C" w:rsidP="00753547">
            <w:pPr>
              <w:pStyle w:val="RSCT03TableBody"/>
              <w:rPr>
                <w:b/>
              </w:rPr>
            </w:pPr>
            <w:r w:rsidRPr="00802B1C">
              <w:rPr>
                <w:b/>
              </w:rPr>
              <w:t>B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5E7A5CB" w14:textId="156CE261" w:rsidR="00802B1C" w:rsidRPr="00802B1C" w:rsidRDefault="00802B1C" w:rsidP="00187D22">
            <w:pPr>
              <w:pStyle w:val="RSCT03TableBody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</w:tcBorders>
          </w:tcPr>
          <w:p w14:paraId="42D0322A" w14:textId="60B088B0" w:rsidR="00802B1C" w:rsidRDefault="00802B1C" w:rsidP="00D32FD8">
            <w:pPr>
              <w:pStyle w:val="RSCT03TableBody"/>
            </w:pPr>
            <w:r>
              <w:t>20</w:t>
            </w:r>
          </w:p>
        </w:tc>
      </w:tr>
      <w:tr w:rsidR="00CA23FC" w14:paraId="2EF6AF6B" w14:textId="77777777" w:rsidTr="00C84B64">
        <w:tc>
          <w:tcPr>
            <w:tcW w:w="851" w:type="dxa"/>
            <w:tcBorders>
              <w:top w:val="nil"/>
              <w:bottom w:val="nil"/>
              <w:right w:val="nil"/>
            </w:tcBorders>
          </w:tcPr>
          <w:p w14:paraId="549ADF75" w14:textId="0A39D6F8" w:rsidR="00956C6E" w:rsidRPr="00A505C3" w:rsidRDefault="00802B1C" w:rsidP="00753547">
            <w:pPr>
              <w:pStyle w:val="RSCT03TableBody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47B60EC" w14:textId="77777777" w:rsidR="00956C6E" w:rsidRPr="00A505C3" w:rsidRDefault="00956C6E" w:rsidP="00187D22">
            <w:pPr>
              <w:pStyle w:val="RSCT03TableBody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</w:tcBorders>
          </w:tcPr>
          <w:p w14:paraId="1C421A46" w14:textId="77777777" w:rsidR="00956C6E" w:rsidRDefault="00956C6E" w:rsidP="00D32FD8">
            <w:pPr>
              <w:pStyle w:val="RSCT03TableBody"/>
            </w:pPr>
            <w:r>
              <w:t>35</w:t>
            </w:r>
          </w:p>
        </w:tc>
      </w:tr>
      <w:tr w:rsidR="00CA23FC" w14:paraId="172724BB" w14:textId="77777777" w:rsidTr="00C84B64">
        <w:tc>
          <w:tcPr>
            <w:tcW w:w="851" w:type="dxa"/>
            <w:tcBorders>
              <w:top w:val="nil"/>
              <w:bottom w:val="nil"/>
              <w:right w:val="nil"/>
            </w:tcBorders>
          </w:tcPr>
          <w:p w14:paraId="48B47A5B" w14:textId="3750D665" w:rsidR="00956C6E" w:rsidRPr="00A505C3" w:rsidRDefault="00802B1C" w:rsidP="00753547">
            <w:pPr>
              <w:pStyle w:val="RSCT03TableBody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EC6D0C5" w14:textId="77777777" w:rsidR="00956C6E" w:rsidRPr="00EB2BFE" w:rsidRDefault="00956C6E" w:rsidP="00187D22">
            <w:pPr>
              <w:pStyle w:val="RSCT03TableBody"/>
              <w:rPr>
                <w:b/>
              </w:rPr>
            </w:pPr>
            <w:r w:rsidRPr="00EB2BFE">
              <w:rPr>
                <w:b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</w:tcBorders>
          </w:tcPr>
          <w:p w14:paraId="3C43FBFE" w14:textId="77777777" w:rsidR="00956C6E" w:rsidRDefault="00956C6E" w:rsidP="00D32FD8">
            <w:pPr>
              <w:pStyle w:val="RSCT03TableBody"/>
            </w:pPr>
            <w:r>
              <w:t>96</w:t>
            </w:r>
          </w:p>
        </w:tc>
      </w:tr>
      <w:tr w:rsidR="00CA23FC" w14:paraId="2FDCE0A5" w14:textId="77777777" w:rsidTr="00C84B64">
        <w:tc>
          <w:tcPr>
            <w:tcW w:w="851" w:type="dxa"/>
            <w:tcBorders>
              <w:top w:val="nil"/>
              <w:bottom w:val="nil"/>
              <w:right w:val="nil"/>
            </w:tcBorders>
          </w:tcPr>
          <w:p w14:paraId="53B8CB29" w14:textId="7BCF0976" w:rsidR="00956C6E" w:rsidRPr="00A505C3" w:rsidRDefault="00802B1C" w:rsidP="00753547">
            <w:pPr>
              <w:pStyle w:val="RSCT03TableBody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356CAB1" w14:textId="77777777" w:rsidR="00956C6E" w:rsidRPr="00EB2BFE" w:rsidRDefault="00956C6E" w:rsidP="00187D22">
            <w:pPr>
              <w:pStyle w:val="RSCT03TableBody"/>
              <w:rPr>
                <w:b/>
              </w:rPr>
            </w:pPr>
            <w:r w:rsidRPr="00EB2BFE">
              <w:rPr>
                <w:b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</w:tcBorders>
          </w:tcPr>
          <w:p w14:paraId="63AAF098" w14:textId="77777777" w:rsidR="00956C6E" w:rsidRDefault="00956C6E" w:rsidP="00D32FD8">
            <w:pPr>
              <w:pStyle w:val="RSCT03TableBody"/>
            </w:pPr>
            <w:r>
              <w:t>12</w:t>
            </w:r>
          </w:p>
        </w:tc>
      </w:tr>
      <w:tr w:rsidR="00CA23FC" w14:paraId="7FC701B1" w14:textId="77777777" w:rsidTr="00C84B64">
        <w:tc>
          <w:tcPr>
            <w:tcW w:w="851" w:type="dxa"/>
            <w:tcBorders>
              <w:top w:val="nil"/>
              <w:bottom w:val="nil"/>
              <w:right w:val="nil"/>
            </w:tcBorders>
          </w:tcPr>
          <w:p w14:paraId="47A2E339" w14:textId="1F5B9A6F" w:rsidR="00956C6E" w:rsidRPr="00A505C3" w:rsidRDefault="00802B1C" w:rsidP="00753547">
            <w:pPr>
              <w:pStyle w:val="RSCT03TableBody"/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EF3CDE9" w14:textId="77777777" w:rsidR="00956C6E" w:rsidRPr="00A505C3" w:rsidRDefault="00956C6E" w:rsidP="00187D22">
            <w:pPr>
              <w:pStyle w:val="RSCT03TableBody"/>
            </w:pPr>
            <w:r>
              <w:t>[Rh(PPh</w:t>
            </w:r>
            <w:r>
              <w:rPr>
                <w:vertAlign w:val="subscript"/>
              </w:rPr>
              <w:t>3</w:t>
            </w:r>
            <w:r>
              <w:t>)</w:t>
            </w:r>
            <w:r>
              <w:rPr>
                <w:vertAlign w:val="subscript"/>
              </w:rPr>
              <w:t>3</w:t>
            </w:r>
            <w:r>
              <w:t>Cl]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</w:tcBorders>
          </w:tcPr>
          <w:p w14:paraId="7A2F3311" w14:textId="77777777" w:rsidR="00956C6E" w:rsidRDefault="00956C6E" w:rsidP="00D32FD8">
            <w:pPr>
              <w:pStyle w:val="RSCT03TableBody"/>
            </w:pPr>
            <w:r>
              <w:t>3</w:t>
            </w:r>
          </w:p>
        </w:tc>
      </w:tr>
      <w:tr w:rsidR="00CA23FC" w14:paraId="149356E7" w14:textId="77777777" w:rsidTr="00C84B64">
        <w:tc>
          <w:tcPr>
            <w:tcW w:w="851" w:type="dxa"/>
            <w:tcBorders>
              <w:top w:val="nil"/>
              <w:bottom w:val="nil"/>
              <w:right w:val="nil"/>
            </w:tcBorders>
          </w:tcPr>
          <w:p w14:paraId="1098E082" w14:textId="2A3676C3" w:rsidR="00956C6E" w:rsidRPr="00A505C3" w:rsidRDefault="00802B1C" w:rsidP="00753547">
            <w:pPr>
              <w:pStyle w:val="RSCT03TableBody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3E9A2C8" w14:textId="5FD8997C" w:rsidR="00956C6E" w:rsidRPr="00753547" w:rsidRDefault="00956C6E" w:rsidP="00187D22">
            <w:pPr>
              <w:pStyle w:val="RSCT03TableBody"/>
            </w:pPr>
            <w:r>
              <w:t>[Rh(COD)</w:t>
            </w:r>
            <w:r>
              <w:rPr>
                <w:vertAlign w:val="subscript"/>
              </w:rPr>
              <w:t>2</w:t>
            </w:r>
            <w:r>
              <w:t>][B</w:t>
            </w:r>
            <w:r w:rsidR="00C0414F">
              <w:t>(</w:t>
            </w:r>
            <w:proofErr w:type="spellStart"/>
            <w:r>
              <w:t>Ar</w:t>
            </w:r>
            <w:r>
              <w:rPr>
                <w:vertAlign w:val="superscript"/>
              </w:rPr>
              <w:t>F</w:t>
            </w:r>
            <w:proofErr w:type="spellEnd"/>
            <w:r w:rsidR="00C0414F">
              <w:t>)</w:t>
            </w:r>
            <w:r w:rsidR="00C0414F">
              <w:rPr>
                <w:vertAlign w:val="subscript"/>
              </w:rPr>
              <w:t>4</w:t>
            </w:r>
            <w:r w:rsidR="00C0414F">
              <w:t>]</w:t>
            </w:r>
            <w:r>
              <w:t xml:space="preserve"> + 2 </w:t>
            </w:r>
            <w:r w:rsidRPr="00C84B64">
              <w:t>PCy</w:t>
            </w:r>
            <w:r w:rsidRPr="00C84B64">
              <w:rPr>
                <w:vertAlign w:val="subscript"/>
              </w:rPr>
              <w:t>3</w:t>
            </w:r>
            <w:r w:rsidR="00CA23FC" w:rsidRPr="00C84B64">
              <w:t xml:space="preserve"> </w:t>
            </w:r>
            <w:r w:rsidR="00CA23FC" w:rsidRPr="00C84B64">
              <w:rPr>
                <w:vertAlign w:val="superscript"/>
              </w:rPr>
              <w:t>[a]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</w:tcBorders>
          </w:tcPr>
          <w:p w14:paraId="4516BE67" w14:textId="77777777" w:rsidR="00956C6E" w:rsidRDefault="00956C6E" w:rsidP="00D32FD8">
            <w:pPr>
              <w:pStyle w:val="RSCT03TableBody"/>
            </w:pPr>
            <w:r>
              <w:t>22</w:t>
            </w:r>
          </w:p>
        </w:tc>
      </w:tr>
      <w:tr w:rsidR="00CA23FC" w14:paraId="0ED44118" w14:textId="77777777" w:rsidTr="00C84B64">
        <w:tc>
          <w:tcPr>
            <w:tcW w:w="851" w:type="dxa"/>
            <w:tcBorders>
              <w:top w:val="nil"/>
              <w:bottom w:val="nil"/>
              <w:right w:val="nil"/>
            </w:tcBorders>
          </w:tcPr>
          <w:p w14:paraId="73799B74" w14:textId="3FD148CB" w:rsidR="00956C6E" w:rsidRPr="00A505C3" w:rsidRDefault="00802B1C" w:rsidP="00753547">
            <w:pPr>
              <w:pStyle w:val="RSCT03TableBody"/>
              <w:rPr>
                <w:b/>
              </w:rPr>
            </w:pPr>
            <w:r>
              <w:rPr>
                <w:b/>
              </w:rPr>
              <w:t>H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B4DB28B" w14:textId="5D402E0F" w:rsidR="00956C6E" w:rsidRPr="00A505C3" w:rsidRDefault="00956C6E" w:rsidP="00187D22">
            <w:pPr>
              <w:pStyle w:val="RSCT03TableBody"/>
            </w:pPr>
            <w:r>
              <w:t>0.5 [{Rh(COD)Cl}</w:t>
            </w:r>
            <w:r>
              <w:rPr>
                <w:vertAlign w:val="subscript"/>
              </w:rPr>
              <w:t>2</w:t>
            </w:r>
            <w:r>
              <w:t>] + 2 PCy</w:t>
            </w:r>
            <w:r>
              <w:rPr>
                <w:vertAlign w:val="subscript"/>
              </w:rPr>
              <w:t>3</w:t>
            </w:r>
            <w:r w:rsidR="00CA23FC" w:rsidRPr="00C84B64">
              <w:t xml:space="preserve"> </w:t>
            </w:r>
            <w:r w:rsidR="00CA23FC" w:rsidRPr="00C84B64">
              <w:rPr>
                <w:vertAlign w:val="superscript"/>
              </w:rPr>
              <w:t>[b]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</w:tcBorders>
          </w:tcPr>
          <w:p w14:paraId="0EC74CA6" w14:textId="77777777" w:rsidR="00956C6E" w:rsidRDefault="00956C6E" w:rsidP="00D32FD8">
            <w:pPr>
              <w:pStyle w:val="RSCT03TableBody"/>
            </w:pPr>
            <w:r>
              <w:t>18</w:t>
            </w:r>
          </w:p>
        </w:tc>
      </w:tr>
      <w:tr w:rsidR="00CA23FC" w14:paraId="32EB1F38" w14:textId="77777777" w:rsidTr="00C84B64">
        <w:tc>
          <w:tcPr>
            <w:tcW w:w="851" w:type="dxa"/>
            <w:tcBorders>
              <w:top w:val="nil"/>
              <w:bottom w:val="nil"/>
              <w:right w:val="nil"/>
            </w:tcBorders>
          </w:tcPr>
          <w:p w14:paraId="7FD1DF73" w14:textId="4C6D45F8" w:rsidR="00956C6E" w:rsidRPr="00A505C3" w:rsidRDefault="00802B1C" w:rsidP="00753547">
            <w:pPr>
              <w:pStyle w:val="RSCT03TableBody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17645A6" w14:textId="1141344D" w:rsidR="00956C6E" w:rsidRDefault="00956C6E" w:rsidP="00187D22">
            <w:pPr>
              <w:pStyle w:val="RSCT03TableBody"/>
            </w:pPr>
            <w:r w:rsidRPr="00522CFB">
              <w:t>[Rh(COD)</w:t>
            </w:r>
            <w:r w:rsidRPr="00522CFB">
              <w:rPr>
                <w:vertAlign w:val="subscript"/>
              </w:rPr>
              <w:t>2</w:t>
            </w:r>
            <w:r w:rsidRPr="00522CFB">
              <w:t>]</w:t>
            </w:r>
            <w:r w:rsidR="00C0414F">
              <w:t>[B(</w:t>
            </w:r>
            <w:proofErr w:type="spellStart"/>
            <w:r w:rsidR="00C0414F">
              <w:t>Ar</w:t>
            </w:r>
            <w:r w:rsidR="00C0414F">
              <w:rPr>
                <w:vertAlign w:val="superscript"/>
              </w:rPr>
              <w:t>F</w:t>
            </w:r>
            <w:proofErr w:type="spellEnd"/>
            <w:r w:rsidR="00C0414F">
              <w:t>)</w:t>
            </w:r>
            <w:r w:rsidR="00C0414F">
              <w:rPr>
                <w:vertAlign w:val="subscript"/>
              </w:rPr>
              <w:t>4</w:t>
            </w:r>
            <w:r w:rsidR="00C0414F">
              <w:t xml:space="preserve">] </w:t>
            </w:r>
            <w:r w:rsidRPr="00522CFB">
              <w:t>+ 2 PPh</w:t>
            </w:r>
            <w:r w:rsidRPr="00522CFB">
              <w:rPr>
                <w:vertAlign w:val="subscript"/>
              </w:rPr>
              <w:t>3</w:t>
            </w:r>
            <w:r w:rsidR="00CA23FC" w:rsidRPr="00C84B64">
              <w:t xml:space="preserve"> </w:t>
            </w:r>
            <w:r w:rsidR="00CA23FC" w:rsidRPr="00C84B64">
              <w:rPr>
                <w:vertAlign w:val="superscript"/>
              </w:rPr>
              <w:t>[a]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</w:tcBorders>
          </w:tcPr>
          <w:p w14:paraId="215AC959" w14:textId="77777777" w:rsidR="00956C6E" w:rsidRDefault="00956C6E" w:rsidP="00D32FD8">
            <w:pPr>
              <w:pStyle w:val="RSCT03TableBody"/>
            </w:pPr>
            <w:r>
              <w:t>7</w:t>
            </w:r>
          </w:p>
        </w:tc>
      </w:tr>
      <w:tr w:rsidR="00CA23FC" w14:paraId="1A28F7F8" w14:textId="77777777" w:rsidTr="00C84B64">
        <w:tc>
          <w:tcPr>
            <w:tcW w:w="851" w:type="dxa"/>
            <w:tcBorders>
              <w:top w:val="nil"/>
              <w:bottom w:val="nil"/>
              <w:right w:val="nil"/>
            </w:tcBorders>
          </w:tcPr>
          <w:p w14:paraId="0119708E" w14:textId="2089EB23" w:rsidR="00956C6E" w:rsidRPr="00A505C3" w:rsidRDefault="00802B1C" w:rsidP="00753547">
            <w:pPr>
              <w:pStyle w:val="RSCT03TableBody"/>
              <w:rPr>
                <w:b/>
              </w:rPr>
            </w:pPr>
            <w:r>
              <w:rPr>
                <w:b/>
              </w:rPr>
              <w:t>J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7FF9675" w14:textId="0E5E9328" w:rsidR="00956C6E" w:rsidRDefault="00956C6E" w:rsidP="00C84B64">
            <w:pPr>
              <w:pStyle w:val="RSCT03TableBody"/>
            </w:pPr>
            <w:r w:rsidRPr="00522CFB">
              <w:t>[Rh(COD)</w:t>
            </w:r>
            <w:r w:rsidRPr="00522CFB">
              <w:rPr>
                <w:vertAlign w:val="subscript"/>
              </w:rPr>
              <w:t>2</w:t>
            </w:r>
            <w:r w:rsidRPr="00522CFB">
              <w:t>]</w:t>
            </w:r>
            <w:r w:rsidR="00C0414F">
              <w:t>[B(</w:t>
            </w:r>
            <w:proofErr w:type="spellStart"/>
            <w:r w:rsidR="00C0414F">
              <w:t>Ar</w:t>
            </w:r>
            <w:r w:rsidR="00C0414F">
              <w:rPr>
                <w:vertAlign w:val="superscript"/>
              </w:rPr>
              <w:t>F</w:t>
            </w:r>
            <w:proofErr w:type="spellEnd"/>
            <w:r w:rsidR="00C0414F">
              <w:t>)</w:t>
            </w:r>
            <w:r w:rsidR="00C0414F">
              <w:rPr>
                <w:vertAlign w:val="subscript"/>
              </w:rPr>
              <w:t>4</w:t>
            </w:r>
            <w:r w:rsidR="00C0414F">
              <w:t xml:space="preserve">] </w:t>
            </w:r>
            <w:r>
              <w:t xml:space="preserve">+ </w:t>
            </w:r>
            <w:proofErr w:type="spellStart"/>
            <w:r w:rsidRPr="00C84B64">
              <w:t>dppm</w:t>
            </w:r>
            <w:proofErr w:type="spellEnd"/>
            <w:r w:rsidR="00CA23FC" w:rsidRPr="00C84B64">
              <w:t xml:space="preserve"> </w:t>
            </w:r>
            <w:r w:rsidR="00CA23FC" w:rsidRPr="00C84B64">
              <w:rPr>
                <w:vertAlign w:val="superscript"/>
              </w:rPr>
              <w:t>[a]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</w:tcBorders>
          </w:tcPr>
          <w:p w14:paraId="333BDA0D" w14:textId="77777777" w:rsidR="00956C6E" w:rsidRDefault="00956C6E" w:rsidP="00D32FD8">
            <w:pPr>
              <w:pStyle w:val="RSCT03TableBody"/>
            </w:pPr>
            <w:r>
              <w:t>7</w:t>
            </w:r>
          </w:p>
        </w:tc>
      </w:tr>
      <w:tr w:rsidR="00CA23FC" w14:paraId="4CEE09CA" w14:textId="77777777" w:rsidTr="00C84B64">
        <w:tc>
          <w:tcPr>
            <w:tcW w:w="851" w:type="dxa"/>
            <w:tcBorders>
              <w:top w:val="nil"/>
              <w:bottom w:val="nil"/>
              <w:right w:val="nil"/>
            </w:tcBorders>
          </w:tcPr>
          <w:p w14:paraId="30BDB75E" w14:textId="33906F0D" w:rsidR="00956C6E" w:rsidRPr="00A505C3" w:rsidRDefault="00802B1C" w:rsidP="00753547">
            <w:pPr>
              <w:pStyle w:val="RSCT03TableBody"/>
              <w:rPr>
                <w:b/>
              </w:rPr>
            </w:pPr>
            <w:r>
              <w:rPr>
                <w:b/>
              </w:rPr>
              <w:t>K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930558E" w14:textId="1F609053" w:rsidR="00956C6E" w:rsidRDefault="00956C6E" w:rsidP="00187D22">
            <w:pPr>
              <w:pStyle w:val="RSCT03TableBody"/>
            </w:pPr>
            <w:r w:rsidRPr="00522CFB">
              <w:t>[Rh(COD)</w:t>
            </w:r>
            <w:r w:rsidRPr="00522CFB">
              <w:rPr>
                <w:vertAlign w:val="subscript"/>
              </w:rPr>
              <w:t>2</w:t>
            </w:r>
            <w:r w:rsidRPr="00522CFB">
              <w:t>]</w:t>
            </w:r>
            <w:r w:rsidR="00C0414F">
              <w:t>[B(</w:t>
            </w:r>
            <w:proofErr w:type="spellStart"/>
            <w:r w:rsidR="00C0414F">
              <w:t>Ar</w:t>
            </w:r>
            <w:r w:rsidR="00C0414F">
              <w:rPr>
                <w:vertAlign w:val="superscript"/>
              </w:rPr>
              <w:t>F</w:t>
            </w:r>
            <w:proofErr w:type="spellEnd"/>
            <w:r w:rsidR="00C0414F">
              <w:t>)</w:t>
            </w:r>
            <w:r w:rsidR="00C0414F">
              <w:rPr>
                <w:vertAlign w:val="subscript"/>
              </w:rPr>
              <w:t>4</w:t>
            </w:r>
            <w:r w:rsidR="00C0414F">
              <w:t xml:space="preserve">] </w:t>
            </w:r>
            <w:r>
              <w:t>+ P(</w:t>
            </w:r>
            <w:proofErr w:type="spellStart"/>
            <w:r>
              <w:t>OPh</w:t>
            </w:r>
            <w:proofErr w:type="spellEnd"/>
            <w:r>
              <w:t>)</w:t>
            </w:r>
            <w:r w:rsidRPr="00C84B64">
              <w:rPr>
                <w:vertAlign w:val="subscript"/>
              </w:rPr>
              <w:t>3</w:t>
            </w:r>
            <w:r w:rsidR="00CA23FC" w:rsidRPr="00C84B64">
              <w:t xml:space="preserve"> </w:t>
            </w:r>
            <w:r w:rsidR="00CA23FC" w:rsidRPr="00C84B64">
              <w:rPr>
                <w:vertAlign w:val="superscript"/>
              </w:rPr>
              <w:t>[a]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</w:tcBorders>
          </w:tcPr>
          <w:p w14:paraId="4E4F2292" w14:textId="77777777" w:rsidR="00956C6E" w:rsidRDefault="00956C6E" w:rsidP="00D32FD8">
            <w:pPr>
              <w:pStyle w:val="RSCT03TableBody"/>
            </w:pPr>
            <w:r>
              <w:t>6</w:t>
            </w:r>
          </w:p>
        </w:tc>
      </w:tr>
    </w:tbl>
    <w:p w14:paraId="3A56D6B7" w14:textId="15EB1DA7" w:rsidR="00A455EF" w:rsidRPr="00753547" w:rsidRDefault="00CA23FC" w:rsidP="00474B28">
      <w:pPr>
        <w:pStyle w:val="RSCT05TableFootnotewithoutbottombar"/>
      </w:pPr>
      <w:r w:rsidRPr="00C84B64">
        <w:t>[</w:t>
      </w:r>
      <w:proofErr w:type="gramStart"/>
      <w:r w:rsidRPr="00C84B64">
        <w:t>a</w:t>
      </w:r>
      <w:proofErr w:type="gramEnd"/>
      <w:r w:rsidRPr="00C84B64">
        <w:t>]:</w:t>
      </w:r>
      <w:r>
        <w:rPr>
          <w:i/>
          <w:vertAlign w:val="superscript"/>
        </w:rPr>
        <w:t xml:space="preserve"> </w:t>
      </w:r>
      <w:r w:rsidR="004F6EF8">
        <w:t xml:space="preserve">Premixed in THF (~0.1 ml) for 10 min before reaction. </w:t>
      </w:r>
      <w:r>
        <w:t xml:space="preserve">[b]: </w:t>
      </w:r>
      <w:r w:rsidR="004F6EF8">
        <w:t>Premixed in C</w:t>
      </w:r>
      <w:r w:rsidR="004F6EF8">
        <w:rPr>
          <w:vertAlign w:val="subscript"/>
        </w:rPr>
        <w:t>6</w:t>
      </w:r>
      <w:r w:rsidR="004F6EF8">
        <w:t>D</w:t>
      </w:r>
      <w:r w:rsidR="004F6EF8">
        <w:rPr>
          <w:vertAlign w:val="subscript"/>
        </w:rPr>
        <w:t>6</w:t>
      </w:r>
      <w:r w:rsidR="004F6EF8">
        <w:t xml:space="preserve"> (~0.1 ml) for 10 min before reaction.</w:t>
      </w:r>
      <w:r>
        <w:t xml:space="preserve"> [c]: </w:t>
      </w:r>
      <w:r w:rsidR="001925BC" w:rsidRPr="00C84B64">
        <w:t>Yield</w:t>
      </w:r>
      <w:r>
        <w:t xml:space="preserve"> measured against 1</w:t>
      </w:r>
      <w:proofErr w:type="gramStart"/>
      <w:r>
        <w:t>,3,5</w:t>
      </w:r>
      <w:proofErr w:type="gramEnd"/>
      <w:r>
        <w:t>-trimethoxybenzene internal standard</w:t>
      </w:r>
      <w:r w:rsidR="006B3CA3">
        <w:t xml:space="preserve">. [d]: Complete </w:t>
      </w:r>
      <w:r w:rsidR="006B3CA3" w:rsidRPr="006B3CA3">
        <w:rPr>
          <w:vertAlign w:val="superscript"/>
        </w:rPr>
        <w:t>1</w:t>
      </w:r>
      <w:r w:rsidR="006B3CA3">
        <w:t xml:space="preserve">H-NMR </w:t>
      </w:r>
      <w:r w:rsidR="006B3CA3" w:rsidRPr="006B3CA3">
        <w:t>data</w:t>
      </w:r>
      <w:r w:rsidR="006B3CA3">
        <w:t xml:space="preserve"> for all catalytic runs available.</w:t>
      </w:r>
      <w:r w:rsidR="006B3CA3" w:rsidRPr="006B3CA3">
        <w:t xml:space="preserve"> </w:t>
      </w:r>
      <w:r w:rsidR="006B3CA3" w:rsidRPr="00241ACD">
        <w:t>†</w:t>
      </w:r>
      <w:r w:rsidR="001C0DE4">
        <w:t xml:space="preserve"> </w:t>
      </w:r>
      <w:proofErr w:type="gramStart"/>
      <w:r w:rsidR="001C0DE4">
        <w:t>cat</w:t>
      </w:r>
      <w:proofErr w:type="gramEnd"/>
      <w:r w:rsidR="001C0DE4">
        <w:t xml:space="preserve"> = </w:t>
      </w:r>
      <w:proofErr w:type="spellStart"/>
      <w:r w:rsidR="001C0DE4">
        <w:t>catecholate</w:t>
      </w:r>
      <w:proofErr w:type="spellEnd"/>
      <w:r w:rsidR="001C0DE4">
        <w:t>: 1,2-(O)</w:t>
      </w:r>
      <w:r w:rsidR="001C0DE4" w:rsidRPr="001C0DE4">
        <w:rPr>
          <w:vertAlign w:val="subscript"/>
        </w:rPr>
        <w:t>2</w:t>
      </w:r>
      <w:r w:rsidR="001C0DE4">
        <w:t>C</w:t>
      </w:r>
      <w:r w:rsidR="001C0DE4" w:rsidRPr="001C0DE4">
        <w:rPr>
          <w:vertAlign w:val="subscript"/>
        </w:rPr>
        <w:t>6</w:t>
      </w:r>
      <w:r w:rsidR="001C0DE4">
        <w:t>H</w:t>
      </w:r>
      <w:r w:rsidR="001C0DE4" w:rsidRPr="001C0DE4">
        <w:rPr>
          <w:vertAlign w:val="subscript"/>
        </w:rPr>
        <w:t>4</w:t>
      </w:r>
      <w:r w:rsidR="001C0DE4">
        <w:t>.</w:t>
      </w:r>
    </w:p>
    <w:p w14:paraId="08BD5EC8" w14:textId="1CC9B6E0" w:rsidR="004F6EF8" w:rsidRDefault="005861BB">
      <w:pPr>
        <w:pStyle w:val="RSCB02ArticleText"/>
      </w:pPr>
      <w:r>
        <w:lastRenderedPageBreak/>
        <w:tab/>
      </w:r>
      <w:r w:rsidR="007A3048">
        <w:t xml:space="preserve">An initial test using 0.1 </w:t>
      </w:r>
      <w:proofErr w:type="spellStart"/>
      <w:r w:rsidR="007A3048">
        <w:t>mol</w:t>
      </w:r>
      <w:proofErr w:type="spellEnd"/>
      <w:r w:rsidR="007A3048">
        <w:t xml:space="preserve">% </w:t>
      </w:r>
      <w:r w:rsidR="007A3048">
        <w:rPr>
          <w:b/>
        </w:rPr>
        <w:t>3</w:t>
      </w:r>
      <w:r w:rsidR="007A3048">
        <w:t xml:space="preserve"> (run </w:t>
      </w:r>
      <w:r w:rsidR="00802B1C">
        <w:rPr>
          <w:b/>
        </w:rPr>
        <w:t>D</w:t>
      </w:r>
      <w:r w:rsidR="007A3048">
        <w:t xml:space="preserve">) gave rapid conversion to the </w:t>
      </w:r>
      <w:proofErr w:type="spellStart"/>
      <w:r w:rsidR="00E2726F">
        <w:t>boronate</w:t>
      </w:r>
      <w:proofErr w:type="spellEnd"/>
      <w:r w:rsidR="00E2726F">
        <w:t xml:space="preserve"> ester, with</w:t>
      </w:r>
      <w:r w:rsidR="00574DBB">
        <w:t xml:space="preserve"> a</w:t>
      </w:r>
      <w:r w:rsidR="00E2726F">
        <w:t xml:space="preserve"> 96% </w:t>
      </w:r>
      <w:r w:rsidR="00574DBB">
        <w:t>yield</w:t>
      </w:r>
      <w:r w:rsidR="00E2726F">
        <w:t xml:space="preserve"> observed within ten minutes</w:t>
      </w:r>
      <w:r w:rsidR="00E2726F" w:rsidDel="00D002B9">
        <w:t xml:space="preserve"> </w:t>
      </w:r>
      <w:r w:rsidR="00E2726F">
        <w:t xml:space="preserve">and the reaction essentially </w:t>
      </w:r>
      <w:r w:rsidR="00154C71">
        <w:t xml:space="preserve">complete </w:t>
      </w:r>
      <w:r w:rsidR="00964A76">
        <w:t>after 30 minutes</w:t>
      </w:r>
      <w:r w:rsidR="00154C71">
        <w:t xml:space="preserve">. </w:t>
      </w:r>
      <w:r w:rsidR="00355B94">
        <w:t xml:space="preserve">A </w:t>
      </w:r>
      <w:r w:rsidR="00BF4910" w:rsidRPr="00EB2BFE">
        <w:t>dramatic</w:t>
      </w:r>
      <w:r w:rsidR="00355B94" w:rsidRPr="00BF4910">
        <w:t xml:space="preserve"> decrease in </w:t>
      </w:r>
      <w:r w:rsidR="00574DBB">
        <w:t>yield</w:t>
      </w:r>
      <w:r w:rsidR="00355B94" w:rsidRPr="00BF4910">
        <w:t xml:space="preserve"> w</w:t>
      </w:r>
      <w:r w:rsidR="00355B94">
        <w:t>as observed when</w:t>
      </w:r>
      <w:r w:rsidR="009652A5">
        <w:t xml:space="preserve"> either the free ligand </w:t>
      </w:r>
      <w:r w:rsidR="009652A5" w:rsidRPr="009652A5">
        <w:rPr>
          <w:b/>
        </w:rPr>
        <w:t>1</w:t>
      </w:r>
      <w:r w:rsidR="009652A5">
        <w:t xml:space="preserve"> (run </w:t>
      </w:r>
      <w:r w:rsidR="009652A5" w:rsidRPr="009652A5">
        <w:rPr>
          <w:b/>
        </w:rPr>
        <w:t>B</w:t>
      </w:r>
      <w:r w:rsidR="009652A5">
        <w:t>)‡ or</w:t>
      </w:r>
      <w:r w:rsidR="00355B94">
        <w:t xml:space="preserve"> complexes </w:t>
      </w:r>
      <w:r w:rsidR="00355B94">
        <w:rPr>
          <w:b/>
        </w:rPr>
        <w:t xml:space="preserve">2 </w:t>
      </w:r>
      <w:r w:rsidR="00355B94">
        <w:t xml:space="preserve">and </w:t>
      </w:r>
      <w:r w:rsidR="00355B94">
        <w:rPr>
          <w:b/>
        </w:rPr>
        <w:t>4</w:t>
      </w:r>
      <w:r w:rsidR="00355B94">
        <w:t xml:space="preserve"> were used (runs </w:t>
      </w:r>
      <w:r w:rsidR="00802B1C">
        <w:rPr>
          <w:b/>
        </w:rPr>
        <w:t>C</w:t>
      </w:r>
      <w:r w:rsidR="00355B94">
        <w:t xml:space="preserve"> and </w:t>
      </w:r>
      <w:r w:rsidR="00802B1C">
        <w:rPr>
          <w:b/>
        </w:rPr>
        <w:t>E</w:t>
      </w:r>
      <w:r w:rsidR="00355B94">
        <w:t xml:space="preserve">), </w:t>
      </w:r>
      <w:r w:rsidR="00964A76">
        <w:t>a</w:t>
      </w:r>
      <w:r w:rsidR="00463CD1">
        <w:t>lthough</w:t>
      </w:r>
      <w:r w:rsidR="00355B94">
        <w:t xml:space="preserve"> </w:t>
      </w:r>
      <w:r w:rsidR="00355B94">
        <w:rPr>
          <w:b/>
        </w:rPr>
        <w:t>2</w:t>
      </w:r>
      <w:r w:rsidR="00355B94">
        <w:t xml:space="preserve"> </w:t>
      </w:r>
      <w:r w:rsidR="00463CD1">
        <w:t>still</w:t>
      </w:r>
      <w:r w:rsidR="00355B94">
        <w:t xml:space="preserve"> proved to be more active than other</w:t>
      </w:r>
      <w:r w:rsidR="00106A9D">
        <w:t xml:space="preserve"> Rh</w:t>
      </w:r>
      <w:r w:rsidR="00355B94">
        <w:t xml:space="preserve"> precursor/ligand combination</w:t>
      </w:r>
      <w:r w:rsidR="00106A9D">
        <w:t>s</w:t>
      </w:r>
      <w:r w:rsidR="00355B94">
        <w:t xml:space="preserve"> that we</w:t>
      </w:r>
      <w:r w:rsidR="00983F09">
        <w:t>re</w:t>
      </w:r>
      <w:r w:rsidR="00355B94">
        <w:t xml:space="preserve"> </w:t>
      </w:r>
      <w:r w:rsidR="00355B94" w:rsidRPr="00D509B8">
        <w:t>tested</w:t>
      </w:r>
      <w:r w:rsidR="00106A9D">
        <w:t>, including</w:t>
      </w:r>
      <w:r w:rsidR="00355B94">
        <w:t xml:space="preserve"> Wilkinson’s catalyst (Run </w:t>
      </w:r>
      <w:r w:rsidR="00802B1C">
        <w:rPr>
          <w:b/>
        </w:rPr>
        <w:t>F</w:t>
      </w:r>
      <w:r w:rsidR="00355B94">
        <w:t>), which is a standard catalyst for alkene hydroboration.</w:t>
      </w:r>
      <w:r w:rsidR="00EA2842">
        <w:fldChar w:fldCharType="begin">
          <w:fldData xml:space="preserve">PEVuZE5vdGU+PENpdGU+PEF1dGhvcj5CdXJnZXNzPC9BdXRob3I+PFllYXI+MTk5MTwvWWVhcj48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=
</w:fldData>
        </w:fldChar>
      </w:r>
      <w:r w:rsidR="006900DF">
        <w:instrText xml:space="preserve"> ADDIN EN.CITE </w:instrText>
      </w:r>
      <w:r w:rsidR="006900DF">
        <w:fldChar w:fldCharType="begin">
          <w:fldData xml:space="preserve">PEVuZE5vdGU+PENpdGU+PEF1dGhvcj5CdXJnZXNzPC9BdXRob3I+PFllYXI+MTk5MTwvWWVhcj48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=
</w:fldData>
        </w:fldChar>
      </w:r>
      <w:r w:rsidR="006900DF">
        <w:instrText xml:space="preserve"> ADDIN EN.CITE.DATA </w:instrText>
      </w:r>
      <w:r w:rsidR="006900DF">
        <w:fldChar w:fldCharType="end"/>
      </w:r>
      <w:r w:rsidR="00EA2842">
        <w:fldChar w:fldCharType="separate"/>
      </w:r>
      <w:r w:rsidR="006900DF" w:rsidRPr="006900DF">
        <w:rPr>
          <w:noProof/>
          <w:vertAlign w:val="superscript"/>
        </w:rPr>
        <w:t>17b, 17f</w:t>
      </w:r>
      <w:r w:rsidR="00EA2842">
        <w:fldChar w:fldCharType="end"/>
      </w:r>
      <w:r w:rsidR="00F56A9D">
        <w:t xml:space="preserve"> </w:t>
      </w:r>
      <w:r w:rsidR="00D002B9" w:rsidRPr="00D509B8">
        <w:t>Only mixtures of</w:t>
      </w:r>
      <w:r w:rsidR="004579B9" w:rsidRPr="00D509B8">
        <w:t xml:space="preserve"> [</w:t>
      </w:r>
      <w:proofErr w:type="gramStart"/>
      <w:r w:rsidR="004579B9" w:rsidRPr="00D509B8">
        <w:t>Rh(</w:t>
      </w:r>
      <w:proofErr w:type="gramEnd"/>
      <w:r w:rsidR="004579B9" w:rsidRPr="00D509B8">
        <w:t>COD)</w:t>
      </w:r>
      <w:r w:rsidR="004579B9" w:rsidRPr="00D509B8">
        <w:rPr>
          <w:vertAlign w:val="subscript"/>
        </w:rPr>
        <w:t>2</w:t>
      </w:r>
      <w:r w:rsidR="004579B9" w:rsidRPr="00D509B8">
        <w:t>]</w:t>
      </w:r>
      <w:r w:rsidR="00C0414F" w:rsidRPr="00C0414F">
        <w:t xml:space="preserve"> </w:t>
      </w:r>
      <w:r w:rsidR="00C0414F">
        <w:t>[B(</w:t>
      </w:r>
      <w:proofErr w:type="spellStart"/>
      <w:r w:rsidR="00C0414F">
        <w:t>Ar</w:t>
      </w:r>
      <w:r w:rsidR="00C0414F">
        <w:rPr>
          <w:vertAlign w:val="superscript"/>
        </w:rPr>
        <w:t>F</w:t>
      </w:r>
      <w:proofErr w:type="spellEnd"/>
      <w:r w:rsidR="00C0414F">
        <w:t>)</w:t>
      </w:r>
      <w:r w:rsidR="00C0414F">
        <w:rPr>
          <w:vertAlign w:val="subscript"/>
        </w:rPr>
        <w:t>4</w:t>
      </w:r>
      <w:r w:rsidR="00C0414F">
        <w:t xml:space="preserve">] </w:t>
      </w:r>
      <w:r w:rsidR="00D3243A" w:rsidRPr="00D509B8">
        <w:t>or [{Rh(COD)Cl}</w:t>
      </w:r>
      <w:r w:rsidR="00D3243A" w:rsidRPr="00D509B8">
        <w:rPr>
          <w:vertAlign w:val="subscript"/>
        </w:rPr>
        <w:t>2</w:t>
      </w:r>
      <w:r w:rsidR="00D3243A" w:rsidRPr="00D509B8">
        <w:t>]</w:t>
      </w:r>
      <w:r w:rsidR="004579B9" w:rsidRPr="00D509B8">
        <w:t xml:space="preserve"> and PCy</w:t>
      </w:r>
      <w:r w:rsidR="004579B9" w:rsidRPr="00D509B8">
        <w:rPr>
          <w:vertAlign w:val="subscript"/>
        </w:rPr>
        <w:t xml:space="preserve">3 </w:t>
      </w:r>
      <w:r w:rsidR="004579B9" w:rsidRPr="00D509B8">
        <w:t>(</w:t>
      </w:r>
      <w:proofErr w:type="spellStart"/>
      <w:r w:rsidR="004579B9" w:rsidRPr="00D509B8">
        <w:t>tricyclohexylphosphine</w:t>
      </w:r>
      <w:proofErr w:type="spellEnd"/>
      <w:r w:rsidR="00BF4910">
        <w:t>,</w:t>
      </w:r>
      <w:r w:rsidR="004579B9" w:rsidRPr="00D509B8">
        <w:t xml:space="preserve"> run</w:t>
      </w:r>
      <w:r w:rsidR="00382A23">
        <w:t>s</w:t>
      </w:r>
      <w:r w:rsidR="004579B9" w:rsidRPr="00D509B8">
        <w:t xml:space="preserve"> </w:t>
      </w:r>
      <w:r w:rsidR="00802B1C">
        <w:rPr>
          <w:b/>
        </w:rPr>
        <w:t>G</w:t>
      </w:r>
      <w:r w:rsidR="00D002B9" w:rsidRPr="00EB2BFE">
        <w:t xml:space="preserve"> and </w:t>
      </w:r>
      <w:r w:rsidR="00802B1C">
        <w:rPr>
          <w:b/>
        </w:rPr>
        <w:t>H</w:t>
      </w:r>
      <w:r w:rsidR="00D3243A" w:rsidRPr="00D509B8">
        <w:rPr>
          <w:b/>
        </w:rPr>
        <w:t xml:space="preserve"> </w:t>
      </w:r>
      <w:r w:rsidR="00D3243A" w:rsidRPr="00EB2BFE">
        <w:t>respectively</w:t>
      </w:r>
      <w:r w:rsidR="004579B9" w:rsidRPr="00D509B8">
        <w:t>)</w:t>
      </w:r>
      <w:r w:rsidR="004579B9">
        <w:t xml:space="preserve"> </w:t>
      </w:r>
      <w:r w:rsidR="00D002B9">
        <w:t>gave higher than</w:t>
      </w:r>
      <w:r w:rsidR="00574DBB">
        <w:t xml:space="preserve"> a</w:t>
      </w:r>
      <w:r w:rsidR="00D002B9">
        <w:t xml:space="preserve"> 10%</w:t>
      </w:r>
      <w:r w:rsidR="004579B9">
        <w:t xml:space="preserve"> </w:t>
      </w:r>
      <w:r w:rsidR="00574DBB">
        <w:t>yield</w:t>
      </w:r>
      <w:r w:rsidR="008A3738">
        <w:t>.</w:t>
      </w:r>
      <w:r w:rsidR="004579B9">
        <w:t xml:space="preserve"> Tests using [</w:t>
      </w:r>
      <w:proofErr w:type="gramStart"/>
      <w:r w:rsidR="004579B9">
        <w:t>Rh(</w:t>
      </w:r>
      <w:proofErr w:type="gramEnd"/>
      <w:r w:rsidR="004579B9">
        <w:t>COD)</w:t>
      </w:r>
      <w:r w:rsidR="004579B9">
        <w:rPr>
          <w:vertAlign w:val="subscript"/>
        </w:rPr>
        <w:t>2</w:t>
      </w:r>
      <w:r w:rsidR="004579B9">
        <w:t>]</w:t>
      </w:r>
      <w:r w:rsidR="00C0414F">
        <w:t>[B(</w:t>
      </w:r>
      <w:proofErr w:type="spellStart"/>
      <w:r w:rsidR="00C0414F">
        <w:t>Ar</w:t>
      </w:r>
      <w:r w:rsidR="00C0414F">
        <w:rPr>
          <w:vertAlign w:val="superscript"/>
        </w:rPr>
        <w:t>F</w:t>
      </w:r>
      <w:proofErr w:type="spellEnd"/>
      <w:r w:rsidR="00C0414F">
        <w:t>)</w:t>
      </w:r>
      <w:r w:rsidR="00C0414F">
        <w:rPr>
          <w:vertAlign w:val="subscript"/>
        </w:rPr>
        <w:t>4</w:t>
      </w:r>
      <w:r w:rsidR="00C0414F">
        <w:t xml:space="preserve">] </w:t>
      </w:r>
      <w:r w:rsidR="004579B9">
        <w:t>with less</w:t>
      </w:r>
      <w:r w:rsidR="00BF4910">
        <w:t xml:space="preserve"> σ</w:t>
      </w:r>
      <w:r w:rsidR="004579B9">
        <w:t>-donating PPh</w:t>
      </w:r>
      <w:r w:rsidR="004579B9">
        <w:rPr>
          <w:vertAlign w:val="subscript"/>
        </w:rPr>
        <w:t>3</w:t>
      </w:r>
      <w:r w:rsidR="004579B9">
        <w:t xml:space="preserve"> and </w:t>
      </w:r>
      <w:proofErr w:type="spellStart"/>
      <w:r w:rsidR="004579B9">
        <w:t>dppm</w:t>
      </w:r>
      <w:proofErr w:type="spellEnd"/>
      <w:r w:rsidR="004579B9">
        <w:t xml:space="preserve"> </w:t>
      </w:r>
      <w:r w:rsidR="00BF4910">
        <w:t xml:space="preserve">ligands </w:t>
      </w:r>
      <w:r w:rsidR="004579B9">
        <w:t xml:space="preserve">in a 1:2 </w:t>
      </w:r>
      <w:r w:rsidR="00BF4910">
        <w:t>or</w:t>
      </w:r>
      <w:r w:rsidR="004579B9">
        <w:t xml:space="preserve"> 1:1 ratio respectively (runs </w:t>
      </w:r>
      <w:r w:rsidR="00802B1C">
        <w:rPr>
          <w:b/>
        </w:rPr>
        <w:t>I</w:t>
      </w:r>
      <w:r w:rsidR="004579B9">
        <w:t xml:space="preserve"> and </w:t>
      </w:r>
      <w:r w:rsidR="00802B1C">
        <w:rPr>
          <w:b/>
        </w:rPr>
        <w:t>J</w:t>
      </w:r>
      <w:r w:rsidR="004579B9">
        <w:t xml:space="preserve">) gave </w:t>
      </w:r>
      <w:r w:rsidR="00463CD1">
        <w:t>similar,</w:t>
      </w:r>
      <w:r w:rsidR="004579B9">
        <w:t xml:space="preserve"> </w:t>
      </w:r>
      <w:r w:rsidR="00463CD1">
        <w:t>low</w:t>
      </w:r>
      <w:r w:rsidR="00BF4910">
        <w:t xml:space="preserve"> </w:t>
      </w:r>
      <w:r w:rsidR="00574DBB">
        <w:t>yield</w:t>
      </w:r>
      <w:r w:rsidR="00BF4910">
        <w:t xml:space="preserve">s. </w:t>
      </w:r>
      <w:r w:rsidR="004579B9">
        <w:t xml:space="preserve">Finally, to test if the π-accepting properties of </w:t>
      </w:r>
      <w:r w:rsidR="004579B9">
        <w:rPr>
          <w:b/>
        </w:rPr>
        <w:t>1</w:t>
      </w:r>
      <w:r w:rsidR="004579B9">
        <w:t xml:space="preserve"> were the source of the increased activity of </w:t>
      </w:r>
      <w:r w:rsidR="004579B9">
        <w:rPr>
          <w:b/>
        </w:rPr>
        <w:t>3</w:t>
      </w:r>
      <w:r w:rsidR="004579B9">
        <w:t xml:space="preserve">, </w:t>
      </w:r>
      <w:proofErr w:type="gramStart"/>
      <w:r w:rsidR="004579B9">
        <w:t>P(</w:t>
      </w:r>
      <w:proofErr w:type="spellStart"/>
      <w:proofErr w:type="gramEnd"/>
      <w:r w:rsidR="004579B9">
        <w:t>OPh</w:t>
      </w:r>
      <w:proofErr w:type="spellEnd"/>
      <w:r w:rsidR="004579B9">
        <w:t>)</w:t>
      </w:r>
      <w:r w:rsidR="004579B9">
        <w:rPr>
          <w:vertAlign w:val="subscript"/>
        </w:rPr>
        <w:t>3</w:t>
      </w:r>
      <w:r w:rsidR="004579B9">
        <w:t xml:space="preserve"> (run </w:t>
      </w:r>
      <w:r w:rsidR="00802B1C">
        <w:rPr>
          <w:b/>
        </w:rPr>
        <w:t>K</w:t>
      </w:r>
      <w:r w:rsidR="004579B9">
        <w:t>) was tested, however</w:t>
      </w:r>
      <w:r w:rsidR="00BF4910">
        <w:t>,</w:t>
      </w:r>
      <w:r w:rsidR="004579B9">
        <w:t xml:space="preserve"> a similar </w:t>
      </w:r>
      <w:r w:rsidR="00F500FC">
        <w:t>low yield was obtained</w:t>
      </w:r>
      <w:r w:rsidR="00382A23">
        <w:t>.</w:t>
      </w:r>
    </w:p>
    <w:p w14:paraId="63E9D726" w14:textId="7A02FEA1" w:rsidR="00CB57C6" w:rsidRPr="009708A0" w:rsidRDefault="005861BB" w:rsidP="00CB7554">
      <w:pPr>
        <w:pStyle w:val="RSCB02ArticleText"/>
      </w:pPr>
      <w:r>
        <w:tab/>
      </w:r>
      <w:r w:rsidR="004579B9">
        <w:t xml:space="preserve">Having established the catalytic activity of </w:t>
      </w:r>
      <w:r w:rsidR="004579B9">
        <w:rPr>
          <w:b/>
        </w:rPr>
        <w:t>3</w:t>
      </w:r>
      <w:r w:rsidR="004579B9">
        <w:t xml:space="preserve">, </w:t>
      </w:r>
      <w:r w:rsidR="00463CD1">
        <w:t xml:space="preserve">a </w:t>
      </w:r>
      <w:r w:rsidR="004579B9">
        <w:t>screen</w:t>
      </w:r>
      <w:r w:rsidR="00463CD1">
        <w:t xml:space="preserve"> of </w:t>
      </w:r>
      <w:r w:rsidR="00D41D92">
        <w:t xml:space="preserve">readily </w:t>
      </w:r>
      <w:r w:rsidR="00463CD1">
        <w:t xml:space="preserve">available </w:t>
      </w:r>
      <w:proofErr w:type="spellStart"/>
      <w:r w:rsidR="00463CD1">
        <w:t>acetophenone</w:t>
      </w:r>
      <w:proofErr w:type="spellEnd"/>
      <w:r w:rsidR="00463CD1">
        <w:t xml:space="preserve"> </w:t>
      </w:r>
      <w:r w:rsidR="004579B9">
        <w:t>derivatives</w:t>
      </w:r>
      <w:r w:rsidR="00463CD1">
        <w:t xml:space="preserve"> was carried out</w:t>
      </w:r>
      <w:r w:rsidR="004579B9">
        <w:t xml:space="preserve"> (Table 2). </w:t>
      </w:r>
      <w:r w:rsidR="00EA2842">
        <w:t xml:space="preserve">With </w:t>
      </w:r>
      <w:r w:rsidR="00D969A0">
        <w:t>the</w:t>
      </w:r>
      <w:r w:rsidR="00EA2842">
        <w:t xml:space="preserve"> substrates tested, clean formation </w:t>
      </w:r>
      <w:r w:rsidR="00D969A0">
        <w:t>of</w:t>
      </w:r>
      <w:r w:rsidR="00EA2842">
        <w:t xml:space="preserve"> the desired </w:t>
      </w:r>
      <w:proofErr w:type="spellStart"/>
      <w:r w:rsidR="00EA2842">
        <w:t>boronate</w:t>
      </w:r>
      <w:proofErr w:type="spellEnd"/>
      <w:r w:rsidR="00EA2842">
        <w:t xml:space="preserve"> ester</w:t>
      </w:r>
      <w:r w:rsidR="00D969A0">
        <w:t xml:space="preserve"> was observed</w:t>
      </w:r>
      <w:r w:rsidR="00EA2842">
        <w:t>, with the exception of 4</w:t>
      </w:r>
      <w:r w:rsidR="00D969A0">
        <w:t>'</w:t>
      </w:r>
      <w:r w:rsidR="00EA2842">
        <w:t>-methoxyacetophenone, which produced multiple unidentified products</w:t>
      </w:r>
      <w:r w:rsidR="00D969A0">
        <w:t xml:space="preserve"> (see Figure</w:t>
      </w:r>
      <w:r w:rsidR="00D969A0">
        <w:rPr>
          <w:b/>
        </w:rPr>
        <w:t xml:space="preserve"> </w:t>
      </w:r>
      <w:r w:rsidR="00D7584B">
        <w:t>S51</w:t>
      </w:r>
      <w:r w:rsidR="00D969A0">
        <w:t>)</w:t>
      </w:r>
      <w:r w:rsidR="00EA2842">
        <w:t xml:space="preserve">. </w:t>
      </w:r>
      <w:r w:rsidR="00F500FC">
        <w:t xml:space="preserve">Complex </w:t>
      </w:r>
      <w:r w:rsidR="00D969A0" w:rsidRPr="00D969A0">
        <w:rPr>
          <w:b/>
        </w:rPr>
        <w:t>3</w:t>
      </w:r>
      <w:r w:rsidR="00D969A0">
        <w:t xml:space="preserve"> also acted as a catalyst</w:t>
      </w:r>
      <w:r w:rsidR="00D41D92">
        <w:t xml:space="preserve"> </w:t>
      </w:r>
      <w:r w:rsidR="00D969A0">
        <w:t>for the hydroboration of</w:t>
      </w:r>
      <w:r w:rsidR="00D41D92">
        <w:t xml:space="preserve"> benzaldehyde, although the</w:t>
      </w:r>
      <w:r w:rsidR="00574DBB">
        <w:t xml:space="preserve"> </w:t>
      </w:r>
      <w:proofErr w:type="spellStart"/>
      <w:r w:rsidR="00D969A0">
        <w:t>uncatalysed</w:t>
      </w:r>
      <w:proofErr w:type="spellEnd"/>
      <w:r w:rsidR="00D969A0">
        <w:t xml:space="preserve"> reaction also proceeds readily</w:t>
      </w:r>
      <w:r w:rsidR="00E2726F">
        <w:t>.</w:t>
      </w:r>
      <w:r w:rsidR="00C31946">
        <w:t xml:space="preserve"> </w:t>
      </w:r>
      <w:proofErr w:type="spellStart"/>
      <w:r w:rsidR="00D969A0">
        <w:t>K</w:t>
      </w:r>
      <w:r w:rsidR="00E2726F">
        <w:t>etimines</w:t>
      </w:r>
      <w:proofErr w:type="spellEnd"/>
      <w:r w:rsidR="00E2726F">
        <w:t xml:space="preserve"> </w:t>
      </w:r>
      <w:r w:rsidR="00D969A0">
        <w:t xml:space="preserve">were then tested </w:t>
      </w:r>
      <w:r w:rsidR="00E2726F">
        <w:t>as more challenging substrates</w:t>
      </w:r>
      <w:r w:rsidR="00D969A0">
        <w:t>, and although room temperature reactions proceeded slowly,</w:t>
      </w:r>
      <w:r w:rsidR="00B9448F">
        <w:t xml:space="preserve"> heating to 50°C achieve</w:t>
      </w:r>
      <w:r w:rsidR="00D969A0">
        <w:t>d</w:t>
      </w:r>
      <w:r w:rsidR="00CB7554">
        <w:t xml:space="preserve"> acceptable </w:t>
      </w:r>
      <w:r w:rsidR="00574DBB">
        <w:t>yield</w:t>
      </w:r>
      <w:r w:rsidR="00D969A0">
        <w:t>s</w:t>
      </w:r>
      <w:r w:rsidR="00574DBB">
        <w:t xml:space="preserve"> within 1 hour</w:t>
      </w:r>
      <w:r w:rsidR="00D969A0">
        <w:t>.</w:t>
      </w:r>
      <w:r w:rsidR="00574DBB">
        <w:t xml:space="preserve"> </w:t>
      </w:r>
      <w:r w:rsidR="00D969A0">
        <w:t>H</w:t>
      </w:r>
      <w:r w:rsidR="00574DBB">
        <w:t xml:space="preserve">owever, heating the reaction </w:t>
      </w:r>
      <w:r w:rsidR="00D969A0">
        <w:t>further</w:t>
      </w:r>
      <w:r w:rsidR="00574DBB">
        <w:t xml:space="preserve"> gave no observable increase in yield. In contrast to the carbonyl substrates, installation of an electron-donating or withdrawing</w:t>
      </w:r>
      <w:r w:rsidR="00D969A0">
        <w:t xml:space="preserve"> substituent on the C-</w:t>
      </w:r>
      <w:proofErr w:type="spellStart"/>
      <w:r w:rsidR="00D969A0">
        <w:t>Ar</w:t>
      </w:r>
      <w:proofErr w:type="spellEnd"/>
      <w:r w:rsidR="00D969A0" w:rsidRPr="00EB2BFE">
        <w:t xml:space="preserve"> ring</w:t>
      </w:r>
      <w:r w:rsidR="00D969A0">
        <w:t xml:space="preserve"> made little difference to the obtained yield, whereas the presence of a nitro-group on the N-</w:t>
      </w:r>
      <w:proofErr w:type="spellStart"/>
      <w:r w:rsidR="00D969A0">
        <w:t>Ar</w:t>
      </w:r>
      <w:proofErr w:type="spellEnd"/>
      <w:r w:rsidR="00D969A0">
        <w:t xml:space="preserve"> substituent severely hindered the reaction.</w:t>
      </w:r>
      <w:r w:rsidR="00D969A0" w:rsidRPr="00D969A0">
        <w:t xml:space="preserve"> </w:t>
      </w:r>
    </w:p>
    <w:p w14:paraId="1CEFCB5C" w14:textId="67279E61" w:rsidR="004F6EF8" w:rsidRDefault="004F6EF8" w:rsidP="00EB2BFE">
      <w:pPr>
        <w:pStyle w:val="RSCT01TableTitlewithtopbar"/>
      </w:pPr>
      <w:r>
        <w:rPr>
          <w:b/>
        </w:rPr>
        <w:t>Table 2</w:t>
      </w:r>
      <w:r>
        <w:t xml:space="preserve"> </w:t>
      </w:r>
      <w:r w:rsidR="009D557C">
        <w:t xml:space="preserve">Hydroboration of </w:t>
      </w:r>
      <w:proofErr w:type="spellStart"/>
      <w:r w:rsidR="009D557C">
        <w:t>a</w:t>
      </w:r>
      <w:r>
        <w:t>cetophenone</w:t>
      </w:r>
      <w:proofErr w:type="spellEnd"/>
      <w:r>
        <w:t xml:space="preserve"> derivative</w:t>
      </w:r>
      <w:r w:rsidR="009D557C">
        <w:t>s, benzaldehyde and imines</w:t>
      </w:r>
      <w:r w:rsidR="00574FE7">
        <w:t>.</w:t>
      </w:r>
    </w:p>
    <w:p w14:paraId="2937EE72" w14:textId="77777777" w:rsidR="006D4AE4" w:rsidRDefault="00EE54A7" w:rsidP="00EB2BFE">
      <w:pPr>
        <w:pStyle w:val="RSCI03FigureSchemeChartUncaptioned"/>
      </w:pPr>
      <w:r>
        <w:rPr>
          <w:noProof/>
        </w:rPr>
        <w:object w:dxaOrig="4243" w:dyaOrig="1038" w14:anchorId="4FEE7EF7">
          <v:shape id="_x0000_i1027" type="#_x0000_t75" alt="" style="width:212.35pt;height:52.65pt" o:ole="">
            <v:imagedata r:id="rId20" o:title=""/>
          </v:shape>
          <o:OLEObject Type="Embed" ProgID="Unknown" ShapeID="_x0000_i1027" DrawAspect="Content" ObjectID="_1585059489" r:id="rId21"/>
        </w:object>
      </w:r>
    </w:p>
    <w:tbl>
      <w:tblPr>
        <w:tblStyle w:val="TableGrid"/>
        <w:tblpPr w:leftFromText="180" w:rightFromText="180" w:vertAnchor="text" w:horzAnchor="margin" w:tblpY="163"/>
        <w:tblW w:w="48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567"/>
        <w:gridCol w:w="567"/>
        <w:gridCol w:w="567"/>
        <w:gridCol w:w="708"/>
        <w:gridCol w:w="709"/>
        <w:gridCol w:w="708"/>
      </w:tblGrid>
      <w:tr w:rsidR="006120EE" w14:paraId="39733DFF" w14:textId="77777777" w:rsidTr="006120EE">
        <w:tc>
          <w:tcPr>
            <w:tcW w:w="993" w:type="dxa"/>
          </w:tcPr>
          <w:p w14:paraId="61C3415C" w14:textId="77777777" w:rsidR="006120EE" w:rsidRPr="00BA623B" w:rsidRDefault="006120EE" w:rsidP="006120EE">
            <w:pPr>
              <w:pStyle w:val="RSCT03TableBody"/>
            </w:pPr>
          </w:p>
        </w:tc>
        <w:tc>
          <w:tcPr>
            <w:tcW w:w="567" w:type="dxa"/>
          </w:tcPr>
          <w:p w14:paraId="1AAF5E3C" w14:textId="77777777" w:rsidR="006120EE" w:rsidRPr="006A32D7" w:rsidRDefault="006120EE" w:rsidP="006120EE">
            <w:pPr>
              <w:pStyle w:val="RSCT03TableBody"/>
              <w:rPr>
                <w:vertAlign w:val="superscript"/>
              </w:rPr>
            </w:pPr>
          </w:p>
        </w:tc>
        <w:tc>
          <w:tcPr>
            <w:tcW w:w="567" w:type="dxa"/>
          </w:tcPr>
          <w:p w14:paraId="54BEE848" w14:textId="77777777" w:rsidR="006120EE" w:rsidRPr="006A32D7" w:rsidRDefault="006120EE" w:rsidP="006120EE">
            <w:pPr>
              <w:pStyle w:val="RSCT03TableBody"/>
              <w:rPr>
                <w:vertAlign w:val="superscript"/>
              </w:rPr>
            </w:pPr>
          </w:p>
        </w:tc>
        <w:tc>
          <w:tcPr>
            <w:tcW w:w="567" w:type="dxa"/>
          </w:tcPr>
          <w:p w14:paraId="3AE1ECBF" w14:textId="77777777" w:rsidR="006120EE" w:rsidRPr="006A32D7" w:rsidRDefault="006120EE" w:rsidP="006120EE">
            <w:pPr>
              <w:pStyle w:val="RSCT03TableBody"/>
              <w:rPr>
                <w:vertAlign w:val="superscript"/>
              </w:rPr>
            </w:pPr>
          </w:p>
        </w:tc>
        <w:tc>
          <w:tcPr>
            <w:tcW w:w="2125" w:type="dxa"/>
            <w:gridSpan w:val="3"/>
            <w:tcBorders>
              <w:left w:val="nil"/>
            </w:tcBorders>
          </w:tcPr>
          <w:p w14:paraId="08442605" w14:textId="4EF4599B" w:rsidR="006120EE" w:rsidRPr="0010445C" w:rsidRDefault="00574DBB" w:rsidP="00CB57C6">
            <w:pPr>
              <w:pStyle w:val="RSCT03TableBody"/>
              <w:rPr>
                <w:b/>
                <w:vertAlign w:val="superscript"/>
              </w:rPr>
            </w:pPr>
            <w:r w:rsidRPr="0010445C">
              <w:rPr>
                <w:b/>
              </w:rPr>
              <w:t>Yield</w:t>
            </w:r>
            <w:r w:rsidR="006120EE" w:rsidRPr="0010445C">
              <w:rPr>
                <w:b/>
              </w:rPr>
              <w:t xml:space="preserve"> (%)</w:t>
            </w:r>
            <w:r w:rsidR="00C31946" w:rsidRPr="0010445C">
              <w:rPr>
                <w:b/>
                <w:vertAlign w:val="superscript"/>
              </w:rPr>
              <w:t>[d</w:t>
            </w:r>
            <w:r w:rsidR="006120EE" w:rsidRPr="0010445C">
              <w:rPr>
                <w:b/>
                <w:vertAlign w:val="superscript"/>
              </w:rPr>
              <w:t>]</w:t>
            </w:r>
          </w:p>
        </w:tc>
      </w:tr>
      <w:tr w:rsidR="006120EE" w14:paraId="66B99D7C" w14:textId="77777777" w:rsidTr="006120EE">
        <w:tc>
          <w:tcPr>
            <w:tcW w:w="993" w:type="dxa"/>
            <w:tcBorders>
              <w:bottom w:val="single" w:sz="4" w:space="0" w:color="auto"/>
            </w:tcBorders>
          </w:tcPr>
          <w:p w14:paraId="151E319C" w14:textId="54C7BEB6" w:rsidR="006120EE" w:rsidRPr="00BA623B" w:rsidRDefault="004C6995" w:rsidP="006120EE">
            <w:pPr>
              <w:pStyle w:val="RSCT03TableBody"/>
            </w:pPr>
            <w:r>
              <w:t>E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261FC92" w14:textId="77777777" w:rsidR="006120EE" w:rsidRPr="00BA623B" w:rsidRDefault="006120EE" w:rsidP="006120EE">
            <w:pPr>
              <w:pStyle w:val="RSCT03TableBody"/>
            </w:pPr>
            <w:r>
              <w:t>R</w:t>
            </w:r>
            <w:r>
              <w:rPr>
                <w:vertAlign w:val="superscript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4235125" w14:textId="77777777" w:rsidR="006120EE" w:rsidRDefault="006120EE" w:rsidP="006120EE">
            <w:pPr>
              <w:pStyle w:val="RSCT03TableBody"/>
            </w:pPr>
            <w:r>
              <w:t>R</w:t>
            </w:r>
            <w:r>
              <w:rPr>
                <w:vertAlign w:val="superscript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9ECC5B2" w14:textId="77777777" w:rsidR="006120EE" w:rsidRDefault="006120EE" w:rsidP="006120EE">
            <w:pPr>
              <w:pStyle w:val="RSCT03TableBody"/>
            </w:pPr>
            <w:r>
              <w:t>R</w:t>
            </w:r>
            <w:r>
              <w:rPr>
                <w:vertAlign w:val="superscript"/>
              </w:rPr>
              <w:t>3</w:t>
            </w:r>
          </w:p>
        </w:tc>
        <w:tc>
          <w:tcPr>
            <w:tcW w:w="708" w:type="dxa"/>
            <w:tcBorders>
              <w:left w:val="nil"/>
              <w:bottom w:val="single" w:sz="4" w:space="0" w:color="auto"/>
            </w:tcBorders>
          </w:tcPr>
          <w:p w14:paraId="2B68FB8E" w14:textId="77777777" w:rsidR="006120EE" w:rsidRDefault="006120EE" w:rsidP="006120EE">
            <w:pPr>
              <w:pStyle w:val="RSCT03TableBody"/>
            </w:pPr>
            <w:r>
              <w:t>10 min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58751C5" w14:textId="77777777" w:rsidR="006120EE" w:rsidRDefault="006120EE" w:rsidP="006120EE">
            <w:pPr>
              <w:pStyle w:val="RSCT03TableBody"/>
            </w:pPr>
            <w:r>
              <w:t>30 min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6358F4F1" w14:textId="77777777" w:rsidR="006120EE" w:rsidRDefault="006120EE" w:rsidP="006120EE">
            <w:pPr>
              <w:pStyle w:val="RSCT03TableBody"/>
            </w:pPr>
            <w:r>
              <w:t>60 min</w:t>
            </w:r>
          </w:p>
        </w:tc>
      </w:tr>
      <w:tr w:rsidR="006120EE" w14:paraId="42226B22" w14:textId="77777777" w:rsidTr="006120EE">
        <w:tc>
          <w:tcPr>
            <w:tcW w:w="993" w:type="dxa"/>
            <w:tcBorders>
              <w:top w:val="single" w:sz="4" w:space="0" w:color="auto"/>
            </w:tcBorders>
          </w:tcPr>
          <w:p w14:paraId="79DB9960" w14:textId="0DEC22AA" w:rsidR="006120EE" w:rsidRPr="00904EF1" w:rsidRDefault="006120EE" w:rsidP="006120EE">
            <w:pPr>
              <w:pStyle w:val="RSCT03TableBody"/>
              <w:rPr>
                <w:b/>
                <w:vertAlign w:val="superscript"/>
              </w:rPr>
            </w:pPr>
            <w:r>
              <w:t>O</w:t>
            </w:r>
            <w:r>
              <w:rPr>
                <w:b/>
                <w:vertAlign w:val="superscript"/>
              </w:rPr>
              <w:t>[a]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7897F753" w14:textId="36FA7F5E" w:rsidR="006120EE" w:rsidRDefault="006120EE" w:rsidP="006120EE">
            <w:pPr>
              <w:pStyle w:val="RSCT03TableBody"/>
            </w:pPr>
            <w:r w:rsidRPr="00BA623B">
              <w:t>CH</w:t>
            </w:r>
            <w:r w:rsidRPr="00A16DFC">
              <w:rPr>
                <w:vertAlign w:val="subscript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78F82A4D" w14:textId="77777777" w:rsidR="006120EE" w:rsidRDefault="006120EE" w:rsidP="006120EE">
            <w:pPr>
              <w:pStyle w:val="RSCT03TableBody"/>
            </w:pPr>
            <w:r>
              <w:t>H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637BD59D" w14:textId="77777777" w:rsidR="006120EE" w:rsidRDefault="006120EE" w:rsidP="006120EE">
            <w:pPr>
              <w:pStyle w:val="RSCT03TableBody"/>
            </w:pPr>
            <w:r>
              <w:t>H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</w:tcBorders>
          </w:tcPr>
          <w:p w14:paraId="20BEDBCD" w14:textId="42F5080C" w:rsidR="006120EE" w:rsidRDefault="006120EE" w:rsidP="006120EE">
            <w:pPr>
              <w:pStyle w:val="RSCT03TableBody"/>
            </w:pPr>
            <w:r>
              <w:t>91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5503134D" w14:textId="77777777" w:rsidR="006120EE" w:rsidRDefault="006120EE" w:rsidP="006120EE">
            <w:pPr>
              <w:pStyle w:val="RSCT03TableBody"/>
            </w:pPr>
            <w:r>
              <w:t>97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14:paraId="720843EA" w14:textId="77777777" w:rsidR="006120EE" w:rsidRDefault="006120EE" w:rsidP="006120EE">
            <w:pPr>
              <w:pStyle w:val="RSCT03TableBody"/>
            </w:pPr>
            <w:r>
              <w:t>-</w:t>
            </w:r>
          </w:p>
        </w:tc>
      </w:tr>
      <w:tr w:rsidR="006120EE" w14:paraId="1EADFA17" w14:textId="77777777" w:rsidTr="006120EE">
        <w:tc>
          <w:tcPr>
            <w:tcW w:w="993" w:type="dxa"/>
          </w:tcPr>
          <w:p w14:paraId="3D74CC65" w14:textId="4D429877" w:rsidR="006120EE" w:rsidRPr="00BA623B" w:rsidRDefault="006120EE" w:rsidP="006120EE">
            <w:pPr>
              <w:pStyle w:val="RSCT03TableBody"/>
            </w:pPr>
            <w:r>
              <w:t>O</w:t>
            </w:r>
            <w:r>
              <w:rPr>
                <w:b/>
                <w:vertAlign w:val="superscript"/>
              </w:rPr>
              <w:t>[a]</w:t>
            </w:r>
          </w:p>
        </w:tc>
        <w:tc>
          <w:tcPr>
            <w:tcW w:w="567" w:type="dxa"/>
          </w:tcPr>
          <w:p w14:paraId="44D21EC0" w14:textId="0EDFDA7C" w:rsidR="006120EE" w:rsidRDefault="006120EE" w:rsidP="006120EE">
            <w:pPr>
              <w:pStyle w:val="RSCT03TableBody"/>
            </w:pPr>
            <w:r w:rsidRPr="00BA623B">
              <w:t>CH</w:t>
            </w:r>
            <w:r w:rsidRPr="00A16DFC">
              <w:rPr>
                <w:vertAlign w:val="subscript"/>
              </w:rPr>
              <w:t>3</w:t>
            </w:r>
          </w:p>
        </w:tc>
        <w:tc>
          <w:tcPr>
            <w:tcW w:w="567" w:type="dxa"/>
          </w:tcPr>
          <w:p w14:paraId="4BF28058" w14:textId="77777777" w:rsidR="006120EE" w:rsidRDefault="006120EE" w:rsidP="006120EE">
            <w:pPr>
              <w:pStyle w:val="RSCT03TableBody"/>
            </w:pPr>
            <w:r>
              <w:t>H</w:t>
            </w:r>
          </w:p>
        </w:tc>
        <w:tc>
          <w:tcPr>
            <w:tcW w:w="567" w:type="dxa"/>
          </w:tcPr>
          <w:p w14:paraId="31328C95" w14:textId="77777777" w:rsidR="006120EE" w:rsidRDefault="006120EE" w:rsidP="006120EE">
            <w:pPr>
              <w:pStyle w:val="RSCT03TableBody"/>
            </w:pPr>
            <w:r>
              <w:t>Br</w:t>
            </w:r>
          </w:p>
        </w:tc>
        <w:tc>
          <w:tcPr>
            <w:tcW w:w="708" w:type="dxa"/>
            <w:tcBorders>
              <w:left w:val="nil"/>
            </w:tcBorders>
          </w:tcPr>
          <w:p w14:paraId="7B47F715" w14:textId="3CCD84F0" w:rsidR="006120EE" w:rsidRDefault="006120EE" w:rsidP="006120EE">
            <w:pPr>
              <w:pStyle w:val="RSCT03TableBody"/>
            </w:pPr>
            <w:r>
              <w:t>94</w:t>
            </w:r>
          </w:p>
        </w:tc>
        <w:tc>
          <w:tcPr>
            <w:tcW w:w="709" w:type="dxa"/>
          </w:tcPr>
          <w:p w14:paraId="12DEE15C" w14:textId="77777777" w:rsidR="006120EE" w:rsidRDefault="006120EE" w:rsidP="006120EE">
            <w:pPr>
              <w:pStyle w:val="RSCT03TableBody"/>
            </w:pPr>
            <w:r>
              <w:t>96</w:t>
            </w:r>
          </w:p>
        </w:tc>
        <w:tc>
          <w:tcPr>
            <w:tcW w:w="708" w:type="dxa"/>
          </w:tcPr>
          <w:p w14:paraId="0B783C4D" w14:textId="77777777" w:rsidR="006120EE" w:rsidRDefault="006120EE" w:rsidP="006120EE">
            <w:pPr>
              <w:pStyle w:val="RSCT03TableBody"/>
            </w:pPr>
            <w:r>
              <w:t>-</w:t>
            </w:r>
          </w:p>
        </w:tc>
      </w:tr>
      <w:tr w:rsidR="006120EE" w14:paraId="4BA75999" w14:textId="77777777" w:rsidTr="006120EE">
        <w:tc>
          <w:tcPr>
            <w:tcW w:w="993" w:type="dxa"/>
          </w:tcPr>
          <w:p w14:paraId="13600CF7" w14:textId="3371C660" w:rsidR="006120EE" w:rsidRPr="00BA623B" w:rsidRDefault="006120EE" w:rsidP="006120EE">
            <w:pPr>
              <w:pStyle w:val="RSCT03TableBody"/>
            </w:pPr>
            <w:r>
              <w:t>O</w:t>
            </w:r>
            <w:r>
              <w:rPr>
                <w:b/>
                <w:vertAlign w:val="superscript"/>
              </w:rPr>
              <w:t>[a]</w:t>
            </w:r>
          </w:p>
        </w:tc>
        <w:tc>
          <w:tcPr>
            <w:tcW w:w="567" w:type="dxa"/>
          </w:tcPr>
          <w:p w14:paraId="66DE1394" w14:textId="2ED42CE3" w:rsidR="006120EE" w:rsidRDefault="006120EE" w:rsidP="006120EE">
            <w:pPr>
              <w:pStyle w:val="RSCT03TableBody"/>
            </w:pPr>
            <w:r w:rsidRPr="00BA623B">
              <w:t>CH</w:t>
            </w:r>
            <w:r w:rsidRPr="00A16DFC">
              <w:rPr>
                <w:vertAlign w:val="subscript"/>
              </w:rPr>
              <w:t>3</w:t>
            </w:r>
          </w:p>
        </w:tc>
        <w:tc>
          <w:tcPr>
            <w:tcW w:w="567" w:type="dxa"/>
          </w:tcPr>
          <w:p w14:paraId="70A20947" w14:textId="77777777" w:rsidR="006120EE" w:rsidRDefault="006120EE" w:rsidP="006120EE">
            <w:pPr>
              <w:pStyle w:val="RSCT03TableBody"/>
            </w:pPr>
            <w:r>
              <w:t>H</w:t>
            </w:r>
          </w:p>
        </w:tc>
        <w:tc>
          <w:tcPr>
            <w:tcW w:w="567" w:type="dxa"/>
          </w:tcPr>
          <w:p w14:paraId="134AD3F2" w14:textId="77777777" w:rsidR="006120EE" w:rsidRDefault="006120EE" w:rsidP="006120EE">
            <w:pPr>
              <w:pStyle w:val="RSCT03TableBody"/>
            </w:pPr>
            <w:r>
              <w:t>F</w:t>
            </w:r>
          </w:p>
        </w:tc>
        <w:tc>
          <w:tcPr>
            <w:tcW w:w="708" w:type="dxa"/>
            <w:tcBorders>
              <w:left w:val="nil"/>
            </w:tcBorders>
          </w:tcPr>
          <w:p w14:paraId="38B194CD" w14:textId="1CCADC68" w:rsidR="006120EE" w:rsidRDefault="006120EE" w:rsidP="006120EE">
            <w:pPr>
              <w:pStyle w:val="RSCT03TableBody"/>
            </w:pPr>
            <w:r>
              <w:t>97</w:t>
            </w:r>
          </w:p>
        </w:tc>
        <w:tc>
          <w:tcPr>
            <w:tcW w:w="709" w:type="dxa"/>
          </w:tcPr>
          <w:p w14:paraId="0FA6448F" w14:textId="77777777" w:rsidR="006120EE" w:rsidRDefault="006120EE" w:rsidP="006120EE">
            <w:pPr>
              <w:pStyle w:val="RSCT03TableBody"/>
            </w:pPr>
            <w:r>
              <w:t>&gt;99</w:t>
            </w:r>
          </w:p>
        </w:tc>
        <w:tc>
          <w:tcPr>
            <w:tcW w:w="708" w:type="dxa"/>
          </w:tcPr>
          <w:p w14:paraId="78A0CB62" w14:textId="77777777" w:rsidR="006120EE" w:rsidRDefault="006120EE" w:rsidP="006120EE">
            <w:pPr>
              <w:pStyle w:val="RSCT03TableBody"/>
            </w:pPr>
            <w:r>
              <w:t>-</w:t>
            </w:r>
          </w:p>
        </w:tc>
      </w:tr>
      <w:tr w:rsidR="006120EE" w14:paraId="566CCB4D" w14:textId="77777777" w:rsidTr="006120EE">
        <w:tc>
          <w:tcPr>
            <w:tcW w:w="993" w:type="dxa"/>
          </w:tcPr>
          <w:p w14:paraId="6E252B1B" w14:textId="2D763063" w:rsidR="006120EE" w:rsidRPr="00BA623B" w:rsidRDefault="006120EE" w:rsidP="006120EE">
            <w:pPr>
              <w:pStyle w:val="RSCT03TableBody"/>
            </w:pPr>
            <w:r>
              <w:t>O</w:t>
            </w:r>
            <w:r>
              <w:rPr>
                <w:b/>
                <w:vertAlign w:val="superscript"/>
              </w:rPr>
              <w:t>[a]</w:t>
            </w:r>
          </w:p>
        </w:tc>
        <w:tc>
          <w:tcPr>
            <w:tcW w:w="567" w:type="dxa"/>
          </w:tcPr>
          <w:p w14:paraId="22F3938F" w14:textId="2A2B1F0E" w:rsidR="006120EE" w:rsidRDefault="006120EE" w:rsidP="006120EE">
            <w:pPr>
              <w:pStyle w:val="RSCT03TableBody"/>
            </w:pPr>
            <w:r w:rsidRPr="00BA623B">
              <w:t>CH</w:t>
            </w:r>
            <w:r w:rsidRPr="00A16DFC">
              <w:rPr>
                <w:vertAlign w:val="subscript"/>
              </w:rPr>
              <w:t>3</w:t>
            </w:r>
          </w:p>
        </w:tc>
        <w:tc>
          <w:tcPr>
            <w:tcW w:w="567" w:type="dxa"/>
          </w:tcPr>
          <w:p w14:paraId="7570AC63" w14:textId="77777777" w:rsidR="006120EE" w:rsidRDefault="006120EE" w:rsidP="006120EE">
            <w:pPr>
              <w:pStyle w:val="RSCT03TableBody"/>
            </w:pPr>
            <w:r>
              <w:t>H</w:t>
            </w:r>
          </w:p>
        </w:tc>
        <w:tc>
          <w:tcPr>
            <w:tcW w:w="567" w:type="dxa"/>
          </w:tcPr>
          <w:p w14:paraId="7E925131" w14:textId="77777777" w:rsidR="006120EE" w:rsidRDefault="006120EE" w:rsidP="006120EE">
            <w:pPr>
              <w:pStyle w:val="RSCT03TableBody"/>
            </w:pPr>
            <w:r>
              <w:t>NO</w:t>
            </w:r>
            <w:r w:rsidRPr="00EB2BFE">
              <w:rPr>
                <w:vertAlign w:val="subscript"/>
              </w:rPr>
              <w:t>2</w:t>
            </w:r>
          </w:p>
        </w:tc>
        <w:tc>
          <w:tcPr>
            <w:tcW w:w="708" w:type="dxa"/>
            <w:tcBorders>
              <w:left w:val="nil"/>
            </w:tcBorders>
          </w:tcPr>
          <w:p w14:paraId="4E41AF20" w14:textId="535334CD" w:rsidR="006120EE" w:rsidRDefault="006120EE" w:rsidP="006120EE">
            <w:pPr>
              <w:pStyle w:val="RSCT03TableBody"/>
            </w:pPr>
            <w:r>
              <w:t>95</w:t>
            </w:r>
          </w:p>
        </w:tc>
        <w:tc>
          <w:tcPr>
            <w:tcW w:w="709" w:type="dxa"/>
          </w:tcPr>
          <w:p w14:paraId="48E82EDF" w14:textId="77777777" w:rsidR="006120EE" w:rsidRDefault="006120EE" w:rsidP="006120EE">
            <w:pPr>
              <w:pStyle w:val="RSCT03TableBody"/>
            </w:pPr>
            <w:r>
              <w:t>98</w:t>
            </w:r>
          </w:p>
        </w:tc>
        <w:tc>
          <w:tcPr>
            <w:tcW w:w="708" w:type="dxa"/>
          </w:tcPr>
          <w:p w14:paraId="0E5B0F76" w14:textId="77777777" w:rsidR="006120EE" w:rsidRDefault="006120EE" w:rsidP="006120EE">
            <w:pPr>
              <w:pStyle w:val="RSCT03TableBody"/>
            </w:pPr>
            <w:r>
              <w:t>-</w:t>
            </w:r>
          </w:p>
        </w:tc>
      </w:tr>
      <w:tr w:rsidR="006120EE" w14:paraId="2F76E7DC" w14:textId="77777777" w:rsidTr="006120EE">
        <w:tc>
          <w:tcPr>
            <w:tcW w:w="993" w:type="dxa"/>
          </w:tcPr>
          <w:p w14:paraId="26C033F9" w14:textId="17ACA899" w:rsidR="006120EE" w:rsidRPr="00BA623B" w:rsidRDefault="006120EE" w:rsidP="006120EE">
            <w:pPr>
              <w:pStyle w:val="RSCT03TableBody"/>
            </w:pPr>
            <w:r>
              <w:t>O</w:t>
            </w:r>
            <w:r>
              <w:rPr>
                <w:b/>
                <w:vertAlign w:val="superscript"/>
              </w:rPr>
              <w:t>[a]</w:t>
            </w:r>
          </w:p>
        </w:tc>
        <w:tc>
          <w:tcPr>
            <w:tcW w:w="567" w:type="dxa"/>
          </w:tcPr>
          <w:p w14:paraId="3696999F" w14:textId="55CCBE30" w:rsidR="006120EE" w:rsidRDefault="006120EE" w:rsidP="006120EE">
            <w:pPr>
              <w:pStyle w:val="RSCT03TableBody"/>
            </w:pPr>
            <w:r w:rsidRPr="00BA623B">
              <w:t>CH</w:t>
            </w:r>
            <w:r w:rsidRPr="00A16DFC">
              <w:rPr>
                <w:vertAlign w:val="subscript"/>
              </w:rPr>
              <w:t>3</w:t>
            </w:r>
          </w:p>
        </w:tc>
        <w:tc>
          <w:tcPr>
            <w:tcW w:w="567" w:type="dxa"/>
          </w:tcPr>
          <w:p w14:paraId="4A902B26" w14:textId="77777777" w:rsidR="006120EE" w:rsidRDefault="006120EE" w:rsidP="006120EE">
            <w:pPr>
              <w:pStyle w:val="RSCT03TableBody"/>
            </w:pPr>
            <w:r>
              <w:t>H</w:t>
            </w:r>
          </w:p>
        </w:tc>
        <w:tc>
          <w:tcPr>
            <w:tcW w:w="567" w:type="dxa"/>
          </w:tcPr>
          <w:p w14:paraId="17D42819" w14:textId="77777777" w:rsidR="006120EE" w:rsidRPr="00EB2BFE" w:rsidRDefault="006120EE" w:rsidP="006120EE">
            <w:pPr>
              <w:pStyle w:val="RSCT03TableBody"/>
              <w:rPr>
                <w:vertAlign w:val="subscript"/>
              </w:rPr>
            </w:pPr>
            <w:r>
              <w:t>CH</w:t>
            </w:r>
            <w:r>
              <w:rPr>
                <w:vertAlign w:val="subscript"/>
              </w:rPr>
              <w:t>3</w:t>
            </w:r>
          </w:p>
        </w:tc>
        <w:tc>
          <w:tcPr>
            <w:tcW w:w="708" w:type="dxa"/>
            <w:tcBorders>
              <w:left w:val="nil"/>
            </w:tcBorders>
          </w:tcPr>
          <w:p w14:paraId="41131203" w14:textId="2AA911A7" w:rsidR="006120EE" w:rsidRDefault="006120EE" w:rsidP="006120EE">
            <w:pPr>
              <w:pStyle w:val="RSCT03TableBody"/>
            </w:pPr>
            <w:r>
              <w:t>66</w:t>
            </w:r>
          </w:p>
        </w:tc>
        <w:tc>
          <w:tcPr>
            <w:tcW w:w="709" w:type="dxa"/>
          </w:tcPr>
          <w:p w14:paraId="13A6C925" w14:textId="77777777" w:rsidR="006120EE" w:rsidRDefault="006120EE" w:rsidP="006120EE">
            <w:pPr>
              <w:pStyle w:val="RSCT03TableBody"/>
            </w:pPr>
            <w:r>
              <w:t>90</w:t>
            </w:r>
          </w:p>
        </w:tc>
        <w:tc>
          <w:tcPr>
            <w:tcW w:w="708" w:type="dxa"/>
          </w:tcPr>
          <w:p w14:paraId="007F51EF" w14:textId="77777777" w:rsidR="006120EE" w:rsidRDefault="006120EE" w:rsidP="006120EE">
            <w:pPr>
              <w:pStyle w:val="RSCT03TableBody"/>
            </w:pPr>
            <w:r>
              <w:t>92</w:t>
            </w:r>
          </w:p>
        </w:tc>
      </w:tr>
      <w:tr w:rsidR="006120EE" w14:paraId="1607FF65" w14:textId="77777777" w:rsidTr="006120EE">
        <w:tc>
          <w:tcPr>
            <w:tcW w:w="993" w:type="dxa"/>
          </w:tcPr>
          <w:p w14:paraId="7FA9B8F0" w14:textId="331701D2" w:rsidR="006120EE" w:rsidRPr="00BA623B" w:rsidRDefault="006120EE" w:rsidP="006120EE">
            <w:pPr>
              <w:pStyle w:val="RSCT03TableBody"/>
            </w:pPr>
            <w:r>
              <w:t>O</w:t>
            </w:r>
            <w:r>
              <w:rPr>
                <w:b/>
                <w:vertAlign w:val="superscript"/>
              </w:rPr>
              <w:t>[a]</w:t>
            </w:r>
          </w:p>
        </w:tc>
        <w:tc>
          <w:tcPr>
            <w:tcW w:w="567" w:type="dxa"/>
          </w:tcPr>
          <w:p w14:paraId="2D28C89C" w14:textId="77777777" w:rsidR="006120EE" w:rsidRDefault="006120EE" w:rsidP="006120EE">
            <w:pPr>
              <w:pStyle w:val="RSCT03TableBody"/>
            </w:pPr>
            <w:r w:rsidRPr="00BA623B">
              <w:t>CH</w:t>
            </w:r>
            <w:r w:rsidRPr="00EB2BFE">
              <w:rPr>
                <w:vertAlign w:val="subscript"/>
              </w:rPr>
              <w:t>3</w:t>
            </w:r>
          </w:p>
        </w:tc>
        <w:tc>
          <w:tcPr>
            <w:tcW w:w="567" w:type="dxa"/>
          </w:tcPr>
          <w:p w14:paraId="10A4DCD2" w14:textId="77777777" w:rsidR="006120EE" w:rsidRDefault="006120EE" w:rsidP="006120EE">
            <w:pPr>
              <w:pStyle w:val="RSCT03TableBody"/>
            </w:pPr>
            <w:r>
              <w:t>OCH</w:t>
            </w:r>
            <w:r>
              <w:rPr>
                <w:vertAlign w:val="subscript"/>
              </w:rPr>
              <w:t>3</w:t>
            </w:r>
          </w:p>
        </w:tc>
        <w:tc>
          <w:tcPr>
            <w:tcW w:w="567" w:type="dxa"/>
          </w:tcPr>
          <w:p w14:paraId="1FB81718" w14:textId="77777777" w:rsidR="006120EE" w:rsidRPr="00D509B8" w:rsidRDefault="006120EE" w:rsidP="006120EE">
            <w:pPr>
              <w:pStyle w:val="RSCT03TableBody"/>
            </w:pPr>
            <w:r>
              <w:t>H</w:t>
            </w:r>
          </w:p>
        </w:tc>
        <w:tc>
          <w:tcPr>
            <w:tcW w:w="708" w:type="dxa"/>
            <w:tcBorders>
              <w:left w:val="nil"/>
            </w:tcBorders>
          </w:tcPr>
          <w:p w14:paraId="745AAD09" w14:textId="14AD9A14" w:rsidR="006120EE" w:rsidRDefault="006120EE" w:rsidP="006120EE">
            <w:pPr>
              <w:pStyle w:val="RSCT03TableBody"/>
            </w:pPr>
            <w:r>
              <w:t>97</w:t>
            </w:r>
          </w:p>
        </w:tc>
        <w:tc>
          <w:tcPr>
            <w:tcW w:w="709" w:type="dxa"/>
          </w:tcPr>
          <w:p w14:paraId="55AD30BF" w14:textId="77777777" w:rsidR="006120EE" w:rsidRDefault="006120EE" w:rsidP="006120EE">
            <w:pPr>
              <w:pStyle w:val="RSCT03TableBody"/>
            </w:pPr>
            <w:r>
              <w:t>99</w:t>
            </w:r>
          </w:p>
        </w:tc>
        <w:tc>
          <w:tcPr>
            <w:tcW w:w="708" w:type="dxa"/>
          </w:tcPr>
          <w:p w14:paraId="7034009A" w14:textId="77777777" w:rsidR="006120EE" w:rsidRDefault="006120EE" w:rsidP="006120EE">
            <w:pPr>
              <w:pStyle w:val="RSCT03TableBody"/>
            </w:pPr>
            <w:r>
              <w:t>-</w:t>
            </w:r>
          </w:p>
        </w:tc>
      </w:tr>
      <w:tr w:rsidR="00C31946" w14:paraId="5206B568" w14:textId="77777777" w:rsidTr="006120EE">
        <w:tc>
          <w:tcPr>
            <w:tcW w:w="993" w:type="dxa"/>
          </w:tcPr>
          <w:p w14:paraId="55E7F5D4" w14:textId="62FC9B00" w:rsidR="00C31946" w:rsidRDefault="00C31946" w:rsidP="00C31946">
            <w:pPr>
              <w:pStyle w:val="RSCT03TableBody"/>
            </w:pPr>
            <w:r>
              <w:t>O</w:t>
            </w:r>
            <w:r>
              <w:rPr>
                <w:b/>
                <w:vertAlign w:val="superscript"/>
              </w:rPr>
              <w:t>[b]</w:t>
            </w:r>
          </w:p>
        </w:tc>
        <w:tc>
          <w:tcPr>
            <w:tcW w:w="567" w:type="dxa"/>
          </w:tcPr>
          <w:p w14:paraId="3ECEAB05" w14:textId="739912F1" w:rsidR="00C31946" w:rsidRPr="00BA623B" w:rsidRDefault="00C31946" w:rsidP="00C31946">
            <w:pPr>
              <w:pStyle w:val="RSCT03TableBody"/>
            </w:pPr>
            <w:r w:rsidRPr="00BA623B">
              <w:t>H</w:t>
            </w:r>
          </w:p>
        </w:tc>
        <w:tc>
          <w:tcPr>
            <w:tcW w:w="567" w:type="dxa"/>
          </w:tcPr>
          <w:p w14:paraId="1983B2F7" w14:textId="5278A0C9" w:rsidR="00C31946" w:rsidRDefault="00C31946" w:rsidP="00C31946">
            <w:pPr>
              <w:pStyle w:val="RSCT03TableBody"/>
            </w:pPr>
            <w:r>
              <w:t>H</w:t>
            </w:r>
          </w:p>
        </w:tc>
        <w:tc>
          <w:tcPr>
            <w:tcW w:w="567" w:type="dxa"/>
          </w:tcPr>
          <w:p w14:paraId="6C756088" w14:textId="78BD14F6" w:rsidR="00C31946" w:rsidRDefault="00C31946" w:rsidP="00C31946">
            <w:pPr>
              <w:pStyle w:val="RSCT03TableBody"/>
            </w:pPr>
            <w:r>
              <w:t>H</w:t>
            </w:r>
          </w:p>
        </w:tc>
        <w:tc>
          <w:tcPr>
            <w:tcW w:w="708" w:type="dxa"/>
            <w:tcBorders>
              <w:left w:val="nil"/>
            </w:tcBorders>
          </w:tcPr>
          <w:p w14:paraId="6E052116" w14:textId="3E99C790" w:rsidR="00C31946" w:rsidRDefault="0031178F" w:rsidP="00C31946">
            <w:pPr>
              <w:pStyle w:val="RSCT03TableBody"/>
            </w:pPr>
            <w:r>
              <w:t>52</w:t>
            </w:r>
          </w:p>
        </w:tc>
        <w:tc>
          <w:tcPr>
            <w:tcW w:w="709" w:type="dxa"/>
          </w:tcPr>
          <w:p w14:paraId="55D3478C" w14:textId="096765B4" w:rsidR="00C31946" w:rsidRDefault="0031178F" w:rsidP="00C31946">
            <w:pPr>
              <w:pStyle w:val="RSCT03TableBody"/>
            </w:pPr>
            <w:r>
              <w:t>75</w:t>
            </w:r>
          </w:p>
        </w:tc>
        <w:tc>
          <w:tcPr>
            <w:tcW w:w="708" w:type="dxa"/>
          </w:tcPr>
          <w:p w14:paraId="256C97C2" w14:textId="4D427750" w:rsidR="00C31946" w:rsidRDefault="0031178F" w:rsidP="00C31946">
            <w:pPr>
              <w:pStyle w:val="RSCT03TableBody"/>
            </w:pPr>
            <w:r>
              <w:t>86</w:t>
            </w:r>
          </w:p>
        </w:tc>
      </w:tr>
      <w:tr w:rsidR="00C31946" w14:paraId="6EF0342B" w14:textId="77777777" w:rsidTr="006120EE">
        <w:tc>
          <w:tcPr>
            <w:tcW w:w="993" w:type="dxa"/>
          </w:tcPr>
          <w:p w14:paraId="4BDD8B73" w14:textId="0FD32F83" w:rsidR="00C31946" w:rsidRPr="00BA623B" w:rsidRDefault="00C31946" w:rsidP="00C31946">
            <w:pPr>
              <w:pStyle w:val="RSCT03TableBody"/>
            </w:pPr>
            <w:r>
              <w:t>O</w:t>
            </w:r>
            <w:r>
              <w:rPr>
                <w:b/>
                <w:vertAlign w:val="superscript"/>
              </w:rPr>
              <w:t>[a]</w:t>
            </w:r>
          </w:p>
        </w:tc>
        <w:tc>
          <w:tcPr>
            <w:tcW w:w="567" w:type="dxa"/>
          </w:tcPr>
          <w:p w14:paraId="0D3B98BE" w14:textId="77777777" w:rsidR="00C31946" w:rsidRDefault="00C31946" w:rsidP="00C31946">
            <w:pPr>
              <w:pStyle w:val="RSCT03TableBody"/>
            </w:pPr>
            <w:r w:rsidRPr="00BA623B">
              <w:t>H</w:t>
            </w:r>
          </w:p>
        </w:tc>
        <w:tc>
          <w:tcPr>
            <w:tcW w:w="567" w:type="dxa"/>
          </w:tcPr>
          <w:p w14:paraId="425F5BF5" w14:textId="77777777" w:rsidR="00C31946" w:rsidRDefault="00C31946" w:rsidP="00C31946">
            <w:pPr>
              <w:pStyle w:val="RSCT03TableBody"/>
            </w:pPr>
            <w:r>
              <w:t>H</w:t>
            </w:r>
          </w:p>
        </w:tc>
        <w:tc>
          <w:tcPr>
            <w:tcW w:w="567" w:type="dxa"/>
          </w:tcPr>
          <w:p w14:paraId="5F57A2EA" w14:textId="77777777" w:rsidR="00C31946" w:rsidRDefault="00C31946" w:rsidP="00C31946">
            <w:pPr>
              <w:pStyle w:val="RSCT03TableBody"/>
            </w:pPr>
            <w:r>
              <w:t>H</w:t>
            </w:r>
          </w:p>
        </w:tc>
        <w:tc>
          <w:tcPr>
            <w:tcW w:w="708" w:type="dxa"/>
            <w:tcBorders>
              <w:left w:val="nil"/>
            </w:tcBorders>
          </w:tcPr>
          <w:p w14:paraId="4011CDD7" w14:textId="33D26645" w:rsidR="00C31946" w:rsidRDefault="00C31946" w:rsidP="00C31946">
            <w:pPr>
              <w:pStyle w:val="RSCT03TableBody"/>
            </w:pPr>
            <w:r>
              <w:t>95</w:t>
            </w:r>
          </w:p>
        </w:tc>
        <w:tc>
          <w:tcPr>
            <w:tcW w:w="709" w:type="dxa"/>
          </w:tcPr>
          <w:p w14:paraId="06127AFD" w14:textId="77777777" w:rsidR="00C31946" w:rsidRDefault="00C31946" w:rsidP="00C31946">
            <w:pPr>
              <w:pStyle w:val="RSCT03TableBody"/>
            </w:pPr>
            <w:r>
              <w:t>&gt;99</w:t>
            </w:r>
          </w:p>
        </w:tc>
        <w:tc>
          <w:tcPr>
            <w:tcW w:w="708" w:type="dxa"/>
          </w:tcPr>
          <w:p w14:paraId="0E04F323" w14:textId="77777777" w:rsidR="00C31946" w:rsidRDefault="00C31946" w:rsidP="00C31946">
            <w:pPr>
              <w:pStyle w:val="RSCT03TableBody"/>
            </w:pPr>
            <w:r>
              <w:t>-</w:t>
            </w:r>
          </w:p>
        </w:tc>
      </w:tr>
      <w:tr w:rsidR="00C31946" w14:paraId="02159C81" w14:textId="77777777" w:rsidTr="006120EE">
        <w:tc>
          <w:tcPr>
            <w:tcW w:w="993" w:type="dxa"/>
          </w:tcPr>
          <w:p w14:paraId="3DCD8F82" w14:textId="6ADEBE23" w:rsidR="00C31946" w:rsidRDefault="00C31946" w:rsidP="00C31946">
            <w:pPr>
              <w:pStyle w:val="RSCT03TableBody"/>
            </w:pPr>
            <w:r>
              <w:t>N-</w:t>
            </w:r>
            <w:proofErr w:type="spellStart"/>
            <w:r>
              <w:t>Ph</w:t>
            </w:r>
            <w:proofErr w:type="spellEnd"/>
            <w:r>
              <w:rPr>
                <w:b/>
                <w:vertAlign w:val="superscript"/>
              </w:rPr>
              <w:t>[c]</w:t>
            </w:r>
          </w:p>
        </w:tc>
        <w:tc>
          <w:tcPr>
            <w:tcW w:w="567" w:type="dxa"/>
          </w:tcPr>
          <w:p w14:paraId="12074572" w14:textId="77777777" w:rsidR="00C31946" w:rsidRPr="006A32D7" w:rsidRDefault="00C31946" w:rsidP="00C31946">
            <w:pPr>
              <w:pStyle w:val="RSCT03TableBody"/>
              <w:rPr>
                <w:vertAlign w:val="subscript"/>
              </w:rPr>
            </w:pPr>
            <w:r>
              <w:t>CH</w:t>
            </w:r>
            <w:r>
              <w:rPr>
                <w:vertAlign w:val="subscript"/>
              </w:rPr>
              <w:t>3</w:t>
            </w:r>
          </w:p>
        </w:tc>
        <w:tc>
          <w:tcPr>
            <w:tcW w:w="567" w:type="dxa"/>
          </w:tcPr>
          <w:p w14:paraId="3BFFEA60" w14:textId="77777777" w:rsidR="00C31946" w:rsidRDefault="00C31946" w:rsidP="00C31946">
            <w:pPr>
              <w:pStyle w:val="RSCT03TableBody"/>
            </w:pPr>
            <w:r>
              <w:t>H</w:t>
            </w:r>
          </w:p>
        </w:tc>
        <w:tc>
          <w:tcPr>
            <w:tcW w:w="567" w:type="dxa"/>
          </w:tcPr>
          <w:p w14:paraId="63CF350C" w14:textId="77777777" w:rsidR="00C31946" w:rsidRDefault="00C31946" w:rsidP="00C31946">
            <w:pPr>
              <w:pStyle w:val="RSCT03TableBody"/>
            </w:pPr>
            <w:r>
              <w:t>H</w:t>
            </w:r>
          </w:p>
        </w:tc>
        <w:tc>
          <w:tcPr>
            <w:tcW w:w="708" w:type="dxa"/>
            <w:tcBorders>
              <w:left w:val="nil"/>
            </w:tcBorders>
          </w:tcPr>
          <w:p w14:paraId="1F32F4D6" w14:textId="77777777" w:rsidR="00C31946" w:rsidRDefault="00C31946" w:rsidP="00C31946">
            <w:pPr>
              <w:pStyle w:val="RSCT03TableBody"/>
            </w:pPr>
            <w:r>
              <w:t>-</w:t>
            </w:r>
          </w:p>
        </w:tc>
        <w:tc>
          <w:tcPr>
            <w:tcW w:w="709" w:type="dxa"/>
          </w:tcPr>
          <w:p w14:paraId="00E789AB" w14:textId="77777777" w:rsidR="00C31946" w:rsidRDefault="00C31946" w:rsidP="00C31946">
            <w:pPr>
              <w:pStyle w:val="RSCT03TableBody"/>
            </w:pPr>
            <w:r>
              <w:t>-</w:t>
            </w:r>
          </w:p>
        </w:tc>
        <w:tc>
          <w:tcPr>
            <w:tcW w:w="708" w:type="dxa"/>
          </w:tcPr>
          <w:p w14:paraId="4D990304" w14:textId="77777777" w:rsidR="00C31946" w:rsidRDefault="00C31946" w:rsidP="00C31946">
            <w:pPr>
              <w:pStyle w:val="RSCT03TableBody"/>
            </w:pPr>
            <w:r>
              <w:t>86</w:t>
            </w:r>
          </w:p>
        </w:tc>
      </w:tr>
      <w:tr w:rsidR="00C31946" w14:paraId="6287BBFA" w14:textId="77777777" w:rsidTr="006120EE">
        <w:tc>
          <w:tcPr>
            <w:tcW w:w="993" w:type="dxa"/>
          </w:tcPr>
          <w:p w14:paraId="1221BCF5" w14:textId="337D433F" w:rsidR="00C31946" w:rsidRDefault="00C31946" w:rsidP="00C31946">
            <w:pPr>
              <w:pStyle w:val="RSCT03TableBody"/>
            </w:pPr>
            <w:r>
              <w:t>N-</w:t>
            </w:r>
            <w:proofErr w:type="spellStart"/>
            <w:r>
              <w:t>Ph</w:t>
            </w:r>
            <w:proofErr w:type="spellEnd"/>
            <w:r>
              <w:rPr>
                <w:b/>
                <w:vertAlign w:val="superscript"/>
              </w:rPr>
              <w:t>[c]</w:t>
            </w:r>
          </w:p>
        </w:tc>
        <w:tc>
          <w:tcPr>
            <w:tcW w:w="567" w:type="dxa"/>
          </w:tcPr>
          <w:p w14:paraId="335AD069" w14:textId="77777777" w:rsidR="00C31946" w:rsidRPr="00BA623B" w:rsidRDefault="00C31946" w:rsidP="00C31946">
            <w:pPr>
              <w:pStyle w:val="RSCT03TableBody"/>
            </w:pPr>
            <w:r>
              <w:t>CH</w:t>
            </w:r>
            <w:r>
              <w:rPr>
                <w:vertAlign w:val="subscript"/>
              </w:rPr>
              <w:t>3</w:t>
            </w:r>
          </w:p>
        </w:tc>
        <w:tc>
          <w:tcPr>
            <w:tcW w:w="567" w:type="dxa"/>
          </w:tcPr>
          <w:p w14:paraId="3DFA089D" w14:textId="77777777" w:rsidR="00C31946" w:rsidRDefault="00C31946" w:rsidP="00C31946">
            <w:pPr>
              <w:pStyle w:val="RSCT03TableBody"/>
            </w:pPr>
            <w:r>
              <w:t>H</w:t>
            </w:r>
          </w:p>
        </w:tc>
        <w:tc>
          <w:tcPr>
            <w:tcW w:w="567" w:type="dxa"/>
          </w:tcPr>
          <w:p w14:paraId="3C2938EA" w14:textId="77777777" w:rsidR="00C31946" w:rsidRDefault="00C31946" w:rsidP="00C31946">
            <w:pPr>
              <w:pStyle w:val="RSCT03TableBody"/>
            </w:pPr>
            <w:r>
              <w:t>F</w:t>
            </w:r>
          </w:p>
        </w:tc>
        <w:tc>
          <w:tcPr>
            <w:tcW w:w="708" w:type="dxa"/>
            <w:tcBorders>
              <w:left w:val="nil"/>
            </w:tcBorders>
          </w:tcPr>
          <w:p w14:paraId="14794699" w14:textId="77777777" w:rsidR="00C31946" w:rsidRDefault="00C31946" w:rsidP="00C31946">
            <w:pPr>
              <w:pStyle w:val="RSCT03TableBody"/>
            </w:pPr>
            <w:r>
              <w:t>-</w:t>
            </w:r>
          </w:p>
        </w:tc>
        <w:tc>
          <w:tcPr>
            <w:tcW w:w="709" w:type="dxa"/>
          </w:tcPr>
          <w:p w14:paraId="0B960A0B" w14:textId="77777777" w:rsidR="00C31946" w:rsidRDefault="00C31946" w:rsidP="00C31946">
            <w:pPr>
              <w:pStyle w:val="RSCT03TableBody"/>
            </w:pPr>
            <w:r>
              <w:t>-</w:t>
            </w:r>
          </w:p>
        </w:tc>
        <w:tc>
          <w:tcPr>
            <w:tcW w:w="708" w:type="dxa"/>
          </w:tcPr>
          <w:p w14:paraId="160BECCA" w14:textId="77777777" w:rsidR="00C31946" w:rsidRDefault="00C31946" w:rsidP="00C31946">
            <w:pPr>
              <w:pStyle w:val="RSCT03TableBody"/>
            </w:pPr>
            <w:r>
              <w:t>86</w:t>
            </w:r>
          </w:p>
        </w:tc>
      </w:tr>
      <w:tr w:rsidR="00C31946" w14:paraId="74F26993" w14:textId="77777777" w:rsidTr="006120EE">
        <w:tc>
          <w:tcPr>
            <w:tcW w:w="993" w:type="dxa"/>
          </w:tcPr>
          <w:p w14:paraId="0C434150" w14:textId="2EF8DDBC" w:rsidR="00C31946" w:rsidRDefault="00C31946" w:rsidP="00C31946">
            <w:pPr>
              <w:pStyle w:val="RSCT03TableBody"/>
            </w:pPr>
            <w:r>
              <w:t>N-</w:t>
            </w:r>
            <w:proofErr w:type="spellStart"/>
            <w:r>
              <w:t>Ph</w:t>
            </w:r>
            <w:proofErr w:type="spellEnd"/>
            <w:r>
              <w:rPr>
                <w:b/>
                <w:vertAlign w:val="superscript"/>
              </w:rPr>
              <w:t>[c]</w:t>
            </w:r>
          </w:p>
        </w:tc>
        <w:tc>
          <w:tcPr>
            <w:tcW w:w="567" w:type="dxa"/>
          </w:tcPr>
          <w:p w14:paraId="0B2D453A" w14:textId="77777777" w:rsidR="00C31946" w:rsidRPr="00BA623B" w:rsidRDefault="00C31946" w:rsidP="00C31946">
            <w:pPr>
              <w:pStyle w:val="RSCT03TableBody"/>
            </w:pPr>
            <w:r>
              <w:t>CH</w:t>
            </w:r>
            <w:r>
              <w:rPr>
                <w:vertAlign w:val="subscript"/>
              </w:rPr>
              <w:t>3</w:t>
            </w:r>
          </w:p>
        </w:tc>
        <w:tc>
          <w:tcPr>
            <w:tcW w:w="567" w:type="dxa"/>
          </w:tcPr>
          <w:p w14:paraId="62C56728" w14:textId="77777777" w:rsidR="00C31946" w:rsidRDefault="00C31946" w:rsidP="00C31946">
            <w:pPr>
              <w:pStyle w:val="RSCT03TableBody"/>
            </w:pPr>
            <w:r>
              <w:t>H</w:t>
            </w:r>
          </w:p>
        </w:tc>
        <w:tc>
          <w:tcPr>
            <w:tcW w:w="567" w:type="dxa"/>
          </w:tcPr>
          <w:p w14:paraId="4A13665D" w14:textId="77777777" w:rsidR="00C31946" w:rsidRPr="006A32D7" w:rsidRDefault="00C31946" w:rsidP="00C31946">
            <w:pPr>
              <w:pStyle w:val="RSCT03TableBody"/>
            </w:pPr>
            <w:r>
              <w:t>CH</w:t>
            </w:r>
            <w:r>
              <w:rPr>
                <w:vertAlign w:val="subscript"/>
              </w:rPr>
              <w:t>3</w:t>
            </w:r>
          </w:p>
        </w:tc>
        <w:tc>
          <w:tcPr>
            <w:tcW w:w="708" w:type="dxa"/>
            <w:tcBorders>
              <w:left w:val="nil"/>
            </w:tcBorders>
          </w:tcPr>
          <w:p w14:paraId="654AC8C9" w14:textId="77777777" w:rsidR="00C31946" w:rsidRDefault="00C31946" w:rsidP="00C31946">
            <w:pPr>
              <w:pStyle w:val="RSCT03TableBody"/>
            </w:pPr>
            <w:r>
              <w:t>-</w:t>
            </w:r>
          </w:p>
        </w:tc>
        <w:tc>
          <w:tcPr>
            <w:tcW w:w="709" w:type="dxa"/>
          </w:tcPr>
          <w:p w14:paraId="0105C068" w14:textId="77777777" w:rsidR="00C31946" w:rsidRDefault="00C31946" w:rsidP="00C31946">
            <w:pPr>
              <w:pStyle w:val="RSCT03TableBody"/>
            </w:pPr>
            <w:r>
              <w:t>-</w:t>
            </w:r>
          </w:p>
        </w:tc>
        <w:tc>
          <w:tcPr>
            <w:tcW w:w="708" w:type="dxa"/>
          </w:tcPr>
          <w:p w14:paraId="54B31326" w14:textId="77777777" w:rsidR="00C31946" w:rsidRDefault="00C31946" w:rsidP="00C31946">
            <w:pPr>
              <w:pStyle w:val="RSCT03TableBody"/>
            </w:pPr>
            <w:r>
              <w:t>85</w:t>
            </w:r>
          </w:p>
        </w:tc>
      </w:tr>
      <w:tr w:rsidR="00C31946" w14:paraId="303C5234" w14:textId="77777777" w:rsidTr="006120EE">
        <w:tc>
          <w:tcPr>
            <w:tcW w:w="993" w:type="dxa"/>
          </w:tcPr>
          <w:p w14:paraId="12C930BB" w14:textId="5DCAF1DF" w:rsidR="00C31946" w:rsidRPr="006A32D7" w:rsidRDefault="00C31946" w:rsidP="00C31946">
            <w:pPr>
              <w:pStyle w:val="RSCT03TableBody"/>
            </w:pPr>
            <w:r>
              <w:t>N-(</w:t>
            </w:r>
            <w:r>
              <w:rPr>
                <w:i/>
              </w:rPr>
              <w:t>p</w:t>
            </w:r>
            <w:r>
              <w:t>-NO</w:t>
            </w:r>
            <w:r>
              <w:rPr>
                <w:vertAlign w:val="subscript"/>
              </w:rPr>
              <w:t>2</w:t>
            </w:r>
            <w:r>
              <w:t>-C</w:t>
            </w:r>
            <w:r>
              <w:rPr>
                <w:vertAlign w:val="subscript"/>
              </w:rPr>
              <w:t>6</w:t>
            </w:r>
            <w:r>
              <w:t>H</w:t>
            </w:r>
            <w:r>
              <w:rPr>
                <w:vertAlign w:val="subscript"/>
              </w:rPr>
              <w:t>4</w:t>
            </w:r>
            <w:r>
              <w:t>)</w:t>
            </w:r>
            <w:r>
              <w:rPr>
                <w:b/>
                <w:vertAlign w:val="superscript"/>
              </w:rPr>
              <w:t>[c]</w:t>
            </w:r>
          </w:p>
        </w:tc>
        <w:tc>
          <w:tcPr>
            <w:tcW w:w="567" w:type="dxa"/>
          </w:tcPr>
          <w:p w14:paraId="4B5F2104" w14:textId="77777777" w:rsidR="00C31946" w:rsidRPr="00BA623B" w:rsidRDefault="00C31946" w:rsidP="00C31946">
            <w:pPr>
              <w:pStyle w:val="RSCT03TableBody"/>
            </w:pPr>
            <w:r>
              <w:t>CH</w:t>
            </w:r>
            <w:r>
              <w:rPr>
                <w:vertAlign w:val="subscript"/>
              </w:rPr>
              <w:t>3</w:t>
            </w:r>
          </w:p>
        </w:tc>
        <w:tc>
          <w:tcPr>
            <w:tcW w:w="567" w:type="dxa"/>
          </w:tcPr>
          <w:p w14:paraId="1B82814E" w14:textId="77777777" w:rsidR="00C31946" w:rsidRDefault="00C31946" w:rsidP="00C31946">
            <w:pPr>
              <w:pStyle w:val="RSCT03TableBody"/>
            </w:pPr>
            <w:r>
              <w:t>H</w:t>
            </w:r>
          </w:p>
        </w:tc>
        <w:tc>
          <w:tcPr>
            <w:tcW w:w="567" w:type="dxa"/>
          </w:tcPr>
          <w:p w14:paraId="78A7418F" w14:textId="77777777" w:rsidR="00C31946" w:rsidRDefault="00C31946" w:rsidP="00C31946">
            <w:pPr>
              <w:pStyle w:val="RSCT03TableBody"/>
            </w:pPr>
            <w:r>
              <w:t>H</w:t>
            </w:r>
          </w:p>
        </w:tc>
        <w:tc>
          <w:tcPr>
            <w:tcW w:w="708" w:type="dxa"/>
            <w:tcBorders>
              <w:left w:val="nil"/>
            </w:tcBorders>
          </w:tcPr>
          <w:p w14:paraId="438AFBF1" w14:textId="77777777" w:rsidR="00C31946" w:rsidRDefault="00C31946" w:rsidP="00C31946">
            <w:pPr>
              <w:pStyle w:val="RSCT03TableBody"/>
            </w:pPr>
            <w:r>
              <w:t>-</w:t>
            </w:r>
          </w:p>
        </w:tc>
        <w:tc>
          <w:tcPr>
            <w:tcW w:w="709" w:type="dxa"/>
          </w:tcPr>
          <w:p w14:paraId="45F02318" w14:textId="77777777" w:rsidR="00C31946" w:rsidRDefault="00C31946" w:rsidP="00C31946">
            <w:pPr>
              <w:pStyle w:val="RSCT03TableBody"/>
            </w:pPr>
            <w:r>
              <w:t>-</w:t>
            </w:r>
          </w:p>
        </w:tc>
        <w:tc>
          <w:tcPr>
            <w:tcW w:w="708" w:type="dxa"/>
          </w:tcPr>
          <w:p w14:paraId="287F21B1" w14:textId="77777777" w:rsidR="00C31946" w:rsidRDefault="00C31946" w:rsidP="00C31946">
            <w:pPr>
              <w:pStyle w:val="RSCT03TableBody"/>
            </w:pPr>
            <w:r>
              <w:t>16</w:t>
            </w:r>
          </w:p>
        </w:tc>
      </w:tr>
    </w:tbl>
    <w:p w14:paraId="152A52A2" w14:textId="2404557A" w:rsidR="009B1B84" w:rsidRDefault="00904EF1" w:rsidP="00EB2BFE">
      <w:pPr>
        <w:pStyle w:val="RSCT05TableFootnotewithoutbottombar"/>
      </w:pPr>
      <w:r>
        <w:t>Conditions:</w:t>
      </w:r>
      <w:r w:rsidR="00D509B8">
        <w:t xml:space="preserve"> </w:t>
      </w:r>
      <w:r w:rsidR="00D509B8">
        <w:rPr>
          <w:b/>
        </w:rPr>
        <w:t>3</w:t>
      </w:r>
      <w:r w:rsidR="008E094B">
        <w:t>,</w:t>
      </w:r>
      <w:r w:rsidR="00D509B8">
        <w:t xml:space="preserve"> substrate (0.43 </w:t>
      </w:r>
      <w:proofErr w:type="spellStart"/>
      <w:r w:rsidR="00D509B8">
        <w:t>mmol</w:t>
      </w:r>
      <w:proofErr w:type="spellEnd"/>
      <w:r w:rsidR="00D509B8">
        <w:t xml:space="preserve">), </w:t>
      </w:r>
      <w:proofErr w:type="spellStart"/>
      <w:r w:rsidR="00D509B8">
        <w:t>catecholborane</w:t>
      </w:r>
      <w:proofErr w:type="spellEnd"/>
      <w:r w:rsidR="00D509B8">
        <w:t xml:space="preserve"> (0.47 </w:t>
      </w:r>
      <w:proofErr w:type="spellStart"/>
      <w:r w:rsidR="00D509B8">
        <w:t>mmol</w:t>
      </w:r>
      <w:proofErr w:type="spellEnd"/>
      <w:r w:rsidR="00D509B8">
        <w:t>, 1.1 eq.), C</w:t>
      </w:r>
      <w:r w:rsidR="00D509B8">
        <w:rPr>
          <w:vertAlign w:val="subscript"/>
        </w:rPr>
        <w:t>6</w:t>
      </w:r>
      <w:r w:rsidR="00D509B8">
        <w:t>D</w:t>
      </w:r>
      <w:r w:rsidR="00D509B8">
        <w:rPr>
          <w:vertAlign w:val="subscript"/>
        </w:rPr>
        <w:t>6</w:t>
      </w:r>
      <w:r w:rsidR="00D509B8">
        <w:t xml:space="preserve"> (0.6 cm</w:t>
      </w:r>
      <w:r w:rsidR="00D509B8">
        <w:rPr>
          <w:vertAlign w:val="superscript"/>
        </w:rPr>
        <w:t>3</w:t>
      </w:r>
      <w:r w:rsidR="00D509B8">
        <w:t>)</w:t>
      </w:r>
      <w:r>
        <w:t>. [</w:t>
      </w:r>
      <w:proofErr w:type="gramStart"/>
      <w:r>
        <w:t>a</w:t>
      </w:r>
      <w:proofErr w:type="gramEnd"/>
      <w:r>
        <w:t>]:</w:t>
      </w:r>
      <w:r w:rsidR="006B3CA3">
        <w:t xml:space="preserve"> </w:t>
      </w:r>
      <w:r w:rsidR="008E094B">
        <w:t xml:space="preserve">0.1 </w:t>
      </w:r>
      <w:proofErr w:type="spellStart"/>
      <w:r w:rsidR="008E094B">
        <w:t>mol</w:t>
      </w:r>
      <w:proofErr w:type="spellEnd"/>
      <w:r w:rsidR="008E094B">
        <w:t xml:space="preserve">% </w:t>
      </w:r>
      <w:r w:rsidR="008E094B">
        <w:rPr>
          <w:b/>
        </w:rPr>
        <w:t>3</w:t>
      </w:r>
      <w:r w:rsidR="008E094B">
        <w:t>,</w:t>
      </w:r>
      <w:r w:rsidR="008E094B">
        <w:rPr>
          <w:b/>
        </w:rPr>
        <w:t xml:space="preserve"> </w:t>
      </w:r>
      <w:r w:rsidR="006B3CA3">
        <w:t>25°C</w:t>
      </w:r>
      <w:r>
        <w:t>.</w:t>
      </w:r>
      <w:r w:rsidR="00C31946">
        <w:t xml:space="preserve"> [b]: No catalyst,</w:t>
      </w:r>
      <w:r w:rsidR="00C31946" w:rsidRPr="00C31946">
        <w:t xml:space="preserve"> </w:t>
      </w:r>
      <w:r w:rsidR="00C31946">
        <w:t>25°C. [c</w:t>
      </w:r>
      <w:r>
        <w:t>]:</w:t>
      </w:r>
      <w:r w:rsidR="006B3CA3">
        <w:t xml:space="preserve"> </w:t>
      </w:r>
      <w:r w:rsidR="008E094B">
        <w:t xml:space="preserve">1 </w:t>
      </w:r>
      <w:proofErr w:type="spellStart"/>
      <w:r w:rsidR="008E094B">
        <w:t>mol</w:t>
      </w:r>
      <w:proofErr w:type="spellEnd"/>
      <w:r w:rsidR="008E094B">
        <w:t xml:space="preserve">% </w:t>
      </w:r>
      <w:r w:rsidR="008E094B">
        <w:rPr>
          <w:b/>
        </w:rPr>
        <w:t>3</w:t>
      </w:r>
      <w:r w:rsidR="008E094B">
        <w:t xml:space="preserve">, </w:t>
      </w:r>
      <w:r>
        <w:t>50°C</w:t>
      </w:r>
      <w:r w:rsidR="00C31946">
        <w:t>. [d</w:t>
      </w:r>
      <w:r>
        <w:t>]:</w:t>
      </w:r>
      <w:r w:rsidR="006B3CA3">
        <w:t xml:space="preserve"> </w:t>
      </w:r>
      <w:r w:rsidR="00574DBB">
        <w:t>Yields</w:t>
      </w:r>
      <w:r w:rsidR="006B3CA3">
        <w:t xml:space="preserve"> measured against 1</w:t>
      </w:r>
      <w:proofErr w:type="gramStart"/>
      <w:r w:rsidR="006B3CA3">
        <w:t>,3,5</w:t>
      </w:r>
      <w:proofErr w:type="gramEnd"/>
      <w:r w:rsidR="006B3CA3">
        <w:t xml:space="preserve">-trimethoxybenzene internal standard. </w:t>
      </w:r>
      <w:proofErr w:type="gramStart"/>
      <w:r w:rsidR="00EE54A7" w:rsidRPr="00EE54A7">
        <w:t>cat</w:t>
      </w:r>
      <w:proofErr w:type="gramEnd"/>
      <w:r w:rsidR="00EE54A7" w:rsidRPr="00EE54A7">
        <w:t xml:space="preserve"> = 1,2-(O)</w:t>
      </w:r>
      <w:r w:rsidR="00EE54A7" w:rsidRPr="00EE54A7">
        <w:rPr>
          <w:vertAlign w:val="subscript"/>
        </w:rPr>
        <w:t>2</w:t>
      </w:r>
      <w:r w:rsidR="00EE54A7" w:rsidRPr="00EE54A7">
        <w:t>C</w:t>
      </w:r>
      <w:r w:rsidR="00EE54A7" w:rsidRPr="00EE54A7">
        <w:rPr>
          <w:vertAlign w:val="subscript"/>
        </w:rPr>
        <w:t>6</w:t>
      </w:r>
      <w:r w:rsidR="00EE54A7" w:rsidRPr="00EE54A7">
        <w:t>H</w:t>
      </w:r>
      <w:r w:rsidR="00EE54A7" w:rsidRPr="00EE54A7">
        <w:rPr>
          <w:vertAlign w:val="subscript"/>
        </w:rPr>
        <w:t>4</w:t>
      </w:r>
      <w:r w:rsidR="00EE54A7" w:rsidRPr="00EE54A7">
        <w:t>.</w:t>
      </w:r>
    </w:p>
    <w:p w14:paraId="0CB9E758" w14:textId="11E3BC79" w:rsidR="00474B28" w:rsidRDefault="00474B28" w:rsidP="005368DE">
      <w:pPr>
        <w:pStyle w:val="RSCB02ArticleText"/>
      </w:pPr>
      <w:r>
        <w:t xml:space="preserve">Complex </w:t>
      </w:r>
      <w:r>
        <w:rPr>
          <w:b/>
        </w:rPr>
        <w:t>3</w:t>
      </w:r>
      <w:r>
        <w:t xml:space="preserve"> was also a competent catalyst for the hydroboration of the N-h</w:t>
      </w:r>
      <w:r w:rsidR="0025600D">
        <w:t xml:space="preserve">eterocycles </w:t>
      </w:r>
      <w:proofErr w:type="spellStart"/>
      <w:r w:rsidR="0025600D">
        <w:t>acridine</w:t>
      </w:r>
      <w:proofErr w:type="spellEnd"/>
      <w:r w:rsidR="0025600D">
        <w:t xml:space="preserve"> and </w:t>
      </w:r>
      <w:proofErr w:type="spellStart"/>
      <w:r w:rsidR="0025600D">
        <w:t>quinoli</w:t>
      </w:r>
      <w:r>
        <w:t>ne</w:t>
      </w:r>
      <w:proofErr w:type="spellEnd"/>
      <w:r>
        <w:t>, and was shown to be active in the catalytic hydrogenation of styrene and cyclohexene (see ESI for details)</w:t>
      </w:r>
      <w:proofErr w:type="gramStart"/>
      <w:r>
        <w:t>.</w:t>
      </w:r>
      <w:r w:rsidRPr="00241ACD">
        <w:t>†</w:t>
      </w:r>
      <w:proofErr w:type="gramEnd"/>
    </w:p>
    <w:p w14:paraId="3CAC652F" w14:textId="68CA8313" w:rsidR="0074204D" w:rsidRPr="00D969A0" w:rsidRDefault="00474B28" w:rsidP="00336041">
      <w:pPr>
        <w:pStyle w:val="RSCB02ArticleText"/>
      </w:pPr>
      <w:r>
        <w:tab/>
      </w:r>
      <w:r w:rsidR="0074204D">
        <w:t xml:space="preserve">In conclusion, we have synthesised and characterised the first two </w:t>
      </w:r>
      <w:r w:rsidR="00BF4910">
        <w:t xml:space="preserve">Rh </w:t>
      </w:r>
      <w:r w:rsidR="0074204D">
        <w:t>complexes of a 2-phosphinophosphinine. Both were tested in the catalytic hydroboration of 4</w:t>
      </w:r>
      <w:r w:rsidR="00D41D92">
        <w:t>'</w:t>
      </w:r>
      <w:r w:rsidR="0074204D">
        <w:t>-bromoacetophenone as well as a previously reported ruthenium</w:t>
      </w:r>
      <w:r w:rsidR="00E658A7">
        <w:t xml:space="preserve"> </w:t>
      </w:r>
      <w:proofErr w:type="spellStart"/>
      <w:r w:rsidR="00E658A7">
        <w:t>phosphinophosphinine</w:t>
      </w:r>
      <w:proofErr w:type="spellEnd"/>
      <w:r w:rsidR="0074204D">
        <w:t xml:space="preserve"> complex, Wilkinson’s catalyst and a series of commonly used phosphine ligands.</w:t>
      </w:r>
      <w:r w:rsidR="00E96B84">
        <w:t xml:space="preserve"> </w:t>
      </w:r>
      <w:r w:rsidR="00E658A7">
        <w:t>The results clearly demonstrated that</w:t>
      </w:r>
      <w:r w:rsidR="00E658A7" w:rsidRPr="00E658A7">
        <w:t xml:space="preserve"> significant activity is only observed</w:t>
      </w:r>
      <w:r w:rsidR="009D082A">
        <w:t xml:space="preserve"> for the</w:t>
      </w:r>
      <w:r w:rsidR="00E658A7">
        <w:t xml:space="preserve"> </w:t>
      </w:r>
      <w:r w:rsidR="009D082A">
        <w:t>c</w:t>
      </w:r>
      <w:r w:rsidR="0074204D">
        <w:t xml:space="preserve">helating complex </w:t>
      </w:r>
      <w:r w:rsidR="00E96B84">
        <w:rPr>
          <w:b/>
        </w:rPr>
        <w:t>3</w:t>
      </w:r>
      <w:r w:rsidR="0074204D">
        <w:t xml:space="preserve">, with high catalytic activity observed for </w:t>
      </w:r>
      <w:r w:rsidR="00336041">
        <w:t xml:space="preserve">several </w:t>
      </w:r>
      <w:proofErr w:type="spellStart"/>
      <w:r w:rsidR="0074204D">
        <w:t>acetophenone</w:t>
      </w:r>
      <w:proofErr w:type="spellEnd"/>
      <w:r w:rsidR="00336041">
        <w:t xml:space="preserve"> </w:t>
      </w:r>
      <w:r w:rsidR="00616FAD">
        <w:t>derivatives</w:t>
      </w:r>
      <w:r w:rsidR="00574DBB">
        <w:t xml:space="preserve"> </w:t>
      </w:r>
      <w:r w:rsidR="0074204D">
        <w:t xml:space="preserve">at 0.1 </w:t>
      </w:r>
      <w:proofErr w:type="spellStart"/>
      <w:r w:rsidR="0074204D">
        <w:t>mol</w:t>
      </w:r>
      <w:proofErr w:type="spellEnd"/>
      <w:r w:rsidR="0074204D">
        <w:t>%</w:t>
      </w:r>
      <w:r w:rsidR="00336041">
        <w:t xml:space="preserve"> catalytic loading</w:t>
      </w:r>
      <w:r w:rsidR="0074204D">
        <w:t>.</w:t>
      </w:r>
      <w:r w:rsidR="00D911CD">
        <w:t xml:space="preserve"> Hydroboration of</w:t>
      </w:r>
      <w:r w:rsidR="00382A23">
        <w:t xml:space="preserve"> the</w:t>
      </w:r>
      <w:r w:rsidR="00D911CD">
        <w:t xml:space="preserve"> more challenging N-phenyl </w:t>
      </w:r>
      <w:proofErr w:type="spellStart"/>
      <w:r w:rsidR="00D911CD">
        <w:t>ketimine</w:t>
      </w:r>
      <w:proofErr w:type="spellEnd"/>
      <w:r w:rsidR="00D911CD">
        <w:t xml:space="preserve"> substrates was also achieved, with good conversion in 1 hour at 1 </w:t>
      </w:r>
      <w:proofErr w:type="spellStart"/>
      <w:r w:rsidR="00D911CD">
        <w:t>mol</w:t>
      </w:r>
      <w:proofErr w:type="spellEnd"/>
      <w:r w:rsidR="00D911CD">
        <w:t xml:space="preserve">% </w:t>
      </w:r>
      <w:r w:rsidR="00616FAD">
        <w:t>loading</w:t>
      </w:r>
      <w:r w:rsidR="0074204D">
        <w:t>.</w:t>
      </w:r>
      <w:r w:rsidR="00D969A0">
        <w:t xml:space="preserve"> </w:t>
      </w:r>
      <w:r w:rsidR="00336041" w:rsidRPr="00161807">
        <w:t>Control reactions show</w:t>
      </w:r>
      <w:r w:rsidR="00616FAD" w:rsidRPr="00161807">
        <w:t>ed</w:t>
      </w:r>
      <w:r w:rsidR="00336041" w:rsidRPr="00161807">
        <w:t xml:space="preserve"> that simple electronic or bite-angle effects</w:t>
      </w:r>
      <w:r w:rsidR="001925BC" w:rsidRPr="00161807">
        <w:t>, as shown by the poor activity of</w:t>
      </w:r>
      <w:r w:rsidR="003E5BF9" w:rsidRPr="00161807">
        <w:t xml:space="preserve"> different</w:t>
      </w:r>
      <w:r w:rsidR="001925BC" w:rsidRPr="00161807">
        <w:t xml:space="preserve"> conventional </w:t>
      </w:r>
      <w:proofErr w:type="spellStart"/>
      <w:r w:rsidR="001925BC" w:rsidRPr="00161807">
        <w:t>monophosphine</w:t>
      </w:r>
      <w:proofErr w:type="spellEnd"/>
      <w:r w:rsidR="001925BC" w:rsidRPr="00161807">
        <w:t xml:space="preserve"> ligands and </w:t>
      </w:r>
      <w:proofErr w:type="spellStart"/>
      <w:r w:rsidR="001925BC" w:rsidRPr="00161807">
        <w:t>dppm</w:t>
      </w:r>
      <w:proofErr w:type="spellEnd"/>
      <w:r w:rsidR="001925BC" w:rsidRPr="00161807">
        <w:t>,</w:t>
      </w:r>
      <w:r w:rsidR="00336041" w:rsidRPr="00161807">
        <w:t xml:space="preserve"> do not explain this catalytic activity</w:t>
      </w:r>
      <w:r w:rsidR="001925BC" w:rsidRPr="00161807">
        <w:t>.</w:t>
      </w:r>
      <w:r w:rsidR="00336041" w:rsidRPr="00161807">
        <w:t xml:space="preserve"> </w:t>
      </w:r>
      <w:r w:rsidR="001925BC" w:rsidRPr="00161807">
        <w:t>F</w:t>
      </w:r>
      <w:r w:rsidR="00336041" w:rsidRPr="00161807">
        <w:t>uture work will look to identify whether metal</w:t>
      </w:r>
      <w:r w:rsidR="00616FAD" w:rsidRPr="00161807">
        <w:t>-</w:t>
      </w:r>
      <w:r w:rsidR="00336041" w:rsidRPr="00161807">
        <w:t>ligand cooperativity or the hybrid nature of the ligand is playing a key role</w:t>
      </w:r>
      <w:r w:rsidR="00616FAD" w:rsidRPr="00161807">
        <w:t xml:space="preserve"> in generating highly active Rh catalysts.</w:t>
      </w:r>
    </w:p>
    <w:p w14:paraId="4AE2DD87" w14:textId="76A435D2" w:rsidR="0093453E" w:rsidRDefault="0093453E" w:rsidP="005368DE">
      <w:pPr>
        <w:pStyle w:val="RSCB02ArticleText"/>
      </w:pPr>
    </w:p>
    <w:p w14:paraId="14B1B8F8" w14:textId="7C1F95A8" w:rsidR="0093453E" w:rsidRPr="00EF6A2B" w:rsidRDefault="00F7020F" w:rsidP="005368DE">
      <w:pPr>
        <w:pStyle w:val="RSCB02ArticleText"/>
      </w:pPr>
      <w:r w:rsidRPr="00F7020F">
        <w:t xml:space="preserve">The authors </w:t>
      </w:r>
      <w:r>
        <w:t>would like to acknowledge</w:t>
      </w:r>
      <w:r w:rsidRPr="00F7020F">
        <w:t xml:space="preserve"> the EPSRC UK National Mass Spectrometry Facility at Swansea University</w:t>
      </w:r>
      <w:r w:rsidR="00FC06BB">
        <w:t>,</w:t>
      </w:r>
      <w:r>
        <w:t xml:space="preserve"> and </w:t>
      </w:r>
      <w:proofErr w:type="spellStart"/>
      <w:r>
        <w:t>Fluorochem</w:t>
      </w:r>
      <w:proofErr w:type="spellEnd"/>
      <w:r>
        <w:t xml:space="preserve"> for providing samples of the N-heterocycles.</w:t>
      </w:r>
      <w:r w:rsidR="00677CE4">
        <w:t xml:space="preserve"> Dr Gary Nichol (University of Edinburgh) is acknowledge</w:t>
      </w:r>
      <w:r w:rsidR="001463BF">
        <w:t>d</w:t>
      </w:r>
      <w:r w:rsidR="00677CE4">
        <w:t xml:space="preserve"> for collecting X-ray diffraction data for </w:t>
      </w:r>
      <w:r w:rsidR="00677CE4" w:rsidRPr="00677CE4">
        <w:rPr>
          <w:b/>
        </w:rPr>
        <w:t>3</w:t>
      </w:r>
      <w:r w:rsidR="00677CE4">
        <w:t>.</w:t>
      </w:r>
      <w:r w:rsidRPr="00F7020F">
        <w:t xml:space="preserve"> Financial support is gratefully acknowledged from the EPSRC (DTP studentship to RJN), the Royal Society (Research grant: RG130436) and Heriot-Watt University as well as the UK Catalysis Hub Consortium (funded by EPSRC grants EP/K014706/2, EP/K014668/1, EP/K014854/1, EP/K014714/1 and EP/M013219/1) for providing travel funding to SMM and RJN</w:t>
      </w:r>
      <w:r>
        <w:t>.</w:t>
      </w:r>
    </w:p>
    <w:p w14:paraId="3848259E" w14:textId="77777777" w:rsidR="00584D2B" w:rsidRDefault="00584D2B" w:rsidP="00584D2B">
      <w:pPr>
        <w:pStyle w:val="RSCB04AHeadingSection"/>
      </w:pPr>
      <w:r>
        <w:t>Conflict</w:t>
      </w:r>
      <w:r w:rsidR="00476602">
        <w:t>s</w:t>
      </w:r>
      <w:r>
        <w:t xml:space="preserve"> of interest</w:t>
      </w:r>
    </w:p>
    <w:p w14:paraId="42D7E50E" w14:textId="6CAEB25A" w:rsidR="00BC6382" w:rsidRDefault="006D70F9" w:rsidP="00BC6382">
      <w:pPr>
        <w:rPr>
          <w:rFonts w:cs="Times New Roman"/>
          <w:w w:val="108"/>
          <w:sz w:val="18"/>
          <w:szCs w:val="18"/>
        </w:rPr>
      </w:pPr>
      <w:r w:rsidRPr="006D70F9">
        <w:rPr>
          <w:rFonts w:cs="Times New Roman"/>
          <w:w w:val="108"/>
          <w:sz w:val="18"/>
          <w:szCs w:val="18"/>
        </w:rPr>
        <w:t>There are no conflicts of interest to declare</w:t>
      </w:r>
    </w:p>
    <w:p w14:paraId="6F7B2EF0" w14:textId="77777777" w:rsidR="00D010E8" w:rsidRPr="00EF6BD4" w:rsidRDefault="00E61949" w:rsidP="00EF6BD4">
      <w:pPr>
        <w:pStyle w:val="RSCB04SectionHeading"/>
      </w:pPr>
      <w:r w:rsidRPr="00EF6BD4">
        <w:t>Notes and references</w:t>
      </w:r>
    </w:p>
    <w:p w14:paraId="084B88F6" w14:textId="57827A80" w:rsidR="002A5421" w:rsidRDefault="0025600D" w:rsidP="002509E8">
      <w:pPr>
        <w:pStyle w:val="RSCF02FootnotestoTitleAuthors"/>
        <w:spacing w:line="200" w:lineRule="exact"/>
        <w:rPr>
          <w:sz w:val="18"/>
          <w:szCs w:val="18"/>
        </w:rPr>
      </w:pPr>
      <w:r w:rsidRPr="0025600D">
        <w:rPr>
          <w:sz w:val="18"/>
          <w:szCs w:val="18"/>
        </w:rPr>
        <w:t>§</w:t>
      </w:r>
      <w:r w:rsidR="00D216BC" w:rsidRPr="00241ACD">
        <w:rPr>
          <w:sz w:val="18"/>
          <w:szCs w:val="18"/>
        </w:rPr>
        <w:t xml:space="preserve"> </w:t>
      </w:r>
      <w:r w:rsidR="00880D34">
        <w:rPr>
          <w:sz w:val="18"/>
          <w:szCs w:val="18"/>
        </w:rPr>
        <w:t>No catalysts for the hydroboration of ketones were mentioned in several key reviews</w:t>
      </w:r>
      <w:r w:rsidR="002509E8">
        <w:rPr>
          <w:sz w:val="18"/>
          <w:szCs w:val="18"/>
        </w:rPr>
        <w:fldChar w:fldCharType="begin">
          <w:fldData xml:space="preserve">PEVuZE5vdGU+PENpdGU+PEF1dGhvcj5DaG9uZzwvQXV0aG9yPjxZZWFyPjIwMTU8L1llYXI+PFJl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</w:fldData>
        </w:fldChar>
      </w:r>
      <w:r w:rsidR="006900DF">
        <w:rPr>
          <w:sz w:val="18"/>
          <w:szCs w:val="18"/>
        </w:rPr>
        <w:instrText xml:space="preserve"> ADDIN EN.CITE </w:instrText>
      </w:r>
      <w:r w:rsidR="006900DF">
        <w:rPr>
          <w:sz w:val="18"/>
          <w:szCs w:val="18"/>
        </w:rPr>
        <w:fldChar w:fldCharType="begin">
          <w:fldData xml:space="preserve">PEVuZE5vdGU+PENpdGU+PEF1dGhvcj5DaG9uZzwvQXV0aG9yPjxZZWFyPjIwMTU8L1llYXI+PFJl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</w:fldData>
        </w:fldChar>
      </w:r>
      <w:r w:rsidR="006900DF">
        <w:rPr>
          <w:sz w:val="18"/>
          <w:szCs w:val="18"/>
        </w:rPr>
        <w:instrText xml:space="preserve"> ADDIN EN.CITE.DATA </w:instrText>
      </w:r>
      <w:r w:rsidR="006900DF">
        <w:rPr>
          <w:sz w:val="18"/>
          <w:szCs w:val="18"/>
        </w:rPr>
      </w:r>
      <w:r w:rsidR="006900DF">
        <w:rPr>
          <w:sz w:val="18"/>
          <w:szCs w:val="18"/>
        </w:rPr>
        <w:fldChar w:fldCharType="end"/>
      </w:r>
      <w:r w:rsidR="002509E8">
        <w:rPr>
          <w:sz w:val="18"/>
          <w:szCs w:val="18"/>
        </w:rPr>
      </w:r>
      <w:r w:rsidR="002509E8">
        <w:rPr>
          <w:sz w:val="18"/>
          <w:szCs w:val="18"/>
        </w:rPr>
        <w:fldChar w:fldCharType="separate"/>
      </w:r>
      <w:r w:rsidR="006900DF" w:rsidRPr="006900DF">
        <w:rPr>
          <w:noProof/>
          <w:sz w:val="18"/>
          <w:szCs w:val="18"/>
          <w:vertAlign w:val="superscript"/>
        </w:rPr>
        <w:t>1, 17g, 34</w:t>
      </w:r>
      <w:r w:rsidR="002509E8">
        <w:rPr>
          <w:sz w:val="18"/>
          <w:szCs w:val="18"/>
        </w:rPr>
        <w:fldChar w:fldCharType="end"/>
      </w:r>
      <w:r w:rsidR="002509E8">
        <w:rPr>
          <w:sz w:val="18"/>
          <w:szCs w:val="18"/>
        </w:rPr>
        <w:t xml:space="preserve"> </w:t>
      </w:r>
      <w:r w:rsidR="00880D34">
        <w:rPr>
          <w:sz w:val="18"/>
          <w:szCs w:val="18"/>
        </w:rPr>
        <w:t>or in additional</w:t>
      </w:r>
      <w:r w:rsidR="002509E8">
        <w:rPr>
          <w:sz w:val="18"/>
          <w:szCs w:val="18"/>
        </w:rPr>
        <w:t xml:space="preserve"> thor</w:t>
      </w:r>
      <w:r w:rsidR="00880D34">
        <w:rPr>
          <w:sz w:val="18"/>
          <w:szCs w:val="18"/>
        </w:rPr>
        <w:t>ough searches of the literature</w:t>
      </w:r>
      <w:r w:rsidR="00EB1192">
        <w:rPr>
          <w:sz w:val="18"/>
          <w:szCs w:val="18"/>
        </w:rPr>
        <w:t xml:space="preserve">. Results by </w:t>
      </w:r>
      <w:proofErr w:type="spellStart"/>
      <w:r w:rsidR="00EB1192">
        <w:rPr>
          <w:sz w:val="18"/>
          <w:szCs w:val="18"/>
        </w:rPr>
        <w:t>Mӓnnig</w:t>
      </w:r>
      <w:proofErr w:type="spellEnd"/>
      <w:r w:rsidR="00EB1192">
        <w:rPr>
          <w:sz w:val="18"/>
          <w:szCs w:val="18"/>
        </w:rPr>
        <w:t xml:space="preserve"> &amp; </w:t>
      </w:r>
      <w:proofErr w:type="spellStart"/>
      <w:r w:rsidR="00EB1192">
        <w:rPr>
          <w:sz w:val="18"/>
          <w:szCs w:val="18"/>
        </w:rPr>
        <w:t>Nӧth</w:t>
      </w:r>
      <w:proofErr w:type="spellEnd"/>
      <w:r w:rsidR="00BC3E1F">
        <w:rPr>
          <w:sz w:val="18"/>
          <w:szCs w:val="18"/>
        </w:rPr>
        <w:t xml:space="preserve"> indicate that hydroboration</w:t>
      </w:r>
      <w:r w:rsidR="005861BB">
        <w:rPr>
          <w:sz w:val="18"/>
          <w:szCs w:val="18"/>
        </w:rPr>
        <w:t xml:space="preserve"> of aliphatic ketones proceeds </w:t>
      </w:r>
      <w:r w:rsidR="00BC3E1F">
        <w:rPr>
          <w:sz w:val="18"/>
          <w:szCs w:val="18"/>
        </w:rPr>
        <w:t>select</w:t>
      </w:r>
      <w:r w:rsidR="005861BB">
        <w:rPr>
          <w:sz w:val="18"/>
          <w:szCs w:val="18"/>
        </w:rPr>
        <w:t>ively over alkene hydroboration</w:t>
      </w:r>
      <w:r w:rsidR="00BC3E1F">
        <w:rPr>
          <w:sz w:val="18"/>
          <w:szCs w:val="18"/>
        </w:rPr>
        <w:t xml:space="preserve"> without a catalyst,</w:t>
      </w:r>
      <w:r w:rsidR="00EB1192">
        <w:rPr>
          <w:sz w:val="18"/>
          <w:szCs w:val="18"/>
        </w:rPr>
        <w:fldChar w:fldCharType="begin"/>
      </w:r>
      <w:r w:rsidR="006900DF">
        <w:rPr>
          <w:sz w:val="18"/>
          <w:szCs w:val="18"/>
        </w:rPr>
        <w:instrText xml:space="preserve"> ADDIN EN.CITE &lt;EndNote&gt;&lt;Cite&gt;&lt;Author&gt;Männig&lt;/Author&gt;&lt;Year&gt;1985&lt;/Year&gt;&lt;RecNum&gt;148&lt;/RecNum&gt;&lt;DisplayText&gt;&lt;style face="superscript"&gt;17a&lt;/style&gt;&lt;/DisplayText&gt;&lt;record&gt;&lt;rec-number&gt;148&lt;/rec-number&gt;&lt;foreign-keys&gt;&lt;key app="EN" db-id="dv2w9ezsq529fse90z6vpef6edxevwtdef22" timestamp="1510501487"&gt;148&lt;/key&gt;&lt;/foreign-keys&gt;&lt;ref-type name="Journal Article"&gt;17&lt;/ref-type&gt;&lt;contributors&gt;&lt;authors&gt;&lt;author&gt;Männig, Detlef&lt;/author&gt;&lt;author&gt;Nöth, Heinrich&lt;/author&gt;&lt;/authors&gt;&lt;/contributors&gt;&lt;titles&gt;&lt;title&gt;Catalytic Hydroboration with Rhodium Complexes&lt;/title&gt;&lt;secondary-title&gt;Angewandte Chemie International Edition in English&lt;/secondary-title&gt;&lt;/titles&gt;&lt;periodical&gt;&lt;full-title&gt;Angewandte Chemie International Edition in English&lt;/full-title&gt;&lt;abbr-1&gt;Angew. Chem., Int. Ed. Engl.&lt;/abbr-1&gt;&lt;/periodical&gt;&lt;pages&gt;878-879&lt;/pages&gt;&lt;volume&gt;24&lt;/volume&gt;&lt;number&gt;10&lt;/number&gt;&lt;dates&gt;&lt;year&gt;1985&lt;/year&gt;&lt;/dates&gt;&lt;publisher&gt;Hüthig &amp;amp; Wepf Verlag&lt;/publisher&gt;&lt;isbn&gt;1521-3773&lt;/isbn&gt;&lt;urls&gt;&lt;related-urls&gt;&lt;url&gt;http://dx.doi.org/10.1002/anie.198508781&lt;/url&gt;&lt;/related-urls&gt;&lt;/urls&gt;&lt;electronic-resource-num&gt;10.1002/anie.198508781&lt;/electronic-resource-num&gt;&lt;/record&gt;&lt;/Cite&gt;&lt;/EndNote&gt;</w:instrText>
      </w:r>
      <w:r w:rsidR="00EB1192">
        <w:rPr>
          <w:sz w:val="18"/>
          <w:szCs w:val="18"/>
        </w:rPr>
        <w:fldChar w:fldCharType="separate"/>
      </w:r>
      <w:r w:rsidR="006900DF" w:rsidRPr="006900DF">
        <w:rPr>
          <w:noProof/>
          <w:sz w:val="18"/>
          <w:szCs w:val="18"/>
          <w:vertAlign w:val="superscript"/>
        </w:rPr>
        <w:t>17a</w:t>
      </w:r>
      <w:r w:rsidR="00EB1192">
        <w:rPr>
          <w:sz w:val="18"/>
          <w:szCs w:val="18"/>
        </w:rPr>
        <w:fldChar w:fldCharType="end"/>
      </w:r>
      <w:r w:rsidR="00EB1192">
        <w:rPr>
          <w:sz w:val="18"/>
          <w:szCs w:val="18"/>
        </w:rPr>
        <w:t xml:space="preserve"> however</w:t>
      </w:r>
      <w:r w:rsidR="00304072">
        <w:rPr>
          <w:sz w:val="18"/>
          <w:szCs w:val="18"/>
        </w:rPr>
        <w:t>,</w:t>
      </w:r>
      <w:r w:rsidR="00EB1192">
        <w:rPr>
          <w:sz w:val="18"/>
          <w:szCs w:val="18"/>
        </w:rPr>
        <w:t xml:space="preserve"> this is not the case for aryl </w:t>
      </w:r>
      <w:r w:rsidR="00880D34">
        <w:rPr>
          <w:sz w:val="18"/>
          <w:szCs w:val="18"/>
        </w:rPr>
        <w:t>ketones at 25°C</w:t>
      </w:r>
      <w:r w:rsidR="00EB1192">
        <w:rPr>
          <w:sz w:val="18"/>
          <w:szCs w:val="18"/>
        </w:rPr>
        <w:t xml:space="preserve"> (</w:t>
      </w:r>
      <w:r w:rsidR="00457D0E">
        <w:rPr>
          <w:sz w:val="18"/>
          <w:szCs w:val="18"/>
        </w:rPr>
        <w:t xml:space="preserve">Run A, </w:t>
      </w:r>
      <w:r w:rsidR="00EB1192">
        <w:rPr>
          <w:sz w:val="18"/>
          <w:szCs w:val="18"/>
        </w:rPr>
        <w:t xml:space="preserve">Table 1). Evans &amp; </w:t>
      </w:r>
      <w:proofErr w:type="spellStart"/>
      <w:r w:rsidR="00EB1192">
        <w:rPr>
          <w:sz w:val="18"/>
          <w:szCs w:val="18"/>
        </w:rPr>
        <w:t>Hoveyda</w:t>
      </w:r>
      <w:proofErr w:type="spellEnd"/>
      <w:r w:rsidR="00BC3E1F">
        <w:rPr>
          <w:sz w:val="18"/>
          <w:szCs w:val="18"/>
        </w:rPr>
        <w:t xml:space="preserve"> demonstrated that hydroboration of β-</w:t>
      </w:r>
      <w:proofErr w:type="spellStart"/>
      <w:r w:rsidR="00BC3E1F">
        <w:rPr>
          <w:sz w:val="18"/>
          <w:szCs w:val="18"/>
        </w:rPr>
        <w:t>hydroxyketones</w:t>
      </w:r>
      <w:proofErr w:type="spellEnd"/>
      <w:r w:rsidR="00BC3E1F">
        <w:rPr>
          <w:sz w:val="18"/>
          <w:szCs w:val="18"/>
        </w:rPr>
        <w:t xml:space="preserve"> in the presence of catalytic amounts (5 </w:t>
      </w:r>
      <w:proofErr w:type="spellStart"/>
      <w:r w:rsidR="00BC3E1F">
        <w:rPr>
          <w:sz w:val="18"/>
          <w:szCs w:val="18"/>
        </w:rPr>
        <w:t>mol</w:t>
      </w:r>
      <w:proofErr w:type="spellEnd"/>
      <w:r w:rsidR="00BC3E1F">
        <w:rPr>
          <w:sz w:val="18"/>
          <w:szCs w:val="18"/>
        </w:rPr>
        <w:t xml:space="preserve">%) of Wilkinson’s catalyst provides some measure of increased </w:t>
      </w:r>
      <w:proofErr w:type="spellStart"/>
      <w:r w:rsidR="00BC3E1F">
        <w:rPr>
          <w:sz w:val="18"/>
          <w:szCs w:val="18"/>
        </w:rPr>
        <w:t>diastereocon</w:t>
      </w:r>
      <w:r w:rsidR="00880D34">
        <w:rPr>
          <w:sz w:val="18"/>
          <w:szCs w:val="18"/>
        </w:rPr>
        <w:t>trol</w:t>
      </w:r>
      <w:proofErr w:type="spellEnd"/>
      <w:r w:rsidR="00880D34">
        <w:rPr>
          <w:sz w:val="18"/>
          <w:szCs w:val="18"/>
        </w:rPr>
        <w:t>, however</w:t>
      </w:r>
      <w:r w:rsidR="00304072">
        <w:rPr>
          <w:sz w:val="18"/>
          <w:szCs w:val="18"/>
        </w:rPr>
        <w:t>,</w:t>
      </w:r>
      <w:r w:rsidR="00880D34">
        <w:rPr>
          <w:sz w:val="18"/>
          <w:szCs w:val="18"/>
        </w:rPr>
        <w:t xml:space="preserve"> no improvements in</w:t>
      </w:r>
      <w:r w:rsidR="00BC3E1F">
        <w:rPr>
          <w:sz w:val="18"/>
          <w:szCs w:val="18"/>
        </w:rPr>
        <w:t xml:space="preserve"> r</w:t>
      </w:r>
      <w:r w:rsidR="00D41D92">
        <w:rPr>
          <w:sz w:val="18"/>
          <w:szCs w:val="18"/>
        </w:rPr>
        <w:t xml:space="preserve">eaction rate or conversion </w:t>
      </w:r>
      <w:r w:rsidR="00BC3E1F">
        <w:rPr>
          <w:sz w:val="18"/>
          <w:szCs w:val="18"/>
        </w:rPr>
        <w:t>were observed.</w:t>
      </w:r>
      <w:r w:rsidR="00EB1192">
        <w:rPr>
          <w:sz w:val="18"/>
          <w:szCs w:val="18"/>
        </w:rPr>
        <w:fldChar w:fldCharType="begin"/>
      </w:r>
      <w:r w:rsidR="006900DF">
        <w:rPr>
          <w:sz w:val="18"/>
          <w:szCs w:val="18"/>
        </w:rPr>
        <w:instrText xml:space="preserve"> ADDIN EN.CITE &lt;EndNote&gt;&lt;Cite&gt;&lt;Author&gt;Evans&lt;/Author&gt;&lt;Year&gt;1990&lt;/Year&gt;&lt;RecNum&gt;207&lt;/RecNum&gt;&lt;DisplayText&gt;&lt;style face="superscript"&gt;35&lt;/style&gt;&lt;/DisplayText&gt;&lt;record&gt;&lt;rec-number&gt;207&lt;/rec-number&gt;&lt;foreign-keys&gt;&lt;key app="EN" db-id="dv2w9ezsq529fse90z6vpef6edxevwtdef22" timestamp="1511969021"&gt;207&lt;/key&gt;&lt;/foreign-keys&gt;&lt;ref-type name="Journal Article"&gt;17&lt;/ref-type&gt;&lt;contributors&gt;&lt;authors&gt;&lt;author&gt;Evans, David A.&lt;/author&gt;&lt;author&gt;Hoveyda, Amir H.&lt;/author&gt;&lt;/authors&gt;&lt;/contributors&gt;&lt;titles&gt;&lt;title&gt;Reduction of .beta.-hydroxy ketones with catecholborane. A stereoselective approach to the synthesis of syn-1,3-diols&lt;/title&gt;&lt;secondary-title&gt;The Journal of Organic Chemistry&lt;/secondary-title&gt;&lt;/titles&gt;&lt;periodical&gt;&lt;full-title&gt;The Journal of Organic Chemistry&lt;/full-title&gt;&lt;abbr-1&gt;J. Org. Chem.&lt;/abbr-1&gt;&lt;/periodical&gt;&lt;pages&gt;5190-5192&lt;/pages&gt;&lt;volume&gt;55&lt;/volume&gt;&lt;number&gt;18&lt;/number&gt;&lt;dates&gt;&lt;year&gt;1990&lt;/year&gt;&lt;pub-dates&gt;&lt;date&gt;1990/08/01&lt;/date&gt;&lt;/pub-dates&gt;&lt;/dates&gt;&lt;publisher&gt;American Chemical Society&lt;/publisher&gt;&lt;isbn&gt;0022-3263&lt;/isbn&gt;&lt;urls&gt;&lt;related-urls&gt;&lt;url&gt;http://dx.doi.org/10.1021/jo00305a005&lt;/url&gt;&lt;/related-urls&gt;&lt;/urls&gt;&lt;electronic-resource-num&gt;10.1021/jo00305a005&lt;/electronic-resource-num&gt;&lt;/record&gt;&lt;/Cite&gt;&lt;/EndNote&gt;</w:instrText>
      </w:r>
      <w:r w:rsidR="00EB1192">
        <w:rPr>
          <w:sz w:val="18"/>
          <w:szCs w:val="18"/>
        </w:rPr>
        <w:fldChar w:fldCharType="separate"/>
      </w:r>
      <w:r w:rsidR="006900DF" w:rsidRPr="006900DF">
        <w:rPr>
          <w:noProof/>
          <w:sz w:val="18"/>
          <w:szCs w:val="18"/>
          <w:vertAlign w:val="superscript"/>
        </w:rPr>
        <w:t>35</w:t>
      </w:r>
      <w:r w:rsidR="00EB1192">
        <w:rPr>
          <w:sz w:val="18"/>
          <w:szCs w:val="18"/>
        </w:rPr>
        <w:fldChar w:fldCharType="end"/>
      </w:r>
      <w:r w:rsidR="00EB1192">
        <w:rPr>
          <w:sz w:val="18"/>
          <w:szCs w:val="18"/>
        </w:rPr>
        <w:t xml:space="preserve"> </w:t>
      </w:r>
      <w:r w:rsidR="00133DDF">
        <w:rPr>
          <w:sz w:val="18"/>
          <w:szCs w:val="18"/>
        </w:rPr>
        <w:t xml:space="preserve">Westcott </w:t>
      </w:r>
      <w:r w:rsidR="00133DDF">
        <w:rPr>
          <w:i/>
          <w:sz w:val="18"/>
          <w:szCs w:val="18"/>
        </w:rPr>
        <w:t xml:space="preserve">et al. </w:t>
      </w:r>
      <w:r w:rsidR="00133DDF">
        <w:rPr>
          <w:sz w:val="18"/>
          <w:szCs w:val="18"/>
        </w:rPr>
        <w:t xml:space="preserve">demonstrated the </w:t>
      </w:r>
      <w:r w:rsidR="00D41D92">
        <w:rPr>
          <w:sz w:val="18"/>
          <w:szCs w:val="18"/>
        </w:rPr>
        <w:t>Rh</w:t>
      </w:r>
      <w:r w:rsidR="00133DDF">
        <w:rPr>
          <w:sz w:val="18"/>
          <w:szCs w:val="18"/>
        </w:rPr>
        <w:t xml:space="preserve"> catalysed hydroboration of </w:t>
      </w:r>
      <w:proofErr w:type="spellStart"/>
      <w:r w:rsidR="00133DDF">
        <w:rPr>
          <w:sz w:val="18"/>
          <w:szCs w:val="18"/>
        </w:rPr>
        <w:t>aldimines</w:t>
      </w:r>
      <w:proofErr w:type="spellEnd"/>
      <w:r w:rsidR="00133DDF">
        <w:rPr>
          <w:sz w:val="18"/>
          <w:szCs w:val="18"/>
        </w:rPr>
        <w:t xml:space="preserve"> with HBCat,</w:t>
      </w:r>
      <w:r w:rsidR="00133DDF">
        <w:rPr>
          <w:sz w:val="18"/>
          <w:szCs w:val="18"/>
        </w:rPr>
        <w:fldChar w:fldCharType="begin"/>
      </w:r>
      <w:r w:rsidR="006900DF">
        <w:rPr>
          <w:sz w:val="18"/>
          <w:szCs w:val="18"/>
        </w:rPr>
        <w:instrText xml:space="preserve"> ADDIN EN.CITE &lt;EndNote&gt;&lt;Cite&gt;&lt;Author&gt;Vogels&lt;/Author&gt;&lt;Year&gt;2001&lt;/Year&gt;&lt;RecNum&gt;202&lt;/RecNum&gt;&lt;DisplayText&gt;&lt;style face="superscript"&gt;36&lt;/style&gt;&lt;/DisplayText&gt;&lt;record&gt;&lt;rec-number&gt;202&lt;/rec-number&gt;&lt;foreign-keys&gt;&lt;key app="EN" db-id="dv2w9ezsq529fse90z6vpef6edxevwtdef22" timestamp="1511895971"&gt;202&lt;/key&gt;&lt;/foreign-keys&gt;&lt;ref-type name="Journal Article"&gt;17&lt;/ref-type&gt;&lt;contributors&gt;&lt;authors&gt;&lt;author&gt;Vogels, C. M.&lt;/author&gt;&lt;author&gt;O&amp;apos;Connor, P. E.&lt;/author&gt;&lt;author&gt;Phillips, T. E.&lt;/author&gt;&lt;author&gt;Watson, K. J.&lt;/author&gt;&lt;author&gt;Shaver, M. P.&lt;/author&gt;&lt;author&gt;Hayes, P. G.&lt;/author&gt;&lt;author&gt;Westcott, S. A.&lt;/author&gt;&lt;/authors&gt;&lt;/contributors&gt;&lt;titles&gt;&lt;title&gt;Rhodium-catalyzed hydroborations of allylamine and allylimines&lt;/title&gt;&lt;secondary-title&gt;Canadian Journal of Chemistry-Revue Canadienne De Chimie&lt;/secondary-title&gt;&lt;/titles&gt;&lt;periodical&gt;&lt;full-title&gt;Canadian Journal of Chemistry-Revue Canadienne De Chimie&lt;/full-title&gt;&lt;abbr-1&gt;Can. J. Chem.&lt;/abbr-1&gt;&lt;/periodical&gt;&lt;pages&gt;1898-1905&lt;/pages&gt;&lt;volume&gt;79&lt;/volume&gt;&lt;number&gt;12&lt;/number&gt;&lt;dates&gt;&lt;year&gt;2001&lt;/year&gt;&lt;pub-dates&gt;&lt;date&gt;Dec&lt;/date&gt;&lt;/pub-dates&gt;&lt;/dates&gt;&lt;isbn&gt;0008-4042&lt;/isbn&gt;&lt;accession-num&gt;WOS:000173518000008&lt;/accession-num&gt;&lt;urls&gt;&lt;related-urls&gt;&lt;url&gt;&amp;lt;Go to ISI&amp;gt;://WOS:000173518000008&lt;/url&gt;&lt;/related-urls&gt;&lt;/urls&gt;&lt;electronic-resource-num&gt;10.1139/cjc-79-12-1898&lt;/electronic-resource-num&gt;&lt;/record&gt;&lt;/Cite&gt;&lt;/EndNote&gt;</w:instrText>
      </w:r>
      <w:r w:rsidR="00133DDF">
        <w:rPr>
          <w:sz w:val="18"/>
          <w:szCs w:val="18"/>
        </w:rPr>
        <w:fldChar w:fldCharType="separate"/>
      </w:r>
      <w:r w:rsidR="006900DF" w:rsidRPr="006900DF">
        <w:rPr>
          <w:noProof/>
          <w:sz w:val="18"/>
          <w:szCs w:val="18"/>
          <w:vertAlign w:val="superscript"/>
        </w:rPr>
        <w:t>36</w:t>
      </w:r>
      <w:r w:rsidR="00133DDF">
        <w:rPr>
          <w:sz w:val="18"/>
          <w:szCs w:val="18"/>
        </w:rPr>
        <w:fldChar w:fldCharType="end"/>
      </w:r>
      <w:r w:rsidR="00133DDF">
        <w:rPr>
          <w:sz w:val="18"/>
          <w:szCs w:val="18"/>
        </w:rPr>
        <w:t xml:space="preserve"> </w:t>
      </w:r>
      <w:r w:rsidR="005861BB">
        <w:rPr>
          <w:sz w:val="18"/>
          <w:szCs w:val="18"/>
        </w:rPr>
        <w:t>but</w:t>
      </w:r>
      <w:r w:rsidR="00133DDF">
        <w:rPr>
          <w:sz w:val="18"/>
          <w:szCs w:val="18"/>
        </w:rPr>
        <w:t xml:space="preserve"> </w:t>
      </w:r>
      <w:r w:rsidR="00880D34">
        <w:rPr>
          <w:sz w:val="18"/>
          <w:szCs w:val="18"/>
        </w:rPr>
        <w:t>it was</w:t>
      </w:r>
      <w:r w:rsidR="00133DDF">
        <w:rPr>
          <w:sz w:val="18"/>
          <w:szCs w:val="18"/>
        </w:rPr>
        <w:t xml:space="preserve"> previously reported that bulkier N-phenyl </w:t>
      </w:r>
      <w:proofErr w:type="spellStart"/>
      <w:r w:rsidR="00133DDF">
        <w:rPr>
          <w:sz w:val="18"/>
          <w:szCs w:val="18"/>
        </w:rPr>
        <w:t>aldimines</w:t>
      </w:r>
      <w:proofErr w:type="spellEnd"/>
      <w:r w:rsidR="00133DDF">
        <w:rPr>
          <w:sz w:val="18"/>
          <w:szCs w:val="18"/>
        </w:rPr>
        <w:t xml:space="preserve"> </w:t>
      </w:r>
      <w:r w:rsidR="00BC74AA">
        <w:rPr>
          <w:sz w:val="18"/>
          <w:szCs w:val="18"/>
        </w:rPr>
        <w:t xml:space="preserve">can </w:t>
      </w:r>
      <w:r w:rsidR="00133DDF">
        <w:rPr>
          <w:sz w:val="18"/>
          <w:szCs w:val="18"/>
        </w:rPr>
        <w:t xml:space="preserve">react rapidly with </w:t>
      </w:r>
      <w:proofErr w:type="spellStart"/>
      <w:r w:rsidR="00133DDF">
        <w:rPr>
          <w:sz w:val="18"/>
          <w:szCs w:val="18"/>
        </w:rPr>
        <w:t>HBCat</w:t>
      </w:r>
      <w:proofErr w:type="spellEnd"/>
      <w:r w:rsidR="00133DDF">
        <w:rPr>
          <w:sz w:val="18"/>
          <w:szCs w:val="18"/>
        </w:rPr>
        <w:t xml:space="preserve"> without</w:t>
      </w:r>
      <w:r w:rsidR="00232386">
        <w:rPr>
          <w:sz w:val="18"/>
          <w:szCs w:val="18"/>
        </w:rPr>
        <w:t xml:space="preserve"> the</w:t>
      </w:r>
      <w:r w:rsidR="00133DDF">
        <w:rPr>
          <w:sz w:val="18"/>
          <w:szCs w:val="18"/>
        </w:rPr>
        <w:t xml:space="preserve"> need for a catalyst</w:t>
      </w:r>
      <w:r w:rsidR="00BC74AA">
        <w:rPr>
          <w:sz w:val="18"/>
          <w:szCs w:val="18"/>
        </w:rPr>
        <w:t>.</w:t>
      </w:r>
      <w:r w:rsidR="00BC74AA">
        <w:rPr>
          <w:sz w:val="18"/>
          <w:szCs w:val="18"/>
        </w:rPr>
        <w:fldChar w:fldCharType="begin"/>
      </w:r>
      <w:r w:rsidR="006900DF">
        <w:rPr>
          <w:sz w:val="18"/>
          <w:szCs w:val="18"/>
        </w:rPr>
        <w:instrText xml:space="preserve"> ADDIN EN.CITE &lt;EndNote&gt;&lt;Cite&gt;&lt;Author&gt;Baker&lt;/Author&gt;&lt;Year&gt;1995&lt;/Year&gt;&lt;RecNum&gt;208&lt;/RecNum&gt;&lt;DisplayText&gt;&lt;style face="superscript"&gt;37&lt;/style&gt;&lt;/DisplayText&gt;&lt;record&gt;&lt;rec-number&gt;208&lt;/rec-number&gt;&lt;foreign-keys&gt;&lt;key app="EN" db-id="dv2w9ezsq529fse90z6vpef6edxevwtdef22" timestamp="1511970036"&gt;208&lt;/key&gt;&lt;/foreign-keys&gt;&lt;ref-type name="Journal Article"&gt;17&lt;/ref-type&gt;&lt;contributors&gt;&lt;authors&gt;&lt;author&gt;Baker, R. Thomas&lt;/author&gt;&lt;author&gt;Calabrese, Joseph C.&lt;/author&gt;&lt;author&gt;Westcott, Stephen A.&lt;/author&gt;&lt;/authors&gt;&lt;/contributors&gt;&lt;titles&gt;&lt;title&gt;Coinage metal-catalyzed hydroboration of imines&lt;/title&gt;&lt;secondary-title&gt;Journal of Organometallic Chemistry&lt;/secondary-title&gt;&lt;/titles&gt;&lt;periodical&gt;&lt;full-title&gt;Journal of Organometallic Chemistry&lt;/full-title&gt;&lt;abbr-1&gt;J. Organomet. Chem.&lt;/abbr-1&gt;&lt;abbr-2&gt;J Organomet Chem&lt;/abbr-2&gt;&lt;/periodical&gt;&lt;pages&gt;109-117&lt;/pages&gt;&lt;volume&gt;498&lt;/volume&gt;&lt;number&gt;2&lt;/number&gt;&lt;keywords&gt;&lt;keyword&gt;Boron&lt;/keyword&gt;&lt;keyword&gt;Hydroboration&lt;/keyword&gt;&lt;keyword&gt;Phosphines&lt;/keyword&gt;&lt;keyword&gt;Coinage metals&lt;/keyword&gt;&lt;keyword&gt;Imine&lt;/keyword&gt;&lt;keyword&gt;Catalysis&lt;/keyword&gt;&lt;/keywords&gt;&lt;dates&gt;&lt;year&gt;1995&lt;/year&gt;&lt;pub-dates&gt;&lt;date&gt;1995/08/23/&lt;/date&gt;&lt;/pub-dates&gt;&lt;/dates&gt;&lt;isbn&gt;0022-328X&lt;/isbn&gt;&lt;urls&gt;&lt;related-urls&gt;&lt;url&gt;http://www.sciencedirect.com/science/article/pii/0022328X9505499F&lt;/url&gt;&lt;/related-urls&gt;&lt;/urls&gt;&lt;electronic-resource-num&gt;https://doi.org/10.1016/0022-328X(95)05499-F&lt;/electronic-resource-num&gt;&lt;/record&gt;&lt;/Cite&gt;&lt;/EndNote&gt;</w:instrText>
      </w:r>
      <w:r w:rsidR="00BC74AA">
        <w:rPr>
          <w:sz w:val="18"/>
          <w:szCs w:val="18"/>
        </w:rPr>
        <w:fldChar w:fldCharType="separate"/>
      </w:r>
      <w:r w:rsidR="006900DF" w:rsidRPr="006900DF">
        <w:rPr>
          <w:noProof/>
          <w:sz w:val="18"/>
          <w:szCs w:val="18"/>
          <w:vertAlign w:val="superscript"/>
        </w:rPr>
        <w:t>37</w:t>
      </w:r>
      <w:r w:rsidR="00BC74AA">
        <w:rPr>
          <w:sz w:val="18"/>
          <w:szCs w:val="18"/>
        </w:rPr>
        <w:fldChar w:fldCharType="end"/>
      </w:r>
      <w:r w:rsidR="00BC74AA">
        <w:rPr>
          <w:sz w:val="18"/>
          <w:szCs w:val="18"/>
        </w:rPr>
        <w:t xml:space="preserve"> </w:t>
      </w:r>
    </w:p>
    <w:p w14:paraId="6D6503B1" w14:textId="7079FAD4" w:rsidR="007A3048" w:rsidRDefault="00B968FA" w:rsidP="007A3048">
      <w:pPr>
        <w:pStyle w:val="RSCB02ArticleText"/>
      </w:pPr>
      <w:r>
        <w:t>§</w:t>
      </w:r>
      <w:r w:rsidR="0025600D">
        <w:t>§</w:t>
      </w:r>
      <w:r w:rsidR="00191D0E">
        <w:t xml:space="preserve"> For a histogram </w:t>
      </w:r>
      <w:r w:rsidR="007A3048">
        <w:t xml:space="preserve">of </w:t>
      </w:r>
      <w:proofErr w:type="gramStart"/>
      <w:r w:rsidR="007A3048">
        <w:t>Rh(</w:t>
      </w:r>
      <w:proofErr w:type="gramEnd"/>
      <w:r w:rsidR="007A3048">
        <w:t>κ</w:t>
      </w:r>
      <w:r w:rsidR="007A3048" w:rsidRPr="00B3153B">
        <w:rPr>
          <w:vertAlign w:val="subscript"/>
        </w:rPr>
        <w:t>2</w:t>
      </w:r>
      <w:r w:rsidR="007A3048">
        <w:t>-PEP) bite angles of entries found in the CSD (E = C, N, O)</w:t>
      </w:r>
      <w:r w:rsidR="000218DE">
        <w:t>,</w:t>
      </w:r>
      <w:r w:rsidR="007A3048">
        <w:t xml:space="preserve"> see </w:t>
      </w:r>
      <w:r w:rsidR="000218DE">
        <w:t>F</w:t>
      </w:r>
      <w:r w:rsidR="007A3048">
        <w:t>igure S24.</w:t>
      </w:r>
    </w:p>
    <w:p w14:paraId="6A80C58A" w14:textId="1F515376" w:rsidR="000E2296" w:rsidRDefault="000E2296" w:rsidP="000E2296">
      <w:pPr>
        <w:pStyle w:val="RSCF02FootnotestoTitleAuthors"/>
        <w:spacing w:line="200" w:lineRule="exact"/>
      </w:pPr>
      <w:r>
        <w:rPr>
          <w:sz w:val="18"/>
          <w:szCs w:val="18"/>
        </w:rPr>
        <w:t xml:space="preserve">‡ Thus confirming that the high yield observed for </w:t>
      </w:r>
      <w:r>
        <w:rPr>
          <w:b/>
          <w:sz w:val="18"/>
          <w:szCs w:val="18"/>
        </w:rPr>
        <w:t>3</w:t>
      </w:r>
      <w:r>
        <w:rPr>
          <w:sz w:val="18"/>
          <w:szCs w:val="18"/>
        </w:rPr>
        <w:t xml:space="preserve"> was not a result of the ligand dissociating during the catalytic run. With 0.1 </w:t>
      </w:r>
      <w:proofErr w:type="spellStart"/>
      <w:r>
        <w:rPr>
          <w:sz w:val="18"/>
          <w:szCs w:val="18"/>
        </w:rPr>
        <w:lastRenderedPageBreak/>
        <w:t>mol</w:t>
      </w:r>
      <w:proofErr w:type="spellEnd"/>
      <w:r>
        <w:rPr>
          <w:sz w:val="18"/>
          <w:szCs w:val="18"/>
        </w:rPr>
        <w:t xml:space="preserve">% </w:t>
      </w:r>
      <w:r>
        <w:rPr>
          <w:b/>
          <w:sz w:val="18"/>
          <w:szCs w:val="18"/>
        </w:rPr>
        <w:t>1</w:t>
      </w:r>
      <w:r w:rsidRPr="002307CA">
        <w:rPr>
          <w:sz w:val="18"/>
          <w:szCs w:val="18"/>
        </w:rPr>
        <w:t xml:space="preserve">, </w:t>
      </w:r>
      <w:r>
        <w:rPr>
          <w:sz w:val="18"/>
          <w:szCs w:val="18"/>
        </w:rPr>
        <w:t xml:space="preserve">the reaction gave a 95% yield after 14 hours. Upon mixing </w:t>
      </w:r>
      <w:r>
        <w:rPr>
          <w:b/>
          <w:sz w:val="18"/>
          <w:szCs w:val="18"/>
        </w:rPr>
        <w:t>1</w:t>
      </w:r>
      <w:r>
        <w:rPr>
          <w:sz w:val="18"/>
          <w:szCs w:val="18"/>
        </w:rPr>
        <w:t xml:space="preserve"> and </w:t>
      </w:r>
      <w:proofErr w:type="spellStart"/>
      <w:r>
        <w:rPr>
          <w:sz w:val="18"/>
          <w:szCs w:val="18"/>
        </w:rPr>
        <w:t>HBCat</w:t>
      </w:r>
      <w:proofErr w:type="spellEnd"/>
      <w:r>
        <w:rPr>
          <w:sz w:val="18"/>
          <w:szCs w:val="18"/>
        </w:rPr>
        <w:t xml:space="preserve"> in C</w:t>
      </w:r>
      <w:r>
        <w:rPr>
          <w:sz w:val="18"/>
          <w:szCs w:val="18"/>
          <w:vertAlign w:val="subscript"/>
        </w:rPr>
        <w:t>6</w:t>
      </w:r>
      <w:r>
        <w:rPr>
          <w:sz w:val="18"/>
          <w:szCs w:val="18"/>
        </w:rPr>
        <w:t>D</w:t>
      </w:r>
      <w:r>
        <w:rPr>
          <w:sz w:val="18"/>
          <w:szCs w:val="18"/>
          <w:vertAlign w:val="subscript"/>
        </w:rPr>
        <w:t>6</w:t>
      </w:r>
      <w:r>
        <w:rPr>
          <w:sz w:val="18"/>
          <w:szCs w:val="18"/>
        </w:rPr>
        <w:t>, no Lewis adduct was observed.</w:t>
      </w:r>
    </w:p>
    <w:p w14:paraId="5BEA6122" w14:textId="77777777" w:rsidR="00EA2842" w:rsidRDefault="00EA2842" w:rsidP="00241ACD">
      <w:pPr>
        <w:pStyle w:val="RSCF02FootnotestoTitleAuthors"/>
        <w:spacing w:line="200" w:lineRule="exact"/>
        <w:rPr>
          <w:sz w:val="18"/>
          <w:szCs w:val="18"/>
        </w:rPr>
      </w:pPr>
    </w:p>
    <w:p w14:paraId="62969E4B" w14:textId="77777777" w:rsidR="00AA7A95" w:rsidRPr="00AA7A95" w:rsidRDefault="00EA2842" w:rsidP="00AA7A95">
      <w:pPr>
        <w:pStyle w:val="EndNoteBibliography"/>
        <w:spacing w:after="0"/>
        <w:ind w:left="720" w:hanging="720"/>
      </w:pPr>
      <w:r>
        <w:rPr>
          <w:szCs w:val="18"/>
        </w:rPr>
        <w:fldChar w:fldCharType="begin"/>
      </w:r>
      <w:r>
        <w:rPr>
          <w:szCs w:val="18"/>
        </w:rPr>
        <w:instrText xml:space="preserve"> ADDIN EN.REFLIST </w:instrText>
      </w:r>
      <w:r>
        <w:rPr>
          <w:szCs w:val="18"/>
        </w:rPr>
        <w:fldChar w:fldCharType="separate"/>
      </w:r>
      <w:r w:rsidR="00AA7A95" w:rsidRPr="00AA7A95">
        <w:t>1</w:t>
      </w:r>
      <w:r w:rsidR="00AA7A95" w:rsidRPr="00AA7A95">
        <w:tab/>
        <w:t xml:space="preserve">C. C. Chong and R. Kinjo, </w:t>
      </w:r>
      <w:r w:rsidR="00AA7A95" w:rsidRPr="00AA7A95">
        <w:rPr>
          <w:i/>
        </w:rPr>
        <w:t>ACS Catal.</w:t>
      </w:r>
      <w:r w:rsidR="00AA7A95" w:rsidRPr="00AA7A95">
        <w:t xml:space="preserve">, 2015, </w:t>
      </w:r>
      <w:r w:rsidR="00AA7A95" w:rsidRPr="00AA7A95">
        <w:rPr>
          <w:b/>
        </w:rPr>
        <w:t>5</w:t>
      </w:r>
      <w:r w:rsidR="00AA7A95" w:rsidRPr="00AA7A95">
        <w:t>, 3238.</w:t>
      </w:r>
    </w:p>
    <w:p w14:paraId="0489D681" w14:textId="77777777" w:rsidR="00AA7A95" w:rsidRPr="00AA7A95" w:rsidRDefault="00AA7A95" w:rsidP="00AA7A95">
      <w:pPr>
        <w:pStyle w:val="EndNoteBibliography"/>
        <w:spacing w:after="0"/>
        <w:ind w:left="720" w:hanging="720"/>
      </w:pPr>
      <w:r w:rsidRPr="00AA7A95">
        <w:t>2</w:t>
      </w:r>
      <w:r w:rsidRPr="00AA7A95">
        <w:tab/>
        <w:t xml:space="preserve">J. Magano and J. R. Dunetz, </w:t>
      </w:r>
      <w:r w:rsidRPr="00AA7A95">
        <w:rPr>
          <w:i/>
        </w:rPr>
        <w:t>Org. Process Res. Dev.</w:t>
      </w:r>
      <w:r w:rsidRPr="00AA7A95">
        <w:t xml:space="preserve">, 2012, </w:t>
      </w:r>
      <w:r w:rsidRPr="00AA7A95">
        <w:rPr>
          <w:b/>
        </w:rPr>
        <w:t>16</w:t>
      </w:r>
      <w:r w:rsidRPr="00AA7A95">
        <w:t>, 1156.</w:t>
      </w:r>
    </w:p>
    <w:p w14:paraId="319D0660" w14:textId="77777777" w:rsidR="00AA7A95" w:rsidRPr="00AA7A95" w:rsidRDefault="00AA7A95" w:rsidP="00AA7A95">
      <w:pPr>
        <w:pStyle w:val="EndNoteBibliography"/>
        <w:spacing w:after="0"/>
        <w:ind w:left="720" w:hanging="720"/>
      </w:pPr>
      <w:r w:rsidRPr="00AA7A95">
        <w:t>3</w:t>
      </w:r>
      <w:r w:rsidRPr="00AA7A95">
        <w:tab/>
        <w:t xml:space="preserve">D. Wang and D. Astruc, </w:t>
      </w:r>
      <w:r w:rsidRPr="00AA7A95">
        <w:rPr>
          <w:i/>
        </w:rPr>
        <w:t>Chem. Rev.</w:t>
      </w:r>
      <w:r w:rsidRPr="00AA7A95">
        <w:t xml:space="preserve">, 2015, </w:t>
      </w:r>
      <w:r w:rsidRPr="00AA7A95">
        <w:rPr>
          <w:b/>
        </w:rPr>
        <w:t>115</w:t>
      </w:r>
      <w:r w:rsidRPr="00AA7A95">
        <w:t>, 6621.</w:t>
      </w:r>
    </w:p>
    <w:p w14:paraId="149BF2C7" w14:textId="77777777" w:rsidR="00AA7A95" w:rsidRPr="00AA7A95" w:rsidRDefault="00AA7A95" w:rsidP="00AA7A95">
      <w:pPr>
        <w:pStyle w:val="EndNoteBibliography"/>
        <w:spacing w:after="0"/>
        <w:ind w:left="720" w:hanging="720"/>
      </w:pPr>
      <w:r w:rsidRPr="00AA7A95">
        <w:t>4</w:t>
      </w:r>
      <w:r w:rsidRPr="00AA7A95">
        <w:tab/>
        <w:t xml:space="preserve">R. McLellan, A. R. Kennedy, R. E. Mulvey, S. A. Orr and S. D. Robertson, </w:t>
      </w:r>
      <w:r w:rsidRPr="00AA7A95">
        <w:rPr>
          <w:i/>
        </w:rPr>
        <w:t>Chem.-Eur. J.</w:t>
      </w:r>
      <w:r w:rsidRPr="00AA7A95">
        <w:t xml:space="preserve">, 2017, </w:t>
      </w:r>
      <w:r w:rsidRPr="00AA7A95">
        <w:rPr>
          <w:b/>
        </w:rPr>
        <w:t>23</w:t>
      </w:r>
      <w:r w:rsidRPr="00AA7A95">
        <w:t>, 16853.</w:t>
      </w:r>
    </w:p>
    <w:p w14:paraId="2B4F9DE2" w14:textId="77777777" w:rsidR="00AA7A95" w:rsidRPr="00AA7A95" w:rsidRDefault="00AA7A95" w:rsidP="00AA7A95">
      <w:pPr>
        <w:pStyle w:val="EndNoteBibliography"/>
        <w:spacing w:after="0"/>
        <w:ind w:left="720" w:hanging="720"/>
      </w:pPr>
      <w:r w:rsidRPr="00AA7A95">
        <w:t>5</w:t>
      </w:r>
      <w:r w:rsidRPr="00AA7A95">
        <w:tab/>
        <w:t xml:space="preserve">Y. Wu, C. Shan, J. Ying, J. Su, J. Zhu, L. L. Liu and Y. Zhao, </w:t>
      </w:r>
      <w:r w:rsidRPr="00AA7A95">
        <w:rPr>
          <w:i/>
        </w:rPr>
        <w:t>Green Chem.</w:t>
      </w:r>
      <w:r w:rsidRPr="00AA7A95">
        <w:t xml:space="preserve">, 2017, </w:t>
      </w:r>
      <w:r w:rsidRPr="00AA7A95">
        <w:rPr>
          <w:b/>
        </w:rPr>
        <w:t>19</w:t>
      </w:r>
      <w:r w:rsidRPr="00AA7A95">
        <w:t>, 4169.</w:t>
      </w:r>
    </w:p>
    <w:p w14:paraId="50D0C7FF" w14:textId="77777777" w:rsidR="00AA7A95" w:rsidRPr="00AA7A95" w:rsidRDefault="00AA7A95" w:rsidP="00AA7A95">
      <w:pPr>
        <w:pStyle w:val="EndNoteBibliography"/>
        <w:spacing w:after="0"/>
        <w:ind w:left="720" w:hanging="720"/>
      </w:pPr>
      <w:r w:rsidRPr="00AA7A95">
        <w:t>6</w:t>
      </w:r>
      <w:r w:rsidRPr="00AA7A95">
        <w:tab/>
        <w:t xml:space="preserve">M. Arrowsmith, T. J. Hadlington, M. S. Hill and G. Kociok-Kohn, </w:t>
      </w:r>
      <w:r w:rsidRPr="00AA7A95">
        <w:rPr>
          <w:i/>
        </w:rPr>
        <w:t>Chem. Commun.</w:t>
      </w:r>
      <w:r w:rsidRPr="00AA7A95">
        <w:t xml:space="preserve">, 2012, </w:t>
      </w:r>
      <w:r w:rsidRPr="00AA7A95">
        <w:rPr>
          <w:b/>
        </w:rPr>
        <w:t>48</w:t>
      </w:r>
      <w:r w:rsidRPr="00AA7A95">
        <w:t>, 4567.</w:t>
      </w:r>
    </w:p>
    <w:p w14:paraId="1449778A" w14:textId="77777777" w:rsidR="00AA7A95" w:rsidRPr="00AA7A95" w:rsidRDefault="00AA7A95" w:rsidP="00AA7A95">
      <w:pPr>
        <w:pStyle w:val="EndNoteBibliography"/>
        <w:spacing w:after="0"/>
        <w:ind w:left="720" w:hanging="720"/>
      </w:pPr>
      <w:r w:rsidRPr="00AA7A95">
        <w:t>7</w:t>
      </w:r>
      <w:r w:rsidRPr="00AA7A95">
        <w:tab/>
        <w:t xml:space="preserve">J. R. Lawson, L. C. Wilkins and R. L. Melen, </w:t>
      </w:r>
      <w:r w:rsidRPr="00AA7A95">
        <w:rPr>
          <w:i/>
        </w:rPr>
        <w:t>Chem.-Eur. J.</w:t>
      </w:r>
      <w:r w:rsidRPr="00AA7A95">
        <w:t xml:space="preserve">, 2017, </w:t>
      </w:r>
      <w:r w:rsidRPr="00AA7A95">
        <w:rPr>
          <w:b/>
        </w:rPr>
        <w:t>23</w:t>
      </w:r>
      <w:r w:rsidRPr="00AA7A95">
        <w:t>, 10997.</w:t>
      </w:r>
    </w:p>
    <w:p w14:paraId="61B795DD" w14:textId="77777777" w:rsidR="00AA7A95" w:rsidRPr="00AA7A95" w:rsidRDefault="00AA7A95" w:rsidP="00AA7A95">
      <w:pPr>
        <w:pStyle w:val="EndNoteBibliography"/>
        <w:spacing w:after="0"/>
        <w:ind w:left="720" w:hanging="720"/>
      </w:pPr>
      <w:r w:rsidRPr="00AA7A95">
        <w:t xml:space="preserve">8(a) </w:t>
      </w:r>
      <w:r w:rsidRPr="00AA7A95">
        <w:tab/>
        <w:t xml:space="preserve">V. K. Jakhar, M. K. Barman and S. Nembenna, </w:t>
      </w:r>
      <w:r w:rsidRPr="00AA7A95">
        <w:rPr>
          <w:i/>
        </w:rPr>
        <w:t>Org. Lett.</w:t>
      </w:r>
      <w:r w:rsidRPr="00AA7A95">
        <w:t xml:space="preserve">, 2016, </w:t>
      </w:r>
      <w:r w:rsidRPr="00AA7A95">
        <w:rPr>
          <w:b/>
        </w:rPr>
        <w:t>18</w:t>
      </w:r>
      <w:r w:rsidRPr="00AA7A95">
        <w:t xml:space="preserve">, 4710; (b) </w:t>
      </w:r>
      <w:r w:rsidRPr="00AA7A95">
        <w:tab/>
        <w:t xml:space="preserve">V. A. Pollard, S. A. Orr, R. McLellan, A. R. Kennedy, E. Hevia and R. E. Mulvey, </w:t>
      </w:r>
      <w:r w:rsidRPr="00AA7A95">
        <w:rPr>
          <w:i/>
        </w:rPr>
        <w:t>Chem. Commun.</w:t>
      </w:r>
      <w:r w:rsidRPr="00AA7A95">
        <w:t xml:space="preserve">, 2018, </w:t>
      </w:r>
      <w:r w:rsidRPr="00AA7A95">
        <w:rPr>
          <w:b/>
        </w:rPr>
        <w:t>54</w:t>
      </w:r>
      <w:r w:rsidRPr="00AA7A95">
        <w:t>, 1233.</w:t>
      </w:r>
    </w:p>
    <w:p w14:paraId="0E69408E" w14:textId="77777777" w:rsidR="00AA7A95" w:rsidRPr="00AA7A95" w:rsidRDefault="00AA7A95" w:rsidP="00AA7A95">
      <w:pPr>
        <w:pStyle w:val="EndNoteBibliography"/>
        <w:spacing w:after="0"/>
        <w:ind w:left="720" w:hanging="720"/>
      </w:pPr>
      <w:r w:rsidRPr="00AA7A95">
        <w:t>9</w:t>
      </w:r>
      <w:r w:rsidRPr="00AA7A95">
        <w:tab/>
        <w:t xml:space="preserve">T. J. Hadlington, M. Hermann, G. Frenking and C. Jones, </w:t>
      </w:r>
      <w:r w:rsidRPr="00AA7A95">
        <w:rPr>
          <w:i/>
        </w:rPr>
        <w:t>J. Am. Chem. Soc.</w:t>
      </w:r>
      <w:r w:rsidRPr="00AA7A95">
        <w:t xml:space="preserve">, 2014, </w:t>
      </w:r>
      <w:r w:rsidRPr="00AA7A95">
        <w:rPr>
          <w:b/>
        </w:rPr>
        <w:t>136</w:t>
      </w:r>
      <w:r w:rsidRPr="00AA7A95">
        <w:t>, 3028.</w:t>
      </w:r>
    </w:p>
    <w:p w14:paraId="498F03D3" w14:textId="77777777" w:rsidR="00AA7A95" w:rsidRPr="00AA7A95" w:rsidRDefault="00AA7A95" w:rsidP="00AA7A95">
      <w:pPr>
        <w:pStyle w:val="EndNoteBibliography"/>
        <w:spacing w:after="0"/>
        <w:ind w:left="720" w:hanging="720"/>
      </w:pPr>
      <w:r w:rsidRPr="00AA7A95">
        <w:t>10</w:t>
      </w:r>
      <w:r w:rsidRPr="00AA7A95">
        <w:tab/>
        <w:t xml:space="preserve">A. A. Oluyadi, S. Ma and C. N. Muhoro, </w:t>
      </w:r>
      <w:r w:rsidRPr="00AA7A95">
        <w:rPr>
          <w:i/>
        </w:rPr>
        <w:t>Organometallics</w:t>
      </w:r>
      <w:r w:rsidRPr="00AA7A95">
        <w:t xml:space="preserve">, 2013, </w:t>
      </w:r>
      <w:r w:rsidRPr="00AA7A95">
        <w:rPr>
          <w:b/>
        </w:rPr>
        <w:t>32</w:t>
      </w:r>
      <w:r w:rsidRPr="00AA7A95">
        <w:t>, 70.</w:t>
      </w:r>
    </w:p>
    <w:p w14:paraId="4C74416F" w14:textId="77777777" w:rsidR="00AA7A95" w:rsidRPr="00AA7A95" w:rsidRDefault="00AA7A95" w:rsidP="00AA7A95">
      <w:pPr>
        <w:pStyle w:val="EndNoteBibliography"/>
        <w:spacing w:after="0"/>
        <w:ind w:left="720" w:hanging="720"/>
      </w:pPr>
      <w:r w:rsidRPr="00AA7A95">
        <w:t>11</w:t>
      </w:r>
      <w:r w:rsidRPr="00AA7A95">
        <w:tab/>
        <w:t xml:space="preserve">G. Zhang, H. Zeng, J. Wu, Z. Yin, S. Zheng and J. C. Fettinger, </w:t>
      </w:r>
      <w:r w:rsidRPr="00AA7A95">
        <w:rPr>
          <w:i/>
        </w:rPr>
        <w:t>Angew. Chem., Int. Ed. Engl.</w:t>
      </w:r>
      <w:r w:rsidRPr="00AA7A95">
        <w:t xml:space="preserve">, 2016, </w:t>
      </w:r>
      <w:r w:rsidRPr="00AA7A95">
        <w:rPr>
          <w:b/>
        </w:rPr>
        <w:t>55</w:t>
      </w:r>
      <w:r w:rsidRPr="00AA7A95">
        <w:t>, 14369.</w:t>
      </w:r>
    </w:p>
    <w:p w14:paraId="2DCEA4F1" w14:textId="77777777" w:rsidR="00AA7A95" w:rsidRPr="00AA7A95" w:rsidRDefault="00AA7A95" w:rsidP="00AA7A95">
      <w:pPr>
        <w:pStyle w:val="EndNoteBibliography"/>
        <w:spacing w:after="0"/>
        <w:ind w:left="720" w:hanging="720"/>
      </w:pPr>
      <w:r w:rsidRPr="00AA7A95">
        <w:t>12</w:t>
      </w:r>
      <w:r w:rsidRPr="00AA7A95">
        <w:tab/>
        <w:t xml:space="preserve">S. R. Tamang and M. Findlater, </w:t>
      </w:r>
      <w:r w:rsidRPr="00AA7A95">
        <w:rPr>
          <w:i/>
        </w:rPr>
        <w:t>J. Org. Chem.</w:t>
      </w:r>
      <w:r w:rsidRPr="00AA7A95">
        <w:t xml:space="preserve">, 2017, </w:t>
      </w:r>
      <w:r w:rsidRPr="00AA7A95">
        <w:rPr>
          <w:b/>
        </w:rPr>
        <w:t>82</w:t>
      </w:r>
      <w:r w:rsidRPr="00AA7A95">
        <w:t>, 12857.</w:t>
      </w:r>
    </w:p>
    <w:p w14:paraId="219D7B9E" w14:textId="77777777" w:rsidR="00AA7A95" w:rsidRPr="00AA7A95" w:rsidRDefault="00AA7A95" w:rsidP="00AA7A95">
      <w:pPr>
        <w:pStyle w:val="EndNoteBibliography"/>
        <w:spacing w:after="0"/>
        <w:ind w:left="720" w:hanging="720"/>
      </w:pPr>
      <w:r w:rsidRPr="00AA7A95">
        <w:t>13</w:t>
      </w:r>
      <w:r w:rsidRPr="00AA7A95">
        <w:tab/>
        <w:t xml:space="preserve">A. E. King, S. C. E. Stieber, N. J. Henson, S. A. Kozimor, B. L. Scott, N. C. Smythe, A. D. Sutton and J. C. Gordon, </w:t>
      </w:r>
      <w:r w:rsidRPr="00AA7A95">
        <w:rPr>
          <w:i/>
        </w:rPr>
        <w:t>Eur. J. Inorg. Chem.</w:t>
      </w:r>
      <w:r w:rsidRPr="00AA7A95">
        <w:t xml:space="preserve">, 2016, </w:t>
      </w:r>
      <w:r w:rsidRPr="00AA7A95">
        <w:rPr>
          <w:b/>
        </w:rPr>
        <w:t>2016</w:t>
      </w:r>
      <w:r w:rsidRPr="00AA7A95">
        <w:t>, 1635.</w:t>
      </w:r>
    </w:p>
    <w:p w14:paraId="275CB089" w14:textId="77777777" w:rsidR="00AA7A95" w:rsidRPr="00AA7A95" w:rsidRDefault="00AA7A95" w:rsidP="00AA7A95">
      <w:pPr>
        <w:pStyle w:val="EndNoteBibliography"/>
        <w:spacing w:after="0"/>
        <w:ind w:left="720" w:hanging="720"/>
      </w:pPr>
      <w:r w:rsidRPr="00AA7A95">
        <w:t>14</w:t>
      </w:r>
      <w:r w:rsidRPr="00AA7A95">
        <w:tab/>
        <w:t xml:space="preserve">A. Y. Khalimon, P. Farha, L. G. Kuzmina and G. I. Nikonov, </w:t>
      </w:r>
      <w:r w:rsidRPr="00AA7A95">
        <w:rPr>
          <w:i/>
        </w:rPr>
        <w:t>Chem. Commun.</w:t>
      </w:r>
      <w:r w:rsidRPr="00AA7A95">
        <w:t xml:space="preserve">, 2012, </w:t>
      </w:r>
      <w:r w:rsidRPr="00AA7A95">
        <w:rPr>
          <w:b/>
        </w:rPr>
        <w:t>48</w:t>
      </w:r>
      <w:r w:rsidRPr="00AA7A95">
        <w:t>, 455.</w:t>
      </w:r>
    </w:p>
    <w:p w14:paraId="0C97EAEE" w14:textId="77777777" w:rsidR="00AA7A95" w:rsidRPr="00AA7A95" w:rsidRDefault="00AA7A95" w:rsidP="00AA7A95">
      <w:pPr>
        <w:pStyle w:val="EndNoteBibliography"/>
        <w:spacing w:after="0"/>
        <w:ind w:left="720" w:hanging="720"/>
      </w:pPr>
      <w:r w:rsidRPr="00AA7A95">
        <w:t>15</w:t>
      </w:r>
      <w:r w:rsidRPr="00AA7A95">
        <w:tab/>
        <w:t xml:space="preserve">R. Arevalo, C. M. Vogels, G. A. MacNeil, L. Riera, J. Perez and S. A. Westcott, </w:t>
      </w:r>
      <w:r w:rsidRPr="00AA7A95">
        <w:rPr>
          <w:i/>
        </w:rPr>
        <w:t>Dalton Trans.</w:t>
      </w:r>
      <w:r w:rsidRPr="00AA7A95">
        <w:t xml:space="preserve">, 2017, </w:t>
      </w:r>
      <w:r w:rsidRPr="00AA7A95">
        <w:rPr>
          <w:b/>
        </w:rPr>
        <w:t>46</w:t>
      </w:r>
      <w:r w:rsidRPr="00AA7A95">
        <w:t>, 7750.</w:t>
      </w:r>
    </w:p>
    <w:p w14:paraId="3EAE2FB5" w14:textId="77777777" w:rsidR="00AA7A95" w:rsidRPr="00AA7A95" w:rsidRDefault="00AA7A95" w:rsidP="00AA7A95">
      <w:pPr>
        <w:pStyle w:val="EndNoteBibliography"/>
        <w:spacing w:after="0"/>
        <w:ind w:left="720" w:hanging="720"/>
      </w:pPr>
      <w:r w:rsidRPr="00AA7A95">
        <w:t xml:space="preserve">16(a) </w:t>
      </w:r>
      <w:r w:rsidRPr="00AA7A95">
        <w:tab/>
        <w:t xml:space="preserve">L. Koren-Selfridge, H. N. Londino, J. K. Vellucci, B. J. Simmons, C. P. Casey and T. B. Clark, </w:t>
      </w:r>
      <w:r w:rsidRPr="00AA7A95">
        <w:rPr>
          <w:i/>
        </w:rPr>
        <w:t>Organometallics</w:t>
      </w:r>
      <w:r w:rsidRPr="00AA7A95">
        <w:t xml:space="preserve">, 2009, </w:t>
      </w:r>
      <w:r w:rsidRPr="00AA7A95">
        <w:rPr>
          <w:b/>
        </w:rPr>
        <w:t>28</w:t>
      </w:r>
      <w:r w:rsidRPr="00AA7A95">
        <w:t xml:space="preserve">, 2085; (b) </w:t>
      </w:r>
      <w:r w:rsidRPr="00AA7A95">
        <w:tab/>
        <w:t xml:space="preserve">A. Kaithal, B. Chatterjee and C. Gunanathan, </w:t>
      </w:r>
      <w:r w:rsidRPr="00AA7A95">
        <w:rPr>
          <w:i/>
        </w:rPr>
        <w:t>Org. Lett.</w:t>
      </w:r>
      <w:r w:rsidRPr="00AA7A95">
        <w:t xml:space="preserve">, 2015, </w:t>
      </w:r>
      <w:r w:rsidRPr="00AA7A95">
        <w:rPr>
          <w:b/>
        </w:rPr>
        <w:t>17</w:t>
      </w:r>
      <w:r w:rsidRPr="00AA7A95">
        <w:t>, 4790.</w:t>
      </w:r>
    </w:p>
    <w:p w14:paraId="4DCFA1A3" w14:textId="77777777" w:rsidR="00AA7A95" w:rsidRPr="00AA7A95" w:rsidRDefault="00AA7A95" w:rsidP="00AA7A95">
      <w:pPr>
        <w:pStyle w:val="EndNoteBibliography"/>
        <w:spacing w:after="0"/>
        <w:ind w:left="720" w:hanging="720"/>
      </w:pPr>
      <w:r w:rsidRPr="00AA7A95">
        <w:t xml:space="preserve">17(a) </w:t>
      </w:r>
      <w:r w:rsidRPr="00AA7A95">
        <w:tab/>
        <w:t xml:space="preserve">D. Männig and H. Nöth, </w:t>
      </w:r>
      <w:r w:rsidRPr="00AA7A95">
        <w:rPr>
          <w:i/>
        </w:rPr>
        <w:t>Angew. Chem., Int. Ed. Engl.</w:t>
      </w:r>
      <w:r w:rsidRPr="00AA7A95">
        <w:t xml:space="preserve">, 1985, </w:t>
      </w:r>
      <w:r w:rsidRPr="00AA7A95">
        <w:rPr>
          <w:b/>
        </w:rPr>
        <w:t>24</w:t>
      </w:r>
      <w:r w:rsidRPr="00AA7A95">
        <w:t xml:space="preserve">, 878; (b) </w:t>
      </w:r>
      <w:r w:rsidRPr="00AA7A95">
        <w:tab/>
        <w:t xml:space="preserve">K. Burgess, W. A. Van der Donk, S. A. Westcott, T. B. Marder, R. T. Baker and J. C. Calabrese, </w:t>
      </w:r>
      <w:r w:rsidRPr="00AA7A95">
        <w:rPr>
          <w:i/>
        </w:rPr>
        <w:t>J. Am. Chem. Soc.</w:t>
      </w:r>
      <w:r w:rsidRPr="00AA7A95">
        <w:t xml:space="preserve">, 1992, </w:t>
      </w:r>
      <w:r w:rsidRPr="00AA7A95">
        <w:rPr>
          <w:b/>
        </w:rPr>
        <w:t>114</w:t>
      </w:r>
      <w:r w:rsidRPr="00AA7A95">
        <w:t xml:space="preserve">, 9350; (c) </w:t>
      </w:r>
      <w:r w:rsidRPr="00AA7A95">
        <w:tab/>
        <w:t xml:space="preserve">D. A. Evans, G. C. Fu and A. H. Hoveyda, </w:t>
      </w:r>
      <w:r w:rsidRPr="00AA7A95">
        <w:rPr>
          <w:i/>
        </w:rPr>
        <w:t>J. Am. Chem. Soc.</w:t>
      </w:r>
      <w:r w:rsidRPr="00AA7A95">
        <w:t xml:space="preserve">, 1988, </w:t>
      </w:r>
      <w:r w:rsidRPr="00AA7A95">
        <w:rPr>
          <w:b/>
        </w:rPr>
        <w:t>110</w:t>
      </w:r>
      <w:r w:rsidRPr="00AA7A95">
        <w:t xml:space="preserve">, 6917; (d) </w:t>
      </w:r>
      <w:r w:rsidRPr="00AA7A95">
        <w:tab/>
        <w:t xml:space="preserve">J. R. Smith, B. S. L. Collins, M. J. Hesse, M. A. Graham, E. L. Myers and V. K. Aggarwal, </w:t>
      </w:r>
      <w:r w:rsidRPr="00AA7A95">
        <w:rPr>
          <w:i/>
        </w:rPr>
        <w:t>J. Am. Chem. Soc.</w:t>
      </w:r>
      <w:r w:rsidRPr="00AA7A95">
        <w:t xml:space="preserve">, 2017, </w:t>
      </w:r>
      <w:r w:rsidRPr="00AA7A95">
        <w:rPr>
          <w:b/>
        </w:rPr>
        <w:t>139</w:t>
      </w:r>
      <w:r w:rsidRPr="00AA7A95">
        <w:t xml:space="preserve">, 9148; (e) </w:t>
      </w:r>
      <w:r w:rsidRPr="00AA7A95">
        <w:tab/>
        <w:t xml:space="preserve">I. Ojima, A. A. Athan, S. J. Chaterpaul, J. J. Kaloko and Y.-H. G. Teng, in </w:t>
      </w:r>
      <w:r w:rsidRPr="00AA7A95">
        <w:rPr>
          <w:i/>
        </w:rPr>
        <w:t>Organometallics in Synthesis</w:t>
      </w:r>
      <w:r w:rsidRPr="00AA7A95">
        <w:t xml:space="preserve">, John Wiley &amp; Sons, Inc., 2013, pp. 135-318; (f) </w:t>
      </w:r>
      <w:r w:rsidRPr="00AA7A95">
        <w:tab/>
        <w:t xml:space="preserve">K. Burgess and M. J. Ohlmeyer, </w:t>
      </w:r>
      <w:r w:rsidRPr="00AA7A95">
        <w:rPr>
          <w:i/>
        </w:rPr>
        <w:t>Chem. Rev.</w:t>
      </w:r>
      <w:r w:rsidRPr="00AA7A95">
        <w:t xml:space="preserve">, 1991, </w:t>
      </w:r>
      <w:r w:rsidRPr="00AA7A95">
        <w:rPr>
          <w:b/>
        </w:rPr>
        <w:t>91</w:t>
      </w:r>
      <w:r w:rsidRPr="00AA7A95">
        <w:t xml:space="preserve">, 1179; (g) </w:t>
      </w:r>
      <w:r w:rsidRPr="00AA7A95">
        <w:tab/>
        <w:t xml:space="preserve">J. M. Brown, in </w:t>
      </w:r>
      <w:r w:rsidRPr="00AA7A95">
        <w:rPr>
          <w:i/>
        </w:rPr>
        <w:t>Modern Rhodium-Catalyzed Organic Reactions</w:t>
      </w:r>
      <w:r w:rsidRPr="00AA7A95">
        <w:t>, Wiley-VCH Verlag GmbH &amp; Co. KGaA, 2005, pp. 33-53.</w:t>
      </w:r>
    </w:p>
    <w:p w14:paraId="7F3FF330" w14:textId="77777777" w:rsidR="00AA7A95" w:rsidRPr="00AA7A95" w:rsidRDefault="00AA7A95" w:rsidP="00AA7A95">
      <w:pPr>
        <w:pStyle w:val="EndNoteBibliography"/>
        <w:spacing w:after="0"/>
        <w:ind w:left="720" w:hanging="720"/>
      </w:pPr>
      <w:r w:rsidRPr="00AA7A95">
        <w:t>18</w:t>
      </w:r>
      <w:r w:rsidRPr="00AA7A95">
        <w:tab/>
        <w:t xml:space="preserve">M. W. Drover, L. L. Schafer and J. A. Love, </w:t>
      </w:r>
      <w:r w:rsidRPr="00AA7A95">
        <w:rPr>
          <w:i/>
        </w:rPr>
        <w:t>Angew. Chem., Int. Ed. Engl.</w:t>
      </w:r>
      <w:r w:rsidRPr="00AA7A95">
        <w:t xml:space="preserve">, 2016, </w:t>
      </w:r>
      <w:r w:rsidRPr="00AA7A95">
        <w:rPr>
          <w:b/>
        </w:rPr>
        <w:t>55</w:t>
      </w:r>
      <w:r w:rsidRPr="00AA7A95">
        <w:t>, 3181.</w:t>
      </w:r>
    </w:p>
    <w:p w14:paraId="2FAD456A" w14:textId="77777777" w:rsidR="00AA7A95" w:rsidRPr="00AA7A95" w:rsidRDefault="00AA7A95" w:rsidP="00AA7A95">
      <w:pPr>
        <w:pStyle w:val="EndNoteBibliography"/>
        <w:spacing w:after="0"/>
        <w:ind w:left="720" w:hanging="720"/>
      </w:pPr>
      <w:r w:rsidRPr="00AA7A95">
        <w:t xml:space="preserve">19(a) </w:t>
      </w:r>
      <w:r w:rsidRPr="00AA7A95">
        <w:tab/>
        <w:t xml:space="preserve">C. Müller, in </w:t>
      </w:r>
      <w:r w:rsidRPr="00AA7A95">
        <w:rPr>
          <w:i/>
        </w:rPr>
        <w:t>Phosphorus(III) Ligands in Homogeneous Catalysis: Design and Synthesis</w:t>
      </w:r>
      <w:r w:rsidRPr="00AA7A95">
        <w:t xml:space="preserve">, John Wiley &amp; Sons, Ltd, 2012, pp. 287-307; (b) </w:t>
      </w:r>
      <w:r w:rsidRPr="00AA7A95">
        <w:tab/>
        <w:t xml:space="preserve">C. Muller, L. E. E. Broeckx, I. de Krom and J. J. M. Weemers, </w:t>
      </w:r>
      <w:r w:rsidRPr="00AA7A95">
        <w:rPr>
          <w:i/>
        </w:rPr>
        <w:t>Eur. J. Inorg. Chem.</w:t>
      </w:r>
      <w:r w:rsidRPr="00AA7A95">
        <w:t xml:space="preserve">, 2013, 187; (c) </w:t>
      </w:r>
      <w:r w:rsidRPr="00AA7A95">
        <w:tab/>
        <w:t xml:space="preserve">C. Muller and D. Vogt, </w:t>
      </w:r>
      <w:r w:rsidRPr="00AA7A95">
        <w:rPr>
          <w:i/>
        </w:rPr>
        <w:t>C. R. Chim.</w:t>
      </w:r>
      <w:r w:rsidRPr="00AA7A95">
        <w:t xml:space="preserve">, 2010, </w:t>
      </w:r>
      <w:r w:rsidRPr="00AA7A95">
        <w:rPr>
          <w:b/>
        </w:rPr>
        <w:t>13</w:t>
      </w:r>
      <w:r w:rsidRPr="00AA7A95">
        <w:t xml:space="preserve">, 1127; (d) </w:t>
      </w:r>
      <w:r w:rsidRPr="00AA7A95">
        <w:tab/>
        <w:t xml:space="preserve">C. Muller and D. Vogt, </w:t>
      </w:r>
      <w:r w:rsidRPr="00AA7A95">
        <w:rPr>
          <w:i/>
        </w:rPr>
        <w:t>Phosphinine-Based Ligands in Homogeneous Catalysis: State of the Art and Future Perspectives</w:t>
      </w:r>
      <w:r w:rsidRPr="00AA7A95">
        <w:t xml:space="preserve">, 2011; (e) </w:t>
      </w:r>
      <w:r w:rsidRPr="00AA7A95">
        <w:tab/>
        <w:t xml:space="preserve">C. Müller and D. Vogt, </w:t>
      </w:r>
      <w:r w:rsidRPr="00AA7A95">
        <w:rPr>
          <w:i/>
        </w:rPr>
        <w:t>Dalton Trans.</w:t>
      </w:r>
      <w:r w:rsidRPr="00AA7A95">
        <w:t xml:space="preserve">, 2007, 5505; (f) </w:t>
      </w:r>
      <w:r w:rsidRPr="00AA7A95">
        <w:tab/>
        <w:t xml:space="preserve">C. Müller and D. Vogt, in </w:t>
      </w:r>
      <w:r w:rsidRPr="00AA7A95">
        <w:rPr>
          <w:i/>
        </w:rPr>
        <w:t>Phosphorus Compounds: Advanced Tools in Catalysis and Material Sciences</w:t>
      </w:r>
      <w:r w:rsidRPr="00AA7A95">
        <w:t xml:space="preserve">, eds. M. Peruzzini and L. Gonsalvi, Springer, Netherlands, 2011, pp. 151-181; (g) </w:t>
      </w:r>
      <w:r w:rsidRPr="00AA7A95">
        <w:tab/>
        <w:t xml:space="preserve">F. Knoch, F. Kremer, U. Schmidt, U. Zenneck, P. Le Floch and F. Mathey, </w:t>
      </w:r>
      <w:r w:rsidRPr="00AA7A95">
        <w:rPr>
          <w:i/>
        </w:rPr>
        <w:t>Organometallics</w:t>
      </w:r>
      <w:r w:rsidRPr="00AA7A95">
        <w:t xml:space="preserve">, 1996, </w:t>
      </w:r>
      <w:r w:rsidRPr="00AA7A95">
        <w:rPr>
          <w:b/>
        </w:rPr>
        <w:t>15</w:t>
      </w:r>
      <w:r w:rsidRPr="00AA7A95">
        <w:t>, 2713.</w:t>
      </w:r>
    </w:p>
    <w:p w14:paraId="7904EC8C" w14:textId="77777777" w:rsidR="00AA7A95" w:rsidRPr="00AA7A95" w:rsidRDefault="00AA7A95" w:rsidP="00AA7A95">
      <w:pPr>
        <w:pStyle w:val="EndNoteBibliography"/>
        <w:spacing w:after="0"/>
        <w:ind w:left="720" w:hanging="720"/>
      </w:pPr>
      <w:r w:rsidRPr="00AA7A95">
        <w:t xml:space="preserve">20(a) </w:t>
      </w:r>
      <w:r w:rsidRPr="00AA7A95">
        <w:tab/>
        <w:t xml:space="preserve">L. E. E. Broeckx, A. Bucci, C. Zuccaccia, M. Lutz, A. Macchioni and C. Müller, </w:t>
      </w:r>
      <w:r w:rsidRPr="00AA7A95">
        <w:rPr>
          <w:i/>
        </w:rPr>
        <w:t>Organometallics</w:t>
      </w:r>
      <w:r w:rsidRPr="00AA7A95">
        <w:t xml:space="preserve">, 2015, </w:t>
      </w:r>
      <w:r w:rsidRPr="00AA7A95">
        <w:rPr>
          <w:b/>
        </w:rPr>
        <w:t>34</w:t>
      </w:r>
      <w:r w:rsidRPr="00AA7A95">
        <w:t xml:space="preserve">, 2943; (b) </w:t>
      </w:r>
      <w:r w:rsidRPr="00AA7A95">
        <w:tab/>
        <w:t xml:space="preserve">M. Rigo, L. Hettmanczyk, F. J. L. Heutz, S. Hohloch, M. Lutz, B. Sarkar and C. Muller, </w:t>
      </w:r>
      <w:r w:rsidRPr="00AA7A95">
        <w:rPr>
          <w:i/>
        </w:rPr>
        <w:t>Dalton Trans.</w:t>
      </w:r>
      <w:r w:rsidRPr="00AA7A95">
        <w:t xml:space="preserve">, 2017, </w:t>
      </w:r>
      <w:r w:rsidRPr="00AA7A95">
        <w:rPr>
          <w:b/>
        </w:rPr>
        <w:t>46</w:t>
      </w:r>
      <w:r w:rsidRPr="00AA7A95">
        <w:t>, 86.</w:t>
      </w:r>
    </w:p>
    <w:p w14:paraId="065A4A75" w14:textId="77777777" w:rsidR="00AA7A95" w:rsidRPr="00AA7A95" w:rsidRDefault="00AA7A95" w:rsidP="00AA7A95">
      <w:pPr>
        <w:pStyle w:val="EndNoteBibliography"/>
        <w:spacing w:after="0"/>
        <w:ind w:left="720" w:hanging="720"/>
      </w:pPr>
      <w:r w:rsidRPr="00AA7A95">
        <w:t xml:space="preserve">21(a) </w:t>
      </w:r>
      <w:r w:rsidRPr="00AA7A95">
        <w:tab/>
        <w:t xml:space="preserve">B. Breit, </w:t>
      </w:r>
      <w:r w:rsidRPr="00AA7A95">
        <w:rPr>
          <w:i/>
        </w:rPr>
        <w:t>J. Mol. Catal. A: Chem.</w:t>
      </w:r>
      <w:r w:rsidRPr="00AA7A95">
        <w:t xml:space="preserve">, 1999, </w:t>
      </w:r>
      <w:r w:rsidRPr="00AA7A95">
        <w:rPr>
          <w:b/>
        </w:rPr>
        <w:t>143</w:t>
      </w:r>
      <w:r w:rsidRPr="00AA7A95">
        <w:t xml:space="preserve">, 143; (b) </w:t>
      </w:r>
      <w:r w:rsidRPr="00AA7A95">
        <w:tab/>
        <w:t xml:space="preserve">B. Breit, </w:t>
      </w:r>
      <w:r w:rsidRPr="00AA7A95">
        <w:rPr>
          <w:i/>
        </w:rPr>
        <w:t>Chem. Commun.</w:t>
      </w:r>
      <w:r w:rsidRPr="00AA7A95">
        <w:t xml:space="preserve">, 1996, 2071; (c) </w:t>
      </w:r>
      <w:r w:rsidRPr="00AA7A95">
        <w:tab/>
        <w:t xml:space="preserve">B. Breit, R. Winde and K. Harms, </w:t>
      </w:r>
      <w:r w:rsidRPr="00AA7A95">
        <w:rPr>
          <w:i/>
        </w:rPr>
        <w:t>J. Chem. Soc., Perkin Trans. 1</w:t>
      </w:r>
      <w:r w:rsidRPr="00AA7A95">
        <w:t xml:space="preserve">, 1997, 2681; (d) </w:t>
      </w:r>
      <w:r w:rsidRPr="00AA7A95">
        <w:tab/>
        <w:t xml:space="preserve">B. Breit, R. Winde, T. Mackewitz, R. Paciello and K. Harms, </w:t>
      </w:r>
      <w:r w:rsidRPr="00AA7A95">
        <w:rPr>
          <w:i/>
        </w:rPr>
        <w:t>Chem.-Eur. J.</w:t>
      </w:r>
      <w:r w:rsidRPr="00AA7A95">
        <w:t xml:space="preserve">, 2001, </w:t>
      </w:r>
      <w:r w:rsidRPr="00AA7A95">
        <w:rPr>
          <w:b/>
        </w:rPr>
        <w:t>7</w:t>
      </w:r>
      <w:r w:rsidRPr="00AA7A95">
        <w:t>, 3106.</w:t>
      </w:r>
    </w:p>
    <w:p w14:paraId="377542FD" w14:textId="77777777" w:rsidR="00AA7A95" w:rsidRPr="00AA7A95" w:rsidRDefault="00AA7A95" w:rsidP="00AA7A95">
      <w:pPr>
        <w:pStyle w:val="EndNoteBibliography"/>
        <w:spacing w:after="0"/>
        <w:ind w:left="720" w:hanging="720"/>
      </w:pPr>
      <w:r w:rsidRPr="00AA7A95">
        <w:t>22</w:t>
      </w:r>
      <w:r w:rsidRPr="00AA7A95">
        <w:tab/>
        <w:t xml:space="preserve">S. M. Mansell, </w:t>
      </w:r>
      <w:r w:rsidRPr="00AA7A95">
        <w:rPr>
          <w:i/>
        </w:rPr>
        <w:t>Dalton Trans.</w:t>
      </w:r>
      <w:r w:rsidRPr="00AA7A95">
        <w:t xml:space="preserve">, 2017, </w:t>
      </w:r>
      <w:r w:rsidRPr="00AA7A95">
        <w:rPr>
          <w:b/>
        </w:rPr>
        <w:t>46</w:t>
      </w:r>
      <w:r w:rsidRPr="00AA7A95">
        <w:t>, 15157.</w:t>
      </w:r>
    </w:p>
    <w:p w14:paraId="5EE4711A" w14:textId="77777777" w:rsidR="00AA7A95" w:rsidRPr="00AA7A95" w:rsidRDefault="00AA7A95" w:rsidP="00AA7A95">
      <w:pPr>
        <w:pStyle w:val="EndNoteBibliography"/>
        <w:spacing w:after="0"/>
        <w:ind w:left="720" w:hanging="720"/>
      </w:pPr>
      <w:r w:rsidRPr="00AA7A95">
        <w:t>23</w:t>
      </w:r>
      <w:r w:rsidRPr="00AA7A95">
        <w:tab/>
        <w:t xml:space="preserve">P. L. Floch, </w:t>
      </w:r>
      <w:r w:rsidRPr="00AA7A95">
        <w:rPr>
          <w:i/>
        </w:rPr>
        <w:t>Coord. Chem. Rev.</w:t>
      </w:r>
      <w:r w:rsidRPr="00AA7A95">
        <w:t xml:space="preserve">, 2006, </w:t>
      </w:r>
      <w:r w:rsidRPr="00AA7A95">
        <w:rPr>
          <w:b/>
        </w:rPr>
        <w:t>250</w:t>
      </w:r>
      <w:r w:rsidRPr="00AA7A95">
        <w:t>, 627.</w:t>
      </w:r>
    </w:p>
    <w:p w14:paraId="692D8631" w14:textId="77777777" w:rsidR="00AA7A95" w:rsidRPr="00AA7A95" w:rsidRDefault="00AA7A95" w:rsidP="00AA7A95">
      <w:pPr>
        <w:pStyle w:val="EndNoteBibliography"/>
        <w:spacing w:after="0"/>
        <w:ind w:left="720" w:hanging="720"/>
      </w:pPr>
      <w:r w:rsidRPr="00AA7A95">
        <w:t>24</w:t>
      </w:r>
      <w:r w:rsidRPr="00AA7A95">
        <w:tab/>
        <w:t xml:space="preserve">R. J. Newland, M. F. Wyatt, R. L. Wingad and S. M. Mansell, </w:t>
      </w:r>
      <w:r w:rsidRPr="00AA7A95">
        <w:rPr>
          <w:i/>
        </w:rPr>
        <w:t>Dalton Trans.</w:t>
      </w:r>
      <w:r w:rsidRPr="00AA7A95">
        <w:t xml:space="preserve">, 2017, </w:t>
      </w:r>
      <w:r w:rsidRPr="00AA7A95">
        <w:rPr>
          <w:b/>
        </w:rPr>
        <w:t>46</w:t>
      </w:r>
      <w:r w:rsidRPr="00AA7A95">
        <w:t>, 6172.</w:t>
      </w:r>
    </w:p>
    <w:p w14:paraId="6A6225F6" w14:textId="77777777" w:rsidR="00AA7A95" w:rsidRPr="00AA7A95" w:rsidRDefault="00AA7A95" w:rsidP="00AA7A95">
      <w:pPr>
        <w:pStyle w:val="EndNoteBibliography"/>
        <w:spacing w:after="0"/>
        <w:ind w:left="720" w:hanging="720"/>
      </w:pPr>
      <w:r w:rsidRPr="00AA7A95">
        <w:t>25</w:t>
      </w:r>
      <w:r w:rsidRPr="00AA7A95">
        <w:tab/>
        <w:t xml:space="preserve">R. J. Newland, A. Smith, D. M. Smith, N. Fey, M. J. Hanton and S. M. Mansell, </w:t>
      </w:r>
      <w:r w:rsidRPr="00AA7A95">
        <w:rPr>
          <w:i/>
        </w:rPr>
        <w:t>Organometallics</w:t>
      </w:r>
      <w:r w:rsidRPr="00AA7A95">
        <w:t xml:space="preserve">, 2018, </w:t>
      </w:r>
      <w:r w:rsidRPr="00AA7A95">
        <w:rPr>
          <w:b/>
        </w:rPr>
        <w:t>37</w:t>
      </w:r>
      <w:r w:rsidRPr="00AA7A95">
        <w:t>, 1062.</w:t>
      </w:r>
    </w:p>
    <w:p w14:paraId="7524259F" w14:textId="77777777" w:rsidR="00AA7A95" w:rsidRPr="00AA7A95" w:rsidRDefault="00AA7A95" w:rsidP="00AA7A95">
      <w:pPr>
        <w:pStyle w:val="EndNoteBibliography"/>
        <w:spacing w:after="0"/>
        <w:ind w:left="720" w:hanging="720"/>
      </w:pPr>
      <w:r w:rsidRPr="00AA7A95">
        <w:t>26</w:t>
      </w:r>
      <w:r w:rsidRPr="00AA7A95">
        <w:tab/>
        <w:t xml:space="preserve">A. R. Sanger, </w:t>
      </w:r>
      <w:r w:rsidRPr="00AA7A95">
        <w:rPr>
          <w:i/>
        </w:rPr>
        <w:t>J. Chem. Soc., Chem. Commun.</w:t>
      </w:r>
      <w:r w:rsidRPr="00AA7A95">
        <w:t>, 1975, 893.</w:t>
      </w:r>
    </w:p>
    <w:p w14:paraId="3032451A" w14:textId="77777777" w:rsidR="00AA7A95" w:rsidRPr="00AA7A95" w:rsidRDefault="00AA7A95" w:rsidP="00AA7A95">
      <w:pPr>
        <w:pStyle w:val="EndNoteBibliography"/>
        <w:spacing w:after="0"/>
        <w:ind w:left="720" w:hanging="720"/>
      </w:pPr>
      <w:r w:rsidRPr="00AA7A95">
        <w:t>27</w:t>
      </w:r>
      <w:r w:rsidRPr="00AA7A95">
        <w:tab/>
        <w:t xml:space="preserve">M. Doux, L. Ricard, F. Mathey, Pascal L. Floch and N. Mézailles, </w:t>
      </w:r>
      <w:r w:rsidRPr="00AA7A95">
        <w:rPr>
          <w:i/>
        </w:rPr>
        <w:t>Eur. J. Inorg. Chem.</w:t>
      </w:r>
      <w:r w:rsidRPr="00AA7A95">
        <w:t xml:space="preserve">, 2003, </w:t>
      </w:r>
      <w:r w:rsidRPr="00AA7A95">
        <w:rPr>
          <w:b/>
        </w:rPr>
        <w:t>2003</w:t>
      </w:r>
      <w:r w:rsidRPr="00AA7A95">
        <w:t>, 687.</w:t>
      </w:r>
    </w:p>
    <w:p w14:paraId="63756C28" w14:textId="77777777" w:rsidR="00AA7A95" w:rsidRPr="00AA7A95" w:rsidRDefault="00AA7A95" w:rsidP="00AA7A95">
      <w:pPr>
        <w:pStyle w:val="EndNoteBibliography"/>
        <w:spacing w:after="0"/>
        <w:ind w:left="720" w:hanging="720"/>
      </w:pPr>
      <w:r w:rsidRPr="00AA7A95">
        <w:t>28</w:t>
      </w:r>
      <w:r w:rsidRPr="00AA7A95">
        <w:tab/>
        <w:t xml:space="preserve">N. Mézailles, N. Avarvari, L. Ricard, F. Mathey and P. Le Floch, </w:t>
      </w:r>
      <w:r w:rsidRPr="00AA7A95">
        <w:rPr>
          <w:i/>
        </w:rPr>
        <w:t>Inorg. Chem.</w:t>
      </w:r>
      <w:r w:rsidRPr="00AA7A95">
        <w:t xml:space="preserve">, 1998, </w:t>
      </w:r>
      <w:r w:rsidRPr="00AA7A95">
        <w:rPr>
          <w:b/>
        </w:rPr>
        <w:t>37</w:t>
      </w:r>
      <w:r w:rsidRPr="00AA7A95">
        <w:t>, 5313.</w:t>
      </w:r>
    </w:p>
    <w:p w14:paraId="1DE21948" w14:textId="77777777" w:rsidR="00AA7A95" w:rsidRPr="00AA7A95" w:rsidRDefault="00AA7A95" w:rsidP="00AA7A95">
      <w:pPr>
        <w:pStyle w:val="EndNoteBibliography"/>
        <w:spacing w:after="0"/>
        <w:ind w:left="720" w:hanging="720"/>
      </w:pPr>
      <w:r w:rsidRPr="00AA7A95">
        <w:t>29</w:t>
      </w:r>
      <w:r w:rsidRPr="00AA7A95">
        <w:tab/>
        <w:t xml:space="preserve">N. Avarvari, N. Mézailles, L. Ricard, P. L. Floch and F. Mathey, </w:t>
      </w:r>
      <w:r w:rsidRPr="00AA7A95">
        <w:rPr>
          <w:i/>
        </w:rPr>
        <w:t>Science</w:t>
      </w:r>
      <w:r w:rsidRPr="00AA7A95">
        <w:t xml:space="preserve">, 1998, </w:t>
      </w:r>
      <w:r w:rsidRPr="00AA7A95">
        <w:rPr>
          <w:b/>
        </w:rPr>
        <w:t>280</w:t>
      </w:r>
      <w:r w:rsidRPr="00AA7A95">
        <w:t>, 1587.</w:t>
      </w:r>
    </w:p>
    <w:p w14:paraId="0E9C539E" w14:textId="77777777" w:rsidR="00AA7A95" w:rsidRPr="00AA7A95" w:rsidRDefault="00AA7A95" w:rsidP="00AA7A95">
      <w:pPr>
        <w:pStyle w:val="EndNoteBibliography"/>
        <w:spacing w:after="0"/>
        <w:ind w:left="720" w:hanging="720"/>
      </w:pPr>
      <w:r w:rsidRPr="00AA7A95">
        <w:t>30</w:t>
      </w:r>
      <w:r w:rsidRPr="00AA7A95">
        <w:tab/>
        <w:t xml:space="preserve">A. L. Colebatch, A. I. McKay, N. A. Beattie, S. A. Macgregor and A. S. Weller, </w:t>
      </w:r>
      <w:r w:rsidRPr="00AA7A95">
        <w:rPr>
          <w:i/>
        </w:rPr>
        <w:t>Eur. J. Inorg. Chem.</w:t>
      </w:r>
      <w:r w:rsidRPr="00AA7A95">
        <w:t xml:space="preserve">, 2017, </w:t>
      </w:r>
      <w:r w:rsidRPr="00AA7A95">
        <w:rPr>
          <w:b/>
        </w:rPr>
        <w:t>2017</w:t>
      </w:r>
      <w:r w:rsidRPr="00AA7A95">
        <w:t>, 4533.</w:t>
      </w:r>
    </w:p>
    <w:p w14:paraId="66F1CA41" w14:textId="77777777" w:rsidR="00AA7A95" w:rsidRPr="00AA7A95" w:rsidRDefault="00AA7A95" w:rsidP="00AA7A95">
      <w:pPr>
        <w:pStyle w:val="EndNoteBibliography"/>
        <w:spacing w:after="0"/>
        <w:ind w:left="720" w:hanging="720"/>
      </w:pPr>
      <w:r w:rsidRPr="00AA7A95">
        <w:t xml:space="preserve">31(a) </w:t>
      </w:r>
      <w:r w:rsidRPr="00AA7A95">
        <w:tab/>
        <w:t xml:space="preserve">I. D. Gridnev, Y. Liu and T. Imamoto, </w:t>
      </w:r>
      <w:r w:rsidRPr="00AA7A95">
        <w:rPr>
          <w:i/>
        </w:rPr>
        <w:t>ACS Catal.</w:t>
      </w:r>
      <w:r w:rsidRPr="00AA7A95">
        <w:t xml:space="preserve">, 2014, </w:t>
      </w:r>
      <w:r w:rsidRPr="00AA7A95">
        <w:rPr>
          <w:b/>
        </w:rPr>
        <w:t>4</w:t>
      </w:r>
      <w:r w:rsidRPr="00AA7A95">
        <w:t xml:space="preserve">, 203; (b) </w:t>
      </w:r>
      <w:r w:rsidRPr="00AA7A95">
        <w:tab/>
        <w:t xml:space="preserve">T. Imamoto, Y. Horiuchi, E. Hamanishi, S. Takeshita, K. Tamura, M. Sugiya and K. Yoshida, </w:t>
      </w:r>
      <w:r w:rsidRPr="00AA7A95">
        <w:rPr>
          <w:i/>
        </w:rPr>
        <w:t>Tetrahedron</w:t>
      </w:r>
      <w:r w:rsidRPr="00AA7A95">
        <w:t xml:space="preserve">, 2015, </w:t>
      </w:r>
      <w:r w:rsidRPr="00AA7A95">
        <w:rPr>
          <w:b/>
        </w:rPr>
        <w:t>71</w:t>
      </w:r>
      <w:r w:rsidRPr="00AA7A95">
        <w:t xml:space="preserve">, 6471; (c) </w:t>
      </w:r>
      <w:r w:rsidRPr="00AA7A95">
        <w:tab/>
        <w:t xml:space="preserve">Y. Matsusaka, S. Shitaya, K. Nomura and A. Inagaki, </w:t>
      </w:r>
      <w:r w:rsidRPr="00AA7A95">
        <w:rPr>
          <w:i/>
        </w:rPr>
        <w:t>Inorg. Chem.</w:t>
      </w:r>
      <w:r w:rsidRPr="00AA7A95">
        <w:t xml:space="preserve">, 2017, </w:t>
      </w:r>
      <w:r w:rsidRPr="00AA7A95">
        <w:rPr>
          <w:b/>
        </w:rPr>
        <w:t>56</w:t>
      </w:r>
      <w:r w:rsidRPr="00AA7A95">
        <w:t>, 1027.</w:t>
      </w:r>
    </w:p>
    <w:p w14:paraId="5A34F79C" w14:textId="77777777" w:rsidR="00AA7A95" w:rsidRPr="00AA7A95" w:rsidRDefault="00AA7A95" w:rsidP="00AA7A95">
      <w:pPr>
        <w:pStyle w:val="EndNoteBibliography"/>
        <w:spacing w:after="0"/>
        <w:ind w:left="720" w:hanging="720"/>
      </w:pPr>
      <w:r w:rsidRPr="00AA7A95">
        <w:t>32</w:t>
      </w:r>
      <w:r w:rsidRPr="00AA7A95">
        <w:tab/>
        <w:t xml:space="preserve">S. A. Bhat, M. K. Pandey, J. T. Mague and M. S. Balakrishna, </w:t>
      </w:r>
      <w:r w:rsidRPr="00AA7A95">
        <w:rPr>
          <w:i/>
        </w:rPr>
        <w:t>Dalton Trans.</w:t>
      </w:r>
      <w:r w:rsidRPr="00AA7A95">
        <w:t xml:space="preserve">, 2017, </w:t>
      </w:r>
      <w:r w:rsidRPr="00AA7A95">
        <w:rPr>
          <w:b/>
        </w:rPr>
        <w:t>46</w:t>
      </w:r>
      <w:r w:rsidRPr="00AA7A95">
        <w:t>, 227.</w:t>
      </w:r>
    </w:p>
    <w:p w14:paraId="12DE65D6" w14:textId="77777777" w:rsidR="00AA7A95" w:rsidRPr="00AA7A95" w:rsidRDefault="00AA7A95" w:rsidP="00AA7A95">
      <w:pPr>
        <w:pStyle w:val="EndNoteBibliography"/>
        <w:spacing w:after="0"/>
        <w:ind w:left="720" w:hanging="720"/>
      </w:pPr>
      <w:r w:rsidRPr="00AA7A95">
        <w:t>33</w:t>
      </w:r>
      <w:r w:rsidRPr="00AA7A95">
        <w:tab/>
        <w:t xml:space="preserve">A. B. Chaplin, J. F. Hooper, A. S. Weller and M. C. Willis, </w:t>
      </w:r>
      <w:r w:rsidRPr="00AA7A95">
        <w:rPr>
          <w:i/>
        </w:rPr>
        <w:t>J. Am. Chem. Soc.</w:t>
      </w:r>
      <w:r w:rsidRPr="00AA7A95">
        <w:t xml:space="preserve">, 2012, </w:t>
      </w:r>
      <w:r w:rsidRPr="00AA7A95">
        <w:rPr>
          <w:b/>
        </w:rPr>
        <w:t>134</w:t>
      </w:r>
      <w:r w:rsidRPr="00AA7A95">
        <w:t>, 4885.</w:t>
      </w:r>
    </w:p>
    <w:p w14:paraId="4C4D7931" w14:textId="77777777" w:rsidR="00AA7A95" w:rsidRPr="00AA7A95" w:rsidRDefault="00AA7A95" w:rsidP="00AA7A95">
      <w:pPr>
        <w:pStyle w:val="EndNoteBibliography"/>
        <w:spacing w:after="0"/>
        <w:ind w:left="720" w:hanging="720"/>
      </w:pPr>
      <w:r w:rsidRPr="00AA7A95">
        <w:t>34</w:t>
      </w:r>
      <w:r w:rsidRPr="00AA7A95">
        <w:tab/>
        <w:t xml:space="preserve">I. Beletskaya and A. Pelter, </w:t>
      </w:r>
      <w:r w:rsidRPr="00AA7A95">
        <w:rPr>
          <w:i/>
        </w:rPr>
        <w:t>Tetrahedron</w:t>
      </w:r>
      <w:r w:rsidRPr="00AA7A95">
        <w:t xml:space="preserve">, 1997, </w:t>
      </w:r>
      <w:r w:rsidRPr="00AA7A95">
        <w:rPr>
          <w:b/>
        </w:rPr>
        <w:t>53</w:t>
      </w:r>
      <w:r w:rsidRPr="00AA7A95">
        <w:t>, 4957.</w:t>
      </w:r>
    </w:p>
    <w:p w14:paraId="52EA3340" w14:textId="77777777" w:rsidR="00AA7A95" w:rsidRPr="00AA7A95" w:rsidRDefault="00AA7A95" w:rsidP="00AA7A95">
      <w:pPr>
        <w:pStyle w:val="EndNoteBibliography"/>
        <w:spacing w:after="0"/>
        <w:ind w:left="720" w:hanging="720"/>
      </w:pPr>
      <w:r w:rsidRPr="00AA7A95">
        <w:t>35</w:t>
      </w:r>
      <w:r w:rsidRPr="00AA7A95">
        <w:tab/>
        <w:t xml:space="preserve">D. A. Evans and A. H. Hoveyda, </w:t>
      </w:r>
      <w:r w:rsidRPr="00AA7A95">
        <w:rPr>
          <w:i/>
        </w:rPr>
        <w:t>J. Org. Chem.</w:t>
      </w:r>
      <w:r w:rsidRPr="00AA7A95">
        <w:t xml:space="preserve">, 1990, </w:t>
      </w:r>
      <w:r w:rsidRPr="00AA7A95">
        <w:rPr>
          <w:b/>
        </w:rPr>
        <w:t>55</w:t>
      </w:r>
      <w:r w:rsidRPr="00AA7A95">
        <w:t>, 5190.</w:t>
      </w:r>
    </w:p>
    <w:p w14:paraId="55751CCD" w14:textId="77777777" w:rsidR="00AA7A95" w:rsidRPr="00AA7A95" w:rsidRDefault="00AA7A95" w:rsidP="00AA7A95">
      <w:pPr>
        <w:pStyle w:val="EndNoteBibliography"/>
        <w:spacing w:after="0"/>
        <w:ind w:left="720" w:hanging="720"/>
      </w:pPr>
      <w:r w:rsidRPr="00AA7A95">
        <w:t>36</w:t>
      </w:r>
      <w:r w:rsidRPr="00AA7A95">
        <w:tab/>
        <w:t xml:space="preserve">C. M. Vogels, P. E. O'Connor, T. E. Phillips, K. J. Watson, M. P. Shaver, P. G. Hayes and S. A. Westcott, </w:t>
      </w:r>
      <w:r w:rsidRPr="00AA7A95">
        <w:rPr>
          <w:i/>
        </w:rPr>
        <w:t>Can. J. Chem.</w:t>
      </w:r>
      <w:r w:rsidRPr="00AA7A95">
        <w:t xml:space="preserve">, 2001, </w:t>
      </w:r>
      <w:r w:rsidRPr="00AA7A95">
        <w:rPr>
          <w:b/>
        </w:rPr>
        <w:t>79</w:t>
      </w:r>
      <w:r w:rsidRPr="00AA7A95">
        <w:t>, 1898.</w:t>
      </w:r>
    </w:p>
    <w:p w14:paraId="5E070E42" w14:textId="77777777" w:rsidR="00AA7A95" w:rsidRPr="00AA7A95" w:rsidRDefault="00AA7A95" w:rsidP="00AA7A95">
      <w:pPr>
        <w:pStyle w:val="EndNoteBibliography"/>
        <w:ind w:left="720" w:hanging="720"/>
      </w:pPr>
      <w:r w:rsidRPr="00AA7A95">
        <w:t>37</w:t>
      </w:r>
      <w:r w:rsidRPr="00AA7A95">
        <w:tab/>
        <w:t xml:space="preserve">R. T. Baker, J. C. Calabrese and S. A. Westcott, </w:t>
      </w:r>
      <w:r w:rsidRPr="00AA7A95">
        <w:rPr>
          <w:i/>
        </w:rPr>
        <w:t>J. Organomet. Chem.</w:t>
      </w:r>
      <w:r w:rsidRPr="00AA7A95">
        <w:t xml:space="preserve">, 1995, </w:t>
      </w:r>
      <w:r w:rsidRPr="00AA7A95">
        <w:rPr>
          <w:b/>
        </w:rPr>
        <w:t>498</w:t>
      </w:r>
      <w:r w:rsidRPr="00AA7A95">
        <w:t>, 109.</w:t>
      </w:r>
    </w:p>
    <w:p w14:paraId="6F7A7C98" w14:textId="67DB2AD5" w:rsidR="00F52253" w:rsidRDefault="00EA2842" w:rsidP="00241ACD">
      <w:pPr>
        <w:pStyle w:val="RSCF02FootnotestoTitleAuthors"/>
        <w:spacing w:line="200" w:lineRule="exact"/>
        <w:rPr>
          <w:sz w:val="18"/>
          <w:szCs w:val="18"/>
        </w:rPr>
      </w:pPr>
      <w:r>
        <w:rPr>
          <w:sz w:val="18"/>
          <w:szCs w:val="18"/>
        </w:rPr>
        <w:fldChar w:fldCharType="end"/>
      </w:r>
    </w:p>
    <w:sectPr w:rsidR="00F52253" w:rsidSect="00514CBA">
      <w:type w:val="continuous"/>
      <w:pgSz w:w="11907" w:h="16840" w:code="9"/>
      <w:pgMar w:top="1009" w:right="851" w:bottom="1758" w:left="851" w:header="851" w:footer="1049" w:gutter="0"/>
      <w:cols w:num="2"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524620" w14:textId="77777777" w:rsidR="00EF7471" w:rsidRDefault="00EF7471" w:rsidP="00E547DB">
      <w:pPr>
        <w:spacing w:after="0" w:line="240" w:lineRule="auto"/>
      </w:pPr>
      <w:r>
        <w:separator/>
      </w:r>
    </w:p>
    <w:p w14:paraId="0458EB4E" w14:textId="77777777" w:rsidR="00EF7471" w:rsidRDefault="00EF7471"/>
    <w:p w14:paraId="6247D338" w14:textId="77777777" w:rsidR="00EF7471" w:rsidRDefault="00EF7471"/>
    <w:p w14:paraId="787EFAE9" w14:textId="77777777" w:rsidR="00EF7471" w:rsidRDefault="00EF7471"/>
    <w:p w14:paraId="3A6CA83E" w14:textId="77777777" w:rsidR="00EF7471" w:rsidRDefault="00EF7471"/>
    <w:p w14:paraId="757F2611" w14:textId="77777777" w:rsidR="00EF7471" w:rsidRDefault="00EF7471"/>
  </w:endnote>
  <w:endnote w:type="continuationSeparator" w:id="0">
    <w:p w14:paraId="35B74C3A" w14:textId="77777777" w:rsidR="00EF7471" w:rsidRDefault="00EF7471" w:rsidP="00E547DB">
      <w:pPr>
        <w:spacing w:after="0" w:line="240" w:lineRule="auto"/>
      </w:pPr>
      <w:r>
        <w:continuationSeparator/>
      </w:r>
    </w:p>
    <w:p w14:paraId="53F43020" w14:textId="77777777" w:rsidR="00EF7471" w:rsidRDefault="00EF7471"/>
    <w:p w14:paraId="59E71A68" w14:textId="77777777" w:rsidR="00EF7471" w:rsidRDefault="00EF7471"/>
    <w:p w14:paraId="11ECFF5F" w14:textId="77777777" w:rsidR="00EF7471" w:rsidRDefault="00EF7471"/>
    <w:p w14:paraId="4C0D8F17" w14:textId="77777777" w:rsidR="00EF7471" w:rsidRDefault="00EF7471"/>
    <w:p w14:paraId="3F374C4F" w14:textId="77777777" w:rsidR="00EF7471" w:rsidRDefault="00EF7471"/>
  </w:endnote>
  <w:endnote w:type="continuationNotice" w:id="1">
    <w:p w14:paraId="444D77FF" w14:textId="77777777" w:rsidR="00EF7471" w:rsidRDefault="00EF747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D71F1AB-4EE1-4906-A3E0-51DDCF861371}"/>
    <w:embedBold r:id="rId2" w:fontKey="{BE93EA3B-6C45-435E-B37F-1458D11FDD08}"/>
    <w:embedItalic r:id="rId3" w:fontKey="{13DDB67E-DC1C-4FC5-A02E-549C6B8F9138}"/>
    <w:embedBoldItalic r:id="rId4" w:fontKey="{5D53B529-68C5-4AA5-8F0B-890547F0F02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59F1557-422A-48F5-860B-7D24E9FCCF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92C65F7-5F83-4604-BF2D-165663DD88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0BA262" w14:textId="31214831" w:rsidR="00A11439" w:rsidRPr="006602F1" w:rsidRDefault="00A11439" w:rsidP="00D45ADF">
    <w:pPr>
      <w:pStyle w:val="Footer"/>
      <w:tabs>
        <w:tab w:val="clear" w:pos="4513"/>
        <w:tab w:val="clear" w:pos="9026"/>
        <w:tab w:val="right" w:pos="10206"/>
      </w:tabs>
      <w:spacing w:before="480"/>
      <w:rPr>
        <w:spacing w:val="10"/>
        <w:sz w:val="16"/>
        <w:szCs w:val="16"/>
      </w:rPr>
    </w:pPr>
    <w:r w:rsidRPr="006602F1">
      <w:rPr>
        <w:b/>
        <w:spacing w:val="10"/>
        <w:sz w:val="16"/>
        <w:szCs w:val="16"/>
      </w:rPr>
      <w:fldChar w:fldCharType="begin"/>
    </w:r>
    <w:r w:rsidRPr="006602F1">
      <w:rPr>
        <w:b/>
        <w:spacing w:val="10"/>
        <w:sz w:val="16"/>
        <w:szCs w:val="16"/>
      </w:rPr>
      <w:instrText xml:space="preserve"> PAGE   \* MERGEFORMAT </w:instrText>
    </w:r>
    <w:r w:rsidRPr="006602F1">
      <w:rPr>
        <w:b/>
        <w:spacing w:val="10"/>
        <w:sz w:val="16"/>
        <w:szCs w:val="16"/>
      </w:rPr>
      <w:fldChar w:fldCharType="separate"/>
    </w:r>
    <w:r w:rsidR="00B006E7">
      <w:rPr>
        <w:b/>
        <w:noProof/>
        <w:spacing w:val="10"/>
        <w:sz w:val="16"/>
        <w:szCs w:val="16"/>
      </w:rPr>
      <w:t>4</w:t>
    </w:r>
    <w:r w:rsidRPr="006602F1">
      <w:rPr>
        <w:b/>
        <w:noProof/>
        <w:spacing w:val="10"/>
        <w:sz w:val="16"/>
        <w:szCs w:val="16"/>
      </w:rPr>
      <w:fldChar w:fldCharType="end"/>
    </w:r>
    <w:r w:rsidRPr="006602F1">
      <w:rPr>
        <w:noProof/>
        <w:spacing w:val="10"/>
        <w:sz w:val="16"/>
        <w:szCs w:val="16"/>
      </w:rPr>
      <w:t xml:space="preserve"> | </w:t>
    </w:r>
    <w:r>
      <w:rPr>
        <w:i/>
        <w:noProof/>
        <w:spacing w:val="10"/>
        <w:sz w:val="16"/>
        <w:szCs w:val="16"/>
      </w:rPr>
      <w:t>J</w:t>
    </w:r>
    <w:r w:rsidRPr="006602F1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6602F1">
      <w:rPr>
        <w:noProof/>
        <w:spacing w:val="10"/>
        <w:sz w:val="16"/>
        <w:szCs w:val="16"/>
      </w:rPr>
      <w:t xml:space="preserve">., 2012, </w:t>
    </w:r>
    <w:r w:rsidRPr="006602F1">
      <w:rPr>
        <w:b/>
        <w:noProof/>
        <w:spacing w:val="10"/>
        <w:sz w:val="16"/>
        <w:szCs w:val="16"/>
      </w:rPr>
      <w:t>00</w:t>
    </w:r>
    <w:r w:rsidRPr="006602F1">
      <w:rPr>
        <w:noProof/>
        <w:spacing w:val="10"/>
        <w:sz w:val="16"/>
        <w:szCs w:val="16"/>
      </w:rPr>
      <w:t>, 1-3</w:t>
    </w:r>
    <w:r w:rsidRPr="006602F1">
      <w:rPr>
        <w:noProof/>
        <w:spacing w:val="10"/>
        <w:sz w:val="16"/>
        <w:szCs w:val="16"/>
      </w:rPr>
      <w:tab/>
    </w:r>
    <w:r w:rsidRPr="00AC3BF2">
      <w:rPr>
        <w:noProof/>
        <w:spacing w:val="2"/>
        <w:sz w:val="16"/>
        <w:szCs w:val="16"/>
      </w:rPr>
      <w:t xml:space="preserve">This journal is </w:t>
    </w:r>
    <w:r w:rsidRPr="00AC3BF2">
      <w:rPr>
        <w:rFonts w:cstheme="minorHAnsi"/>
        <w:noProof/>
        <w:spacing w:val="2"/>
        <w:sz w:val="16"/>
        <w:szCs w:val="16"/>
      </w:rPr>
      <w:t>©</w:t>
    </w:r>
    <w:r w:rsidRPr="00AC3BF2">
      <w:rPr>
        <w:noProof/>
        <w:spacing w:val="2"/>
        <w:sz w:val="16"/>
        <w:szCs w:val="16"/>
      </w:rPr>
      <w:t xml:space="preserve"> The Royal Society of Chemistry 20</w:t>
    </w:r>
    <w:r>
      <w:rPr>
        <w:noProof/>
        <w:spacing w:val="2"/>
        <w:sz w:val="16"/>
        <w:szCs w:val="16"/>
      </w:rPr>
      <w:t>xx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0E0DC4" w14:textId="56C212A1" w:rsidR="00A11439" w:rsidRPr="006602F1" w:rsidRDefault="00A11439" w:rsidP="00D45ADF">
    <w:pPr>
      <w:pStyle w:val="Footer"/>
      <w:tabs>
        <w:tab w:val="clear" w:pos="4513"/>
        <w:tab w:val="clear" w:pos="9026"/>
        <w:tab w:val="right" w:pos="10205"/>
      </w:tabs>
      <w:spacing w:before="480"/>
      <w:rPr>
        <w:sz w:val="16"/>
        <w:szCs w:val="16"/>
      </w:rPr>
    </w:pPr>
    <w:r w:rsidRPr="00AC3BF2">
      <w:rPr>
        <w:noProof/>
        <w:spacing w:val="2"/>
        <w:sz w:val="16"/>
        <w:szCs w:val="16"/>
      </w:rPr>
      <w:t xml:space="preserve">This journal is </w:t>
    </w:r>
    <w:r w:rsidRPr="00AC3BF2">
      <w:rPr>
        <w:rFonts w:cstheme="minorHAnsi"/>
        <w:noProof/>
        <w:spacing w:val="2"/>
        <w:sz w:val="16"/>
        <w:szCs w:val="16"/>
      </w:rPr>
      <w:t>©</w:t>
    </w:r>
    <w:r w:rsidRPr="00AC3BF2">
      <w:rPr>
        <w:noProof/>
        <w:spacing w:val="2"/>
        <w:sz w:val="16"/>
        <w:szCs w:val="16"/>
      </w:rPr>
      <w:t xml:space="preserve"> The</w:t>
    </w:r>
    <w:r>
      <w:rPr>
        <w:noProof/>
        <w:spacing w:val="2"/>
        <w:sz w:val="16"/>
        <w:szCs w:val="16"/>
      </w:rPr>
      <w:t xml:space="preserve"> Royal Society of Chemistry 20xx</w:t>
    </w:r>
    <w:r>
      <w:rPr>
        <w:i/>
        <w:noProof/>
        <w:spacing w:val="10"/>
        <w:sz w:val="16"/>
        <w:szCs w:val="16"/>
      </w:rPr>
      <w:tab/>
      <w:t>J</w:t>
    </w:r>
    <w:r w:rsidRPr="002C0803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2C0803">
      <w:rPr>
        <w:noProof/>
        <w:spacing w:val="10"/>
        <w:sz w:val="16"/>
        <w:szCs w:val="16"/>
      </w:rPr>
      <w:t>., 201</w:t>
    </w:r>
    <w:r>
      <w:rPr>
        <w:noProof/>
        <w:spacing w:val="10"/>
        <w:sz w:val="16"/>
        <w:szCs w:val="16"/>
      </w:rPr>
      <w:t>3</w:t>
    </w:r>
    <w:r w:rsidRPr="002C0803">
      <w:rPr>
        <w:noProof/>
        <w:spacing w:val="10"/>
        <w:sz w:val="16"/>
        <w:szCs w:val="16"/>
      </w:rPr>
      <w:t xml:space="preserve">, </w:t>
    </w:r>
    <w:r w:rsidRPr="002C0803">
      <w:rPr>
        <w:b/>
        <w:noProof/>
        <w:spacing w:val="10"/>
        <w:sz w:val="16"/>
        <w:szCs w:val="16"/>
      </w:rPr>
      <w:t>00</w:t>
    </w:r>
    <w:r w:rsidRPr="002C0803">
      <w:rPr>
        <w:noProof/>
        <w:spacing w:val="10"/>
        <w:sz w:val="16"/>
        <w:szCs w:val="16"/>
      </w:rPr>
      <w:t>, 1-3</w:t>
    </w:r>
    <w:r w:rsidRPr="002C0803">
      <w:rPr>
        <w:spacing w:val="10"/>
        <w:sz w:val="16"/>
        <w:szCs w:val="16"/>
      </w:rPr>
      <w:t xml:space="preserve"> | </w:t>
    </w:r>
    <w:r w:rsidRPr="008C1387">
      <w:rPr>
        <w:b/>
        <w:spacing w:val="10"/>
        <w:sz w:val="16"/>
        <w:szCs w:val="16"/>
      </w:rPr>
      <w:fldChar w:fldCharType="begin"/>
    </w:r>
    <w:r w:rsidRPr="008C1387">
      <w:rPr>
        <w:b/>
        <w:spacing w:val="10"/>
        <w:sz w:val="16"/>
        <w:szCs w:val="16"/>
      </w:rPr>
      <w:instrText xml:space="preserve"> PAGE   \* MERGEFORMAT </w:instrText>
    </w:r>
    <w:r w:rsidRPr="008C1387">
      <w:rPr>
        <w:b/>
        <w:spacing w:val="10"/>
        <w:sz w:val="16"/>
        <w:szCs w:val="16"/>
      </w:rPr>
      <w:fldChar w:fldCharType="separate"/>
    </w:r>
    <w:r w:rsidR="00B006E7">
      <w:rPr>
        <w:b/>
        <w:noProof/>
        <w:spacing w:val="10"/>
        <w:sz w:val="16"/>
        <w:szCs w:val="16"/>
      </w:rPr>
      <w:t>3</w:t>
    </w:r>
    <w:r w:rsidRPr="008C1387">
      <w:rPr>
        <w:b/>
        <w:noProof/>
        <w:spacing w:val="1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145A2E" w14:textId="604DB8C8" w:rsidR="00A11439" w:rsidRPr="006602F1" w:rsidRDefault="00A11439" w:rsidP="00D45ADF">
    <w:pPr>
      <w:pStyle w:val="Footer"/>
      <w:tabs>
        <w:tab w:val="clear" w:pos="4513"/>
        <w:tab w:val="clear" w:pos="9026"/>
        <w:tab w:val="right" w:pos="10206"/>
      </w:tabs>
      <w:spacing w:before="480"/>
      <w:rPr>
        <w:sz w:val="16"/>
        <w:szCs w:val="16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5B46C4B" wp14:editId="05AB6DEA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6000"/>
              <wp:effectExtent l="0" t="0" r="0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4656B0" w14:textId="77777777" w:rsidR="00A11439" w:rsidRPr="00F20A7C" w:rsidRDefault="00A11439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514CBA">
                            <w:rPr>
                              <w:color w:val="FFFFFF" w:themeColor="background1"/>
                            </w:rPr>
                            <w:t>Please</w:t>
                          </w:r>
                          <w:r w:rsidRPr="00F20A7C">
                            <w:rPr>
                              <w:color w:val="FFFFFF" w:themeColor="background1"/>
                            </w:rPr>
                            <w:t xml:space="preserve">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B46C4B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0;width:606.35pt;height:31.2pt;z-index:251658241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" fillcolor="#a5a5a5 [2092]" stroked="f">
              <v:textbox>
                <w:txbxContent>
                  <w:p w14:paraId="254656B0" w14:textId="77777777" w:rsidR="00A11439" w:rsidRPr="00F20A7C" w:rsidRDefault="00A11439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514CBA">
                      <w:rPr>
                        <w:color w:val="FFFFFF" w:themeColor="background1"/>
                      </w:rPr>
                      <w:t>Please</w:t>
                    </w:r>
                    <w:r w:rsidRPr="00F20A7C">
                      <w:rPr>
                        <w:color w:val="FFFFFF" w:themeColor="background1"/>
                      </w:rPr>
                      <w:t xml:space="preserve">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2C0803">
      <w:rPr>
        <w:noProof/>
        <w:spacing w:val="2"/>
        <w:sz w:val="16"/>
        <w:szCs w:val="16"/>
      </w:rPr>
      <w:t xml:space="preserve">This journal is </w:t>
    </w:r>
    <w:r w:rsidRPr="002C0803">
      <w:rPr>
        <w:rFonts w:cstheme="minorHAnsi"/>
        <w:noProof/>
        <w:spacing w:val="2"/>
        <w:sz w:val="16"/>
        <w:szCs w:val="16"/>
      </w:rPr>
      <w:t>©</w:t>
    </w:r>
    <w:r w:rsidRPr="002C0803">
      <w:rPr>
        <w:noProof/>
        <w:spacing w:val="2"/>
        <w:sz w:val="16"/>
        <w:szCs w:val="16"/>
      </w:rPr>
      <w:t xml:space="preserve"> The</w:t>
    </w:r>
    <w:r>
      <w:rPr>
        <w:noProof/>
        <w:spacing w:val="2"/>
        <w:sz w:val="16"/>
        <w:szCs w:val="16"/>
      </w:rPr>
      <w:t xml:space="preserve"> Royal Society of Chemistry 20xx</w:t>
    </w:r>
    <w:r w:rsidRPr="006602F1">
      <w:rPr>
        <w:i/>
        <w:noProof/>
        <w:sz w:val="16"/>
        <w:szCs w:val="16"/>
      </w:rPr>
      <w:tab/>
    </w:r>
    <w:r>
      <w:rPr>
        <w:i/>
        <w:noProof/>
        <w:spacing w:val="10"/>
        <w:sz w:val="16"/>
        <w:szCs w:val="16"/>
      </w:rPr>
      <w:t>J</w:t>
    </w:r>
    <w:r w:rsidRPr="002C0803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2C0803">
      <w:rPr>
        <w:noProof/>
        <w:spacing w:val="10"/>
        <w:sz w:val="16"/>
        <w:szCs w:val="16"/>
      </w:rPr>
      <w:t>., 201</w:t>
    </w:r>
    <w:r>
      <w:rPr>
        <w:noProof/>
        <w:spacing w:val="10"/>
        <w:sz w:val="16"/>
        <w:szCs w:val="16"/>
      </w:rPr>
      <w:t>3</w:t>
    </w:r>
    <w:r w:rsidRPr="002C0803">
      <w:rPr>
        <w:noProof/>
        <w:spacing w:val="10"/>
        <w:sz w:val="16"/>
        <w:szCs w:val="16"/>
      </w:rPr>
      <w:t xml:space="preserve">, </w:t>
    </w:r>
    <w:r w:rsidRPr="002C0803">
      <w:rPr>
        <w:b/>
        <w:noProof/>
        <w:spacing w:val="10"/>
        <w:sz w:val="16"/>
        <w:szCs w:val="16"/>
      </w:rPr>
      <w:t>00</w:t>
    </w:r>
    <w:r w:rsidRPr="002C0803">
      <w:rPr>
        <w:noProof/>
        <w:spacing w:val="10"/>
        <w:sz w:val="16"/>
        <w:szCs w:val="16"/>
      </w:rPr>
      <w:t>, 1-3</w:t>
    </w:r>
    <w:r w:rsidRPr="002C0803">
      <w:rPr>
        <w:spacing w:val="10"/>
        <w:sz w:val="16"/>
        <w:szCs w:val="16"/>
      </w:rPr>
      <w:t xml:space="preserve"> | </w:t>
    </w:r>
    <w:r w:rsidRPr="008C1387">
      <w:rPr>
        <w:b/>
        <w:spacing w:val="10"/>
        <w:sz w:val="16"/>
        <w:szCs w:val="16"/>
      </w:rPr>
      <w:fldChar w:fldCharType="begin"/>
    </w:r>
    <w:r w:rsidRPr="008C1387">
      <w:rPr>
        <w:b/>
        <w:spacing w:val="10"/>
        <w:sz w:val="16"/>
        <w:szCs w:val="16"/>
      </w:rPr>
      <w:instrText xml:space="preserve"> PAGE   \* MERGEFORMAT </w:instrText>
    </w:r>
    <w:r w:rsidRPr="008C1387">
      <w:rPr>
        <w:b/>
        <w:spacing w:val="10"/>
        <w:sz w:val="16"/>
        <w:szCs w:val="16"/>
      </w:rPr>
      <w:fldChar w:fldCharType="separate"/>
    </w:r>
    <w:r w:rsidR="00B006E7">
      <w:rPr>
        <w:b/>
        <w:noProof/>
        <w:spacing w:val="10"/>
        <w:sz w:val="16"/>
        <w:szCs w:val="16"/>
      </w:rPr>
      <w:t>1</w:t>
    </w:r>
    <w:r w:rsidRPr="008C1387">
      <w:rPr>
        <w:b/>
        <w:noProof/>
        <w:spacing w:val="10"/>
        <w:sz w:val="16"/>
        <w:szCs w:val="16"/>
      </w:rPr>
      <w:fldChar w:fldCharType="end"/>
    </w:r>
    <w:r w:rsidRPr="00CC2E25">
      <w:rPr>
        <w:noProof/>
        <w:spacing w:val="2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FA8F0B" w14:textId="77777777" w:rsidR="00EF7471" w:rsidRDefault="00EF7471" w:rsidP="00E547DB">
      <w:pPr>
        <w:spacing w:after="0" w:line="240" w:lineRule="auto"/>
      </w:pPr>
      <w:r>
        <w:separator/>
      </w:r>
    </w:p>
    <w:p w14:paraId="644E8E68" w14:textId="77777777" w:rsidR="00EF7471" w:rsidRDefault="00EF7471"/>
    <w:p w14:paraId="34BA1DD3" w14:textId="77777777" w:rsidR="00EF7471" w:rsidRDefault="00EF7471"/>
    <w:p w14:paraId="6316ECA9" w14:textId="77777777" w:rsidR="00EF7471" w:rsidRDefault="00EF7471"/>
    <w:p w14:paraId="0181F467" w14:textId="77777777" w:rsidR="00EF7471" w:rsidRDefault="00EF7471"/>
    <w:p w14:paraId="7189C132" w14:textId="77777777" w:rsidR="00EF7471" w:rsidRDefault="00EF7471"/>
  </w:footnote>
  <w:footnote w:type="continuationSeparator" w:id="0">
    <w:p w14:paraId="53CC6386" w14:textId="77777777" w:rsidR="00EF7471" w:rsidRDefault="00EF7471" w:rsidP="00E547DB">
      <w:pPr>
        <w:spacing w:after="0" w:line="240" w:lineRule="auto"/>
      </w:pPr>
      <w:r>
        <w:continuationSeparator/>
      </w:r>
    </w:p>
    <w:p w14:paraId="6312E2BF" w14:textId="77777777" w:rsidR="00EF7471" w:rsidRDefault="00EF7471"/>
    <w:p w14:paraId="669195C5" w14:textId="77777777" w:rsidR="00EF7471" w:rsidRDefault="00EF7471"/>
    <w:p w14:paraId="7A2BA558" w14:textId="77777777" w:rsidR="00EF7471" w:rsidRDefault="00EF7471"/>
    <w:p w14:paraId="777307B1" w14:textId="77777777" w:rsidR="00EF7471" w:rsidRDefault="00EF7471"/>
    <w:p w14:paraId="12FB12B4" w14:textId="77777777" w:rsidR="00EF7471" w:rsidRDefault="00EF7471"/>
  </w:footnote>
  <w:footnote w:type="continuationNotice" w:id="1">
    <w:p w14:paraId="118A0649" w14:textId="77777777" w:rsidR="00EF7471" w:rsidRDefault="00EF747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23160B" w14:textId="77777777" w:rsidR="00A11439" w:rsidRPr="00E70DCE" w:rsidRDefault="00A11439" w:rsidP="00D45ADF">
    <w:pPr>
      <w:pStyle w:val="Header"/>
      <w:tabs>
        <w:tab w:val="clear" w:pos="4513"/>
        <w:tab w:val="clear" w:pos="9026"/>
        <w:tab w:val="right" w:pos="10206"/>
      </w:tabs>
      <w:spacing w:after="240"/>
      <w:rPr>
        <w:rFonts w:cstheme="minorHAnsi"/>
        <w:color w:val="999999"/>
        <w:sz w:val="20"/>
        <w:szCs w:val="20"/>
      </w:rPr>
    </w:pPr>
    <w:r w:rsidRPr="00E70DCE">
      <w:rPr>
        <w:rFonts w:cstheme="minorHAnsi"/>
        <w:b/>
        <w:color w:val="999999"/>
        <w:sz w:val="20"/>
        <w:szCs w:val="20"/>
      </w:rPr>
      <w:t>COMMUNICATION</w: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0EFB663F" wp14:editId="5D8E355C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6000"/>
              <wp:effectExtent l="0" t="0" r="0" b="444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D7522B" w14:textId="77777777" w:rsidR="00A11439" w:rsidRPr="00F20A7C" w:rsidRDefault="00A11439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FB663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0;width:606.35pt;height:31.2pt;z-index:251658243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" fillcolor="#a5a5a5 [2092]" stroked="f">
              <v:textbox>
                <w:txbxContent>
                  <w:p w14:paraId="7DD7522B" w14:textId="77777777" w:rsidR="00A11439" w:rsidRPr="00F20A7C" w:rsidRDefault="00A11439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3A1E649" wp14:editId="650C4C85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396000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C3C691" w14:textId="77777777" w:rsidR="00A11439" w:rsidRPr="00F20A7C" w:rsidRDefault="00A11439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A1E649" id="_x0000_s1028" type="#_x0000_t202" style="position:absolute;margin-left:0;margin-top:0;width:606.35pt;height:31.2pt;z-index:25165824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" fillcolor="#a5a5a5 [2092]" stroked="f">
              <v:textbox>
                <w:txbxContent>
                  <w:p w14:paraId="49C3C691" w14:textId="77777777" w:rsidR="00A11439" w:rsidRPr="00F20A7C" w:rsidRDefault="00A11439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E70DCE">
      <w:rPr>
        <w:rFonts w:cstheme="minorHAnsi"/>
        <w:color w:val="999999"/>
        <w:sz w:val="20"/>
        <w:szCs w:val="20"/>
      </w:rPr>
      <w:tab/>
    </w:r>
    <w:r>
      <w:rPr>
        <w:rFonts w:cstheme="minorHAnsi"/>
        <w:b/>
        <w:color w:val="999999"/>
        <w:sz w:val="20"/>
        <w:szCs w:val="20"/>
      </w:rPr>
      <w:t>Journal Name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493598" w14:textId="77777777" w:rsidR="00A11439" w:rsidRPr="009316A6" w:rsidRDefault="00A11439" w:rsidP="00D45ADF">
    <w:pPr>
      <w:pStyle w:val="Header"/>
      <w:tabs>
        <w:tab w:val="clear" w:pos="4513"/>
        <w:tab w:val="clear" w:pos="9026"/>
        <w:tab w:val="right" w:pos="10206"/>
      </w:tabs>
      <w:spacing w:after="240"/>
      <w:rPr>
        <w:rFonts w:cstheme="minorHAnsi"/>
        <w:b/>
        <w:color w:val="999999"/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23E06787" wp14:editId="72F07E61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9600"/>
              <wp:effectExtent l="0" t="0" r="0" b="63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96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AECF8B" w14:textId="77777777" w:rsidR="00A11439" w:rsidRPr="00F20A7C" w:rsidRDefault="00A11439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E0678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0;margin-top:0;width:606.35pt;height:31.45pt;z-index:251658245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" fillcolor="#a5a5a5 [2092]" stroked="f">
              <v:textbox>
                <w:txbxContent>
                  <w:p w14:paraId="49AECF8B" w14:textId="77777777" w:rsidR="00A11439" w:rsidRPr="00F20A7C" w:rsidRDefault="00A11439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rFonts w:cstheme="minorHAnsi"/>
        <w:b/>
        <w:color w:val="999999"/>
        <w:sz w:val="20"/>
        <w:szCs w:val="20"/>
      </w:rPr>
      <w:t>Journal Name</w: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F2D555D" wp14:editId="593089A8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4248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4248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5A309F" w14:textId="77777777" w:rsidR="00A11439" w:rsidRPr="00F20A7C" w:rsidRDefault="00A11439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2D555D" id="_x0000_s1030" type="#_x0000_t202" style="position:absolute;margin-left:0;margin-top:0;width:606.35pt;height:33.45pt;z-index:25165824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" fillcolor="#a5a5a5 [2092]" stroked="f">
              <v:textbox>
                <w:txbxContent>
                  <w:p w14:paraId="505A309F" w14:textId="77777777" w:rsidR="00A11439" w:rsidRPr="00F20A7C" w:rsidRDefault="00A11439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rFonts w:cstheme="minorHAnsi"/>
        <w:b/>
        <w:color w:val="999999"/>
        <w:sz w:val="20"/>
        <w:szCs w:val="20"/>
      </w:rPr>
      <w:ptab w:relativeTo="margin" w:alignment="right" w:leader="none"/>
    </w:r>
    <w:r w:rsidRPr="00E46BDF">
      <w:rPr>
        <w:rFonts w:cstheme="minorHAnsi"/>
        <w:b/>
        <w:color w:val="999999"/>
        <w:sz w:val="20"/>
        <w:szCs w:val="20"/>
      </w:rPr>
      <w:t xml:space="preserve"> </w:t>
    </w:r>
    <w:r w:rsidRPr="00E70DCE">
      <w:rPr>
        <w:rFonts w:cstheme="minorHAnsi"/>
        <w:b/>
        <w:color w:val="999999"/>
        <w:sz w:val="20"/>
        <w:szCs w:val="20"/>
      </w:rPr>
      <w:t>COMMUNICATION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DB946C" w14:textId="77777777" w:rsidR="00A11439" w:rsidRDefault="00A11439" w:rsidP="00180ABE">
    <w:pPr>
      <w:pStyle w:val="Header"/>
      <w:shd w:val="clear" w:color="auto" w:fill="FFFFFF" w:themeFill="background1"/>
      <w:tabs>
        <w:tab w:val="clear" w:pos="4513"/>
        <w:tab w:val="clear" w:pos="9026"/>
        <w:tab w:val="right" w:pos="10205"/>
      </w:tabs>
      <w:spacing w:after="240"/>
      <w:rPr>
        <w:b/>
        <w:sz w:val="32"/>
        <w:szCs w:val="32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61DC6B3" wp14:editId="2F5CA49C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399600"/>
              <wp:effectExtent l="0" t="0" r="0" b="63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96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E5F44E" w14:textId="77777777" w:rsidR="00A11439" w:rsidRPr="00F20A7C" w:rsidRDefault="00A11439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1DC6B3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0;margin-top:0;width:606.35pt;height:31.45pt;z-index: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" fillcolor="#a5a5a5 [2092]" stroked="f">
              <v:textbox>
                <w:txbxContent>
                  <w:p w14:paraId="64E5F44E" w14:textId="77777777" w:rsidR="00A11439" w:rsidRPr="00F20A7C" w:rsidRDefault="00A11439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b/>
        <w:sz w:val="32"/>
        <w:szCs w:val="32"/>
      </w:rPr>
      <w:t>Journal Name</w:t>
    </w:r>
    <w:r>
      <w:rPr>
        <w:b/>
        <w:sz w:val="32"/>
        <w:szCs w:val="32"/>
      </w:rPr>
      <w:tab/>
    </w:r>
    <w:r>
      <w:rPr>
        <w:b/>
        <w:noProof/>
        <w:sz w:val="32"/>
        <w:szCs w:val="32"/>
        <w:lang w:eastAsia="en-GB"/>
      </w:rPr>
      <w:drawing>
        <wp:inline distT="0" distB="0" distL="0" distR="0" wp14:anchorId="1023B783" wp14:editId="4543D0F7">
          <wp:extent cx="972312" cy="649224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SC_LOGO_CORPORATE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312" cy="649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D9BC5D" w14:textId="77777777" w:rsidR="00A11439" w:rsidRPr="00180ABE" w:rsidRDefault="00A11439" w:rsidP="00180ABE">
    <w:pPr>
      <w:pStyle w:val="Header"/>
      <w:pBdr>
        <w:top w:val="single" w:sz="4" w:space="9" w:color="9CB8C7"/>
        <w:left w:val="single" w:sz="4" w:space="6" w:color="9CB8C7"/>
        <w:bottom w:val="single" w:sz="4" w:space="9" w:color="9CB8C7"/>
        <w:right w:val="single" w:sz="4" w:space="6" w:color="9CB8C7"/>
      </w:pBdr>
      <w:shd w:val="clear" w:color="auto" w:fill="9CB8C7"/>
      <w:spacing w:after="240"/>
      <w:ind w:left="170" w:right="170"/>
      <w:rPr>
        <w:rFonts w:cstheme="minorHAnsi"/>
        <w:color w:val="FFFFFF" w:themeColor="background1"/>
        <w:sz w:val="32"/>
        <w:szCs w:val="32"/>
      </w:rPr>
    </w:pPr>
    <w:r w:rsidRPr="00180ABE">
      <w:rPr>
        <w:rFonts w:cstheme="minorHAnsi"/>
        <w:color w:val="FFFFFF" w:themeColor="background1"/>
        <w:sz w:val="32"/>
        <w:szCs w:val="32"/>
      </w:rPr>
      <w:t>COMMUNICATION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7A02B7"/>
    <w:multiLevelType w:val="hybridMultilevel"/>
    <w:tmpl w:val="1A9AFCF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CE18C1"/>
    <w:multiLevelType w:val="hybridMultilevel"/>
    <w:tmpl w:val="AD169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C4793E"/>
    <w:multiLevelType w:val="hybridMultilevel"/>
    <w:tmpl w:val="1E5E52AA"/>
    <w:lvl w:ilvl="0" w:tplc="A2DA1DF6">
      <w:start w:val="1"/>
      <w:numFmt w:val="decimal"/>
      <w:pStyle w:val="RSCR02References"/>
      <w:lvlText w:val="%1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DD5E67"/>
    <w:multiLevelType w:val="hybridMultilevel"/>
    <w:tmpl w:val="918C1248"/>
    <w:lvl w:ilvl="0" w:tplc="F11A06DC">
      <w:start w:val="1"/>
      <w:numFmt w:val="bullet"/>
      <w:lvlText w:val="§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2E7F39"/>
    <w:multiLevelType w:val="hybridMultilevel"/>
    <w:tmpl w:val="14BA6562"/>
    <w:lvl w:ilvl="0" w:tplc="98B861D8">
      <w:start w:val="1"/>
      <w:numFmt w:val="bullet"/>
      <w:lvlText w:val="‡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TrueTypeFonts/>
  <w:proofState w:spelling="clean" w:grammar="clean"/>
  <w:stylePaneSortMethod w:val="0000"/>
  <w:defaultTabStop w:val="284"/>
  <w:evenAndOddHeaders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emical Communications&lt;/Style&gt;&lt;LeftDelim&gt;{&lt;/LeftDelim&gt;&lt;RightDelim&gt;}&lt;/RightDelim&gt;&lt;FontName&gt;Calibri&lt;/FontName&gt;&lt;FontSize&gt;9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v2w9ezsq529fse90z6vpef6edxevwtdef22&quot;&gt;Phosphinophospinines Copy&lt;record-ids&gt;&lt;item&gt;1&lt;/item&gt;&lt;item&gt;17&lt;/item&gt;&lt;item&gt;18&lt;/item&gt;&lt;item&gt;106&lt;/item&gt;&lt;item&gt;111&lt;/item&gt;&lt;item&gt;121&lt;/item&gt;&lt;item&gt;122&lt;/item&gt;&lt;item&gt;123&lt;/item&gt;&lt;item&gt;124&lt;/item&gt;&lt;item&gt;125&lt;/item&gt;&lt;item&gt;131&lt;/item&gt;&lt;item&gt;144&lt;/item&gt;&lt;item&gt;145&lt;/item&gt;&lt;item&gt;146&lt;/item&gt;&lt;item&gt;148&lt;/item&gt;&lt;item&gt;149&lt;/item&gt;&lt;item&gt;150&lt;/item&gt;&lt;item&gt;152&lt;/item&gt;&lt;item&gt;153&lt;/item&gt;&lt;item&gt;155&lt;/item&gt;&lt;item&gt;156&lt;/item&gt;&lt;item&gt;159&lt;/item&gt;&lt;item&gt;160&lt;/item&gt;&lt;item&gt;161&lt;/item&gt;&lt;item&gt;165&lt;/item&gt;&lt;item&gt;170&lt;/item&gt;&lt;item&gt;173&lt;/item&gt;&lt;item&gt;174&lt;/item&gt;&lt;item&gt;175&lt;/item&gt;&lt;item&gt;176&lt;/item&gt;&lt;item&gt;177&lt;/item&gt;&lt;item&gt;178&lt;/item&gt;&lt;item&gt;180&lt;/item&gt;&lt;item&gt;181&lt;/item&gt;&lt;item&gt;183&lt;/item&gt;&lt;item&gt;185&lt;/item&gt;&lt;item&gt;190&lt;/item&gt;&lt;item&gt;191&lt;/item&gt;&lt;item&gt;192&lt;/item&gt;&lt;item&gt;194&lt;/item&gt;&lt;item&gt;195&lt;/item&gt;&lt;item&gt;196&lt;/item&gt;&lt;item&gt;197&lt;/item&gt;&lt;item&gt;198&lt;/item&gt;&lt;item&gt;199&lt;/item&gt;&lt;item&gt;200&lt;/item&gt;&lt;item&gt;202&lt;/item&gt;&lt;item&gt;204&lt;/item&gt;&lt;item&gt;205&lt;/item&gt;&lt;item&gt;206&lt;/item&gt;&lt;item&gt;207&lt;/item&gt;&lt;item&gt;208&lt;/item&gt;&lt;item&gt;209&lt;/item&gt;&lt;item&gt;219&lt;/item&gt;&lt;item&gt;221&lt;/item&gt;&lt;/record-ids&gt;&lt;/item&gt;&lt;/Libraries&gt;"/>
  </w:docVars>
  <w:rsids>
    <w:rsidRoot w:val="00BB557B"/>
    <w:rsid w:val="000003D5"/>
    <w:rsid w:val="00003CE3"/>
    <w:rsid w:val="00005B8A"/>
    <w:rsid w:val="000207B6"/>
    <w:rsid w:val="000218DE"/>
    <w:rsid w:val="00022D8A"/>
    <w:rsid w:val="00024328"/>
    <w:rsid w:val="000346D2"/>
    <w:rsid w:val="00061375"/>
    <w:rsid w:val="000622D1"/>
    <w:rsid w:val="00071E41"/>
    <w:rsid w:val="00073639"/>
    <w:rsid w:val="00077506"/>
    <w:rsid w:val="00085AC9"/>
    <w:rsid w:val="000921F6"/>
    <w:rsid w:val="000A2670"/>
    <w:rsid w:val="000C0A9D"/>
    <w:rsid w:val="000D2FAC"/>
    <w:rsid w:val="000D5891"/>
    <w:rsid w:val="000D6963"/>
    <w:rsid w:val="000E072B"/>
    <w:rsid w:val="000E2296"/>
    <w:rsid w:val="000E41E1"/>
    <w:rsid w:val="000E7A32"/>
    <w:rsid w:val="000E7B49"/>
    <w:rsid w:val="000F0959"/>
    <w:rsid w:val="000F2294"/>
    <w:rsid w:val="000F3A41"/>
    <w:rsid w:val="000F3E01"/>
    <w:rsid w:val="0010445C"/>
    <w:rsid w:val="001044D2"/>
    <w:rsid w:val="001056CD"/>
    <w:rsid w:val="00105FDB"/>
    <w:rsid w:val="00106A9D"/>
    <w:rsid w:val="00116EF7"/>
    <w:rsid w:val="00120227"/>
    <w:rsid w:val="00126027"/>
    <w:rsid w:val="00133DDF"/>
    <w:rsid w:val="00143F25"/>
    <w:rsid w:val="001463BF"/>
    <w:rsid w:val="001508E9"/>
    <w:rsid w:val="00154C71"/>
    <w:rsid w:val="001565B7"/>
    <w:rsid w:val="00161807"/>
    <w:rsid w:val="001633D9"/>
    <w:rsid w:val="00170AB4"/>
    <w:rsid w:val="00180ABE"/>
    <w:rsid w:val="00187D22"/>
    <w:rsid w:val="00190F78"/>
    <w:rsid w:val="00191D0E"/>
    <w:rsid w:val="001923AB"/>
    <w:rsid w:val="001925BC"/>
    <w:rsid w:val="001A056F"/>
    <w:rsid w:val="001C0DE4"/>
    <w:rsid w:val="001C1EB8"/>
    <w:rsid w:val="001E340D"/>
    <w:rsid w:val="00202D42"/>
    <w:rsid w:val="00206A82"/>
    <w:rsid w:val="002104D9"/>
    <w:rsid w:val="002307CA"/>
    <w:rsid w:val="00232386"/>
    <w:rsid w:val="00237C8A"/>
    <w:rsid w:val="00241ACD"/>
    <w:rsid w:val="00243D3C"/>
    <w:rsid w:val="002509E8"/>
    <w:rsid w:val="00253423"/>
    <w:rsid w:val="00253551"/>
    <w:rsid w:val="0025490A"/>
    <w:rsid w:val="0025600D"/>
    <w:rsid w:val="00270DD5"/>
    <w:rsid w:val="00271235"/>
    <w:rsid w:val="00272D6F"/>
    <w:rsid w:val="002743E7"/>
    <w:rsid w:val="0027442A"/>
    <w:rsid w:val="002A0D84"/>
    <w:rsid w:val="002A5421"/>
    <w:rsid w:val="002B29BE"/>
    <w:rsid w:val="002C0803"/>
    <w:rsid w:val="002C3B6F"/>
    <w:rsid w:val="002C3D7C"/>
    <w:rsid w:val="002D3785"/>
    <w:rsid w:val="002E482A"/>
    <w:rsid w:val="002E5B1D"/>
    <w:rsid w:val="002F52C3"/>
    <w:rsid w:val="002F7412"/>
    <w:rsid w:val="0030077B"/>
    <w:rsid w:val="00304072"/>
    <w:rsid w:val="0031178F"/>
    <w:rsid w:val="0032611C"/>
    <w:rsid w:val="00327283"/>
    <w:rsid w:val="003275EE"/>
    <w:rsid w:val="00336041"/>
    <w:rsid w:val="0033768D"/>
    <w:rsid w:val="0034079B"/>
    <w:rsid w:val="00342C47"/>
    <w:rsid w:val="00352AA4"/>
    <w:rsid w:val="00354579"/>
    <w:rsid w:val="00355B94"/>
    <w:rsid w:val="00356F00"/>
    <w:rsid w:val="00360489"/>
    <w:rsid w:val="00373571"/>
    <w:rsid w:val="00377481"/>
    <w:rsid w:val="00382A23"/>
    <w:rsid w:val="00384EDA"/>
    <w:rsid w:val="003919D4"/>
    <w:rsid w:val="0039241A"/>
    <w:rsid w:val="003A0C10"/>
    <w:rsid w:val="003A13B1"/>
    <w:rsid w:val="003A7E95"/>
    <w:rsid w:val="003B739C"/>
    <w:rsid w:val="003C130A"/>
    <w:rsid w:val="003C34E2"/>
    <w:rsid w:val="003C6313"/>
    <w:rsid w:val="003C6C70"/>
    <w:rsid w:val="003D4ECA"/>
    <w:rsid w:val="003E55B2"/>
    <w:rsid w:val="003E5BF9"/>
    <w:rsid w:val="00410BA8"/>
    <w:rsid w:val="0042788C"/>
    <w:rsid w:val="0043180D"/>
    <w:rsid w:val="004414A5"/>
    <w:rsid w:val="0044466F"/>
    <w:rsid w:val="0044700B"/>
    <w:rsid w:val="00456785"/>
    <w:rsid w:val="0045758F"/>
    <w:rsid w:val="004579B9"/>
    <w:rsid w:val="00457D0E"/>
    <w:rsid w:val="00463CD1"/>
    <w:rsid w:val="004648C4"/>
    <w:rsid w:val="00467C80"/>
    <w:rsid w:val="00474052"/>
    <w:rsid w:val="00474B28"/>
    <w:rsid w:val="00476602"/>
    <w:rsid w:val="0047705A"/>
    <w:rsid w:val="00485FDB"/>
    <w:rsid w:val="00486508"/>
    <w:rsid w:val="004877C8"/>
    <w:rsid w:val="004901D3"/>
    <w:rsid w:val="00492DA0"/>
    <w:rsid w:val="00493F72"/>
    <w:rsid w:val="004944A0"/>
    <w:rsid w:val="004A0768"/>
    <w:rsid w:val="004B27FE"/>
    <w:rsid w:val="004B5EA4"/>
    <w:rsid w:val="004B77D2"/>
    <w:rsid w:val="004C4E67"/>
    <w:rsid w:val="004C531E"/>
    <w:rsid w:val="004C6995"/>
    <w:rsid w:val="004C6C90"/>
    <w:rsid w:val="004E7A8E"/>
    <w:rsid w:val="004F5883"/>
    <w:rsid w:val="004F6EF8"/>
    <w:rsid w:val="005037CD"/>
    <w:rsid w:val="00504795"/>
    <w:rsid w:val="00514CBA"/>
    <w:rsid w:val="0051561B"/>
    <w:rsid w:val="0052630A"/>
    <w:rsid w:val="005265C1"/>
    <w:rsid w:val="0053177A"/>
    <w:rsid w:val="00533EA1"/>
    <w:rsid w:val="005368DE"/>
    <w:rsid w:val="00540D7B"/>
    <w:rsid w:val="00541B86"/>
    <w:rsid w:val="005552B1"/>
    <w:rsid w:val="00562DC4"/>
    <w:rsid w:val="00573446"/>
    <w:rsid w:val="00574DBB"/>
    <w:rsid w:val="00574FE7"/>
    <w:rsid w:val="005771C3"/>
    <w:rsid w:val="00577B54"/>
    <w:rsid w:val="005812D7"/>
    <w:rsid w:val="00584D2B"/>
    <w:rsid w:val="00585D2A"/>
    <w:rsid w:val="005861BB"/>
    <w:rsid w:val="00590F6D"/>
    <w:rsid w:val="0059219D"/>
    <w:rsid w:val="00595070"/>
    <w:rsid w:val="005A5ED7"/>
    <w:rsid w:val="005B3F9D"/>
    <w:rsid w:val="005C1A41"/>
    <w:rsid w:val="005C4565"/>
    <w:rsid w:val="005D43D2"/>
    <w:rsid w:val="005E05CD"/>
    <w:rsid w:val="005E2D47"/>
    <w:rsid w:val="005F6A26"/>
    <w:rsid w:val="006120EE"/>
    <w:rsid w:val="00616FAD"/>
    <w:rsid w:val="00626188"/>
    <w:rsid w:val="00637618"/>
    <w:rsid w:val="00641030"/>
    <w:rsid w:val="006447CF"/>
    <w:rsid w:val="00645D52"/>
    <w:rsid w:val="00646914"/>
    <w:rsid w:val="0065133B"/>
    <w:rsid w:val="006602F1"/>
    <w:rsid w:val="00664ED9"/>
    <w:rsid w:val="00670ED4"/>
    <w:rsid w:val="00672928"/>
    <w:rsid w:val="00677CE4"/>
    <w:rsid w:val="00684E9B"/>
    <w:rsid w:val="006900DF"/>
    <w:rsid w:val="006939EF"/>
    <w:rsid w:val="006A32D7"/>
    <w:rsid w:val="006A4345"/>
    <w:rsid w:val="006A69C8"/>
    <w:rsid w:val="006A74B5"/>
    <w:rsid w:val="006B3CA3"/>
    <w:rsid w:val="006D4AE4"/>
    <w:rsid w:val="006D6163"/>
    <w:rsid w:val="006D70F9"/>
    <w:rsid w:val="006E58B1"/>
    <w:rsid w:val="006F01C4"/>
    <w:rsid w:val="006F487B"/>
    <w:rsid w:val="006F740B"/>
    <w:rsid w:val="00703B4A"/>
    <w:rsid w:val="00704652"/>
    <w:rsid w:val="00712015"/>
    <w:rsid w:val="00725E3E"/>
    <w:rsid w:val="0073596C"/>
    <w:rsid w:val="0074204D"/>
    <w:rsid w:val="00744A41"/>
    <w:rsid w:val="00753547"/>
    <w:rsid w:val="00754D1E"/>
    <w:rsid w:val="00780A41"/>
    <w:rsid w:val="00786A7D"/>
    <w:rsid w:val="00790CAF"/>
    <w:rsid w:val="00794787"/>
    <w:rsid w:val="007A3048"/>
    <w:rsid w:val="007A37D8"/>
    <w:rsid w:val="007A68EF"/>
    <w:rsid w:val="007A7784"/>
    <w:rsid w:val="007B6519"/>
    <w:rsid w:val="007B68C8"/>
    <w:rsid w:val="007C0534"/>
    <w:rsid w:val="007C1D56"/>
    <w:rsid w:val="007C3D03"/>
    <w:rsid w:val="007C7FF7"/>
    <w:rsid w:val="007D1EFA"/>
    <w:rsid w:val="007D5FE4"/>
    <w:rsid w:val="007E0EEB"/>
    <w:rsid w:val="00802AF5"/>
    <w:rsid w:val="00802B1C"/>
    <w:rsid w:val="0085018D"/>
    <w:rsid w:val="00855F13"/>
    <w:rsid w:val="008560DE"/>
    <w:rsid w:val="00856C46"/>
    <w:rsid w:val="00880D34"/>
    <w:rsid w:val="008829E2"/>
    <w:rsid w:val="0088525A"/>
    <w:rsid w:val="00885A3F"/>
    <w:rsid w:val="0089248A"/>
    <w:rsid w:val="008A0D60"/>
    <w:rsid w:val="008A30A0"/>
    <w:rsid w:val="008A3738"/>
    <w:rsid w:val="008A6541"/>
    <w:rsid w:val="008B57CF"/>
    <w:rsid w:val="008C1387"/>
    <w:rsid w:val="008C682F"/>
    <w:rsid w:val="008D3339"/>
    <w:rsid w:val="008E094B"/>
    <w:rsid w:val="008E509B"/>
    <w:rsid w:val="008E6DE2"/>
    <w:rsid w:val="008F4811"/>
    <w:rsid w:val="008F525A"/>
    <w:rsid w:val="0090004A"/>
    <w:rsid w:val="009026D4"/>
    <w:rsid w:val="00904EF1"/>
    <w:rsid w:val="00907117"/>
    <w:rsid w:val="00910BE4"/>
    <w:rsid w:val="009119E1"/>
    <w:rsid w:val="00915CEB"/>
    <w:rsid w:val="0092763E"/>
    <w:rsid w:val="009316A6"/>
    <w:rsid w:val="00933101"/>
    <w:rsid w:val="0093453E"/>
    <w:rsid w:val="00936114"/>
    <w:rsid w:val="009400E9"/>
    <w:rsid w:val="00945D5A"/>
    <w:rsid w:val="00946830"/>
    <w:rsid w:val="00946F02"/>
    <w:rsid w:val="0095324E"/>
    <w:rsid w:val="00956C6E"/>
    <w:rsid w:val="00962779"/>
    <w:rsid w:val="00964A76"/>
    <w:rsid w:val="009652A5"/>
    <w:rsid w:val="009654EC"/>
    <w:rsid w:val="0097031C"/>
    <w:rsid w:val="009708A0"/>
    <w:rsid w:val="009726BB"/>
    <w:rsid w:val="00977B45"/>
    <w:rsid w:val="00980D23"/>
    <w:rsid w:val="00983F09"/>
    <w:rsid w:val="009918D9"/>
    <w:rsid w:val="009A392D"/>
    <w:rsid w:val="009A49F1"/>
    <w:rsid w:val="009B1B84"/>
    <w:rsid w:val="009C30C5"/>
    <w:rsid w:val="009C3F0B"/>
    <w:rsid w:val="009C492A"/>
    <w:rsid w:val="009D082A"/>
    <w:rsid w:val="009D17C3"/>
    <w:rsid w:val="009D47C2"/>
    <w:rsid w:val="009D557C"/>
    <w:rsid w:val="009E51F8"/>
    <w:rsid w:val="009F2649"/>
    <w:rsid w:val="00A074D7"/>
    <w:rsid w:val="00A11439"/>
    <w:rsid w:val="00A167D4"/>
    <w:rsid w:val="00A16A99"/>
    <w:rsid w:val="00A17D23"/>
    <w:rsid w:val="00A208E1"/>
    <w:rsid w:val="00A455EF"/>
    <w:rsid w:val="00A50FAF"/>
    <w:rsid w:val="00A521AB"/>
    <w:rsid w:val="00A5283B"/>
    <w:rsid w:val="00A56CD0"/>
    <w:rsid w:val="00A61D3E"/>
    <w:rsid w:val="00A674BA"/>
    <w:rsid w:val="00A726D2"/>
    <w:rsid w:val="00A73140"/>
    <w:rsid w:val="00A7643E"/>
    <w:rsid w:val="00A76C17"/>
    <w:rsid w:val="00A93314"/>
    <w:rsid w:val="00A9649E"/>
    <w:rsid w:val="00AA1341"/>
    <w:rsid w:val="00AA53DF"/>
    <w:rsid w:val="00AA6B21"/>
    <w:rsid w:val="00AA7A95"/>
    <w:rsid w:val="00AB1479"/>
    <w:rsid w:val="00AB16D0"/>
    <w:rsid w:val="00AB2C1B"/>
    <w:rsid w:val="00AB3313"/>
    <w:rsid w:val="00AB3D05"/>
    <w:rsid w:val="00AB59CB"/>
    <w:rsid w:val="00AC0343"/>
    <w:rsid w:val="00AC1EA2"/>
    <w:rsid w:val="00AC3BF2"/>
    <w:rsid w:val="00AC472E"/>
    <w:rsid w:val="00AD5483"/>
    <w:rsid w:val="00AF0249"/>
    <w:rsid w:val="00AF150F"/>
    <w:rsid w:val="00AF1EF4"/>
    <w:rsid w:val="00AF4737"/>
    <w:rsid w:val="00AF7F68"/>
    <w:rsid w:val="00B006E7"/>
    <w:rsid w:val="00B0470A"/>
    <w:rsid w:val="00B11DDD"/>
    <w:rsid w:val="00B2364D"/>
    <w:rsid w:val="00B53246"/>
    <w:rsid w:val="00B53582"/>
    <w:rsid w:val="00B57946"/>
    <w:rsid w:val="00B61C87"/>
    <w:rsid w:val="00B61D1A"/>
    <w:rsid w:val="00B6239D"/>
    <w:rsid w:val="00B67630"/>
    <w:rsid w:val="00B722DE"/>
    <w:rsid w:val="00B73009"/>
    <w:rsid w:val="00B762B3"/>
    <w:rsid w:val="00B80DDB"/>
    <w:rsid w:val="00B81EE1"/>
    <w:rsid w:val="00B9448F"/>
    <w:rsid w:val="00B968FA"/>
    <w:rsid w:val="00BA46F0"/>
    <w:rsid w:val="00BA7224"/>
    <w:rsid w:val="00BA761E"/>
    <w:rsid w:val="00BB1C3B"/>
    <w:rsid w:val="00BB3FBE"/>
    <w:rsid w:val="00BB557B"/>
    <w:rsid w:val="00BB6212"/>
    <w:rsid w:val="00BC3E1F"/>
    <w:rsid w:val="00BC603D"/>
    <w:rsid w:val="00BC6382"/>
    <w:rsid w:val="00BC74AA"/>
    <w:rsid w:val="00BD308E"/>
    <w:rsid w:val="00BF1474"/>
    <w:rsid w:val="00BF4910"/>
    <w:rsid w:val="00BF5014"/>
    <w:rsid w:val="00C01CB3"/>
    <w:rsid w:val="00C0414F"/>
    <w:rsid w:val="00C21169"/>
    <w:rsid w:val="00C3016F"/>
    <w:rsid w:val="00C31922"/>
    <w:rsid w:val="00C31946"/>
    <w:rsid w:val="00C32EDF"/>
    <w:rsid w:val="00C405FD"/>
    <w:rsid w:val="00C42573"/>
    <w:rsid w:val="00C45D87"/>
    <w:rsid w:val="00C5024A"/>
    <w:rsid w:val="00C50444"/>
    <w:rsid w:val="00C57107"/>
    <w:rsid w:val="00C62C2D"/>
    <w:rsid w:val="00C6796B"/>
    <w:rsid w:val="00C82AB2"/>
    <w:rsid w:val="00C83B67"/>
    <w:rsid w:val="00C84B64"/>
    <w:rsid w:val="00C9227C"/>
    <w:rsid w:val="00CA23FC"/>
    <w:rsid w:val="00CA2611"/>
    <w:rsid w:val="00CA2740"/>
    <w:rsid w:val="00CB1F7D"/>
    <w:rsid w:val="00CB5599"/>
    <w:rsid w:val="00CB57C6"/>
    <w:rsid w:val="00CB7554"/>
    <w:rsid w:val="00CC12E6"/>
    <w:rsid w:val="00CC2E25"/>
    <w:rsid w:val="00CC7C64"/>
    <w:rsid w:val="00CD0B47"/>
    <w:rsid w:val="00CE40D8"/>
    <w:rsid w:val="00CF48C2"/>
    <w:rsid w:val="00CF5A2F"/>
    <w:rsid w:val="00D002B9"/>
    <w:rsid w:val="00D010E8"/>
    <w:rsid w:val="00D02C04"/>
    <w:rsid w:val="00D138E8"/>
    <w:rsid w:val="00D208BA"/>
    <w:rsid w:val="00D20F7E"/>
    <w:rsid w:val="00D21668"/>
    <w:rsid w:val="00D216BC"/>
    <w:rsid w:val="00D30A3C"/>
    <w:rsid w:val="00D31CD6"/>
    <w:rsid w:val="00D3243A"/>
    <w:rsid w:val="00D32FD8"/>
    <w:rsid w:val="00D41D92"/>
    <w:rsid w:val="00D42F8F"/>
    <w:rsid w:val="00D45ADF"/>
    <w:rsid w:val="00D509B8"/>
    <w:rsid w:val="00D57A16"/>
    <w:rsid w:val="00D66314"/>
    <w:rsid w:val="00D7584B"/>
    <w:rsid w:val="00D82FFC"/>
    <w:rsid w:val="00D86950"/>
    <w:rsid w:val="00D86CC1"/>
    <w:rsid w:val="00D911CD"/>
    <w:rsid w:val="00D969A0"/>
    <w:rsid w:val="00D96B68"/>
    <w:rsid w:val="00DA07F1"/>
    <w:rsid w:val="00DA2023"/>
    <w:rsid w:val="00DB3E18"/>
    <w:rsid w:val="00DB5299"/>
    <w:rsid w:val="00DC157C"/>
    <w:rsid w:val="00DD06F4"/>
    <w:rsid w:val="00DD123A"/>
    <w:rsid w:val="00DD18AC"/>
    <w:rsid w:val="00DD42BB"/>
    <w:rsid w:val="00DD500F"/>
    <w:rsid w:val="00DF53E4"/>
    <w:rsid w:val="00E02803"/>
    <w:rsid w:val="00E10A87"/>
    <w:rsid w:val="00E16A28"/>
    <w:rsid w:val="00E17F2A"/>
    <w:rsid w:val="00E2136E"/>
    <w:rsid w:val="00E25AF8"/>
    <w:rsid w:val="00E2726F"/>
    <w:rsid w:val="00E30B72"/>
    <w:rsid w:val="00E31A6A"/>
    <w:rsid w:val="00E339A4"/>
    <w:rsid w:val="00E34AC9"/>
    <w:rsid w:val="00E44013"/>
    <w:rsid w:val="00E46BDF"/>
    <w:rsid w:val="00E547DB"/>
    <w:rsid w:val="00E555BF"/>
    <w:rsid w:val="00E55E02"/>
    <w:rsid w:val="00E60DC7"/>
    <w:rsid w:val="00E61949"/>
    <w:rsid w:val="00E658A7"/>
    <w:rsid w:val="00E70DCE"/>
    <w:rsid w:val="00E947B3"/>
    <w:rsid w:val="00E96B84"/>
    <w:rsid w:val="00E97345"/>
    <w:rsid w:val="00EA0A09"/>
    <w:rsid w:val="00EA2842"/>
    <w:rsid w:val="00EA446A"/>
    <w:rsid w:val="00EA7DC1"/>
    <w:rsid w:val="00EB1192"/>
    <w:rsid w:val="00EB2BFE"/>
    <w:rsid w:val="00EB5BA2"/>
    <w:rsid w:val="00EB5C28"/>
    <w:rsid w:val="00EC3343"/>
    <w:rsid w:val="00EE54A7"/>
    <w:rsid w:val="00EE6C66"/>
    <w:rsid w:val="00EF0D19"/>
    <w:rsid w:val="00EF1577"/>
    <w:rsid w:val="00EF6BD4"/>
    <w:rsid w:val="00EF7471"/>
    <w:rsid w:val="00F02296"/>
    <w:rsid w:val="00F15F90"/>
    <w:rsid w:val="00F21465"/>
    <w:rsid w:val="00F218CD"/>
    <w:rsid w:val="00F23A20"/>
    <w:rsid w:val="00F40E97"/>
    <w:rsid w:val="00F4418B"/>
    <w:rsid w:val="00F44C98"/>
    <w:rsid w:val="00F500FC"/>
    <w:rsid w:val="00F52253"/>
    <w:rsid w:val="00F56A9D"/>
    <w:rsid w:val="00F6065C"/>
    <w:rsid w:val="00F61425"/>
    <w:rsid w:val="00F61EB1"/>
    <w:rsid w:val="00F62C8B"/>
    <w:rsid w:val="00F6395E"/>
    <w:rsid w:val="00F7020F"/>
    <w:rsid w:val="00F802D4"/>
    <w:rsid w:val="00F85C99"/>
    <w:rsid w:val="00F91982"/>
    <w:rsid w:val="00F964A8"/>
    <w:rsid w:val="00FA311A"/>
    <w:rsid w:val="00FA4A2C"/>
    <w:rsid w:val="00FC06BB"/>
    <w:rsid w:val="00FC1AAD"/>
    <w:rsid w:val="00FD13DA"/>
    <w:rsid w:val="00FD5133"/>
    <w:rsid w:val="00FE0FE8"/>
    <w:rsid w:val="00FE278C"/>
    <w:rsid w:val="00FF532E"/>
    <w:rsid w:val="00FF5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0B686C"/>
  <w15:docId w15:val="{FC84EC76-C7D8-4CC5-8A5E-28FDD35A2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F157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7DB"/>
  </w:style>
  <w:style w:type="paragraph" w:styleId="Footer">
    <w:name w:val="footer"/>
    <w:basedOn w:val="Normal"/>
    <w:link w:val="Foot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7DB"/>
  </w:style>
  <w:style w:type="paragraph" w:styleId="BalloonText">
    <w:name w:val="Balloon Text"/>
    <w:basedOn w:val="Normal"/>
    <w:link w:val="BalloonTextChar"/>
    <w:uiPriority w:val="99"/>
    <w:semiHidden/>
    <w:unhideWhenUsed/>
    <w:rsid w:val="00E5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7DB"/>
    <w:rPr>
      <w:rFonts w:ascii="Tahoma" w:hAnsi="Tahoma" w:cs="Tahoma"/>
      <w:sz w:val="16"/>
      <w:szCs w:val="16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C32EDF"/>
    <w:pPr>
      <w:tabs>
        <w:tab w:val="left" w:pos="284"/>
      </w:tabs>
      <w:spacing w:before="400" w:after="160" w:line="240" w:lineRule="auto"/>
    </w:pPr>
    <w:rPr>
      <w:rFonts w:cs="Times New Roman"/>
      <w:b/>
      <w:sz w:val="29"/>
      <w:szCs w:val="32"/>
    </w:rPr>
  </w:style>
  <w:style w:type="paragraph" w:customStyle="1" w:styleId="RSCH02PaperAuthorsandByline">
    <w:name w:val="RSC H02 Paper Authors and Byline"/>
    <w:basedOn w:val="Normal"/>
    <w:link w:val="RSCH02PaperAuthorsandBylineChar"/>
    <w:qFormat/>
    <w:rsid w:val="001633D9"/>
    <w:pPr>
      <w:spacing w:after="120" w:line="240" w:lineRule="exact"/>
    </w:pPr>
    <w:rPr>
      <w:rFonts w:cs="Times New Roman"/>
      <w:sz w:val="20"/>
    </w:rPr>
  </w:style>
  <w:style w:type="paragraph" w:customStyle="1" w:styleId="RSCB01COMAbstract">
    <w:name w:val="RSC B01 COM Abstract"/>
    <w:basedOn w:val="Normal"/>
    <w:link w:val="RSCB01COMAbstractChar"/>
    <w:qFormat/>
    <w:rsid w:val="0025490A"/>
    <w:pPr>
      <w:spacing w:line="240" w:lineRule="exact"/>
      <w:jc w:val="both"/>
    </w:pPr>
    <w:rPr>
      <w:b/>
      <w:noProof/>
      <w:sz w:val="18"/>
      <w:lang w:eastAsia="en-GB"/>
    </w:rPr>
  </w:style>
  <w:style w:type="table" w:styleId="TableGrid">
    <w:name w:val="Table Grid"/>
    <w:basedOn w:val="TableNormal"/>
    <w:uiPriority w:val="59"/>
    <w:rsid w:val="00577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BHeading">
    <w:name w:val="05 B Heading"/>
    <w:basedOn w:val="RSCB04SectionHeading"/>
    <w:link w:val="05BHeadingChar"/>
    <w:rsid w:val="00AB16D0"/>
    <w:pPr>
      <w:spacing w:before="160" w:line="240" w:lineRule="exact"/>
    </w:pPr>
    <w:rPr>
      <w:rFonts w:ascii="Times New Roman" w:hAnsi="Times New Roman" w:cs="Times New Roman"/>
      <w:sz w:val="18"/>
      <w:szCs w:val="18"/>
    </w:rPr>
  </w:style>
  <w:style w:type="paragraph" w:customStyle="1" w:styleId="RSCB02ArticleText">
    <w:name w:val="RSC B02 Article Text"/>
    <w:basedOn w:val="Normal"/>
    <w:link w:val="RSCB02ArticleTextChar"/>
    <w:qFormat/>
    <w:rsid w:val="002C3D7C"/>
    <w:pPr>
      <w:tabs>
        <w:tab w:val="left" w:pos="284"/>
      </w:tabs>
      <w:spacing w:after="0" w:line="240" w:lineRule="exact"/>
      <w:jc w:val="both"/>
    </w:pPr>
    <w:rPr>
      <w:rFonts w:cs="Times New Roman"/>
      <w:w w:val="108"/>
      <w:sz w:val="18"/>
      <w:szCs w:val="18"/>
    </w:rPr>
  </w:style>
  <w:style w:type="character" w:customStyle="1" w:styleId="06CHeading">
    <w:name w:val="06 C Heading"/>
    <w:basedOn w:val="RSCB02ArticleTextChar"/>
    <w:uiPriority w:val="1"/>
    <w:rsid w:val="00EF1577"/>
    <w:rPr>
      <w:rFonts w:ascii="Times New Roman" w:hAnsi="Times New Roman" w:cs="Times New Roman"/>
      <w:b/>
      <w:smallCaps/>
      <w:w w:val="108"/>
      <w:sz w:val="18"/>
      <w:szCs w:val="18"/>
    </w:rPr>
  </w:style>
  <w:style w:type="character" w:customStyle="1" w:styleId="RSCB02ArticleTextChar">
    <w:name w:val="RSC B02 Article Text Char"/>
    <w:basedOn w:val="DefaultParagraphFont"/>
    <w:link w:val="RSCB02ArticleText"/>
    <w:rsid w:val="002C3D7C"/>
    <w:rPr>
      <w:rFonts w:cs="Times New Roman"/>
      <w:w w:val="108"/>
      <w:sz w:val="18"/>
      <w:szCs w:val="18"/>
    </w:rPr>
  </w:style>
  <w:style w:type="paragraph" w:customStyle="1" w:styleId="09ListText">
    <w:name w:val="09 List Text"/>
    <w:basedOn w:val="RSCB02ArticleText"/>
    <w:link w:val="09ListTextChar"/>
    <w:rsid w:val="00EF1577"/>
    <w:pPr>
      <w:widowControl w:val="0"/>
      <w:spacing w:line="230" w:lineRule="exact"/>
      <w:ind w:left="284" w:hanging="284"/>
    </w:pPr>
    <w:rPr>
      <w:rFonts w:eastAsia="Times New Roman"/>
      <w:lang w:eastAsia="en-GB"/>
    </w:rPr>
  </w:style>
  <w:style w:type="paragraph" w:customStyle="1" w:styleId="RSCF01FootnoteAuthorAddress">
    <w:name w:val="RSC F01 Footnote Author Address"/>
    <w:link w:val="RSCF01FootnoteAuthorAddressChar"/>
    <w:qFormat/>
    <w:rsid w:val="00485FDB"/>
    <w:pPr>
      <w:numPr>
        <w:numId w:val="3"/>
      </w:numPr>
      <w:pBdr>
        <w:top w:val="single" w:sz="12" w:space="1" w:color="A6A6A6" w:themeColor="background1" w:themeShade="A6"/>
      </w:pBdr>
      <w:spacing w:after="0" w:line="240" w:lineRule="auto"/>
      <w:ind w:left="85" w:hanging="85"/>
      <w:suppressOverlap/>
    </w:pPr>
    <w:rPr>
      <w:rFonts w:cs="Times New Roman"/>
      <w:i/>
      <w:w w:val="105"/>
      <w:sz w:val="14"/>
      <w:szCs w:val="14"/>
    </w:rPr>
  </w:style>
  <w:style w:type="paragraph" w:customStyle="1" w:styleId="RSCI02FigureSchemeChartwithtopbar">
    <w:name w:val="RSC I02 Figure/Scheme/Chart with top bar"/>
    <w:basedOn w:val="Normal"/>
    <w:link w:val="RSCI02FigureSchemeChartwithtopbarChar"/>
    <w:qFormat/>
    <w:rsid w:val="00485FDB"/>
    <w:pPr>
      <w:pBdr>
        <w:top w:val="single" w:sz="12" w:space="5" w:color="999999"/>
      </w:pBdr>
      <w:spacing w:before="120" w:after="40" w:line="240" w:lineRule="auto"/>
      <w:jc w:val="both"/>
    </w:pPr>
    <w:rPr>
      <w:rFonts w:cs="Times New Roman"/>
      <w:w w:val="108"/>
      <w:sz w:val="14"/>
      <w:szCs w:val="18"/>
    </w:rPr>
  </w:style>
  <w:style w:type="paragraph" w:customStyle="1" w:styleId="RSCI01FigureSchemeChartwithbottombar">
    <w:name w:val="RSC I01 Figure/Scheme/Chart with bottom bar"/>
    <w:basedOn w:val="Normal"/>
    <w:link w:val="RSCI01FigureSchemeChartwithbottombarChar"/>
    <w:qFormat/>
    <w:rsid w:val="002E5B1D"/>
    <w:pPr>
      <w:pBdr>
        <w:bottom w:val="single" w:sz="12" w:space="5" w:color="999999"/>
      </w:pBdr>
      <w:spacing w:before="40" w:after="120" w:line="120" w:lineRule="exact"/>
      <w:jc w:val="both"/>
    </w:pPr>
    <w:rPr>
      <w:rFonts w:cstheme="minorHAnsi"/>
      <w:w w:val="108"/>
      <w:sz w:val="14"/>
      <w:szCs w:val="14"/>
    </w:rPr>
  </w:style>
  <w:style w:type="paragraph" w:customStyle="1" w:styleId="RSCI03FigureSchemeChartUncaptioned">
    <w:name w:val="RSC I03 Figure/Scheme/Chart Uncaptioned"/>
    <w:basedOn w:val="Normal"/>
    <w:link w:val="RSCI03FigureSchemeChartUncaptionedChar"/>
    <w:qFormat/>
    <w:rsid w:val="002E5B1D"/>
    <w:pPr>
      <w:spacing w:before="160" w:after="160" w:line="240" w:lineRule="auto"/>
      <w:jc w:val="center"/>
    </w:pPr>
    <w:rPr>
      <w:rFonts w:cs="Times New Roman"/>
      <w:sz w:val="16"/>
      <w:szCs w:val="16"/>
    </w:rPr>
  </w:style>
  <w:style w:type="paragraph" w:customStyle="1" w:styleId="RSCB03MathematicsGreeketc">
    <w:name w:val="RSC B03 Mathematics/Greek etc"/>
    <w:basedOn w:val="Normal"/>
    <w:link w:val="RSCB03MathematicsGreeketcChar"/>
    <w:qFormat/>
    <w:rsid w:val="007A37D8"/>
    <w:pPr>
      <w:tabs>
        <w:tab w:val="center" w:pos="2268"/>
        <w:tab w:val="right" w:pos="4536"/>
      </w:tabs>
      <w:spacing w:before="160" w:after="160" w:line="240" w:lineRule="auto"/>
    </w:pPr>
    <w:rPr>
      <w:rFonts w:ascii="Times New Roman" w:hAnsi="Times New Roman"/>
      <w:sz w:val="18"/>
    </w:rPr>
  </w:style>
  <w:style w:type="paragraph" w:customStyle="1" w:styleId="RSCB09Biography">
    <w:name w:val="RSC B09 Biography"/>
    <w:basedOn w:val="RSCB02ArticleText"/>
    <w:link w:val="RSCB09BiographyChar"/>
    <w:qFormat/>
    <w:rsid w:val="002E5B1D"/>
    <w:pPr>
      <w:pBdr>
        <w:top w:val="single" w:sz="6" w:space="1" w:color="auto"/>
      </w:pBdr>
    </w:pPr>
    <w:rPr>
      <w:i/>
    </w:rPr>
  </w:style>
  <w:style w:type="character" w:customStyle="1" w:styleId="RSCB09BiographyChar">
    <w:name w:val="RSC B09 Biography Char"/>
    <w:basedOn w:val="RSCB02ArticleTextChar"/>
    <w:link w:val="RSCB09Biography"/>
    <w:rsid w:val="002E5B1D"/>
    <w:rPr>
      <w:rFonts w:cs="Times New Roman"/>
      <w:i/>
      <w:w w:val="108"/>
      <w:sz w:val="18"/>
      <w:szCs w:val="18"/>
    </w:rPr>
  </w:style>
  <w:style w:type="paragraph" w:customStyle="1" w:styleId="RSCF02FootnotestoTitleAuthors">
    <w:name w:val="RSC F02 Footnotes to Title/Authors"/>
    <w:basedOn w:val="Normal"/>
    <w:link w:val="RSCF02FootnotestoTitleAuthorsChar"/>
    <w:qFormat/>
    <w:rsid w:val="00485FDB"/>
    <w:pPr>
      <w:tabs>
        <w:tab w:val="left" w:pos="284"/>
      </w:tabs>
      <w:spacing w:after="0" w:line="240" w:lineRule="auto"/>
      <w:suppressOverlap/>
      <w:jc w:val="both"/>
    </w:pPr>
    <w:rPr>
      <w:rFonts w:cs="Times New Roman"/>
      <w:w w:val="105"/>
      <w:sz w:val="14"/>
      <w:szCs w:val="14"/>
    </w:rPr>
  </w:style>
  <w:style w:type="character" w:customStyle="1" w:styleId="RSCF01FootnoteAuthorAddressChar">
    <w:name w:val="RSC F01 Footnote Author Address Char"/>
    <w:basedOn w:val="DefaultParagraphFont"/>
    <w:link w:val="RSCF01FootnoteAuthorAddress"/>
    <w:rsid w:val="00485FDB"/>
    <w:rPr>
      <w:rFonts w:cs="Times New Roman"/>
      <w:i/>
      <w:w w:val="105"/>
      <w:sz w:val="14"/>
      <w:szCs w:val="14"/>
    </w:rPr>
  </w:style>
  <w:style w:type="paragraph" w:customStyle="1" w:styleId="RSCR02References">
    <w:name w:val="RSC R02 References"/>
    <w:link w:val="RSCR02ReferencesChar"/>
    <w:qFormat/>
    <w:rsid w:val="00243D3C"/>
    <w:pPr>
      <w:numPr>
        <w:numId w:val="2"/>
      </w:numPr>
      <w:tabs>
        <w:tab w:val="left" w:pos="284"/>
      </w:tabs>
      <w:spacing w:after="0" w:line="200" w:lineRule="exact"/>
      <w:ind w:left="284" w:hanging="284"/>
    </w:pPr>
    <w:rPr>
      <w:rFonts w:cs="Times New Roman"/>
      <w:w w:val="105"/>
      <w:sz w:val="18"/>
      <w:szCs w:val="18"/>
    </w:rPr>
  </w:style>
  <w:style w:type="character" w:customStyle="1" w:styleId="RSCF02FootnotestoTitleAuthorsChar">
    <w:name w:val="RSC F02 Footnotes to Title/Authors Char"/>
    <w:basedOn w:val="DefaultParagraphFont"/>
    <w:link w:val="RSCF02FootnotestoTitleAuthors"/>
    <w:rsid w:val="00485FDB"/>
    <w:rPr>
      <w:rFonts w:cs="Times New Roman"/>
      <w:w w:val="105"/>
      <w:sz w:val="14"/>
      <w:szCs w:val="14"/>
    </w:rPr>
  </w:style>
  <w:style w:type="paragraph" w:styleId="NoSpacing">
    <w:name w:val="No Spacing"/>
    <w:uiPriority w:val="1"/>
    <w:rsid w:val="00272D6F"/>
    <w:pPr>
      <w:spacing w:after="0" w:line="240" w:lineRule="auto"/>
    </w:pPr>
  </w:style>
  <w:style w:type="character" w:customStyle="1" w:styleId="RSCR02ReferencesChar">
    <w:name w:val="RSC R02 References Char"/>
    <w:basedOn w:val="DefaultParagraphFont"/>
    <w:link w:val="RSCR02References"/>
    <w:rsid w:val="00243D3C"/>
    <w:rPr>
      <w:rFonts w:cs="Times New Roman"/>
      <w:w w:val="105"/>
      <w:sz w:val="18"/>
      <w:szCs w:val="18"/>
    </w:rPr>
  </w:style>
  <w:style w:type="paragraph" w:customStyle="1" w:styleId="RSCB04SectionHeading">
    <w:name w:val="RSC B04 Section Heading"/>
    <w:basedOn w:val="Normal"/>
    <w:link w:val="RSCB04SectionHeadingChar"/>
    <w:qFormat/>
    <w:rsid w:val="00EF6BD4"/>
    <w:pPr>
      <w:spacing w:before="400" w:after="80" w:line="240" w:lineRule="auto"/>
    </w:pPr>
    <w:rPr>
      <w:b/>
      <w:sz w:val="24"/>
    </w:rPr>
  </w:style>
  <w:style w:type="character" w:customStyle="1" w:styleId="RSCH01PaperTitleChar">
    <w:name w:val="RSC H01 Paper Title Char"/>
    <w:basedOn w:val="DefaultParagraphFont"/>
    <w:link w:val="RSCH01PaperTitle"/>
    <w:rsid w:val="00C32EDF"/>
    <w:rPr>
      <w:rFonts w:cs="Times New Roman"/>
      <w:b/>
      <w:sz w:val="29"/>
      <w:szCs w:val="32"/>
    </w:rPr>
  </w:style>
  <w:style w:type="character" w:customStyle="1" w:styleId="RSCH02PaperAuthorsandBylineChar">
    <w:name w:val="RSC H02 Paper Authors and Byline Char"/>
    <w:basedOn w:val="DefaultParagraphFont"/>
    <w:link w:val="RSCH02PaperAuthorsandByline"/>
    <w:rsid w:val="001633D9"/>
    <w:rPr>
      <w:rFonts w:cs="Times New Roman"/>
      <w:sz w:val="20"/>
    </w:rPr>
  </w:style>
  <w:style w:type="character" w:customStyle="1" w:styleId="RSCB01COMAbstractChar">
    <w:name w:val="RSC B01 COM Abstract Char"/>
    <w:basedOn w:val="DefaultParagraphFont"/>
    <w:link w:val="RSCB01COMAbstract"/>
    <w:rsid w:val="0025490A"/>
    <w:rPr>
      <w:b/>
      <w:noProof/>
      <w:sz w:val="18"/>
      <w:lang w:eastAsia="en-GB"/>
    </w:rPr>
  </w:style>
  <w:style w:type="character" w:customStyle="1" w:styleId="09ListTextChar">
    <w:name w:val="09 List Text Char"/>
    <w:basedOn w:val="RSCB02ArticleTextChar"/>
    <w:link w:val="09ListText"/>
    <w:rsid w:val="00EF1577"/>
    <w:rPr>
      <w:rFonts w:ascii="Times New Roman" w:eastAsia="Times New Roman" w:hAnsi="Times New Roman" w:cs="Times New Roman"/>
      <w:w w:val="108"/>
      <w:sz w:val="18"/>
      <w:szCs w:val="18"/>
      <w:lang w:eastAsia="en-GB"/>
    </w:rPr>
  </w:style>
  <w:style w:type="character" w:customStyle="1" w:styleId="RSCB04SectionHeadingChar">
    <w:name w:val="RSC B04 Section Heading Char"/>
    <w:basedOn w:val="DefaultParagraphFont"/>
    <w:link w:val="RSCB04SectionHeading"/>
    <w:rsid w:val="00EF6BD4"/>
    <w:rPr>
      <w:b/>
      <w:sz w:val="24"/>
    </w:rPr>
  </w:style>
  <w:style w:type="character" w:customStyle="1" w:styleId="05BHeadingChar">
    <w:name w:val="05 B Heading Char"/>
    <w:basedOn w:val="RSCB04SectionHeadingChar"/>
    <w:link w:val="05BHeading"/>
    <w:rsid w:val="00AB16D0"/>
    <w:rPr>
      <w:rFonts w:ascii="Times New Roman" w:hAnsi="Times New Roman" w:cs="Times New Roman"/>
      <w:b/>
      <w:sz w:val="18"/>
      <w:szCs w:val="18"/>
    </w:rPr>
  </w:style>
  <w:style w:type="paragraph" w:customStyle="1" w:styleId="RSCT01TableTitlewithtopbar">
    <w:name w:val="RSC T01 Table Title with top bar"/>
    <w:basedOn w:val="Normal"/>
    <w:link w:val="RSCT01TableTitlewithtopbarChar"/>
    <w:qFormat/>
    <w:rsid w:val="00485FDB"/>
    <w:pPr>
      <w:keepNext/>
      <w:keepLines/>
      <w:pBdr>
        <w:top w:val="single" w:sz="12" w:space="1" w:color="999999"/>
        <w:bottom w:val="single" w:sz="6" w:space="1" w:color="auto"/>
      </w:pBdr>
      <w:spacing w:before="120" w:after="120" w:line="200" w:lineRule="exact"/>
      <w:jc w:val="both"/>
    </w:pPr>
    <w:rPr>
      <w:rFonts w:eastAsia="Times New Roman" w:cs="Times New Roman"/>
      <w:sz w:val="14"/>
      <w:szCs w:val="20"/>
      <w:lang w:eastAsia="en-GB"/>
    </w:rPr>
  </w:style>
  <w:style w:type="character" w:customStyle="1" w:styleId="RSCI02FigureSchemeChartwithtopbarChar">
    <w:name w:val="RSC I02 Figure/Scheme/Chart with top bar Char"/>
    <w:basedOn w:val="DefaultParagraphFont"/>
    <w:link w:val="RSCI02FigureSchemeChartwithtopbar"/>
    <w:rsid w:val="00485FDB"/>
    <w:rPr>
      <w:rFonts w:cs="Times New Roman"/>
      <w:w w:val="108"/>
      <w:sz w:val="14"/>
      <w:szCs w:val="18"/>
    </w:rPr>
  </w:style>
  <w:style w:type="character" w:customStyle="1" w:styleId="RSCI01FigureSchemeChartwithbottombarChar">
    <w:name w:val="RSC I01 Figure/Scheme/Chart with bottom bar Char"/>
    <w:basedOn w:val="DefaultParagraphFont"/>
    <w:link w:val="RSCI01FigureSchemeChartwithbottombar"/>
    <w:rsid w:val="002E5B1D"/>
    <w:rPr>
      <w:rFonts w:cstheme="minorHAnsi"/>
      <w:w w:val="108"/>
      <w:sz w:val="14"/>
      <w:szCs w:val="14"/>
    </w:rPr>
  </w:style>
  <w:style w:type="character" w:customStyle="1" w:styleId="RSCI03FigureSchemeChartUncaptionedChar">
    <w:name w:val="RSC I03 Figure/Scheme/Chart Uncaptioned Char"/>
    <w:basedOn w:val="DefaultParagraphFont"/>
    <w:link w:val="RSCI03FigureSchemeChartUncaptioned"/>
    <w:rsid w:val="002E5B1D"/>
    <w:rPr>
      <w:rFonts w:cs="Times New Roman"/>
      <w:sz w:val="16"/>
      <w:szCs w:val="16"/>
    </w:rPr>
  </w:style>
  <w:style w:type="character" w:customStyle="1" w:styleId="RSCB03MathematicsGreeketcChar">
    <w:name w:val="RSC B03 Mathematics/Greek etc Char"/>
    <w:basedOn w:val="DefaultParagraphFont"/>
    <w:link w:val="RSCB03MathematicsGreeketc"/>
    <w:rsid w:val="007A37D8"/>
    <w:rPr>
      <w:rFonts w:ascii="Times New Roman" w:hAnsi="Times New Roman"/>
      <w:sz w:val="18"/>
    </w:rPr>
  </w:style>
  <w:style w:type="paragraph" w:customStyle="1" w:styleId="RSCT03TableBody">
    <w:name w:val="RSC T03 Table Body"/>
    <w:basedOn w:val="Normal"/>
    <w:link w:val="RSCT03TableBodyChar"/>
    <w:qFormat/>
    <w:rsid w:val="00B0470A"/>
    <w:pPr>
      <w:keepNext/>
      <w:keepLines/>
      <w:spacing w:after="0" w:line="220" w:lineRule="exact"/>
      <w:jc w:val="center"/>
    </w:pPr>
    <w:rPr>
      <w:rFonts w:eastAsia="Times New Roman" w:cs="Times New Roman"/>
      <w:sz w:val="16"/>
      <w:szCs w:val="16"/>
      <w:lang w:eastAsia="en-GB"/>
    </w:rPr>
  </w:style>
  <w:style w:type="character" w:customStyle="1" w:styleId="RSCT01TableTitlewithtopbarChar">
    <w:name w:val="RSC T01 Table Title with top bar Char"/>
    <w:basedOn w:val="DefaultParagraphFont"/>
    <w:link w:val="RSCT01TableTitlewithtopbar"/>
    <w:rsid w:val="00485FDB"/>
    <w:rPr>
      <w:rFonts w:eastAsia="Times New Roman" w:cs="Times New Roman"/>
      <w:sz w:val="14"/>
      <w:szCs w:val="20"/>
      <w:lang w:eastAsia="en-GB"/>
    </w:rPr>
  </w:style>
  <w:style w:type="paragraph" w:customStyle="1" w:styleId="RSCT04TableFootnotewithbottombar">
    <w:name w:val="RSC T04 Table Footnote with bottom bar"/>
    <w:basedOn w:val="Normal"/>
    <w:link w:val="RSCT04TableFootnotewithbottombarChar"/>
    <w:qFormat/>
    <w:rsid w:val="00485FDB"/>
    <w:pPr>
      <w:keepLines/>
      <w:pBdr>
        <w:bottom w:val="single" w:sz="12" w:space="1" w:color="999999"/>
      </w:pBdr>
      <w:spacing w:before="120" w:after="160" w:line="200" w:lineRule="exact"/>
      <w:jc w:val="both"/>
    </w:pPr>
    <w:rPr>
      <w:rFonts w:eastAsia="Times New Roman" w:cs="Times New Roman"/>
      <w:sz w:val="15"/>
      <w:szCs w:val="20"/>
      <w:lang w:eastAsia="en-GB"/>
    </w:rPr>
  </w:style>
  <w:style w:type="character" w:customStyle="1" w:styleId="RSCT03TableBodyChar">
    <w:name w:val="RSC T03 Table Body Char"/>
    <w:basedOn w:val="DefaultParagraphFont"/>
    <w:link w:val="RSCT03TableBody"/>
    <w:rsid w:val="00B0470A"/>
    <w:rPr>
      <w:rFonts w:eastAsia="Times New Roman" w:cs="Times New Roman"/>
      <w:sz w:val="16"/>
      <w:szCs w:val="16"/>
      <w:lang w:eastAsia="en-GB"/>
    </w:rPr>
  </w:style>
  <w:style w:type="character" w:customStyle="1" w:styleId="RSCT04TableFootnotewithbottombarChar">
    <w:name w:val="RSC T04 Table Footnote with bottom bar Char"/>
    <w:basedOn w:val="DefaultParagraphFont"/>
    <w:link w:val="RSCT04TableFootnotewithbottombar"/>
    <w:rsid w:val="00485FDB"/>
    <w:rPr>
      <w:rFonts w:eastAsia="Times New Roman" w:cs="Times New Roman"/>
      <w:sz w:val="15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5037C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rsid w:val="00F15F90"/>
    <w:pPr>
      <w:ind w:left="720"/>
      <w:contextualSpacing/>
    </w:pPr>
  </w:style>
  <w:style w:type="paragraph" w:styleId="Revision">
    <w:name w:val="Revision"/>
    <w:hidden/>
    <w:uiPriority w:val="99"/>
    <w:semiHidden/>
    <w:rsid w:val="000D5891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A274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A274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A2740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946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Caption">
    <w:name w:val="caption"/>
    <w:basedOn w:val="Normal"/>
    <w:next w:val="Normal"/>
    <w:uiPriority w:val="35"/>
    <w:unhideWhenUsed/>
    <w:rsid w:val="00B0470A"/>
    <w:pPr>
      <w:spacing w:line="200" w:lineRule="exact"/>
    </w:pPr>
    <w:rPr>
      <w:bCs/>
      <w:sz w:val="14"/>
      <w:szCs w:val="18"/>
    </w:rPr>
  </w:style>
  <w:style w:type="paragraph" w:customStyle="1" w:styleId="Style1">
    <w:name w:val="Style1"/>
    <w:basedOn w:val="RSCB02ArticleText"/>
    <w:link w:val="Style1Char"/>
    <w:rsid w:val="00B0470A"/>
  </w:style>
  <w:style w:type="paragraph" w:customStyle="1" w:styleId="RSCT05TableFootnotewithoutbottombar">
    <w:name w:val="RSC T05 Table Footnote without bottom bar"/>
    <w:basedOn w:val="RSCT04TableFootnotewithbottombar"/>
    <w:link w:val="RSCT05TableFootnotewithoutbottombarChar"/>
    <w:qFormat/>
    <w:rsid w:val="00B0470A"/>
    <w:pPr>
      <w:pBdr>
        <w:bottom w:val="none" w:sz="0" w:space="0" w:color="auto"/>
      </w:pBdr>
    </w:pPr>
  </w:style>
  <w:style w:type="character" w:customStyle="1" w:styleId="Style1Char">
    <w:name w:val="Style1 Char"/>
    <w:basedOn w:val="RSCB02ArticleTextChar"/>
    <w:link w:val="Style1"/>
    <w:rsid w:val="00B0470A"/>
    <w:rPr>
      <w:rFonts w:cs="Times New Roman"/>
      <w:w w:val="108"/>
      <w:sz w:val="18"/>
      <w:szCs w:val="18"/>
    </w:rPr>
  </w:style>
  <w:style w:type="paragraph" w:customStyle="1" w:styleId="RSCT02Tabletitlewithouttopbar">
    <w:name w:val="RSC T02 Table title without top bar"/>
    <w:basedOn w:val="RSCT01TableTitlewithtopbar"/>
    <w:link w:val="RSCT02TabletitlewithouttopbarChar"/>
    <w:qFormat/>
    <w:rsid w:val="00B0470A"/>
    <w:pPr>
      <w:pBdr>
        <w:top w:val="none" w:sz="0" w:space="0" w:color="auto"/>
      </w:pBdr>
    </w:pPr>
  </w:style>
  <w:style w:type="character" w:customStyle="1" w:styleId="RSCT05TableFootnotewithoutbottombarChar">
    <w:name w:val="RSC T05 Table Footnote without bottom bar Char"/>
    <w:basedOn w:val="RSCT04TableFootnotewithbottombarChar"/>
    <w:link w:val="RSCT05TableFootnotewithoutbottombar"/>
    <w:rsid w:val="00B0470A"/>
    <w:rPr>
      <w:rFonts w:eastAsia="Times New Roman" w:cs="Times New Roman"/>
      <w:sz w:val="15"/>
      <w:szCs w:val="20"/>
      <w:lang w:eastAsia="en-GB"/>
    </w:rPr>
  </w:style>
  <w:style w:type="paragraph" w:customStyle="1" w:styleId="RSCI04CaptiontoFigureSchemeChart">
    <w:name w:val="RSC I04 Caption to Figure/Scheme/Chart"/>
    <w:link w:val="RSCI04CaptiontoFigureSchemeChartChar"/>
    <w:qFormat/>
    <w:rsid w:val="00485FDB"/>
    <w:pPr>
      <w:spacing w:line="200" w:lineRule="exact"/>
      <w:jc w:val="both"/>
    </w:pPr>
    <w:rPr>
      <w:bCs/>
      <w:sz w:val="14"/>
      <w:szCs w:val="18"/>
    </w:rPr>
  </w:style>
  <w:style w:type="character" w:customStyle="1" w:styleId="RSCT02TabletitlewithouttopbarChar">
    <w:name w:val="RSC T02 Table title without top bar Char"/>
    <w:basedOn w:val="RSCT01TableTitlewithtopbarChar"/>
    <w:link w:val="RSCT02Tabletitlewithouttopbar"/>
    <w:rsid w:val="00B0470A"/>
    <w:rPr>
      <w:rFonts w:eastAsia="Times New Roman" w:cs="Times New Roman"/>
      <w:sz w:val="14"/>
      <w:szCs w:val="20"/>
      <w:lang w:eastAsia="en-GB"/>
    </w:rPr>
  </w:style>
  <w:style w:type="paragraph" w:customStyle="1" w:styleId="RSCR01Footnotestomaintext">
    <w:name w:val="RSC R01 Footnotes to main text"/>
    <w:link w:val="RSCR01FootnotestomaintextChar"/>
    <w:qFormat/>
    <w:rsid w:val="00485FDB"/>
    <w:pPr>
      <w:spacing w:line="200" w:lineRule="exact"/>
      <w:jc w:val="both"/>
    </w:pPr>
    <w:rPr>
      <w:bCs/>
      <w:sz w:val="18"/>
      <w:szCs w:val="18"/>
    </w:rPr>
  </w:style>
  <w:style w:type="character" w:customStyle="1" w:styleId="RSCI04CaptiontoFigureSchemeChartChar">
    <w:name w:val="RSC I04 Caption to Figure/Scheme/Chart Char"/>
    <w:basedOn w:val="DefaultParagraphFont"/>
    <w:link w:val="RSCI04CaptiontoFigureSchemeChart"/>
    <w:rsid w:val="00485FDB"/>
    <w:rPr>
      <w:bCs/>
      <w:sz w:val="14"/>
      <w:szCs w:val="18"/>
    </w:rPr>
  </w:style>
  <w:style w:type="paragraph" w:customStyle="1" w:styleId="RSCM01ReceivedAccepted">
    <w:name w:val="RSC M01 Received/Accepted"/>
    <w:basedOn w:val="Normal"/>
    <w:link w:val="RSCM01ReceivedAcceptedChar"/>
    <w:qFormat/>
    <w:rsid w:val="004C531E"/>
    <w:pPr>
      <w:spacing w:before="960" w:after="0" w:line="180" w:lineRule="exact"/>
      <w:contextualSpacing/>
    </w:pPr>
    <w:rPr>
      <w:rFonts w:eastAsiaTheme="minorEastAsia"/>
      <w:noProof/>
      <w:sz w:val="14"/>
      <w:szCs w:val="14"/>
      <w:lang w:eastAsia="en-GB"/>
    </w:rPr>
  </w:style>
  <w:style w:type="character" w:customStyle="1" w:styleId="RSCR01FootnotestomaintextChar">
    <w:name w:val="RSC R01 Footnotes to main text Char"/>
    <w:basedOn w:val="RSCI04CaptiontoFigureSchemeChartChar"/>
    <w:link w:val="RSCR01Footnotestomaintext"/>
    <w:rsid w:val="00485FDB"/>
    <w:rPr>
      <w:bCs/>
      <w:sz w:val="18"/>
      <w:szCs w:val="18"/>
    </w:rPr>
  </w:style>
  <w:style w:type="paragraph" w:customStyle="1" w:styleId="RSCM02DOI">
    <w:name w:val="RSC M02 DOI"/>
    <w:basedOn w:val="Normal"/>
    <w:link w:val="RSCM02DOIChar"/>
    <w:qFormat/>
    <w:rsid w:val="004C531E"/>
    <w:pPr>
      <w:spacing w:before="180" w:after="0" w:line="180" w:lineRule="exact"/>
    </w:pPr>
    <w:rPr>
      <w:sz w:val="14"/>
      <w:szCs w:val="14"/>
    </w:rPr>
  </w:style>
  <w:style w:type="character" w:customStyle="1" w:styleId="RSCM01ReceivedAcceptedChar">
    <w:name w:val="RSC M01 Received/Accepted Char"/>
    <w:basedOn w:val="DefaultParagraphFont"/>
    <w:link w:val="RSCM01ReceivedAccepted"/>
    <w:rsid w:val="004C531E"/>
    <w:rPr>
      <w:rFonts w:eastAsiaTheme="minorEastAsia"/>
      <w:noProof/>
      <w:sz w:val="14"/>
      <w:szCs w:val="14"/>
      <w:lang w:eastAsia="en-GB"/>
    </w:rPr>
  </w:style>
  <w:style w:type="paragraph" w:customStyle="1" w:styleId="RSCM03Website">
    <w:name w:val="RSC M03 Website"/>
    <w:basedOn w:val="Normal"/>
    <w:link w:val="RSCM03WebsiteChar"/>
    <w:qFormat/>
    <w:rsid w:val="004C531E"/>
    <w:pPr>
      <w:spacing w:line="400" w:lineRule="exact"/>
    </w:pPr>
    <w:rPr>
      <w:b/>
      <w:sz w:val="14"/>
      <w:szCs w:val="14"/>
    </w:rPr>
  </w:style>
  <w:style w:type="character" w:customStyle="1" w:styleId="RSCM02DOIChar">
    <w:name w:val="RSC M02 DOI Char"/>
    <w:basedOn w:val="DefaultParagraphFont"/>
    <w:link w:val="RSCM02DOI"/>
    <w:rsid w:val="004C531E"/>
    <w:rPr>
      <w:sz w:val="14"/>
      <w:szCs w:val="14"/>
    </w:rPr>
  </w:style>
  <w:style w:type="paragraph" w:customStyle="1" w:styleId="RSCB05SectionHeadingstandalone">
    <w:name w:val="RSC B05 Section Heading (stand alone)"/>
    <w:link w:val="RSCB05SectionHeadingstandaloneChar"/>
    <w:qFormat/>
    <w:rsid w:val="00EF6BD4"/>
    <w:pPr>
      <w:spacing w:before="400" w:after="160" w:line="240" w:lineRule="auto"/>
    </w:pPr>
    <w:rPr>
      <w:rFonts w:cs="Times New Roman"/>
      <w:sz w:val="24"/>
    </w:rPr>
  </w:style>
  <w:style w:type="character" w:customStyle="1" w:styleId="RSCM03WebsiteChar">
    <w:name w:val="RSC M03 Website Char"/>
    <w:basedOn w:val="DefaultParagraphFont"/>
    <w:link w:val="RSCM03Website"/>
    <w:rsid w:val="004C531E"/>
    <w:rPr>
      <w:b/>
      <w:sz w:val="14"/>
      <w:szCs w:val="14"/>
    </w:rPr>
  </w:style>
  <w:style w:type="paragraph" w:customStyle="1" w:styleId="RSCB06Sub-SectionHeading">
    <w:name w:val="RSC B06 Sub-Section Heading"/>
    <w:link w:val="RSCB06Sub-SectionHeadingChar"/>
    <w:qFormat/>
    <w:rsid w:val="00EF6BD4"/>
    <w:pPr>
      <w:spacing w:after="80" w:line="240" w:lineRule="exact"/>
    </w:pPr>
    <w:rPr>
      <w:b/>
      <w:sz w:val="18"/>
    </w:rPr>
  </w:style>
  <w:style w:type="character" w:customStyle="1" w:styleId="RSCB05SectionHeadingstandaloneChar">
    <w:name w:val="RSC B05 Section Heading (stand alone) Char"/>
    <w:basedOn w:val="RSCH02PaperAuthorsandBylineChar"/>
    <w:link w:val="RSCB05SectionHeadingstandalone"/>
    <w:rsid w:val="00EF6BD4"/>
    <w:rPr>
      <w:rFonts w:cs="Times New Roman"/>
      <w:sz w:val="24"/>
    </w:rPr>
  </w:style>
  <w:style w:type="paragraph" w:customStyle="1" w:styleId="RSCB07Sub-SectionHeadingstandalone">
    <w:name w:val="RSC B07 Sub-Section Heading (stand alone)"/>
    <w:link w:val="RSCB07Sub-SectionHeadingstandaloneChar"/>
    <w:qFormat/>
    <w:rsid w:val="00EF6BD4"/>
    <w:pPr>
      <w:spacing w:before="160" w:after="80" w:line="240" w:lineRule="exact"/>
    </w:pPr>
    <w:rPr>
      <w:b/>
      <w:sz w:val="18"/>
    </w:rPr>
  </w:style>
  <w:style w:type="character" w:customStyle="1" w:styleId="RSCB06Sub-SectionHeadingChar">
    <w:name w:val="RSC B06 Sub-Section Heading Char"/>
    <w:basedOn w:val="DefaultParagraphFont"/>
    <w:link w:val="RSCB06Sub-SectionHeading"/>
    <w:rsid w:val="00EF6BD4"/>
    <w:rPr>
      <w:b/>
      <w:sz w:val="18"/>
    </w:rPr>
  </w:style>
  <w:style w:type="paragraph" w:customStyle="1" w:styleId="RSCB08In-lineHeading">
    <w:name w:val="RSC B08 In-line Heading"/>
    <w:link w:val="RSCB08In-lineHeadingChar"/>
    <w:qFormat/>
    <w:rsid w:val="00EF6BD4"/>
    <w:pPr>
      <w:spacing w:after="0"/>
    </w:pPr>
    <w:rPr>
      <w:b/>
      <w:sz w:val="18"/>
    </w:rPr>
  </w:style>
  <w:style w:type="character" w:customStyle="1" w:styleId="RSCB07Sub-SectionHeadingstandaloneChar">
    <w:name w:val="RSC B07 Sub-Section Heading (stand alone) Char"/>
    <w:basedOn w:val="DefaultParagraphFont"/>
    <w:link w:val="RSCB07Sub-SectionHeadingstandalone"/>
    <w:rsid w:val="00EF6BD4"/>
    <w:rPr>
      <w:b/>
      <w:sz w:val="18"/>
    </w:rPr>
  </w:style>
  <w:style w:type="character" w:customStyle="1" w:styleId="RSCB08In-lineHeadingChar">
    <w:name w:val="RSC B08 In-line Heading Char"/>
    <w:basedOn w:val="DefaultParagraphFont"/>
    <w:link w:val="RSCB08In-lineHeading"/>
    <w:rsid w:val="00EF6BD4"/>
    <w:rPr>
      <w:b/>
      <w:sz w:val="18"/>
    </w:rPr>
  </w:style>
  <w:style w:type="paragraph" w:customStyle="1" w:styleId="RSCI05CaptiontoFigureSchemeChartwithbottombar">
    <w:name w:val="RSC I05 Caption to Figure/Scheme/Chart with bottom bar"/>
    <w:link w:val="RSCI05CaptiontoFigureSchemeChartwithbottombarChar"/>
    <w:qFormat/>
    <w:rsid w:val="00485FDB"/>
    <w:pPr>
      <w:pBdr>
        <w:bottom w:val="single" w:sz="12" w:space="1" w:color="A6A6A6" w:themeColor="background1" w:themeShade="A6"/>
      </w:pBdr>
      <w:jc w:val="both"/>
    </w:pPr>
    <w:rPr>
      <w:bCs/>
      <w:sz w:val="14"/>
      <w:szCs w:val="18"/>
    </w:rPr>
  </w:style>
  <w:style w:type="character" w:customStyle="1" w:styleId="RSCI05CaptiontoFigureSchemeChartwithbottombarChar">
    <w:name w:val="RSC I05 Caption to Figure/Scheme/Chart with bottom bar Char"/>
    <w:basedOn w:val="RSCI04CaptiontoFigureSchemeChartChar"/>
    <w:link w:val="RSCI05CaptiontoFigureSchemeChartwithbottombar"/>
    <w:rsid w:val="00485FDB"/>
    <w:rPr>
      <w:bCs/>
      <w:sz w:val="14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812D7"/>
    <w:rPr>
      <w:color w:val="800080" w:themeColor="followedHyperlink"/>
      <w:u w:val="single"/>
    </w:rPr>
  </w:style>
  <w:style w:type="character" w:customStyle="1" w:styleId="RSCB04AHeadingSectionChar">
    <w:name w:val="RSC B04 A Heading (Section) Char"/>
    <w:basedOn w:val="DefaultParagraphFont"/>
    <w:link w:val="RSCB04AHeadingSection"/>
    <w:locked/>
    <w:rsid w:val="00584D2B"/>
    <w:rPr>
      <w:b/>
      <w:sz w:val="24"/>
    </w:rPr>
  </w:style>
  <w:style w:type="paragraph" w:customStyle="1" w:styleId="RSCB04AHeadingSection">
    <w:name w:val="RSC B04 A Heading (Section)"/>
    <w:basedOn w:val="Normal"/>
    <w:link w:val="RSCB04AHeadingSectionChar"/>
    <w:qFormat/>
    <w:rsid w:val="00584D2B"/>
    <w:pPr>
      <w:spacing w:before="400" w:after="80" w:line="240" w:lineRule="auto"/>
    </w:pPr>
    <w:rPr>
      <w:b/>
      <w:sz w:val="24"/>
    </w:rPr>
  </w:style>
  <w:style w:type="paragraph" w:customStyle="1" w:styleId="EndNoteBibliographyTitle">
    <w:name w:val="EndNote Bibliography Title"/>
    <w:basedOn w:val="Normal"/>
    <w:link w:val="EndNoteBibliographyTitleChar"/>
    <w:rsid w:val="00A726D2"/>
    <w:pPr>
      <w:spacing w:after="0"/>
      <w:jc w:val="center"/>
    </w:pPr>
    <w:rPr>
      <w:rFonts w:ascii="Calibri" w:hAnsi="Calibri"/>
      <w:noProof/>
      <w:sz w:val="18"/>
      <w:lang w:val="en-US"/>
    </w:rPr>
  </w:style>
  <w:style w:type="character" w:customStyle="1" w:styleId="EndNoteBibliographyTitleChar">
    <w:name w:val="EndNote Bibliography Title Char"/>
    <w:basedOn w:val="RSCB02ArticleTextChar"/>
    <w:link w:val="EndNoteBibliographyTitle"/>
    <w:rsid w:val="00A726D2"/>
    <w:rPr>
      <w:rFonts w:ascii="Calibri" w:hAnsi="Calibri" w:cs="Times New Roman"/>
      <w:noProof/>
      <w:w w:val="108"/>
      <w:sz w:val="18"/>
      <w:szCs w:val="18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A726D2"/>
    <w:pPr>
      <w:spacing w:line="240" w:lineRule="auto"/>
    </w:pPr>
    <w:rPr>
      <w:rFonts w:ascii="Calibri" w:hAnsi="Calibri"/>
      <w:noProof/>
      <w:sz w:val="18"/>
      <w:lang w:val="en-US"/>
    </w:rPr>
  </w:style>
  <w:style w:type="character" w:customStyle="1" w:styleId="EndNoteBibliographyChar">
    <w:name w:val="EndNote Bibliography Char"/>
    <w:basedOn w:val="RSCB02ArticleTextChar"/>
    <w:link w:val="EndNoteBibliography"/>
    <w:rsid w:val="00A726D2"/>
    <w:rPr>
      <w:rFonts w:ascii="Calibri" w:hAnsi="Calibri" w:cs="Times New Roman"/>
      <w:noProof/>
      <w:w w:val="108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64E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4ED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4ED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4E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4ED9"/>
    <w:rPr>
      <w:b/>
      <w:bCs/>
      <w:sz w:val="20"/>
      <w:szCs w:val="20"/>
    </w:rPr>
  </w:style>
  <w:style w:type="character" w:customStyle="1" w:styleId="st">
    <w:name w:val="st"/>
    <w:basedOn w:val="DefaultParagraphFont"/>
    <w:rsid w:val="009C49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5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4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6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4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9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B8A35-98A2-4FDD-B8FB-D7CE293EC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1CD58FC9</Template>
  <TotalTime>94</TotalTime>
  <Pages>4</Pages>
  <Words>9473</Words>
  <Characters>54000</Characters>
  <Application>Microsoft Office Word</Application>
  <DocSecurity>0</DocSecurity>
  <Lines>450</Lines>
  <Paragraphs>126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Royal Society of Chemistry</Company>
  <LinksUpToDate>false</LinksUpToDate>
  <CharactersWithSpaces>63347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Newland, Robert</dc:creator>
  <cp:lastModifiedBy>Mansell, Stephen</cp:lastModifiedBy>
  <cp:revision>20</cp:revision>
  <cp:lastPrinted>2018-02-06T17:44:00Z</cp:lastPrinted>
  <dcterms:created xsi:type="dcterms:W3CDTF">2018-04-12T13:26:00Z</dcterms:created>
  <dcterms:modified xsi:type="dcterms:W3CDTF">2018-04-12T16:32:00Z</dcterms:modified>
</cp:coreProperties>
</file>