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57E" w:rsidRPr="009215F0" w:rsidRDefault="0008357E" w:rsidP="00616F17">
      <w:pPr>
        <w:pStyle w:val="Title"/>
        <w:spacing w:line="360" w:lineRule="auto"/>
        <w:jc w:val="center"/>
        <w:rPr>
          <w:color w:val="000000" w:themeColor="text1"/>
        </w:rPr>
      </w:pPr>
      <w:r w:rsidRPr="009215F0">
        <w:rPr>
          <w:color w:val="000000" w:themeColor="text1"/>
        </w:rPr>
        <w:t xml:space="preserve">Mechanical Performance of </w:t>
      </w:r>
      <w:r w:rsidR="007309A1" w:rsidRPr="009215F0">
        <w:rPr>
          <w:color w:val="000000" w:themeColor="text1"/>
        </w:rPr>
        <w:t xml:space="preserve">Steel Fibre Reinforced Rubberised Concrete </w:t>
      </w:r>
      <w:r w:rsidR="004D3C55" w:rsidRPr="009215F0">
        <w:rPr>
          <w:color w:val="000000" w:themeColor="text1"/>
        </w:rPr>
        <w:t xml:space="preserve">for </w:t>
      </w:r>
      <w:r w:rsidR="008A7D8C" w:rsidRPr="009215F0">
        <w:rPr>
          <w:color w:val="000000" w:themeColor="text1"/>
        </w:rPr>
        <w:t xml:space="preserve">Flexible </w:t>
      </w:r>
      <w:r w:rsidR="004D3C55" w:rsidRPr="009215F0">
        <w:rPr>
          <w:color w:val="000000" w:themeColor="text1"/>
        </w:rPr>
        <w:t>Concrete Pavements</w:t>
      </w:r>
    </w:p>
    <w:p w:rsidR="00616F17" w:rsidRPr="009215F0" w:rsidRDefault="00616F17" w:rsidP="00616F17">
      <w:pPr>
        <w:rPr>
          <w:color w:val="000000" w:themeColor="text1"/>
        </w:rPr>
      </w:pPr>
    </w:p>
    <w:p w:rsidR="0016526B" w:rsidRPr="009215F0" w:rsidRDefault="007309A1" w:rsidP="002077CB">
      <w:pPr>
        <w:pStyle w:val="author"/>
        <w:spacing w:line="240" w:lineRule="auto"/>
        <w:jc w:val="center"/>
        <w:rPr>
          <w:b/>
          <w:color w:val="000000" w:themeColor="text1"/>
          <w:lang w:val="pt-BR"/>
        </w:rPr>
      </w:pPr>
      <w:r w:rsidRPr="009215F0">
        <w:rPr>
          <w:b/>
          <w:color w:val="000000" w:themeColor="text1"/>
          <w:lang w:val="pt-BR"/>
        </w:rPr>
        <w:t>Abdulaziz Alsaif</w:t>
      </w:r>
      <w:r w:rsidR="00CE2E05" w:rsidRPr="009215F0">
        <w:rPr>
          <w:b/>
          <w:color w:val="000000" w:themeColor="text1"/>
          <w:sz w:val="14"/>
          <w:szCs w:val="16"/>
          <w:lang w:val="pt-BR"/>
        </w:rPr>
        <w:t>,</w:t>
      </w:r>
      <w:r w:rsidR="002077CB" w:rsidRPr="009215F0">
        <w:rPr>
          <w:b/>
          <w:color w:val="000000" w:themeColor="text1"/>
          <w:vertAlign w:val="superscript"/>
          <w:lang w:val="pt-BR"/>
        </w:rPr>
        <w:t>a</w:t>
      </w:r>
      <w:r w:rsidR="00AD1063" w:rsidRPr="009215F0">
        <w:rPr>
          <w:b/>
          <w:color w:val="000000" w:themeColor="text1"/>
          <w:vertAlign w:val="superscript"/>
          <w:lang w:val="pt-BR"/>
        </w:rPr>
        <w:t>*</w:t>
      </w:r>
      <w:r w:rsidR="0033437F" w:rsidRPr="009215F0">
        <w:rPr>
          <w:b/>
          <w:color w:val="000000" w:themeColor="text1"/>
          <w:lang w:val="pt-BR"/>
        </w:rPr>
        <w:t xml:space="preserve">, </w:t>
      </w:r>
      <w:r w:rsidRPr="009215F0">
        <w:rPr>
          <w:b/>
          <w:color w:val="000000" w:themeColor="text1"/>
          <w:lang w:val="pt-BR"/>
        </w:rPr>
        <w:t>Lampros Koutas</w:t>
      </w:r>
      <w:r w:rsidR="002077CB" w:rsidRPr="009215F0">
        <w:rPr>
          <w:b/>
          <w:color w:val="000000" w:themeColor="text1"/>
          <w:vertAlign w:val="superscript"/>
          <w:lang w:val="pt-BR"/>
        </w:rPr>
        <w:t>a</w:t>
      </w:r>
      <w:r w:rsidR="00AD1063" w:rsidRPr="009215F0" w:rsidDel="00AD1063">
        <w:rPr>
          <w:b/>
          <w:color w:val="000000" w:themeColor="text1"/>
          <w:vertAlign w:val="superscript"/>
          <w:lang w:val="pt-BR"/>
        </w:rPr>
        <w:t xml:space="preserve"> </w:t>
      </w:r>
      <w:r w:rsidR="0033437F" w:rsidRPr="009215F0">
        <w:rPr>
          <w:b/>
          <w:color w:val="000000" w:themeColor="text1"/>
          <w:lang w:val="pt-BR"/>
        </w:rPr>
        <w:t>,</w:t>
      </w:r>
      <w:r w:rsidRPr="009215F0">
        <w:rPr>
          <w:b/>
          <w:color w:val="000000" w:themeColor="text1"/>
          <w:lang w:val="pt-BR"/>
        </w:rPr>
        <w:t xml:space="preserve"> </w:t>
      </w:r>
      <w:r w:rsidR="005A6644" w:rsidRPr="009215F0">
        <w:rPr>
          <w:b/>
          <w:color w:val="000000" w:themeColor="text1"/>
          <w:lang w:val="pt-BR"/>
        </w:rPr>
        <w:t xml:space="preserve">Susan </w:t>
      </w:r>
      <w:r w:rsidR="0008357E" w:rsidRPr="009215F0">
        <w:rPr>
          <w:b/>
          <w:color w:val="000000" w:themeColor="text1"/>
          <w:lang w:val="pt-BR"/>
        </w:rPr>
        <w:t xml:space="preserve">A. </w:t>
      </w:r>
      <w:r w:rsidR="005A6644" w:rsidRPr="009215F0">
        <w:rPr>
          <w:b/>
          <w:color w:val="000000" w:themeColor="text1"/>
          <w:lang w:val="pt-BR"/>
        </w:rPr>
        <w:t>Bernal</w:t>
      </w:r>
      <w:r w:rsidR="005A6644" w:rsidRPr="009215F0">
        <w:rPr>
          <w:b/>
          <w:color w:val="000000" w:themeColor="text1"/>
          <w:vertAlign w:val="superscript"/>
          <w:lang w:val="pt-BR"/>
        </w:rPr>
        <w:t>a</w:t>
      </w:r>
      <w:r w:rsidR="005A6644" w:rsidRPr="009215F0">
        <w:rPr>
          <w:b/>
          <w:color w:val="000000" w:themeColor="text1"/>
          <w:lang w:val="pt-BR"/>
        </w:rPr>
        <w:t xml:space="preserve">, </w:t>
      </w:r>
      <w:r w:rsidR="0016526B" w:rsidRPr="009215F0">
        <w:rPr>
          <w:b/>
          <w:color w:val="000000" w:themeColor="text1"/>
          <w:lang w:val="pt-BR"/>
        </w:rPr>
        <w:t>Maurizio Guadagnini</w:t>
      </w:r>
      <w:r w:rsidR="002077CB" w:rsidRPr="009215F0">
        <w:rPr>
          <w:b/>
          <w:color w:val="000000" w:themeColor="text1"/>
          <w:vertAlign w:val="superscript"/>
          <w:lang w:val="pt-BR"/>
        </w:rPr>
        <w:t>a</w:t>
      </w:r>
    </w:p>
    <w:p w:rsidR="0008357E" w:rsidRPr="009215F0" w:rsidRDefault="007309A1" w:rsidP="00616F17">
      <w:pPr>
        <w:pStyle w:val="affiliation"/>
        <w:tabs>
          <w:tab w:val="left" w:pos="142"/>
        </w:tabs>
        <w:ind w:left="142" w:hanging="142"/>
        <w:jc w:val="center"/>
        <w:rPr>
          <w:b/>
          <w:i w:val="0"/>
          <w:color w:val="000000" w:themeColor="text1"/>
          <w:vertAlign w:val="superscript"/>
        </w:rPr>
      </w:pPr>
      <w:r w:rsidRPr="009215F0">
        <w:rPr>
          <w:b/>
          <w:i w:val="0"/>
          <w:color w:val="000000" w:themeColor="text1"/>
        </w:rPr>
        <w:t>Kypros Pilakoutas</w:t>
      </w:r>
      <w:r w:rsidR="002077CB" w:rsidRPr="009215F0">
        <w:rPr>
          <w:b/>
          <w:i w:val="0"/>
          <w:color w:val="000000" w:themeColor="text1"/>
          <w:vertAlign w:val="superscript"/>
        </w:rPr>
        <w:t>a</w:t>
      </w:r>
    </w:p>
    <w:p w:rsidR="007309A1" w:rsidRPr="009215F0" w:rsidRDefault="007309A1" w:rsidP="002077CB">
      <w:pPr>
        <w:pStyle w:val="affiliation"/>
        <w:tabs>
          <w:tab w:val="left" w:pos="142"/>
        </w:tabs>
        <w:ind w:left="142" w:hanging="142"/>
        <w:jc w:val="center"/>
        <w:rPr>
          <w:i w:val="0"/>
          <w:color w:val="000000" w:themeColor="text1"/>
          <w:sz w:val="22"/>
        </w:rPr>
      </w:pPr>
      <w:r w:rsidRPr="009215F0">
        <w:rPr>
          <w:i w:val="0"/>
          <w:color w:val="000000" w:themeColor="text1"/>
          <w:sz w:val="22"/>
        </w:rPr>
        <w:t>Dep</w:t>
      </w:r>
      <w:r w:rsidR="0008357E" w:rsidRPr="009215F0">
        <w:rPr>
          <w:i w:val="0"/>
          <w:color w:val="000000" w:themeColor="text1"/>
          <w:sz w:val="22"/>
        </w:rPr>
        <w:t>artment</w:t>
      </w:r>
      <w:r w:rsidRPr="009215F0">
        <w:rPr>
          <w:i w:val="0"/>
          <w:color w:val="000000" w:themeColor="text1"/>
          <w:sz w:val="22"/>
        </w:rPr>
        <w:t xml:space="preserve"> of Civil and Structural Engineering, The University of Sheffield, Sir Frederick Mappin Building, Mappin Street, Sheffield, S1 3JD, UK.</w:t>
      </w:r>
    </w:p>
    <w:p w:rsidR="00D73628" w:rsidRPr="009215F0" w:rsidRDefault="00D73628" w:rsidP="005D12C1">
      <w:pPr>
        <w:rPr>
          <w:i/>
          <w:color w:val="000000" w:themeColor="text1"/>
        </w:rPr>
      </w:pPr>
    </w:p>
    <w:p w:rsidR="0008357E" w:rsidRPr="009215F0" w:rsidRDefault="002077CB" w:rsidP="005D12C1">
      <w:pPr>
        <w:pStyle w:val="affiliation"/>
        <w:tabs>
          <w:tab w:val="left" w:pos="0"/>
        </w:tabs>
        <w:jc w:val="center"/>
        <w:rPr>
          <w:color w:val="000000" w:themeColor="text1"/>
          <w:sz w:val="22"/>
        </w:rPr>
      </w:pPr>
      <w:r w:rsidRPr="009215F0">
        <w:rPr>
          <w:color w:val="000000" w:themeColor="text1"/>
          <w:sz w:val="22"/>
          <w:vertAlign w:val="superscript"/>
        </w:rPr>
        <w:t>*</w:t>
      </w:r>
      <w:r w:rsidRPr="009215F0">
        <w:rPr>
          <w:color w:val="000000" w:themeColor="text1"/>
          <w:sz w:val="22"/>
        </w:rPr>
        <w:t xml:space="preserve"> Corresponding author: email: </w:t>
      </w:r>
      <w:hyperlink r:id="rId8" w:history="1">
        <w:r w:rsidRPr="009215F0">
          <w:rPr>
            <w:rStyle w:val="Hyperlink"/>
            <w:color w:val="000000" w:themeColor="text1"/>
            <w:sz w:val="22"/>
          </w:rPr>
          <w:t>asaalsaif1@sheffield.ac.uk</w:t>
        </w:r>
      </w:hyperlink>
      <w:r w:rsidRPr="009215F0">
        <w:rPr>
          <w:color w:val="000000" w:themeColor="text1"/>
          <w:sz w:val="22"/>
        </w:rPr>
        <w:t>;</w:t>
      </w:r>
      <w:r w:rsidR="0008357E" w:rsidRPr="009215F0">
        <w:rPr>
          <w:i w:val="0"/>
          <w:color w:val="000000" w:themeColor="text1"/>
          <w:sz w:val="22"/>
        </w:rPr>
        <w:t xml:space="preserve"> </w:t>
      </w:r>
      <w:r w:rsidR="0008357E" w:rsidRPr="009215F0">
        <w:rPr>
          <w:color w:val="000000" w:themeColor="text1"/>
          <w:sz w:val="22"/>
        </w:rPr>
        <w:t xml:space="preserve">Tel: +44 (0) 114 222 5729, </w:t>
      </w:r>
    </w:p>
    <w:p w:rsidR="0008357E" w:rsidRPr="009215F0" w:rsidRDefault="0008357E" w:rsidP="005D12C1">
      <w:pPr>
        <w:pStyle w:val="affiliation"/>
        <w:tabs>
          <w:tab w:val="left" w:pos="0"/>
        </w:tabs>
        <w:jc w:val="center"/>
        <w:rPr>
          <w:color w:val="000000" w:themeColor="text1"/>
          <w:sz w:val="22"/>
        </w:rPr>
      </w:pPr>
      <w:r w:rsidRPr="009215F0">
        <w:rPr>
          <w:color w:val="000000" w:themeColor="text1"/>
          <w:sz w:val="22"/>
        </w:rPr>
        <w:t>Fax: +44 (0) 114 2225700</w:t>
      </w:r>
    </w:p>
    <w:p w:rsidR="003109B2" w:rsidRPr="009215F0" w:rsidRDefault="003109B2" w:rsidP="002077CB">
      <w:pPr>
        <w:jc w:val="center"/>
        <w:rPr>
          <w:color w:val="000000" w:themeColor="text1"/>
          <w:lang w:eastAsia="de-DE"/>
        </w:rPr>
      </w:pPr>
    </w:p>
    <w:p w:rsidR="006C0477" w:rsidRPr="009215F0" w:rsidRDefault="006C0477" w:rsidP="00653604">
      <w:pPr>
        <w:pStyle w:val="Heading1"/>
        <w:spacing w:after="0"/>
        <w:rPr>
          <w:color w:val="000000" w:themeColor="text1"/>
        </w:rPr>
      </w:pPr>
      <w:r w:rsidRPr="009215F0">
        <w:rPr>
          <w:color w:val="000000" w:themeColor="text1"/>
        </w:rPr>
        <w:t>Abstract</w:t>
      </w:r>
    </w:p>
    <w:p w:rsidR="00653604" w:rsidRPr="009215F0" w:rsidRDefault="00616F17" w:rsidP="002077CB">
      <w:pPr>
        <w:jc w:val="both"/>
        <w:rPr>
          <w:color w:val="000000" w:themeColor="text1"/>
        </w:rPr>
      </w:pPr>
      <w:r w:rsidRPr="009215F0">
        <w:rPr>
          <w:color w:val="000000" w:themeColor="text1"/>
          <w:szCs w:val="20"/>
        </w:rPr>
        <w:t xml:space="preserve">This  work aims to develop materials for flexible concrete pavements as an alternative to asphalt concrete or polymer-bound rubber surfaces and presents a study on steel fibre reinforced rubberised concrete (SFRRuC). </w:t>
      </w:r>
      <w:r w:rsidRPr="009215F0">
        <w:rPr>
          <w:color w:val="000000" w:themeColor="text1"/>
        </w:rPr>
        <w:t xml:space="preserve">The main objective of this study is to investigate the effect of steel fibres (manufactured and/or recycled fibres) on the fresh and mechanical properties of rubberised concrete (RuC) comprising waste tyre rubber (WTR). </w:t>
      </w:r>
      <w:r w:rsidRPr="009215F0">
        <w:rPr>
          <w:color w:val="000000" w:themeColor="text1"/>
          <w:szCs w:val="20"/>
        </w:rPr>
        <w:t>Free shrinkage is also examined. The main parameters investigated through ten different mixes are WTR and fibre contents. The results show that the addition of fibres in RuC mixes with WTR replacement substantially mitigates the loss in flexural strength due to the rubber content (from 50% to 9.6% loss, compared to conventional concrete). The use of fibres in RuC can also enable the development of suffic</w:t>
      </w:r>
      <w:r w:rsidR="006105BD" w:rsidRPr="009215F0">
        <w:rPr>
          <w:color w:val="000000" w:themeColor="text1"/>
          <w:szCs w:val="20"/>
        </w:rPr>
        <w:t>ient flexural strength and enhance</w:t>
      </w:r>
      <w:r w:rsidRPr="009215F0">
        <w:rPr>
          <w:color w:val="000000" w:themeColor="text1"/>
          <w:szCs w:val="20"/>
        </w:rPr>
        <w:t xml:space="preserve"> strain capacity and post-peak energy absorption behaviour, thus making SFRRuC an ideal alternative construction material for flexible pavements.</w:t>
      </w:r>
    </w:p>
    <w:p w:rsidR="0004059A" w:rsidRPr="009215F0" w:rsidRDefault="00384DD0" w:rsidP="002077CB">
      <w:pPr>
        <w:pStyle w:val="NormalWeb"/>
        <w:spacing w:before="0" w:beforeAutospacing="0" w:after="0" w:afterAutospacing="0" w:line="480" w:lineRule="auto"/>
        <w:jc w:val="both"/>
        <w:rPr>
          <w:i/>
          <w:color w:val="000000" w:themeColor="text1"/>
        </w:rPr>
      </w:pPr>
      <w:r w:rsidRPr="009215F0">
        <w:rPr>
          <w:b/>
          <w:color w:val="000000" w:themeColor="text1"/>
        </w:rPr>
        <w:t>Keywords</w:t>
      </w:r>
      <w:r w:rsidRPr="009215F0">
        <w:rPr>
          <w:color w:val="000000" w:themeColor="text1"/>
        </w:rPr>
        <w:t xml:space="preserve">: </w:t>
      </w:r>
      <w:r w:rsidRPr="009215F0">
        <w:rPr>
          <w:i/>
          <w:color w:val="000000" w:themeColor="text1"/>
        </w:rPr>
        <w:t xml:space="preserve">Recycled fibres; Rubberised concrete; Steel fibre concrete; Rubberised steel fibre concrete; </w:t>
      </w:r>
      <w:r w:rsidR="00653604" w:rsidRPr="009215F0">
        <w:rPr>
          <w:i/>
          <w:color w:val="000000" w:themeColor="text1"/>
        </w:rPr>
        <w:t>H</w:t>
      </w:r>
      <w:r w:rsidRPr="009215F0">
        <w:rPr>
          <w:i/>
          <w:color w:val="000000" w:themeColor="text1"/>
        </w:rPr>
        <w:t xml:space="preserve">ybrid reinforcement; </w:t>
      </w:r>
      <w:r w:rsidR="00653604" w:rsidRPr="009215F0">
        <w:rPr>
          <w:i/>
          <w:color w:val="000000" w:themeColor="text1"/>
        </w:rPr>
        <w:t>F</w:t>
      </w:r>
      <w:r w:rsidRPr="009215F0">
        <w:rPr>
          <w:i/>
          <w:color w:val="000000" w:themeColor="text1"/>
        </w:rPr>
        <w:t xml:space="preserve">lexible concrete; </w:t>
      </w:r>
      <w:r w:rsidR="00653604" w:rsidRPr="009215F0">
        <w:rPr>
          <w:i/>
          <w:color w:val="000000" w:themeColor="text1"/>
        </w:rPr>
        <w:t>F</w:t>
      </w:r>
      <w:r w:rsidRPr="009215F0">
        <w:rPr>
          <w:i/>
          <w:color w:val="000000" w:themeColor="text1"/>
        </w:rPr>
        <w:t>lexible pavements.</w:t>
      </w:r>
    </w:p>
    <w:p w:rsidR="006C17D5" w:rsidRPr="009215F0" w:rsidRDefault="0054432B" w:rsidP="006C17D5">
      <w:pPr>
        <w:pStyle w:val="Heading1"/>
        <w:numPr>
          <w:ilvl w:val="0"/>
          <w:numId w:val="2"/>
        </w:numPr>
        <w:ind w:left="426" w:hanging="426"/>
        <w:rPr>
          <w:color w:val="000000" w:themeColor="text1"/>
        </w:rPr>
      </w:pPr>
      <w:r w:rsidRPr="009215F0">
        <w:rPr>
          <w:color w:val="000000" w:themeColor="text1"/>
        </w:rPr>
        <w:lastRenderedPageBreak/>
        <w:t>Introduction and Background</w:t>
      </w:r>
    </w:p>
    <w:p w:rsidR="006C17D5" w:rsidRPr="009215F0" w:rsidRDefault="005D0CD9" w:rsidP="009F299B">
      <w:pPr>
        <w:jc w:val="both"/>
        <w:rPr>
          <w:color w:val="000000" w:themeColor="text1"/>
        </w:rPr>
      </w:pPr>
      <w:r w:rsidRPr="009215F0">
        <w:rPr>
          <w:color w:val="000000" w:themeColor="text1"/>
        </w:rPr>
        <w:t>R</w:t>
      </w:r>
      <w:r w:rsidR="006C17D5" w:rsidRPr="009215F0">
        <w:rPr>
          <w:color w:val="000000" w:themeColor="text1"/>
        </w:rPr>
        <w:t xml:space="preserve">oad pavements and slabs on grade are </w:t>
      </w:r>
      <w:r w:rsidR="00B836B1" w:rsidRPr="009215F0">
        <w:rPr>
          <w:color w:val="000000" w:themeColor="text1"/>
        </w:rPr>
        <w:t>constructed</w:t>
      </w:r>
      <w:r w:rsidR="006C17D5" w:rsidRPr="009215F0">
        <w:rPr>
          <w:color w:val="000000" w:themeColor="text1"/>
        </w:rPr>
        <w:t xml:space="preserve"> either</w:t>
      </w:r>
      <w:r w:rsidRPr="009215F0">
        <w:rPr>
          <w:color w:val="000000" w:themeColor="text1"/>
        </w:rPr>
        <w:t xml:space="preserve"> with</w:t>
      </w:r>
      <w:r w:rsidR="006C17D5" w:rsidRPr="009215F0">
        <w:rPr>
          <w:color w:val="000000" w:themeColor="text1"/>
        </w:rPr>
        <w:t xml:space="preserve"> flexible asphalt or rigid concrete. Flexible pavements can </w:t>
      </w:r>
      <w:r w:rsidRPr="009215F0">
        <w:rPr>
          <w:color w:val="000000" w:themeColor="text1"/>
        </w:rPr>
        <w:t xml:space="preserve">better accommodate </w:t>
      </w:r>
      <w:r w:rsidR="006C17D5" w:rsidRPr="009215F0">
        <w:rPr>
          <w:color w:val="000000" w:themeColor="text1"/>
        </w:rPr>
        <w:t>local deformations</w:t>
      </w:r>
      <w:r w:rsidRPr="009215F0">
        <w:rPr>
          <w:color w:val="000000" w:themeColor="text1"/>
        </w:rPr>
        <w:t>,</w:t>
      </w:r>
      <w:r w:rsidR="006C17D5" w:rsidRPr="009215F0">
        <w:rPr>
          <w:color w:val="000000" w:themeColor="text1"/>
        </w:rPr>
        <w:t xml:space="preserve"> but lack the durability of concrete</w:t>
      </w:r>
      <w:r w:rsidRPr="009215F0">
        <w:rPr>
          <w:color w:val="000000" w:themeColor="text1"/>
        </w:rPr>
        <w:t xml:space="preserve"> </w:t>
      </w:r>
      <w:r w:rsidR="006C17D5" w:rsidRPr="009215F0">
        <w:rPr>
          <w:color w:val="000000" w:themeColor="text1"/>
        </w:rPr>
        <w:t xml:space="preserve">which is by </w:t>
      </w:r>
      <w:r w:rsidR="00B836B1" w:rsidRPr="009215F0">
        <w:rPr>
          <w:color w:val="000000" w:themeColor="text1"/>
        </w:rPr>
        <w:t>nature</w:t>
      </w:r>
      <w:r w:rsidR="006C17D5" w:rsidRPr="009215F0">
        <w:rPr>
          <w:color w:val="000000" w:themeColor="text1"/>
        </w:rPr>
        <w:t xml:space="preserve"> much stiffer. A flexible concrete pavement could combine the advantages of both types of pavement</w:t>
      </w:r>
      <w:r w:rsidR="00872704" w:rsidRPr="009215F0">
        <w:rPr>
          <w:color w:val="000000" w:themeColor="text1"/>
        </w:rPr>
        <w:t>s, however, requires</w:t>
      </w:r>
      <w:r w:rsidR="00BD28DE" w:rsidRPr="009215F0">
        <w:rPr>
          <w:color w:val="000000" w:themeColor="text1"/>
        </w:rPr>
        <w:t xml:space="preserve"> a radical change in how it is constructed. Rubberised c</w:t>
      </w:r>
      <w:r w:rsidR="00616F17" w:rsidRPr="009215F0">
        <w:rPr>
          <w:color w:val="000000" w:themeColor="text1"/>
        </w:rPr>
        <w:t xml:space="preserve">oncrete which can be design to have stiffness values similar to that of asphalt, </w:t>
      </w:r>
      <w:r w:rsidR="00BD28DE" w:rsidRPr="009215F0">
        <w:rPr>
          <w:color w:val="000000" w:themeColor="text1"/>
        </w:rPr>
        <w:t>can be used as an alternative</w:t>
      </w:r>
      <w:r w:rsidR="006B416E" w:rsidRPr="009215F0">
        <w:rPr>
          <w:color w:val="000000" w:themeColor="text1"/>
        </w:rPr>
        <w:t xml:space="preserve"> </w:t>
      </w:r>
      <w:r w:rsidR="00616F17" w:rsidRPr="009215F0">
        <w:rPr>
          <w:color w:val="000000" w:themeColor="text1"/>
        </w:rPr>
        <w:t xml:space="preserve">construction material for </w:t>
      </w:r>
      <w:r w:rsidR="006B416E" w:rsidRPr="009215F0">
        <w:rPr>
          <w:color w:val="000000" w:themeColor="text1"/>
        </w:rPr>
        <w:t>flexible pavements</w:t>
      </w:r>
      <w:r w:rsidR="00982B9E" w:rsidRPr="009215F0">
        <w:rPr>
          <w:color w:val="000000" w:themeColor="text1"/>
        </w:rPr>
        <w:t>. I</w:t>
      </w:r>
      <w:r w:rsidR="00BD28DE" w:rsidRPr="009215F0">
        <w:rPr>
          <w:color w:val="000000" w:themeColor="text1"/>
        </w:rPr>
        <w:t>t is well known</w:t>
      </w:r>
      <w:r w:rsidR="00982B9E" w:rsidRPr="009215F0">
        <w:rPr>
          <w:color w:val="000000" w:themeColor="text1"/>
        </w:rPr>
        <w:t>, however, that the use</w:t>
      </w:r>
      <w:r w:rsidR="00BD28DE" w:rsidRPr="009215F0">
        <w:rPr>
          <w:color w:val="000000" w:themeColor="text1"/>
        </w:rPr>
        <w:t xml:space="preserve"> </w:t>
      </w:r>
      <w:r w:rsidR="00982B9E" w:rsidRPr="009215F0">
        <w:rPr>
          <w:color w:val="000000" w:themeColor="text1"/>
        </w:rPr>
        <w:t xml:space="preserve">of </w:t>
      </w:r>
      <w:r w:rsidR="00872704" w:rsidRPr="009215F0">
        <w:rPr>
          <w:color w:val="000000" w:themeColor="text1"/>
        </w:rPr>
        <w:t xml:space="preserve">rubber in substantial enough quantities </w:t>
      </w:r>
      <w:r w:rsidR="00D204F6" w:rsidRPr="009215F0">
        <w:rPr>
          <w:color w:val="000000" w:themeColor="text1"/>
        </w:rPr>
        <w:t>can also</w:t>
      </w:r>
      <w:r w:rsidR="00872704" w:rsidRPr="009215F0">
        <w:rPr>
          <w:color w:val="000000" w:themeColor="text1"/>
        </w:rPr>
        <w:t xml:space="preserve"> </w:t>
      </w:r>
      <w:r w:rsidR="008A7D8C" w:rsidRPr="009215F0">
        <w:rPr>
          <w:color w:val="000000" w:themeColor="text1"/>
        </w:rPr>
        <w:t>adversely affect</w:t>
      </w:r>
      <w:r w:rsidR="00982B9E" w:rsidRPr="009215F0">
        <w:rPr>
          <w:color w:val="000000" w:themeColor="text1"/>
        </w:rPr>
        <w:t xml:space="preserve"> </w:t>
      </w:r>
      <w:r w:rsidR="006B416E" w:rsidRPr="009215F0">
        <w:rPr>
          <w:color w:val="000000" w:themeColor="text1"/>
        </w:rPr>
        <w:t xml:space="preserve">all </w:t>
      </w:r>
      <w:r w:rsidR="00982B9E" w:rsidRPr="009215F0">
        <w:rPr>
          <w:color w:val="000000" w:themeColor="text1"/>
        </w:rPr>
        <w:t xml:space="preserve">of </w:t>
      </w:r>
      <w:r w:rsidR="006B416E" w:rsidRPr="009215F0">
        <w:rPr>
          <w:color w:val="000000" w:themeColor="text1"/>
        </w:rPr>
        <w:t>the</w:t>
      </w:r>
      <w:r w:rsidR="008A7D8C" w:rsidRPr="009215F0">
        <w:rPr>
          <w:color w:val="000000" w:themeColor="text1"/>
        </w:rPr>
        <w:t xml:space="preserve"> other </w:t>
      </w:r>
      <w:r w:rsidR="00872704" w:rsidRPr="009215F0">
        <w:rPr>
          <w:color w:val="000000" w:themeColor="text1"/>
        </w:rPr>
        <w:t xml:space="preserve">mechanical properties of </w:t>
      </w:r>
      <w:r w:rsidR="0008357E" w:rsidRPr="009215F0">
        <w:rPr>
          <w:color w:val="000000" w:themeColor="text1"/>
        </w:rPr>
        <w:t xml:space="preserve">Portland-based </w:t>
      </w:r>
      <w:r w:rsidR="00872704" w:rsidRPr="009215F0">
        <w:rPr>
          <w:color w:val="000000" w:themeColor="text1"/>
        </w:rPr>
        <w:t xml:space="preserve">concrete. Furthermore, virgin rubber aggregates are significantly more expensive than natural aggregates. To address these issues, this study aims to use recycled materials derived from </w:t>
      </w:r>
      <w:r w:rsidR="009F299B" w:rsidRPr="009215F0">
        <w:rPr>
          <w:color w:val="000000" w:themeColor="text1"/>
        </w:rPr>
        <w:t>waste tyre rubber (WTR)</w:t>
      </w:r>
      <w:r w:rsidR="00872704" w:rsidRPr="009215F0">
        <w:rPr>
          <w:color w:val="000000" w:themeColor="text1"/>
        </w:rPr>
        <w:t xml:space="preserve"> not only to provide </w:t>
      </w:r>
      <w:r w:rsidRPr="009215F0">
        <w:rPr>
          <w:color w:val="000000" w:themeColor="text1"/>
        </w:rPr>
        <w:t>economically and structurally sound alternatives</w:t>
      </w:r>
      <w:r w:rsidR="00872704" w:rsidRPr="009215F0">
        <w:rPr>
          <w:color w:val="000000" w:themeColor="text1"/>
        </w:rPr>
        <w:t xml:space="preserve">, but also to </w:t>
      </w:r>
      <w:r w:rsidR="006B416E" w:rsidRPr="009215F0">
        <w:rPr>
          <w:color w:val="000000" w:themeColor="text1"/>
        </w:rPr>
        <w:t xml:space="preserve">enable the development of </w:t>
      </w:r>
      <w:r w:rsidR="00872704" w:rsidRPr="009215F0">
        <w:rPr>
          <w:color w:val="000000" w:themeColor="text1"/>
        </w:rPr>
        <w:t>a sustainable flexible concrete pavement solution.</w:t>
      </w:r>
    </w:p>
    <w:p w:rsidR="00BA4276" w:rsidRPr="009215F0" w:rsidRDefault="00BA4276" w:rsidP="00872704">
      <w:pPr>
        <w:jc w:val="both"/>
        <w:rPr>
          <w:color w:val="000000" w:themeColor="text1"/>
        </w:rPr>
      </w:pPr>
    </w:p>
    <w:p w:rsidR="006C17D5" w:rsidRPr="009215F0" w:rsidRDefault="006C17D5" w:rsidP="006C17D5">
      <w:pPr>
        <w:pStyle w:val="Heading2"/>
        <w:numPr>
          <w:ilvl w:val="1"/>
          <w:numId w:val="2"/>
        </w:numPr>
        <w:ind w:left="567" w:hanging="567"/>
        <w:rPr>
          <w:color w:val="000000" w:themeColor="text1"/>
        </w:rPr>
      </w:pPr>
      <w:r w:rsidRPr="009215F0">
        <w:rPr>
          <w:color w:val="000000" w:themeColor="text1"/>
        </w:rPr>
        <w:t>Waste tyre materials</w:t>
      </w:r>
    </w:p>
    <w:p w:rsidR="00983D77" w:rsidRPr="009215F0" w:rsidRDefault="00250768" w:rsidP="009F299B">
      <w:pPr>
        <w:jc w:val="both"/>
        <w:rPr>
          <w:rFonts w:cs="Times New Roman"/>
          <w:color w:val="000000" w:themeColor="text1"/>
        </w:rPr>
      </w:pPr>
      <w:r w:rsidRPr="009215F0">
        <w:rPr>
          <w:rFonts w:cs="Times New Roman"/>
          <w:color w:val="000000" w:themeColor="text1"/>
        </w:rPr>
        <w:t xml:space="preserve">According to </w:t>
      </w:r>
      <w:r w:rsidR="00983D77" w:rsidRPr="009215F0">
        <w:rPr>
          <w:rFonts w:cs="Times New Roman"/>
          <w:color w:val="000000" w:themeColor="text1"/>
        </w:rPr>
        <w:t xml:space="preserve">The European Tyre Recycling Association </w:t>
      </w:r>
      <w:r w:rsidR="00046586"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 ExcludeAuth="1"&gt;&lt;Author&gt;ETRA&lt;/Author&gt;&lt;Year&gt;2016&lt;/Year&gt;&lt;RecNum&gt;7&lt;/RecNum&gt;&lt;DisplayText&gt;[1]&lt;/DisplayText&gt;&lt;record&gt;&lt;rec-number&gt;7&lt;/rec-number&gt;&lt;foreign-keys&gt;&lt;key app="EN" db-id="tw29ea5fxtr058eerdpvzf5mwa9wef5v9psa"&gt;7&lt;/key&gt;&lt;/foreign-keys&gt;&lt;ref-type name="Aggregated Database"&gt;55&lt;/ref-type&gt;&lt;contributors&gt;&lt;authors&gt;&lt;author&gt;ETRA&lt;/author&gt;&lt;/authors&gt;&lt;/contributors&gt;&lt;titles&gt;&lt;title&gt;The European Tyre Recycling Association&lt;/title&gt;&lt;/titles&gt;&lt;volume&gt;2014&lt;/volume&gt;&lt;number&gt;10/06/2014&lt;/number&gt;&lt;dates&gt;&lt;year&gt;2016&lt;/year&gt;&lt;pub-dates&gt;&lt;date&gt;10/06/2014&lt;/date&gt;&lt;/pub-dates&gt;&lt;/dates&gt;&lt;publisher&gt;Available at: http://www.etra-eu.org [Last accessed: 02/01/2018]&lt;/publisher&gt;&lt;work-type&gt;Official Journal of&amp;#xD;the European Union&lt;/work-type&gt;&lt;urls&gt;&lt;/urls&gt;&lt;/record&gt;&lt;/Cite&gt;&lt;/EndNote&gt;</w:instrText>
      </w:r>
      <w:r w:rsidR="00046586" w:rsidRPr="009215F0">
        <w:rPr>
          <w:rFonts w:cs="Times New Roman"/>
          <w:color w:val="000000" w:themeColor="text1"/>
        </w:rPr>
        <w:fldChar w:fldCharType="separate"/>
      </w:r>
      <w:r w:rsidR="004B5003" w:rsidRPr="009215F0">
        <w:rPr>
          <w:rFonts w:cs="Times New Roman"/>
          <w:noProof/>
          <w:color w:val="000000" w:themeColor="text1"/>
        </w:rPr>
        <w:t>[</w:t>
      </w:r>
      <w:hyperlink w:anchor="_ENREF_1" w:tooltip="ETRA, 2016 #7" w:history="1">
        <w:r w:rsidR="00B7293F" w:rsidRPr="009215F0">
          <w:rPr>
            <w:rFonts w:cs="Times New Roman"/>
            <w:noProof/>
            <w:color w:val="000000" w:themeColor="text1"/>
          </w:rPr>
          <w:t>1</w:t>
        </w:r>
      </w:hyperlink>
      <w:r w:rsidR="004B5003" w:rsidRPr="009215F0">
        <w:rPr>
          <w:rFonts w:cs="Times New Roman"/>
          <w:noProof/>
          <w:color w:val="000000" w:themeColor="text1"/>
        </w:rPr>
        <w:t>]</w:t>
      </w:r>
      <w:r w:rsidR="00046586" w:rsidRPr="009215F0">
        <w:rPr>
          <w:rFonts w:cs="Times New Roman"/>
          <w:color w:val="000000" w:themeColor="text1"/>
        </w:rPr>
        <w:fldChar w:fldCharType="end"/>
      </w:r>
      <w:r w:rsidR="0054432B" w:rsidRPr="009215F0">
        <w:rPr>
          <w:rFonts w:cs="Times New Roman"/>
          <w:color w:val="000000" w:themeColor="text1"/>
        </w:rPr>
        <w:t xml:space="preserve">, approximately 1.5 billion tyres are produced worldwide each year and a quarter of this amount is arisen in EU countries.  It is </w:t>
      </w:r>
      <w:r w:rsidR="00046586" w:rsidRPr="009215F0">
        <w:rPr>
          <w:rFonts w:cs="Times New Roman"/>
          <w:color w:val="000000" w:themeColor="text1"/>
        </w:rPr>
        <w:t xml:space="preserve">also </w:t>
      </w:r>
      <w:r w:rsidR="0054432B" w:rsidRPr="009215F0">
        <w:rPr>
          <w:rFonts w:cs="Times New Roman"/>
          <w:color w:val="000000" w:themeColor="text1"/>
        </w:rPr>
        <w:t>estimated that for every tyre brought to the market, another tyre reaches its</w:t>
      </w:r>
      <w:r w:rsidR="00046586" w:rsidRPr="009215F0">
        <w:rPr>
          <w:rFonts w:cs="Times New Roman"/>
          <w:color w:val="000000" w:themeColor="text1"/>
        </w:rPr>
        <w:t xml:space="preserve"> service life and becomes waste</w:t>
      </w:r>
      <w:r w:rsidR="0054432B" w:rsidRPr="009215F0">
        <w:rPr>
          <w:rFonts w:cs="Times New Roman"/>
          <w:color w:val="000000" w:themeColor="text1"/>
        </w:rPr>
        <w:t xml:space="preserve">.  The European Directive 1991/31/EC </w:t>
      </w:r>
      <w:r w:rsidR="0054432B"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&lt;EndNote&gt;&lt;Cite&gt;&lt;Author&gt;European Union&lt;/Author&gt;&lt;Year&gt;1999&lt;/Year&gt;&lt;RecNum&gt;4&lt;/RecNum&gt;&lt;DisplayText&gt;[2]&lt;/DisplayText&gt;&lt;record&gt;&lt;rec-number&gt;4&lt;/rec-number&gt;&lt;foreign-keys&gt;&lt;key app="EN" db-id="tw29ea5fxtr058eerdpvzf5mwa9wef5v9psa"&gt;4&lt;/key&gt;&lt;key app="ENWeb" db-id="VX-oIArYEugAAFP4Tec"&gt;6&lt;/key&gt;&lt;/foreign-keys&gt;&lt;ref-type name="Government Document"&gt;46&lt;/ref-type&gt;&lt;contributors&gt;&lt;authors&gt;&lt;author&gt;Council of the European Union,&lt;/author&gt;&lt;/authors&gt;&lt;/contributors&gt;&lt;titles&gt;&lt;title&gt;Council Directive 1999/31/EC of 26 April 1999 on the landfill of waste&lt;/title&gt;&lt;/titles&gt;&lt;dates&gt;&lt;year&gt;1999&lt;/year&gt;&lt;/dates&gt;&lt;urls&gt;&lt;/urls&gt;&lt;/record&gt;&lt;/Cite&gt;&lt;/EndNote&gt;</w:instrText>
      </w:r>
      <w:r w:rsidR="0054432B" w:rsidRPr="009215F0">
        <w:rPr>
          <w:rFonts w:cs="Times New Roman"/>
          <w:color w:val="000000" w:themeColor="text1"/>
        </w:rPr>
        <w:fldChar w:fldCharType="separate"/>
      </w:r>
      <w:r w:rsidR="004B5003" w:rsidRPr="009215F0">
        <w:rPr>
          <w:rFonts w:cs="Times New Roman"/>
          <w:noProof/>
          <w:color w:val="000000" w:themeColor="text1"/>
        </w:rPr>
        <w:t>[</w:t>
      </w:r>
      <w:hyperlink w:anchor="_ENREF_2" w:tooltip="Council of the European Union, 1999 #4" w:history="1">
        <w:r w:rsidR="00B7293F" w:rsidRPr="009215F0">
          <w:rPr>
            <w:rFonts w:cs="Times New Roman"/>
            <w:noProof/>
            <w:color w:val="000000" w:themeColor="text1"/>
          </w:rPr>
          <w:t>2</w:t>
        </w:r>
      </w:hyperlink>
      <w:r w:rsidR="004B5003" w:rsidRPr="009215F0">
        <w:rPr>
          <w:rFonts w:cs="Times New Roman"/>
          <w:noProof/>
          <w:color w:val="000000" w:themeColor="text1"/>
        </w:rPr>
        <w:t>]</w:t>
      </w:r>
      <w:r w:rsidR="0054432B" w:rsidRPr="009215F0">
        <w:rPr>
          <w:rFonts w:cs="Times New Roman"/>
          <w:color w:val="000000" w:themeColor="text1"/>
        </w:rPr>
        <w:fldChar w:fldCharType="end"/>
      </w:r>
      <w:r w:rsidR="0054432B" w:rsidRPr="009215F0">
        <w:rPr>
          <w:rFonts w:cs="Times New Roman"/>
          <w:color w:val="000000" w:themeColor="text1"/>
        </w:rPr>
        <w:t xml:space="preserve"> introduced a set of strict regulations to prevent the disposal of </w:t>
      </w:r>
      <w:r w:rsidR="009F299B" w:rsidRPr="009215F0">
        <w:rPr>
          <w:rFonts w:cs="Times New Roman"/>
          <w:color w:val="000000" w:themeColor="text1"/>
        </w:rPr>
        <w:t>waste</w:t>
      </w:r>
      <w:r w:rsidR="0054432B" w:rsidRPr="009215F0">
        <w:rPr>
          <w:rFonts w:cs="Times New Roman"/>
          <w:color w:val="000000" w:themeColor="text1"/>
        </w:rPr>
        <w:t xml:space="preserve"> tyres in landfills as a means of preventing environmental polluti</w:t>
      </w:r>
      <w:r w:rsidRPr="009215F0">
        <w:rPr>
          <w:rFonts w:cs="Times New Roman"/>
          <w:color w:val="000000" w:themeColor="text1"/>
        </w:rPr>
        <w:t xml:space="preserve">on and mitigating health </w:t>
      </w:r>
      <w:r w:rsidR="0054432B" w:rsidRPr="009215F0">
        <w:rPr>
          <w:rFonts w:cs="Times New Roman"/>
          <w:color w:val="000000" w:themeColor="text1"/>
        </w:rPr>
        <w:t xml:space="preserve">and fire hazard </w:t>
      </w:r>
      <w:r w:rsidR="0054432B" w:rsidRPr="009215F0">
        <w:rPr>
          <w:rFonts w:cs="Times New Roman"/>
          <w:color w:val="000000" w:themeColor="text1"/>
        </w:rPr>
        <w:fldChar w:fldCharType="begin">
          <w:fldData xml:space="preserve">PEVuZE5vdGU+PENpdGU+PEF1dGhvcj5FbGRpbjwvQXV0aG9yPjxZZWFyPjE5OTQ8L1llYXI+PFJl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</w:fldData>
        </w:fldChar>
      </w:r>
      <w:r w:rsidR="00C93490" w:rsidRPr="009215F0">
        <w:rPr>
          <w:rFonts w:cs="Times New Roman"/>
          <w:color w:val="000000" w:themeColor="text1"/>
        </w:rPr>
        <w:instrText xml:space="preserve"> ADDIN EN.CITE </w:instrText>
      </w:r>
      <w:r w:rsidR="00C93490" w:rsidRPr="009215F0">
        <w:rPr>
          <w:rFonts w:cs="Times New Roman"/>
          <w:color w:val="000000" w:themeColor="text1"/>
        </w:rPr>
        <w:fldChar w:fldCharType="begin">
          <w:fldData xml:space="preserve">PEVuZE5vdGU+PENpdGU+PEF1dGhvcj5FbGRpbjwvQXV0aG9yPjxZZWFyPjE5OTQ8L1llYXI+PFJl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</w:fldData>
        </w:fldChar>
      </w:r>
      <w:r w:rsidR="00C93490" w:rsidRPr="009215F0">
        <w:rPr>
          <w:rFonts w:cs="Times New Roman"/>
          <w:color w:val="000000" w:themeColor="text1"/>
        </w:rPr>
        <w:instrText xml:space="preserve"> ADDIN EN.CITE.DATA </w:instrText>
      </w:r>
      <w:r w:rsidR="00C93490" w:rsidRPr="009215F0">
        <w:rPr>
          <w:rFonts w:cs="Times New Roman"/>
          <w:color w:val="000000" w:themeColor="text1"/>
        </w:rPr>
      </w:r>
      <w:r w:rsidR="00C93490" w:rsidRPr="009215F0">
        <w:rPr>
          <w:rFonts w:cs="Times New Roman"/>
          <w:color w:val="000000" w:themeColor="text1"/>
        </w:rPr>
        <w:fldChar w:fldCharType="end"/>
      </w:r>
      <w:r w:rsidR="0054432B" w:rsidRPr="009215F0">
        <w:rPr>
          <w:rFonts w:cs="Times New Roman"/>
          <w:color w:val="000000" w:themeColor="text1"/>
        </w:rPr>
      </w:r>
      <w:r w:rsidR="0054432B" w:rsidRPr="009215F0">
        <w:rPr>
          <w:rFonts w:cs="Times New Roman"/>
          <w:color w:val="000000" w:themeColor="text1"/>
        </w:rPr>
        <w:fldChar w:fldCharType="separate"/>
      </w:r>
      <w:r w:rsidR="004B5003" w:rsidRPr="009215F0">
        <w:rPr>
          <w:rFonts w:cs="Times New Roman"/>
          <w:noProof/>
          <w:color w:val="000000" w:themeColor="text1"/>
        </w:rPr>
        <w:t>[</w:t>
      </w:r>
      <w:hyperlink w:anchor="_ENREF_3" w:tooltip="Eldin, 1994 #31" w:history="1">
        <w:r w:rsidR="00B7293F" w:rsidRPr="009215F0">
          <w:rPr>
            <w:rFonts w:cs="Times New Roman"/>
            <w:noProof/>
            <w:color w:val="000000" w:themeColor="text1"/>
          </w:rPr>
          <w:t>3-5</w:t>
        </w:r>
      </w:hyperlink>
      <w:r w:rsidR="004B5003" w:rsidRPr="009215F0">
        <w:rPr>
          <w:rFonts w:cs="Times New Roman"/>
          <w:noProof/>
          <w:color w:val="000000" w:themeColor="text1"/>
        </w:rPr>
        <w:t>]</w:t>
      </w:r>
      <w:r w:rsidR="0054432B" w:rsidRPr="009215F0">
        <w:rPr>
          <w:rFonts w:cs="Times New Roman"/>
          <w:color w:val="000000" w:themeColor="text1"/>
        </w:rPr>
        <w:fldChar w:fldCharType="end"/>
      </w:r>
      <w:r w:rsidR="0054432B" w:rsidRPr="009215F0">
        <w:rPr>
          <w:rFonts w:cs="Times New Roman"/>
          <w:color w:val="000000" w:themeColor="text1"/>
        </w:rPr>
        <w:t xml:space="preserve">. As a result, </w:t>
      </w:r>
      <w:r w:rsidRPr="009215F0">
        <w:rPr>
          <w:rFonts w:cs="Times New Roman"/>
          <w:color w:val="000000" w:themeColor="text1"/>
        </w:rPr>
        <w:t xml:space="preserve">in the EU </w:t>
      </w:r>
      <w:r w:rsidR="0054432B" w:rsidRPr="009215F0">
        <w:rPr>
          <w:rFonts w:cs="Times New Roman"/>
          <w:color w:val="000000" w:themeColor="text1"/>
        </w:rPr>
        <w:t xml:space="preserve">any type of waste tyre disposal in the natural environment has been banned since 2006. The European Directive 2008/98/EC </w:t>
      </w:r>
      <w:r w:rsidR="0054432B"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&lt;EndNote&gt;&lt;Cite&gt;&lt;Author&gt;European Union&lt;/Author&gt;&lt;Year&gt;2008&lt;/Year&gt;&lt;RecNum&gt;6&lt;/RecNum&gt;&lt;DisplayText&gt;[6]&lt;/DisplayText&gt;&lt;record&gt;&lt;rec-number&gt;6&lt;/rec-number&gt;&lt;foreign-keys&gt;&lt;key app="EN" db-id="tw29ea5fxtr058eerdpvzf5mwa9wef5v9psa"&gt;6&lt;/key&gt;&lt;/foreign-keys&gt;&lt;ref-type name="Government Document"&gt;46&lt;/ref-type&gt;&lt;contributors&gt;&lt;authors&gt;&lt;author&gt;Council of the European Union,&lt;/author&gt;&lt;/authors&gt;&lt;/contributors&gt;&lt;titles&gt;&lt;title&gt;Council Directive 2008/98/EC on waste (Waste Framework Directive)&lt;/title&gt;&lt;/titles&gt;&lt;dates&gt;&lt;year&gt;2008&lt;/year&gt;&lt;/dates&gt;&lt;urls&gt;&lt;/urls&gt;&lt;/record&gt;&lt;/Cite&gt;&lt;/EndNote&gt;</w:instrText>
      </w:r>
      <w:r w:rsidR="0054432B" w:rsidRPr="009215F0">
        <w:rPr>
          <w:rFonts w:cs="Times New Roman"/>
          <w:color w:val="000000" w:themeColor="text1"/>
        </w:rPr>
        <w:fldChar w:fldCharType="separate"/>
      </w:r>
      <w:r w:rsidR="004B5003" w:rsidRPr="009215F0">
        <w:rPr>
          <w:rFonts w:cs="Times New Roman"/>
          <w:noProof/>
          <w:color w:val="000000" w:themeColor="text1"/>
        </w:rPr>
        <w:t>[</w:t>
      </w:r>
      <w:hyperlink w:anchor="_ENREF_6" w:tooltip="Council of the European Union, 2008 #6" w:history="1">
        <w:r w:rsidR="00B7293F" w:rsidRPr="009215F0">
          <w:rPr>
            <w:rFonts w:cs="Times New Roman"/>
            <w:noProof/>
            <w:color w:val="000000" w:themeColor="text1"/>
          </w:rPr>
          <w:t>6</w:t>
        </w:r>
      </w:hyperlink>
      <w:r w:rsidR="004B5003" w:rsidRPr="009215F0">
        <w:rPr>
          <w:rFonts w:cs="Times New Roman"/>
          <w:noProof/>
          <w:color w:val="000000" w:themeColor="text1"/>
        </w:rPr>
        <w:t>]</w:t>
      </w:r>
      <w:r w:rsidR="0054432B" w:rsidRPr="009215F0">
        <w:rPr>
          <w:rFonts w:cs="Times New Roman"/>
          <w:color w:val="000000" w:themeColor="text1"/>
        </w:rPr>
        <w:fldChar w:fldCharType="end"/>
      </w:r>
      <w:r w:rsidR="0054432B" w:rsidRPr="009215F0">
        <w:rPr>
          <w:rFonts w:cs="Times New Roman"/>
          <w:color w:val="000000" w:themeColor="text1"/>
        </w:rPr>
        <w:t xml:space="preserve"> has</w:t>
      </w:r>
      <w:r w:rsidRPr="009215F0">
        <w:rPr>
          <w:rFonts w:cs="Times New Roman"/>
          <w:color w:val="000000" w:themeColor="text1"/>
        </w:rPr>
        <w:t xml:space="preserve"> also</w:t>
      </w:r>
      <w:r w:rsidR="0054432B" w:rsidRPr="009215F0">
        <w:rPr>
          <w:rFonts w:cs="Times New Roman"/>
          <w:color w:val="000000" w:themeColor="text1"/>
        </w:rPr>
        <w:t xml:space="preserve"> </w:t>
      </w:r>
      <w:r w:rsidR="00EA5A5F" w:rsidRPr="009215F0">
        <w:rPr>
          <w:rFonts w:cs="Times New Roman"/>
          <w:color w:val="000000" w:themeColor="text1"/>
        </w:rPr>
        <w:t xml:space="preserve">established </w:t>
      </w:r>
      <w:r w:rsidR="0054432B" w:rsidRPr="009215F0">
        <w:rPr>
          <w:rFonts w:cs="Times New Roman"/>
          <w:color w:val="000000" w:themeColor="text1"/>
        </w:rPr>
        <w:t xml:space="preserve">a disposal hierarchy </w:t>
      </w:r>
      <w:r w:rsidRPr="009215F0">
        <w:rPr>
          <w:rFonts w:cs="Times New Roman"/>
          <w:color w:val="000000" w:themeColor="text1"/>
        </w:rPr>
        <w:t>leading to</w:t>
      </w:r>
      <w:r w:rsidR="00EA5A5F" w:rsidRPr="009215F0">
        <w:rPr>
          <w:rFonts w:cs="Times New Roman"/>
          <w:color w:val="000000" w:themeColor="text1"/>
        </w:rPr>
        <w:t xml:space="preserve"> a</w:t>
      </w:r>
      <w:r w:rsidRPr="009215F0">
        <w:rPr>
          <w:rFonts w:cs="Times New Roman"/>
          <w:color w:val="000000" w:themeColor="text1"/>
        </w:rPr>
        <w:t xml:space="preserve"> serious effort </w:t>
      </w:r>
      <w:r w:rsidR="00EA5A5F" w:rsidRPr="009215F0">
        <w:rPr>
          <w:rFonts w:cs="Times New Roman"/>
          <w:color w:val="000000" w:themeColor="text1"/>
        </w:rPr>
        <w:t xml:space="preserve">for </w:t>
      </w:r>
      <w:r w:rsidRPr="009215F0">
        <w:rPr>
          <w:rFonts w:cs="Times New Roman"/>
          <w:color w:val="000000" w:themeColor="text1"/>
        </w:rPr>
        <w:t>effective waste tyre</w:t>
      </w:r>
      <w:r w:rsidR="0054432B" w:rsidRPr="009215F0">
        <w:rPr>
          <w:rFonts w:cs="Times New Roman"/>
          <w:color w:val="000000" w:themeColor="text1"/>
        </w:rPr>
        <w:t xml:space="preserve"> management</w:t>
      </w:r>
      <w:r w:rsidRPr="009215F0">
        <w:rPr>
          <w:rFonts w:cs="Times New Roman"/>
          <w:color w:val="000000" w:themeColor="text1"/>
        </w:rPr>
        <w:t>,</w:t>
      </w:r>
      <w:r w:rsidR="0054432B" w:rsidRPr="009215F0">
        <w:rPr>
          <w:rFonts w:cs="Times New Roman"/>
          <w:color w:val="000000" w:themeColor="text1"/>
        </w:rPr>
        <w:t xml:space="preserve"> minimising energy consumption. </w:t>
      </w:r>
    </w:p>
    <w:p w:rsidR="004F45CA" w:rsidRPr="009215F0" w:rsidRDefault="0054432B" w:rsidP="009F299B">
      <w:pPr>
        <w:pStyle w:val="NormalWeb"/>
        <w:spacing w:before="0" w:beforeAutospacing="0" w:after="0" w:afterAutospacing="0" w:line="480" w:lineRule="auto"/>
        <w:jc w:val="both"/>
        <w:rPr>
          <w:color w:val="000000" w:themeColor="text1"/>
        </w:rPr>
      </w:pPr>
      <w:r w:rsidRPr="009215F0">
        <w:rPr>
          <w:color w:val="000000" w:themeColor="text1"/>
        </w:rPr>
        <w:lastRenderedPageBreak/>
        <w:t xml:space="preserve">Typical car or truck tyres comprise 75-90% rubber, 5-15% high-strength corded steel wire and 5-20% polymer textile. </w:t>
      </w:r>
      <w:r w:rsidR="009F299B" w:rsidRPr="009215F0">
        <w:rPr>
          <w:color w:val="000000" w:themeColor="text1"/>
        </w:rPr>
        <w:t xml:space="preserve">WTR </w:t>
      </w:r>
      <w:r w:rsidRPr="009215F0">
        <w:rPr>
          <w:color w:val="000000" w:themeColor="text1"/>
        </w:rPr>
        <w:t xml:space="preserve">is </w:t>
      </w:r>
      <w:r w:rsidR="00EA5A5F" w:rsidRPr="009215F0">
        <w:rPr>
          <w:color w:val="000000" w:themeColor="text1"/>
        </w:rPr>
        <w:t>currently</w:t>
      </w:r>
      <w:r w:rsidR="00F33EE7" w:rsidRPr="009215F0">
        <w:rPr>
          <w:color w:val="000000" w:themeColor="text1"/>
        </w:rPr>
        <w:t xml:space="preserve"> used as fuel, in particular in cement </w:t>
      </w:r>
      <w:r w:rsidR="008C2123" w:rsidRPr="009215F0">
        <w:rPr>
          <w:color w:val="000000" w:themeColor="text1"/>
        </w:rPr>
        <w:t>kilns.</w:t>
      </w:r>
      <w:r w:rsidR="005B7C06" w:rsidRPr="009215F0">
        <w:rPr>
          <w:color w:val="000000" w:themeColor="text1"/>
        </w:rPr>
        <w:t xml:space="preserve"> </w:t>
      </w:r>
      <w:r w:rsidRPr="009215F0">
        <w:rPr>
          <w:color w:val="000000" w:themeColor="text1"/>
        </w:rPr>
        <w:t xml:space="preserve">It is also used in applications, </w:t>
      </w:r>
      <w:r w:rsidR="001425AA" w:rsidRPr="009215F0">
        <w:rPr>
          <w:color w:val="000000" w:themeColor="text1"/>
        </w:rPr>
        <w:t xml:space="preserve">such as synthetic turf fields, </w:t>
      </w:r>
      <w:r w:rsidRPr="009215F0">
        <w:rPr>
          <w:color w:val="000000" w:themeColor="text1"/>
        </w:rPr>
        <w:t xml:space="preserve">artificial reefs, sound proof panels, </w:t>
      </w:r>
      <w:r w:rsidR="005B7C06" w:rsidRPr="009215F0">
        <w:rPr>
          <w:color w:val="000000" w:themeColor="text1"/>
        </w:rPr>
        <w:t xml:space="preserve">playground surfaces </w:t>
      </w:r>
      <w:r w:rsidR="001425AA" w:rsidRPr="009215F0">
        <w:rPr>
          <w:color w:val="000000" w:themeColor="text1"/>
        </w:rPr>
        <w:t>and</w:t>
      </w:r>
      <w:r w:rsidRPr="009215F0">
        <w:rPr>
          <w:color w:val="000000" w:themeColor="text1"/>
        </w:rPr>
        <w:t xml:space="preserve"> protective lining systems for underground infrastructure</w:t>
      </w:r>
      <w:r w:rsidR="008C2123" w:rsidRPr="009215F0">
        <w:rPr>
          <w:color w:val="000000" w:themeColor="text1"/>
        </w:rPr>
        <w:t xml:space="preserve"> </w:t>
      </w:r>
      <w:r w:rsidR="008C2123" w:rsidRPr="009215F0">
        <w:rPr>
          <w:color w:val="000000" w:themeColor="text1"/>
        </w:rPr>
        <w:fldChar w:fldCharType="begin"/>
      </w:r>
      <w:r w:rsidR="00C34B1A" w:rsidRPr="009215F0">
        <w:rPr>
          <w:color w:val="000000" w:themeColor="text1"/>
        </w:rPr>
        <w:instrText xml:space="preserve"> ADDIN EN.CITE &lt;EndNote&gt;&lt;Cite&gt;&lt;Author&gt;Bravo&lt;/Author&gt;&lt;Year&gt;2012&lt;/Year&gt;&lt;RecNum&gt;140&lt;/RecNum&gt;&lt;DisplayText&gt;[7, 8]&lt;/DisplayText&gt;&lt;record&gt;&lt;rec-number&gt;140&lt;/rec-number&gt;&lt;foreign-keys&gt;&lt;key app="EN" db-id="tw29ea5fxtr058eerdpvzf5mwa9wef5v9psa"&gt;140&lt;/key&gt;&lt;/foreign-keys&gt;&lt;ref-type name="Journal Article"&gt;17&lt;/ref-type&gt;&lt;contributors&gt;&lt;authors&gt;&lt;author&gt;Bravo, Miguel&lt;/author&gt;&lt;author&gt;de Brito, Jorge&lt;/author&gt;&lt;/authors&gt;&lt;/contributors&gt;&lt;titles&gt;&lt;title&gt;Concrete made with used tyre aggregate: durability-related performance&lt;/title&gt;&lt;secondary-title&gt;Journal of Cleaner Production&lt;/secondary-title&gt;&lt;/titles&gt;&lt;periodical&gt;&lt;full-title&gt;Journal Of Cleaner Production&lt;/full-title&gt;&lt;/periodical&gt;&lt;pages&gt;42-50&lt;/pages&gt;&lt;volume&gt;25&lt;/volume&gt;&lt;dates&gt;&lt;year&gt;2012&lt;/year&gt;&lt;/dates&gt;&lt;isbn&gt;0959-6526&lt;/isbn&gt;&lt;urls&gt;&lt;/urls&gt;&lt;/record&gt;&lt;/Cite&gt;&lt;Cite&gt;&lt;Author&gt;Thomas&lt;/Author&gt;&lt;Year&gt;2016&lt;/Year&gt;&lt;RecNum&gt;210&lt;/RecNum&gt;&lt;record&gt;&lt;rec-number&gt;210&lt;/rec-number&gt;&lt;foreign-keys&gt;&lt;key app="EN" db-id="tw29ea5fxtr058eerdpvzf5mwa9wef5v9psa"&gt;210&lt;/key&gt;&lt;/foreign-keys&gt;&lt;ref-type name="Journal Article"&gt;17&lt;/ref-type&gt;&lt;contributors&gt;&lt;authors&gt;&lt;author&gt;Thomas, Blessen Skariah&lt;/author&gt;&lt;author&gt;Gupta, Ramesh Chandra&lt;/author&gt;&lt;/authors&gt;&lt;/contributors&gt;&lt;titles&gt;&lt;title&gt;A comprehensive review on the applications of waste tire rubber in cement concrete&lt;/title&gt;&lt;secondary-title&gt;Renewable and Sustainable Energy Reviews&lt;/secondary-title&gt;&lt;/titles&gt;&lt;periodical&gt;&lt;full-title&gt;Renewable and Sustainable Energy Reviews&lt;/full-title&gt;&lt;/periodical&gt;&lt;pages&gt;1323-1333&lt;/pages&gt;&lt;volume&gt;54&lt;/volume&gt;&lt;dates&gt;&lt;year&gt;2016&lt;/year&gt;&lt;/dates&gt;&lt;isbn&gt;1364-0321&lt;/isbn&gt;&lt;urls&gt;&lt;/urls&gt;&lt;/record&gt;&lt;/Cite&gt;&lt;/EndNote&gt;</w:instrText>
      </w:r>
      <w:r w:rsidR="008C2123" w:rsidRPr="009215F0">
        <w:rPr>
          <w:color w:val="000000" w:themeColor="text1"/>
        </w:rPr>
        <w:fldChar w:fldCharType="separate"/>
      </w:r>
      <w:r w:rsidR="004B5003" w:rsidRPr="009215F0">
        <w:rPr>
          <w:noProof/>
          <w:color w:val="000000" w:themeColor="text1"/>
        </w:rPr>
        <w:t>[</w:t>
      </w:r>
      <w:hyperlink w:anchor="_ENREF_7" w:tooltip="Bravo, 2012 #140" w:history="1">
        <w:r w:rsidR="00B7293F" w:rsidRPr="009215F0">
          <w:rPr>
            <w:noProof/>
            <w:color w:val="000000" w:themeColor="text1"/>
          </w:rPr>
          <w:t>7</w:t>
        </w:r>
      </w:hyperlink>
      <w:r w:rsidR="004B5003" w:rsidRPr="009215F0">
        <w:rPr>
          <w:noProof/>
          <w:color w:val="000000" w:themeColor="text1"/>
        </w:rPr>
        <w:t xml:space="preserve">, </w:t>
      </w:r>
      <w:hyperlink w:anchor="_ENREF_8" w:tooltip="Thomas, 2016 #210" w:history="1">
        <w:r w:rsidR="00B7293F" w:rsidRPr="009215F0">
          <w:rPr>
            <w:noProof/>
            <w:color w:val="000000" w:themeColor="text1"/>
          </w:rPr>
          <w:t>8</w:t>
        </w:r>
      </w:hyperlink>
      <w:r w:rsidR="004B5003" w:rsidRPr="009215F0">
        <w:rPr>
          <w:noProof/>
          <w:color w:val="000000" w:themeColor="text1"/>
        </w:rPr>
        <w:t>]</w:t>
      </w:r>
      <w:r w:rsidR="008C2123" w:rsidRPr="009215F0">
        <w:rPr>
          <w:color w:val="000000" w:themeColor="text1"/>
        </w:rPr>
        <w:fldChar w:fldCharType="end"/>
      </w:r>
      <w:r w:rsidRPr="009215F0">
        <w:rPr>
          <w:color w:val="000000" w:themeColor="text1"/>
        </w:rPr>
        <w:t>. W</w:t>
      </w:r>
      <w:r w:rsidR="00A327BD" w:rsidRPr="009215F0">
        <w:rPr>
          <w:color w:val="000000" w:themeColor="text1"/>
        </w:rPr>
        <w:t xml:space="preserve">hile these applications </w:t>
      </w:r>
      <w:r w:rsidR="006B416E" w:rsidRPr="009215F0">
        <w:rPr>
          <w:color w:val="000000" w:themeColor="text1"/>
        </w:rPr>
        <w:t xml:space="preserve">make a </w:t>
      </w:r>
      <w:r w:rsidRPr="009215F0">
        <w:rPr>
          <w:color w:val="000000" w:themeColor="text1"/>
        </w:rPr>
        <w:t xml:space="preserve">positive contribution to recycling WTR, </w:t>
      </w:r>
      <w:r w:rsidR="00EA5A5F" w:rsidRPr="009215F0">
        <w:rPr>
          <w:color w:val="000000" w:themeColor="text1"/>
        </w:rPr>
        <w:t>demand</w:t>
      </w:r>
      <w:r w:rsidRPr="009215F0">
        <w:rPr>
          <w:color w:val="000000" w:themeColor="text1"/>
        </w:rPr>
        <w:t xml:space="preserve"> with respect to the volume of </w:t>
      </w:r>
      <w:r w:rsidR="009F299B" w:rsidRPr="009215F0">
        <w:rPr>
          <w:color w:val="000000" w:themeColor="text1"/>
        </w:rPr>
        <w:t>waste</w:t>
      </w:r>
      <w:r w:rsidRPr="009215F0">
        <w:rPr>
          <w:color w:val="000000" w:themeColor="text1"/>
        </w:rPr>
        <w:t xml:space="preserve"> tyres is still small.</w:t>
      </w:r>
      <w:r w:rsidR="005B7C06" w:rsidRPr="009215F0">
        <w:rPr>
          <w:color w:val="000000" w:themeColor="text1"/>
        </w:rPr>
        <w:t xml:space="preserve"> </w:t>
      </w:r>
      <w:r w:rsidRPr="009215F0">
        <w:rPr>
          <w:color w:val="000000" w:themeColor="text1"/>
        </w:rPr>
        <w:t xml:space="preserve">Since cement-based materials constitute the largest portion of construction materials worldwide, recycling WTR </w:t>
      </w:r>
      <w:r w:rsidR="00046586" w:rsidRPr="009215F0">
        <w:rPr>
          <w:color w:val="000000" w:themeColor="text1"/>
        </w:rPr>
        <w:t>in concrete</w:t>
      </w:r>
      <w:r w:rsidRPr="009215F0">
        <w:rPr>
          <w:color w:val="000000" w:themeColor="text1"/>
        </w:rPr>
        <w:t xml:space="preserve"> is a </w:t>
      </w:r>
      <w:r w:rsidR="00EA5A5F" w:rsidRPr="009215F0">
        <w:rPr>
          <w:color w:val="000000" w:themeColor="text1"/>
        </w:rPr>
        <w:t xml:space="preserve">positive </w:t>
      </w:r>
      <w:r w:rsidRPr="009215F0">
        <w:rPr>
          <w:color w:val="000000" w:themeColor="text1"/>
        </w:rPr>
        <w:t xml:space="preserve">way to respond to the environmental </w:t>
      </w:r>
      <w:r w:rsidR="00D908CE" w:rsidRPr="009215F0">
        <w:rPr>
          <w:color w:val="000000" w:themeColor="text1"/>
        </w:rPr>
        <w:t>challenge</w:t>
      </w:r>
      <w:r w:rsidR="002B114D" w:rsidRPr="009215F0">
        <w:rPr>
          <w:color w:val="000000" w:themeColor="text1"/>
        </w:rPr>
        <w:t xml:space="preserve"> and to </w:t>
      </w:r>
      <w:r w:rsidR="001425AA" w:rsidRPr="009215F0">
        <w:rPr>
          <w:color w:val="000000" w:themeColor="text1"/>
        </w:rPr>
        <w:t xml:space="preserve">the </w:t>
      </w:r>
      <w:r w:rsidRPr="009215F0">
        <w:rPr>
          <w:color w:val="000000" w:themeColor="text1"/>
        </w:rPr>
        <w:t>significant</w:t>
      </w:r>
      <w:r w:rsidR="00094F72" w:rsidRPr="009215F0">
        <w:rPr>
          <w:color w:val="000000" w:themeColor="text1"/>
        </w:rPr>
        <w:t xml:space="preserve"> redundant</w:t>
      </w:r>
      <w:r w:rsidRPr="009215F0">
        <w:rPr>
          <w:color w:val="000000" w:themeColor="text1"/>
        </w:rPr>
        <w:t xml:space="preserve"> volume</w:t>
      </w:r>
      <w:r w:rsidR="001425AA" w:rsidRPr="009215F0">
        <w:rPr>
          <w:color w:val="000000" w:themeColor="text1"/>
        </w:rPr>
        <w:t>s</w:t>
      </w:r>
      <w:r w:rsidR="00094F72" w:rsidRPr="009215F0">
        <w:rPr>
          <w:color w:val="000000" w:themeColor="text1"/>
        </w:rPr>
        <w:t xml:space="preserve"> of waste materials</w:t>
      </w:r>
      <w:r w:rsidR="00195CE7" w:rsidRPr="009215F0">
        <w:rPr>
          <w:color w:val="000000" w:themeColor="text1"/>
        </w:rPr>
        <w:t xml:space="preserve">. </w:t>
      </w:r>
    </w:p>
    <w:p w:rsidR="00983D77" w:rsidRPr="009215F0" w:rsidRDefault="00983D77" w:rsidP="005C2205">
      <w:pPr>
        <w:pStyle w:val="NormalWeb"/>
        <w:spacing w:before="0" w:beforeAutospacing="0" w:after="0" w:afterAutospacing="0" w:line="480" w:lineRule="auto"/>
        <w:jc w:val="both"/>
        <w:rPr>
          <w:color w:val="000000" w:themeColor="text1"/>
        </w:rPr>
      </w:pPr>
    </w:p>
    <w:p w:rsidR="00094F72" w:rsidRPr="009215F0" w:rsidRDefault="006C17D5" w:rsidP="00094F72">
      <w:pPr>
        <w:pStyle w:val="Heading2"/>
        <w:numPr>
          <w:ilvl w:val="1"/>
          <w:numId w:val="2"/>
        </w:numPr>
        <w:ind w:left="567" w:hanging="567"/>
        <w:rPr>
          <w:color w:val="000000" w:themeColor="text1"/>
        </w:rPr>
      </w:pPr>
      <w:r w:rsidRPr="009215F0">
        <w:rPr>
          <w:color w:val="000000" w:themeColor="text1"/>
        </w:rPr>
        <w:t>Rubberised concrete</w:t>
      </w:r>
    </w:p>
    <w:p w:rsidR="00603D6E" w:rsidRPr="009215F0" w:rsidRDefault="00195CE7" w:rsidP="009F299B">
      <w:pPr>
        <w:pStyle w:val="NormalWeb"/>
        <w:spacing w:before="0" w:beforeAutospacing="0" w:after="0" w:afterAutospacing="0" w:line="480" w:lineRule="auto"/>
        <w:jc w:val="both"/>
        <w:rPr>
          <w:color w:val="000000" w:themeColor="text1"/>
        </w:rPr>
      </w:pPr>
      <w:r w:rsidRPr="009215F0">
        <w:rPr>
          <w:color w:val="000000" w:themeColor="text1"/>
        </w:rPr>
        <w:t xml:space="preserve">In the past two decades, </w:t>
      </w:r>
      <w:r w:rsidR="00603D6E" w:rsidRPr="009215F0">
        <w:rPr>
          <w:color w:val="000000" w:themeColor="text1"/>
        </w:rPr>
        <w:t>several</w:t>
      </w:r>
      <w:r w:rsidR="0054432B" w:rsidRPr="009215F0">
        <w:rPr>
          <w:color w:val="000000" w:themeColor="text1"/>
        </w:rPr>
        <w:t xml:space="preserve"> </w:t>
      </w:r>
      <w:r w:rsidR="00396572" w:rsidRPr="009215F0">
        <w:rPr>
          <w:color w:val="000000" w:themeColor="text1"/>
        </w:rPr>
        <w:t>studies</w:t>
      </w:r>
      <w:r w:rsidR="0054432B" w:rsidRPr="009215F0">
        <w:rPr>
          <w:color w:val="000000" w:themeColor="text1"/>
        </w:rPr>
        <w:t xml:space="preserve"> </w:t>
      </w:r>
      <w:r w:rsidR="00603D6E" w:rsidRPr="009215F0">
        <w:rPr>
          <w:color w:val="000000" w:themeColor="text1"/>
        </w:rPr>
        <w:t xml:space="preserve">have </w:t>
      </w:r>
      <w:r w:rsidR="00094F72" w:rsidRPr="009215F0">
        <w:rPr>
          <w:color w:val="000000" w:themeColor="text1"/>
        </w:rPr>
        <w:t>investigate</w:t>
      </w:r>
      <w:r w:rsidR="00872704" w:rsidRPr="009215F0">
        <w:rPr>
          <w:color w:val="000000" w:themeColor="text1"/>
        </w:rPr>
        <w:t>d</w:t>
      </w:r>
      <w:r w:rsidR="0054432B" w:rsidRPr="009215F0">
        <w:rPr>
          <w:color w:val="000000" w:themeColor="text1"/>
        </w:rPr>
        <w:t xml:space="preserve"> </w:t>
      </w:r>
      <w:r w:rsidR="00603D6E" w:rsidRPr="009215F0">
        <w:rPr>
          <w:color w:val="000000" w:themeColor="text1"/>
        </w:rPr>
        <w:t xml:space="preserve">the addition of </w:t>
      </w:r>
      <w:r w:rsidR="009F299B" w:rsidRPr="009215F0">
        <w:rPr>
          <w:color w:val="000000" w:themeColor="text1"/>
        </w:rPr>
        <w:t>WTR</w:t>
      </w:r>
      <w:r w:rsidR="0054432B" w:rsidRPr="009215F0">
        <w:rPr>
          <w:color w:val="000000" w:themeColor="text1"/>
        </w:rPr>
        <w:t xml:space="preserve"> in concrete</w:t>
      </w:r>
      <w:r w:rsidR="00094F72" w:rsidRPr="009215F0">
        <w:rPr>
          <w:color w:val="000000" w:themeColor="text1"/>
        </w:rPr>
        <w:t>,</w:t>
      </w:r>
      <w:r w:rsidR="001425AA" w:rsidRPr="009215F0">
        <w:rPr>
          <w:color w:val="000000" w:themeColor="text1"/>
        </w:rPr>
        <w:t xml:space="preserve"> </w:t>
      </w:r>
      <w:r w:rsidR="00872704" w:rsidRPr="009215F0">
        <w:rPr>
          <w:color w:val="000000" w:themeColor="text1"/>
        </w:rPr>
        <w:t>but only</w:t>
      </w:r>
      <w:r w:rsidR="001425AA" w:rsidRPr="009215F0">
        <w:rPr>
          <w:color w:val="000000" w:themeColor="text1"/>
        </w:rPr>
        <w:t xml:space="preserve"> recently for structural applications</w:t>
      </w:r>
      <w:r w:rsidR="00085D94" w:rsidRPr="009215F0">
        <w:rPr>
          <w:color w:val="000000" w:themeColor="text1"/>
        </w:rPr>
        <w:t xml:space="preserve"> </w:t>
      </w:r>
      <w:r w:rsidR="000455D3" w:rsidRPr="009215F0">
        <w:rPr>
          <w:color w:val="000000" w:themeColor="text1"/>
        </w:rPr>
        <w:fldChar w:fldCharType="begin">
          <w:fldData xml:space="preserve">PEVuZE5vdGU+PENpdGU+PEF1dGhvcj5Tb248L0F1dGhvcj48WWVhcj4yMDExPC9ZZWFyPjxSZWNO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</w:fldData>
        </w:fldChar>
      </w:r>
      <w:r w:rsidR="004B5003" w:rsidRPr="009215F0">
        <w:rPr>
          <w:color w:val="000000" w:themeColor="text1"/>
        </w:rPr>
        <w:instrText xml:space="preserve"> ADDIN EN.CITE </w:instrText>
      </w:r>
      <w:r w:rsidR="004B5003" w:rsidRPr="009215F0">
        <w:rPr>
          <w:color w:val="000000" w:themeColor="text1"/>
        </w:rPr>
        <w:fldChar w:fldCharType="begin">
          <w:fldData xml:space="preserve">PEVuZE5vdGU+PENpdGU+PEF1dGhvcj5Tb248L0F1dGhvcj48WWVhcj4yMDExPC9ZZWFyPjxSZWNO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</w:fldData>
        </w:fldChar>
      </w:r>
      <w:r w:rsidR="004B5003" w:rsidRPr="009215F0">
        <w:rPr>
          <w:color w:val="000000" w:themeColor="text1"/>
        </w:rPr>
        <w:instrText xml:space="preserve"> ADDIN EN.CITE.DATA </w:instrText>
      </w:r>
      <w:r w:rsidR="004B5003" w:rsidRPr="009215F0">
        <w:rPr>
          <w:color w:val="000000" w:themeColor="text1"/>
        </w:rPr>
      </w:r>
      <w:r w:rsidR="004B5003" w:rsidRPr="009215F0">
        <w:rPr>
          <w:color w:val="000000" w:themeColor="text1"/>
        </w:rPr>
        <w:fldChar w:fldCharType="end"/>
      </w:r>
      <w:r w:rsidR="000455D3" w:rsidRPr="009215F0">
        <w:rPr>
          <w:color w:val="000000" w:themeColor="text1"/>
        </w:rPr>
      </w:r>
      <w:r w:rsidR="000455D3" w:rsidRPr="009215F0">
        <w:rPr>
          <w:color w:val="000000" w:themeColor="text1"/>
        </w:rPr>
        <w:fldChar w:fldCharType="separate"/>
      </w:r>
      <w:r w:rsidR="004B5003" w:rsidRPr="009215F0">
        <w:rPr>
          <w:noProof/>
          <w:color w:val="000000" w:themeColor="text1"/>
        </w:rPr>
        <w:t>[</w:t>
      </w:r>
      <w:hyperlink w:anchor="_ENREF_9" w:tooltip="Son, 2011 #51" w:history="1">
        <w:r w:rsidR="00B7293F" w:rsidRPr="009215F0">
          <w:rPr>
            <w:noProof/>
            <w:color w:val="000000" w:themeColor="text1"/>
          </w:rPr>
          <w:t>9-12</w:t>
        </w:r>
      </w:hyperlink>
      <w:r w:rsidR="004B5003" w:rsidRPr="009215F0">
        <w:rPr>
          <w:noProof/>
          <w:color w:val="000000" w:themeColor="text1"/>
        </w:rPr>
        <w:t>]</w:t>
      </w:r>
      <w:r w:rsidR="000455D3" w:rsidRPr="009215F0">
        <w:rPr>
          <w:color w:val="000000" w:themeColor="text1"/>
        </w:rPr>
        <w:fldChar w:fldCharType="end"/>
      </w:r>
      <w:r w:rsidR="005B7C06" w:rsidRPr="009215F0">
        <w:rPr>
          <w:color w:val="000000" w:themeColor="text1"/>
        </w:rPr>
        <w:t xml:space="preserve">. </w:t>
      </w:r>
      <w:r w:rsidR="00603D6E" w:rsidRPr="009215F0">
        <w:rPr>
          <w:color w:val="000000" w:themeColor="text1"/>
        </w:rPr>
        <w:t>Concretes containing</w:t>
      </w:r>
      <w:r w:rsidR="0054432B" w:rsidRPr="009215F0">
        <w:rPr>
          <w:color w:val="000000" w:themeColor="text1"/>
        </w:rPr>
        <w:t xml:space="preserve"> rubber particles</w:t>
      </w:r>
      <w:r w:rsidR="001425AA" w:rsidRPr="009215F0">
        <w:rPr>
          <w:color w:val="000000" w:themeColor="text1"/>
        </w:rPr>
        <w:t xml:space="preserve"> </w:t>
      </w:r>
      <w:r w:rsidR="00603D6E" w:rsidRPr="009215F0">
        <w:rPr>
          <w:color w:val="000000" w:themeColor="text1"/>
        </w:rPr>
        <w:t>present high</w:t>
      </w:r>
      <w:r w:rsidR="0054432B" w:rsidRPr="009215F0">
        <w:rPr>
          <w:color w:val="000000" w:themeColor="text1"/>
        </w:rPr>
        <w:t xml:space="preserve"> ductility and strain capacity, increased toughness and energy dissipation </w:t>
      </w:r>
      <w:r w:rsidR="0054432B" w:rsidRPr="009215F0">
        <w:rPr>
          <w:color w:val="000000" w:themeColor="text1"/>
        </w:rPr>
        <w:fldChar w:fldCharType="begin">
          <w:fldData xml:space="preserve">PEVuZE5vdGU+PENpdGU+PEF1dGhvcj5HcmlueXM8L0F1dGhvcj48WWVhcj4yMDEzPC9ZZWFyPjxS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</w:fldData>
        </w:fldChar>
      </w:r>
      <w:r w:rsidR="004B5003" w:rsidRPr="009215F0">
        <w:rPr>
          <w:color w:val="000000" w:themeColor="text1"/>
        </w:rPr>
        <w:instrText xml:space="preserve"> ADDIN EN.CITE </w:instrText>
      </w:r>
      <w:r w:rsidR="004B5003" w:rsidRPr="009215F0">
        <w:rPr>
          <w:color w:val="000000" w:themeColor="text1"/>
        </w:rPr>
        <w:fldChar w:fldCharType="begin">
          <w:fldData xml:space="preserve">PEVuZE5vdGU+PENpdGU+PEF1dGhvcj5HcmlueXM8L0F1dGhvcj48WWVhcj4yMDEzPC9ZZWFyPjxS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</w:fldData>
        </w:fldChar>
      </w:r>
      <w:r w:rsidR="004B5003" w:rsidRPr="009215F0">
        <w:rPr>
          <w:color w:val="000000" w:themeColor="text1"/>
        </w:rPr>
        <w:instrText xml:space="preserve"> ADDIN EN.CITE.DATA </w:instrText>
      </w:r>
      <w:r w:rsidR="004B5003" w:rsidRPr="009215F0">
        <w:rPr>
          <w:color w:val="000000" w:themeColor="text1"/>
        </w:rPr>
      </w:r>
      <w:r w:rsidR="004B5003" w:rsidRPr="009215F0">
        <w:rPr>
          <w:color w:val="000000" w:themeColor="text1"/>
        </w:rPr>
        <w:fldChar w:fldCharType="end"/>
      </w:r>
      <w:r w:rsidR="0054432B" w:rsidRPr="009215F0">
        <w:rPr>
          <w:color w:val="000000" w:themeColor="text1"/>
        </w:rPr>
      </w:r>
      <w:r w:rsidR="0054432B" w:rsidRPr="009215F0">
        <w:rPr>
          <w:color w:val="000000" w:themeColor="text1"/>
        </w:rPr>
        <w:fldChar w:fldCharType="separate"/>
      </w:r>
      <w:r w:rsidR="004B5003" w:rsidRPr="009215F0">
        <w:rPr>
          <w:noProof/>
          <w:color w:val="000000" w:themeColor="text1"/>
        </w:rPr>
        <w:t>[</w:t>
      </w:r>
      <w:hyperlink w:anchor="_ENREF_11" w:tooltip="Raffoul, 2016 #179" w:history="1">
        <w:r w:rsidR="00B7293F" w:rsidRPr="009215F0">
          <w:rPr>
            <w:noProof/>
            <w:color w:val="000000" w:themeColor="text1"/>
          </w:rPr>
          <w:t>11</w:t>
        </w:r>
      </w:hyperlink>
      <w:r w:rsidR="004B5003" w:rsidRPr="009215F0">
        <w:rPr>
          <w:noProof/>
          <w:color w:val="000000" w:themeColor="text1"/>
        </w:rPr>
        <w:t xml:space="preserve">, </w:t>
      </w:r>
      <w:hyperlink w:anchor="_ENREF_13" w:tooltip="Grinys, 2013 #178" w:history="1">
        <w:r w:rsidR="00B7293F" w:rsidRPr="009215F0">
          <w:rPr>
            <w:noProof/>
            <w:color w:val="000000" w:themeColor="text1"/>
          </w:rPr>
          <w:t>13</w:t>
        </w:r>
      </w:hyperlink>
      <w:r w:rsidR="004B5003" w:rsidRPr="009215F0">
        <w:rPr>
          <w:noProof/>
          <w:color w:val="000000" w:themeColor="text1"/>
        </w:rPr>
        <w:t xml:space="preserve">, </w:t>
      </w:r>
      <w:hyperlink w:anchor="_ENREF_14" w:tooltip="Liu, 2013 #68" w:history="1">
        <w:r w:rsidR="00B7293F" w:rsidRPr="009215F0">
          <w:rPr>
            <w:noProof/>
            <w:color w:val="000000" w:themeColor="text1"/>
          </w:rPr>
          <w:t>14</w:t>
        </w:r>
      </w:hyperlink>
      <w:r w:rsidR="004B5003" w:rsidRPr="009215F0">
        <w:rPr>
          <w:noProof/>
          <w:color w:val="000000" w:themeColor="text1"/>
        </w:rPr>
        <w:t>]</w:t>
      </w:r>
      <w:r w:rsidR="0054432B" w:rsidRPr="009215F0">
        <w:rPr>
          <w:color w:val="000000" w:themeColor="text1"/>
        </w:rPr>
        <w:fldChar w:fldCharType="end"/>
      </w:r>
      <w:r w:rsidR="0054432B" w:rsidRPr="009215F0">
        <w:rPr>
          <w:color w:val="000000" w:themeColor="text1"/>
        </w:rPr>
        <w:t xml:space="preserve">. These properties, along with the material’s high impact </w:t>
      </w:r>
      <w:r w:rsidR="00603D6E" w:rsidRPr="009215F0">
        <w:rPr>
          <w:color w:val="000000" w:themeColor="text1"/>
        </w:rPr>
        <w:t xml:space="preserve">and skid </w:t>
      </w:r>
      <w:r w:rsidR="0054432B" w:rsidRPr="009215F0">
        <w:rPr>
          <w:color w:val="000000" w:themeColor="text1"/>
        </w:rPr>
        <w:t>resistance</w:t>
      </w:r>
      <w:r w:rsidR="00603D6E" w:rsidRPr="009215F0">
        <w:rPr>
          <w:color w:val="000000" w:themeColor="text1"/>
        </w:rPr>
        <w:t xml:space="preserve">, </w:t>
      </w:r>
      <w:r w:rsidR="0054432B" w:rsidRPr="009215F0">
        <w:rPr>
          <w:color w:val="000000" w:themeColor="text1"/>
        </w:rPr>
        <w:t xml:space="preserve">sound absorption, thermal and electrical insulation </w:t>
      </w:r>
      <w:r w:rsidR="0054432B" w:rsidRPr="009215F0">
        <w:rPr>
          <w:color w:val="000000" w:themeColor="text1"/>
        </w:rPr>
        <w:fldChar w:fldCharType="begin">
          <w:fldData xml:space="preserve">PEVuZE5vdGU+PENpdGU+PEF1dGhvcj5TdWtvbnRhc3Vra3VsPC9BdXRob3I+PFllYXI+MjAwNjwv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==
</w:fldData>
        </w:fldChar>
      </w:r>
      <w:r w:rsidR="00C34B1A" w:rsidRPr="009215F0">
        <w:rPr>
          <w:color w:val="000000" w:themeColor="text1"/>
        </w:rPr>
        <w:instrText xml:space="preserve"> ADDIN EN.CITE </w:instrText>
      </w:r>
      <w:r w:rsidR="00C34B1A" w:rsidRPr="009215F0">
        <w:rPr>
          <w:color w:val="000000" w:themeColor="text1"/>
        </w:rPr>
        <w:fldChar w:fldCharType="begin">
          <w:fldData xml:space="preserve">PEVuZE5vdGU+PENpdGU+PEF1dGhvcj5TdWtvbnRhc3Vra3VsPC9BdXRob3I+PFllYXI+MjAwNjwv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==
</w:fldData>
        </w:fldChar>
      </w:r>
      <w:r w:rsidR="00C34B1A" w:rsidRPr="009215F0">
        <w:rPr>
          <w:color w:val="000000" w:themeColor="text1"/>
        </w:rPr>
        <w:instrText xml:space="preserve"> ADDIN EN.CITE.DATA </w:instrText>
      </w:r>
      <w:r w:rsidR="00C34B1A" w:rsidRPr="009215F0">
        <w:rPr>
          <w:color w:val="000000" w:themeColor="text1"/>
        </w:rPr>
      </w:r>
      <w:r w:rsidR="00C34B1A" w:rsidRPr="009215F0">
        <w:rPr>
          <w:color w:val="000000" w:themeColor="text1"/>
        </w:rPr>
        <w:fldChar w:fldCharType="end"/>
      </w:r>
      <w:r w:rsidR="0054432B" w:rsidRPr="009215F0">
        <w:rPr>
          <w:color w:val="000000" w:themeColor="text1"/>
        </w:rPr>
      </w:r>
      <w:r w:rsidR="0054432B" w:rsidRPr="009215F0">
        <w:rPr>
          <w:color w:val="000000" w:themeColor="text1"/>
        </w:rPr>
        <w:fldChar w:fldCharType="separate"/>
      </w:r>
      <w:r w:rsidR="004B5003" w:rsidRPr="009215F0">
        <w:rPr>
          <w:noProof/>
          <w:color w:val="000000" w:themeColor="text1"/>
        </w:rPr>
        <w:t>[</w:t>
      </w:r>
      <w:hyperlink w:anchor="_ENREF_5" w:tooltip="Mohammed, 2012 #163" w:history="1">
        <w:r w:rsidR="00B7293F" w:rsidRPr="009215F0">
          <w:rPr>
            <w:noProof/>
            <w:color w:val="000000" w:themeColor="text1"/>
          </w:rPr>
          <w:t>5</w:t>
        </w:r>
      </w:hyperlink>
      <w:r w:rsidR="004B5003" w:rsidRPr="009215F0">
        <w:rPr>
          <w:noProof/>
          <w:color w:val="000000" w:themeColor="text1"/>
        </w:rPr>
        <w:t xml:space="preserve">, </w:t>
      </w:r>
      <w:hyperlink w:anchor="_ENREF_15" w:tooltip="Sukontasukkul, 2006 #53" w:history="1">
        <w:r w:rsidR="00B7293F" w:rsidRPr="009215F0">
          <w:rPr>
            <w:noProof/>
            <w:color w:val="000000" w:themeColor="text1"/>
          </w:rPr>
          <w:t>15-17</w:t>
        </w:r>
      </w:hyperlink>
      <w:r w:rsidR="004B5003" w:rsidRPr="009215F0">
        <w:rPr>
          <w:noProof/>
          <w:color w:val="000000" w:themeColor="text1"/>
        </w:rPr>
        <w:t>]</w:t>
      </w:r>
      <w:r w:rsidR="0054432B" w:rsidRPr="009215F0">
        <w:rPr>
          <w:color w:val="000000" w:themeColor="text1"/>
        </w:rPr>
        <w:fldChar w:fldCharType="end"/>
      </w:r>
      <w:r w:rsidR="0054432B" w:rsidRPr="009215F0">
        <w:rPr>
          <w:color w:val="000000" w:themeColor="text1"/>
        </w:rPr>
        <w:t xml:space="preserve"> </w:t>
      </w:r>
      <w:r w:rsidR="00094F72" w:rsidRPr="009215F0">
        <w:rPr>
          <w:color w:val="000000" w:themeColor="text1"/>
        </w:rPr>
        <w:t>make</w:t>
      </w:r>
      <w:r w:rsidR="0054432B" w:rsidRPr="009215F0">
        <w:rPr>
          <w:color w:val="000000" w:themeColor="text1"/>
        </w:rPr>
        <w:t xml:space="preserve"> </w:t>
      </w:r>
      <w:r w:rsidR="00603D6E" w:rsidRPr="009215F0">
        <w:rPr>
          <w:color w:val="000000" w:themeColor="text1"/>
        </w:rPr>
        <w:t>rubberised concretes (</w:t>
      </w:r>
      <w:r w:rsidR="00ED415C" w:rsidRPr="009215F0">
        <w:rPr>
          <w:color w:val="000000" w:themeColor="text1"/>
        </w:rPr>
        <w:t>RuC</w:t>
      </w:r>
      <w:r w:rsidR="00603D6E" w:rsidRPr="009215F0">
        <w:rPr>
          <w:color w:val="000000" w:themeColor="text1"/>
        </w:rPr>
        <w:t>) a</w:t>
      </w:r>
      <w:r w:rsidR="0054432B" w:rsidRPr="009215F0">
        <w:rPr>
          <w:color w:val="000000" w:themeColor="text1"/>
        </w:rPr>
        <w:t xml:space="preserve"> very attractive</w:t>
      </w:r>
      <w:r w:rsidR="00CD409E" w:rsidRPr="009215F0">
        <w:rPr>
          <w:color w:val="000000" w:themeColor="text1"/>
        </w:rPr>
        <w:t xml:space="preserve"> </w:t>
      </w:r>
      <w:r w:rsidR="00603D6E" w:rsidRPr="009215F0">
        <w:rPr>
          <w:color w:val="000000" w:themeColor="text1"/>
        </w:rPr>
        <w:t xml:space="preserve">building material </w:t>
      </w:r>
      <w:r w:rsidR="00CD409E" w:rsidRPr="009215F0">
        <w:rPr>
          <w:color w:val="000000" w:themeColor="text1"/>
        </w:rPr>
        <w:t>for non-structural applications</w:t>
      </w:r>
      <w:r w:rsidR="0054432B" w:rsidRPr="009215F0">
        <w:rPr>
          <w:color w:val="000000" w:themeColor="text1"/>
        </w:rPr>
        <w:t xml:space="preserve">. </w:t>
      </w:r>
    </w:p>
    <w:p w:rsidR="00BA4276" w:rsidRPr="009215F0" w:rsidRDefault="00BA4276" w:rsidP="00BA4276">
      <w:pPr>
        <w:pStyle w:val="NormalWeb"/>
        <w:spacing w:before="0" w:beforeAutospacing="0" w:after="0" w:afterAutospacing="0" w:line="480" w:lineRule="auto"/>
        <w:jc w:val="both"/>
        <w:rPr>
          <w:color w:val="000000" w:themeColor="text1"/>
        </w:rPr>
      </w:pPr>
    </w:p>
    <w:p w:rsidR="00E40D93" w:rsidRPr="009215F0" w:rsidRDefault="0054432B" w:rsidP="00BA4276">
      <w:pPr>
        <w:pStyle w:val="NormalWeb"/>
        <w:spacing w:before="0" w:beforeAutospacing="0" w:after="0" w:afterAutospacing="0" w:line="480" w:lineRule="auto"/>
        <w:jc w:val="both"/>
        <w:rPr>
          <w:color w:val="000000" w:themeColor="text1"/>
        </w:rPr>
      </w:pPr>
      <w:r w:rsidRPr="009215F0">
        <w:rPr>
          <w:color w:val="000000" w:themeColor="text1"/>
        </w:rPr>
        <w:t xml:space="preserve">Despite the </w:t>
      </w:r>
      <w:r w:rsidR="002B114D" w:rsidRPr="009215F0">
        <w:rPr>
          <w:color w:val="000000" w:themeColor="text1"/>
        </w:rPr>
        <w:t>good</w:t>
      </w:r>
      <w:r w:rsidRPr="009215F0">
        <w:rPr>
          <w:color w:val="000000" w:themeColor="text1"/>
        </w:rPr>
        <w:t xml:space="preserve"> mechanical properties</w:t>
      </w:r>
      <w:r w:rsidR="002B114D" w:rsidRPr="009215F0">
        <w:rPr>
          <w:color w:val="000000" w:themeColor="text1"/>
        </w:rPr>
        <w:t xml:space="preserve"> of rubber</w:t>
      </w:r>
      <w:r w:rsidRPr="009215F0">
        <w:rPr>
          <w:color w:val="000000" w:themeColor="text1"/>
        </w:rPr>
        <w:t xml:space="preserve">, </w:t>
      </w:r>
      <w:r w:rsidR="00603D6E" w:rsidRPr="009215F0">
        <w:rPr>
          <w:color w:val="000000" w:themeColor="text1"/>
        </w:rPr>
        <w:t xml:space="preserve">production of </w:t>
      </w:r>
      <w:r w:rsidR="00ED415C" w:rsidRPr="009215F0">
        <w:rPr>
          <w:color w:val="000000" w:themeColor="text1"/>
        </w:rPr>
        <w:t>RuC</w:t>
      </w:r>
      <w:r w:rsidR="00094F72" w:rsidRPr="009215F0">
        <w:rPr>
          <w:color w:val="000000" w:themeColor="text1"/>
        </w:rPr>
        <w:t xml:space="preserve"> has </w:t>
      </w:r>
      <w:r w:rsidR="006B416E" w:rsidRPr="009215F0">
        <w:rPr>
          <w:color w:val="000000" w:themeColor="text1"/>
        </w:rPr>
        <w:t>several important</w:t>
      </w:r>
      <w:r w:rsidR="00094F72" w:rsidRPr="009215F0">
        <w:rPr>
          <w:color w:val="000000" w:themeColor="text1"/>
        </w:rPr>
        <w:t xml:space="preserve"> drawbacks: </w:t>
      </w:r>
      <w:r w:rsidR="008D3D92" w:rsidRPr="009215F0">
        <w:rPr>
          <w:color w:val="000000" w:themeColor="text1"/>
        </w:rPr>
        <w:t>(</w:t>
      </w:r>
      <w:r w:rsidRPr="009215F0">
        <w:rPr>
          <w:color w:val="000000" w:themeColor="text1"/>
        </w:rPr>
        <w:t xml:space="preserve">a) </w:t>
      </w:r>
      <w:r w:rsidR="004F45CA" w:rsidRPr="009215F0">
        <w:rPr>
          <w:color w:val="000000" w:themeColor="text1"/>
        </w:rPr>
        <w:t xml:space="preserve">reduction in workability </w:t>
      </w:r>
      <w:r w:rsidRPr="009215F0">
        <w:rPr>
          <w:color w:val="000000" w:themeColor="text1"/>
        </w:rPr>
        <w:t>associated with the surface texture of the rubber particles</w:t>
      </w:r>
      <w:r w:rsidR="00195CE7" w:rsidRPr="009215F0">
        <w:rPr>
          <w:noProof/>
          <w:color w:val="000000" w:themeColor="text1"/>
        </w:rPr>
        <w:t xml:space="preserve"> </w:t>
      </w:r>
      <w:r w:rsidR="00195CE7" w:rsidRPr="009215F0">
        <w:rPr>
          <w:noProof/>
          <w:color w:val="000000" w:themeColor="text1"/>
        </w:rPr>
        <w:fldChar w:fldCharType="begin">
          <w:fldData xml:space="preserve">PEVuZE5vdGU+PENpdGU+PEF1dGhvcj5FbGRpbjwvQXV0aG9yPjxZZWFyPjE5OTQ8L1llYXI+PFJl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==
</w:fldData>
        </w:fldChar>
      </w:r>
      <w:r w:rsidR="00C93490" w:rsidRPr="009215F0">
        <w:rPr>
          <w:noProof/>
          <w:color w:val="000000" w:themeColor="text1"/>
        </w:rPr>
        <w:instrText xml:space="preserve"> ADDIN EN.CITE </w:instrText>
      </w:r>
      <w:r w:rsidR="00C93490" w:rsidRPr="009215F0">
        <w:rPr>
          <w:noProof/>
          <w:color w:val="000000" w:themeColor="text1"/>
        </w:rPr>
        <w:fldChar w:fldCharType="begin">
          <w:fldData xml:space="preserve">PEVuZE5vdGU+PENpdGU+PEF1dGhvcj5FbGRpbjwvQXV0aG9yPjxZZWFyPjE5OTQ8L1llYXI+PFJl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==
</w:fldData>
        </w:fldChar>
      </w:r>
      <w:r w:rsidR="00C93490" w:rsidRPr="009215F0">
        <w:rPr>
          <w:noProof/>
          <w:color w:val="000000" w:themeColor="text1"/>
        </w:rPr>
        <w:instrText xml:space="preserve"> ADDIN EN.CITE.DATA </w:instrText>
      </w:r>
      <w:r w:rsidR="00C93490" w:rsidRPr="009215F0">
        <w:rPr>
          <w:noProof/>
          <w:color w:val="000000" w:themeColor="text1"/>
        </w:rPr>
      </w:r>
      <w:r w:rsidR="00C93490" w:rsidRPr="009215F0">
        <w:rPr>
          <w:noProof/>
          <w:color w:val="000000" w:themeColor="text1"/>
        </w:rPr>
        <w:fldChar w:fldCharType="end"/>
      </w:r>
      <w:r w:rsidR="00195CE7" w:rsidRPr="009215F0">
        <w:rPr>
          <w:noProof/>
          <w:color w:val="000000" w:themeColor="text1"/>
        </w:rPr>
      </w:r>
      <w:r w:rsidR="00195CE7" w:rsidRPr="009215F0">
        <w:rPr>
          <w:noProof/>
          <w:color w:val="000000" w:themeColor="text1"/>
        </w:rPr>
        <w:fldChar w:fldCharType="separate"/>
      </w:r>
      <w:r w:rsidR="004B5003" w:rsidRPr="009215F0">
        <w:rPr>
          <w:noProof/>
          <w:color w:val="000000" w:themeColor="text1"/>
        </w:rPr>
        <w:t>[</w:t>
      </w:r>
      <w:hyperlink w:anchor="_ENREF_3" w:tooltip="Eldin, 1994 #31" w:history="1">
        <w:r w:rsidR="00B7293F" w:rsidRPr="009215F0">
          <w:rPr>
            <w:noProof/>
            <w:color w:val="000000" w:themeColor="text1"/>
          </w:rPr>
          <w:t>3</w:t>
        </w:r>
      </w:hyperlink>
      <w:r w:rsidR="004B5003" w:rsidRPr="009215F0">
        <w:rPr>
          <w:noProof/>
          <w:color w:val="000000" w:themeColor="text1"/>
        </w:rPr>
        <w:t xml:space="preserve">, </w:t>
      </w:r>
      <w:hyperlink w:anchor="_ENREF_11" w:tooltip="Raffoul, 2016 #179" w:history="1">
        <w:r w:rsidR="00B7293F" w:rsidRPr="009215F0">
          <w:rPr>
            <w:noProof/>
            <w:color w:val="000000" w:themeColor="text1"/>
          </w:rPr>
          <w:t>11</w:t>
        </w:r>
      </w:hyperlink>
      <w:r w:rsidR="004B5003" w:rsidRPr="009215F0">
        <w:rPr>
          <w:noProof/>
          <w:color w:val="000000" w:themeColor="text1"/>
        </w:rPr>
        <w:t xml:space="preserve">, </w:t>
      </w:r>
      <w:hyperlink w:anchor="_ENREF_18" w:tooltip="Güneyisi, 2016 #211" w:history="1">
        <w:r w:rsidR="00B7293F" w:rsidRPr="009215F0">
          <w:rPr>
            <w:noProof/>
            <w:color w:val="000000" w:themeColor="text1"/>
          </w:rPr>
          <w:t>18</w:t>
        </w:r>
      </w:hyperlink>
      <w:r w:rsidR="004B5003" w:rsidRPr="009215F0">
        <w:rPr>
          <w:noProof/>
          <w:color w:val="000000" w:themeColor="text1"/>
        </w:rPr>
        <w:t xml:space="preserve">, </w:t>
      </w:r>
      <w:hyperlink w:anchor="_ENREF_19" w:tooltip="Flores-Medina, 2014 #141" w:history="1">
        <w:r w:rsidR="00B7293F" w:rsidRPr="009215F0">
          <w:rPr>
            <w:noProof/>
            <w:color w:val="000000" w:themeColor="text1"/>
          </w:rPr>
          <w:t>19</w:t>
        </w:r>
      </w:hyperlink>
      <w:r w:rsidR="004B5003" w:rsidRPr="009215F0">
        <w:rPr>
          <w:noProof/>
          <w:color w:val="000000" w:themeColor="text1"/>
        </w:rPr>
        <w:t>]</w:t>
      </w:r>
      <w:r w:rsidR="00195CE7" w:rsidRPr="009215F0">
        <w:rPr>
          <w:noProof/>
          <w:color w:val="000000" w:themeColor="text1"/>
        </w:rPr>
        <w:fldChar w:fldCharType="end"/>
      </w:r>
      <w:r w:rsidRPr="009215F0">
        <w:rPr>
          <w:color w:val="000000" w:themeColor="text1"/>
        </w:rPr>
        <w:t xml:space="preserve">, </w:t>
      </w:r>
      <w:r w:rsidR="008D3D92" w:rsidRPr="009215F0">
        <w:rPr>
          <w:color w:val="000000" w:themeColor="text1"/>
        </w:rPr>
        <w:t>(</w:t>
      </w:r>
      <w:r w:rsidRPr="009215F0">
        <w:rPr>
          <w:color w:val="000000" w:themeColor="text1"/>
        </w:rPr>
        <w:t xml:space="preserve">b) increased air content as the rough and non-polar surface of rubber particles tend to repel water and increase the amount of entrapped air </w:t>
      </w:r>
      <w:r w:rsidRPr="009215F0">
        <w:rPr>
          <w:color w:val="000000" w:themeColor="text1"/>
        </w:rPr>
        <w:fldChar w:fldCharType="begin">
          <w:fldData xml:space="preserve">PEVuZE5vdGU+PENpdGU+PEF1dGhvcj5LaGF0aWI8L0F1dGhvcj48WWVhcj4xOTk5PC9ZZWFyPjxS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==
</w:fldData>
        </w:fldChar>
      </w:r>
      <w:r w:rsidR="00C93490" w:rsidRPr="009215F0">
        <w:rPr>
          <w:color w:val="000000" w:themeColor="text1"/>
        </w:rPr>
        <w:instrText xml:space="preserve"> ADDIN EN.CITE </w:instrText>
      </w:r>
      <w:r w:rsidR="00C93490" w:rsidRPr="009215F0">
        <w:rPr>
          <w:color w:val="000000" w:themeColor="text1"/>
        </w:rPr>
        <w:fldChar w:fldCharType="begin">
          <w:fldData xml:space="preserve">PEVuZE5vdGU+PENpdGU+PEF1dGhvcj5LaGF0aWI8L0F1dGhvcj48WWVhcj4xOTk5PC9ZZWFyPjxS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==
</w:fldData>
        </w:fldChar>
      </w:r>
      <w:r w:rsidR="00C93490" w:rsidRPr="009215F0">
        <w:rPr>
          <w:color w:val="000000" w:themeColor="text1"/>
        </w:rPr>
        <w:instrText xml:space="preserve"> ADDIN EN.CITE.DATA </w:instrText>
      </w:r>
      <w:r w:rsidR="00C93490" w:rsidRPr="009215F0">
        <w:rPr>
          <w:color w:val="000000" w:themeColor="text1"/>
        </w:rPr>
      </w:r>
      <w:r w:rsidR="00C93490" w:rsidRPr="009215F0">
        <w:rPr>
          <w:color w:val="000000" w:themeColor="text1"/>
        </w:rPr>
        <w:fldChar w:fldCharType="end"/>
      </w:r>
      <w:r w:rsidRPr="009215F0">
        <w:rPr>
          <w:color w:val="000000" w:themeColor="text1"/>
        </w:rPr>
      </w:r>
      <w:r w:rsidRPr="009215F0">
        <w:rPr>
          <w:color w:val="000000" w:themeColor="text1"/>
        </w:rPr>
        <w:fldChar w:fldCharType="separate"/>
      </w:r>
      <w:r w:rsidR="004B5003" w:rsidRPr="009215F0">
        <w:rPr>
          <w:noProof/>
          <w:color w:val="000000" w:themeColor="text1"/>
        </w:rPr>
        <w:t>[</w:t>
      </w:r>
      <w:hyperlink w:anchor="_ENREF_20" w:tooltip="Khatib, 1999 #40" w:history="1">
        <w:r w:rsidR="00B7293F" w:rsidRPr="009215F0">
          <w:rPr>
            <w:noProof/>
            <w:color w:val="000000" w:themeColor="text1"/>
          </w:rPr>
          <w:t>20-22</w:t>
        </w:r>
      </w:hyperlink>
      <w:r w:rsidR="004B5003" w:rsidRPr="009215F0">
        <w:rPr>
          <w:noProof/>
          <w:color w:val="000000" w:themeColor="text1"/>
        </w:rPr>
        <w:t>]</w:t>
      </w:r>
      <w:r w:rsidRPr="009215F0">
        <w:rPr>
          <w:color w:val="000000" w:themeColor="text1"/>
        </w:rPr>
        <w:fldChar w:fldCharType="end"/>
      </w:r>
      <w:r w:rsidRPr="009215F0">
        <w:rPr>
          <w:color w:val="000000" w:themeColor="text1"/>
        </w:rPr>
        <w:t xml:space="preserve">, </w:t>
      </w:r>
      <w:r w:rsidR="008D3D92" w:rsidRPr="009215F0">
        <w:rPr>
          <w:color w:val="000000" w:themeColor="text1"/>
        </w:rPr>
        <w:t>and (</w:t>
      </w:r>
      <w:r w:rsidRPr="009215F0">
        <w:rPr>
          <w:color w:val="000000" w:themeColor="text1"/>
        </w:rPr>
        <w:t xml:space="preserve">c) reduction in the compressive strength </w:t>
      </w:r>
      <w:r w:rsidR="00094F72" w:rsidRPr="009215F0">
        <w:rPr>
          <w:color w:val="000000" w:themeColor="text1"/>
        </w:rPr>
        <w:t xml:space="preserve">(up to approximately 90% </w:t>
      </w:r>
      <w:r w:rsidR="00A327BD" w:rsidRPr="009215F0">
        <w:rPr>
          <w:color w:val="000000" w:themeColor="text1"/>
        </w:rPr>
        <w:t xml:space="preserve">reduction </w:t>
      </w:r>
      <w:r w:rsidR="00094F72" w:rsidRPr="009215F0">
        <w:rPr>
          <w:color w:val="000000" w:themeColor="text1"/>
        </w:rPr>
        <w:t>with 100% re</w:t>
      </w:r>
      <w:r w:rsidR="00A327BD" w:rsidRPr="009215F0">
        <w:rPr>
          <w:color w:val="000000" w:themeColor="text1"/>
        </w:rPr>
        <w:t>p</w:t>
      </w:r>
      <w:r w:rsidR="005B7C06" w:rsidRPr="009215F0">
        <w:rPr>
          <w:color w:val="000000" w:themeColor="text1"/>
        </w:rPr>
        <w:t xml:space="preserve">lacement of natural aggregates), </w:t>
      </w:r>
      <w:r w:rsidR="00A327BD" w:rsidRPr="009215F0">
        <w:rPr>
          <w:color w:val="000000" w:themeColor="text1"/>
        </w:rPr>
        <w:t>tensile strength</w:t>
      </w:r>
      <w:r w:rsidR="005B7C06" w:rsidRPr="009215F0">
        <w:rPr>
          <w:color w:val="000000" w:themeColor="text1"/>
        </w:rPr>
        <w:t xml:space="preserve"> and stiffness</w:t>
      </w:r>
      <w:r w:rsidR="00094F72" w:rsidRPr="009215F0">
        <w:rPr>
          <w:color w:val="000000" w:themeColor="text1"/>
        </w:rPr>
        <w:t xml:space="preserve"> </w:t>
      </w:r>
      <w:r w:rsidRPr="009215F0">
        <w:rPr>
          <w:color w:val="000000" w:themeColor="text1"/>
        </w:rPr>
        <w:fldChar w:fldCharType="begin"/>
      </w:r>
      <w:r w:rsidR="00C34B1A" w:rsidRPr="009215F0">
        <w:rPr>
          <w:color w:val="000000" w:themeColor="text1"/>
        </w:rPr>
        <w:instrText xml:space="preserve"> ADDIN EN.CITE &lt;EndNote&gt;&lt;Cite&gt;&lt;Author&gt;Batayneh&lt;/Author&gt;&lt;Year&gt;2008&lt;/Year&gt;&lt;RecNum&gt;24&lt;/RecNum&gt;&lt;DisplayText&gt;[11, 23]&lt;/DisplayText&gt;&lt;record&gt;&lt;rec-number&gt;24&lt;/rec-number&gt;&lt;foreign-keys&gt;&lt;key app="EN" db-id="tw29ea5fxtr058eerdpvzf5mwa9wef5v9psa"&gt;24&lt;/key&gt;&lt;key app="ENWeb" db-id="VX-oIArYEugAAFP4Tec"&gt;18&lt;/key&gt;&lt;/foreign-keys&gt;&lt;ref-type name="Journal Article"&gt;17&lt;/ref-type&gt;&lt;contributors&gt;&lt;authors&gt;&lt;author&gt;Batayneh, Mk&lt;/author&gt;&lt;author&gt;Marie, I.&lt;/author&gt;&lt;author&gt;Asi, I.&lt;/author&gt;&lt;/authors&gt;&lt;/contributors&gt;&lt;titles&gt;&lt;title&gt;Promoting the use of crumb rubber concrete in developing countries&lt;/title&gt;&lt;secondary-title&gt;Waste Management&lt;/secondary-title&gt;&lt;/titles&gt;&lt;periodical&gt;&lt;full-title&gt;Waste management&lt;/full-title&gt;&lt;/periodical&gt;&lt;pages&gt;2171-2176&lt;/pages&gt;&lt;volume&gt;28&lt;/volume&gt;&lt;number&gt;11&lt;/number&gt;&lt;dates&gt;&lt;year&gt;2008&lt;/year&gt;&lt;/dates&gt;&lt;isbn&gt;0956-053X&lt;/isbn&gt;&lt;urls&gt;&lt;/urls&gt;&lt;electronic-resource-num&gt;10.1016/j.wasman.2007.09.035&lt;/electronic-resource-num&gt;&lt;/record&gt;&lt;/Cite&gt;&lt;Cite&gt;&lt;Author&gt;Raffoul&lt;/Author&gt;&lt;Year&gt;2016&lt;/Year&gt;&lt;RecNum&gt;179&lt;/RecNum&gt;&lt;record&gt;&lt;rec-number&gt;179&lt;/rec-number&gt;&lt;foreign-keys&gt;&lt;key app="EN" db-id="tw29ea5fxtr058eerdpvzf5mwa9wef5v9psa"&gt;179&lt;/key&gt;&lt;/foreign-keys&gt;&lt;ref-type name="Journal Article"&gt;17&lt;/ref-type&gt;&lt;contributors&gt;&lt;authors&gt;&lt;author&gt;Raffoul, Samar&lt;/author&gt;&lt;author&gt;Garcia, Reyes&lt;/author&gt;&lt;author&gt;Pilakoutas, Kypros&lt;/author&gt;&lt;author&gt;Guadagnini, Maurizio&lt;/author&gt;&lt;author&gt;Medina, Nelson Flores&lt;/author&gt;&lt;/authors&gt;&lt;/contributors&gt;&lt;titles&gt;&lt;title&gt;Optimisation of rubberised concrete with high rubber content: An experimental investigation&lt;/title&gt;&lt;secondary-title&gt;Construction and Building Materials&lt;/secondary-title&gt;&lt;/titles&gt;&lt;periodical&gt;&lt;full-title&gt;Construction and Building Materials&lt;/full-title&gt;&lt;/periodical&gt;&lt;pages&gt;391-404&lt;/pages&gt;&lt;volume&gt;124&lt;/volume&gt;&lt;dates&gt;&lt;year&gt;2016&lt;/year&gt;&lt;/dates&gt;&lt;isbn&gt;0950-0618&lt;/isbn&gt;&lt;urls&gt;&lt;/urls&gt;&lt;/record&gt;&lt;/Cite&gt;&lt;/EndNote&gt;</w:instrText>
      </w:r>
      <w:r w:rsidRPr="009215F0">
        <w:rPr>
          <w:color w:val="000000" w:themeColor="text1"/>
        </w:rPr>
        <w:fldChar w:fldCharType="separate"/>
      </w:r>
      <w:r w:rsidR="004B5003" w:rsidRPr="009215F0">
        <w:rPr>
          <w:noProof/>
          <w:color w:val="000000" w:themeColor="text1"/>
        </w:rPr>
        <w:t>[</w:t>
      </w:r>
      <w:hyperlink w:anchor="_ENREF_11" w:tooltip="Raffoul, 2016 #179" w:history="1">
        <w:r w:rsidR="00B7293F" w:rsidRPr="009215F0">
          <w:rPr>
            <w:noProof/>
            <w:color w:val="000000" w:themeColor="text1"/>
          </w:rPr>
          <w:t>11</w:t>
        </w:r>
      </w:hyperlink>
      <w:r w:rsidR="004B5003" w:rsidRPr="009215F0">
        <w:rPr>
          <w:noProof/>
          <w:color w:val="000000" w:themeColor="text1"/>
        </w:rPr>
        <w:t xml:space="preserve">, </w:t>
      </w:r>
      <w:hyperlink w:anchor="_ENREF_23" w:tooltip="Batayneh, 2008 #24" w:history="1">
        <w:r w:rsidR="00B7293F" w:rsidRPr="009215F0">
          <w:rPr>
            <w:noProof/>
            <w:color w:val="000000" w:themeColor="text1"/>
          </w:rPr>
          <w:t>23</w:t>
        </w:r>
      </w:hyperlink>
      <w:r w:rsidR="004B5003" w:rsidRPr="009215F0">
        <w:rPr>
          <w:noProof/>
          <w:color w:val="000000" w:themeColor="text1"/>
        </w:rPr>
        <w:t>]</w:t>
      </w:r>
      <w:r w:rsidRPr="009215F0">
        <w:rPr>
          <w:color w:val="000000" w:themeColor="text1"/>
        </w:rPr>
        <w:fldChar w:fldCharType="end"/>
      </w:r>
      <w:r w:rsidR="005B7C06" w:rsidRPr="009215F0">
        <w:rPr>
          <w:color w:val="000000" w:themeColor="text1"/>
        </w:rPr>
        <w:t xml:space="preserve">. </w:t>
      </w:r>
      <w:r w:rsidR="00A327BD" w:rsidRPr="009215F0">
        <w:rPr>
          <w:color w:val="000000" w:themeColor="text1"/>
        </w:rPr>
        <w:t xml:space="preserve">The reduction in mechanical properties </w:t>
      </w:r>
      <w:r w:rsidR="00091D5E" w:rsidRPr="009215F0">
        <w:rPr>
          <w:color w:val="000000" w:themeColor="text1"/>
        </w:rPr>
        <w:t>is mainly</w:t>
      </w:r>
      <w:r w:rsidR="00A327BD" w:rsidRPr="009215F0">
        <w:rPr>
          <w:color w:val="000000" w:themeColor="text1"/>
        </w:rPr>
        <w:t xml:space="preserve"> </w:t>
      </w:r>
      <w:r w:rsidRPr="009215F0">
        <w:rPr>
          <w:color w:val="000000" w:themeColor="text1"/>
        </w:rPr>
        <w:t xml:space="preserve">attributed to the lower stiffness and higher Poisson’s ratio </w:t>
      </w:r>
      <w:r w:rsidR="00A327BD" w:rsidRPr="009215F0">
        <w:rPr>
          <w:color w:val="000000" w:themeColor="text1"/>
        </w:rPr>
        <w:t xml:space="preserve">of rubber </w:t>
      </w:r>
      <w:r w:rsidRPr="009215F0">
        <w:rPr>
          <w:color w:val="000000" w:themeColor="text1"/>
        </w:rPr>
        <w:t xml:space="preserve">(nearly 0.5) compared </w:t>
      </w:r>
      <w:r w:rsidRPr="009215F0">
        <w:rPr>
          <w:color w:val="000000" w:themeColor="text1"/>
        </w:rPr>
        <w:lastRenderedPageBreak/>
        <w:t xml:space="preserve">to the other materials in the mixture, and the weak bond between cement paste and rubber particles </w:t>
      </w:r>
      <w:r w:rsidRPr="009215F0">
        <w:rPr>
          <w:color w:val="000000" w:themeColor="text1"/>
        </w:rPr>
        <w:fldChar w:fldCharType="begin">
          <w:fldData xml:space="preserve">PEVuZE5vdGU+PENpdGU+PEF1dGhvcj5CaWdub3p6aTwvQXV0aG9yPjxZZWFyPjIwMDY8L1llYXI+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</w:fldData>
        </w:fldChar>
      </w:r>
      <w:r w:rsidR="00C34B1A" w:rsidRPr="009215F0">
        <w:rPr>
          <w:color w:val="000000" w:themeColor="text1"/>
        </w:rPr>
        <w:instrText xml:space="preserve"> ADDIN EN.CITE </w:instrText>
      </w:r>
      <w:r w:rsidR="00C34B1A" w:rsidRPr="009215F0">
        <w:rPr>
          <w:color w:val="000000" w:themeColor="text1"/>
        </w:rPr>
        <w:fldChar w:fldCharType="begin">
          <w:fldData xml:space="preserve">PEVuZE5vdGU+PENpdGU+PEF1dGhvcj5CaWdub3p6aTwvQXV0aG9yPjxZZWFyPjIwMDY8L1llYXI+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</w:fldData>
        </w:fldChar>
      </w:r>
      <w:r w:rsidR="00C34B1A" w:rsidRPr="009215F0">
        <w:rPr>
          <w:color w:val="000000" w:themeColor="text1"/>
        </w:rPr>
        <w:instrText xml:space="preserve"> ADDIN EN.CITE.DATA </w:instrText>
      </w:r>
      <w:r w:rsidR="00C34B1A" w:rsidRPr="009215F0">
        <w:rPr>
          <w:color w:val="000000" w:themeColor="text1"/>
        </w:rPr>
      </w:r>
      <w:r w:rsidR="00C34B1A" w:rsidRPr="009215F0">
        <w:rPr>
          <w:color w:val="000000" w:themeColor="text1"/>
        </w:rPr>
        <w:fldChar w:fldCharType="end"/>
      </w:r>
      <w:r w:rsidRPr="009215F0">
        <w:rPr>
          <w:color w:val="000000" w:themeColor="text1"/>
        </w:rPr>
      </w:r>
      <w:r w:rsidRPr="009215F0">
        <w:rPr>
          <w:color w:val="000000" w:themeColor="text1"/>
        </w:rPr>
        <w:fldChar w:fldCharType="separate"/>
      </w:r>
      <w:r w:rsidR="004B5003" w:rsidRPr="009215F0">
        <w:rPr>
          <w:noProof/>
          <w:color w:val="000000" w:themeColor="text1"/>
        </w:rPr>
        <w:t>[</w:t>
      </w:r>
      <w:hyperlink w:anchor="_ENREF_21" w:tooltip="Khaloo, 2008 #39" w:history="1">
        <w:r w:rsidR="00B7293F" w:rsidRPr="009215F0">
          <w:rPr>
            <w:noProof/>
            <w:color w:val="000000" w:themeColor="text1"/>
          </w:rPr>
          <w:t>21</w:t>
        </w:r>
      </w:hyperlink>
      <w:r w:rsidR="004B5003" w:rsidRPr="009215F0">
        <w:rPr>
          <w:noProof/>
          <w:color w:val="000000" w:themeColor="text1"/>
        </w:rPr>
        <w:t xml:space="preserve">, </w:t>
      </w:r>
      <w:hyperlink w:anchor="_ENREF_24" w:tooltip="Bignozzi, 2006 #26" w:history="1">
        <w:r w:rsidR="00B7293F" w:rsidRPr="009215F0">
          <w:rPr>
            <w:noProof/>
            <w:color w:val="000000" w:themeColor="text1"/>
          </w:rPr>
          <w:t>24</w:t>
        </w:r>
      </w:hyperlink>
      <w:r w:rsidR="004B5003" w:rsidRPr="009215F0">
        <w:rPr>
          <w:noProof/>
          <w:color w:val="000000" w:themeColor="text1"/>
        </w:rPr>
        <w:t xml:space="preserve">, </w:t>
      </w:r>
      <w:hyperlink w:anchor="_ENREF_25" w:tooltip="Ganjian, 2009 #13" w:history="1">
        <w:r w:rsidR="00B7293F" w:rsidRPr="009215F0">
          <w:rPr>
            <w:noProof/>
            <w:color w:val="000000" w:themeColor="text1"/>
          </w:rPr>
          <w:t>25</w:t>
        </w:r>
      </w:hyperlink>
      <w:r w:rsidR="004B5003" w:rsidRPr="009215F0">
        <w:rPr>
          <w:noProof/>
          <w:color w:val="000000" w:themeColor="text1"/>
        </w:rPr>
        <w:t>]</w:t>
      </w:r>
      <w:r w:rsidRPr="009215F0">
        <w:rPr>
          <w:color w:val="000000" w:themeColor="text1"/>
        </w:rPr>
        <w:fldChar w:fldCharType="end"/>
      </w:r>
      <w:r w:rsidRPr="009215F0">
        <w:rPr>
          <w:color w:val="000000" w:themeColor="text1"/>
        </w:rPr>
        <w:t xml:space="preserve">. </w:t>
      </w:r>
      <w:r w:rsidR="00091D5E" w:rsidRPr="009215F0">
        <w:rPr>
          <w:color w:val="000000" w:themeColor="text1"/>
        </w:rPr>
        <w:t>One of the potential alternatives to enhance the mechanical performance of RuC is the addition of fibres.</w:t>
      </w:r>
    </w:p>
    <w:p w:rsidR="00091D5E" w:rsidRPr="009215F0" w:rsidRDefault="00091D5E" w:rsidP="005C2205">
      <w:pPr>
        <w:pStyle w:val="NormalWeb"/>
        <w:spacing w:before="0" w:beforeAutospacing="0" w:after="0" w:afterAutospacing="0" w:line="480" w:lineRule="auto"/>
        <w:jc w:val="both"/>
        <w:rPr>
          <w:color w:val="000000" w:themeColor="text1"/>
        </w:rPr>
      </w:pPr>
    </w:p>
    <w:p w:rsidR="004F45CA" w:rsidRPr="009215F0" w:rsidRDefault="006C17D5" w:rsidP="004F45CA">
      <w:pPr>
        <w:pStyle w:val="Heading2"/>
        <w:numPr>
          <w:ilvl w:val="1"/>
          <w:numId w:val="2"/>
        </w:numPr>
        <w:ind w:left="567" w:hanging="567"/>
        <w:rPr>
          <w:color w:val="000000" w:themeColor="text1"/>
        </w:rPr>
      </w:pPr>
      <w:r w:rsidRPr="009215F0">
        <w:rPr>
          <w:color w:val="000000" w:themeColor="text1"/>
        </w:rPr>
        <w:t>Steel fibre reinforced concrete using recycled fibres</w:t>
      </w:r>
    </w:p>
    <w:p w:rsidR="006C17D5" w:rsidRPr="009215F0" w:rsidRDefault="0054432B" w:rsidP="009F299B">
      <w:pPr>
        <w:pStyle w:val="NormalWeb"/>
        <w:spacing w:before="0" w:beforeAutospacing="0" w:after="0" w:afterAutospacing="0" w:line="480" w:lineRule="auto"/>
        <w:jc w:val="both"/>
        <w:rPr>
          <w:color w:val="000000" w:themeColor="text1"/>
        </w:rPr>
      </w:pPr>
      <w:r w:rsidRPr="009215F0">
        <w:rPr>
          <w:color w:val="000000" w:themeColor="text1"/>
        </w:rPr>
        <w:t xml:space="preserve">The steel cord used as tyre reinforcement is a very high strength cord of fine wires (0.1- 0.3 mm). The same cord is currently being </w:t>
      </w:r>
      <w:r w:rsidR="00B96F9C" w:rsidRPr="009215F0">
        <w:rPr>
          <w:color w:val="000000" w:themeColor="text1"/>
        </w:rPr>
        <w:t>used</w:t>
      </w:r>
      <w:r w:rsidRPr="009215F0">
        <w:rPr>
          <w:color w:val="000000" w:themeColor="text1"/>
        </w:rPr>
        <w:t xml:space="preserve"> in limited volumes </w:t>
      </w:r>
      <w:r w:rsidR="00B96F9C" w:rsidRPr="009215F0">
        <w:rPr>
          <w:color w:val="000000" w:themeColor="text1"/>
        </w:rPr>
        <w:t xml:space="preserve">to reinforce concrete </w:t>
      </w:r>
      <w:r w:rsidR="000D18E2" w:rsidRPr="009215F0">
        <w:rPr>
          <w:color w:val="000000" w:themeColor="text1"/>
        </w:rPr>
        <w:t xml:space="preserve">in </w:t>
      </w:r>
      <w:r w:rsidRPr="009215F0">
        <w:rPr>
          <w:color w:val="000000" w:themeColor="text1"/>
        </w:rPr>
        <w:t xml:space="preserve">high </w:t>
      </w:r>
      <w:r w:rsidR="002B114D" w:rsidRPr="009215F0">
        <w:rPr>
          <w:color w:val="000000" w:themeColor="text1"/>
        </w:rPr>
        <w:t xml:space="preserve">value </w:t>
      </w:r>
      <w:r w:rsidRPr="009215F0">
        <w:rPr>
          <w:color w:val="000000" w:themeColor="text1"/>
        </w:rPr>
        <w:t xml:space="preserve">security applications, such as </w:t>
      </w:r>
      <w:r w:rsidR="000D18E2" w:rsidRPr="009215F0">
        <w:rPr>
          <w:color w:val="000000" w:themeColor="text1"/>
        </w:rPr>
        <w:t xml:space="preserve">vaults and </w:t>
      </w:r>
      <w:r w:rsidRPr="009215F0">
        <w:rPr>
          <w:color w:val="000000" w:themeColor="text1"/>
        </w:rPr>
        <w:t>safe</w:t>
      </w:r>
      <w:r w:rsidR="000D18E2" w:rsidRPr="009215F0">
        <w:rPr>
          <w:color w:val="000000" w:themeColor="text1"/>
        </w:rPr>
        <w:t xml:space="preserve"> room</w:t>
      </w:r>
      <w:r w:rsidRPr="009215F0">
        <w:rPr>
          <w:color w:val="000000" w:themeColor="text1"/>
        </w:rPr>
        <w:t>s. At the same tim</w:t>
      </w:r>
      <w:r w:rsidR="003D1DBC" w:rsidRPr="009215F0">
        <w:rPr>
          <w:color w:val="000000" w:themeColor="text1"/>
        </w:rPr>
        <w:t>e when extracted from tyres</w:t>
      </w:r>
      <w:r w:rsidR="005B7C06" w:rsidRPr="009215F0">
        <w:rPr>
          <w:color w:val="000000" w:themeColor="text1"/>
        </w:rPr>
        <w:t>,</w:t>
      </w:r>
      <w:r w:rsidR="003D1DBC" w:rsidRPr="009215F0">
        <w:rPr>
          <w:color w:val="000000" w:themeColor="text1"/>
        </w:rPr>
        <w:t xml:space="preserve"> the </w:t>
      </w:r>
      <w:r w:rsidRPr="009215F0">
        <w:rPr>
          <w:color w:val="000000" w:themeColor="text1"/>
        </w:rPr>
        <w:t xml:space="preserve">cord is either discarded or at best re-melted. </w:t>
      </w:r>
      <w:r w:rsidR="00056FC4" w:rsidRPr="009215F0">
        <w:rPr>
          <w:color w:val="000000" w:themeColor="text1"/>
        </w:rPr>
        <w:t>Commercially available s</w:t>
      </w:r>
      <w:r w:rsidRPr="009215F0">
        <w:rPr>
          <w:color w:val="000000" w:themeColor="text1"/>
        </w:rPr>
        <w:t>teel fibre reinforcement for concrete</w:t>
      </w:r>
      <w:r w:rsidR="00056FC4" w:rsidRPr="009215F0">
        <w:rPr>
          <w:color w:val="000000" w:themeColor="text1"/>
        </w:rPr>
        <w:t xml:space="preserve"> comprises thin fibres with a diameter ranging from 0.3 to 1 mm and </w:t>
      </w:r>
      <w:r w:rsidRPr="009215F0">
        <w:rPr>
          <w:color w:val="000000" w:themeColor="text1"/>
        </w:rPr>
        <w:t xml:space="preserve"> has a sizable market</w:t>
      </w:r>
      <w:r w:rsidR="004F45CA" w:rsidRPr="009215F0">
        <w:rPr>
          <w:color w:val="000000" w:themeColor="text1"/>
        </w:rPr>
        <w:t xml:space="preserve"> mainly in tunnel and slabs on grade</w:t>
      </w:r>
      <w:r w:rsidR="00056FC4" w:rsidRPr="009215F0">
        <w:rPr>
          <w:color w:val="000000" w:themeColor="text1"/>
        </w:rPr>
        <w:t xml:space="preserve"> applications</w:t>
      </w:r>
      <w:r w:rsidR="002B114D" w:rsidRPr="009215F0">
        <w:rPr>
          <w:color w:val="000000" w:themeColor="text1"/>
        </w:rPr>
        <w:t>. Hence, it is</w:t>
      </w:r>
      <w:r w:rsidRPr="009215F0">
        <w:rPr>
          <w:color w:val="000000" w:themeColor="text1"/>
        </w:rPr>
        <w:t xml:space="preserve"> </w:t>
      </w:r>
      <w:r w:rsidR="002B114D" w:rsidRPr="009215F0">
        <w:rPr>
          <w:color w:val="000000" w:themeColor="text1"/>
        </w:rPr>
        <w:t xml:space="preserve">natural to </w:t>
      </w:r>
      <w:r w:rsidRPr="009215F0">
        <w:rPr>
          <w:color w:val="000000" w:themeColor="text1"/>
        </w:rPr>
        <w:t>consider tyre wire for concrete applications</w:t>
      </w:r>
      <w:r w:rsidR="00D15337" w:rsidRPr="009215F0">
        <w:rPr>
          <w:color w:val="000000" w:themeColor="text1"/>
        </w:rPr>
        <w:t xml:space="preserve"> </w:t>
      </w:r>
      <w:r w:rsidR="00D15337" w:rsidRPr="009215F0">
        <w:rPr>
          <w:color w:val="000000" w:themeColor="text1"/>
        </w:rPr>
        <w:fldChar w:fldCharType="begin"/>
      </w:r>
      <w:r w:rsidR="004B5003" w:rsidRPr="009215F0">
        <w:rPr>
          <w:color w:val="000000" w:themeColor="text1"/>
        </w:rPr>
        <w:instrText xml:space="preserve"> ADDIN EN.CITE &lt;EndNote&gt;&lt;Cite&gt;&lt;Author&gt;USFD&lt;/Author&gt;&lt;Year&gt;2001&lt;/Year&gt;&lt;RecNum&gt;176&lt;/RecNum&gt;&lt;DisplayText&gt;[26]&lt;/DisplayText&gt;&lt;record&gt;&lt;rec-number&gt;176&lt;/rec-number&gt;&lt;foreign-keys&gt;&lt;key app="EN" db-id="tw29ea5fxtr058eerdpvzf5mwa9wef5v9psa"&gt;176&lt;/key&gt;&lt;/foreign-keys&gt;&lt;ref-type name="Patent"&gt;25&lt;/ref-type&gt;&lt;contributors&gt;&lt;authors&gt;&lt;author&gt;USFD&lt;/author&gt;&lt;/authors&gt;&lt;secondary-authors&gt;&lt;author&gt;British Patent Application&lt;/author&gt;&lt;/secondary-authors&gt;&lt;/contributors&gt;&lt;titles&gt;&lt;title&gt;Thin wire reinforcement for concrete’.&lt;/title&gt;&lt;/titles&gt;&lt;number&gt;0130852.7 and 0511012.7&lt;/number&gt;&lt;dates&gt;&lt;year&gt;2001&lt;/year&gt;&lt;pub-dates&gt;&lt;date&gt;24/12/01&lt;/date&gt;&lt;/pub-dates&gt;&lt;/dates&gt;&lt;pub-location&gt;UK&lt;/pub-location&gt;&lt;urls&gt;&lt;/urls&gt;&lt;custom2&gt;9/11/2005&lt;/custom2&gt;&lt;/record&gt;&lt;/Cite&gt;&lt;/EndNote&gt;</w:instrText>
      </w:r>
      <w:r w:rsidR="00D15337" w:rsidRPr="009215F0">
        <w:rPr>
          <w:color w:val="000000" w:themeColor="text1"/>
        </w:rPr>
        <w:fldChar w:fldCharType="separate"/>
      </w:r>
      <w:r w:rsidR="004B5003" w:rsidRPr="009215F0">
        <w:rPr>
          <w:noProof/>
          <w:color w:val="000000" w:themeColor="text1"/>
        </w:rPr>
        <w:t>[</w:t>
      </w:r>
      <w:hyperlink w:anchor="_ENREF_26" w:tooltip="USFD, 2001 #176" w:history="1">
        <w:r w:rsidR="00B7293F" w:rsidRPr="009215F0">
          <w:rPr>
            <w:noProof/>
            <w:color w:val="000000" w:themeColor="text1"/>
          </w:rPr>
          <w:t>26</w:t>
        </w:r>
      </w:hyperlink>
      <w:r w:rsidR="004B5003" w:rsidRPr="009215F0">
        <w:rPr>
          <w:noProof/>
          <w:color w:val="000000" w:themeColor="text1"/>
        </w:rPr>
        <w:t>]</w:t>
      </w:r>
      <w:r w:rsidR="00D15337" w:rsidRPr="009215F0">
        <w:rPr>
          <w:color w:val="000000" w:themeColor="text1"/>
        </w:rPr>
        <w:fldChar w:fldCharType="end"/>
      </w:r>
      <w:r w:rsidR="003D1DBC" w:rsidRPr="009215F0">
        <w:rPr>
          <w:color w:val="000000" w:themeColor="text1"/>
        </w:rPr>
        <w:t>, as u</w:t>
      </w:r>
      <w:r w:rsidRPr="009215F0">
        <w:rPr>
          <w:color w:val="000000" w:themeColor="text1"/>
        </w:rPr>
        <w:t xml:space="preserve">sing recycled tyre steel fibres (RTSF) from </w:t>
      </w:r>
      <w:r w:rsidR="009F299B" w:rsidRPr="009215F0">
        <w:rPr>
          <w:color w:val="000000" w:themeColor="text1"/>
        </w:rPr>
        <w:t>waste</w:t>
      </w:r>
      <w:r w:rsidRPr="009215F0">
        <w:rPr>
          <w:color w:val="000000" w:themeColor="text1"/>
        </w:rPr>
        <w:t xml:space="preserve"> tyres, instead of manufactured steel fibres (MSF), can </w:t>
      </w:r>
      <w:r w:rsidR="002B114D" w:rsidRPr="009215F0">
        <w:rPr>
          <w:color w:val="000000" w:themeColor="text1"/>
        </w:rPr>
        <w:t>reduce costs</w:t>
      </w:r>
      <w:r w:rsidRPr="009215F0">
        <w:rPr>
          <w:color w:val="000000" w:themeColor="text1"/>
        </w:rPr>
        <w:t xml:space="preserve"> and positively contribute to sustainability by reducing the emissions of CO</w:t>
      </w:r>
      <w:r w:rsidRPr="009215F0">
        <w:rPr>
          <w:color w:val="000000" w:themeColor="text1"/>
          <w:vertAlign w:val="subscript"/>
        </w:rPr>
        <w:t>2</w:t>
      </w:r>
      <w:r w:rsidRPr="009215F0">
        <w:rPr>
          <w:color w:val="000000" w:themeColor="text1"/>
        </w:rPr>
        <w:t xml:space="preserve"> generated from manufacturing steel fibres </w:t>
      </w:r>
      <w:r w:rsidRPr="009215F0">
        <w:rPr>
          <w:color w:val="000000" w:themeColor="text1"/>
        </w:rPr>
        <w:fldChar w:fldCharType="begin"/>
      </w:r>
      <w:r w:rsidR="004B5003" w:rsidRPr="009215F0">
        <w:rPr>
          <w:color w:val="000000" w:themeColor="text1"/>
        </w:rPr>
        <w:instrText xml:space="preserve"> ADDIN EN.CITE &lt;EndNote&gt;&lt;Cite&gt;&lt;Author&gt;Pilakoutas&lt;/Author&gt;&lt;Year&gt;2004&lt;/Year&gt;&lt;RecNum&gt;15&lt;/RecNum&gt;&lt;DisplayText&gt;[27, 28]&lt;/DisplayText&gt;&lt;record&gt;&lt;rec-number&gt;15&lt;/rec-number&gt;&lt;foreign-keys&gt;&lt;key app="EN" db-id="tw29ea5fxtr058eerdpvzf5mwa9wef5v9psa"&gt;15&lt;/key&gt;&lt;key app="ENWeb" db-id="VX-oIArYEugAAFP4Tec"&gt;7&lt;/key&gt;&lt;/foreign-keys&gt;&lt;ref-type name="Journal Article"&gt;17&lt;/ref-type&gt;&lt;contributors&gt;&lt;authors&gt;&lt;author&gt;Pilakoutas, K.&lt;/author&gt;&lt;author&gt;Neocleous, K.&lt;/author&gt;&lt;author&gt;Tlemat, H.&lt;/author&gt;&lt;/authors&gt;&lt;/contributors&gt;&lt;titles&gt;&lt;title&gt;Reuse of tyre steel fibres as concrete reinforcement&lt;/title&gt;&lt;secondary-title&gt;Proceedings of the ICE-Engineering Sustainability&lt;/secondary-title&gt;&lt;/titles&gt;&lt;periodical&gt;&lt;full-title&gt;Proceedings of the ICE-Engineering Sustainability&lt;/full-title&gt;&lt;/periodical&gt;&lt;pages&gt;131-138. ISSN 1478-4629&lt;/pages&gt;&lt;volume&gt;157&lt;/volume&gt;&lt;number&gt;3&lt;/number&gt;&lt;dates&gt;&lt;year&gt;2004&lt;/year&gt;&lt;/dates&gt;&lt;isbn&gt;1478-4629&lt;/isbn&gt;&lt;urls&gt;&lt;/urls&gt;&lt;/record&gt;&lt;/Cite&gt;&lt;Cite&gt;&lt;Author&gt;Neocleous&lt;/Author&gt;&lt;Year&gt;2011&lt;/Year&gt;&lt;RecNum&gt;177&lt;/RecNum&gt;&lt;record&gt;&lt;rec-number&gt;177&lt;/rec-number&gt;&lt;foreign-keys&gt;&lt;key app="EN" db-id="tw29ea5fxtr058eerdpvzf5mwa9wef5v9psa"&gt;177&lt;/key&gt;&lt;/foreign-keys&gt;&lt;ref-type name="Journal Article"&gt;17&lt;/ref-type&gt;&lt;contributors&gt;&lt;authors&gt;&lt;author&gt;Neocleous, Kyriacos&lt;/author&gt;&lt;author&gt;Angelakopoulos, Harris&lt;/author&gt;&lt;author&gt;Pilakoutas, Kypros&lt;/author&gt;&lt;author&gt;Guadagnini, Maurizio&lt;/author&gt;&lt;/authors&gt;&lt;/contributors&gt;&lt;titles&gt;&lt;title&gt;Fibre-reinforced roller-compacted concrete transport pavements&lt;/title&gt;&lt;secondary-title&gt;Proceedings of the ICE-Transport&lt;/secondary-title&gt;&lt;/titles&gt;&lt;periodical&gt;&lt;full-title&gt;Proceedings of the ICE-Transport&lt;/full-title&gt;&lt;/periodical&gt;&lt;pages&gt;97-109&lt;/pages&gt;&lt;volume&gt;164&lt;/volume&gt;&lt;number&gt;TR2&lt;/number&gt;&lt;dates&gt;&lt;year&gt;2011&lt;/year&gt;&lt;/dates&gt;&lt;isbn&gt;0965-092X&lt;/isbn&gt;&lt;urls&gt;&lt;/urls&gt;&lt;/record&gt;&lt;/Cite&gt;&lt;/EndNote&gt;</w:instrText>
      </w:r>
      <w:r w:rsidRPr="009215F0">
        <w:rPr>
          <w:color w:val="000000" w:themeColor="text1"/>
        </w:rPr>
        <w:fldChar w:fldCharType="separate"/>
      </w:r>
      <w:r w:rsidR="004B5003" w:rsidRPr="009215F0">
        <w:rPr>
          <w:noProof/>
          <w:color w:val="000000" w:themeColor="text1"/>
        </w:rPr>
        <w:t>[</w:t>
      </w:r>
      <w:hyperlink w:anchor="_ENREF_27" w:tooltip="Pilakoutas, 2004 #15" w:history="1">
        <w:r w:rsidR="00B7293F" w:rsidRPr="009215F0">
          <w:rPr>
            <w:noProof/>
            <w:color w:val="000000" w:themeColor="text1"/>
          </w:rPr>
          <w:t>27</w:t>
        </w:r>
      </w:hyperlink>
      <w:r w:rsidR="004B5003" w:rsidRPr="009215F0">
        <w:rPr>
          <w:noProof/>
          <w:color w:val="000000" w:themeColor="text1"/>
        </w:rPr>
        <w:t xml:space="preserve">, </w:t>
      </w:r>
      <w:hyperlink w:anchor="_ENREF_28" w:tooltip="Neocleous, 2011 #177" w:history="1">
        <w:r w:rsidR="00B7293F" w:rsidRPr="009215F0">
          <w:rPr>
            <w:noProof/>
            <w:color w:val="000000" w:themeColor="text1"/>
          </w:rPr>
          <w:t>28</w:t>
        </w:r>
      </w:hyperlink>
      <w:r w:rsidR="004B5003" w:rsidRPr="009215F0">
        <w:rPr>
          <w:noProof/>
          <w:color w:val="000000" w:themeColor="text1"/>
        </w:rPr>
        <w:t>]</w:t>
      </w:r>
      <w:r w:rsidRPr="009215F0">
        <w:rPr>
          <w:color w:val="000000" w:themeColor="text1"/>
        </w:rPr>
        <w:fldChar w:fldCharType="end"/>
      </w:r>
      <w:r w:rsidRPr="009215F0">
        <w:rPr>
          <w:color w:val="000000" w:themeColor="text1"/>
        </w:rPr>
        <w:t xml:space="preserve">. Recently, many studies have examined the </w:t>
      </w:r>
      <w:r w:rsidR="003D1DBC" w:rsidRPr="009215F0">
        <w:rPr>
          <w:color w:val="000000" w:themeColor="text1"/>
        </w:rPr>
        <w:t>use</w:t>
      </w:r>
      <w:r w:rsidRPr="009215F0">
        <w:rPr>
          <w:color w:val="000000" w:themeColor="text1"/>
        </w:rPr>
        <w:t xml:space="preserve"> of recycled steel fibres </w:t>
      </w:r>
      <w:r w:rsidR="003D1DBC" w:rsidRPr="009215F0">
        <w:rPr>
          <w:color w:val="000000" w:themeColor="text1"/>
        </w:rPr>
        <w:t>in</w:t>
      </w:r>
      <w:r w:rsidRPr="009215F0">
        <w:rPr>
          <w:color w:val="000000" w:themeColor="text1"/>
        </w:rPr>
        <w:t xml:space="preserve"> concrete </w:t>
      </w:r>
      <w:r w:rsidRPr="009215F0">
        <w:rPr>
          <w:color w:val="000000" w:themeColor="text1"/>
        </w:rPr>
        <w:fldChar w:fldCharType="begin">
          <w:fldData xml:space="preserve">PEVuZE5vdGU+PENpdGU+PEF1dGhvcj5QaWxha291dGFzPC9BdXRob3I+PFllYXI+MjAwNDwvWWVh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</w:fldData>
        </w:fldChar>
      </w:r>
      <w:r w:rsidR="00C34B1A" w:rsidRPr="009215F0">
        <w:rPr>
          <w:color w:val="000000" w:themeColor="text1"/>
        </w:rPr>
        <w:instrText xml:space="preserve"> ADDIN EN.CITE </w:instrText>
      </w:r>
      <w:r w:rsidR="00C34B1A" w:rsidRPr="009215F0">
        <w:rPr>
          <w:color w:val="000000" w:themeColor="text1"/>
        </w:rPr>
        <w:fldChar w:fldCharType="begin">
          <w:fldData xml:space="preserve">PEVuZE5vdGU+PENpdGU+PEF1dGhvcj5QaWxha291dGFzPC9BdXRob3I+PFllYXI+MjAwNDwvWWVh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</w:fldData>
        </w:fldChar>
      </w:r>
      <w:r w:rsidR="00C34B1A" w:rsidRPr="009215F0">
        <w:rPr>
          <w:color w:val="000000" w:themeColor="text1"/>
        </w:rPr>
        <w:instrText xml:space="preserve"> ADDIN EN.CITE.DATA </w:instrText>
      </w:r>
      <w:r w:rsidR="00C34B1A" w:rsidRPr="009215F0">
        <w:rPr>
          <w:color w:val="000000" w:themeColor="text1"/>
        </w:rPr>
      </w:r>
      <w:r w:rsidR="00C34B1A" w:rsidRPr="009215F0">
        <w:rPr>
          <w:color w:val="000000" w:themeColor="text1"/>
        </w:rPr>
        <w:fldChar w:fldCharType="end"/>
      </w:r>
      <w:r w:rsidRPr="009215F0">
        <w:rPr>
          <w:color w:val="000000" w:themeColor="text1"/>
        </w:rPr>
      </w:r>
      <w:r w:rsidRPr="009215F0">
        <w:rPr>
          <w:color w:val="000000" w:themeColor="text1"/>
        </w:rPr>
        <w:fldChar w:fldCharType="separate"/>
      </w:r>
      <w:r w:rsidR="004B5003" w:rsidRPr="009215F0">
        <w:rPr>
          <w:noProof/>
          <w:color w:val="000000" w:themeColor="text1"/>
        </w:rPr>
        <w:t>[</w:t>
      </w:r>
      <w:hyperlink w:anchor="_ENREF_27" w:tooltip="Pilakoutas, 2004 #15" w:history="1">
        <w:r w:rsidR="00B7293F" w:rsidRPr="009215F0">
          <w:rPr>
            <w:noProof/>
            <w:color w:val="000000" w:themeColor="text1"/>
          </w:rPr>
          <w:t>27</w:t>
        </w:r>
      </w:hyperlink>
      <w:r w:rsidR="004B5003" w:rsidRPr="009215F0">
        <w:rPr>
          <w:noProof/>
          <w:color w:val="000000" w:themeColor="text1"/>
        </w:rPr>
        <w:t xml:space="preserve">, </w:t>
      </w:r>
      <w:hyperlink w:anchor="_ENREF_29" w:tooltip="Tlemat, 2006 #102" w:history="1">
        <w:r w:rsidR="00B7293F" w:rsidRPr="009215F0">
          <w:rPr>
            <w:noProof/>
            <w:color w:val="000000" w:themeColor="text1"/>
          </w:rPr>
          <w:t>29-32</w:t>
        </w:r>
      </w:hyperlink>
      <w:r w:rsidR="004B5003" w:rsidRPr="009215F0">
        <w:rPr>
          <w:noProof/>
          <w:color w:val="000000" w:themeColor="text1"/>
        </w:rPr>
        <w:t>]</w:t>
      </w:r>
      <w:r w:rsidRPr="009215F0">
        <w:rPr>
          <w:color w:val="000000" w:themeColor="text1"/>
        </w:rPr>
        <w:fldChar w:fldCharType="end"/>
      </w:r>
      <w:r w:rsidR="00EA0BCB" w:rsidRPr="009215F0">
        <w:rPr>
          <w:color w:val="000000" w:themeColor="text1"/>
        </w:rPr>
        <w:t xml:space="preserve">. </w:t>
      </w:r>
      <w:r w:rsidRPr="009215F0">
        <w:rPr>
          <w:color w:val="000000" w:themeColor="text1"/>
        </w:rPr>
        <w:t xml:space="preserve">By </w:t>
      </w:r>
      <w:r w:rsidR="003D1DBC" w:rsidRPr="009215F0">
        <w:rPr>
          <w:color w:val="000000" w:themeColor="text1"/>
        </w:rPr>
        <w:t>assessing</w:t>
      </w:r>
      <w:r w:rsidRPr="009215F0">
        <w:rPr>
          <w:color w:val="000000" w:themeColor="text1"/>
        </w:rPr>
        <w:t xml:space="preserve"> mechanical properties, most of these studies </w:t>
      </w:r>
      <w:r w:rsidR="00D10181" w:rsidRPr="009215F0">
        <w:rPr>
          <w:color w:val="000000" w:themeColor="text1"/>
        </w:rPr>
        <w:t>confirm</w:t>
      </w:r>
      <w:r w:rsidRPr="009215F0">
        <w:rPr>
          <w:color w:val="000000" w:themeColor="text1"/>
        </w:rPr>
        <w:t xml:space="preserve"> the ability of</w:t>
      </w:r>
      <w:r w:rsidR="00D10181" w:rsidRPr="009215F0">
        <w:rPr>
          <w:color w:val="000000" w:themeColor="text1"/>
        </w:rPr>
        <w:t xml:space="preserve"> classified</w:t>
      </w:r>
      <w:r w:rsidRPr="009215F0">
        <w:rPr>
          <w:color w:val="000000" w:themeColor="text1"/>
        </w:rPr>
        <w:t xml:space="preserve"> RTSF to </w:t>
      </w:r>
      <w:r w:rsidR="00D10181" w:rsidRPr="009215F0">
        <w:rPr>
          <w:color w:val="000000" w:themeColor="text1"/>
        </w:rPr>
        <w:t>reinforce concrete</w:t>
      </w:r>
      <w:r w:rsidRPr="009215F0">
        <w:rPr>
          <w:color w:val="000000" w:themeColor="text1"/>
        </w:rPr>
        <w:t>.</w:t>
      </w:r>
    </w:p>
    <w:p w:rsidR="00091D5E" w:rsidRPr="009215F0" w:rsidRDefault="00091D5E" w:rsidP="00BA4276">
      <w:pPr>
        <w:jc w:val="both"/>
        <w:rPr>
          <w:color w:val="000000" w:themeColor="text1"/>
        </w:rPr>
      </w:pPr>
    </w:p>
    <w:p w:rsidR="006C17D5" w:rsidRPr="009215F0" w:rsidRDefault="006C17D5" w:rsidP="006C17D5">
      <w:pPr>
        <w:pStyle w:val="Heading2"/>
        <w:numPr>
          <w:ilvl w:val="1"/>
          <w:numId w:val="2"/>
        </w:numPr>
        <w:ind w:left="567" w:hanging="567"/>
        <w:rPr>
          <w:color w:val="000000" w:themeColor="text1"/>
        </w:rPr>
      </w:pPr>
      <w:r w:rsidRPr="009215F0">
        <w:rPr>
          <w:color w:val="000000" w:themeColor="text1"/>
        </w:rPr>
        <w:t>Steel fibre reinforced rubberised concrete</w:t>
      </w:r>
    </w:p>
    <w:p w:rsidR="00DA0A59" w:rsidRPr="009215F0" w:rsidRDefault="0054432B" w:rsidP="00BA4276">
      <w:pPr>
        <w:jc w:val="both"/>
        <w:rPr>
          <w:rFonts w:cs="Times New Roman"/>
          <w:color w:val="000000" w:themeColor="text1"/>
        </w:rPr>
      </w:pPr>
      <w:r w:rsidRPr="009215F0">
        <w:rPr>
          <w:color w:val="000000" w:themeColor="text1"/>
        </w:rPr>
        <w:t>Despite the fact that there are</w:t>
      </w:r>
      <w:r w:rsidR="004F5F25" w:rsidRPr="009215F0">
        <w:rPr>
          <w:color w:val="000000" w:themeColor="text1"/>
        </w:rPr>
        <w:t xml:space="preserve"> many</w:t>
      </w:r>
      <w:r w:rsidRPr="009215F0">
        <w:rPr>
          <w:color w:val="000000" w:themeColor="text1"/>
        </w:rPr>
        <w:t xml:space="preserve"> studies on </w:t>
      </w:r>
      <w:r w:rsidR="00ED415C" w:rsidRPr="009215F0">
        <w:rPr>
          <w:color w:val="000000" w:themeColor="text1"/>
        </w:rPr>
        <w:t>RuC</w:t>
      </w:r>
      <w:r w:rsidR="004F5F25" w:rsidRPr="009215F0">
        <w:rPr>
          <w:color w:val="000000" w:themeColor="text1"/>
        </w:rPr>
        <w:t xml:space="preserve"> and SFRC</w:t>
      </w:r>
      <w:r w:rsidRPr="009215F0">
        <w:rPr>
          <w:color w:val="000000" w:themeColor="text1"/>
        </w:rPr>
        <w:t xml:space="preserve">, there are </w:t>
      </w:r>
      <w:r w:rsidRPr="009215F0">
        <w:rPr>
          <w:rFonts w:cs="Times New Roman"/>
          <w:color w:val="000000" w:themeColor="text1"/>
        </w:rPr>
        <w:t xml:space="preserve">very </w:t>
      </w:r>
      <w:r w:rsidR="004F5F25" w:rsidRPr="009215F0">
        <w:rPr>
          <w:rFonts w:cs="Times New Roman"/>
          <w:color w:val="000000" w:themeColor="text1"/>
        </w:rPr>
        <w:t>few</w:t>
      </w:r>
      <w:r w:rsidRPr="009215F0">
        <w:rPr>
          <w:rFonts w:cs="Times New Roman"/>
          <w:color w:val="000000" w:themeColor="text1"/>
        </w:rPr>
        <w:t xml:space="preserve"> studies </w:t>
      </w:r>
      <w:r w:rsidR="004F5F25" w:rsidRPr="009215F0">
        <w:rPr>
          <w:rFonts w:cs="Times New Roman"/>
          <w:color w:val="000000" w:themeColor="text1"/>
        </w:rPr>
        <w:t>examining</w:t>
      </w:r>
      <w:r w:rsidRPr="009215F0">
        <w:rPr>
          <w:rFonts w:cs="Times New Roman"/>
          <w:color w:val="000000" w:themeColor="text1"/>
        </w:rPr>
        <w:t xml:space="preserve"> the effect of </w:t>
      </w:r>
      <w:r w:rsidR="00CE5E7F" w:rsidRPr="009215F0">
        <w:rPr>
          <w:rFonts w:cs="Times New Roman"/>
          <w:color w:val="000000" w:themeColor="text1"/>
        </w:rPr>
        <w:t>using</w:t>
      </w:r>
      <w:r w:rsidRPr="009215F0">
        <w:rPr>
          <w:rFonts w:cs="Times New Roman"/>
          <w:color w:val="000000" w:themeColor="text1"/>
        </w:rPr>
        <w:t xml:space="preserve"> steel fibres and rubber particles together in concrete, </w:t>
      </w:r>
      <w:r w:rsidR="00F92C3B" w:rsidRPr="009215F0">
        <w:rPr>
          <w:rFonts w:cs="Times New Roman"/>
          <w:color w:val="000000" w:themeColor="text1"/>
        </w:rPr>
        <w:t>and</w:t>
      </w:r>
      <w:r w:rsidRPr="009215F0">
        <w:rPr>
          <w:rFonts w:cs="Times New Roman"/>
          <w:color w:val="000000" w:themeColor="text1"/>
        </w:rPr>
        <w:t xml:space="preserve"> most of the</w:t>
      </w:r>
      <w:r w:rsidR="00F92C3B" w:rsidRPr="009215F0">
        <w:rPr>
          <w:rFonts w:cs="Times New Roman"/>
          <w:color w:val="000000" w:themeColor="text1"/>
        </w:rPr>
        <w:t>se</w:t>
      </w:r>
      <w:r w:rsidRPr="009215F0">
        <w:rPr>
          <w:rFonts w:cs="Times New Roman"/>
          <w:color w:val="000000" w:themeColor="text1"/>
        </w:rPr>
        <w:t xml:space="preserve"> focus</w:t>
      </w:r>
      <w:r w:rsidR="00F92C3B" w:rsidRPr="009215F0">
        <w:rPr>
          <w:rFonts w:cs="Times New Roman"/>
          <w:color w:val="000000" w:themeColor="text1"/>
        </w:rPr>
        <w:t xml:space="preserve"> </w:t>
      </w:r>
      <w:r w:rsidRPr="009215F0">
        <w:rPr>
          <w:rFonts w:cs="Times New Roman"/>
          <w:color w:val="000000" w:themeColor="text1"/>
        </w:rPr>
        <w:t>on cement-based mortars or self-compacted concrete (SCC)</w:t>
      </w:r>
      <w:r w:rsidR="00DC0E3E" w:rsidRPr="009215F0">
        <w:rPr>
          <w:rFonts w:cs="Times New Roman"/>
          <w:color w:val="000000" w:themeColor="text1"/>
        </w:rPr>
        <w:t xml:space="preserve"> </w:t>
      </w:r>
      <w:r w:rsidR="00DC0E3E" w:rsidRPr="009215F0">
        <w:rPr>
          <w:rFonts w:cs="Times New Roman"/>
          <w:color w:val="000000" w:themeColor="text1"/>
        </w:rPr>
        <w:fldChar w:fldCharType="begin">
          <w:fldData xml:space="preserve">PEVuZE5vdGU+PENpdGU+PEF1dGhvcj5UdXJhdHNpbnplPC9BdXRob3I+PFllYXI+MjAwNjwvWWVh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</w:fldData>
        </w:fldChar>
      </w:r>
      <w:r w:rsidR="004B5003" w:rsidRPr="009215F0">
        <w:rPr>
          <w:rFonts w:cs="Times New Roman"/>
          <w:color w:val="000000" w:themeColor="text1"/>
        </w:rPr>
        <w:instrText xml:space="preserve"> ADDIN EN.CITE </w:instrText>
      </w:r>
      <w:r w:rsidR="004B5003" w:rsidRPr="009215F0">
        <w:rPr>
          <w:rFonts w:cs="Times New Roman"/>
          <w:color w:val="000000" w:themeColor="text1"/>
        </w:rPr>
        <w:fldChar w:fldCharType="begin">
          <w:fldData xml:space="preserve">PEVuZE5vdGU+PENpdGU+PEF1dGhvcj5UdXJhdHNpbnplPC9BdXRob3I+PFllYXI+MjAwNjwvWWVh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</w:fldData>
        </w:fldChar>
      </w:r>
      <w:r w:rsidR="004B5003" w:rsidRPr="009215F0">
        <w:rPr>
          <w:rFonts w:cs="Times New Roman"/>
          <w:color w:val="000000" w:themeColor="text1"/>
        </w:rPr>
        <w:instrText xml:space="preserve"> ADDIN EN.CITE.DATA </w:instrText>
      </w:r>
      <w:r w:rsidR="004B5003" w:rsidRPr="009215F0">
        <w:rPr>
          <w:rFonts w:cs="Times New Roman"/>
          <w:color w:val="000000" w:themeColor="text1"/>
        </w:rPr>
      </w:r>
      <w:r w:rsidR="004B5003" w:rsidRPr="009215F0">
        <w:rPr>
          <w:rFonts w:cs="Times New Roman"/>
          <w:color w:val="000000" w:themeColor="text1"/>
        </w:rPr>
        <w:fldChar w:fldCharType="end"/>
      </w:r>
      <w:r w:rsidR="00DC0E3E" w:rsidRPr="009215F0">
        <w:rPr>
          <w:rFonts w:cs="Times New Roman"/>
          <w:color w:val="000000" w:themeColor="text1"/>
        </w:rPr>
      </w:r>
      <w:r w:rsidR="00DC0E3E" w:rsidRPr="009215F0">
        <w:rPr>
          <w:rFonts w:cs="Times New Roman"/>
          <w:color w:val="000000" w:themeColor="text1"/>
        </w:rPr>
        <w:fldChar w:fldCharType="separate"/>
      </w:r>
      <w:r w:rsidR="004B5003" w:rsidRPr="009215F0">
        <w:rPr>
          <w:rFonts w:cs="Times New Roman"/>
          <w:noProof/>
          <w:color w:val="000000" w:themeColor="text1"/>
        </w:rPr>
        <w:t>[</w:t>
      </w:r>
      <w:hyperlink w:anchor="_ENREF_33" w:tooltip="Turatsinze, 2006 #59" w:history="1">
        <w:r w:rsidR="00B7293F" w:rsidRPr="009215F0">
          <w:rPr>
            <w:rFonts w:cs="Times New Roman"/>
            <w:noProof/>
            <w:color w:val="000000" w:themeColor="text1"/>
          </w:rPr>
          <w:t>33-37</w:t>
        </w:r>
      </w:hyperlink>
      <w:r w:rsidR="004B5003" w:rsidRPr="009215F0">
        <w:rPr>
          <w:rFonts w:cs="Times New Roman"/>
          <w:noProof/>
          <w:color w:val="000000" w:themeColor="text1"/>
        </w:rPr>
        <w:t>]</w:t>
      </w:r>
      <w:r w:rsidR="00DC0E3E" w:rsidRPr="009215F0">
        <w:rPr>
          <w:rFonts w:cs="Times New Roman"/>
          <w:color w:val="000000" w:themeColor="text1"/>
        </w:rPr>
        <w:fldChar w:fldCharType="end"/>
      </w:r>
      <w:r w:rsidR="00EA0BCB" w:rsidRPr="009215F0">
        <w:rPr>
          <w:rFonts w:cs="Times New Roman"/>
          <w:color w:val="000000" w:themeColor="text1"/>
        </w:rPr>
        <w:t xml:space="preserve">. </w:t>
      </w:r>
      <w:r w:rsidRPr="009215F0">
        <w:rPr>
          <w:rFonts w:cs="Times New Roman"/>
          <w:color w:val="000000" w:themeColor="text1"/>
        </w:rPr>
        <w:t xml:space="preserve">Turatsinze et al. </w:t>
      </w:r>
      <w:r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 ExcludeAuth="1"&gt;&lt;Author&gt;Turatsinze&lt;/Author&gt;&lt;Year&gt;2006&lt;/Year&gt;&lt;RecNum&gt;59&lt;/RecNum&gt;&lt;DisplayText&gt;[33]&lt;/DisplayText&gt;&lt;record&gt;&lt;rec-number&gt;59&lt;/rec-number&gt;&lt;foreign-keys&gt;&lt;key app="EN" db-id="tw29ea5fxtr058eerdpvzf5mwa9wef5v9psa"&gt;59&lt;/key&gt;&lt;key app="ENWeb" db-id="VX-oIArYEugAAFP4Tec"&gt;28&lt;/key&gt;&lt;/foreign-keys&gt;&lt;ref-type name="Journal Article"&gt;17&lt;/ref-type&gt;&lt;contributors&gt;&lt;authors&gt;&lt;author&gt;Turatsinze, A.&lt;/author&gt;&lt;author&gt;Granju, J. L.&lt;/author&gt;&lt;author&gt;Bonnet, S.&lt;/author&gt;&lt;/authors&gt;&lt;/contributors&gt;&lt;titles&gt;&lt;title&gt;Positive synergy between steel-fibres and rubber aggregates: Effect on the resistance of cement-based mortars to shrinkage cracking&lt;/title&gt;&lt;secondary-title&gt;Cement and Concrete Research&lt;/secondary-title&gt;&lt;/titles&gt;&lt;periodical&gt;&lt;full-title&gt;Cement And Concrete Research&lt;/full-title&gt;&lt;/periodical&gt;&lt;pages&gt;1692-1697&lt;/pages&gt;&lt;volume&gt;36&lt;/volume&gt;&lt;number&gt;9&lt;/number&gt;&lt;keywords&gt;&lt;keyword&gt;Rubber aggregates&lt;/keyword&gt;&lt;keyword&gt;Fibre reinforcement&lt;/keyword&gt;&lt;keyword&gt;Mechanical properties&lt;/keyword&gt;&lt;keyword&gt;Tensile properties&lt;/keyword&gt;&lt;keyword&gt;Shrinkage&lt;/keyword&gt;&lt;/keywords&gt;&lt;dates&gt;&lt;year&gt;2006&lt;/year&gt;&lt;/dates&gt;&lt;isbn&gt;0008-8846&lt;/isbn&gt;&lt;urls&gt;&lt;/urls&gt;&lt;electronic-resource-num&gt;10.1016/j.cemconres.2006.02.019&lt;/electronic-resource-num&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33" w:tooltip="Turatsinze, 2006 #59" w:history="1">
        <w:r w:rsidR="00B7293F" w:rsidRPr="009215F0">
          <w:rPr>
            <w:rFonts w:cs="Times New Roman"/>
            <w:noProof/>
            <w:color w:val="000000" w:themeColor="text1"/>
          </w:rPr>
          <w:t>33</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xml:space="preserve"> investigated the synergistic effect of </w:t>
      </w:r>
      <w:r w:rsidR="00A80309" w:rsidRPr="009215F0">
        <w:rPr>
          <w:rFonts w:cs="Times New Roman"/>
          <w:color w:val="000000" w:themeColor="text1"/>
        </w:rPr>
        <w:t>MSF</w:t>
      </w:r>
      <w:r w:rsidRPr="009215F0">
        <w:rPr>
          <w:rFonts w:cs="Times New Roman"/>
          <w:color w:val="000000" w:themeColor="text1"/>
        </w:rPr>
        <w:t xml:space="preserve"> and rubber particles</w:t>
      </w:r>
      <w:r w:rsidR="0013121B" w:rsidRPr="009215F0">
        <w:rPr>
          <w:rFonts w:cs="Times New Roman"/>
          <w:color w:val="000000" w:themeColor="text1"/>
        </w:rPr>
        <w:t>, in particular</w:t>
      </w:r>
      <w:r w:rsidRPr="009215F0">
        <w:rPr>
          <w:rFonts w:cs="Times New Roman"/>
          <w:color w:val="000000" w:themeColor="text1"/>
        </w:rPr>
        <w:t xml:space="preserve"> replacing sand in cement-mortars. They observed that the addition of steel fibres improved the flexural post-</w:t>
      </w:r>
      <w:r w:rsidRPr="009215F0">
        <w:rPr>
          <w:rFonts w:cs="Times New Roman"/>
          <w:color w:val="000000" w:themeColor="text1"/>
        </w:rPr>
        <w:lastRenderedPageBreak/>
        <w:t>cracking behaviour, while the addition of rubber</w:t>
      </w:r>
      <w:r w:rsidR="00D10181" w:rsidRPr="009215F0">
        <w:rPr>
          <w:rFonts w:cs="Times New Roman"/>
          <w:color w:val="000000" w:themeColor="text1"/>
        </w:rPr>
        <w:t xml:space="preserve"> (up to 30% by volume of </w:t>
      </w:r>
      <w:r w:rsidR="007D504D" w:rsidRPr="009215F0">
        <w:rPr>
          <w:rFonts w:cs="Times New Roman"/>
          <w:color w:val="000000" w:themeColor="text1"/>
        </w:rPr>
        <w:t>sand</w:t>
      </w:r>
      <w:r w:rsidR="00D10181" w:rsidRPr="009215F0">
        <w:rPr>
          <w:rFonts w:cs="Times New Roman"/>
          <w:color w:val="000000" w:themeColor="text1"/>
        </w:rPr>
        <w:t>)</w:t>
      </w:r>
      <w:r w:rsidRPr="009215F0">
        <w:rPr>
          <w:rFonts w:cs="Times New Roman"/>
          <w:color w:val="000000" w:themeColor="text1"/>
        </w:rPr>
        <w:t xml:space="preserve"> significantly </w:t>
      </w:r>
      <w:r w:rsidR="00056FC4" w:rsidRPr="009215F0">
        <w:rPr>
          <w:rFonts w:cs="Times New Roman"/>
          <w:color w:val="000000" w:themeColor="text1"/>
        </w:rPr>
        <w:t>increased</w:t>
      </w:r>
      <w:r w:rsidRPr="009215F0">
        <w:rPr>
          <w:rFonts w:cs="Times New Roman"/>
          <w:color w:val="000000" w:themeColor="text1"/>
        </w:rPr>
        <w:t xml:space="preserve"> </w:t>
      </w:r>
      <w:r w:rsidR="00056FC4" w:rsidRPr="009215F0">
        <w:rPr>
          <w:rFonts w:cs="Times New Roman"/>
          <w:color w:val="000000" w:themeColor="text1"/>
        </w:rPr>
        <w:t xml:space="preserve">the </w:t>
      </w:r>
      <w:r w:rsidRPr="009215F0">
        <w:rPr>
          <w:rFonts w:cs="Times New Roman"/>
          <w:color w:val="000000" w:themeColor="text1"/>
        </w:rPr>
        <w:t xml:space="preserve">deflection at peak load. Ganesan et al. </w:t>
      </w:r>
      <w:r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 ExcludeAuth="1"&gt;&lt;Author&gt;Ganesan&lt;/Author&gt;&lt;Year&gt;2013&lt;/Year&gt;&lt;RecNum&gt;149&lt;/RecNum&gt;&lt;DisplayText&gt;[35]&lt;/DisplayText&gt;&lt;record&gt;&lt;rec-number&gt;149&lt;/rec-number&gt;&lt;foreign-keys&gt;&lt;key app="EN" db-id="tw29ea5fxtr058eerdpvzf5mwa9wef5v9psa"&gt;149&lt;/key&gt;&lt;/foreign-keys&gt;&lt;ref-type name="Journal Article"&gt;17&lt;/ref-type&gt;&lt;contributors&gt;&lt;authors&gt;&lt;author&gt;Ganesan, N&lt;/author&gt;&lt;author&gt;Raj, J Bharati&lt;/author&gt;&lt;author&gt;Shashikala, AP&lt;/author&gt;&lt;/authors&gt;&lt;/contributors&gt;&lt;titles&gt;&lt;title&gt;Flexural fatigue behavior of self compacting rubberized concrete&lt;/title&gt;&lt;secondary-title&gt;Construction and Building Materials&lt;/secondary-title&gt;&lt;/titles&gt;&lt;periodical&gt;&lt;full-title&gt;Construction and Building Materials&lt;/full-title&gt;&lt;/periodical&gt;&lt;pages&gt;7-14&lt;/pages&gt;&lt;volume&gt;44&lt;/volume&gt;&lt;dates&gt;&lt;year&gt;2013&lt;/year&gt;&lt;/dates&gt;&lt;isbn&gt;0950-0618&lt;/isbn&gt;&lt;urls&gt;&lt;/urls&gt;&lt;/record&gt;&lt;/Cite&gt;&lt;/EndNote&gt;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35" w:tooltip="Ganesan, 2013 #149" w:history="1">
        <w:r w:rsidR="00B7293F" w:rsidRPr="009215F0">
          <w:rPr>
            <w:rFonts w:cs="Times New Roman"/>
            <w:noProof/>
            <w:color w:val="000000" w:themeColor="text1"/>
          </w:rPr>
          <w:t>35</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xml:space="preserve"> studied the influence of incorporating crumb rubber and </w:t>
      </w:r>
      <w:r w:rsidR="00A80309" w:rsidRPr="009215F0">
        <w:rPr>
          <w:rFonts w:cs="Times New Roman"/>
          <w:color w:val="000000" w:themeColor="text1"/>
        </w:rPr>
        <w:t>MSF</w:t>
      </w:r>
      <w:r w:rsidR="00056FC4" w:rsidRPr="009215F0">
        <w:rPr>
          <w:rFonts w:cs="Times New Roman"/>
          <w:color w:val="000000" w:themeColor="text1"/>
        </w:rPr>
        <w:t xml:space="preserve"> i</w:t>
      </w:r>
      <w:r w:rsidRPr="009215F0">
        <w:rPr>
          <w:rFonts w:cs="Times New Roman"/>
          <w:color w:val="000000" w:themeColor="text1"/>
        </w:rPr>
        <w:t xml:space="preserve">n SCC. Compared to </w:t>
      </w:r>
      <w:r w:rsidR="0013121B" w:rsidRPr="009215F0">
        <w:rPr>
          <w:rFonts w:cs="Times New Roman"/>
          <w:color w:val="000000" w:themeColor="text1"/>
        </w:rPr>
        <w:t>conventional</w:t>
      </w:r>
      <w:r w:rsidRPr="009215F0">
        <w:rPr>
          <w:rFonts w:cs="Times New Roman"/>
          <w:color w:val="000000" w:themeColor="text1"/>
        </w:rPr>
        <w:t xml:space="preserve"> SCC, they reported a 35% increase in flexural strength when 15% of sand </w:t>
      </w:r>
      <w:r w:rsidR="0013121B" w:rsidRPr="009215F0">
        <w:rPr>
          <w:rFonts w:cs="Times New Roman"/>
          <w:color w:val="000000" w:themeColor="text1"/>
        </w:rPr>
        <w:t xml:space="preserve">(by volume) </w:t>
      </w:r>
      <w:r w:rsidRPr="009215F0">
        <w:rPr>
          <w:rFonts w:cs="Times New Roman"/>
          <w:color w:val="000000" w:themeColor="text1"/>
        </w:rPr>
        <w:t xml:space="preserve">was replaced with crumb rubber and 0.75% </w:t>
      </w:r>
      <w:r w:rsidR="0013121B" w:rsidRPr="009215F0">
        <w:rPr>
          <w:rFonts w:cs="Times New Roman"/>
          <w:color w:val="000000" w:themeColor="text1"/>
        </w:rPr>
        <w:t xml:space="preserve">(by </w:t>
      </w:r>
      <w:r w:rsidRPr="009215F0">
        <w:rPr>
          <w:rFonts w:cs="Times New Roman"/>
          <w:color w:val="000000" w:themeColor="text1"/>
        </w:rPr>
        <w:t>volume</w:t>
      </w:r>
      <w:r w:rsidR="0013121B" w:rsidRPr="009215F0">
        <w:rPr>
          <w:rFonts w:cs="Times New Roman"/>
          <w:color w:val="000000" w:themeColor="text1"/>
        </w:rPr>
        <w:t>)</w:t>
      </w:r>
      <w:r w:rsidRPr="009215F0">
        <w:rPr>
          <w:rFonts w:cs="Times New Roman"/>
          <w:color w:val="000000" w:themeColor="text1"/>
        </w:rPr>
        <w:t xml:space="preserve"> fraction of steel fibres was added. Xie et al. </w:t>
      </w:r>
      <w:r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 ExcludeAuth="1"&gt;&lt;Author&gt;Xie&lt;/Author&gt;&lt;Year&gt;2015&lt;/Year&gt;&lt;RecNum&gt;150&lt;/RecNum&gt;&lt;DisplayText&gt;[36]&lt;/DisplayText&gt;&lt;record&gt;&lt;rec-number&gt;150&lt;/rec-number&gt;&lt;foreign-keys&gt;&lt;key app="EN" db-id="tw29ea5fxtr058eerdpvzf5mwa9wef5v9psa"&gt;150&lt;/key&gt;&lt;/foreign-keys&gt;&lt;ref-type name="Journal Article"&gt;17&lt;/ref-type&gt;&lt;contributors&gt;&lt;authors&gt;&lt;author&gt;Xie, Jian-he&lt;/author&gt;&lt;author&gt;Guo, Yong-chang&lt;/author&gt;&lt;author&gt;Liu, Li-sha&lt;/author&gt;&lt;author&gt;Xie, Zhi-hong&lt;/author&gt;&lt;/authors&gt;&lt;/contributors&gt;&lt;titles&gt;&lt;title&gt;Compressive and flexural behaviours of a new steel-fibre-reinforced recycled aggregate concrete with crumb rubber&lt;/title&gt;&lt;secondary-title&gt;Construction and Building Materials&lt;/secondary-title&gt;&lt;/titles&gt;&lt;periodical&gt;&lt;full-title&gt;Construction and Building Materials&lt;/full-title&gt;&lt;/periodical&gt;&lt;pages&gt;263-272&lt;/pages&gt;&lt;volume&gt;79&lt;/volume&gt;&lt;dates&gt;&lt;year&gt;2015&lt;/year&gt;&lt;/dates&gt;&lt;isbn&gt;0950-0618&lt;/isbn&gt;&lt;urls&gt;&lt;/urls&gt;&lt;/record&gt;&lt;/Cite&gt;&lt;/EndNote&gt;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36" w:tooltip="Xie, 2015 #150" w:history="1">
        <w:r w:rsidR="00B7293F" w:rsidRPr="009215F0">
          <w:rPr>
            <w:rFonts w:cs="Times New Roman"/>
            <w:noProof/>
            <w:color w:val="000000" w:themeColor="text1"/>
          </w:rPr>
          <w:t>36</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xml:space="preserve"> conducted an experimental study on the compressive and flexural behaviour of </w:t>
      </w:r>
      <w:r w:rsidR="00A80309" w:rsidRPr="009215F0">
        <w:rPr>
          <w:rFonts w:cs="Times New Roman"/>
          <w:color w:val="000000" w:themeColor="text1"/>
        </w:rPr>
        <w:t>MSF</w:t>
      </w:r>
      <w:r w:rsidRPr="009215F0">
        <w:rPr>
          <w:rFonts w:cs="Times New Roman"/>
          <w:color w:val="000000" w:themeColor="text1"/>
        </w:rPr>
        <w:t xml:space="preserve"> reinforced recycled aggregate concr</w:t>
      </w:r>
      <w:r w:rsidR="00F1749E" w:rsidRPr="009215F0">
        <w:rPr>
          <w:rFonts w:cs="Times New Roman"/>
          <w:color w:val="000000" w:themeColor="text1"/>
        </w:rPr>
        <w:t xml:space="preserve">ete with crumb rubber. </w:t>
      </w:r>
      <w:r w:rsidRPr="009215F0">
        <w:rPr>
          <w:rFonts w:cs="Times New Roman"/>
          <w:color w:val="000000" w:themeColor="text1"/>
        </w:rPr>
        <w:t xml:space="preserve">They found that as the amount of rubber content was increased, the reduction </w:t>
      </w:r>
      <w:r w:rsidR="0013121B" w:rsidRPr="009215F0">
        <w:rPr>
          <w:rFonts w:cs="Times New Roman"/>
          <w:color w:val="000000" w:themeColor="text1"/>
        </w:rPr>
        <w:t xml:space="preserve">in </w:t>
      </w:r>
      <w:r w:rsidRPr="009215F0">
        <w:rPr>
          <w:rFonts w:cs="Times New Roman"/>
          <w:color w:val="000000" w:themeColor="text1"/>
        </w:rPr>
        <w:t>the compressive strength was smaller compared to other studies</w:t>
      </w:r>
      <w:r w:rsidR="00091D5E" w:rsidRPr="009215F0">
        <w:rPr>
          <w:rFonts w:cs="Times New Roman"/>
          <w:color w:val="000000" w:themeColor="text1"/>
        </w:rPr>
        <w:t>,</w:t>
      </w:r>
      <w:r w:rsidRPr="009215F0">
        <w:rPr>
          <w:rFonts w:cs="Times New Roman"/>
          <w:color w:val="000000" w:themeColor="text1"/>
        </w:rPr>
        <w:t xml:space="preserve"> and they attributed this behaviour to the inclusion of steel fibres. They also concluded that steel fibres played a significant role in enhancing the residual flexural strength</w:t>
      </w:r>
      <w:r w:rsidR="00056FC4" w:rsidRPr="009215F0">
        <w:rPr>
          <w:rFonts w:cs="Times New Roman"/>
          <w:color w:val="000000" w:themeColor="text1"/>
        </w:rPr>
        <w:t>,</w:t>
      </w:r>
      <w:r w:rsidRPr="009215F0">
        <w:rPr>
          <w:rFonts w:cs="Times New Roman"/>
          <w:color w:val="000000" w:themeColor="text1"/>
        </w:rPr>
        <w:t xml:space="preserve"> which was slightly affected by the increase </w:t>
      </w:r>
      <w:r w:rsidR="00CD409E" w:rsidRPr="009215F0">
        <w:rPr>
          <w:rFonts w:cs="Times New Roman"/>
          <w:color w:val="000000" w:themeColor="text1"/>
        </w:rPr>
        <w:t xml:space="preserve">in </w:t>
      </w:r>
      <w:r w:rsidRPr="009215F0">
        <w:rPr>
          <w:rFonts w:cs="Times New Roman"/>
          <w:color w:val="000000" w:themeColor="text1"/>
        </w:rPr>
        <w:t>rubber content.</w:t>
      </w:r>
      <w:r w:rsidR="00DA0A59" w:rsidRPr="009215F0">
        <w:rPr>
          <w:rFonts w:cs="Times New Roman"/>
          <w:color w:val="000000" w:themeColor="text1"/>
        </w:rPr>
        <w:t xml:space="preserve"> Finally, </w:t>
      </w:r>
      <w:r w:rsidR="00D54043" w:rsidRPr="009215F0">
        <w:rPr>
          <w:rFonts w:cs="Times New Roman"/>
          <w:color w:val="000000" w:themeColor="text1"/>
        </w:rPr>
        <w:t xml:space="preserve">Medina et al. </w:t>
      </w:r>
      <w:r w:rsidR="00DA0A59"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&lt;EndNote&gt;&lt;Cite&gt;&lt;Author&gt;Medina&lt;/Author&gt;&lt;Year&gt;2017&lt;/Year&gt;&lt;RecNum&gt;228&lt;/RecNum&gt;&lt;DisplayText&gt;[37]&lt;/DisplayText&gt;&lt;record&gt;&lt;rec-number&gt;228&lt;/rec-number&gt;&lt;foreign-keys&gt;&lt;key app="EN" db-id="tw29ea5fxtr058eerdpvzf5mwa9wef5v9psa"&gt;228&lt;/key&gt;&lt;/foreign-keys&gt;&lt;ref-type name="Journal Article"&gt;17&lt;/ref-type&gt;&lt;contributors&gt;&lt;authors&gt;&lt;author&gt;Medina, Nelson Flores&lt;/author&gt;&lt;author&gt;Medina, Darío Flores&lt;/author&gt;&lt;author&gt;Hernández-Olivares, F&lt;/author&gt;&lt;author&gt;Navacerrada, MA&lt;/author&gt;&lt;/authors&gt;&lt;/contributors&gt;&lt;titles&gt;&lt;title&gt;Mechanical and thermal properties of concrete incorporating rubber and fibres from tyre recycling&lt;/title&gt;&lt;secondary-title&gt;Construction and Building Materials&lt;/secondary-title&gt;&lt;/titles&gt;&lt;periodical&gt;&lt;full-title&gt;Construction and Building Materials&lt;/full-title&gt;&lt;/periodical&gt;&lt;pages&gt;563-573&lt;/pages&gt;&lt;volume&gt;144&lt;/volume&gt;&lt;dates&gt;&lt;year&gt;2017&lt;/year&gt;&lt;/dates&gt;&lt;isbn&gt;0950-0618&lt;/isbn&gt;&lt;urls&gt;&lt;/urls&gt;&lt;/record&gt;&lt;/Cite&gt;&lt;/EndNote&gt;</w:instrText>
      </w:r>
      <w:r w:rsidR="00DA0A59" w:rsidRPr="009215F0">
        <w:rPr>
          <w:rFonts w:cs="Times New Roman"/>
          <w:color w:val="000000" w:themeColor="text1"/>
        </w:rPr>
        <w:fldChar w:fldCharType="separate"/>
      </w:r>
      <w:r w:rsidR="004B5003" w:rsidRPr="009215F0">
        <w:rPr>
          <w:rFonts w:cs="Times New Roman"/>
          <w:noProof/>
          <w:color w:val="000000" w:themeColor="text1"/>
        </w:rPr>
        <w:t>[</w:t>
      </w:r>
      <w:hyperlink w:anchor="_ENREF_37" w:tooltip="Medina, 2017 #228" w:history="1">
        <w:r w:rsidR="00B7293F" w:rsidRPr="009215F0">
          <w:rPr>
            <w:rFonts w:cs="Times New Roman"/>
            <w:noProof/>
            <w:color w:val="000000" w:themeColor="text1"/>
          </w:rPr>
          <w:t>37</w:t>
        </w:r>
      </w:hyperlink>
      <w:r w:rsidR="004B5003" w:rsidRPr="009215F0">
        <w:rPr>
          <w:rFonts w:cs="Times New Roman"/>
          <w:noProof/>
          <w:color w:val="000000" w:themeColor="text1"/>
        </w:rPr>
        <w:t>]</w:t>
      </w:r>
      <w:r w:rsidR="00DA0A59" w:rsidRPr="009215F0">
        <w:rPr>
          <w:rFonts w:cs="Times New Roman"/>
          <w:color w:val="000000" w:themeColor="text1"/>
        </w:rPr>
        <w:fldChar w:fldCharType="end"/>
      </w:r>
      <w:r w:rsidR="00D54043" w:rsidRPr="009215F0">
        <w:rPr>
          <w:rFonts w:cs="Times New Roman"/>
          <w:color w:val="000000" w:themeColor="text1"/>
        </w:rPr>
        <w:t xml:space="preserve"> examined the mechanical properties of concrete incorporating crumb rubber and steel or plastic fibres coated with rubber. They </w:t>
      </w:r>
      <w:r w:rsidR="00177D55" w:rsidRPr="009215F0">
        <w:rPr>
          <w:rFonts w:cs="Times New Roman"/>
          <w:color w:val="000000" w:themeColor="text1"/>
        </w:rPr>
        <w:t>observed</w:t>
      </w:r>
      <w:r w:rsidR="00D54043" w:rsidRPr="009215F0">
        <w:rPr>
          <w:rFonts w:cs="Times New Roman"/>
          <w:color w:val="000000" w:themeColor="text1"/>
        </w:rPr>
        <w:t xml:space="preserve"> that </w:t>
      </w:r>
      <w:r w:rsidR="00F71383" w:rsidRPr="009215F0">
        <w:rPr>
          <w:rFonts w:cs="Times New Roman"/>
          <w:color w:val="000000" w:themeColor="text1"/>
        </w:rPr>
        <w:t xml:space="preserve">concrete with rubber and fibres presents better </w:t>
      </w:r>
      <w:r w:rsidR="009A78CB" w:rsidRPr="009215F0">
        <w:rPr>
          <w:rFonts w:cs="Times New Roman"/>
          <w:color w:val="000000" w:themeColor="text1"/>
        </w:rPr>
        <w:t>compressive and flexural behaviour as well as im</w:t>
      </w:r>
      <w:r w:rsidR="00D54043" w:rsidRPr="009215F0">
        <w:rPr>
          <w:rFonts w:cs="Times New Roman"/>
          <w:color w:val="000000" w:themeColor="text1"/>
        </w:rPr>
        <w:t xml:space="preserve">pact energy absorption than </w:t>
      </w:r>
      <w:r w:rsidR="009A78CB" w:rsidRPr="009215F0">
        <w:rPr>
          <w:rFonts w:cs="Times New Roman"/>
          <w:color w:val="000000" w:themeColor="text1"/>
        </w:rPr>
        <w:t>plain</w:t>
      </w:r>
      <w:r w:rsidR="00D54043" w:rsidRPr="009215F0">
        <w:rPr>
          <w:rFonts w:cs="Times New Roman"/>
          <w:color w:val="000000" w:themeColor="text1"/>
        </w:rPr>
        <w:t xml:space="preserve"> </w:t>
      </w:r>
      <w:r w:rsidR="00F71383" w:rsidRPr="009215F0">
        <w:rPr>
          <w:rFonts w:cs="Times New Roman"/>
          <w:color w:val="000000" w:themeColor="text1"/>
        </w:rPr>
        <w:t>rubberi</w:t>
      </w:r>
      <w:r w:rsidR="009A78CB" w:rsidRPr="009215F0">
        <w:rPr>
          <w:rFonts w:cs="Times New Roman"/>
          <w:color w:val="000000" w:themeColor="text1"/>
        </w:rPr>
        <w:t>s</w:t>
      </w:r>
      <w:r w:rsidR="00D54043" w:rsidRPr="009215F0">
        <w:rPr>
          <w:rFonts w:cs="Times New Roman"/>
          <w:color w:val="000000" w:themeColor="text1"/>
        </w:rPr>
        <w:t>ed concrete.</w:t>
      </w:r>
    </w:p>
    <w:p w:rsidR="00091D5E" w:rsidRPr="009215F0" w:rsidRDefault="00091D5E" w:rsidP="00BA4276">
      <w:pPr>
        <w:jc w:val="both"/>
        <w:rPr>
          <w:rFonts w:cs="Times New Roman"/>
          <w:color w:val="000000" w:themeColor="text1"/>
        </w:rPr>
      </w:pPr>
    </w:p>
    <w:p w:rsidR="00DC3473" w:rsidRPr="009215F0" w:rsidRDefault="00CF4C81" w:rsidP="00BA4276">
      <w:pPr>
        <w:jc w:val="both"/>
        <w:rPr>
          <w:color w:val="000000" w:themeColor="text1"/>
        </w:rPr>
      </w:pPr>
      <w:r w:rsidRPr="009215F0">
        <w:rPr>
          <w:color w:val="000000" w:themeColor="text1"/>
        </w:rPr>
        <w:t xml:space="preserve">To the best of the authors' knowledge only limited information is available on </w:t>
      </w:r>
      <w:r w:rsidR="0054432B" w:rsidRPr="009215F0">
        <w:rPr>
          <w:color w:val="000000" w:themeColor="text1"/>
        </w:rPr>
        <w:t>the mechanical behaviour of steel fibre reinforced rubberised concrete</w:t>
      </w:r>
      <w:r w:rsidR="00A80309" w:rsidRPr="009215F0">
        <w:rPr>
          <w:color w:val="000000" w:themeColor="text1"/>
        </w:rPr>
        <w:t xml:space="preserve"> (SFRRuC)</w:t>
      </w:r>
      <w:r w:rsidR="0054432B" w:rsidRPr="009215F0">
        <w:rPr>
          <w:color w:val="000000" w:themeColor="text1"/>
        </w:rPr>
        <w:t xml:space="preserve"> where both fine and coarse aggregates are replaced with rubber particles</w:t>
      </w:r>
      <w:r w:rsidR="007D504D" w:rsidRPr="009215F0">
        <w:rPr>
          <w:color w:val="000000" w:themeColor="text1"/>
        </w:rPr>
        <w:t xml:space="preserve"> in significant volumes (exceeding 20% by volume of total aggregates)</w:t>
      </w:r>
      <w:r w:rsidR="0054432B" w:rsidRPr="009215F0">
        <w:rPr>
          <w:color w:val="000000" w:themeColor="text1"/>
        </w:rPr>
        <w:t xml:space="preserve"> and further studies are needed to understand its performance</w:t>
      </w:r>
      <w:r w:rsidR="007D504D" w:rsidRPr="009215F0">
        <w:rPr>
          <w:color w:val="000000" w:themeColor="text1"/>
        </w:rPr>
        <w:t xml:space="preserve"> where much large</w:t>
      </w:r>
      <w:r w:rsidR="004F3741" w:rsidRPr="009215F0">
        <w:rPr>
          <w:color w:val="000000" w:themeColor="text1"/>
        </w:rPr>
        <w:t>r</w:t>
      </w:r>
      <w:r w:rsidR="007D504D" w:rsidRPr="009215F0">
        <w:rPr>
          <w:color w:val="000000" w:themeColor="text1"/>
        </w:rPr>
        <w:t xml:space="preserve"> </w:t>
      </w:r>
      <w:r w:rsidR="00CD409E" w:rsidRPr="009215F0">
        <w:rPr>
          <w:color w:val="000000" w:themeColor="text1"/>
        </w:rPr>
        <w:t xml:space="preserve">rubber </w:t>
      </w:r>
      <w:r w:rsidR="007D504D" w:rsidRPr="009215F0">
        <w:rPr>
          <w:color w:val="000000" w:themeColor="text1"/>
        </w:rPr>
        <w:t>volumes are used</w:t>
      </w:r>
      <w:r w:rsidR="0054432B" w:rsidRPr="009215F0">
        <w:rPr>
          <w:color w:val="000000" w:themeColor="text1"/>
        </w:rPr>
        <w:t xml:space="preserve">. </w:t>
      </w:r>
      <w:r w:rsidR="00CE5E7F" w:rsidRPr="009215F0">
        <w:rPr>
          <w:color w:val="000000" w:themeColor="text1"/>
        </w:rPr>
        <w:t xml:space="preserve">Large volumes of rubber are necessary to achieve more flexible concrete pavements. </w:t>
      </w:r>
      <w:r w:rsidR="0054432B" w:rsidRPr="009215F0">
        <w:rPr>
          <w:color w:val="000000" w:themeColor="text1"/>
        </w:rPr>
        <w:t xml:space="preserve">In addition, the behaviour of </w:t>
      </w:r>
      <w:r w:rsidR="00A80309" w:rsidRPr="009215F0">
        <w:rPr>
          <w:color w:val="000000" w:themeColor="text1"/>
        </w:rPr>
        <w:t>SFRRuC</w:t>
      </w:r>
      <w:r w:rsidR="0054432B" w:rsidRPr="009215F0">
        <w:rPr>
          <w:color w:val="000000" w:themeColor="text1"/>
        </w:rPr>
        <w:t xml:space="preserve"> in which </w:t>
      </w:r>
      <w:r w:rsidR="00A80309" w:rsidRPr="009215F0">
        <w:rPr>
          <w:color w:val="000000" w:themeColor="text1"/>
        </w:rPr>
        <w:t>RTSF</w:t>
      </w:r>
      <w:r w:rsidR="0054432B" w:rsidRPr="009215F0">
        <w:rPr>
          <w:color w:val="000000" w:themeColor="text1"/>
        </w:rPr>
        <w:t xml:space="preserve"> are used alone or in a blend with </w:t>
      </w:r>
      <w:r w:rsidR="00A80309" w:rsidRPr="009215F0">
        <w:rPr>
          <w:color w:val="000000" w:themeColor="text1"/>
        </w:rPr>
        <w:t>MSF,</w:t>
      </w:r>
      <w:r w:rsidR="0054432B" w:rsidRPr="009215F0">
        <w:rPr>
          <w:color w:val="000000" w:themeColor="text1"/>
        </w:rPr>
        <w:t xml:space="preserve"> has not been studied yet. </w:t>
      </w:r>
    </w:p>
    <w:p w:rsidR="0095644D" w:rsidRPr="009215F0" w:rsidRDefault="0095644D" w:rsidP="00BA4276">
      <w:pPr>
        <w:jc w:val="both"/>
        <w:rPr>
          <w:color w:val="000000" w:themeColor="text1"/>
        </w:rPr>
      </w:pPr>
    </w:p>
    <w:p w:rsidR="00FC3B00" w:rsidRPr="009215F0" w:rsidRDefault="00982B9E" w:rsidP="00A169C8">
      <w:pPr>
        <w:jc w:val="both"/>
        <w:rPr>
          <w:color w:val="000000" w:themeColor="text1"/>
        </w:rPr>
      </w:pPr>
      <w:r w:rsidRPr="009215F0">
        <w:rPr>
          <w:color w:val="000000" w:themeColor="text1"/>
        </w:rPr>
        <w:lastRenderedPageBreak/>
        <w:t>T</w:t>
      </w:r>
      <w:r w:rsidR="00AF4F94" w:rsidRPr="009215F0">
        <w:rPr>
          <w:color w:val="000000" w:themeColor="text1"/>
        </w:rPr>
        <w:t xml:space="preserve">his study </w:t>
      </w:r>
      <w:r w:rsidR="00091D5E" w:rsidRPr="009215F0">
        <w:rPr>
          <w:color w:val="000000" w:themeColor="text1"/>
        </w:rPr>
        <w:t xml:space="preserve">investigates </w:t>
      </w:r>
      <w:r w:rsidR="0054432B" w:rsidRPr="009215F0">
        <w:rPr>
          <w:color w:val="000000" w:themeColor="text1"/>
        </w:rPr>
        <w:t xml:space="preserve">the fresh properties as well as the compressive and flexural behaviour of several </w:t>
      </w:r>
      <w:r w:rsidR="008A7D8C" w:rsidRPr="009215F0">
        <w:rPr>
          <w:color w:val="000000" w:themeColor="text1"/>
        </w:rPr>
        <w:t xml:space="preserve">SFRRuC </w:t>
      </w:r>
      <w:r w:rsidR="0054432B" w:rsidRPr="009215F0">
        <w:rPr>
          <w:color w:val="000000" w:themeColor="text1"/>
        </w:rPr>
        <w:t>mixes</w:t>
      </w:r>
      <w:r w:rsidRPr="009215F0">
        <w:rPr>
          <w:color w:val="000000" w:themeColor="text1"/>
        </w:rPr>
        <w:t xml:space="preserve"> with the aim of developing optimized mixes suitable for pavement applications</w:t>
      </w:r>
      <w:r w:rsidR="00EA0BCB" w:rsidRPr="009215F0">
        <w:rPr>
          <w:color w:val="000000" w:themeColor="text1"/>
        </w:rPr>
        <w:t xml:space="preserve">. </w:t>
      </w:r>
      <w:r w:rsidR="00DC21B2" w:rsidRPr="009215F0">
        <w:rPr>
          <w:color w:val="000000" w:themeColor="text1"/>
        </w:rPr>
        <w:t>C</w:t>
      </w:r>
      <w:r w:rsidR="0054432B" w:rsidRPr="009215F0">
        <w:rPr>
          <w:color w:val="000000" w:themeColor="text1"/>
        </w:rPr>
        <w:t xml:space="preserve">oarse and fine aggregates </w:t>
      </w:r>
      <w:r w:rsidR="0013121B" w:rsidRPr="009215F0">
        <w:rPr>
          <w:color w:val="000000" w:themeColor="text1"/>
        </w:rPr>
        <w:t>are</w:t>
      </w:r>
      <w:r w:rsidR="0054432B" w:rsidRPr="009215F0">
        <w:rPr>
          <w:color w:val="000000" w:themeColor="text1"/>
        </w:rPr>
        <w:t xml:space="preserve"> partially replaced by different sizes and percentages of tyre rubber particles and various dosages and blends of steel fibres, MSF and/or RTSF</w:t>
      </w:r>
      <w:r w:rsidR="00056FC4" w:rsidRPr="009215F0">
        <w:rPr>
          <w:color w:val="000000" w:themeColor="text1"/>
        </w:rPr>
        <w:t>,</w:t>
      </w:r>
      <w:r w:rsidR="00DC21B2" w:rsidRPr="009215F0">
        <w:rPr>
          <w:color w:val="000000" w:themeColor="text1"/>
        </w:rPr>
        <w:t xml:space="preserve"> are used</w:t>
      </w:r>
      <w:r w:rsidR="00056FC4" w:rsidRPr="009215F0">
        <w:rPr>
          <w:color w:val="000000" w:themeColor="text1"/>
        </w:rPr>
        <w:t xml:space="preserve"> as</w:t>
      </w:r>
      <w:r w:rsidR="00DC21B2" w:rsidRPr="009215F0">
        <w:rPr>
          <w:color w:val="000000" w:themeColor="text1"/>
        </w:rPr>
        <w:t xml:space="preserve"> fibre reinforcement</w:t>
      </w:r>
      <w:r w:rsidR="0054432B" w:rsidRPr="009215F0">
        <w:rPr>
          <w:color w:val="000000" w:themeColor="text1"/>
        </w:rPr>
        <w:t xml:space="preserve">.  </w:t>
      </w:r>
      <w:r w:rsidR="0054432B" w:rsidRPr="009215F0">
        <w:rPr>
          <w:rFonts w:cs="Times New Roman"/>
          <w:color w:val="000000" w:themeColor="text1"/>
        </w:rPr>
        <w:t>Details o</w:t>
      </w:r>
      <w:r w:rsidR="00056FC4" w:rsidRPr="009215F0">
        <w:rPr>
          <w:rFonts w:cs="Times New Roman"/>
          <w:color w:val="000000" w:themeColor="text1"/>
        </w:rPr>
        <w:t>f</w:t>
      </w:r>
      <w:r w:rsidR="0054432B" w:rsidRPr="009215F0">
        <w:rPr>
          <w:rFonts w:cs="Times New Roman"/>
          <w:color w:val="000000" w:themeColor="text1"/>
        </w:rPr>
        <w:t xml:space="preserve"> the experimental programme and the main experimental results are presented and discussed in </w:t>
      </w:r>
      <w:r w:rsidR="00A80309" w:rsidRPr="009215F0">
        <w:rPr>
          <w:rFonts w:cs="Times New Roman"/>
          <w:color w:val="000000" w:themeColor="text1"/>
        </w:rPr>
        <w:t xml:space="preserve">the </w:t>
      </w:r>
      <w:r w:rsidR="0054432B" w:rsidRPr="009215F0">
        <w:rPr>
          <w:rFonts w:cs="Times New Roman"/>
          <w:color w:val="000000" w:themeColor="text1"/>
        </w:rPr>
        <w:t xml:space="preserve">following sections. </w:t>
      </w:r>
      <w:r w:rsidR="0054432B" w:rsidRPr="009215F0">
        <w:rPr>
          <w:color w:val="000000" w:themeColor="text1"/>
        </w:rPr>
        <w:t xml:space="preserve">This </w:t>
      </w:r>
      <w:r w:rsidR="0013121B" w:rsidRPr="009215F0">
        <w:rPr>
          <w:color w:val="000000" w:themeColor="text1"/>
        </w:rPr>
        <w:t>study</w:t>
      </w:r>
      <w:r w:rsidR="009508F5" w:rsidRPr="009215F0">
        <w:rPr>
          <w:color w:val="000000" w:themeColor="text1"/>
        </w:rPr>
        <w:t xml:space="preserve"> </w:t>
      </w:r>
      <w:r w:rsidR="0054432B" w:rsidRPr="009215F0">
        <w:rPr>
          <w:color w:val="000000" w:themeColor="text1"/>
        </w:rPr>
        <w:t>contributes to the objectives of the EU-funded collaborative project Anagennisi (http://www.anagennisi.org/) that aims to develop innovative solution</w:t>
      </w:r>
      <w:r w:rsidR="0013121B" w:rsidRPr="009215F0">
        <w:rPr>
          <w:color w:val="000000" w:themeColor="text1"/>
        </w:rPr>
        <w:t>s</w:t>
      </w:r>
      <w:r w:rsidR="0054432B" w:rsidRPr="009215F0">
        <w:rPr>
          <w:color w:val="000000" w:themeColor="text1"/>
        </w:rPr>
        <w:t xml:space="preserve"> to reuse all </w:t>
      </w:r>
      <w:r w:rsidR="00A169C8" w:rsidRPr="009215F0">
        <w:rPr>
          <w:color w:val="000000" w:themeColor="text1"/>
        </w:rPr>
        <w:t>waste</w:t>
      </w:r>
      <w:r w:rsidR="0054432B" w:rsidRPr="009215F0">
        <w:rPr>
          <w:color w:val="000000" w:themeColor="text1"/>
        </w:rPr>
        <w:t xml:space="preserve"> tyre components</w:t>
      </w:r>
      <w:r w:rsidR="008A7D8C" w:rsidRPr="009215F0">
        <w:rPr>
          <w:color w:val="000000" w:themeColor="text1"/>
        </w:rPr>
        <w:t>.</w:t>
      </w:r>
      <w:r w:rsidR="00B713EC" w:rsidRPr="009215F0">
        <w:rPr>
          <w:color w:val="000000" w:themeColor="text1"/>
        </w:rPr>
        <w:t xml:space="preserve"> </w:t>
      </w:r>
    </w:p>
    <w:p w:rsidR="00091D5E" w:rsidRPr="009215F0" w:rsidRDefault="00091D5E" w:rsidP="00BA4276">
      <w:pPr>
        <w:jc w:val="both"/>
        <w:rPr>
          <w:color w:val="000000" w:themeColor="text1"/>
        </w:rPr>
      </w:pPr>
    </w:p>
    <w:p w:rsidR="00EA0BCB" w:rsidRPr="009215F0" w:rsidRDefault="005A7403" w:rsidP="00EA0BCB">
      <w:pPr>
        <w:pStyle w:val="Heading1"/>
        <w:numPr>
          <w:ilvl w:val="0"/>
          <w:numId w:val="2"/>
        </w:numPr>
        <w:ind w:left="426" w:hanging="426"/>
        <w:rPr>
          <w:color w:val="000000" w:themeColor="text1"/>
        </w:rPr>
      </w:pPr>
      <w:r w:rsidRPr="009215F0">
        <w:rPr>
          <w:color w:val="000000" w:themeColor="text1"/>
        </w:rPr>
        <w:t>Experimental P</w:t>
      </w:r>
      <w:r w:rsidR="000F4E36" w:rsidRPr="009215F0">
        <w:rPr>
          <w:color w:val="000000" w:themeColor="text1"/>
        </w:rPr>
        <w:t>rogramme</w:t>
      </w:r>
    </w:p>
    <w:p w:rsidR="0051376B" w:rsidRPr="009215F0" w:rsidRDefault="005D0CD9" w:rsidP="002C4755">
      <w:pPr>
        <w:pStyle w:val="Heading2"/>
        <w:numPr>
          <w:ilvl w:val="1"/>
          <w:numId w:val="2"/>
        </w:numPr>
        <w:ind w:left="567" w:hanging="567"/>
        <w:rPr>
          <w:color w:val="000000" w:themeColor="text1"/>
        </w:rPr>
      </w:pPr>
      <w:r w:rsidRPr="009215F0">
        <w:rPr>
          <w:color w:val="000000" w:themeColor="text1"/>
        </w:rPr>
        <w:t>P</w:t>
      </w:r>
      <w:r w:rsidR="00A1336D" w:rsidRPr="009215F0">
        <w:rPr>
          <w:color w:val="000000" w:themeColor="text1"/>
        </w:rPr>
        <w:t>arameters under investigation</w:t>
      </w:r>
    </w:p>
    <w:p w:rsidR="005D7702" w:rsidRPr="009215F0" w:rsidRDefault="009C596A" w:rsidP="005C23AA">
      <w:pPr>
        <w:jc w:val="both"/>
        <w:rPr>
          <w:color w:val="000000" w:themeColor="text1"/>
        </w:rPr>
      </w:pPr>
      <w:r w:rsidRPr="009215F0">
        <w:rPr>
          <w:color w:val="000000" w:themeColor="text1"/>
        </w:rPr>
        <w:t xml:space="preserve">The parameters </w:t>
      </w:r>
      <w:r w:rsidR="005D2060" w:rsidRPr="009215F0">
        <w:rPr>
          <w:color w:val="000000" w:themeColor="text1"/>
        </w:rPr>
        <w:t>assessed in this study were</w:t>
      </w:r>
      <w:r w:rsidR="00AA560A" w:rsidRPr="009215F0">
        <w:rPr>
          <w:color w:val="000000" w:themeColor="text1"/>
        </w:rPr>
        <w:t>:</w:t>
      </w:r>
      <w:r w:rsidRPr="009215F0">
        <w:rPr>
          <w:color w:val="000000" w:themeColor="text1"/>
        </w:rPr>
        <w:t xml:space="preserve"> </w:t>
      </w:r>
      <w:r w:rsidR="00235BD2" w:rsidRPr="009215F0">
        <w:rPr>
          <w:color w:val="000000" w:themeColor="text1"/>
        </w:rPr>
        <w:t xml:space="preserve">(i) </w:t>
      </w:r>
      <w:r w:rsidR="00AA560A" w:rsidRPr="009215F0">
        <w:rPr>
          <w:color w:val="000000" w:themeColor="text1"/>
        </w:rPr>
        <w:t xml:space="preserve">the </w:t>
      </w:r>
      <w:r w:rsidR="00B713EC" w:rsidRPr="009215F0">
        <w:rPr>
          <w:color w:val="000000" w:themeColor="text1"/>
        </w:rPr>
        <w:t xml:space="preserve">rubber </w:t>
      </w:r>
      <w:r w:rsidR="00361340" w:rsidRPr="009215F0">
        <w:rPr>
          <w:color w:val="000000" w:themeColor="text1"/>
        </w:rPr>
        <w:t>content</w:t>
      </w:r>
      <w:r w:rsidR="00235BD2" w:rsidRPr="009215F0">
        <w:rPr>
          <w:color w:val="000000" w:themeColor="text1"/>
        </w:rPr>
        <w:t xml:space="preserve"> used as partial replacement of both fine and coarse aggregates (</w:t>
      </w:r>
      <w:r w:rsidR="00235BD2" w:rsidRPr="009215F0">
        <w:rPr>
          <w:rFonts w:cs="Times New Roman"/>
          <w:color w:val="000000" w:themeColor="text1"/>
        </w:rPr>
        <w:t xml:space="preserve">0%, 20%, 40% </w:t>
      </w:r>
      <w:r w:rsidR="007526E7" w:rsidRPr="009215F0">
        <w:rPr>
          <w:rFonts w:cs="Times New Roman"/>
          <w:color w:val="000000" w:themeColor="text1"/>
        </w:rPr>
        <w:t>or</w:t>
      </w:r>
      <w:r w:rsidR="00235BD2" w:rsidRPr="009215F0">
        <w:rPr>
          <w:rFonts w:cs="Times New Roman"/>
          <w:color w:val="000000" w:themeColor="text1"/>
        </w:rPr>
        <w:t xml:space="preserve"> 60% replacement by volume</w:t>
      </w:r>
      <w:r w:rsidR="00235BD2" w:rsidRPr="009215F0">
        <w:rPr>
          <w:color w:val="000000" w:themeColor="text1"/>
        </w:rPr>
        <w:t xml:space="preserve">), and (ii) </w:t>
      </w:r>
      <w:r w:rsidR="00B713EC" w:rsidRPr="009215F0">
        <w:rPr>
          <w:color w:val="000000" w:themeColor="text1"/>
        </w:rPr>
        <w:t xml:space="preserve">steel fibre </w:t>
      </w:r>
      <w:r w:rsidR="00235BD2" w:rsidRPr="009215F0">
        <w:rPr>
          <w:color w:val="000000" w:themeColor="text1"/>
        </w:rPr>
        <w:t>content (0</w:t>
      </w:r>
      <w:r w:rsidR="005D2060" w:rsidRPr="009215F0">
        <w:rPr>
          <w:color w:val="000000" w:themeColor="text1"/>
        </w:rPr>
        <w:t xml:space="preserve"> or</w:t>
      </w:r>
      <w:r w:rsidR="00235BD2" w:rsidRPr="009215F0">
        <w:rPr>
          <w:color w:val="000000" w:themeColor="text1"/>
        </w:rPr>
        <w:t xml:space="preserve"> 20</w:t>
      </w:r>
      <w:r w:rsidR="00361340" w:rsidRPr="009215F0">
        <w:rPr>
          <w:color w:val="000000" w:themeColor="text1"/>
        </w:rPr>
        <w:t xml:space="preserve"> </w:t>
      </w:r>
      <w:r w:rsidR="00235BD2" w:rsidRPr="009215F0">
        <w:rPr>
          <w:color w:val="000000" w:themeColor="text1"/>
        </w:rPr>
        <w:t>kg/m</w:t>
      </w:r>
      <w:r w:rsidR="00235BD2" w:rsidRPr="009215F0">
        <w:rPr>
          <w:color w:val="000000" w:themeColor="text1"/>
          <w:vertAlign w:val="superscript"/>
        </w:rPr>
        <w:t>3</w:t>
      </w:r>
      <w:r w:rsidR="00235BD2" w:rsidRPr="009215F0">
        <w:rPr>
          <w:color w:val="000000" w:themeColor="text1"/>
        </w:rPr>
        <w:t xml:space="preserve"> MSF + 20 kg/m</w:t>
      </w:r>
      <w:r w:rsidR="00235BD2" w:rsidRPr="009215F0">
        <w:rPr>
          <w:color w:val="000000" w:themeColor="text1"/>
          <w:vertAlign w:val="superscript"/>
        </w:rPr>
        <w:t>3</w:t>
      </w:r>
      <w:r w:rsidR="00235BD2" w:rsidRPr="009215F0">
        <w:rPr>
          <w:color w:val="000000" w:themeColor="text1"/>
        </w:rPr>
        <w:t xml:space="preserve"> RTSF, </w:t>
      </w:r>
      <w:r w:rsidR="007526E7" w:rsidRPr="009215F0">
        <w:rPr>
          <w:color w:val="000000" w:themeColor="text1"/>
        </w:rPr>
        <w:t>or</w:t>
      </w:r>
      <w:r w:rsidR="00235BD2" w:rsidRPr="009215F0">
        <w:rPr>
          <w:color w:val="000000" w:themeColor="text1"/>
        </w:rPr>
        <w:t xml:space="preserve"> 40 kg/m</w:t>
      </w:r>
      <w:r w:rsidR="00235BD2" w:rsidRPr="009215F0">
        <w:rPr>
          <w:color w:val="000000" w:themeColor="text1"/>
          <w:vertAlign w:val="superscript"/>
        </w:rPr>
        <w:t>3</w:t>
      </w:r>
      <w:r w:rsidR="00235BD2" w:rsidRPr="009215F0">
        <w:rPr>
          <w:color w:val="000000" w:themeColor="text1"/>
        </w:rPr>
        <w:t xml:space="preserve"> RTSF). </w:t>
      </w:r>
      <w:r w:rsidR="00B713EC" w:rsidRPr="009215F0">
        <w:rPr>
          <w:color w:val="000000" w:themeColor="text1"/>
        </w:rPr>
        <w:t>A</w:t>
      </w:r>
      <w:r w:rsidR="00235BD2" w:rsidRPr="009215F0">
        <w:rPr>
          <w:color w:val="000000" w:themeColor="text1"/>
        </w:rPr>
        <w:t xml:space="preserve"> total of 10 </w:t>
      </w:r>
      <w:r w:rsidR="00CC1A32" w:rsidRPr="009215F0">
        <w:rPr>
          <w:color w:val="000000" w:themeColor="text1"/>
        </w:rPr>
        <w:t>different mixes</w:t>
      </w:r>
      <w:r w:rsidR="00235BD2" w:rsidRPr="009215F0">
        <w:rPr>
          <w:color w:val="000000" w:themeColor="text1"/>
        </w:rPr>
        <w:t xml:space="preserve"> were</w:t>
      </w:r>
      <w:r w:rsidR="00CC1A32" w:rsidRPr="009215F0">
        <w:rPr>
          <w:color w:val="000000" w:themeColor="text1"/>
        </w:rPr>
        <w:t xml:space="preserve"> prepared</w:t>
      </w:r>
      <w:r w:rsidR="00DA736D" w:rsidRPr="009215F0">
        <w:rPr>
          <w:color w:val="000000" w:themeColor="text1"/>
        </w:rPr>
        <w:t>.</w:t>
      </w:r>
      <w:r w:rsidR="00C24D62" w:rsidRPr="009215F0">
        <w:rPr>
          <w:color w:val="000000" w:themeColor="text1"/>
        </w:rPr>
        <w:t xml:space="preserve"> F</w:t>
      </w:r>
      <w:r w:rsidR="00240BF7" w:rsidRPr="009215F0">
        <w:rPr>
          <w:color w:val="000000" w:themeColor="text1"/>
        </w:rPr>
        <w:t>o</w:t>
      </w:r>
      <w:r w:rsidR="00AA560A" w:rsidRPr="009215F0">
        <w:rPr>
          <w:color w:val="000000" w:themeColor="text1"/>
        </w:rPr>
        <w:t>r</w:t>
      </w:r>
      <w:r w:rsidR="00240BF7" w:rsidRPr="009215F0">
        <w:rPr>
          <w:color w:val="000000" w:themeColor="text1"/>
        </w:rPr>
        <w:t xml:space="preserve"> each mix, three cubes (150 mm-size), three cylinders (100 mm-diameter and 200 mm-length), and three prisms (100x100 mm-cross section and 500 mm-length) were cast. </w:t>
      </w:r>
      <w:r w:rsidR="000B5531" w:rsidRPr="009215F0">
        <w:rPr>
          <w:color w:val="000000" w:themeColor="text1"/>
        </w:rPr>
        <w:t>The</w:t>
      </w:r>
      <w:r w:rsidR="007B77AC" w:rsidRPr="009215F0">
        <w:rPr>
          <w:color w:val="000000" w:themeColor="text1"/>
        </w:rPr>
        <w:t xml:space="preserve"> cubes </w:t>
      </w:r>
      <w:r w:rsidR="000B5531" w:rsidRPr="009215F0">
        <w:rPr>
          <w:color w:val="000000" w:themeColor="text1"/>
        </w:rPr>
        <w:t xml:space="preserve">and cylinders </w:t>
      </w:r>
      <w:r w:rsidR="007B77AC" w:rsidRPr="009215F0">
        <w:rPr>
          <w:color w:val="000000" w:themeColor="text1"/>
        </w:rPr>
        <w:t xml:space="preserve">were used </w:t>
      </w:r>
      <w:r w:rsidR="000B5531" w:rsidRPr="009215F0">
        <w:rPr>
          <w:color w:val="000000" w:themeColor="text1"/>
        </w:rPr>
        <w:t>to obtain the</w:t>
      </w:r>
      <w:r w:rsidR="007B77AC" w:rsidRPr="009215F0">
        <w:rPr>
          <w:color w:val="000000" w:themeColor="text1"/>
        </w:rPr>
        <w:t xml:space="preserve"> uniaxial compressive strength </w:t>
      </w:r>
      <w:r w:rsidR="000B5531" w:rsidRPr="009215F0">
        <w:rPr>
          <w:color w:val="000000" w:themeColor="text1"/>
        </w:rPr>
        <w:t xml:space="preserve">and </w:t>
      </w:r>
      <w:r w:rsidR="007B77AC" w:rsidRPr="009215F0">
        <w:rPr>
          <w:color w:val="000000" w:themeColor="text1"/>
        </w:rPr>
        <w:t xml:space="preserve">the </w:t>
      </w:r>
      <w:r w:rsidR="000B5531" w:rsidRPr="009215F0">
        <w:rPr>
          <w:color w:val="000000" w:themeColor="text1"/>
        </w:rPr>
        <w:t>compressive stress-strain curve, respectively</w:t>
      </w:r>
      <w:r w:rsidR="007B77AC" w:rsidRPr="009215F0">
        <w:rPr>
          <w:color w:val="000000" w:themeColor="text1"/>
        </w:rPr>
        <w:t xml:space="preserve">, whereas </w:t>
      </w:r>
      <w:r w:rsidR="000B5531" w:rsidRPr="009215F0">
        <w:rPr>
          <w:color w:val="000000" w:themeColor="text1"/>
        </w:rPr>
        <w:t>the</w:t>
      </w:r>
      <w:r w:rsidR="007B77AC" w:rsidRPr="009215F0">
        <w:rPr>
          <w:color w:val="000000" w:themeColor="text1"/>
        </w:rPr>
        <w:t xml:space="preserve"> prisms were</w:t>
      </w:r>
      <w:r w:rsidR="00A20E07" w:rsidRPr="009215F0">
        <w:rPr>
          <w:color w:val="000000" w:themeColor="text1"/>
        </w:rPr>
        <w:t xml:space="preserve"> cured in different conditions to evaluate free shrinkage strain (autogenous and drying) and then</w:t>
      </w:r>
      <w:r w:rsidR="007B77AC" w:rsidRPr="009215F0">
        <w:rPr>
          <w:color w:val="000000" w:themeColor="text1"/>
        </w:rPr>
        <w:t xml:space="preserve"> </w:t>
      </w:r>
      <w:r w:rsidR="000B5531" w:rsidRPr="009215F0">
        <w:rPr>
          <w:color w:val="000000" w:themeColor="text1"/>
        </w:rPr>
        <w:t xml:space="preserve">subjected </w:t>
      </w:r>
      <w:r w:rsidR="007B3491" w:rsidRPr="009215F0">
        <w:rPr>
          <w:color w:val="000000" w:themeColor="text1"/>
        </w:rPr>
        <w:t>to</w:t>
      </w:r>
      <w:r w:rsidR="000B5531" w:rsidRPr="009215F0">
        <w:rPr>
          <w:color w:val="000000" w:themeColor="text1"/>
        </w:rPr>
        <w:t xml:space="preserve"> three-point </w:t>
      </w:r>
      <w:r w:rsidR="00AA560A" w:rsidRPr="009215F0">
        <w:rPr>
          <w:color w:val="000000" w:themeColor="text1"/>
        </w:rPr>
        <w:t>bending</w:t>
      </w:r>
      <w:r w:rsidR="007B77AC" w:rsidRPr="009215F0">
        <w:rPr>
          <w:color w:val="000000" w:themeColor="text1"/>
        </w:rPr>
        <w:t xml:space="preserve">. </w:t>
      </w:r>
      <w:r w:rsidR="00D45D70" w:rsidRPr="009215F0">
        <w:rPr>
          <w:color w:val="000000" w:themeColor="text1"/>
        </w:rPr>
        <w:t xml:space="preserve">Table 1 summarises </w:t>
      </w:r>
      <w:r w:rsidR="00361340" w:rsidRPr="009215F0">
        <w:rPr>
          <w:color w:val="000000" w:themeColor="text1"/>
        </w:rPr>
        <w:t xml:space="preserve">the different mix characteristics and the ID assigned to the </w:t>
      </w:r>
      <w:r w:rsidR="00AC053D" w:rsidRPr="009215F0">
        <w:rPr>
          <w:color w:val="000000" w:themeColor="text1"/>
        </w:rPr>
        <w:t>mixes</w:t>
      </w:r>
      <w:r w:rsidR="00361340" w:rsidRPr="009215F0">
        <w:rPr>
          <w:color w:val="000000" w:themeColor="text1"/>
        </w:rPr>
        <w:t xml:space="preserve">. The </w:t>
      </w:r>
      <w:r w:rsidR="00CE6388" w:rsidRPr="009215F0">
        <w:rPr>
          <w:color w:val="000000" w:themeColor="text1"/>
        </w:rPr>
        <w:t xml:space="preserve">mix </w:t>
      </w:r>
      <w:r w:rsidR="00361340" w:rsidRPr="009215F0">
        <w:rPr>
          <w:color w:val="000000" w:themeColor="text1"/>
        </w:rPr>
        <w:t xml:space="preserve">ID </w:t>
      </w:r>
      <w:r w:rsidR="009A78CB" w:rsidRPr="009215F0">
        <w:rPr>
          <w:color w:val="000000" w:themeColor="text1"/>
        </w:rPr>
        <w:t>follows the format NX, where N denotes</w:t>
      </w:r>
      <w:r w:rsidR="00CE6388" w:rsidRPr="009215F0">
        <w:rPr>
          <w:color w:val="000000" w:themeColor="text1"/>
        </w:rPr>
        <w:t xml:space="preserve"> the amount of rubber content used as partial replacement of both fine and coarse aggregates</w:t>
      </w:r>
      <w:r w:rsidR="00B7300C" w:rsidRPr="009215F0">
        <w:rPr>
          <w:color w:val="000000" w:themeColor="text1"/>
        </w:rPr>
        <w:t xml:space="preserve"> (0, 20, 40 or 60%)</w:t>
      </w:r>
      <w:r w:rsidR="00CE6388" w:rsidRPr="009215F0">
        <w:rPr>
          <w:color w:val="000000" w:themeColor="text1"/>
        </w:rPr>
        <w:t>,</w:t>
      </w:r>
      <w:r w:rsidR="009A78CB" w:rsidRPr="009215F0">
        <w:rPr>
          <w:color w:val="000000" w:themeColor="text1"/>
        </w:rPr>
        <w:t xml:space="preserve"> while X represents the type of steel fibre reinforcement and can be either </w:t>
      </w:r>
      <w:r w:rsidR="00B7300C" w:rsidRPr="009215F0">
        <w:rPr>
          <w:color w:val="000000" w:themeColor="text1"/>
        </w:rPr>
        <w:t xml:space="preserve">P, BF or RF </w:t>
      </w:r>
      <w:r w:rsidR="009A78CB" w:rsidRPr="009215F0">
        <w:rPr>
          <w:color w:val="000000" w:themeColor="text1"/>
        </w:rPr>
        <w:t>(</w:t>
      </w:r>
      <w:r w:rsidR="00D42439" w:rsidRPr="009215F0">
        <w:rPr>
          <w:color w:val="000000" w:themeColor="text1"/>
        </w:rPr>
        <w:t>P</w:t>
      </w:r>
      <w:r w:rsidR="00B7300C" w:rsidRPr="009215F0">
        <w:rPr>
          <w:color w:val="000000" w:themeColor="text1"/>
        </w:rPr>
        <w:t>lain, Blend</w:t>
      </w:r>
      <w:r w:rsidR="005D0CD9" w:rsidRPr="009215F0">
        <w:rPr>
          <w:color w:val="000000" w:themeColor="text1"/>
        </w:rPr>
        <w:t xml:space="preserve"> of</w:t>
      </w:r>
      <w:r w:rsidR="00B7300C" w:rsidRPr="009215F0">
        <w:rPr>
          <w:color w:val="000000" w:themeColor="text1"/>
        </w:rPr>
        <w:t xml:space="preserve"> </w:t>
      </w:r>
      <w:r w:rsidR="00E745AD" w:rsidRPr="009215F0">
        <w:rPr>
          <w:color w:val="000000" w:themeColor="text1"/>
        </w:rPr>
        <w:t>F</w:t>
      </w:r>
      <w:r w:rsidR="00B7300C" w:rsidRPr="009215F0">
        <w:rPr>
          <w:color w:val="000000" w:themeColor="text1"/>
        </w:rPr>
        <w:t xml:space="preserve">ibres or </w:t>
      </w:r>
      <w:r w:rsidR="00E745AD" w:rsidRPr="009215F0">
        <w:rPr>
          <w:color w:val="000000" w:themeColor="text1"/>
        </w:rPr>
        <w:t>Recycled F</w:t>
      </w:r>
      <w:r w:rsidR="00CE6388" w:rsidRPr="009215F0">
        <w:rPr>
          <w:color w:val="000000" w:themeColor="text1"/>
        </w:rPr>
        <w:t>ibres</w:t>
      </w:r>
      <w:r w:rsidR="009A78CB" w:rsidRPr="009215F0">
        <w:rPr>
          <w:color w:val="000000" w:themeColor="text1"/>
        </w:rPr>
        <w:t>, respectively</w:t>
      </w:r>
      <w:r w:rsidR="009A78CB" w:rsidRPr="009215F0">
        <w:rPr>
          <w:b/>
          <w:color w:val="000000" w:themeColor="text1"/>
        </w:rPr>
        <w:t>)</w:t>
      </w:r>
      <w:r w:rsidR="00CE6388" w:rsidRPr="009215F0">
        <w:rPr>
          <w:color w:val="000000" w:themeColor="text1"/>
        </w:rPr>
        <w:t xml:space="preserve">. For instance, </w:t>
      </w:r>
      <w:r w:rsidR="0009697A" w:rsidRPr="009215F0">
        <w:rPr>
          <w:color w:val="000000" w:themeColor="text1"/>
        </w:rPr>
        <w:t>60</w:t>
      </w:r>
      <w:r w:rsidR="00CE6388" w:rsidRPr="009215F0">
        <w:rPr>
          <w:color w:val="000000" w:themeColor="text1"/>
        </w:rPr>
        <w:t xml:space="preserve">BF </w:t>
      </w:r>
      <w:r w:rsidR="00361340" w:rsidRPr="009215F0">
        <w:rPr>
          <w:color w:val="000000" w:themeColor="text1"/>
        </w:rPr>
        <w:t xml:space="preserve">is </w:t>
      </w:r>
      <w:r w:rsidR="00D42439" w:rsidRPr="009215F0">
        <w:rPr>
          <w:color w:val="000000" w:themeColor="text1"/>
        </w:rPr>
        <w:t>the</w:t>
      </w:r>
      <w:r w:rsidR="0009697A" w:rsidRPr="009215F0">
        <w:rPr>
          <w:color w:val="000000" w:themeColor="text1"/>
        </w:rPr>
        <w:t xml:space="preserve"> rubberised concrete mix that</w:t>
      </w:r>
      <w:r w:rsidR="00D42439" w:rsidRPr="009215F0">
        <w:rPr>
          <w:color w:val="000000" w:themeColor="text1"/>
        </w:rPr>
        <w:t xml:space="preserve"> contains </w:t>
      </w:r>
      <w:r w:rsidR="00D42439" w:rsidRPr="009215F0">
        <w:rPr>
          <w:color w:val="000000" w:themeColor="text1"/>
        </w:rPr>
        <w:lastRenderedPageBreak/>
        <w:t>60%</w:t>
      </w:r>
      <w:r w:rsidR="0009697A" w:rsidRPr="009215F0">
        <w:rPr>
          <w:color w:val="000000" w:themeColor="text1"/>
        </w:rPr>
        <w:t xml:space="preserve"> of</w:t>
      </w:r>
      <w:r w:rsidR="00D42439" w:rsidRPr="009215F0">
        <w:rPr>
          <w:color w:val="000000" w:themeColor="text1"/>
        </w:rPr>
        <w:t xml:space="preserve"> rubber particles as </w:t>
      </w:r>
      <w:r w:rsidR="0009697A" w:rsidRPr="009215F0">
        <w:rPr>
          <w:color w:val="000000" w:themeColor="text1"/>
        </w:rPr>
        <w:t xml:space="preserve">conventional </w:t>
      </w:r>
      <w:r w:rsidR="00D42439" w:rsidRPr="009215F0">
        <w:rPr>
          <w:color w:val="000000" w:themeColor="text1"/>
        </w:rPr>
        <w:t>aggregate replacement and</w:t>
      </w:r>
      <w:r w:rsidR="00E745AD" w:rsidRPr="009215F0">
        <w:rPr>
          <w:color w:val="000000" w:themeColor="text1"/>
        </w:rPr>
        <w:t xml:space="preserve"> consists of </w:t>
      </w:r>
      <w:r w:rsidR="00D42439" w:rsidRPr="009215F0">
        <w:rPr>
          <w:color w:val="000000" w:themeColor="text1"/>
        </w:rPr>
        <w:t xml:space="preserve">blend fibres </w:t>
      </w:r>
      <w:r w:rsidR="00E745AD" w:rsidRPr="009215F0">
        <w:rPr>
          <w:color w:val="000000" w:themeColor="text1"/>
        </w:rPr>
        <w:t>(</w:t>
      </w:r>
      <w:r w:rsidR="00D42439" w:rsidRPr="009215F0">
        <w:rPr>
          <w:color w:val="000000" w:themeColor="text1"/>
        </w:rPr>
        <w:t xml:space="preserve">20 </w:t>
      </w:r>
      <w:r w:rsidR="00361340" w:rsidRPr="009215F0">
        <w:rPr>
          <w:color w:val="000000" w:themeColor="text1"/>
        </w:rPr>
        <w:t>kg/m</w:t>
      </w:r>
      <w:r w:rsidR="00361340" w:rsidRPr="009215F0">
        <w:rPr>
          <w:color w:val="000000" w:themeColor="text1"/>
          <w:vertAlign w:val="superscript"/>
        </w:rPr>
        <w:t>3</w:t>
      </w:r>
      <w:r w:rsidR="00D42439" w:rsidRPr="009215F0">
        <w:rPr>
          <w:color w:val="000000" w:themeColor="text1"/>
          <w:vertAlign w:val="superscript"/>
        </w:rPr>
        <w:t xml:space="preserve"> </w:t>
      </w:r>
      <w:r w:rsidR="00D42439" w:rsidRPr="009215F0">
        <w:rPr>
          <w:color w:val="000000" w:themeColor="text1"/>
        </w:rPr>
        <w:t xml:space="preserve">MSF and 20 </w:t>
      </w:r>
      <w:r w:rsidR="00361340" w:rsidRPr="009215F0">
        <w:rPr>
          <w:color w:val="000000" w:themeColor="text1"/>
        </w:rPr>
        <w:t>kg/m</w:t>
      </w:r>
      <w:r w:rsidR="00361340" w:rsidRPr="009215F0">
        <w:rPr>
          <w:color w:val="000000" w:themeColor="text1"/>
          <w:vertAlign w:val="superscript"/>
        </w:rPr>
        <w:t>3</w:t>
      </w:r>
      <w:r w:rsidR="00D42439" w:rsidRPr="009215F0">
        <w:rPr>
          <w:color w:val="000000" w:themeColor="text1"/>
          <w:vertAlign w:val="superscript"/>
        </w:rPr>
        <w:t xml:space="preserve"> </w:t>
      </w:r>
      <w:r w:rsidR="00D42439" w:rsidRPr="009215F0">
        <w:rPr>
          <w:color w:val="000000" w:themeColor="text1"/>
        </w:rPr>
        <w:t>RTSF</w:t>
      </w:r>
      <w:r w:rsidR="00E745AD" w:rsidRPr="009215F0">
        <w:rPr>
          <w:color w:val="000000" w:themeColor="text1"/>
        </w:rPr>
        <w:t>)</w:t>
      </w:r>
      <w:r w:rsidR="00361340" w:rsidRPr="009215F0">
        <w:rPr>
          <w:color w:val="000000" w:themeColor="text1"/>
        </w:rPr>
        <w:t>.</w:t>
      </w:r>
    </w:p>
    <w:p w:rsidR="004310D6" w:rsidRPr="009215F0" w:rsidRDefault="004310D6" w:rsidP="005C23AA">
      <w:pPr>
        <w:jc w:val="both"/>
        <w:rPr>
          <w:color w:val="000000" w:themeColor="text1"/>
        </w:rPr>
      </w:pPr>
    </w:p>
    <w:p w:rsidR="00A1336D" w:rsidRPr="009215F0" w:rsidRDefault="00A1336D" w:rsidP="00E40D93">
      <w:pPr>
        <w:jc w:val="center"/>
        <w:rPr>
          <w:rFonts w:eastAsia="Times New Roman" w:cs="Times New Roman"/>
          <w:color w:val="000000" w:themeColor="text1"/>
          <w:szCs w:val="24"/>
        </w:rPr>
      </w:pPr>
      <w:r w:rsidRPr="009215F0">
        <w:rPr>
          <w:rFonts w:eastAsia="Times New Roman" w:cs="Times New Roman"/>
          <w:color w:val="000000" w:themeColor="text1"/>
          <w:szCs w:val="24"/>
        </w:rPr>
        <w:t>Table 1</w:t>
      </w:r>
      <w:r w:rsidR="008138A5" w:rsidRPr="009215F0">
        <w:rPr>
          <w:rFonts w:eastAsia="Times New Roman" w:cs="Times New Roman"/>
          <w:color w:val="000000" w:themeColor="text1"/>
          <w:szCs w:val="24"/>
        </w:rPr>
        <w:t>.</w:t>
      </w:r>
      <w:r w:rsidRPr="009215F0">
        <w:rPr>
          <w:rFonts w:eastAsia="Times New Roman" w:cs="Times New Roman"/>
          <w:color w:val="000000" w:themeColor="text1"/>
          <w:szCs w:val="24"/>
        </w:rPr>
        <w:t xml:space="preserve"> </w:t>
      </w:r>
      <w:r w:rsidR="00173E02" w:rsidRPr="009215F0">
        <w:rPr>
          <w:rFonts w:eastAsia="Times New Roman" w:cs="Times New Roman"/>
          <w:color w:val="000000" w:themeColor="text1"/>
          <w:szCs w:val="24"/>
        </w:rPr>
        <w:t xml:space="preserve">Concrete mix </w:t>
      </w:r>
      <w:r w:rsidR="009E3D18" w:rsidRPr="009215F0">
        <w:rPr>
          <w:rFonts w:eastAsia="Times New Roman" w:cs="Times New Roman"/>
          <w:color w:val="000000" w:themeColor="text1"/>
          <w:szCs w:val="24"/>
        </w:rPr>
        <w:t>ID</w:t>
      </w:r>
      <w:r w:rsidR="00173E02" w:rsidRPr="009215F0">
        <w:rPr>
          <w:rFonts w:eastAsia="Times New Roman" w:cs="Times New Roman"/>
          <w:color w:val="000000" w:themeColor="text1"/>
          <w:szCs w:val="24"/>
        </w:rPr>
        <w:t xml:space="preserve">, </w:t>
      </w:r>
      <w:r w:rsidR="009E3D18" w:rsidRPr="009215F0">
        <w:rPr>
          <w:rFonts w:eastAsia="Times New Roman" w:cs="Times New Roman"/>
          <w:color w:val="000000" w:themeColor="text1"/>
          <w:szCs w:val="24"/>
        </w:rPr>
        <w:t xml:space="preserve">and </w:t>
      </w:r>
      <w:r w:rsidR="00173E02" w:rsidRPr="009215F0">
        <w:rPr>
          <w:rFonts w:eastAsia="Times New Roman" w:cs="Times New Roman"/>
          <w:color w:val="000000" w:themeColor="text1"/>
          <w:szCs w:val="24"/>
        </w:rPr>
        <w:t>quantities of rubber and steel fibres added in each mix</w:t>
      </w:r>
    </w:p>
    <w:tbl>
      <w:tblPr>
        <w:tblW w:w="7654" w:type="dxa"/>
        <w:jc w:val="center"/>
        <w:tblLayout w:type="fixed"/>
        <w:tblLook w:val="04A0" w:firstRow="1" w:lastRow="0" w:firstColumn="1" w:lastColumn="0" w:noHBand="0" w:noVBand="1"/>
      </w:tblPr>
      <w:tblGrid>
        <w:gridCol w:w="595"/>
        <w:gridCol w:w="1673"/>
        <w:gridCol w:w="993"/>
        <w:gridCol w:w="992"/>
        <w:gridCol w:w="850"/>
        <w:gridCol w:w="850"/>
        <w:gridCol w:w="850"/>
        <w:gridCol w:w="851"/>
      </w:tblGrid>
      <w:tr w:rsidR="009215F0" w:rsidRPr="009215F0" w:rsidTr="008A4C3A">
        <w:trPr>
          <w:trHeight w:val="342"/>
          <w:jc w:val="center"/>
        </w:trPr>
        <w:tc>
          <w:tcPr>
            <w:tcW w:w="595" w:type="dxa"/>
            <w:vMerge w:val="restart"/>
            <w:tcBorders>
              <w:top w:val="single" w:sz="4" w:space="0" w:color="auto"/>
            </w:tcBorders>
            <w:shd w:val="clear" w:color="auto" w:fill="auto"/>
            <w:noWrap/>
            <w:vAlign w:val="center"/>
            <w:hideMark/>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Mix</w:t>
            </w:r>
          </w:p>
          <w:p w:rsidR="008A4C3A" w:rsidRPr="009215F0" w:rsidRDefault="008A4C3A" w:rsidP="008138A5">
            <w:pPr>
              <w:spacing w:line="240" w:lineRule="auto"/>
              <w:jc w:val="center"/>
              <w:rPr>
                <w:rFonts w:eastAsia="Times New Roman" w:cs="Times New Roman"/>
                <w:color w:val="000000" w:themeColor="text1"/>
                <w:sz w:val="20"/>
                <w:szCs w:val="20"/>
                <w:lang w:eastAsia="en-GB"/>
              </w:rPr>
            </w:pPr>
            <w:r w:rsidRPr="009215F0">
              <w:rPr>
                <w:rFonts w:eastAsia="Times New Roman" w:cs="Times New Roman"/>
                <w:bCs/>
                <w:color w:val="000000" w:themeColor="text1"/>
                <w:sz w:val="20"/>
                <w:szCs w:val="20"/>
                <w:lang w:eastAsia="en-GB"/>
              </w:rPr>
              <w:t xml:space="preserve">No. </w:t>
            </w:r>
          </w:p>
        </w:tc>
        <w:tc>
          <w:tcPr>
            <w:tcW w:w="1673" w:type="dxa"/>
            <w:vMerge w:val="restart"/>
            <w:tcBorders>
              <w:top w:val="single" w:sz="4" w:space="0" w:color="auto"/>
            </w:tcBorders>
            <w:vAlign w:val="center"/>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Mix ID</w:t>
            </w:r>
          </w:p>
        </w:tc>
        <w:tc>
          <w:tcPr>
            <w:tcW w:w="1985" w:type="dxa"/>
            <w:gridSpan w:val="2"/>
            <w:tcBorders>
              <w:top w:val="single" w:sz="4" w:space="0" w:color="auto"/>
            </w:tcBorders>
            <w:shd w:val="clear" w:color="auto" w:fill="auto"/>
            <w:vAlign w:val="center"/>
          </w:tcPr>
          <w:p w:rsidR="008A4C3A" w:rsidRPr="009215F0" w:rsidRDefault="008A4C3A" w:rsidP="00682F28">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 Rubber replacing aggregates by volume</w:t>
            </w:r>
          </w:p>
        </w:tc>
        <w:tc>
          <w:tcPr>
            <w:tcW w:w="850" w:type="dxa"/>
            <w:tcBorders>
              <w:top w:val="single" w:sz="4" w:space="0" w:color="auto"/>
            </w:tcBorders>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Fine rubber (kg/m</w:t>
            </w:r>
            <w:r w:rsidR="00BA2803" w:rsidRPr="009215F0">
              <w:rPr>
                <w:rFonts w:eastAsia="Times New Roman" w:cs="Times New Roman"/>
                <w:bCs/>
                <w:color w:val="000000" w:themeColor="text1"/>
                <w:sz w:val="20"/>
                <w:szCs w:val="20"/>
                <w:vertAlign w:val="superscript"/>
                <w:lang w:eastAsia="en-GB"/>
              </w:rPr>
              <w:t>3</w:t>
            </w:r>
            <w:r w:rsidRPr="009215F0">
              <w:rPr>
                <w:rFonts w:eastAsia="Times New Roman" w:cs="Times New Roman"/>
                <w:bCs/>
                <w:color w:val="000000" w:themeColor="text1"/>
                <w:sz w:val="20"/>
                <w:szCs w:val="20"/>
                <w:lang w:eastAsia="en-GB"/>
              </w:rPr>
              <w:t>)</w:t>
            </w:r>
          </w:p>
        </w:tc>
        <w:tc>
          <w:tcPr>
            <w:tcW w:w="850" w:type="dxa"/>
            <w:tcBorders>
              <w:top w:val="single" w:sz="4" w:space="0" w:color="auto"/>
            </w:tcBorders>
          </w:tcPr>
          <w:p w:rsidR="008A4C3A" w:rsidRPr="009215F0" w:rsidRDefault="00BA2803"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 xml:space="preserve">Coarse rubber </w:t>
            </w:r>
            <w:r w:rsidR="008A4C3A" w:rsidRPr="009215F0">
              <w:rPr>
                <w:rFonts w:eastAsia="Times New Roman" w:cs="Times New Roman"/>
                <w:bCs/>
                <w:color w:val="000000" w:themeColor="text1"/>
                <w:sz w:val="20"/>
                <w:szCs w:val="20"/>
                <w:lang w:eastAsia="en-GB"/>
              </w:rPr>
              <w:t>(kg/m</w:t>
            </w:r>
            <w:r w:rsidRPr="009215F0">
              <w:rPr>
                <w:rFonts w:eastAsia="Times New Roman" w:cs="Times New Roman"/>
                <w:bCs/>
                <w:color w:val="000000" w:themeColor="text1"/>
                <w:sz w:val="20"/>
                <w:szCs w:val="20"/>
                <w:vertAlign w:val="superscript"/>
                <w:lang w:eastAsia="en-GB"/>
              </w:rPr>
              <w:t>3</w:t>
            </w:r>
            <w:r w:rsidR="008A4C3A" w:rsidRPr="009215F0">
              <w:rPr>
                <w:rFonts w:eastAsia="Times New Roman" w:cs="Times New Roman"/>
                <w:bCs/>
                <w:color w:val="000000" w:themeColor="text1"/>
                <w:sz w:val="20"/>
                <w:szCs w:val="20"/>
                <w:lang w:eastAsia="en-GB"/>
              </w:rPr>
              <w:t>)</w:t>
            </w:r>
          </w:p>
        </w:tc>
        <w:tc>
          <w:tcPr>
            <w:tcW w:w="850" w:type="dxa"/>
            <w:vMerge w:val="restart"/>
            <w:tcBorders>
              <w:top w:val="single" w:sz="4" w:space="0" w:color="auto"/>
            </w:tcBorders>
            <w:shd w:val="clear" w:color="auto" w:fill="auto"/>
            <w:vAlign w:val="center"/>
            <w:hideMark/>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 xml:space="preserve"> MSF (kg/m</w:t>
            </w:r>
            <w:r w:rsidRPr="009215F0">
              <w:rPr>
                <w:rFonts w:eastAsia="Times New Roman" w:cs="Times New Roman"/>
                <w:bCs/>
                <w:color w:val="000000" w:themeColor="text1"/>
                <w:sz w:val="20"/>
                <w:szCs w:val="20"/>
                <w:vertAlign w:val="superscript"/>
                <w:lang w:eastAsia="en-GB"/>
              </w:rPr>
              <w:t>3</w:t>
            </w:r>
            <w:r w:rsidRPr="009215F0">
              <w:rPr>
                <w:rFonts w:eastAsia="Times New Roman" w:cs="Times New Roman"/>
                <w:bCs/>
                <w:color w:val="000000" w:themeColor="text1"/>
                <w:sz w:val="20"/>
                <w:szCs w:val="20"/>
                <w:lang w:eastAsia="en-GB"/>
              </w:rPr>
              <w:t>)</w:t>
            </w:r>
          </w:p>
        </w:tc>
        <w:tc>
          <w:tcPr>
            <w:tcW w:w="851" w:type="dxa"/>
            <w:vMerge w:val="restart"/>
            <w:tcBorders>
              <w:top w:val="single" w:sz="4" w:space="0" w:color="auto"/>
            </w:tcBorders>
            <w:shd w:val="clear" w:color="auto" w:fill="auto"/>
            <w:vAlign w:val="center"/>
            <w:hideMark/>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RTSF (kg/m</w:t>
            </w:r>
            <w:r w:rsidRPr="009215F0">
              <w:rPr>
                <w:rFonts w:eastAsia="Times New Roman" w:cs="Times New Roman"/>
                <w:bCs/>
                <w:color w:val="000000" w:themeColor="text1"/>
                <w:sz w:val="20"/>
                <w:szCs w:val="20"/>
                <w:vertAlign w:val="superscript"/>
                <w:lang w:eastAsia="en-GB"/>
              </w:rPr>
              <w:t>3</w:t>
            </w:r>
            <w:r w:rsidRPr="009215F0">
              <w:rPr>
                <w:rFonts w:eastAsia="Times New Roman" w:cs="Times New Roman"/>
                <w:bCs/>
                <w:color w:val="000000" w:themeColor="text1"/>
                <w:sz w:val="20"/>
                <w:szCs w:val="20"/>
                <w:lang w:eastAsia="en-GB"/>
              </w:rPr>
              <w:t>)</w:t>
            </w:r>
          </w:p>
        </w:tc>
      </w:tr>
      <w:tr w:rsidR="009215F0" w:rsidRPr="009215F0" w:rsidTr="008A4C3A">
        <w:trPr>
          <w:trHeight w:val="227"/>
          <w:jc w:val="center"/>
        </w:trPr>
        <w:tc>
          <w:tcPr>
            <w:tcW w:w="595" w:type="dxa"/>
            <w:vMerge/>
            <w:tcBorders>
              <w:bottom w:val="single" w:sz="4" w:space="0" w:color="auto"/>
            </w:tcBorders>
            <w:shd w:val="clear" w:color="auto" w:fill="auto"/>
            <w:noWrap/>
            <w:vAlign w:val="center"/>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p>
        </w:tc>
        <w:tc>
          <w:tcPr>
            <w:tcW w:w="1673" w:type="dxa"/>
            <w:vMerge/>
            <w:tcBorders>
              <w:bottom w:val="single" w:sz="4" w:space="0" w:color="auto"/>
            </w:tcBorders>
            <w:vAlign w:val="center"/>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p>
        </w:tc>
        <w:tc>
          <w:tcPr>
            <w:tcW w:w="993" w:type="dxa"/>
            <w:tcBorders>
              <w:bottom w:val="single" w:sz="4" w:space="0" w:color="auto"/>
            </w:tcBorders>
            <w:shd w:val="clear" w:color="auto" w:fill="auto"/>
            <w:vAlign w:val="center"/>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Fine</w:t>
            </w:r>
          </w:p>
        </w:tc>
        <w:tc>
          <w:tcPr>
            <w:tcW w:w="992" w:type="dxa"/>
            <w:tcBorders>
              <w:bottom w:val="single" w:sz="4" w:space="0" w:color="auto"/>
            </w:tcBorders>
            <w:shd w:val="clear" w:color="auto" w:fill="auto"/>
            <w:vAlign w:val="center"/>
          </w:tcPr>
          <w:p w:rsidR="008A4C3A" w:rsidRPr="009215F0" w:rsidRDefault="008A4C3A" w:rsidP="008138A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Coarse</w:t>
            </w:r>
          </w:p>
        </w:tc>
        <w:tc>
          <w:tcPr>
            <w:tcW w:w="850" w:type="dxa"/>
            <w:tcBorders>
              <w:bottom w:val="single" w:sz="4" w:space="0" w:color="auto"/>
            </w:tcBorders>
          </w:tcPr>
          <w:p w:rsidR="008A4C3A" w:rsidRPr="009215F0" w:rsidRDefault="008A4C3A" w:rsidP="008A4C3A">
            <w:pPr>
              <w:spacing w:line="240" w:lineRule="auto"/>
              <w:rPr>
                <w:rFonts w:eastAsia="Times New Roman" w:cs="Times New Roman"/>
                <w:b/>
                <w:bCs/>
                <w:color w:val="000000" w:themeColor="text1"/>
                <w:sz w:val="20"/>
                <w:szCs w:val="20"/>
                <w:lang w:eastAsia="en-GB"/>
              </w:rPr>
            </w:pPr>
          </w:p>
        </w:tc>
        <w:tc>
          <w:tcPr>
            <w:tcW w:w="850" w:type="dxa"/>
            <w:tcBorders>
              <w:bottom w:val="single" w:sz="4" w:space="0" w:color="auto"/>
            </w:tcBorders>
          </w:tcPr>
          <w:p w:rsidR="008A4C3A" w:rsidRPr="009215F0" w:rsidRDefault="008A4C3A" w:rsidP="008138A5">
            <w:pPr>
              <w:spacing w:line="240" w:lineRule="auto"/>
              <w:jc w:val="center"/>
              <w:rPr>
                <w:rFonts w:eastAsia="Times New Roman" w:cs="Times New Roman"/>
                <w:b/>
                <w:bCs/>
                <w:color w:val="000000" w:themeColor="text1"/>
                <w:sz w:val="20"/>
                <w:szCs w:val="20"/>
                <w:lang w:eastAsia="en-GB"/>
              </w:rPr>
            </w:pPr>
          </w:p>
        </w:tc>
        <w:tc>
          <w:tcPr>
            <w:tcW w:w="850" w:type="dxa"/>
            <w:vMerge/>
            <w:tcBorders>
              <w:bottom w:val="single" w:sz="4" w:space="0" w:color="auto"/>
            </w:tcBorders>
            <w:shd w:val="clear" w:color="auto" w:fill="auto"/>
            <w:vAlign w:val="center"/>
          </w:tcPr>
          <w:p w:rsidR="008A4C3A" w:rsidRPr="009215F0" w:rsidRDefault="008A4C3A" w:rsidP="008138A5">
            <w:pPr>
              <w:spacing w:line="240" w:lineRule="auto"/>
              <w:jc w:val="center"/>
              <w:rPr>
                <w:rFonts w:eastAsia="Times New Roman" w:cs="Times New Roman"/>
                <w:b/>
                <w:bCs/>
                <w:color w:val="000000" w:themeColor="text1"/>
                <w:sz w:val="20"/>
                <w:szCs w:val="20"/>
                <w:lang w:eastAsia="en-GB"/>
              </w:rPr>
            </w:pPr>
          </w:p>
        </w:tc>
        <w:tc>
          <w:tcPr>
            <w:tcW w:w="851" w:type="dxa"/>
            <w:vMerge/>
            <w:tcBorders>
              <w:bottom w:val="single" w:sz="4" w:space="0" w:color="auto"/>
            </w:tcBorders>
            <w:shd w:val="clear" w:color="auto" w:fill="auto"/>
            <w:vAlign w:val="center"/>
          </w:tcPr>
          <w:p w:rsidR="008A4C3A" w:rsidRPr="009215F0" w:rsidRDefault="008A4C3A" w:rsidP="008138A5">
            <w:pPr>
              <w:spacing w:line="240" w:lineRule="auto"/>
              <w:jc w:val="center"/>
              <w:rPr>
                <w:rFonts w:eastAsia="Times New Roman" w:cs="Times New Roman"/>
                <w:b/>
                <w:bCs/>
                <w:color w:val="000000" w:themeColor="text1"/>
                <w:sz w:val="20"/>
                <w:szCs w:val="20"/>
                <w:lang w:eastAsia="en-GB"/>
              </w:rPr>
            </w:pPr>
          </w:p>
        </w:tc>
      </w:tr>
      <w:tr w:rsidR="009215F0" w:rsidRPr="009215F0" w:rsidTr="00486F92">
        <w:trPr>
          <w:trHeight w:val="227"/>
          <w:jc w:val="center"/>
        </w:trPr>
        <w:tc>
          <w:tcPr>
            <w:tcW w:w="595" w:type="dxa"/>
            <w:tcBorders>
              <w:top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w:t>
            </w:r>
          </w:p>
        </w:tc>
        <w:tc>
          <w:tcPr>
            <w:tcW w:w="1673" w:type="dxa"/>
            <w:tcBorders>
              <w:top w:val="single" w:sz="4" w:space="0" w:color="auto"/>
            </w:tcBorders>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0P</w:t>
            </w:r>
          </w:p>
        </w:tc>
        <w:tc>
          <w:tcPr>
            <w:tcW w:w="993" w:type="dxa"/>
            <w:tcBorders>
              <w:top w:val="single" w:sz="4" w:space="0" w:color="auto"/>
            </w:tcBorders>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992" w:type="dxa"/>
            <w:tcBorders>
              <w:top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tcBorders>
              <w:top w:val="single" w:sz="4" w:space="0" w:color="auto"/>
            </w:tcBorders>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tcBorders>
              <w:top w:val="single" w:sz="4" w:space="0" w:color="auto"/>
            </w:tcBorders>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tcBorders>
              <w:top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1" w:type="dxa"/>
            <w:tcBorders>
              <w:top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2</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0BF</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3</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0RF</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4</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20P</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49.5</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60.4</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r>
      <w:tr w:rsidR="009215F0" w:rsidRPr="009215F0" w:rsidTr="00486F92">
        <w:trPr>
          <w:trHeight w:val="227"/>
          <w:jc w:val="center"/>
        </w:trPr>
        <w:tc>
          <w:tcPr>
            <w:tcW w:w="595" w:type="dxa"/>
            <w:shd w:val="clear" w:color="auto" w:fill="auto"/>
            <w:noWrap/>
            <w:vAlign w:val="center"/>
            <w:hideMark/>
          </w:tcPr>
          <w:p w:rsidR="00D05855" w:rsidRPr="009215F0" w:rsidRDefault="00D05855" w:rsidP="00D05855">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5</w:t>
            </w:r>
          </w:p>
        </w:tc>
        <w:tc>
          <w:tcPr>
            <w:tcW w:w="1673" w:type="dxa"/>
            <w:vAlign w:val="center"/>
          </w:tcPr>
          <w:p w:rsidR="00D05855" w:rsidRPr="009215F0" w:rsidRDefault="00D05855" w:rsidP="00D05855">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20BF</w:t>
            </w:r>
          </w:p>
        </w:tc>
        <w:tc>
          <w:tcPr>
            <w:tcW w:w="993" w:type="dxa"/>
            <w:shd w:val="clear" w:color="auto" w:fill="auto"/>
            <w:vAlign w:val="center"/>
          </w:tcPr>
          <w:p w:rsidR="00D05855" w:rsidRPr="009215F0" w:rsidRDefault="00D05855" w:rsidP="00D0585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992" w:type="dxa"/>
            <w:shd w:val="clear" w:color="auto" w:fill="auto"/>
            <w:noWrap/>
            <w:vAlign w:val="center"/>
            <w:hideMark/>
          </w:tcPr>
          <w:p w:rsidR="00D05855" w:rsidRPr="009215F0" w:rsidRDefault="00D05855" w:rsidP="00D0585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850" w:type="dxa"/>
            <w:vAlign w:val="center"/>
          </w:tcPr>
          <w:p w:rsidR="00D05855" w:rsidRPr="009215F0" w:rsidRDefault="00D05855" w:rsidP="00D0585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49.5</w:t>
            </w:r>
          </w:p>
        </w:tc>
        <w:tc>
          <w:tcPr>
            <w:tcW w:w="850" w:type="dxa"/>
            <w:vAlign w:val="center"/>
          </w:tcPr>
          <w:p w:rsidR="00D05855" w:rsidRPr="009215F0" w:rsidRDefault="00D05855" w:rsidP="00D0585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60.4</w:t>
            </w:r>
          </w:p>
        </w:tc>
        <w:tc>
          <w:tcPr>
            <w:tcW w:w="850" w:type="dxa"/>
            <w:shd w:val="clear" w:color="auto" w:fill="auto"/>
            <w:noWrap/>
            <w:vAlign w:val="center"/>
            <w:hideMark/>
          </w:tcPr>
          <w:p w:rsidR="00D05855" w:rsidRPr="009215F0" w:rsidRDefault="00D05855" w:rsidP="00D0585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851" w:type="dxa"/>
            <w:shd w:val="clear" w:color="auto" w:fill="auto"/>
            <w:noWrap/>
            <w:vAlign w:val="center"/>
            <w:hideMark/>
          </w:tcPr>
          <w:p w:rsidR="00D05855" w:rsidRPr="009215F0" w:rsidRDefault="00D05855" w:rsidP="00D0585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6</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40P</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99</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120.9</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7</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40BF</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99</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120.9</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8</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60P</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148.5</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181.3</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r>
      <w:tr w:rsidR="009215F0" w:rsidRPr="009215F0" w:rsidTr="00486F92">
        <w:trPr>
          <w:trHeight w:val="227"/>
          <w:jc w:val="center"/>
        </w:trPr>
        <w:tc>
          <w:tcPr>
            <w:tcW w:w="595" w:type="dxa"/>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9</w:t>
            </w:r>
          </w:p>
        </w:tc>
        <w:tc>
          <w:tcPr>
            <w:tcW w:w="1673" w:type="dxa"/>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60BF</w:t>
            </w:r>
          </w:p>
        </w:tc>
        <w:tc>
          <w:tcPr>
            <w:tcW w:w="993" w:type="dxa"/>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992"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148.5</w:t>
            </w:r>
          </w:p>
        </w:tc>
        <w:tc>
          <w:tcPr>
            <w:tcW w:w="850" w:type="dxa"/>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181.3</w:t>
            </w:r>
          </w:p>
        </w:tc>
        <w:tc>
          <w:tcPr>
            <w:tcW w:w="850"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c>
          <w:tcPr>
            <w:tcW w:w="851" w:type="dxa"/>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w:t>
            </w:r>
          </w:p>
        </w:tc>
      </w:tr>
      <w:tr w:rsidR="008A4C3A" w:rsidRPr="009215F0" w:rsidTr="00486F92">
        <w:trPr>
          <w:trHeight w:val="227"/>
          <w:jc w:val="center"/>
        </w:trPr>
        <w:tc>
          <w:tcPr>
            <w:tcW w:w="595" w:type="dxa"/>
            <w:tcBorders>
              <w:bottom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bCs/>
                <w:color w:val="000000" w:themeColor="text1"/>
                <w:sz w:val="20"/>
                <w:szCs w:val="20"/>
                <w:lang w:eastAsia="en-GB"/>
              </w:rPr>
            </w:pPr>
            <w:r w:rsidRPr="009215F0">
              <w:rPr>
                <w:rFonts w:eastAsia="Times New Roman" w:cs="Times New Roman"/>
                <w:bCs/>
                <w:color w:val="000000" w:themeColor="text1"/>
                <w:sz w:val="20"/>
                <w:szCs w:val="20"/>
                <w:lang w:eastAsia="en-GB"/>
              </w:rPr>
              <w:t>10</w:t>
            </w:r>
          </w:p>
        </w:tc>
        <w:tc>
          <w:tcPr>
            <w:tcW w:w="1673" w:type="dxa"/>
            <w:tcBorders>
              <w:bottom w:val="single" w:sz="4" w:space="0" w:color="auto"/>
            </w:tcBorders>
            <w:vAlign w:val="center"/>
          </w:tcPr>
          <w:p w:rsidR="008A4C3A" w:rsidRPr="009215F0" w:rsidRDefault="008A4C3A" w:rsidP="008A4C3A">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60RF</w:t>
            </w:r>
          </w:p>
        </w:tc>
        <w:tc>
          <w:tcPr>
            <w:tcW w:w="993" w:type="dxa"/>
            <w:tcBorders>
              <w:bottom w:val="single" w:sz="4" w:space="0" w:color="auto"/>
            </w:tcBorders>
            <w:shd w:val="clear" w:color="auto" w:fill="auto"/>
            <w:vAlign w:val="center"/>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992" w:type="dxa"/>
            <w:tcBorders>
              <w:bottom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850" w:type="dxa"/>
            <w:tcBorders>
              <w:bottom w:val="single" w:sz="4" w:space="0" w:color="auto"/>
            </w:tcBorders>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148.5</w:t>
            </w:r>
          </w:p>
        </w:tc>
        <w:tc>
          <w:tcPr>
            <w:tcW w:w="850" w:type="dxa"/>
            <w:tcBorders>
              <w:bottom w:val="single" w:sz="4" w:space="0" w:color="auto"/>
            </w:tcBorders>
            <w:vAlign w:val="center"/>
          </w:tcPr>
          <w:p w:rsidR="008A4C3A" w:rsidRPr="009215F0" w:rsidRDefault="00D05855"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181.3</w:t>
            </w:r>
          </w:p>
        </w:tc>
        <w:tc>
          <w:tcPr>
            <w:tcW w:w="850" w:type="dxa"/>
            <w:tcBorders>
              <w:bottom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851" w:type="dxa"/>
            <w:tcBorders>
              <w:bottom w:val="single" w:sz="4" w:space="0" w:color="auto"/>
            </w:tcBorders>
            <w:shd w:val="clear" w:color="auto" w:fill="auto"/>
            <w:noWrap/>
            <w:vAlign w:val="center"/>
            <w:hideMark/>
          </w:tcPr>
          <w:p w:rsidR="008A4C3A" w:rsidRPr="009215F0" w:rsidRDefault="008A4C3A" w:rsidP="008A4C3A">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r>
    </w:tbl>
    <w:p w:rsidR="005C2205" w:rsidRPr="009215F0" w:rsidRDefault="005C2205" w:rsidP="005C2205">
      <w:pPr>
        <w:rPr>
          <w:color w:val="000000" w:themeColor="text1"/>
        </w:rPr>
      </w:pPr>
    </w:p>
    <w:p w:rsidR="004310D6" w:rsidRPr="009215F0" w:rsidRDefault="004310D6" w:rsidP="005C2205">
      <w:pPr>
        <w:rPr>
          <w:color w:val="000000" w:themeColor="text1"/>
        </w:rPr>
      </w:pPr>
    </w:p>
    <w:p w:rsidR="0051376B" w:rsidRPr="009215F0" w:rsidRDefault="002C4755" w:rsidP="002C4755">
      <w:pPr>
        <w:pStyle w:val="Heading2"/>
        <w:numPr>
          <w:ilvl w:val="1"/>
          <w:numId w:val="2"/>
        </w:numPr>
        <w:ind w:left="567" w:hanging="567"/>
        <w:rPr>
          <w:color w:val="000000" w:themeColor="text1"/>
        </w:rPr>
      </w:pPr>
      <w:r w:rsidRPr="009215F0">
        <w:rPr>
          <w:color w:val="000000" w:themeColor="text1"/>
        </w:rPr>
        <w:t xml:space="preserve">Materials and </w:t>
      </w:r>
      <w:r w:rsidR="00FE7A9B" w:rsidRPr="009215F0">
        <w:rPr>
          <w:color w:val="000000" w:themeColor="text1"/>
        </w:rPr>
        <w:t>mix preparation</w:t>
      </w:r>
    </w:p>
    <w:p w:rsidR="002C4755" w:rsidRPr="009215F0" w:rsidRDefault="008D4547" w:rsidP="00A45DE9">
      <w:pPr>
        <w:pStyle w:val="Heading3"/>
        <w:numPr>
          <w:ilvl w:val="2"/>
          <w:numId w:val="2"/>
        </w:numPr>
        <w:ind w:left="709" w:hanging="709"/>
        <w:rPr>
          <w:color w:val="000000" w:themeColor="text1"/>
        </w:rPr>
      </w:pPr>
      <w:r w:rsidRPr="009215F0">
        <w:rPr>
          <w:color w:val="000000" w:themeColor="text1"/>
        </w:rPr>
        <w:t>Materials</w:t>
      </w:r>
    </w:p>
    <w:p w:rsidR="00BB5257" w:rsidRPr="009215F0" w:rsidRDefault="00BB5257" w:rsidP="00BB5257">
      <w:pPr>
        <w:pStyle w:val="ListParagraph"/>
        <w:numPr>
          <w:ilvl w:val="3"/>
          <w:numId w:val="2"/>
        </w:numPr>
        <w:ind w:left="851" w:hanging="916"/>
        <w:rPr>
          <w:rFonts w:ascii="Arial" w:hAnsi="Arial" w:cs="Arial"/>
          <w:i/>
          <w:color w:val="000000" w:themeColor="text1"/>
        </w:rPr>
      </w:pPr>
      <w:r w:rsidRPr="009215F0">
        <w:rPr>
          <w:rFonts w:ascii="Arial" w:hAnsi="Arial" w:cs="Arial"/>
          <w:i/>
          <w:color w:val="000000" w:themeColor="text1"/>
        </w:rPr>
        <w:t>Rubber</w:t>
      </w:r>
      <w:r w:rsidR="00CE5E7F" w:rsidRPr="009215F0">
        <w:rPr>
          <w:rFonts w:ascii="Arial" w:hAnsi="Arial" w:cs="Arial"/>
          <w:i/>
          <w:color w:val="000000" w:themeColor="text1"/>
        </w:rPr>
        <w:t>ised concrete</w:t>
      </w:r>
    </w:p>
    <w:p w:rsidR="005D2060" w:rsidRPr="009215F0" w:rsidRDefault="008D4547" w:rsidP="00BA4276">
      <w:pPr>
        <w:jc w:val="both"/>
        <w:rPr>
          <w:rFonts w:eastAsia="Times New Roman"/>
          <w:color w:val="000000" w:themeColor="text1"/>
        </w:rPr>
      </w:pPr>
      <w:r w:rsidRPr="009215F0">
        <w:rPr>
          <w:color w:val="000000" w:themeColor="text1"/>
        </w:rPr>
        <w:t>A high strength</w:t>
      </w:r>
      <w:r w:rsidR="005D2060" w:rsidRPr="009215F0">
        <w:rPr>
          <w:color w:val="000000" w:themeColor="text1"/>
        </w:rPr>
        <w:t xml:space="preserve"> commercial</w:t>
      </w:r>
      <w:r w:rsidRPr="009215F0">
        <w:rPr>
          <w:color w:val="000000" w:themeColor="text1"/>
        </w:rPr>
        <w:t xml:space="preserve"> </w:t>
      </w:r>
      <w:r w:rsidR="00DE3DE8" w:rsidRPr="009215F0">
        <w:rPr>
          <w:rFonts w:cs="Times New Roman"/>
          <w:color w:val="000000" w:themeColor="text1"/>
          <w:szCs w:val="24"/>
        </w:rPr>
        <w:t>Portland Lime Cement CEM II-52.5 N</w:t>
      </w:r>
      <w:r w:rsidR="00DE3DE8" w:rsidRPr="009215F0">
        <w:rPr>
          <w:color w:val="000000" w:themeColor="text1"/>
        </w:rPr>
        <w:t xml:space="preserve"> </w:t>
      </w:r>
      <w:r w:rsidR="00DE3DE8" w:rsidRPr="009215F0">
        <w:rPr>
          <w:rFonts w:cs="Times New Roman"/>
          <w:color w:val="000000" w:themeColor="text1"/>
          <w:szCs w:val="24"/>
        </w:rPr>
        <w:t xml:space="preserve">containing around 10–15% Limestone in compliance with BS EN 197-1 </w:t>
      </w:r>
      <w:r w:rsidR="00DE3DE8" w:rsidRPr="009215F0">
        <w:rPr>
          <w:rFonts w:cs="Times New Roman"/>
          <w:color w:val="000000" w:themeColor="text1"/>
          <w:szCs w:val="24"/>
        </w:rPr>
        <w:fldChar w:fldCharType="begin"/>
      </w:r>
      <w:r w:rsidR="003812AF" w:rsidRPr="009215F0">
        <w:rPr>
          <w:rFonts w:cs="Times New Roman"/>
          <w:color w:val="000000" w:themeColor="text1"/>
          <w:szCs w:val="24"/>
        </w:rPr>
        <w:instrText xml:space="preserve"> ADDIN EN.CITE &lt;EndNote&gt;&lt;Cite&gt;&lt;Author&gt;BSI&lt;/Author&gt;&lt;Year&gt;2011&lt;/Year&gt;&lt;RecNum&gt;246&lt;/RecNum&gt;&lt;DisplayText&gt;[38]&lt;/DisplayText&gt;&lt;record&gt;&lt;rec-number&gt;246&lt;/rec-number&gt;&lt;foreign-keys&gt;&lt;key app="EN" db-id="tw29ea5fxtr058eerdpvzf5mwa9wef5v9psa"&gt;246&lt;/key&gt;&lt;/foreign-keys&gt;&lt;ref-type name="Standard"&gt;58&lt;/ref-type&gt;&lt;contributors&gt;&lt;authors&gt;&lt;author&gt;BSI&lt;/author&gt;&lt;/authors&gt;&lt;/contributors&gt;&lt;titles&gt;&lt;title&gt;EN 197-1: Cement — Part 1: Composition, specifications and conformity criteria for common cements. BSI 389 Chiswick High Road, London W4 4AL, UK.&lt;/title&gt;&lt;/titles&gt;&lt;dates&gt;&lt;year&gt;2011&lt;/year&gt;&lt;/dates&gt;&lt;urls&gt;&lt;/urls&gt;&lt;/record&gt;&lt;/Cite&gt;&lt;/EndNote&gt;</w:instrText>
      </w:r>
      <w:r w:rsidR="00DE3DE8" w:rsidRPr="009215F0">
        <w:rPr>
          <w:rFonts w:cs="Times New Roman"/>
          <w:color w:val="000000" w:themeColor="text1"/>
          <w:szCs w:val="24"/>
        </w:rPr>
        <w:fldChar w:fldCharType="separate"/>
      </w:r>
      <w:r w:rsidR="004B5003" w:rsidRPr="009215F0">
        <w:rPr>
          <w:rFonts w:cs="Times New Roman"/>
          <w:noProof/>
          <w:color w:val="000000" w:themeColor="text1"/>
          <w:szCs w:val="24"/>
        </w:rPr>
        <w:t>[</w:t>
      </w:r>
      <w:hyperlink w:anchor="_ENREF_38" w:tooltip="BSI, 2011 #246" w:history="1">
        <w:r w:rsidR="00B7293F" w:rsidRPr="009215F0">
          <w:rPr>
            <w:rFonts w:cs="Times New Roman"/>
            <w:noProof/>
            <w:color w:val="000000" w:themeColor="text1"/>
            <w:szCs w:val="24"/>
          </w:rPr>
          <w:t>38</w:t>
        </w:r>
      </w:hyperlink>
      <w:r w:rsidR="004B5003" w:rsidRPr="009215F0">
        <w:rPr>
          <w:rFonts w:cs="Times New Roman"/>
          <w:noProof/>
          <w:color w:val="000000" w:themeColor="text1"/>
          <w:szCs w:val="24"/>
        </w:rPr>
        <w:t>]</w:t>
      </w:r>
      <w:r w:rsidR="00DE3DE8" w:rsidRPr="009215F0">
        <w:rPr>
          <w:rFonts w:cs="Times New Roman"/>
          <w:color w:val="000000" w:themeColor="text1"/>
          <w:szCs w:val="24"/>
        </w:rPr>
        <w:fldChar w:fldCharType="end"/>
      </w:r>
      <w:r w:rsidRPr="009215F0">
        <w:rPr>
          <w:color w:val="000000" w:themeColor="text1"/>
        </w:rPr>
        <w:t xml:space="preserve"> was used as binder. The coarse aggregates used </w:t>
      </w:r>
      <w:r w:rsidR="00AA560A" w:rsidRPr="009215F0">
        <w:rPr>
          <w:color w:val="000000" w:themeColor="text1"/>
        </w:rPr>
        <w:t xml:space="preserve">comprised </w:t>
      </w:r>
      <w:r w:rsidRPr="009215F0">
        <w:rPr>
          <w:color w:val="000000" w:themeColor="text1"/>
        </w:rPr>
        <w:t xml:space="preserve">natural round river washed gravel with </w:t>
      </w:r>
      <w:r w:rsidR="00542B2F" w:rsidRPr="009215F0">
        <w:rPr>
          <w:color w:val="000000" w:themeColor="text1"/>
        </w:rPr>
        <w:t xml:space="preserve">particle </w:t>
      </w:r>
      <w:r w:rsidRPr="009215F0">
        <w:rPr>
          <w:color w:val="000000" w:themeColor="text1"/>
        </w:rPr>
        <w:t>sizes of 5-10</w:t>
      </w:r>
      <w:r w:rsidR="00542B2F" w:rsidRPr="009215F0">
        <w:rPr>
          <w:color w:val="000000" w:themeColor="text1"/>
        </w:rPr>
        <w:t xml:space="preserve"> mm</w:t>
      </w:r>
      <w:r w:rsidRPr="009215F0">
        <w:rPr>
          <w:color w:val="000000" w:themeColor="text1"/>
        </w:rPr>
        <w:t xml:space="preserve"> and 10-20</w:t>
      </w:r>
      <w:r w:rsidR="00542B2F" w:rsidRPr="009215F0">
        <w:rPr>
          <w:color w:val="000000" w:themeColor="text1"/>
        </w:rPr>
        <w:t xml:space="preserve"> </w:t>
      </w:r>
      <w:r w:rsidRPr="009215F0">
        <w:rPr>
          <w:color w:val="000000" w:themeColor="text1"/>
        </w:rPr>
        <w:t xml:space="preserve">mm </w:t>
      </w:r>
      <w:r w:rsidR="00542B2F" w:rsidRPr="009215F0">
        <w:rPr>
          <w:color w:val="000000" w:themeColor="text1"/>
        </w:rPr>
        <w:t>[</w:t>
      </w:r>
      <w:r w:rsidR="005D2060" w:rsidRPr="009215F0">
        <w:rPr>
          <w:color w:val="000000" w:themeColor="text1"/>
        </w:rPr>
        <w:t xml:space="preserve">specific gravity </w:t>
      </w:r>
      <w:r w:rsidRPr="009215F0">
        <w:rPr>
          <w:color w:val="000000" w:themeColor="text1"/>
        </w:rPr>
        <w:t>(SG</w:t>
      </w:r>
      <w:r w:rsidR="00542B2F" w:rsidRPr="009215F0">
        <w:rPr>
          <w:color w:val="000000" w:themeColor="text1"/>
        </w:rPr>
        <w:t>)</w:t>
      </w:r>
      <w:r w:rsidRPr="009215F0">
        <w:rPr>
          <w:color w:val="000000" w:themeColor="text1"/>
        </w:rPr>
        <w:t xml:space="preserve">=2.65, </w:t>
      </w:r>
      <w:r w:rsidR="005D2060" w:rsidRPr="009215F0">
        <w:rPr>
          <w:color w:val="000000" w:themeColor="text1"/>
        </w:rPr>
        <w:t xml:space="preserve">absorption </w:t>
      </w:r>
      <w:r w:rsidR="00542B2F" w:rsidRPr="009215F0">
        <w:rPr>
          <w:color w:val="000000" w:themeColor="text1"/>
        </w:rPr>
        <w:t xml:space="preserve">(A) </w:t>
      </w:r>
      <w:r w:rsidRPr="009215F0">
        <w:rPr>
          <w:color w:val="000000" w:themeColor="text1"/>
        </w:rPr>
        <w:t>=</w:t>
      </w:r>
      <w:r w:rsidR="00486F92" w:rsidRPr="009215F0">
        <w:rPr>
          <w:color w:val="000000" w:themeColor="text1"/>
        </w:rPr>
        <w:t>1.2</w:t>
      </w:r>
      <w:r w:rsidRPr="009215F0">
        <w:rPr>
          <w:color w:val="000000" w:themeColor="text1"/>
        </w:rPr>
        <w:t>%</w:t>
      </w:r>
      <w:r w:rsidR="00AA560A" w:rsidRPr="009215F0">
        <w:rPr>
          <w:color w:val="000000" w:themeColor="text1"/>
        </w:rPr>
        <w:t>]</w:t>
      </w:r>
      <w:r w:rsidR="004310D6" w:rsidRPr="009215F0">
        <w:rPr>
          <w:color w:val="000000" w:themeColor="text1"/>
        </w:rPr>
        <w:t xml:space="preserve">. </w:t>
      </w:r>
      <w:r w:rsidRPr="009215F0">
        <w:rPr>
          <w:color w:val="000000" w:themeColor="text1"/>
        </w:rPr>
        <w:t xml:space="preserve">The fine aggregates used </w:t>
      </w:r>
      <w:r w:rsidR="00AA560A" w:rsidRPr="009215F0">
        <w:rPr>
          <w:color w:val="000000" w:themeColor="text1"/>
        </w:rPr>
        <w:t xml:space="preserve">comprised </w:t>
      </w:r>
      <w:r w:rsidRPr="009215F0">
        <w:rPr>
          <w:color w:val="000000" w:themeColor="text1"/>
        </w:rPr>
        <w:t>medium gra</w:t>
      </w:r>
      <w:r w:rsidR="00F51533" w:rsidRPr="009215F0">
        <w:rPr>
          <w:color w:val="000000" w:themeColor="text1"/>
        </w:rPr>
        <w:t xml:space="preserve">de river washed sand with </w:t>
      </w:r>
      <w:r w:rsidR="00542B2F" w:rsidRPr="009215F0">
        <w:rPr>
          <w:color w:val="000000" w:themeColor="text1"/>
        </w:rPr>
        <w:t xml:space="preserve">particle </w:t>
      </w:r>
      <w:r w:rsidR="00F51533" w:rsidRPr="009215F0">
        <w:rPr>
          <w:color w:val="000000" w:themeColor="text1"/>
        </w:rPr>
        <w:t>sizes</w:t>
      </w:r>
      <w:r w:rsidRPr="009215F0">
        <w:rPr>
          <w:color w:val="000000" w:themeColor="text1"/>
        </w:rPr>
        <w:t xml:space="preserve"> of 0-5</w:t>
      </w:r>
      <w:r w:rsidR="00542B2F" w:rsidRPr="009215F0">
        <w:rPr>
          <w:color w:val="000000" w:themeColor="text1"/>
        </w:rPr>
        <w:t xml:space="preserve"> </w:t>
      </w:r>
      <w:r w:rsidRPr="009215F0">
        <w:rPr>
          <w:color w:val="000000" w:themeColor="text1"/>
        </w:rPr>
        <w:t xml:space="preserve">mm (SG=2.65, A=0.5%). </w:t>
      </w:r>
      <w:r w:rsidR="0052105F" w:rsidRPr="009215F0">
        <w:rPr>
          <w:color w:val="000000" w:themeColor="text1"/>
        </w:rPr>
        <w:t>P</w:t>
      </w:r>
      <w:r w:rsidRPr="009215F0">
        <w:rPr>
          <w:color w:val="000000" w:themeColor="text1"/>
        </w:rPr>
        <w:t xml:space="preserve">ulverised </w:t>
      </w:r>
      <w:r w:rsidR="00AA560A" w:rsidRPr="009215F0">
        <w:rPr>
          <w:color w:val="000000" w:themeColor="text1"/>
        </w:rPr>
        <w:t>f</w:t>
      </w:r>
      <w:r w:rsidRPr="009215F0">
        <w:rPr>
          <w:color w:val="000000" w:themeColor="text1"/>
        </w:rPr>
        <w:t xml:space="preserve">uel </w:t>
      </w:r>
      <w:r w:rsidR="00AA560A" w:rsidRPr="009215F0">
        <w:rPr>
          <w:color w:val="000000" w:themeColor="text1"/>
        </w:rPr>
        <w:t>a</w:t>
      </w:r>
      <w:r w:rsidRPr="009215F0">
        <w:rPr>
          <w:color w:val="000000" w:themeColor="text1"/>
        </w:rPr>
        <w:t xml:space="preserve">sh (PFA) and </w:t>
      </w:r>
      <w:r w:rsidR="00AA560A" w:rsidRPr="009215F0">
        <w:rPr>
          <w:color w:val="000000" w:themeColor="text1"/>
        </w:rPr>
        <w:t xml:space="preserve">silica fume </w:t>
      </w:r>
      <w:r w:rsidRPr="009215F0">
        <w:rPr>
          <w:color w:val="000000" w:themeColor="text1"/>
        </w:rPr>
        <w:t>(SF) were used as partial replacement of cement (10% by weight for each)</w:t>
      </w:r>
      <w:r w:rsidR="00542B2F" w:rsidRPr="009215F0">
        <w:rPr>
          <w:color w:val="000000" w:themeColor="text1"/>
        </w:rPr>
        <w:t xml:space="preserve"> to enhance the fresh and mechanical properties of the mixes.</w:t>
      </w:r>
      <w:r w:rsidR="004310D6" w:rsidRPr="009215F0">
        <w:rPr>
          <w:color w:val="000000" w:themeColor="text1"/>
        </w:rPr>
        <w:t xml:space="preserve"> </w:t>
      </w:r>
      <w:r w:rsidRPr="009215F0">
        <w:rPr>
          <w:rFonts w:eastAsia="Times New Roman"/>
          <w:color w:val="000000" w:themeColor="text1"/>
        </w:rPr>
        <w:t xml:space="preserve">Plasticiser and </w:t>
      </w:r>
      <w:r w:rsidR="00AA560A" w:rsidRPr="009215F0">
        <w:rPr>
          <w:rFonts w:eastAsia="Times New Roman"/>
          <w:color w:val="000000" w:themeColor="text1"/>
        </w:rPr>
        <w:t xml:space="preserve">superplasticiser </w:t>
      </w:r>
      <w:r w:rsidRPr="009215F0">
        <w:rPr>
          <w:rFonts w:eastAsia="Times New Roman"/>
          <w:color w:val="000000" w:themeColor="text1"/>
        </w:rPr>
        <w:t xml:space="preserve">were </w:t>
      </w:r>
      <w:r w:rsidR="00542B2F" w:rsidRPr="009215F0">
        <w:rPr>
          <w:rFonts w:eastAsia="Times New Roman"/>
          <w:color w:val="000000" w:themeColor="text1"/>
        </w:rPr>
        <w:t xml:space="preserve">also </w:t>
      </w:r>
      <w:r w:rsidRPr="009215F0">
        <w:rPr>
          <w:rFonts w:eastAsia="Times New Roman"/>
          <w:color w:val="000000" w:themeColor="text1"/>
        </w:rPr>
        <w:t>added</w:t>
      </w:r>
      <w:r w:rsidR="00542B2F" w:rsidRPr="009215F0">
        <w:rPr>
          <w:rFonts w:eastAsia="Times New Roman"/>
          <w:color w:val="000000" w:themeColor="text1"/>
        </w:rPr>
        <w:t xml:space="preserve"> </w:t>
      </w:r>
      <w:r w:rsidR="00542B2F" w:rsidRPr="009215F0">
        <w:rPr>
          <w:color w:val="000000" w:themeColor="text1"/>
        </w:rPr>
        <w:t>to improve cohesion and mechanical properties</w:t>
      </w:r>
      <w:r w:rsidR="00AA560A" w:rsidRPr="009215F0">
        <w:rPr>
          <w:color w:val="000000" w:themeColor="text1"/>
        </w:rPr>
        <w:t xml:space="preserve"> (mix details are given in Section 2.2.2)</w:t>
      </w:r>
      <w:r w:rsidR="00542B2F" w:rsidRPr="009215F0">
        <w:rPr>
          <w:color w:val="000000" w:themeColor="text1"/>
        </w:rPr>
        <w:t>.</w:t>
      </w:r>
      <w:r w:rsidRPr="009215F0">
        <w:rPr>
          <w:rFonts w:eastAsia="Times New Roman"/>
          <w:color w:val="000000" w:themeColor="text1"/>
        </w:rPr>
        <w:t xml:space="preserve"> </w:t>
      </w:r>
    </w:p>
    <w:p w:rsidR="00DE12B7" w:rsidRPr="009215F0" w:rsidRDefault="00AA560A" w:rsidP="001A4ED9">
      <w:pPr>
        <w:jc w:val="both"/>
        <w:rPr>
          <w:rFonts w:cs="Times New Roman"/>
          <w:color w:val="000000" w:themeColor="text1"/>
        </w:rPr>
      </w:pPr>
      <w:r w:rsidRPr="009215F0">
        <w:rPr>
          <w:rFonts w:cs="Times New Roman"/>
          <w:color w:val="000000" w:themeColor="text1"/>
        </w:rPr>
        <w:lastRenderedPageBreak/>
        <w:t>The r</w:t>
      </w:r>
      <w:r w:rsidR="008D4547" w:rsidRPr="009215F0">
        <w:rPr>
          <w:rFonts w:cs="Times New Roman"/>
          <w:color w:val="000000" w:themeColor="text1"/>
        </w:rPr>
        <w:t xml:space="preserve">ubber particles </w:t>
      </w:r>
      <w:r w:rsidR="00542B2F" w:rsidRPr="009215F0">
        <w:rPr>
          <w:rFonts w:cs="Times New Roman"/>
          <w:color w:val="000000" w:themeColor="text1"/>
        </w:rPr>
        <w:t xml:space="preserve">used </w:t>
      </w:r>
      <w:r w:rsidR="008D4547" w:rsidRPr="009215F0">
        <w:rPr>
          <w:rFonts w:cs="Times New Roman"/>
          <w:color w:val="000000" w:themeColor="text1"/>
        </w:rPr>
        <w:t xml:space="preserve">in this study were recovered </w:t>
      </w:r>
      <w:r w:rsidRPr="009215F0">
        <w:rPr>
          <w:rFonts w:cs="Times New Roman"/>
          <w:color w:val="000000" w:themeColor="text1"/>
        </w:rPr>
        <w:t xml:space="preserve">through </w:t>
      </w:r>
      <w:r w:rsidR="000247BC" w:rsidRPr="009215F0">
        <w:rPr>
          <w:rFonts w:cs="Times New Roman"/>
          <w:color w:val="000000" w:themeColor="text1"/>
        </w:rPr>
        <w:t>the</w:t>
      </w:r>
      <w:r w:rsidR="008D4547" w:rsidRPr="009215F0">
        <w:rPr>
          <w:rFonts w:cs="Times New Roman"/>
          <w:color w:val="000000" w:themeColor="text1"/>
        </w:rPr>
        <w:t xml:space="preserve"> shredding process</w:t>
      </w:r>
      <w:r w:rsidR="00C320AC" w:rsidRPr="009215F0">
        <w:rPr>
          <w:rFonts w:cs="Times New Roman"/>
          <w:color w:val="000000" w:themeColor="text1"/>
        </w:rPr>
        <w:t xml:space="preserve"> of waste tyres</w:t>
      </w:r>
      <w:r w:rsidR="008D4547" w:rsidRPr="009215F0">
        <w:rPr>
          <w:rFonts w:cs="Times New Roman"/>
          <w:color w:val="000000" w:themeColor="text1"/>
        </w:rPr>
        <w:t xml:space="preserve"> </w:t>
      </w:r>
      <w:r w:rsidR="00C320AC" w:rsidRPr="009215F0">
        <w:rPr>
          <w:rFonts w:cs="Times New Roman"/>
          <w:color w:val="000000" w:themeColor="text1"/>
        </w:rPr>
        <w:t xml:space="preserve">at ambient temperature </w:t>
      </w:r>
      <w:r w:rsidR="008D4547" w:rsidRPr="009215F0">
        <w:rPr>
          <w:rFonts w:cs="Times New Roman"/>
          <w:color w:val="000000" w:themeColor="text1"/>
        </w:rPr>
        <w:t xml:space="preserve">and </w:t>
      </w:r>
      <w:r w:rsidR="000247BC" w:rsidRPr="009215F0">
        <w:rPr>
          <w:rFonts w:cs="Times New Roman"/>
          <w:color w:val="000000" w:themeColor="text1"/>
        </w:rPr>
        <w:t xml:space="preserve">where </w:t>
      </w:r>
      <w:r w:rsidR="008D4547" w:rsidRPr="009215F0">
        <w:rPr>
          <w:rFonts w:cs="Times New Roman"/>
          <w:color w:val="000000" w:themeColor="text1"/>
        </w:rPr>
        <w:t>obtained from two different sources</w:t>
      </w:r>
      <w:r w:rsidR="00542B2F" w:rsidRPr="009215F0">
        <w:rPr>
          <w:rFonts w:cs="Times New Roman"/>
          <w:color w:val="000000" w:themeColor="text1"/>
        </w:rPr>
        <w:t>.</w:t>
      </w:r>
      <w:r w:rsidR="0058781F" w:rsidRPr="009215F0">
        <w:rPr>
          <w:rFonts w:cs="Times New Roman"/>
          <w:color w:val="000000" w:themeColor="text1"/>
        </w:rPr>
        <w:t xml:space="preserve"> </w:t>
      </w:r>
      <w:r w:rsidR="001A4ED9" w:rsidRPr="009215F0">
        <w:rPr>
          <w:rFonts w:cs="Times New Roman"/>
          <w:color w:val="000000" w:themeColor="text1"/>
        </w:rPr>
        <w:t xml:space="preserve">As </w:t>
      </w:r>
      <w:r w:rsidR="0058781F" w:rsidRPr="009215F0">
        <w:rPr>
          <w:rFonts w:cs="Times New Roman"/>
          <w:color w:val="000000" w:themeColor="text1"/>
        </w:rPr>
        <w:t>depicted in Figure</w:t>
      </w:r>
      <w:r w:rsidR="001A4ED9" w:rsidRPr="009215F0">
        <w:rPr>
          <w:rFonts w:cs="Times New Roman"/>
          <w:color w:val="000000" w:themeColor="text1"/>
        </w:rPr>
        <w:t xml:space="preserve"> 1a, the fine rubber particles were provided in the ranges of 0-0.5 </w:t>
      </w:r>
      <w:r w:rsidR="0058781F" w:rsidRPr="009215F0">
        <w:rPr>
          <w:rFonts w:cs="Times New Roman"/>
          <w:color w:val="000000" w:themeColor="text1"/>
        </w:rPr>
        <w:t>mm, 0.5-0.8</w:t>
      </w:r>
      <w:r w:rsidR="001A4ED9" w:rsidRPr="009215F0">
        <w:rPr>
          <w:rFonts w:cs="Times New Roman"/>
          <w:color w:val="000000" w:themeColor="text1"/>
        </w:rPr>
        <w:t xml:space="preserve"> mm, 1-2.5 mm and 2-4 mm and were used in the concrete mix in the ratio 12:12:32:44 of the total added fine rubber content, while the course rubber particles were supplied in the ranges of 4-10 mm and 10-20 mm and were utilized in the concrete mix in the ratio 50:50 of the total added </w:t>
      </w:r>
      <w:r w:rsidR="0058781F" w:rsidRPr="009215F0">
        <w:rPr>
          <w:rFonts w:cs="Times New Roman"/>
          <w:color w:val="000000" w:themeColor="text1"/>
        </w:rPr>
        <w:t>course</w:t>
      </w:r>
      <w:r w:rsidR="001A4ED9" w:rsidRPr="009215F0">
        <w:rPr>
          <w:rFonts w:cs="Times New Roman"/>
          <w:color w:val="000000" w:themeColor="text1"/>
        </w:rPr>
        <w:t xml:space="preserve"> rubber content</w:t>
      </w:r>
      <w:r w:rsidR="0058781F" w:rsidRPr="009215F0">
        <w:rPr>
          <w:rFonts w:cs="Times New Roman"/>
          <w:color w:val="000000" w:themeColor="text1"/>
        </w:rPr>
        <w:t xml:space="preserve">. </w:t>
      </w:r>
      <w:r w:rsidR="008D4547" w:rsidRPr="009215F0">
        <w:rPr>
          <w:rFonts w:cs="Times New Roman"/>
          <w:color w:val="000000" w:themeColor="text1"/>
        </w:rPr>
        <w:t>Fig</w:t>
      </w:r>
      <w:r w:rsidR="00D51995" w:rsidRPr="009215F0">
        <w:rPr>
          <w:rFonts w:cs="Times New Roman"/>
          <w:color w:val="000000" w:themeColor="text1"/>
        </w:rPr>
        <w:t>ure</w:t>
      </w:r>
      <w:r w:rsidR="008D4547" w:rsidRPr="009215F0">
        <w:rPr>
          <w:rFonts w:cs="Times New Roman"/>
          <w:color w:val="000000" w:themeColor="text1"/>
        </w:rPr>
        <w:t xml:space="preserve"> </w:t>
      </w:r>
      <w:r w:rsidR="00882675" w:rsidRPr="009215F0">
        <w:rPr>
          <w:rFonts w:cs="Times New Roman"/>
          <w:color w:val="000000" w:themeColor="text1"/>
        </w:rPr>
        <w:t>2</w:t>
      </w:r>
      <w:r w:rsidR="006E0952" w:rsidRPr="009215F0">
        <w:rPr>
          <w:rFonts w:cs="Times New Roman"/>
          <w:color w:val="000000" w:themeColor="text1"/>
        </w:rPr>
        <w:t xml:space="preserve"> </w:t>
      </w:r>
      <w:r w:rsidRPr="009215F0">
        <w:rPr>
          <w:rFonts w:cs="Times New Roman"/>
          <w:color w:val="000000" w:themeColor="text1"/>
        </w:rPr>
        <w:t>presents</w:t>
      </w:r>
      <w:r w:rsidR="008D4547" w:rsidRPr="009215F0">
        <w:rPr>
          <w:rFonts w:cs="Times New Roman"/>
          <w:color w:val="000000" w:themeColor="text1"/>
        </w:rPr>
        <w:t xml:space="preserve"> the particle size distribution</w:t>
      </w:r>
      <w:r w:rsidR="007B3491" w:rsidRPr="009215F0">
        <w:rPr>
          <w:rFonts w:cs="Times New Roman"/>
          <w:color w:val="000000" w:themeColor="text1"/>
        </w:rPr>
        <w:t xml:space="preserve"> </w:t>
      </w:r>
      <w:r w:rsidRPr="009215F0">
        <w:rPr>
          <w:rFonts w:cs="Times New Roman"/>
          <w:color w:val="000000" w:themeColor="text1"/>
        </w:rPr>
        <w:t xml:space="preserve">of </w:t>
      </w:r>
      <w:r w:rsidR="007B3491" w:rsidRPr="009215F0">
        <w:rPr>
          <w:rFonts w:cs="Times New Roman"/>
          <w:color w:val="000000" w:themeColor="text1"/>
        </w:rPr>
        <w:t xml:space="preserve">the </w:t>
      </w:r>
      <w:r w:rsidR="00DE12B7" w:rsidRPr="009215F0">
        <w:rPr>
          <w:rFonts w:cs="Times New Roman"/>
          <w:color w:val="000000" w:themeColor="text1"/>
        </w:rPr>
        <w:t>natural aggregates (NA)</w:t>
      </w:r>
      <w:r w:rsidR="00B5787D" w:rsidRPr="009215F0">
        <w:rPr>
          <w:rFonts w:cs="Times New Roman"/>
          <w:color w:val="000000" w:themeColor="text1"/>
        </w:rPr>
        <w:t xml:space="preserve"> and</w:t>
      </w:r>
      <w:r w:rsidR="007B3491" w:rsidRPr="009215F0">
        <w:rPr>
          <w:rFonts w:cs="Times New Roman"/>
          <w:color w:val="000000" w:themeColor="text1"/>
        </w:rPr>
        <w:t xml:space="preserve"> rubber </w:t>
      </w:r>
      <w:r w:rsidR="00DE12B7" w:rsidRPr="009215F0">
        <w:rPr>
          <w:rFonts w:cs="Times New Roman"/>
          <w:color w:val="000000" w:themeColor="text1"/>
        </w:rPr>
        <w:t>particles</w:t>
      </w:r>
      <w:r w:rsidRPr="009215F0">
        <w:rPr>
          <w:rFonts w:cs="Times New Roman"/>
          <w:color w:val="000000" w:themeColor="text1"/>
        </w:rPr>
        <w:t xml:space="preserve"> used</w:t>
      </w:r>
      <w:r w:rsidR="00347778" w:rsidRPr="009215F0">
        <w:rPr>
          <w:rFonts w:cs="Times New Roman"/>
          <w:color w:val="000000" w:themeColor="text1"/>
        </w:rPr>
        <w:t>,</w:t>
      </w:r>
      <w:r w:rsidR="00912C14" w:rsidRPr="009215F0">
        <w:rPr>
          <w:rFonts w:cs="Times New Roman"/>
          <w:color w:val="000000" w:themeColor="text1"/>
        </w:rPr>
        <w:t xml:space="preserve"> obtained</w:t>
      </w:r>
      <w:r w:rsidR="002266DC" w:rsidRPr="009215F0">
        <w:rPr>
          <w:rFonts w:cs="Times New Roman"/>
          <w:color w:val="000000" w:themeColor="text1"/>
        </w:rPr>
        <w:t xml:space="preserve"> </w:t>
      </w:r>
      <w:r w:rsidR="002266DC" w:rsidRPr="009215F0">
        <w:rPr>
          <w:rFonts w:cs="Times New Roman"/>
          <w:color w:val="000000" w:themeColor="text1"/>
          <w:szCs w:val="24"/>
        </w:rPr>
        <w:t xml:space="preserve">according to </w:t>
      </w:r>
      <w:r w:rsidR="00347778" w:rsidRPr="009215F0">
        <w:rPr>
          <w:rFonts w:cs="Times New Roman"/>
          <w:color w:val="000000" w:themeColor="text1"/>
          <w:szCs w:val="24"/>
        </w:rPr>
        <w:t>ASTM-</w:t>
      </w:r>
      <w:r w:rsidR="002266DC" w:rsidRPr="009215F0">
        <w:rPr>
          <w:rFonts w:cs="Times New Roman"/>
          <w:color w:val="000000" w:themeColor="text1"/>
          <w:szCs w:val="24"/>
        </w:rPr>
        <w:t xml:space="preserve">C136 </w:t>
      </w:r>
      <w:r w:rsidR="002266DC" w:rsidRPr="009215F0">
        <w:rPr>
          <w:rFonts w:cs="Times New Roman"/>
          <w:color w:val="000000" w:themeColor="text1"/>
          <w:szCs w:val="24"/>
        </w:rPr>
        <w:fldChar w:fldCharType="begin"/>
      </w:r>
      <w:r w:rsidR="003812AF" w:rsidRPr="009215F0">
        <w:rPr>
          <w:rFonts w:cs="Times New Roman"/>
          <w:color w:val="000000" w:themeColor="text1"/>
          <w:szCs w:val="24"/>
        </w:rPr>
        <w:instrText xml:space="preserve"> ADDIN EN.CITE &lt;EndNote&gt;&lt;Cite&gt;&lt;Author&gt;ASTM&lt;/Author&gt;&lt;Year&gt;2006&lt;/Year&gt;&lt;RecNum&gt;182&lt;/RecNum&gt;&lt;DisplayText&gt;[39]&lt;/DisplayText&gt;&lt;record&gt;&lt;rec-number&gt;182&lt;/rec-number&gt;&lt;foreign-keys&gt;&lt;key app="EN" db-id="tw29ea5fxtr058eerdpvzf5mwa9wef5v9psa"&gt;182&lt;/key&gt;&lt;/foreign-keys&gt;&lt;ref-type name="Standard"&gt;58&lt;/ref-type&gt;&lt;contributors&gt;&lt;authors&gt;&lt;author&gt;ASTM,&lt;/author&gt;&lt;/authors&gt;&lt;/contributors&gt;&lt;titles&gt;&lt;title&gt;C136: Standard test method for sieve analysis of fine and coarse aggregates. ASTM International, West Conshohocken, PA. doi:10.1520/C0136-06.&lt;/title&gt;&lt;/titles&gt;&lt;dates&gt;&lt;year&gt;2006&lt;/year&gt;&lt;/dates&gt;&lt;urls&gt;&lt;related-urls&gt;&lt;url&gt;www.astm.org&lt;/url&gt;&lt;/related-urls&gt;&lt;/urls&gt;&lt;electronic-resource-num&gt;DOI:10.1520/C0136-06&lt;/electronic-resource-num&gt;&lt;/record&gt;&lt;/Cite&gt;&lt;/EndNote&gt;</w:instrText>
      </w:r>
      <w:r w:rsidR="002266DC" w:rsidRPr="009215F0">
        <w:rPr>
          <w:rFonts w:cs="Times New Roman"/>
          <w:color w:val="000000" w:themeColor="text1"/>
          <w:szCs w:val="24"/>
        </w:rPr>
        <w:fldChar w:fldCharType="separate"/>
      </w:r>
      <w:r w:rsidR="004B5003" w:rsidRPr="009215F0">
        <w:rPr>
          <w:rFonts w:cs="Times New Roman"/>
          <w:noProof/>
          <w:color w:val="000000" w:themeColor="text1"/>
          <w:szCs w:val="24"/>
        </w:rPr>
        <w:t>[</w:t>
      </w:r>
      <w:hyperlink w:anchor="_ENREF_39" w:tooltip="ASTM, 2006 #182" w:history="1">
        <w:r w:rsidR="00B7293F" w:rsidRPr="009215F0">
          <w:rPr>
            <w:rFonts w:cs="Times New Roman"/>
            <w:noProof/>
            <w:color w:val="000000" w:themeColor="text1"/>
            <w:szCs w:val="24"/>
          </w:rPr>
          <w:t>39</w:t>
        </w:r>
      </w:hyperlink>
      <w:r w:rsidR="004B5003" w:rsidRPr="009215F0">
        <w:rPr>
          <w:rFonts w:cs="Times New Roman"/>
          <w:noProof/>
          <w:color w:val="000000" w:themeColor="text1"/>
          <w:szCs w:val="24"/>
        </w:rPr>
        <w:t>]</w:t>
      </w:r>
      <w:r w:rsidR="002266DC" w:rsidRPr="009215F0">
        <w:rPr>
          <w:rFonts w:cs="Times New Roman"/>
          <w:color w:val="000000" w:themeColor="text1"/>
          <w:szCs w:val="24"/>
        </w:rPr>
        <w:fldChar w:fldCharType="end"/>
      </w:r>
      <w:r w:rsidR="00912C14" w:rsidRPr="009215F0">
        <w:rPr>
          <w:rFonts w:cs="Times New Roman"/>
          <w:color w:val="000000" w:themeColor="text1"/>
        </w:rPr>
        <w:t>.</w:t>
      </w:r>
      <w:r w:rsidR="00095CE4" w:rsidRPr="009215F0">
        <w:rPr>
          <w:rFonts w:cs="Times New Roman"/>
          <w:color w:val="000000" w:themeColor="text1"/>
        </w:rPr>
        <w:t xml:space="preserve"> To limit the influence of rubber size on concrete particle packing, conventional aggregates were replaced with rubber particles of roughly similar size distribution to minimise the impact on the packing of the concrete mix constituents. </w:t>
      </w:r>
      <w:r w:rsidR="0058781F" w:rsidRPr="009215F0">
        <w:rPr>
          <w:rFonts w:cs="Times New Roman"/>
          <w:color w:val="000000" w:themeColor="text1"/>
        </w:rPr>
        <w:t>A</w:t>
      </w:r>
      <w:r w:rsidR="00095CE4" w:rsidRPr="009215F0">
        <w:rPr>
          <w:rFonts w:cs="Times New Roman"/>
          <w:color w:val="000000" w:themeColor="text1"/>
        </w:rPr>
        <w:t xml:space="preserve"> relative density of 0.8 was used to calculate the mass of rubber replacing natural aggregates</w:t>
      </w:r>
      <w:r w:rsidR="0058781F" w:rsidRPr="009215F0">
        <w:rPr>
          <w:rFonts w:cs="Times New Roman"/>
          <w:color w:val="000000" w:themeColor="text1"/>
        </w:rPr>
        <w:t>,</w:t>
      </w:r>
      <w:r w:rsidR="00095CE4" w:rsidRPr="009215F0">
        <w:rPr>
          <w:rFonts w:cs="Times New Roman"/>
          <w:color w:val="000000" w:themeColor="text1"/>
        </w:rPr>
        <w:t xml:space="preserve"> </w:t>
      </w:r>
      <w:r w:rsidR="0058781F" w:rsidRPr="009215F0">
        <w:rPr>
          <w:rFonts w:cs="Times New Roman"/>
          <w:color w:val="000000" w:themeColor="text1"/>
        </w:rPr>
        <w:t>as determined</w:t>
      </w:r>
      <w:r w:rsidR="00812B42" w:rsidRPr="009215F0">
        <w:rPr>
          <w:rFonts w:cs="Times New Roman"/>
          <w:color w:val="000000" w:themeColor="text1"/>
        </w:rPr>
        <w:t xml:space="preserve"> using a large</w:t>
      </w:r>
      <w:r w:rsidR="00095CE4" w:rsidRPr="009215F0">
        <w:rPr>
          <w:rFonts w:cs="Times New Roman"/>
          <w:color w:val="000000" w:themeColor="text1"/>
        </w:rPr>
        <w:t xml:space="preserve"> rubber sample that w</w:t>
      </w:r>
      <w:r w:rsidR="00BA2803" w:rsidRPr="009215F0">
        <w:rPr>
          <w:rFonts w:cs="Times New Roman"/>
          <w:color w:val="000000" w:themeColor="text1"/>
        </w:rPr>
        <w:t>as accurately cut and measured.</w:t>
      </w:r>
    </w:p>
    <w:p w:rsidR="00DE12B7" w:rsidRPr="009215F0" w:rsidRDefault="00DE12B7" w:rsidP="001A4ED9">
      <w:pPr>
        <w:jc w:val="both"/>
        <w:rPr>
          <w:rFonts w:cs="Times New Roman"/>
          <w:color w:val="000000" w:themeColor="text1"/>
        </w:rPr>
      </w:pPr>
    </w:p>
    <w:p w:rsidR="00FB0F59" w:rsidRPr="009215F0" w:rsidRDefault="00DE12B7" w:rsidP="008D0E97">
      <w:pPr>
        <w:spacing w:line="360" w:lineRule="auto"/>
        <w:rPr>
          <w:rFonts w:cs="Times New Roman"/>
          <w:b/>
          <w:color w:val="000000" w:themeColor="text1"/>
        </w:rPr>
      </w:pPr>
      <w:r w:rsidRPr="009215F0">
        <w:rPr>
          <w:noProof/>
          <w:color w:val="000000" w:themeColor="text1"/>
          <w:lang w:eastAsia="en-GB"/>
        </w:rPr>
        <w:drawing>
          <wp:inline distT="0" distB="0" distL="0" distR="0" wp14:anchorId="6D1B28F5" wp14:editId="45FF2A4D">
            <wp:extent cx="5868000" cy="232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000" cy="2322000"/>
                    </a:xfrm>
                    <a:prstGeom prst="rect">
                      <a:avLst/>
                    </a:prstGeom>
                    <a:noFill/>
                    <a:ln>
                      <a:noFill/>
                    </a:ln>
                  </pic:spPr>
                </pic:pic>
              </a:graphicData>
            </a:graphic>
          </wp:inline>
        </w:drawing>
      </w:r>
    </w:p>
    <w:p w:rsidR="00DE12B7" w:rsidRPr="009215F0" w:rsidRDefault="00DE12B7" w:rsidP="000F1612">
      <w:pPr>
        <w:spacing w:line="360" w:lineRule="auto"/>
        <w:jc w:val="center"/>
        <w:rPr>
          <w:rFonts w:cs="Times New Roman"/>
          <w:b/>
          <w:color w:val="000000" w:themeColor="text1"/>
        </w:rPr>
      </w:pPr>
    </w:p>
    <w:p w:rsidR="00D1770D" w:rsidRPr="009215F0" w:rsidRDefault="001B1658" w:rsidP="0095644D">
      <w:pPr>
        <w:spacing w:line="360" w:lineRule="auto"/>
        <w:jc w:val="center"/>
        <w:rPr>
          <w:rFonts w:cs="Times New Roman"/>
          <w:color w:val="000000" w:themeColor="text1"/>
        </w:rPr>
      </w:pPr>
      <w:r w:rsidRPr="009215F0">
        <w:rPr>
          <w:rFonts w:cs="Times New Roman"/>
          <w:b/>
          <w:color w:val="000000" w:themeColor="text1"/>
        </w:rPr>
        <w:t>Fig</w:t>
      </w:r>
      <w:r w:rsidR="00D51995" w:rsidRPr="009215F0">
        <w:rPr>
          <w:rFonts w:cs="Times New Roman"/>
          <w:b/>
          <w:color w:val="000000" w:themeColor="text1"/>
        </w:rPr>
        <w:t>ure.</w:t>
      </w:r>
      <w:r w:rsidRPr="009215F0">
        <w:rPr>
          <w:rFonts w:cs="Times New Roman"/>
          <w:b/>
          <w:color w:val="000000" w:themeColor="text1"/>
        </w:rPr>
        <w:t xml:space="preserve"> 1</w:t>
      </w:r>
      <w:r w:rsidRPr="009215F0">
        <w:rPr>
          <w:rFonts w:cs="Times New Roman"/>
          <w:color w:val="000000" w:themeColor="text1"/>
        </w:rPr>
        <w:t xml:space="preserve"> </w:t>
      </w:r>
      <w:r w:rsidR="000F1612" w:rsidRPr="009215F0">
        <w:rPr>
          <w:rFonts w:cs="Times New Roman"/>
          <w:color w:val="000000" w:themeColor="text1"/>
        </w:rPr>
        <w:t>a)</w:t>
      </w:r>
      <w:r w:rsidRPr="009215F0">
        <w:rPr>
          <w:rFonts w:cs="Times New Roman"/>
          <w:color w:val="000000" w:themeColor="text1"/>
        </w:rPr>
        <w:t>Rubber particles</w:t>
      </w:r>
      <w:r w:rsidR="000F1612" w:rsidRPr="009215F0">
        <w:rPr>
          <w:rFonts w:cs="Times New Roman"/>
          <w:color w:val="000000" w:themeColor="text1"/>
        </w:rPr>
        <w:t>,</w:t>
      </w:r>
      <w:r w:rsidR="00DE5179" w:rsidRPr="009215F0">
        <w:rPr>
          <w:rFonts w:cs="Times New Roman"/>
          <w:color w:val="000000" w:themeColor="text1"/>
        </w:rPr>
        <w:t xml:space="preserve"> </w:t>
      </w:r>
      <w:r w:rsidR="000F1612" w:rsidRPr="009215F0">
        <w:rPr>
          <w:rFonts w:cs="Times New Roman"/>
          <w:color w:val="000000" w:themeColor="text1"/>
        </w:rPr>
        <w:t>b)</w:t>
      </w:r>
      <w:r w:rsidR="00DE5179" w:rsidRPr="009215F0">
        <w:rPr>
          <w:rFonts w:cs="Times New Roman"/>
          <w:color w:val="000000" w:themeColor="text1"/>
        </w:rPr>
        <w:t xml:space="preserve"> </w:t>
      </w:r>
      <w:r w:rsidRPr="009215F0">
        <w:rPr>
          <w:rFonts w:cs="Times New Roman"/>
          <w:color w:val="000000" w:themeColor="text1"/>
        </w:rPr>
        <w:t>MSF and RTSF used in this study</w:t>
      </w:r>
      <w:r w:rsidR="000F1612" w:rsidRPr="009215F0">
        <w:rPr>
          <w:rFonts w:cs="Times New Roman"/>
          <w:color w:val="000000" w:themeColor="text1"/>
        </w:rPr>
        <w:t xml:space="preserve"> and c) length distribution analysis of RTSF</w:t>
      </w:r>
    </w:p>
    <w:p w:rsidR="00DE12B7" w:rsidRPr="009215F0" w:rsidRDefault="00A3307F" w:rsidP="00DE12B7">
      <w:pPr>
        <w:spacing w:line="360" w:lineRule="auto"/>
        <w:jc w:val="center"/>
        <w:rPr>
          <w:rFonts w:cs="Times New Roman"/>
          <w:color w:val="000000" w:themeColor="text1"/>
        </w:rPr>
      </w:pPr>
      <w:r w:rsidRPr="009215F0">
        <w:rPr>
          <w:rFonts w:cs="Times New Roman"/>
          <w:noProof/>
          <w:color w:val="000000" w:themeColor="text1"/>
          <w:lang w:eastAsia="en-GB"/>
        </w:rPr>
        <w:lastRenderedPageBreak/>
        <w:drawing>
          <wp:inline distT="0" distB="0" distL="0" distR="0">
            <wp:extent cx="4410075" cy="329005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480" t="9649" r="13456" b="7896"/>
                    <a:stretch/>
                  </pic:blipFill>
                  <pic:spPr bwMode="auto">
                    <a:xfrm>
                      <a:off x="0" y="0"/>
                      <a:ext cx="4417486" cy="3295585"/>
                    </a:xfrm>
                    <a:prstGeom prst="rect">
                      <a:avLst/>
                    </a:prstGeom>
                    <a:noFill/>
                    <a:ln>
                      <a:noFill/>
                    </a:ln>
                    <a:extLst>
                      <a:ext uri="{53640926-AAD7-44D8-BBD7-CCE9431645EC}">
                        <a14:shadowObscured xmlns:a14="http://schemas.microsoft.com/office/drawing/2010/main"/>
                      </a:ext>
                    </a:extLst>
                  </pic:spPr>
                </pic:pic>
              </a:graphicData>
            </a:graphic>
          </wp:inline>
        </w:drawing>
      </w:r>
    </w:p>
    <w:p w:rsidR="00DE12B7" w:rsidRPr="009215F0" w:rsidRDefault="00DE12B7" w:rsidP="005C23AA">
      <w:pPr>
        <w:spacing w:line="360" w:lineRule="auto"/>
        <w:jc w:val="center"/>
        <w:rPr>
          <w:rFonts w:cs="Times New Roman"/>
          <w:b/>
          <w:color w:val="000000" w:themeColor="text1"/>
        </w:rPr>
      </w:pPr>
    </w:p>
    <w:p w:rsidR="006E7B63" w:rsidRPr="009215F0" w:rsidRDefault="00D51995" w:rsidP="005C23AA">
      <w:pPr>
        <w:spacing w:line="360" w:lineRule="auto"/>
        <w:jc w:val="center"/>
        <w:rPr>
          <w:rFonts w:cs="Times New Roman"/>
          <w:color w:val="000000" w:themeColor="text1"/>
        </w:rPr>
      </w:pPr>
      <w:r w:rsidRPr="009215F0">
        <w:rPr>
          <w:rFonts w:cs="Times New Roman"/>
          <w:b/>
          <w:color w:val="000000" w:themeColor="text1"/>
        </w:rPr>
        <w:t>Figure.</w:t>
      </w:r>
      <w:r w:rsidR="004F3C4E" w:rsidRPr="009215F0">
        <w:rPr>
          <w:rFonts w:cs="Times New Roman"/>
          <w:b/>
          <w:color w:val="000000" w:themeColor="text1"/>
        </w:rPr>
        <w:t xml:space="preserve"> 2</w:t>
      </w:r>
      <w:r w:rsidR="004F3C4E" w:rsidRPr="009215F0">
        <w:rPr>
          <w:rFonts w:cs="Times New Roman"/>
          <w:color w:val="000000" w:themeColor="text1"/>
        </w:rPr>
        <w:t xml:space="preserve"> Particle size distribution for conventional aggregates and rubber</w:t>
      </w:r>
    </w:p>
    <w:p w:rsidR="008D0E97" w:rsidRPr="009215F0" w:rsidRDefault="008D0E97" w:rsidP="005C23AA">
      <w:pPr>
        <w:spacing w:line="360" w:lineRule="auto"/>
        <w:jc w:val="center"/>
        <w:rPr>
          <w:rFonts w:cs="Times New Roman"/>
          <w:color w:val="000000" w:themeColor="text1"/>
        </w:rPr>
      </w:pPr>
    </w:p>
    <w:p w:rsidR="00867725" w:rsidRPr="009215F0" w:rsidRDefault="00867725" w:rsidP="00867725">
      <w:pPr>
        <w:jc w:val="both"/>
        <w:rPr>
          <w:color w:val="000000" w:themeColor="text1"/>
        </w:rPr>
      </w:pPr>
      <w:r w:rsidRPr="009215F0">
        <w:rPr>
          <w:color w:val="000000" w:themeColor="text1"/>
        </w:rPr>
        <w:t>Table 2 reports the physical properties of the coarse aggregates</w:t>
      </w:r>
      <w:r w:rsidR="00BF02E1" w:rsidRPr="009215F0">
        <w:rPr>
          <w:color w:val="000000" w:themeColor="text1"/>
        </w:rPr>
        <w:t xml:space="preserve"> </w:t>
      </w:r>
      <w:r w:rsidRPr="009215F0">
        <w:rPr>
          <w:color w:val="000000" w:themeColor="text1"/>
        </w:rPr>
        <w:t xml:space="preserve">(5-20 mm) and the coarse rubber particles (4-20 mm), obtained through a series of tests: (a) particle density and water absorption according to EN 1097-6 </w:t>
      </w:r>
      <w:r w:rsidRPr="009215F0">
        <w:rPr>
          <w:color w:val="000000" w:themeColor="text1"/>
        </w:rPr>
        <w:fldChar w:fldCharType="begin"/>
      </w:r>
      <w:r w:rsidR="003812AF" w:rsidRPr="009215F0">
        <w:rPr>
          <w:color w:val="000000" w:themeColor="text1"/>
        </w:rPr>
        <w:instrText xml:space="preserve"> ADDIN EN.CITE &lt;EndNote&gt;&lt;Cite&gt;&lt;Author&gt;BSI&lt;/Author&gt;&lt;Year&gt;2013&lt;/Year&gt;&lt;RecNum&gt;189&lt;/RecNum&gt;&lt;DisplayText&gt;[40]&lt;/DisplayText&gt;&lt;record&gt;&lt;rec-number&gt;189&lt;/rec-number&gt;&lt;foreign-keys&gt;&lt;key app="EN" db-id="tw29ea5fxtr058eerdpvzf5mwa9wef5v9psa"&gt;189&lt;/key&gt;&lt;/foreign-keys&gt;&lt;ref-type name="Standard"&gt;58&lt;/ref-type&gt;&lt;contributors&gt;&lt;authors&gt;&lt;author&gt;BSI&lt;/author&gt;&lt;/authors&gt;&lt;/contributors&gt;&lt;titles&gt;&lt;title&gt;EN 1097-6: Tests for mechanical and physical properties of aggregates, Determination of particle density and water absorption. BSI 389 Chiswick High Road, London W4 4AL, UK.&lt;/title&gt;&lt;/titles&gt;&lt;dates&gt;&lt;year&gt;2013&lt;/year&gt;&lt;/dates&gt;&lt;urls&gt;&lt;/urls&gt;&lt;/record&gt;&lt;/Cite&gt;&lt;/EndNote&gt;</w:instrText>
      </w:r>
      <w:r w:rsidRPr="009215F0">
        <w:rPr>
          <w:color w:val="000000" w:themeColor="text1"/>
        </w:rPr>
        <w:fldChar w:fldCharType="separate"/>
      </w:r>
      <w:r w:rsidR="004B5003" w:rsidRPr="009215F0">
        <w:rPr>
          <w:noProof/>
          <w:color w:val="000000" w:themeColor="text1"/>
        </w:rPr>
        <w:t>[</w:t>
      </w:r>
      <w:hyperlink w:anchor="_ENREF_40" w:tooltip="BSI, 2013 #189" w:history="1">
        <w:r w:rsidR="00B7293F" w:rsidRPr="009215F0">
          <w:rPr>
            <w:noProof/>
            <w:color w:val="000000" w:themeColor="text1"/>
          </w:rPr>
          <w:t>40</w:t>
        </w:r>
      </w:hyperlink>
      <w:r w:rsidR="004B5003" w:rsidRPr="009215F0">
        <w:rPr>
          <w:noProof/>
          <w:color w:val="000000" w:themeColor="text1"/>
        </w:rPr>
        <w:t>]</w:t>
      </w:r>
      <w:r w:rsidRPr="009215F0">
        <w:rPr>
          <w:color w:val="000000" w:themeColor="text1"/>
        </w:rPr>
        <w:fldChar w:fldCharType="end"/>
      </w:r>
      <w:r w:rsidRPr="009215F0">
        <w:rPr>
          <w:color w:val="000000" w:themeColor="text1"/>
        </w:rPr>
        <w:t xml:space="preserve">, (b) loose bulk density according to EN 1097-3 </w:t>
      </w:r>
      <w:r w:rsidRPr="009215F0">
        <w:rPr>
          <w:color w:val="000000" w:themeColor="text1"/>
        </w:rPr>
        <w:fldChar w:fldCharType="begin"/>
      </w:r>
      <w:r w:rsidR="00FB7811" w:rsidRPr="009215F0">
        <w:rPr>
          <w:color w:val="000000" w:themeColor="text1"/>
        </w:rPr>
        <w:instrText xml:space="preserve"> ADDIN EN.CITE &lt;EndNote&gt;&lt;Cite&gt;&lt;Author&gt;BSI&lt;/Author&gt;&lt;Year&gt;1998&lt;/Year&gt;&lt;RecNum&gt;190&lt;/RecNum&gt;&lt;DisplayText&gt;[41]&lt;/DisplayText&gt;&lt;record&gt;&lt;rec-number&gt;190&lt;/rec-number&gt;&lt;foreign-keys&gt;&lt;key app="EN" db-id="tw29ea5fxtr058eerdpvzf5mwa9wef5v9psa"&gt;190&lt;/key&gt;&lt;/foreign-keys&gt;&lt;ref-type name="Standard"&gt;58&lt;/ref-type&gt;&lt;contributors&gt;&lt;authors&gt;&lt;author&gt;BSI&lt;/author&gt;&lt;/authors&gt;&lt;/contributors&gt;&lt;titles&gt;&lt;title&gt;EN 1097-3: Tests for mechanical and physical properties of aggregates, Determination of loose bulk density and voids. BSI 389 Chiswick High Road, London W4 4AL, UK.&lt;/title&gt;&lt;/titles&gt;&lt;dates&gt;&lt;year&gt;1998&lt;/year&gt;&lt;/dates&gt;&lt;urls&gt;&lt;/urls&gt;&lt;/record&gt;&lt;/Cite&gt;&lt;/EndNote&gt;</w:instrText>
      </w:r>
      <w:r w:rsidRPr="009215F0">
        <w:rPr>
          <w:color w:val="000000" w:themeColor="text1"/>
        </w:rPr>
        <w:fldChar w:fldCharType="separate"/>
      </w:r>
      <w:r w:rsidR="004B5003" w:rsidRPr="009215F0">
        <w:rPr>
          <w:noProof/>
          <w:color w:val="000000" w:themeColor="text1"/>
        </w:rPr>
        <w:t>[</w:t>
      </w:r>
      <w:hyperlink w:anchor="_ENREF_41" w:tooltip="BSI, 1998 #190" w:history="1">
        <w:r w:rsidR="00B7293F" w:rsidRPr="009215F0">
          <w:rPr>
            <w:noProof/>
            <w:color w:val="000000" w:themeColor="text1"/>
          </w:rPr>
          <w:t>41</w:t>
        </w:r>
      </w:hyperlink>
      <w:r w:rsidR="004B5003" w:rsidRPr="009215F0">
        <w:rPr>
          <w:noProof/>
          <w:color w:val="000000" w:themeColor="text1"/>
        </w:rPr>
        <w:t>]</w:t>
      </w:r>
      <w:r w:rsidRPr="009215F0">
        <w:rPr>
          <w:color w:val="000000" w:themeColor="text1"/>
        </w:rPr>
        <w:fldChar w:fldCharType="end"/>
      </w:r>
      <w:r w:rsidRPr="009215F0">
        <w:rPr>
          <w:color w:val="000000" w:themeColor="text1"/>
        </w:rPr>
        <w:t xml:space="preserve">, and (c) particle shape-flakiness index according to EN 933-3 </w:t>
      </w:r>
      <w:r w:rsidRPr="009215F0">
        <w:rPr>
          <w:color w:val="000000" w:themeColor="text1"/>
        </w:rPr>
        <w:fldChar w:fldCharType="begin"/>
      </w:r>
      <w:r w:rsidR="003812AF" w:rsidRPr="009215F0">
        <w:rPr>
          <w:color w:val="000000" w:themeColor="text1"/>
        </w:rPr>
        <w:instrText xml:space="preserve"> ADDIN EN.CITE &lt;EndNote&gt;&lt;Cite&gt;&lt;Author&gt;BSI&lt;/Author&gt;&lt;Year&gt;2012&lt;/Year&gt;&lt;RecNum&gt;191&lt;/RecNum&gt;&lt;DisplayText&gt;[42]&lt;/DisplayText&gt;&lt;record&gt;&lt;rec-number&gt;191&lt;/rec-number&gt;&lt;foreign-keys&gt;&lt;key app="EN" db-id="tw29ea5fxtr058eerdpvzf5mwa9wef5v9psa"&gt;191&lt;/key&gt;&lt;/foreign-keys&gt;&lt;ref-type name="Standard"&gt;58&lt;/ref-type&gt;&lt;contributors&gt;&lt;authors&gt;&lt;author&gt;BSI&lt;/author&gt;&lt;/authors&gt;&lt;/contributors&gt;&lt;titles&gt;&lt;title&gt;EN 933-3: Tests for geometrical properties of aggregates, Determination of particle shape – Flakiness index. BSI 389 Chiswick High Road, London W4 4AL, UK.&lt;/title&gt;&lt;/titles&gt;&lt;dates&gt;&lt;year&gt;2012&lt;/year&gt;&lt;/dates&gt;&lt;urls&gt;&lt;/urls&gt;&lt;/record&gt;&lt;/Cite&gt;&lt;/EndNote&gt;</w:instrText>
      </w:r>
      <w:r w:rsidRPr="009215F0">
        <w:rPr>
          <w:color w:val="000000" w:themeColor="text1"/>
        </w:rPr>
        <w:fldChar w:fldCharType="separate"/>
      </w:r>
      <w:r w:rsidR="004B5003" w:rsidRPr="009215F0">
        <w:rPr>
          <w:noProof/>
          <w:color w:val="000000" w:themeColor="text1"/>
        </w:rPr>
        <w:t>[</w:t>
      </w:r>
      <w:hyperlink w:anchor="_ENREF_42" w:tooltip="BSI, 2012 #191" w:history="1">
        <w:r w:rsidR="00B7293F" w:rsidRPr="009215F0">
          <w:rPr>
            <w:noProof/>
            <w:color w:val="000000" w:themeColor="text1"/>
          </w:rPr>
          <w:t>42</w:t>
        </w:r>
      </w:hyperlink>
      <w:r w:rsidR="004B5003" w:rsidRPr="009215F0">
        <w:rPr>
          <w:noProof/>
          <w:color w:val="000000" w:themeColor="text1"/>
        </w:rPr>
        <w:t>]</w:t>
      </w:r>
      <w:r w:rsidRPr="009215F0">
        <w:rPr>
          <w:color w:val="000000" w:themeColor="text1"/>
        </w:rPr>
        <w:fldChar w:fldCharType="end"/>
      </w:r>
      <w:r w:rsidRPr="009215F0">
        <w:rPr>
          <w:color w:val="000000" w:themeColor="text1"/>
        </w:rPr>
        <w:t>. The physical properties of the fine aggregates and fine rubber particles were not evaluated due to difficulties in performing the tests on fine rubber particles as they floated when submerged in water.</w:t>
      </w:r>
      <w:r w:rsidR="009E1338" w:rsidRPr="009215F0">
        <w:rPr>
          <w:color w:val="000000" w:themeColor="text1"/>
        </w:rPr>
        <w:t xml:space="preserve"> </w:t>
      </w:r>
    </w:p>
    <w:p w:rsidR="009E1338" w:rsidRPr="009215F0" w:rsidRDefault="009E1338" w:rsidP="00867725">
      <w:pPr>
        <w:jc w:val="both"/>
        <w:rPr>
          <w:color w:val="000000" w:themeColor="text1"/>
        </w:rPr>
      </w:pPr>
    </w:p>
    <w:p w:rsidR="0095644D" w:rsidRPr="009215F0" w:rsidRDefault="00D1770D" w:rsidP="0095644D">
      <w:pPr>
        <w:jc w:val="both"/>
        <w:rPr>
          <w:rFonts w:cs="Times New Roman"/>
          <w:color w:val="000000" w:themeColor="text1"/>
          <w:szCs w:val="19"/>
        </w:rPr>
      </w:pPr>
      <w:r w:rsidRPr="009215F0">
        <w:rPr>
          <w:rFonts w:cs="Times New Roman"/>
          <w:color w:val="000000" w:themeColor="text1"/>
          <w:szCs w:val="19"/>
        </w:rPr>
        <w:t>As it</w:t>
      </w:r>
      <w:r w:rsidR="009E1338" w:rsidRPr="009215F0">
        <w:rPr>
          <w:rFonts w:cs="Times New Roman"/>
          <w:color w:val="000000" w:themeColor="text1"/>
          <w:szCs w:val="19"/>
        </w:rPr>
        <w:t xml:space="preserve"> was not possible to complete the flakiness tests for all particle sizes, in the end this information was not used directly in the mix design. It should be noted though that the higher flakiness influenced the optimisation of the mix design and more fines and supplementary materials were necessary, as reported in </w:t>
      </w:r>
      <w:r w:rsidR="009E1338" w:rsidRPr="009215F0">
        <w:rPr>
          <w:rFonts w:cs="Times New Roman"/>
          <w:color w:val="000000" w:themeColor="text1"/>
          <w:szCs w:val="19"/>
        </w:rPr>
        <w:fldChar w:fldCharType="begin"/>
      </w:r>
      <w:r w:rsidR="004B5003" w:rsidRPr="009215F0">
        <w:rPr>
          <w:rFonts w:cs="Times New Roman"/>
          <w:color w:val="000000" w:themeColor="text1"/>
          <w:szCs w:val="19"/>
        </w:rPr>
        <w:instrText xml:space="preserve"> ADDIN EN.CITE &lt;EndNote&gt;&lt;Cite&gt;&lt;Author&gt;Raffoul&lt;/Author&gt;&lt;Year&gt;2016&lt;/Year&gt;&lt;RecNum&gt;179&lt;/RecNum&gt;&lt;DisplayText&gt;[11]&lt;/DisplayText&gt;&lt;record&gt;&lt;rec-number&gt;179&lt;/rec-number&gt;&lt;foreign-keys&gt;&lt;key app="EN" db-id="tw29ea5fxtr058eerdpvzf5mwa9wef5v9psa"&gt;179&lt;/key&gt;&lt;/foreign-keys&gt;&lt;ref-type name="Journal Article"&gt;17&lt;/ref-type&gt;&lt;contributors&gt;&lt;authors&gt;&lt;author&gt;Raffoul, Samar&lt;/author&gt;&lt;author&gt;Garcia, Reyes&lt;/author&gt;&lt;author&gt;Pilakoutas, Kypros&lt;/author&gt;&lt;author&gt;Guadagnini, Maurizio&lt;/author&gt;&lt;author&gt;Medina, Nelson Flores&lt;/author&gt;&lt;/authors&gt;&lt;/contributors&gt;&lt;titles&gt;&lt;title&gt;Optimisation of rubberised concrete with high rubber content: An experimental investigation&lt;/title&gt;&lt;secondary-title&gt;Construction and Building Materials&lt;/secondary-title&gt;&lt;/titles&gt;&lt;periodical&gt;&lt;full-title&gt;Construction and Building Materials&lt;/full-title&gt;&lt;/periodical&gt;&lt;pages&gt;391-404&lt;/pages&gt;&lt;volume&gt;124&lt;/volume&gt;&lt;dates&gt;&lt;year&gt;2016&lt;/year&gt;&lt;/dates&gt;&lt;isbn&gt;0950-0618&lt;/isbn&gt;&lt;urls&gt;&lt;/urls&gt;&lt;/record&gt;&lt;/Cite&gt;&lt;/EndNote&gt;</w:instrText>
      </w:r>
      <w:r w:rsidR="009E1338" w:rsidRPr="009215F0">
        <w:rPr>
          <w:rFonts w:cs="Times New Roman"/>
          <w:color w:val="000000" w:themeColor="text1"/>
          <w:szCs w:val="19"/>
        </w:rPr>
        <w:fldChar w:fldCharType="separate"/>
      </w:r>
      <w:r w:rsidR="004B5003" w:rsidRPr="009215F0">
        <w:rPr>
          <w:rFonts w:cs="Times New Roman"/>
          <w:noProof/>
          <w:color w:val="000000" w:themeColor="text1"/>
          <w:szCs w:val="19"/>
        </w:rPr>
        <w:t>[</w:t>
      </w:r>
      <w:hyperlink w:anchor="_ENREF_11" w:tooltip="Raffoul, 2016 #179" w:history="1">
        <w:r w:rsidR="00B7293F" w:rsidRPr="009215F0">
          <w:rPr>
            <w:rFonts w:cs="Times New Roman"/>
            <w:noProof/>
            <w:color w:val="000000" w:themeColor="text1"/>
            <w:szCs w:val="19"/>
          </w:rPr>
          <w:t>11</w:t>
        </w:r>
      </w:hyperlink>
      <w:r w:rsidR="004B5003" w:rsidRPr="009215F0">
        <w:rPr>
          <w:rFonts w:cs="Times New Roman"/>
          <w:noProof/>
          <w:color w:val="000000" w:themeColor="text1"/>
          <w:szCs w:val="19"/>
        </w:rPr>
        <w:t>]</w:t>
      </w:r>
      <w:r w:rsidR="009E1338" w:rsidRPr="009215F0">
        <w:rPr>
          <w:rFonts w:cs="Times New Roman"/>
          <w:color w:val="000000" w:themeColor="text1"/>
          <w:szCs w:val="19"/>
        </w:rPr>
        <w:fldChar w:fldCharType="end"/>
      </w:r>
      <w:r w:rsidR="009E1338" w:rsidRPr="009215F0">
        <w:rPr>
          <w:rFonts w:cs="Times New Roman"/>
          <w:color w:val="000000" w:themeColor="text1"/>
          <w:szCs w:val="19"/>
        </w:rPr>
        <w:t>.</w:t>
      </w:r>
    </w:p>
    <w:p w:rsidR="0095644D" w:rsidRPr="009215F0" w:rsidRDefault="0095644D" w:rsidP="0095644D">
      <w:pPr>
        <w:jc w:val="both"/>
        <w:rPr>
          <w:rFonts w:cs="Times New Roman"/>
          <w:color w:val="000000" w:themeColor="text1"/>
          <w:szCs w:val="19"/>
        </w:rPr>
      </w:pPr>
    </w:p>
    <w:p w:rsidR="008D4547" w:rsidRPr="009215F0" w:rsidRDefault="00D51995" w:rsidP="00BD3375">
      <w:pPr>
        <w:jc w:val="center"/>
        <w:rPr>
          <w:rFonts w:cs="Times New Roman"/>
          <w:color w:val="000000" w:themeColor="text1"/>
        </w:rPr>
      </w:pPr>
      <w:r w:rsidRPr="009215F0">
        <w:rPr>
          <w:rFonts w:cs="Times New Roman"/>
          <w:b/>
          <w:color w:val="000000" w:themeColor="text1"/>
        </w:rPr>
        <w:lastRenderedPageBreak/>
        <w:t>Table 2.</w:t>
      </w:r>
      <w:r w:rsidR="008D4547" w:rsidRPr="009215F0">
        <w:rPr>
          <w:rFonts w:cs="Times New Roman"/>
          <w:color w:val="000000" w:themeColor="text1"/>
        </w:rPr>
        <w:t xml:space="preserve"> Physical properties </w:t>
      </w:r>
      <w:r w:rsidR="00347778" w:rsidRPr="009215F0">
        <w:rPr>
          <w:rFonts w:cs="Times New Roman"/>
          <w:color w:val="000000" w:themeColor="text1"/>
        </w:rPr>
        <w:t xml:space="preserve">of </w:t>
      </w:r>
      <w:r w:rsidR="008D4547" w:rsidRPr="009215F0">
        <w:rPr>
          <w:rFonts w:cs="Times New Roman"/>
          <w:color w:val="000000" w:themeColor="text1"/>
        </w:rPr>
        <w:t>coarse aggrega</w:t>
      </w:r>
      <w:r w:rsidR="00A40476" w:rsidRPr="009215F0">
        <w:rPr>
          <w:rFonts w:cs="Times New Roman"/>
          <w:color w:val="000000" w:themeColor="text1"/>
        </w:rPr>
        <w:t>tes and coarse rubber particles</w:t>
      </w:r>
    </w:p>
    <w:tbl>
      <w:tblPr>
        <w:tblpPr w:leftFromText="180" w:rightFromText="180" w:vertAnchor="text" w:horzAnchor="margin" w:tblpXSpec="center" w:tblpYSpec="center"/>
        <w:tblW w:w="8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115"/>
        <w:gridCol w:w="1249"/>
        <w:gridCol w:w="1257"/>
        <w:gridCol w:w="1495"/>
      </w:tblGrid>
      <w:tr w:rsidR="009215F0" w:rsidRPr="009215F0" w:rsidTr="00867725">
        <w:trPr>
          <w:trHeight w:val="283"/>
        </w:trPr>
        <w:tc>
          <w:tcPr>
            <w:tcW w:w="2919" w:type="dxa"/>
            <w:tcBorders>
              <w:top w:val="single" w:sz="4" w:space="0" w:color="auto"/>
              <w:left w:val="nil"/>
              <w:bottom w:val="single" w:sz="4" w:space="0" w:color="auto"/>
              <w:right w:val="nil"/>
            </w:tcBorders>
            <w:shd w:val="clear" w:color="auto" w:fill="auto"/>
            <w:vAlign w:val="center"/>
            <w:hideMark/>
          </w:tcPr>
          <w:p w:rsidR="00867725" w:rsidRPr="009215F0" w:rsidRDefault="00867725" w:rsidP="000F1612">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Physical properties/Type of rubber</w:t>
            </w:r>
          </w:p>
        </w:tc>
        <w:tc>
          <w:tcPr>
            <w:tcW w:w="1115" w:type="dxa"/>
            <w:tcBorders>
              <w:top w:val="single" w:sz="4" w:space="0" w:color="auto"/>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Rubber - Source 1</w:t>
            </w:r>
          </w:p>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4-10 mm</w:t>
            </w:r>
          </w:p>
        </w:tc>
        <w:tc>
          <w:tcPr>
            <w:tcW w:w="1249" w:type="dxa"/>
            <w:tcBorders>
              <w:top w:val="single" w:sz="4" w:space="0" w:color="auto"/>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Rubber -Source 2</w:t>
            </w:r>
          </w:p>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10-20 mm</w:t>
            </w:r>
          </w:p>
        </w:tc>
        <w:tc>
          <w:tcPr>
            <w:tcW w:w="1257" w:type="dxa"/>
            <w:tcBorders>
              <w:top w:val="single" w:sz="4" w:space="0" w:color="auto"/>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Natural aggregates 5-10 mm</w:t>
            </w:r>
          </w:p>
        </w:tc>
        <w:tc>
          <w:tcPr>
            <w:tcW w:w="1495" w:type="dxa"/>
            <w:tcBorders>
              <w:top w:val="single" w:sz="4" w:space="0" w:color="auto"/>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Natural aggregates </w:t>
            </w:r>
          </w:p>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10-20 mm</w:t>
            </w:r>
          </w:p>
        </w:tc>
      </w:tr>
      <w:tr w:rsidR="009215F0" w:rsidRPr="009215F0" w:rsidTr="00867725">
        <w:trPr>
          <w:trHeight w:val="340"/>
        </w:trPr>
        <w:tc>
          <w:tcPr>
            <w:tcW w:w="2919" w:type="dxa"/>
            <w:tcBorders>
              <w:top w:val="single" w:sz="4" w:space="0" w:color="auto"/>
              <w:left w:val="nil"/>
              <w:bottom w:val="nil"/>
              <w:right w:val="nil"/>
            </w:tcBorders>
            <w:shd w:val="clear" w:color="auto" w:fill="auto"/>
            <w:noWrap/>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Apparent particle density, kg/m</w:t>
            </w:r>
            <w:r w:rsidRPr="009215F0">
              <w:rPr>
                <w:rFonts w:eastAsia="Times New Roman" w:cs="Times New Roman"/>
                <w:color w:val="000000" w:themeColor="text1"/>
                <w:sz w:val="20"/>
                <w:szCs w:val="20"/>
                <w:vertAlign w:val="superscript"/>
                <w:lang w:eastAsia="en-GB"/>
              </w:rPr>
              <w:t>3</w:t>
            </w:r>
          </w:p>
        </w:tc>
        <w:tc>
          <w:tcPr>
            <w:tcW w:w="1115" w:type="dxa"/>
            <w:tcBorders>
              <w:top w:val="single" w:sz="4" w:space="0" w:color="auto"/>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1136</w:t>
            </w:r>
          </w:p>
        </w:tc>
        <w:tc>
          <w:tcPr>
            <w:tcW w:w="1249" w:type="dxa"/>
            <w:tcBorders>
              <w:top w:val="single" w:sz="4" w:space="0" w:color="auto"/>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1103</w:t>
            </w:r>
          </w:p>
        </w:tc>
        <w:tc>
          <w:tcPr>
            <w:tcW w:w="1257" w:type="dxa"/>
            <w:tcBorders>
              <w:top w:val="single" w:sz="4" w:space="0" w:color="auto"/>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2685</w:t>
            </w:r>
          </w:p>
        </w:tc>
        <w:tc>
          <w:tcPr>
            <w:tcW w:w="1495" w:type="dxa"/>
            <w:tcBorders>
              <w:top w:val="single" w:sz="4" w:space="0" w:color="auto"/>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2685</w:t>
            </w:r>
          </w:p>
        </w:tc>
      </w:tr>
      <w:tr w:rsidR="009215F0" w:rsidRPr="009215F0" w:rsidTr="00867725">
        <w:trPr>
          <w:trHeight w:val="340"/>
        </w:trPr>
        <w:tc>
          <w:tcPr>
            <w:tcW w:w="291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Oven-dried density, kg/m</w:t>
            </w:r>
            <w:r w:rsidRPr="009215F0">
              <w:rPr>
                <w:rFonts w:eastAsia="Times New Roman" w:cs="Times New Roman"/>
                <w:color w:val="000000" w:themeColor="text1"/>
                <w:sz w:val="20"/>
                <w:szCs w:val="20"/>
                <w:vertAlign w:val="superscript"/>
                <w:lang w:eastAsia="en-GB"/>
              </w:rPr>
              <w:t>3</w:t>
            </w:r>
          </w:p>
        </w:tc>
        <w:tc>
          <w:tcPr>
            <w:tcW w:w="111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1032</w:t>
            </w:r>
          </w:p>
        </w:tc>
        <w:tc>
          <w:tcPr>
            <w:tcW w:w="124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1090</w:t>
            </w:r>
          </w:p>
        </w:tc>
        <w:tc>
          <w:tcPr>
            <w:tcW w:w="1257"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2599</w:t>
            </w:r>
          </w:p>
        </w:tc>
        <w:tc>
          <w:tcPr>
            <w:tcW w:w="149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2599</w:t>
            </w:r>
          </w:p>
        </w:tc>
      </w:tr>
      <w:tr w:rsidR="009215F0" w:rsidRPr="009215F0" w:rsidTr="00867725">
        <w:trPr>
          <w:trHeight w:val="340"/>
        </w:trPr>
        <w:tc>
          <w:tcPr>
            <w:tcW w:w="291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Saturated and surface-dried particle density, kg/m</w:t>
            </w:r>
            <w:r w:rsidRPr="009215F0">
              <w:rPr>
                <w:rFonts w:eastAsia="Times New Roman" w:cs="Times New Roman"/>
                <w:color w:val="000000" w:themeColor="text1"/>
                <w:sz w:val="20"/>
                <w:szCs w:val="20"/>
                <w:vertAlign w:val="superscript"/>
                <w:lang w:eastAsia="en-GB"/>
              </w:rPr>
              <w:t>3</w:t>
            </w:r>
          </w:p>
        </w:tc>
        <w:tc>
          <w:tcPr>
            <w:tcW w:w="111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1123</w:t>
            </w:r>
          </w:p>
        </w:tc>
        <w:tc>
          <w:tcPr>
            <w:tcW w:w="124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1101</w:t>
            </w:r>
          </w:p>
        </w:tc>
        <w:tc>
          <w:tcPr>
            <w:tcW w:w="1257"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2631</w:t>
            </w:r>
          </w:p>
        </w:tc>
        <w:tc>
          <w:tcPr>
            <w:tcW w:w="149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2631</w:t>
            </w:r>
          </w:p>
        </w:tc>
      </w:tr>
      <w:tr w:rsidR="009215F0" w:rsidRPr="009215F0" w:rsidTr="00867725">
        <w:trPr>
          <w:trHeight w:val="340"/>
        </w:trPr>
        <w:tc>
          <w:tcPr>
            <w:tcW w:w="291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Water absorption after 24h, %</w:t>
            </w:r>
          </w:p>
        </w:tc>
        <w:tc>
          <w:tcPr>
            <w:tcW w:w="1115" w:type="dxa"/>
            <w:tcBorders>
              <w:top w:val="nil"/>
              <w:left w:val="nil"/>
              <w:bottom w:val="nil"/>
              <w:right w:val="nil"/>
            </w:tcBorders>
            <w:shd w:val="clear" w:color="auto" w:fill="auto"/>
            <w:noWrap/>
            <w:vAlign w:val="center"/>
            <w:hideMark/>
          </w:tcPr>
          <w:p w:rsidR="00867725" w:rsidRPr="009215F0" w:rsidRDefault="00982B9E"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5.3-</w:t>
            </w:r>
            <w:r w:rsidR="00867725" w:rsidRPr="009215F0">
              <w:rPr>
                <w:rFonts w:cs="Times New Roman"/>
                <w:color w:val="000000" w:themeColor="text1"/>
                <w:sz w:val="20"/>
                <w:szCs w:val="20"/>
              </w:rPr>
              <w:t>8.8</w:t>
            </w:r>
          </w:p>
        </w:tc>
        <w:tc>
          <w:tcPr>
            <w:tcW w:w="124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0.8-1.3</w:t>
            </w:r>
          </w:p>
        </w:tc>
        <w:tc>
          <w:tcPr>
            <w:tcW w:w="1257"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1.2</w:t>
            </w:r>
          </w:p>
        </w:tc>
        <w:tc>
          <w:tcPr>
            <w:tcW w:w="149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1.2</w:t>
            </w:r>
          </w:p>
        </w:tc>
      </w:tr>
      <w:tr w:rsidR="009215F0" w:rsidRPr="009215F0" w:rsidTr="00867725">
        <w:trPr>
          <w:trHeight w:val="340"/>
        </w:trPr>
        <w:tc>
          <w:tcPr>
            <w:tcW w:w="291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Bulk specific gravity</w:t>
            </w:r>
          </w:p>
        </w:tc>
        <w:tc>
          <w:tcPr>
            <w:tcW w:w="111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1.1</w:t>
            </w:r>
          </w:p>
        </w:tc>
        <w:tc>
          <w:tcPr>
            <w:tcW w:w="1249"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1.1</w:t>
            </w:r>
          </w:p>
        </w:tc>
        <w:tc>
          <w:tcPr>
            <w:tcW w:w="1257"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2.6</w:t>
            </w:r>
          </w:p>
        </w:tc>
        <w:tc>
          <w:tcPr>
            <w:tcW w:w="1495" w:type="dxa"/>
            <w:tcBorders>
              <w:top w:val="nil"/>
              <w:left w:val="nil"/>
              <w:bottom w:val="nil"/>
              <w:right w:val="nil"/>
            </w:tcBorders>
            <w:shd w:val="clear" w:color="auto" w:fill="auto"/>
            <w:noWrap/>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cs="Times New Roman"/>
                <w:color w:val="000000" w:themeColor="text1"/>
                <w:sz w:val="20"/>
                <w:szCs w:val="20"/>
              </w:rPr>
              <w:t>2.6</w:t>
            </w:r>
          </w:p>
        </w:tc>
      </w:tr>
      <w:tr w:rsidR="009215F0" w:rsidRPr="009215F0" w:rsidTr="00867725">
        <w:trPr>
          <w:trHeight w:val="340"/>
        </w:trPr>
        <w:tc>
          <w:tcPr>
            <w:tcW w:w="2919" w:type="dxa"/>
            <w:tcBorders>
              <w:top w:val="nil"/>
              <w:left w:val="nil"/>
              <w:bottom w:val="nil"/>
              <w:right w:val="nil"/>
            </w:tcBorders>
            <w:shd w:val="clear" w:color="auto" w:fill="auto"/>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Bulk density,  kg/m</w:t>
            </w:r>
            <w:r w:rsidRPr="009215F0">
              <w:rPr>
                <w:rFonts w:eastAsia="Times New Roman" w:cs="Times New Roman"/>
                <w:color w:val="000000" w:themeColor="text1"/>
                <w:sz w:val="20"/>
                <w:szCs w:val="20"/>
                <w:vertAlign w:val="superscript"/>
                <w:lang w:eastAsia="en-GB"/>
              </w:rPr>
              <w:t>3</w:t>
            </w:r>
          </w:p>
        </w:tc>
        <w:tc>
          <w:tcPr>
            <w:tcW w:w="1115" w:type="dxa"/>
            <w:tcBorders>
              <w:top w:val="nil"/>
              <w:left w:val="nil"/>
              <w:bottom w:val="nil"/>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454</w:t>
            </w:r>
          </w:p>
        </w:tc>
        <w:tc>
          <w:tcPr>
            <w:tcW w:w="1249" w:type="dxa"/>
            <w:tcBorders>
              <w:top w:val="nil"/>
              <w:left w:val="nil"/>
              <w:bottom w:val="nil"/>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485</w:t>
            </w:r>
          </w:p>
        </w:tc>
        <w:tc>
          <w:tcPr>
            <w:tcW w:w="1257" w:type="dxa"/>
            <w:tcBorders>
              <w:top w:val="nil"/>
              <w:left w:val="nil"/>
              <w:bottom w:val="nil"/>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1511</w:t>
            </w:r>
          </w:p>
        </w:tc>
        <w:tc>
          <w:tcPr>
            <w:tcW w:w="1495" w:type="dxa"/>
            <w:tcBorders>
              <w:top w:val="nil"/>
              <w:left w:val="nil"/>
              <w:bottom w:val="nil"/>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1583</w:t>
            </w:r>
          </w:p>
        </w:tc>
      </w:tr>
      <w:tr w:rsidR="009215F0" w:rsidRPr="009215F0" w:rsidTr="00867725">
        <w:trPr>
          <w:trHeight w:val="340"/>
        </w:trPr>
        <w:tc>
          <w:tcPr>
            <w:tcW w:w="2919" w:type="dxa"/>
            <w:tcBorders>
              <w:top w:val="nil"/>
              <w:left w:val="nil"/>
              <w:bottom w:val="single" w:sz="4" w:space="0" w:color="auto"/>
              <w:right w:val="nil"/>
            </w:tcBorders>
            <w:shd w:val="clear" w:color="auto" w:fill="auto"/>
            <w:vAlign w:val="center"/>
            <w:hideMark/>
          </w:tcPr>
          <w:p w:rsidR="00867725" w:rsidRPr="009215F0" w:rsidRDefault="00867725" w:rsidP="00AA49B6">
            <w:pPr>
              <w:spacing w:line="240" w:lineRule="auto"/>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Flakiness index</w:t>
            </w:r>
          </w:p>
        </w:tc>
        <w:tc>
          <w:tcPr>
            <w:tcW w:w="1115" w:type="dxa"/>
            <w:tcBorders>
              <w:top w:val="nil"/>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6.64</w:t>
            </w:r>
          </w:p>
        </w:tc>
        <w:tc>
          <w:tcPr>
            <w:tcW w:w="1249" w:type="dxa"/>
            <w:tcBorders>
              <w:top w:val="nil"/>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17.48</w:t>
            </w:r>
          </w:p>
        </w:tc>
        <w:tc>
          <w:tcPr>
            <w:tcW w:w="1257" w:type="dxa"/>
            <w:tcBorders>
              <w:top w:val="nil"/>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7.05</w:t>
            </w:r>
          </w:p>
        </w:tc>
        <w:tc>
          <w:tcPr>
            <w:tcW w:w="1495" w:type="dxa"/>
            <w:tcBorders>
              <w:top w:val="nil"/>
              <w:left w:val="nil"/>
              <w:bottom w:val="single" w:sz="4" w:space="0" w:color="auto"/>
              <w:right w:val="nil"/>
            </w:tcBorders>
            <w:shd w:val="clear" w:color="auto" w:fill="auto"/>
            <w:vAlign w:val="center"/>
            <w:hideMark/>
          </w:tcPr>
          <w:p w:rsidR="00867725" w:rsidRPr="009215F0" w:rsidRDefault="00867725" w:rsidP="00AA49B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9.7</w:t>
            </w:r>
          </w:p>
        </w:tc>
      </w:tr>
    </w:tbl>
    <w:p w:rsidR="000F1612" w:rsidRPr="009215F0" w:rsidRDefault="000F1612" w:rsidP="00CE5E7F">
      <w:pPr>
        <w:tabs>
          <w:tab w:val="left" w:pos="567"/>
        </w:tabs>
        <w:jc w:val="both"/>
        <w:rPr>
          <w:color w:val="000000" w:themeColor="text1"/>
        </w:rPr>
      </w:pPr>
    </w:p>
    <w:p w:rsidR="00867725" w:rsidRPr="009215F0" w:rsidRDefault="00867725" w:rsidP="00CE5E7F">
      <w:pPr>
        <w:tabs>
          <w:tab w:val="left" w:pos="567"/>
        </w:tabs>
        <w:jc w:val="both"/>
        <w:rPr>
          <w:color w:val="000000" w:themeColor="text1"/>
        </w:rPr>
      </w:pPr>
    </w:p>
    <w:p w:rsidR="00867725" w:rsidRPr="009215F0" w:rsidRDefault="00867725" w:rsidP="00CE5E7F">
      <w:pPr>
        <w:tabs>
          <w:tab w:val="left" w:pos="567"/>
        </w:tabs>
        <w:jc w:val="both"/>
        <w:rPr>
          <w:color w:val="000000" w:themeColor="text1"/>
        </w:rPr>
      </w:pPr>
    </w:p>
    <w:p w:rsidR="00867725" w:rsidRPr="009215F0" w:rsidRDefault="00867725" w:rsidP="00CE5E7F">
      <w:pPr>
        <w:tabs>
          <w:tab w:val="left" w:pos="567"/>
        </w:tabs>
        <w:jc w:val="both"/>
        <w:rPr>
          <w:color w:val="000000" w:themeColor="text1"/>
        </w:rPr>
      </w:pPr>
    </w:p>
    <w:p w:rsidR="00867725" w:rsidRPr="009215F0" w:rsidRDefault="00867725" w:rsidP="00CE5E7F">
      <w:pPr>
        <w:tabs>
          <w:tab w:val="left" w:pos="567"/>
        </w:tabs>
        <w:jc w:val="both"/>
        <w:rPr>
          <w:color w:val="000000" w:themeColor="text1"/>
        </w:rPr>
      </w:pPr>
    </w:p>
    <w:p w:rsidR="00867725" w:rsidRPr="009215F0" w:rsidRDefault="00867725" w:rsidP="00CE5E7F">
      <w:pPr>
        <w:tabs>
          <w:tab w:val="left" w:pos="567"/>
        </w:tabs>
        <w:jc w:val="both"/>
        <w:rPr>
          <w:color w:val="000000" w:themeColor="text1"/>
        </w:rPr>
      </w:pPr>
    </w:p>
    <w:p w:rsidR="00095CE4" w:rsidRPr="009215F0" w:rsidRDefault="00095CE4" w:rsidP="00CE5E7F">
      <w:pPr>
        <w:tabs>
          <w:tab w:val="left" w:pos="567"/>
        </w:tabs>
        <w:jc w:val="both"/>
        <w:rPr>
          <w:color w:val="000000" w:themeColor="text1"/>
        </w:rPr>
      </w:pPr>
    </w:p>
    <w:p w:rsidR="00BD3375" w:rsidRPr="009215F0" w:rsidRDefault="00BD3375" w:rsidP="00BD3375">
      <w:pPr>
        <w:pStyle w:val="ListParagraph"/>
        <w:numPr>
          <w:ilvl w:val="3"/>
          <w:numId w:val="2"/>
        </w:numPr>
        <w:ind w:left="851" w:hanging="916"/>
        <w:rPr>
          <w:rFonts w:ascii="Arial" w:hAnsi="Arial" w:cs="Arial"/>
          <w:i/>
          <w:color w:val="000000" w:themeColor="text1"/>
        </w:rPr>
      </w:pPr>
      <w:r w:rsidRPr="009215F0">
        <w:rPr>
          <w:rFonts w:ascii="Arial" w:hAnsi="Arial" w:cs="Arial"/>
          <w:i/>
          <w:color w:val="000000" w:themeColor="text1"/>
        </w:rPr>
        <w:t>Steel Fibres</w:t>
      </w:r>
    </w:p>
    <w:p w:rsidR="00BD3375" w:rsidRPr="009215F0" w:rsidRDefault="00BD3375" w:rsidP="00BD3375">
      <w:pPr>
        <w:tabs>
          <w:tab w:val="left" w:pos="567"/>
        </w:tabs>
        <w:jc w:val="both"/>
        <w:rPr>
          <w:color w:val="000000" w:themeColor="text1"/>
        </w:rPr>
      </w:pPr>
      <w:r w:rsidRPr="009215F0">
        <w:rPr>
          <w:color w:val="000000" w:themeColor="text1"/>
        </w:rPr>
        <w:t xml:space="preserve">The MSF were crimped type steel fibres with a length of 55 mm, diameter of 0.8 mm and tensile strength of 1100 MPa. The RTSF were cleaned and screened fibres (typically containing &lt; 2% of residual rubber) and had lengths in the range of 15-45 mm (at least 60% by mass), diameters &lt;0.3 mm and tensile strength of 2000 MPa. Figure 1b presents both types of fibres (MSF and RTSF) used in this study and Figure 1c illustrates the length distribution of the RTSF based on </w:t>
      </w:r>
      <w:r w:rsidR="00095CE4" w:rsidRPr="009215F0">
        <w:rPr>
          <w:color w:val="000000" w:themeColor="text1"/>
        </w:rPr>
        <w:t>a digital</w:t>
      </w:r>
      <w:r w:rsidR="0084258D" w:rsidRPr="009215F0">
        <w:rPr>
          <w:color w:val="000000" w:themeColor="text1"/>
        </w:rPr>
        <w:t xml:space="preserve"> </w:t>
      </w:r>
      <w:r w:rsidRPr="009215F0">
        <w:rPr>
          <w:color w:val="000000" w:themeColor="text1"/>
        </w:rPr>
        <w:t>optical correlation method</w:t>
      </w:r>
      <w:r w:rsidR="00095CE4" w:rsidRPr="009215F0">
        <w:rPr>
          <w:color w:val="000000" w:themeColor="text1"/>
        </w:rPr>
        <w:t xml:space="preserve"> that combines photogrammetry and advanced pattern recognition</w:t>
      </w:r>
      <w:r w:rsidR="002917C7" w:rsidRPr="009215F0">
        <w:rPr>
          <w:color w:val="000000" w:themeColor="text1"/>
        </w:rPr>
        <w:t xml:space="preserve"> to determine the length of individual </w:t>
      </w:r>
      <w:r w:rsidR="00491AF3" w:rsidRPr="009215F0">
        <w:rPr>
          <w:color w:val="000000" w:themeColor="text1"/>
        </w:rPr>
        <w:t>fibre</w:t>
      </w:r>
      <w:r w:rsidR="002917C7" w:rsidRPr="009215F0">
        <w:rPr>
          <w:color w:val="000000" w:themeColor="text1"/>
        </w:rPr>
        <w:t xml:space="preserve"> from high speed image of free falling dispersed fibres</w:t>
      </w:r>
      <w:r w:rsidR="00732815" w:rsidRPr="009215F0">
        <w:rPr>
          <w:color w:val="000000" w:themeColor="text1"/>
        </w:rPr>
        <w:t xml:space="preserve"> </w:t>
      </w:r>
      <w:r w:rsidR="00732815" w:rsidRPr="009215F0">
        <w:rPr>
          <w:color w:val="000000" w:themeColor="text1"/>
        </w:rPr>
        <w:fldChar w:fldCharType="begin"/>
      </w:r>
      <w:r w:rsidR="004B5003" w:rsidRPr="009215F0">
        <w:rPr>
          <w:color w:val="000000" w:themeColor="text1"/>
        </w:rPr>
        <w:instrText xml:space="preserve"> ADDIN EN.CITE &lt;EndNote&gt;&lt;Cite&gt;&lt;Author&gt;Hu&lt;/Author&gt;&lt;Year&gt;2018&lt;/Year&gt;&lt;RecNum&gt;288&lt;/RecNum&gt;&lt;DisplayText&gt;[43]&lt;/DisplayText&gt;&lt;record&gt;&lt;rec-number&gt;288&lt;/rec-number&gt;&lt;foreign-keys&gt;&lt;key app="EN" db-id="tw29ea5fxtr058eerdpvzf5mwa9wef5v9psa"&gt;288&lt;/key&gt;&lt;/foreign-keys&gt;&lt;ref-type name="Journal Article"&gt;17&lt;/ref-type&gt;&lt;contributors&gt;&lt;authors&gt;&lt;author&gt;Hu, Hang&lt;/author&gt;&lt;author&gt;Papastergiou, Panos&lt;/author&gt;&lt;author&gt;Angelakopoulos, Harris&lt;/author&gt;&lt;author&gt;Guadagnini, Maurizio&lt;/author&gt;&lt;author&gt;Pilakoutas, Kypros&lt;/author&gt;&lt;/authors&gt;&lt;/contributors&gt;&lt;titles&gt;&lt;title&gt;Mechanical properties of SFRC using blended manufactured and recycled tyre steel fibres&lt;/title&gt;&lt;secondary-title&gt;Construction and Building Materials&lt;/secondary-title&gt;&lt;/titles&gt;&lt;periodical&gt;&lt;full-title&gt;Construction and Building Materials&lt;/full-title&gt;&lt;/periodical&gt;&lt;pages&gt;376-389&lt;/pages&gt;&lt;volume&gt;163&lt;/volume&gt;&lt;dates&gt;&lt;year&gt;2018&lt;/year&gt;&lt;/dates&gt;&lt;isbn&gt;0950-0618&lt;/isbn&gt;&lt;urls&gt;&lt;/urls&gt;&lt;/record&gt;&lt;/Cite&gt;&lt;/EndNote&gt;</w:instrText>
      </w:r>
      <w:r w:rsidR="00732815" w:rsidRPr="009215F0">
        <w:rPr>
          <w:color w:val="000000" w:themeColor="text1"/>
        </w:rPr>
        <w:fldChar w:fldCharType="separate"/>
      </w:r>
      <w:r w:rsidR="004B5003" w:rsidRPr="009215F0">
        <w:rPr>
          <w:noProof/>
          <w:color w:val="000000" w:themeColor="text1"/>
        </w:rPr>
        <w:t>[</w:t>
      </w:r>
      <w:hyperlink w:anchor="_ENREF_43" w:tooltip="Hu, 2018 #288" w:history="1">
        <w:r w:rsidR="00B7293F" w:rsidRPr="009215F0">
          <w:rPr>
            <w:noProof/>
            <w:color w:val="000000" w:themeColor="text1"/>
          </w:rPr>
          <w:t>43</w:t>
        </w:r>
      </w:hyperlink>
      <w:r w:rsidR="004B5003" w:rsidRPr="009215F0">
        <w:rPr>
          <w:noProof/>
          <w:color w:val="000000" w:themeColor="text1"/>
        </w:rPr>
        <w:t>]</w:t>
      </w:r>
      <w:r w:rsidR="00732815" w:rsidRPr="009215F0">
        <w:rPr>
          <w:color w:val="000000" w:themeColor="text1"/>
        </w:rPr>
        <w:fldChar w:fldCharType="end"/>
      </w:r>
      <w:r w:rsidRPr="009215F0">
        <w:rPr>
          <w:color w:val="000000" w:themeColor="text1"/>
        </w:rPr>
        <w:t xml:space="preserve">. </w:t>
      </w:r>
    </w:p>
    <w:p w:rsidR="00BD3375" w:rsidRPr="009215F0" w:rsidRDefault="00BD3375" w:rsidP="00CE5E7F">
      <w:pPr>
        <w:tabs>
          <w:tab w:val="left" w:pos="567"/>
        </w:tabs>
        <w:jc w:val="both"/>
        <w:rPr>
          <w:color w:val="000000" w:themeColor="text1"/>
        </w:rPr>
      </w:pPr>
    </w:p>
    <w:p w:rsidR="008D4547" w:rsidRPr="009215F0" w:rsidRDefault="008D4547" w:rsidP="007161CD">
      <w:pPr>
        <w:pStyle w:val="Heading3"/>
        <w:numPr>
          <w:ilvl w:val="2"/>
          <w:numId w:val="2"/>
        </w:numPr>
        <w:spacing w:line="360" w:lineRule="auto"/>
        <w:ind w:left="709" w:hanging="709"/>
        <w:rPr>
          <w:color w:val="000000" w:themeColor="text1"/>
        </w:rPr>
      </w:pPr>
      <w:r w:rsidRPr="009215F0">
        <w:rPr>
          <w:color w:val="000000" w:themeColor="text1"/>
        </w:rPr>
        <w:t>Mix design</w:t>
      </w:r>
    </w:p>
    <w:p w:rsidR="00B833F0" w:rsidRPr="009215F0" w:rsidRDefault="00A45DE9" w:rsidP="005C23AA">
      <w:pPr>
        <w:jc w:val="both"/>
        <w:rPr>
          <w:color w:val="000000" w:themeColor="text1"/>
        </w:rPr>
      </w:pPr>
      <w:r w:rsidRPr="009215F0">
        <w:rPr>
          <w:color w:val="000000" w:themeColor="text1"/>
        </w:rPr>
        <w:t>The mix design used in this experiment</w:t>
      </w:r>
      <w:r w:rsidR="00647271" w:rsidRPr="009215F0">
        <w:rPr>
          <w:color w:val="000000" w:themeColor="text1"/>
        </w:rPr>
        <w:t>al study</w:t>
      </w:r>
      <w:r w:rsidRPr="009215F0">
        <w:rPr>
          <w:color w:val="000000" w:themeColor="text1"/>
        </w:rPr>
        <w:t xml:space="preserve"> </w:t>
      </w:r>
      <w:r w:rsidR="000247BC" w:rsidRPr="009215F0">
        <w:rPr>
          <w:color w:val="000000" w:themeColor="text1"/>
        </w:rPr>
        <w:t>(</w:t>
      </w:r>
      <w:r w:rsidRPr="009215F0">
        <w:rPr>
          <w:color w:val="000000" w:themeColor="text1"/>
        </w:rPr>
        <w:t>adopted from</w:t>
      </w:r>
      <w:r w:rsidR="009E377E" w:rsidRPr="009215F0">
        <w:rPr>
          <w:color w:val="000000" w:themeColor="text1"/>
        </w:rPr>
        <w:t xml:space="preserve"> Raffoul et al.</w:t>
      </w:r>
      <w:r w:rsidR="00EE6655" w:rsidRPr="009215F0">
        <w:rPr>
          <w:color w:val="000000" w:themeColor="text1"/>
        </w:rPr>
        <w:t xml:space="preserve"> </w:t>
      </w:r>
      <w:r w:rsidR="00EE6655" w:rsidRPr="009215F0">
        <w:rPr>
          <w:color w:val="000000" w:themeColor="text1"/>
        </w:rPr>
        <w:fldChar w:fldCharType="begin"/>
      </w:r>
      <w:r w:rsidR="004B5003" w:rsidRPr="009215F0">
        <w:rPr>
          <w:color w:val="000000" w:themeColor="text1"/>
        </w:rPr>
        <w:instrText xml:space="preserve"> ADDIN EN.CITE &lt;EndNote&gt;&lt;Cite ExcludeAuth="1"&gt;&lt;Author&gt;Raffoul&lt;/Author&gt;&lt;Year&gt;2016&lt;/Year&gt;&lt;RecNum&gt;179&lt;/RecNum&gt;&lt;DisplayText&gt;[11]&lt;/DisplayText&gt;&lt;record&gt;&lt;rec-number&gt;179&lt;/rec-number&gt;&lt;foreign-keys&gt;&lt;key app="EN" db-id="tw29ea5fxtr058eerdpvzf5mwa9wef5v9psa"&gt;179&lt;/key&gt;&lt;/foreign-keys&gt;&lt;ref-type name="Journal Article"&gt;17&lt;/ref-type&gt;&lt;contributors&gt;&lt;authors&gt;&lt;author&gt;Raffoul, Samar&lt;/author&gt;&lt;author&gt;Garcia, Reyes&lt;/author&gt;&lt;author&gt;Pilakoutas, Kypros&lt;/author&gt;&lt;author&gt;Guadagnini, Maurizio&lt;/author&gt;&lt;author&gt;Medina, Nelson Flores&lt;/author&gt;&lt;/authors&gt;&lt;/contributors&gt;&lt;titles&gt;&lt;title&gt;Optimisation of rubberised concrete with high rubber content: An experimental investigation&lt;/title&gt;&lt;secondary-title&gt;Construction and Building Materials&lt;/secondary-title&gt;&lt;/titles&gt;&lt;periodical&gt;&lt;full-title&gt;Construction and Building Materials&lt;/full-title&gt;&lt;/periodical&gt;&lt;pages&gt;391-404&lt;/pages&gt;&lt;volume&gt;124&lt;/volume&gt;&lt;dates&gt;&lt;year&gt;2016&lt;/year&gt;&lt;/dates&gt;&lt;isbn&gt;0950-0618&lt;/isbn&gt;&lt;urls&gt;&lt;/urls&gt;&lt;/record&gt;&lt;/Cite&gt;&lt;/EndNote&gt;</w:instrText>
      </w:r>
      <w:r w:rsidR="00EE6655" w:rsidRPr="009215F0">
        <w:rPr>
          <w:color w:val="000000" w:themeColor="text1"/>
        </w:rPr>
        <w:fldChar w:fldCharType="separate"/>
      </w:r>
      <w:r w:rsidR="004B5003" w:rsidRPr="009215F0">
        <w:rPr>
          <w:noProof/>
          <w:color w:val="000000" w:themeColor="text1"/>
        </w:rPr>
        <w:t>[</w:t>
      </w:r>
      <w:hyperlink w:anchor="_ENREF_11" w:tooltip="Raffoul, 2016 #179" w:history="1">
        <w:r w:rsidR="00B7293F" w:rsidRPr="009215F0">
          <w:rPr>
            <w:noProof/>
            <w:color w:val="000000" w:themeColor="text1"/>
          </w:rPr>
          <w:t>11</w:t>
        </w:r>
      </w:hyperlink>
      <w:r w:rsidR="004B5003" w:rsidRPr="009215F0">
        <w:rPr>
          <w:noProof/>
          <w:color w:val="000000" w:themeColor="text1"/>
        </w:rPr>
        <w:t>]</w:t>
      </w:r>
      <w:r w:rsidR="00EE6655" w:rsidRPr="009215F0">
        <w:rPr>
          <w:color w:val="000000" w:themeColor="text1"/>
        </w:rPr>
        <w:fldChar w:fldCharType="end"/>
      </w:r>
      <w:r w:rsidR="000247BC" w:rsidRPr="009215F0">
        <w:rPr>
          <w:color w:val="000000" w:themeColor="text1"/>
        </w:rPr>
        <w:t>)</w:t>
      </w:r>
      <w:r w:rsidR="00647271" w:rsidRPr="009215F0">
        <w:rPr>
          <w:color w:val="000000" w:themeColor="text1"/>
        </w:rPr>
        <w:t xml:space="preserve"> </w:t>
      </w:r>
      <w:r w:rsidRPr="009215F0">
        <w:rPr>
          <w:color w:val="000000" w:themeColor="text1"/>
        </w:rPr>
        <w:t xml:space="preserve">was </w:t>
      </w:r>
      <w:r w:rsidR="00647271" w:rsidRPr="009215F0">
        <w:rPr>
          <w:color w:val="000000" w:themeColor="text1"/>
        </w:rPr>
        <w:t xml:space="preserve">optimised </w:t>
      </w:r>
      <w:r w:rsidRPr="009215F0">
        <w:rPr>
          <w:color w:val="000000" w:themeColor="text1"/>
        </w:rPr>
        <w:t>to be used for typical concrete bridge piers targeting a compressive strength of  60 MPa (cylinder)</w:t>
      </w:r>
      <w:r w:rsidR="00EF7933" w:rsidRPr="009215F0">
        <w:rPr>
          <w:color w:val="000000" w:themeColor="text1"/>
        </w:rPr>
        <w:t>,</w:t>
      </w:r>
      <w:r w:rsidRPr="009215F0">
        <w:rPr>
          <w:color w:val="000000" w:themeColor="text1"/>
        </w:rPr>
        <w:t xml:space="preserve"> and suited the replacement of 0%, 20%, 40% and 60% of WTR without excessive degradation in fresh and mechanical properties. The </w:t>
      </w:r>
      <w:r w:rsidR="00647271" w:rsidRPr="009215F0">
        <w:rPr>
          <w:color w:val="000000" w:themeColor="text1"/>
        </w:rPr>
        <w:t xml:space="preserve">optimised </w:t>
      </w:r>
      <w:r w:rsidRPr="009215F0">
        <w:rPr>
          <w:color w:val="000000" w:themeColor="text1"/>
        </w:rPr>
        <w:t>mix proportions for 0% rubber content (</w:t>
      </w:r>
      <w:r w:rsidR="00B5787D" w:rsidRPr="009215F0">
        <w:rPr>
          <w:color w:val="000000" w:themeColor="text1"/>
        </w:rPr>
        <w:t>conventional</w:t>
      </w:r>
      <w:r w:rsidRPr="009215F0">
        <w:rPr>
          <w:color w:val="000000" w:themeColor="text1"/>
        </w:rPr>
        <w:t xml:space="preserve"> concrete), are shown in Table 3.</w:t>
      </w:r>
      <w:r w:rsidR="006E0952" w:rsidRPr="009215F0">
        <w:rPr>
          <w:color w:val="000000" w:themeColor="text1"/>
        </w:rPr>
        <w:t xml:space="preserve"> </w:t>
      </w:r>
    </w:p>
    <w:p w:rsidR="002F5F84" w:rsidRPr="009215F0" w:rsidRDefault="002F5F84" w:rsidP="001B4FD3">
      <w:pPr>
        <w:widowControl w:val="0"/>
        <w:autoSpaceDE w:val="0"/>
        <w:autoSpaceDN w:val="0"/>
        <w:adjustRightInd w:val="0"/>
        <w:spacing w:after="240" w:line="276" w:lineRule="auto"/>
        <w:jc w:val="center"/>
        <w:rPr>
          <w:rFonts w:cs="Times New Roman"/>
          <w:color w:val="000000" w:themeColor="text1"/>
        </w:rPr>
      </w:pPr>
      <w:r w:rsidRPr="009215F0">
        <w:rPr>
          <w:rFonts w:cs="Times New Roman"/>
          <w:b/>
          <w:color w:val="000000" w:themeColor="text1"/>
        </w:rPr>
        <w:lastRenderedPageBreak/>
        <w:t>Table 3</w:t>
      </w:r>
      <w:r w:rsidR="00D51995" w:rsidRPr="009215F0">
        <w:rPr>
          <w:rFonts w:cs="Times New Roman"/>
          <w:b/>
          <w:color w:val="000000" w:themeColor="text1"/>
        </w:rPr>
        <w:t>.</w:t>
      </w:r>
      <w:r w:rsidRPr="009215F0">
        <w:rPr>
          <w:rFonts w:cs="Times New Roman"/>
          <w:color w:val="000000" w:themeColor="text1"/>
        </w:rPr>
        <w:t xml:space="preserve"> </w:t>
      </w:r>
      <w:r w:rsidR="000F6BB1" w:rsidRPr="009215F0">
        <w:rPr>
          <w:rFonts w:cs="Times New Roman"/>
          <w:color w:val="000000" w:themeColor="text1"/>
        </w:rPr>
        <w:t>Concrete m</w:t>
      </w:r>
      <w:r w:rsidRPr="009215F0">
        <w:rPr>
          <w:rFonts w:cs="Times New Roman"/>
          <w:color w:val="000000" w:themeColor="text1"/>
        </w:rPr>
        <w:t>ix proportions (</w:t>
      </w:r>
      <w:r w:rsidR="00111497" w:rsidRPr="009215F0">
        <w:rPr>
          <w:rFonts w:cs="Times New Roman"/>
          <w:color w:val="000000" w:themeColor="text1"/>
        </w:rPr>
        <w:t xml:space="preserve">without </w:t>
      </w:r>
      <w:r w:rsidRPr="009215F0">
        <w:rPr>
          <w:rFonts w:cs="Times New Roman"/>
          <w:color w:val="000000" w:themeColor="text1"/>
        </w:rPr>
        <w:t xml:space="preserve">rubber </w:t>
      </w:r>
      <w:r w:rsidR="00111497" w:rsidRPr="009215F0">
        <w:rPr>
          <w:rFonts w:cs="Times New Roman"/>
          <w:color w:val="000000" w:themeColor="text1"/>
        </w:rPr>
        <w:t>content</w:t>
      </w:r>
      <w:r w:rsidRPr="009215F0">
        <w:rPr>
          <w:rFonts w:cs="Times New Roman"/>
          <w:color w:val="000000" w:themeColor="text1"/>
        </w:rPr>
        <w:t>)</w:t>
      </w:r>
    </w:p>
    <w:tbl>
      <w:tblPr>
        <w:tblW w:w="4963" w:type="dxa"/>
        <w:jc w:val="center"/>
        <w:tblLayout w:type="fixed"/>
        <w:tblLook w:val="04A0" w:firstRow="1" w:lastRow="0" w:firstColumn="1" w:lastColumn="0" w:noHBand="0" w:noVBand="1"/>
      </w:tblPr>
      <w:tblGrid>
        <w:gridCol w:w="3827"/>
        <w:gridCol w:w="1136"/>
      </w:tblGrid>
      <w:tr w:rsidR="009215F0" w:rsidRPr="009215F0" w:rsidTr="004F3C4E">
        <w:trPr>
          <w:trHeight w:val="170"/>
          <w:jc w:val="center"/>
        </w:trPr>
        <w:tc>
          <w:tcPr>
            <w:tcW w:w="3827" w:type="dxa"/>
            <w:tcBorders>
              <w:top w:val="single" w:sz="4" w:space="0" w:color="auto"/>
              <w:bottom w:val="single" w:sz="4" w:space="0" w:color="auto"/>
            </w:tcBorders>
            <w:shd w:val="clear" w:color="auto" w:fill="auto"/>
            <w:noWrap/>
            <w:vAlign w:val="center"/>
            <w:hideMark/>
          </w:tcPr>
          <w:p w:rsidR="00295017" w:rsidRPr="009215F0" w:rsidRDefault="00295017" w:rsidP="003109B2">
            <w:pPr>
              <w:spacing w:line="360" w:lineRule="auto"/>
              <w:jc w:val="center"/>
              <w:rPr>
                <w:rFonts w:eastAsia="Times New Roman" w:cs="Times New Roman"/>
                <w:bCs/>
                <w:color w:val="000000" w:themeColor="text1"/>
                <w:sz w:val="20"/>
                <w:szCs w:val="20"/>
              </w:rPr>
            </w:pPr>
            <w:r w:rsidRPr="009215F0">
              <w:rPr>
                <w:rFonts w:eastAsia="Times New Roman" w:cs="Times New Roman"/>
                <w:bCs/>
                <w:color w:val="000000" w:themeColor="text1"/>
                <w:sz w:val="20"/>
                <w:szCs w:val="20"/>
              </w:rPr>
              <w:t>Material</w:t>
            </w:r>
          </w:p>
        </w:tc>
        <w:tc>
          <w:tcPr>
            <w:tcW w:w="1136" w:type="dxa"/>
            <w:tcBorders>
              <w:top w:val="single" w:sz="4" w:space="0" w:color="auto"/>
              <w:bottom w:val="single" w:sz="4" w:space="0" w:color="auto"/>
            </w:tcBorders>
            <w:shd w:val="clear" w:color="auto" w:fill="auto"/>
            <w:noWrap/>
            <w:vAlign w:val="center"/>
            <w:hideMark/>
          </w:tcPr>
          <w:p w:rsidR="00295017" w:rsidRPr="009215F0" w:rsidRDefault="00295017" w:rsidP="003109B2">
            <w:pPr>
              <w:spacing w:line="360" w:lineRule="auto"/>
              <w:jc w:val="center"/>
              <w:rPr>
                <w:rFonts w:eastAsia="Times New Roman" w:cs="Times New Roman"/>
                <w:bCs/>
                <w:color w:val="000000" w:themeColor="text1"/>
                <w:sz w:val="20"/>
                <w:szCs w:val="20"/>
              </w:rPr>
            </w:pPr>
            <w:r w:rsidRPr="009215F0">
              <w:rPr>
                <w:rFonts w:eastAsia="Times New Roman" w:cs="Times New Roman"/>
                <w:bCs/>
                <w:color w:val="000000" w:themeColor="text1"/>
                <w:sz w:val="20"/>
                <w:szCs w:val="20"/>
              </w:rPr>
              <w:t>Quantity</w:t>
            </w:r>
          </w:p>
        </w:tc>
      </w:tr>
      <w:tr w:rsidR="009215F0" w:rsidRPr="009215F0" w:rsidTr="004F3C4E">
        <w:trPr>
          <w:trHeight w:val="170"/>
          <w:jc w:val="center"/>
        </w:trPr>
        <w:tc>
          <w:tcPr>
            <w:tcW w:w="3827" w:type="dxa"/>
            <w:tcBorders>
              <w:top w:val="single" w:sz="4" w:space="0" w:color="auto"/>
            </w:tcBorders>
            <w:shd w:val="clear" w:color="auto" w:fill="auto"/>
            <w:noWrap/>
            <w:vAlign w:val="center"/>
            <w:hideMark/>
          </w:tcPr>
          <w:p w:rsidR="00295017" w:rsidRPr="009215F0" w:rsidRDefault="00295017" w:rsidP="007161CD">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CEM II – 52.5 MPa</w:t>
            </w:r>
          </w:p>
        </w:tc>
        <w:tc>
          <w:tcPr>
            <w:tcW w:w="1136" w:type="dxa"/>
            <w:tcBorders>
              <w:top w:val="single" w:sz="4" w:space="0" w:color="auto"/>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340 kg/m</w:t>
            </w:r>
            <w:r w:rsidRPr="009215F0">
              <w:rPr>
                <w:rFonts w:eastAsia="Times New Roman" w:cs="Times New Roman"/>
                <w:color w:val="000000" w:themeColor="text1"/>
                <w:sz w:val="20"/>
                <w:szCs w:val="20"/>
                <w:vertAlign w:val="superscript"/>
              </w:rPr>
              <w:t>3</w:t>
            </w:r>
          </w:p>
        </w:tc>
      </w:tr>
      <w:tr w:rsidR="009215F0" w:rsidRPr="009215F0" w:rsidTr="004F3C4E">
        <w:trPr>
          <w:trHeight w:val="170"/>
          <w:jc w:val="center"/>
        </w:trPr>
        <w:tc>
          <w:tcPr>
            <w:tcW w:w="3827" w:type="dxa"/>
            <w:tcBorders>
              <w:top w:val="nil"/>
            </w:tcBorders>
            <w:shd w:val="clear" w:color="auto" w:fill="auto"/>
            <w:noWrap/>
            <w:vAlign w:val="center"/>
            <w:hideMark/>
          </w:tcPr>
          <w:p w:rsidR="00295017" w:rsidRPr="009215F0" w:rsidRDefault="00295017" w:rsidP="007161CD">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 xml:space="preserve">Silica </w:t>
            </w:r>
            <w:r w:rsidR="000F6BB1" w:rsidRPr="009215F0">
              <w:rPr>
                <w:rFonts w:eastAsia="Times New Roman" w:cs="Times New Roman"/>
                <w:color w:val="000000" w:themeColor="text1"/>
                <w:sz w:val="20"/>
                <w:szCs w:val="20"/>
              </w:rPr>
              <w:t>f</w:t>
            </w:r>
            <w:r w:rsidRPr="009215F0">
              <w:rPr>
                <w:rFonts w:eastAsia="Times New Roman" w:cs="Times New Roman"/>
                <w:color w:val="000000" w:themeColor="text1"/>
                <w:sz w:val="20"/>
                <w:szCs w:val="20"/>
              </w:rPr>
              <w:t>ume (SF)</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42.5 kg/m</w:t>
            </w:r>
            <w:r w:rsidRPr="009215F0">
              <w:rPr>
                <w:rFonts w:eastAsia="Times New Roman" w:cs="Times New Roman"/>
                <w:color w:val="000000" w:themeColor="text1"/>
                <w:sz w:val="20"/>
                <w:szCs w:val="20"/>
                <w:vertAlign w:val="superscript"/>
              </w:rPr>
              <w:t>3</w:t>
            </w:r>
          </w:p>
        </w:tc>
      </w:tr>
      <w:tr w:rsidR="009215F0" w:rsidRPr="009215F0" w:rsidTr="004F3C4E">
        <w:trPr>
          <w:trHeight w:val="170"/>
          <w:jc w:val="center"/>
        </w:trPr>
        <w:tc>
          <w:tcPr>
            <w:tcW w:w="3827" w:type="dxa"/>
            <w:tcBorders>
              <w:top w:val="nil"/>
            </w:tcBorders>
            <w:shd w:val="clear" w:color="auto" w:fill="auto"/>
            <w:noWrap/>
            <w:vAlign w:val="center"/>
            <w:hideMark/>
          </w:tcPr>
          <w:p w:rsidR="00295017" w:rsidRPr="009215F0" w:rsidRDefault="00295017" w:rsidP="000F6BB1">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 xml:space="preserve">Pulverised </w:t>
            </w:r>
            <w:r w:rsidR="000F6BB1" w:rsidRPr="009215F0">
              <w:rPr>
                <w:rFonts w:eastAsia="Times New Roman" w:cs="Times New Roman"/>
                <w:color w:val="000000" w:themeColor="text1"/>
                <w:sz w:val="20"/>
                <w:szCs w:val="20"/>
              </w:rPr>
              <w:t>f</w:t>
            </w:r>
            <w:r w:rsidRPr="009215F0">
              <w:rPr>
                <w:rFonts w:eastAsia="Times New Roman" w:cs="Times New Roman"/>
                <w:color w:val="000000" w:themeColor="text1"/>
                <w:sz w:val="20"/>
                <w:szCs w:val="20"/>
              </w:rPr>
              <w:t xml:space="preserve">uel </w:t>
            </w:r>
            <w:r w:rsidR="000F6BB1" w:rsidRPr="009215F0">
              <w:rPr>
                <w:rFonts w:eastAsia="Times New Roman" w:cs="Times New Roman"/>
                <w:color w:val="000000" w:themeColor="text1"/>
                <w:sz w:val="20"/>
                <w:szCs w:val="20"/>
              </w:rPr>
              <w:t>a</w:t>
            </w:r>
            <w:r w:rsidRPr="009215F0">
              <w:rPr>
                <w:rFonts w:eastAsia="Times New Roman" w:cs="Times New Roman"/>
                <w:color w:val="000000" w:themeColor="text1"/>
                <w:sz w:val="20"/>
                <w:szCs w:val="20"/>
              </w:rPr>
              <w:t>sh (PFA)</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42.5 kg/m</w:t>
            </w:r>
            <w:r w:rsidRPr="009215F0">
              <w:rPr>
                <w:rFonts w:eastAsia="Times New Roman" w:cs="Times New Roman"/>
                <w:color w:val="000000" w:themeColor="text1"/>
                <w:sz w:val="20"/>
                <w:szCs w:val="20"/>
                <w:vertAlign w:val="superscript"/>
              </w:rPr>
              <w:t>3</w:t>
            </w:r>
          </w:p>
        </w:tc>
      </w:tr>
      <w:tr w:rsidR="009215F0" w:rsidRPr="009215F0" w:rsidTr="004F3C4E">
        <w:trPr>
          <w:trHeight w:val="166"/>
          <w:jc w:val="center"/>
        </w:trPr>
        <w:tc>
          <w:tcPr>
            <w:tcW w:w="3827" w:type="dxa"/>
            <w:tcBorders>
              <w:top w:val="nil"/>
            </w:tcBorders>
            <w:shd w:val="clear" w:color="auto" w:fill="auto"/>
            <w:noWrap/>
            <w:vAlign w:val="center"/>
            <w:hideMark/>
          </w:tcPr>
          <w:p w:rsidR="00295017" w:rsidRPr="009215F0" w:rsidRDefault="00696998" w:rsidP="007161CD">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Natural fine aggregates 0-</w:t>
            </w:r>
            <w:r w:rsidR="00295017" w:rsidRPr="009215F0">
              <w:rPr>
                <w:rFonts w:eastAsia="Times New Roman" w:cs="Times New Roman"/>
                <w:color w:val="000000" w:themeColor="text1"/>
                <w:sz w:val="20"/>
                <w:szCs w:val="20"/>
              </w:rPr>
              <w:t>5</w:t>
            </w:r>
            <w:r w:rsidR="00111497" w:rsidRPr="009215F0">
              <w:rPr>
                <w:rFonts w:eastAsia="Times New Roman" w:cs="Times New Roman"/>
                <w:color w:val="000000" w:themeColor="text1"/>
                <w:sz w:val="20"/>
                <w:szCs w:val="20"/>
              </w:rPr>
              <w:t xml:space="preserve"> </w:t>
            </w:r>
            <w:r w:rsidR="00295017" w:rsidRPr="009215F0">
              <w:rPr>
                <w:rFonts w:eastAsia="Times New Roman" w:cs="Times New Roman"/>
                <w:color w:val="000000" w:themeColor="text1"/>
                <w:sz w:val="20"/>
                <w:szCs w:val="20"/>
              </w:rPr>
              <w:t>mm</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820 kg/m</w:t>
            </w:r>
            <w:r w:rsidRPr="009215F0">
              <w:rPr>
                <w:rFonts w:eastAsia="Times New Roman" w:cs="Times New Roman"/>
                <w:color w:val="000000" w:themeColor="text1"/>
                <w:sz w:val="20"/>
                <w:szCs w:val="20"/>
                <w:vertAlign w:val="superscript"/>
              </w:rPr>
              <w:t>3</w:t>
            </w:r>
          </w:p>
        </w:tc>
      </w:tr>
      <w:tr w:rsidR="009215F0" w:rsidRPr="009215F0" w:rsidTr="004F3C4E">
        <w:trPr>
          <w:trHeight w:val="80"/>
          <w:jc w:val="center"/>
        </w:trPr>
        <w:tc>
          <w:tcPr>
            <w:tcW w:w="3827" w:type="dxa"/>
            <w:tcBorders>
              <w:top w:val="nil"/>
            </w:tcBorders>
            <w:shd w:val="clear" w:color="auto" w:fill="auto"/>
            <w:noWrap/>
            <w:vAlign w:val="center"/>
            <w:hideMark/>
          </w:tcPr>
          <w:p w:rsidR="00295017" w:rsidRPr="009215F0" w:rsidRDefault="00696998" w:rsidP="007161CD">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Natural coarse aggregates 5-</w:t>
            </w:r>
            <w:r w:rsidR="00295017" w:rsidRPr="009215F0">
              <w:rPr>
                <w:rFonts w:eastAsia="Times New Roman" w:cs="Times New Roman"/>
                <w:color w:val="000000" w:themeColor="text1"/>
                <w:sz w:val="20"/>
                <w:szCs w:val="20"/>
              </w:rPr>
              <w:t>10</w:t>
            </w:r>
            <w:r w:rsidR="00111497" w:rsidRPr="009215F0">
              <w:rPr>
                <w:rFonts w:eastAsia="Times New Roman" w:cs="Times New Roman"/>
                <w:color w:val="000000" w:themeColor="text1"/>
                <w:sz w:val="20"/>
                <w:szCs w:val="20"/>
              </w:rPr>
              <w:t xml:space="preserve"> </w:t>
            </w:r>
            <w:r w:rsidR="00295017" w:rsidRPr="009215F0">
              <w:rPr>
                <w:rFonts w:eastAsia="Times New Roman" w:cs="Times New Roman"/>
                <w:color w:val="000000" w:themeColor="text1"/>
                <w:sz w:val="20"/>
                <w:szCs w:val="20"/>
              </w:rPr>
              <w:t>mm</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364 kg/m</w:t>
            </w:r>
            <w:r w:rsidRPr="009215F0">
              <w:rPr>
                <w:rFonts w:eastAsia="Times New Roman" w:cs="Times New Roman"/>
                <w:color w:val="000000" w:themeColor="text1"/>
                <w:sz w:val="20"/>
                <w:szCs w:val="20"/>
                <w:vertAlign w:val="superscript"/>
              </w:rPr>
              <w:t>3</w:t>
            </w:r>
          </w:p>
        </w:tc>
      </w:tr>
      <w:tr w:rsidR="009215F0" w:rsidRPr="009215F0" w:rsidTr="004F3C4E">
        <w:trPr>
          <w:trHeight w:val="170"/>
          <w:jc w:val="center"/>
        </w:trPr>
        <w:tc>
          <w:tcPr>
            <w:tcW w:w="3827" w:type="dxa"/>
            <w:tcBorders>
              <w:top w:val="nil"/>
            </w:tcBorders>
            <w:shd w:val="clear" w:color="auto" w:fill="auto"/>
            <w:noWrap/>
            <w:vAlign w:val="center"/>
            <w:hideMark/>
          </w:tcPr>
          <w:p w:rsidR="00295017" w:rsidRPr="009215F0" w:rsidRDefault="00696998" w:rsidP="007161CD">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Natural coarse aggregates 10-</w:t>
            </w:r>
            <w:r w:rsidR="00295017" w:rsidRPr="009215F0">
              <w:rPr>
                <w:rFonts w:eastAsia="Times New Roman" w:cs="Times New Roman"/>
                <w:color w:val="000000" w:themeColor="text1"/>
                <w:sz w:val="20"/>
                <w:szCs w:val="20"/>
              </w:rPr>
              <w:t>20</w:t>
            </w:r>
            <w:r w:rsidR="00111497" w:rsidRPr="009215F0">
              <w:rPr>
                <w:rFonts w:eastAsia="Times New Roman" w:cs="Times New Roman"/>
                <w:color w:val="000000" w:themeColor="text1"/>
                <w:sz w:val="20"/>
                <w:szCs w:val="20"/>
              </w:rPr>
              <w:t xml:space="preserve"> </w:t>
            </w:r>
            <w:r w:rsidR="00295017" w:rsidRPr="009215F0">
              <w:rPr>
                <w:rFonts w:eastAsia="Times New Roman" w:cs="Times New Roman"/>
                <w:color w:val="000000" w:themeColor="text1"/>
                <w:sz w:val="20"/>
                <w:szCs w:val="20"/>
              </w:rPr>
              <w:t>mm</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637 kg/m</w:t>
            </w:r>
            <w:r w:rsidRPr="009215F0">
              <w:rPr>
                <w:rFonts w:eastAsia="Times New Roman" w:cs="Times New Roman"/>
                <w:color w:val="000000" w:themeColor="text1"/>
                <w:sz w:val="20"/>
                <w:szCs w:val="20"/>
                <w:vertAlign w:val="superscript"/>
              </w:rPr>
              <w:t>3</w:t>
            </w:r>
          </w:p>
        </w:tc>
      </w:tr>
      <w:tr w:rsidR="009215F0" w:rsidRPr="009215F0" w:rsidTr="004F3C4E">
        <w:trPr>
          <w:trHeight w:val="170"/>
          <w:jc w:val="center"/>
        </w:trPr>
        <w:tc>
          <w:tcPr>
            <w:tcW w:w="3827" w:type="dxa"/>
            <w:tcBorders>
              <w:top w:val="nil"/>
            </w:tcBorders>
            <w:shd w:val="clear" w:color="auto" w:fill="auto"/>
            <w:noWrap/>
            <w:vAlign w:val="center"/>
            <w:hideMark/>
          </w:tcPr>
          <w:p w:rsidR="00295017" w:rsidRPr="009215F0" w:rsidRDefault="00696998" w:rsidP="007161CD">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W</w:t>
            </w:r>
            <w:r w:rsidR="00295017" w:rsidRPr="009215F0">
              <w:rPr>
                <w:rFonts w:eastAsia="Times New Roman" w:cs="Times New Roman"/>
                <w:color w:val="000000" w:themeColor="text1"/>
                <w:sz w:val="20"/>
                <w:szCs w:val="20"/>
              </w:rPr>
              <w:t>ater</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150 l/m</w:t>
            </w:r>
            <w:r w:rsidRPr="009215F0">
              <w:rPr>
                <w:rFonts w:eastAsia="Times New Roman" w:cs="Times New Roman"/>
                <w:color w:val="000000" w:themeColor="text1"/>
                <w:sz w:val="20"/>
                <w:szCs w:val="20"/>
                <w:vertAlign w:val="superscript"/>
              </w:rPr>
              <w:t>3</w:t>
            </w:r>
          </w:p>
        </w:tc>
      </w:tr>
      <w:tr w:rsidR="009215F0" w:rsidRPr="009215F0" w:rsidTr="004F3C4E">
        <w:trPr>
          <w:trHeight w:val="199"/>
          <w:jc w:val="center"/>
        </w:trPr>
        <w:tc>
          <w:tcPr>
            <w:tcW w:w="3827" w:type="dxa"/>
            <w:tcBorders>
              <w:top w:val="nil"/>
            </w:tcBorders>
            <w:shd w:val="clear" w:color="auto" w:fill="auto"/>
            <w:noWrap/>
            <w:vAlign w:val="center"/>
            <w:hideMark/>
          </w:tcPr>
          <w:p w:rsidR="00295017" w:rsidRPr="009215F0" w:rsidRDefault="00295017" w:rsidP="00DE3DE8">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 xml:space="preserve">Plasticiser </w:t>
            </w:r>
          </w:p>
        </w:tc>
        <w:tc>
          <w:tcPr>
            <w:tcW w:w="1136" w:type="dxa"/>
            <w:tcBorders>
              <w:top w:val="nil"/>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2.5 l/m</w:t>
            </w:r>
            <w:r w:rsidRPr="009215F0">
              <w:rPr>
                <w:rFonts w:eastAsia="Times New Roman" w:cs="Times New Roman"/>
                <w:color w:val="000000" w:themeColor="text1"/>
                <w:sz w:val="20"/>
                <w:szCs w:val="20"/>
                <w:vertAlign w:val="superscript"/>
              </w:rPr>
              <w:t>3</w:t>
            </w:r>
            <w:r w:rsidRPr="009215F0">
              <w:rPr>
                <w:rFonts w:eastAsia="Times New Roman" w:cs="Times New Roman"/>
                <w:color w:val="000000" w:themeColor="text1"/>
                <w:sz w:val="20"/>
                <w:szCs w:val="20"/>
              </w:rPr>
              <w:t>*</w:t>
            </w:r>
          </w:p>
        </w:tc>
      </w:tr>
      <w:tr w:rsidR="009215F0" w:rsidRPr="009215F0" w:rsidTr="004F3C4E">
        <w:trPr>
          <w:trHeight w:val="170"/>
          <w:jc w:val="center"/>
        </w:trPr>
        <w:tc>
          <w:tcPr>
            <w:tcW w:w="3827" w:type="dxa"/>
            <w:tcBorders>
              <w:top w:val="nil"/>
              <w:bottom w:val="single" w:sz="4" w:space="0" w:color="auto"/>
            </w:tcBorders>
            <w:shd w:val="clear" w:color="auto" w:fill="auto"/>
            <w:noWrap/>
            <w:vAlign w:val="center"/>
            <w:hideMark/>
          </w:tcPr>
          <w:p w:rsidR="00295017" w:rsidRPr="009215F0" w:rsidRDefault="00295017" w:rsidP="00DE3DE8">
            <w:pPr>
              <w:spacing w:line="360" w:lineRule="auto"/>
              <w:rPr>
                <w:rFonts w:eastAsia="Times New Roman" w:cs="Times New Roman"/>
                <w:color w:val="000000" w:themeColor="text1"/>
                <w:sz w:val="20"/>
                <w:szCs w:val="20"/>
              </w:rPr>
            </w:pPr>
            <w:r w:rsidRPr="009215F0">
              <w:rPr>
                <w:rFonts w:eastAsia="Times New Roman" w:cs="Times New Roman"/>
                <w:color w:val="000000" w:themeColor="text1"/>
                <w:sz w:val="20"/>
                <w:szCs w:val="20"/>
              </w:rPr>
              <w:t xml:space="preserve">Superplasticiser </w:t>
            </w:r>
          </w:p>
        </w:tc>
        <w:tc>
          <w:tcPr>
            <w:tcW w:w="1136" w:type="dxa"/>
            <w:tcBorders>
              <w:top w:val="nil"/>
              <w:bottom w:val="single" w:sz="4" w:space="0" w:color="auto"/>
            </w:tcBorders>
            <w:shd w:val="clear" w:color="auto" w:fill="auto"/>
            <w:noWrap/>
            <w:vAlign w:val="center"/>
            <w:hideMark/>
          </w:tcPr>
          <w:p w:rsidR="00295017" w:rsidRPr="009215F0" w:rsidRDefault="00295017" w:rsidP="003109B2">
            <w:pPr>
              <w:spacing w:line="360" w:lineRule="auto"/>
              <w:jc w:val="center"/>
              <w:rPr>
                <w:rFonts w:eastAsia="Times New Roman" w:cs="Times New Roman"/>
                <w:color w:val="000000" w:themeColor="text1"/>
                <w:sz w:val="20"/>
                <w:szCs w:val="20"/>
              </w:rPr>
            </w:pPr>
            <w:r w:rsidRPr="009215F0">
              <w:rPr>
                <w:rFonts w:eastAsia="Times New Roman" w:cs="Times New Roman"/>
                <w:color w:val="000000" w:themeColor="text1"/>
                <w:sz w:val="20"/>
                <w:szCs w:val="20"/>
              </w:rPr>
              <w:t>5.1 l/m</w:t>
            </w:r>
            <w:r w:rsidRPr="009215F0">
              <w:rPr>
                <w:rFonts w:eastAsia="Times New Roman" w:cs="Times New Roman"/>
                <w:color w:val="000000" w:themeColor="text1"/>
                <w:sz w:val="20"/>
                <w:szCs w:val="20"/>
                <w:vertAlign w:val="superscript"/>
              </w:rPr>
              <w:t>3</w:t>
            </w:r>
          </w:p>
        </w:tc>
      </w:tr>
    </w:tbl>
    <w:p w:rsidR="00B833F0" w:rsidRPr="009215F0" w:rsidRDefault="002F5F84" w:rsidP="00941C0A">
      <w:pPr>
        <w:spacing w:before="120"/>
        <w:jc w:val="center"/>
        <w:rPr>
          <w:rFonts w:cs="Times New Roman"/>
          <w:color w:val="000000" w:themeColor="text1"/>
          <w:sz w:val="20"/>
          <w:szCs w:val="20"/>
        </w:rPr>
      </w:pPr>
      <w:r w:rsidRPr="009215F0">
        <w:rPr>
          <w:rFonts w:cs="Times New Roman"/>
          <w:color w:val="000000" w:themeColor="text1"/>
          <w:sz w:val="20"/>
          <w:szCs w:val="20"/>
        </w:rPr>
        <w:t xml:space="preserve">*It was increased </w:t>
      </w:r>
      <w:r w:rsidR="000F6BB1" w:rsidRPr="009215F0">
        <w:rPr>
          <w:rFonts w:cs="Times New Roman"/>
          <w:color w:val="000000" w:themeColor="text1"/>
          <w:sz w:val="20"/>
          <w:szCs w:val="20"/>
        </w:rPr>
        <w:t>at higher</w:t>
      </w:r>
      <w:r w:rsidRPr="009215F0">
        <w:rPr>
          <w:rFonts w:cs="Times New Roman"/>
          <w:color w:val="000000" w:themeColor="text1"/>
          <w:sz w:val="20"/>
          <w:szCs w:val="20"/>
        </w:rPr>
        <w:t xml:space="preserve"> amount</w:t>
      </w:r>
      <w:r w:rsidR="000F6BB1" w:rsidRPr="009215F0">
        <w:rPr>
          <w:rFonts w:cs="Times New Roman"/>
          <w:color w:val="000000" w:themeColor="text1"/>
          <w:sz w:val="20"/>
          <w:szCs w:val="20"/>
        </w:rPr>
        <w:t>s</w:t>
      </w:r>
      <w:r w:rsidRPr="009215F0">
        <w:rPr>
          <w:rFonts w:cs="Times New Roman"/>
          <w:color w:val="000000" w:themeColor="text1"/>
          <w:sz w:val="20"/>
          <w:szCs w:val="20"/>
        </w:rPr>
        <w:t xml:space="preserve"> of rubber and fibr</w:t>
      </w:r>
      <w:r w:rsidR="00111497" w:rsidRPr="009215F0">
        <w:rPr>
          <w:rFonts w:cs="Times New Roman"/>
          <w:color w:val="000000" w:themeColor="text1"/>
          <w:sz w:val="20"/>
          <w:szCs w:val="20"/>
        </w:rPr>
        <w:t>e</w:t>
      </w:r>
      <w:r w:rsidRPr="009215F0">
        <w:rPr>
          <w:rFonts w:cs="Times New Roman"/>
          <w:color w:val="000000" w:themeColor="text1"/>
          <w:sz w:val="20"/>
          <w:szCs w:val="20"/>
        </w:rPr>
        <w:t xml:space="preserve">s </w:t>
      </w:r>
      <w:r w:rsidR="000F6BB1" w:rsidRPr="009215F0">
        <w:rPr>
          <w:rFonts w:cs="Times New Roman"/>
          <w:color w:val="000000" w:themeColor="text1"/>
          <w:sz w:val="20"/>
          <w:szCs w:val="20"/>
        </w:rPr>
        <w:t>were added to the concrete</w:t>
      </w:r>
      <w:r w:rsidRPr="009215F0">
        <w:rPr>
          <w:rFonts w:cs="Times New Roman"/>
          <w:color w:val="000000" w:themeColor="text1"/>
          <w:sz w:val="20"/>
          <w:szCs w:val="20"/>
        </w:rPr>
        <w:t xml:space="preserve"> (2.5-4.75 l/m</w:t>
      </w:r>
      <w:r w:rsidRPr="009215F0">
        <w:rPr>
          <w:rFonts w:cs="Times New Roman"/>
          <w:color w:val="000000" w:themeColor="text1"/>
          <w:sz w:val="20"/>
          <w:szCs w:val="20"/>
          <w:vertAlign w:val="superscript"/>
        </w:rPr>
        <w:t>3</w:t>
      </w:r>
      <w:r w:rsidR="00EA7BE1" w:rsidRPr="009215F0">
        <w:rPr>
          <w:rFonts w:cs="Times New Roman"/>
          <w:color w:val="000000" w:themeColor="text1"/>
          <w:sz w:val="20"/>
          <w:szCs w:val="20"/>
        </w:rPr>
        <w:t>)</w:t>
      </w:r>
    </w:p>
    <w:p w:rsidR="005C23AA" w:rsidRPr="009215F0" w:rsidRDefault="005C23AA" w:rsidP="00235547">
      <w:pPr>
        <w:jc w:val="both"/>
        <w:rPr>
          <w:color w:val="000000" w:themeColor="text1"/>
        </w:rPr>
      </w:pPr>
    </w:p>
    <w:p w:rsidR="008D4547" w:rsidRPr="009215F0" w:rsidRDefault="008D4547" w:rsidP="00A45DE9">
      <w:pPr>
        <w:pStyle w:val="Heading3"/>
        <w:numPr>
          <w:ilvl w:val="2"/>
          <w:numId w:val="2"/>
        </w:numPr>
        <w:ind w:left="709" w:hanging="709"/>
        <w:rPr>
          <w:color w:val="000000" w:themeColor="text1"/>
        </w:rPr>
      </w:pPr>
      <w:r w:rsidRPr="009215F0">
        <w:rPr>
          <w:color w:val="000000" w:themeColor="text1"/>
        </w:rPr>
        <w:t>Mix</w:t>
      </w:r>
      <w:r w:rsidR="00A45DE9" w:rsidRPr="009215F0">
        <w:rPr>
          <w:color w:val="000000" w:themeColor="text1"/>
        </w:rPr>
        <w:t>ing</w:t>
      </w:r>
      <w:r w:rsidR="00B94D80" w:rsidRPr="009215F0">
        <w:rPr>
          <w:color w:val="000000" w:themeColor="text1"/>
        </w:rPr>
        <w:t xml:space="preserve">, </w:t>
      </w:r>
      <w:r w:rsidR="004739E6" w:rsidRPr="009215F0">
        <w:rPr>
          <w:color w:val="000000" w:themeColor="text1"/>
        </w:rPr>
        <w:t>casting</w:t>
      </w:r>
      <w:r w:rsidRPr="009215F0">
        <w:rPr>
          <w:color w:val="000000" w:themeColor="text1"/>
        </w:rPr>
        <w:t xml:space="preserve"> </w:t>
      </w:r>
      <w:r w:rsidR="00B94D80" w:rsidRPr="009215F0">
        <w:rPr>
          <w:color w:val="000000" w:themeColor="text1"/>
        </w:rPr>
        <w:t xml:space="preserve">and curing </w:t>
      </w:r>
      <w:r w:rsidRPr="009215F0">
        <w:rPr>
          <w:color w:val="000000" w:themeColor="text1"/>
        </w:rPr>
        <w:t>procedure</w:t>
      </w:r>
    </w:p>
    <w:p w:rsidR="000F6BB1" w:rsidRPr="009215F0" w:rsidRDefault="00F51533" w:rsidP="005C2205">
      <w:pPr>
        <w:jc w:val="both"/>
        <w:rPr>
          <w:rFonts w:cs="Times New Roman"/>
          <w:color w:val="000000" w:themeColor="text1"/>
        </w:rPr>
      </w:pPr>
      <w:r w:rsidRPr="009215F0">
        <w:rPr>
          <w:rFonts w:cs="Times New Roman"/>
          <w:color w:val="000000" w:themeColor="text1"/>
        </w:rPr>
        <w:t xml:space="preserve">A </w:t>
      </w:r>
      <w:r w:rsidR="000247BC" w:rsidRPr="009215F0">
        <w:rPr>
          <w:rFonts w:cs="Times New Roman"/>
          <w:color w:val="000000" w:themeColor="text1"/>
        </w:rPr>
        <w:t>200 litre</w:t>
      </w:r>
      <w:r w:rsidR="00F3780E" w:rsidRPr="009215F0">
        <w:rPr>
          <w:rFonts w:cs="Times New Roman"/>
          <w:color w:val="000000" w:themeColor="text1"/>
        </w:rPr>
        <w:t xml:space="preserve"> </w:t>
      </w:r>
      <w:r w:rsidRPr="009215F0">
        <w:rPr>
          <w:rFonts w:cs="Times New Roman"/>
          <w:color w:val="000000" w:themeColor="text1"/>
        </w:rPr>
        <w:t xml:space="preserve">pan mixer was used for all </w:t>
      </w:r>
      <w:r w:rsidR="007A0843" w:rsidRPr="009215F0">
        <w:rPr>
          <w:rFonts w:cs="Times New Roman"/>
          <w:color w:val="000000" w:themeColor="text1"/>
        </w:rPr>
        <w:t>mixes</w:t>
      </w:r>
      <w:r w:rsidRPr="009215F0">
        <w:rPr>
          <w:rFonts w:cs="Times New Roman"/>
          <w:color w:val="000000" w:themeColor="text1"/>
        </w:rPr>
        <w:t>.</w:t>
      </w:r>
      <w:r w:rsidR="009903A7" w:rsidRPr="009215F0">
        <w:rPr>
          <w:rFonts w:cs="Times New Roman"/>
          <w:color w:val="000000" w:themeColor="text1"/>
        </w:rPr>
        <w:t xml:space="preserve"> </w:t>
      </w:r>
      <w:r w:rsidR="00B94D80" w:rsidRPr="009215F0">
        <w:rPr>
          <w:rFonts w:cs="Times New Roman"/>
          <w:color w:val="000000" w:themeColor="text1"/>
        </w:rPr>
        <w:t xml:space="preserve">The procedure used for mixing the concrete </w:t>
      </w:r>
      <w:r w:rsidR="00E328EA" w:rsidRPr="009215F0">
        <w:rPr>
          <w:rFonts w:cs="Times New Roman"/>
          <w:color w:val="000000" w:themeColor="text1"/>
        </w:rPr>
        <w:t>started with</w:t>
      </w:r>
      <w:r w:rsidR="009903A7" w:rsidRPr="009215F0">
        <w:rPr>
          <w:rFonts w:cs="Times New Roman"/>
          <w:color w:val="000000" w:themeColor="text1"/>
        </w:rPr>
        <w:t xml:space="preserve"> </w:t>
      </w:r>
      <w:r w:rsidR="00B37F43" w:rsidRPr="009215F0">
        <w:rPr>
          <w:rFonts w:cs="Times New Roman"/>
          <w:color w:val="000000" w:themeColor="text1"/>
        </w:rPr>
        <w:t>conventional</w:t>
      </w:r>
      <w:r w:rsidR="009903A7" w:rsidRPr="009215F0">
        <w:rPr>
          <w:rFonts w:cs="Times New Roman"/>
          <w:color w:val="000000" w:themeColor="text1"/>
        </w:rPr>
        <w:t xml:space="preserve"> </w:t>
      </w:r>
      <w:r w:rsidR="00B94D80" w:rsidRPr="009215F0">
        <w:rPr>
          <w:rFonts w:cs="Times New Roman"/>
          <w:color w:val="000000" w:themeColor="text1"/>
        </w:rPr>
        <w:t xml:space="preserve">aggregates dry mixed </w:t>
      </w:r>
      <w:r w:rsidR="00EE0FFD" w:rsidRPr="009215F0">
        <w:rPr>
          <w:rFonts w:cs="Times New Roman"/>
          <w:color w:val="000000" w:themeColor="text1"/>
        </w:rPr>
        <w:t xml:space="preserve">for 30 seconds together </w:t>
      </w:r>
      <w:r w:rsidR="00B94D80" w:rsidRPr="009215F0">
        <w:rPr>
          <w:rFonts w:cs="Times New Roman"/>
          <w:color w:val="000000" w:themeColor="text1"/>
        </w:rPr>
        <w:t xml:space="preserve">with the rubber particles. </w:t>
      </w:r>
      <w:r w:rsidR="00D12048" w:rsidRPr="009215F0">
        <w:rPr>
          <w:rFonts w:cs="Times New Roman"/>
          <w:color w:val="000000" w:themeColor="text1"/>
        </w:rPr>
        <w:t>Subsequently</w:t>
      </w:r>
      <w:r w:rsidR="00B94D80" w:rsidRPr="009215F0">
        <w:rPr>
          <w:rFonts w:cs="Times New Roman"/>
          <w:color w:val="000000" w:themeColor="text1"/>
        </w:rPr>
        <w:t xml:space="preserve">, half of the total amount of water was </w:t>
      </w:r>
      <w:r w:rsidR="00D12048" w:rsidRPr="009215F0">
        <w:rPr>
          <w:rFonts w:cs="Times New Roman"/>
          <w:color w:val="000000" w:themeColor="text1"/>
        </w:rPr>
        <w:t xml:space="preserve">added and </w:t>
      </w:r>
      <w:r w:rsidR="00B94D80" w:rsidRPr="009215F0">
        <w:rPr>
          <w:rFonts w:cs="Times New Roman"/>
          <w:color w:val="000000" w:themeColor="text1"/>
        </w:rPr>
        <w:t>mixed for about 1 minute. The mix was allowed to rest for 3 minutes allowing the</w:t>
      </w:r>
      <w:r w:rsidR="00EE0FFD" w:rsidRPr="009215F0">
        <w:rPr>
          <w:rFonts w:cs="Times New Roman"/>
          <w:color w:val="000000" w:themeColor="text1"/>
        </w:rPr>
        <w:t xml:space="preserve"> </w:t>
      </w:r>
      <w:r w:rsidR="00B37F43" w:rsidRPr="009215F0">
        <w:rPr>
          <w:rFonts w:cs="Times New Roman"/>
          <w:color w:val="000000" w:themeColor="text1"/>
        </w:rPr>
        <w:t>conventional</w:t>
      </w:r>
      <w:r w:rsidR="00B94D80" w:rsidRPr="009215F0">
        <w:rPr>
          <w:rFonts w:cs="Times New Roman"/>
          <w:color w:val="000000" w:themeColor="text1"/>
        </w:rPr>
        <w:t xml:space="preserve"> aggregates to get saturated. </w:t>
      </w:r>
      <w:r w:rsidR="003E273F" w:rsidRPr="009215F0">
        <w:rPr>
          <w:rFonts w:cs="Times New Roman"/>
          <w:color w:val="000000" w:themeColor="text1"/>
        </w:rPr>
        <w:t>After that,</w:t>
      </w:r>
      <w:r w:rsidR="009903A7" w:rsidRPr="009215F0">
        <w:rPr>
          <w:rFonts w:cs="Times New Roman"/>
          <w:color w:val="000000" w:themeColor="text1"/>
        </w:rPr>
        <w:t xml:space="preserve"> the </w:t>
      </w:r>
      <w:r w:rsidR="00B94D80" w:rsidRPr="009215F0">
        <w:rPr>
          <w:rFonts w:cs="Times New Roman"/>
          <w:color w:val="000000" w:themeColor="text1"/>
        </w:rPr>
        <w:t>cementitious materials (</w:t>
      </w:r>
      <w:r w:rsidR="00EF7933" w:rsidRPr="009215F0">
        <w:rPr>
          <w:rFonts w:cs="Times New Roman"/>
          <w:color w:val="000000" w:themeColor="text1"/>
        </w:rPr>
        <w:t xml:space="preserve">Portland </w:t>
      </w:r>
      <w:r w:rsidR="00B94D80" w:rsidRPr="009215F0">
        <w:rPr>
          <w:rFonts w:cs="Times New Roman"/>
          <w:color w:val="000000" w:themeColor="text1"/>
        </w:rPr>
        <w:t>cement, silica fume and fly ash) were added</w:t>
      </w:r>
      <w:r w:rsidR="003E273F" w:rsidRPr="009215F0">
        <w:rPr>
          <w:rFonts w:cs="Times New Roman"/>
          <w:color w:val="000000" w:themeColor="text1"/>
        </w:rPr>
        <w:t>,</w:t>
      </w:r>
      <w:r w:rsidR="00F23E78" w:rsidRPr="009215F0">
        <w:rPr>
          <w:rFonts w:cs="Times New Roman"/>
          <w:color w:val="000000" w:themeColor="text1"/>
        </w:rPr>
        <w:t xml:space="preserve"> </w:t>
      </w:r>
      <w:r w:rsidR="009903A7" w:rsidRPr="009215F0">
        <w:rPr>
          <w:rFonts w:cs="Times New Roman"/>
          <w:color w:val="000000" w:themeColor="text1"/>
        </w:rPr>
        <w:t xml:space="preserve">followed </w:t>
      </w:r>
      <w:r w:rsidR="003E273F" w:rsidRPr="009215F0">
        <w:rPr>
          <w:rFonts w:cs="Times New Roman"/>
          <w:color w:val="000000" w:themeColor="text1"/>
        </w:rPr>
        <w:t xml:space="preserve">by </w:t>
      </w:r>
      <w:r w:rsidR="009903A7" w:rsidRPr="009215F0">
        <w:rPr>
          <w:rFonts w:cs="Times New Roman"/>
          <w:color w:val="000000" w:themeColor="text1"/>
        </w:rPr>
        <w:t xml:space="preserve">the </w:t>
      </w:r>
      <w:r w:rsidR="009109E4" w:rsidRPr="009215F0">
        <w:rPr>
          <w:rFonts w:cs="Times New Roman"/>
          <w:color w:val="000000" w:themeColor="text1"/>
        </w:rPr>
        <w:t>remaining</w:t>
      </w:r>
      <w:r w:rsidR="00B94D80" w:rsidRPr="009215F0">
        <w:rPr>
          <w:rFonts w:cs="Times New Roman"/>
          <w:color w:val="000000" w:themeColor="text1"/>
        </w:rPr>
        <w:t xml:space="preserve"> water and the </w:t>
      </w:r>
      <w:r w:rsidR="008D076F" w:rsidRPr="009215F0">
        <w:rPr>
          <w:rFonts w:cs="Times New Roman"/>
          <w:color w:val="000000" w:themeColor="text1"/>
        </w:rPr>
        <w:t xml:space="preserve">chemical </w:t>
      </w:r>
      <w:r w:rsidR="00B94D80" w:rsidRPr="009215F0">
        <w:rPr>
          <w:rFonts w:cs="Times New Roman"/>
          <w:color w:val="000000" w:themeColor="text1"/>
        </w:rPr>
        <w:t xml:space="preserve">admixtures. The </w:t>
      </w:r>
      <w:r w:rsidR="00EF7933" w:rsidRPr="009215F0">
        <w:rPr>
          <w:rFonts w:cs="Times New Roman"/>
          <w:color w:val="000000" w:themeColor="text1"/>
        </w:rPr>
        <w:t xml:space="preserve">fresh </w:t>
      </w:r>
      <w:r w:rsidR="00B94D80" w:rsidRPr="009215F0">
        <w:rPr>
          <w:rFonts w:cs="Times New Roman"/>
          <w:color w:val="000000" w:themeColor="text1"/>
        </w:rPr>
        <w:t>concrete was finally mixed for another 3 minutes.</w:t>
      </w:r>
      <w:r w:rsidR="009903A7" w:rsidRPr="009215F0">
        <w:rPr>
          <w:rFonts w:cs="Times New Roman"/>
          <w:color w:val="000000" w:themeColor="text1"/>
        </w:rPr>
        <w:t xml:space="preserve"> For those </w:t>
      </w:r>
      <w:r w:rsidR="00EF7933" w:rsidRPr="009215F0">
        <w:rPr>
          <w:rFonts w:cs="Times New Roman"/>
          <w:color w:val="000000" w:themeColor="text1"/>
        </w:rPr>
        <w:t xml:space="preserve">concrete </w:t>
      </w:r>
      <w:r w:rsidR="009903A7" w:rsidRPr="009215F0">
        <w:rPr>
          <w:rFonts w:cs="Times New Roman"/>
          <w:color w:val="000000" w:themeColor="text1"/>
        </w:rPr>
        <w:t xml:space="preserve">mixes with steel fibres, fibres were manually integrated into the concrete during mixing at the last </w:t>
      </w:r>
      <w:r w:rsidR="00E328EA" w:rsidRPr="009215F0">
        <w:rPr>
          <w:rFonts w:cs="Times New Roman"/>
          <w:color w:val="000000" w:themeColor="text1"/>
        </w:rPr>
        <w:t xml:space="preserve">mixing </w:t>
      </w:r>
      <w:r w:rsidR="009903A7" w:rsidRPr="009215F0">
        <w:rPr>
          <w:rFonts w:cs="Times New Roman"/>
          <w:color w:val="000000" w:themeColor="text1"/>
        </w:rPr>
        <w:t>stage.</w:t>
      </w:r>
      <w:r w:rsidR="00C4348B" w:rsidRPr="009215F0">
        <w:rPr>
          <w:rFonts w:cs="Times New Roman"/>
          <w:color w:val="000000" w:themeColor="text1"/>
        </w:rPr>
        <w:t xml:space="preserve"> </w:t>
      </w:r>
    </w:p>
    <w:p w:rsidR="005D7702" w:rsidRPr="009215F0" w:rsidRDefault="005D7702" w:rsidP="005C2205">
      <w:pPr>
        <w:jc w:val="both"/>
        <w:rPr>
          <w:rFonts w:cs="Times New Roman"/>
          <w:color w:val="000000" w:themeColor="text1"/>
        </w:rPr>
      </w:pPr>
    </w:p>
    <w:p w:rsidR="00BB5257" w:rsidRPr="009215F0" w:rsidRDefault="00E328EA" w:rsidP="00C04D53">
      <w:pPr>
        <w:jc w:val="both"/>
        <w:rPr>
          <w:rFonts w:cs="Times New Roman"/>
          <w:color w:val="000000" w:themeColor="text1"/>
        </w:rPr>
      </w:pPr>
      <w:r w:rsidRPr="009215F0">
        <w:rPr>
          <w:rFonts w:cs="Times New Roman"/>
          <w:color w:val="000000" w:themeColor="text1"/>
        </w:rPr>
        <w:t xml:space="preserve">The concrete fresh properties, </w:t>
      </w:r>
      <w:r w:rsidR="00EF7933" w:rsidRPr="009215F0">
        <w:rPr>
          <w:rFonts w:cs="Times New Roman"/>
          <w:color w:val="000000" w:themeColor="text1"/>
        </w:rPr>
        <w:t xml:space="preserve">including </w:t>
      </w:r>
      <w:r w:rsidRPr="009215F0">
        <w:rPr>
          <w:rFonts w:cs="Times New Roman"/>
          <w:color w:val="000000" w:themeColor="text1"/>
        </w:rPr>
        <w:t xml:space="preserve">slump, air content and fresh density, were then assessed for each mix according to </w:t>
      </w:r>
      <w:r w:rsidR="00EF7933" w:rsidRPr="009215F0">
        <w:rPr>
          <w:rFonts w:cs="Times New Roman"/>
          <w:color w:val="000000" w:themeColor="text1"/>
        </w:rPr>
        <w:t xml:space="preserve">the standardised methods described in </w:t>
      </w:r>
      <w:r w:rsidRPr="009215F0">
        <w:rPr>
          <w:rFonts w:cs="Times New Roman"/>
          <w:color w:val="000000" w:themeColor="text1"/>
        </w:rPr>
        <w:t>EN 12350</w:t>
      </w:r>
      <w:r w:rsidRPr="009215F0">
        <w:rPr>
          <w:rFonts w:ascii="Cambria Math" w:hAnsi="Cambria Math" w:cs="Cambria Math"/>
          <w:color w:val="000000" w:themeColor="text1"/>
        </w:rPr>
        <w:t>‐</w:t>
      </w:r>
      <w:r w:rsidRPr="009215F0">
        <w:rPr>
          <w:rFonts w:cs="Times New Roman"/>
          <w:color w:val="000000" w:themeColor="text1"/>
        </w:rPr>
        <w:t xml:space="preserve">2 </w:t>
      </w:r>
      <w:r w:rsidRPr="009215F0">
        <w:rPr>
          <w:rFonts w:cs="Times New Roman"/>
          <w:color w:val="000000" w:themeColor="text1"/>
        </w:rPr>
        <w:fldChar w:fldCharType="begin"/>
      </w:r>
      <w:r w:rsidR="003812AF" w:rsidRPr="009215F0">
        <w:rPr>
          <w:rFonts w:cs="Times New Roman"/>
          <w:color w:val="000000" w:themeColor="text1"/>
        </w:rPr>
        <w:instrText xml:space="preserve"> ADDIN EN.CITE &lt;EndNote&gt;&lt;Cite&gt;&lt;Author&gt;BSI&lt;/Author&gt;&lt;Year&gt;2009&lt;/Year&gt;&lt;RecNum&gt;193&lt;/RecNum&gt;&lt;DisplayText&gt;[44]&lt;/DisplayText&gt;&lt;record&gt;&lt;rec-number&gt;193&lt;/rec-number&gt;&lt;foreign-keys&gt;&lt;key app="EN" db-id="tw29ea5fxtr058eerdpvzf5mwa9wef5v9psa"&gt;193&lt;/key&gt;&lt;/foreign-keys&gt;&lt;ref-type name="Standard"&gt;58&lt;/ref-type&gt;&lt;contributors&gt;&lt;authors&gt;&lt;author&gt;BSI&lt;/author&gt;&lt;/authors&gt;&lt;/contributors&gt;&lt;titles&gt;&lt;title&gt;EN 12350-2: Testing fresh concrete, Part 2: Slump-test. BSI 389 Chiswick High Road, London W4 4AL, UK.&lt;/title&gt;&lt;/titles&gt;&lt;dates&gt;&lt;year&gt;2009&lt;/year&gt;&lt;/dates&gt;&lt;urls&gt;&lt;/urls&gt;&lt;/record&gt;&lt;/Cite&gt;&lt;/EndNote&gt;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44" w:tooltip="BSI, 2009 #193" w:history="1">
        <w:r w:rsidR="00B7293F" w:rsidRPr="009215F0">
          <w:rPr>
            <w:rFonts w:cs="Times New Roman"/>
            <w:noProof/>
            <w:color w:val="000000" w:themeColor="text1"/>
          </w:rPr>
          <w:t>44</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EN 12350</w:t>
      </w:r>
      <w:r w:rsidRPr="009215F0">
        <w:rPr>
          <w:rFonts w:ascii="Cambria Math" w:hAnsi="Cambria Math" w:cs="Cambria Math"/>
          <w:color w:val="000000" w:themeColor="text1"/>
        </w:rPr>
        <w:t>‐</w:t>
      </w:r>
      <w:r w:rsidRPr="009215F0">
        <w:rPr>
          <w:rFonts w:cs="Times New Roman"/>
          <w:color w:val="000000" w:themeColor="text1"/>
        </w:rPr>
        <w:t xml:space="preserve">7 </w:t>
      </w:r>
      <w:r w:rsidRPr="009215F0">
        <w:rPr>
          <w:rFonts w:cs="Times New Roman"/>
          <w:color w:val="000000" w:themeColor="text1"/>
        </w:rPr>
        <w:fldChar w:fldCharType="begin"/>
      </w:r>
      <w:r w:rsidR="003812AF" w:rsidRPr="009215F0">
        <w:rPr>
          <w:rFonts w:cs="Times New Roman"/>
          <w:color w:val="000000" w:themeColor="text1"/>
        </w:rPr>
        <w:instrText xml:space="preserve"> ADDIN EN.CITE &lt;EndNote&gt;&lt;Cite&gt;&lt;Author&gt;BSI&lt;/Author&gt;&lt;Year&gt;2009&lt;/Year&gt;&lt;RecNum&gt;199&lt;/RecNum&gt;&lt;DisplayText&gt;[45]&lt;/DisplayText&gt;&lt;record&gt;&lt;rec-number&gt;199&lt;/rec-number&gt;&lt;foreign-keys&gt;&lt;key app="EN" db-id="tw29ea5fxtr058eerdpvzf5mwa9wef5v9psa"&gt;199&lt;/key&gt;&lt;/foreign-keys&gt;&lt;ref-type name="Standard"&gt;58&lt;/ref-type&gt;&lt;contributors&gt;&lt;authors&gt;&lt;author&gt;BSI&lt;/author&gt;&lt;/authors&gt;&lt;/contributors&gt;&lt;titles&gt;&lt;title&gt;EN 12350-7: Testing fresh concrete, Part 7: Air content — Pressure. BSI 389 Chiswick High Road, London, W4 4AL, UK.&lt;/title&gt;&lt;/titles&gt;&lt;dates&gt;&lt;year&gt;2009&lt;/year&gt;&lt;/dates&gt;&lt;urls&gt;&lt;/urls&gt;&lt;/record&gt;&lt;/Cite&gt;&lt;Cite&gt;&lt;Author&gt;BSI&lt;/Author&gt;&lt;Year&gt;2009&lt;/Year&gt;&lt;RecNum&gt;199&lt;/RecNum&gt;&lt;record&gt;&lt;rec-number&gt;199&lt;/rec-number&gt;&lt;foreign-keys&gt;&lt;key app="EN" db-id="tw29ea5fxtr058eerdpvzf5mwa9wef5v9psa"&gt;199&lt;/key&gt;&lt;/foreign-keys&gt;&lt;ref-type name="Standard"&gt;58&lt;/ref-type&gt;&lt;contributors&gt;&lt;authors&gt;&lt;author&gt;BSI&lt;/author&gt;&lt;/authors&gt;&lt;/contributors&gt;&lt;titles&gt;&lt;title&gt;EN 12350-7: Testing fresh concrete, Part 7: Air content — Pressure. BSI 389 Chiswick High Road, London, W4 4AL, UK.&lt;/title&gt;&lt;/titles&gt;&lt;dates&gt;&lt;year&gt;2009&lt;/year&gt;&lt;/dates&gt;&lt;urls&gt;&lt;/urls&gt;&lt;/record&gt;&lt;/Cite&gt;&lt;/EndNote&gt;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45" w:tooltip="BSI, 2009 #199" w:history="1">
        <w:r w:rsidR="00B7293F" w:rsidRPr="009215F0">
          <w:rPr>
            <w:rFonts w:cs="Times New Roman"/>
            <w:noProof/>
            <w:color w:val="000000" w:themeColor="text1"/>
          </w:rPr>
          <w:t>45</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and EN 12350</w:t>
      </w:r>
      <w:r w:rsidRPr="009215F0">
        <w:rPr>
          <w:rFonts w:ascii="Cambria Math" w:hAnsi="Cambria Math" w:cs="Cambria Math"/>
          <w:color w:val="000000" w:themeColor="text1"/>
        </w:rPr>
        <w:t>‐</w:t>
      </w:r>
      <w:r w:rsidRPr="009215F0">
        <w:rPr>
          <w:rFonts w:cs="Times New Roman"/>
          <w:color w:val="000000" w:themeColor="text1"/>
        </w:rPr>
        <w:t xml:space="preserve">6 </w:t>
      </w:r>
      <w:r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&lt;EndNote&gt;&lt;Cite&gt;&lt;Author&gt;BSI&lt;/Author&gt;&lt;Year&gt;2009&lt;/Year&gt;&lt;RecNum&gt;200&lt;/RecNum&gt;&lt;DisplayText&gt;[46]&lt;/DisplayText&gt;&lt;record&gt;&lt;rec-number&gt;200&lt;/rec-number&gt;&lt;foreign-keys&gt;&lt;key app="EN" db-id="tw29ea5fxtr058eerdpvzf5mwa9wef5v9psa"&gt;200&lt;/key&gt;&lt;/foreign-keys&gt;&lt;ref-type name="Standard"&gt;58&lt;/ref-type&gt;&lt;contributors&gt;&lt;authors&gt;&lt;author&gt;BSI&lt;/author&gt;&lt;/authors&gt;&lt;/contributors&gt;&lt;titles&gt;&lt;title&gt;EN 12350-6: Testing fresh concrete Part 6: Density. BSI 389 Chiswick High Road, London, W4 4AL, UK.&lt;/title&gt;&lt;/titles&gt;&lt;dates&gt;&lt;year&gt;2009&lt;/year&gt;&lt;/dates&gt;&lt;urls&gt;&lt;/urls&gt;&lt;/record&gt;&lt;/Cite&gt;&lt;/EndNote&gt;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46" w:tooltip="BSI, 2009 #200" w:history="1">
        <w:r w:rsidR="00B7293F" w:rsidRPr="009215F0">
          <w:rPr>
            <w:rFonts w:cs="Times New Roman"/>
            <w:noProof/>
            <w:color w:val="000000" w:themeColor="text1"/>
          </w:rPr>
          <w:t>46</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respectively.</w:t>
      </w:r>
      <w:r w:rsidR="0084258D" w:rsidRPr="009215F0">
        <w:rPr>
          <w:rFonts w:cs="Times New Roman"/>
          <w:color w:val="000000" w:themeColor="text1"/>
        </w:rPr>
        <w:t xml:space="preserve"> </w:t>
      </w:r>
      <w:r w:rsidRPr="009215F0">
        <w:rPr>
          <w:rFonts w:cs="Times New Roman"/>
          <w:color w:val="000000" w:themeColor="text1"/>
        </w:rPr>
        <w:t>T</w:t>
      </w:r>
      <w:r w:rsidR="00F51533" w:rsidRPr="009215F0">
        <w:rPr>
          <w:rFonts w:cs="Times New Roman"/>
          <w:color w:val="000000" w:themeColor="text1"/>
        </w:rPr>
        <w:t xml:space="preserve">he concrete </w:t>
      </w:r>
      <w:r w:rsidR="003E273F" w:rsidRPr="009215F0">
        <w:rPr>
          <w:rFonts w:cs="Times New Roman"/>
          <w:color w:val="000000" w:themeColor="text1"/>
        </w:rPr>
        <w:t xml:space="preserve">specimens </w:t>
      </w:r>
      <w:r w:rsidR="00F51533" w:rsidRPr="009215F0">
        <w:rPr>
          <w:rFonts w:cs="Times New Roman"/>
          <w:color w:val="000000" w:themeColor="text1"/>
        </w:rPr>
        <w:t>w</w:t>
      </w:r>
      <w:r w:rsidR="003E273F" w:rsidRPr="009215F0">
        <w:rPr>
          <w:rFonts w:cs="Times New Roman"/>
          <w:color w:val="000000" w:themeColor="text1"/>
        </w:rPr>
        <w:t>ere</w:t>
      </w:r>
      <w:r w:rsidR="00F51533" w:rsidRPr="009215F0">
        <w:rPr>
          <w:rFonts w:cs="Times New Roman"/>
          <w:color w:val="000000" w:themeColor="text1"/>
        </w:rPr>
        <w:t xml:space="preserve"> cast in</w:t>
      </w:r>
      <w:r w:rsidR="00F3780E" w:rsidRPr="009215F0">
        <w:rPr>
          <w:rFonts w:cs="Times New Roman"/>
          <w:color w:val="000000" w:themeColor="text1"/>
        </w:rPr>
        <w:t xml:space="preserve"> plastic</w:t>
      </w:r>
      <w:r w:rsidR="00F51533" w:rsidRPr="009215F0">
        <w:rPr>
          <w:rFonts w:cs="Times New Roman"/>
          <w:color w:val="000000" w:themeColor="text1"/>
        </w:rPr>
        <w:t xml:space="preserve"> cub</w:t>
      </w:r>
      <w:r w:rsidR="00CE5E7F" w:rsidRPr="009215F0">
        <w:rPr>
          <w:rFonts w:cs="Times New Roman"/>
          <w:color w:val="000000" w:themeColor="text1"/>
        </w:rPr>
        <w:t>e</w:t>
      </w:r>
      <w:r w:rsidR="00F3780E" w:rsidRPr="009215F0">
        <w:rPr>
          <w:rFonts w:cs="Times New Roman"/>
          <w:color w:val="000000" w:themeColor="text1"/>
        </w:rPr>
        <w:t xml:space="preserve"> </w:t>
      </w:r>
      <w:r w:rsidR="007F49F1" w:rsidRPr="009215F0">
        <w:rPr>
          <w:rFonts w:cs="Times New Roman"/>
          <w:color w:val="000000" w:themeColor="text1"/>
        </w:rPr>
        <w:t>(1</w:t>
      </w:r>
      <w:r w:rsidR="00553C76" w:rsidRPr="009215F0">
        <w:rPr>
          <w:rFonts w:cs="Times New Roman"/>
          <w:color w:val="000000" w:themeColor="text1"/>
        </w:rPr>
        <w:t>50</w:t>
      </w:r>
      <w:r w:rsidR="007F49F1" w:rsidRPr="009215F0">
        <w:rPr>
          <w:rFonts w:cs="Times New Roman"/>
          <w:color w:val="000000" w:themeColor="text1"/>
        </w:rPr>
        <w:t xml:space="preserve"> mm) </w:t>
      </w:r>
      <w:r w:rsidR="00F51533" w:rsidRPr="009215F0">
        <w:rPr>
          <w:rFonts w:cs="Times New Roman"/>
          <w:color w:val="000000" w:themeColor="text1"/>
        </w:rPr>
        <w:t xml:space="preserve">and </w:t>
      </w:r>
      <w:r w:rsidR="00CE5E7F" w:rsidRPr="009215F0">
        <w:rPr>
          <w:rFonts w:cs="Times New Roman"/>
          <w:color w:val="000000" w:themeColor="text1"/>
        </w:rPr>
        <w:t>cylinder moulds</w:t>
      </w:r>
      <w:r w:rsidR="00F51533" w:rsidRPr="009215F0">
        <w:rPr>
          <w:rFonts w:cs="Times New Roman"/>
          <w:color w:val="000000" w:themeColor="text1"/>
        </w:rPr>
        <w:t xml:space="preserve"> </w:t>
      </w:r>
      <w:r w:rsidR="007F49F1" w:rsidRPr="009215F0">
        <w:rPr>
          <w:rFonts w:cs="Times New Roman"/>
          <w:color w:val="000000" w:themeColor="text1"/>
        </w:rPr>
        <w:t>(100x200 mm)</w:t>
      </w:r>
      <w:r w:rsidR="006A632A" w:rsidRPr="009215F0">
        <w:rPr>
          <w:rFonts w:cs="Times New Roman"/>
          <w:color w:val="000000" w:themeColor="text1"/>
        </w:rPr>
        <w:t>,</w:t>
      </w:r>
      <w:r w:rsidR="00F51533" w:rsidRPr="009215F0">
        <w:rPr>
          <w:rFonts w:cs="Times New Roman"/>
          <w:color w:val="000000" w:themeColor="text1"/>
        </w:rPr>
        <w:t xml:space="preserve"> </w:t>
      </w:r>
      <w:r w:rsidR="009903A7" w:rsidRPr="009215F0">
        <w:rPr>
          <w:rFonts w:cs="Times New Roman"/>
          <w:color w:val="000000" w:themeColor="text1"/>
        </w:rPr>
        <w:t xml:space="preserve">and </w:t>
      </w:r>
      <w:r w:rsidR="00CE5E7F" w:rsidRPr="009215F0">
        <w:rPr>
          <w:rFonts w:cs="Times New Roman"/>
          <w:color w:val="000000" w:themeColor="text1"/>
        </w:rPr>
        <w:t>prismatic</w:t>
      </w:r>
      <w:r w:rsidR="009903A7" w:rsidRPr="009215F0">
        <w:rPr>
          <w:rFonts w:cs="Times New Roman"/>
          <w:color w:val="000000" w:themeColor="text1"/>
        </w:rPr>
        <w:t xml:space="preserve"> steel </w:t>
      </w:r>
      <w:r w:rsidR="00CE5E7F" w:rsidRPr="009215F0">
        <w:rPr>
          <w:rFonts w:cs="Times New Roman"/>
          <w:color w:val="000000" w:themeColor="text1"/>
        </w:rPr>
        <w:t>moulds</w:t>
      </w:r>
      <w:r w:rsidR="007F49F1" w:rsidRPr="009215F0">
        <w:rPr>
          <w:rFonts w:cs="Times New Roman"/>
          <w:color w:val="000000" w:themeColor="text1"/>
        </w:rPr>
        <w:t xml:space="preserve"> (100x100x500 mm)</w:t>
      </w:r>
      <w:r w:rsidR="009903A7" w:rsidRPr="009215F0">
        <w:rPr>
          <w:rFonts w:cs="Times New Roman"/>
          <w:color w:val="000000" w:themeColor="text1"/>
        </w:rPr>
        <w:t xml:space="preserve"> </w:t>
      </w:r>
      <w:r w:rsidR="007F49F1" w:rsidRPr="009215F0">
        <w:rPr>
          <w:rFonts w:cs="Times New Roman"/>
          <w:color w:val="000000" w:themeColor="text1"/>
        </w:rPr>
        <w:t xml:space="preserve">according </w:t>
      </w:r>
      <w:r w:rsidR="006A632A" w:rsidRPr="009215F0">
        <w:rPr>
          <w:rFonts w:cs="Times New Roman"/>
          <w:color w:val="000000" w:themeColor="text1"/>
        </w:rPr>
        <w:t xml:space="preserve">to </w:t>
      </w:r>
      <w:r w:rsidR="007F49F1" w:rsidRPr="009215F0">
        <w:rPr>
          <w:rFonts w:cs="Times New Roman"/>
          <w:color w:val="000000" w:themeColor="text1"/>
        </w:rPr>
        <w:t>EN 12390-2</w:t>
      </w:r>
      <w:r w:rsidR="00791D4D" w:rsidRPr="009215F0">
        <w:rPr>
          <w:rFonts w:cs="Times New Roman"/>
          <w:color w:val="000000" w:themeColor="text1"/>
        </w:rPr>
        <w:t xml:space="preserve"> </w:t>
      </w:r>
      <w:r w:rsidR="00791D4D" w:rsidRPr="009215F0">
        <w:rPr>
          <w:rFonts w:cs="Times New Roman"/>
          <w:color w:val="000000" w:themeColor="text1"/>
        </w:rPr>
        <w:fldChar w:fldCharType="begin"/>
      </w:r>
      <w:r w:rsidR="003812AF" w:rsidRPr="009215F0">
        <w:rPr>
          <w:rFonts w:cs="Times New Roman"/>
          <w:color w:val="000000" w:themeColor="text1"/>
        </w:rPr>
        <w:instrText xml:space="preserve"> ADDIN EN.CITE &lt;EndNote&gt;&lt;Cite&gt;&lt;Author&gt;BSI&lt;/Author&gt;&lt;Year&gt;2009&lt;/Year&gt;&lt;RecNum&gt;192&lt;/RecNum&gt;&lt;DisplayText&gt;[47]&lt;/DisplayText&gt;&lt;record&gt;&lt;rec-number&gt;192&lt;/rec-number&gt;&lt;foreign-keys&gt;&lt;key app="EN" db-id="tw29ea5fxtr058eerdpvzf5mwa9wef5v9psa"&gt;192&lt;/key&gt;&lt;/foreign-keys&gt;&lt;ref-type name="Standard"&gt;58&lt;/ref-type&gt;&lt;contributors&gt;&lt;authors&gt;&lt;author&gt;BSI&lt;/author&gt;&lt;/authors&gt;&lt;/contributors&gt;&lt;titles&gt;&lt;title&gt;EN 12390-2: Testing hardened concrete, Part 2: Making and curing specimens for strength tests. BSI 389 Chiswick High Road, London W4 4AL, UK.&lt;/title&gt;&lt;/titles&gt;&lt;dates&gt;&lt;year&gt;2009&lt;/year&gt;&lt;/dates&gt;&lt;urls&gt;&lt;/urls&gt;&lt;/record&gt;&lt;/Cite&gt;&lt;/EndNote&gt;</w:instrText>
      </w:r>
      <w:r w:rsidR="00791D4D" w:rsidRPr="009215F0">
        <w:rPr>
          <w:rFonts w:cs="Times New Roman"/>
          <w:color w:val="000000" w:themeColor="text1"/>
        </w:rPr>
        <w:fldChar w:fldCharType="separate"/>
      </w:r>
      <w:r w:rsidR="004B5003" w:rsidRPr="009215F0">
        <w:rPr>
          <w:rFonts w:cs="Times New Roman"/>
          <w:noProof/>
          <w:color w:val="000000" w:themeColor="text1"/>
        </w:rPr>
        <w:t>[</w:t>
      </w:r>
      <w:hyperlink w:anchor="_ENREF_47" w:tooltip="BSI, 2009 #192" w:history="1">
        <w:r w:rsidR="00B7293F" w:rsidRPr="009215F0">
          <w:rPr>
            <w:rFonts w:cs="Times New Roman"/>
            <w:noProof/>
            <w:color w:val="000000" w:themeColor="text1"/>
          </w:rPr>
          <w:t>47</w:t>
        </w:r>
      </w:hyperlink>
      <w:r w:rsidR="004B5003" w:rsidRPr="009215F0">
        <w:rPr>
          <w:rFonts w:cs="Times New Roman"/>
          <w:noProof/>
          <w:color w:val="000000" w:themeColor="text1"/>
        </w:rPr>
        <w:t>]</w:t>
      </w:r>
      <w:r w:rsidR="00791D4D" w:rsidRPr="009215F0">
        <w:rPr>
          <w:rFonts w:cs="Times New Roman"/>
          <w:color w:val="000000" w:themeColor="text1"/>
        </w:rPr>
        <w:fldChar w:fldCharType="end"/>
      </w:r>
      <w:r w:rsidR="007F49F1" w:rsidRPr="009215F0">
        <w:rPr>
          <w:rFonts w:cs="Times New Roman"/>
          <w:color w:val="000000" w:themeColor="text1"/>
        </w:rPr>
        <w:t xml:space="preserve"> and </w:t>
      </w:r>
      <w:r w:rsidR="00F51533" w:rsidRPr="009215F0">
        <w:rPr>
          <w:rFonts w:cs="Times New Roman"/>
          <w:color w:val="000000" w:themeColor="text1"/>
        </w:rPr>
        <w:t>EN 14651</w:t>
      </w:r>
      <w:r w:rsidR="009C209D" w:rsidRPr="009215F0">
        <w:rPr>
          <w:rFonts w:cs="Times New Roman"/>
          <w:color w:val="000000" w:themeColor="text1"/>
        </w:rPr>
        <w:t xml:space="preserve"> </w:t>
      </w:r>
      <w:r w:rsidR="009C209D" w:rsidRPr="009215F0">
        <w:rPr>
          <w:rFonts w:cs="Times New Roman"/>
          <w:color w:val="000000" w:themeColor="text1"/>
        </w:rPr>
        <w:fldChar w:fldCharType="begin"/>
      </w:r>
      <w:r w:rsidR="003812AF" w:rsidRPr="009215F0">
        <w:rPr>
          <w:rFonts w:cs="Times New Roman"/>
          <w:color w:val="000000" w:themeColor="text1"/>
        </w:rPr>
        <w:instrText xml:space="preserve"> ADDIN EN.CITE &lt;EndNote&gt;&lt;Cite&gt;&lt;Author&gt;BSI&lt;/Author&gt;&lt;Year&gt;2005&lt;/Year&gt;&lt;RecNum&gt;194&lt;/RecNum&gt;&lt;DisplayText&gt;[48]&lt;/DisplayText&gt;&lt;record&gt;&lt;rec-number&gt;194&lt;/rec-number&gt;&lt;foreign-keys&gt;&lt;key app="EN" db-id="tw29ea5fxtr058eerdpvzf5mwa9wef5v9psa"&gt;194&lt;/key&gt;&lt;/foreign-keys&gt;&lt;ref-type name="Standard"&gt;58&lt;/ref-type&gt;&lt;contributors&gt;&lt;authors&gt;&lt;author&gt;BSI&lt;/author&gt;&lt;/authors&gt;&lt;/contributors&gt;&lt;titles&gt;&lt;title&gt;EN 14651:+A1:2007: Test method for metallic fibre concrete — Measuring the flexural tensile strength (limit of proportionality (LOP), residual) ICS 91.100.30. BSI 389 Chiswick High Road, London W4 4AL, UK.&lt;/title&gt;&lt;/titles&gt;&lt;dates&gt;&lt;year&gt;2005&lt;/year&gt;&lt;/dates&gt;&lt;urls&gt;&lt;/urls&gt;&lt;/record&gt;&lt;/Cite&gt;&lt;/EndNote&gt;</w:instrText>
      </w:r>
      <w:r w:rsidR="009C209D" w:rsidRPr="009215F0">
        <w:rPr>
          <w:rFonts w:cs="Times New Roman"/>
          <w:color w:val="000000" w:themeColor="text1"/>
        </w:rPr>
        <w:fldChar w:fldCharType="separate"/>
      </w:r>
      <w:r w:rsidR="004B5003" w:rsidRPr="009215F0">
        <w:rPr>
          <w:rFonts w:cs="Times New Roman"/>
          <w:noProof/>
          <w:color w:val="000000" w:themeColor="text1"/>
        </w:rPr>
        <w:t>[</w:t>
      </w:r>
      <w:hyperlink w:anchor="_ENREF_48" w:tooltip="BSI, 2005 #194" w:history="1">
        <w:r w:rsidR="00B7293F" w:rsidRPr="009215F0">
          <w:rPr>
            <w:rFonts w:cs="Times New Roman"/>
            <w:noProof/>
            <w:color w:val="000000" w:themeColor="text1"/>
          </w:rPr>
          <w:t>48</w:t>
        </w:r>
      </w:hyperlink>
      <w:r w:rsidR="004B5003" w:rsidRPr="009215F0">
        <w:rPr>
          <w:rFonts w:cs="Times New Roman"/>
          <w:noProof/>
          <w:color w:val="000000" w:themeColor="text1"/>
        </w:rPr>
        <w:t>]</w:t>
      </w:r>
      <w:r w:rsidR="009C209D" w:rsidRPr="009215F0">
        <w:rPr>
          <w:rFonts w:cs="Times New Roman"/>
          <w:color w:val="000000" w:themeColor="text1"/>
        </w:rPr>
        <w:fldChar w:fldCharType="end"/>
      </w:r>
      <w:r w:rsidR="00F51533" w:rsidRPr="009215F0">
        <w:rPr>
          <w:rFonts w:cs="Times New Roman"/>
          <w:color w:val="000000" w:themeColor="text1"/>
        </w:rPr>
        <w:t>.</w:t>
      </w:r>
      <w:r w:rsidR="007F49F1" w:rsidRPr="009215F0">
        <w:rPr>
          <w:rFonts w:cs="Times New Roman"/>
          <w:color w:val="000000" w:themeColor="text1"/>
        </w:rPr>
        <w:t xml:space="preserve"> The specimens were cast in two layers and </w:t>
      </w:r>
      <w:r w:rsidR="007F49F1" w:rsidRPr="009215F0">
        <w:rPr>
          <w:rFonts w:cs="Times New Roman"/>
          <w:color w:val="000000" w:themeColor="text1"/>
        </w:rPr>
        <w:lastRenderedPageBreak/>
        <w:t>vibrated</w:t>
      </w:r>
      <w:r w:rsidR="0000056A" w:rsidRPr="009215F0">
        <w:rPr>
          <w:rFonts w:cs="Times New Roman"/>
          <w:color w:val="000000" w:themeColor="text1"/>
        </w:rPr>
        <w:t xml:space="preserve"> (25s per layer)</w:t>
      </w:r>
      <w:r w:rsidR="007F49F1" w:rsidRPr="009215F0">
        <w:rPr>
          <w:rFonts w:cs="Times New Roman"/>
          <w:color w:val="000000" w:themeColor="text1"/>
        </w:rPr>
        <w:t xml:space="preserve"> on a </w:t>
      </w:r>
      <w:r w:rsidR="009109E4" w:rsidRPr="009215F0">
        <w:rPr>
          <w:rFonts w:cs="Times New Roman"/>
          <w:color w:val="000000" w:themeColor="text1"/>
        </w:rPr>
        <w:t xml:space="preserve">vibrating </w:t>
      </w:r>
      <w:r w:rsidR="007F49F1" w:rsidRPr="009215F0">
        <w:rPr>
          <w:rFonts w:cs="Times New Roman"/>
          <w:color w:val="000000" w:themeColor="text1"/>
        </w:rPr>
        <w:t xml:space="preserve">table. </w:t>
      </w:r>
      <w:r w:rsidR="00F51533" w:rsidRPr="009215F0">
        <w:rPr>
          <w:rFonts w:cs="Times New Roman"/>
          <w:color w:val="000000" w:themeColor="text1"/>
        </w:rPr>
        <w:t xml:space="preserve">After casting, </w:t>
      </w:r>
      <w:r w:rsidR="007F49F1" w:rsidRPr="009215F0">
        <w:rPr>
          <w:rFonts w:cs="Times New Roman"/>
          <w:color w:val="000000" w:themeColor="text1"/>
        </w:rPr>
        <w:t>specimens were covered</w:t>
      </w:r>
      <w:r w:rsidR="00F51533" w:rsidRPr="009215F0">
        <w:rPr>
          <w:rFonts w:cs="Times New Roman"/>
          <w:color w:val="000000" w:themeColor="text1"/>
        </w:rPr>
        <w:t xml:space="preserve"> with plastic sheets to prevent moisture loss</w:t>
      </w:r>
      <w:r w:rsidR="00EF7933" w:rsidRPr="009215F0">
        <w:rPr>
          <w:rFonts w:cs="Times New Roman"/>
          <w:color w:val="000000" w:themeColor="text1"/>
        </w:rPr>
        <w:t>,</w:t>
      </w:r>
      <w:r w:rsidR="00F51533" w:rsidRPr="009215F0">
        <w:rPr>
          <w:rFonts w:cs="Times New Roman"/>
          <w:color w:val="000000" w:themeColor="text1"/>
        </w:rPr>
        <w:t xml:space="preserve"> and left under </w:t>
      </w:r>
      <w:r w:rsidR="006A632A" w:rsidRPr="009215F0">
        <w:rPr>
          <w:rFonts w:cs="Times New Roman"/>
          <w:color w:val="000000" w:themeColor="text1"/>
        </w:rPr>
        <w:t xml:space="preserve">standard </w:t>
      </w:r>
      <w:r w:rsidR="00F51533" w:rsidRPr="009215F0">
        <w:rPr>
          <w:rFonts w:cs="Times New Roman"/>
          <w:color w:val="000000" w:themeColor="text1"/>
        </w:rPr>
        <w:t xml:space="preserve">laboratory conditions for </w:t>
      </w:r>
      <w:r w:rsidR="007F49F1" w:rsidRPr="009215F0">
        <w:rPr>
          <w:rFonts w:cs="Times New Roman"/>
          <w:color w:val="000000" w:themeColor="text1"/>
        </w:rPr>
        <w:t>48h until demoulding</w:t>
      </w:r>
      <w:r w:rsidR="00F51533" w:rsidRPr="009215F0">
        <w:rPr>
          <w:rFonts w:cs="Times New Roman"/>
          <w:color w:val="000000" w:themeColor="text1"/>
        </w:rPr>
        <w:t xml:space="preserve">. </w:t>
      </w:r>
      <w:r w:rsidR="007F49F1" w:rsidRPr="009215F0">
        <w:rPr>
          <w:rFonts w:cs="Times New Roman"/>
          <w:color w:val="000000" w:themeColor="text1"/>
        </w:rPr>
        <w:t>T</w:t>
      </w:r>
      <w:r w:rsidR="00F51533" w:rsidRPr="009215F0">
        <w:rPr>
          <w:rFonts w:cs="Times New Roman"/>
          <w:color w:val="000000" w:themeColor="text1"/>
        </w:rPr>
        <w:t xml:space="preserve">he </w:t>
      </w:r>
      <w:r w:rsidR="00C04D53" w:rsidRPr="009215F0">
        <w:rPr>
          <w:rFonts w:cs="Times New Roman"/>
          <w:color w:val="000000" w:themeColor="text1"/>
        </w:rPr>
        <w:t xml:space="preserve">specimens </w:t>
      </w:r>
      <w:r w:rsidR="007F49F1" w:rsidRPr="009215F0">
        <w:rPr>
          <w:rFonts w:cs="Times New Roman"/>
          <w:color w:val="000000" w:themeColor="text1"/>
        </w:rPr>
        <w:t xml:space="preserve">were then </w:t>
      </w:r>
      <w:r w:rsidR="006A632A" w:rsidRPr="009215F0">
        <w:rPr>
          <w:rFonts w:cs="Times New Roman"/>
          <w:color w:val="000000" w:themeColor="text1"/>
        </w:rPr>
        <w:t>kept</w:t>
      </w:r>
      <w:r w:rsidR="00F51533" w:rsidRPr="009215F0">
        <w:rPr>
          <w:rFonts w:cs="Times New Roman"/>
          <w:color w:val="000000" w:themeColor="text1"/>
        </w:rPr>
        <w:t xml:space="preserve"> in a mist room </w:t>
      </w:r>
      <w:r w:rsidR="006A632A" w:rsidRPr="009215F0">
        <w:rPr>
          <w:rFonts w:cs="Times New Roman"/>
          <w:color w:val="000000" w:themeColor="text1"/>
        </w:rPr>
        <w:t xml:space="preserve">(21 </w:t>
      </w:r>
      <w:r w:rsidR="00EF7933" w:rsidRPr="009215F0">
        <w:rPr>
          <w:rFonts w:cs="Times New Roman"/>
          <w:color w:val="000000" w:themeColor="text1"/>
          <w:vertAlign w:val="superscript"/>
        </w:rPr>
        <w:sym w:font="Symbol" w:char="F0B0"/>
      </w:r>
      <w:r w:rsidR="006A632A" w:rsidRPr="009215F0">
        <w:rPr>
          <w:rFonts w:cs="Times New Roman"/>
          <w:color w:val="000000" w:themeColor="text1"/>
        </w:rPr>
        <w:t xml:space="preserve">C </w:t>
      </w:r>
      <m:oMath>
        <m:r>
          <w:rPr>
            <w:rFonts w:ascii="Cambria Math" w:hAnsi="Cambria Math" w:cs="Times New Roman"/>
            <w:color w:val="000000" w:themeColor="text1"/>
          </w:rPr>
          <m:t>±</m:t>
        </m:r>
      </m:oMath>
      <w:r w:rsidR="006A632A" w:rsidRPr="009215F0">
        <w:rPr>
          <w:rFonts w:cs="Times New Roman"/>
          <w:color w:val="000000" w:themeColor="text1"/>
        </w:rPr>
        <w:t xml:space="preserve"> 2 and 95 </w:t>
      </w:r>
      <m:oMath>
        <m:r>
          <w:rPr>
            <w:rFonts w:ascii="Cambria Math" w:hAnsi="Cambria Math" w:cs="Times New Roman"/>
            <w:color w:val="000000" w:themeColor="text1"/>
          </w:rPr>
          <m:t>±</m:t>
        </m:r>
      </m:oMath>
      <w:r w:rsidR="006A632A" w:rsidRPr="009215F0">
        <w:rPr>
          <w:rFonts w:cs="Times New Roman"/>
          <w:color w:val="000000" w:themeColor="text1"/>
        </w:rPr>
        <w:t xml:space="preserve"> 5% </w:t>
      </w:r>
      <w:r w:rsidR="00EF7933" w:rsidRPr="009215F0">
        <w:rPr>
          <w:rFonts w:cs="Times New Roman"/>
          <w:color w:val="000000" w:themeColor="text1"/>
        </w:rPr>
        <w:t>relative humidity (RH)</w:t>
      </w:r>
      <w:r w:rsidR="006A632A" w:rsidRPr="009215F0">
        <w:rPr>
          <w:rFonts w:cs="Times New Roman"/>
          <w:color w:val="000000" w:themeColor="text1"/>
        </w:rPr>
        <w:t xml:space="preserve">) </w:t>
      </w:r>
      <w:r w:rsidR="007F49F1" w:rsidRPr="009215F0">
        <w:rPr>
          <w:rFonts w:cs="Times New Roman"/>
          <w:color w:val="000000" w:themeColor="text1"/>
        </w:rPr>
        <w:t>for 28 days</w:t>
      </w:r>
      <w:r w:rsidR="00C04D53" w:rsidRPr="009215F0">
        <w:rPr>
          <w:rFonts w:cs="Times New Roman"/>
          <w:color w:val="000000" w:themeColor="text1"/>
        </w:rPr>
        <w:t xml:space="preserve">, except for the </w:t>
      </w:r>
      <w:r w:rsidR="007F49F1" w:rsidRPr="009215F0">
        <w:rPr>
          <w:rFonts w:cs="Times New Roman"/>
          <w:color w:val="000000" w:themeColor="text1"/>
        </w:rPr>
        <w:t>prisms</w:t>
      </w:r>
      <w:r w:rsidR="00C04D53" w:rsidRPr="009215F0">
        <w:rPr>
          <w:rFonts w:cs="Times New Roman"/>
          <w:color w:val="000000" w:themeColor="text1"/>
        </w:rPr>
        <w:t xml:space="preserve"> used for shrinkage measurements that were left </w:t>
      </w:r>
      <w:r w:rsidR="00EB5DEF" w:rsidRPr="009215F0">
        <w:rPr>
          <w:rFonts w:cs="Times New Roman"/>
          <w:color w:val="000000" w:themeColor="text1"/>
        </w:rPr>
        <w:t xml:space="preserve"> </w:t>
      </w:r>
      <w:r w:rsidR="00617A7E" w:rsidRPr="009215F0">
        <w:rPr>
          <w:rFonts w:cs="Times New Roman"/>
          <w:color w:val="000000" w:themeColor="text1"/>
        </w:rPr>
        <w:t xml:space="preserve">in the mist room </w:t>
      </w:r>
      <w:r w:rsidR="00F51533" w:rsidRPr="009215F0">
        <w:rPr>
          <w:rFonts w:cs="Times New Roman"/>
          <w:color w:val="000000" w:themeColor="text1"/>
        </w:rPr>
        <w:t>for 7 days</w:t>
      </w:r>
      <w:r w:rsidR="00C04D53" w:rsidRPr="009215F0">
        <w:rPr>
          <w:rFonts w:cs="Times New Roman"/>
          <w:color w:val="000000" w:themeColor="text1"/>
        </w:rPr>
        <w:t xml:space="preserve"> </w:t>
      </w:r>
      <w:r w:rsidR="006A632A" w:rsidRPr="009215F0">
        <w:rPr>
          <w:rFonts w:cs="Times New Roman"/>
          <w:color w:val="000000" w:themeColor="text1"/>
        </w:rPr>
        <w:t xml:space="preserve">and then </w:t>
      </w:r>
      <w:r w:rsidR="00EF7933" w:rsidRPr="009215F0">
        <w:rPr>
          <w:rFonts w:cs="Times New Roman"/>
          <w:color w:val="000000" w:themeColor="text1"/>
        </w:rPr>
        <w:t>stored</w:t>
      </w:r>
      <w:r w:rsidR="006A632A" w:rsidRPr="009215F0">
        <w:rPr>
          <w:rFonts w:cs="Times New Roman"/>
          <w:color w:val="000000" w:themeColor="text1"/>
        </w:rPr>
        <w:t xml:space="preserve"> in a control room (24 </w:t>
      </w:r>
      <w:r w:rsidR="00EF7933" w:rsidRPr="009215F0">
        <w:rPr>
          <w:rFonts w:cs="Times New Roman"/>
          <w:color w:val="000000" w:themeColor="text1"/>
          <w:vertAlign w:val="superscript"/>
        </w:rPr>
        <w:sym w:font="Symbol" w:char="F0B0"/>
      </w:r>
      <w:r w:rsidR="006A632A" w:rsidRPr="009215F0">
        <w:rPr>
          <w:rFonts w:cs="Times New Roman"/>
          <w:color w:val="000000" w:themeColor="text1"/>
        </w:rPr>
        <w:t xml:space="preserve">C </w:t>
      </w:r>
      <m:oMath>
        <m:r>
          <w:rPr>
            <w:rFonts w:ascii="Cambria Math" w:hAnsi="Cambria Math" w:cs="Times New Roman"/>
            <w:color w:val="000000" w:themeColor="text1"/>
          </w:rPr>
          <m:t>±</m:t>
        </m:r>
      </m:oMath>
      <w:r w:rsidR="006A632A" w:rsidRPr="009215F0">
        <w:rPr>
          <w:rFonts w:cs="Times New Roman"/>
          <w:color w:val="000000" w:themeColor="text1"/>
        </w:rPr>
        <w:t xml:space="preserve"> 2 and 42 </w:t>
      </w:r>
      <m:oMath>
        <m:r>
          <w:rPr>
            <w:rFonts w:ascii="Cambria Math" w:hAnsi="Cambria Math" w:cs="Times New Roman"/>
            <w:color w:val="000000" w:themeColor="text1"/>
          </w:rPr>
          <m:t>±</m:t>
        </m:r>
      </m:oMath>
      <w:r w:rsidR="006A632A" w:rsidRPr="009215F0">
        <w:rPr>
          <w:rFonts w:cs="Times New Roman"/>
          <w:color w:val="000000" w:themeColor="text1"/>
        </w:rPr>
        <w:t xml:space="preserve"> 5 RH) for 50</w:t>
      </w:r>
      <w:r w:rsidR="0084258D" w:rsidRPr="009215F0">
        <w:rPr>
          <w:rFonts w:cs="Times New Roman"/>
          <w:color w:val="000000" w:themeColor="text1"/>
        </w:rPr>
        <w:t xml:space="preserve"> days. After the curing period, the</w:t>
      </w:r>
      <w:r w:rsidR="00C04D53" w:rsidRPr="009215F0">
        <w:rPr>
          <w:rFonts w:cs="Times New Roman"/>
          <w:color w:val="000000" w:themeColor="text1"/>
        </w:rPr>
        <w:t xml:space="preserve"> specimens </w:t>
      </w:r>
      <w:r w:rsidR="0084258D" w:rsidRPr="009215F0">
        <w:rPr>
          <w:rFonts w:cs="Times New Roman"/>
          <w:color w:val="000000" w:themeColor="text1"/>
        </w:rPr>
        <w:t>were</w:t>
      </w:r>
      <w:r w:rsidR="00C04D53" w:rsidRPr="009215F0">
        <w:rPr>
          <w:rFonts w:cs="Times New Roman"/>
          <w:color w:val="000000" w:themeColor="text1"/>
        </w:rPr>
        <w:t xml:space="preserve"> kept under </w:t>
      </w:r>
      <w:r w:rsidR="006A632A" w:rsidRPr="009215F0">
        <w:rPr>
          <w:rFonts w:cs="Times New Roman"/>
          <w:color w:val="000000" w:themeColor="text1"/>
        </w:rPr>
        <w:t xml:space="preserve">standard </w:t>
      </w:r>
      <w:r w:rsidR="00F51533" w:rsidRPr="009215F0">
        <w:rPr>
          <w:rFonts w:cs="Times New Roman"/>
          <w:color w:val="000000" w:themeColor="text1"/>
        </w:rPr>
        <w:t>laboratory condition</w:t>
      </w:r>
      <w:r w:rsidR="00CA3DD1" w:rsidRPr="009215F0">
        <w:rPr>
          <w:rFonts w:cs="Times New Roman"/>
          <w:color w:val="000000" w:themeColor="text1"/>
        </w:rPr>
        <w:t>s</w:t>
      </w:r>
      <w:r w:rsidR="00F51533" w:rsidRPr="009215F0">
        <w:rPr>
          <w:rFonts w:cs="Times New Roman"/>
          <w:color w:val="000000" w:themeColor="text1"/>
        </w:rPr>
        <w:t xml:space="preserve"> </w:t>
      </w:r>
      <w:r w:rsidR="006E2FC2" w:rsidRPr="009215F0">
        <w:rPr>
          <w:rFonts w:cs="Times New Roman"/>
          <w:color w:val="000000" w:themeColor="text1"/>
        </w:rPr>
        <w:t xml:space="preserve">(20 </w:t>
      </w:r>
      <w:r w:rsidR="006E2FC2" w:rsidRPr="009215F0">
        <w:rPr>
          <w:rFonts w:cs="Times New Roman"/>
          <w:color w:val="000000" w:themeColor="text1"/>
          <w:vertAlign w:val="superscript"/>
        </w:rPr>
        <w:sym w:font="Symbol" w:char="F0B0"/>
      </w:r>
      <w:r w:rsidR="006E2FC2" w:rsidRPr="009215F0">
        <w:rPr>
          <w:rFonts w:cs="Times New Roman"/>
          <w:color w:val="000000" w:themeColor="text1"/>
        </w:rPr>
        <w:t xml:space="preserve">C </w:t>
      </w:r>
      <m:oMath>
        <m:r>
          <w:rPr>
            <w:rFonts w:ascii="Cambria Math" w:hAnsi="Cambria Math" w:cs="Times New Roman"/>
            <w:color w:val="000000" w:themeColor="text1"/>
          </w:rPr>
          <m:t>±</m:t>
        </m:r>
      </m:oMath>
      <w:r w:rsidR="006E2FC2" w:rsidRPr="009215F0">
        <w:rPr>
          <w:rFonts w:cs="Times New Roman"/>
          <w:color w:val="000000" w:themeColor="text1"/>
        </w:rPr>
        <w:t xml:space="preserve"> 2 and 50 </w:t>
      </w:r>
      <m:oMath>
        <m:r>
          <w:rPr>
            <w:rFonts w:ascii="Cambria Math" w:hAnsi="Cambria Math" w:cs="Times New Roman"/>
            <w:color w:val="000000" w:themeColor="text1"/>
          </w:rPr>
          <m:t>±</m:t>
        </m:r>
      </m:oMath>
      <w:r w:rsidR="006E2FC2" w:rsidRPr="009215F0">
        <w:rPr>
          <w:rFonts w:cs="Times New Roman"/>
          <w:color w:val="000000" w:themeColor="text1"/>
        </w:rPr>
        <w:t xml:space="preserve"> 5 RH) </w:t>
      </w:r>
      <w:r w:rsidR="00C04D53" w:rsidRPr="009215F0">
        <w:rPr>
          <w:rFonts w:cs="Times New Roman"/>
          <w:color w:val="000000" w:themeColor="text1"/>
        </w:rPr>
        <w:t>until testing</w:t>
      </w:r>
      <w:r w:rsidR="00F51533" w:rsidRPr="009215F0">
        <w:rPr>
          <w:rFonts w:cs="Times New Roman"/>
          <w:color w:val="000000" w:themeColor="text1"/>
        </w:rPr>
        <w:t xml:space="preserve">. </w:t>
      </w:r>
    </w:p>
    <w:p w:rsidR="00B833F0" w:rsidRPr="009215F0" w:rsidRDefault="00B833F0" w:rsidP="006E2FC2">
      <w:pPr>
        <w:jc w:val="both"/>
        <w:rPr>
          <w:rFonts w:cs="Times New Roman"/>
          <w:color w:val="000000" w:themeColor="text1"/>
        </w:rPr>
      </w:pPr>
    </w:p>
    <w:p w:rsidR="003E2F55" w:rsidRPr="009215F0" w:rsidRDefault="002C4755" w:rsidP="001B5640">
      <w:pPr>
        <w:pStyle w:val="Heading1"/>
        <w:numPr>
          <w:ilvl w:val="0"/>
          <w:numId w:val="2"/>
        </w:numPr>
        <w:rPr>
          <w:color w:val="000000" w:themeColor="text1"/>
        </w:rPr>
      </w:pPr>
      <w:r w:rsidRPr="009215F0">
        <w:rPr>
          <w:color w:val="000000" w:themeColor="text1"/>
        </w:rPr>
        <w:t xml:space="preserve">Test </w:t>
      </w:r>
      <w:r w:rsidR="0051376B" w:rsidRPr="009215F0">
        <w:rPr>
          <w:color w:val="000000" w:themeColor="text1"/>
        </w:rPr>
        <w:t>set-up</w:t>
      </w:r>
      <w:r w:rsidRPr="009215F0">
        <w:rPr>
          <w:color w:val="000000" w:themeColor="text1"/>
        </w:rPr>
        <w:t xml:space="preserve"> and </w:t>
      </w:r>
      <w:r w:rsidR="00295017" w:rsidRPr="009215F0">
        <w:rPr>
          <w:color w:val="000000" w:themeColor="text1"/>
        </w:rPr>
        <w:t>procedure</w:t>
      </w:r>
    </w:p>
    <w:p w:rsidR="00716F0E" w:rsidRPr="009215F0" w:rsidRDefault="001B5640" w:rsidP="00F34472">
      <w:pPr>
        <w:pStyle w:val="Heading2"/>
        <w:rPr>
          <w:color w:val="000000" w:themeColor="text1"/>
        </w:rPr>
      </w:pPr>
      <w:r w:rsidRPr="009215F0">
        <w:rPr>
          <w:color w:val="000000" w:themeColor="text1"/>
        </w:rPr>
        <w:t>3.1</w:t>
      </w:r>
      <w:r w:rsidR="00F34472" w:rsidRPr="009215F0">
        <w:rPr>
          <w:color w:val="000000" w:themeColor="text1"/>
        </w:rPr>
        <w:t xml:space="preserve"> </w:t>
      </w:r>
      <w:r w:rsidR="00716F0E" w:rsidRPr="009215F0">
        <w:rPr>
          <w:color w:val="000000" w:themeColor="text1"/>
        </w:rPr>
        <w:t>Compression test</w:t>
      </w:r>
      <w:r w:rsidR="00EF7933" w:rsidRPr="009215F0">
        <w:rPr>
          <w:color w:val="000000" w:themeColor="text1"/>
        </w:rPr>
        <w:t>ing</w:t>
      </w:r>
    </w:p>
    <w:p w:rsidR="005C23AA" w:rsidRPr="009215F0" w:rsidRDefault="00830077" w:rsidP="0095644D">
      <w:pPr>
        <w:jc w:val="both"/>
        <w:rPr>
          <w:color w:val="000000" w:themeColor="text1"/>
        </w:rPr>
      </w:pPr>
      <w:r w:rsidRPr="009215F0">
        <w:rPr>
          <w:color w:val="000000" w:themeColor="text1"/>
        </w:rPr>
        <w:t xml:space="preserve">Prior </w:t>
      </w:r>
      <w:r w:rsidR="001B5640" w:rsidRPr="009215F0">
        <w:rPr>
          <w:color w:val="000000" w:themeColor="text1"/>
        </w:rPr>
        <w:t xml:space="preserve">to </w:t>
      </w:r>
      <w:r w:rsidRPr="009215F0">
        <w:rPr>
          <w:color w:val="000000" w:themeColor="text1"/>
        </w:rPr>
        <w:t xml:space="preserve">testing, the top faces of the cylinders were </w:t>
      </w:r>
      <w:r w:rsidR="00C50520" w:rsidRPr="009215F0">
        <w:rPr>
          <w:color w:val="000000" w:themeColor="text1"/>
        </w:rPr>
        <w:t xml:space="preserve">cut and </w:t>
      </w:r>
      <w:r w:rsidR="009109E4" w:rsidRPr="009215F0">
        <w:rPr>
          <w:color w:val="000000" w:themeColor="text1"/>
        </w:rPr>
        <w:t xml:space="preserve">ground </w:t>
      </w:r>
      <w:r w:rsidR="00C50520" w:rsidRPr="009215F0">
        <w:rPr>
          <w:color w:val="000000" w:themeColor="text1"/>
        </w:rPr>
        <w:t>according to EN 12390-3</w:t>
      </w:r>
      <w:r w:rsidRPr="009215F0">
        <w:rPr>
          <w:color w:val="000000" w:themeColor="text1"/>
        </w:rPr>
        <w:t xml:space="preserve"> </w:t>
      </w:r>
      <w:r w:rsidR="009C209D" w:rsidRPr="009215F0">
        <w:rPr>
          <w:color w:val="000000" w:themeColor="text1"/>
        </w:rPr>
        <w:fldChar w:fldCharType="begin"/>
      </w:r>
      <w:r w:rsidR="003812AF" w:rsidRPr="009215F0">
        <w:rPr>
          <w:color w:val="000000" w:themeColor="text1"/>
        </w:rPr>
        <w:instrText xml:space="preserve"> ADDIN EN.CITE &lt;EndNote&gt;&lt;Cite&gt;&lt;Author&gt;BSI&lt;/Author&gt;&lt;Year&gt;2009&lt;/Year&gt;&lt;RecNum&gt;185&lt;/RecNum&gt;&lt;DisplayText&gt;[49]&lt;/DisplayText&gt;&lt;record&gt;&lt;rec-number&gt;185&lt;/rec-number&gt;&lt;foreign-keys&gt;&lt;key app="EN" db-id="tw29ea5fxtr058eerdpvzf5mwa9wef5v9psa"&gt;185&lt;/key&gt;&lt;/foreign-keys&gt;&lt;ref-type name="Standard"&gt;58&lt;/ref-type&gt;&lt;contributors&gt;&lt;authors&gt;&lt;author&gt;BSI&lt;/author&gt;&lt;/authors&gt;&lt;/contributors&gt;&lt;titles&gt;&lt;title&gt;EN 12390-3: Testing hardened concrete, Part3: Compressive strength of test specimens. BSI 389 Chiswick High Road, London W4 4AL, UK.&lt;/title&gt;&lt;/titles&gt;&lt;dates&gt;&lt;year&gt;2009&lt;/year&gt;&lt;/dates&gt;&lt;urls&gt;&lt;/urls&gt;&lt;/record&gt;&lt;/Cite&gt;&lt;/EndNote&gt;</w:instrText>
      </w:r>
      <w:r w:rsidR="009C209D" w:rsidRPr="009215F0">
        <w:rPr>
          <w:color w:val="000000" w:themeColor="text1"/>
        </w:rPr>
        <w:fldChar w:fldCharType="separate"/>
      </w:r>
      <w:r w:rsidR="004B5003" w:rsidRPr="009215F0">
        <w:rPr>
          <w:noProof/>
          <w:color w:val="000000" w:themeColor="text1"/>
        </w:rPr>
        <w:t>[</w:t>
      </w:r>
      <w:hyperlink w:anchor="_ENREF_49" w:tooltip="BSI, 2009 #185" w:history="1">
        <w:r w:rsidR="00B7293F" w:rsidRPr="009215F0">
          <w:rPr>
            <w:noProof/>
            <w:color w:val="000000" w:themeColor="text1"/>
          </w:rPr>
          <w:t>49</w:t>
        </w:r>
      </w:hyperlink>
      <w:r w:rsidR="004B5003" w:rsidRPr="009215F0">
        <w:rPr>
          <w:noProof/>
          <w:color w:val="000000" w:themeColor="text1"/>
        </w:rPr>
        <w:t>]</w:t>
      </w:r>
      <w:r w:rsidR="009C209D" w:rsidRPr="009215F0">
        <w:rPr>
          <w:color w:val="000000" w:themeColor="text1"/>
        </w:rPr>
        <w:fldChar w:fldCharType="end"/>
      </w:r>
      <w:r w:rsidR="00F51533" w:rsidRPr="009215F0">
        <w:rPr>
          <w:color w:val="000000" w:themeColor="text1"/>
        </w:rPr>
        <w:t xml:space="preserve">. </w:t>
      </w:r>
      <w:r w:rsidR="001B5640" w:rsidRPr="009215F0">
        <w:rPr>
          <w:color w:val="000000" w:themeColor="text1"/>
        </w:rPr>
        <w:t>F</w:t>
      </w:r>
      <w:r w:rsidR="00C50520" w:rsidRPr="009215F0">
        <w:rPr>
          <w:color w:val="000000" w:themeColor="text1"/>
        </w:rPr>
        <w:t xml:space="preserve">or the </w:t>
      </w:r>
      <w:r w:rsidR="00A22EDD" w:rsidRPr="009215F0">
        <w:rPr>
          <w:color w:val="000000" w:themeColor="text1"/>
        </w:rPr>
        <w:t>RuC</w:t>
      </w:r>
      <w:r w:rsidR="00F51533" w:rsidRPr="009215F0">
        <w:rPr>
          <w:color w:val="000000" w:themeColor="text1"/>
        </w:rPr>
        <w:t xml:space="preserve"> cylinders</w:t>
      </w:r>
      <w:r w:rsidR="00C50520" w:rsidRPr="009215F0">
        <w:rPr>
          <w:color w:val="000000" w:themeColor="text1"/>
        </w:rPr>
        <w:t>, extra measures were taken to prevent local failure during testing</w:t>
      </w:r>
      <w:r w:rsidR="003C52CF" w:rsidRPr="009215F0">
        <w:rPr>
          <w:color w:val="000000" w:themeColor="text1"/>
        </w:rPr>
        <w:t xml:space="preserve"> </w:t>
      </w:r>
      <w:r w:rsidR="00D12048" w:rsidRPr="009215F0">
        <w:rPr>
          <w:color w:val="000000" w:themeColor="text1"/>
        </w:rPr>
        <w:t>by confining</w:t>
      </w:r>
      <w:r w:rsidR="00C50520" w:rsidRPr="009215F0">
        <w:rPr>
          <w:color w:val="000000" w:themeColor="text1"/>
        </w:rPr>
        <w:t xml:space="preserve"> their two ends with high-ductil</w:t>
      </w:r>
      <w:r w:rsidR="00CA3DD1" w:rsidRPr="009215F0">
        <w:rPr>
          <w:color w:val="000000" w:themeColor="text1"/>
        </w:rPr>
        <w:t>ity</w:t>
      </w:r>
      <w:r w:rsidR="00C50520" w:rsidRPr="009215F0">
        <w:rPr>
          <w:color w:val="000000" w:themeColor="text1"/>
        </w:rPr>
        <w:t xml:space="preserve"> post</w:t>
      </w:r>
      <w:r w:rsidR="00CA3DD1" w:rsidRPr="009215F0">
        <w:rPr>
          <w:color w:val="000000" w:themeColor="text1"/>
        </w:rPr>
        <w:t>-</w:t>
      </w:r>
      <w:r w:rsidR="00C50520" w:rsidRPr="009215F0">
        <w:rPr>
          <w:color w:val="000000" w:themeColor="text1"/>
        </w:rPr>
        <w:t>tension</w:t>
      </w:r>
      <w:r w:rsidR="001B5640" w:rsidRPr="009215F0">
        <w:rPr>
          <w:color w:val="000000" w:themeColor="text1"/>
        </w:rPr>
        <w:t>ed</w:t>
      </w:r>
      <w:r w:rsidR="00C50520" w:rsidRPr="009215F0">
        <w:rPr>
          <w:color w:val="000000" w:themeColor="text1"/>
        </w:rPr>
        <w:t xml:space="preserve"> </w:t>
      </w:r>
      <w:r w:rsidR="005B26E1" w:rsidRPr="009215F0">
        <w:rPr>
          <w:color w:val="000000" w:themeColor="text1"/>
        </w:rPr>
        <w:t>straps</w:t>
      </w:r>
      <w:r w:rsidR="00EF7933" w:rsidRPr="009215F0">
        <w:rPr>
          <w:color w:val="000000" w:themeColor="text1"/>
        </w:rPr>
        <w:t>,</w:t>
      </w:r>
      <w:r w:rsidR="00CD36BE" w:rsidRPr="009215F0">
        <w:rPr>
          <w:color w:val="000000" w:themeColor="text1"/>
        </w:rPr>
        <w:t xml:space="preserve"> as </w:t>
      </w:r>
      <w:r w:rsidR="001B5640" w:rsidRPr="009215F0">
        <w:rPr>
          <w:color w:val="000000" w:themeColor="text1"/>
        </w:rPr>
        <w:t>proposed</w:t>
      </w:r>
      <w:r w:rsidR="00CD36BE" w:rsidRPr="009215F0">
        <w:rPr>
          <w:color w:val="000000" w:themeColor="text1"/>
        </w:rPr>
        <w:t xml:space="preserve"> by Garcia et al. </w:t>
      </w:r>
      <w:r w:rsidR="00CD36BE" w:rsidRPr="009215F0">
        <w:rPr>
          <w:color w:val="000000" w:themeColor="text1"/>
        </w:rPr>
        <w:fldChar w:fldCharType="begin"/>
      </w:r>
      <w:r w:rsidR="004B5003" w:rsidRPr="009215F0">
        <w:rPr>
          <w:color w:val="000000" w:themeColor="text1"/>
        </w:rPr>
        <w:instrText xml:space="preserve"> ADDIN EN.CITE &lt;EndNote&gt;&lt;Cite ExcludeAuth="1"&gt;&lt;Author&gt;Garcia&lt;/Author&gt;&lt;Year&gt;2015&lt;/Year&gt;&lt;RecNum&gt;187&lt;/RecNum&gt;&lt;DisplayText&gt;[50]&lt;/DisplayText&gt;&lt;record&gt;&lt;rec-number&gt;187&lt;/rec-number&gt;&lt;foreign-keys&gt;&lt;key app="EN" db-id="tw29ea5fxtr058eerdpvzf5mwa9wef5v9psa"&gt;187&lt;/key&gt;&lt;/foreign-keys&gt;&lt;ref-type name="Journal Article"&gt;17&lt;/ref-type&gt;&lt;contributors&gt;&lt;authors&gt;&lt;author&gt;Garcia, Reyes&lt;/author&gt;&lt;author&gt;Pilakoutas, Kypros&lt;/author&gt;&lt;author&gt;Hajirasouliha, Iman&lt;/author&gt;&lt;author&gt;Guadagnini, Maurizio&lt;/author&gt;&lt;author&gt;Kyriakides, Nicholas&lt;/author&gt;&lt;author&gt;Ciupala, Mihaela Anca&lt;/author&gt;&lt;/authors&gt;&lt;/contributors&gt;&lt;titles&gt;&lt;title&gt;Seismic retrofitting of RC buildings using CFRP and post-tensioned metal straps: shake table tests&lt;/title&gt;&lt;secondary-title&gt;Bulletin of Earthquake Engineering&lt;/secondary-title&gt;&lt;/titles&gt;&lt;periodical&gt;&lt;full-title&gt;Bulletin of Earthquake Engineering&lt;/full-title&gt;&lt;/periodical&gt;&lt;pages&gt;1-27&lt;/pages&gt;&lt;dates&gt;&lt;year&gt;2015&lt;/year&gt;&lt;/dates&gt;&lt;isbn&gt;1570-761X&lt;/isbn&gt;&lt;urls&gt;&lt;/urls&gt;&lt;/record&gt;&lt;/Cite&gt;&lt;/EndNote&gt;</w:instrText>
      </w:r>
      <w:r w:rsidR="00CD36BE" w:rsidRPr="009215F0">
        <w:rPr>
          <w:color w:val="000000" w:themeColor="text1"/>
        </w:rPr>
        <w:fldChar w:fldCharType="separate"/>
      </w:r>
      <w:r w:rsidR="004B5003" w:rsidRPr="009215F0">
        <w:rPr>
          <w:noProof/>
          <w:color w:val="000000" w:themeColor="text1"/>
        </w:rPr>
        <w:t>[</w:t>
      </w:r>
      <w:hyperlink w:anchor="_ENREF_50" w:tooltip="Garcia, 2015 #187" w:history="1">
        <w:r w:rsidR="00B7293F" w:rsidRPr="009215F0">
          <w:rPr>
            <w:noProof/>
            <w:color w:val="000000" w:themeColor="text1"/>
          </w:rPr>
          <w:t>50</w:t>
        </w:r>
      </w:hyperlink>
      <w:r w:rsidR="004B5003" w:rsidRPr="009215F0">
        <w:rPr>
          <w:noProof/>
          <w:color w:val="000000" w:themeColor="text1"/>
        </w:rPr>
        <w:t>]</w:t>
      </w:r>
      <w:r w:rsidR="00CD36BE" w:rsidRPr="009215F0">
        <w:rPr>
          <w:color w:val="000000" w:themeColor="text1"/>
        </w:rPr>
        <w:fldChar w:fldCharType="end"/>
      </w:r>
      <w:r w:rsidR="00F51533" w:rsidRPr="009215F0">
        <w:rPr>
          <w:color w:val="000000" w:themeColor="text1"/>
        </w:rPr>
        <w:t>.</w:t>
      </w:r>
      <w:r w:rsidR="00EF7933" w:rsidRPr="009215F0">
        <w:rPr>
          <w:color w:val="000000" w:themeColor="text1"/>
        </w:rPr>
        <w:t xml:space="preserve"> </w:t>
      </w:r>
      <w:r w:rsidR="00C50520" w:rsidRPr="009215F0">
        <w:rPr>
          <w:color w:val="000000" w:themeColor="text1"/>
        </w:rPr>
        <w:t>Axial compression tests were performed on concrete cubes and cylinders according to EN 12390</w:t>
      </w:r>
      <w:r w:rsidR="00C50520" w:rsidRPr="009215F0">
        <w:rPr>
          <w:rFonts w:ascii="Cambria Math" w:hAnsi="Cambria Math" w:cs="Cambria Math"/>
          <w:color w:val="000000" w:themeColor="text1"/>
        </w:rPr>
        <w:t>‐</w:t>
      </w:r>
      <w:r w:rsidR="009C209D" w:rsidRPr="009215F0">
        <w:rPr>
          <w:color w:val="000000" w:themeColor="text1"/>
        </w:rPr>
        <w:t xml:space="preserve">3 </w:t>
      </w:r>
      <w:r w:rsidR="009C209D" w:rsidRPr="009215F0">
        <w:rPr>
          <w:color w:val="000000" w:themeColor="text1"/>
        </w:rPr>
        <w:fldChar w:fldCharType="begin"/>
      </w:r>
      <w:r w:rsidR="003812AF" w:rsidRPr="009215F0">
        <w:rPr>
          <w:color w:val="000000" w:themeColor="text1"/>
        </w:rPr>
        <w:instrText xml:space="preserve"> ADDIN EN.CITE &lt;EndNote&gt;&lt;Cite&gt;&lt;Author&gt;BSI&lt;/Author&gt;&lt;Year&gt;2009&lt;/Year&gt;&lt;RecNum&gt;185&lt;/RecNum&gt;&lt;DisplayText&gt;[49]&lt;/DisplayText&gt;&lt;record&gt;&lt;rec-number&gt;185&lt;/rec-number&gt;&lt;foreign-keys&gt;&lt;key app="EN" db-id="tw29ea5fxtr058eerdpvzf5mwa9wef5v9psa"&gt;185&lt;/key&gt;&lt;/foreign-keys&gt;&lt;ref-type name="Standard"&gt;58&lt;/ref-type&gt;&lt;contributors&gt;&lt;authors&gt;&lt;author&gt;BSI&lt;/author&gt;&lt;/authors&gt;&lt;/contributors&gt;&lt;titles&gt;&lt;title&gt;EN 12390-3: Testing hardened concrete, Part3: Compressive strength of test specimens. BSI 389 Chiswick High Road, London W4 4AL, UK.&lt;/title&gt;&lt;/titles&gt;&lt;dates&gt;&lt;year&gt;2009&lt;/year&gt;&lt;/dates&gt;&lt;urls&gt;&lt;/urls&gt;&lt;/record&gt;&lt;/Cite&gt;&lt;/EndNote&gt;</w:instrText>
      </w:r>
      <w:r w:rsidR="009C209D" w:rsidRPr="009215F0">
        <w:rPr>
          <w:color w:val="000000" w:themeColor="text1"/>
        </w:rPr>
        <w:fldChar w:fldCharType="separate"/>
      </w:r>
      <w:r w:rsidR="004B5003" w:rsidRPr="009215F0">
        <w:rPr>
          <w:noProof/>
          <w:color w:val="000000" w:themeColor="text1"/>
        </w:rPr>
        <w:t>[</w:t>
      </w:r>
      <w:hyperlink w:anchor="_ENREF_49" w:tooltip="BSI, 2009 #185" w:history="1">
        <w:r w:rsidR="00B7293F" w:rsidRPr="009215F0">
          <w:rPr>
            <w:noProof/>
            <w:color w:val="000000" w:themeColor="text1"/>
          </w:rPr>
          <w:t>49</w:t>
        </w:r>
      </w:hyperlink>
      <w:r w:rsidR="004B5003" w:rsidRPr="009215F0">
        <w:rPr>
          <w:noProof/>
          <w:color w:val="000000" w:themeColor="text1"/>
        </w:rPr>
        <w:t>]</w:t>
      </w:r>
      <w:r w:rsidR="009C209D" w:rsidRPr="009215F0">
        <w:rPr>
          <w:color w:val="000000" w:themeColor="text1"/>
        </w:rPr>
        <w:fldChar w:fldCharType="end"/>
      </w:r>
      <w:r w:rsidR="00C50520" w:rsidRPr="009215F0">
        <w:rPr>
          <w:color w:val="000000" w:themeColor="text1"/>
        </w:rPr>
        <w:t xml:space="preserve"> under monotonic loading until failure. </w:t>
      </w:r>
      <w:r w:rsidR="00F51533" w:rsidRPr="009215F0">
        <w:rPr>
          <w:color w:val="000000" w:themeColor="text1"/>
        </w:rPr>
        <w:t xml:space="preserve">For all tested cylinders, the compression tests were performed using a </w:t>
      </w:r>
      <w:r w:rsidR="001B5640" w:rsidRPr="009215F0">
        <w:rPr>
          <w:color w:val="000000" w:themeColor="text1"/>
        </w:rPr>
        <w:t>servo-</w:t>
      </w:r>
      <w:r w:rsidR="0000056A" w:rsidRPr="009215F0">
        <w:rPr>
          <w:color w:val="000000" w:themeColor="text1"/>
        </w:rPr>
        <w:t xml:space="preserve">hydraulic </w:t>
      </w:r>
      <w:r w:rsidR="003C52CF" w:rsidRPr="009215F0">
        <w:rPr>
          <w:color w:val="000000" w:themeColor="text1"/>
        </w:rPr>
        <w:t>u</w:t>
      </w:r>
      <w:r w:rsidR="0000056A" w:rsidRPr="009215F0">
        <w:rPr>
          <w:color w:val="000000" w:themeColor="text1"/>
        </w:rPr>
        <w:t>niversal testing m</w:t>
      </w:r>
      <w:r w:rsidR="00F51533" w:rsidRPr="009215F0">
        <w:rPr>
          <w:color w:val="000000" w:themeColor="text1"/>
        </w:rPr>
        <w:t>achine wi</w:t>
      </w:r>
      <w:r w:rsidR="0084258D" w:rsidRPr="009215F0">
        <w:rPr>
          <w:color w:val="000000" w:themeColor="text1"/>
        </w:rPr>
        <w:t xml:space="preserve">th a load capacity of 1000 kN. </w:t>
      </w:r>
      <w:r w:rsidR="00F51533" w:rsidRPr="009215F0">
        <w:rPr>
          <w:color w:val="000000" w:themeColor="text1"/>
        </w:rPr>
        <w:t xml:space="preserve">The load was applied </w:t>
      </w:r>
      <w:r w:rsidR="00CA3DD1" w:rsidRPr="009215F0">
        <w:rPr>
          <w:color w:val="000000" w:themeColor="text1"/>
        </w:rPr>
        <w:t xml:space="preserve">on the cylinders </w:t>
      </w:r>
      <w:r w:rsidR="00F51533" w:rsidRPr="009215F0">
        <w:rPr>
          <w:color w:val="000000" w:themeColor="text1"/>
        </w:rPr>
        <w:t>at a displacement rate of 0.3 mm/min. The local</w:t>
      </w:r>
      <w:r w:rsidR="005B26E1" w:rsidRPr="009215F0">
        <w:rPr>
          <w:color w:val="000000" w:themeColor="text1"/>
        </w:rPr>
        <w:t xml:space="preserve"> </w:t>
      </w:r>
      <w:r w:rsidR="00F51533" w:rsidRPr="009215F0">
        <w:rPr>
          <w:color w:val="000000" w:themeColor="text1"/>
        </w:rPr>
        <w:t xml:space="preserve">axial strain </w:t>
      </w:r>
      <w:r w:rsidR="005B26E1" w:rsidRPr="009215F0">
        <w:rPr>
          <w:color w:val="000000" w:themeColor="text1"/>
        </w:rPr>
        <w:t xml:space="preserve">was </w:t>
      </w:r>
      <w:r w:rsidR="00F51533" w:rsidRPr="009215F0">
        <w:rPr>
          <w:color w:val="000000" w:themeColor="text1"/>
        </w:rPr>
        <w:t xml:space="preserve">measured using </w:t>
      </w:r>
      <w:r w:rsidR="005B26E1" w:rsidRPr="009215F0">
        <w:rPr>
          <w:color w:val="000000" w:themeColor="text1"/>
        </w:rPr>
        <w:t>two</w:t>
      </w:r>
      <w:r w:rsidR="00F51533" w:rsidRPr="009215F0">
        <w:rPr>
          <w:color w:val="000000" w:themeColor="text1"/>
        </w:rPr>
        <w:t xml:space="preserve"> </w:t>
      </w:r>
      <w:r w:rsidR="001B5640" w:rsidRPr="009215F0">
        <w:rPr>
          <w:color w:val="000000" w:themeColor="text1"/>
        </w:rPr>
        <w:t xml:space="preserve">diagonally opposite </w:t>
      </w:r>
      <w:r w:rsidR="00F51533" w:rsidRPr="009215F0">
        <w:rPr>
          <w:color w:val="000000" w:themeColor="text1"/>
        </w:rPr>
        <w:t>strain gauges</w:t>
      </w:r>
      <w:r w:rsidR="00B71AC2" w:rsidRPr="009215F0">
        <w:rPr>
          <w:color w:val="000000" w:themeColor="text1"/>
        </w:rPr>
        <w:t xml:space="preserve"> at mid-height</w:t>
      </w:r>
      <w:r w:rsidR="00F51533" w:rsidRPr="009215F0">
        <w:rPr>
          <w:color w:val="000000" w:themeColor="text1"/>
        </w:rPr>
        <w:t xml:space="preserve">.  The global axial strain was measured using </w:t>
      </w:r>
      <w:r w:rsidR="005B26E1" w:rsidRPr="009215F0">
        <w:rPr>
          <w:color w:val="000000" w:themeColor="text1"/>
        </w:rPr>
        <w:t>three</w:t>
      </w:r>
      <w:r w:rsidR="00F51533" w:rsidRPr="009215F0">
        <w:rPr>
          <w:color w:val="000000" w:themeColor="text1"/>
        </w:rPr>
        <w:t xml:space="preserve"> laser sensors</w:t>
      </w:r>
      <w:r w:rsidR="007E1953" w:rsidRPr="009215F0">
        <w:rPr>
          <w:color w:val="000000" w:themeColor="text1"/>
        </w:rPr>
        <w:t xml:space="preserve">, with an accuracy of </w:t>
      </w:r>
      <w:r w:rsidR="009E1338" w:rsidRPr="009215F0">
        <w:rPr>
          <w:color w:val="000000" w:themeColor="text1"/>
        </w:rPr>
        <w:t>4</w:t>
      </w:r>
      <w:r w:rsidR="007E1953" w:rsidRPr="009215F0">
        <w:rPr>
          <w:color w:val="000000" w:themeColor="text1"/>
        </w:rPr>
        <w:t>0</w:t>
      </w:r>
      <w:r w:rsidR="007E1953" w:rsidRPr="009215F0">
        <w:rPr>
          <w:rFonts w:cs="Times New Roman"/>
          <w:color w:val="000000" w:themeColor="text1"/>
        </w:rPr>
        <w:t>µɛ</w:t>
      </w:r>
      <w:r w:rsidR="00F51533" w:rsidRPr="009215F0">
        <w:rPr>
          <w:color w:val="000000" w:themeColor="text1"/>
        </w:rPr>
        <w:t>, placed radially around the specimens</w:t>
      </w:r>
      <w:r w:rsidR="00B71AC2" w:rsidRPr="009215F0">
        <w:rPr>
          <w:color w:val="000000" w:themeColor="text1"/>
        </w:rPr>
        <w:t xml:space="preserve"> (120</w:t>
      </w:r>
      <w:r w:rsidR="00B71AC2" w:rsidRPr="009215F0">
        <w:rPr>
          <w:color w:val="000000" w:themeColor="text1"/>
          <w:vertAlign w:val="superscript"/>
        </w:rPr>
        <w:t>o</w:t>
      </w:r>
      <w:r w:rsidR="00B71AC2" w:rsidRPr="009215F0">
        <w:rPr>
          <w:color w:val="000000" w:themeColor="text1"/>
        </w:rPr>
        <w:t xml:space="preserve"> apart)</w:t>
      </w:r>
      <w:r w:rsidR="00F51533" w:rsidRPr="009215F0">
        <w:rPr>
          <w:color w:val="000000" w:themeColor="text1"/>
        </w:rPr>
        <w:t xml:space="preserve"> using t</w:t>
      </w:r>
      <w:r w:rsidR="00942EB5" w:rsidRPr="009215F0">
        <w:rPr>
          <w:color w:val="000000" w:themeColor="text1"/>
        </w:rPr>
        <w:t xml:space="preserve">wo </w:t>
      </w:r>
      <w:r w:rsidR="00F51533" w:rsidRPr="009215F0">
        <w:rPr>
          <w:color w:val="000000" w:themeColor="text1"/>
        </w:rPr>
        <w:t>metallic rings. The metallic rings were</w:t>
      </w:r>
      <w:r w:rsidR="0000056A" w:rsidRPr="009215F0">
        <w:rPr>
          <w:color w:val="000000" w:themeColor="text1"/>
        </w:rPr>
        <w:t xml:space="preserve"> att</w:t>
      </w:r>
      <w:r w:rsidR="00D12048" w:rsidRPr="009215F0">
        <w:rPr>
          <w:color w:val="000000" w:themeColor="text1"/>
        </w:rPr>
        <w:t>ached</w:t>
      </w:r>
      <w:r w:rsidR="00F51533" w:rsidRPr="009215F0">
        <w:rPr>
          <w:color w:val="000000" w:themeColor="text1"/>
        </w:rPr>
        <w:t xml:space="preserve"> to the specimens using </w:t>
      </w:r>
      <w:r w:rsidR="004D4FF2" w:rsidRPr="009215F0">
        <w:rPr>
          <w:color w:val="000000" w:themeColor="text1"/>
        </w:rPr>
        <w:t>four</w:t>
      </w:r>
      <w:r w:rsidR="00F51533" w:rsidRPr="009215F0">
        <w:rPr>
          <w:color w:val="000000" w:themeColor="text1"/>
        </w:rPr>
        <w:t xml:space="preserve"> clamp screws</w:t>
      </w:r>
      <w:r w:rsidR="00F23E78" w:rsidRPr="009215F0">
        <w:rPr>
          <w:color w:val="000000" w:themeColor="text1"/>
        </w:rPr>
        <w:t>,</w:t>
      </w:r>
      <w:r w:rsidR="00F51533" w:rsidRPr="009215F0">
        <w:rPr>
          <w:color w:val="000000" w:themeColor="text1"/>
        </w:rPr>
        <w:t xml:space="preserve"> cover</w:t>
      </w:r>
      <w:r w:rsidR="00F23E78" w:rsidRPr="009215F0">
        <w:rPr>
          <w:color w:val="000000" w:themeColor="text1"/>
        </w:rPr>
        <w:t>ing the middle</w:t>
      </w:r>
      <w:r w:rsidR="00F51533" w:rsidRPr="009215F0">
        <w:rPr>
          <w:color w:val="000000" w:themeColor="text1"/>
        </w:rPr>
        <w:t xml:space="preserve"> </w:t>
      </w:r>
      <w:r w:rsidR="00F23E78" w:rsidRPr="009215F0">
        <w:rPr>
          <w:color w:val="000000" w:themeColor="text1"/>
        </w:rPr>
        <w:t xml:space="preserve">zone </w:t>
      </w:r>
      <w:r w:rsidR="00F51533" w:rsidRPr="009215F0">
        <w:rPr>
          <w:color w:val="000000" w:themeColor="text1"/>
        </w:rPr>
        <w:t xml:space="preserve">of the </w:t>
      </w:r>
      <w:r w:rsidR="00F23E78" w:rsidRPr="009215F0">
        <w:rPr>
          <w:color w:val="000000" w:themeColor="text1"/>
        </w:rPr>
        <w:t xml:space="preserve">cylinder </w:t>
      </w:r>
      <w:r w:rsidR="002473C8" w:rsidRPr="009215F0">
        <w:rPr>
          <w:color w:val="000000" w:themeColor="text1"/>
        </w:rPr>
        <w:t xml:space="preserve">and resulting in </w:t>
      </w:r>
      <w:r w:rsidR="00F23E78" w:rsidRPr="009215F0">
        <w:rPr>
          <w:color w:val="000000" w:themeColor="text1"/>
        </w:rPr>
        <w:t>100 mm</w:t>
      </w:r>
      <w:r w:rsidR="002473C8" w:rsidRPr="009215F0">
        <w:rPr>
          <w:color w:val="000000" w:themeColor="text1"/>
        </w:rPr>
        <w:t xml:space="preserve"> gauge length</w:t>
      </w:r>
      <w:r w:rsidR="00F51533" w:rsidRPr="009215F0">
        <w:rPr>
          <w:color w:val="000000" w:themeColor="text1"/>
        </w:rPr>
        <w:t xml:space="preserve">. </w:t>
      </w:r>
      <w:r w:rsidR="00942EB5" w:rsidRPr="009215F0">
        <w:rPr>
          <w:color w:val="000000" w:themeColor="text1"/>
        </w:rPr>
        <w:t xml:space="preserve">The tests on cubes were carried out using a </w:t>
      </w:r>
      <w:r w:rsidR="001B5640" w:rsidRPr="009215F0">
        <w:rPr>
          <w:color w:val="000000" w:themeColor="text1"/>
        </w:rPr>
        <w:t xml:space="preserve">standard </w:t>
      </w:r>
      <w:r w:rsidR="00D61B5A" w:rsidRPr="009215F0">
        <w:rPr>
          <w:color w:val="000000" w:themeColor="text1"/>
        </w:rPr>
        <w:t>compression machine</w:t>
      </w:r>
      <w:r w:rsidR="001B5640" w:rsidRPr="009215F0">
        <w:rPr>
          <w:color w:val="000000" w:themeColor="text1"/>
        </w:rPr>
        <w:t xml:space="preserve"> </w:t>
      </w:r>
      <w:r w:rsidR="00942EB5" w:rsidRPr="009215F0">
        <w:rPr>
          <w:color w:val="000000" w:themeColor="text1"/>
        </w:rPr>
        <w:t>with a load capacity of 3000 kN at a loading rate of 0.4 MPa/s.</w:t>
      </w:r>
    </w:p>
    <w:p w:rsidR="005C23AA" w:rsidRPr="009215F0" w:rsidRDefault="005C23AA" w:rsidP="005C23AA">
      <w:pPr>
        <w:pStyle w:val="Heading2"/>
        <w:rPr>
          <w:color w:val="000000" w:themeColor="text1"/>
        </w:rPr>
      </w:pPr>
      <w:r w:rsidRPr="009215F0">
        <w:rPr>
          <w:color w:val="000000" w:themeColor="text1"/>
        </w:rPr>
        <w:lastRenderedPageBreak/>
        <w:t>3.2 Three-point bending tests</w:t>
      </w:r>
    </w:p>
    <w:p w:rsidR="00A3307F" w:rsidRPr="009215F0" w:rsidRDefault="00F51533" w:rsidP="005C23AA">
      <w:pPr>
        <w:jc w:val="both"/>
        <w:rPr>
          <w:color w:val="000000" w:themeColor="text1"/>
        </w:rPr>
      </w:pPr>
      <w:r w:rsidRPr="009215F0">
        <w:rPr>
          <w:color w:val="000000" w:themeColor="text1"/>
        </w:rPr>
        <w:t xml:space="preserve">The flexural </w:t>
      </w:r>
      <w:r w:rsidR="000B12DB" w:rsidRPr="009215F0">
        <w:rPr>
          <w:color w:val="000000" w:themeColor="text1"/>
        </w:rPr>
        <w:t xml:space="preserve">behaviour of the </w:t>
      </w:r>
      <w:r w:rsidRPr="009215F0">
        <w:rPr>
          <w:color w:val="000000" w:themeColor="text1"/>
        </w:rPr>
        <w:t xml:space="preserve">concrete </w:t>
      </w:r>
      <w:r w:rsidR="000B12DB" w:rsidRPr="009215F0">
        <w:rPr>
          <w:color w:val="000000" w:themeColor="text1"/>
        </w:rPr>
        <w:t>specimens was assessed</w:t>
      </w:r>
      <w:r w:rsidR="000E654C" w:rsidRPr="009215F0">
        <w:rPr>
          <w:color w:val="000000" w:themeColor="text1"/>
        </w:rPr>
        <w:t xml:space="preserve"> by </w:t>
      </w:r>
      <w:r w:rsidR="00B71AC2" w:rsidRPr="009215F0">
        <w:rPr>
          <w:color w:val="000000" w:themeColor="text1"/>
        </w:rPr>
        <w:t xml:space="preserve">performing </w:t>
      </w:r>
      <w:r w:rsidRPr="009215F0">
        <w:rPr>
          <w:color w:val="000000" w:themeColor="text1"/>
        </w:rPr>
        <w:t xml:space="preserve">three-point </w:t>
      </w:r>
      <w:r w:rsidR="000B12DB" w:rsidRPr="009215F0">
        <w:rPr>
          <w:color w:val="000000" w:themeColor="text1"/>
        </w:rPr>
        <w:t xml:space="preserve">bending </w:t>
      </w:r>
      <w:r w:rsidRPr="009215F0">
        <w:rPr>
          <w:color w:val="000000" w:themeColor="text1"/>
        </w:rPr>
        <w:t>test</w:t>
      </w:r>
      <w:r w:rsidR="000B12DB" w:rsidRPr="009215F0">
        <w:rPr>
          <w:color w:val="000000" w:themeColor="text1"/>
        </w:rPr>
        <w:t>s</w:t>
      </w:r>
      <w:r w:rsidRPr="009215F0">
        <w:rPr>
          <w:color w:val="000000" w:themeColor="text1"/>
        </w:rPr>
        <w:t xml:space="preserve"> using a</w:t>
      </w:r>
      <w:r w:rsidR="00430DA0" w:rsidRPr="009215F0">
        <w:rPr>
          <w:color w:val="000000" w:themeColor="text1"/>
        </w:rPr>
        <w:t>n</w:t>
      </w:r>
      <w:r w:rsidRPr="009215F0">
        <w:rPr>
          <w:color w:val="000000" w:themeColor="text1"/>
        </w:rPr>
        <w:t xml:space="preserve"> </w:t>
      </w:r>
      <w:r w:rsidR="0000056A" w:rsidRPr="009215F0">
        <w:rPr>
          <w:color w:val="000000" w:themeColor="text1"/>
        </w:rPr>
        <w:t>e</w:t>
      </w:r>
      <w:r w:rsidR="00430DA0" w:rsidRPr="009215F0">
        <w:rPr>
          <w:color w:val="000000" w:themeColor="text1"/>
        </w:rPr>
        <w:t xml:space="preserve">lectromagnetic </w:t>
      </w:r>
      <w:r w:rsidR="00247F25" w:rsidRPr="009215F0">
        <w:rPr>
          <w:color w:val="000000" w:themeColor="text1"/>
        </w:rPr>
        <w:t>u</w:t>
      </w:r>
      <w:r w:rsidR="00430DA0" w:rsidRPr="009215F0">
        <w:rPr>
          <w:color w:val="000000" w:themeColor="text1"/>
        </w:rPr>
        <w:t>niversal</w:t>
      </w:r>
      <w:r w:rsidRPr="009215F0">
        <w:rPr>
          <w:color w:val="000000" w:themeColor="text1"/>
        </w:rPr>
        <w:t xml:space="preserve"> testing machine with a</w:t>
      </w:r>
      <w:r w:rsidR="000B12DB" w:rsidRPr="009215F0">
        <w:rPr>
          <w:color w:val="000000" w:themeColor="text1"/>
        </w:rPr>
        <w:t xml:space="preserve"> load</w:t>
      </w:r>
      <w:r w:rsidRPr="009215F0">
        <w:rPr>
          <w:color w:val="000000" w:themeColor="text1"/>
        </w:rPr>
        <w:t xml:space="preserve"> capacity of 300 kN.  </w:t>
      </w:r>
      <w:r w:rsidR="007953E7" w:rsidRPr="009215F0">
        <w:rPr>
          <w:color w:val="000000" w:themeColor="text1"/>
        </w:rPr>
        <w:t xml:space="preserve">A detailed </w:t>
      </w:r>
      <w:r w:rsidR="00D61B5A" w:rsidRPr="009215F0">
        <w:rPr>
          <w:color w:val="000000" w:themeColor="text1"/>
        </w:rPr>
        <w:t xml:space="preserve">schematic </w:t>
      </w:r>
      <w:r w:rsidR="007953E7" w:rsidRPr="009215F0">
        <w:rPr>
          <w:color w:val="000000" w:themeColor="text1"/>
        </w:rPr>
        <w:t>of th</w:t>
      </w:r>
      <w:r w:rsidR="00D51995" w:rsidRPr="009215F0">
        <w:rPr>
          <w:color w:val="000000" w:themeColor="text1"/>
        </w:rPr>
        <w:t>e test setup is provided in Figure</w:t>
      </w:r>
      <w:r w:rsidR="007953E7" w:rsidRPr="009215F0">
        <w:rPr>
          <w:color w:val="000000" w:themeColor="text1"/>
        </w:rPr>
        <w:t xml:space="preserve"> 3. </w:t>
      </w:r>
      <w:r w:rsidRPr="009215F0">
        <w:rPr>
          <w:color w:val="000000" w:themeColor="text1"/>
        </w:rPr>
        <w:t>The</w:t>
      </w:r>
      <w:r w:rsidR="000B12DB" w:rsidRPr="009215F0">
        <w:rPr>
          <w:color w:val="000000" w:themeColor="text1"/>
        </w:rPr>
        <w:t xml:space="preserve"> loading</w:t>
      </w:r>
      <w:r w:rsidRPr="009215F0">
        <w:rPr>
          <w:color w:val="000000" w:themeColor="text1"/>
        </w:rPr>
        <w:t xml:space="preserve"> point allowed </w:t>
      </w:r>
      <w:r w:rsidR="00B71AC2" w:rsidRPr="009215F0">
        <w:rPr>
          <w:color w:val="000000" w:themeColor="text1"/>
        </w:rPr>
        <w:t>for</w:t>
      </w:r>
      <w:r w:rsidR="000B12DB" w:rsidRPr="009215F0">
        <w:rPr>
          <w:color w:val="000000" w:themeColor="text1"/>
        </w:rPr>
        <w:t xml:space="preserve"> </w:t>
      </w:r>
      <w:r w:rsidR="00B71AC2" w:rsidRPr="009215F0">
        <w:rPr>
          <w:color w:val="000000" w:themeColor="text1"/>
        </w:rPr>
        <w:t>both the</w:t>
      </w:r>
      <w:r w:rsidR="00430DA0" w:rsidRPr="009215F0">
        <w:rPr>
          <w:color w:val="000000" w:themeColor="text1"/>
        </w:rPr>
        <w:t xml:space="preserve"> </w:t>
      </w:r>
      <w:r w:rsidRPr="009215F0">
        <w:rPr>
          <w:color w:val="000000" w:themeColor="text1"/>
        </w:rPr>
        <w:t>in-plane and out</w:t>
      </w:r>
      <w:r w:rsidR="00B71AC2" w:rsidRPr="009215F0">
        <w:rPr>
          <w:color w:val="000000" w:themeColor="text1"/>
        </w:rPr>
        <w:t>-</w:t>
      </w:r>
      <w:r w:rsidRPr="009215F0">
        <w:rPr>
          <w:color w:val="000000" w:themeColor="text1"/>
        </w:rPr>
        <w:t>of</w:t>
      </w:r>
      <w:r w:rsidR="00B71AC2" w:rsidRPr="009215F0">
        <w:rPr>
          <w:color w:val="000000" w:themeColor="text1"/>
        </w:rPr>
        <w:t>-</w:t>
      </w:r>
      <w:r w:rsidRPr="009215F0">
        <w:rPr>
          <w:color w:val="000000" w:themeColor="text1"/>
        </w:rPr>
        <w:t>plane</w:t>
      </w:r>
      <w:r w:rsidR="00B71AC2" w:rsidRPr="009215F0">
        <w:rPr>
          <w:color w:val="000000" w:themeColor="text1"/>
        </w:rPr>
        <w:t xml:space="preserve"> rotation</w:t>
      </w:r>
      <w:r w:rsidRPr="009215F0">
        <w:rPr>
          <w:color w:val="000000" w:themeColor="text1"/>
        </w:rPr>
        <w:t xml:space="preserve"> </w:t>
      </w:r>
      <w:r w:rsidR="00430DA0" w:rsidRPr="009215F0">
        <w:rPr>
          <w:color w:val="000000" w:themeColor="text1"/>
        </w:rPr>
        <w:t>of the prism</w:t>
      </w:r>
      <w:r w:rsidRPr="009215F0">
        <w:rPr>
          <w:color w:val="000000" w:themeColor="text1"/>
        </w:rPr>
        <w:t xml:space="preserve">. </w:t>
      </w:r>
      <w:r w:rsidR="00D61B5A" w:rsidRPr="009215F0">
        <w:rPr>
          <w:color w:val="000000" w:themeColor="text1"/>
        </w:rPr>
        <w:t xml:space="preserve">Two </w:t>
      </w:r>
      <w:r w:rsidR="0095735A" w:rsidRPr="009215F0">
        <w:rPr>
          <w:color w:val="000000" w:themeColor="text1"/>
        </w:rPr>
        <w:t xml:space="preserve">LVDTs </w:t>
      </w:r>
      <w:r w:rsidRPr="009215F0">
        <w:rPr>
          <w:color w:val="000000" w:themeColor="text1"/>
        </w:rPr>
        <w:t xml:space="preserve">were </w:t>
      </w:r>
      <w:r w:rsidR="0095735A" w:rsidRPr="009215F0">
        <w:rPr>
          <w:color w:val="000000" w:themeColor="text1"/>
        </w:rPr>
        <w:t xml:space="preserve">mounted at the middle of a yoke (one on each side) as </w:t>
      </w:r>
      <w:r w:rsidRPr="009215F0">
        <w:rPr>
          <w:color w:val="000000" w:themeColor="text1"/>
        </w:rPr>
        <w:t xml:space="preserve">suggested by the </w:t>
      </w:r>
      <w:r w:rsidR="000247BC" w:rsidRPr="009215F0">
        <w:rPr>
          <w:color w:val="000000" w:themeColor="text1"/>
        </w:rPr>
        <w:t>J</w:t>
      </w:r>
      <w:r w:rsidR="007646B6" w:rsidRPr="009215F0">
        <w:rPr>
          <w:color w:val="000000" w:themeColor="text1"/>
        </w:rPr>
        <w:t>C</w:t>
      </w:r>
      <w:r w:rsidR="004A3036" w:rsidRPr="009215F0">
        <w:rPr>
          <w:color w:val="000000" w:themeColor="text1"/>
        </w:rPr>
        <w:t>I</w:t>
      </w:r>
      <w:r w:rsidR="00E33C81" w:rsidRPr="009215F0">
        <w:rPr>
          <w:color w:val="000000" w:themeColor="text1"/>
        </w:rPr>
        <w:t xml:space="preserve"> </w:t>
      </w:r>
      <w:r w:rsidR="00E33C81" w:rsidRPr="009215F0">
        <w:rPr>
          <w:color w:val="000000" w:themeColor="text1"/>
        </w:rPr>
        <w:fldChar w:fldCharType="begin"/>
      </w:r>
      <w:r w:rsidR="003812AF" w:rsidRPr="009215F0">
        <w:rPr>
          <w:color w:val="000000" w:themeColor="text1"/>
        </w:rPr>
        <w:instrText xml:space="preserve"> ADDIN EN.CITE &lt;EndNote&gt;&lt;Cite&gt;&lt;Author&gt;JCI&lt;/Author&gt;&lt;Year&gt;1984&lt;/Year&gt;&lt;RecNum&gt;195&lt;/RecNum&gt;&lt;DisplayText&gt;[51]&lt;/DisplayText&gt;&lt;record&gt;&lt;rec-number&gt;195&lt;/rec-number&gt;&lt;foreign-keys&gt;&lt;key app="EN" db-id="tw29ea5fxtr058eerdpvzf5mwa9wef5v9psa"&gt;195&lt;/key&gt;&lt;/foreign-keys&gt;&lt;ref-type name="Journal Article"&gt;17&lt;/ref-type&gt;&lt;contributors&gt;&lt;authors&gt;&lt;author&gt;JCI&lt;/author&gt;&lt;/authors&gt;&lt;/contributors&gt;&lt;titles&gt;&lt;title&gt;SF-4: Method of test for flexural strength and flexural toughness of steel fiber reinforced concrete. Japan Concrete Institute, Tokio, Japan.&lt;/title&gt;&lt;/titles&gt;&lt;dates&gt;&lt;year&gt;1984&lt;/year&gt;&lt;/dates&gt;&lt;urls&gt;&lt;/urls&gt;&lt;/record&gt;&lt;/Cite&gt;&lt;/EndNote&gt;</w:instrText>
      </w:r>
      <w:r w:rsidR="00E33C81" w:rsidRPr="009215F0">
        <w:rPr>
          <w:color w:val="000000" w:themeColor="text1"/>
        </w:rPr>
        <w:fldChar w:fldCharType="separate"/>
      </w:r>
      <w:r w:rsidR="004B5003" w:rsidRPr="009215F0">
        <w:rPr>
          <w:noProof/>
          <w:color w:val="000000" w:themeColor="text1"/>
        </w:rPr>
        <w:t>[</w:t>
      </w:r>
      <w:hyperlink w:anchor="_ENREF_51" w:tooltip="JCI, 1984 #195" w:history="1">
        <w:r w:rsidR="00B7293F" w:rsidRPr="009215F0">
          <w:rPr>
            <w:noProof/>
            <w:color w:val="000000" w:themeColor="text1"/>
          </w:rPr>
          <w:t>51</w:t>
        </w:r>
      </w:hyperlink>
      <w:r w:rsidR="004B5003" w:rsidRPr="009215F0">
        <w:rPr>
          <w:noProof/>
          <w:color w:val="000000" w:themeColor="text1"/>
        </w:rPr>
        <w:t>]</w:t>
      </w:r>
      <w:r w:rsidR="00E33C81" w:rsidRPr="009215F0">
        <w:rPr>
          <w:color w:val="000000" w:themeColor="text1"/>
        </w:rPr>
        <w:fldChar w:fldCharType="end"/>
      </w:r>
      <w:r w:rsidR="00D61B5A" w:rsidRPr="009215F0">
        <w:rPr>
          <w:color w:val="000000" w:themeColor="text1"/>
        </w:rPr>
        <w:t xml:space="preserve"> to measure the net deflection at mid-span</w:t>
      </w:r>
      <w:r w:rsidRPr="009215F0">
        <w:rPr>
          <w:color w:val="000000" w:themeColor="text1"/>
        </w:rPr>
        <w:t>.</w:t>
      </w:r>
      <w:r w:rsidR="0095735A" w:rsidRPr="009215F0">
        <w:rPr>
          <w:color w:val="000000" w:themeColor="text1"/>
        </w:rPr>
        <w:t xml:space="preserve"> </w:t>
      </w:r>
    </w:p>
    <w:p w:rsidR="00EF7933" w:rsidRPr="009215F0" w:rsidRDefault="00A3307F" w:rsidP="00A3307F">
      <w:pPr>
        <w:jc w:val="center"/>
        <w:rPr>
          <w:color w:val="000000" w:themeColor="text1"/>
        </w:rPr>
      </w:pPr>
      <w:r w:rsidRPr="009215F0">
        <w:rPr>
          <w:noProof/>
          <w:color w:val="000000" w:themeColor="text1"/>
          <w:lang w:eastAsia="en-GB"/>
        </w:rPr>
        <w:drawing>
          <wp:inline distT="0" distB="0" distL="0" distR="0" wp14:anchorId="21292B01" wp14:editId="43639683">
            <wp:extent cx="5534025" cy="24409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2440940"/>
                    </a:xfrm>
                    <a:prstGeom prst="rect">
                      <a:avLst/>
                    </a:prstGeom>
                    <a:noFill/>
                    <a:ln>
                      <a:noFill/>
                    </a:ln>
                  </pic:spPr>
                </pic:pic>
              </a:graphicData>
            </a:graphic>
          </wp:inline>
        </w:drawing>
      </w:r>
    </w:p>
    <w:p w:rsidR="005C23AA" w:rsidRPr="009215F0" w:rsidRDefault="00F51533" w:rsidP="005C23AA">
      <w:pPr>
        <w:pStyle w:val="ListParagraph"/>
        <w:autoSpaceDE w:val="0"/>
        <w:autoSpaceDN w:val="0"/>
        <w:adjustRightInd w:val="0"/>
        <w:spacing w:line="360" w:lineRule="auto"/>
        <w:ind w:left="360"/>
        <w:jc w:val="center"/>
        <w:rPr>
          <w:rFonts w:cs="Times New Roman"/>
          <w:color w:val="000000" w:themeColor="text1"/>
        </w:rPr>
      </w:pPr>
      <w:r w:rsidRPr="009215F0">
        <w:rPr>
          <w:rFonts w:cs="Times New Roman"/>
          <w:b/>
          <w:color w:val="000000" w:themeColor="text1"/>
        </w:rPr>
        <w:t>Fig</w:t>
      </w:r>
      <w:r w:rsidR="00D51995" w:rsidRPr="009215F0">
        <w:rPr>
          <w:rFonts w:cs="Times New Roman"/>
          <w:b/>
          <w:color w:val="000000" w:themeColor="text1"/>
        </w:rPr>
        <w:t>ure.</w:t>
      </w:r>
      <w:r w:rsidRPr="009215F0">
        <w:rPr>
          <w:rFonts w:cs="Times New Roman"/>
          <w:b/>
          <w:color w:val="000000" w:themeColor="text1"/>
        </w:rPr>
        <w:t xml:space="preserve"> </w:t>
      </w:r>
      <w:r w:rsidR="00096CCD" w:rsidRPr="009215F0">
        <w:rPr>
          <w:rFonts w:cs="Times New Roman"/>
          <w:b/>
          <w:color w:val="000000" w:themeColor="text1"/>
        </w:rPr>
        <w:t>3</w:t>
      </w:r>
      <w:r w:rsidRPr="009215F0">
        <w:rPr>
          <w:rFonts w:cs="Times New Roman"/>
          <w:color w:val="000000" w:themeColor="text1"/>
        </w:rPr>
        <w:t xml:space="preserve"> </w:t>
      </w:r>
      <w:r w:rsidR="007953E7" w:rsidRPr="009215F0">
        <w:rPr>
          <w:rFonts w:cs="Times New Roman"/>
          <w:color w:val="000000" w:themeColor="text1"/>
        </w:rPr>
        <w:t>Schematic representation of the</w:t>
      </w:r>
      <w:r w:rsidRPr="009215F0">
        <w:rPr>
          <w:rFonts w:cs="Times New Roman"/>
          <w:color w:val="000000" w:themeColor="text1"/>
        </w:rPr>
        <w:t xml:space="preserve"> flexural </w:t>
      </w:r>
      <w:r w:rsidR="007953E7" w:rsidRPr="009215F0">
        <w:rPr>
          <w:rFonts w:cs="Times New Roman"/>
          <w:color w:val="000000" w:themeColor="text1"/>
        </w:rPr>
        <w:t>test set-up</w:t>
      </w:r>
    </w:p>
    <w:p w:rsidR="005C23AA" w:rsidRPr="009215F0" w:rsidRDefault="005C23AA" w:rsidP="005C23AA">
      <w:pPr>
        <w:pStyle w:val="ListParagraph"/>
        <w:autoSpaceDE w:val="0"/>
        <w:autoSpaceDN w:val="0"/>
        <w:adjustRightInd w:val="0"/>
        <w:spacing w:line="360" w:lineRule="auto"/>
        <w:ind w:left="360"/>
        <w:jc w:val="center"/>
        <w:rPr>
          <w:rFonts w:cs="Times New Roman"/>
          <w:color w:val="000000" w:themeColor="text1"/>
        </w:rPr>
      </w:pPr>
    </w:p>
    <w:p w:rsidR="0007701D" w:rsidRPr="009215F0" w:rsidRDefault="0007701D" w:rsidP="006E2FC2">
      <w:pPr>
        <w:pStyle w:val="ListParagraph"/>
        <w:autoSpaceDE w:val="0"/>
        <w:autoSpaceDN w:val="0"/>
        <w:adjustRightInd w:val="0"/>
        <w:ind w:left="0"/>
        <w:jc w:val="both"/>
        <w:rPr>
          <w:color w:val="000000" w:themeColor="text1"/>
        </w:rPr>
      </w:pPr>
      <w:r w:rsidRPr="009215F0">
        <w:rPr>
          <w:color w:val="000000" w:themeColor="text1"/>
        </w:rPr>
        <w:t xml:space="preserve">A clip gauge of 12.5 mm-length was fixed at the middle of the bottom side of the prism, where a 5 mm-wide and 15 mm-deep notch had been sawn. The clip gauge measurement (crack mouth opening displacement -CMOD) was used to control the loading rate as suggested by RILEM </w:t>
      </w:r>
      <w:r w:rsidRPr="009215F0">
        <w:rPr>
          <w:color w:val="000000" w:themeColor="text1"/>
        </w:rPr>
        <w:fldChar w:fldCharType="begin"/>
      </w:r>
      <w:r w:rsidR="00FB7811" w:rsidRPr="009215F0">
        <w:rPr>
          <w:color w:val="000000" w:themeColor="text1"/>
        </w:rPr>
        <w:instrText xml:space="preserve"> ADDIN EN.CITE &lt;EndNote&gt;&lt;Cite ExcludeAuth="1"&gt;&lt;Author&gt;RILEM&lt;/Author&gt;&lt;Year&gt;2002&lt;/Year&gt;&lt;RecNum&gt;196&lt;/RecNum&gt;&lt;DisplayText&gt;[52]&lt;/DisplayText&gt;&lt;record&gt;&lt;rec-number&gt;196&lt;/rec-number&gt;&lt;foreign-keys&gt;&lt;key app="EN" db-id="tw29ea5fxtr058eerdpvzf5mwa9wef5v9psa"&gt;196&lt;/key&gt;&lt;/foreign-keys&gt;&lt;ref-type name="Standard"&gt;58&lt;/ref-type&gt;&lt;contributors&gt;&lt;authors&gt;&lt;author&gt;RILEM&lt;/author&gt;&lt;/authors&gt;&lt;/contributors&gt;&lt;titles&gt;&lt;title&gt;TC 162-TDF: Test and design methods for steel fibre reinforced concrete, Bending test, Final Reccomendation. Materials and Structures: 35, 579-582.&lt;/title&gt;&lt;/titles&gt;&lt;dates&gt;&lt;year&gt;2002&lt;/year&gt;&lt;/dates&gt;&lt;urls&gt;&lt;/urls&gt;&lt;/record&gt;&lt;/Cite&gt;&lt;/EndNote&gt;</w:instrText>
      </w:r>
      <w:r w:rsidRPr="009215F0">
        <w:rPr>
          <w:color w:val="000000" w:themeColor="text1"/>
        </w:rPr>
        <w:fldChar w:fldCharType="separate"/>
      </w:r>
      <w:r w:rsidR="004B5003" w:rsidRPr="009215F0">
        <w:rPr>
          <w:noProof/>
          <w:color w:val="000000" w:themeColor="text1"/>
        </w:rPr>
        <w:t>[</w:t>
      </w:r>
      <w:hyperlink w:anchor="_ENREF_52" w:tooltip="RILEM, 2002 #196" w:history="1">
        <w:r w:rsidR="00B7293F" w:rsidRPr="009215F0">
          <w:rPr>
            <w:noProof/>
            <w:color w:val="000000" w:themeColor="text1"/>
          </w:rPr>
          <w:t>52</w:t>
        </w:r>
      </w:hyperlink>
      <w:r w:rsidR="004B5003" w:rsidRPr="009215F0">
        <w:rPr>
          <w:noProof/>
          <w:color w:val="000000" w:themeColor="text1"/>
        </w:rPr>
        <w:t>]</w:t>
      </w:r>
      <w:r w:rsidRPr="009215F0">
        <w:rPr>
          <w:color w:val="000000" w:themeColor="text1"/>
        </w:rPr>
        <w:fldChar w:fldCharType="end"/>
      </w:r>
      <w:r w:rsidRPr="009215F0">
        <w:rPr>
          <w:color w:val="000000" w:themeColor="text1"/>
        </w:rPr>
        <w:t>. All tests were performed under a rate of 50 μm/min for CMOD ranging from 0 to 0.1 mm, 200 μm/min for CMOD ranging from 0.1 to 4 mm, and 8000 μm/min for CMOD higher than 4 mm.</w:t>
      </w:r>
      <w:r w:rsidR="00C4348B" w:rsidRPr="009215F0">
        <w:rPr>
          <w:color w:val="000000" w:themeColor="text1"/>
        </w:rPr>
        <w:t xml:space="preserve"> </w:t>
      </w:r>
    </w:p>
    <w:p w:rsidR="0007701D" w:rsidRPr="009215F0" w:rsidRDefault="0007701D" w:rsidP="00B7293F">
      <w:pPr>
        <w:autoSpaceDE w:val="0"/>
        <w:autoSpaceDN w:val="0"/>
        <w:adjustRightInd w:val="0"/>
        <w:spacing w:line="360" w:lineRule="auto"/>
        <w:jc w:val="both"/>
        <w:rPr>
          <w:rFonts w:cs="Times New Roman"/>
          <w:color w:val="000000" w:themeColor="text1"/>
        </w:rPr>
      </w:pPr>
    </w:p>
    <w:p w:rsidR="00716F0E" w:rsidRPr="009215F0" w:rsidRDefault="00F34472" w:rsidP="00F34472">
      <w:pPr>
        <w:pStyle w:val="Heading2"/>
        <w:rPr>
          <w:color w:val="000000" w:themeColor="text1"/>
        </w:rPr>
      </w:pPr>
      <w:r w:rsidRPr="009215F0">
        <w:rPr>
          <w:color w:val="000000" w:themeColor="text1"/>
        </w:rPr>
        <w:t>3.</w:t>
      </w:r>
      <w:r w:rsidR="001B5640" w:rsidRPr="009215F0">
        <w:rPr>
          <w:color w:val="000000" w:themeColor="text1"/>
        </w:rPr>
        <w:t xml:space="preserve">3 </w:t>
      </w:r>
      <w:r w:rsidR="00716F0E" w:rsidRPr="009215F0">
        <w:rPr>
          <w:color w:val="000000" w:themeColor="text1"/>
        </w:rPr>
        <w:t xml:space="preserve">Free-shrinkage </w:t>
      </w:r>
    </w:p>
    <w:p w:rsidR="00044FF9" w:rsidRPr="009215F0" w:rsidRDefault="00F51533" w:rsidP="00CA6B1D">
      <w:pPr>
        <w:jc w:val="both"/>
        <w:rPr>
          <w:color w:val="000000" w:themeColor="text1"/>
        </w:rPr>
      </w:pPr>
      <w:r w:rsidRPr="009215F0">
        <w:rPr>
          <w:color w:val="000000" w:themeColor="text1"/>
        </w:rPr>
        <w:t>The autogenous and drying shrinkage tests were performed according to EN-126174</w:t>
      </w:r>
      <w:r w:rsidR="000A55C6" w:rsidRPr="009215F0">
        <w:rPr>
          <w:color w:val="000000" w:themeColor="text1"/>
        </w:rPr>
        <w:t xml:space="preserve"> </w:t>
      </w:r>
      <w:r w:rsidR="0071420E" w:rsidRPr="009215F0">
        <w:rPr>
          <w:color w:val="000000" w:themeColor="text1"/>
        </w:rPr>
        <w:fldChar w:fldCharType="begin"/>
      </w:r>
      <w:r w:rsidR="004B5003" w:rsidRPr="009215F0">
        <w:rPr>
          <w:color w:val="000000" w:themeColor="text1"/>
        </w:rPr>
        <w:instrText xml:space="preserve"> ADDIN EN.CITE &lt;EndNote&gt;&lt;Cite&gt;&lt;Author&gt;BSI&lt;/Author&gt;&lt;Year&gt;2002&lt;/Year&gt;&lt;RecNum&gt;197&lt;/RecNum&gt;&lt;DisplayText&gt;[53]&lt;/DisplayText&gt;&lt;record&gt;&lt;rec-number&gt;197&lt;/rec-number&gt;&lt;foreign-keys&gt;&lt;key app="EN" db-id="tw29ea5fxtr058eerdpvzf5mwa9wef5v9psa"&gt;197&lt;/key&gt;&lt;/foreign-keys&gt;&lt;ref-type name="Standard"&gt;58&lt;/ref-type&gt;&lt;contributors&gt;&lt;authors&gt;&lt;author&gt;BSI&lt;/author&gt;&lt;/authors&gt;&lt;/contributors&gt;&lt;titles&gt;&lt;title&gt;EN 12617-4: Products and systems for the protection and repair of concrete structures — Test methods —Part 4: Determination of shrinkage and expansion. BSI  389 Chiswick High Road, London W4 4AL, UK.&lt;/title&gt;&lt;/titles&gt;&lt;dates&gt;&lt;year&gt;2002&lt;/year&gt;&lt;/dates&gt;&lt;urls&gt;&lt;/urls&gt;&lt;/record&gt;&lt;/Cite&gt;&lt;/EndNote&gt;</w:instrText>
      </w:r>
      <w:r w:rsidR="0071420E" w:rsidRPr="009215F0">
        <w:rPr>
          <w:color w:val="000000" w:themeColor="text1"/>
        </w:rPr>
        <w:fldChar w:fldCharType="separate"/>
      </w:r>
      <w:r w:rsidR="004B5003" w:rsidRPr="009215F0">
        <w:rPr>
          <w:noProof/>
          <w:color w:val="000000" w:themeColor="text1"/>
        </w:rPr>
        <w:t>[</w:t>
      </w:r>
      <w:hyperlink w:anchor="_ENREF_53" w:tooltip="BSI, 2002 #197" w:history="1">
        <w:r w:rsidR="00B7293F" w:rsidRPr="009215F0">
          <w:rPr>
            <w:noProof/>
            <w:color w:val="000000" w:themeColor="text1"/>
          </w:rPr>
          <w:t>53</w:t>
        </w:r>
      </w:hyperlink>
      <w:r w:rsidR="004B5003" w:rsidRPr="009215F0">
        <w:rPr>
          <w:noProof/>
          <w:color w:val="000000" w:themeColor="text1"/>
        </w:rPr>
        <w:t>]</w:t>
      </w:r>
      <w:r w:rsidR="0071420E" w:rsidRPr="009215F0">
        <w:rPr>
          <w:color w:val="000000" w:themeColor="text1"/>
        </w:rPr>
        <w:fldChar w:fldCharType="end"/>
      </w:r>
      <w:r w:rsidRPr="009215F0">
        <w:rPr>
          <w:color w:val="000000" w:themeColor="text1"/>
        </w:rPr>
        <w:t xml:space="preserve">. However, to avoid </w:t>
      </w:r>
      <w:r w:rsidR="009C7267" w:rsidRPr="009215F0">
        <w:rPr>
          <w:color w:val="000000" w:themeColor="text1"/>
        </w:rPr>
        <w:t>issue</w:t>
      </w:r>
      <w:r w:rsidRPr="009215F0">
        <w:rPr>
          <w:color w:val="000000" w:themeColor="text1"/>
        </w:rPr>
        <w:t xml:space="preserve">s </w:t>
      </w:r>
      <w:r w:rsidR="009C7267" w:rsidRPr="009215F0">
        <w:rPr>
          <w:color w:val="000000" w:themeColor="text1"/>
        </w:rPr>
        <w:t xml:space="preserve">of </w:t>
      </w:r>
      <w:r w:rsidR="0000056A" w:rsidRPr="009215F0">
        <w:rPr>
          <w:color w:val="000000" w:themeColor="text1"/>
        </w:rPr>
        <w:t xml:space="preserve">fibre </w:t>
      </w:r>
      <w:r w:rsidR="009C7267" w:rsidRPr="009215F0">
        <w:rPr>
          <w:color w:val="000000" w:themeColor="text1"/>
        </w:rPr>
        <w:t xml:space="preserve">alignment along the mould </w:t>
      </w:r>
      <w:r w:rsidR="0000056A" w:rsidRPr="009215F0">
        <w:rPr>
          <w:color w:val="000000" w:themeColor="text1"/>
        </w:rPr>
        <w:t>boundaries</w:t>
      </w:r>
      <w:r w:rsidR="009C7267" w:rsidRPr="009215F0">
        <w:rPr>
          <w:color w:val="000000" w:themeColor="text1"/>
        </w:rPr>
        <w:t xml:space="preserve">, </w:t>
      </w:r>
      <w:r w:rsidRPr="009215F0">
        <w:rPr>
          <w:color w:val="000000" w:themeColor="text1"/>
        </w:rPr>
        <w:t xml:space="preserve">the size of the prismatic </w:t>
      </w:r>
      <w:r w:rsidRPr="009215F0">
        <w:rPr>
          <w:color w:val="000000" w:themeColor="text1"/>
        </w:rPr>
        <w:lastRenderedPageBreak/>
        <w:t xml:space="preserve">specimens was </w:t>
      </w:r>
      <w:r w:rsidR="009C7267" w:rsidRPr="009215F0">
        <w:rPr>
          <w:color w:val="000000" w:themeColor="text1"/>
        </w:rPr>
        <w:t>increased</w:t>
      </w:r>
      <w:r w:rsidRPr="009215F0">
        <w:rPr>
          <w:color w:val="000000" w:themeColor="text1"/>
        </w:rPr>
        <w:t xml:space="preserve"> from 40x40x160 mm</w:t>
      </w:r>
      <w:r w:rsidR="000E654C" w:rsidRPr="009215F0">
        <w:rPr>
          <w:color w:val="000000" w:themeColor="text1"/>
        </w:rPr>
        <w:t xml:space="preserve"> (</w:t>
      </w:r>
      <w:r w:rsidR="00CE5E7F" w:rsidRPr="009215F0">
        <w:rPr>
          <w:color w:val="000000" w:themeColor="text1"/>
        </w:rPr>
        <w:t>as</w:t>
      </w:r>
      <w:r w:rsidR="000E654C" w:rsidRPr="009215F0">
        <w:rPr>
          <w:color w:val="000000" w:themeColor="text1"/>
        </w:rPr>
        <w:t xml:space="preserve"> suggested by the standard)</w:t>
      </w:r>
      <w:r w:rsidRPr="009215F0">
        <w:rPr>
          <w:color w:val="000000" w:themeColor="text1"/>
        </w:rPr>
        <w:t xml:space="preserve"> to 100x100x500 mm. Specimens were demoulded two days after casting and fitted with steel </w:t>
      </w:r>
      <w:r w:rsidR="009C7267" w:rsidRPr="009215F0">
        <w:rPr>
          <w:color w:val="000000" w:themeColor="text1"/>
        </w:rPr>
        <w:t>“</w:t>
      </w:r>
      <w:r w:rsidRPr="009215F0">
        <w:rPr>
          <w:color w:val="000000" w:themeColor="text1"/>
        </w:rPr>
        <w:t>Demec</w:t>
      </w:r>
      <w:r w:rsidR="009C7267" w:rsidRPr="009215F0">
        <w:rPr>
          <w:color w:val="000000" w:themeColor="text1"/>
        </w:rPr>
        <w:t>”</w:t>
      </w:r>
      <w:r w:rsidRPr="009215F0">
        <w:rPr>
          <w:color w:val="000000" w:themeColor="text1"/>
        </w:rPr>
        <w:t xml:space="preserve"> points </w:t>
      </w:r>
      <w:r w:rsidR="009C7267" w:rsidRPr="009215F0">
        <w:rPr>
          <w:color w:val="000000" w:themeColor="text1"/>
        </w:rPr>
        <w:t>(</w:t>
      </w:r>
      <w:r w:rsidR="0000056A" w:rsidRPr="009215F0">
        <w:rPr>
          <w:color w:val="000000" w:themeColor="text1"/>
        </w:rPr>
        <w:t xml:space="preserve">locating </w:t>
      </w:r>
      <w:r w:rsidR="009C7267" w:rsidRPr="009215F0">
        <w:rPr>
          <w:color w:val="000000" w:themeColor="text1"/>
        </w:rPr>
        <w:t xml:space="preserve">discs) </w:t>
      </w:r>
      <w:r w:rsidRPr="009215F0">
        <w:rPr>
          <w:color w:val="000000" w:themeColor="text1"/>
        </w:rPr>
        <w:t xml:space="preserve">using </w:t>
      </w:r>
      <w:r w:rsidR="000E654C" w:rsidRPr="009215F0">
        <w:rPr>
          <w:color w:val="000000" w:themeColor="text1"/>
        </w:rPr>
        <w:t>p</w:t>
      </w:r>
      <w:r w:rsidRPr="009215F0">
        <w:rPr>
          <w:color w:val="000000" w:themeColor="text1"/>
        </w:rPr>
        <w:t xml:space="preserve">lastic </w:t>
      </w:r>
      <w:r w:rsidR="000E654C" w:rsidRPr="009215F0">
        <w:rPr>
          <w:color w:val="000000" w:themeColor="text1"/>
        </w:rPr>
        <w:t>p</w:t>
      </w:r>
      <w:r w:rsidRPr="009215F0">
        <w:rPr>
          <w:color w:val="000000" w:themeColor="text1"/>
        </w:rPr>
        <w:t xml:space="preserve">adding. </w:t>
      </w:r>
      <w:r w:rsidR="00096CCD" w:rsidRPr="009215F0">
        <w:rPr>
          <w:color w:val="000000" w:themeColor="text1"/>
        </w:rPr>
        <w:t>T</w:t>
      </w:r>
      <w:r w:rsidR="000E654C" w:rsidRPr="009215F0">
        <w:rPr>
          <w:color w:val="000000" w:themeColor="text1"/>
        </w:rPr>
        <w:t xml:space="preserve">wo </w:t>
      </w:r>
      <w:r w:rsidR="00453896" w:rsidRPr="009215F0">
        <w:rPr>
          <w:color w:val="000000" w:themeColor="text1"/>
        </w:rPr>
        <w:t>D</w:t>
      </w:r>
      <w:r w:rsidR="000E654C" w:rsidRPr="009215F0">
        <w:rPr>
          <w:color w:val="000000" w:themeColor="text1"/>
        </w:rPr>
        <w:t xml:space="preserve">emec points were fixed </w:t>
      </w:r>
      <w:r w:rsidR="009C7267" w:rsidRPr="009215F0">
        <w:rPr>
          <w:color w:val="000000" w:themeColor="text1"/>
        </w:rPr>
        <w:t xml:space="preserve">300 mm apart </w:t>
      </w:r>
      <w:r w:rsidR="000E654C" w:rsidRPr="009215F0">
        <w:rPr>
          <w:color w:val="000000" w:themeColor="text1"/>
        </w:rPr>
        <w:t xml:space="preserve">on each of the </w:t>
      </w:r>
      <w:r w:rsidR="005836B8" w:rsidRPr="009215F0">
        <w:rPr>
          <w:color w:val="000000" w:themeColor="text1"/>
        </w:rPr>
        <w:t xml:space="preserve">vertical (as cast) </w:t>
      </w:r>
      <w:r w:rsidR="000E654C" w:rsidRPr="009215F0">
        <w:rPr>
          <w:color w:val="000000" w:themeColor="text1"/>
        </w:rPr>
        <w:t>sides of the prism</w:t>
      </w:r>
      <w:r w:rsidRPr="009215F0">
        <w:rPr>
          <w:color w:val="000000" w:themeColor="text1"/>
        </w:rPr>
        <w:t xml:space="preserve">. </w:t>
      </w:r>
    </w:p>
    <w:p w:rsidR="00982B9E" w:rsidRPr="009215F0" w:rsidRDefault="00982B9E" w:rsidP="00CA6B1D">
      <w:pPr>
        <w:jc w:val="both"/>
        <w:rPr>
          <w:color w:val="000000" w:themeColor="text1"/>
        </w:rPr>
      </w:pPr>
    </w:p>
    <w:p w:rsidR="006D7296" w:rsidRPr="009215F0" w:rsidRDefault="009C7267" w:rsidP="00CA6B1D">
      <w:pPr>
        <w:jc w:val="both"/>
        <w:rPr>
          <w:color w:val="000000" w:themeColor="text1"/>
        </w:rPr>
      </w:pPr>
      <w:r w:rsidRPr="009215F0">
        <w:rPr>
          <w:color w:val="000000" w:themeColor="text1"/>
        </w:rPr>
        <w:t xml:space="preserve">The first strain </w:t>
      </w:r>
      <w:r w:rsidR="00F51533" w:rsidRPr="009215F0">
        <w:rPr>
          <w:color w:val="000000" w:themeColor="text1"/>
        </w:rPr>
        <w:t>measurement was recorded</w:t>
      </w:r>
      <w:r w:rsidRPr="009215F0">
        <w:rPr>
          <w:color w:val="000000" w:themeColor="text1"/>
        </w:rPr>
        <w:t xml:space="preserve"> after 30 minutes to allow for </w:t>
      </w:r>
      <w:r w:rsidR="00247F25" w:rsidRPr="009215F0">
        <w:rPr>
          <w:color w:val="000000" w:themeColor="text1"/>
        </w:rPr>
        <w:t xml:space="preserve">the </w:t>
      </w:r>
      <w:r w:rsidRPr="009215F0">
        <w:rPr>
          <w:color w:val="000000" w:themeColor="text1"/>
        </w:rPr>
        <w:t>hardening</w:t>
      </w:r>
      <w:r w:rsidR="00247F25" w:rsidRPr="009215F0">
        <w:rPr>
          <w:color w:val="000000" w:themeColor="text1"/>
        </w:rPr>
        <w:t xml:space="preserve"> of the adhesive</w:t>
      </w:r>
      <w:r w:rsidR="00F51533" w:rsidRPr="009215F0">
        <w:rPr>
          <w:color w:val="000000" w:themeColor="text1"/>
        </w:rPr>
        <w:t xml:space="preserve">. </w:t>
      </w:r>
      <w:r w:rsidR="00453896" w:rsidRPr="009215F0">
        <w:rPr>
          <w:color w:val="000000" w:themeColor="text1"/>
        </w:rPr>
        <w:t>F</w:t>
      </w:r>
      <w:r w:rsidR="00F51533" w:rsidRPr="009215F0">
        <w:rPr>
          <w:color w:val="000000" w:themeColor="text1"/>
        </w:rPr>
        <w:t xml:space="preserve">or autogenous shrinkage, </w:t>
      </w:r>
      <w:r w:rsidR="00247F25" w:rsidRPr="009215F0">
        <w:rPr>
          <w:color w:val="000000" w:themeColor="text1"/>
        </w:rPr>
        <w:t xml:space="preserve">the specimens were kept in a mist room with controlled temperature and humidity conditions (21 </w:t>
      </w:r>
      <w:r w:rsidR="00247F25" w:rsidRPr="009215F0">
        <w:rPr>
          <w:color w:val="000000" w:themeColor="text1"/>
          <w:vertAlign w:val="superscript"/>
        </w:rPr>
        <w:t>o</w:t>
      </w:r>
      <w:r w:rsidR="00247F25" w:rsidRPr="009215F0">
        <w:rPr>
          <w:color w:val="000000" w:themeColor="text1"/>
        </w:rPr>
        <w:t xml:space="preserve">C </w:t>
      </w:r>
      <m:oMath>
        <m:r>
          <w:rPr>
            <w:rFonts w:ascii="Cambria Math" w:hAnsi="Cambria Math"/>
            <w:color w:val="000000" w:themeColor="text1"/>
          </w:rPr>
          <m:t>±</m:t>
        </m:r>
      </m:oMath>
      <w:r w:rsidR="00247F25" w:rsidRPr="009215F0">
        <w:rPr>
          <w:color w:val="000000" w:themeColor="text1"/>
        </w:rPr>
        <w:t xml:space="preserve"> 2 and 95 </w:t>
      </w:r>
      <m:oMath>
        <m:r>
          <w:rPr>
            <w:rFonts w:ascii="Cambria Math" w:hAnsi="Cambria Math"/>
            <w:color w:val="000000" w:themeColor="text1"/>
          </w:rPr>
          <m:t>±</m:t>
        </m:r>
      </m:oMath>
      <w:r w:rsidR="00247F25" w:rsidRPr="009215F0">
        <w:rPr>
          <w:color w:val="000000" w:themeColor="text1"/>
        </w:rPr>
        <w:t xml:space="preserve"> 5% RH) and </w:t>
      </w:r>
      <w:r w:rsidR="00F51533" w:rsidRPr="009215F0">
        <w:rPr>
          <w:color w:val="000000" w:themeColor="text1"/>
        </w:rPr>
        <w:t>measurement</w:t>
      </w:r>
      <w:r w:rsidR="00453896" w:rsidRPr="009215F0">
        <w:rPr>
          <w:color w:val="000000" w:themeColor="text1"/>
        </w:rPr>
        <w:t>s</w:t>
      </w:r>
      <w:r w:rsidR="00F51533" w:rsidRPr="009215F0">
        <w:rPr>
          <w:color w:val="000000" w:themeColor="text1"/>
        </w:rPr>
        <w:t xml:space="preserve"> were taken at the ages of 1, 2</w:t>
      </w:r>
      <w:r w:rsidR="00247F25" w:rsidRPr="009215F0">
        <w:rPr>
          <w:color w:val="000000" w:themeColor="text1"/>
        </w:rPr>
        <w:t xml:space="preserve">, 3 and 7 days after demoulding. </w:t>
      </w:r>
      <w:r w:rsidR="00453896" w:rsidRPr="009215F0">
        <w:rPr>
          <w:color w:val="000000" w:themeColor="text1"/>
        </w:rPr>
        <w:t>For</w:t>
      </w:r>
      <w:r w:rsidRPr="009215F0">
        <w:rPr>
          <w:color w:val="000000" w:themeColor="text1"/>
        </w:rPr>
        <w:t xml:space="preserve"> </w:t>
      </w:r>
      <w:r w:rsidR="00F51533" w:rsidRPr="009215F0">
        <w:rPr>
          <w:color w:val="000000" w:themeColor="text1"/>
        </w:rPr>
        <w:t>drying shrinkage,</w:t>
      </w:r>
      <w:r w:rsidR="00247F25" w:rsidRPr="009215F0">
        <w:rPr>
          <w:color w:val="000000" w:themeColor="text1"/>
        </w:rPr>
        <w:t xml:space="preserve"> specimens were stored in a chamber with controlled temperature and humidity conditions (24 </w:t>
      </w:r>
      <w:r w:rsidR="00247F25" w:rsidRPr="009215F0">
        <w:rPr>
          <w:color w:val="000000" w:themeColor="text1"/>
          <w:vertAlign w:val="superscript"/>
        </w:rPr>
        <w:t>o</w:t>
      </w:r>
      <w:r w:rsidR="00247F25" w:rsidRPr="009215F0">
        <w:rPr>
          <w:color w:val="000000" w:themeColor="text1"/>
        </w:rPr>
        <w:t xml:space="preserve">C </w:t>
      </w:r>
      <m:oMath>
        <m:r>
          <w:rPr>
            <w:rFonts w:ascii="Cambria Math" w:hAnsi="Cambria Math"/>
            <w:color w:val="000000" w:themeColor="text1"/>
          </w:rPr>
          <m:t>±</m:t>
        </m:r>
      </m:oMath>
      <w:r w:rsidR="00247F25" w:rsidRPr="009215F0">
        <w:rPr>
          <w:color w:val="000000" w:themeColor="text1"/>
        </w:rPr>
        <w:t xml:space="preserve"> 2 and 40 </w:t>
      </w:r>
      <m:oMath>
        <m:r>
          <w:rPr>
            <w:rFonts w:ascii="Cambria Math" w:hAnsi="Cambria Math"/>
            <w:color w:val="000000" w:themeColor="text1"/>
          </w:rPr>
          <m:t>±</m:t>
        </m:r>
      </m:oMath>
      <w:r w:rsidR="00247F25" w:rsidRPr="009215F0">
        <w:rPr>
          <w:color w:val="000000" w:themeColor="text1"/>
        </w:rPr>
        <w:t xml:space="preserve"> 5 RH) and</w:t>
      </w:r>
      <w:r w:rsidR="00F51533" w:rsidRPr="009215F0">
        <w:rPr>
          <w:color w:val="000000" w:themeColor="text1"/>
        </w:rPr>
        <w:t xml:space="preserve"> measurement</w:t>
      </w:r>
      <w:r w:rsidR="00453896" w:rsidRPr="009215F0">
        <w:rPr>
          <w:color w:val="000000" w:themeColor="text1"/>
        </w:rPr>
        <w:t>s</w:t>
      </w:r>
      <w:r w:rsidR="00F51533" w:rsidRPr="009215F0">
        <w:rPr>
          <w:color w:val="000000" w:themeColor="text1"/>
        </w:rPr>
        <w:t xml:space="preserve"> </w:t>
      </w:r>
      <w:r w:rsidR="00453896" w:rsidRPr="009215F0">
        <w:rPr>
          <w:color w:val="000000" w:themeColor="text1"/>
        </w:rPr>
        <w:t>were</w:t>
      </w:r>
      <w:r w:rsidR="00F51533" w:rsidRPr="009215F0">
        <w:rPr>
          <w:color w:val="000000" w:themeColor="text1"/>
        </w:rPr>
        <w:t xml:space="preserve"> </w:t>
      </w:r>
      <w:r w:rsidR="00453896" w:rsidRPr="009215F0">
        <w:rPr>
          <w:color w:val="000000" w:themeColor="text1"/>
        </w:rPr>
        <w:t>taken</w:t>
      </w:r>
      <w:r w:rsidR="00F51533" w:rsidRPr="009215F0">
        <w:rPr>
          <w:color w:val="000000" w:themeColor="text1"/>
        </w:rPr>
        <w:t xml:space="preserve"> at the ages of 10, 14, and 28 and 56 da</w:t>
      </w:r>
      <w:r w:rsidR="00247F25" w:rsidRPr="009215F0">
        <w:rPr>
          <w:color w:val="000000" w:themeColor="text1"/>
        </w:rPr>
        <w:t>ys after demoulding</w:t>
      </w:r>
      <w:r w:rsidR="00F51533" w:rsidRPr="009215F0">
        <w:rPr>
          <w:color w:val="000000" w:themeColor="text1"/>
        </w:rPr>
        <w:t xml:space="preserve">. </w:t>
      </w:r>
    </w:p>
    <w:p w:rsidR="005C23AA" w:rsidRPr="009215F0" w:rsidRDefault="005C23AA" w:rsidP="00C4348B">
      <w:pPr>
        <w:jc w:val="both"/>
        <w:rPr>
          <w:color w:val="000000" w:themeColor="text1"/>
        </w:rPr>
      </w:pPr>
    </w:p>
    <w:p w:rsidR="003E3AD8" w:rsidRPr="009215F0" w:rsidRDefault="002C4755" w:rsidP="003E3AD8">
      <w:pPr>
        <w:pStyle w:val="Heading1"/>
        <w:numPr>
          <w:ilvl w:val="0"/>
          <w:numId w:val="2"/>
        </w:numPr>
        <w:rPr>
          <w:color w:val="000000" w:themeColor="text1"/>
        </w:rPr>
      </w:pPr>
      <w:r w:rsidRPr="009215F0">
        <w:rPr>
          <w:color w:val="000000" w:themeColor="text1"/>
        </w:rPr>
        <w:t>Experimental</w:t>
      </w:r>
      <w:r w:rsidR="000F4E36" w:rsidRPr="009215F0">
        <w:rPr>
          <w:color w:val="000000" w:themeColor="text1"/>
        </w:rPr>
        <w:t xml:space="preserve"> </w:t>
      </w:r>
      <w:r w:rsidR="005A7403" w:rsidRPr="009215F0">
        <w:rPr>
          <w:color w:val="000000" w:themeColor="text1"/>
        </w:rPr>
        <w:t>R</w:t>
      </w:r>
      <w:r w:rsidR="000F4E36" w:rsidRPr="009215F0">
        <w:rPr>
          <w:color w:val="000000" w:themeColor="text1"/>
        </w:rPr>
        <w:t>esults and Discussion</w:t>
      </w:r>
    </w:p>
    <w:p w:rsidR="009E022B" w:rsidRPr="009215F0" w:rsidRDefault="009E022B" w:rsidP="003E3AD8">
      <w:pPr>
        <w:pStyle w:val="Heading2"/>
        <w:numPr>
          <w:ilvl w:val="1"/>
          <w:numId w:val="2"/>
        </w:numPr>
        <w:rPr>
          <w:color w:val="000000" w:themeColor="text1"/>
        </w:rPr>
      </w:pPr>
      <w:r w:rsidRPr="009215F0">
        <w:rPr>
          <w:color w:val="000000" w:themeColor="text1"/>
        </w:rPr>
        <w:t xml:space="preserve">Fresh </w:t>
      </w:r>
      <w:r w:rsidR="0007701D" w:rsidRPr="009215F0">
        <w:rPr>
          <w:color w:val="000000" w:themeColor="text1"/>
        </w:rPr>
        <w:t xml:space="preserve">state </w:t>
      </w:r>
      <w:r w:rsidRPr="009215F0">
        <w:rPr>
          <w:color w:val="000000" w:themeColor="text1"/>
        </w:rPr>
        <w:t>properties</w:t>
      </w:r>
    </w:p>
    <w:p w:rsidR="003E3AD8" w:rsidRPr="009215F0" w:rsidRDefault="00F34472" w:rsidP="003E3AD8">
      <w:pPr>
        <w:pStyle w:val="Heading3"/>
        <w:rPr>
          <w:color w:val="000000" w:themeColor="text1"/>
        </w:rPr>
      </w:pPr>
      <w:r w:rsidRPr="009215F0">
        <w:rPr>
          <w:color w:val="000000" w:themeColor="text1"/>
        </w:rPr>
        <w:t>4</w:t>
      </w:r>
      <w:r w:rsidR="003E3AD8" w:rsidRPr="009215F0">
        <w:rPr>
          <w:color w:val="000000" w:themeColor="text1"/>
        </w:rPr>
        <w:t xml:space="preserve">.1.1 </w:t>
      </w:r>
      <w:r w:rsidR="009E022B" w:rsidRPr="009215F0">
        <w:rPr>
          <w:color w:val="000000" w:themeColor="text1"/>
        </w:rPr>
        <w:t>Workability</w:t>
      </w:r>
    </w:p>
    <w:p w:rsidR="001A16EF" w:rsidRPr="009215F0" w:rsidRDefault="00626A86" w:rsidP="001A16EF">
      <w:pPr>
        <w:autoSpaceDE w:val="0"/>
        <w:autoSpaceDN w:val="0"/>
        <w:adjustRightInd w:val="0"/>
        <w:jc w:val="both"/>
        <w:rPr>
          <w:rFonts w:cs="Times New Roman"/>
          <w:color w:val="000000" w:themeColor="text1"/>
        </w:rPr>
      </w:pPr>
      <w:r w:rsidRPr="009215F0">
        <w:rPr>
          <w:rFonts w:cs="Times New Roman"/>
          <w:color w:val="000000" w:themeColor="text1"/>
        </w:rPr>
        <w:t>To assess the workability of rubberised concrete, most researchers (including the authors of this paper) use the slump test which appears to be a consistent and e</w:t>
      </w:r>
      <w:r w:rsidR="0025331B" w:rsidRPr="009215F0">
        <w:rPr>
          <w:rFonts w:cs="Times New Roman"/>
          <w:color w:val="000000" w:themeColor="text1"/>
        </w:rPr>
        <w:t>asy-to-apply method</w:t>
      </w:r>
      <w:r w:rsidR="004C5020" w:rsidRPr="009215F0">
        <w:rPr>
          <w:rFonts w:cs="Times New Roman"/>
          <w:color w:val="000000" w:themeColor="text1"/>
        </w:rPr>
        <w:t xml:space="preserve"> in practice </w:t>
      </w:r>
      <w:r w:rsidR="0025331B" w:rsidRPr="009215F0">
        <w:rPr>
          <w:rFonts w:cs="Times New Roman"/>
          <w:color w:val="000000" w:themeColor="text1"/>
        </w:rPr>
        <w:fldChar w:fldCharType="begin">
          <w:fldData xml:space="preserve">PEVuZE5vdGU+PENpdGU+PEF1dGhvcj5FbGRpbjwvQXV0aG9yPjxZZWFyPjE5OTQ8L1llYXI+PFJl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</w:fldData>
        </w:fldChar>
      </w:r>
      <w:r w:rsidR="00C34B1A" w:rsidRPr="009215F0">
        <w:rPr>
          <w:rFonts w:cs="Times New Roman"/>
          <w:color w:val="000000" w:themeColor="text1"/>
        </w:rPr>
        <w:instrText xml:space="preserve"> ADDIN EN.CITE </w:instrText>
      </w:r>
      <w:r w:rsidR="00C34B1A" w:rsidRPr="009215F0">
        <w:rPr>
          <w:rFonts w:cs="Times New Roman"/>
          <w:color w:val="000000" w:themeColor="text1"/>
        </w:rPr>
        <w:fldChar w:fldCharType="begin">
          <w:fldData xml:space="preserve">PEVuZE5vdGU+PENpdGU+PEF1dGhvcj5FbGRpbjwvQXV0aG9yPjxZZWFyPjE5OTQ8L1llYXI+PFJl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</w:fldData>
        </w:fldChar>
      </w:r>
      <w:r w:rsidR="00C34B1A" w:rsidRPr="009215F0">
        <w:rPr>
          <w:rFonts w:cs="Times New Roman"/>
          <w:color w:val="000000" w:themeColor="text1"/>
        </w:rPr>
        <w:instrText xml:space="preserve"> ADDIN EN.CITE.DATA </w:instrText>
      </w:r>
      <w:r w:rsidR="00C34B1A" w:rsidRPr="009215F0">
        <w:rPr>
          <w:rFonts w:cs="Times New Roman"/>
          <w:color w:val="000000" w:themeColor="text1"/>
        </w:rPr>
      </w:r>
      <w:r w:rsidR="00C34B1A" w:rsidRPr="009215F0">
        <w:rPr>
          <w:rFonts w:cs="Times New Roman"/>
          <w:color w:val="000000" w:themeColor="text1"/>
        </w:rPr>
        <w:fldChar w:fldCharType="end"/>
      </w:r>
      <w:r w:rsidR="0025331B" w:rsidRPr="009215F0">
        <w:rPr>
          <w:rFonts w:cs="Times New Roman"/>
          <w:color w:val="000000" w:themeColor="text1"/>
        </w:rPr>
      </w:r>
      <w:r w:rsidR="0025331B" w:rsidRPr="009215F0">
        <w:rPr>
          <w:rFonts w:cs="Times New Roman"/>
          <w:color w:val="000000" w:themeColor="text1"/>
        </w:rPr>
        <w:fldChar w:fldCharType="separate"/>
      </w:r>
      <w:r w:rsidR="004B5003" w:rsidRPr="009215F0">
        <w:rPr>
          <w:rFonts w:cs="Times New Roman"/>
          <w:noProof/>
          <w:color w:val="000000" w:themeColor="text1"/>
        </w:rPr>
        <w:t>[</w:t>
      </w:r>
      <w:hyperlink w:anchor="_ENREF_3" w:tooltip="Eldin, 1994 #31" w:history="1">
        <w:r w:rsidR="00B7293F" w:rsidRPr="009215F0">
          <w:rPr>
            <w:rFonts w:cs="Times New Roman"/>
            <w:noProof/>
            <w:color w:val="000000" w:themeColor="text1"/>
          </w:rPr>
          <w:t>3</w:t>
        </w:r>
      </w:hyperlink>
      <w:r w:rsidR="004B5003" w:rsidRPr="009215F0">
        <w:rPr>
          <w:rFonts w:cs="Times New Roman"/>
          <w:noProof/>
          <w:color w:val="000000" w:themeColor="text1"/>
        </w:rPr>
        <w:t xml:space="preserve">, </w:t>
      </w:r>
      <w:hyperlink w:anchor="_ENREF_7" w:tooltip="Bravo, 2012 #140" w:history="1">
        <w:r w:rsidR="00B7293F" w:rsidRPr="009215F0">
          <w:rPr>
            <w:rFonts w:cs="Times New Roman"/>
            <w:noProof/>
            <w:color w:val="000000" w:themeColor="text1"/>
          </w:rPr>
          <w:t>7</w:t>
        </w:r>
      </w:hyperlink>
      <w:r w:rsidR="004B5003" w:rsidRPr="009215F0">
        <w:rPr>
          <w:rFonts w:cs="Times New Roman"/>
          <w:noProof/>
          <w:color w:val="000000" w:themeColor="text1"/>
        </w:rPr>
        <w:t xml:space="preserve">, </w:t>
      </w:r>
      <w:hyperlink w:anchor="_ENREF_10" w:tooltip="Youssf, 2014 #94" w:history="1">
        <w:r w:rsidR="00B7293F" w:rsidRPr="009215F0">
          <w:rPr>
            <w:rFonts w:cs="Times New Roman"/>
            <w:noProof/>
            <w:color w:val="000000" w:themeColor="text1"/>
          </w:rPr>
          <w:t>10</w:t>
        </w:r>
      </w:hyperlink>
      <w:r w:rsidR="004B5003" w:rsidRPr="009215F0">
        <w:rPr>
          <w:rFonts w:cs="Times New Roman"/>
          <w:noProof/>
          <w:color w:val="000000" w:themeColor="text1"/>
        </w:rPr>
        <w:t xml:space="preserve">, </w:t>
      </w:r>
      <w:hyperlink w:anchor="_ENREF_11" w:tooltip="Raffoul, 2016 #179" w:history="1">
        <w:r w:rsidR="00B7293F" w:rsidRPr="009215F0">
          <w:rPr>
            <w:rFonts w:cs="Times New Roman"/>
            <w:noProof/>
            <w:color w:val="000000" w:themeColor="text1"/>
          </w:rPr>
          <w:t>11</w:t>
        </w:r>
      </w:hyperlink>
      <w:r w:rsidR="004B5003" w:rsidRPr="009215F0">
        <w:rPr>
          <w:rFonts w:cs="Times New Roman"/>
          <w:noProof/>
          <w:color w:val="000000" w:themeColor="text1"/>
        </w:rPr>
        <w:t xml:space="preserve">, </w:t>
      </w:r>
      <w:hyperlink w:anchor="_ENREF_19" w:tooltip="Flores-Medina, 2014 #141" w:history="1">
        <w:r w:rsidR="00B7293F" w:rsidRPr="009215F0">
          <w:rPr>
            <w:rFonts w:cs="Times New Roman"/>
            <w:noProof/>
            <w:color w:val="000000" w:themeColor="text1"/>
          </w:rPr>
          <w:t>19</w:t>
        </w:r>
      </w:hyperlink>
      <w:r w:rsidR="004B5003" w:rsidRPr="009215F0">
        <w:rPr>
          <w:rFonts w:cs="Times New Roman"/>
          <w:noProof/>
          <w:color w:val="000000" w:themeColor="text1"/>
        </w:rPr>
        <w:t>]</w:t>
      </w:r>
      <w:r w:rsidR="0025331B" w:rsidRPr="009215F0">
        <w:rPr>
          <w:rFonts w:cs="Times New Roman"/>
          <w:color w:val="000000" w:themeColor="text1"/>
        </w:rPr>
        <w:fldChar w:fldCharType="end"/>
      </w:r>
      <w:r w:rsidRPr="009215F0">
        <w:rPr>
          <w:rFonts w:cs="Times New Roman"/>
          <w:color w:val="000000" w:themeColor="text1"/>
        </w:rPr>
        <w:t xml:space="preserve">. </w:t>
      </w:r>
      <w:r w:rsidR="001A16EF" w:rsidRPr="009215F0">
        <w:rPr>
          <w:rFonts w:cs="Times New Roman"/>
          <w:color w:val="000000" w:themeColor="text1"/>
        </w:rPr>
        <w:t>Table 4 shows the slump results of all mixes as well as their corresponding slump classes</w:t>
      </w:r>
      <w:r w:rsidR="00C3024C" w:rsidRPr="009215F0">
        <w:rPr>
          <w:rFonts w:cs="Times New Roman"/>
          <w:color w:val="000000" w:themeColor="text1"/>
        </w:rPr>
        <w:t>, all of</w:t>
      </w:r>
      <w:r w:rsidR="001A16EF" w:rsidRPr="009215F0">
        <w:rPr>
          <w:rFonts w:cs="Times New Roman"/>
          <w:color w:val="000000" w:themeColor="text1"/>
        </w:rPr>
        <w:t xml:space="preserve"> which fulfil the consistency requirements as described in pavement design standard BS EN 13877-1</w:t>
      </w:r>
      <w:r w:rsidR="001A16EF" w:rsidRPr="009215F0">
        <w:rPr>
          <w:rFonts w:cs="Times New Roman"/>
          <w:color w:val="000000" w:themeColor="text1"/>
        </w:rPr>
        <w:fldChar w:fldCharType="begin"/>
      </w:r>
      <w:r w:rsidR="003812AF" w:rsidRPr="009215F0">
        <w:rPr>
          <w:rFonts w:cs="Times New Roman"/>
          <w:color w:val="000000" w:themeColor="text1"/>
        </w:rPr>
        <w:instrText xml:space="preserve"> ADDIN EN.CITE &lt;EndNote&gt;&lt;Cite&gt;&lt;Author&gt;BSI&lt;/Author&gt;&lt;Year&gt;2013&lt;/Year&gt;&lt;RecNum&gt;291&lt;/RecNum&gt;&lt;DisplayText&gt;[54]&lt;/DisplayText&gt;&lt;record&gt;&lt;rec-number&gt;291&lt;/rec-number&gt;&lt;foreign-keys&gt;&lt;key app="EN" db-id="tw29ea5fxtr058eerdpvzf5mwa9wef5v9psa"&gt;291&lt;/key&gt;&lt;/foreign-keys&gt;&lt;ref-type name="Journal Article"&gt;17&lt;/ref-type&gt;&lt;contributors&gt;&lt;authors&gt;&lt;author&gt;BSI&lt;/author&gt;&lt;/authors&gt;&lt;/contributors&gt;&lt;titles&gt;&lt;title&gt;EN 13877-1. Concrete pavements Part 1: Materials. BSI 389 Chiswick High Road London W4 4AL UK&lt;/title&gt;&lt;/titles&gt;&lt;dates&gt;&lt;year&gt;2013&lt;/year&gt;&lt;/dates&gt;&lt;urls&gt;&lt;/urls&gt;&lt;/record&gt;&lt;/Cite&gt;&lt;/EndNote&gt;</w:instrText>
      </w:r>
      <w:r w:rsidR="001A16EF" w:rsidRPr="009215F0">
        <w:rPr>
          <w:rFonts w:cs="Times New Roman"/>
          <w:color w:val="000000" w:themeColor="text1"/>
        </w:rPr>
        <w:fldChar w:fldCharType="separate"/>
      </w:r>
      <w:r w:rsidR="004B5003" w:rsidRPr="009215F0">
        <w:rPr>
          <w:rFonts w:cs="Times New Roman"/>
          <w:noProof/>
          <w:color w:val="000000" w:themeColor="text1"/>
        </w:rPr>
        <w:t>[</w:t>
      </w:r>
      <w:hyperlink w:anchor="_ENREF_54" w:tooltip="BSI, 2013 #291" w:history="1">
        <w:r w:rsidR="00B7293F" w:rsidRPr="009215F0">
          <w:rPr>
            <w:rFonts w:cs="Times New Roman"/>
            <w:noProof/>
            <w:color w:val="000000" w:themeColor="text1"/>
          </w:rPr>
          <w:t>54</w:t>
        </w:r>
      </w:hyperlink>
      <w:r w:rsidR="004B5003" w:rsidRPr="009215F0">
        <w:rPr>
          <w:rFonts w:cs="Times New Roman"/>
          <w:noProof/>
          <w:color w:val="000000" w:themeColor="text1"/>
        </w:rPr>
        <w:t>]</w:t>
      </w:r>
      <w:r w:rsidR="001A16EF" w:rsidRPr="009215F0">
        <w:rPr>
          <w:rFonts w:cs="Times New Roman"/>
          <w:color w:val="000000" w:themeColor="text1"/>
        </w:rPr>
        <w:fldChar w:fldCharType="end"/>
      </w:r>
      <w:r w:rsidR="001A16EF" w:rsidRPr="009215F0">
        <w:rPr>
          <w:rFonts w:cs="Times New Roman"/>
          <w:color w:val="000000" w:themeColor="text1"/>
        </w:rPr>
        <w:t xml:space="preserve"> and </w:t>
      </w:r>
      <w:r w:rsidR="00C3024C" w:rsidRPr="009215F0">
        <w:rPr>
          <w:rFonts w:cs="Times New Roman"/>
          <w:color w:val="000000" w:themeColor="text1"/>
        </w:rPr>
        <w:t>the</w:t>
      </w:r>
      <w:r w:rsidR="001A16EF" w:rsidRPr="009215F0">
        <w:rPr>
          <w:rFonts w:cs="Times New Roman"/>
          <w:color w:val="000000" w:themeColor="text1"/>
        </w:rPr>
        <w:t xml:space="preserve"> normative reference BS EN 206-1 </w:t>
      </w:r>
      <w:r w:rsidR="001A16EF"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&lt;EndNote&gt;&lt;Cite&gt;&lt;Author&gt;BSI&lt;/Author&gt;&lt;Year&gt;2000&lt;/Year&gt;&lt;RecNum&gt;290&lt;/RecNum&gt;&lt;DisplayText&gt;[55]&lt;/DisplayText&gt;&lt;record&gt;&lt;rec-number&gt;290&lt;/rec-number&gt;&lt;foreign-keys&gt;&lt;key app="EN" db-id="tw29ea5fxtr058eerdpvzf5mwa9wef5v9psa"&gt;290&lt;/key&gt;&lt;/foreign-keys&gt;&lt;ref-type name="Standard"&gt;58&lt;/ref-type&gt;&lt;contributors&gt;&lt;authors&gt;&lt;author&gt;BSI&lt;/author&gt;&lt;/authors&gt;&lt;/contributors&gt;&lt;titles&gt;&lt;title&gt;BS EN 206-1. Concrete —Part 1: Specification, performance,production and conformity. BSI 389 Chiswick High Road London W4 4AL&lt;/title&gt;&lt;/titles&gt;&lt;dates&gt;&lt;year&gt;2000&lt;/year&gt;&lt;/dates&gt;&lt;urls&gt;&lt;/urls&gt;&lt;/record&gt;&lt;/Cite&gt;&lt;/EndNote&gt;</w:instrText>
      </w:r>
      <w:r w:rsidR="001A16EF" w:rsidRPr="009215F0">
        <w:rPr>
          <w:rFonts w:cs="Times New Roman"/>
          <w:color w:val="000000" w:themeColor="text1"/>
        </w:rPr>
        <w:fldChar w:fldCharType="separate"/>
      </w:r>
      <w:r w:rsidR="004B5003" w:rsidRPr="009215F0">
        <w:rPr>
          <w:rFonts w:cs="Times New Roman"/>
          <w:noProof/>
          <w:color w:val="000000" w:themeColor="text1"/>
        </w:rPr>
        <w:t>[</w:t>
      </w:r>
      <w:hyperlink w:anchor="_ENREF_55" w:tooltip="BSI, 2000 #290" w:history="1">
        <w:r w:rsidR="00B7293F" w:rsidRPr="009215F0">
          <w:rPr>
            <w:rFonts w:cs="Times New Roman"/>
            <w:noProof/>
            <w:color w:val="000000" w:themeColor="text1"/>
          </w:rPr>
          <w:t>55</w:t>
        </w:r>
      </w:hyperlink>
      <w:r w:rsidR="004B5003" w:rsidRPr="009215F0">
        <w:rPr>
          <w:rFonts w:cs="Times New Roman"/>
          <w:noProof/>
          <w:color w:val="000000" w:themeColor="text1"/>
        </w:rPr>
        <w:t>]</w:t>
      </w:r>
      <w:r w:rsidR="001A16EF" w:rsidRPr="009215F0">
        <w:rPr>
          <w:rFonts w:cs="Times New Roman"/>
          <w:color w:val="000000" w:themeColor="text1"/>
        </w:rPr>
        <w:fldChar w:fldCharType="end"/>
      </w:r>
      <w:r w:rsidR="00C3024C" w:rsidRPr="009215F0">
        <w:rPr>
          <w:rFonts w:cs="Times New Roman"/>
          <w:color w:val="000000" w:themeColor="text1"/>
        </w:rPr>
        <w:t xml:space="preserve"> either for fixed-form or slip-form (class S1) paving</w:t>
      </w:r>
      <w:r w:rsidR="00E07FDC" w:rsidRPr="009215F0">
        <w:rPr>
          <w:rFonts w:cs="Times New Roman"/>
          <w:color w:val="000000" w:themeColor="text1"/>
        </w:rPr>
        <w:t xml:space="preserve"> </w:t>
      </w:r>
      <w:r w:rsidR="001A16EF" w:rsidRPr="009215F0">
        <w:rPr>
          <w:rFonts w:cs="Times New Roman"/>
          <w:color w:val="000000" w:themeColor="text1"/>
        </w:rPr>
        <w:t xml:space="preserve">. The desired slump class was targeted to be at least S3 (slump ≥ 90 mm), by modifying the plasticiser </w:t>
      </w:r>
      <w:r w:rsidR="0096122B" w:rsidRPr="009215F0">
        <w:rPr>
          <w:rFonts w:cs="Times New Roman"/>
          <w:color w:val="000000" w:themeColor="text1"/>
        </w:rPr>
        <w:t>dosage w</w:t>
      </w:r>
      <w:r w:rsidR="001A16EF" w:rsidRPr="009215F0">
        <w:rPr>
          <w:rFonts w:cs="Times New Roman"/>
          <w:color w:val="000000" w:themeColor="text1"/>
        </w:rPr>
        <w:t xml:space="preserve">hich was increased proportionally to the amount of rubber and steel fibres in each mix. All mixes achieved the targeted slump, however, the </w:t>
      </w:r>
      <w:r w:rsidR="001A16EF" w:rsidRPr="009215F0">
        <w:rPr>
          <w:rFonts w:cs="Times New Roman"/>
          <w:color w:val="000000" w:themeColor="text1"/>
        </w:rPr>
        <w:lastRenderedPageBreak/>
        <w:t xml:space="preserve">workability for mixes </w:t>
      </w:r>
      <w:r w:rsidR="001A16EF" w:rsidRPr="009215F0">
        <w:rPr>
          <w:rFonts w:cs="Times New Roman"/>
          <w:i/>
          <w:color w:val="000000" w:themeColor="text1"/>
        </w:rPr>
        <w:t>60BF</w:t>
      </w:r>
      <w:r w:rsidR="001A16EF" w:rsidRPr="009215F0">
        <w:rPr>
          <w:rFonts w:cs="Times New Roman"/>
          <w:color w:val="000000" w:themeColor="text1"/>
        </w:rPr>
        <w:t xml:space="preserve"> and </w:t>
      </w:r>
      <w:r w:rsidR="001A16EF" w:rsidRPr="009215F0">
        <w:rPr>
          <w:rFonts w:cs="Times New Roman"/>
          <w:i/>
          <w:color w:val="000000" w:themeColor="text1"/>
        </w:rPr>
        <w:t>60RF</w:t>
      </w:r>
      <w:r w:rsidR="001A16EF" w:rsidRPr="009215F0">
        <w:rPr>
          <w:rFonts w:cs="Times New Roman"/>
          <w:color w:val="000000" w:themeColor="text1"/>
        </w:rPr>
        <w:t xml:space="preserve"> was quite low (40 and 35 mm, respectively) although high amounts of plasticiser and superplasticiser were added (4 per m</w:t>
      </w:r>
      <w:r w:rsidR="001A16EF" w:rsidRPr="009215F0">
        <w:rPr>
          <w:rFonts w:cs="Times New Roman"/>
          <w:color w:val="000000" w:themeColor="text1"/>
          <w:vertAlign w:val="superscript"/>
        </w:rPr>
        <w:t>3</w:t>
      </w:r>
      <w:r w:rsidR="001A16EF" w:rsidRPr="009215F0">
        <w:rPr>
          <w:rFonts w:cs="Times New Roman"/>
          <w:color w:val="000000" w:themeColor="text1"/>
        </w:rPr>
        <w:t xml:space="preserve"> and 5.1 per m</w:t>
      </w:r>
      <w:r w:rsidR="001A16EF" w:rsidRPr="009215F0">
        <w:rPr>
          <w:rFonts w:cs="Times New Roman"/>
          <w:color w:val="000000" w:themeColor="text1"/>
          <w:vertAlign w:val="superscript"/>
        </w:rPr>
        <w:t>3</w:t>
      </w:r>
      <w:r w:rsidR="001A16EF" w:rsidRPr="009215F0">
        <w:rPr>
          <w:rFonts w:cs="Times New Roman"/>
          <w:color w:val="000000" w:themeColor="text1"/>
        </w:rPr>
        <w:t xml:space="preserve"> of concrete, respectively). Nevertheless, this low workability did not raise any issues during handling, placing or finishing of the mixes due to the high rubber dosage (60%). No signs of segregation, bleeding or excessive “balling” were observed in any of the mixes.</w:t>
      </w:r>
    </w:p>
    <w:p w:rsidR="001A16EF" w:rsidRPr="009215F0" w:rsidRDefault="001A16EF" w:rsidP="001A16EF">
      <w:pPr>
        <w:autoSpaceDE w:val="0"/>
        <w:autoSpaceDN w:val="0"/>
        <w:adjustRightInd w:val="0"/>
        <w:jc w:val="both"/>
        <w:rPr>
          <w:rFonts w:cs="Times New Roman"/>
          <w:color w:val="000000" w:themeColor="text1"/>
        </w:rPr>
      </w:pPr>
    </w:p>
    <w:p w:rsidR="004D4B30" w:rsidRPr="009215F0" w:rsidRDefault="004D4B30" w:rsidP="0000056A">
      <w:pPr>
        <w:autoSpaceDE w:val="0"/>
        <w:autoSpaceDN w:val="0"/>
        <w:adjustRightInd w:val="0"/>
        <w:jc w:val="center"/>
        <w:rPr>
          <w:rFonts w:cs="Times New Roman"/>
          <w:color w:val="000000" w:themeColor="text1"/>
        </w:rPr>
      </w:pPr>
      <w:r w:rsidRPr="009215F0">
        <w:rPr>
          <w:rFonts w:cs="Times New Roman"/>
          <w:b/>
          <w:color w:val="000000" w:themeColor="text1"/>
        </w:rPr>
        <w:t>Table 4</w:t>
      </w:r>
      <w:r w:rsidR="00D51995" w:rsidRPr="009215F0">
        <w:rPr>
          <w:rFonts w:cs="Times New Roman"/>
          <w:b/>
          <w:color w:val="000000" w:themeColor="text1"/>
        </w:rPr>
        <w:t>.</w:t>
      </w:r>
      <w:r w:rsidRPr="009215F0">
        <w:rPr>
          <w:rFonts w:cs="Times New Roman"/>
          <w:color w:val="000000" w:themeColor="text1"/>
        </w:rPr>
        <w:t xml:space="preserve"> Fresh co</w:t>
      </w:r>
      <w:r w:rsidR="00A40476" w:rsidRPr="009215F0">
        <w:rPr>
          <w:rFonts w:cs="Times New Roman"/>
          <w:color w:val="000000" w:themeColor="text1"/>
        </w:rPr>
        <w:t xml:space="preserve">ncrete properties for all </w:t>
      </w:r>
      <w:r w:rsidR="005D7702" w:rsidRPr="009215F0">
        <w:rPr>
          <w:rFonts w:cs="Times New Roman"/>
          <w:color w:val="000000" w:themeColor="text1"/>
        </w:rPr>
        <w:t xml:space="preserve">concrete </w:t>
      </w:r>
      <w:r w:rsidR="00A40476" w:rsidRPr="009215F0">
        <w:rPr>
          <w:rFonts w:cs="Times New Roman"/>
          <w:color w:val="000000" w:themeColor="text1"/>
        </w:rPr>
        <w:t>mixes</w:t>
      </w:r>
    </w:p>
    <w:tbl>
      <w:tblPr>
        <w:tblpPr w:leftFromText="180" w:rightFromText="180" w:vertAnchor="text" w:horzAnchor="margin" w:tblpXSpec="center" w:tblpY="1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23"/>
        <w:gridCol w:w="1559"/>
        <w:gridCol w:w="992"/>
        <w:gridCol w:w="1276"/>
        <w:gridCol w:w="850"/>
        <w:gridCol w:w="1418"/>
        <w:gridCol w:w="1134"/>
      </w:tblGrid>
      <w:tr w:rsidR="009215F0" w:rsidRPr="009215F0" w:rsidTr="00486F92">
        <w:trPr>
          <w:trHeight w:val="340"/>
        </w:trPr>
        <w:tc>
          <w:tcPr>
            <w:tcW w:w="704" w:type="dxa"/>
            <w:tcBorders>
              <w:left w:val="nil"/>
              <w:bottom w:val="single" w:sz="4" w:space="0" w:color="auto"/>
              <w:right w:val="nil"/>
            </w:tcBorders>
            <w:shd w:val="clear" w:color="auto" w:fill="auto"/>
            <w:noWrap/>
            <w:vAlign w:val="center"/>
            <w:hideMark/>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Mix</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No.</w:t>
            </w:r>
          </w:p>
        </w:tc>
        <w:tc>
          <w:tcPr>
            <w:tcW w:w="1423" w:type="dxa"/>
            <w:tcBorders>
              <w:left w:val="nil"/>
              <w:bottom w:val="single" w:sz="4" w:space="0" w:color="auto"/>
              <w:right w:val="nil"/>
            </w:tcBorders>
            <w:shd w:val="clear" w:color="auto" w:fill="auto"/>
            <w:vAlign w:val="center"/>
            <w:hideMark/>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bCs/>
                <w:color w:val="000000" w:themeColor="text1"/>
                <w:sz w:val="20"/>
                <w:szCs w:val="20"/>
                <w:lang w:eastAsia="en-GB"/>
              </w:rPr>
              <w:t>Mix ID</w:t>
            </w:r>
          </w:p>
        </w:tc>
        <w:tc>
          <w:tcPr>
            <w:tcW w:w="1559" w:type="dxa"/>
            <w:tcBorders>
              <w:left w:val="nil"/>
              <w:bottom w:val="single" w:sz="4" w:space="0" w:color="auto"/>
              <w:right w:val="nil"/>
            </w:tcBorders>
            <w:shd w:val="clear" w:color="auto" w:fill="auto"/>
            <w:vAlign w:val="center"/>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Extra</w:t>
            </w:r>
            <w:r w:rsidRPr="009215F0">
              <w:rPr>
                <w:rFonts w:eastAsia="Times New Roman" w:cs="Times New Roman"/>
                <w:color w:val="000000" w:themeColor="text1"/>
                <w:sz w:val="20"/>
                <w:szCs w:val="20"/>
              </w:rPr>
              <w:t xml:space="preserve"> plasticiser</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added</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L/m</w:t>
            </w:r>
            <w:r w:rsidRPr="009215F0">
              <w:rPr>
                <w:rFonts w:eastAsia="Times New Roman" w:cs="Times New Roman"/>
                <w:color w:val="000000" w:themeColor="text1"/>
                <w:sz w:val="20"/>
                <w:szCs w:val="20"/>
                <w:vertAlign w:val="superscript"/>
                <w:lang w:eastAsia="en-GB"/>
              </w:rPr>
              <w:t>3</w:t>
            </w:r>
          </w:p>
        </w:tc>
        <w:tc>
          <w:tcPr>
            <w:tcW w:w="992" w:type="dxa"/>
            <w:tcBorders>
              <w:left w:val="nil"/>
              <w:bottom w:val="single" w:sz="4" w:space="0" w:color="auto"/>
              <w:right w:val="nil"/>
            </w:tcBorders>
            <w:shd w:val="clear" w:color="auto" w:fill="auto"/>
            <w:vAlign w:val="center"/>
            <w:hideMark/>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Slump (mm)</w:t>
            </w:r>
          </w:p>
        </w:tc>
        <w:tc>
          <w:tcPr>
            <w:tcW w:w="1276" w:type="dxa"/>
            <w:tcBorders>
              <w:left w:val="nil"/>
              <w:bottom w:val="single" w:sz="4" w:space="0" w:color="auto"/>
              <w:right w:val="nil"/>
            </w:tcBorders>
            <w:vAlign w:val="center"/>
          </w:tcPr>
          <w:p w:rsidR="0096122B" w:rsidRPr="009215F0" w:rsidRDefault="0096122B"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Slump</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 class</w:t>
            </w:r>
          </w:p>
        </w:tc>
        <w:tc>
          <w:tcPr>
            <w:tcW w:w="850" w:type="dxa"/>
            <w:tcBorders>
              <w:left w:val="nil"/>
              <w:bottom w:val="single" w:sz="4" w:space="0" w:color="auto"/>
              <w:right w:val="nil"/>
            </w:tcBorders>
            <w:shd w:val="clear" w:color="auto" w:fill="auto"/>
            <w:vAlign w:val="center"/>
            <w:hideMark/>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Air content %</w:t>
            </w:r>
          </w:p>
        </w:tc>
        <w:tc>
          <w:tcPr>
            <w:tcW w:w="1418" w:type="dxa"/>
            <w:tcBorders>
              <w:left w:val="nil"/>
              <w:bottom w:val="single" w:sz="4" w:space="0" w:color="auto"/>
              <w:right w:val="nil"/>
            </w:tcBorders>
            <w:vAlign w:val="center"/>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Bulk </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density</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(kg/m</w:t>
            </w:r>
            <w:r w:rsidRPr="009215F0">
              <w:rPr>
                <w:rFonts w:eastAsia="Times New Roman" w:cs="Times New Roman"/>
                <w:color w:val="000000" w:themeColor="text1"/>
                <w:sz w:val="20"/>
                <w:szCs w:val="20"/>
                <w:vertAlign w:val="superscript"/>
                <w:lang w:eastAsia="en-GB"/>
              </w:rPr>
              <w:t>3</w:t>
            </w:r>
            <w:r w:rsidRPr="009215F0">
              <w:rPr>
                <w:rFonts w:eastAsia="Times New Roman" w:cs="Times New Roman"/>
                <w:color w:val="000000" w:themeColor="text1"/>
                <w:sz w:val="20"/>
                <w:szCs w:val="20"/>
                <w:lang w:eastAsia="en-GB"/>
              </w:rPr>
              <w:t>)</w:t>
            </w:r>
          </w:p>
        </w:tc>
        <w:tc>
          <w:tcPr>
            <w:tcW w:w="1134" w:type="dxa"/>
            <w:tcBorders>
              <w:left w:val="nil"/>
              <w:bottom w:val="single" w:sz="4" w:space="0" w:color="auto"/>
              <w:right w:val="nil"/>
            </w:tcBorders>
          </w:tcPr>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Theoretical density</w:t>
            </w:r>
          </w:p>
          <w:p w:rsidR="00486F92" w:rsidRPr="009215F0" w:rsidRDefault="00486F92" w:rsidP="006D6C69">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(kg/m</w:t>
            </w:r>
            <w:r w:rsidRPr="009215F0">
              <w:rPr>
                <w:rFonts w:eastAsia="Times New Roman" w:cs="Times New Roman"/>
                <w:color w:val="000000" w:themeColor="text1"/>
                <w:sz w:val="20"/>
                <w:szCs w:val="20"/>
                <w:vertAlign w:val="superscript"/>
                <w:lang w:eastAsia="en-GB"/>
              </w:rPr>
              <w:t>3</w:t>
            </w:r>
            <w:r w:rsidRPr="009215F0">
              <w:rPr>
                <w:rFonts w:eastAsia="Times New Roman" w:cs="Times New Roman"/>
                <w:color w:val="000000" w:themeColor="text1"/>
                <w:sz w:val="20"/>
                <w:szCs w:val="20"/>
                <w:lang w:eastAsia="en-GB"/>
              </w:rPr>
              <w:t>)</w:t>
            </w:r>
          </w:p>
        </w:tc>
      </w:tr>
      <w:tr w:rsidR="009215F0" w:rsidRPr="009215F0" w:rsidTr="00486F92">
        <w:trPr>
          <w:trHeight w:val="340"/>
        </w:trPr>
        <w:tc>
          <w:tcPr>
            <w:tcW w:w="704" w:type="dxa"/>
            <w:tcBorders>
              <w:top w:val="single" w:sz="4" w:space="0" w:color="auto"/>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w:t>
            </w:r>
          </w:p>
        </w:tc>
        <w:tc>
          <w:tcPr>
            <w:tcW w:w="1423" w:type="dxa"/>
            <w:tcBorders>
              <w:top w:val="single" w:sz="4" w:space="0" w:color="auto"/>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0P</w:t>
            </w:r>
          </w:p>
        </w:tc>
        <w:tc>
          <w:tcPr>
            <w:tcW w:w="1559" w:type="dxa"/>
            <w:tcBorders>
              <w:top w:val="single" w:sz="4" w:space="0" w:color="auto"/>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992" w:type="dxa"/>
            <w:tcBorders>
              <w:top w:val="single" w:sz="4" w:space="0" w:color="auto"/>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240</w:t>
            </w:r>
          </w:p>
        </w:tc>
        <w:tc>
          <w:tcPr>
            <w:tcW w:w="1276" w:type="dxa"/>
            <w:tcBorders>
              <w:top w:val="single" w:sz="4" w:space="0" w:color="auto"/>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S5</w:t>
            </w:r>
          </w:p>
        </w:tc>
        <w:tc>
          <w:tcPr>
            <w:tcW w:w="850" w:type="dxa"/>
            <w:tcBorders>
              <w:top w:val="single" w:sz="4" w:space="0" w:color="auto"/>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1.35</w:t>
            </w:r>
          </w:p>
        </w:tc>
        <w:tc>
          <w:tcPr>
            <w:tcW w:w="1418" w:type="dxa"/>
            <w:tcBorders>
              <w:top w:val="single" w:sz="4" w:space="0" w:color="auto"/>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2406</w:t>
            </w:r>
          </w:p>
        </w:tc>
        <w:tc>
          <w:tcPr>
            <w:tcW w:w="1134" w:type="dxa"/>
            <w:tcBorders>
              <w:top w:val="single" w:sz="4" w:space="0" w:color="auto"/>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2426</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0BF</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195</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S4</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1.5</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2452</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2454</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0RF</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195</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S4</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1.15</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2447</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2454</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20P</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0.25</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200</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S4</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1.9</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2258</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2211</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5</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20BF</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0.5</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170</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S4</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2269</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2239</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40P</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0.5</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170</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S4</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3.15</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2046</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1996</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7</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40BF</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130</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S3</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3.35</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2086</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2025</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8</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60P</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150</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S3</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2.35</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1869</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1780</w:t>
            </w:r>
          </w:p>
        </w:tc>
      </w:tr>
      <w:tr w:rsidR="009215F0" w:rsidRPr="009215F0" w:rsidTr="00486F92">
        <w:trPr>
          <w:trHeight w:val="340"/>
        </w:trPr>
        <w:tc>
          <w:tcPr>
            <w:tcW w:w="704"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9</w:t>
            </w:r>
          </w:p>
        </w:tc>
        <w:tc>
          <w:tcPr>
            <w:tcW w:w="1423" w:type="dxa"/>
            <w:tcBorders>
              <w:top w:val="nil"/>
              <w:left w:val="nil"/>
              <w:bottom w:val="nil"/>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60BF</w:t>
            </w:r>
          </w:p>
        </w:tc>
        <w:tc>
          <w:tcPr>
            <w:tcW w:w="1559" w:type="dxa"/>
            <w:tcBorders>
              <w:top w:val="nil"/>
              <w:left w:val="nil"/>
              <w:bottom w:val="nil"/>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1.5</w:t>
            </w:r>
          </w:p>
        </w:tc>
        <w:tc>
          <w:tcPr>
            <w:tcW w:w="992"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40</w:t>
            </w:r>
          </w:p>
        </w:tc>
        <w:tc>
          <w:tcPr>
            <w:tcW w:w="1276"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S1</w:t>
            </w:r>
          </w:p>
        </w:tc>
        <w:tc>
          <w:tcPr>
            <w:tcW w:w="850" w:type="dxa"/>
            <w:tcBorders>
              <w:top w:val="nil"/>
              <w:left w:val="nil"/>
              <w:bottom w:val="nil"/>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3.35</w:t>
            </w:r>
          </w:p>
        </w:tc>
        <w:tc>
          <w:tcPr>
            <w:tcW w:w="1418"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1889</w:t>
            </w:r>
          </w:p>
        </w:tc>
        <w:tc>
          <w:tcPr>
            <w:tcW w:w="1134" w:type="dxa"/>
            <w:tcBorders>
              <w:top w:val="nil"/>
              <w:left w:val="nil"/>
              <w:bottom w:val="nil"/>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1811</w:t>
            </w:r>
          </w:p>
        </w:tc>
      </w:tr>
      <w:tr w:rsidR="009215F0" w:rsidRPr="009215F0" w:rsidTr="00486F92">
        <w:trPr>
          <w:trHeight w:val="340"/>
        </w:trPr>
        <w:tc>
          <w:tcPr>
            <w:tcW w:w="704" w:type="dxa"/>
            <w:tcBorders>
              <w:top w:val="nil"/>
              <w:left w:val="nil"/>
              <w:bottom w:val="single" w:sz="4" w:space="0" w:color="auto"/>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10</w:t>
            </w:r>
          </w:p>
        </w:tc>
        <w:tc>
          <w:tcPr>
            <w:tcW w:w="1423" w:type="dxa"/>
            <w:tcBorders>
              <w:top w:val="nil"/>
              <w:left w:val="nil"/>
              <w:bottom w:val="single" w:sz="4" w:space="0" w:color="auto"/>
              <w:right w:val="nil"/>
            </w:tcBorders>
            <w:shd w:val="clear" w:color="auto" w:fill="auto"/>
            <w:noWrap/>
            <w:hideMark/>
          </w:tcPr>
          <w:p w:rsidR="00486F92" w:rsidRPr="009215F0" w:rsidRDefault="00486F92" w:rsidP="00316571">
            <w:pPr>
              <w:spacing w:line="240" w:lineRule="auto"/>
              <w:jc w:val="center"/>
              <w:rPr>
                <w:rFonts w:eastAsia="Times New Roman" w:cs="Times New Roman"/>
                <w:i/>
                <w:color w:val="000000" w:themeColor="text1"/>
                <w:sz w:val="20"/>
                <w:szCs w:val="20"/>
                <w:lang w:eastAsia="en-GB"/>
              </w:rPr>
            </w:pPr>
            <w:r w:rsidRPr="009215F0">
              <w:rPr>
                <w:rFonts w:eastAsia="Times New Roman" w:cs="Times New Roman"/>
                <w:i/>
                <w:color w:val="000000" w:themeColor="text1"/>
                <w:sz w:val="20"/>
                <w:szCs w:val="20"/>
                <w:lang w:eastAsia="en-GB"/>
              </w:rPr>
              <w:t>60RF</w:t>
            </w:r>
          </w:p>
        </w:tc>
        <w:tc>
          <w:tcPr>
            <w:tcW w:w="1559" w:type="dxa"/>
            <w:tcBorders>
              <w:top w:val="nil"/>
              <w:left w:val="nil"/>
              <w:bottom w:val="single" w:sz="4" w:space="0" w:color="auto"/>
              <w:right w:val="nil"/>
            </w:tcBorders>
            <w:shd w:val="clear" w:color="auto" w:fill="auto"/>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1.5</w:t>
            </w:r>
          </w:p>
        </w:tc>
        <w:tc>
          <w:tcPr>
            <w:tcW w:w="992" w:type="dxa"/>
            <w:tcBorders>
              <w:top w:val="nil"/>
              <w:left w:val="nil"/>
              <w:bottom w:val="single" w:sz="4" w:space="0" w:color="auto"/>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35</w:t>
            </w:r>
          </w:p>
        </w:tc>
        <w:tc>
          <w:tcPr>
            <w:tcW w:w="1276" w:type="dxa"/>
            <w:tcBorders>
              <w:top w:val="nil"/>
              <w:left w:val="nil"/>
              <w:bottom w:val="single" w:sz="4" w:space="0" w:color="auto"/>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S1</w:t>
            </w:r>
          </w:p>
        </w:tc>
        <w:tc>
          <w:tcPr>
            <w:tcW w:w="850" w:type="dxa"/>
            <w:tcBorders>
              <w:top w:val="nil"/>
              <w:left w:val="nil"/>
              <w:bottom w:val="single" w:sz="4" w:space="0" w:color="auto"/>
              <w:right w:val="nil"/>
            </w:tcBorders>
            <w:shd w:val="clear" w:color="auto" w:fill="auto"/>
            <w:noWrap/>
            <w:vAlign w:val="center"/>
            <w:hideMark/>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4.15</w:t>
            </w:r>
          </w:p>
        </w:tc>
        <w:tc>
          <w:tcPr>
            <w:tcW w:w="1418" w:type="dxa"/>
            <w:tcBorders>
              <w:top w:val="nil"/>
              <w:left w:val="nil"/>
              <w:bottom w:val="single" w:sz="4" w:space="0" w:color="auto"/>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1884</w:t>
            </w:r>
          </w:p>
        </w:tc>
        <w:tc>
          <w:tcPr>
            <w:tcW w:w="1134" w:type="dxa"/>
            <w:tcBorders>
              <w:top w:val="nil"/>
              <w:left w:val="nil"/>
              <w:bottom w:val="single" w:sz="4" w:space="0" w:color="auto"/>
              <w:right w:val="nil"/>
            </w:tcBorders>
            <w:vAlign w:val="center"/>
          </w:tcPr>
          <w:p w:rsidR="00486F92" w:rsidRPr="009215F0" w:rsidRDefault="00486F92" w:rsidP="00355A15">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1811</w:t>
            </w:r>
          </w:p>
        </w:tc>
      </w:tr>
    </w:tbl>
    <w:p w:rsidR="0007701D" w:rsidRPr="009215F0" w:rsidRDefault="0007701D" w:rsidP="00D763D7">
      <w:pPr>
        <w:autoSpaceDE w:val="0"/>
        <w:autoSpaceDN w:val="0"/>
        <w:adjustRightInd w:val="0"/>
        <w:jc w:val="both"/>
        <w:rPr>
          <w:rFonts w:cs="Times New Roman"/>
          <w:color w:val="000000" w:themeColor="text1"/>
          <w:szCs w:val="24"/>
        </w:rPr>
      </w:pPr>
    </w:p>
    <w:p w:rsidR="0007701D" w:rsidRPr="009215F0" w:rsidRDefault="006D6C69" w:rsidP="00D42E7E">
      <w:pPr>
        <w:autoSpaceDE w:val="0"/>
        <w:autoSpaceDN w:val="0"/>
        <w:adjustRightInd w:val="0"/>
        <w:jc w:val="both"/>
        <w:rPr>
          <w:rFonts w:cs="Times New Roman"/>
          <w:color w:val="000000" w:themeColor="text1"/>
          <w:szCs w:val="24"/>
        </w:rPr>
      </w:pPr>
      <w:r w:rsidRPr="009215F0">
        <w:rPr>
          <w:rFonts w:cs="Times New Roman"/>
          <w:color w:val="000000" w:themeColor="text1"/>
          <w:szCs w:val="24"/>
        </w:rPr>
        <w:t>The results show that slump decreases with the addition of steel fibres</w:t>
      </w:r>
      <w:r w:rsidR="0007701D" w:rsidRPr="009215F0">
        <w:rPr>
          <w:rFonts w:cs="Times New Roman"/>
          <w:color w:val="000000" w:themeColor="text1"/>
          <w:szCs w:val="24"/>
        </w:rPr>
        <w:t>,</w:t>
      </w:r>
      <w:r w:rsidRPr="009215F0">
        <w:rPr>
          <w:rFonts w:cs="Times New Roman"/>
          <w:color w:val="000000" w:themeColor="text1"/>
          <w:szCs w:val="24"/>
        </w:rPr>
        <w:t xml:space="preserve"> and further decreases with the inclusion of rubber, even though the amount of plasticiser was increased proportionally. By comparing the slump values of the control mix with the SFRC mixes without rubber (</w:t>
      </w:r>
      <w:r w:rsidR="006D7296" w:rsidRPr="009215F0">
        <w:rPr>
          <w:rFonts w:cs="Times New Roman"/>
          <w:i/>
          <w:color w:val="000000" w:themeColor="text1"/>
          <w:szCs w:val="24"/>
        </w:rPr>
        <w:t>0BF</w:t>
      </w:r>
      <w:r w:rsidRPr="009215F0">
        <w:rPr>
          <w:rFonts w:cs="Times New Roman"/>
          <w:color w:val="000000" w:themeColor="text1"/>
          <w:szCs w:val="24"/>
        </w:rPr>
        <w:t xml:space="preserve"> and </w:t>
      </w:r>
      <w:r w:rsidR="006D7296" w:rsidRPr="009215F0">
        <w:rPr>
          <w:rFonts w:cs="Times New Roman"/>
          <w:i/>
          <w:color w:val="000000" w:themeColor="text1"/>
          <w:szCs w:val="24"/>
        </w:rPr>
        <w:t>0RF</w:t>
      </w:r>
      <w:r w:rsidRPr="009215F0">
        <w:rPr>
          <w:rFonts w:cs="Times New Roman"/>
          <w:color w:val="000000" w:themeColor="text1"/>
          <w:szCs w:val="24"/>
        </w:rPr>
        <w:t xml:space="preserve">), it can be seen that fibres caused a </w:t>
      </w:r>
      <w:r w:rsidR="0007701D" w:rsidRPr="009215F0">
        <w:rPr>
          <w:rFonts w:cs="Times New Roman"/>
          <w:color w:val="000000" w:themeColor="text1"/>
          <w:szCs w:val="24"/>
        </w:rPr>
        <w:t xml:space="preserve">slump </w:t>
      </w:r>
      <w:r w:rsidRPr="009215F0">
        <w:rPr>
          <w:rFonts w:cs="Times New Roman"/>
          <w:color w:val="000000" w:themeColor="text1"/>
          <w:szCs w:val="24"/>
        </w:rPr>
        <w:t xml:space="preserve">drop of 18.8% for both SFRC mixes. This decrease may be caused by increased friction between the RTSF, which have a large specific surface area, and the concrete constituents during mixing. Additionally, the tendency of steel fibres to </w:t>
      </w:r>
      <w:r w:rsidR="0007701D" w:rsidRPr="009215F0">
        <w:rPr>
          <w:rFonts w:cs="Times New Roman"/>
          <w:color w:val="000000" w:themeColor="text1"/>
          <w:szCs w:val="24"/>
        </w:rPr>
        <w:t>agglomerate</w:t>
      </w:r>
      <w:r w:rsidRPr="009215F0">
        <w:rPr>
          <w:rFonts w:cs="Times New Roman"/>
          <w:color w:val="000000" w:themeColor="text1"/>
          <w:szCs w:val="24"/>
        </w:rPr>
        <w:t xml:space="preserve"> also has an adverse effect on workability.</w:t>
      </w:r>
      <w:r w:rsidR="00C4348B" w:rsidRPr="009215F0">
        <w:rPr>
          <w:rFonts w:cs="Times New Roman"/>
          <w:color w:val="000000" w:themeColor="text1"/>
          <w:szCs w:val="24"/>
        </w:rPr>
        <w:t xml:space="preserve"> </w:t>
      </w:r>
    </w:p>
    <w:p w:rsidR="004A3036" w:rsidRPr="009215F0" w:rsidRDefault="004A3036" w:rsidP="00D42E7E">
      <w:pPr>
        <w:autoSpaceDE w:val="0"/>
        <w:autoSpaceDN w:val="0"/>
        <w:adjustRightInd w:val="0"/>
        <w:jc w:val="both"/>
        <w:rPr>
          <w:rFonts w:cs="Times New Roman"/>
          <w:noProof/>
          <w:color w:val="000000" w:themeColor="text1"/>
          <w:szCs w:val="24"/>
          <w:lang w:eastAsia="en-GB"/>
        </w:rPr>
      </w:pPr>
    </w:p>
    <w:p w:rsidR="00AB3AB0" w:rsidRPr="009215F0" w:rsidRDefault="00994CAA" w:rsidP="00D42E7E">
      <w:pPr>
        <w:autoSpaceDE w:val="0"/>
        <w:autoSpaceDN w:val="0"/>
        <w:adjustRightInd w:val="0"/>
        <w:jc w:val="both"/>
        <w:rPr>
          <w:rFonts w:cs="Times New Roman"/>
          <w:color w:val="000000" w:themeColor="text1"/>
          <w:szCs w:val="24"/>
        </w:rPr>
      </w:pPr>
      <w:r w:rsidRPr="009215F0">
        <w:rPr>
          <w:rFonts w:cs="Times New Roman"/>
          <w:color w:val="000000" w:themeColor="text1"/>
          <w:szCs w:val="24"/>
        </w:rPr>
        <w:lastRenderedPageBreak/>
        <w:t xml:space="preserve">The slump of the </w:t>
      </w:r>
      <w:r w:rsidR="00A22EDD" w:rsidRPr="009215F0">
        <w:rPr>
          <w:rFonts w:cs="Times New Roman"/>
          <w:color w:val="000000" w:themeColor="text1"/>
          <w:szCs w:val="24"/>
        </w:rPr>
        <w:t>RuC</w:t>
      </w:r>
      <w:r w:rsidRPr="009215F0">
        <w:rPr>
          <w:rFonts w:cs="Times New Roman"/>
          <w:color w:val="000000" w:themeColor="text1"/>
          <w:szCs w:val="24"/>
        </w:rPr>
        <w:t xml:space="preserve"> mixes without steel fibres, </w:t>
      </w:r>
      <w:r w:rsidR="006D7296" w:rsidRPr="009215F0">
        <w:rPr>
          <w:rFonts w:eastAsia="Times New Roman" w:cs="Times New Roman"/>
          <w:i/>
          <w:color w:val="000000" w:themeColor="text1"/>
          <w:szCs w:val="24"/>
          <w:lang w:eastAsia="en-GB"/>
        </w:rPr>
        <w:t>20P</w:t>
      </w:r>
      <w:r w:rsidRPr="009215F0">
        <w:rPr>
          <w:rFonts w:eastAsia="Times New Roman" w:cs="Times New Roman"/>
          <w:i/>
          <w:color w:val="000000" w:themeColor="text1"/>
          <w:szCs w:val="24"/>
          <w:lang w:eastAsia="en-GB"/>
        </w:rPr>
        <w:t xml:space="preserve">, </w:t>
      </w:r>
      <w:r w:rsidR="006D7296" w:rsidRPr="009215F0">
        <w:rPr>
          <w:rFonts w:eastAsia="Times New Roman" w:cs="Times New Roman"/>
          <w:i/>
          <w:color w:val="000000" w:themeColor="text1"/>
          <w:szCs w:val="24"/>
          <w:lang w:eastAsia="en-GB"/>
        </w:rPr>
        <w:t>40P</w:t>
      </w:r>
      <w:r w:rsidRPr="009215F0">
        <w:rPr>
          <w:rFonts w:eastAsia="Times New Roman" w:cs="Times New Roman"/>
          <w:color w:val="000000" w:themeColor="text1"/>
          <w:szCs w:val="24"/>
          <w:lang w:eastAsia="en-GB"/>
        </w:rPr>
        <w:t xml:space="preserve"> and </w:t>
      </w:r>
      <w:r w:rsidR="006D7296" w:rsidRPr="009215F0">
        <w:rPr>
          <w:rFonts w:eastAsia="Times New Roman" w:cs="Times New Roman"/>
          <w:i/>
          <w:color w:val="000000" w:themeColor="text1"/>
          <w:szCs w:val="24"/>
          <w:lang w:eastAsia="en-GB"/>
        </w:rPr>
        <w:t>60P</w:t>
      </w:r>
      <w:r w:rsidRPr="009215F0">
        <w:rPr>
          <w:rFonts w:eastAsia="Times New Roman" w:cs="Times New Roman"/>
          <w:color w:val="000000" w:themeColor="text1"/>
          <w:szCs w:val="24"/>
          <w:lang w:eastAsia="en-GB"/>
        </w:rPr>
        <w:t>,</w:t>
      </w:r>
      <w:r w:rsidRPr="009215F0">
        <w:rPr>
          <w:rFonts w:cs="Times New Roman"/>
          <w:color w:val="000000" w:themeColor="text1"/>
          <w:szCs w:val="24"/>
        </w:rPr>
        <w:t xml:space="preserve"> also decreased by 16.6%, 29.1% and 37.5%, respectively</w:t>
      </w:r>
      <w:r w:rsidR="000515AC" w:rsidRPr="009215F0">
        <w:rPr>
          <w:rFonts w:cs="Times New Roman"/>
          <w:color w:val="000000" w:themeColor="text1"/>
          <w:szCs w:val="24"/>
        </w:rPr>
        <w:t>, in comparison to the control mix</w:t>
      </w:r>
      <w:r w:rsidRPr="009215F0">
        <w:rPr>
          <w:rFonts w:cs="Times New Roman"/>
          <w:color w:val="000000" w:themeColor="text1"/>
          <w:szCs w:val="24"/>
        </w:rPr>
        <w:t xml:space="preserve">. The surface shape and texture of rubber </w:t>
      </w:r>
      <w:r w:rsidR="00AB3AB0" w:rsidRPr="009215F0">
        <w:rPr>
          <w:rFonts w:cs="Times New Roman"/>
          <w:color w:val="000000" w:themeColor="text1"/>
          <w:szCs w:val="24"/>
        </w:rPr>
        <w:t>appear to have increased</w:t>
      </w:r>
      <w:r w:rsidRPr="009215F0">
        <w:rPr>
          <w:rFonts w:cs="Times New Roman"/>
          <w:color w:val="000000" w:themeColor="text1"/>
          <w:szCs w:val="24"/>
        </w:rPr>
        <w:t xml:space="preserve"> friction compared to </w:t>
      </w:r>
      <w:r w:rsidR="00B37F43" w:rsidRPr="009215F0">
        <w:rPr>
          <w:rFonts w:cs="Times New Roman"/>
          <w:color w:val="000000" w:themeColor="text1"/>
          <w:szCs w:val="24"/>
        </w:rPr>
        <w:t xml:space="preserve">conventional </w:t>
      </w:r>
      <w:r w:rsidRPr="009215F0">
        <w:rPr>
          <w:rFonts w:cs="Times New Roman"/>
          <w:color w:val="000000" w:themeColor="text1"/>
          <w:szCs w:val="24"/>
        </w:rPr>
        <w:t xml:space="preserve">aggregates. </w:t>
      </w:r>
      <w:r w:rsidR="00F80A8E" w:rsidRPr="009215F0">
        <w:rPr>
          <w:rFonts w:cs="Times New Roman"/>
          <w:color w:val="000000" w:themeColor="text1"/>
          <w:szCs w:val="24"/>
        </w:rPr>
        <w:t xml:space="preserve">Furthermore, </w:t>
      </w:r>
      <w:r w:rsidR="00AB3AB0" w:rsidRPr="009215F0">
        <w:rPr>
          <w:rFonts w:cs="Times New Roman"/>
          <w:color w:val="000000" w:themeColor="text1"/>
          <w:szCs w:val="24"/>
        </w:rPr>
        <w:t>fine impurities (</w:t>
      </w:r>
      <w:r w:rsidR="0007701D" w:rsidRPr="009215F0">
        <w:rPr>
          <w:rFonts w:cs="Times New Roman"/>
          <w:color w:val="000000" w:themeColor="text1"/>
          <w:szCs w:val="24"/>
        </w:rPr>
        <w:t xml:space="preserve">i.e. </w:t>
      </w:r>
      <w:r w:rsidR="00AB3AB0" w:rsidRPr="009215F0">
        <w:rPr>
          <w:rFonts w:cs="Times New Roman"/>
          <w:color w:val="000000" w:themeColor="text1"/>
          <w:szCs w:val="24"/>
        </w:rPr>
        <w:t>rubber dust</w:t>
      </w:r>
      <w:r w:rsidR="00F80A8E" w:rsidRPr="009215F0">
        <w:rPr>
          <w:rFonts w:cs="Times New Roman"/>
          <w:color w:val="000000" w:themeColor="text1"/>
          <w:szCs w:val="24"/>
        </w:rPr>
        <w:t xml:space="preserve"> and fluff</w:t>
      </w:r>
      <w:r w:rsidR="00AB3AB0" w:rsidRPr="009215F0">
        <w:rPr>
          <w:rFonts w:cs="Times New Roman"/>
          <w:color w:val="000000" w:themeColor="text1"/>
          <w:szCs w:val="24"/>
        </w:rPr>
        <w:t>)</w:t>
      </w:r>
      <w:r w:rsidR="00F80A8E" w:rsidRPr="009215F0">
        <w:rPr>
          <w:rFonts w:cs="Times New Roman"/>
          <w:color w:val="000000" w:themeColor="text1"/>
          <w:szCs w:val="24"/>
        </w:rPr>
        <w:t xml:space="preserve"> </w:t>
      </w:r>
      <w:r w:rsidR="00AB3AB0" w:rsidRPr="009215F0">
        <w:rPr>
          <w:rFonts w:cs="Times New Roman"/>
          <w:color w:val="000000" w:themeColor="text1"/>
          <w:szCs w:val="24"/>
        </w:rPr>
        <w:t>on</w:t>
      </w:r>
      <w:r w:rsidR="00F80A8E" w:rsidRPr="009215F0">
        <w:rPr>
          <w:rFonts w:cs="Times New Roman"/>
          <w:color w:val="000000" w:themeColor="text1"/>
          <w:szCs w:val="24"/>
        </w:rPr>
        <w:t xml:space="preserve"> the rubber particles may </w:t>
      </w:r>
      <w:r w:rsidR="00AB3AB0" w:rsidRPr="009215F0">
        <w:rPr>
          <w:rFonts w:cs="Times New Roman"/>
          <w:color w:val="000000" w:themeColor="text1"/>
          <w:szCs w:val="24"/>
        </w:rPr>
        <w:t xml:space="preserve">also </w:t>
      </w:r>
      <w:r w:rsidR="00B75A24" w:rsidRPr="009215F0">
        <w:rPr>
          <w:rFonts w:cs="Times New Roman"/>
          <w:color w:val="000000" w:themeColor="text1"/>
          <w:szCs w:val="24"/>
        </w:rPr>
        <w:t>h</w:t>
      </w:r>
      <w:r w:rsidR="002473C8" w:rsidRPr="009215F0">
        <w:rPr>
          <w:rFonts w:cs="Times New Roman"/>
          <w:color w:val="000000" w:themeColor="text1"/>
          <w:szCs w:val="24"/>
        </w:rPr>
        <w:t>ave</w:t>
      </w:r>
      <w:r w:rsidR="00B75A24" w:rsidRPr="009215F0">
        <w:rPr>
          <w:rFonts w:cs="Times New Roman"/>
          <w:color w:val="000000" w:themeColor="text1"/>
          <w:szCs w:val="24"/>
        </w:rPr>
        <w:t xml:space="preserve"> </w:t>
      </w:r>
      <w:r w:rsidR="00F80A8E" w:rsidRPr="009215F0">
        <w:rPr>
          <w:rFonts w:cs="Times New Roman"/>
          <w:color w:val="000000" w:themeColor="text1"/>
          <w:szCs w:val="24"/>
        </w:rPr>
        <w:t>reduced the free water in the fresh concrete</w:t>
      </w:r>
      <w:r w:rsidR="00AB3AB0" w:rsidRPr="009215F0">
        <w:rPr>
          <w:rFonts w:cs="Times New Roman"/>
          <w:color w:val="000000" w:themeColor="text1"/>
          <w:szCs w:val="24"/>
        </w:rPr>
        <w:t xml:space="preserve"> mix.</w:t>
      </w:r>
      <w:r w:rsidR="00C4348B" w:rsidRPr="009215F0">
        <w:rPr>
          <w:rFonts w:cs="Times New Roman"/>
          <w:color w:val="000000" w:themeColor="text1"/>
          <w:szCs w:val="24"/>
        </w:rPr>
        <w:t xml:space="preserve"> </w:t>
      </w:r>
    </w:p>
    <w:p w:rsidR="0007701D" w:rsidRPr="009215F0" w:rsidRDefault="0007701D" w:rsidP="00D42E7E">
      <w:pPr>
        <w:autoSpaceDE w:val="0"/>
        <w:autoSpaceDN w:val="0"/>
        <w:adjustRightInd w:val="0"/>
        <w:jc w:val="both"/>
        <w:rPr>
          <w:rFonts w:cs="Times New Roman"/>
          <w:color w:val="000000" w:themeColor="text1"/>
          <w:szCs w:val="24"/>
        </w:rPr>
      </w:pPr>
    </w:p>
    <w:p w:rsidR="007161CD" w:rsidRPr="009215F0" w:rsidRDefault="00EC6259" w:rsidP="00D42E7E">
      <w:pPr>
        <w:autoSpaceDE w:val="0"/>
        <w:autoSpaceDN w:val="0"/>
        <w:adjustRightInd w:val="0"/>
        <w:jc w:val="both"/>
        <w:rPr>
          <w:rFonts w:eastAsia="Times New Roman" w:cs="Times New Roman"/>
          <w:color w:val="000000" w:themeColor="text1"/>
          <w:sz w:val="22"/>
          <w:lang w:eastAsia="en-GB"/>
        </w:rPr>
      </w:pPr>
      <w:r w:rsidRPr="009215F0">
        <w:rPr>
          <w:rFonts w:cs="Times New Roman"/>
          <w:color w:val="000000" w:themeColor="text1"/>
          <w:szCs w:val="24"/>
        </w:rPr>
        <w:t xml:space="preserve">The combined effects of both steel fibres and rubber </w:t>
      </w:r>
      <w:r w:rsidR="00F80A8E" w:rsidRPr="009215F0">
        <w:rPr>
          <w:rFonts w:cs="Times New Roman"/>
          <w:color w:val="000000" w:themeColor="text1"/>
          <w:szCs w:val="24"/>
        </w:rPr>
        <w:t xml:space="preserve">on reducing the workability </w:t>
      </w:r>
      <w:r w:rsidRPr="009215F0">
        <w:rPr>
          <w:rFonts w:cs="Times New Roman"/>
          <w:color w:val="000000" w:themeColor="text1"/>
          <w:szCs w:val="24"/>
        </w:rPr>
        <w:t>can be clearly seen from the</w:t>
      </w:r>
      <w:r w:rsidR="00F80A8E" w:rsidRPr="009215F0">
        <w:rPr>
          <w:rFonts w:cs="Times New Roman"/>
          <w:color w:val="000000" w:themeColor="text1"/>
          <w:szCs w:val="24"/>
        </w:rPr>
        <w:t xml:space="preserve"> slump values of </w:t>
      </w:r>
      <w:r w:rsidRPr="009215F0">
        <w:rPr>
          <w:rFonts w:cs="Times New Roman"/>
          <w:color w:val="000000" w:themeColor="text1"/>
          <w:szCs w:val="24"/>
        </w:rPr>
        <w:t>SFR</w:t>
      </w:r>
      <w:r w:rsidR="00F80A8E" w:rsidRPr="009215F0">
        <w:rPr>
          <w:rFonts w:cs="Times New Roman"/>
          <w:color w:val="000000" w:themeColor="text1"/>
          <w:szCs w:val="24"/>
        </w:rPr>
        <w:t>R</w:t>
      </w:r>
      <w:r w:rsidRPr="009215F0">
        <w:rPr>
          <w:rFonts w:cs="Times New Roman"/>
          <w:color w:val="000000" w:themeColor="text1"/>
          <w:szCs w:val="24"/>
        </w:rPr>
        <w:t xml:space="preserve">uC mixes, </w:t>
      </w:r>
      <w:r w:rsidR="006D7296" w:rsidRPr="009215F0">
        <w:rPr>
          <w:rFonts w:eastAsia="Times New Roman" w:cs="Times New Roman"/>
          <w:i/>
          <w:color w:val="000000" w:themeColor="text1"/>
          <w:szCs w:val="24"/>
          <w:lang w:eastAsia="en-GB"/>
        </w:rPr>
        <w:t>20BF</w:t>
      </w:r>
      <w:r w:rsidRPr="009215F0">
        <w:rPr>
          <w:rFonts w:eastAsia="Times New Roman" w:cs="Times New Roman"/>
          <w:i/>
          <w:color w:val="000000" w:themeColor="text1"/>
          <w:szCs w:val="24"/>
          <w:lang w:eastAsia="en-GB"/>
        </w:rPr>
        <w:t xml:space="preserve">, </w:t>
      </w:r>
      <w:r w:rsidR="006D7296" w:rsidRPr="009215F0">
        <w:rPr>
          <w:rFonts w:eastAsia="Times New Roman" w:cs="Times New Roman"/>
          <w:i/>
          <w:color w:val="000000" w:themeColor="text1"/>
          <w:szCs w:val="24"/>
          <w:lang w:eastAsia="en-GB"/>
        </w:rPr>
        <w:t>40BF</w:t>
      </w:r>
      <w:r w:rsidRPr="009215F0">
        <w:rPr>
          <w:rFonts w:eastAsia="Times New Roman" w:cs="Times New Roman"/>
          <w:i/>
          <w:color w:val="000000" w:themeColor="text1"/>
          <w:szCs w:val="24"/>
          <w:lang w:eastAsia="en-GB"/>
        </w:rPr>
        <w:t xml:space="preserve">, </w:t>
      </w:r>
      <w:r w:rsidR="006D7296" w:rsidRPr="009215F0">
        <w:rPr>
          <w:rFonts w:eastAsia="Times New Roman" w:cs="Times New Roman"/>
          <w:i/>
          <w:color w:val="000000" w:themeColor="text1"/>
          <w:szCs w:val="24"/>
          <w:lang w:eastAsia="en-GB"/>
        </w:rPr>
        <w:t>60BF</w:t>
      </w:r>
      <w:r w:rsidRPr="009215F0">
        <w:rPr>
          <w:rFonts w:eastAsia="Times New Roman" w:cs="Times New Roman"/>
          <w:color w:val="000000" w:themeColor="text1"/>
          <w:szCs w:val="24"/>
          <w:lang w:eastAsia="en-GB"/>
        </w:rPr>
        <w:t xml:space="preserve"> and </w:t>
      </w:r>
      <w:r w:rsidR="006D7296" w:rsidRPr="009215F0">
        <w:rPr>
          <w:rFonts w:eastAsia="Times New Roman" w:cs="Times New Roman"/>
          <w:i/>
          <w:color w:val="000000" w:themeColor="text1"/>
          <w:szCs w:val="24"/>
          <w:lang w:eastAsia="en-GB"/>
        </w:rPr>
        <w:t>60RF</w:t>
      </w:r>
      <w:r w:rsidR="00F80A8E" w:rsidRPr="009215F0">
        <w:rPr>
          <w:rFonts w:eastAsia="Times New Roman" w:cs="Times New Roman"/>
          <w:i/>
          <w:color w:val="000000" w:themeColor="text1"/>
          <w:szCs w:val="24"/>
          <w:lang w:eastAsia="en-GB"/>
        </w:rPr>
        <w:t>,</w:t>
      </w:r>
      <w:r w:rsidR="00F80A8E" w:rsidRPr="009215F0">
        <w:rPr>
          <w:rFonts w:eastAsia="Times New Roman" w:cs="Times New Roman"/>
          <w:color w:val="000000" w:themeColor="text1"/>
          <w:szCs w:val="24"/>
          <w:lang w:eastAsia="en-GB"/>
        </w:rPr>
        <w:t xml:space="preserve"> where the slump significantly dropped by 29</w:t>
      </w:r>
      <w:r w:rsidR="000515AC" w:rsidRPr="009215F0">
        <w:rPr>
          <w:rFonts w:eastAsia="Times New Roman" w:cs="Times New Roman"/>
          <w:color w:val="000000" w:themeColor="text1"/>
          <w:szCs w:val="24"/>
          <w:lang w:eastAsia="en-GB"/>
        </w:rPr>
        <w:t>.1</w:t>
      </w:r>
      <w:r w:rsidR="00F80A8E" w:rsidRPr="009215F0">
        <w:rPr>
          <w:rFonts w:eastAsia="Times New Roman" w:cs="Times New Roman"/>
          <w:color w:val="000000" w:themeColor="text1"/>
          <w:szCs w:val="24"/>
          <w:lang w:eastAsia="en-GB"/>
        </w:rPr>
        <w:t>%, 45</w:t>
      </w:r>
      <w:r w:rsidR="000515AC" w:rsidRPr="009215F0">
        <w:rPr>
          <w:rFonts w:eastAsia="Times New Roman" w:cs="Times New Roman"/>
          <w:color w:val="000000" w:themeColor="text1"/>
          <w:szCs w:val="24"/>
          <w:lang w:eastAsia="en-GB"/>
        </w:rPr>
        <w:t>.8</w:t>
      </w:r>
      <w:r w:rsidR="00F80A8E" w:rsidRPr="009215F0">
        <w:rPr>
          <w:rFonts w:eastAsia="Times New Roman" w:cs="Times New Roman"/>
          <w:color w:val="000000" w:themeColor="text1"/>
          <w:szCs w:val="24"/>
          <w:lang w:eastAsia="en-GB"/>
        </w:rPr>
        <w:t>%, 83</w:t>
      </w:r>
      <w:r w:rsidR="000515AC" w:rsidRPr="009215F0">
        <w:rPr>
          <w:rFonts w:eastAsia="Times New Roman" w:cs="Times New Roman"/>
          <w:color w:val="000000" w:themeColor="text1"/>
          <w:szCs w:val="24"/>
          <w:lang w:eastAsia="en-GB"/>
        </w:rPr>
        <w:t>.3</w:t>
      </w:r>
      <w:r w:rsidR="00F80A8E" w:rsidRPr="009215F0">
        <w:rPr>
          <w:rFonts w:eastAsia="Times New Roman" w:cs="Times New Roman"/>
          <w:color w:val="000000" w:themeColor="text1"/>
          <w:szCs w:val="24"/>
          <w:lang w:eastAsia="en-GB"/>
        </w:rPr>
        <w:t>% and 85</w:t>
      </w:r>
      <w:r w:rsidR="000515AC" w:rsidRPr="009215F0">
        <w:rPr>
          <w:rFonts w:eastAsia="Times New Roman" w:cs="Times New Roman"/>
          <w:color w:val="000000" w:themeColor="text1"/>
          <w:szCs w:val="24"/>
          <w:lang w:eastAsia="en-GB"/>
        </w:rPr>
        <w:t>.4</w:t>
      </w:r>
      <w:r w:rsidR="00F80A8E" w:rsidRPr="009215F0">
        <w:rPr>
          <w:rFonts w:eastAsia="Times New Roman" w:cs="Times New Roman"/>
          <w:color w:val="000000" w:themeColor="text1"/>
          <w:szCs w:val="24"/>
          <w:lang w:eastAsia="en-GB"/>
        </w:rPr>
        <w:t xml:space="preserve">%, respectively, </w:t>
      </w:r>
      <w:r w:rsidR="00B21B38" w:rsidRPr="009215F0">
        <w:rPr>
          <w:rFonts w:eastAsia="Times New Roman" w:cs="Times New Roman"/>
          <w:color w:val="000000" w:themeColor="text1"/>
          <w:szCs w:val="24"/>
          <w:lang w:eastAsia="en-GB"/>
        </w:rPr>
        <w:t>in comparison</w:t>
      </w:r>
      <w:r w:rsidR="00F80A8E" w:rsidRPr="009215F0">
        <w:rPr>
          <w:rFonts w:eastAsia="Times New Roman" w:cs="Times New Roman"/>
          <w:color w:val="000000" w:themeColor="text1"/>
          <w:szCs w:val="24"/>
          <w:lang w:eastAsia="en-GB"/>
        </w:rPr>
        <w:t xml:space="preserve"> to the control mix.</w:t>
      </w:r>
      <w:r w:rsidR="00F80A8E" w:rsidRPr="009215F0">
        <w:rPr>
          <w:rFonts w:eastAsia="Times New Roman" w:cs="Times New Roman"/>
          <w:color w:val="000000" w:themeColor="text1"/>
          <w:sz w:val="22"/>
          <w:lang w:eastAsia="en-GB"/>
        </w:rPr>
        <w:t xml:space="preserve"> </w:t>
      </w:r>
    </w:p>
    <w:p w:rsidR="004D4B30" w:rsidRPr="009215F0" w:rsidRDefault="004D4B30" w:rsidP="0000056A">
      <w:pPr>
        <w:autoSpaceDE w:val="0"/>
        <w:autoSpaceDN w:val="0"/>
        <w:adjustRightInd w:val="0"/>
        <w:spacing w:line="360" w:lineRule="auto"/>
        <w:jc w:val="both"/>
        <w:rPr>
          <w:rFonts w:eastAsia="Times New Roman" w:cs="Times New Roman"/>
          <w:color w:val="000000" w:themeColor="text1"/>
          <w:sz w:val="22"/>
          <w:lang w:eastAsia="en-GB"/>
        </w:rPr>
      </w:pPr>
    </w:p>
    <w:p w:rsidR="00FE7A9B" w:rsidRPr="009215F0" w:rsidRDefault="00F34472" w:rsidP="00890005">
      <w:pPr>
        <w:pStyle w:val="Heading3"/>
        <w:rPr>
          <w:color w:val="000000" w:themeColor="text1"/>
        </w:rPr>
      </w:pPr>
      <w:r w:rsidRPr="009215F0">
        <w:rPr>
          <w:color w:val="000000" w:themeColor="text1"/>
        </w:rPr>
        <w:t>4</w:t>
      </w:r>
      <w:r w:rsidR="00890005" w:rsidRPr="009215F0">
        <w:rPr>
          <w:color w:val="000000" w:themeColor="text1"/>
        </w:rPr>
        <w:t>.1.2</w:t>
      </w:r>
      <w:r w:rsidR="009E022B" w:rsidRPr="009215F0">
        <w:rPr>
          <w:color w:val="000000" w:themeColor="text1"/>
        </w:rPr>
        <w:t xml:space="preserve"> </w:t>
      </w:r>
      <w:r w:rsidR="00FE7A9B" w:rsidRPr="009215F0">
        <w:rPr>
          <w:color w:val="000000" w:themeColor="text1"/>
        </w:rPr>
        <w:t>Air content and unit weight</w:t>
      </w:r>
    </w:p>
    <w:p w:rsidR="0007701D" w:rsidRPr="009215F0" w:rsidRDefault="00820B83" w:rsidP="0095644D">
      <w:pPr>
        <w:pStyle w:val="ListParagraph"/>
        <w:autoSpaceDE w:val="0"/>
        <w:autoSpaceDN w:val="0"/>
        <w:adjustRightInd w:val="0"/>
        <w:ind w:left="0"/>
        <w:jc w:val="both"/>
        <w:rPr>
          <w:rFonts w:cs="Times New Roman"/>
          <w:color w:val="000000" w:themeColor="text1"/>
        </w:rPr>
      </w:pPr>
      <w:r w:rsidRPr="009215F0">
        <w:rPr>
          <w:rFonts w:cs="Times New Roman"/>
          <w:color w:val="000000" w:themeColor="text1"/>
        </w:rPr>
        <w:t xml:space="preserve">Air </w:t>
      </w:r>
      <w:r w:rsidR="00182E5D" w:rsidRPr="009215F0">
        <w:rPr>
          <w:rFonts w:cs="Times New Roman"/>
          <w:color w:val="000000" w:themeColor="text1"/>
        </w:rPr>
        <w:t xml:space="preserve">content </w:t>
      </w:r>
      <w:r w:rsidRPr="009215F0">
        <w:rPr>
          <w:rFonts w:cs="Times New Roman"/>
          <w:color w:val="000000" w:themeColor="text1"/>
        </w:rPr>
        <w:t xml:space="preserve">has been shown to </w:t>
      </w:r>
      <w:r w:rsidR="00182E5D" w:rsidRPr="009215F0">
        <w:rPr>
          <w:rFonts w:cs="Times New Roman"/>
          <w:color w:val="000000" w:themeColor="text1"/>
        </w:rPr>
        <w:t>increase with the addition of fibres and/or rubber in concrete</w:t>
      </w:r>
      <w:r w:rsidRPr="009215F0">
        <w:rPr>
          <w:rFonts w:cs="Times New Roman"/>
          <w:color w:val="000000" w:themeColor="text1"/>
        </w:rPr>
        <w:t xml:space="preserve"> </w:t>
      </w:r>
      <w:r w:rsidRPr="009215F0">
        <w:rPr>
          <w:rFonts w:cs="Times New Roman"/>
          <w:color w:val="000000" w:themeColor="text1"/>
        </w:rPr>
        <w:fldChar w:fldCharType="begin"/>
      </w:r>
      <w:r w:rsidR="00C34B1A" w:rsidRPr="009215F0">
        <w:rPr>
          <w:rFonts w:cs="Times New Roman"/>
          <w:color w:val="000000" w:themeColor="text1"/>
        </w:rPr>
        <w:instrText xml:space="preserve"> ADDIN EN.CITE &lt;EndNote&gt;&lt;Cite&gt;&lt;Author&gt;Siddique&lt;/Author&gt;&lt;Year&gt;2004&lt;/Year&gt;&lt;RecNum&gt;21&lt;/RecNum&gt;&lt;DisplayText&gt;[56, 57]&lt;/DisplayText&gt;&lt;record&gt;&lt;rec-number&gt;21&lt;/rec-number&gt;&lt;foreign-keys&gt;&lt;key app="EN" db-id="tw29ea5fxtr058eerdpvzf5mwa9wef5v9psa"&gt;21&lt;/key&gt;&lt;/foreign-keys&gt;&lt;ref-type name="Journal Article"&gt;17&lt;/ref-type&gt;&lt;contributors&gt;&lt;authors&gt;&lt;author&gt;Siddique, Rafat&lt;/author&gt;&lt;author&gt;Naik, Tarun R&lt;/author&gt;&lt;/authors&gt;&lt;/contributors&gt;&lt;titles&gt;&lt;title&gt;Properties of concrete containing scrap-tire rubber–an overview&lt;/title&gt;&lt;secondary-title&gt;Waste Management&lt;/secondary-title&gt;&lt;/titles&gt;&lt;periodical&gt;&lt;full-title&gt;Waste management&lt;/full-title&gt;&lt;/periodical&gt;&lt;pages&gt;563-569&lt;/pages&gt;&lt;volume&gt;24&lt;/volume&gt;&lt;number&gt;6&lt;/number&gt;&lt;dates&gt;&lt;year&gt;2004&lt;/year&gt;&lt;/dates&gt;&lt;isbn&gt;0956-053X&lt;/isbn&gt;&lt;urls&gt;&lt;/urls&gt;&lt;/record&gt;&lt;/Cite&gt;&lt;Cite&gt;&lt;Author&gt;Abaza&lt;/Author&gt;&lt;Year&gt;2015&lt;/Year&gt;&lt;RecNum&gt;175&lt;/RecNum&gt;&lt;record&gt;&lt;rec-number&gt;175&lt;/rec-number&gt;&lt;foreign-keys&gt;&lt;key app="EN" db-id="tw29ea5fxtr058eerdpvzf5mwa9wef5v9psa"&gt;175&lt;/key&gt;&lt;/foreign-keys&gt;&lt;ref-type name="Journal Article"&gt;17&lt;/ref-type&gt;&lt;contributors&gt;&lt;authors&gt;&lt;author&gt;Abaza, Osama A&lt;/author&gt;&lt;author&gt;Hussein, Zaids S&lt;/author&gt;&lt;/authors&gt;&lt;/contributors&gt;&lt;titles&gt;&lt;title&gt;Flexural Behavior of Steel Fiber-Reinforced Rubberized Concrete&lt;/title&gt;&lt;secondary-title&gt;Journal Of Materials In Civil Engineering&lt;/secondary-title&gt;&lt;/titles&gt;&lt;periodical&gt;&lt;full-title&gt;Journal Of Materials In Civil Engineering&lt;/full-title&gt;&lt;/periodical&gt;&lt;pages&gt;04015076&lt;/pages&gt;&lt;volume&gt;28&lt;/volume&gt;&lt;number&gt;1&lt;/number&gt;&lt;dates&gt;&lt;year&gt;2015&lt;/year&gt;&lt;/dates&gt;&lt;isbn&gt;0899-1561&lt;/isbn&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56" w:tooltip="Siddique, 2004 #21" w:history="1">
        <w:r w:rsidR="00B7293F" w:rsidRPr="009215F0">
          <w:rPr>
            <w:rFonts w:cs="Times New Roman"/>
            <w:noProof/>
            <w:color w:val="000000" w:themeColor="text1"/>
          </w:rPr>
          <w:t>56</w:t>
        </w:r>
      </w:hyperlink>
      <w:r w:rsidR="004B5003" w:rsidRPr="009215F0">
        <w:rPr>
          <w:rFonts w:cs="Times New Roman"/>
          <w:noProof/>
          <w:color w:val="000000" w:themeColor="text1"/>
        </w:rPr>
        <w:t xml:space="preserve">, </w:t>
      </w:r>
      <w:hyperlink w:anchor="_ENREF_57" w:tooltip="Abaza, 2015 #175" w:history="1">
        <w:r w:rsidR="00B7293F" w:rsidRPr="009215F0">
          <w:rPr>
            <w:rFonts w:cs="Times New Roman"/>
            <w:noProof/>
            <w:color w:val="000000" w:themeColor="text1"/>
          </w:rPr>
          <w:t>57</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xml:space="preserve"> and </w:t>
      </w:r>
      <w:r w:rsidR="00182E5D" w:rsidRPr="009215F0">
        <w:rPr>
          <w:rFonts w:cs="Times New Roman"/>
          <w:color w:val="000000" w:themeColor="text1"/>
        </w:rPr>
        <w:t xml:space="preserve">a similar </w:t>
      </w:r>
      <w:r w:rsidR="00AC41CA" w:rsidRPr="009215F0">
        <w:rPr>
          <w:rFonts w:cs="Times New Roman"/>
          <w:color w:val="000000" w:themeColor="text1"/>
        </w:rPr>
        <w:t>trend</w:t>
      </w:r>
      <w:r w:rsidR="00182E5D" w:rsidRPr="009215F0">
        <w:rPr>
          <w:rFonts w:cs="Times New Roman"/>
          <w:color w:val="000000" w:themeColor="text1"/>
        </w:rPr>
        <w:t xml:space="preserve"> </w:t>
      </w:r>
      <w:r w:rsidR="007B12B4" w:rsidRPr="009215F0">
        <w:rPr>
          <w:rFonts w:cs="Times New Roman"/>
          <w:color w:val="000000" w:themeColor="text1"/>
        </w:rPr>
        <w:t>is</w:t>
      </w:r>
      <w:r w:rsidR="00182E5D" w:rsidRPr="009215F0">
        <w:rPr>
          <w:rFonts w:cs="Times New Roman"/>
          <w:color w:val="000000" w:themeColor="text1"/>
        </w:rPr>
        <w:t xml:space="preserve"> </w:t>
      </w:r>
      <w:r w:rsidR="00AC41CA" w:rsidRPr="009215F0">
        <w:rPr>
          <w:rFonts w:cs="Times New Roman"/>
          <w:color w:val="000000" w:themeColor="text1"/>
        </w:rPr>
        <w:t>observed in this study</w:t>
      </w:r>
      <w:r w:rsidR="009B6563" w:rsidRPr="009215F0">
        <w:rPr>
          <w:rFonts w:cs="Times New Roman"/>
          <w:color w:val="000000" w:themeColor="text1"/>
        </w:rPr>
        <w:t xml:space="preserve">. </w:t>
      </w:r>
      <w:r w:rsidR="0068305C" w:rsidRPr="009215F0">
        <w:rPr>
          <w:rFonts w:cs="Times New Roman"/>
          <w:color w:val="000000" w:themeColor="text1"/>
        </w:rPr>
        <w:t xml:space="preserve">As indicated in Table 4, the </w:t>
      </w:r>
      <w:r w:rsidR="00AC41CA" w:rsidRPr="009215F0">
        <w:rPr>
          <w:rFonts w:cs="Times New Roman"/>
          <w:color w:val="000000" w:themeColor="text1"/>
        </w:rPr>
        <w:t>air content (</w:t>
      </w:r>
      <w:r w:rsidR="00182E5D" w:rsidRPr="009215F0">
        <w:rPr>
          <w:rFonts w:cs="Times New Roman"/>
          <w:color w:val="000000" w:themeColor="text1"/>
        </w:rPr>
        <w:t>entrapped air</w:t>
      </w:r>
      <w:r w:rsidR="00AC41CA" w:rsidRPr="009215F0">
        <w:rPr>
          <w:rFonts w:cs="Times New Roman"/>
          <w:color w:val="000000" w:themeColor="text1"/>
        </w:rPr>
        <w:t>)</w:t>
      </w:r>
      <w:r w:rsidR="00182E5D" w:rsidRPr="009215F0">
        <w:rPr>
          <w:rFonts w:cs="Times New Roman"/>
          <w:color w:val="000000" w:themeColor="text1"/>
        </w:rPr>
        <w:t xml:space="preserve"> in</w:t>
      </w:r>
      <w:r w:rsidR="00AC41CA" w:rsidRPr="009215F0">
        <w:rPr>
          <w:rFonts w:cs="Times New Roman"/>
          <w:color w:val="000000" w:themeColor="text1"/>
        </w:rPr>
        <w:t xml:space="preserve"> the concrete</w:t>
      </w:r>
      <w:r w:rsidR="00AB3AB0" w:rsidRPr="009215F0">
        <w:rPr>
          <w:rFonts w:cs="Times New Roman"/>
          <w:color w:val="000000" w:themeColor="text1"/>
        </w:rPr>
        <w:t xml:space="preserve"> in general</w:t>
      </w:r>
      <w:r w:rsidR="007B12B4" w:rsidRPr="009215F0">
        <w:rPr>
          <w:rFonts w:cs="Times New Roman"/>
          <w:color w:val="000000" w:themeColor="text1"/>
        </w:rPr>
        <w:t xml:space="preserve"> </w:t>
      </w:r>
      <w:r w:rsidR="0007701D" w:rsidRPr="009215F0">
        <w:rPr>
          <w:rFonts w:cs="Times New Roman"/>
          <w:color w:val="000000" w:themeColor="text1"/>
        </w:rPr>
        <w:t xml:space="preserve">rises when </w:t>
      </w:r>
      <w:r w:rsidR="00AC41CA" w:rsidRPr="009215F0">
        <w:rPr>
          <w:rFonts w:cs="Times New Roman"/>
          <w:color w:val="000000" w:themeColor="text1"/>
        </w:rPr>
        <w:t>increasing the rubber</w:t>
      </w:r>
      <w:r w:rsidR="00182E5D" w:rsidRPr="009215F0">
        <w:rPr>
          <w:rFonts w:cs="Times New Roman"/>
          <w:color w:val="000000" w:themeColor="text1"/>
        </w:rPr>
        <w:t xml:space="preserve"> </w:t>
      </w:r>
      <w:r w:rsidR="00AC41CA" w:rsidRPr="009215F0">
        <w:rPr>
          <w:rFonts w:cs="Times New Roman"/>
          <w:color w:val="000000" w:themeColor="text1"/>
        </w:rPr>
        <w:t>content</w:t>
      </w:r>
      <w:r w:rsidR="0007701D" w:rsidRPr="009215F0">
        <w:rPr>
          <w:rFonts w:cs="Times New Roman"/>
          <w:color w:val="000000" w:themeColor="text1"/>
        </w:rPr>
        <w:t>,</w:t>
      </w:r>
      <w:r w:rsidR="00AC41CA" w:rsidRPr="009215F0">
        <w:rPr>
          <w:rFonts w:cs="Times New Roman"/>
          <w:color w:val="000000" w:themeColor="text1"/>
        </w:rPr>
        <w:t xml:space="preserve"> </w:t>
      </w:r>
      <w:r w:rsidR="007B12B4" w:rsidRPr="009215F0">
        <w:rPr>
          <w:rFonts w:cs="Times New Roman"/>
          <w:color w:val="000000" w:themeColor="text1"/>
        </w:rPr>
        <w:t>and further increases</w:t>
      </w:r>
      <w:r w:rsidR="00182E5D" w:rsidRPr="009215F0">
        <w:rPr>
          <w:rFonts w:cs="Times New Roman"/>
          <w:color w:val="000000" w:themeColor="text1"/>
        </w:rPr>
        <w:t xml:space="preserve"> with </w:t>
      </w:r>
      <w:r w:rsidR="004B06A2" w:rsidRPr="009215F0">
        <w:rPr>
          <w:rFonts w:cs="Times New Roman"/>
          <w:color w:val="000000" w:themeColor="text1"/>
        </w:rPr>
        <w:t>the addition of fibres</w:t>
      </w:r>
      <w:r w:rsidR="00AB3AB0" w:rsidRPr="009215F0">
        <w:rPr>
          <w:rFonts w:cs="Times New Roman"/>
          <w:color w:val="000000" w:themeColor="text1"/>
        </w:rPr>
        <w:t xml:space="preserve"> (</w:t>
      </w:r>
      <w:r w:rsidR="00182E5D" w:rsidRPr="009215F0">
        <w:rPr>
          <w:rFonts w:cs="Times New Roman"/>
          <w:color w:val="000000" w:themeColor="text1"/>
        </w:rPr>
        <w:t>except for mix</w:t>
      </w:r>
      <w:r w:rsidR="004B06A2" w:rsidRPr="009215F0">
        <w:rPr>
          <w:rFonts w:cs="Times New Roman"/>
          <w:color w:val="000000" w:themeColor="text1"/>
        </w:rPr>
        <w:t>es</w:t>
      </w:r>
      <w:r w:rsidR="00182E5D" w:rsidRPr="009215F0">
        <w:rPr>
          <w:rFonts w:cs="Times New Roman"/>
          <w:color w:val="000000" w:themeColor="text1"/>
        </w:rPr>
        <w:t xml:space="preserve"> </w:t>
      </w:r>
      <w:r w:rsidR="006D7296" w:rsidRPr="009215F0">
        <w:rPr>
          <w:rFonts w:cs="Times New Roman"/>
          <w:i/>
          <w:color w:val="000000" w:themeColor="text1"/>
        </w:rPr>
        <w:t>0RF</w:t>
      </w:r>
      <w:r w:rsidR="00182E5D" w:rsidRPr="009215F0">
        <w:rPr>
          <w:rFonts w:cs="Times New Roman"/>
          <w:color w:val="000000" w:themeColor="text1"/>
        </w:rPr>
        <w:t xml:space="preserve"> and </w:t>
      </w:r>
      <w:r w:rsidR="006D7296" w:rsidRPr="009215F0">
        <w:rPr>
          <w:rFonts w:cs="Times New Roman"/>
          <w:i/>
          <w:color w:val="000000" w:themeColor="text1"/>
        </w:rPr>
        <w:t>60P</w:t>
      </w:r>
      <w:r w:rsidR="00182E5D" w:rsidRPr="009215F0">
        <w:rPr>
          <w:rFonts w:cs="Times New Roman"/>
          <w:color w:val="000000" w:themeColor="text1"/>
        </w:rPr>
        <w:t xml:space="preserve"> which </w:t>
      </w:r>
      <w:r w:rsidR="0011429C" w:rsidRPr="009215F0">
        <w:rPr>
          <w:rFonts w:cs="Times New Roman"/>
          <w:color w:val="000000" w:themeColor="text1"/>
        </w:rPr>
        <w:t xml:space="preserve">can be considered </w:t>
      </w:r>
      <w:r w:rsidR="00182E5D" w:rsidRPr="009215F0">
        <w:rPr>
          <w:rFonts w:cs="Times New Roman"/>
          <w:color w:val="000000" w:themeColor="text1"/>
        </w:rPr>
        <w:t>outlier</w:t>
      </w:r>
      <w:r w:rsidR="0011429C" w:rsidRPr="009215F0">
        <w:rPr>
          <w:rFonts w:cs="Times New Roman"/>
          <w:color w:val="000000" w:themeColor="text1"/>
        </w:rPr>
        <w:t>s</w:t>
      </w:r>
      <w:r w:rsidR="00AB3AB0" w:rsidRPr="009215F0">
        <w:rPr>
          <w:rFonts w:cs="Times New Roman"/>
          <w:color w:val="000000" w:themeColor="text1"/>
        </w:rPr>
        <w:t>)</w:t>
      </w:r>
      <w:r w:rsidR="00182E5D" w:rsidRPr="009215F0">
        <w:rPr>
          <w:rFonts w:cs="Times New Roman"/>
          <w:color w:val="000000" w:themeColor="text1"/>
        </w:rPr>
        <w:t xml:space="preserve">. </w:t>
      </w:r>
      <w:r w:rsidR="004B06A2" w:rsidRPr="009215F0">
        <w:rPr>
          <w:rFonts w:cs="Times New Roman"/>
          <w:color w:val="000000" w:themeColor="text1"/>
        </w:rPr>
        <w:t>T</w:t>
      </w:r>
      <w:r w:rsidR="00E02403" w:rsidRPr="009215F0">
        <w:rPr>
          <w:rFonts w:cs="Times New Roman"/>
          <w:color w:val="000000" w:themeColor="text1"/>
        </w:rPr>
        <w:t>he increase in the air content is</w:t>
      </w:r>
      <w:r w:rsidR="009B6563" w:rsidRPr="009215F0">
        <w:rPr>
          <w:rFonts w:cs="Times New Roman"/>
          <w:color w:val="000000" w:themeColor="text1"/>
        </w:rPr>
        <w:t xml:space="preserve"> possibly due to the</w:t>
      </w:r>
      <w:r w:rsidR="00182E5D" w:rsidRPr="009215F0">
        <w:rPr>
          <w:rFonts w:cs="Times New Roman"/>
          <w:color w:val="000000" w:themeColor="text1"/>
        </w:rPr>
        <w:t xml:space="preserve"> rough and non-polar surface of rubber particles </w:t>
      </w:r>
      <w:r w:rsidR="009B6563" w:rsidRPr="009215F0">
        <w:rPr>
          <w:rFonts w:cs="Times New Roman"/>
          <w:color w:val="000000" w:themeColor="text1"/>
        </w:rPr>
        <w:t xml:space="preserve">which </w:t>
      </w:r>
      <w:r w:rsidR="00182E5D" w:rsidRPr="009215F0">
        <w:rPr>
          <w:rFonts w:cs="Times New Roman"/>
          <w:color w:val="000000" w:themeColor="text1"/>
        </w:rPr>
        <w:t xml:space="preserve">tend to repel water and increase the amount of entrapped air in the </w:t>
      </w:r>
      <w:r w:rsidR="004B06A2" w:rsidRPr="009215F0">
        <w:rPr>
          <w:rFonts w:cs="Times New Roman"/>
          <w:color w:val="000000" w:themeColor="text1"/>
        </w:rPr>
        <w:t xml:space="preserve">mix. The </w:t>
      </w:r>
      <w:r w:rsidR="00AB3AB0" w:rsidRPr="009215F0">
        <w:rPr>
          <w:rFonts w:cs="Times New Roman"/>
          <w:color w:val="000000" w:themeColor="text1"/>
        </w:rPr>
        <w:t>large specific surface are</w:t>
      </w:r>
      <w:r w:rsidR="002E2B7A" w:rsidRPr="009215F0">
        <w:rPr>
          <w:rFonts w:cs="Times New Roman"/>
          <w:color w:val="000000" w:themeColor="text1"/>
        </w:rPr>
        <w:t>a</w:t>
      </w:r>
      <w:r w:rsidR="00AB3AB0" w:rsidRPr="009215F0">
        <w:rPr>
          <w:rFonts w:cs="Times New Roman"/>
          <w:color w:val="000000" w:themeColor="text1"/>
        </w:rPr>
        <w:t xml:space="preserve"> of the</w:t>
      </w:r>
      <w:r w:rsidR="004B06A2" w:rsidRPr="009215F0">
        <w:rPr>
          <w:rFonts w:cs="Times New Roman"/>
          <w:color w:val="000000" w:themeColor="text1"/>
        </w:rPr>
        <w:t xml:space="preserve"> fibres and their tendency to </w:t>
      </w:r>
      <w:r w:rsidR="00AB3AB0" w:rsidRPr="009215F0">
        <w:rPr>
          <w:rFonts w:cs="Times New Roman"/>
          <w:color w:val="000000" w:themeColor="text1"/>
        </w:rPr>
        <w:t xml:space="preserve">occasionally </w:t>
      </w:r>
      <w:r w:rsidR="0007701D" w:rsidRPr="009215F0">
        <w:rPr>
          <w:rFonts w:cs="Times New Roman"/>
          <w:color w:val="000000" w:themeColor="text1"/>
        </w:rPr>
        <w:t>agglomerate</w:t>
      </w:r>
      <w:r w:rsidR="004B06A2" w:rsidRPr="009215F0">
        <w:rPr>
          <w:rFonts w:cs="Times New Roman"/>
          <w:color w:val="000000" w:themeColor="text1"/>
        </w:rPr>
        <w:t xml:space="preserve"> </w:t>
      </w:r>
      <w:r w:rsidR="009B6563" w:rsidRPr="009215F0">
        <w:rPr>
          <w:rFonts w:cs="Times New Roman"/>
          <w:color w:val="000000" w:themeColor="text1"/>
        </w:rPr>
        <w:t>c</w:t>
      </w:r>
      <w:r w:rsidR="007B12B4" w:rsidRPr="009215F0">
        <w:rPr>
          <w:rFonts w:cs="Times New Roman"/>
          <w:color w:val="000000" w:themeColor="text1"/>
        </w:rPr>
        <w:t>an</w:t>
      </w:r>
      <w:r w:rsidR="009B6563" w:rsidRPr="009215F0">
        <w:rPr>
          <w:rFonts w:cs="Times New Roman"/>
          <w:color w:val="000000" w:themeColor="text1"/>
        </w:rPr>
        <w:t xml:space="preserve"> also </w:t>
      </w:r>
      <w:r w:rsidR="007B12B4" w:rsidRPr="009215F0">
        <w:rPr>
          <w:rFonts w:cs="Times New Roman"/>
          <w:color w:val="000000" w:themeColor="text1"/>
        </w:rPr>
        <w:t>contribute</w:t>
      </w:r>
      <w:r w:rsidR="0011429C" w:rsidRPr="009215F0">
        <w:rPr>
          <w:rFonts w:cs="Times New Roman"/>
          <w:color w:val="000000" w:themeColor="text1"/>
        </w:rPr>
        <w:t xml:space="preserve"> to </w:t>
      </w:r>
      <w:r w:rsidR="00990B5D" w:rsidRPr="009215F0">
        <w:rPr>
          <w:rFonts w:cs="Times New Roman"/>
          <w:color w:val="000000" w:themeColor="text1"/>
        </w:rPr>
        <w:t xml:space="preserve">increase </w:t>
      </w:r>
      <w:r w:rsidR="0011429C" w:rsidRPr="009215F0">
        <w:rPr>
          <w:rFonts w:cs="Times New Roman"/>
          <w:color w:val="000000" w:themeColor="text1"/>
        </w:rPr>
        <w:t xml:space="preserve">air </w:t>
      </w:r>
      <w:r w:rsidR="0007701D" w:rsidRPr="009215F0">
        <w:rPr>
          <w:rFonts w:cs="Times New Roman"/>
          <w:color w:val="000000" w:themeColor="text1"/>
        </w:rPr>
        <w:t>entrapment</w:t>
      </w:r>
      <w:r w:rsidR="00C4348B" w:rsidRPr="009215F0">
        <w:rPr>
          <w:rFonts w:cs="Times New Roman"/>
          <w:color w:val="000000" w:themeColor="text1"/>
        </w:rPr>
        <w:t>.</w:t>
      </w:r>
    </w:p>
    <w:p w:rsidR="0095644D" w:rsidRPr="009215F0" w:rsidRDefault="0095644D" w:rsidP="0095644D">
      <w:pPr>
        <w:pStyle w:val="ListParagraph"/>
        <w:autoSpaceDE w:val="0"/>
        <w:autoSpaceDN w:val="0"/>
        <w:adjustRightInd w:val="0"/>
        <w:ind w:left="0"/>
        <w:jc w:val="both"/>
        <w:rPr>
          <w:rFonts w:cs="Times New Roman"/>
          <w:color w:val="000000" w:themeColor="text1"/>
        </w:rPr>
      </w:pPr>
    </w:p>
    <w:p w:rsidR="00D06A61" w:rsidRPr="009215F0" w:rsidRDefault="008A01A4" w:rsidP="008A01A4">
      <w:pPr>
        <w:autoSpaceDE w:val="0"/>
        <w:autoSpaceDN w:val="0"/>
        <w:adjustRightInd w:val="0"/>
        <w:jc w:val="both"/>
        <w:rPr>
          <w:rFonts w:cs="Times New Roman"/>
          <w:color w:val="000000" w:themeColor="text1"/>
          <w:szCs w:val="24"/>
        </w:rPr>
      </w:pPr>
      <w:r w:rsidRPr="009215F0">
        <w:rPr>
          <w:rFonts w:cs="Times New Roman"/>
          <w:color w:val="000000" w:themeColor="text1"/>
        </w:rPr>
        <w:t>I</w:t>
      </w:r>
      <w:r w:rsidR="0068305C" w:rsidRPr="009215F0">
        <w:rPr>
          <w:rFonts w:cs="Times New Roman"/>
          <w:color w:val="000000" w:themeColor="text1"/>
        </w:rPr>
        <w:t xml:space="preserve">t </w:t>
      </w:r>
      <w:r w:rsidR="00182E5D" w:rsidRPr="009215F0">
        <w:rPr>
          <w:rFonts w:cs="Times New Roman"/>
          <w:color w:val="000000" w:themeColor="text1"/>
        </w:rPr>
        <w:t xml:space="preserve">was expected that the air content of </w:t>
      </w:r>
      <w:r w:rsidR="00AB3AB0" w:rsidRPr="009215F0">
        <w:rPr>
          <w:rFonts w:cs="Times New Roman"/>
          <w:color w:val="000000" w:themeColor="text1"/>
        </w:rPr>
        <w:t xml:space="preserve">the concrete mix with a </w:t>
      </w:r>
      <w:r w:rsidR="00836698" w:rsidRPr="009215F0">
        <w:rPr>
          <w:rFonts w:cs="Times New Roman"/>
          <w:color w:val="000000" w:themeColor="text1"/>
        </w:rPr>
        <w:t>blend</w:t>
      </w:r>
      <w:r w:rsidR="00245CD3" w:rsidRPr="009215F0">
        <w:rPr>
          <w:rFonts w:cs="Times New Roman"/>
          <w:color w:val="000000" w:themeColor="text1"/>
        </w:rPr>
        <w:t xml:space="preserve"> of</w:t>
      </w:r>
      <w:r w:rsidR="00836698" w:rsidRPr="009215F0">
        <w:rPr>
          <w:rFonts w:cs="Times New Roman"/>
          <w:color w:val="000000" w:themeColor="text1"/>
        </w:rPr>
        <w:t xml:space="preserve"> </w:t>
      </w:r>
      <w:r w:rsidR="00182E5D" w:rsidRPr="009215F0">
        <w:rPr>
          <w:rFonts w:cs="Times New Roman"/>
          <w:color w:val="000000" w:themeColor="text1"/>
        </w:rPr>
        <w:t>fibres</w:t>
      </w:r>
      <w:r w:rsidR="00836698" w:rsidRPr="009215F0">
        <w:rPr>
          <w:rFonts w:cs="Times New Roman"/>
          <w:color w:val="000000" w:themeColor="text1"/>
        </w:rPr>
        <w:t xml:space="preserve"> (</w:t>
      </w:r>
      <w:r w:rsidR="00F932F5" w:rsidRPr="009215F0">
        <w:rPr>
          <w:rFonts w:cs="Times New Roman"/>
          <w:color w:val="000000" w:themeColor="text1"/>
        </w:rPr>
        <w:t>MSF and RTSF)</w:t>
      </w:r>
      <w:r w:rsidR="00182E5D" w:rsidRPr="009215F0">
        <w:rPr>
          <w:rFonts w:cs="Times New Roman"/>
          <w:color w:val="000000" w:themeColor="text1"/>
        </w:rPr>
        <w:t xml:space="preserve"> </w:t>
      </w:r>
      <w:r w:rsidRPr="009215F0">
        <w:rPr>
          <w:rFonts w:cs="Times New Roman"/>
          <w:color w:val="000000" w:themeColor="text1"/>
        </w:rPr>
        <w:t xml:space="preserve">would </w:t>
      </w:r>
      <w:r w:rsidR="00182E5D" w:rsidRPr="009215F0">
        <w:rPr>
          <w:rFonts w:cs="Times New Roman"/>
          <w:color w:val="000000" w:themeColor="text1"/>
        </w:rPr>
        <w:t xml:space="preserve">be less than the air content of </w:t>
      </w:r>
      <w:r w:rsidR="00F932F5" w:rsidRPr="009215F0">
        <w:rPr>
          <w:rFonts w:cs="Times New Roman"/>
          <w:color w:val="000000" w:themeColor="text1"/>
        </w:rPr>
        <w:t>the concrete mix with RTSF alone</w:t>
      </w:r>
      <w:r w:rsidRPr="009215F0">
        <w:rPr>
          <w:rFonts w:cs="Times New Roman"/>
          <w:color w:val="000000" w:themeColor="text1"/>
        </w:rPr>
        <w:t xml:space="preserve"> as the blend fibres mix has lower amount of fibres, hence lower </w:t>
      </w:r>
      <w:r w:rsidR="00F54DD4" w:rsidRPr="009215F0">
        <w:rPr>
          <w:rFonts w:cs="Times New Roman"/>
          <w:color w:val="000000" w:themeColor="text1"/>
        </w:rPr>
        <w:t>specific surface area of fibres</w:t>
      </w:r>
      <w:r w:rsidR="00182E5D" w:rsidRPr="009215F0">
        <w:rPr>
          <w:rFonts w:cs="Times New Roman"/>
          <w:color w:val="000000" w:themeColor="text1"/>
        </w:rPr>
        <w:t xml:space="preserve">. </w:t>
      </w:r>
      <w:r w:rsidR="00992E04" w:rsidRPr="009215F0">
        <w:rPr>
          <w:rFonts w:cs="Times New Roman"/>
          <w:color w:val="000000" w:themeColor="text1"/>
        </w:rPr>
        <w:t>However, a</w:t>
      </w:r>
      <w:r w:rsidR="00182E5D" w:rsidRPr="009215F0">
        <w:rPr>
          <w:rFonts w:cs="Times New Roman"/>
          <w:color w:val="000000" w:themeColor="text1"/>
        </w:rPr>
        <w:t xml:space="preserve">s shown in </w:t>
      </w:r>
      <w:r w:rsidR="00386FFD" w:rsidRPr="009215F0">
        <w:rPr>
          <w:rFonts w:cs="Times New Roman"/>
          <w:color w:val="000000" w:themeColor="text1"/>
        </w:rPr>
        <w:lastRenderedPageBreak/>
        <w:t>Table 4</w:t>
      </w:r>
      <w:r w:rsidR="00182E5D" w:rsidRPr="009215F0">
        <w:rPr>
          <w:rFonts w:cs="Times New Roman"/>
          <w:color w:val="000000" w:themeColor="text1"/>
        </w:rPr>
        <w:t xml:space="preserve">, </w:t>
      </w:r>
      <w:r w:rsidR="007A6CD6" w:rsidRPr="009215F0">
        <w:rPr>
          <w:rFonts w:cs="Times New Roman"/>
          <w:color w:val="000000" w:themeColor="text1"/>
        </w:rPr>
        <w:t>there</w:t>
      </w:r>
      <w:r w:rsidR="007A6CD6" w:rsidRPr="009215F0">
        <w:rPr>
          <w:rFonts w:cs="Times New Roman"/>
          <w:color w:val="000000" w:themeColor="text1"/>
          <w:szCs w:val="24"/>
        </w:rPr>
        <w:t xml:space="preserve"> is no clear trend </w:t>
      </w:r>
      <w:r w:rsidR="00992E04" w:rsidRPr="009215F0">
        <w:rPr>
          <w:rFonts w:cs="Times New Roman"/>
          <w:color w:val="000000" w:themeColor="text1"/>
          <w:szCs w:val="24"/>
        </w:rPr>
        <w:t xml:space="preserve">in this respect </w:t>
      </w:r>
      <w:r w:rsidR="007A6CD6" w:rsidRPr="009215F0">
        <w:rPr>
          <w:rFonts w:cs="Times New Roman"/>
          <w:color w:val="000000" w:themeColor="text1"/>
          <w:szCs w:val="24"/>
        </w:rPr>
        <w:t>and more work is needed before firm conclusion</w:t>
      </w:r>
      <w:r w:rsidR="00992E04" w:rsidRPr="009215F0">
        <w:rPr>
          <w:rFonts w:cs="Times New Roman"/>
          <w:color w:val="000000" w:themeColor="text1"/>
          <w:szCs w:val="24"/>
        </w:rPr>
        <w:t>s</w:t>
      </w:r>
      <w:r w:rsidR="007A6CD6" w:rsidRPr="009215F0">
        <w:rPr>
          <w:rFonts w:cs="Times New Roman"/>
          <w:color w:val="000000" w:themeColor="text1"/>
          <w:szCs w:val="24"/>
        </w:rPr>
        <w:t xml:space="preserve"> can be made.</w:t>
      </w:r>
    </w:p>
    <w:p w:rsidR="004A3036" w:rsidRPr="009215F0" w:rsidRDefault="004A3036" w:rsidP="008A01A4">
      <w:pPr>
        <w:autoSpaceDE w:val="0"/>
        <w:autoSpaceDN w:val="0"/>
        <w:adjustRightInd w:val="0"/>
        <w:jc w:val="both"/>
        <w:rPr>
          <w:rFonts w:cs="Times New Roman"/>
          <w:color w:val="000000" w:themeColor="text1"/>
          <w:szCs w:val="24"/>
        </w:rPr>
      </w:pPr>
    </w:p>
    <w:p w:rsidR="0025446C" w:rsidRPr="009215F0" w:rsidRDefault="007A6CD6" w:rsidP="008A01A4">
      <w:pPr>
        <w:autoSpaceDE w:val="0"/>
        <w:autoSpaceDN w:val="0"/>
        <w:adjustRightInd w:val="0"/>
        <w:jc w:val="both"/>
        <w:rPr>
          <w:rFonts w:cs="Times New Roman"/>
          <w:color w:val="000000" w:themeColor="text1"/>
        </w:rPr>
      </w:pPr>
      <w:r w:rsidRPr="009215F0">
        <w:rPr>
          <w:rFonts w:cs="Times New Roman"/>
          <w:color w:val="000000" w:themeColor="text1"/>
        </w:rPr>
        <w:t>From</w:t>
      </w:r>
      <w:r w:rsidR="00245CD3" w:rsidRPr="009215F0">
        <w:rPr>
          <w:rFonts w:cs="Times New Roman"/>
          <w:color w:val="000000" w:themeColor="text1"/>
        </w:rPr>
        <w:t xml:space="preserve"> </w:t>
      </w:r>
      <w:r w:rsidR="000807CE" w:rsidRPr="009215F0">
        <w:rPr>
          <w:rFonts w:cs="Times New Roman"/>
          <w:color w:val="000000" w:themeColor="text1"/>
        </w:rPr>
        <w:t>Table 4,</w:t>
      </w:r>
      <w:r w:rsidR="002A154B" w:rsidRPr="009215F0">
        <w:rPr>
          <w:rFonts w:cs="Times New Roman"/>
          <w:color w:val="000000" w:themeColor="text1"/>
        </w:rPr>
        <w:t xml:space="preserve"> it is clear that, </w:t>
      </w:r>
      <w:r w:rsidRPr="009215F0">
        <w:rPr>
          <w:rFonts w:cs="Times New Roman"/>
          <w:color w:val="000000" w:themeColor="text1"/>
        </w:rPr>
        <w:t>as expected</w:t>
      </w:r>
      <w:r w:rsidR="002A154B" w:rsidRPr="009215F0">
        <w:rPr>
          <w:rFonts w:cs="Times New Roman"/>
          <w:color w:val="000000" w:themeColor="text1"/>
        </w:rPr>
        <w:t>,</w:t>
      </w:r>
      <w:r w:rsidRPr="009215F0">
        <w:rPr>
          <w:rFonts w:cs="Times New Roman"/>
          <w:color w:val="000000" w:themeColor="text1"/>
        </w:rPr>
        <w:t xml:space="preserve"> </w:t>
      </w:r>
      <w:r w:rsidR="00182E5D" w:rsidRPr="009215F0">
        <w:rPr>
          <w:rFonts w:cs="Times New Roman"/>
          <w:color w:val="000000" w:themeColor="text1"/>
        </w:rPr>
        <w:t xml:space="preserve">the measured density </w:t>
      </w:r>
      <w:r w:rsidR="00D06A61" w:rsidRPr="009215F0">
        <w:rPr>
          <w:rFonts w:cs="Times New Roman"/>
          <w:color w:val="000000" w:themeColor="text1"/>
        </w:rPr>
        <w:t xml:space="preserve">of the concretes assessed </w:t>
      </w:r>
      <w:r w:rsidR="00B16B21" w:rsidRPr="009215F0">
        <w:rPr>
          <w:rFonts w:cs="Times New Roman"/>
          <w:color w:val="000000" w:themeColor="text1"/>
        </w:rPr>
        <w:t>significantly</w:t>
      </w:r>
      <w:r w:rsidR="00182E5D" w:rsidRPr="009215F0">
        <w:rPr>
          <w:rFonts w:cs="Times New Roman"/>
          <w:color w:val="000000" w:themeColor="text1"/>
        </w:rPr>
        <w:t xml:space="preserve"> decrease</w:t>
      </w:r>
      <w:r w:rsidR="007646B6" w:rsidRPr="009215F0">
        <w:rPr>
          <w:rFonts w:cs="Times New Roman"/>
          <w:color w:val="000000" w:themeColor="text1"/>
        </w:rPr>
        <w:t xml:space="preserve">s </w:t>
      </w:r>
      <w:r w:rsidR="00182E5D" w:rsidRPr="009215F0">
        <w:rPr>
          <w:rFonts w:cs="Times New Roman"/>
          <w:color w:val="000000" w:themeColor="text1"/>
        </w:rPr>
        <w:t>with increasing rubber content</w:t>
      </w:r>
      <w:r w:rsidR="00C4348B" w:rsidRPr="009215F0">
        <w:rPr>
          <w:rFonts w:cs="Times New Roman"/>
          <w:color w:val="000000" w:themeColor="text1"/>
        </w:rPr>
        <w:t xml:space="preserve">. </w:t>
      </w:r>
      <w:r w:rsidR="002A154B" w:rsidRPr="009215F0">
        <w:rPr>
          <w:rFonts w:cs="Times New Roman"/>
          <w:color w:val="000000" w:themeColor="text1"/>
        </w:rPr>
        <w:t>Although this</w:t>
      </w:r>
      <w:r w:rsidR="00B16B21" w:rsidRPr="009215F0">
        <w:rPr>
          <w:rFonts w:cs="Times New Roman"/>
          <w:color w:val="000000" w:themeColor="text1"/>
        </w:rPr>
        <w:t xml:space="preserve"> </w:t>
      </w:r>
      <w:r w:rsidR="00245CD3" w:rsidRPr="009215F0">
        <w:rPr>
          <w:rFonts w:cs="Times New Roman"/>
          <w:color w:val="000000" w:themeColor="text1"/>
        </w:rPr>
        <w:t xml:space="preserve">was </w:t>
      </w:r>
      <w:r w:rsidR="00B16B21" w:rsidRPr="009215F0">
        <w:rPr>
          <w:rFonts w:cs="Times New Roman"/>
          <w:color w:val="000000" w:themeColor="text1"/>
        </w:rPr>
        <w:t xml:space="preserve">mainly due to </w:t>
      </w:r>
      <w:r w:rsidR="00182E5D" w:rsidRPr="009215F0">
        <w:rPr>
          <w:rFonts w:cs="Times New Roman"/>
          <w:color w:val="000000" w:themeColor="text1"/>
        </w:rPr>
        <w:t>the lower specific gravity of rubber particles (0.8) compared to the specific gravity of fi</w:t>
      </w:r>
      <w:r w:rsidR="00B16B21" w:rsidRPr="009215F0">
        <w:rPr>
          <w:rFonts w:cs="Times New Roman"/>
          <w:color w:val="000000" w:themeColor="text1"/>
        </w:rPr>
        <w:t xml:space="preserve">ne and coarse aggregates (2.65), </w:t>
      </w:r>
      <w:r w:rsidR="001A0F0F" w:rsidRPr="009215F0">
        <w:rPr>
          <w:rFonts w:cs="Times New Roman"/>
          <w:color w:val="000000" w:themeColor="text1"/>
        </w:rPr>
        <w:t xml:space="preserve">density </w:t>
      </w:r>
      <w:r w:rsidR="00245CD3" w:rsidRPr="009215F0">
        <w:rPr>
          <w:rFonts w:cs="Times New Roman"/>
          <w:color w:val="000000" w:themeColor="text1"/>
        </w:rPr>
        <w:t xml:space="preserve">was </w:t>
      </w:r>
      <w:r w:rsidR="00B16B21" w:rsidRPr="009215F0">
        <w:rPr>
          <w:rFonts w:cs="Times New Roman"/>
          <w:color w:val="000000" w:themeColor="text1"/>
        </w:rPr>
        <w:t xml:space="preserve">also </w:t>
      </w:r>
      <w:r w:rsidRPr="009215F0">
        <w:rPr>
          <w:rFonts w:cs="Times New Roman"/>
          <w:color w:val="000000" w:themeColor="text1"/>
        </w:rPr>
        <w:t xml:space="preserve">slightly </w:t>
      </w:r>
      <w:r w:rsidR="00B16B21" w:rsidRPr="009215F0">
        <w:rPr>
          <w:rFonts w:cs="Times New Roman"/>
          <w:color w:val="000000" w:themeColor="text1"/>
        </w:rPr>
        <w:t xml:space="preserve">affected by the increase in air content. On the other hand, the addition of steel fibres resulted in a </w:t>
      </w:r>
      <w:r w:rsidR="00182E5D" w:rsidRPr="009215F0">
        <w:rPr>
          <w:rFonts w:cs="Times New Roman"/>
          <w:color w:val="000000" w:themeColor="text1"/>
        </w:rPr>
        <w:t>marginal</w:t>
      </w:r>
      <w:r w:rsidR="00B16B21" w:rsidRPr="009215F0">
        <w:rPr>
          <w:rFonts w:cs="Times New Roman"/>
          <w:color w:val="000000" w:themeColor="text1"/>
        </w:rPr>
        <w:t xml:space="preserve"> increase in the density (in both</w:t>
      </w:r>
      <w:r w:rsidR="00B5787D" w:rsidRPr="009215F0">
        <w:rPr>
          <w:rFonts w:cs="Times New Roman"/>
          <w:color w:val="000000" w:themeColor="text1"/>
        </w:rPr>
        <w:t xml:space="preserve"> conventional</w:t>
      </w:r>
      <w:r w:rsidR="00B16B21" w:rsidRPr="009215F0">
        <w:rPr>
          <w:rFonts w:cs="Times New Roman"/>
          <w:color w:val="000000" w:themeColor="text1"/>
        </w:rPr>
        <w:t xml:space="preserve"> and </w:t>
      </w:r>
      <w:r w:rsidR="00A22EDD" w:rsidRPr="009215F0">
        <w:rPr>
          <w:rFonts w:cs="Times New Roman"/>
          <w:color w:val="000000" w:themeColor="text1"/>
        </w:rPr>
        <w:t>RuC</w:t>
      </w:r>
      <w:r w:rsidR="00B16B21" w:rsidRPr="009215F0">
        <w:rPr>
          <w:rFonts w:cs="Times New Roman"/>
          <w:color w:val="000000" w:themeColor="text1"/>
        </w:rPr>
        <w:t xml:space="preserve">) </w:t>
      </w:r>
      <w:r w:rsidR="00182E5D" w:rsidRPr="009215F0">
        <w:rPr>
          <w:rFonts w:cs="Times New Roman"/>
          <w:color w:val="000000" w:themeColor="text1"/>
        </w:rPr>
        <w:t>due to the higher specific gravity of steel fibres (7.8).</w:t>
      </w:r>
      <w:r w:rsidR="00E02403" w:rsidRPr="009215F0">
        <w:rPr>
          <w:rFonts w:cs="Times New Roman"/>
          <w:color w:val="000000" w:themeColor="text1"/>
        </w:rPr>
        <w:t xml:space="preserve"> The last column in </w:t>
      </w:r>
      <w:r w:rsidR="00627474" w:rsidRPr="009215F0">
        <w:rPr>
          <w:rFonts w:cs="Times New Roman"/>
          <w:color w:val="000000" w:themeColor="text1"/>
        </w:rPr>
        <w:t>T</w:t>
      </w:r>
      <w:r w:rsidR="00E02403" w:rsidRPr="009215F0">
        <w:rPr>
          <w:rFonts w:cs="Times New Roman"/>
          <w:color w:val="000000" w:themeColor="text1"/>
        </w:rPr>
        <w:t xml:space="preserve">able </w:t>
      </w:r>
      <w:r w:rsidR="00627474" w:rsidRPr="009215F0">
        <w:rPr>
          <w:rFonts w:cs="Times New Roman"/>
          <w:color w:val="000000" w:themeColor="text1"/>
        </w:rPr>
        <w:t>4</w:t>
      </w:r>
      <w:r w:rsidR="00E02403" w:rsidRPr="009215F0">
        <w:rPr>
          <w:rFonts w:cs="Times New Roman"/>
          <w:color w:val="000000" w:themeColor="text1"/>
        </w:rPr>
        <w:t xml:space="preserve"> p</w:t>
      </w:r>
      <w:r w:rsidR="00B16B21" w:rsidRPr="009215F0">
        <w:rPr>
          <w:rFonts w:cs="Times New Roman"/>
          <w:color w:val="000000" w:themeColor="text1"/>
        </w:rPr>
        <w:t>resent</w:t>
      </w:r>
      <w:r w:rsidR="00E02403" w:rsidRPr="009215F0">
        <w:rPr>
          <w:rFonts w:cs="Times New Roman"/>
          <w:color w:val="000000" w:themeColor="text1"/>
        </w:rPr>
        <w:t>s</w:t>
      </w:r>
      <w:r w:rsidR="00B16B21" w:rsidRPr="009215F0">
        <w:rPr>
          <w:rFonts w:cs="Times New Roman"/>
          <w:color w:val="000000" w:themeColor="text1"/>
        </w:rPr>
        <w:t xml:space="preserve"> the theoretical density of each mix, assuming that the</w:t>
      </w:r>
      <w:r w:rsidR="00245CD3" w:rsidRPr="009215F0">
        <w:rPr>
          <w:rFonts w:cs="Times New Roman"/>
          <w:color w:val="000000" w:themeColor="text1"/>
        </w:rPr>
        <w:t>re is no</w:t>
      </w:r>
      <w:r w:rsidR="00B16B21" w:rsidRPr="009215F0">
        <w:rPr>
          <w:rFonts w:cs="Times New Roman"/>
          <w:color w:val="000000" w:themeColor="text1"/>
        </w:rPr>
        <w:t xml:space="preserve"> air content.</w:t>
      </w:r>
      <w:r w:rsidR="00245CD3" w:rsidRPr="009215F0">
        <w:rPr>
          <w:rFonts w:cs="Times New Roman"/>
          <w:color w:val="000000" w:themeColor="text1"/>
        </w:rPr>
        <w:t xml:space="preserve"> </w:t>
      </w:r>
      <w:r w:rsidR="00B16B21" w:rsidRPr="009215F0">
        <w:rPr>
          <w:rFonts w:cs="Times New Roman"/>
          <w:color w:val="000000" w:themeColor="text1"/>
        </w:rPr>
        <w:t>A</w:t>
      </w:r>
      <w:r w:rsidR="00E02403" w:rsidRPr="009215F0">
        <w:rPr>
          <w:rFonts w:cs="Times New Roman"/>
          <w:color w:val="000000" w:themeColor="text1"/>
        </w:rPr>
        <w:t xml:space="preserve"> </w:t>
      </w:r>
      <w:r w:rsidR="00B16B21" w:rsidRPr="009215F0">
        <w:rPr>
          <w:rFonts w:cs="Times New Roman"/>
          <w:color w:val="000000" w:themeColor="text1"/>
        </w:rPr>
        <w:t xml:space="preserve">good correlation between the </w:t>
      </w:r>
      <w:r w:rsidR="007731F1" w:rsidRPr="009215F0">
        <w:rPr>
          <w:rFonts w:cs="Times New Roman"/>
          <w:color w:val="000000" w:themeColor="text1"/>
        </w:rPr>
        <w:t xml:space="preserve">theoretical and </w:t>
      </w:r>
      <w:r w:rsidR="00174E5E" w:rsidRPr="009215F0">
        <w:rPr>
          <w:rFonts w:cs="Times New Roman"/>
          <w:color w:val="000000" w:themeColor="text1"/>
        </w:rPr>
        <w:t>experimental values</w:t>
      </w:r>
      <w:r w:rsidR="007731F1" w:rsidRPr="009215F0">
        <w:rPr>
          <w:rFonts w:cs="Times New Roman"/>
          <w:color w:val="000000" w:themeColor="text1"/>
        </w:rPr>
        <w:t xml:space="preserve"> is observed. T</w:t>
      </w:r>
      <w:r w:rsidR="00182E5D" w:rsidRPr="009215F0">
        <w:rPr>
          <w:rFonts w:cs="Times New Roman"/>
          <w:color w:val="000000" w:themeColor="text1"/>
        </w:rPr>
        <w:t>he measured density values dropped by 148-215 kg/m</w:t>
      </w:r>
      <w:r w:rsidR="00182E5D" w:rsidRPr="009215F0">
        <w:rPr>
          <w:rFonts w:cs="Times New Roman"/>
          <w:color w:val="000000" w:themeColor="text1"/>
          <w:vertAlign w:val="superscript"/>
        </w:rPr>
        <w:t>3</w:t>
      </w:r>
      <w:r w:rsidR="00182E5D" w:rsidRPr="009215F0">
        <w:rPr>
          <w:rFonts w:cs="Times New Roman"/>
          <w:color w:val="000000" w:themeColor="text1"/>
        </w:rPr>
        <w:t xml:space="preserve"> for each 20%</w:t>
      </w:r>
      <w:r w:rsidR="007731F1" w:rsidRPr="009215F0">
        <w:rPr>
          <w:rFonts w:cs="Times New Roman"/>
          <w:color w:val="000000" w:themeColor="text1"/>
        </w:rPr>
        <w:t xml:space="preserve"> addition of rubber replacement, whereas the theoretical decline was 215 kg/m</w:t>
      </w:r>
      <w:r w:rsidR="007731F1" w:rsidRPr="009215F0">
        <w:rPr>
          <w:rFonts w:cs="Times New Roman"/>
          <w:color w:val="000000" w:themeColor="text1"/>
          <w:vertAlign w:val="superscript"/>
        </w:rPr>
        <w:t>3</w:t>
      </w:r>
      <w:r w:rsidR="007731F1" w:rsidRPr="009215F0">
        <w:rPr>
          <w:rFonts w:cs="Times New Roman"/>
          <w:color w:val="000000" w:themeColor="text1"/>
        </w:rPr>
        <w:t>. The difference between these two is attributed to air content and the assumed specific gravity value used for rubber (0.8)</w:t>
      </w:r>
      <w:r w:rsidR="00FD2E3D" w:rsidRPr="009215F0">
        <w:rPr>
          <w:rFonts w:cs="Times New Roman"/>
          <w:color w:val="000000" w:themeColor="text1"/>
        </w:rPr>
        <w:t>,</w:t>
      </w:r>
      <w:r w:rsidR="000D1B4D" w:rsidRPr="009215F0">
        <w:rPr>
          <w:rFonts w:cs="Times New Roman"/>
          <w:color w:val="000000" w:themeColor="text1"/>
        </w:rPr>
        <w:t xml:space="preserve"> which might not be </w:t>
      </w:r>
      <w:r w:rsidR="00FD2E3D" w:rsidRPr="009215F0">
        <w:rPr>
          <w:rFonts w:cs="Times New Roman"/>
          <w:color w:val="000000" w:themeColor="text1"/>
        </w:rPr>
        <w:t>accurate</w:t>
      </w:r>
      <w:r w:rsidR="000D1B4D" w:rsidRPr="009215F0">
        <w:rPr>
          <w:rFonts w:cs="Times New Roman"/>
          <w:color w:val="000000" w:themeColor="text1"/>
        </w:rPr>
        <w:t xml:space="preserve"> for </w:t>
      </w:r>
      <w:r w:rsidRPr="009215F0">
        <w:rPr>
          <w:rFonts w:cs="Times New Roman"/>
          <w:color w:val="000000" w:themeColor="text1"/>
        </w:rPr>
        <w:t>all</w:t>
      </w:r>
      <w:r w:rsidR="000D1B4D" w:rsidRPr="009215F0">
        <w:rPr>
          <w:rFonts w:cs="Times New Roman"/>
          <w:color w:val="000000" w:themeColor="text1"/>
        </w:rPr>
        <w:t xml:space="preserve"> rubber particles</w:t>
      </w:r>
      <w:r w:rsidR="00FD2E3D" w:rsidRPr="009215F0">
        <w:rPr>
          <w:rFonts w:cs="Times New Roman"/>
          <w:color w:val="000000" w:themeColor="text1"/>
        </w:rPr>
        <w:t xml:space="preserve"> used,</w:t>
      </w:r>
      <w:r w:rsidR="000D1B4D" w:rsidRPr="009215F0">
        <w:rPr>
          <w:rFonts w:cs="Times New Roman"/>
          <w:color w:val="000000" w:themeColor="text1"/>
        </w:rPr>
        <w:t xml:space="preserve"> as </w:t>
      </w:r>
      <w:r w:rsidRPr="009215F0">
        <w:rPr>
          <w:rFonts w:cs="Times New Roman"/>
          <w:color w:val="000000" w:themeColor="text1"/>
        </w:rPr>
        <w:t xml:space="preserve">tyres arise from various sources. </w:t>
      </w:r>
    </w:p>
    <w:p w:rsidR="0037553F" w:rsidRPr="009215F0" w:rsidRDefault="0037553F" w:rsidP="00C4348B">
      <w:pPr>
        <w:autoSpaceDE w:val="0"/>
        <w:autoSpaceDN w:val="0"/>
        <w:adjustRightInd w:val="0"/>
        <w:jc w:val="both"/>
        <w:rPr>
          <w:rFonts w:cs="Times New Roman"/>
          <w:color w:val="000000" w:themeColor="text1"/>
        </w:rPr>
      </w:pPr>
    </w:p>
    <w:p w:rsidR="000F4E36" w:rsidRPr="009215F0" w:rsidRDefault="00F34472" w:rsidP="00890005">
      <w:pPr>
        <w:pStyle w:val="Heading2"/>
        <w:rPr>
          <w:color w:val="000000" w:themeColor="text1"/>
        </w:rPr>
      </w:pPr>
      <w:r w:rsidRPr="009215F0">
        <w:rPr>
          <w:color w:val="000000" w:themeColor="text1"/>
        </w:rPr>
        <w:t>4</w:t>
      </w:r>
      <w:r w:rsidR="00890005" w:rsidRPr="009215F0">
        <w:rPr>
          <w:color w:val="000000" w:themeColor="text1"/>
        </w:rPr>
        <w:t xml:space="preserve">.2 </w:t>
      </w:r>
      <w:r w:rsidR="00962D7E" w:rsidRPr="009215F0">
        <w:rPr>
          <w:color w:val="000000" w:themeColor="text1"/>
        </w:rPr>
        <w:t>Compressive behaviour</w:t>
      </w:r>
    </w:p>
    <w:p w:rsidR="003E19A6" w:rsidRPr="009215F0" w:rsidRDefault="007065CE" w:rsidP="00CA6D93">
      <w:pPr>
        <w:autoSpaceDE w:val="0"/>
        <w:autoSpaceDN w:val="0"/>
        <w:adjustRightInd w:val="0"/>
        <w:jc w:val="both"/>
        <w:rPr>
          <w:rFonts w:cs="Times New Roman"/>
          <w:color w:val="000000" w:themeColor="text1"/>
        </w:rPr>
      </w:pPr>
      <w:r w:rsidRPr="009215F0">
        <w:rPr>
          <w:rFonts w:cs="Times New Roman"/>
          <w:color w:val="000000" w:themeColor="text1"/>
        </w:rPr>
        <w:t xml:space="preserve">The </w:t>
      </w:r>
      <w:r w:rsidR="00CA6D93" w:rsidRPr="009215F0">
        <w:rPr>
          <w:rFonts w:cs="Times New Roman"/>
          <w:color w:val="000000" w:themeColor="text1"/>
        </w:rPr>
        <w:t xml:space="preserve">mean (average from three cubes and three cylinders, respectively) </w:t>
      </w:r>
      <w:r w:rsidR="008A4CF9" w:rsidRPr="009215F0">
        <w:rPr>
          <w:rFonts w:cs="Times New Roman"/>
          <w:color w:val="000000" w:themeColor="text1"/>
        </w:rPr>
        <w:t xml:space="preserve">compressive </w:t>
      </w:r>
      <w:r w:rsidR="00ED286E" w:rsidRPr="009215F0">
        <w:rPr>
          <w:rFonts w:cs="Times New Roman"/>
          <w:color w:val="000000" w:themeColor="text1"/>
        </w:rPr>
        <w:t xml:space="preserve">strength </w:t>
      </w:r>
      <w:r w:rsidR="008A4CF9" w:rsidRPr="009215F0">
        <w:rPr>
          <w:rFonts w:cs="Times New Roman"/>
          <w:color w:val="000000" w:themeColor="text1"/>
        </w:rPr>
        <w:t xml:space="preserve">and elastic modulus </w:t>
      </w:r>
      <w:r w:rsidR="00055200" w:rsidRPr="009215F0">
        <w:rPr>
          <w:rFonts w:cs="Times New Roman"/>
          <w:color w:val="000000" w:themeColor="text1"/>
        </w:rPr>
        <w:t xml:space="preserve">values </w:t>
      </w:r>
      <w:r w:rsidR="008A4CF9" w:rsidRPr="009215F0">
        <w:rPr>
          <w:rFonts w:cs="Times New Roman"/>
          <w:color w:val="000000" w:themeColor="text1"/>
        </w:rPr>
        <w:t>are</w:t>
      </w:r>
      <w:r w:rsidRPr="009215F0">
        <w:rPr>
          <w:rFonts w:cs="Times New Roman"/>
          <w:color w:val="000000" w:themeColor="text1"/>
        </w:rPr>
        <w:t xml:space="preserve"> shown in Table</w:t>
      </w:r>
      <w:r w:rsidR="000807CE" w:rsidRPr="009215F0">
        <w:rPr>
          <w:rFonts w:cs="Times New Roman"/>
          <w:color w:val="000000" w:themeColor="text1"/>
        </w:rPr>
        <w:t xml:space="preserve"> 5</w:t>
      </w:r>
      <w:r w:rsidRPr="009215F0">
        <w:rPr>
          <w:rFonts w:cs="Times New Roman"/>
          <w:color w:val="000000" w:themeColor="text1"/>
        </w:rPr>
        <w:t>.</w:t>
      </w:r>
      <w:r w:rsidR="008A4CF9" w:rsidRPr="009215F0">
        <w:rPr>
          <w:rFonts w:cs="Times New Roman"/>
          <w:color w:val="000000" w:themeColor="text1"/>
        </w:rPr>
        <w:t xml:space="preserve"> The </w:t>
      </w:r>
      <w:r w:rsidR="0036619A" w:rsidRPr="009215F0">
        <w:rPr>
          <w:rFonts w:cs="Times New Roman"/>
          <w:color w:val="000000" w:themeColor="text1"/>
        </w:rPr>
        <w:t>modu</w:t>
      </w:r>
      <w:r w:rsidR="008A4CF9" w:rsidRPr="009215F0">
        <w:rPr>
          <w:color w:val="000000" w:themeColor="text1"/>
        </w:rPr>
        <w:t>lus of elasticity values were obtained by using the secant modulus of the stress-strain curves (from 0 to 30% of the peak stress)</w:t>
      </w:r>
      <w:r w:rsidR="00990B5D" w:rsidRPr="009215F0">
        <w:rPr>
          <w:color w:val="000000" w:themeColor="text1"/>
        </w:rPr>
        <w:t xml:space="preserve"> similar to </w:t>
      </w:r>
      <w:r w:rsidR="0037553F" w:rsidRPr="009215F0">
        <w:rPr>
          <w:rFonts w:cs="Times New Roman"/>
          <w:color w:val="000000" w:themeColor="text1"/>
          <w:szCs w:val="28"/>
        </w:rPr>
        <w:t xml:space="preserve">fib 2010 model </w:t>
      </w:r>
      <w:r w:rsidR="00990B5D" w:rsidRPr="009215F0">
        <w:rPr>
          <w:rFonts w:cs="Times New Roman"/>
          <w:color w:val="000000" w:themeColor="text1"/>
          <w:szCs w:val="28"/>
        </w:rPr>
        <w:t>code</w:t>
      </w:r>
      <w:r w:rsidR="0037553F" w:rsidRPr="009215F0">
        <w:rPr>
          <w:rFonts w:cs="Times New Roman"/>
          <w:color w:val="000000" w:themeColor="text1"/>
          <w:szCs w:val="28"/>
        </w:rPr>
        <w:t xml:space="preserve"> </w:t>
      </w:r>
      <w:r w:rsidR="0037553F" w:rsidRPr="009215F0">
        <w:rPr>
          <w:rFonts w:cs="Times New Roman"/>
          <w:color w:val="000000" w:themeColor="text1"/>
          <w:szCs w:val="28"/>
        </w:rPr>
        <w:fldChar w:fldCharType="begin"/>
      </w:r>
      <w:r w:rsidR="00FB7811" w:rsidRPr="009215F0">
        <w:rPr>
          <w:rFonts w:cs="Times New Roman"/>
          <w:color w:val="000000" w:themeColor="text1"/>
          <w:szCs w:val="28"/>
        </w:rPr>
        <w:instrText xml:space="preserve"> ADDIN EN.CITE &lt;EndNote&gt;&lt;Cite&gt;&lt;Author&gt;fib&lt;/Author&gt;&lt;Year&gt;2010&lt;/Year&gt;&lt;RecNum&gt;235&lt;/RecNum&gt;&lt;DisplayText&gt;[58]&lt;/DisplayText&gt;&lt;record&gt;&lt;rec-number&gt;235&lt;/rec-number&gt;&lt;foreign-keys&gt;&lt;key app="EN" db-id="tw29ea5fxtr058eerdpvzf5mwa9wef5v9psa"&gt;235&lt;/key&gt;&lt;/foreign-keys&gt;&lt;ref-type name="Standard"&gt;58&lt;/ref-type&gt;&lt;contributors&gt;&lt;authors&gt;&lt;author&gt;fib&lt;/author&gt;&lt;/authors&gt;&lt;/contributors&gt;&lt;titles&gt;&lt;title&gt;Model Code for Concrete Structures 2010. Federal Institute of Technology Lausanne–EPFL, Section Génie Civil, Swizerland&lt;/title&gt;&lt;/titles&gt;&lt;pages&gt;978-3&lt;/pages&gt;&lt;dates&gt;&lt;year&gt;2010&lt;/year&gt;&lt;/dates&gt;&lt;urls&gt;&lt;/urls&gt;&lt;/record&gt;&lt;/Cite&gt;&lt;/EndNote&gt;</w:instrText>
      </w:r>
      <w:r w:rsidR="0037553F" w:rsidRPr="009215F0">
        <w:rPr>
          <w:rFonts w:cs="Times New Roman"/>
          <w:color w:val="000000" w:themeColor="text1"/>
          <w:szCs w:val="28"/>
        </w:rPr>
        <w:fldChar w:fldCharType="separate"/>
      </w:r>
      <w:r w:rsidR="004B5003" w:rsidRPr="009215F0">
        <w:rPr>
          <w:rFonts w:cs="Times New Roman"/>
          <w:noProof/>
          <w:color w:val="000000" w:themeColor="text1"/>
          <w:szCs w:val="28"/>
        </w:rPr>
        <w:t>[</w:t>
      </w:r>
      <w:hyperlink w:anchor="_ENREF_58" w:tooltip="fib, 2010 #235" w:history="1">
        <w:r w:rsidR="00B7293F" w:rsidRPr="009215F0">
          <w:rPr>
            <w:rFonts w:cs="Times New Roman"/>
            <w:noProof/>
            <w:color w:val="000000" w:themeColor="text1"/>
            <w:szCs w:val="28"/>
          </w:rPr>
          <w:t>58</w:t>
        </w:r>
      </w:hyperlink>
      <w:r w:rsidR="004B5003" w:rsidRPr="009215F0">
        <w:rPr>
          <w:rFonts w:cs="Times New Roman"/>
          <w:noProof/>
          <w:color w:val="000000" w:themeColor="text1"/>
          <w:szCs w:val="28"/>
        </w:rPr>
        <w:t>]</w:t>
      </w:r>
      <w:r w:rsidR="0037553F" w:rsidRPr="009215F0">
        <w:rPr>
          <w:rFonts w:cs="Times New Roman"/>
          <w:color w:val="000000" w:themeColor="text1"/>
          <w:szCs w:val="28"/>
        </w:rPr>
        <w:fldChar w:fldCharType="end"/>
      </w:r>
      <w:r w:rsidR="008A4CF9" w:rsidRPr="009215F0">
        <w:rPr>
          <w:color w:val="000000" w:themeColor="text1"/>
        </w:rPr>
        <w:t xml:space="preserve">. </w:t>
      </w:r>
      <w:r w:rsidR="008A4CF9" w:rsidRPr="009215F0">
        <w:rPr>
          <w:rFonts w:cs="Times New Roman"/>
          <w:color w:val="000000" w:themeColor="text1"/>
        </w:rPr>
        <w:t>Standard deviation values are given in brackets</w:t>
      </w:r>
      <w:r w:rsidR="0036619A" w:rsidRPr="009215F0">
        <w:rPr>
          <w:rFonts w:cs="Times New Roman"/>
          <w:color w:val="000000" w:themeColor="text1"/>
        </w:rPr>
        <w:t xml:space="preserve"> </w:t>
      </w:r>
      <w:r w:rsidR="00C45352" w:rsidRPr="009215F0">
        <w:rPr>
          <w:rFonts w:cs="Times New Roman"/>
          <w:color w:val="000000" w:themeColor="text1"/>
        </w:rPr>
        <w:t>below</w:t>
      </w:r>
      <w:r w:rsidR="0036619A" w:rsidRPr="009215F0">
        <w:rPr>
          <w:rFonts w:cs="Times New Roman"/>
          <w:color w:val="000000" w:themeColor="text1"/>
        </w:rPr>
        <w:t xml:space="preserve"> the mean values</w:t>
      </w:r>
      <w:r w:rsidR="008A4CF9" w:rsidRPr="009215F0">
        <w:rPr>
          <w:rFonts w:cs="Times New Roman"/>
          <w:color w:val="000000" w:themeColor="text1"/>
        </w:rPr>
        <w:t>.</w:t>
      </w:r>
    </w:p>
    <w:p w:rsidR="004A3036" w:rsidRPr="009215F0" w:rsidRDefault="004A3036" w:rsidP="00CA6D93">
      <w:pPr>
        <w:autoSpaceDE w:val="0"/>
        <w:autoSpaceDN w:val="0"/>
        <w:adjustRightInd w:val="0"/>
        <w:jc w:val="both"/>
        <w:rPr>
          <w:rFonts w:cs="Times New Roman"/>
          <w:color w:val="000000" w:themeColor="text1"/>
        </w:rPr>
      </w:pPr>
    </w:p>
    <w:p w:rsidR="004A3036" w:rsidRPr="009215F0" w:rsidRDefault="004A3036" w:rsidP="00CA6D93">
      <w:pPr>
        <w:autoSpaceDE w:val="0"/>
        <w:autoSpaceDN w:val="0"/>
        <w:adjustRightInd w:val="0"/>
        <w:jc w:val="both"/>
        <w:rPr>
          <w:rFonts w:cs="Times New Roman"/>
          <w:color w:val="000000" w:themeColor="text1"/>
        </w:rPr>
      </w:pPr>
    </w:p>
    <w:p w:rsidR="004A3036" w:rsidRPr="009215F0" w:rsidRDefault="004A3036" w:rsidP="00CA6D93">
      <w:pPr>
        <w:autoSpaceDE w:val="0"/>
        <w:autoSpaceDN w:val="0"/>
        <w:adjustRightInd w:val="0"/>
        <w:jc w:val="both"/>
        <w:rPr>
          <w:rFonts w:cs="Times New Roman"/>
          <w:color w:val="000000" w:themeColor="text1"/>
        </w:rPr>
      </w:pPr>
    </w:p>
    <w:p w:rsidR="007065CE" w:rsidRPr="009215F0" w:rsidRDefault="007065CE" w:rsidP="00882675">
      <w:pPr>
        <w:autoSpaceDE w:val="0"/>
        <w:autoSpaceDN w:val="0"/>
        <w:adjustRightInd w:val="0"/>
        <w:spacing w:line="360" w:lineRule="auto"/>
        <w:jc w:val="center"/>
        <w:rPr>
          <w:rFonts w:eastAsia="Times New Roman" w:cs="Times New Roman"/>
          <w:color w:val="000000" w:themeColor="text1"/>
          <w:szCs w:val="24"/>
        </w:rPr>
      </w:pPr>
      <w:r w:rsidRPr="009215F0">
        <w:rPr>
          <w:rFonts w:eastAsia="Times New Roman" w:cs="Times New Roman"/>
          <w:b/>
          <w:color w:val="000000" w:themeColor="text1"/>
          <w:szCs w:val="24"/>
        </w:rPr>
        <w:lastRenderedPageBreak/>
        <w:t xml:space="preserve">Table </w:t>
      </w:r>
      <w:r w:rsidR="000807CE" w:rsidRPr="009215F0">
        <w:rPr>
          <w:rFonts w:eastAsia="Times New Roman" w:cs="Times New Roman"/>
          <w:b/>
          <w:color w:val="000000" w:themeColor="text1"/>
          <w:szCs w:val="24"/>
        </w:rPr>
        <w:t>5</w:t>
      </w:r>
      <w:r w:rsidR="00D51995" w:rsidRPr="009215F0">
        <w:rPr>
          <w:rFonts w:eastAsia="Times New Roman" w:cs="Times New Roman"/>
          <w:b/>
          <w:color w:val="000000" w:themeColor="text1"/>
          <w:szCs w:val="24"/>
        </w:rPr>
        <w:t>.</w:t>
      </w:r>
      <w:r w:rsidR="00D51995" w:rsidRPr="009215F0">
        <w:rPr>
          <w:rFonts w:eastAsia="Times New Roman" w:cs="Times New Roman"/>
          <w:color w:val="000000" w:themeColor="text1"/>
          <w:szCs w:val="24"/>
        </w:rPr>
        <w:t xml:space="preserve"> </w:t>
      </w:r>
      <w:r w:rsidR="00CA6D93" w:rsidRPr="009215F0">
        <w:rPr>
          <w:rFonts w:eastAsia="Times New Roman" w:cs="Times New Roman"/>
          <w:color w:val="000000" w:themeColor="text1"/>
          <w:szCs w:val="24"/>
        </w:rPr>
        <w:t>M</w:t>
      </w:r>
      <w:r w:rsidR="0037553F" w:rsidRPr="009215F0">
        <w:rPr>
          <w:rFonts w:eastAsia="Times New Roman" w:cs="Times New Roman"/>
          <w:color w:val="000000" w:themeColor="text1"/>
          <w:szCs w:val="24"/>
        </w:rPr>
        <w:t xml:space="preserve">echanical properties of </w:t>
      </w:r>
      <w:r w:rsidR="00C45352" w:rsidRPr="009215F0">
        <w:rPr>
          <w:rFonts w:eastAsia="Times New Roman" w:cs="Times New Roman"/>
          <w:color w:val="000000" w:themeColor="text1"/>
          <w:szCs w:val="24"/>
        </w:rPr>
        <w:t>all concrete mixes tested under compression</w:t>
      </w:r>
    </w:p>
    <w:p w:rsidR="00C45352" w:rsidRPr="009215F0" w:rsidRDefault="00C45352" w:rsidP="00882675">
      <w:pPr>
        <w:autoSpaceDE w:val="0"/>
        <w:autoSpaceDN w:val="0"/>
        <w:adjustRightInd w:val="0"/>
        <w:spacing w:line="360" w:lineRule="auto"/>
        <w:jc w:val="center"/>
        <w:rPr>
          <w:rFonts w:eastAsia="Times New Roman" w:cs="Times New Roman"/>
          <w:color w:val="000000" w:themeColor="text1"/>
          <w:szCs w:val="24"/>
        </w:rPr>
      </w:pPr>
    </w:p>
    <w:tbl>
      <w:tblPr>
        <w:tblStyle w:val="TableGrid"/>
        <w:tblW w:w="9067" w:type="dxa"/>
        <w:jc w:val="center"/>
        <w:tblLook w:val="04A0" w:firstRow="1" w:lastRow="0" w:firstColumn="1" w:lastColumn="0" w:noHBand="0" w:noVBand="1"/>
      </w:tblPr>
      <w:tblGrid>
        <w:gridCol w:w="1980"/>
        <w:gridCol w:w="709"/>
        <w:gridCol w:w="708"/>
        <w:gridCol w:w="709"/>
        <w:gridCol w:w="709"/>
        <w:gridCol w:w="709"/>
        <w:gridCol w:w="708"/>
        <w:gridCol w:w="709"/>
        <w:gridCol w:w="709"/>
        <w:gridCol w:w="709"/>
        <w:gridCol w:w="708"/>
      </w:tblGrid>
      <w:tr w:rsidR="009215F0" w:rsidRPr="009215F0" w:rsidTr="00D204F6">
        <w:trPr>
          <w:trHeight w:val="424"/>
          <w:jc w:val="center"/>
        </w:trPr>
        <w:tc>
          <w:tcPr>
            <w:tcW w:w="1980"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Mix ID</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0P</w:t>
            </w:r>
          </w:p>
        </w:tc>
        <w:tc>
          <w:tcPr>
            <w:tcW w:w="708"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0BF</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0RF</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20P</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20BF</w:t>
            </w:r>
          </w:p>
        </w:tc>
        <w:tc>
          <w:tcPr>
            <w:tcW w:w="708"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40P</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40BF</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60P</w:t>
            </w:r>
          </w:p>
        </w:tc>
        <w:tc>
          <w:tcPr>
            <w:tcW w:w="709"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60BF</w:t>
            </w:r>
          </w:p>
        </w:tc>
        <w:tc>
          <w:tcPr>
            <w:tcW w:w="708" w:type="dxa"/>
            <w:tcBorders>
              <w:top w:val="single" w:sz="4" w:space="0" w:color="auto"/>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60RF</w:t>
            </w:r>
          </w:p>
        </w:tc>
      </w:tr>
      <w:tr w:rsidR="009215F0" w:rsidRPr="009215F0" w:rsidTr="0085253F">
        <w:trPr>
          <w:trHeight w:val="424"/>
          <w:jc w:val="center"/>
        </w:trPr>
        <w:tc>
          <w:tcPr>
            <w:tcW w:w="1980"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Age </w:t>
            </w:r>
            <w:r w:rsidR="002C38C9" w:rsidRPr="009215F0">
              <w:rPr>
                <w:rFonts w:eastAsia="Times New Roman" w:cs="Times New Roman"/>
                <w:color w:val="000000" w:themeColor="text1"/>
                <w:sz w:val="20"/>
                <w:szCs w:val="20"/>
                <w:lang w:eastAsia="en-GB"/>
              </w:rPr>
              <w:t>of</w:t>
            </w:r>
            <w:r w:rsidR="00FB62BD" w:rsidRPr="009215F0">
              <w:rPr>
                <w:rFonts w:eastAsia="Times New Roman" w:cs="Times New Roman"/>
                <w:color w:val="000000" w:themeColor="text1"/>
                <w:sz w:val="20"/>
                <w:szCs w:val="20"/>
                <w:lang w:eastAsia="en-GB"/>
              </w:rPr>
              <w:t xml:space="preserve"> </w:t>
            </w:r>
            <w:r w:rsidRPr="009215F0">
              <w:rPr>
                <w:rFonts w:eastAsia="Times New Roman" w:cs="Times New Roman"/>
                <w:color w:val="000000" w:themeColor="text1"/>
                <w:sz w:val="20"/>
                <w:szCs w:val="20"/>
                <w:lang w:eastAsia="en-GB"/>
              </w:rPr>
              <w:t>testing</w:t>
            </w:r>
          </w:p>
          <w:p w:rsidR="00FB62BD"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(days)</w:t>
            </w:r>
            <w:r w:rsidR="00FB62BD" w:rsidRPr="009215F0">
              <w:rPr>
                <w:rFonts w:eastAsia="Times New Roman" w:cs="Times New Roman"/>
                <w:color w:val="000000" w:themeColor="text1"/>
                <w:sz w:val="20"/>
                <w:szCs w:val="20"/>
                <w:lang w:eastAsia="en-GB"/>
              </w:rPr>
              <w:t xml:space="preserve"> </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30</w:t>
            </w:r>
          </w:p>
        </w:tc>
        <w:tc>
          <w:tcPr>
            <w:tcW w:w="708"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30</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31</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31</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32</w:t>
            </w:r>
          </w:p>
        </w:tc>
        <w:tc>
          <w:tcPr>
            <w:tcW w:w="708"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32</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33</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33</w:t>
            </w:r>
          </w:p>
        </w:tc>
        <w:tc>
          <w:tcPr>
            <w:tcW w:w="709"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34</w:t>
            </w:r>
          </w:p>
        </w:tc>
        <w:tc>
          <w:tcPr>
            <w:tcW w:w="708" w:type="dxa"/>
            <w:tcBorders>
              <w:top w:val="single" w:sz="4" w:space="0" w:color="auto"/>
              <w:left w:val="nil"/>
              <w:bottom w:val="nil"/>
              <w:right w:val="nil"/>
            </w:tcBorders>
            <w:vAlign w:val="center"/>
          </w:tcPr>
          <w:p w:rsidR="00FB62BD" w:rsidRPr="009215F0" w:rsidRDefault="0085253F"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34</w:t>
            </w:r>
          </w:p>
        </w:tc>
      </w:tr>
      <w:tr w:rsidR="009215F0" w:rsidRPr="009215F0" w:rsidTr="0085253F">
        <w:trPr>
          <w:trHeight w:val="680"/>
          <w:jc w:val="center"/>
        </w:trPr>
        <w:tc>
          <w:tcPr>
            <w:tcW w:w="1980" w:type="dxa"/>
            <w:tcBorders>
              <w:top w:val="nil"/>
              <w:left w:val="nil"/>
              <w:bottom w:val="nil"/>
              <w:right w:val="nil"/>
            </w:tcBorders>
            <w:vAlign w:val="center"/>
          </w:tcPr>
          <w:p w:rsidR="00C45352" w:rsidRPr="009215F0" w:rsidRDefault="00C45352"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Cube strength </w:t>
            </w:r>
          </w:p>
          <w:p w:rsidR="00C45352" w:rsidRPr="009215F0" w:rsidRDefault="00C45352"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(MPa)</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78.2 (4.5)</w:t>
            </w:r>
          </w:p>
        </w:tc>
        <w:tc>
          <w:tcPr>
            <w:tcW w:w="708"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93.7 (3.5)</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101.5 (2.9)</w:t>
            </w:r>
          </w:p>
        </w:tc>
        <w:tc>
          <w:tcPr>
            <w:tcW w:w="709" w:type="dxa"/>
            <w:tcBorders>
              <w:top w:val="nil"/>
              <w:left w:val="nil"/>
              <w:bottom w:val="nil"/>
              <w:right w:val="nil"/>
            </w:tcBorders>
            <w:vAlign w:val="center"/>
          </w:tcPr>
          <w:p w:rsidR="00C45352" w:rsidRPr="009215F0" w:rsidRDefault="00C45352"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51.1 (1.5)</w:t>
            </w:r>
          </w:p>
        </w:tc>
        <w:tc>
          <w:tcPr>
            <w:tcW w:w="709" w:type="dxa"/>
            <w:tcBorders>
              <w:top w:val="nil"/>
              <w:left w:val="nil"/>
              <w:bottom w:val="nil"/>
              <w:right w:val="nil"/>
            </w:tcBorders>
            <w:vAlign w:val="center"/>
          </w:tcPr>
          <w:p w:rsidR="00C45352" w:rsidRPr="009215F0" w:rsidRDefault="00C45352"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52.0 (3.0)</w:t>
            </w:r>
          </w:p>
        </w:tc>
        <w:tc>
          <w:tcPr>
            <w:tcW w:w="708"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23.3 (0.2)</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25.1 (1.6)</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10.6 (0.5)</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11.7 (1.4)</w:t>
            </w:r>
          </w:p>
        </w:tc>
        <w:tc>
          <w:tcPr>
            <w:tcW w:w="708"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11.9 (0.2)</w:t>
            </w:r>
          </w:p>
        </w:tc>
      </w:tr>
      <w:tr w:rsidR="009215F0" w:rsidRPr="009215F0" w:rsidTr="00D204F6">
        <w:trPr>
          <w:trHeight w:val="704"/>
          <w:jc w:val="center"/>
        </w:trPr>
        <w:tc>
          <w:tcPr>
            <w:tcW w:w="1980" w:type="dxa"/>
            <w:tcBorders>
              <w:top w:val="nil"/>
              <w:left w:val="nil"/>
              <w:bottom w:val="nil"/>
              <w:right w:val="nil"/>
            </w:tcBorders>
            <w:vAlign w:val="center"/>
          </w:tcPr>
          <w:p w:rsidR="00C45352" w:rsidRPr="009215F0" w:rsidRDefault="00C45352"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Cylinder strength </w:t>
            </w:r>
          </w:p>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(MPa)</w:t>
            </w:r>
          </w:p>
        </w:tc>
        <w:tc>
          <w:tcPr>
            <w:tcW w:w="709" w:type="dxa"/>
            <w:tcBorders>
              <w:top w:val="nil"/>
              <w:left w:val="nil"/>
              <w:bottom w:val="nil"/>
              <w:right w:val="nil"/>
            </w:tcBorders>
            <w:vAlign w:val="center"/>
          </w:tcPr>
          <w:p w:rsidR="00C45352" w:rsidRPr="009215F0" w:rsidRDefault="00C45352" w:rsidP="00CD133F">
            <w:pPr>
              <w:spacing w:line="240" w:lineRule="auto"/>
              <w:jc w:val="center"/>
              <w:rPr>
                <w:color w:val="000000" w:themeColor="text1"/>
              </w:rPr>
            </w:pPr>
            <w:r w:rsidRPr="009215F0">
              <w:rPr>
                <w:color w:val="000000" w:themeColor="text1"/>
                <w:sz w:val="20"/>
                <w:szCs w:val="20"/>
              </w:rPr>
              <w:t>68.9 (2</w:t>
            </w:r>
            <w:r w:rsidR="00CD133F" w:rsidRPr="009215F0">
              <w:rPr>
                <w:color w:val="000000" w:themeColor="text1"/>
                <w:sz w:val="20"/>
                <w:szCs w:val="20"/>
              </w:rPr>
              <w:t>0.7</w:t>
            </w:r>
            <w:r w:rsidRPr="009215F0">
              <w:rPr>
                <w:color w:val="000000" w:themeColor="text1"/>
                <w:sz w:val="20"/>
                <w:szCs w:val="20"/>
              </w:rPr>
              <w:t>)</w:t>
            </w:r>
          </w:p>
        </w:tc>
        <w:tc>
          <w:tcPr>
            <w:tcW w:w="708" w:type="dxa"/>
            <w:tcBorders>
              <w:top w:val="nil"/>
              <w:left w:val="nil"/>
              <w:bottom w:val="nil"/>
              <w:right w:val="nil"/>
            </w:tcBorders>
            <w:vAlign w:val="center"/>
          </w:tcPr>
          <w:p w:rsidR="00C45352" w:rsidRPr="009215F0" w:rsidRDefault="00C45352" w:rsidP="00CD133F">
            <w:pPr>
              <w:spacing w:line="240" w:lineRule="auto"/>
              <w:jc w:val="center"/>
              <w:rPr>
                <w:color w:val="000000" w:themeColor="text1"/>
              </w:rPr>
            </w:pPr>
            <w:r w:rsidRPr="009215F0">
              <w:rPr>
                <w:color w:val="000000" w:themeColor="text1"/>
                <w:sz w:val="20"/>
                <w:szCs w:val="20"/>
              </w:rPr>
              <w:t>94.8 (</w:t>
            </w:r>
            <w:r w:rsidR="00CD133F" w:rsidRPr="009215F0">
              <w:rPr>
                <w:color w:val="000000" w:themeColor="text1"/>
                <w:sz w:val="20"/>
                <w:szCs w:val="20"/>
              </w:rPr>
              <w:t>7</w:t>
            </w:r>
            <w:r w:rsidRPr="009215F0">
              <w:rPr>
                <w:color w:val="000000" w:themeColor="text1"/>
                <w:sz w:val="20"/>
                <w:szCs w:val="20"/>
              </w:rPr>
              <w:t>.0)</w:t>
            </w:r>
          </w:p>
        </w:tc>
        <w:tc>
          <w:tcPr>
            <w:tcW w:w="709" w:type="dxa"/>
            <w:tcBorders>
              <w:top w:val="nil"/>
              <w:left w:val="nil"/>
              <w:bottom w:val="nil"/>
              <w:right w:val="nil"/>
            </w:tcBorders>
            <w:vAlign w:val="center"/>
          </w:tcPr>
          <w:p w:rsidR="00C45352" w:rsidRPr="009215F0" w:rsidRDefault="00C45352" w:rsidP="00CD133F">
            <w:pPr>
              <w:spacing w:line="240" w:lineRule="auto"/>
              <w:jc w:val="center"/>
              <w:rPr>
                <w:color w:val="000000" w:themeColor="text1"/>
              </w:rPr>
            </w:pPr>
            <w:r w:rsidRPr="009215F0">
              <w:rPr>
                <w:color w:val="000000" w:themeColor="text1"/>
                <w:sz w:val="20"/>
                <w:szCs w:val="20"/>
              </w:rPr>
              <w:t>78.8 (</w:t>
            </w:r>
            <w:r w:rsidR="00CD133F" w:rsidRPr="009215F0">
              <w:rPr>
                <w:color w:val="000000" w:themeColor="text1"/>
                <w:sz w:val="20"/>
                <w:szCs w:val="20"/>
              </w:rPr>
              <w:t>5</w:t>
            </w:r>
            <w:r w:rsidRPr="009215F0">
              <w:rPr>
                <w:color w:val="000000" w:themeColor="text1"/>
                <w:sz w:val="20"/>
                <w:szCs w:val="20"/>
              </w:rPr>
              <w:t>.0)</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33.1 (5.1)</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33.9 (4.4</w:t>
            </w:r>
            <w:r w:rsidRPr="009215F0">
              <w:rPr>
                <w:rFonts w:eastAsia="Times New Roman" w:cs="Times New Roman"/>
                <w:color w:val="000000" w:themeColor="text1"/>
                <w:sz w:val="20"/>
                <w:szCs w:val="20"/>
                <w:lang w:eastAsia="en-GB"/>
              </w:rPr>
              <w:t>)</w:t>
            </w:r>
          </w:p>
        </w:tc>
        <w:tc>
          <w:tcPr>
            <w:tcW w:w="708"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10.8 (0.4)</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16.5 (1.4)</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7.6 (1.0)</w:t>
            </w:r>
          </w:p>
        </w:tc>
        <w:tc>
          <w:tcPr>
            <w:tcW w:w="709"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8.2 (1.4)</w:t>
            </w:r>
          </w:p>
        </w:tc>
        <w:tc>
          <w:tcPr>
            <w:tcW w:w="708" w:type="dxa"/>
            <w:tcBorders>
              <w:top w:val="nil"/>
              <w:left w:val="nil"/>
              <w:bottom w:val="nil"/>
              <w:right w:val="nil"/>
            </w:tcBorders>
            <w:vAlign w:val="center"/>
          </w:tcPr>
          <w:p w:rsidR="00C45352" w:rsidRPr="009215F0" w:rsidRDefault="00C45352" w:rsidP="00D204F6">
            <w:pPr>
              <w:spacing w:line="240" w:lineRule="auto"/>
              <w:jc w:val="center"/>
              <w:rPr>
                <w:color w:val="000000" w:themeColor="text1"/>
              </w:rPr>
            </w:pPr>
            <w:r w:rsidRPr="009215F0">
              <w:rPr>
                <w:color w:val="000000" w:themeColor="text1"/>
                <w:sz w:val="20"/>
                <w:szCs w:val="20"/>
              </w:rPr>
              <w:t>7.8 (0.3)</w:t>
            </w:r>
          </w:p>
        </w:tc>
      </w:tr>
      <w:tr w:rsidR="00C45352" w:rsidRPr="009215F0" w:rsidTr="00D204F6">
        <w:trPr>
          <w:trHeight w:val="768"/>
          <w:jc w:val="center"/>
        </w:trPr>
        <w:tc>
          <w:tcPr>
            <w:tcW w:w="1980" w:type="dxa"/>
            <w:tcBorders>
              <w:top w:val="nil"/>
              <w:left w:val="nil"/>
              <w:bottom w:val="single" w:sz="4" w:space="0" w:color="auto"/>
              <w:right w:val="nil"/>
            </w:tcBorders>
            <w:vAlign w:val="center"/>
          </w:tcPr>
          <w:p w:rsidR="00C45352" w:rsidRPr="009215F0" w:rsidRDefault="00C45352"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Modulus of elasticity</w:t>
            </w:r>
          </w:p>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(GPa)</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44.3 (4.0)</w:t>
            </w:r>
          </w:p>
        </w:tc>
        <w:tc>
          <w:tcPr>
            <w:tcW w:w="708"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43.0 (1.2)</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45.7 (1.2)</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30.7 (5.1)</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20.0 (0.0)</w:t>
            </w:r>
          </w:p>
        </w:tc>
        <w:tc>
          <w:tcPr>
            <w:tcW w:w="708"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22.0 (5.3)</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17.3 (1.5)</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8.0 (0.0)</w:t>
            </w:r>
          </w:p>
        </w:tc>
        <w:tc>
          <w:tcPr>
            <w:tcW w:w="709"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8.3 (1.5)</w:t>
            </w:r>
          </w:p>
        </w:tc>
        <w:tc>
          <w:tcPr>
            <w:tcW w:w="708" w:type="dxa"/>
            <w:tcBorders>
              <w:top w:val="nil"/>
              <w:left w:val="nil"/>
              <w:bottom w:val="single" w:sz="4" w:space="0" w:color="auto"/>
              <w:right w:val="nil"/>
            </w:tcBorders>
            <w:vAlign w:val="center"/>
          </w:tcPr>
          <w:p w:rsidR="00C45352" w:rsidRPr="009215F0" w:rsidRDefault="00C45352"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4.7 (1.2)</w:t>
            </w:r>
          </w:p>
        </w:tc>
      </w:tr>
    </w:tbl>
    <w:p w:rsidR="00455AC7" w:rsidRPr="009215F0" w:rsidRDefault="00455AC7" w:rsidP="00455AC7">
      <w:pPr>
        <w:autoSpaceDE w:val="0"/>
        <w:autoSpaceDN w:val="0"/>
        <w:adjustRightInd w:val="0"/>
        <w:jc w:val="both"/>
        <w:rPr>
          <w:rFonts w:cs="Times New Roman"/>
          <w:color w:val="000000" w:themeColor="text1"/>
        </w:rPr>
      </w:pPr>
    </w:p>
    <w:p w:rsidR="005C23AA" w:rsidRPr="009215F0" w:rsidRDefault="005C23AA" w:rsidP="004015BF">
      <w:pPr>
        <w:pStyle w:val="Heading3"/>
        <w:rPr>
          <w:color w:val="000000" w:themeColor="text1"/>
        </w:rPr>
      </w:pPr>
      <w:r w:rsidRPr="009215F0">
        <w:rPr>
          <w:color w:val="000000" w:themeColor="text1"/>
        </w:rPr>
        <w:t>4.2.1 Cube strength</w:t>
      </w:r>
    </w:p>
    <w:p w:rsidR="005C23AA" w:rsidRPr="009215F0" w:rsidRDefault="005C23AA" w:rsidP="005C23AA">
      <w:pPr>
        <w:autoSpaceDE w:val="0"/>
        <w:autoSpaceDN w:val="0"/>
        <w:adjustRightInd w:val="0"/>
        <w:jc w:val="both"/>
        <w:rPr>
          <w:rFonts w:cs="Times New Roman"/>
          <w:color w:val="000000" w:themeColor="text1"/>
        </w:rPr>
      </w:pPr>
      <w:r w:rsidRPr="009215F0">
        <w:rPr>
          <w:rFonts w:cs="Times New Roman"/>
          <w:color w:val="000000" w:themeColor="text1"/>
        </w:rPr>
        <w:t>It can be observed that the addition of steel fibres in conventional concrete increases the compressive strength by 20% when a blend of MSF and RTSF (20 kg/m</w:t>
      </w:r>
      <w:r w:rsidRPr="009215F0">
        <w:rPr>
          <w:rFonts w:cs="Times New Roman"/>
          <w:color w:val="000000" w:themeColor="text1"/>
          <w:vertAlign w:val="superscript"/>
        </w:rPr>
        <w:t xml:space="preserve">3 </w:t>
      </w:r>
      <w:r w:rsidRPr="009215F0">
        <w:rPr>
          <w:rFonts w:cs="Times New Roman"/>
          <w:color w:val="000000" w:themeColor="text1"/>
        </w:rPr>
        <w:t>and 20 kg/m</w:t>
      </w:r>
      <w:r w:rsidRPr="009215F0">
        <w:rPr>
          <w:rFonts w:cs="Times New Roman"/>
          <w:color w:val="000000" w:themeColor="text1"/>
          <w:vertAlign w:val="superscript"/>
        </w:rPr>
        <w:t>3</w:t>
      </w:r>
      <w:r w:rsidRPr="009215F0">
        <w:rPr>
          <w:rFonts w:cs="Times New Roman"/>
          <w:color w:val="000000" w:themeColor="text1"/>
        </w:rPr>
        <w:t>) is used, and by 30% when only RTSF is used (40 kg/m</w:t>
      </w:r>
      <w:r w:rsidRPr="009215F0">
        <w:rPr>
          <w:rFonts w:cs="Times New Roman"/>
          <w:color w:val="000000" w:themeColor="text1"/>
          <w:vertAlign w:val="superscript"/>
        </w:rPr>
        <w:t>3</w:t>
      </w:r>
      <w:r w:rsidRPr="009215F0">
        <w:rPr>
          <w:rFonts w:cs="Times New Roman"/>
          <w:color w:val="000000" w:themeColor="text1"/>
        </w:rPr>
        <w:t>). Steel fibres enhance</w:t>
      </w:r>
      <w:r w:rsidR="00D06A61" w:rsidRPr="009215F0">
        <w:rPr>
          <w:rFonts w:cs="Times New Roman"/>
          <w:color w:val="000000" w:themeColor="text1"/>
        </w:rPr>
        <w:t>d</w:t>
      </w:r>
      <w:r w:rsidRPr="009215F0">
        <w:rPr>
          <w:rFonts w:cs="Times New Roman"/>
          <w:color w:val="000000" w:themeColor="text1"/>
        </w:rPr>
        <w:t xml:space="preserve"> the compressive strength by controlling the tensile transverse strains developed</w:t>
      </w:r>
      <w:r w:rsidR="00D06A61" w:rsidRPr="009215F0">
        <w:rPr>
          <w:rFonts w:cs="Times New Roman"/>
          <w:color w:val="000000" w:themeColor="text1"/>
        </w:rPr>
        <w:t>,</w:t>
      </w:r>
      <w:r w:rsidRPr="009215F0">
        <w:rPr>
          <w:rFonts w:cs="Times New Roman"/>
          <w:color w:val="000000" w:themeColor="text1"/>
        </w:rPr>
        <w:t xml:space="preserve"> due to the Poisson effect during axial loading, thus delaying micro-crack coalescence and eventually unstable propagation that causes compression failure. RTSF are particularly effective in this respect, possibly due to their random geometry and better distribution in the mix due to their small diameters.</w:t>
      </w:r>
    </w:p>
    <w:p w:rsidR="00D06A61" w:rsidRPr="009215F0" w:rsidRDefault="00D06A61" w:rsidP="00D06A61">
      <w:pPr>
        <w:autoSpaceDE w:val="0"/>
        <w:autoSpaceDN w:val="0"/>
        <w:adjustRightInd w:val="0"/>
        <w:jc w:val="both"/>
        <w:rPr>
          <w:rFonts w:cs="Times New Roman"/>
          <w:color w:val="000000" w:themeColor="text1"/>
        </w:rPr>
      </w:pPr>
    </w:p>
    <w:p w:rsidR="008761F5" w:rsidRPr="009215F0" w:rsidRDefault="008761F5" w:rsidP="008A01A4">
      <w:pPr>
        <w:autoSpaceDE w:val="0"/>
        <w:autoSpaceDN w:val="0"/>
        <w:adjustRightInd w:val="0"/>
        <w:jc w:val="both"/>
        <w:rPr>
          <w:rFonts w:cs="Times New Roman"/>
          <w:color w:val="000000" w:themeColor="text1"/>
        </w:rPr>
      </w:pPr>
      <w:r w:rsidRPr="009215F0">
        <w:rPr>
          <w:rFonts w:cs="Times New Roman"/>
          <w:color w:val="000000" w:themeColor="text1"/>
        </w:rPr>
        <w:t>The replacement of fine and coarse aggregates with rubber particles had, as expected, a significant adverse effect on the compressive strength. The drop in the compressive strength, with respect to the control mix, was around 35%, 70% and 86% for mixes with 20%, 40% and 60% aggre</w:t>
      </w:r>
      <w:r w:rsidR="00CD133F" w:rsidRPr="009215F0">
        <w:rPr>
          <w:rFonts w:cs="Times New Roman"/>
          <w:color w:val="000000" w:themeColor="text1"/>
        </w:rPr>
        <w:t>gate replacement, respectively.</w:t>
      </w:r>
      <w:r w:rsidRPr="009215F0">
        <w:rPr>
          <w:rFonts w:cs="Times New Roman"/>
          <w:color w:val="000000" w:themeColor="text1"/>
        </w:rPr>
        <w:t xml:space="preserve"> The reduction in compressive strength can be mainly attributed to the lower stiffness and higher Poisson ratio of rubber compared to conventional aggregates, and the weak bond between cement paste and rubber </w:t>
      </w:r>
      <w:r w:rsidRPr="009215F0">
        <w:rPr>
          <w:rFonts w:cs="Times New Roman"/>
          <w:color w:val="000000" w:themeColor="text1"/>
        </w:rPr>
        <w:fldChar w:fldCharType="begin"/>
      </w:r>
      <w:r w:rsidR="00C93490" w:rsidRPr="009215F0">
        <w:rPr>
          <w:rFonts w:cs="Times New Roman"/>
          <w:color w:val="000000" w:themeColor="text1"/>
        </w:rPr>
        <w:instrText xml:space="preserve"> ADDIN EN.CITE &lt;EndNote&gt;&lt;Cite&gt;&lt;Author&gt;Khaloo&lt;/Author&gt;&lt;Year&gt;2008&lt;/Year&gt;&lt;RecNum&gt;39&lt;/RecNum&gt;&lt;DisplayText&gt;[20, 21]&lt;/DisplayText&gt;&lt;record&gt;&lt;rec-number&gt;39&lt;/rec-number&gt;&lt;foreign-keys&gt;&lt;key app="EN" db-id="tw29ea5fxtr058eerdpvzf5mwa9wef5v9psa"&gt;39&lt;/key&gt;&lt;key app="ENWeb" db-id="VX-oIArYEugAAFP4Tec"&gt;19&lt;/key&gt;&lt;/foreign-keys&gt;&lt;ref-type name="Journal Article"&gt;17&lt;/ref-type&gt;&lt;contributors&gt;&lt;authors&gt;&lt;author&gt;Khaloo, Ali R.&lt;/author&gt;&lt;author&gt;Dehestani, M.&lt;/author&gt;&lt;author&gt;Rahmatabadi, P.&lt;/author&gt;&lt;/authors&gt;&lt;/contributors&gt;&lt;titles&gt;&lt;title&gt;Mechanical properties of concrete containing a high volume of tire–rubber particles&lt;/title&gt;&lt;secondary-title&gt;Waste Management&lt;/secondary-title&gt;&lt;/titles&gt;&lt;periodical&gt;&lt;full-title&gt;Waste management&lt;/full-title&gt;&lt;/periodical&gt;&lt;pages&gt;2472-2482&lt;/pages&gt;&lt;volume&gt;28&lt;/volume&gt;&lt;number&gt;12&lt;/number&gt;&lt;dates&gt;&lt;year&gt;2008&lt;/year&gt;&lt;/dates&gt;&lt;isbn&gt;0956-053X&lt;/isbn&gt;&lt;urls&gt;&lt;/urls&gt;&lt;electronic-resource-num&gt;10.1016/j.wasman.2008.01.015&lt;/electronic-resource-num&gt;&lt;/record&gt;&lt;/Cite&gt;&lt;Cite&gt;&lt;Author&gt;Khatib&lt;/Author&gt;&lt;Year&gt;1999&lt;/Year&gt;&lt;RecNum&gt;40&lt;/RecNum&gt;&lt;record&gt;&lt;rec-number&gt;40&lt;/rec-number&gt;&lt;foreign-keys&gt;&lt;key app="EN" db-id="tw29ea5fxtr058eerdpvzf5mwa9wef5v9psa"&gt;40&lt;/key&gt;&lt;key app="ENWeb" db-id="VX-oIArYEugAAFP4Tec"&gt;26&lt;/key&gt;&lt;/foreign-keys&gt;&lt;ref-type name="Journal Article"&gt;17&lt;/ref-type&gt;&lt;contributors&gt;&lt;authors&gt;&lt;author&gt;Khatib, Zk&lt;/author&gt;&lt;author&gt;Bayomy, Fm&lt;/author&gt;&lt;/authors&gt;&lt;/contributors&gt;&lt;titles&gt;&lt;title&gt;Rubberized portland cement concrete&lt;/title&gt;&lt;secondary-title&gt;Journal of Materials in Civil Engineering&lt;/secondary-title&gt;&lt;/titles&gt;&lt;periodical&gt;&lt;full-title&gt;Journal Of Materials In Civil Engineering&lt;/full-title&gt;&lt;/periodical&gt;&lt;pages&gt;206-213&lt;/pages&gt;&lt;volume&gt;11&lt;/volume&gt;&lt;number&gt;3&lt;/number&gt;&lt;dates&gt;&lt;year&gt;1999&lt;/year&gt;&lt;/dates&gt;&lt;isbn&gt;0899-1561&lt;/isbn&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20" w:tooltip="Khatib, 1999 #40" w:history="1">
        <w:r w:rsidR="00B7293F" w:rsidRPr="009215F0">
          <w:rPr>
            <w:rFonts w:cs="Times New Roman"/>
            <w:noProof/>
            <w:color w:val="000000" w:themeColor="text1"/>
          </w:rPr>
          <w:t>20</w:t>
        </w:r>
      </w:hyperlink>
      <w:r w:rsidR="004B5003" w:rsidRPr="009215F0">
        <w:rPr>
          <w:rFonts w:cs="Times New Roman"/>
          <w:noProof/>
          <w:color w:val="000000" w:themeColor="text1"/>
        </w:rPr>
        <w:t xml:space="preserve">, </w:t>
      </w:r>
      <w:hyperlink w:anchor="_ENREF_21" w:tooltip="Khaloo, 2008 #39" w:history="1">
        <w:r w:rsidR="00B7293F" w:rsidRPr="009215F0">
          <w:rPr>
            <w:rFonts w:cs="Times New Roman"/>
            <w:noProof/>
            <w:color w:val="000000" w:themeColor="text1"/>
          </w:rPr>
          <w:t>21</w:t>
        </w:r>
      </w:hyperlink>
      <w:r w:rsidR="004B5003"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Under axial load, rubber particles develop large lateral deformations (due to Poisson effect) which cause lateral  tensile stresses and micro-</w:t>
      </w:r>
      <w:r w:rsidRPr="009215F0">
        <w:rPr>
          <w:rFonts w:cs="Times New Roman"/>
          <w:color w:val="000000" w:themeColor="text1"/>
        </w:rPr>
        <w:lastRenderedPageBreak/>
        <w:t>cracks in the cement paste, thus accelerating the unstable propagation of cracks and causing failure at a lower load compared to conventional concrete. The difference</w:t>
      </w:r>
      <w:r w:rsidR="004A0C4D" w:rsidRPr="009215F0">
        <w:rPr>
          <w:rFonts w:cs="Times New Roman"/>
          <w:color w:val="000000" w:themeColor="text1"/>
        </w:rPr>
        <w:t>s</w:t>
      </w:r>
      <w:r w:rsidRPr="009215F0">
        <w:rPr>
          <w:rFonts w:cs="Times New Roman"/>
          <w:color w:val="000000" w:themeColor="text1"/>
        </w:rPr>
        <w:t xml:space="preserve"> in elastic characteristics and possibly poor bonding conditions between cement paste and rubber particles may also lead to uneven stress distribution in the concrete.</w:t>
      </w:r>
    </w:p>
    <w:p w:rsidR="00D06A61" w:rsidRPr="009215F0" w:rsidRDefault="00D06A61" w:rsidP="008A01A4">
      <w:pPr>
        <w:autoSpaceDE w:val="0"/>
        <w:autoSpaceDN w:val="0"/>
        <w:adjustRightInd w:val="0"/>
        <w:jc w:val="both"/>
        <w:rPr>
          <w:rFonts w:cs="Times New Roman"/>
          <w:color w:val="000000" w:themeColor="text1"/>
        </w:rPr>
      </w:pPr>
    </w:p>
    <w:p w:rsidR="004015BF" w:rsidRPr="009215F0" w:rsidRDefault="008761F5" w:rsidP="008A01A4">
      <w:pPr>
        <w:autoSpaceDE w:val="0"/>
        <w:autoSpaceDN w:val="0"/>
        <w:adjustRightInd w:val="0"/>
        <w:jc w:val="both"/>
        <w:rPr>
          <w:rFonts w:cs="Times New Roman"/>
          <w:color w:val="000000" w:themeColor="text1"/>
        </w:rPr>
      </w:pPr>
      <w:r w:rsidRPr="009215F0">
        <w:rPr>
          <w:rFonts w:cs="Times New Roman"/>
          <w:color w:val="000000" w:themeColor="text1"/>
        </w:rPr>
        <w:t xml:space="preserve">The addition of </w:t>
      </w:r>
      <w:r w:rsidR="004015BF" w:rsidRPr="009215F0">
        <w:rPr>
          <w:rFonts w:cs="Times New Roman"/>
          <w:color w:val="000000" w:themeColor="text1"/>
        </w:rPr>
        <w:t>fibres</w:t>
      </w:r>
      <w:r w:rsidRPr="009215F0">
        <w:rPr>
          <w:rFonts w:cs="Times New Roman"/>
          <w:color w:val="000000" w:themeColor="text1"/>
        </w:rPr>
        <w:t xml:space="preserve"> into the RuC mixes did not have a significant effect on the compressive strength. Compared to the RuC mixes that had the same amount of rubber and did not contain fibres, the increase in the compressive strength as a result of the addition of MSF and/or RTSF was 1.7% for </w:t>
      </w:r>
      <w:r w:rsidRPr="009215F0">
        <w:rPr>
          <w:rFonts w:cs="Times New Roman"/>
          <w:i/>
          <w:color w:val="000000" w:themeColor="text1"/>
        </w:rPr>
        <w:t>20BF</w:t>
      </w:r>
      <w:r w:rsidRPr="009215F0">
        <w:rPr>
          <w:rFonts w:cs="Times New Roman"/>
          <w:color w:val="000000" w:themeColor="text1"/>
        </w:rPr>
        <w:t xml:space="preserve">, 7.6% for </w:t>
      </w:r>
      <w:r w:rsidRPr="009215F0">
        <w:rPr>
          <w:rFonts w:cs="Times New Roman"/>
          <w:i/>
          <w:color w:val="000000" w:themeColor="text1"/>
        </w:rPr>
        <w:t>40BF</w:t>
      </w:r>
      <w:r w:rsidR="00930BA5" w:rsidRPr="009215F0">
        <w:rPr>
          <w:rFonts w:cs="Times New Roman"/>
          <w:color w:val="000000" w:themeColor="text1"/>
        </w:rPr>
        <w:t>,</w:t>
      </w:r>
      <w:r w:rsidRPr="009215F0">
        <w:rPr>
          <w:rFonts w:cs="Times New Roman"/>
          <w:i/>
          <w:color w:val="000000" w:themeColor="text1"/>
        </w:rPr>
        <w:t xml:space="preserve"> </w:t>
      </w:r>
      <w:r w:rsidR="00930BA5" w:rsidRPr="009215F0">
        <w:rPr>
          <w:rFonts w:cs="Times New Roman"/>
          <w:color w:val="000000" w:themeColor="text1"/>
        </w:rPr>
        <w:t xml:space="preserve">10% for </w:t>
      </w:r>
      <w:r w:rsidR="00930BA5" w:rsidRPr="009215F0">
        <w:rPr>
          <w:rFonts w:cs="Times New Roman"/>
          <w:i/>
          <w:color w:val="000000" w:themeColor="text1"/>
        </w:rPr>
        <w:t>60BF</w:t>
      </w:r>
      <w:r w:rsidR="00930BA5" w:rsidRPr="009215F0">
        <w:rPr>
          <w:rFonts w:cs="Times New Roman"/>
          <w:color w:val="000000" w:themeColor="text1"/>
        </w:rPr>
        <w:t xml:space="preserve"> </w:t>
      </w:r>
      <w:r w:rsidRPr="009215F0">
        <w:rPr>
          <w:rFonts w:cs="Times New Roman"/>
          <w:color w:val="000000" w:themeColor="text1"/>
        </w:rPr>
        <w:t xml:space="preserve">and 12% for </w:t>
      </w:r>
      <w:r w:rsidRPr="009215F0">
        <w:rPr>
          <w:rFonts w:cs="Times New Roman"/>
          <w:i/>
          <w:color w:val="000000" w:themeColor="text1"/>
        </w:rPr>
        <w:t>60RF</w:t>
      </w:r>
      <w:r w:rsidRPr="009215F0">
        <w:rPr>
          <w:rFonts w:cs="Times New Roman"/>
          <w:color w:val="000000" w:themeColor="text1"/>
        </w:rPr>
        <w:t>. This indicates that the compressive strength of the SFRRuC is dominated by the amount of rubber, while sensitivity to st</w:t>
      </w:r>
      <w:r w:rsidR="006743AD" w:rsidRPr="009215F0">
        <w:rPr>
          <w:rFonts w:cs="Times New Roman"/>
          <w:color w:val="000000" w:themeColor="text1"/>
        </w:rPr>
        <w:t xml:space="preserve">eel fibre content is very low. </w:t>
      </w:r>
    </w:p>
    <w:p w:rsidR="00B833F0" w:rsidRPr="009215F0" w:rsidRDefault="00B833F0" w:rsidP="008A01A4">
      <w:pPr>
        <w:autoSpaceDE w:val="0"/>
        <w:autoSpaceDN w:val="0"/>
        <w:adjustRightInd w:val="0"/>
        <w:jc w:val="both"/>
        <w:rPr>
          <w:rFonts w:cs="Times New Roman"/>
          <w:color w:val="000000" w:themeColor="text1"/>
        </w:rPr>
      </w:pPr>
    </w:p>
    <w:p w:rsidR="00BB0EE7" w:rsidRPr="009215F0" w:rsidRDefault="00F34472" w:rsidP="005A7403">
      <w:pPr>
        <w:pStyle w:val="Heading3"/>
        <w:rPr>
          <w:i w:val="0"/>
          <w:color w:val="000000" w:themeColor="text1"/>
        </w:rPr>
      </w:pPr>
      <w:r w:rsidRPr="009215F0">
        <w:rPr>
          <w:color w:val="000000" w:themeColor="text1"/>
        </w:rPr>
        <w:t>4</w:t>
      </w:r>
      <w:r w:rsidR="00BB0EE7" w:rsidRPr="009215F0">
        <w:rPr>
          <w:color w:val="000000" w:themeColor="text1"/>
        </w:rPr>
        <w:t>.</w:t>
      </w:r>
      <w:r w:rsidR="009E022B" w:rsidRPr="009215F0">
        <w:rPr>
          <w:color w:val="000000" w:themeColor="text1"/>
        </w:rPr>
        <w:t>2</w:t>
      </w:r>
      <w:r w:rsidR="00BB0EE7" w:rsidRPr="009215F0">
        <w:rPr>
          <w:color w:val="000000" w:themeColor="text1"/>
        </w:rPr>
        <w:t>.2 Stress</w:t>
      </w:r>
      <w:r w:rsidR="00C1138D" w:rsidRPr="009215F0">
        <w:rPr>
          <w:color w:val="000000" w:themeColor="text1"/>
        </w:rPr>
        <w:t>-</w:t>
      </w:r>
      <w:r w:rsidR="00BB0EE7" w:rsidRPr="009215F0">
        <w:rPr>
          <w:color w:val="000000" w:themeColor="text1"/>
        </w:rPr>
        <w:t xml:space="preserve">strain </w:t>
      </w:r>
      <w:r w:rsidR="00720D41" w:rsidRPr="009215F0">
        <w:rPr>
          <w:color w:val="000000" w:themeColor="text1"/>
        </w:rPr>
        <w:t>characteristic</w:t>
      </w:r>
      <w:r w:rsidR="001B4FD3" w:rsidRPr="009215F0">
        <w:rPr>
          <w:color w:val="000000" w:themeColor="text1"/>
        </w:rPr>
        <w:t>s</w:t>
      </w:r>
    </w:p>
    <w:p w:rsidR="006D6C69" w:rsidRPr="009215F0" w:rsidRDefault="00E77374" w:rsidP="00E1620A">
      <w:pPr>
        <w:autoSpaceDE w:val="0"/>
        <w:autoSpaceDN w:val="0"/>
        <w:adjustRightInd w:val="0"/>
        <w:jc w:val="both"/>
        <w:rPr>
          <w:rFonts w:cs="Times New Roman"/>
          <w:color w:val="000000" w:themeColor="text1"/>
        </w:rPr>
      </w:pPr>
      <w:r w:rsidRPr="009215F0">
        <w:rPr>
          <w:rFonts w:cs="Times New Roman"/>
          <w:color w:val="000000" w:themeColor="text1"/>
        </w:rPr>
        <w:t>Fig</w:t>
      </w:r>
      <w:r w:rsidR="00D51995" w:rsidRPr="009215F0">
        <w:rPr>
          <w:rFonts w:cs="Times New Roman"/>
          <w:color w:val="000000" w:themeColor="text1"/>
        </w:rPr>
        <w:t>ure</w:t>
      </w:r>
      <w:r w:rsidR="007170E7" w:rsidRPr="009215F0">
        <w:rPr>
          <w:rFonts w:cs="Times New Roman"/>
          <w:color w:val="000000" w:themeColor="text1"/>
        </w:rPr>
        <w:t xml:space="preserve"> </w:t>
      </w:r>
      <w:r w:rsidR="00386FFD" w:rsidRPr="009215F0">
        <w:rPr>
          <w:rFonts w:cs="Times New Roman"/>
          <w:color w:val="000000" w:themeColor="text1"/>
        </w:rPr>
        <w:t>4</w:t>
      </w:r>
      <w:r w:rsidRPr="009215F0">
        <w:rPr>
          <w:rFonts w:cs="Times New Roman"/>
          <w:color w:val="000000" w:themeColor="text1"/>
        </w:rPr>
        <w:t xml:space="preserve"> </w:t>
      </w:r>
      <w:r w:rsidR="007170E7" w:rsidRPr="009215F0">
        <w:rPr>
          <w:rFonts w:cs="Times New Roman"/>
          <w:color w:val="000000" w:themeColor="text1"/>
        </w:rPr>
        <w:t>shows</w:t>
      </w:r>
      <w:r w:rsidRPr="009215F0">
        <w:rPr>
          <w:rFonts w:cs="Times New Roman"/>
          <w:color w:val="000000" w:themeColor="text1"/>
        </w:rPr>
        <w:t xml:space="preserve"> </w:t>
      </w:r>
      <w:r w:rsidR="00720D41" w:rsidRPr="009215F0">
        <w:rPr>
          <w:rFonts w:cs="Times New Roman"/>
          <w:color w:val="000000" w:themeColor="text1"/>
        </w:rPr>
        <w:t>representative</w:t>
      </w:r>
      <w:r w:rsidR="00B73A69" w:rsidRPr="009215F0">
        <w:rPr>
          <w:rFonts w:cs="Times New Roman"/>
          <w:color w:val="000000" w:themeColor="text1"/>
        </w:rPr>
        <w:t xml:space="preserve"> axial stress-strain curves</w:t>
      </w:r>
      <w:r w:rsidR="00947B3C" w:rsidRPr="009215F0">
        <w:rPr>
          <w:rFonts w:cs="Times New Roman"/>
          <w:color w:val="000000" w:themeColor="text1"/>
        </w:rPr>
        <w:t xml:space="preserve"> </w:t>
      </w:r>
      <w:r w:rsidR="00720D41" w:rsidRPr="009215F0">
        <w:rPr>
          <w:rFonts w:cs="Times New Roman"/>
          <w:color w:val="000000" w:themeColor="text1"/>
        </w:rPr>
        <w:t>(</w:t>
      </w:r>
      <w:r w:rsidR="00947B3C" w:rsidRPr="009215F0">
        <w:rPr>
          <w:rFonts w:cs="Times New Roman"/>
          <w:color w:val="000000" w:themeColor="text1"/>
        </w:rPr>
        <w:t>up</w:t>
      </w:r>
      <w:r w:rsidR="007170E7" w:rsidRPr="009215F0">
        <w:rPr>
          <w:rFonts w:cs="Times New Roman"/>
          <w:color w:val="000000" w:themeColor="text1"/>
        </w:rPr>
        <w:t xml:space="preserve"> to</w:t>
      </w:r>
      <w:r w:rsidR="00947B3C" w:rsidRPr="009215F0">
        <w:rPr>
          <w:rFonts w:cs="Times New Roman"/>
          <w:color w:val="000000" w:themeColor="text1"/>
        </w:rPr>
        <w:t xml:space="preserve"> the peak stress</w:t>
      </w:r>
      <w:r w:rsidR="00720D41" w:rsidRPr="009215F0">
        <w:rPr>
          <w:rFonts w:cs="Times New Roman"/>
          <w:color w:val="000000" w:themeColor="text1"/>
        </w:rPr>
        <w:t>)</w:t>
      </w:r>
      <w:r w:rsidR="00B73A69" w:rsidRPr="009215F0">
        <w:rPr>
          <w:rFonts w:cs="Times New Roman"/>
          <w:color w:val="000000" w:themeColor="text1"/>
        </w:rPr>
        <w:t xml:space="preserve"> </w:t>
      </w:r>
      <w:r w:rsidR="00947B3C" w:rsidRPr="009215F0">
        <w:rPr>
          <w:rFonts w:cs="Times New Roman"/>
          <w:color w:val="000000" w:themeColor="text1"/>
        </w:rPr>
        <w:t xml:space="preserve">for </w:t>
      </w:r>
      <w:r w:rsidR="00577768" w:rsidRPr="009215F0">
        <w:rPr>
          <w:rFonts w:cs="Times New Roman"/>
          <w:color w:val="000000" w:themeColor="text1"/>
        </w:rPr>
        <w:t xml:space="preserve">selected </w:t>
      </w:r>
      <w:r w:rsidR="00B73A69" w:rsidRPr="009215F0">
        <w:rPr>
          <w:rFonts w:cs="Times New Roman"/>
          <w:color w:val="000000" w:themeColor="text1"/>
        </w:rPr>
        <w:t>tested</w:t>
      </w:r>
      <w:r w:rsidR="00577768" w:rsidRPr="009215F0">
        <w:rPr>
          <w:rFonts w:cs="Times New Roman"/>
          <w:color w:val="000000" w:themeColor="text1"/>
        </w:rPr>
        <w:t xml:space="preserve"> cylinders</w:t>
      </w:r>
      <w:r w:rsidR="00EB5DEF" w:rsidRPr="009215F0">
        <w:rPr>
          <w:rFonts w:cs="Times New Roman"/>
          <w:color w:val="000000" w:themeColor="text1"/>
        </w:rPr>
        <w:t xml:space="preserve">. </w:t>
      </w:r>
      <w:r w:rsidR="00E1620A" w:rsidRPr="009215F0">
        <w:rPr>
          <w:rFonts w:cs="Times New Roman"/>
          <w:color w:val="000000" w:themeColor="text1"/>
          <w:szCs w:val="19"/>
        </w:rPr>
        <w:t>As there</w:t>
      </w:r>
      <w:r w:rsidR="0026669B" w:rsidRPr="009215F0">
        <w:rPr>
          <w:rFonts w:cs="Times New Roman"/>
          <w:color w:val="000000" w:themeColor="text1"/>
          <w:szCs w:val="19"/>
        </w:rPr>
        <w:t xml:space="preserve"> are </w:t>
      </w:r>
      <w:r w:rsidR="00E1620A" w:rsidRPr="009215F0">
        <w:rPr>
          <w:rFonts w:cs="Times New Roman"/>
          <w:color w:val="000000" w:themeColor="text1"/>
          <w:szCs w:val="19"/>
        </w:rPr>
        <w:t xml:space="preserve">considerable </w:t>
      </w:r>
      <w:r w:rsidR="00517C96" w:rsidRPr="009215F0">
        <w:rPr>
          <w:rFonts w:cs="Times New Roman"/>
          <w:color w:val="000000" w:themeColor="text1"/>
          <w:szCs w:val="19"/>
        </w:rPr>
        <w:t xml:space="preserve">local </w:t>
      </w:r>
      <w:r w:rsidR="00E1620A" w:rsidRPr="009215F0">
        <w:rPr>
          <w:rFonts w:cs="Times New Roman"/>
          <w:color w:val="000000" w:themeColor="text1"/>
          <w:szCs w:val="19"/>
        </w:rPr>
        <w:t>strain variations and global bending issues</w:t>
      </w:r>
      <w:r w:rsidR="00EB5DEF" w:rsidRPr="009215F0">
        <w:rPr>
          <w:rFonts w:cs="Times New Roman"/>
          <w:color w:val="000000" w:themeColor="text1"/>
          <w:szCs w:val="19"/>
        </w:rPr>
        <w:t>, the cylinders that displayed better agreement between global and local axial strains and lower level of bending during loading w</w:t>
      </w:r>
      <w:r w:rsidR="00E1620A" w:rsidRPr="009215F0">
        <w:rPr>
          <w:rFonts w:cs="Times New Roman"/>
          <w:color w:val="000000" w:themeColor="text1"/>
          <w:szCs w:val="19"/>
        </w:rPr>
        <w:t xml:space="preserve">ere </w:t>
      </w:r>
      <w:r w:rsidR="00EB5DEF" w:rsidRPr="009215F0">
        <w:rPr>
          <w:rFonts w:cs="Times New Roman"/>
          <w:color w:val="000000" w:themeColor="text1"/>
          <w:szCs w:val="19"/>
        </w:rPr>
        <w:t xml:space="preserve">chosen. </w:t>
      </w:r>
      <w:r w:rsidR="00455AC7" w:rsidRPr="009215F0">
        <w:rPr>
          <w:rFonts w:cs="Times New Roman"/>
          <w:color w:val="000000" w:themeColor="text1"/>
        </w:rPr>
        <w:t>A</w:t>
      </w:r>
      <w:r w:rsidR="004A0C4D" w:rsidRPr="009215F0">
        <w:rPr>
          <w:rFonts w:cs="Times New Roman"/>
          <w:color w:val="000000" w:themeColor="text1"/>
        </w:rPr>
        <w:t xml:space="preserve">s pointed out by other researchers </w:t>
      </w:r>
      <w:r w:rsidR="00D7167E" w:rsidRPr="009215F0">
        <w:rPr>
          <w:rFonts w:cs="Times New Roman"/>
          <w:color w:val="000000" w:themeColor="text1"/>
        </w:rPr>
        <w:fldChar w:fldCharType="begin"/>
      </w:r>
      <w:r w:rsidR="00C34B1A" w:rsidRPr="009215F0">
        <w:rPr>
          <w:rFonts w:cs="Times New Roman"/>
          <w:color w:val="000000" w:themeColor="text1"/>
        </w:rPr>
        <w:instrText xml:space="preserve"> ADDIN EN.CITE &lt;EndNote&gt;&lt;Cite&gt;&lt;Author&gt;Raffoul&lt;/Author&gt;&lt;Year&gt;2016&lt;/Year&gt;&lt;RecNum&gt;179&lt;/RecNum&gt;&lt;DisplayText&gt;[11, 25]&lt;/DisplayText&gt;&lt;record&gt;&lt;rec-number&gt;179&lt;/rec-number&gt;&lt;foreign-keys&gt;&lt;key app="EN" db-id="tw29ea5fxtr058eerdpvzf5mwa9wef5v9psa"&gt;179&lt;/key&gt;&lt;/foreign-keys&gt;&lt;ref-type name="Journal Article"&gt;17&lt;/ref-type&gt;&lt;contributors&gt;&lt;authors&gt;&lt;author&gt;Raffoul, Samar&lt;/author&gt;&lt;author&gt;Garcia, Reyes&lt;/author&gt;&lt;author&gt;Pilakoutas, Kypros&lt;/author&gt;&lt;author&gt;Guadagnini, Maurizio&lt;/author&gt;&lt;author&gt;Medina, Nelson Flores&lt;/author&gt;&lt;/authors&gt;&lt;/contributors&gt;&lt;titles&gt;&lt;title&gt;Optimisation of rubberised concrete with high rubber content: An experimental investigation&lt;/title&gt;&lt;secondary-title&gt;Construction and Building Materials&lt;/secondary-title&gt;&lt;/titles&gt;&lt;periodical&gt;&lt;full-title&gt;Construction and Building Materials&lt;/full-title&gt;&lt;/periodical&gt;&lt;pages&gt;391-404&lt;/pages&gt;&lt;volume&gt;124&lt;/volume&gt;&lt;dates&gt;&lt;year&gt;2016&lt;/year&gt;&lt;/dates&gt;&lt;isbn&gt;0950-0618&lt;/isbn&gt;&lt;urls&gt;&lt;/urls&gt;&lt;/record&gt;&lt;/Cite&gt;&lt;Cite&gt;&lt;Author&gt;Ganjian&lt;/Author&gt;&lt;Year&gt;2009&lt;/Year&gt;&lt;RecNum&gt;13&lt;/RecNum&gt;&lt;record&gt;&lt;rec-number&gt;13&lt;/rec-number&gt;&lt;foreign-keys&gt;&lt;key app="EN" db-id="tw29ea5fxtr058eerdpvzf5mwa9wef5v9psa"&gt;13&lt;/key&gt;&lt;key app="ENWeb" db-id="VX-oIArYEugAAFP4Tec"&gt;10&lt;/key&gt;&lt;/foreign-keys&gt;&lt;ref-type name="Journal Article"&gt;17&lt;/ref-type&gt;&lt;contributors&gt;&lt;authors&gt;&lt;author&gt;Ganjian, E.&lt;/author&gt;&lt;author&gt;Khorami, M.&lt;/author&gt;&lt;author&gt;Maghsoudi, A. A.&lt;/author&gt;&lt;/authors&gt;&lt;/contributors&gt;&lt;titles&gt;&lt;title&gt;Scrap-tyre-rubber replacement for aggregate and filler in concrete&lt;/title&gt;&lt;secondary-title&gt;Construction and Building Materials&lt;/secondary-title&gt;&lt;/titles&gt;&lt;periodical&gt;&lt;full-title&gt;Construction and Building Materials&lt;/full-title&gt;&lt;/periodical&gt;&lt;pages&gt;1828-1836&lt;/pages&gt;&lt;volume&gt;23&lt;/volume&gt;&lt;number&gt;5&lt;/number&gt;&lt;dates&gt;&lt;year&gt;2009&lt;/year&gt;&lt;/dates&gt;&lt;isbn&gt;0950-0618&lt;/isbn&gt;&lt;urls&gt;&lt;/urls&gt;&lt;electronic-resource-num&gt;10.1016/j.conbuildmat.2008.09.020&lt;/electronic-resource-num&gt;&lt;/record&gt;&lt;/Cite&gt;&lt;/EndNote&gt;</w:instrText>
      </w:r>
      <w:r w:rsidR="00D7167E" w:rsidRPr="009215F0">
        <w:rPr>
          <w:rFonts w:cs="Times New Roman"/>
          <w:color w:val="000000" w:themeColor="text1"/>
        </w:rPr>
        <w:fldChar w:fldCharType="separate"/>
      </w:r>
      <w:r w:rsidR="004B5003" w:rsidRPr="009215F0">
        <w:rPr>
          <w:rFonts w:cs="Times New Roman"/>
          <w:noProof/>
          <w:color w:val="000000" w:themeColor="text1"/>
        </w:rPr>
        <w:t>[</w:t>
      </w:r>
      <w:hyperlink w:anchor="_ENREF_11" w:tooltip="Raffoul, 2016 #179" w:history="1">
        <w:r w:rsidR="00B7293F" w:rsidRPr="009215F0">
          <w:rPr>
            <w:rFonts w:cs="Times New Roman"/>
            <w:noProof/>
            <w:color w:val="000000" w:themeColor="text1"/>
          </w:rPr>
          <w:t>11</w:t>
        </w:r>
      </w:hyperlink>
      <w:r w:rsidR="004B5003" w:rsidRPr="009215F0">
        <w:rPr>
          <w:rFonts w:cs="Times New Roman"/>
          <w:noProof/>
          <w:color w:val="000000" w:themeColor="text1"/>
        </w:rPr>
        <w:t xml:space="preserve">, </w:t>
      </w:r>
      <w:hyperlink w:anchor="_ENREF_25" w:tooltip="Ganjian, 2009 #13" w:history="1">
        <w:r w:rsidR="00B7293F" w:rsidRPr="009215F0">
          <w:rPr>
            <w:rFonts w:cs="Times New Roman"/>
            <w:noProof/>
            <w:color w:val="000000" w:themeColor="text1"/>
          </w:rPr>
          <w:t>25</w:t>
        </w:r>
      </w:hyperlink>
      <w:r w:rsidR="004B5003" w:rsidRPr="009215F0">
        <w:rPr>
          <w:rFonts w:cs="Times New Roman"/>
          <w:noProof/>
          <w:color w:val="000000" w:themeColor="text1"/>
        </w:rPr>
        <w:t>]</w:t>
      </w:r>
      <w:r w:rsidR="00D7167E" w:rsidRPr="009215F0">
        <w:rPr>
          <w:rFonts w:cs="Times New Roman"/>
          <w:color w:val="000000" w:themeColor="text1"/>
        </w:rPr>
        <w:fldChar w:fldCharType="end"/>
      </w:r>
      <w:r w:rsidR="00455AC7" w:rsidRPr="009215F0">
        <w:rPr>
          <w:rFonts w:cs="Times New Roman"/>
          <w:color w:val="000000" w:themeColor="text1"/>
        </w:rPr>
        <w:t>,</w:t>
      </w:r>
      <w:r w:rsidR="00D7167E" w:rsidRPr="009215F0">
        <w:rPr>
          <w:rFonts w:cs="Times New Roman"/>
          <w:color w:val="000000" w:themeColor="text1"/>
        </w:rPr>
        <w:t xml:space="preserve"> </w:t>
      </w:r>
      <w:r w:rsidR="007170E7" w:rsidRPr="009215F0">
        <w:rPr>
          <w:rFonts w:cs="Times New Roman"/>
          <w:color w:val="000000" w:themeColor="text1"/>
        </w:rPr>
        <w:t xml:space="preserve">there is </w:t>
      </w:r>
      <w:r w:rsidR="00D06A61" w:rsidRPr="009215F0">
        <w:rPr>
          <w:rFonts w:cs="Times New Roman"/>
          <w:color w:val="000000" w:themeColor="text1"/>
        </w:rPr>
        <w:t xml:space="preserve">a </w:t>
      </w:r>
      <w:r w:rsidR="007170E7" w:rsidRPr="009215F0">
        <w:rPr>
          <w:rFonts w:cs="Times New Roman"/>
          <w:color w:val="000000" w:themeColor="text1"/>
        </w:rPr>
        <w:t>very</w:t>
      </w:r>
      <w:r w:rsidR="00B73A69" w:rsidRPr="009215F0">
        <w:rPr>
          <w:rFonts w:cs="Times New Roman"/>
          <w:color w:val="000000" w:themeColor="text1"/>
        </w:rPr>
        <w:t xml:space="preserve"> high variability in the</w:t>
      </w:r>
      <w:r w:rsidR="007170E7" w:rsidRPr="009215F0">
        <w:rPr>
          <w:rFonts w:cs="Times New Roman"/>
          <w:color w:val="000000" w:themeColor="text1"/>
        </w:rPr>
        <w:t xml:space="preserve"> recorded</w:t>
      </w:r>
      <w:r w:rsidR="00B73A69" w:rsidRPr="009215F0">
        <w:rPr>
          <w:rFonts w:cs="Times New Roman"/>
          <w:color w:val="000000" w:themeColor="text1"/>
        </w:rPr>
        <w:t xml:space="preserve"> results</w:t>
      </w:r>
      <w:r w:rsidR="007170E7" w:rsidRPr="009215F0">
        <w:rPr>
          <w:rFonts w:cs="Times New Roman"/>
          <w:color w:val="000000" w:themeColor="text1"/>
        </w:rPr>
        <w:t>,</w:t>
      </w:r>
      <w:r w:rsidR="00B73A69" w:rsidRPr="009215F0">
        <w:rPr>
          <w:rFonts w:cs="Times New Roman"/>
          <w:color w:val="000000" w:themeColor="text1"/>
        </w:rPr>
        <w:t xml:space="preserve"> </w:t>
      </w:r>
      <w:r w:rsidR="007170E7" w:rsidRPr="009215F0">
        <w:rPr>
          <w:rFonts w:cs="Times New Roman"/>
          <w:color w:val="000000" w:themeColor="text1"/>
        </w:rPr>
        <w:t>mainly due to large accidental bending</w:t>
      </w:r>
      <w:r w:rsidR="00296E71" w:rsidRPr="009215F0">
        <w:rPr>
          <w:rFonts w:cs="Times New Roman"/>
          <w:color w:val="000000" w:themeColor="text1"/>
        </w:rPr>
        <w:t>,</w:t>
      </w:r>
      <w:r w:rsidR="00B73A69" w:rsidRPr="009215F0">
        <w:rPr>
          <w:rFonts w:cs="Times New Roman"/>
          <w:color w:val="000000" w:themeColor="text1"/>
        </w:rPr>
        <w:t xml:space="preserve"> </w:t>
      </w:r>
      <w:r w:rsidR="00720D41" w:rsidRPr="009215F0">
        <w:rPr>
          <w:rFonts w:cs="Times New Roman"/>
          <w:color w:val="000000" w:themeColor="text1"/>
        </w:rPr>
        <w:t>resulting</w:t>
      </w:r>
      <w:r w:rsidR="00B73A69" w:rsidRPr="009215F0">
        <w:rPr>
          <w:rFonts w:cs="Times New Roman"/>
          <w:color w:val="000000" w:themeColor="text1"/>
        </w:rPr>
        <w:t xml:space="preserve"> </w:t>
      </w:r>
      <w:r w:rsidR="00720D41" w:rsidRPr="009215F0">
        <w:rPr>
          <w:rFonts w:cs="Times New Roman"/>
          <w:color w:val="000000" w:themeColor="text1"/>
        </w:rPr>
        <w:t>from</w:t>
      </w:r>
      <w:r w:rsidR="00B73A69" w:rsidRPr="009215F0">
        <w:rPr>
          <w:rFonts w:cs="Times New Roman"/>
          <w:color w:val="000000" w:themeColor="text1"/>
        </w:rPr>
        <w:t xml:space="preserve"> uneven bearing surfaces and/or due to the non-uniform distribution of the rubber particles </w:t>
      </w:r>
      <w:r w:rsidR="00190EE5" w:rsidRPr="009215F0">
        <w:rPr>
          <w:rFonts w:cs="Times New Roman"/>
          <w:color w:val="000000" w:themeColor="text1"/>
        </w:rPr>
        <w:t>in the concrete mass</w:t>
      </w:r>
      <w:r w:rsidR="00B73A69" w:rsidRPr="009215F0">
        <w:rPr>
          <w:rFonts w:cs="Times New Roman"/>
          <w:color w:val="000000" w:themeColor="text1"/>
        </w:rPr>
        <w:t>.</w:t>
      </w:r>
      <w:r w:rsidR="00774CF4" w:rsidRPr="009215F0">
        <w:rPr>
          <w:rFonts w:cs="Times New Roman"/>
          <w:color w:val="000000" w:themeColor="text1"/>
        </w:rPr>
        <w:t xml:space="preserve"> </w:t>
      </w:r>
    </w:p>
    <w:p w:rsidR="00C25A66" w:rsidRPr="009215F0" w:rsidRDefault="00C25A66" w:rsidP="002518DC">
      <w:pPr>
        <w:spacing w:line="360" w:lineRule="auto"/>
        <w:jc w:val="center"/>
        <w:rPr>
          <w:b/>
          <w:color w:val="000000" w:themeColor="text1"/>
        </w:rPr>
      </w:pPr>
      <w:r w:rsidRPr="009215F0">
        <w:rPr>
          <w:b/>
          <w:noProof/>
          <w:color w:val="000000" w:themeColor="text1"/>
          <w:lang w:eastAsia="en-GB"/>
        </w:rPr>
        <w:lastRenderedPageBreak/>
        <w:drawing>
          <wp:inline distT="0" distB="0" distL="0" distR="0">
            <wp:extent cx="3956859" cy="2988000"/>
            <wp:effectExtent l="0" t="0" r="5715" b="3175"/>
            <wp:docPr id="15" name="Picture 15" descr="C:\Users\cip14asa\Documents\OriginLab\2017\User Fi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p14asa\Documents\OriginLab\2017\User Files\4.jpg"/>
                    <pic:cNvPicPr>
                      <a:picLocks noChangeAspect="1" noChangeArrowheads="1"/>
                    </pic:cNvPicPr>
                  </pic:nvPicPr>
                  <pic:blipFill>
                    <a:blip r:embed="rId12" cstate="print">
                      <a:extLst>
                        <a:ext uri="{28A0092B-C50C-407E-A947-70E740481C1C}">
                          <a14:useLocalDpi xmlns:a14="http://schemas.microsoft.com/office/drawing/2010/main" val="0"/>
                        </a:ext>
                      </a:extLst>
                    </a:blip>
                    <a:srcRect l="8803" t="7893" r="10327" b="4518"/>
                    <a:stretch>
                      <a:fillRect/>
                    </a:stretch>
                  </pic:blipFill>
                  <pic:spPr bwMode="auto">
                    <a:xfrm>
                      <a:off x="0" y="0"/>
                      <a:ext cx="3956859" cy="2988000"/>
                    </a:xfrm>
                    <a:prstGeom prst="rect">
                      <a:avLst/>
                    </a:prstGeom>
                    <a:noFill/>
                    <a:ln>
                      <a:noFill/>
                    </a:ln>
                  </pic:spPr>
                </pic:pic>
              </a:graphicData>
            </a:graphic>
          </wp:inline>
        </w:drawing>
      </w:r>
    </w:p>
    <w:p w:rsidR="00417E82" w:rsidRPr="009215F0" w:rsidRDefault="00C41BE8" w:rsidP="000A55C6">
      <w:pPr>
        <w:spacing w:line="360" w:lineRule="auto"/>
        <w:jc w:val="center"/>
        <w:rPr>
          <w:color w:val="000000" w:themeColor="text1"/>
        </w:rPr>
      </w:pPr>
      <w:r w:rsidRPr="009215F0">
        <w:rPr>
          <w:b/>
          <w:color w:val="000000" w:themeColor="text1"/>
        </w:rPr>
        <w:t>Fig</w:t>
      </w:r>
      <w:r w:rsidR="00D51995" w:rsidRPr="009215F0">
        <w:rPr>
          <w:b/>
          <w:color w:val="000000" w:themeColor="text1"/>
        </w:rPr>
        <w:t>ure.</w:t>
      </w:r>
      <w:r w:rsidR="004D0EC9" w:rsidRPr="009215F0">
        <w:rPr>
          <w:b/>
          <w:color w:val="000000" w:themeColor="text1"/>
        </w:rPr>
        <w:t xml:space="preserve"> </w:t>
      </w:r>
      <w:r w:rsidR="00386FFD" w:rsidRPr="009215F0">
        <w:rPr>
          <w:b/>
          <w:color w:val="000000" w:themeColor="text1"/>
        </w:rPr>
        <w:t>4</w:t>
      </w:r>
      <w:r w:rsidR="00B73A69" w:rsidRPr="009215F0">
        <w:rPr>
          <w:color w:val="000000" w:themeColor="text1"/>
        </w:rPr>
        <w:t xml:space="preserve"> Stress-strain curves </w:t>
      </w:r>
      <w:r w:rsidR="00D06A61" w:rsidRPr="009215F0">
        <w:rPr>
          <w:color w:val="000000" w:themeColor="text1"/>
        </w:rPr>
        <w:t xml:space="preserve">of </w:t>
      </w:r>
      <w:r w:rsidR="000F6BB1" w:rsidRPr="009215F0">
        <w:rPr>
          <w:color w:val="000000" w:themeColor="text1"/>
        </w:rPr>
        <w:t>the concrete assessed</w:t>
      </w:r>
      <w:r w:rsidR="00D06A61" w:rsidRPr="009215F0">
        <w:rPr>
          <w:color w:val="000000" w:themeColor="text1"/>
        </w:rPr>
        <w:t xml:space="preserve"> </w:t>
      </w:r>
    </w:p>
    <w:p w:rsidR="00D06A61" w:rsidRPr="009215F0" w:rsidRDefault="00D06A61" w:rsidP="000A55C6">
      <w:pPr>
        <w:spacing w:line="360" w:lineRule="auto"/>
        <w:jc w:val="center"/>
        <w:rPr>
          <w:color w:val="000000" w:themeColor="text1"/>
        </w:rPr>
      </w:pPr>
    </w:p>
    <w:p w:rsidR="003577DC" w:rsidRPr="009215F0" w:rsidRDefault="003577DC" w:rsidP="003577DC">
      <w:pPr>
        <w:jc w:val="both"/>
        <w:rPr>
          <w:color w:val="000000" w:themeColor="text1"/>
        </w:rPr>
      </w:pPr>
      <w:r w:rsidRPr="009215F0">
        <w:rPr>
          <w:color w:val="000000" w:themeColor="text1"/>
        </w:rPr>
        <w:t>It can be seen from Table 5 and Figure 4 that as the rubber content increases, the peak stress and the initial slope of the stress-strain c</w:t>
      </w:r>
      <w:r w:rsidR="00782AC4" w:rsidRPr="009215F0">
        <w:rPr>
          <w:color w:val="000000" w:themeColor="text1"/>
        </w:rPr>
        <w:t xml:space="preserve">urves substantially decreases. </w:t>
      </w:r>
      <w:r w:rsidRPr="009215F0">
        <w:rPr>
          <w:color w:val="000000" w:themeColor="text1"/>
        </w:rPr>
        <w:t xml:space="preserve">For the applications considered </w:t>
      </w:r>
      <w:r w:rsidR="00D06A61" w:rsidRPr="009215F0">
        <w:rPr>
          <w:color w:val="000000" w:themeColor="text1"/>
        </w:rPr>
        <w:t xml:space="preserve">in this study </w:t>
      </w:r>
      <w:r w:rsidRPr="009215F0">
        <w:rPr>
          <w:color w:val="000000" w:themeColor="text1"/>
        </w:rPr>
        <w:t>(</w:t>
      </w:r>
      <w:r w:rsidR="00D06A61" w:rsidRPr="009215F0">
        <w:rPr>
          <w:color w:val="000000" w:themeColor="text1"/>
        </w:rPr>
        <w:t xml:space="preserve">i.e. </w:t>
      </w:r>
      <w:r w:rsidRPr="009215F0">
        <w:rPr>
          <w:color w:val="000000" w:themeColor="text1"/>
        </w:rPr>
        <w:t>concrete pavements and slabs on grade), the loss in compression strength is not as important as the increase in deformability, provided that sufficient flexural strength is maintained.</w:t>
      </w:r>
    </w:p>
    <w:p w:rsidR="00D06A61" w:rsidRPr="009215F0" w:rsidRDefault="00D06A61" w:rsidP="003577DC">
      <w:pPr>
        <w:jc w:val="both"/>
        <w:rPr>
          <w:color w:val="000000" w:themeColor="text1"/>
        </w:rPr>
      </w:pPr>
    </w:p>
    <w:p w:rsidR="00344431" w:rsidRPr="009215F0" w:rsidRDefault="00B12792" w:rsidP="00AE157E">
      <w:pPr>
        <w:jc w:val="both"/>
        <w:rPr>
          <w:color w:val="000000" w:themeColor="text1"/>
        </w:rPr>
      </w:pPr>
      <w:r w:rsidRPr="009215F0">
        <w:rPr>
          <w:color w:val="000000" w:themeColor="text1"/>
        </w:rPr>
        <w:t>Figure 5 shows that the</w:t>
      </w:r>
      <w:r w:rsidR="00D06A61" w:rsidRPr="009215F0">
        <w:rPr>
          <w:color w:val="000000" w:themeColor="text1"/>
        </w:rPr>
        <w:t xml:space="preserve"> </w:t>
      </w:r>
      <w:r w:rsidRPr="009215F0">
        <w:rPr>
          <w:color w:val="000000" w:themeColor="text1"/>
        </w:rPr>
        <w:t xml:space="preserve">modulus of elasticity </w:t>
      </w:r>
      <w:r w:rsidR="00DB4F0D" w:rsidRPr="009215F0">
        <w:rPr>
          <w:color w:val="000000" w:themeColor="text1"/>
        </w:rPr>
        <w:t>of rubberised concretes</w:t>
      </w:r>
      <w:r w:rsidR="00A50314" w:rsidRPr="009215F0">
        <w:rPr>
          <w:color w:val="000000" w:themeColor="text1"/>
        </w:rPr>
        <w:t xml:space="preserve"> (E</w:t>
      </w:r>
      <w:r w:rsidR="00A50314" w:rsidRPr="009215F0">
        <w:rPr>
          <w:color w:val="000000" w:themeColor="text1"/>
          <w:vertAlign w:val="subscript"/>
        </w:rPr>
        <w:t>RuC</w:t>
      </w:r>
      <w:r w:rsidR="00A50314" w:rsidRPr="009215F0">
        <w:rPr>
          <w:color w:val="000000" w:themeColor="text1"/>
        </w:rPr>
        <w:t>)</w:t>
      </w:r>
      <w:r w:rsidR="00DB4F0D" w:rsidRPr="009215F0">
        <w:rPr>
          <w:color w:val="000000" w:themeColor="text1"/>
        </w:rPr>
        <w:t xml:space="preserve"> without fibre </w:t>
      </w:r>
      <w:r w:rsidR="00E26342" w:rsidRPr="009215F0">
        <w:rPr>
          <w:color w:val="000000" w:themeColor="text1"/>
        </w:rPr>
        <w:t xml:space="preserve">addition, </w:t>
      </w:r>
      <w:r w:rsidR="00AE157E" w:rsidRPr="009215F0">
        <w:rPr>
          <w:color w:val="000000" w:themeColor="text1"/>
        </w:rPr>
        <w:t>normalised</w:t>
      </w:r>
      <w:r w:rsidR="000A4DD3" w:rsidRPr="009215F0">
        <w:rPr>
          <w:rFonts w:cs="Times New Roman"/>
          <w:color w:val="000000" w:themeColor="text1"/>
        </w:rPr>
        <w:t xml:space="preserve"> with respect to the </w:t>
      </w:r>
      <w:r w:rsidR="00A50314" w:rsidRPr="009215F0">
        <w:rPr>
          <w:rFonts w:cs="Times New Roman"/>
          <w:color w:val="000000" w:themeColor="text1"/>
        </w:rPr>
        <w:t xml:space="preserve">control </w:t>
      </w:r>
      <w:r w:rsidR="000A4DD3" w:rsidRPr="009215F0">
        <w:rPr>
          <w:rFonts w:cs="Times New Roman"/>
          <w:color w:val="000000" w:themeColor="text1"/>
        </w:rPr>
        <w:t>concrete mix</w:t>
      </w:r>
      <w:r w:rsidR="00A50314" w:rsidRPr="009215F0">
        <w:rPr>
          <w:rFonts w:cs="Times New Roman"/>
          <w:color w:val="000000" w:themeColor="text1"/>
        </w:rPr>
        <w:t xml:space="preserve"> </w:t>
      </w:r>
      <w:r w:rsidR="00E26342" w:rsidRPr="009215F0">
        <w:rPr>
          <w:rFonts w:cs="Times New Roman"/>
          <w:color w:val="000000" w:themeColor="text1"/>
        </w:rPr>
        <w:t>(Ec</w:t>
      </w:r>
      <w:r w:rsidR="00E26342" w:rsidRPr="009215F0">
        <w:rPr>
          <w:rFonts w:cs="Times New Roman"/>
          <w:color w:val="000000" w:themeColor="text1"/>
          <w:vertAlign w:val="subscript"/>
        </w:rPr>
        <w:t>ontrol</w:t>
      </w:r>
      <w:r w:rsidR="00AE157E" w:rsidRPr="009215F0">
        <w:rPr>
          <w:color w:val="000000" w:themeColor="text1"/>
        </w:rPr>
        <w:t>)</w:t>
      </w:r>
      <w:r w:rsidR="00E26342" w:rsidRPr="009215F0">
        <w:rPr>
          <w:color w:val="000000" w:themeColor="text1"/>
        </w:rPr>
        <w:t>,</w:t>
      </w:r>
      <w:r w:rsidR="00DB4F0D" w:rsidRPr="009215F0">
        <w:rPr>
          <w:color w:val="000000" w:themeColor="text1"/>
        </w:rPr>
        <w:t xml:space="preserve"> </w:t>
      </w:r>
      <w:r w:rsidRPr="009215F0">
        <w:rPr>
          <w:color w:val="000000" w:themeColor="text1"/>
        </w:rPr>
        <w:t xml:space="preserve">reduces </w:t>
      </w:r>
      <w:r w:rsidR="000F6BB1" w:rsidRPr="009215F0">
        <w:rPr>
          <w:color w:val="000000" w:themeColor="text1"/>
        </w:rPr>
        <w:t xml:space="preserve">with an </w:t>
      </w:r>
      <w:r w:rsidRPr="009215F0">
        <w:rPr>
          <w:color w:val="000000" w:themeColor="text1"/>
        </w:rPr>
        <w:t>increas</w:t>
      </w:r>
      <w:r w:rsidR="000F6BB1" w:rsidRPr="009215F0">
        <w:rPr>
          <w:color w:val="000000" w:themeColor="text1"/>
        </w:rPr>
        <w:t>ed</w:t>
      </w:r>
      <w:r w:rsidRPr="009215F0">
        <w:rPr>
          <w:color w:val="000000" w:themeColor="text1"/>
        </w:rPr>
        <w:t xml:space="preserve"> rubber content. Such reduction in stiffness can be attributed to the lower stiffness of rubber particles (compared to conventional aggregates) and to the higher air content, as confirmed in section 4.1.2. </w:t>
      </w:r>
      <w:r w:rsidR="004945DC" w:rsidRPr="009215F0">
        <w:rPr>
          <w:color w:val="000000" w:themeColor="text1"/>
        </w:rPr>
        <w:t>An exponential curve is also</w:t>
      </w:r>
      <w:r w:rsidR="00250417" w:rsidRPr="009215F0">
        <w:rPr>
          <w:color w:val="000000" w:themeColor="text1"/>
        </w:rPr>
        <w:t xml:space="preserve"> shown</w:t>
      </w:r>
      <w:r w:rsidR="004945DC" w:rsidRPr="009215F0">
        <w:rPr>
          <w:color w:val="000000" w:themeColor="text1"/>
        </w:rPr>
        <w:t xml:space="preserve"> to provide an equation for the estimation of modulus of elasticity.</w:t>
      </w:r>
      <w:r w:rsidR="00250417" w:rsidRPr="009215F0">
        <w:rPr>
          <w:color w:val="000000" w:themeColor="text1"/>
        </w:rPr>
        <w:t xml:space="preserve"> The reduction in elastic stiffness may be undesirable in some structural applications, but it can help develop new structural solutions</w:t>
      </w:r>
      <w:r w:rsidR="00F22CA1" w:rsidRPr="009215F0">
        <w:rPr>
          <w:color w:val="000000" w:themeColor="text1"/>
        </w:rPr>
        <w:t xml:space="preserve">, </w:t>
      </w:r>
      <w:r w:rsidR="00250417" w:rsidRPr="009215F0">
        <w:rPr>
          <w:color w:val="000000" w:themeColor="text1"/>
        </w:rPr>
        <w:t>in particular at the soil structure interaction level.</w:t>
      </w:r>
    </w:p>
    <w:p w:rsidR="00EF56A6" w:rsidRPr="009215F0" w:rsidRDefault="00EF56A6" w:rsidP="002518DC">
      <w:pPr>
        <w:jc w:val="center"/>
        <w:rPr>
          <w:color w:val="000000" w:themeColor="text1"/>
        </w:rPr>
      </w:pPr>
      <w:r w:rsidRPr="009215F0">
        <w:rPr>
          <w:noProof/>
          <w:color w:val="000000" w:themeColor="text1"/>
          <w:lang w:eastAsia="en-GB"/>
        </w:rPr>
        <w:lastRenderedPageBreak/>
        <w:drawing>
          <wp:inline distT="0" distB="0" distL="0" distR="0">
            <wp:extent cx="4000345" cy="2959100"/>
            <wp:effectExtent l="0" t="0" r="635" b="0"/>
            <wp:docPr id="22" name="Picture 22" descr="C:\Users\cip14asa\Documents\OriginLab\2017\User 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p14asa\Documents\OriginLab\2017\User Files\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80" t="7751" r="10812" b="4320"/>
                    <a:stretch/>
                  </pic:blipFill>
                  <pic:spPr bwMode="auto">
                    <a:xfrm>
                      <a:off x="0" y="0"/>
                      <a:ext cx="4000780" cy="2959422"/>
                    </a:xfrm>
                    <a:prstGeom prst="rect">
                      <a:avLst/>
                    </a:prstGeom>
                    <a:noFill/>
                    <a:ln>
                      <a:noFill/>
                    </a:ln>
                    <a:extLst>
                      <a:ext uri="{53640926-AAD7-44D8-BBD7-CCE9431645EC}">
                        <a14:shadowObscured xmlns:a14="http://schemas.microsoft.com/office/drawing/2010/main"/>
                      </a:ext>
                    </a:extLst>
                  </pic:spPr>
                </pic:pic>
              </a:graphicData>
            </a:graphic>
          </wp:inline>
        </w:drawing>
      </w:r>
    </w:p>
    <w:p w:rsidR="000A55C6" w:rsidRPr="009215F0" w:rsidRDefault="00B12792" w:rsidP="00EF56A6">
      <w:pPr>
        <w:jc w:val="center"/>
        <w:rPr>
          <w:color w:val="000000" w:themeColor="text1"/>
        </w:rPr>
      </w:pPr>
      <w:r w:rsidRPr="009215F0">
        <w:rPr>
          <w:b/>
          <w:color w:val="000000" w:themeColor="text1"/>
        </w:rPr>
        <w:t>Fig</w:t>
      </w:r>
      <w:r w:rsidR="004945DC" w:rsidRPr="009215F0">
        <w:rPr>
          <w:b/>
          <w:color w:val="000000" w:themeColor="text1"/>
        </w:rPr>
        <w:t>ure</w:t>
      </w:r>
      <w:r w:rsidRPr="009215F0">
        <w:rPr>
          <w:b/>
          <w:color w:val="000000" w:themeColor="text1"/>
        </w:rPr>
        <w:t xml:space="preserve"> 5</w:t>
      </w:r>
      <w:r w:rsidR="00C63C1C" w:rsidRPr="009215F0">
        <w:rPr>
          <w:b/>
          <w:color w:val="000000" w:themeColor="text1"/>
        </w:rPr>
        <w:t>.</w:t>
      </w:r>
      <w:r w:rsidRPr="009215F0">
        <w:rPr>
          <w:color w:val="000000" w:themeColor="text1"/>
        </w:rPr>
        <w:t xml:space="preserve"> </w:t>
      </w:r>
      <w:r w:rsidR="00DB4F0D" w:rsidRPr="009215F0">
        <w:rPr>
          <w:color w:val="000000" w:themeColor="text1"/>
        </w:rPr>
        <w:t>Correlation between the</w:t>
      </w:r>
      <w:r w:rsidR="00250417" w:rsidRPr="009215F0">
        <w:rPr>
          <w:color w:val="000000" w:themeColor="text1"/>
        </w:rPr>
        <w:t xml:space="preserve"> </w:t>
      </w:r>
      <w:r w:rsidR="00A50314" w:rsidRPr="009215F0">
        <w:rPr>
          <w:color w:val="000000" w:themeColor="text1"/>
        </w:rPr>
        <w:t xml:space="preserve">normalized </w:t>
      </w:r>
      <w:r w:rsidR="00250417" w:rsidRPr="009215F0">
        <w:rPr>
          <w:color w:val="000000" w:themeColor="text1"/>
        </w:rPr>
        <w:t>modulus of elasticity</w:t>
      </w:r>
      <w:r w:rsidR="00DB4F0D" w:rsidRPr="009215F0">
        <w:rPr>
          <w:color w:val="000000" w:themeColor="text1"/>
        </w:rPr>
        <w:t xml:space="preserve"> of rubberised concretes as a function of rubber aggregate content</w:t>
      </w:r>
    </w:p>
    <w:p w:rsidR="00941C0A" w:rsidRPr="009215F0" w:rsidRDefault="00941C0A" w:rsidP="00EF56A6">
      <w:pPr>
        <w:jc w:val="center"/>
        <w:rPr>
          <w:color w:val="000000" w:themeColor="text1"/>
        </w:rPr>
      </w:pPr>
    </w:p>
    <w:p w:rsidR="001D401C" w:rsidRPr="009215F0" w:rsidRDefault="001D401C" w:rsidP="00C63C1C">
      <w:pPr>
        <w:jc w:val="both"/>
        <w:rPr>
          <w:color w:val="000000" w:themeColor="text1"/>
        </w:rPr>
      </w:pPr>
      <w:r w:rsidRPr="009215F0">
        <w:rPr>
          <w:color w:val="000000" w:themeColor="text1"/>
        </w:rPr>
        <w:t>As shown in Table 5, the effect of steel fibres on compressi</w:t>
      </w:r>
      <w:r w:rsidR="003577DC" w:rsidRPr="009215F0">
        <w:rPr>
          <w:color w:val="000000" w:themeColor="text1"/>
        </w:rPr>
        <w:t>ve</w:t>
      </w:r>
      <w:r w:rsidRPr="009215F0">
        <w:rPr>
          <w:color w:val="000000" w:themeColor="text1"/>
        </w:rPr>
        <w:t xml:space="preserve"> stiffness is </w:t>
      </w:r>
      <w:r w:rsidR="000414BC" w:rsidRPr="009215F0">
        <w:rPr>
          <w:color w:val="000000" w:themeColor="text1"/>
        </w:rPr>
        <w:t xml:space="preserve">not </w:t>
      </w:r>
      <w:r w:rsidR="00CC35E2" w:rsidRPr="009215F0">
        <w:rPr>
          <w:color w:val="000000" w:themeColor="text1"/>
        </w:rPr>
        <w:t>conclusive</w:t>
      </w:r>
      <w:r w:rsidRPr="009215F0">
        <w:rPr>
          <w:color w:val="000000" w:themeColor="text1"/>
        </w:rPr>
        <w:t xml:space="preserve">. However, steel fibres </w:t>
      </w:r>
      <w:r w:rsidR="003577DC" w:rsidRPr="009215F0">
        <w:rPr>
          <w:color w:val="000000" w:themeColor="text1"/>
        </w:rPr>
        <w:t>overall tend</w:t>
      </w:r>
      <w:r w:rsidRPr="009215F0">
        <w:rPr>
          <w:color w:val="000000" w:themeColor="text1"/>
        </w:rPr>
        <w:t xml:space="preserve"> to </w:t>
      </w:r>
      <w:r w:rsidR="003577DC" w:rsidRPr="009215F0">
        <w:rPr>
          <w:color w:val="000000" w:themeColor="text1"/>
        </w:rPr>
        <w:t xml:space="preserve">increase the </w:t>
      </w:r>
      <w:r w:rsidRPr="009215F0">
        <w:rPr>
          <w:color w:val="000000" w:themeColor="text1"/>
        </w:rPr>
        <w:t xml:space="preserve">peak stress and corresponding strain (apart from mix </w:t>
      </w:r>
      <w:r w:rsidR="006D7296" w:rsidRPr="009215F0">
        <w:rPr>
          <w:i/>
          <w:color w:val="000000" w:themeColor="text1"/>
        </w:rPr>
        <w:t>20BF</w:t>
      </w:r>
      <w:r w:rsidRPr="009215F0">
        <w:rPr>
          <w:color w:val="000000" w:themeColor="text1"/>
        </w:rPr>
        <w:t xml:space="preserve">). This enhancement is </w:t>
      </w:r>
      <w:r w:rsidR="003577DC" w:rsidRPr="009215F0">
        <w:rPr>
          <w:color w:val="000000" w:themeColor="text1"/>
        </w:rPr>
        <w:t xml:space="preserve">expected due </w:t>
      </w:r>
      <w:r w:rsidRPr="009215F0">
        <w:rPr>
          <w:color w:val="000000" w:themeColor="text1"/>
        </w:rPr>
        <w:t xml:space="preserve">to the steel fibre ability to </w:t>
      </w:r>
      <w:r w:rsidR="00250417" w:rsidRPr="009215F0">
        <w:rPr>
          <w:color w:val="000000" w:themeColor="text1"/>
        </w:rPr>
        <w:t>control</w:t>
      </w:r>
      <w:r w:rsidRPr="009215F0">
        <w:rPr>
          <w:color w:val="000000" w:themeColor="text1"/>
        </w:rPr>
        <w:t xml:space="preserve"> the development of transverse deformations. </w:t>
      </w:r>
    </w:p>
    <w:p w:rsidR="00DB4F0D" w:rsidRPr="009215F0" w:rsidRDefault="00DB4F0D" w:rsidP="00B12792">
      <w:pPr>
        <w:jc w:val="both"/>
        <w:rPr>
          <w:color w:val="000000" w:themeColor="text1"/>
        </w:rPr>
      </w:pPr>
    </w:p>
    <w:p w:rsidR="00344431" w:rsidRPr="009215F0" w:rsidRDefault="005B4DC2" w:rsidP="00344431">
      <w:pPr>
        <w:jc w:val="both"/>
        <w:rPr>
          <w:rFonts w:eastAsia="MS Mincho" w:cs="Times New Roman"/>
          <w:color w:val="000000" w:themeColor="text1"/>
          <w:szCs w:val="24"/>
        </w:rPr>
      </w:pPr>
      <w:r w:rsidRPr="009215F0">
        <w:rPr>
          <w:color w:val="000000" w:themeColor="text1"/>
        </w:rPr>
        <w:t>The addition of rubber and steel fibres had</w:t>
      </w:r>
      <w:r w:rsidR="003577DC" w:rsidRPr="009215F0">
        <w:rPr>
          <w:color w:val="000000" w:themeColor="text1"/>
        </w:rPr>
        <w:t xml:space="preserve"> </w:t>
      </w:r>
      <w:r w:rsidR="00250417" w:rsidRPr="009215F0">
        <w:rPr>
          <w:color w:val="000000" w:themeColor="text1"/>
        </w:rPr>
        <w:t xml:space="preserve">a </w:t>
      </w:r>
      <w:r w:rsidR="003577DC" w:rsidRPr="009215F0">
        <w:rPr>
          <w:color w:val="000000" w:themeColor="text1"/>
        </w:rPr>
        <w:t>more</w:t>
      </w:r>
      <w:r w:rsidRPr="009215F0">
        <w:rPr>
          <w:color w:val="000000" w:themeColor="text1"/>
        </w:rPr>
        <w:t xml:space="preserve"> </w:t>
      </w:r>
      <w:r w:rsidR="00720D41" w:rsidRPr="009215F0">
        <w:rPr>
          <w:color w:val="000000" w:themeColor="text1"/>
        </w:rPr>
        <w:t>significant</w:t>
      </w:r>
      <w:r w:rsidRPr="009215F0">
        <w:rPr>
          <w:color w:val="000000" w:themeColor="text1"/>
        </w:rPr>
        <w:t xml:space="preserve"> effect on </w:t>
      </w:r>
      <w:r w:rsidR="00D51995" w:rsidRPr="009215F0">
        <w:rPr>
          <w:color w:val="000000" w:themeColor="text1"/>
        </w:rPr>
        <w:t>the failure mode (Figure</w:t>
      </w:r>
      <w:r w:rsidRPr="009215F0">
        <w:rPr>
          <w:color w:val="000000" w:themeColor="text1"/>
        </w:rPr>
        <w:t xml:space="preserve"> </w:t>
      </w:r>
      <w:r w:rsidR="00B12792" w:rsidRPr="009215F0">
        <w:rPr>
          <w:color w:val="000000" w:themeColor="text1"/>
        </w:rPr>
        <w:t>6</w:t>
      </w:r>
      <w:r w:rsidR="00250417" w:rsidRPr="009215F0">
        <w:rPr>
          <w:color w:val="000000" w:themeColor="text1"/>
        </w:rPr>
        <w:t>). Whilst</w:t>
      </w:r>
      <w:r w:rsidR="00D04EB8" w:rsidRPr="009215F0">
        <w:rPr>
          <w:color w:val="000000" w:themeColor="text1"/>
        </w:rPr>
        <w:t xml:space="preserve"> </w:t>
      </w:r>
      <w:r w:rsidRPr="009215F0">
        <w:rPr>
          <w:rFonts w:eastAsia="MS Mincho" w:cs="Times New Roman"/>
          <w:color w:val="000000" w:themeColor="text1"/>
          <w:szCs w:val="24"/>
        </w:rPr>
        <w:t xml:space="preserve">the plain concrete specimens </w:t>
      </w:r>
      <w:r w:rsidR="00D04EB8" w:rsidRPr="009215F0">
        <w:rPr>
          <w:rFonts w:eastAsia="MS Mincho" w:cs="Times New Roman"/>
          <w:color w:val="000000" w:themeColor="text1"/>
          <w:szCs w:val="24"/>
        </w:rPr>
        <w:t xml:space="preserve">failed in </w:t>
      </w:r>
      <w:r w:rsidR="003577DC" w:rsidRPr="009215F0">
        <w:rPr>
          <w:rFonts w:eastAsia="MS Mincho" w:cs="Times New Roman"/>
          <w:color w:val="000000" w:themeColor="text1"/>
          <w:szCs w:val="24"/>
        </w:rPr>
        <w:t>a sudden</w:t>
      </w:r>
      <w:r w:rsidR="00D04EB8" w:rsidRPr="009215F0">
        <w:rPr>
          <w:rFonts w:eastAsia="MS Mincho" w:cs="Times New Roman"/>
          <w:color w:val="000000" w:themeColor="text1"/>
          <w:szCs w:val="24"/>
        </w:rPr>
        <w:t xml:space="preserve"> and brittle manner, the </w:t>
      </w:r>
      <w:r w:rsidR="00A22EDD" w:rsidRPr="009215F0">
        <w:rPr>
          <w:rFonts w:eastAsia="MS Mincho" w:cs="Times New Roman"/>
          <w:color w:val="000000" w:themeColor="text1"/>
          <w:szCs w:val="24"/>
        </w:rPr>
        <w:t>RuC</w:t>
      </w:r>
      <w:r w:rsidR="00D04EB8" w:rsidRPr="009215F0">
        <w:rPr>
          <w:rFonts w:eastAsia="MS Mincho" w:cs="Times New Roman"/>
          <w:color w:val="000000" w:themeColor="text1"/>
          <w:szCs w:val="24"/>
        </w:rPr>
        <w:t xml:space="preserve"> specimen</w:t>
      </w:r>
      <w:r w:rsidRPr="009215F0">
        <w:rPr>
          <w:rFonts w:eastAsia="MS Mincho" w:cs="Times New Roman"/>
          <w:color w:val="000000" w:themeColor="text1"/>
          <w:szCs w:val="24"/>
        </w:rPr>
        <w:t xml:space="preserve">s failed in a </w:t>
      </w:r>
      <w:r w:rsidR="003577DC" w:rsidRPr="009215F0">
        <w:rPr>
          <w:rFonts w:eastAsia="MS Mincho" w:cs="Times New Roman"/>
          <w:color w:val="000000" w:themeColor="text1"/>
          <w:szCs w:val="24"/>
        </w:rPr>
        <w:t xml:space="preserve">much </w:t>
      </w:r>
      <w:r w:rsidRPr="009215F0">
        <w:rPr>
          <w:rFonts w:eastAsia="MS Mincho" w:cs="Times New Roman"/>
          <w:color w:val="000000" w:themeColor="text1"/>
          <w:szCs w:val="24"/>
        </w:rPr>
        <w:t xml:space="preserve">more ductile </w:t>
      </w:r>
      <w:r w:rsidR="00720D41" w:rsidRPr="009215F0">
        <w:rPr>
          <w:rFonts w:eastAsia="MS Mincho" w:cs="Times New Roman"/>
          <w:color w:val="000000" w:themeColor="text1"/>
          <w:szCs w:val="24"/>
        </w:rPr>
        <w:t>manner</w:t>
      </w:r>
      <w:r w:rsidR="00D04EB8" w:rsidRPr="009215F0">
        <w:rPr>
          <w:rFonts w:eastAsia="MS Mincho" w:cs="Times New Roman"/>
          <w:color w:val="000000" w:themeColor="text1"/>
          <w:szCs w:val="24"/>
        </w:rPr>
        <w:t xml:space="preserve">. This can be attributed to the relatively low elastic modulus of </w:t>
      </w:r>
      <w:r w:rsidR="007170E7" w:rsidRPr="009215F0">
        <w:rPr>
          <w:rFonts w:eastAsia="MS Mincho" w:cs="Times New Roman"/>
          <w:color w:val="000000" w:themeColor="text1"/>
          <w:szCs w:val="24"/>
        </w:rPr>
        <w:t xml:space="preserve">the </w:t>
      </w:r>
      <w:r w:rsidR="00D04EB8" w:rsidRPr="009215F0">
        <w:rPr>
          <w:rFonts w:eastAsia="MS Mincho" w:cs="Times New Roman"/>
          <w:color w:val="000000" w:themeColor="text1"/>
          <w:szCs w:val="24"/>
        </w:rPr>
        <w:t>rubber particles</w:t>
      </w:r>
      <w:r w:rsidR="00F910EA" w:rsidRPr="009215F0">
        <w:rPr>
          <w:rFonts w:eastAsia="MS Mincho" w:cs="Times New Roman"/>
          <w:color w:val="000000" w:themeColor="text1"/>
          <w:szCs w:val="24"/>
        </w:rPr>
        <w:t>,</w:t>
      </w:r>
      <w:r w:rsidR="003577DC" w:rsidRPr="009215F0">
        <w:rPr>
          <w:rFonts w:eastAsia="MS Mincho" w:cs="Times New Roman"/>
          <w:color w:val="000000" w:themeColor="text1"/>
          <w:szCs w:val="24"/>
        </w:rPr>
        <w:t xml:space="preserve"> which increases</w:t>
      </w:r>
      <w:r w:rsidR="00D04EB8" w:rsidRPr="009215F0">
        <w:rPr>
          <w:rFonts w:eastAsia="MS Mincho" w:cs="Times New Roman"/>
          <w:color w:val="000000" w:themeColor="text1"/>
          <w:szCs w:val="24"/>
        </w:rPr>
        <w:t xml:space="preserve"> the deformation capacity before cracking</w:t>
      </w:r>
      <w:r w:rsidR="007170E7" w:rsidRPr="009215F0">
        <w:rPr>
          <w:rFonts w:eastAsia="MS Mincho" w:cs="Times New Roman"/>
          <w:color w:val="000000" w:themeColor="text1"/>
          <w:szCs w:val="24"/>
        </w:rPr>
        <w:t xml:space="preserve">, but also </w:t>
      </w:r>
      <w:r w:rsidR="00250417" w:rsidRPr="009215F0">
        <w:rPr>
          <w:rFonts w:eastAsia="MS Mincho" w:cs="Times New Roman"/>
          <w:color w:val="000000" w:themeColor="text1"/>
          <w:szCs w:val="24"/>
        </w:rPr>
        <w:t>to</w:t>
      </w:r>
      <w:r w:rsidR="007170E7" w:rsidRPr="009215F0">
        <w:rPr>
          <w:rFonts w:eastAsia="MS Mincho" w:cs="Times New Roman"/>
          <w:color w:val="000000" w:themeColor="text1"/>
          <w:szCs w:val="24"/>
        </w:rPr>
        <w:t xml:space="preserve"> the tensile </w:t>
      </w:r>
      <w:r w:rsidR="00E65362" w:rsidRPr="009215F0">
        <w:rPr>
          <w:rFonts w:eastAsia="MS Mincho" w:cs="Times New Roman"/>
          <w:color w:val="000000" w:themeColor="text1"/>
          <w:szCs w:val="24"/>
        </w:rPr>
        <w:t>resistance of rubber</w:t>
      </w:r>
      <w:r w:rsidR="003577DC" w:rsidRPr="009215F0">
        <w:rPr>
          <w:rFonts w:eastAsia="MS Mincho" w:cs="Times New Roman"/>
          <w:color w:val="000000" w:themeColor="text1"/>
          <w:szCs w:val="24"/>
        </w:rPr>
        <w:t xml:space="preserve"> aggregates</w:t>
      </w:r>
      <w:r w:rsidR="003E19A6" w:rsidRPr="009215F0">
        <w:rPr>
          <w:rFonts w:eastAsia="MS Mincho" w:cs="Times New Roman"/>
          <w:color w:val="000000" w:themeColor="text1"/>
          <w:szCs w:val="24"/>
        </w:rPr>
        <w:t xml:space="preserve">. </w:t>
      </w:r>
      <w:r w:rsidR="000C0960" w:rsidRPr="009215F0">
        <w:rPr>
          <w:rFonts w:eastAsia="MS Mincho" w:cs="Times New Roman"/>
          <w:color w:val="000000" w:themeColor="text1"/>
          <w:szCs w:val="24"/>
        </w:rPr>
        <w:t>T</w:t>
      </w:r>
      <w:r w:rsidR="00D04EB8" w:rsidRPr="009215F0">
        <w:rPr>
          <w:rFonts w:eastAsia="MS Mincho" w:cs="Times New Roman"/>
          <w:color w:val="000000" w:themeColor="text1"/>
          <w:szCs w:val="24"/>
        </w:rPr>
        <w:t xml:space="preserve">he </w:t>
      </w:r>
      <w:r w:rsidR="00A22EDD" w:rsidRPr="009215F0">
        <w:rPr>
          <w:rFonts w:eastAsia="MS Mincho" w:cs="Times New Roman"/>
          <w:color w:val="000000" w:themeColor="text1"/>
          <w:szCs w:val="24"/>
        </w:rPr>
        <w:t>RuC</w:t>
      </w:r>
      <w:r w:rsidRPr="009215F0">
        <w:rPr>
          <w:rFonts w:eastAsia="MS Mincho" w:cs="Times New Roman"/>
          <w:color w:val="000000" w:themeColor="text1"/>
          <w:szCs w:val="24"/>
        </w:rPr>
        <w:t xml:space="preserve"> specimens with </w:t>
      </w:r>
      <w:r w:rsidR="003577DC" w:rsidRPr="009215F0">
        <w:rPr>
          <w:rFonts w:eastAsia="MS Mincho" w:cs="Times New Roman"/>
          <w:color w:val="000000" w:themeColor="text1"/>
          <w:szCs w:val="24"/>
        </w:rPr>
        <w:t xml:space="preserve">steel </w:t>
      </w:r>
      <w:r w:rsidRPr="009215F0">
        <w:rPr>
          <w:rFonts w:eastAsia="MS Mincho" w:cs="Times New Roman"/>
          <w:color w:val="000000" w:themeColor="text1"/>
          <w:szCs w:val="24"/>
        </w:rPr>
        <w:t xml:space="preserve">fibres </w:t>
      </w:r>
      <w:r w:rsidR="00D04EB8" w:rsidRPr="009215F0">
        <w:rPr>
          <w:rFonts w:eastAsia="MS Mincho" w:cs="Times New Roman"/>
          <w:color w:val="000000" w:themeColor="text1"/>
          <w:szCs w:val="24"/>
        </w:rPr>
        <w:t xml:space="preserve">exhibited more </w:t>
      </w:r>
      <w:r w:rsidR="00E65362" w:rsidRPr="009215F0">
        <w:rPr>
          <w:rFonts w:eastAsia="MS Mincho" w:cs="Times New Roman"/>
          <w:color w:val="000000" w:themeColor="text1"/>
          <w:szCs w:val="24"/>
        </w:rPr>
        <w:t>(</w:t>
      </w:r>
      <w:r w:rsidR="00720D41" w:rsidRPr="009215F0">
        <w:rPr>
          <w:rFonts w:eastAsia="MS Mincho" w:cs="Times New Roman"/>
          <w:color w:val="000000" w:themeColor="text1"/>
          <w:szCs w:val="24"/>
        </w:rPr>
        <w:t xml:space="preserve">and </w:t>
      </w:r>
      <w:r w:rsidR="00E65362" w:rsidRPr="009215F0">
        <w:rPr>
          <w:rFonts w:eastAsia="MS Mincho" w:cs="Times New Roman"/>
          <w:color w:val="000000" w:themeColor="text1"/>
          <w:szCs w:val="24"/>
        </w:rPr>
        <w:t xml:space="preserve">thinner) </w:t>
      </w:r>
      <w:r w:rsidR="00D04EB8" w:rsidRPr="009215F0">
        <w:rPr>
          <w:rFonts w:eastAsia="MS Mincho" w:cs="Times New Roman"/>
          <w:color w:val="000000" w:themeColor="text1"/>
          <w:szCs w:val="24"/>
        </w:rPr>
        <w:t>vertical cracks</w:t>
      </w:r>
      <w:r w:rsidRPr="009215F0">
        <w:rPr>
          <w:rFonts w:eastAsia="MS Mincho" w:cs="Times New Roman"/>
          <w:color w:val="000000" w:themeColor="text1"/>
          <w:szCs w:val="24"/>
        </w:rPr>
        <w:t xml:space="preserve"> </w:t>
      </w:r>
      <w:r w:rsidR="00D04EB8" w:rsidRPr="009215F0">
        <w:rPr>
          <w:rFonts w:eastAsia="MS Mincho" w:cs="Times New Roman"/>
          <w:color w:val="000000" w:themeColor="text1"/>
          <w:szCs w:val="24"/>
        </w:rPr>
        <w:t xml:space="preserve">at failure, compared to the ones without fibres. </w:t>
      </w:r>
      <w:r w:rsidR="003577DC" w:rsidRPr="009215F0">
        <w:rPr>
          <w:rFonts w:eastAsia="MS Mincho" w:cs="Times New Roman"/>
          <w:color w:val="000000" w:themeColor="text1"/>
          <w:szCs w:val="24"/>
        </w:rPr>
        <w:t xml:space="preserve">This </w:t>
      </w:r>
      <w:r w:rsidRPr="009215F0">
        <w:rPr>
          <w:rFonts w:eastAsia="MS Mincho" w:cs="Times New Roman"/>
          <w:color w:val="000000" w:themeColor="text1"/>
          <w:szCs w:val="24"/>
        </w:rPr>
        <w:t>suggest</w:t>
      </w:r>
      <w:r w:rsidR="003577DC" w:rsidRPr="009215F0">
        <w:rPr>
          <w:rFonts w:eastAsia="MS Mincho" w:cs="Times New Roman"/>
          <w:color w:val="000000" w:themeColor="text1"/>
          <w:szCs w:val="24"/>
        </w:rPr>
        <w:t>s</w:t>
      </w:r>
      <w:r w:rsidR="00E65362" w:rsidRPr="009215F0">
        <w:rPr>
          <w:rFonts w:eastAsia="MS Mincho" w:cs="Times New Roman"/>
          <w:color w:val="000000" w:themeColor="text1"/>
          <w:szCs w:val="24"/>
        </w:rPr>
        <w:t xml:space="preserve"> that </w:t>
      </w:r>
      <w:r w:rsidR="00D04EB8" w:rsidRPr="009215F0">
        <w:rPr>
          <w:rFonts w:eastAsia="MS Mincho" w:cs="Times New Roman"/>
          <w:color w:val="000000" w:themeColor="text1"/>
          <w:szCs w:val="24"/>
        </w:rPr>
        <w:t xml:space="preserve">ductility was </w:t>
      </w:r>
      <w:r w:rsidR="00250417" w:rsidRPr="009215F0">
        <w:rPr>
          <w:rFonts w:eastAsia="MS Mincho" w:cs="Times New Roman"/>
          <w:color w:val="000000" w:themeColor="text1"/>
          <w:szCs w:val="24"/>
        </w:rPr>
        <w:t xml:space="preserve">also </w:t>
      </w:r>
      <w:r w:rsidR="00D04EB8" w:rsidRPr="009215F0">
        <w:rPr>
          <w:rFonts w:eastAsia="MS Mincho" w:cs="Times New Roman"/>
          <w:color w:val="000000" w:themeColor="text1"/>
          <w:szCs w:val="24"/>
        </w:rPr>
        <w:t xml:space="preserve">improved </w:t>
      </w:r>
      <w:r w:rsidR="00E65362" w:rsidRPr="009215F0">
        <w:rPr>
          <w:rFonts w:eastAsia="MS Mincho" w:cs="Times New Roman"/>
          <w:color w:val="000000" w:themeColor="text1"/>
          <w:szCs w:val="24"/>
        </w:rPr>
        <w:t xml:space="preserve">somewhat </w:t>
      </w:r>
      <w:r w:rsidR="00D04EB8" w:rsidRPr="009215F0">
        <w:rPr>
          <w:rFonts w:eastAsia="MS Mincho" w:cs="Times New Roman"/>
          <w:color w:val="000000" w:themeColor="text1"/>
          <w:szCs w:val="24"/>
        </w:rPr>
        <w:t>by adding fibres</w:t>
      </w:r>
      <w:r w:rsidR="00E65362" w:rsidRPr="009215F0">
        <w:rPr>
          <w:rFonts w:eastAsia="MS Mincho" w:cs="Times New Roman"/>
          <w:color w:val="000000" w:themeColor="text1"/>
          <w:szCs w:val="24"/>
        </w:rPr>
        <w:t>.</w:t>
      </w:r>
      <w:r w:rsidR="000C0960" w:rsidRPr="009215F0">
        <w:rPr>
          <w:rFonts w:eastAsia="MS Mincho" w:cs="Times New Roman"/>
          <w:color w:val="000000" w:themeColor="text1"/>
          <w:szCs w:val="24"/>
        </w:rPr>
        <w:t xml:space="preserve"> </w:t>
      </w:r>
    </w:p>
    <w:p w:rsidR="00344431" w:rsidRPr="009215F0" w:rsidRDefault="00782AC4" w:rsidP="00344431">
      <w:pPr>
        <w:jc w:val="center"/>
        <w:rPr>
          <w:b/>
          <w:color w:val="000000" w:themeColor="text1"/>
        </w:rPr>
      </w:pPr>
      <w:r w:rsidRPr="009215F0">
        <w:rPr>
          <w:rFonts w:eastAsia="MS Mincho" w:cs="Times New Roman"/>
          <w:noProof/>
          <w:color w:val="000000" w:themeColor="text1"/>
          <w:szCs w:val="24"/>
          <w:lang w:eastAsia="en-GB"/>
        </w:rPr>
        <w:lastRenderedPageBreak/>
        <w:drawing>
          <wp:inline distT="0" distB="0" distL="0" distR="0" wp14:anchorId="52B02A4A" wp14:editId="4B5330C6">
            <wp:extent cx="5370830" cy="174942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1749425"/>
                    </a:xfrm>
                    <a:prstGeom prst="rect">
                      <a:avLst/>
                    </a:prstGeom>
                    <a:noFill/>
                  </pic:spPr>
                </pic:pic>
              </a:graphicData>
            </a:graphic>
          </wp:inline>
        </w:drawing>
      </w:r>
    </w:p>
    <w:p w:rsidR="00455AC7" w:rsidRPr="009215F0" w:rsidRDefault="00D51995" w:rsidP="00CD7451">
      <w:pPr>
        <w:jc w:val="center"/>
        <w:rPr>
          <w:color w:val="000000" w:themeColor="text1"/>
        </w:rPr>
      </w:pPr>
      <w:r w:rsidRPr="009215F0">
        <w:rPr>
          <w:b/>
          <w:color w:val="000000" w:themeColor="text1"/>
        </w:rPr>
        <w:t>Figure</w:t>
      </w:r>
      <w:r w:rsidR="004D0EC9" w:rsidRPr="009215F0">
        <w:rPr>
          <w:b/>
          <w:color w:val="000000" w:themeColor="text1"/>
        </w:rPr>
        <w:t xml:space="preserve"> </w:t>
      </w:r>
      <w:r w:rsidR="00B12792" w:rsidRPr="009215F0">
        <w:rPr>
          <w:b/>
          <w:color w:val="000000" w:themeColor="text1"/>
        </w:rPr>
        <w:t>6</w:t>
      </w:r>
      <w:r w:rsidR="00C63C1C" w:rsidRPr="009215F0">
        <w:rPr>
          <w:b/>
          <w:color w:val="000000" w:themeColor="text1"/>
        </w:rPr>
        <w:t>.</w:t>
      </w:r>
      <w:r w:rsidR="00C41BE8" w:rsidRPr="009215F0">
        <w:rPr>
          <w:color w:val="000000" w:themeColor="text1"/>
        </w:rPr>
        <w:t xml:space="preserve"> Typical </w:t>
      </w:r>
      <w:r w:rsidR="00F9547C" w:rsidRPr="009215F0">
        <w:rPr>
          <w:color w:val="000000" w:themeColor="text1"/>
        </w:rPr>
        <w:t xml:space="preserve">compression </w:t>
      </w:r>
      <w:r w:rsidR="00C41BE8" w:rsidRPr="009215F0">
        <w:rPr>
          <w:color w:val="000000" w:themeColor="text1"/>
        </w:rPr>
        <w:t>fa</w:t>
      </w:r>
      <w:r w:rsidR="006C1FD7" w:rsidRPr="009215F0">
        <w:rPr>
          <w:color w:val="000000" w:themeColor="text1"/>
        </w:rPr>
        <w:t xml:space="preserve">ilure </w:t>
      </w:r>
      <w:r w:rsidR="00F9547C" w:rsidRPr="009215F0">
        <w:rPr>
          <w:color w:val="000000" w:themeColor="text1"/>
        </w:rPr>
        <w:t xml:space="preserve">of tested </w:t>
      </w:r>
      <w:r w:rsidR="006C1FD7" w:rsidRPr="009215F0">
        <w:rPr>
          <w:color w:val="000000" w:themeColor="text1"/>
        </w:rPr>
        <w:t>concrete cylinders</w:t>
      </w:r>
    </w:p>
    <w:p w:rsidR="00DB4F0D" w:rsidRPr="009215F0" w:rsidRDefault="00DB4F0D" w:rsidP="00CD7451">
      <w:pPr>
        <w:jc w:val="center"/>
        <w:rPr>
          <w:color w:val="000000" w:themeColor="text1"/>
        </w:rPr>
      </w:pPr>
    </w:p>
    <w:p w:rsidR="00973DAD" w:rsidRPr="009215F0" w:rsidRDefault="00962D7E" w:rsidP="00973DAD">
      <w:pPr>
        <w:pStyle w:val="Heading2"/>
        <w:numPr>
          <w:ilvl w:val="1"/>
          <w:numId w:val="17"/>
        </w:numPr>
        <w:rPr>
          <w:color w:val="000000" w:themeColor="text1"/>
        </w:rPr>
      </w:pPr>
      <w:r w:rsidRPr="009215F0">
        <w:rPr>
          <w:color w:val="000000" w:themeColor="text1"/>
        </w:rPr>
        <w:t xml:space="preserve">Flexural behaviour </w:t>
      </w:r>
    </w:p>
    <w:p w:rsidR="00344431" w:rsidRPr="009215F0" w:rsidRDefault="00250417" w:rsidP="00455AC7">
      <w:pPr>
        <w:autoSpaceDE w:val="0"/>
        <w:autoSpaceDN w:val="0"/>
        <w:adjustRightInd w:val="0"/>
        <w:jc w:val="both"/>
        <w:rPr>
          <w:rFonts w:cs="Times New Roman"/>
          <w:color w:val="000000" w:themeColor="text1"/>
        </w:rPr>
      </w:pPr>
      <w:r w:rsidRPr="009215F0">
        <w:rPr>
          <w:rFonts w:cs="Times New Roman"/>
          <w:color w:val="000000" w:themeColor="text1"/>
        </w:rPr>
        <w:t>T</w:t>
      </w:r>
      <w:r w:rsidR="00425110" w:rsidRPr="009215F0">
        <w:rPr>
          <w:rFonts w:cs="Times New Roman"/>
          <w:color w:val="000000" w:themeColor="text1"/>
        </w:rPr>
        <w:t>he</w:t>
      </w:r>
      <w:r w:rsidR="00455AC7" w:rsidRPr="009215F0">
        <w:rPr>
          <w:rFonts w:cs="Times New Roman"/>
          <w:color w:val="000000" w:themeColor="text1"/>
        </w:rPr>
        <w:t xml:space="preserve"> failure mode was the same for all specimens</w:t>
      </w:r>
      <w:r w:rsidRPr="009215F0">
        <w:rPr>
          <w:rFonts w:cs="Times New Roman"/>
          <w:color w:val="000000" w:themeColor="text1"/>
        </w:rPr>
        <w:t xml:space="preserve"> </w:t>
      </w:r>
      <w:r w:rsidR="00160475" w:rsidRPr="009215F0">
        <w:rPr>
          <w:rFonts w:cs="Times New Roman"/>
          <w:color w:val="000000" w:themeColor="text1"/>
        </w:rPr>
        <w:t xml:space="preserve">and a typical example is </w:t>
      </w:r>
      <w:r w:rsidRPr="009215F0">
        <w:rPr>
          <w:rFonts w:cs="Times New Roman"/>
          <w:color w:val="000000" w:themeColor="text1"/>
        </w:rPr>
        <w:t>shown in Figure 7</w:t>
      </w:r>
      <w:r w:rsidR="00455AC7" w:rsidRPr="009215F0">
        <w:rPr>
          <w:rFonts w:cs="Times New Roman"/>
          <w:color w:val="000000" w:themeColor="text1"/>
        </w:rPr>
        <w:t>; a single crack initiated at the notch of the mid-span section and propagated vertically towards the compression zone.</w:t>
      </w:r>
    </w:p>
    <w:p w:rsidR="004A3036" w:rsidRPr="009215F0" w:rsidRDefault="004A3036" w:rsidP="00455AC7">
      <w:pPr>
        <w:autoSpaceDE w:val="0"/>
        <w:autoSpaceDN w:val="0"/>
        <w:adjustRightInd w:val="0"/>
        <w:jc w:val="both"/>
        <w:rPr>
          <w:rFonts w:cs="Times New Roman"/>
          <w:color w:val="000000" w:themeColor="text1"/>
        </w:rPr>
      </w:pPr>
    </w:p>
    <w:p w:rsidR="00344431" w:rsidRPr="009215F0" w:rsidRDefault="00782AC4" w:rsidP="00344431">
      <w:pPr>
        <w:autoSpaceDE w:val="0"/>
        <w:autoSpaceDN w:val="0"/>
        <w:adjustRightInd w:val="0"/>
        <w:jc w:val="center"/>
        <w:rPr>
          <w:rFonts w:cs="Times New Roman"/>
          <w:color w:val="000000" w:themeColor="text1"/>
        </w:rPr>
      </w:pPr>
      <w:r w:rsidRPr="009215F0">
        <w:rPr>
          <w:noProof/>
          <w:color w:val="000000" w:themeColor="text1"/>
          <w:lang w:eastAsia="en-GB"/>
        </w:rPr>
        <w:drawing>
          <wp:inline distT="0" distB="0" distL="0" distR="0">
            <wp:extent cx="2745105" cy="16160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105" cy="1616075"/>
                    </a:xfrm>
                    <a:prstGeom prst="rect">
                      <a:avLst/>
                    </a:prstGeom>
                    <a:noFill/>
                    <a:ln>
                      <a:noFill/>
                    </a:ln>
                  </pic:spPr>
                </pic:pic>
              </a:graphicData>
            </a:graphic>
          </wp:inline>
        </w:drawing>
      </w:r>
    </w:p>
    <w:p w:rsidR="00F9547C" w:rsidRPr="009215F0" w:rsidRDefault="002B7D2F" w:rsidP="003E19A6">
      <w:pPr>
        <w:jc w:val="center"/>
        <w:rPr>
          <w:color w:val="000000" w:themeColor="text1"/>
        </w:rPr>
      </w:pPr>
      <w:r w:rsidRPr="009215F0">
        <w:rPr>
          <w:b/>
          <w:color w:val="000000" w:themeColor="text1"/>
        </w:rPr>
        <w:t>Figure 7</w:t>
      </w:r>
      <w:r w:rsidR="00C63C1C" w:rsidRPr="009215F0">
        <w:rPr>
          <w:b/>
          <w:color w:val="000000" w:themeColor="text1"/>
        </w:rPr>
        <w:t>.</w:t>
      </w:r>
      <w:r w:rsidRPr="009215F0">
        <w:rPr>
          <w:color w:val="000000" w:themeColor="text1"/>
        </w:rPr>
        <w:t xml:space="preserve"> </w:t>
      </w:r>
      <w:r w:rsidR="00C63C1C" w:rsidRPr="009215F0">
        <w:rPr>
          <w:color w:val="000000" w:themeColor="text1"/>
        </w:rPr>
        <w:t>Photograph showing a t</w:t>
      </w:r>
      <w:r w:rsidRPr="009215F0">
        <w:rPr>
          <w:color w:val="000000" w:themeColor="text1"/>
        </w:rPr>
        <w:t xml:space="preserve">ypical </w:t>
      </w:r>
      <w:r w:rsidR="00F9547C" w:rsidRPr="009215F0">
        <w:rPr>
          <w:color w:val="000000" w:themeColor="text1"/>
        </w:rPr>
        <w:t xml:space="preserve">flexural </w:t>
      </w:r>
      <w:r w:rsidRPr="009215F0">
        <w:rPr>
          <w:color w:val="000000" w:themeColor="text1"/>
        </w:rPr>
        <w:t xml:space="preserve">failure of </w:t>
      </w:r>
      <w:r w:rsidR="00F9547C" w:rsidRPr="009215F0">
        <w:rPr>
          <w:color w:val="000000" w:themeColor="text1"/>
        </w:rPr>
        <w:t>the tested</w:t>
      </w:r>
      <w:r w:rsidR="006A5867" w:rsidRPr="009215F0">
        <w:rPr>
          <w:color w:val="000000" w:themeColor="text1"/>
        </w:rPr>
        <w:t xml:space="preserve"> concrete prism</w:t>
      </w:r>
      <w:r w:rsidR="00F9547C" w:rsidRPr="009215F0">
        <w:rPr>
          <w:color w:val="000000" w:themeColor="text1"/>
        </w:rPr>
        <w:t>s</w:t>
      </w:r>
      <w:r w:rsidR="00C63C1C" w:rsidRPr="009215F0">
        <w:rPr>
          <w:color w:val="000000" w:themeColor="text1"/>
        </w:rPr>
        <w:t xml:space="preserve"> </w:t>
      </w:r>
    </w:p>
    <w:p w:rsidR="00344431" w:rsidRPr="009215F0" w:rsidRDefault="00344431" w:rsidP="003E19A6">
      <w:pPr>
        <w:jc w:val="center"/>
        <w:rPr>
          <w:color w:val="000000" w:themeColor="text1"/>
        </w:rPr>
      </w:pPr>
    </w:p>
    <w:p w:rsidR="004A3036" w:rsidRPr="009215F0" w:rsidRDefault="006C1FD7" w:rsidP="002B7D2F">
      <w:pPr>
        <w:autoSpaceDE w:val="0"/>
        <w:autoSpaceDN w:val="0"/>
        <w:adjustRightInd w:val="0"/>
        <w:jc w:val="both"/>
        <w:rPr>
          <w:color w:val="000000" w:themeColor="text1"/>
        </w:rPr>
      </w:pPr>
      <w:r w:rsidRPr="009215F0">
        <w:rPr>
          <w:rFonts w:cs="Times New Roman"/>
          <w:color w:val="000000" w:themeColor="text1"/>
        </w:rPr>
        <w:t xml:space="preserve">The </w:t>
      </w:r>
      <w:r w:rsidR="00564CF5" w:rsidRPr="009215F0">
        <w:rPr>
          <w:rFonts w:cs="Times New Roman"/>
          <w:color w:val="000000" w:themeColor="text1"/>
        </w:rPr>
        <w:t xml:space="preserve">mean values </w:t>
      </w:r>
      <w:r w:rsidR="00455AC7" w:rsidRPr="009215F0">
        <w:rPr>
          <w:rFonts w:cs="Times New Roman"/>
          <w:color w:val="000000" w:themeColor="text1"/>
        </w:rPr>
        <w:t xml:space="preserve">(average of three prisms) </w:t>
      </w:r>
      <w:r w:rsidR="00564CF5" w:rsidRPr="009215F0">
        <w:rPr>
          <w:rFonts w:cs="Times New Roman"/>
          <w:color w:val="000000" w:themeColor="text1"/>
        </w:rPr>
        <w:t xml:space="preserve">of </w:t>
      </w:r>
      <w:r w:rsidR="00E52CA4" w:rsidRPr="009215F0">
        <w:rPr>
          <w:rFonts w:cs="Times New Roman"/>
          <w:color w:val="000000" w:themeColor="text1"/>
        </w:rPr>
        <w:t>strain capacity</w:t>
      </w:r>
      <w:r w:rsidR="00564CF5" w:rsidRPr="009215F0">
        <w:rPr>
          <w:rFonts w:cs="Times New Roman"/>
          <w:color w:val="000000" w:themeColor="text1"/>
        </w:rPr>
        <w:t xml:space="preserve">, </w:t>
      </w:r>
      <w:r w:rsidRPr="009215F0">
        <w:rPr>
          <w:rFonts w:cs="Times New Roman"/>
          <w:color w:val="000000" w:themeColor="text1"/>
        </w:rPr>
        <w:t>flexural strength and elastic modulus</w:t>
      </w:r>
      <w:r w:rsidR="00564CF5" w:rsidRPr="009215F0">
        <w:rPr>
          <w:rFonts w:cs="Times New Roman"/>
          <w:color w:val="000000" w:themeColor="text1"/>
        </w:rPr>
        <w:t xml:space="preserve"> </w:t>
      </w:r>
      <w:r w:rsidRPr="009215F0">
        <w:rPr>
          <w:rFonts w:cs="Times New Roman"/>
          <w:color w:val="000000" w:themeColor="text1"/>
        </w:rPr>
        <w:t xml:space="preserve">are shown in Table </w:t>
      </w:r>
      <w:r w:rsidR="00F9547C" w:rsidRPr="009215F0">
        <w:rPr>
          <w:rFonts w:cs="Times New Roman"/>
          <w:color w:val="000000" w:themeColor="text1"/>
        </w:rPr>
        <w:t>6</w:t>
      </w:r>
      <w:r w:rsidRPr="009215F0">
        <w:rPr>
          <w:rFonts w:cs="Times New Roman"/>
          <w:color w:val="000000" w:themeColor="text1"/>
        </w:rPr>
        <w:t xml:space="preserve">. </w:t>
      </w:r>
      <w:r w:rsidR="002B7D2F" w:rsidRPr="009215F0">
        <w:rPr>
          <w:color w:val="000000" w:themeColor="text1"/>
        </w:rPr>
        <w:t>The elastic theory was used to determine the flexural modulus of elasticity</w:t>
      </w:r>
      <w:r w:rsidR="002B7D2F" w:rsidRPr="009215F0">
        <w:rPr>
          <w:rFonts w:cs="Times New Roman"/>
          <w:color w:val="000000" w:themeColor="text1"/>
        </w:rPr>
        <w:t xml:space="preserve"> </w:t>
      </w:r>
      <w:r w:rsidRPr="009215F0">
        <w:rPr>
          <w:color w:val="000000" w:themeColor="text1"/>
        </w:rPr>
        <w:t xml:space="preserve">by using the secant modulus of the </w:t>
      </w:r>
      <w:r w:rsidR="002B7D2F" w:rsidRPr="009215F0">
        <w:rPr>
          <w:color w:val="000000" w:themeColor="text1"/>
        </w:rPr>
        <w:t>load</w:t>
      </w:r>
      <w:r w:rsidR="00564CF5" w:rsidRPr="009215F0">
        <w:rPr>
          <w:color w:val="000000" w:themeColor="text1"/>
        </w:rPr>
        <w:t>-deflection</w:t>
      </w:r>
      <w:r w:rsidRPr="009215F0">
        <w:rPr>
          <w:color w:val="000000" w:themeColor="text1"/>
        </w:rPr>
        <w:t xml:space="preserve"> curves (</w:t>
      </w:r>
      <w:r w:rsidR="002B7D2F" w:rsidRPr="009215F0">
        <w:rPr>
          <w:color w:val="000000" w:themeColor="text1"/>
        </w:rPr>
        <w:t>from 0 to 30% of the peak load</w:t>
      </w:r>
      <w:r w:rsidRPr="009215F0">
        <w:rPr>
          <w:color w:val="000000" w:themeColor="text1"/>
        </w:rPr>
        <w:t>).</w:t>
      </w:r>
    </w:p>
    <w:p w:rsidR="00F9547C" w:rsidRPr="009215F0" w:rsidRDefault="00F9547C" w:rsidP="00F9547C">
      <w:pPr>
        <w:autoSpaceDE w:val="0"/>
        <w:autoSpaceDN w:val="0"/>
        <w:adjustRightInd w:val="0"/>
        <w:spacing w:line="360" w:lineRule="auto"/>
        <w:jc w:val="center"/>
        <w:rPr>
          <w:rFonts w:eastAsia="Times New Roman" w:cs="Times New Roman"/>
          <w:color w:val="000000" w:themeColor="text1"/>
          <w:szCs w:val="24"/>
        </w:rPr>
      </w:pPr>
      <w:r w:rsidRPr="009215F0">
        <w:rPr>
          <w:rFonts w:eastAsia="Times New Roman" w:cs="Times New Roman"/>
          <w:b/>
          <w:color w:val="000000" w:themeColor="text1"/>
          <w:szCs w:val="24"/>
        </w:rPr>
        <w:lastRenderedPageBreak/>
        <w:t>Table 6.</w:t>
      </w:r>
      <w:r w:rsidRPr="009215F0">
        <w:rPr>
          <w:rFonts w:eastAsia="Times New Roman" w:cs="Times New Roman"/>
          <w:color w:val="000000" w:themeColor="text1"/>
          <w:szCs w:val="24"/>
        </w:rPr>
        <w:t xml:space="preserve"> Mechanical properties of all concrete mixes tested in flexural</w:t>
      </w:r>
    </w:p>
    <w:tbl>
      <w:tblPr>
        <w:tblStyle w:val="TableGrid"/>
        <w:tblW w:w="9067" w:type="dxa"/>
        <w:jc w:val="center"/>
        <w:tblLook w:val="04A0" w:firstRow="1" w:lastRow="0" w:firstColumn="1" w:lastColumn="0" w:noHBand="0" w:noVBand="1"/>
      </w:tblPr>
      <w:tblGrid>
        <w:gridCol w:w="1980"/>
        <w:gridCol w:w="709"/>
        <w:gridCol w:w="708"/>
        <w:gridCol w:w="709"/>
        <w:gridCol w:w="709"/>
        <w:gridCol w:w="709"/>
        <w:gridCol w:w="708"/>
        <w:gridCol w:w="709"/>
        <w:gridCol w:w="709"/>
        <w:gridCol w:w="709"/>
        <w:gridCol w:w="708"/>
      </w:tblGrid>
      <w:tr w:rsidR="009215F0" w:rsidRPr="009215F0" w:rsidTr="00D204F6">
        <w:trPr>
          <w:trHeight w:val="403"/>
          <w:jc w:val="center"/>
        </w:trPr>
        <w:tc>
          <w:tcPr>
            <w:tcW w:w="1980"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bookmarkStart w:id="0" w:name="_GoBack" w:colFirst="0" w:colLast="10"/>
            <w:r w:rsidRPr="009215F0">
              <w:rPr>
                <w:rFonts w:eastAsia="Times New Roman" w:cs="Times New Roman"/>
                <w:color w:val="000000" w:themeColor="text1"/>
                <w:sz w:val="20"/>
                <w:szCs w:val="20"/>
                <w:lang w:eastAsia="en-GB"/>
              </w:rPr>
              <w:t>Mix ID</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0P</w:t>
            </w:r>
          </w:p>
        </w:tc>
        <w:tc>
          <w:tcPr>
            <w:tcW w:w="708"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0BF</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0RF</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20P</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20BF</w:t>
            </w:r>
          </w:p>
        </w:tc>
        <w:tc>
          <w:tcPr>
            <w:tcW w:w="708"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40P</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40BF</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60P</w:t>
            </w:r>
          </w:p>
        </w:tc>
        <w:tc>
          <w:tcPr>
            <w:tcW w:w="709"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60BF</w:t>
            </w:r>
          </w:p>
        </w:tc>
        <w:tc>
          <w:tcPr>
            <w:tcW w:w="708" w:type="dxa"/>
            <w:tcBorders>
              <w:top w:val="single" w:sz="4" w:space="0" w:color="auto"/>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i/>
                <w:color w:val="000000" w:themeColor="text1"/>
                <w:sz w:val="20"/>
                <w:szCs w:val="20"/>
                <w:lang w:eastAsia="en-GB"/>
              </w:rPr>
              <w:t>60RF</w:t>
            </w:r>
          </w:p>
        </w:tc>
      </w:tr>
      <w:tr w:rsidR="009215F0" w:rsidRPr="009215F0" w:rsidTr="0085253F">
        <w:trPr>
          <w:trHeight w:val="403"/>
          <w:jc w:val="center"/>
        </w:trPr>
        <w:tc>
          <w:tcPr>
            <w:tcW w:w="1980"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Age </w:t>
            </w:r>
            <w:r w:rsidR="002C38C9" w:rsidRPr="009215F0">
              <w:rPr>
                <w:rFonts w:eastAsia="Times New Roman" w:cs="Times New Roman"/>
                <w:color w:val="000000" w:themeColor="text1"/>
                <w:sz w:val="20"/>
                <w:szCs w:val="20"/>
                <w:lang w:eastAsia="en-GB"/>
              </w:rPr>
              <w:t>of</w:t>
            </w:r>
            <w:r w:rsidR="00C3024C" w:rsidRPr="009215F0">
              <w:rPr>
                <w:rFonts w:eastAsia="Times New Roman" w:cs="Times New Roman"/>
                <w:color w:val="000000" w:themeColor="text1"/>
                <w:sz w:val="20"/>
                <w:szCs w:val="20"/>
                <w:lang w:eastAsia="en-GB"/>
              </w:rPr>
              <w:t xml:space="preserve"> </w:t>
            </w:r>
            <w:r w:rsidRPr="009215F0">
              <w:rPr>
                <w:rFonts w:eastAsia="Times New Roman" w:cs="Times New Roman"/>
                <w:color w:val="000000" w:themeColor="text1"/>
                <w:sz w:val="20"/>
                <w:szCs w:val="20"/>
                <w:lang w:eastAsia="en-GB"/>
              </w:rPr>
              <w:t xml:space="preserve"> testing</w:t>
            </w:r>
          </w:p>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 xml:space="preserve">(days) </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708"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60</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61</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61</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62</w:t>
            </w:r>
          </w:p>
        </w:tc>
        <w:tc>
          <w:tcPr>
            <w:tcW w:w="708"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62</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63</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63</w:t>
            </w:r>
          </w:p>
        </w:tc>
        <w:tc>
          <w:tcPr>
            <w:tcW w:w="709"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64</w:t>
            </w:r>
          </w:p>
        </w:tc>
        <w:tc>
          <w:tcPr>
            <w:tcW w:w="708" w:type="dxa"/>
            <w:tcBorders>
              <w:top w:val="single" w:sz="4" w:space="0" w:color="auto"/>
              <w:left w:val="nil"/>
              <w:bottom w:val="nil"/>
              <w:right w:val="nil"/>
            </w:tcBorders>
            <w:vAlign w:val="center"/>
          </w:tcPr>
          <w:p w:rsidR="0085253F" w:rsidRPr="009215F0" w:rsidRDefault="0085253F" w:rsidP="0085253F">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64</w:t>
            </w:r>
          </w:p>
        </w:tc>
      </w:tr>
      <w:tr w:rsidR="009215F0" w:rsidRPr="009215F0" w:rsidTr="0085253F">
        <w:trPr>
          <w:trHeight w:val="680"/>
          <w:jc w:val="center"/>
        </w:trPr>
        <w:tc>
          <w:tcPr>
            <w:tcW w:w="1980" w:type="dxa"/>
            <w:tcBorders>
              <w:top w:val="nil"/>
              <w:left w:val="nil"/>
              <w:bottom w:val="nil"/>
              <w:right w:val="nil"/>
            </w:tcBorders>
            <w:vAlign w:val="center"/>
          </w:tcPr>
          <w:p w:rsidR="00F9547C" w:rsidRPr="009215F0" w:rsidRDefault="00F9547C"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Flexural strength (MPa)</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7.3 (0.2)</w:t>
            </w:r>
          </w:p>
        </w:tc>
        <w:tc>
          <w:tcPr>
            <w:tcW w:w="708"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9.2 (0.8)</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9.5 (0.7)</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5.6 (0.1)</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6.9 (0.9)</w:t>
            </w:r>
          </w:p>
        </w:tc>
        <w:tc>
          <w:tcPr>
            <w:tcW w:w="708"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3.7 (0.4)</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6.6 (0.4)</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2.6 (0.2)</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5.5 (0.1)</w:t>
            </w:r>
          </w:p>
        </w:tc>
        <w:tc>
          <w:tcPr>
            <w:tcW w:w="708"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 xml:space="preserve">4.2 (0.3)  </w:t>
            </w:r>
          </w:p>
        </w:tc>
      </w:tr>
      <w:tr w:rsidR="009215F0" w:rsidRPr="009215F0" w:rsidTr="00D204F6">
        <w:trPr>
          <w:trHeight w:val="704"/>
          <w:jc w:val="center"/>
        </w:trPr>
        <w:tc>
          <w:tcPr>
            <w:tcW w:w="1980" w:type="dxa"/>
            <w:tcBorders>
              <w:top w:val="nil"/>
              <w:left w:val="nil"/>
              <w:bottom w:val="nil"/>
              <w:right w:val="nil"/>
            </w:tcBorders>
            <w:vAlign w:val="center"/>
          </w:tcPr>
          <w:p w:rsidR="00F9547C" w:rsidRPr="009215F0" w:rsidRDefault="00F9547C"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Modulus of elasticity</w:t>
            </w:r>
          </w:p>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(GPa)</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46.8 (2.1)</w:t>
            </w:r>
          </w:p>
        </w:tc>
        <w:tc>
          <w:tcPr>
            <w:tcW w:w="708"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47.5 (1.0)</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48.3 (3.34)</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29.3 (2.31)</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34.0 (3.1)</w:t>
            </w:r>
          </w:p>
        </w:tc>
        <w:tc>
          <w:tcPr>
            <w:tcW w:w="708"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18.3 (2.6)</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23.5 (5.9)</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8.1 (1.6)</w:t>
            </w:r>
          </w:p>
        </w:tc>
        <w:tc>
          <w:tcPr>
            <w:tcW w:w="709"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8.3 (1.1)</w:t>
            </w:r>
          </w:p>
        </w:tc>
        <w:tc>
          <w:tcPr>
            <w:tcW w:w="708" w:type="dxa"/>
            <w:tcBorders>
              <w:top w:val="nil"/>
              <w:left w:val="nil"/>
              <w:bottom w:val="nil"/>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10.1 (2.5)</w:t>
            </w:r>
          </w:p>
        </w:tc>
      </w:tr>
      <w:tr w:rsidR="00F9547C" w:rsidRPr="009215F0" w:rsidTr="00D204F6">
        <w:trPr>
          <w:trHeight w:val="768"/>
          <w:jc w:val="center"/>
        </w:trPr>
        <w:tc>
          <w:tcPr>
            <w:tcW w:w="1980" w:type="dxa"/>
            <w:tcBorders>
              <w:top w:val="nil"/>
              <w:left w:val="nil"/>
              <w:bottom w:val="single" w:sz="4" w:space="0" w:color="auto"/>
              <w:right w:val="nil"/>
            </w:tcBorders>
            <w:vAlign w:val="center"/>
          </w:tcPr>
          <w:p w:rsidR="00F9547C" w:rsidRPr="009215F0" w:rsidRDefault="00F9547C"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Strain capacity, δ</w:t>
            </w:r>
            <w:r w:rsidRPr="009215F0">
              <w:rPr>
                <w:rFonts w:eastAsia="Times New Roman" w:cs="Times New Roman"/>
                <w:color w:val="000000" w:themeColor="text1"/>
                <w:sz w:val="20"/>
                <w:szCs w:val="20"/>
                <w:vertAlign w:val="subscript"/>
                <w:lang w:eastAsia="en-GB"/>
              </w:rPr>
              <w:t>fmax</w:t>
            </w:r>
          </w:p>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(mm)</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rFonts w:eastAsia="Times New Roman" w:cs="Times New Roman"/>
                <w:color w:val="000000" w:themeColor="text1"/>
                <w:sz w:val="20"/>
                <w:szCs w:val="20"/>
                <w:lang w:eastAsia="en-GB"/>
              </w:rPr>
            </w:pPr>
            <w:r w:rsidRPr="009215F0">
              <w:rPr>
                <w:rFonts w:eastAsia="Times New Roman" w:cs="Times New Roman"/>
                <w:color w:val="000000" w:themeColor="text1"/>
                <w:sz w:val="20"/>
                <w:szCs w:val="20"/>
                <w:lang w:eastAsia="en-GB"/>
              </w:rPr>
              <w:t>0.04</w:t>
            </w:r>
          </w:p>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(0.01)</w:t>
            </w:r>
          </w:p>
        </w:tc>
        <w:tc>
          <w:tcPr>
            <w:tcW w:w="708"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0.06 (0.02)</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0.22 (0.07)</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0.05 (0.01)</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0.26 (0.32)</w:t>
            </w:r>
          </w:p>
        </w:tc>
        <w:tc>
          <w:tcPr>
            <w:tcW w:w="708"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0.06 (0.01)</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1.34 (0.21)</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0.14 (0.03)</w:t>
            </w:r>
          </w:p>
        </w:tc>
        <w:tc>
          <w:tcPr>
            <w:tcW w:w="709"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1.32 (0.74)</w:t>
            </w:r>
          </w:p>
        </w:tc>
        <w:tc>
          <w:tcPr>
            <w:tcW w:w="708" w:type="dxa"/>
            <w:tcBorders>
              <w:top w:val="nil"/>
              <w:left w:val="nil"/>
              <w:bottom w:val="single" w:sz="4" w:space="0" w:color="auto"/>
              <w:right w:val="nil"/>
            </w:tcBorders>
            <w:vAlign w:val="center"/>
          </w:tcPr>
          <w:p w:rsidR="00F9547C" w:rsidRPr="009215F0" w:rsidRDefault="00F9547C" w:rsidP="00D204F6">
            <w:pPr>
              <w:spacing w:line="240" w:lineRule="auto"/>
              <w:jc w:val="center"/>
              <w:rPr>
                <w:color w:val="000000" w:themeColor="text1"/>
              </w:rPr>
            </w:pPr>
            <w:r w:rsidRPr="009215F0">
              <w:rPr>
                <w:rFonts w:eastAsia="Times New Roman" w:cs="Times New Roman"/>
                <w:color w:val="000000" w:themeColor="text1"/>
                <w:sz w:val="20"/>
                <w:szCs w:val="20"/>
                <w:lang w:eastAsia="en-GB"/>
              </w:rPr>
              <w:t>0.55 (0.36)</w:t>
            </w:r>
          </w:p>
        </w:tc>
      </w:tr>
      <w:bookmarkEnd w:id="0"/>
    </w:tbl>
    <w:p w:rsidR="00F9547C" w:rsidRPr="009215F0" w:rsidRDefault="00F9547C" w:rsidP="002B7D2F">
      <w:pPr>
        <w:autoSpaceDE w:val="0"/>
        <w:autoSpaceDN w:val="0"/>
        <w:adjustRightInd w:val="0"/>
        <w:jc w:val="both"/>
        <w:rPr>
          <w:color w:val="000000" w:themeColor="text1"/>
        </w:rPr>
      </w:pPr>
    </w:p>
    <w:p w:rsidR="005A7403" w:rsidRPr="009215F0" w:rsidRDefault="00F34472" w:rsidP="005A7403">
      <w:pPr>
        <w:pStyle w:val="Heading3"/>
        <w:rPr>
          <w:color w:val="000000" w:themeColor="text1"/>
        </w:rPr>
      </w:pPr>
      <w:r w:rsidRPr="009215F0">
        <w:rPr>
          <w:color w:val="000000" w:themeColor="text1"/>
        </w:rPr>
        <w:t>4</w:t>
      </w:r>
      <w:r w:rsidR="005A7403" w:rsidRPr="009215F0">
        <w:rPr>
          <w:color w:val="000000" w:themeColor="text1"/>
        </w:rPr>
        <w:t>.</w:t>
      </w:r>
      <w:r w:rsidR="009E022B" w:rsidRPr="009215F0">
        <w:rPr>
          <w:color w:val="000000" w:themeColor="text1"/>
        </w:rPr>
        <w:t>3</w:t>
      </w:r>
      <w:r w:rsidR="002B7D2F" w:rsidRPr="009215F0">
        <w:rPr>
          <w:color w:val="000000" w:themeColor="text1"/>
        </w:rPr>
        <w:t xml:space="preserve">.1 </w:t>
      </w:r>
      <w:r w:rsidR="00C63C1C" w:rsidRPr="009215F0">
        <w:rPr>
          <w:color w:val="000000" w:themeColor="text1"/>
        </w:rPr>
        <w:t xml:space="preserve">Flexural </w:t>
      </w:r>
      <w:r w:rsidR="002B7D2F" w:rsidRPr="009215F0">
        <w:rPr>
          <w:color w:val="000000" w:themeColor="text1"/>
        </w:rPr>
        <w:t>S</w:t>
      </w:r>
      <w:r w:rsidR="005A7403" w:rsidRPr="009215F0">
        <w:rPr>
          <w:color w:val="000000" w:themeColor="text1"/>
        </w:rPr>
        <w:t>trength</w:t>
      </w:r>
    </w:p>
    <w:p w:rsidR="00344431" w:rsidRPr="009215F0" w:rsidRDefault="00C13954" w:rsidP="00A212BC">
      <w:pPr>
        <w:autoSpaceDE w:val="0"/>
        <w:autoSpaceDN w:val="0"/>
        <w:adjustRightInd w:val="0"/>
        <w:jc w:val="both"/>
        <w:rPr>
          <w:rFonts w:cs="Times New Roman"/>
          <w:color w:val="000000" w:themeColor="text1"/>
        </w:rPr>
      </w:pPr>
      <w:r w:rsidRPr="009215F0">
        <w:rPr>
          <w:rFonts w:cs="Times New Roman"/>
          <w:color w:val="000000" w:themeColor="text1"/>
        </w:rPr>
        <w:t>F</w:t>
      </w:r>
      <w:r w:rsidR="00FD39FD" w:rsidRPr="009215F0">
        <w:rPr>
          <w:rFonts w:cs="Times New Roman"/>
          <w:color w:val="000000" w:themeColor="text1"/>
        </w:rPr>
        <w:t xml:space="preserve">lexural strength values </w:t>
      </w:r>
      <w:r w:rsidRPr="009215F0">
        <w:rPr>
          <w:rFonts w:cs="Times New Roman"/>
          <w:color w:val="000000" w:themeColor="text1"/>
        </w:rPr>
        <w:t xml:space="preserve">are </w:t>
      </w:r>
      <w:r w:rsidR="002B7D2F" w:rsidRPr="009215F0">
        <w:rPr>
          <w:rFonts w:cs="Times New Roman"/>
          <w:color w:val="000000" w:themeColor="text1"/>
        </w:rPr>
        <w:t xml:space="preserve">compared </w:t>
      </w:r>
      <w:r w:rsidR="00E65362" w:rsidRPr="009215F0">
        <w:rPr>
          <w:rFonts w:cs="Times New Roman"/>
          <w:color w:val="000000" w:themeColor="text1"/>
        </w:rPr>
        <w:t>in</w:t>
      </w:r>
      <w:r w:rsidR="007065CE" w:rsidRPr="009215F0">
        <w:rPr>
          <w:rFonts w:cs="Times New Roman"/>
          <w:color w:val="000000" w:themeColor="text1"/>
        </w:rPr>
        <w:t xml:space="preserve"> Fig</w:t>
      </w:r>
      <w:r w:rsidR="00D51995" w:rsidRPr="009215F0">
        <w:rPr>
          <w:rFonts w:cs="Times New Roman"/>
          <w:color w:val="000000" w:themeColor="text1"/>
        </w:rPr>
        <w:t>ure</w:t>
      </w:r>
      <w:r w:rsidR="007065CE" w:rsidRPr="009215F0">
        <w:rPr>
          <w:rFonts w:cs="Times New Roman"/>
          <w:color w:val="000000" w:themeColor="text1"/>
        </w:rPr>
        <w:t xml:space="preserve"> </w:t>
      </w:r>
      <w:r w:rsidR="00A212BC" w:rsidRPr="009215F0">
        <w:rPr>
          <w:rFonts w:cs="Times New Roman"/>
          <w:color w:val="000000" w:themeColor="text1"/>
        </w:rPr>
        <w:t>8</w:t>
      </w:r>
      <w:r w:rsidR="0004071F" w:rsidRPr="009215F0">
        <w:rPr>
          <w:rFonts w:cs="Times New Roman"/>
          <w:color w:val="000000" w:themeColor="text1"/>
        </w:rPr>
        <w:t>.</w:t>
      </w:r>
      <w:r w:rsidR="007D3C03" w:rsidRPr="009215F0">
        <w:rPr>
          <w:rFonts w:cs="Times New Roman"/>
          <w:color w:val="000000" w:themeColor="text1"/>
        </w:rPr>
        <w:t xml:space="preserve"> </w:t>
      </w:r>
      <w:r w:rsidR="00A212BC" w:rsidRPr="009215F0">
        <w:rPr>
          <w:rFonts w:cs="Times New Roman"/>
          <w:color w:val="000000" w:themeColor="text1"/>
        </w:rPr>
        <w:t>The addition of</w:t>
      </w:r>
      <w:r w:rsidR="00A212BC" w:rsidRPr="009215F0">
        <w:rPr>
          <w:rFonts w:cs="Times New Roman"/>
          <w:i/>
          <w:color w:val="000000" w:themeColor="text1"/>
        </w:rPr>
        <w:t xml:space="preserve"> </w:t>
      </w:r>
      <w:r w:rsidR="00E52CA4" w:rsidRPr="009215F0">
        <w:rPr>
          <w:rFonts w:cs="Times New Roman"/>
          <w:color w:val="000000" w:themeColor="text1"/>
        </w:rPr>
        <w:t>steel</w:t>
      </w:r>
      <w:r w:rsidR="00E52CA4" w:rsidRPr="009215F0">
        <w:rPr>
          <w:rFonts w:cs="Times New Roman"/>
          <w:i/>
          <w:color w:val="000000" w:themeColor="text1"/>
        </w:rPr>
        <w:t xml:space="preserve"> </w:t>
      </w:r>
      <w:r w:rsidR="00A212BC" w:rsidRPr="009215F0">
        <w:rPr>
          <w:rFonts w:cs="Times New Roman"/>
          <w:color w:val="000000" w:themeColor="text1"/>
        </w:rPr>
        <w:t>fibres enhanced the flexural strength by 2</w:t>
      </w:r>
      <w:r w:rsidR="000414BC" w:rsidRPr="009215F0">
        <w:rPr>
          <w:rFonts w:cs="Times New Roman"/>
          <w:color w:val="000000" w:themeColor="text1"/>
        </w:rPr>
        <w:t>6</w:t>
      </w:r>
      <w:r w:rsidR="00A212BC" w:rsidRPr="009215F0">
        <w:rPr>
          <w:rFonts w:cs="Times New Roman"/>
          <w:color w:val="000000" w:themeColor="text1"/>
        </w:rPr>
        <w:t xml:space="preserve">% for </w:t>
      </w:r>
      <w:r w:rsidR="00A212BC" w:rsidRPr="009215F0">
        <w:rPr>
          <w:rFonts w:cs="Times New Roman"/>
          <w:i/>
          <w:color w:val="000000" w:themeColor="text1"/>
        </w:rPr>
        <w:t>0BF</w:t>
      </w:r>
      <w:r w:rsidR="00A212BC" w:rsidRPr="009215F0">
        <w:rPr>
          <w:rFonts w:cs="Times New Roman"/>
          <w:color w:val="000000" w:themeColor="text1"/>
        </w:rPr>
        <w:t xml:space="preserve"> and 3</w:t>
      </w:r>
      <w:r w:rsidR="000414BC" w:rsidRPr="009215F0">
        <w:rPr>
          <w:rFonts w:cs="Times New Roman"/>
          <w:color w:val="000000" w:themeColor="text1"/>
        </w:rPr>
        <w:t>0</w:t>
      </w:r>
      <w:r w:rsidR="00A212BC" w:rsidRPr="009215F0">
        <w:rPr>
          <w:rFonts w:cs="Times New Roman"/>
          <w:color w:val="000000" w:themeColor="text1"/>
        </w:rPr>
        <w:t xml:space="preserve">% for </w:t>
      </w:r>
      <w:r w:rsidR="00A212BC" w:rsidRPr="009215F0">
        <w:rPr>
          <w:rFonts w:cs="Times New Roman"/>
          <w:i/>
          <w:color w:val="000000" w:themeColor="text1"/>
        </w:rPr>
        <w:t>0RF</w:t>
      </w:r>
      <w:r w:rsidR="00A212BC" w:rsidRPr="009215F0">
        <w:rPr>
          <w:rFonts w:cs="Times New Roman"/>
          <w:color w:val="000000" w:themeColor="text1"/>
        </w:rPr>
        <w:t xml:space="preserve">, with respect to the control mix. This improvement </w:t>
      </w:r>
      <w:r w:rsidR="003A5A60" w:rsidRPr="009215F0">
        <w:rPr>
          <w:rFonts w:cs="Times New Roman"/>
          <w:color w:val="000000" w:themeColor="text1"/>
        </w:rPr>
        <w:t xml:space="preserve">was </w:t>
      </w:r>
      <w:r w:rsidR="00A212BC" w:rsidRPr="009215F0">
        <w:rPr>
          <w:rFonts w:cs="Times New Roman"/>
          <w:color w:val="000000" w:themeColor="text1"/>
        </w:rPr>
        <w:t>anticipated as the steel fibres act as flexural reinforcement.</w:t>
      </w:r>
    </w:p>
    <w:p w:rsidR="00344431" w:rsidRPr="009215F0" w:rsidRDefault="00344431" w:rsidP="00344431">
      <w:pPr>
        <w:autoSpaceDE w:val="0"/>
        <w:autoSpaceDN w:val="0"/>
        <w:adjustRightInd w:val="0"/>
        <w:jc w:val="center"/>
        <w:rPr>
          <w:rFonts w:cs="Times New Roman"/>
          <w:color w:val="000000" w:themeColor="text1"/>
        </w:rPr>
      </w:pPr>
      <w:r w:rsidRPr="009215F0">
        <w:rPr>
          <w:rFonts w:cs="Times New Roman"/>
          <w:noProof/>
          <w:color w:val="000000" w:themeColor="text1"/>
          <w:lang w:eastAsia="en-GB"/>
        </w:rPr>
        <w:drawing>
          <wp:inline distT="0" distB="0" distL="0" distR="0">
            <wp:extent cx="3612721" cy="2988000"/>
            <wp:effectExtent l="0" t="0" r="6985" b="3175"/>
            <wp:docPr id="193" name="Picture 193" descr="C:\Users\cip14asa\Documents\OriginLab\2017\User 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p14asa\Documents\OriginLab\2017\User Files\2.jpg"/>
                    <pic:cNvPicPr>
                      <a:picLocks noChangeAspect="1" noChangeArrowheads="1"/>
                    </pic:cNvPicPr>
                  </pic:nvPicPr>
                  <pic:blipFill>
                    <a:blip r:embed="rId16" cstate="print">
                      <a:extLst>
                        <a:ext uri="{28A0092B-C50C-407E-A947-70E740481C1C}">
                          <a14:useLocalDpi xmlns:a14="http://schemas.microsoft.com/office/drawing/2010/main" val="0"/>
                        </a:ext>
                      </a:extLst>
                    </a:blip>
                    <a:srcRect l="5435" t="9454" r="17921" b="7678"/>
                    <a:stretch>
                      <a:fillRect/>
                    </a:stretch>
                  </pic:blipFill>
                  <pic:spPr bwMode="auto">
                    <a:xfrm>
                      <a:off x="0" y="0"/>
                      <a:ext cx="3612721" cy="2988000"/>
                    </a:xfrm>
                    <a:prstGeom prst="rect">
                      <a:avLst/>
                    </a:prstGeom>
                    <a:noFill/>
                    <a:ln>
                      <a:noFill/>
                    </a:ln>
                  </pic:spPr>
                </pic:pic>
              </a:graphicData>
            </a:graphic>
          </wp:inline>
        </w:drawing>
      </w:r>
    </w:p>
    <w:p w:rsidR="000A55C6" w:rsidRPr="009215F0" w:rsidRDefault="00B96285" w:rsidP="00344431">
      <w:pPr>
        <w:autoSpaceDE w:val="0"/>
        <w:autoSpaceDN w:val="0"/>
        <w:adjustRightInd w:val="0"/>
        <w:spacing w:line="360" w:lineRule="auto"/>
        <w:jc w:val="center"/>
        <w:rPr>
          <w:rFonts w:cs="Times New Roman"/>
          <w:color w:val="000000" w:themeColor="text1"/>
        </w:rPr>
      </w:pPr>
      <w:r w:rsidRPr="009215F0">
        <w:rPr>
          <w:rFonts w:cs="Times New Roman"/>
          <w:b/>
          <w:color w:val="000000" w:themeColor="text1"/>
        </w:rPr>
        <w:t xml:space="preserve">Figure </w:t>
      </w:r>
      <w:r w:rsidR="00A212BC" w:rsidRPr="009215F0">
        <w:rPr>
          <w:rFonts w:cs="Times New Roman"/>
          <w:b/>
          <w:color w:val="000000" w:themeColor="text1"/>
        </w:rPr>
        <w:t>8</w:t>
      </w:r>
      <w:r w:rsidR="00C63C1C" w:rsidRPr="009215F0">
        <w:rPr>
          <w:rFonts w:cs="Times New Roman"/>
          <w:b/>
          <w:color w:val="000000" w:themeColor="text1"/>
        </w:rPr>
        <w:t>.</w:t>
      </w:r>
      <w:r w:rsidR="002B7D2F" w:rsidRPr="009215F0">
        <w:rPr>
          <w:rFonts w:cs="Times New Roman"/>
          <w:color w:val="000000" w:themeColor="text1"/>
        </w:rPr>
        <w:t xml:space="preserve"> Flexural strength</w:t>
      </w:r>
      <w:r w:rsidR="000F6BB1" w:rsidRPr="009215F0">
        <w:rPr>
          <w:rFonts w:cs="Times New Roman"/>
          <w:color w:val="000000" w:themeColor="text1"/>
        </w:rPr>
        <w:t xml:space="preserve"> of </w:t>
      </w:r>
      <w:r w:rsidR="000414BC" w:rsidRPr="009215F0">
        <w:rPr>
          <w:rFonts w:cs="Times New Roman"/>
          <w:color w:val="000000" w:themeColor="text1"/>
        </w:rPr>
        <w:t>the tested concrete mixes</w:t>
      </w:r>
    </w:p>
    <w:p w:rsidR="004A3036" w:rsidRPr="009215F0" w:rsidRDefault="004A3036" w:rsidP="00344431">
      <w:pPr>
        <w:autoSpaceDE w:val="0"/>
        <w:autoSpaceDN w:val="0"/>
        <w:adjustRightInd w:val="0"/>
        <w:spacing w:line="360" w:lineRule="auto"/>
        <w:jc w:val="center"/>
        <w:rPr>
          <w:rFonts w:cs="Times New Roman"/>
          <w:color w:val="000000" w:themeColor="text1"/>
        </w:rPr>
      </w:pPr>
    </w:p>
    <w:p w:rsidR="00D763D7" w:rsidRPr="009215F0" w:rsidRDefault="006A5867" w:rsidP="003F5CA1">
      <w:pPr>
        <w:autoSpaceDE w:val="0"/>
        <w:autoSpaceDN w:val="0"/>
        <w:adjustRightInd w:val="0"/>
        <w:jc w:val="both"/>
        <w:rPr>
          <w:rFonts w:cs="Times New Roman"/>
          <w:color w:val="000000" w:themeColor="text1"/>
        </w:rPr>
      </w:pPr>
      <w:r w:rsidRPr="009215F0">
        <w:rPr>
          <w:rFonts w:cs="Times New Roman"/>
          <w:color w:val="000000" w:themeColor="text1"/>
        </w:rPr>
        <w:t>Consistent with the reported by other authors</w:t>
      </w:r>
      <w:r w:rsidR="0064161A" w:rsidRPr="009215F0">
        <w:rPr>
          <w:rFonts w:cs="Times New Roman"/>
          <w:color w:val="000000" w:themeColor="text1"/>
        </w:rPr>
        <w:t xml:space="preserve"> </w:t>
      </w:r>
      <w:r w:rsidR="0064161A" w:rsidRPr="009215F0">
        <w:rPr>
          <w:rFonts w:cs="Times New Roman"/>
          <w:color w:val="000000" w:themeColor="text1"/>
        </w:rPr>
        <w:fldChar w:fldCharType="begin">
          <w:fldData xml:space="preserve">PEVuZE5vdGU+PENpdGU+PEF1dGhvcj5HYW5qaWFuPC9BdXRob3I+PFllYXI+MjAwOTwvWWVhcj48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</w:fldData>
        </w:fldChar>
      </w:r>
      <w:r w:rsidR="00C34B1A" w:rsidRPr="009215F0">
        <w:rPr>
          <w:rFonts w:cs="Times New Roman"/>
          <w:color w:val="000000" w:themeColor="text1"/>
        </w:rPr>
        <w:instrText xml:space="preserve"> ADDIN EN.CITE </w:instrText>
      </w:r>
      <w:r w:rsidR="00C34B1A" w:rsidRPr="009215F0">
        <w:rPr>
          <w:rFonts w:cs="Times New Roman"/>
          <w:color w:val="000000" w:themeColor="text1"/>
        </w:rPr>
        <w:fldChar w:fldCharType="begin">
          <w:fldData xml:space="preserve">PEVuZE5vdGU+PENpdGU+PEF1dGhvcj5HYW5qaWFuPC9BdXRob3I+PFllYXI+MjAwOTwvWWVhcj48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</w:fldData>
        </w:fldChar>
      </w:r>
      <w:r w:rsidR="00C34B1A" w:rsidRPr="009215F0">
        <w:rPr>
          <w:rFonts w:cs="Times New Roman"/>
          <w:color w:val="000000" w:themeColor="text1"/>
        </w:rPr>
        <w:instrText xml:space="preserve"> ADDIN EN.CITE.DATA </w:instrText>
      </w:r>
      <w:r w:rsidR="00C34B1A" w:rsidRPr="009215F0">
        <w:rPr>
          <w:rFonts w:cs="Times New Roman"/>
          <w:color w:val="000000" w:themeColor="text1"/>
        </w:rPr>
      </w:r>
      <w:r w:rsidR="00C34B1A" w:rsidRPr="009215F0">
        <w:rPr>
          <w:rFonts w:cs="Times New Roman"/>
          <w:color w:val="000000" w:themeColor="text1"/>
        </w:rPr>
        <w:fldChar w:fldCharType="end"/>
      </w:r>
      <w:r w:rsidR="0064161A" w:rsidRPr="009215F0">
        <w:rPr>
          <w:rFonts w:cs="Times New Roman"/>
          <w:color w:val="000000" w:themeColor="text1"/>
        </w:rPr>
      </w:r>
      <w:r w:rsidR="0064161A" w:rsidRPr="009215F0">
        <w:rPr>
          <w:rFonts w:cs="Times New Roman"/>
          <w:color w:val="000000" w:themeColor="text1"/>
        </w:rPr>
        <w:fldChar w:fldCharType="separate"/>
      </w:r>
      <w:r w:rsidR="004B5003" w:rsidRPr="009215F0">
        <w:rPr>
          <w:rFonts w:cs="Times New Roman"/>
          <w:noProof/>
          <w:color w:val="000000" w:themeColor="text1"/>
        </w:rPr>
        <w:t>[</w:t>
      </w:r>
      <w:hyperlink w:anchor="_ENREF_25" w:tooltip="Ganjian, 2009 #13" w:history="1">
        <w:r w:rsidR="00B7293F" w:rsidRPr="009215F0">
          <w:rPr>
            <w:rFonts w:cs="Times New Roman"/>
            <w:noProof/>
            <w:color w:val="000000" w:themeColor="text1"/>
          </w:rPr>
          <w:t>25</w:t>
        </w:r>
      </w:hyperlink>
      <w:r w:rsidR="004B5003" w:rsidRPr="009215F0">
        <w:rPr>
          <w:rFonts w:cs="Times New Roman"/>
          <w:noProof/>
          <w:color w:val="000000" w:themeColor="text1"/>
        </w:rPr>
        <w:t xml:space="preserve">, </w:t>
      </w:r>
      <w:hyperlink w:anchor="_ENREF_36" w:tooltip="Xie, 2015 #150" w:history="1">
        <w:r w:rsidR="00B7293F" w:rsidRPr="009215F0">
          <w:rPr>
            <w:rFonts w:cs="Times New Roman"/>
            <w:noProof/>
            <w:color w:val="000000" w:themeColor="text1"/>
          </w:rPr>
          <w:t>36</w:t>
        </w:r>
      </w:hyperlink>
      <w:r w:rsidR="004B5003" w:rsidRPr="009215F0">
        <w:rPr>
          <w:rFonts w:cs="Times New Roman"/>
          <w:noProof/>
          <w:color w:val="000000" w:themeColor="text1"/>
        </w:rPr>
        <w:t xml:space="preserve">, </w:t>
      </w:r>
      <w:hyperlink w:anchor="_ENREF_59" w:tooltip="Aiello, 2010 #1" w:history="1">
        <w:r w:rsidR="00B7293F" w:rsidRPr="009215F0">
          <w:rPr>
            <w:rFonts w:cs="Times New Roman"/>
            <w:noProof/>
            <w:color w:val="000000" w:themeColor="text1"/>
          </w:rPr>
          <w:t>59</w:t>
        </w:r>
      </w:hyperlink>
      <w:r w:rsidR="004B5003" w:rsidRPr="009215F0">
        <w:rPr>
          <w:rFonts w:cs="Times New Roman"/>
          <w:noProof/>
          <w:color w:val="000000" w:themeColor="text1"/>
        </w:rPr>
        <w:t>]</w:t>
      </w:r>
      <w:r w:rsidR="0064161A" w:rsidRPr="009215F0">
        <w:rPr>
          <w:rFonts w:cs="Times New Roman"/>
          <w:color w:val="000000" w:themeColor="text1"/>
        </w:rPr>
        <w:fldChar w:fldCharType="end"/>
      </w:r>
      <w:r w:rsidR="003E19A6" w:rsidRPr="009215F0">
        <w:rPr>
          <w:rFonts w:cs="Times New Roman"/>
          <w:color w:val="000000" w:themeColor="text1"/>
        </w:rPr>
        <w:t xml:space="preserve">, </w:t>
      </w:r>
      <w:r w:rsidR="00972BBB" w:rsidRPr="009215F0">
        <w:rPr>
          <w:rFonts w:cs="Times New Roman"/>
          <w:color w:val="000000" w:themeColor="text1"/>
        </w:rPr>
        <w:t xml:space="preserve">replacing </w:t>
      </w:r>
      <w:r w:rsidR="007065CE" w:rsidRPr="009215F0">
        <w:rPr>
          <w:rFonts w:cs="Times New Roman"/>
          <w:color w:val="000000" w:themeColor="text1"/>
        </w:rPr>
        <w:t xml:space="preserve">the fine and coarse aggregates with rubber particles </w:t>
      </w:r>
      <w:r w:rsidR="00A212BC" w:rsidRPr="009215F0">
        <w:rPr>
          <w:rFonts w:cs="Times New Roman"/>
          <w:color w:val="000000" w:themeColor="text1"/>
        </w:rPr>
        <w:t>ha</w:t>
      </w:r>
      <w:r w:rsidRPr="009215F0">
        <w:rPr>
          <w:rFonts w:cs="Times New Roman"/>
          <w:color w:val="000000" w:themeColor="text1"/>
        </w:rPr>
        <w:t>d</w:t>
      </w:r>
      <w:r w:rsidR="00972BBB" w:rsidRPr="009215F0">
        <w:rPr>
          <w:rFonts w:cs="Times New Roman"/>
          <w:color w:val="000000" w:themeColor="text1"/>
        </w:rPr>
        <w:t xml:space="preserve"> an adverse effect on </w:t>
      </w:r>
      <w:r w:rsidR="007065CE" w:rsidRPr="009215F0">
        <w:rPr>
          <w:rFonts w:cs="Times New Roman"/>
          <w:color w:val="000000" w:themeColor="text1"/>
        </w:rPr>
        <w:t xml:space="preserve">flexural strength. </w:t>
      </w:r>
      <w:r w:rsidR="00972BBB" w:rsidRPr="009215F0">
        <w:rPr>
          <w:rFonts w:cs="Times New Roman"/>
          <w:color w:val="000000" w:themeColor="text1"/>
        </w:rPr>
        <w:t>T</w:t>
      </w:r>
      <w:r w:rsidR="007065CE" w:rsidRPr="009215F0">
        <w:rPr>
          <w:rFonts w:cs="Times New Roman"/>
          <w:color w:val="000000" w:themeColor="text1"/>
        </w:rPr>
        <w:t xml:space="preserve">he </w:t>
      </w:r>
      <w:r w:rsidR="00531311" w:rsidRPr="009215F0">
        <w:rPr>
          <w:rFonts w:cs="Times New Roman"/>
          <w:color w:val="000000" w:themeColor="text1"/>
        </w:rPr>
        <w:t xml:space="preserve">flexural strength </w:t>
      </w:r>
      <w:r w:rsidR="00531311" w:rsidRPr="009215F0">
        <w:rPr>
          <w:rFonts w:cs="Times New Roman"/>
          <w:color w:val="000000" w:themeColor="text1"/>
        </w:rPr>
        <w:lastRenderedPageBreak/>
        <w:t xml:space="preserve">of the </w:t>
      </w:r>
      <w:r w:rsidR="00A22EDD" w:rsidRPr="009215F0">
        <w:rPr>
          <w:rFonts w:cs="Times New Roman"/>
          <w:color w:val="000000" w:themeColor="text1"/>
        </w:rPr>
        <w:t>RuC</w:t>
      </w:r>
      <w:r w:rsidR="007065CE" w:rsidRPr="009215F0">
        <w:rPr>
          <w:rFonts w:cs="Times New Roman"/>
          <w:color w:val="000000" w:themeColor="text1"/>
        </w:rPr>
        <w:t xml:space="preserve"> mixes</w:t>
      </w:r>
      <w:r w:rsidR="00972BBB" w:rsidRPr="009215F0">
        <w:rPr>
          <w:rFonts w:cs="Times New Roman"/>
          <w:color w:val="000000" w:themeColor="text1"/>
        </w:rPr>
        <w:t xml:space="preserve"> without fibres</w:t>
      </w:r>
      <w:r w:rsidR="007065CE" w:rsidRPr="009215F0">
        <w:rPr>
          <w:rFonts w:cs="Times New Roman"/>
          <w:color w:val="000000" w:themeColor="text1"/>
        </w:rPr>
        <w:t xml:space="preserve">, </w:t>
      </w:r>
      <w:r w:rsidR="006D7296" w:rsidRPr="009215F0">
        <w:rPr>
          <w:rFonts w:cs="Times New Roman"/>
          <w:i/>
          <w:color w:val="000000" w:themeColor="text1"/>
        </w:rPr>
        <w:t>20P</w:t>
      </w:r>
      <w:r w:rsidR="007065CE" w:rsidRPr="009215F0">
        <w:rPr>
          <w:rFonts w:cs="Times New Roman"/>
          <w:i/>
          <w:color w:val="000000" w:themeColor="text1"/>
        </w:rPr>
        <w:t xml:space="preserve">, </w:t>
      </w:r>
      <w:r w:rsidR="006D7296" w:rsidRPr="009215F0">
        <w:rPr>
          <w:rFonts w:cs="Times New Roman"/>
          <w:i/>
          <w:color w:val="000000" w:themeColor="text1"/>
        </w:rPr>
        <w:t>40P</w:t>
      </w:r>
      <w:r w:rsidR="007065CE" w:rsidRPr="009215F0">
        <w:rPr>
          <w:rFonts w:cs="Times New Roman"/>
          <w:i/>
          <w:color w:val="000000" w:themeColor="text1"/>
        </w:rPr>
        <w:t xml:space="preserve"> </w:t>
      </w:r>
      <w:r w:rsidR="007065CE" w:rsidRPr="009215F0">
        <w:rPr>
          <w:rFonts w:cs="Times New Roman"/>
          <w:color w:val="000000" w:themeColor="text1"/>
        </w:rPr>
        <w:t xml:space="preserve">and </w:t>
      </w:r>
      <w:r w:rsidR="006D7296" w:rsidRPr="009215F0">
        <w:rPr>
          <w:rFonts w:cs="Times New Roman"/>
          <w:i/>
          <w:color w:val="000000" w:themeColor="text1"/>
        </w:rPr>
        <w:t>60P</w:t>
      </w:r>
      <w:r w:rsidRPr="009215F0">
        <w:rPr>
          <w:rFonts w:cs="Times New Roman"/>
          <w:i/>
          <w:color w:val="000000" w:themeColor="text1"/>
        </w:rPr>
        <w:t>,</w:t>
      </w:r>
      <w:r w:rsidR="007065CE" w:rsidRPr="009215F0">
        <w:rPr>
          <w:rFonts w:cs="Times New Roman"/>
          <w:i/>
          <w:color w:val="000000" w:themeColor="text1"/>
        </w:rPr>
        <w:t xml:space="preserve"> </w:t>
      </w:r>
      <w:r w:rsidR="00972BBB" w:rsidRPr="009215F0">
        <w:rPr>
          <w:rFonts w:cs="Times New Roman"/>
          <w:color w:val="000000" w:themeColor="text1"/>
        </w:rPr>
        <w:t xml:space="preserve">was 23%, </w:t>
      </w:r>
      <w:r w:rsidR="009F5ABC" w:rsidRPr="009215F0">
        <w:rPr>
          <w:rFonts w:cs="Times New Roman"/>
          <w:color w:val="000000" w:themeColor="text1"/>
        </w:rPr>
        <w:t>49</w:t>
      </w:r>
      <w:r w:rsidR="00972BBB" w:rsidRPr="009215F0">
        <w:rPr>
          <w:rFonts w:cs="Times New Roman"/>
          <w:color w:val="000000" w:themeColor="text1"/>
        </w:rPr>
        <w:t xml:space="preserve">% and 64% </w:t>
      </w:r>
      <w:r w:rsidRPr="009215F0">
        <w:rPr>
          <w:rFonts w:cs="Times New Roman"/>
          <w:color w:val="000000" w:themeColor="text1"/>
        </w:rPr>
        <w:t xml:space="preserve">lower </w:t>
      </w:r>
      <w:r w:rsidR="00972BBB" w:rsidRPr="009215F0">
        <w:rPr>
          <w:rFonts w:cs="Times New Roman"/>
          <w:color w:val="000000" w:themeColor="text1"/>
        </w:rPr>
        <w:t>than that</w:t>
      </w:r>
      <w:r w:rsidR="00413E92" w:rsidRPr="009215F0">
        <w:rPr>
          <w:rFonts w:cs="Times New Roman"/>
          <w:color w:val="000000" w:themeColor="text1"/>
        </w:rPr>
        <w:t xml:space="preserve"> of</w:t>
      </w:r>
      <w:r w:rsidR="00972BBB" w:rsidRPr="009215F0">
        <w:rPr>
          <w:rFonts w:cs="Times New Roman"/>
          <w:color w:val="000000" w:themeColor="text1"/>
        </w:rPr>
        <w:t xml:space="preserve"> the conventional concrete, </w:t>
      </w:r>
      <w:r w:rsidR="007065CE" w:rsidRPr="009215F0">
        <w:rPr>
          <w:rFonts w:cs="Times New Roman"/>
          <w:color w:val="000000" w:themeColor="text1"/>
        </w:rPr>
        <w:t>re</w:t>
      </w:r>
      <w:r w:rsidR="00A212BC" w:rsidRPr="009215F0">
        <w:rPr>
          <w:rFonts w:cs="Times New Roman"/>
          <w:color w:val="000000" w:themeColor="text1"/>
        </w:rPr>
        <w:t xml:space="preserve">spectively. </w:t>
      </w:r>
      <w:r w:rsidR="00AC71EA" w:rsidRPr="009215F0">
        <w:rPr>
          <w:rFonts w:cs="Times New Roman"/>
          <w:color w:val="000000" w:themeColor="text1"/>
        </w:rPr>
        <w:t>As for the compressive strength, t</w:t>
      </w:r>
      <w:r w:rsidR="00A212BC" w:rsidRPr="009215F0">
        <w:rPr>
          <w:rFonts w:cs="Times New Roman"/>
          <w:color w:val="000000" w:themeColor="text1"/>
        </w:rPr>
        <w:t xml:space="preserve">he reduction </w:t>
      </w:r>
      <w:r w:rsidR="00425110" w:rsidRPr="009215F0">
        <w:rPr>
          <w:rFonts w:cs="Times New Roman"/>
          <w:color w:val="000000" w:themeColor="text1"/>
        </w:rPr>
        <w:t>in flexural</w:t>
      </w:r>
      <w:r w:rsidR="007065CE" w:rsidRPr="009215F0">
        <w:rPr>
          <w:rFonts w:cs="Times New Roman"/>
          <w:color w:val="000000" w:themeColor="text1"/>
        </w:rPr>
        <w:t xml:space="preserve"> strength may be </w:t>
      </w:r>
      <w:r w:rsidR="003A5A60" w:rsidRPr="009215F0">
        <w:rPr>
          <w:rFonts w:cs="Times New Roman"/>
          <w:color w:val="000000" w:themeColor="text1"/>
        </w:rPr>
        <w:t>attributed</w:t>
      </w:r>
      <w:r w:rsidR="00C13954" w:rsidRPr="009215F0">
        <w:rPr>
          <w:rFonts w:cs="Times New Roman"/>
          <w:color w:val="000000" w:themeColor="text1"/>
        </w:rPr>
        <w:t xml:space="preserve"> </w:t>
      </w:r>
      <w:r w:rsidR="003A5A60" w:rsidRPr="009215F0">
        <w:rPr>
          <w:rFonts w:cs="Times New Roman"/>
          <w:color w:val="000000" w:themeColor="text1"/>
        </w:rPr>
        <w:t xml:space="preserve">to </w:t>
      </w:r>
      <w:r w:rsidR="007065CE" w:rsidRPr="009215F0">
        <w:rPr>
          <w:rFonts w:cs="Times New Roman"/>
          <w:color w:val="000000" w:themeColor="text1"/>
        </w:rPr>
        <w:t>the lack of good bond</w:t>
      </w:r>
      <w:r w:rsidRPr="009215F0">
        <w:rPr>
          <w:rFonts w:cs="Times New Roman"/>
          <w:color w:val="000000" w:themeColor="text1"/>
        </w:rPr>
        <w:t>ing</w:t>
      </w:r>
      <w:r w:rsidR="00972BBB" w:rsidRPr="009215F0">
        <w:rPr>
          <w:rFonts w:cs="Times New Roman"/>
          <w:color w:val="000000" w:themeColor="text1"/>
        </w:rPr>
        <w:t xml:space="preserve"> conditions</w:t>
      </w:r>
      <w:r w:rsidR="007065CE" w:rsidRPr="009215F0">
        <w:rPr>
          <w:rFonts w:cs="Times New Roman"/>
          <w:color w:val="000000" w:themeColor="text1"/>
        </w:rPr>
        <w:t xml:space="preserve"> between </w:t>
      </w:r>
      <w:r w:rsidR="00972BBB" w:rsidRPr="009215F0">
        <w:rPr>
          <w:rFonts w:cs="Times New Roman"/>
          <w:color w:val="000000" w:themeColor="text1"/>
        </w:rPr>
        <w:t xml:space="preserve">the </w:t>
      </w:r>
      <w:r w:rsidR="007065CE" w:rsidRPr="009215F0">
        <w:rPr>
          <w:rFonts w:cs="Times New Roman"/>
          <w:color w:val="000000" w:themeColor="text1"/>
        </w:rPr>
        <w:t xml:space="preserve">rubber particles and </w:t>
      </w:r>
      <w:r w:rsidR="00972BBB" w:rsidRPr="009215F0">
        <w:rPr>
          <w:rFonts w:cs="Times New Roman"/>
          <w:color w:val="000000" w:themeColor="text1"/>
        </w:rPr>
        <w:t xml:space="preserve">the </w:t>
      </w:r>
      <w:r w:rsidR="007065CE" w:rsidRPr="009215F0">
        <w:rPr>
          <w:rFonts w:cs="Times New Roman"/>
          <w:color w:val="000000" w:themeColor="text1"/>
        </w:rPr>
        <w:t>cement paste</w:t>
      </w:r>
      <w:r w:rsidRPr="009215F0">
        <w:rPr>
          <w:rFonts w:cs="Times New Roman"/>
          <w:color w:val="000000" w:themeColor="text1"/>
        </w:rPr>
        <w:t>,</w:t>
      </w:r>
      <w:r w:rsidR="007065CE" w:rsidRPr="009215F0">
        <w:rPr>
          <w:rFonts w:cs="Times New Roman"/>
          <w:color w:val="000000" w:themeColor="text1"/>
        </w:rPr>
        <w:t xml:space="preserve"> </w:t>
      </w:r>
      <w:r w:rsidR="003A5A60" w:rsidRPr="009215F0">
        <w:rPr>
          <w:rFonts w:cs="Times New Roman"/>
          <w:color w:val="000000" w:themeColor="text1"/>
        </w:rPr>
        <w:t>as well as</w:t>
      </w:r>
      <w:r w:rsidR="00D916F2" w:rsidRPr="009215F0">
        <w:rPr>
          <w:rFonts w:cs="Times New Roman"/>
          <w:color w:val="000000" w:themeColor="text1"/>
        </w:rPr>
        <w:t xml:space="preserve"> </w:t>
      </w:r>
      <w:r w:rsidR="007065CE" w:rsidRPr="009215F0">
        <w:rPr>
          <w:rFonts w:cs="Times New Roman"/>
          <w:color w:val="000000" w:themeColor="text1"/>
        </w:rPr>
        <w:t>the low stiffness</w:t>
      </w:r>
      <w:r w:rsidR="003F5CA1" w:rsidRPr="009215F0">
        <w:rPr>
          <w:rFonts w:cs="Times New Roman"/>
          <w:color w:val="000000" w:themeColor="text1"/>
        </w:rPr>
        <w:t xml:space="preserve"> and higher Poisson’s ratio of rubber (nearly 0.5)</w:t>
      </w:r>
      <w:r w:rsidR="007065CE" w:rsidRPr="009215F0">
        <w:rPr>
          <w:rFonts w:cs="Times New Roman"/>
          <w:color w:val="000000" w:themeColor="text1"/>
        </w:rPr>
        <w:t xml:space="preserve"> compared </w:t>
      </w:r>
      <w:r w:rsidR="00972BBB" w:rsidRPr="009215F0">
        <w:rPr>
          <w:rFonts w:cs="Times New Roman"/>
          <w:color w:val="000000" w:themeColor="text1"/>
        </w:rPr>
        <w:t xml:space="preserve">to </w:t>
      </w:r>
      <w:r w:rsidR="00B37F43" w:rsidRPr="009215F0">
        <w:rPr>
          <w:rFonts w:cs="Times New Roman"/>
          <w:color w:val="000000" w:themeColor="text1"/>
        </w:rPr>
        <w:t>conventional</w:t>
      </w:r>
      <w:r w:rsidR="00685125" w:rsidRPr="009215F0">
        <w:rPr>
          <w:rFonts w:cs="Times New Roman"/>
          <w:color w:val="000000" w:themeColor="text1"/>
        </w:rPr>
        <w:t xml:space="preserve"> </w:t>
      </w:r>
      <w:r w:rsidR="00381ED0" w:rsidRPr="009215F0">
        <w:rPr>
          <w:rFonts w:cs="Times New Roman"/>
          <w:color w:val="000000" w:themeColor="text1"/>
        </w:rPr>
        <w:t xml:space="preserve">aggregates </w:t>
      </w:r>
      <w:r w:rsidR="00381ED0" w:rsidRPr="009215F0">
        <w:rPr>
          <w:rFonts w:eastAsiaTheme="minorEastAsia" w:cs="Times New Roman"/>
          <w:color w:val="000000" w:themeColor="text1"/>
          <w:szCs w:val="24"/>
        </w:rPr>
        <w:fldChar w:fldCharType="begin"/>
      </w:r>
      <w:r w:rsidR="00C93490" w:rsidRPr="009215F0">
        <w:rPr>
          <w:rFonts w:eastAsiaTheme="minorEastAsia" w:cs="Times New Roman"/>
          <w:color w:val="000000" w:themeColor="text1"/>
          <w:szCs w:val="24"/>
        </w:rPr>
        <w:instrText xml:space="preserve"> ADDIN EN.CITE &lt;EndNote&gt;&lt;Cite&gt;&lt;Author&gt;Khaloo&lt;/Author&gt;&lt;Year&gt;2008&lt;/Year&gt;&lt;RecNum&gt;39&lt;/RecNum&gt;&lt;DisplayText&gt;[20, 21]&lt;/DisplayText&gt;&lt;record&gt;&lt;rec-number&gt;39&lt;/rec-number&gt;&lt;foreign-keys&gt;&lt;key app="EN" db-id="tw29ea5fxtr058eerdpvzf5mwa9wef5v9psa"&gt;39&lt;/key&gt;&lt;key app="ENWeb" db-id="VX-oIArYEugAAFP4Tec"&gt;19&lt;/key&gt;&lt;/foreign-keys&gt;&lt;ref-type name="Journal Article"&gt;17&lt;/ref-type&gt;&lt;contributors&gt;&lt;authors&gt;&lt;author&gt;Khaloo, Ali R.&lt;/author&gt;&lt;author&gt;Dehestani, M.&lt;/author&gt;&lt;author&gt;Rahmatabadi, P.&lt;/author&gt;&lt;/authors&gt;&lt;/contributors&gt;&lt;titles&gt;&lt;title&gt;Mechanical properties of concrete containing a high volume of tire–rubber particles&lt;/title&gt;&lt;secondary-title&gt;Waste Management&lt;/secondary-title&gt;&lt;/titles&gt;&lt;periodical&gt;&lt;full-title&gt;Waste management&lt;/full-title&gt;&lt;/periodical&gt;&lt;pages&gt;2472-2482&lt;/pages&gt;&lt;volume&gt;28&lt;/volume&gt;&lt;number&gt;12&lt;/number&gt;&lt;dates&gt;&lt;year&gt;2008&lt;/year&gt;&lt;/dates&gt;&lt;isbn&gt;0956-053X&lt;/isbn&gt;&lt;urls&gt;&lt;/urls&gt;&lt;electronic-resource-num&gt;10.1016/j.wasman.2008.01.015&lt;/electronic-resource-num&gt;&lt;/record&gt;&lt;/Cite&gt;&lt;Cite&gt;&lt;Author&gt;Khatib&lt;/Author&gt;&lt;Year&gt;1999&lt;/Year&gt;&lt;RecNum&gt;40&lt;/RecNum&gt;&lt;record&gt;&lt;rec-number&gt;40&lt;/rec-number&gt;&lt;foreign-keys&gt;&lt;key app="EN" db-id="tw29ea5fxtr058eerdpvzf5mwa9wef5v9psa"&gt;40&lt;/key&gt;&lt;key app="ENWeb" db-id="VX-oIArYEugAAFP4Tec"&gt;26&lt;/key&gt;&lt;/foreign-keys&gt;&lt;ref-type name="Journal Article"&gt;17&lt;/ref-type&gt;&lt;contributors&gt;&lt;authors&gt;&lt;author&gt;Khatib, Zk&lt;/author&gt;&lt;author&gt;Bayomy, Fm&lt;/author&gt;&lt;/authors&gt;&lt;/contributors&gt;&lt;titles&gt;&lt;title&gt;Rubberized portland cement concrete&lt;/title&gt;&lt;secondary-title&gt;Journal of Materials in Civil Engineering&lt;/secondary-title&gt;&lt;/titles&gt;&lt;periodical&gt;&lt;full-title&gt;Journal Of Materials In Civil Engineering&lt;/full-title&gt;&lt;/periodical&gt;&lt;pages&gt;206-213&lt;/pages&gt;&lt;volume&gt;11&lt;/volume&gt;&lt;number&gt;3&lt;/number&gt;&lt;dates&gt;&lt;year&gt;1999&lt;/year&gt;&lt;/dates&gt;&lt;isbn&gt;0899-1561&lt;/isbn&gt;&lt;urls&gt;&lt;/urls&gt;&lt;/record&gt;&lt;/Cite&gt;&lt;/EndNote&gt;</w:instrText>
      </w:r>
      <w:r w:rsidR="00381ED0" w:rsidRPr="009215F0">
        <w:rPr>
          <w:rFonts w:eastAsiaTheme="minorEastAsia" w:cs="Times New Roman"/>
          <w:color w:val="000000" w:themeColor="text1"/>
          <w:szCs w:val="24"/>
        </w:rPr>
        <w:fldChar w:fldCharType="separate"/>
      </w:r>
      <w:r w:rsidR="004B5003" w:rsidRPr="009215F0">
        <w:rPr>
          <w:rFonts w:eastAsiaTheme="minorEastAsia" w:cs="Times New Roman"/>
          <w:noProof/>
          <w:color w:val="000000" w:themeColor="text1"/>
          <w:szCs w:val="24"/>
        </w:rPr>
        <w:t>[</w:t>
      </w:r>
      <w:hyperlink w:anchor="_ENREF_20" w:tooltip="Khatib, 1999 #40" w:history="1">
        <w:r w:rsidR="00B7293F" w:rsidRPr="009215F0">
          <w:rPr>
            <w:rFonts w:eastAsiaTheme="minorEastAsia" w:cs="Times New Roman"/>
            <w:noProof/>
            <w:color w:val="000000" w:themeColor="text1"/>
            <w:szCs w:val="24"/>
          </w:rPr>
          <w:t>20</w:t>
        </w:r>
      </w:hyperlink>
      <w:r w:rsidR="004B5003" w:rsidRPr="009215F0">
        <w:rPr>
          <w:rFonts w:eastAsiaTheme="minorEastAsia" w:cs="Times New Roman"/>
          <w:noProof/>
          <w:color w:val="000000" w:themeColor="text1"/>
          <w:szCs w:val="24"/>
        </w:rPr>
        <w:t xml:space="preserve">, </w:t>
      </w:r>
      <w:hyperlink w:anchor="_ENREF_21" w:tooltip="Khaloo, 2008 #39" w:history="1">
        <w:r w:rsidR="00B7293F" w:rsidRPr="009215F0">
          <w:rPr>
            <w:rFonts w:eastAsiaTheme="minorEastAsia" w:cs="Times New Roman"/>
            <w:noProof/>
            <w:color w:val="000000" w:themeColor="text1"/>
            <w:szCs w:val="24"/>
          </w:rPr>
          <w:t>21</w:t>
        </w:r>
      </w:hyperlink>
      <w:r w:rsidR="004B5003" w:rsidRPr="009215F0">
        <w:rPr>
          <w:rFonts w:eastAsiaTheme="minorEastAsia" w:cs="Times New Roman"/>
          <w:noProof/>
          <w:color w:val="000000" w:themeColor="text1"/>
          <w:szCs w:val="24"/>
        </w:rPr>
        <w:t>]</w:t>
      </w:r>
      <w:r w:rsidR="00381ED0" w:rsidRPr="009215F0">
        <w:rPr>
          <w:rFonts w:eastAsiaTheme="minorEastAsia" w:cs="Times New Roman"/>
          <w:color w:val="000000" w:themeColor="text1"/>
          <w:szCs w:val="24"/>
        </w:rPr>
        <w:fldChar w:fldCharType="end"/>
      </w:r>
      <w:r w:rsidR="00AC71EA" w:rsidRPr="009215F0">
        <w:rPr>
          <w:rFonts w:eastAsiaTheme="minorEastAsia" w:cs="Times New Roman"/>
          <w:color w:val="000000" w:themeColor="text1"/>
          <w:szCs w:val="24"/>
        </w:rPr>
        <w:t>. The high Poisson’s ratio means that the rubber once in tension will contract faster than concrete in the lateral direction, facilitating loss of bond. The low stiffness also means that the rubber contribute</w:t>
      </w:r>
      <w:r w:rsidR="00FF190A" w:rsidRPr="009215F0">
        <w:rPr>
          <w:rFonts w:eastAsiaTheme="minorEastAsia" w:cs="Times New Roman"/>
          <w:color w:val="000000" w:themeColor="text1"/>
          <w:szCs w:val="24"/>
        </w:rPr>
        <w:t>s</w:t>
      </w:r>
      <w:r w:rsidR="00AC71EA" w:rsidRPr="009215F0">
        <w:rPr>
          <w:rFonts w:eastAsiaTheme="minorEastAsia" w:cs="Times New Roman"/>
          <w:color w:val="000000" w:themeColor="text1"/>
          <w:szCs w:val="24"/>
        </w:rPr>
        <w:t xml:space="preserve"> very little in tension at the </w:t>
      </w:r>
      <w:r w:rsidR="00FF190A" w:rsidRPr="009215F0">
        <w:rPr>
          <w:rFonts w:eastAsiaTheme="minorEastAsia" w:cs="Times New Roman"/>
          <w:color w:val="000000" w:themeColor="text1"/>
          <w:szCs w:val="24"/>
        </w:rPr>
        <w:t xml:space="preserve">low </w:t>
      </w:r>
      <w:r w:rsidR="00AC71EA" w:rsidRPr="009215F0">
        <w:rPr>
          <w:rFonts w:eastAsiaTheme="minorEastAsia" w:cs="Times New Roman"/>
          <w:color w:val="000000" w:themeColor="text1"/>
          <w:szCs w:val="24"/>
        </w:rPr>
        <w:t>strain at which the cement matrix cracks.</w:t>
      </w:r>
    </w:p>
    <w:p w:rsidR="000F6BB1" w:rsidRPr="009215F0" w:rsidRDefault="000F6BB1" w:rsidP="000A4DD3">
      <w:pPr>
        <w:autoSpaceDE w:val="0"/>
        <w:autoSpaceDN w:val="0"/>
        <w:adjustRightInd w:val="0"/>
        <w:jc w:val="both"/>
        <w:rPr>
          <w:rFonts w:cs="Times New Roman"/>
          <w:color w:val="000000" w:themeColor="text1"/>
        </w:rPr>
      </w:pPr>
    </w:p>
    <w:p w:rsidR="007C361B" w:rsidRPr="009215F0" w:rsidRDefault="002B1F3C" w:rsidP="000A4DD3">
      <w:pPr>
        <w:autoSpaceDE w:val="0"/>
        <w:autoSpaceDN w:val="0"/>
        <w:adjustRightInd w:val="0"/>
        <w:jc w:val="both"/>
        <w:rPr>
          <w:rFonts w:cs="Times New Roman"/>
          <w:color w:val="000000" w:themeColor="text1"/>
        </w:rPr>
      </w:pPr>
      <w:r w:rsidRPr="009215F0">
        <w:rPr>
          <w:rFonts w:cs="Times New Roman"/>
          <w:color w:val="000000" w:themeColor="text1"/>
        </w:rPr>
        <w:t xml:space="preserve">The addition of steel fibres in the RuC resulted in a substantial enhancement of its flexural strength, therefore mitigating the adverse effect of </w:t>
      </w:r>
      <w:r w:rsidR="006A5867" w:rsidRPr="009215F0">
        <w:rPr>
          <w:rFonts w:cs="Times New Roman"/>
          <w:color w:val="000000" w:themeColor="text1"/>
        </w:rPr>
        <w:t xml:space="preserve">partially replaced natural aggregates by recycled </w:t>
      </w:r>
      <w:r w:rsidRPr="009215F0">
        <w:rPr>
          <w:rFonts w:cs="Times New Roman"/>
          <w:color w:val="000000" w:themeColor="text1"/>
        </w:rPr>
        <w:t>rubber</w:t>
      </w:r>
      <w:r w:rsidR="006A5867" w:rsidRPr="009215F0">
        <w:rPr>
          <w:rFonts w:cs="Times New Roman"/>
          <w:color w:val="000000" w:themeColor="text1"/>
        </w:rPr>
        <w:t xml:space="preserve"> particles</w:t>
      </w:r>
      <w:r w:rsidRPr="009215F0">
        <w:rPr>
          <w:rFonts w:cs="Times New Roman"/>
          <w:color w:val="000000" w:themeColor="text1"/>
        </w:rPr>
        <w:t xml:space="preserve">. By comparing the flexural strength of the SFRRuC mixes, </w:t>
      </w:r>
      <w:r w:rsidRPr="009215F0">
        <w:rPr>
          <w:rFonts w:cs="Times New Roman"/>
          <w:i/>
          <w:color w:val="000000" w:themeColor="text1"/>
        </w:rPr>
        <w:t xml:space="preserve">20BF, 40BF, 60BF </w:t>
      </w:r>
      <w:r w:rsidRPr="009215F0">
        <w:rPr>
          <w:rFonts w:cs="Times New Roman"/>
          <w:color w:val="000000" w:themeColor="text1"/>
        </w:rPr>
        <w:t xml:space="preserve">and </w:t>
      </w:r>
      <w:r w:rsidRPr="009215F0">
        <w:rPr>
          <w:rFonts w:cs="Times New Roman"/>
          <w:i/>
          <w:color w:val="000000" w:themeColor="text1"/>
        </w:rPr>
        <w:t xml:space="preserve">60RF, </w:t>
      </w:r>
      <w:r w:rsidRPr="009215F0">
        <w:rPr>
          <w:rFonts w:cs="Times New Roman"/>
          <w:color w:val="000000" w:themeColor="text1"/>
        </w:rPr>
        <w:t xml:space="preserve">with the flexural strength of the RuC mixes without fibres, </w:t>
      </w:r>
      <w:r w:rsidRPr="009215F0">
        <w:rPr>
          <w:rFonts w:cs="Times New Roman"/>
          <w:i/>
          <w:color w:val="000000" w:themeColor="text1"/>
        </w:rPr>
        <w:t xml:space="preserve">20P, 40P </w:t>
      </w:r>
      <w:r w:rsidRPr="009215F0">
        <w:rPr>
          <w:rFonts w:cs="Times New Roman"/>
          <w:color w:val="000000" w:themeColor="text1"/>
        </w:rPr>
        <w:t>and</w:t>
      </w:r>
      <w:r w:rsidRPr="009215F0">
        <w:rPr>
          <w:rFonts w:cs="Times New Roman"/>
          <w:i/>
          <w:color w:val="000000" w:themeColor="text1"/>
        </w:rPr>
        <w:t xml:space="preserve"> 60P</w:t>
      </w:r>
      <w:r w:rsidRPr="009215F0">
        <w:rPr>
          <w:rFonts w:cs="Times New Roman"/>
          <w:color w:val="000000" w:themeColor="text1"/>
        </w:rPr>
        <w:t>,</w:t>
      </w:r>
      <w:r w:rsidRPr="009215F0">
        <w:rPr>
          <w:rFonts w:cs="Times New Roman"/>
          <w:i/>
          <w:color w:val="000000" w:themeColor="text1"/>
        </w:rPr>
        <w:t xml:space="preserve"> </w:t>
      </w:r>
      <w:r w:rsidRPr="009215F0">
        <w:rPr>
          <w:rFonts w:cs="Times New Roman"/>
          <w:color w:val="000000" w:themeColor="text1"/>
        </w:rPr>
        <w:t>it is noted that the flexural strength was increased by 2</w:t>
      </w:r>
      <w:r w:rsidR="009F5ABC" w:rsidRPr="009215F0">
        <w:rPr>
          <w:rFonts w:cs="Times New Roman"/>
          <w:color w:val="000000" w:themeColor="text1"/>
        </w:rPr>
        <w:t>3</w:t>
      </w:r>
      <w:r w:rsidRPr="009215F0">
        <w:rPr>
          <w:rFonts w:cs="Times New Roman"/>
          <w:color w:val="000000" w:themeColor="text1"/>
        </w:rPr>
        <w:t xml:space="preserve">%, </w:t>
      </w:r>
      <w:r w:rsidR="009F5ABC" w:rsidRPr="009215F0">
        <w:rPr>
          <w:rFonts w:cs="Times New Roman"/>
          <w:color w:val="000000" w:themeColor="text1"/>
        </w:rPr>
        <w:t>78</w:t>
      </w:r>
      <w:r w:rsidRPr="009215F0">
        <w:rPr>
          <w:rFonts w:cs="Times New Roman"/>
          <w:color w:val="000000" w:themeColor="text1"/>
        </w:rPr>
        <w:t>%, 1</w:t>
      </w:r>
      <w:r w:rsidR="009F5ABC" w:rsidRPr="009215F0">
        <w:rPr>
          <w:rFonts w:cs="Times New Roman"/>
          <w:color w:val="000000" w:themeColor="text1"/>
        </w:rPr>
        <w:t>11.5</w:t>
      </w:r>
      <w:r w:rsidRPr="009215F0">
        <w:rPr>
          <w:rFonts w:cs="Times New Roman"/>
          <w:color w:val="000000" w:themeColor="text1"/>
        </w:rPr>
        <w:t xml:space="preserve">% and </w:t>
      </w:r>
      <w:r w:rsidR="009F5ABC" w:rsidRPr="009215F0">
        <w:rPr>
          <w:rFonts w:cs="Times New Roman"/>
          <w:color w:val="000000" w:themeColor="text1"/>
        </w:rPr>
        <w:t>61.5</w:t>
      </w:r>
      <w:r w:rsidR="003E19A6" w:rsidRPr="009215F0">
        <w:rPr>
          <w:rFonts w:cs="Times New Roman"/>
          <w:color w:val="000000" w:themeColor="text1"/>
        </w:rPr>
        <w:t xml:space="preserve">%, respectively. </w:t>
      </w:r>
      <w:r w:rsidR="00124707" w:rsidRPr="009215F0">
        <w:rPr>
          <w:rFonts w:cs="Times New Roman"/>
          <w:color w:val="000000" w:themeColor="text1"/>
        </w:rPr>
        <w:t xml:space="preserve">Although the flexural strength gain </w:t>
      </w:r>
      <w:r w:rsidR="00A001A9" w:rsidRPr="009215F0">
        <w:rPr>
          <w:rFonts w:cs="Times New Roman"/>
          <w:color w:val="000000" w:themeColor="text1"/>
        </w:rPr>
        <w:t xml:space="preserve">of the </w:t>
      </w:r>
      <w:r w:rsidR="00124707" w:rsidRPr="009215F0">
        <w:rPr>
          <w:rFonts w:cs="Times New Roman"/>
          <w:i/>
          <w:color w:val="000000" w:themeColor="text1"/>
        </w:rPr>
        <w:t>60RF</w:t>
      </w:r>
      <w:r w:rsidR="00E44C88" w:rsidRPr="009215F0">
        <w:rPr>
          <w:rFonts w:cs="Times New Roman"/>
          <w:color w:val="000000" w:themeColor="text1"/>
        </w:rPr>
        <w:t xml:space="preserve"> </w:t>
      </w:r>
      <w:r w:rsidR="00A001A9" w:rsidRPr="009215F0">
        <w:rPr>
          <w:rFonts w:cs="Times New Roman"/>
          <w:color w:val="000000" w:themeColor="text1"/>
        </w:rPr>
        <w:t xml:space="preserve">mix </w:t>
      </w:r>
      <w:r w:rsidR="00E44C88" w:rsidRPr="009215F0">
        <w:rPr>
          <w:rFonts w:cs="Times New Roman"/>
          <w:color w:val="000000" w:themeColor="text1"/>
        </w:rPr>
        <w:t xml:space="preserve">is </w:t>
      </w:r>
      <w:r w:rsidR="00F22CA1" w:rsidRPr="009215F0">
        <w:rPr>
          <w:rFonts w:cs="Times New Roman"/>
          <w:color w:val="000000" w:themeColor="text1"/>
        </w:rPr>
        <w:t xml:space="preserve">not as high as the </w:t>
      </w:r>
      <w:r w:rsidR="00E44C88" w:rsidRPr="009215F0">
        <w:rPr>
          <w:rFonts w:cs="Times New Roman"/>
          <w:i/>
          <w:color w:val="000000" w:themeColor="text1"/>
        </w:rPr>
        <w:t>60BF</w:t>
      </w:r>
      <w:r w:rsidR="00A001A9" w:rsidRPr="009215F0">
        <w:rPr>
          <w:rFonts w:cs="Times New Roman"/>
          <w:color w:val="000000" w:themeColor="text1"/>
        </w:rPr>
        <w:t xml:space="preserve"> mix</w:t>
      </w:r>
      <w:r w:rsidR="00124707" w:rsidRPr="009215F0">
        <w:rPr>
          <w:rFonts w:cs="Times New Roman"/>
          <w:color w:val="000000" w:themeColor="text1"/>
        </w:rPr>
        <w:t xml:space="preserve">, </w:t>
      </w:r>
      <w:r w:rsidR="00F22CA1" w:rsidRPr="009215F0">
        <w:rPr>
          <w:rFonts w:cs="Times New Roman"/>
          <w:color w:val="000000" w:themeColor="text1"/>
        </w:rPr>
        <w:t>it still provides sufficient flexural strength</w:t>
      </w:r>
      <w:r w:rsidR="00A001A9" w:rsidRPr="009215F0">
        <w:rPr>
          <w:rFonts w:cs="Times New Roman"/>
          <w:color w:val="000000" w:themeColor="text1"/>
        </w:rPr>
        <w:t xml:space="preserve"> </w:t>
      </w:r>
      <w:r w:rsidR="00F22CA1" w:rsidRPr="009215F0">
        <w:rPr>
          <w:rFonts w:cs="Times New Roman"/>
          <w:color w:val="000000" w:themeColor="text1"/>
        </w:rPr>
        <w:t>for SFRRuC pavements</w:t>
      </w:r>
      <w:r w:rsidR="00BF0C71" w:rsidRPr="009215F0">
        <w:rPr>
          <w:rFonts w:cs="Times New Roman"/>
          <w:color w:val="000000" w:themeColor="text1"/>
        </w:rPr>
        <w:t xml:space="preserve"> and slabs on grade</w:t>
      </w:r>
      <w:r w:rsidR="00A001A9" w:rsidRPr="009215F0">
        <w:rPr>
          <w:rFonts w:cs="Times New Roman"/>
          <w:color w:val="000000" w:themeColor="text1"/>
        </w:rPr>
        <w:t xml:space="preserve"> and can potentially lead to more sustainable solutions by eliminating the need for virgin materials.</w:t>
      </w:r>
    </w:p>
    <w:p w:rsidR="006A5867" w:rsidRPr="009215F0" w:rsidRDefault="006A5867" w:rsidP="000A4DD3">
      <w:pPr>
        <w:autoSpaceDE w:val="0"/>
        <w:autoSpaceDN w:val="0"/>
        <w:adjustRightInd w:val="0"/>
        <w:jc w:val="both"/>
        <w:rPr>
          <w:rFonts w:cs="Times New Roman"/>
          <w:color w:val="000000" w:themeColor="text1"/>
        </w:rPr>
      </w:pPr>
    </w:p>
    <w:p w:rsidR="002E54A6" w:rsidRPr="009215F0" w:rsidRDefault="007065CE" w:rsidP="000A4DD3">
      <w:pPr>
        <w:autoSpaceDE w:val="0"/>
        <w:autoSpaceDN w:val="0"/>
        <w:adjustRightInd w:val="0"/>
        <w:jc w:val="both"/>
        <w:rPr>
          <w:rFonts w:cs="Times New Roman"/>
          <w:color w:val="000000" w:themeColor="text1"/>
        </w:rPr>
      </w:pPr>
      <w:r w:rsidRPr="009215F0">
        <w:rPr>
          <w:rFonts w:cs="Times New Roman"/>
          <w:color w:val="000000" w:themeColor="text1"/>
        </w:rPr>
        <w:t>Fig</w:t>
      </w:r>
      <w:r w:rsidR="00D51995" w:rsidRPr="009215F0">
        <w:rPr>
          <w:rFonts w:cs="Times New Roman"/>
          <w:color w:val="000000" w:themeColor="text1"/>
        </w:rPr>
        <w:t>ure</w:t>
      </w:r>
      <w:r w:rsidRPr="009215F0">
        <w:rPr>
          <w:rFonts w:cs="Times New Roman"/>
          <w:color w:val="000000" w:themeColor="text1"/>
        </w:rPr>
        <w:t xml:space="preserve"> </w:t>
      </w:r>
      <w:r w:rsidR="00A212BC" w:rsidRPr="009215F0">
        <w:rPr>
          <w:rFonts w:cs="Times New Roman"/>
          <w:color w:val="000000" w:themeColor="text1"/>
        </w:rPr>
        <w:t>9</w:t>
      </w:r>
      <w:r w:rsidR="00B12792" w:rsidRPr="009215F0">
        <w:rPr>
          <w:rFonts w:cs="Times New Roman"/>
          <w:color w:val="000000" w:themeColor="text1"/>
        </w:rPr>
        <w:t xml:space="preserve"> </w:t>
      </w:r>
      <w:r w:rsidR="00A212BC" w:rsidRPr="009215F0">
        <w:rPr>
          <w:rFonts w:cs="Times New Roman"/>
          <w:color w:val="000000" w:themeColor="text1"/>
        </w:rPr>
        <w:t>show</w:t>
      </w:r>
      <w:r w:rsidR="008E4665" w:rsidRPr="009215F0">
        <w:rPr>
          <w:rFonts w:cs="Times New Roman"/>
          <w:color w:val="000000" w:themeColor="text1"/>
        </w:rPr>
        <w:t>s</w:t>
      </w:r>
      <w:r w:rsidR="00455B39" w:rsidRPr="009215F0">
        <w:rPr>
          <w:rFonts w:cs="Times New Roman"/>
          <w:color w:val="000000" w:themeColor="text1"/>
        </w:rPr>
        <w:t xml:space="preserve"> </w:t>
      </w:r>
      <w:r w:rsidRPr="009215F0">
        <w:rPr>
          <w:rFonts w:cs="Times New Roman"/>
          <w:color w:val="000000" w:themeColor="text1"/>
        </w:rPr>
        <w:t>the</w:t>
      </w:r>
      <w:r w:rsidR="00EC4D2D" w:rsidRPr="009215F0">
        <w:rPr>
          <w:rFonts w:cs="Times New Roman"/>
          <w:color w:val="000000" w:themeColor="text1"/>
        </w:rPr>
        <w:t xml:space="preserve"> </w:t>
      </w:r>
      <w:r w:rsidR="00B37F43" w:rsidRPr="009215F0">
        <w:rPr>
          <w:rFonts w:cs="Times New Roman"/>
          <w:color w:val="000000" w:themeColor="text1"/>
        </w:rPr>
        <w:t xml:space="preserve">normalised </w:t>
      </w:r>
      <w:r w:rsidRPr="009215F0">
        <w:rPr>
          <w:rFonts w:cs="Times New Roman"/>
          <w:color w:val="000000" w:themeColor="text1"/>
        </w:rPr>
        <w:t>compressive</w:t>
      </w:r>
      <w:r w:rsidR="00E44A7D" w:rsidRPr="009215F0">
        <w:rPr>
          <w:rFonts w:cs="Times New Roman"/>
          <w:color w:val="000000" w:themeColor="text1"/>
        </w:rPr>
        <w:t xml:space="preserve"> </w:t>
      </w:r>
      <w:r w:rsidRPr="009215F0">
        <w:rPr>
          <w:rFonts w:cs="Times New Roman"/>
          <w:color w:val="000000" w:themeColor="text1"/>
        </w:rPr>
        <w:t xml:space="preserve">and flexural strength </w:t>
      </w:r>
      <w:r w:rsidR="00B37F43" w:rsidRPr="009215F0">
        <w:rPr>
          <w:rFonts w:cs="Times New Roman"/>
          <w:color w:val="000000" w:themeColor="text1"/>
        </w:rPr>
        <w:t xml:space="preserve">for </w:t>
      </w:r>
      <w:r w:rsidR="00455B39" w:rsidRPr="009215F0">
        <w:rPr>
          <w:rFonts w:cs="Times New Roman"/>
          <w:color w:val="000000" w:themeColor="text1"/>
        </w:rPr>
        <w:t xml:space="preserve">all mixes, </w:t>
      </w:r>
      <w:r w:rsidR="00B37F43" w:rsidRPr="009215F0">
        <w:rPr>
          <w:rFonts w:cs="Times New Roman"/>
          <w:color w:val="000000" w:themeColor="text1"/>
        </w:rPr>
        <w:t>with</w:t>
      </w:r>
      <w:r w:rsidR="00455B39" w:rsidRPr="009215F0">
        <w:rPr>
          <w:rFonts w:cs="Times New Roman"/>
          <w:color w:val="000000" w:themeColor="text1"/>
        </w:rPr>
        <w:t xml:space="preserve"> </w:t>
      </w:r>
      <w:r w:rsidR="008E4665" w:rsidRPr="009215F0">
        <w:rPr>
          <w:rFonts w:cs="Times New Roman"/>
          <w:color w:val="000000" w:themeColor="text1"/>
        </w:rPr>
        <w:t>respect to</w:t>
      </w:r>
      <w:r w:rsidR="00455B39" w:rsidRPr="009215F0">
        <w:rPr>
          <w:rFonts w:cs="Times New Roman"/>
          <w:color w:val="000000" w:themeColor="text1"/>
        </w:rPr>
        <w:t xml:space="preserve"> the control mix (concrete without fibres and/or rubber)</w:t>
      </w:r>
      <w:r w:rsidRPr="009215F0">
        <w:rPr>
          <w:rFonts w:cs="Times New Roman"/>
          <w:color w:val="000000" w:themeColor="text1"/>
        </w:rPr>
        <w:t>. It is clear that the loss in compressive strength</w:t>
      </w:r>
      <w:r w:rsidR="00E44A7D" w:rsidRPr="009215F0">
        <w:rPr>
          <w:rFonts w:cs="Times New Roman"/>
          <w:color w:val="000000" w:themeColor="text1"/>
        </w:rPr>
        <w:t xml:space="preserve"> </w:t>
      </w:r>
      <w:r w:rsidRPr="009215F0">
        <w:rPr>
          <w:rFonts w:cs="Times New Roman"/>
          <w:color w:val="000000" w:themeColor="text1"/>
        </w:rPr>
        <w:t xml:space="preserve">as a result of the addition of rubber </w:t>
      </w:r>
      <w:r w:rsidR="00B37F43" w:rsidRPr="009215F0">
        <w:rPr>
          <w:rFonts w:cs="Times New Roman"/>
          <w:color w:val="000000" w:themeColor="text1"/>
        </w:rPr>
        <w:t>is</w:t>
      </w:r>
      <w:r w:rsidRPr="009215F0">
        <w:rPr>
          <w:rFonts w:cs="Times New Roman"/>
          <w:color w:val="000000" w:themeColor="text1"/>
        </w:rPr>
        <w:t xml:space="preserve"> more pronounced th</w:t>
      </w:r>
      <w:r w:rsidR="003E19A6" w:rsidRPr="009215F0">
        <w:rPr>
          <w:rFonts w:cs="Times New Roman"/>
          <w:color w:val="000000" w:themeColor="text1"/>
        </w:rPr>
        <w:t xml:space="preserve">an the flexural strength loss. </w:t>
      </w:r>
      <w:r w:rsidR="00B37F43" w:rsidRPr="009215F0">
        <w:rPr>
          <w:rFonts w:cs="Times New Roman"/>
          <w:color w:val="000000" w:themeColor="text1"/>
        </w:rPr>
        <w:t>Even without the fibres, the loss in flexural resistance of the RuC is less than</w:t>
      </w:r>
      <w:r w:rsidR="009340E0" w:rsidRPr="009215F0">
        <w:rPr>
          <w:rFonts w:cs="Times New Roman"/>
          <w:color w:val="000000" w:themeColor="text1"/>
        </w:rPr>
        <w:t xml:space="preserve"> the</w:t>
      </w:r>
      <w:r w:rsidR="006B0A63" w:rsidRPr="009215F0">
        <w:rPr>
          <w:rFonts w:cs="Times New Roman"/>
          <w:color w:val="000000" w:themeColor="text1"/>
        </w:rPr>
        <w:t xml:space="preserve"> loss in compressive strength</w:t>
      </w:r>
      <w:r w:rsidR="009340E0" w:rsidRPr="009215F0">
        <w:rPr>
          <w:rFonts w:cs="Times New Roman"/>
          <w:color w:val="000000" w:themeColor="text1"/>
        </w:rPr>
        <w:t>; this indicate</w:t>
      </w:r>
      <w:r w:rsidR="006B0A63" w:rsidRPr="009215F0">
        <w:rPr>
          <w:rFonts w:cs="Times New Roman"/>
          <w:color w:val="000000" w:themeColor="text1"/>
        </w:rPr>
        <w:t>s</w:t>
      </w:r>
      <w:r w:rsidR="009340E0" w:rsidRPr="009215F0">
        <w:rPr>
          <w:rFonts w:cs="Times New Roman"/>
          <w:color w:val="000000" w:themeColor="text1"/>
        </w:rPr>
        <w:t xml:space="preserve"> that the rubber is making a </w:t>
      </w:r>
      <w:r w:rsidR="006B0A63" w:rsidRPr="009215F0">
        <w:rPr>
          <w:rFonts w:cs="Times New Roman"/>
          <w:color w:val="000000" w:themeColor="text1"/>
        </w:rPr>
        <w:t>modest</w:t>
      </w:r>
      <w:r w:rsidR="009340E0" w:rsidRPr="009215F0">
        <w:rPr>
          <w:rFonts w:cs="Times New Roman"/>
          <w:color w:val="000000" w:themeColor="text1"/>
        </w:rPr>
        <w:t xml:space="preserve"> contribution to the te</w:t>
      </w:r>
      <w:r w:rsidR="006B0A63" w:rsidRPr="009215F0">
        <w:rPr>
          <w:rFonts w:cs="Times New Roman"/>
          <w:color w:val="000000" w:themeColor="text1"/>
        </w:rPr>
        <w:t>nsile capacity of the concrete i</w:t>
      </w:r>
      <w:r w:rsidR="009340E0" w:rsidRPr="009215F0">
        <w:rPr>
          <w:rFonts w:cs="Times New Roman"/>
          <w:color w:val="000000" w:themeColor="text1"/>
        </w:rPr>
        <w:t>n tension. When fibres are added, the tensile resistance is fu</w:t>
      </w:r>
      <w:r w:rsidR="006B0A63" w:rsidRPr="009215F0">
        <w:rPr>
          <w:rFonts w:cs="Times New Roman"/>
          <w:color w:val="000000" w:themeColor="text1"/>
        </w:rPr>
        <w:t xml:space="preserve">rther </w:t>
      </w:r>
      <w:r w:rsidR="006B0A63" w:rsidRPr="009215F0">
        <w:rPr>
          <w:rFonts w:cs="Times New Roman"/>
          <w:color w:val="000000" w:themeColor="text1"/>
        </w:rPr>
        <w:lastRenderedPageBreak/>
        <w:t>enhanced and</w:t>
      </w:r>
      <w:r w:rsidR="006A5867" w:rsidRPr="009215F0">
        <w:rPr>
          <w:rFonts w:cs="Times New Roman"/>
          <w:color w:val="000000" w:themeColor="text1"/>
        </w:rPr>
        <w:t xml:space="preserve"> </w:t>
      </w:r>
      <w:r w:rsidR="009340E0" w:rsidRPr="009215F0">
        <w:rPr>
          <w:rFonts w:cs="Times New Roman"/>
          <w:color w:val="000000" w:themeColor="text1"/>
        </w:rPr>
        <w:t>hence</w:t>
      </w:r>
      <w:r w:rsidR="006B0A63" w:rsidRPr="009215F0">
        <w:rPr>
          <w:rFonts w:cs="Times New Roman"/>
          <w:color w:val="000000" w:themeColor="text1"/>
        </w:rPr>
        <w:t>,</w:t>
      </w:r>
      <w:r w:rsidR="009340E0" w:rsidRPr="009215F0">
        <w:rPr>
          <w:rFonts w:cs="Times New Roman"/>
          <w:color w:val="000000" w:themeColor="text1"/>
        </w:rPr>
        <w:t xml:space="preserve"> considerable flexural resistance is developed even when large volumes of rubber are present. </w:t>
      </w:r>
    </w:p>
    <w:p w:rsidR="0095644D" w:rsidRPr="009215F0" w:rsidRDefault="0095644D" w:rsidP="000A4DD3">
      <w:pPr>
        <w:autoSpaceDE w:val="0"/>
        <w:autoSpaceDN w:val="0"/>
        <w:adjustRightInd w:val="0"/>
        <w:jc w:val="both"/>
        <w:rPr>
          <w:rFonts w:cs="Times New Roman"/>
          <w:color w:val="000000" w:themeColor="text1"/>
        </w:rPr>
      </w:pPr>
    </w:p>
    <w:p w:rsidR="00641915" w:rsidRPr="009215F0" w:rsidRDefault="00641915" w:rsidP="0095644D">
      <w:pPr>
        <w:autoSpaceDE w:val="0"/>
        <w:autoSpaceDN w:val="0"/>
        <w:adjustRightInd w:val="0"/>
        <w:jc w:val="center"/>
        <w:rPr>
          <w:rFonts w:cs="Times New Roman"/>
          <w:b/>
          <w:color w:val="000000" w:themeColor="text1"/>
        </w:rPr>
      </w:pPr>
      <w:r w:rsidRPr="009215F0">
        <w:rPr>
          <w:rFonts w:cs="Times New Roman"/>
          <w:b/>
          <w:noProof/>
          <w:color w:val="000000" w:themeColor="text1"/>
          <w:lang w:eastAsia="en-GB"/>
        </w:rPr>
        <w:drawing>
          <wp:inline distT="0" distB="0" distL="0" distR="0">
            <wp:extent cx="3924300" cy="2987838"/>
            <wp:effectExtent l="0" t="0" r="0" b="3175"/>
            <wp:docPr id="26" name="Picture 26" descr="C:\Users\cip14asa\Documents\OriginLab\2017\User Fi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p14asa\Documents\OriginLab\2017\User Files\7.jpg"/>
                    <pic:cNvPicPr>
                      <a:picLocks noChangeAspect="1" noChangeArrowheads="1"/>
                    </pic:cNvPicPr>
                  </pic:nvPicPr>
                  <pic:blipFill>
                    <a:blip r:embed="rId17" cstate="print">
                      <a:extLst>
                        <a:ext uri="{28A0092B-C50C-407E-A947-70E740481C1C}">
                          <a14:useLocalDpi xmlns:a14="http://schemas.microsoft.com/office/drawing/2010/main" val="0"/>
                        </a:ext>
                      </a:extLst>
                    </a:blip>
                    <a:srcRect l="8006" t="9283" r="13135" b="4716"/>
                    <a:stretch>
                      <a:fillRect/>
                    </a:stretch>
                  </pic:blipFill>
                  <pic:spPr bwMode="auto">
                    <a:xfrm>
                      <a:off x="0" y="0"/>
                      <a:ext cx="3931590" cy="2993388"/>
                    </a:xfrm>
                    <a:prstGeom prst="rect">
                      <a:avLst/>
                    </a:prstGeom>
                    <a:noFill/>
                    <a:ln>
                      <a:noFill/>
                    </a:ln>
                  </pic:spPr>
                </pic:pic>
              </a:graphicData>
            </a:graphic>
          </wp:inline>
        </w:drawing>
      </w:r>
    </w:p>
    <w:p w:rsidR="00B833F0" w:rsidRPr="009215F0" w:rsidRDefault="00627474" w:rsidP="00641915">
      <w:pPr>
        <w:autoSpaceDE w:val="0"/>
        <w:autoSpaceDN w:val="0"/>
        <w:adjustRightInd w:val="0"/>
        <w:jc w:val="center"/>
        <w:rPr>
          <w:rFonts w:cs="Times New Roman"/>
          <w:color w:val="000000" w:themeColor="text1"/>
        </w:rPr>
      </w:pPr>
      <w:r w:rsidRPr="009215F0">
        <w:rPr>
          <w:rFonts w:cs="Times New Roman"/>
          <w:b/>
          <w:color w:val="000000" w:themeColor="text1"/>
        </w:rPr>
        <w:t>Fig</w:t>
      </w:r>
      <w:r w:rsidR="00546611" w:rsidRPr="009215F0">
        <w:rPr>
          <w:rFonts w:cs="Times New Roman"/>
          <w:b/>
          <w:color w:val="000000" w:themeColor="text1"/>
        </w:rPr>
        <w:t>ure</w:t>
      </w:r>
      <w:r w:rsidRPr="009215F0">
        <w:rPr>
          <w:rFonts w:cs="Times New Roman"/>
          <w:b/>
          <w:color w:val="000000" w:themeColor="text1"/>
        </w:rPr>
        <w:t xml:space="preserve">. </w:t>
      </w:r>
      <w:r w:rsidR="00E52CA4" w:rsidRPr="009215F0">
        <w:rPr>
          <w:rFonts w:cs="Times New Roman"/>
          <w:b/>
          <w:color w:val="000000" w:themeColor="text1"/>
        </w:rPr>
        <w:t>9</w:t>
      </w:r>
      <w:r w:rsidR="009340E0" w:rsidRPr="009215F0">
        <w:rPr>
          <w:rFonts w:cs="Times New Roman"/>
          <w:b/>
          <w:color w:val="000000" w:themeColor="text1"/>
        </w:rPr>
        <w:t xml:space="preserve"> </w:t>
      </w:r>
      <w:r w:rsidR="009340E0" w:rsidRPr="009215F0">
        <w:rPr>
          <w:rFonts w:cs="Times New Roman"/>
          <w:color w:val="000000" w:themeColor="text1"/>
        </w:rPr>
        <w:t>Normalised</w:t>
      </w:r>
      <w:r w:rsidR="007065CE" w:rsidRPr="009215F0">
        <w:rPr>
          <w:rFonts w:cs="Times New Roman"/>
          <w:color w:val="000000" w:themeColor="text1"/>
        </w:rPr>
        <w:t xml:space="preserve"> strength as a function </w:t>
      </w:r>
      <w:r w:rsidR="000226D0" w:rsidRPr="009215F0">
        <w:rPr>
          <w:rFonts w:cs="Times New Roman"/>
          <w:color w:val="000000" w:themeColor="text1"/>
        </w:rPr>
        <w:t xml:space="preserve">of rubber </w:t>
      </w:r>
      <w:r w:rsidR="00904F1C" w:rsidRPr="009215F0">
        <w:rPr>
          <w:rFonts w:cs="Times New Roman"/>
          <w:color w:val="000000" w:themeColor="text1"/>
        </w:rPr>
        <w:t>volume in the concrete</w:t>
      </w:r>
    </w:p>
    <w:p w:rsidR="00941C0A" w:rsidRPr="009215F0" w:rsidRDefault="00941C0A" w:rsidP="00641915">
      <w:pPr>
        <w:autoSpaceDE w:val="0"/>
        <w:autoSpaceDN w:val="0"/>
        <w:adjustRightInd w:val="0"/>
        <w:jc w:val="center"/>
        <w:rPr>
          <w:rFonts w:cs="Times New Roman"/>
          <w:color w:val="000000" w:themeColor="text1"/>
        </w:rPr>
      </w:pPr>
    </w:p>
    <w:p w:rsidR="000226D0" w:rsidRPr="009215F0" w:rsidRDefault="00F34472" w:rsidP="000226D0">
      <w:pPr>
        <w:pStyle w:val="Heading3"/>
        <w:rPr>
          <w:rFonts w:cs="Times New Roman"/>
          <w:color w:val="000000" w:themeColor="text1"/>
        </w:rPr>
      </w:pPr>
      <w:r w:rsidRPr="009215F0">
        <w:rPr>
          <w:color w:val="000000" w:themeColor="text1"/>
        </w:rPr>
        <w:t>4</w:t>
      </w:r>
      <w:r w:rsidR="005A7403" w:rsidRPr="009215F0">
        <w:rPr>
          <w:color w:val="000000" w:themeColor="text1"/>
        </w:rPr>
        <w:t>.</w:t>
      </w:r>
      <w:r w:rsidR="009E022B" w:rsidRPr="009215F0">
        <w:rPr>
          <w:color w:val="000000" w:themeColor="text1"/>
        </w:rPr>
        <w:t>3</w:t>
      </w:r>
      <w:r w:rsidR="005A7403" w:rsidRPr="009215F0">
        <w:rPr>
          <w:color w:val="000000" w:themeColor="text1"/>
        </w:rPr>
        <w:t>.2</w:t>
      </w:r>
      <w:r w:rsidR="00601C11" w:rsidRPr="009215F0">
        <w:rPr>
          <w:color w:val="000000" w:themeColor="text1"/>
        </w:rPr>
        <w:t xml:space="preserve"> M</w:t>
      </w:r>
      <w:r w:rsidR="000226D0" w:rsidRPr="009215F0">
        <w:rPr>
          <w:color w:val="000000" w:themeColor="text1"/>
        </w:rPr>
        <w:t>odulus of elasticity</w:t>
      </w:r>
    </w:p>
    <w:p w:rsidR="006B0A63" w:rsidRPr="009215F0" w:rsidRDefault="00537BEC" w:rsidP="004A3036">
      <w:pPr>
        <w:jc w:val="both"/>
        <w:rPr>
          <w:rFonts w:cs="Times New Roman"/>
          <w:color w:val="000000" w:themeColor="text1"/>
        </w:rPr>
      </w:pPr>
      <w:r w:rsidRPr="009215F0">
        <w:rPr>
          <w:color w:val="000000" w:themeColor="text1"/>
        </w:rPr>
        <w:t>The values obtained from the flexural tests are in general similar to those from the compressive test</w:t>
      </w:r>
      <w:r w:rsidR="00601C11" w:rsidRPr="009215F0">
        <w:rPr>
          <w:color w:val="000000" w:themeColor="text1"/>
        </w:rPr>
        <w:t>s</w:t>
      </w:r>
      <w:r w:rsidRPr="009215F0">
        <w:rPr>
          <w:color w:val="000000" w:themeColor="text1"/>
        </w:rPr>
        <w:t xml:space="preserve">. As expected, there is a small increase (up to 3%) in the elastic modulus when fibres are added. </w:t>
      </w:r>
      <w:r w:rsidR="009340E0" w:rsidRPr="009215F0">
        <w:rPr>
          <w:rFonts w:cs="Times New Roman"/>
          <w:color w:val="000000" w:themeColor="text1"/>
        </w:rPr>
        <w:t>A</w:t>
      </w:r>
      <w:r w:rsidR="000226D0" w:rsidRPr="009215F0">
        <w:rPr>
          <w:rFonts w:cs="Times New Roman"/>
          <w:color w:val="000000" w:themeColor="text1"/>
        </w:rPr>
        <w:t xml:space="preserve"> significant reduction in the elastic modulus</w:t>
      </w:r>
      <w:r w:rsidR="006B4F8E" w:rsidRPr="009215F0">
        <w:rPr>
          <w:rFonts w:cs="Times New Roman"/>
          <w:color w:val="000000" w:themeColor="text1"/>
        </w:rPr>
        <w:t xml:space="preserve"> is also found </w:t>
      </w:r>
      <w:r w:rsidR="002C0087" w:rsidRPr="009215F0">
        <w:rPr>
          <w:rFonts w:cs="Times New Roman"/>
          <w:color w:val="000000" w:themeColor="text1"/>
        </w:rPr>
        <w:t xml:space="preserve">for the </w:t>
      </w:r>
      <w:r w:rsidR="006A34A4" w:rsidRPr="009215F0">
        <w:rPr>
          <w:rFonts w:cs="Times New Roman"/>
          <w:color w:val="000000" w:themeColor="text1"/>
        </w:rPr>
        <w:t>RuC</w:t>
      </w:r>
      <w:r w:rsidR="002C0087" w:rsidRPr="009215F0">
        <w:rPr>
          <w:rFonts w:cs="Times New Roman"/>
          <w:color w:val="000000" w:themeColor="text1"/>
        </w:rPr>
        <w:t xml:space="preserve"> </w:t>
      </w:r>
      <w:r w:rsidR="00F90672" w:rsidRPr="009215F0">
        <w:rPr>
          <w:rFonts w:cs="Times New Roman"/>
          <w:color w:val="000000" w:themeColor="text1"/>
        </w:rPr>
        <w:t>mixes</w:t>
      </w:r>
      <w:r w:rsidR="002C0087" w:rsidRPr="009215F0">
        <w:rPr>
          <w:rFonts w:cs="Times New Roman"/>
          <w:color w:val="000000" w:themeColor="text1"/>
        </w:rPr>
        <w:t>, with the decrease being almost proporti</w:t>
      </w:r>
      <w:r w:rsidR="007A54EE" w:rsidRPr="009215F0">
        <w:rPr>
          <w:rFonts w:cs="Times New Roman"/>
          <w:color w:val="000000" w:themeColor="text1"/>
        </w:rPr>
        <w:t>onal to the amount of rubber content.</w:t>
      </w:r>
      <w:r w:rsidR="002C0087" w:rsidRPr="009215F0">
        <w:rPr>
          <w:rFonts w:cs="Times New Roman"/>
          <w:color w:val="000000" w:themeColor="text1"/>
        </w:rPr>
        <w:t xml:space="preserve"> </w:t>
      </w:r>
      <w:r w:rsidR="007A54EE" w:rsidRPr="009215F0">
        <w:rPr>
          <w:rFonts w:cs="Times New Roman"/>
          <w:color w:val="000000" w:themeColor="text1"/>
        </w:rPr>
        <w:t xml:space="preserve">In particular, the </w:t>
      </w:r>
      <w:r w:rsidR="00005FFE" w:rsidRPr="009215F0">
        <w:rPr>
          <w:rFonts w:cs="Times New Roman"/>
          <w:color w:val="000000" w:themeColor="text1"/>
        </w:rPr>
        <w:t xml:space="preserve">modulus of elasticity of the </w:t>
      </w:r>
      <w:r w:rsidR="006A34A4" w:rsidRPr="009215F0">
        <w:rPr>
          <w:rFonts w:cs="Times New Roman"/>
          <w:color w:val="000000" w:themeColor="text1"/>
        </w:rPr>
        <w:t xml:space="preserve">RuC </w:t>
      </w:r>
      <w:r w:rsidR="007A54EE" w:rsidRPr="009215F0">
        <w:rPr>
          <w:rFonts w:cs="Times New Roman"/>
          <w:color w:val="000000" w:themeColor="text1"/>
        </w:rPr>
        <w:t>mixes without fibres,</w:t>
      </w:r>
      <w:r w:rsidR="00CE659B" w:rsidRPr="009215F0">
        <w:rPr>
          <w:rFonts w:cs="Times New Roman"/>
          <w:color w:val="000000" w:themeColor="text1"/>
        </w:rPr>
        <w:t xml:space="preserve"> </w:t>
      </w:r>
      <w:r w:rsidR="006D7296" w:rsidRPr="009215F0">
        <w:rPr>
          <w:rFonts w:cs="Times New Roman"/>
          <w:i/>
          <w:color w:val="000000" w:themeColor="text1"/>
        </w:rPr>
        <w:t>20P</w:t>
      </w:r>
      <w:r w:rsidR="00CE659B" w:rsidRPr="009215F0">
        <w:rPr>
          <w:rFonts w:cs="Times New Roman"/>
          <w:i/>
          <w:color w:val="000000" w:themeColor="text1"/>
        </w:rPr>
        <w:t>,</w:t>
      </w:r>
      <w:r w:rsidR="00CE659B" w:rsidRPr="009215F0">
        <w:rPr>
          <w:i/>
          <w:color w:val="000000" w:themeColor="text1"/>
        </w:rPr>
        <w:t xml:space="preserve"> </w:t>
      </w:r>
      <w:r w:rsidR="006D7296" w:rsidRPr="009215F0">
        <w:rPr>
          <w:rFonts w:cs="Times New Roman"/>
          <w:i/>
          <w:color w:val="000000" w:themeColor="text1"/>
        </w:rPr>
        <w:t>40P</w:t>
      </w:r>
      <w:r w:rsidR="00CE659B" w:rsidRPr="009215F0">
        <w:rPr>
          <w:rFonts w:cs="Times New Roman"/>
          <w:i/>
          <w:color w:val="000000" w:themeColor="text1"/>
        </w:rPr>
        <w:t xml:space="preserve"> </w:t>
      </w:r>
      <w:r w:rsidR="000226D0" w:rsidRPr="009215F0">
        <w:rPr>
          <w:rFonts w:cs="Times New Roman"/>
          <w:color w:val="000000" w:themeColor="text1"/>
        </w:rPr>
        <w:t>and</w:t>
      </w:r>
      <w:r w:rsidR="000226D0" w:rsidRPr="009215F0">
        <w:rPr>
          <w:rFonts w:cs="Times New Roman"/>
          <w:i/>
          <w:color w:val="000000" w:themeColor="text1"/>
        </w:rPr>
        <w:t xml:space="preserve"> </w:t>
      </w:r>
      <w:r w:rsidR="006D7296" w:rsidRPr="009215F0">
        <w:rPr>
          <w:rFonts w:cs="Times New Roman"/>
          <w:i/>
          <w:color w:val="000000" w:themeColor="text1"/>
        </w:rPr>
        <w:t>60P</w:t>
      </w:r>
      <w:r w:rsidR="000226D0" w:rsidRPr="009215F0">
        <w:rPr>
          <w:rFonts w:cs="Times New Roman"/>
          <w:color w:val="000000" w:themeColor="text1"/>
        </w:rPr>
        <w:t xml:space="preserve">, </w:t>
      </w:r>
      <w:r w:rsidR="00005FFE" w:rsidRPr="009215F0">
        <w:rPr>
          <w:rFonts w:cs="Times New Roman"/>
          <w:color w:val="000000" w:themeColor="text1"/>
        </w:rPr>
        <w:t>was</w:t>
      </w:r>
      <w:r w:rsidR="00CE659B" w:rsidRPr="009215F0">
        <w:rPr>
          <w:rFonts w:cs="Times New Roman"/>
          <w:color w:val="000000" w:themeColor="text1"/>
        </w:rPr>
        <w:t xml:space="preserve"> </w:t>
      </w:r>
      <w:r w:rsidR="000226D0" w:rsidRPr="009215F0">
        <w:rPr>
          <w:rFonts w:cs="Times New Roman"/>
          <w:color w:val="000000" w:themeColor="text1"/>
        </w:rPr>
        <w:t>3</w:t>
      </w:r>
      <w:r w:rsidR="00982541" w:rsidRPr="009215F0">
        <w:rPr>
          <w:rFonts w:cs="Times New Roman"/>
          <w:color w:val="000000" w:themeColor="text1"/>
        </w:rPr>
        <w:t>7</w:t>
      </w:r>
      <w:r w:rsidR="000226D0" w:rsidRPr="009215F0">
        <w:rPr>
          <w:rFonts w:cs="Times New Roman"/>
          <w:color w:val="000000" w:themeColor="text1"/>
        </w:rPr>
        <w:t>.</w:t>
      </w:r>
      <w:r w:rsidR="00982541" w:rsidRPr="009215F0">
        <w:rPr>
          <w:rFonts w:cs="Times New Roman"/>
          <w:color w:val="000000" w:themeColor="text1"/>
        </w:rPr>
        <w:t>4</w:t>
      </w:r>
      <w:r w:rsidR="000226D0" w:rsidRPr="009215F0">
        <w:rPr>
          <w:rFonts w:cs="Times New Roman"/>
          <w:color w:val="000000" w:themeColor="text1"/>
        </w:rPr>
        <w:t>%, 60.9% and 82.7%</w:t>
      </w:r>
      <w:r w:rsidR="00005FFE" w:rsidRPr="009215F0">
        <w:rPr>
          <w:rFonts w:cs="Times New Roman"/>
          <w:color w:val="000000" w:themeColor="text1"/>
        </w:rPr>
        <w:t xml:space="preserve"> lower than that of</w:t>
      </w:r>
      <w:r w:rsidR="007A54EE" w:rsidRPr="009215F0">
        <w:rPr>
          <w:rFonts w:cs="Times New Roman"/>
          <w:color w:val="000000" w:themeColor="text1"/>
        </w:rPr>
        <w:t xml:space="preserve"> the control mix</w:t>
      </w:r>
      <w:r w:rsidR="00005FFE" w:rsidRPr="009215F0">
        <w:rPr>
          <w:rFonts w:cs="Times New Roman"/>
          <w:color w:val="000000" w:themeColor="text1"/>
        </w:rPr>
        <w:t>, respectively</w:t>
      </w:r>
      <w:r w:rsidR="000226D0" w:rsidRPr="009215F0">
        <w:rPr>
          <w:rFonts w:cs="Times New Roman"/>
          <w:color w:val="000000" w:themeColor="text1"/>
        </w:rPr>
        <w:t xml:space="preserve">. The addition of steel fibres into </w:t>
      </w:r>
      <w:r w:rsidR="00F90672" w:rsidRPr="009215F0">
        <w:rPr>
          <w:rFonts w:cs="Times New Roman"/>
          <w:color w:val="000000" w:themeColor="text1"/>
        </w:rPr>
        <w:t>RuC</w:t>
      </w:r>
      <w:r w:rsidR="000226D0" w:rsidRPr="009215F0">
        <w:rPr>
          <w:rFonts w:cs="Times New Roman"/>
          <w:color w:val="000000" w:themeColor="text1"/>
        </w:rPr>
        <w:t xml:space="preserve"> mixes recovered </w:t>
      </w:r>
      <w:r w:rsidR="00005FFE" w:rsidRPr="009215F0">
        <w:rPr>
          <w:rFonts w:cs="Times New Roman"/>
          <w:color w:val="000000" w:themeColor="text1"/>
        </w:rPr>
        <w:t xml:space="preserve">only marginally </w:t>
      </w:r>
      <w:r w:rsidR="000226D0" w:rsidRPr="009215F0">
        <w:rPr>
          <w:rFonts w:cs="Times New Roman"/>
          <w:color w:val="000000" w:themeColor="text1"/>
        </w:rPr>
        <w:t>part of the modulus of elasticity loss. This</w:t>
      </w:r>
      <w:r w:rsidR="006B4F8E" w:rsidRPr="009215F0">
        <w:rPr>
          <w:rFonts w:cs="Times New Roman"/>
          <w:color w:val="000000" w:themeColor="text1"/>
        </w:rPr>
        <w:t xml:space="preserve"> confirms</w:t>
      </w:r>
      <w:r w:rsidR="000226D0" w:rsidRPr="009215F0">
        <w:rPr>
          <w:rFonts w:cs="Times New Roman"/>
          <w:color w:val="000000" w:themeColor="text1"/>
        </w:rPr>
        <w:t xml:space="preserve"> that</w:t>
      </w:r>
      <w:r w:rsidR="009B282F" w:rsidRPr="009215F0">
        <w:rPr>
          <w:rFonts w:cs="Times New Roman"/>
          <w:color w:val="000000" w:themeColor="text1"/>
        </w:rPr>
        <w:t>,</w:t>
      </w:r>
      <w:r w:rsidR="000226D0" w:rsidRPr="009215F0">
        <w:rPr>
          <w:rFonts w:cs="Times New Roman"/>
          <w:color w:val="000000" w:themeColor="text1"/>
        </w:rPr>
        <w:t xml:space="preserve"> within the elastic domain</w:t>
      </w:r>
      <w:r w:rsidR="009B282F" w:rsidRPr="009215F0">
        <w:rPr>
          <w:rFonts w:cs="Times New Roman"/>
          <w:color w:val="000000" w:themeColor="text1"/>
        </w:rPr>
        <w:t>,</w:t>
      </w:r>
      <w:r w:rsidR="000226D0" w:rsidRPr="009215F0">
        <w:rPr>
          <w:rFonts w:cs="Times New Roman"/>
          <w:color w:val="000000" w:themeColor="text1"/>
        </w:rPr>
        <w:t xml:space="preserve"> the inclusion of rubber particles </w:t>
      </w:r>
      <w:r w:rsidR="006B4F8E" w:rsidRPr="009215F0">
        <w:rPr>
          <w:rFonts w:cs="Times New Roman"/>
          <w:color w:val="000000" w:themeColor="text1"/>
        </w:rPr>
        <w:t>plays</w:t>
      </w:r>
      <w:r w:rsidR="000226D0" w:rsidRPr="009215F0">
        <w:rPr>
          <w:rFonts w:cs="Times New Roman"/>
          <w:color w:val="000000" w:themeColor="text1"/>
        </w:rPr>
        <w:t xml:space="preserve"> a dominant role </w:t>
      </w:r>
      <w:r w:rsidR="006B4F8E" w:rsidRPr="009215F0">
        <w:rPr>
          <w:rFonts w:cs="Times New Roman"/>
          <w:color w:val="000000" w:themeColor="text1"/>
        </w:rPr>
        <w:t>on</w:t>
      </w:r>
      <w:r w:rsidR="009B282F" w:rsidRPr="009215F0">
        <w:rPr>
          <w:rFonts w:cs="Times New Roman"/>
          <w:color w:val="000000" w:themeColor="text1"/>
        </w:rPr>
        <w:t xml:space="preserve"> flexural stiffness, whereas the steel fibres </w:t>
      </w:r>
      <w:r w:rsidR="006B4F8E" w:rsidRPr="009215F0">
        <w:rPr>
          <w:rFonts w:cs="Times New Roman"/>
          <w:color w:val="000000" w:themeColor="text1"/>
        </w:rPr>
        <w:t>make</w:t>
      </w:r>
      <w:r w:rsidR="009B282F" w:rsidRPr="009215F0">
        <w:rPr>
          <w:rFonts w:cs="Times New Roman"/>
          <w:color w:val="000000" w:themeColor="text1"/>
        </w:rPr>
        <w:t xml:space="preserve"> a minimal contribution. </w:t>
      </w:r>
    </w:p>
    <w:p w:rsidR="008711C2" w:rsidRPr="009215F0" w:rsidRDefault="00F34472" w:rsidP="008711C2">
      <w:pPr>
        <w:pStyle w:val="Heading3"/>
        <w:rPr>
          <w:color w:val="000000" w:themeColor="text1"/>
        </w:rPr>
      </w:pPr>
      <w:r w:rsidRPr="009215F0">
        <w:rPr>
          <w:color w:val="000000" w:themeColor="text1"/>
        </w:rPr>
        <w:lastRenderedPageBreak/>
        <w:t>4</w:t>
      </w:r>
      <w:r w:rsidR="000226D0" w:rsidRPr="009215F0">
        <w:rPr>
          <w:color w:val="000000" w:themeColor="text1"/>
        </w:rPr>
        <w:t xml:space="preserve">.3.3 Strain </w:t>
      </w:r>
      <w:r w:rsidR="001F295A" w:rsidRPr="009215F0">
        <w:rPr>
          <w:color w:val="000000" w:themeColor="text1"/>
        </w:rPr>
        <w:t>c</w:t>
      </w:r>
      <w:r w:rsidR="000226D0" w:rsidRPr="009215F0">
        <w:rPr>
          <w:color w:val="000000" w:themeColor="text1"/>
        </w:rPr>
        <w:t>apacity</w:t>
      </w:r>
    </w:p>
    <w:p w:rsidR="001C7B12" w:rsidRPr="009215F0" w:rsidRDefault="008711C2" w:rsidP="00124707">
      <w:pPr>
        <w:jc w:val="both"/>
        <w:rPr>
          <w:rFonts w:eastAsia="Times New Roman" w:cs="Times New Roman"/>
          <w:color w:val="000000" w:themeColor="text1"/>
          <w:lang w:eastAsia="en-GB"/>
        </w:rPr>
      </w:pPr>
      <w:r w:rsidRPr="009215F0">
        <w:rPr>
          <w:color w:val="000000" w:themeColor="text1"/>
        </w:rPr>
        <w:t xml:space="preserve">The </w:t>
      </w:r>
      <w:r w:rsidR="006B4F8E" w:rsidRPr="009215F0">
        <w:rPr>
          <w:color w:val="000000" w:themeColor="text1"/>
        </w:rPr>
        <w:t xml:space="preserve">flexural </w:t>
      </w:r>
      <w:r w:rsidRPr="009215F0">
        <w:rPr>
          <w:color w:val="000000" w:themeColor="text1"/>
        </w:rPr>
        <w:t>strain capacity was assessed by examining</w:t>
      </w:r>
      <w:r w:rsidR="004E3BB7" w:rsidRPr="009215F0">
        <w:rPr>
          <w:color w:val="000000" w:themeColor="text1"/>
        </w:rPr>
        <w:t xml:space="preserve"> the</w:t>
      </w:r>
      <w:r w:rsidR="006B4F8E" w:rsidRPr="009215F0">
        <w:rPr>
          <w:color w:val="000000" w:themeColor="text1"/>
        </w:rPr>
        <w:t xml:space="preserve"> </w:t>
      </w:r>
      <w:r w:rsidR="002B1F3C" w:rsidRPr="009215F0">
        <w:rPr>
          <w:color w:val="000000" w:themeColor="text1"/>
        </w:rPr>
        <w:t xml:space="preserve">stress-deflection curves. </w:t>
      </w:r>
      <w:r w:rsidR="006B4F8E" w:rsidRPr="009215F0">
        <w:rPr>
          <w:color w:val="000000" w:themeColor="text1"/>
        </w:rPr>
        <w:t>T</w:t>
      </w:r>
      <w:r w:rsidRPr="009215F0">
        <w:rPr>
          <w:color w:val="000000" w:themeColor="text1"/>
        </w:rPr>
        <w:t>he deflection δ</w:t>
      </w:r>
      <w:r w:rsidR="00531311" w:rsidRPr="009215F0">
        <w:rPr>
          <w:color w:val="000000" w:themeColor="text1"/>
          <w:vertAlign w:val="subscript"/>
        </w:rPr>
        <w:t>fm</w:t>
      </w:r>
      <w:r w:rsidRPr="009215F0">
        <w:rPr>
          <w:color w:val="000000" w:themeColor="text1"/>
          <w:vertAlign w:val="subscript"/>
        </w:rPr>
        <w:t>ax</w:t>
      </w:r>
      <w:r w:rsidR="002B1F3C" w:rsidRPr="009215F0">
        <w:rPr>
          <w:color w:val="000000" w:themeColor="text1"/>
        </w:rPr>
        <w:t xml:space="preserve"> corresponding to the peak stress</w:t>
      </w:r>
      <w:r w:rsidR="006B4F8E" w:rsidRPr="009215F0">
        <w:rPr>
          <w:color w:val="000000" w:themeColor="text1"/>
        </w:rPr>
        <w:t>, f</w:t>
      </w:r>
      <w:r w:rsidR="00531311" w:rsidRPr="009215F0">
        <w:rPr>
          <w:color w:val="000000" w:themeColor="text1"/>
        </w:rPr>
        <w:t>max</w:t>
      </w:r>
      <w:r w:rsidR="006B4F8E" w:rsidRPr="009215F0">
        <w:rPr>
          <w:color w:val="000000" w:themeColor="text1"/>
        </w:rPr>
        <w:t>,</w:t>
      </w:r>
      <w:r w:rsidRPr="009215F0">
        <w:rPr>
          <w:color w:val="000000" w:themeColor="text1"/>
        </w:rPr>
        <w:t xml:space="preserve"> </w:t>
      </w:r>
      <w:r w:rsidR="00F252A2" w:rsidRPr="009215F0">
        <w:rPr>
          <w:color w:val="000000" w:themeColor="text1"/>
        </w:rPr>
        <w:t>is</w:t>
      </w:r>
      <w:r w:rsidRPr="009215F0">
        <w:rPr>
          <w:color w:val="000000" w:themeColor="text1"/>
        </w:rPr>
        <w:t xml:space="preserve"> </w:t>
      </w:r>
      <w:r w:rsidR="00F252A2" w:rsidRPr="009215F0">
        <w:rPr>
          <w:color w:val="000000" w:themeColor="text1"/>
        </w:rPr>
        <w:t>taken</w:t>
      </w:r>
      <w:r w:rsidRPr="009215F0">
        <w:rPr>
          <w:color w:val="000000" w:themeColor="text1"/>
        </w:rPr>
        <w:t xml:space="preserve"> as a relevant indicator </w:t>
      </w:r>
      <w:r w:rsidR="00601C11" w:rsidRPr="009215F0">
        <w:rPr>
          <w:color w:val="000000" w:themeColor="text1"/>
        </w:rPr>
        <w:t>of</w:t>
      </w:r>
      <w:r w:rsidRPr="009215F0">
        <w:rPr>
          <w:color w:val="000000" w:themeColor="text1"/>
        </w:rPr>
        <w:t xml:space="preserve"> strain capacity </w:t>
      </w:r>
      <w:r w:rsidRPr="009215F0">
        <w:rPr>
          <w:color w:val="000000" w:themeColor="text1"/>
        </w:rPr>
        <w:fldChar w:fldCharType="begin"/>
      </w:r>
      <w:r w:rsidR="004B5003" w:rsidRPr="009215F0">
        <w:rPr>
          <w:color w:val="000000" w:themeColor="text1"/>
        </w:rPr>
        <w:instrText xml:space="preserve"> ADDIN EN.CITE &lt;EndNote&gt;&lt;Cite&gt;&lt;Author&gt;Turatsinze&lt;/Author&gt;&lt;Year&gt;2006&lt;/Year&gt;&lt;RecNum&gt;59&lt;/RecNum&gt;&lt;DisplayText&gt;[33]&lt;/DisplayText&gt;&lt;record&gt;&lt;rec-number&gt;59&lt;/rec-number&gt;&lt;foreign-keys&gt;&lt;key app="EN" db-id="tw29ea5fxtr058eerdpvzf5mwa9wef5v9psa"&gt;59&lt;/key&gt;&lt;key app="ENWeb" db-id="VX-oIArYEugAAFP4Tec"&gt;28&lt;/key&gt;&lt;/foreign-keys&gt;&lt;ref-type name="Journal Article"&gt;17&lt;/ref-type&gt;&lt;contributors&gt;&lt;authors&gt;&lt;author&gt;Turatsinze, A.&lt;/author&gt;&lt;author&gt;Granju, J. L.&lt;/author&gt;&lt;author&gt;Bonnet, S.&lt;/author&gt;&lt;/authors&gt;&lt;/contributors&gt;&lt;titles&gt;&lt;title&gt;Positive synergy between steel-fibres and rubber aggregates: Effect on the resistance of cement-based mortars to shrinkage cracking&lt;/title&gt;&lt;secondary-title&gt;Cement and Concrete Research&lt;/secondary-title&gt;&lt;/titles&gt;&lt;periodical&gt;&lt;full-title&gt;Cement And Concrete Research&lt;/full-title&gt;&lt;/periodical&gt;&lt;pages&gt;1692-1697&lt;/pages&gt;&lt;volume&gt;36&lt;/volume&gt;&lt;number&gt;9&lt;/number&gt;&lt;keywords&gt;&lt;keyword&gt;Rubber aggregates&lt;/keyword&gt;&lt;keyword&gt;Fibre reinforcement&lt;/keyword&gt;&lt;keyword&gt;Mechanical properties&lt;/keyword&gt;&lt;keyword&gt;Tensile properties&lt;/keyword&gt;&lt;keyword&gt;Shrinkage&lt;/keyword&gt;&lt;/keywords&gt;&lt;dates&gt;&lt;year&gt;2006&lt;/year&gt;&lt;/dates&gt;&lt;isbn&gt;0008-8846&lt;/isbn&gt;&lt;urls&gt;&lt;/urls&gt;&lt;electronic-resource-num&gt;10.1016/j.cemconres.2006.02.019&lt;/electronic-resource-num&gt;&lt;/record&gt;&lt;/Cite&gt;&lt;/EndNote&gt;</w:instrText>
      </w:r>
      <w:r w:rsidRPr="009215F0">
        <w:rPr>
          <w:color w:val="000000" w:themeColor="text1"/>
        </w:rPr>
        <w:fldChar w:fldCharType="separate"/>
      </w:r>
      <w:r w:rsidR="004B5003" w:rsidRPr="009215F0">
        <w:rPr>
          <w:noProof/>
          <w:color w:val="000000" w:themeColor="text1"/>
        </w:rPr>
        <w:t>[</w:t>
      </w:r>
      <w:hyperlink w:anchor="_ENREF_33" w:tooltip="Turatsinze, 2006 #59" w:history="1">
        <w:r w:rsidR="00B7293F" w:rsidRPr="009215F0">
          <w:rPr>
            <w:noProof/>
            <w:color w:val="000000" w:themeColor="text1"/>
          </w:rPr>
          <w:t>33</w:t>
        </w:r>
      </w:hyperlink>
      <w:r w:rsidR="004B5003" w:rsidRPr="009215F0">
        <w:rPr>
          <w:noProof/>
          <w:color w:val="000000" w:themeColor="text1"/>
        </w:rPr>
        <w:t>]</w:t>
      </w:r>
      <w:r w:rsidRPr="009215F0">
        <w:rPr>
          <w:color w:val="000000" w:themeColor="text1"/>
        </w:rPr>
        <w:fldChar w:fldCharType="end"/>
      </w:r>
      <w:r w:rsidRPr="009215F0">
        <w:rPr>
          <w:color w:val="000000" w:themeColor="text1"/>
        </w:rPr>
        <w:t>.</w:t>
      </w:r>
      <w:r w:rsidR="006A5867" w:rsidRPr="009215F0">
        <w:rPr>
          <w:color w:val="000000" w:themeColor="text1"/>
        </w:rPr>
        <w:t xml:space="preserve"> </w:t>
      </w:r>
      <w:r w:rsidR="000226D0" w:rsidRPr="009215F0">
        <w:rPr>
          <w:rFonts w:cs="Times New Roman"/>
          <w:b/>
          <w:color w:val="000000" w:themeColor="text1"/>
        </w:rPr>
        <w:tab/>
      </w:r>
      <w:r w:rsidR="00F252A2" w:rsidRPr="009215F0">
        <w:rPr>
          <w:rFonts w:eastAsia="Times New Roman" w:cs="Times New Roman"/>
          <w:color w:val="000000" w:themeColor="text1"/>
          <w:lang w:eastAsia="en-GB"/>
        </w:rPr>
        <w:t>I</w:t>
      </w:r>
      <w:r w:rsidR="000226D0" w:rsidRPr="009215F0">
        <w:rPr>
          <w:rFonts w:eastAsia="Times New Roman" w:cs="Times New Roman"/>
          <w:color w:val="000000" w:themeColor="text1"/>
          <w:lang w:eastAsia="en-GB"/>
        </w:rPr>
        <w:t xml:space="preserve">t is evident </w:t>
      </w:r>
      <w:r w:rsidR="00601C11" w:rsidRPr="009215F0">
        <w:rPr>
          <w:rFonts w:eastAsia="Times New Roman" w:cs="Times New Roman"/>
          <w:color w:val="000000" w:themeColor="text1"/>
          <w:lang w:eastAsia="en-GB"/>
        </w:rPr>
        <w:t xml:space="preserve">from table </w:t>
      </w:r>
      <w:r w:rsidR="00641915" w:rsidRPr="009215F0">
        <w:rPr>
          <w:rFonts w:eastAsia="Times New Roman" w:cs="Times New Roman"/>
          <w:color w:val="000000" w:themeColor="text1"/>
          <w:lang w:eastAsia="en-GB"/>
        </w:rPr>
        <w:t>6</w:t>
      </w:r>
      <w:r w:rsidR="00601C11" w:rsidRPr="009215F0">
        <w:rPr>
          <w:rFonts w:eastAsia="Times New Roman" w:cs="Times New Roman"/>
          <w:color w:val="000000" w:themeColor="text1"/>
          <w:lang w:eastAsia="en-GB"/>
        </w:rPr>
        <w:t xml:space="preserve"> </w:t>
      </w:r>
      <w:r w:rsidR="000226D0" w:rsidRPr="009215F0">
        <w:rPr>
          <w:rFonts w:eastAsia="Times New Roman" w:cs="Times New Roman"/>
          <w:color w:val="000000" w:themeColor="text1"/>
          <w:lang w:eastAsia="en-GB"/>
        </w:rPr>
        <w:t xml:space="preserve">that the strain capacity </w:t>
      </w:r>
      <w:r w:rsidR="00F252A2" w:rsidRPr="009215F0">
        <w:rPr>
          <w:rFonts w:eastAsia="Times New Roman" w:cs="Times New Roman"/>
          <w:color w:val="000000" w:themeColor="text1"/>
          <w:lang w:eastAsia="en-GB"/>
        </w:rPr>
        <w:t xml:space="preserve">is </w:t>
      </w:r>
      <w:r w:rsidR="000226D0" w:rsidRPr="009215F0">
        <w:rPr>
          <w:rFonts w:eastAsia="Times New Roman" w:cs="Times New Roman"/>
          <w:color w:val="000000" w:themeColor="text1"/>
          <w:lang w:eastAsia="en-GB"/>
        </w:rPr>
        <w:t xml:space="preserve">enhanced </w:t>
      </w:r>
      <w:r w:rsidR="006B0A63" w:rsidRPr="009215F0">
        <w:rPr>
          <w:rFonts w:eastAsia="Times New Roman" w:cs="Times New Roman"/>
          <w:color w:val="000000" w:themeColor="text1"/>
          <w:lang w:eastAsia="en-GB"/>
        </w:rPr>
        <w:t>by</w:t>
      </w:r>
      <w:r w:rsidR="000226D0" w:rsidRPr="009215F0">
        <w:rPr>
          <w:rFonts w:eastAsia="Times New Roman" w:cs="Times New Roman"/>
          <w:color w:val="000000" w:themeColor="text1"/>
          <w:lang w:eastAsia="en-GB"/>
        </w:rPr>
        <w:t xml:space="preserve"> the addition of fibres. For instance, the δ</w:t>
      </w:r>
      <w:r w:rsidR="00531311" w:rsidRPr="009215F0">
        <w:rPr>
          <w:rFonts w:eastAsia="Times New Roman" w:cs="Times New Roman"/>
          <w:color w:val="000000" w:themeColor="text1"/>
          <w:vertAlign w:val="subscript"/>
          <w:lang w:eastAsia="en-GB"/>
        </w:rPr>
        <w:t>fm</w:t>
      </w:r>
      <w:r w:rsidR="000226D0" w:rsidRPr="009215F0">
        <w:rPr>
          <w:rFonts w:eastAsia="Times New Roman" w:cs="Times New Roman"/>
          <w:color w:val="000000" w:themeColor="text1"/>
          <w:vertAlign w:val="subscript"/>
          <w:lang w:eastAsia="en-GB"/>
        </w:rPr>
        <w:t xml:space="preserve">ax </w:t>
      </w:r>
      <w:r w:rsidR="000226D0" w:rsidRPr="009215F0">
        <w:rPr>
          <w:rFonts w:eastAsia="Times New Roman" w:cs="Times New Roman"/>
          <w:color w:val="000000" w:themeColor="text1"/>
          <w:lang w:eastAsia="en-GB"/>
        </w:rPr>
        <w:t>value</w:t>
      </w:r>
      <w:r w:rsidR="000226D0" w:rsidRPr="009215F0">
        <w:rPr>
          <w:rFonts w:eastAsia="Times New Roman" w:cs="Times New Roman"/>
          <w:color w:val="000000" w:themeColor="text1"/>
          <w:vertAlign w:val="subscript"/>
          <w:lang w:eastAsia="en-GB"/>
        </w:rPr>
        <w:t xml:space="preserve"> </w:t>
      </w:r>
      <w:r w:rsidR="000226D0" w:rsidRPr="009215F0">
        <w:rPr>
          <w:rFonts w:eastAsia="Times New Roman" w:cs="Times New Roman"/>
          <w:color w:val="000000" w:themeColor="text1"/>
          <w:lang w:eastAsia="en-GB"/>
        </w:rPr>
        <w:t xml:space="preserve">for the control mix, </w:t>
      </w:r>
      <w:r w:rsidR="006D7296" w:rsidRPr="009215F0">
        <w:rPr>
          <w:rFonts w:cs="Times New Roman"/>
          <w:i/>
          <w:color w:val="000000" w:themeColor="text1"/>
        </w:rPr>
        <w:t>0P</w:t>
      </w:r>
      <w:r w:rsidR="000226D0" w:rsidRPr="009215F0">
        <w:rPr>
          <w:rFonts w:eastAsia="Times New Roman" w:cs="Times New Roman"/>
          <w:color w:val="000000" w:themeColor="text1"/>
          <w:lang w:eastAsia="en-GB"/>
        </w:rPr>
        <w:t>, was 0.0</w:t>
      </w:r>
      <w:r w:rsidR="006B0A63" w:rsidRPr="009215F0">
        <w:rPr>
          <w:rFonts w:eastAsia="Times New Roman" w:cs="Times New Roman"/>
          <w:color w:val="000000" w:themeColor="text1"/>
          <w:lang w:eastAsia="en-GB"/>
        </w:rPr>
        <w:t>4</w:t>
      </w:r>
      <w:r w:rsidR="000226D0" w:rsidRPr="009215F0">
        <w:rPr>
          <w:rFonts w:eastAsia="Times New Roman" w:cs="Times New Roman"/>
          <w:color w:val="000000" w:themeColor="text1"/>
          <w:lang w:eastAsia="en-GB"/>
        </w:rPr>
        <w:t xml:space="preserve"> mm, while the δ</w:t>
      </w:r>
      <w:r w:rsidR="00ED0E0D" w:rsidRPr="009215F0">
        <w:rPr>
          <w:rFonts w:eastAsia="Times New Roman" w:cs="Times New Roman"/>
          <w:color w:val="000000" w:themeColor="text1"/>
          <w:vertAlign w:val="subscript"/>
          <w:lang w:eastAsia="en-GB"/>
        </w:rPr>
        <w:t>fm</w:t>
      </w:r>
      <w:r w:rsidR="000226D0" w:rsidRPr="009215F0">
        <w:rPr>
          <w:rFonts w:eastAsia="Times New Roman" w:cs="Times New Roman"/>
          <w:color w:val="000000" w:themeColor="text1"/>
          <w:vertAlign w:val="subscript"/>
          <w:lang w:eastAsia="en-GB"/>
        </w:rPr>
        <w:t xml:space="preserve">ax </w:t>
      </w:r>
      <w:r w:rsidR="000226D0" w:rsidRPr="009215F0">
        <w:rPr>
          <w:rFonts w:eastAsia="Times New Roman" w:cs="Times New Roman"/>
          <w:color w:val="000000" w:themeColor="text1"/>
          <w:lang w:eastAsia="en-GB"/>
        </w:rPr>
        <w:t xml:space="preserve">values for </w:t>
      </w:r>
      <w:r w:rsidR="006D7296" w:rsidRPr="009215F0">
        <w:rPr>
          <w:rFonts w:cs="Times New Roman"/>
          <w:i/>
          <w:color w:val="000000" w:themeColor="text1"/>
        </w:rPr>
        <w:t>0BF</w:t>
      </w:r>
      <w:r w:rsidR="000226D0" w:rsidRPr="009215F0">
        <w:rPr>
          <w:rFonts w:eastAsia="Times New Roman" w:cs="Times New Roman"/>
          <w:i/>
          <w:color w:val="000000" w:themeColor="text1"/>
          <w:lang w:eastAsia="en-GB"/>
        </w:rPr>
        <w:t xml:space="preserve"> </w:t>
      </w:r>
      <w:r w:rsidR="000226D0" w:rsidRPr="009215F0">
        <w:rPr>
          <w:rFonts w:eastAsia="Times New Roman" w:cs="Times New Roman"/>
          <w:color w:val="000000" w:themeColor="text1"/>
          <w:lang w:eastAsia="en-GB"/>
        </w:rPr>
        <w:t>and</w:t>
      </w:r>
      <w:r w:rsidR="000226D0" w:rsidRPr="009215F0">
        <w:rPr>
          <w:rFonts w:eastAsia="Times New Roman" w:cs="Times New Roman"/>
          <w:i/>
          <w:color w:val="000000" w:themeColor="text1"/>
          <w:lang w:eastAsia="en-GB"/>
        </w:rPr>
        <w:t xml:space="preserve"> </w:t>
      </w:r>
      <w:r w:rsidR="006D7296" w:rsidRPr="009215F0">
        <w:rPr>
          <w:rFonts w:cs="Times New Roman"/>
          <w:i/>
          <w:color w:val="000000" w:themeColor="text1"/>
        </w:rPr>
        <w:t>0RF</w:t>
      </w:r>
      <w:r w:rsidR="002B1F3C" w:rsidRPr="009215F0">
        <w:rPr>
          <w:rFonts w:eastAsia="Times New Roman" w:cs="Times New Roman"/>
          <w:color w:val="000000" w:themeColor="text1"/>
          <w:lang w:eastAsia="en-GB"/>
        </w:rPr>
        <w:t xml:space="preserve"> mixes were 0.06 and 0.22</w:t>
      </w:r>
      <w:r w:rsidR="000226D0" w:rsidRPr="009215F0">
        <w:rPr>
          <w:rFonts w:eastAsia="Times New Roman" w:cs="Times New Roman"/>
          <w:color w:val="000000" w:themeColor="text1"/>
          <w:lang w:eastAsia="en-GB"/>
        </w:rPr>
        <w:t xml:space="preserve"> mm, </w:t>
      </w:r>
      <w:r w:rsidR="006B0A63" w:rsidRPr="009215F0">
        <w:rPr>
          <w:rFonts w:eastAsia="Times New Roman" w:cs="Times New Roman"/>
          <w:color w:val="000000" w:themeColor="text1"/>
          <w:lang w:eastAsia="en-GB"/>
        </w:rPr>
        <w:t>respectively</w:t>
      </w:r>
      <w:r w:rsidR="000226D0" w:rsidRPr="009215F0">
        <w:rPr>
          <w:rFonts w:eastAsia="Times New Roman" w:cs="Times New Roman"/>
          <w:color w:val="000000" w:themeColor="text1"/>
          <w:lang w:eastAsia="en-GB"/>
        </w:rPr>
        <w:t xml:space="preserve">. This enhancement </w:t>
      </w:r>
      <w:r w:rsidR="006B6934" w:rsidRPr="009215F0">
        <w:rPr>
          <w:rFonts w:eastAsia="Times New Roman" w:cs="Times New Roman"/>
          <w:color w:val="000000" w:themeColor="text1"/>
          <w:lang w:eastAsia="en-GB"/>
        </w:rPr>
        <w:t xml:space="preserve">can </w:t>
      </w:r>
      <w:r w:rsidR="000226D0" w:rsidRPr="009215F0">
        <w:rPr>
          <w:rFonts w:eastAsia="Times New Roman" w:cs="Times New Roman"/>
          <w:color w:val="000000" w:themeColor="text1"/>
          <w:lang w:eastAsia="en-GB"/>
        </w:rPr>
        <w:t>be explained by the bridging action of the fibres</w:t>
      </w:r>
      <w:r w:rsidR="00F252A2" w:rsidRPr="009215F0">
        <w:rPr>
          <w:rFonts w:eastAsia="Times New Roman" w:cs="Times New Roman"/>
          <w:color w:val="000000" w:themeColor="text1"/>
          <w:lang w:eastAsia="en-GB"/>
        </w:rPr>
        <w:t>.  The</w:t>
      </w:r>
      <w:r w:rsidR="000226D0" w:rsidRPr="009215F0">
        <w:rPr>
          <w:rFonts w:eastAsia="Times New Roman" w:cs="Times New Roman"/>
          <w:color w:val="000000" w:themeColor="text1"/>
          <w:lang w:eastAsia="en-GB"/>
        </w:rPr>
        <w:t xml:space="preserve"> strain capacity of the RTSF mix, </w:t>
      </w:r>
      <w:r w:rsidR="006D7296" w:rsidRPr="009215F0">
        <w:rPr>
          <w:rFonts w:cs="Times New Roman"/>
          <w:i/>
          <w:color w:val="000000" w:themeColor="text1"/>
        </w:rPr>
        <w:t>0RF</w:t>
      </w:r>
      <w:r w:rsidR="000226D0" w:rsidRPr="009215F0">
        <w:rPr>
          <w:rFonts w:eastAsia="Times New Roman" w:cs="Times New Roman"/>
          <w:color w:val="000000" w:themeColor="text1"/>
          <w:lang w:eastAsia="en-GB"/>
        </w:rPr>
        <w:t>,</w:t>
      </w:r>
      <w:r w:rsidR="000226D0" w:rsidRPr="009215F0">
        <w:rPr>
          <w:rFonts w:eastAsia="Times New Roman" w:cs="Times New Roman"/>
          <w:i/>
          <w:color w:val="000000" w:themeColor="text1"/>
          <w:lang w:eastAsia="en-GB"/>
        </w:rPr>
        <w:t xml:space="preserve"> </w:t>
      </w:r>
      <w:r w:rsidR="000226D0" w:rsidRPr="009215F0">
        <w:rPr>
          <w:rFonts w:eastAsia="Times New Roman" w:cs="Times New Roman"/>
          <w:color w:val="000000" w:themeColor="text1"/>
          <w:lang w:eastAsia="en-GB"/>
        </w:rPr>
        <w:t xml:space="preserve">was higher than </w:t>
      </w:r>
      <w:r w:rsidR="00F252A2" w:rsidRPr="009215F0">
        <w:rPr>
          <w:rFonts w:eastAsia="Times New Roman" w:cs="Times New Roman"/>
          <w:color w:val="000000" w:themeColor="text1"/>
          <w:lang w:eastAsia="en-GB"/>
        </w:rPr>
        <w:t xml:space="preserve">that of </w:t>
      </w:r>
      <w:r w:rsidR="000226D0" w:rsidRPr="009215F0">
        <w:rPr>
          <w:rFonts w:eastAsia="Times New Roman" w:cs="Times New Roman"/>
          <w:color w:val="000000" w:themeColor="text1"/>
          <w:lang w:eastAsia="en-GB"/>
        </w:rPr>
        <w:t xml:space="preserve">the </w:t>
      </w:r>
      <w:r w:rsidR="001A717B" w:rsidRPr="009215F0">
        <w:rPr>
          <w:rFonts w:eastAsia="Times New Roman" w:cs="Times New Roman"/>
          <w:color w:val="000000" w:themeColor="text1"/>
          <w:lang w:eastAsia="en-GB"/>
        </w:rPr>
        <w:t xml:space="preserve">blend </w:t>
      </w:r>
      <w:r w:rsidR="000226D0" w:rsidRPr="009215F0">
        <w:rPr>
          <w:rFonts w:eastAsia="Times New Roman" w:cs="Times New Roman"/>
          <w:color w:val="000000" w:themeColor="text1"/>
          <w:lang w:eastAsia="en-GB"/>
        </w:rPr>
        <w:t xml:space="preserve">fibres mix, </w:t>
      </w:r>
      <w:r w:rsidR="006D7296" w:rsidRPr="009215F0">
        <w:rPr>
          <w:rFonts w:cs="Times New Roman"/>
          <w:i/>
          <w:color w:val="000000" w:themeColor="text1"/>
        </w:rPr>
        <w:t>0BF</w:t>
      </w:r>
      <w:r w:rsidR="000226D0" w:rsidRPr="009215F0">
        <w:rPr>
          <w:rFonts w:eastAsia="Times New Roman" w:cs="Times New Roman"/>
          <w:color w:val="000000" w:themeColor="text1"/>
          <w:lang w:eastAsia="en-GB"/>
        </w:rPr>
        <w:t xml:space="preserve">, </w:t>
      </w:r>
      <w:r w:rsidR="00F252A2" w:rsidRPr="009215F0">
        <w:rPr>
          <w:rFonts w:eastAsia="Times New Roman" w:cs="Times New Roman"/>
          <w:color w:val="000000" w:themeColor="text1"/>
          <w:lang w:eastAsia="en-GB"/>
        </w:rPr>
        <w:t>possibly due to the larger</w:t>
      </w:r>
      <w:r w:rsidR="000226D0" w:rsidRPr="009215F0">
        <w:rPr>
          <w:rFonts w:eastAsia="Times New Roman" w:cs="Times New Roman"/>
          <w:color w:val="000000" w:themeColor="text1"/>
          <w:lang w:eastAsia="en-GB"/>
        </w:rPr>
        <w:t xml:space="preserve"> number of </w:t>
      </w:r>
      <w:r w:rsidR="00F252A2" w:rsidRPr="009215F0">
        <w:rPr>
          <w:rFonts w:eastAsia="Times New Roman" w:cs="Times New Roman"/>
          <w:color w:val="000000" w:themeColor="text1"/>
          <w:lang w:eastAsia="en-GB"/>
        </w:rPr>
        <w:t>RTSF</w:t>
      </w:r>
      <w:r w:rsidR="002959B5" w:rsidRPr="009215F0">
        <w:rPr>
          <w:rFonts w:eastAsia="Times New Roman" w:cs="Times New Roman"/>
          <w:color w:val="000000" w:themeColor="text1"/>
          <w:lang w:eastAsia="en-GB"/>
        </w:rPr>
        <w:t xml:space="preserve"> fibres</w:t>
      </w:r>
      <w:r w:rsidR="00F252A2" w:rsidRPr="009215F0">
        <w:rPr>
          <w:rFonts w:eastAsia="Times New Roman" w:cs="Times New Roman"/>
          <w:color w:val="000000" w:themeColor="text1"/>
          <w:lang w:eastAsia="en-GB"/>
        </w:rPr>
        <w:t xml:space="preserve"> bridging </w:t>
      </w:r>
      <w:r w:rsidR="009854C3" w:rsidRPr="009215F0">
        <w:rPr>
          <w:rFonts w:eastAsia="Times New Roman" w:cs="Times New Roman"/>
          <w:color w:val="000000" w:themeColor="text1"/>
          <w:lang w:eastAsia="en-GB"/>
        </w:rPr>
        <w:t>the cracks</w:t>
      </w:r>
      <w:r w:rsidR="000226D0" w:rsidRPr="009215F0">
        <w:rPr>
          <w:rFonts w:eastAsia="Times New Roman" w:cs="Times New Roman"/>
          <w:color w:val="000000" w:themeColor="text1"/>
          <w:lang w:eastAsia="en-GB"/>
        </w:rPr>
        <w:t>.</w:t>
      </w:r>
    </w:p>
    <w:p w:rsidR="006A5867" w:rsidRPr="009215F0" w:rsidRDefault="006A5867" w:rsidP="00124707">
      <w:pPr>
        <w:autoSpaceDE w:val="0"/>
        <w:autoSpaceDN w:val="0"/>
        <w:adjustRightInd w:val="0"/>
        <w:jc w:val="both"/>
        <w:rPr>
          <w:rFonts w:eastAsia="Times New Roman" w:cs="Times New Roman"/>
          <w:color w:val="000000" w:themeColor="text1"/>
          <w:lang w:eastAsia="en-GB"/>
        </w:rPr>
      </w:pPr>
    </w:p>
    <w:p w:rsidR="002B1F3C" w:rsidRPr="009215F0" w:rsidRDefault="009854C3" w:rsidP="00124707">
      <w:pPr>
        <w:autoSpaceDE w:val="0"/>
        <w:autoSpaceDN w:val="0"/>
        <w:adjustRightInd w:val="0"/>
        <w:jc w:val="both"/>
        <w:rPr>
          <w:rFonts w:cs="Times New Roman"/>
          <w:color w:val="000000" w:themeColor="text1"/>
        </w:rPr>
      </w:pPr>
      <w:r w:rsidRPr="009215F0">
        <w:rPr>
          <w:rFonts w:eastAsia="Times New Roman" w:cs="Times New Roman"/>
          <w:color w:val="000000" w:themeColor="text1"/>
          <w:lang w:eastAsia="en-GB"/>
        </w:rPr>
        <w:t>T</w:t>
      </w:r>
      <w:r w:rsidR="000226D0" w:rsidRPr="009215F0">
        <w:rPr>
          <w:rFonts w:eastAsia="Times New Roman" w:cs="Times New Roman"/>
          <w:color w:val="000000" w:themeColor="text1"/>
          <w:lang w:eastAsia="en-GB"/>
        </w:rPr>
        <w:t xml:space="preserve">he </w:t>
      </w:r>
      <w:r w:rsidR="000226D0" w:rsidRPr="009215F0">
        <w:rPr>
          <w:rFonts w:cs="Times New Roman"/>
          <w:color w:val="000000" w:themeColor="text1"/>
        </w:rPr>
        <w:t xml:space="preserve">strain capacity </w:t>
      </w:r>
      <w:r w:rsidRPr="009215F0">
        <w:rPr>
          <w:rFonts w:cs="Times New Roman"/>
          <w:color w:val="000000" w:themeColor="text1"/>
        </w:rPr>
        <w:t>also</w:t>
      </w:r>
      <w:r w:rsidR="004E3BB7" w:rsidRPr="009215F0">
        <w:rPr>
          <w:rFonts w:cs="Times New Roman"/>
          <w:color w:val="000000" w:themeColor="text1"/>
        </w:rPr>
        <w:t xml:space="preserve"> </w:t>
      </w:r>
      <w:r w:rsidR="00601C11" w:rsidRPr="009215F0">
        <w:rPr>
          <w:rFonts w:cs="Times New Roman"/>
          <w:color w:val="000000" w:themeColor="text1"/>
        </w:rPr>
        <w:t>increases</w:t>
      </w:r>
      <w:r w:rsidR="000226D0" w:rsidRPr="009215F0">
        <w:rPr>
          <w:rFonts w:cs="Times New Roman"/>
          <w:color w:val="000000" w:themeColor="text1"/>
        </w:rPr>
        <w:t xml:space="preserve"> </w:t>
      </w:r>
      <w:r w:rsidR="00601C11" w:rsidRPr="009215F0">
        <w:rPr>
          <w:rFonts w:cs="Times New Roman"/>
          <w:color w:val="000000" w:themeColor="text1"/>
        </w:rPr>
        <w:t xml:space="preserve">with </w:t>
      </w:r>
      <w:r w:rsidR="006A5867" w:rsidRPr="009215F0">
        <w:rPr>
          <w:rFonts w:cs="Times New Roman"/>
          <w:color w:val="000000" w:themeColor="text1"/>
        </w:rPr>
        <w:t>higher</w:t>
      </w:r>
      <w:r w:rsidR="00601C11" w:rsidRPr="009215F0">
        <w:rPr>
          <w:rFonts w:cs="Times New Roman"/>
          <w:color w:val="000000" w:themeColor="text1"/>
        </w:rPr>
        <w:t xml:space="preserve"> rubber content</w:t>
      </w:r>
      <w:r w:rsidR="006A5867" w:rsidRPr="009215F0">
        <w:rPr>
          <w:rFonts w:cs="Times New Roman"/>
          <w:color w:val="000000" w:themeColor="text1"/>
        </w:rPr>
        <w:t>s in the concrete</w:t>
      </w:r>
      <w:r w:rsidR="000226D0" w:rsidRPr="009215F0">
        <w:rPr>
          <w:rFonts w:cs="Times New Roman"/>
          <w:color w:val="000000" w:themeColor="text1"/>
        </w:rPr>
        <w:t>. Compared to the</w:t>
      </w:r>
      <w:r w:rsidR="00F90672" w:rsidRPr="009215F0">
        <w:rPr>
          <w:rFonts w:cs="Times New Roman"/>
          <w:color w:val="000000" w:themeColor="text1"/>
        </w:rPr>
        <w:t xml:space="preserve"> control</w:t>
      </w:r>
      <w:r w:rsidR="000226D0" w:rsidRPr="009215F0">
        <w:rPr>
          <w:rFonts w:cs="Times New Roman"/>
          <w:color w:val="000000" w:themeColor="text1"/>
        </w:rPr>
        <w:t xml:space="preserve"> mix,</w:t>
      </w:r>
      <w:r w:rsidR="000226D0" w:rsidRPr="009215F0">
        <w:rPr>
          <w:rFonts w:eastAsia="Times New Roman" w:cs="Times New Roman"/>
          <w:i/>
          <w:color w:val="000000" w:themeColor="text1"/>
          <w:lang w:eastAsia="en-GB"/>
        </w:rPr>
        <w:t xml:space="preserve"> </w:t>
      </w:r>
      <w:r w:rsidR="006D7296" w:rsidRPr="009215F0">
        <w:rPr>
          <w:rFonts w:cs="Times New Roman"/>
          <w:i/>
          <w:color w:val="000000" w:themeColor="text1"/>
        </w:rPr>
        <w:t>0P</w:t>
      </w:r>
      <w:r w:rsidR="000226D0" w:rsidRPr="009215F0">
        <w:rPr>
          <w:rFonts w:cs="Times New Roman"/>
          <w:color w:val="000000" w:themeColor="text1"/>
        </w:rPr>
        <w:t xml:space="preserve">, the </w:t>
      </w:r>
      <w:r w:rsidR="000226D0" w:rsidRPr="009215F0">
        <w:rPr>
          <w:rFonts w:eastAsia="Times New Roman" w:cs="Times New Roman"/>
          <w:color w:val="000000" w:themeColor="text1"/>
          <w:lang w:eastAsia="en-GB"/>
        </w:rPr>
        <w:t>δ</w:t>
      </w:r>
      <w:r w:rsidR="00531311" w:rsidRPr="009215F0">
        <w:rPr>
          <w:rFonts w:eastAsia="Times New Roman" w:cs="Times New Roman"/>
          <w:color w:val="000000" w:themeColor="text1"/>
          <w:vertAlign w:val="subscript"/>
          <w:lang w:eastAsia="en-GB"/>
        </w:rPr>
        <w:t>fm</w:t>
      </w:r>
      <w:r w:rsidR="000226D0" w:rsidRPr="009215F0">
        <w:rPr>
          <w:rFonts w:eastAsia="Times New Roman" w:cs="Times New Roman"/>
          <w:color w:val="000000" w:themeColor="text1"/>
          <w:vertAlign w:val="subscript"/>
          <w:lang w:eastAsia="en-GB"/>
        </w:rPr>
        <w:t xml:space="preserve">ax </w:t>
      </w:r>
      <w:r w:rsidR="000226D0" w:rsidRPr="009215F0">
        <w:rPr>
          <w:rFonts w:cs="Times New Roman"/>
          <w:color w:val="000000" w:themeColor="text1"/>
        </w:rPr>
        <w:t xml:space="preserve">of the </w:t>
      </w:r>
      <w:r w:rsidR="00F90672" w:rsidRPr="009215F0">
        <w:rPr>
          <w:rFonts w:cs="Times New Roman"/>
          <w:color w:val="000000" w:themeColor="text1"/>
        </w:rPr>
        <w:t>RuC</w:t>
      </w:r>
      <w:r w:rsidR="000226D0" w:rsidRPr="009215F0">
        <w:rPr>
          <w:rFonts w:cs="Times New Roman"/>
          <w:color w:val="000000" w:themeColor="text1"/>
        </w:rPr>
        <w:t xml:space="preserve"> mixes</w:t>
      </w:r>
      <w:r w:rsidR="000226D0" w:rsidRPr="009215F0">
        <w:rPr>
          <w:rFonts w:eastAsia="Times New Roman" w:cs="Times New Roman"/>
          <w:color w:val="000000" w:themeColor="text1"/>
          <w:vertAlign w:val="subscript"/>
          <w:lang w:eastAsia="en-GB"/>
        </w:rPr>
        <w:t xml:space="preserve"> </w:t>
      </w:r>
      <w:r w:rsidR="004E3BB7" w:rsidRPr="009215F0">
        <w:rPr>
          <w:rFonts w:eastAsia="Times New Roman" w:cs="Times New Roman"/>
          <w:color w:val="000000" w:themeColor="text1"/>
          <w:lang w:eastAsia="en-GB"/>
        </w:rPr>
        <w:t>was increased</w:t>
      </w:r>
      <w:r w:rsidR="000226D0" w:rsidRPr="009215F0">
        <w:rPr>
          <w:rFonts w:eastAsia="Times New Roman" w:cs="Times New Roman"/>
          <w:color w:val="000000" w:themeColor="text1"/>
          <w:lang w:eastAsia="en-GB"/>
        </w:rPr>
        <w:t xml:space="preserve"> by </w:t>
      </w:r>
      <w:r w:rsidR="00E94852" w:rsidRPr="009215F0">
        <w:rPr>
          <w:rFonts w:eastAsia="Times New Roman" w:cs="Times New Roman"/>
          <w:color w:val="000000" w:themeColor="text1"/>
          <w:lang w:eastAsia="en-GB"/>
        </w:rPr>
        <w:t>25</w:t>
      </w:r>
      <w:r w:rsidR="000226D0" w:rsidRPr="009215F0">
        <w:rPr>
          <w:rFonts w:eastAsia="Times New Roman" w:cs="Times New Roman"/>
          <w:color w:val="000000" w:themeColor="text1"/>
          <w:lang w:eastAsia="en-GB"/>
        </w:rPr>
        <w:t xml:space="preserve">%, </w:t>
      </w:r>
      <w:r w:rsidR="00E94852" w:rsidRPr="009215F0">
        <w:rPr>
          <w:rFonts w:eastAsia="Times New Roman" w:cs="Times New Roman"/>
          <w:color w:val="000000" w:themeColor="text1"/>
          <w:lang w:eastAsia="en-GB"/>
        </w:rPr>
        <w:t>50</w:t>
      </w:r>
      <w:r w:rsidR="000226D0" w:rsidRPr="009215F0">
        <w:rPr>
          <w:rFonts w:eastAsia="Times New Roman" w:cs="Times New Roman"/>
          <w:color w:val="000000" w:themeColor="text1"/>
          <w:lang w:eastAsia="en-GB"/>
        </w:rPr>
        <w:t>% and 2</w:t>
      </w:r>
      <w:r w:rsidR="00E94852" w:rsidRPr="009215F0">
        <w:rPr>
          <w:rFonts w:eastAsia="Times New Roman" w:cs="Times New Roman"/>
          <w:color w:val="000000" w:themeColor="text1"/>
          <w:lang w:eastAsia="en-GB"/>
        </w:rPr>
        <w:t>50</w:t>
      </w:r>
      <w:r w:rsidR="000226D0" w:rsidRPr="009215F0">
        <w:rPr>
          <w:rFonts w:eastAsia="Times New Roman" w:cs="Times New Roman"/>
          <w:color w:val="000000" w:themeColor="text1"/>
          <w:lang w:eastAsia="en-GB"/>
        </w:rPr>
        <w:t xml:space="preserve">% for </w:t>
      </w:r>
      <w:r w:rsidR="006D7296" w:rsidRPr="009215F0">
        <w:rPr>
          <w:rFonts w:cs="Times New Roman"/>
          <w:i/>
          <w:color w:val="000000" w:themeColor="text1"/>
        </w:rPr>
        <w:t>20P</w:t>
      </w:r>
      <w:r w:rsidR="00B64EB2" w:rsidRPr="009215F0">
        <w:rPr>
          <w:rFonts w:cs="Times New Roman"/>
          <w:i/>
          <w:color w:val="000000" w:themeColor="text1"/>
        </w:rPr>
        <w:t>,</w:t>
      </w:r>
      <w:r w:rsidR="00B64EB2" w:rsidRPr="009215F0">
        <w:rPr>
          <w:i/>
          <w:color w:val="000000" w:themeColor="text1"/>
        </w:rPr>
        <w:t xml:space="preserve"> </w:t>
      </w:r>
      <w:r w:rsidR="006D7296" w:rsidRPr="009215F0">
        <w:rPr>
          <w:rFonts w:cs="Times New Roman"/>
          <w:i/>
          <w:color w:val="000000" w:themeColor="text1"/>
        </w:rPr>
        <w:t>40P</w:t>
      </w:r>
      <w:r w:rsidR="00B64EB2" w:rsidRPr="009215F0">
        <w:rPr>
          <w:rFonts w:cs="Times New Roman"/>
          <w:color w:val="000000" w:themeColor="text1"/>
        </w:rPr>
        <w:t xml:space="preserve"> and </w:t>
      </w:r>
      <w:r w:rsidR="006D7296" w:rsidRPr="009215F0">
        <w:rPr>
          <w:rFonts w:cs="Times New Roman"/>
          <w:i/>
          <w:color w:val="000000" w:themeColor="text1"/>
        </w:rPr>
        <w:t>60P</w:t>
      </w:r>
      <w:r w:rsidR="00CB2222" w:rsidRPr="009215F0">
        <w:rPr>
          <w:rFonts w:cs="Times New Roman"/>
          <w:color w:val="000000" w:themeColor="text1"/>
        </w:rPr>
        <w:t>,</w:t>
      </w:r>
      <w:r w:rsidR="000226D0" w:rsidRPr="009215F0">
        <w:rPr>
          <w:rFonts w:eastAsia="Times New Roman" w:cs="Times New Roman"/>
          <w:color w:val="000000" w:themeColor="text1"/>
          <w:lang w:eastAsia="en-GB"/>
        </w:rPr>
        <w:t xml:space="preserve"> respectively.</w:t>
      </w:r>
      <w:r w:rsidR="000226D0" w:rsidRPr="009215F0">
        <w:rPr>
          <w:color w:val="000000" w:themeColor="text1"/>
        </w:rPr>
        <w:t xml:space="preserve"> </w:t>
      </w:r>
      <w:r w:rsidR="000226D0" w:rsidRPr="009215F0">
        <w:rPr>
          <w:rFonts w:eastAsia="Times New Roman" w:cs="Times New Roman"/>
          <w:color w:val="000000" w:themeColor="text1"/>
          <w:lang w:eastAsia="en-GB"/>
        </w:rPr>
        <w:t xml:space="preserve">Turatsinze et al. </w:t>
      </w:r>
      <w:r w:rsidR="000226D0" w:rsidRPr="009215F0">
        <w:rPr>
          <w:rFonts w:eastAsia="Times New Roman" w:cs="Times New Roman"/>
          <w:color w:val="000000" w:themeColor="text1"/>
          <w:lang w:eastAsia="en-GB"/>
        </w:rPr>
        <w:fldChar w:fldCharType="begin"/>
      </w:r>
      <w:r w:rsidR="004B5003" w:rsidRPr="009215F0">
        <w:rPr>
          <w:rFonts w:eastAsia="Times New Roman" w:cs="Times New Roman"/>
          <w:color w:val="000000" w:themeColor="text1"/>
          <w:lang w:eastAsia="en-GB"/>
        </w:rPr>
        <w:instrText xml:space="preserve"> ADDIN EN.CITE &lt;EndNote&gt;&lt;Cite ExcludeAuth="1"&gt;&lt;Author&gt;Turatsinze&lt;/Author&gt;&lt;Year&gt;2006&lt;/Year&gt;&lt;RecNum&gt;59&lt;/RecNum&gt;&lt;DisplayText&gt;[33]&lt;/DisplayText&gt;&lt;record&gt;&lt;rec-number&gt;59&lt;/rec-number&gt;&lt;foreign-keys&gt;&lt;key app="EN" db-id="tw29ea5fxtr058eerdpvzf5mwa9wef5v9psa"&gt;59&lt;/key&gt;&lt;key app="ENWeb" db-id="VX-oIArYEugAAFP4Tec"&gt;28&lt;/key&gt;&lt;/foreign-keys&gt;&lt;ref-type name="Journal Article"&gt;17&lt;/ref-type&gt;&lt;contributors&gt;&lt;authors&gt;&lt;author&gt;Turatsinze, A.&lt;/author&gt;&lt;author&gt;Granju, J. L.&lt;/author&gt;&lt;author&gt;Bonnet, S.&lt;/author&gt;&lt;/authors&gt;&lt;/contributors&gt;&lt;titles&gt;&lt;title&gt;Positive synergy between steel-fibres and rubber aggregates: Effect on the resistance of cement-based mortars to shrinkage cracking&lt;/title&gt;&lt;secondary-title&gt;Cement and Concrete Research&lt;/secondary-title&gt;&lt;/titles&gt;&lt;periodical&gt;&lt;full-title&gt;Cement And Concrete Research&lt;/full-title&gt;&lt;/periodical&gt;&lt;pages&gt;1692-1697&lt;/pages&gt;&lt;volume&gt;36&lt;/volume&gt;&lt;number&gt;9&lt;/number&gt;&lt;keywords&gt;&lt;keyword&gt;Rubber aggregates&lt;/keyword&gt;&lt;keyword&gt;Fibre reinforcement&lt;/keyword&gt;&lt;keyword&gt;Mechanical properties&lt;/keyword&gt;&lt;keyword&gt;Tensile properties&lt;/keyword&gt;&lt;keyword&gt;Shrinkage&lt;/keyword&gt;&lt;/keywords&gt;&lt;dates&gt;&lt;year&gt;2006&lt;/year&gt;&lt;/dates&gt;&lt;isbn&gt;0008-8846&lt;/isbn&gt;&lt;urls&gt;&lt;/urls&gt;&lt;electronic-resource-num&gt;10.1016/j.cemconres.2006.02.019&lt;/electronic-resource-num&gt;&lt;/record&gt;&lt;/Cite&gt;&lt;/EndNote&gt;</w:instrText>
      </w:r>
      <w:r w:rsidR="000226D0" w:rsidRPr="009215F0">
        <w:rPr>
          <w:rFonts w:eastAsia="Times New Roman" w:cs="Times New Roman"/>
          <w:color w:val="000000" w:themeColor="text1"/>
          <w:lang w:eastAsia="en-GB"/>
        </w:rPr>
        <w:fldChar w:fldCharType="separate"/>
      </w:r>
      <w:r w:rsidR="004B5003" w:rsidRPr="009215F0">
        <w:rPr>
          <w:rFonts w:eastAsia="Times New Roman" w:cs="Times New Roman"/>
          <w:noProof/>
          <w:color w:val="000000" w:themeColor="text1"/>
          <w:lang w:eastAsia="en-GB"/>
        </w:rPr>
        <w:t>[</w:t>
      </w:r>
      <w:hyperlink w:anchor="_ENREF_33" w:tooltip="Turatsinze, 2006 #59" w:history="1">
        <w:r w:rsidR="00B7293F" w:rsidRPr="009215F0">
          <w:rPr>
            <w:rFonts w:eastAsia="Times New Roman" w:cs="Times New Roman"/>
            <w:noProof/>
            <w:color w:val="000000" w:themeColor="text1"/>
            <w:lang w:eastAsia="en-GB"/>
          </w:rPr>
          <w:t>33</w:t>
        </w:r>
      </w:hyperlink>
      <w:r w:rsidR="004B5003" w:rsidRPr="009215F0">
        <w:rPr>
          <w:rFonts w:eastAsia="Times New Roman" w:cs="Times New Roman"/>
          <w:noProof/>
          <w:color w:val="000000" w:themeColor="text1"/>
          <w:lang w:eastAsia="en-GB"/>
        </w:rPr>
        <w:t>]</w:t>
      </w:r>
      <w:r w:rsidR="000226D0" w:rsidRPr="009215F0">
        <w:rPr>
          <w:rFonts w:eastAsia="Times New Roman" w:cs="Times New Roman"/>
          <w:color w:val="000000" w:themeColor="text1"/>
          <w:lang w:eastAsia="en-GB"/>
        </w:rPr>
        <w:fldChar w:fldCharType="end"/>
      </w:r>
      <w:r w:rsidR="000226D0" w:rsidRPr="009215F0">
        <w:rPr>
          <w:rFonts w:eastAsia="Times New Roman" w:cs="Times New Roman"/>
          <w:color w:val="000000" w:themeColor="text1"/>
          <w:lang w:eastAsia="en-GB"/>
        </w:rPr>
        <w:t xml:space="preserve"> explained such behaviour by </w:t>
      </w:r>
      <w:r w:rsidR="00B64EB2" w:rsidRPr="009215F0">
        <w:rPr>
          <w:rFonts w:eastAsia="Times New Roman" w:cs="Times New Roman"/>
          <w:color w:val="000000" w:themeColor="text1"/>
          <w:lang w:eastAsia="en-GB"/>
        </w:rPr>
        <w:t>the ability of rubber</w:t>
      </w:r>
      <w:r w:rsidR="00ED0E0D" w:rsidRPr="009215F0">
        <w:rPr>
          <w:rFonts w:eastAsia="Times New Roman" w:cs="Times New Roman"/>
          <w:color w:val="000000" w:themeColor="text1"/>
          <w:lang w:eastAsia="en-GB"/>
        </w:rPr>
        <w:t xml:space="preserve"> particles</w:t>
      </w:r>
      <w:r w:rsidR="00B64EB2" w:rsidRPr="009215F0">
        <w:rPr>
          <w:rFonts w:eastAsia="Times New Roman" w:cs="Times New Roman"/>
          <w:color w:val="000000" w:themeColor="text1"/>
          <w:lang w:eastAsia="en-GB"/>
        </w:rPr>
        <w:t xml:space="preserve"> </w:t>
      </w:r>
      <w:r w:rsidR="000226D0" w:rsidRPr="009215F0">
        <w:rPr>
          <w:rFonts w:eastAsia="Times New Roman" w:cs="Times New Roman"/>
          <w:color w:val="000000" w:themeColor="text1"/>
          <w:lang w:eastAsia="en-GB"/>
        </w:rPr>
        <w:t xml:space="preserve">to </w:t>
      </w:r>
      <w:r w:rsidR="00ED0E0D" w:rsidRPr="009215F0">
        <w:rPr>
          <w:rFonts w:eastAsia="Times New Roman" w:cs="Times New Roman"/>
          <w:color w:val="000000" w:themeColor="text1"/>
          <w:lang w:eastAsia="en-GB"/>
        </w:rPr>
        <w:t xml:space="preserve">reduce </w:t>
      </w:r>
      <w:r w:rsidR="000226D0" w:rsidRPr="009215F0">
        <w:rPr>
          <w:rFonts w:eastAsia="Times New Roman" w:cs="Times New Roman"/>
          <w:color w:val="000000" w:themeColor="text1"/>
          <w:lang w:eastAsia="en-GB"/>
        </w:rPr>
        <w:t xml:space="preserve">stress </w:t>
      </w:r>
      <w:r w:rsidR="00ED0E0D" w:rsidRPr="009215F0">
        <w:rPr>
          <w:rFonts w:eastAsia="Times New Roman" w:cs="Times New Roman"/>
          <w:color w:val="000000" w:themeColor="text1"/>
          <w:lang w:eastAsia="en-GB"/>
        </w:rPr>
        <w:t>concentration</w:t>
      </w:r>
      <w:r w:rsidR="000226D0" w:rsidRPr="009215F0">
        <w:rPr>
          <w:rFonts w:eastAsia="Times New Roman" w:cs="Times New Roman"/>
          <w:color w:val="000000" w:themeColor="text1"/>
          <w:lang w:eastAsia="en-GB"/>
        </w:rPr>
        <w:t xml:space="preserve"> </w:t>
      </w:r>
      <w:r w:rsidR="00ED0E0D" w:rsidRPr="009215F0">
        <w:rPr>
          <w:rFonts w:eastAsia="Times New Roman" w:cs="Times New Roman"/>
          <w:color w:val="000000" w:themeColor="text1"/>
          <w:lang w:eastAsia="en-GB"/>
        </w:rPr>
        <w:t>at the crack tip, thus delaying the</w:t>
      </w:r>
      <w:r w:rsidR="000226D0" w:rsidRPr="009215F0">
        <w:rPr>
          <w:rFonts w:eastAsia="Times New Roman" w:cs="Times New Roman"/>
          <w:color w:val="000000" w:themeColor="text1"/>
          <w:lang w:eastAsia="en-GB"/>
        </w:rPr>
        <w:t xml:space="preserve"> coalescence and propagation </w:t>
      </w:r>
      <w:r w:rsidR="00B64EB2" w:rsidRPr="009215F0">
        <w:rPr>
          <w:rFonts w:eastAsia="Times New Roman" w:cs="Times New Roman"/>
          <w:color w:val="000000" w:themeColor="text1"/>
          <w:lang w:eastAsia="en-GB"/>
        </w:rPr>
        <w:t xml:space="preserve">of </w:t>
      </w:r>
      <w:r w:rsidR="006B6934" w:rsidRPr="009215F0">
        <w:rPr>
          <w:rFonts w:eastAsia="Times New Roman" w:cs="Times New Roman"/>
          <w:color w:val="000000" w:themeColor="text1"/>
          <w:lang w:eastAsia="en-GB"/>
        </w:rPr>
        <w:t>micro-cracks. Mixes</w:t>
      </w:r>
      <w:r w:rsidR="000226D0" w:rsidRPr="009215F0">
        <w:rPr>
          <w:rFonts w:eastAsia="Times New Roman" w:cs="Times New Roman"/>
          <w:color w:val="000000" w:themeColor="text1"/>
          <w:lang w:eastAsia="en-GB"/>
        </w:rPr>
        <w:t xml:space="preserve"> </w:t>
      </w:r>
      <w:r w:rsidR="00E52CA4" w:rsidRPr="009215F0">
        <w:rPr>
          <w:rFonts w:cs="Times New Roman"/>
          <w:color w:val="000000" w:themeColor="text1"/>
        </w:rPr>
        <w:t>with steel fibres and rubber</w:t>
      </w:r>
      <w:r w:rsidR="000226D0" w:rsidRPr="009215F0">
        <w:rPr>
          <w:rFonts w:eastAsia="Times New Roman" w:cs="Times New Roman"/>
          <w:color w:val="000000" w:themeColor="text1"/>
          <w:lang w:eastAsia="en-GB"/>
        </w:rPr>
        <w:t xml:space="preserve"> </w:t>
      </w:r>
      <w:r w:rsidR="006A5867" w:rsidRPr="009215F0">
        <w:rPr>
          <w:rFonts w:eastAsia="Times New Roman" w:cs="Times New Roman"/>
          <w:color w:val="000000" w:themeColor="text1"/>
          <w:lang w:eastAsia="en-GB"/>
        </w:rPr>
        <w:t>developed</w:t>
      </w:r>
      <w:r w:rsidR="00E52CA4" w:rsidRPr="009215F0">
        <w:rPr>
          <w:rFonts w:eastAsia="Times New Roman" w:cs="Times New Roman"/>
          <w:color w:val="000000" w:themeColor="text1"/>
          <w:lang w:eastAsia="en-GB"/>
        </w:rPr>
        <w:t xml:space="preserve"> </w:t>
      </w:r>
      <w:r w:rsidR="000226D0" w:rsidRPr="009215F0">
        <w:rPr>
          <w:rFonts w:eastAsia="Times New Roman" w:cs="Times New Roman"/>
          <w:color w:val="000000" w:themeColor="text1"/>
          <w:lang w:eastAsia="en-GB"/>
        </w:rPr>
        <w:t xml:space="preserve">the highest </w:t>
      </w:r>
      <w:r w:rsidR="00E52CA4" w:rsidRPr="009215F0">
        <w:rPr>
          <w:rFonts w:eastAsia="Times New Roman" w:cs="Times New Roman"/>
          <w:color w:val="000000" w:themeColor="text1"/>
          <w:lang w:eastAsia="en-GB"/>
        </w:rPr>
        <w:t xml:space="preserve">strain capacity values, indicating </w:t>
      </w:r>
      <w:r w:rsidR="00E52CA4" w:rsidRPr="009215F0">
        <w:rPr>
          <w:rFonts w:cs="Times New Roman"/>
          <w:color w:val="000000" w:themeColor="text1"/>
        </w:rPr>
        <w:t>a</w:t>
      </w:r>
      <w:r w:rsidRPr="009215F0">
        <w:rPr>
          <w:rFonts w:cs="Times New Roman"/>
          <w:color w:val="000000" w:themeColor="text1"/>
        </w:rPr>
        <w:t xml:space="preserve"> synergy between</w:t>
      </w:r>
      <w:r w:rsidR="000226D0" w:rsidRPr="009215F0">
        <w:rPr>
          <w:rFonts w:cs="Times New Roman"/>
          <w:color w:val="000000" w:themeColor="text1"/>
        </w:rPr>
        <w:t xml:space="preserve"> rubber and steel fibres in enhancing strain capacity</w:t>
      </w:r>
      <w:r w:rsidR="006B6934" w:rsidRPr="009215F0">
        <w:rPr>
          <w:rFonts w:cs="Times New Roman"/>
          <w:color w:val="000000" w:themeColor="text1"/>
        </w:rPr>
        <w:t>.</w:t>
      </w:r>
    </w:p>
    <w:p w:rsidR="00F22CA1" w:rsidRPr="009215F0" w:rsidRDefault="00F22CA1" w:rsidP="00124707">
      <w:pPr>
        <w:autoSpaceDE w:val="0"/>
        <w:autoSpaceDN w:val="0"/>
        <w:adjustRightInd w:val="0"/>
        <w:jc w:val="both"/>
        <w:rPr>
          <w:rFonts w:cs="Times New Roman"/>
          <w:color w:val="000000" w:themeColor="text1"/>
        </w:rPr>
      </w:pPr>
    </w:p>
    <w:p w:rsidR="005A7403" w:rsidRPr="009215F0" w:rsidRDefault="00F34472" w:rsidP="005A7403">
      <w:pPr>
        <w:pStyle w:val="Heading3"/>
        <w:rPr>
          <w:color w:val="000000" w:themeColor="text1"/>
        </w:rPr>
      </w:pPr>
      <w:r w:rsidRPr="009215F0">
        <w:rPr>
          <w:color w:val="000000" w:themeColor="text1"/>
        </w:rPr>
        <w:t>4</w:t>
      </w:r>
      <w:r w:rsidR="000226D0" w:rsidRPr="009215F0">
        <w:rPr>
          <w:color w:val="000000" w:themeColor="text1"/>
        </w:rPr>
        <w:t xml:space="preserve">.3.4 </w:t>
      </w:r>
      <w:r w:rsidR="005A7403" w:rsidRPr="009215F0">
        <w:rPr>
          <w:color w:val="000000" w:themeColor="text1"/>
        </w:rPr>
        <w:t xml:space="preserve">Residual flexural strength and </w:t>
      </w:r>
      <w:r w:rsidR="001C7B12" w:rsidRPr="009215F0">
        <w:rPr>
          <w:color w:val="000000" w:themeColor="text1"/>
        </w:rPr>
        <w:t>energy absorption behaviour</w:t>
      </w:r>
    </w:p>
    <w:p w:rsidR="00B12792" w:rsidRPr="009215F0" w:rsidRDefault="009854C3" w:rsidP="005C2205">
      <w:pPr>
        <w:autoSpaceDE w:val="0"/>
        <w:autoSpaceDN w:val="0"/>
        <w:adjustRightInd w:val="0"/>
        <w:jc w:val="both"/>
        <w:rPr>
          <w:rFonts w:eastAsia="Times New Roman" w:cs="Times New Roman"/>
          <w:color w:val="000000" w:themeColor="text1"/>
          <w:lang w:eastAsia="en-GB"/>
        </w:rPr>
      </w:pPr>
      <w:r w:rsidRPr="009215F0">
        <w:rPr>
          <w:rFonts w:cs="Times New Roman"/>
          <w:color w:val="000000" w:themeColor="text1"/>
        </w:rPr>
        <w:t>T</w:t>
      </w:r>
      <w:r w:rsidR="006A4A5F" w:rsidRPr="009215F0">
        <w:rPr>
          <w:rFonts w:cs="Times New Roman"/>
          <w:color w:val="000000" w:themeColor="text1"/>
        </w:rPr>
        <w:t xml:space="preserve">he </w:t>
      </w:r>
      <w:r w:rsidR="00A63526" w:rsidRPr="009215F0">
        <w:rPr>
          <w:rFonts w:cs="Times New Roman"/>
          <w:color w:val="000000" w:themeColor="text1"/>
        </w:rPr>
        <w:t>load v</w:t>
      </w:r>
      <w:r w:rsidR="002959B5" w:rsidRPr="009215F0">
        <w:rPr>
          <w:rFonts w:cs="Times New Roman"/>
          <w:color w:val="000000" w:themeColor="text1"/>
        </w:rPr>
        <w:t xml:space="preserve">ersus deflection </w:t>
      </w:r>
      <w:r w:rsidR="006A4A5F" w:rsidRPr="009215F0">
        <w:rPr>
          <w:rFonts w:cs="Times New Roman"/>
          <w:color w:val="000000" w:themeColor="text1"/>
        </w:rPr>
        <w:t xml:space="preserve">curves </w:t>
      </w:r>
      <w:r w:rsidRPr="009215F0">
        <w:rPr>
          <w:rFonts w:cs="Times New Roman"/>
          <w:color w:val="000000" w:themeColor="text1"/>
        </w:rPr>
        <w:t>shown in</w:t>
      </w:r>
      <w:r w:rsidR="00D51995" w:rsidRPr="009215F0">
        <w:rPr>
          <w:rFonts w:cs="Times New Roman"/>
          <w:color w:val="000000" w:themeColor="text1"/>
        </w:rPr>
        <w:t xml:space="preserve"> Figure</w:t>
      </w:r>
      <w:r w:rsidR="00627474" w:rsidRPr="009215F0">
        <w:rPr>
          <w:rFonts w:cs="Times New Roman"/>
          <w:color w:val="000000" w:themeColor="text1"/>
        </w:rPr>
        <w:t xml:space="preserve"> </w:t>
      </w:r>
      <w:r w:rsidR="00E52CA4" w:rsidRPr="009215F0">
        <w:rPr>
          <w:rFonts w:cs="Times New Roman"/>
          <w:color w:val="000000" w:themeColor="text1"/>
        </w:rPr>
        <w:t>10</w:t>
      </w:r>
      <w:r w:rsidRPr="009215F0">
        <w:rPr>
          <w:rFonts w:cs="Times New Roman"/>
          <w:color w:val="000000" w:themeColor="text1"/>
        </w:rPr>
        <w:t xml:space="preserve"> confirm</w:t>
      </w:r>
      <w:r w:rsidR="000226D0" w:rsidRPr="009215F0">
        <w:rPr>
          <w:rFonts w:cs="Times New Roman"/>
          <w:color w:val="000000" w:themeColor="text1"/>
        </w:rPr>
        <w:t xml:space="preserve"> that the post</w:t>
      </w:r>
      <w:r w:rsidR="009A02BC" w:rsidRPr="009215F0">
        <w:rPr>
          <w:rFonts w:cs="Times New Roman"/>
          <w:color w:val="000000" w:themeColor="text1"/>
        </w:rPr>
        <w:t>-</w:t>
      </w:r>
      <w:r w:rsidR="000226D0" w:rsidRPr="009215F0">
        <w:rPr>
          <w:rFonts w:cs="Times New Roman"/>
          <w:color w:val="000000" w:themeColor="text1"/>
        </w:rPr>
        <w:t xml:space="preserve">peak </w:t>
      </w:r>
      <w:r w:rsidR="006A4A5F" w:rsidRPr="009215F0">
        <w:rPr>
          <w:rFonts w:cs="Times New Roman"/>
          <w:color w:val="000000" w:themeColor="text1"/>
        </w:rPr>
        <w:t>branch</w:t>
      </w:r>
      <w:r w:rsidR="002959B5" w:rsidRPr="009215F0">
        <w:rPr>
          <w:rFonts w:cs="Times New Roman"/>
          <w:color w:val="000000" w:themeColor="text1"/>
        </w:rPr>
        <w:t>es</w:t>
      </w:r>
      <w:r w:rsidR="006A4A5F" w:rsidRPr="009215F0">
        <w:rPr>
          <w:rFonts w:cs="Times New Roman"/>
          <w:color w:val="000000" w:themeColor="text1"/>
        </w:rPr>
        <w:t xml:space="preserve"> of</w:t>
      </w:r>
      <w:r w:rsidR="000226D0" w:rsidRPr="009215F0">
        <w:rPr>
          <w:rFonts w:cs="Times New Roman"/>
          <w:color w:val="000000" w:themeColor="text1"/>
        </w:rPr>
        <w:t xml:space="preserve"> </w:t>
      </w:r>
      <w:r w:rsidR="009A02BC" w:rsidRPr="009215F0">
        <w:rPr>
          <w:rFonts w:cs="Times New Roman"/>
          <w:color w:val="000000" w:themeColor="text1"/>
        </w:rPr>
        <w:t xml:space="preserve">the </w:t>
      </w:r>
      <w:r w:rsidR="00F90672" w:rsidRPr="009215F0">
        <w:rPr>
          <w:rFonts w:cs="Times New Roman"/>
          <w:color w:val="000000" w:themeColor="text1"/>
        </w:rPr>
        <w:t>SFRC</w:t>
      </w:r>
      <w:r w:rsidR="009A02BC" w:rsidRPr="009215F0">
        <w:rPr>
          <w:rFonts w:cs="Times New Roman"/>
          <w:color w:val="000000" w:themeColor="text1"/>
        </w:rPr>
        <w:t xml:space="preserve"> prisms without rubber</w:t>
      </w:r>
      <w:r w:rsidR="006B0A63" w:rsidRPr="009215F0">
        <w:rPr>
          <w:rFonts w:cs="Times New Roman"/>
          <w:color w:val="000000" w:themeColor="text1"/>
        </w:rPr>
        <w:t xml:space="preserve"> </w:t>
      </w:r>
      <w:r w:rsidR="002959B5" w:rsidRPr="009215F0">
        <w:rPr>
          <w:rFonts w:eastAsia="Times New Roman" w:cs="Times New Roman"/>
          <w:color w:val="000000" w:themeColor="text1"/>
          <w:lang w:eastAsia="en-GB"/>
        </w:rPr>
        <w:t>were</w:t>
      </w:r>
      <w:r w:rsidR="000226D0" w:rsidRPr="009215F0">
        <w:rPr>
          <w:rFonts w:eastAsia="Times New Roman" w:cs="Times New Roman"/>
          <w:color w:val="000000" w:themeColor="text1"/>
          <w:lang w:eastAsia="en-GB"/>
        </w:rPr>
        <w:t xml:space="preserve"> </w:t>
      </w:r>
      <w:r w:rsidR="009B612D" w:rsidRPr="009215F0">
        <w:rPr>
          <w:rFonts w:eastAsia="Times New Roman" w:cs="Times New Roman"/>
          <w:color w:val="000000" w:themeColor="text1"/>
          <w:lang w:eastAsia="en-GB"/>
        </w:rPr>
        <w:t xml:space="preserve">significantly </w:t>
      </w:r>
      <w:r w:rsidR="000226D0" w:rsidRPr="009215F0">
        <w:rPr>
          <w:rFonts w:eastAsia="Times New Roman" w:cs="Times New Roman"/>
          <w:color w:val="000000" w:themeColor="text1"/>
          <w:lang w:eastAsia="en-GB"/>
        </w:rPr>
        <w:t xml:space="preserve">enhanced as a result of the inclusion of </w:t>
      </w:r>
      <w:r w:rsidR="0076049C" w:rsidRPr="009215F0">
        <w:rPr>
          <w:rFonts w:eastAsia="Times New Roman" w:cs="Times New Roman"/>
          <w:color w:val="000000" w:themeColor="text1"/>
          <w:lang w:eastAsia="en-GB"/>
        </w:rPr>
        <w:t>fibres</w:t>
      </w:r>
      <w:r w:rsidR="000226D0" w:rsidRPr="009215F0">
        <w:rPr>
          <w:rFonts w:eastAsia="Times New Roman" w:cs="Times New Roman"/>
          <w:color w:val="000000" w:themeColor="text1"/>
          <w:lang w:eastAsia="en-GB"/>
        </w:rPr>
        <w:t xml:space="preserve">.   The fibres </w:t>
      </w:r>
      <w:r w:rsidR="0076049C" w:rsidRPr="009215F0">
        <w:rPr>
          <w:rFonts w:eastAsia="Times New Roman" w:cs="Times New Roman"/>
          <w:color w:val="000000" w:themeColor="text1"/>
          <w:lang w:eastAsia="en-GB"/>
        </w:rPr>
        <w:t>continue</w:t>
      </w:r>
      <w:r w:rsidR="000226D0" w:rsidRPr="009215F0">
        <w:rPr>
          <w:rFonts w:eastAsia="Times New Roman" w:cs="Times New Roman"/>
          <w:color w:val="000000" w:themeColor="text1"/>
          <w:lang w:eastAsia="en-GB"/>
        </w:rPr>
        <w:t xml:space="preserve"> bridging </w:t>
      </w:r>
      <w:r w:rsidR="009A02BC" w:rsidRPr="009215F0">
        <w:rPr>
          <w:rFonts w:eastAsia="Times New Roman" w:cs="Times New Roman"/>
          <w:color w:val="000000" w:themeColor="text1"/>
          <w:lang w:eastAsia="en-GB"/>
        </w:rPr>
        <w:t xml:space="preserve">the </w:t>
      </w:r>
      <w:r w:rsidR="000226D0" w:rsidRPr="009215F0">
        <w:rPr>
          <w:rFonts w:eastAsia="Times New Roman" w:cs="Times New Roman"/>
          <w:color w:val="000000" w:themeColor="text1"/>
          <w:lang w:eastAsia="en-GB"/>
        </w:rPr>
        <w:t xml:space="preserve">cracks and resisting their </w:t>
      </w:r>
      <w:r w:rsidR="009A02BC" w:rsidRPr="009215F0">
        <w:rPr>
          <w:rFonts w:eastAsia="Times New Roman" w:cs="Times New Roman"/>
          <w:color w:val="000000" w:themeColor="text1"/>
          <w:lang w:eastAsia="en-GB"/>
        </w:rPr>
        <w:t>opening</w:t>
      </w:r>
      <w:r w:rsidRPr="009215F0">
        <w:rPr>
          <w:rFonts w:eastAsia="Times New Roman" w:cs="Times New Roman"/>
          <w:color w:val="000000" w:themeColor="text1"/>
          <w:lang w:eastAsia="en-GB"/>
        </w:rPr>
        <w:t xml:space="preserve"> even after the peak load, </w:t>
      </w:r>
      <w:r w:rsidR="000226D0" w:rsidRPr="009215F0">
        <w:rPr>
          <w:rFonts w:eastAsia="Times New Roman" w:cs="Times New Roman"/>
          <w:color w:val="000000" w:themeColor="text1"/>
          <w:lang w:eastAsia="en-GB"/>
        </w:rPr>
        <w:t xml:space="preserve">dissipating energy </w:t>
      </w:r>
      <w:r w:rsidR="009A02BC" w:rsidRPr="009215F0">
        <w:rPr>
          <w:rFonts w:eastAsia="Times New Roman" w:cs="Times New Roman"/>
          <w:color w:val="000000" w:themeColor="text1"/>
          <w:lang w:eastAsia="en-GB"/>
        </w:rPr>
        <w:t xml:space="preserve">through </w:t>
      </w:r>
      <w:r w:rsidRPr="009215F0">
        <w:rPr>
          <w:rFonts w:eastAsia="Times New Roman" w:cs="Times New Roman"/>
          <w:color w:val="000000" w:themeColor="text1"/>
          <w:lang w:eastAsia="en-GB"/>
        </w:rPr>
        <w:t>the</w:t>
      </w:r>
      <w:r w:rsidR="006A4A5F" w:rsidRPr="009215F0">
        <w:rPr>
          <w:rFonts w:eastAsia="Times New Roman" w:cs="Times New Roman"/>
          <w:color w:val="000000" w:themeColor="text1"/>
          <w:lang w:eastAsia="en-GB"/>
        </w:rPr>
        <w:t xml:space="preserve"> </w:t>
      </w:r>
      <w:r w:rsidR="000226D0" w:rsidRPr="009215F0">
        <w:rPr>
          <w:rFonts w:eastAsia="Times New Roman" w:cs="Times New Roman"/>
          <w:color w:val="000000" w:themeColor="text1"/>
          <w:lang w:eastAsia="en-GB"/>
        </w:rPr>
        <w:t xml:space="preserve">pull-out </w:t>
      </w:r>
      <w:r w:rsidRPr="009215F0">
        <w:rPr>
          <w:rFonts w:eastAsia="Times New Roman" w:cs="Times New Roman"/>
          <w:color w:val="000000" w:themeColor="text1"/>
          <w:lang w:eastAsia="en-GB"/>
        </w:rPr>
        <w:t>mechanism</w:t>
      </w:r>
      <w:r w:rsidR="009A02BC" w:rsidRPr="009215F0">
        <w:rPr>
          <w:rFonts w:eastAsia="Times New Roman" w:cs="Times New Roman"/>
          <w:color w:val="000000" w:themeColor="text1"/>
          <w:lang w:eastAsia="en-GB"/>
        </w:rPr>
        <w:t>.</w:t>
      </w:r>
    </w:p>
    <w:p w:rsidR="0095644D" w:rsidRPr="009215F0" w:rsidRDefault="0095644D" w:rsidP="005C2205">
      <w:pPr>
        <w:autoSpaceDE w:val="0"/>
        <w:autoSpaceDN w:val="0"/>
        <w:adjustRightInd w:val="0"/>
        <w:jc w:val="both"/>
        <w:rPr>
          <w:rFonts w:eastAsia="Times New Roman" w:cs="Times New Roman"/>
          <w:color w:val="000000" w:themeColor="text1"/>
          <w:lang w:eastAsia="en-GB"/>
        </w:rPr>
      </w:pPr>
    </w:p>
    <w:p w:rsidR="0095644D" w:rsidRPr="009215F0" w:rsidRDefault="0095644D" w:rsidP="002518DC">
      <w:pPr>
        <w:autoSpaceDE w:val="0"/>
        <w:autoSpaceDN w:val="0"/>
        <w:adjustRightInd w:val="0"/>
        <w:jc w:val="center"/>
        <w:rPr>
          <w:rFonts w:eastAsia="Times New Roman" w:cs="Times New Roman"/>
          <w:color w:val="000000" w:themeColor="text1"/>
          <w:lang w:eastAsia="en-GB"/>
        </w:rPr>
      </w:pPr>
      <w:r w:rsidRPr="009215F0">
        <w:rPr>
          <w:rFonts w:eastAsia="Times New Roman" w:cs="Times New Roman"/>
          <w:noProof/>
          <w:color w:val="000000" w:themeColor="text1"/>
          <w:lang w:eastAsia="en-GB"/>
        </w:rPr>
        <w:lastRenderedPageBreak/>
        <w:drawing>
          <wp:inline distT="0" distB="0" distL="0" distR="0" wp14:anchorId="612F6212">
            <wp:extent cx="4255400" cy="37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5400" cy="3780000"/>
                    </a:xfrm>
                    <a:prstGeom prst="rect">
                      <a:avLst/>
                    </a:prstGeom>
                    <a:noFill/>
                  </pic:spPr>
                </pic:pic>
              </a:graphicData>
            </a:graphic>
          </wp:inline>
        </w:drawing>
      </w:r>
    </w:p>
    <w:p w:rsidR="000A55C6" w:rsidRPr="009215F0" w:rsidRDefault="00C505B8" w:rsidP="00C04F67">
      <w:pPr>
        <w:autoSpaceDE w:val="0"/>
        <w:autoSpaceDN w:val="0"/>
        <w:adjustRightInd w:val="0"/>
        <w:jc w:val="center"/>
        <w:rPr>
          <w:rFonts w:cs="Times New Roman"/>
          <w:color w:val="000000" w:themeColor="text1"/>
        </w:rPr>
      </w:pPr>
      <w:r w:rsidRPr="009215F0">
        <w:rPr>
          <w:rFonts w:cs="Times New Roman"/>
          <w:b/>
          <w:color w:val="000000" w:themeColor="text1"/>
        </w:rPr>
        <w:t xml:space="preserve">Figure. </w:t>
      </w:r>
      <w:r w:rsidR="00E52CA4" w:rsidRPr="009215F0">
        <w:rPr>
          <w:rFonts w:cs="Times New Roman"/>
          <w:b/>
          <w:color w:val="000000" w:themeColor="text1"/>
        </w:rPr>
        <w:t>10</w:t>
      </w:r>
      <w:r w:rsidRPr="009215F0">
        <w:rPr>
          <w:rFonts w:cs="Times New Roman"/>
          <w:color w:val="000000" w:themeColor="text1"/>
        </w:rPr>
        <w:t xml:space="preserve"> Average </w:t>
      </w:r>
      <w:r w:rsidR="006A5867" w:rsidRPr="009215F0">
        <w:rPr>
          <w:rFonts w:cs="Times New Roman"/>
          <w:color w:val="000000" w:themeColor="text1"/>
        </w:rPr>
        <w:t>s</w:t>
      </w:r>
      <w:r w:rsidRPr="009215F0">
        <w:rPr>
          <w:rFonts w:cs="Times New Roman"/>
          <w:color w:val="000000" w:themeColor="text1"/>
        </w:rPr>
        <w:t xml:space="preserve">tress versus </w:t>
      </w:r>
      <w:r w:rsidR="006743AD" w:rsidRPr="009215F0">
        <w:rPr>
          <w:rFonts w:cs="Times New Roman"/>
          <w:color w:val="000000" w:themeColor="text1"/>
        </w:rPr>
        <w:t xml:space="preserve">deflection curves for all </w:t>
      </w:r>
      <w:r w:rsidR="006A5867" w:rsidRPr="009215F0">
        <w:rPr>
          <w:rFonts w:cs="Times New Roman"/>
          <w:color w:val="000000" w:themeColor="text1"/>
        </w:rPr>
        <w:t xml:space="preserve">concrete </w:t>
      </w:r>
      <w:r w:rsidR="006743AD" w:rsidRPr="009215F0">
        <w:rPr>
          <w:rFonts w:cs="Times New Roman"/>
          <w:color w:val="000000" w:themeColor="text1"/>
        </w:rPr>
        <w:t>mixes</w:t>
      </w:r>
      <w:r w:rsidR="006A5867" w:rsidRPr="009215F0">
        <w:rPr>
          <w:rFonts w:cs="Times New Roman"/>
          <w:color w:val="000000" w:themeColor="text1"/>
        </w:rPr>
        <w:t xml:space="preserve"> studied</w:t>
      </w:r>
    </w:p>
    <w:p w:rsidR="00941C0A" w:rsidRPr="009215F0" w:rsidRDefault="00941C0A" w:rsidP="00C04F67">
      <w:pPr>
        <w:autoSpaceDE w:val="0"/>
        <w:autoSpaceDN w:val="0"/>
        <w:adjustRightInd w:val="0"/>
        <w:jc w:val="center"/>
        <w:rPr>
          <w:rFonts w:cs="Times New Roman"/>
          <w:color w:val="000000" w:themeColor="text1"/>
        </w:rPr>
      </w:pPr>
    </w:p>
    <w:p w:rsidR="00375491" w:rsidRPr="009215F0" w:rsidRDefault="000226D0" w:rsidP="002B1F3C">
      <w:pPr>
        <w:autoSpaceDE w:val="0"/>
        <w:autoSpaceDN w:val="0"/>
        <w:adjustRightInd w:val="0"/>
        <w:jc w:val="both"/>
        <w:rPr>
          <w:rFonts w:eastAsia="Times New Roman" w:cs="Times New Roman"/>
          <w:color w:val="000000" w:themeColor="text1"/>
          <w:lang w:eastAsia="en-GB"/>
        </w:rPr>
      </w:pPr>
      <w:r w:rsidRPr="009215F0">
        <w:rPr>
          <w:rFonts w:eastAsia="Times New Roman" w:cs="Times New Roman"/>
          <w:color w:val="000000" w:themeColor="text1"/>
          <w:lang w:eastAsia="en-GB"/>
        </w:rPr>
        <w:t xml:space="preserve">Although rubber particles had </w:t>
      </w:r>
      <w:r w:rsidR="009A02BC" w:rsidRPr="009215F0">
        <w:rPr>
          <w:rFonts w:eastAsia="Times New Roman" w:cs="Times New Roman"/>
          <w:color w:val="000000" w:themeColor="text1"/>
          <w:lang w:eastAsia="en-GB"/>
        </w:rPr>
        <w:t xml:space="preserve">an adverse </w:t>
      </w:r>
      <w:r w:rsidRPr="009215F0">
        <w:rPr>
          <w:rFonts w:eastAsia="Times New Roman" w:cs="Times New Roman"/>
          <w:color w:val="000000" w:themeColor="text1"/>
          <w:lang w:eastAsia="en-GB"/>
        </w:rPr>
        <w:t xml:space="preserve">effect on the flexural strength of </w:t>
      </w:r>
      <w:r w:rsidR="009A02BC" w:rsidRPr="009215F0">
        <w:rPr>
          <w:rFonts w:eastAsia="Times New Roman" w:cs="Times New Roman"/>
          <w:color w:val="000000" w:themeColor="text1"/>
          <w:lang w:eastAsia="en-GB"/>
        </w:rPr>
        <w:t>the</w:t>
      </w:r>
      <w:r w:rsidRPr="009215F0">
        <w:rPr>
          <w:rFonts w:eastAsia="Times New Roman" w:cs="Times New Roman"/>
          <w:color w:val="000000" w:themeColor="text1"/>
          <w:lang w:eastAsia="en-GB"/>
        </w:rPr>
        <w:t xml:space="preserve"> concrete </w:t>
      </w:r>
      <w:r w:rsidR="009A02BC" w:rsidRPr="009215F0">
        <w:rPr>
          <w:rFonts w:eastAsia="Times New Roman" w:cs="Times New Roman"/>
          <w:color w:val="000000" w:themeColor="text1"/>
          <w:lang w:eastAsia="en-GB"/>
        </w:rPr>
        <w:t>prisms,</w:t>
      </w:r>
      <w:r w:rsidRPr="009215F0">
        <w:rPr>
          <w:rFonts w:eastAsia="Times New Roman" w:cs="Times New Roman"/>
          <w:color w:val="000000" w:themeColor="text1"/>
          <w:lang w:eastAsia="en-GB"/>
        </w:rPr>
        <w:t xml:space="preserve"> </w:t>
      </w:r>
      <w:r w:rsidR="00DC1DE0" w:rsidRPr="009215F0">
        <w:rPr>
          <w:rFonts w:eastAsia="Times New Roman" w:cs="Times New Roman"/>
          <w:color w:val="000000" w:themeColor="text1"/>
          <w:lang w:eastAsia="en-GB"/>
        </w:rPr>
        <w:t xml:space="preserve">they </w:t>
      </w:r>
      <w:r w:rsidR="00C36718" w:rsidRPr="009215F0">
        <w:rPr>
          <w:rFonts w:eastAsia="Times New Roman" w:cs="Times New Roman"/>
          <w:color w:val="000000" w:themeColor="text1"/>
          <w:lang w:eastAsia="en-GB"/>
        </w:rPr>
        <w:t xml:space="preserve">improved slightly </w:t>
      </w:r>
      <w:r w:rsidR="00ED0E0D" w:rsidRPr="009215F0">
        <w:rPr>
          <w:rFonts w:eastAsia="Times New Roman" w:cs="Times New Roman"/>
          <w:color w:val="000000" w:themeColor="text1"/>
          <w:lang w:eastAsia="en-GB"/>
        </w:rPr>
        <w:t xml:space="preserve">the </w:t>
      </w:r>
      <w:r w:rsidRPr="009215F0">
        <w:rPr>
          <w:rFonts w:eastAsia="Times New Roman" w:cs="Times New Roman"/>
          <w:color w:val="000000" w:themeColor="text1"/>
          <w:lang w:eastAsia="en-GB"/>
        </w:rPr>
        <w:t>post</w:t>
      </w:r>
      <w:r w:rsidR="009A02BC" w:rsidRPr="009215F0">
        <w:rPr>
          <w:rFonts w:eastAsia="Times New Roman" w:cs="Times New Roman"/>
          <w:color w:val="000000" w:themeColor="text1"/>
          <w:lang w:eastAsia="en-GB"/>
        </w:rPr>
        <w:t>-</w:t>
      </w:r>
      <w:r w:rsidRPr="009215F0">
        <w:rPr>
          <w:rFonts w:eastAsia="Times New Roman" w:cs="Times New Roman"/>
          <w:color w:val="000000" w:themeColor="text1"/>
          <w:lang w:eastAsia="en-GB"/>
        </w:rPr>
        <w:t>peak energy absorption</w:t>
      </w:r>
      <w:r w:rsidR="00C36718" w:rsidRPr="009215F0">
        <w:rPr>
          <w:rFonts w:eastAsia="Times New Roman" w:cs="Times New Roman"/>
          <w:color w:val="000000" w:themeColor="text1"/>
          <w:lang w:eastAsia="en-GB"/>
        </w:rPr>
        <w:t xml:space="preserve">. </w:t>
      </w:r>
      <w:r w:rsidRPr="009215F0">
        <w:rPr>
          <w:rFonts w:eastAsia="Times New Roman" w:cs="Times New Roman"/>
          <w:color w:val="000000" w:themeColor="text1"/>
          <w:lang w:eastAsia="en-GB"/>
        </w:rPr>
        <w:t xml:space="preserve">This </w:t>
      </w:r>
      <w:r w:rsidR="004135A4" w:rsidRPr="009215F0">
        <w:rPr>
          <w:rFonts w:eastAsia="Times New Roman" w:cs="Times New Roman"/>
          <w:color w:val="000000" w:themeColor="text1"/>
          <w:lang w:eastAsia="en-GB"/>
        </w:rPr>
        <w:t xml:space="preserve">enhancement </w:t>
      </w:r>
      <w:r w:rsidR="006B0F6F" w:rsidRPr="009215F0">
        <w:rPr>
          <w:rFonts w:eastAsia="Times New Roman" w:cs="Times New Roman"/>
          <w:color w:val="000000" w:themeColor="text1"/>
          <w:lang w:eastAsia="en-GB"/>
        </w:rPr>
        <w:t xml:space="preserve">can </w:t>
      </w:r>
      <w:r w:rsidRPr="009215F0">
        <w:rPr>
          <w:rFonts w:eastAsia="Times New Roman" w:cs="Times New Roman"/>
          <w:color w:val="000000" w:themeColor="text1"/>
          <w:lang w:eastAsia="en-GB"/>
        </w:rPr>
        <w:t xml:space="preserve">be explained by the </w:t>
      </w:r>
      <w:r w:rsidR="00ED0E0D" w:rsidRPr="009215F0">
        <w:rPr>
          <w:rFonts w:eastAsia="Times New Roman" w:cs="Times New Roman"/>
          <w:color w:val="000000" w:themeColor="text1"/>
          <w:lang w:eastAsia="en-GB"/>
        </w:rPr>
        <w:t>ability</w:t>
      </w:r>
      <w:r w:rsidRPr="009215F0">
        <w:rPr>
          <w:rFonts w:eastAsia="Times New Roman" w:cs="Times New Roman"/>
          <w:color w:val="000000" w:themeColor="text1"/>
          <w:lang w:eastAsia="en-GB"/>
        </w:rPr>
        <w:t xml:space="preserve"> of </w:t>
      </w:r>
      <w:r w:rsidR="006B0F6F" w:rsidRPr="009215F0">
        <w:rPr>
          <w:rFonts w:eastAsia="Times New Roman" w:cs="Times New Roman"/>
          <w:color w:val="000000" w:themeColor="text1"/>
          <w:lang w:eastAsia="en-GB"/>
        </w:rPr>
        <w:t xml:space="preserve">the </w:t>
      </w:r>
      <w:r w:rsidRPr="009215F0">
        <w:rPr>
          <w:rFonts w:eastAsia="Times New Roman" w:cs="Times New Roman"/>
          <w:color w:val="000000" w:themeColor="text1"/>
          <w:lang w:eastAsia="en-GB"/>
        </w:rPr>
        <w:t>rubber particles to</w:t>
      </w:r>
      <w:r w:rsidR="00ED0E0D" w:rsidRPr="009215F0">
        <w:rPr>
          <w:rFonts w:eastAsia="Times New Roman" w:cs="Times New Roman"/>
          <w:color w:val="000000" w:themeColor="text1"/>
          <w:lang w:eastAsia="en-GB"/>
        </w:rPr>
        <w:t xml:space="preserve"> undergo large</w:t>
      </w:r>
      <w:r w:rsidRPr="009215F0">
        <w:rPr>
          <w:rFonts w:eastAsia="Times New Roman" w:cs="Times New Roman"/>
          <w:color w:val="000000" w:themeColor="text1"/>
          <w:lang w:eastAsia="en-GB"/>
        </w:rPr>
        <w:t xml:space="preserve"> </w:t>
      </w:r>
      <w:r w:rsidR="000A58CF" w:rsidRPr="009215F0">
        <w:rPr>
          <w:rFonts w:eastAsia="Times New Roman" w:cs="Times New Roman"/>
          <w:color w:val="000000" w:themeColor="text1"/>
          <w:lang w:eastAsia="en-GB"/>
        </w:rPr>
        <w:t>deform</w:t>
      </w:r>
      <w:r w:rsidR="00ED0E0D" w:rsidRPr="009215F0">
        <w:rPr>
          <w:rFonts w:eastAsia="Times New Roman" w:cs="Times New Roman"/>
          <w:color w:val="000000" w:themeColor="text1"/>
          <w:lang w:eastAsia="en-GB"/>
        </w:rPr>
        <w:t>ation</w:t>
      </w:r>
      <w:r w:rsidR="000A58CF" w:rsidRPr="009215F0">
        <w:rPr>
          <w:rFonts w:eastAsia="Times New Roman" w:cs="Times New Roman"/>
          <w:color w:val="000000" w:themeColor="text1"/>
          <w:lang w:eastAsia="en-GB"/>
        </w:rPr>
        <w:t xml:space="preserve"> </w:t>
      </w:r>
      <w:r w:rsidR="00972FCE" w:rsidRPr="009215F0">
        <w:rPr>
          <w:rFonts w:eastAsia="Times New Roman" w:cs="Times New Roman"/>
          <w:color w:val="000000" w:themeColor="text1"/>
          <w:lang w:eastAsia="en-GB"/>
        </w:rPr>
        <w:t xml:space="preserve">in </w:t>
      </w:r>
      <w:r w:rsidR="00ED0E0D" w:rsidRPr="009215F0">
        <w:rPr>
          <w:rFonts w:eastAsia="Times New Roman" w:cs="Times New Roman"/>
          <w:color w:val="000000" w:themeColor="text1"/>
          <w:lang w:eastAsia="en-GB"/>
        </w:rPr>
        <w:t xml:space="preserve">tension and promote high energy absorption. </w:t>
      </w:r>
      <w:r w:rsidR="00CD7451" w:rsidRPr="009215F0">
        <w:rPr>
          <w:rFonts w:eastAsia="Times New Roman" w:cs="Times New Roman"/>
          <w:color w:val="000000" w:themeColor="text1"/>
          <w:lang w:eastAsia="en-GB"/>
        </w:rPr>
        <w:t>As a result of the</w:t>
      </w:r>
      <w:r w:rsidR="00CD7451" w:rsidRPr="009215F0">
        <w:rPr>
          <w:color w:val="000000" w:themeColor="text1"/>
        </w:rPr>
        <w:t xml:space="preserve"> </w:t>
      </w:r>
      <w:r w:rsidR="00CD7451" w:rsidRPr="009215F0">
        <w:rPr>
          <w:rFonts w:eastAsia="Times New Roman" w:cs="Times New Roman"/>
          <w:color w:val="000000" w:themeColor="text1"/>
          <w:lang w:eastAsia="en-GB"/>
        </w:rPr>
        <w:t>interlocking and friction at fibre–matrix and fibre-rubber interfaces, steel fibres substantially enhanced the post-peak energy absorption and dissipation of RuC mixes, which at large displacements show higher flexural capacity than the specimens without rubb</w:t>
      </w:r>
      <w:r w:rsidR="00FB7B10" w:rsidRPr="009215F0">
        <w:rPr>
          <w:rFonts w:eastAsia="Times New Roman" w:cs="Times New Roman"/>
          <w:color w:val="000000" w:themeColor="text1"/>
          <w:lang w:eastAsia="en-GB"/>
        </w:rPr>
        <w:t xml:space="preserve">er. </w:t>
      </w:r>
    </w:p>
    <w:p w:rsidR="002518DC" w:rsidRPr="009215F0" w:rsidRDefault="002518DC" w:rsidP="002B1F3C">
      <w:pPr>
        <w:autoSpaceDE w:val="0"/>
        <w:autoSpaceDN w:val="0"/>
        <w:adjustRightInd w:val="0"/>
        <w:jc w:val="both"/>
        <w:rPr>
          <w:rFonts w:eastAsia="Times New Roman" w:cs="Times New Roman"/>
          <w:color w:val="000000" w:themeColor="text1"/>
          <w:lang w:eastAsia="en-GB"/>
        </w:rPr>
      </w:pPr>
    </w:p>
    <w:p w:rsidR="00375491" w:rsidRPr="009215F0" w:rsidRDefault="001134F8" w:rsidP="001B1D98">
      <w:pPr>
        <w:autoSpaceDE w:val="0"/>
        <w:autoSpaceDN w:val="0"/>
        <w:adjustRightInd w:val="0"/>
        <w:jc w:val="both"/>
        <w:rPr>
          <w:rFonts w:cs="Times New Roman"/>
          <w:color w:val="000000" w:themeColor="text1"/>
          <w:szCs w:val="24"/>
        </w:rPr>
      </w:pPr>
      <w:r w:rsidRPr="009215F0">
        <w:rPr>
          <w:rFonts w:cs="Times New Roman"/>
          <w:color w:val="000000" w:themeColor="text1"/>
        </w:rPr>
        <w:t>As</w:t>
      </w:r>
      <w:r w:rsidR="00375491" w:rsidRPr="009215F0">
        <w:rPr>
          <w:rFonts w:cs="Times New Roman"/>
          <w:color w:val="000000" w:themeColor="text1"/>
        </w:rPr>
        <w:t xml:space="preserve"> expected</w:t>
      </w:r>
      <w:r w:rsidR="0026669B" w:rsidRPr="009215F0">
        <w:rPr>
          <w:rFonts w:cs="Times New Roman"/>
          <w:color w:val="000000" w:themeColor="text1"/>
        </w:rPr>
        <w:t xml:space="preserve">, </w:t>
      </w:r>
      <w:r w:rsidR="009040CF" w:rsidRPr="009215F0">
        <w:rPr>
          <w:rFonts w:cs="Times New Roman"/>
          <w:color w:val="000000" w:themeColor="text1"/>
        </w:rPr>
        <w:t>concrete prisms with a</w:t>
      </w:r>
      <w:r w:rsidR="0026669B" w:rsidRPr="009215F0">
        <w:rPr>
          <w:rFonts w:cs="Times New Roman"/>
          <w:color w:val="000000" w:themeColor="text1"/>
        </w:rPr>
        <w:t xml:space="preserve"> blend of fibres (MSF and RTSF) </w:t>
      </w:r>
      <w:r w:rsidR="009040CF" w:rsidRPr="009215F0">
        <w:rPr>
          <w:rFonts w:cs="Times New Roman"/>
          <w:color w:val="000000" w:themeColor="text1"/>
        </w:rPr>
        <w:t xml:space="preserve">show superior </w:t>
      </w:r>
      <w:r w:rsidR="00375491" w:rsidRPr="009215F0">
        <w:rPr>
          <w:rFonts w:cs="Times New Roman"/>
          <w:color w:val="000000" w:themeColor="text1"/>
        </w:rPr>
        <w:t>post-peak energy absorption beha</w:t>
      </w:r>
      <w:r w:rsidR="001B1D98" w:rsidRPr="009215F0">
        <w:rPr>
          <w:rFonts w:cs="Times New Roman"/>
          <w:color w:val="000000" w:themeColor="text1"/>
        </w:rPr>
        <w:t xml:space="preserve">viour than </w:t>
      </w:r>
      <w:r w:rsidR="0026669B" w:rsidRPr="009215F0">
        <w:rPr>
          <w:rFonts w:cs="Times New Roman"/>
          <w:color w:val="000000" w:themeColor="text1"/>
        </w:rPr>
        <w:t>those</w:t>
      </w:r>
      <w:r w:rsidR="001B1D98" w:rsidRPr="009215F0">
        <w:rPr>
          <w:rFonts w:cs="Times New Roman"/>
          <w:color w:val="000000" w:themeColor="text1"/>
        </w:rPr>
        <w:t xml:space="preserve"> with RTSF alone. RTSF are overall better distributed and in general help control micro-cracks</w:t>
      </w:r>
      <w:r w:rsidR="0026669B" w:rsidRPr="009215F0">
        <w:rPr>
          <w:rFonts w:cs="Times New Roman"/>
          <w:color w:val="000000" w:themeColor="text1"/>
        </w:rPr>
        <w:t>,</w:t>
      </w:r>
      <w:r w:rsidR="001B1D98" w:rsidRPr="009215F0">
        <w:rPr>
          <w:rFonts w:cs="Times New Roman"/>
          <w:color w:val="000000" w:themeColor="text1"/>
        </w:rPr>
        <w:t xml:space="preserve"> while MSF are better at controlling cracks once they</w:t>
      </w:r>
      <w:r w:rsidRPr="009215F0">
        <w:rPr>
          <w:rFonts w:cs="Times New Roman"/>
          <w:color w:val="000000" w:themeColor="text1"/>
        </w:rPr>
        <w:t xml:space="preserve"> </w:t>
      </w:r>
      <w:r w:rsidR="0026669B" w:rsidRPr="009215F0">
        <w:rPr>
          <w:rFonts w:cs="Times New Roman"/>
          <w:color w:val="000000" w:themeColor="text1"/>
        </w:rPr>
        <w:t xml:space="preserve">open </w:t>
      </w:r>
      <w:r w:rsidR="0026669B" w:rsidRPr="009215F0">
        <w:rPr>
          <w:rFonts w:cs="Times New Roman"/>
          <w:color w:val="000000" w:themeColor="text1"/>
        </w:rPr>
        <w:lastRenderedPageBreak/>
        <w:t xml:space="preserve">and </w:t>
      </w:r>
      <w:r w:rsidR="001B1D98" w:rsidRPr="009215F0">
        <w:rPr>
          <w:rFonts w:cs="Times New Roman"/>
          <w:color w:val="000000" w:themeColor="text1"/>
        </w:rPr>
        <w:t>develop</w:t>
      </w:r>
      <w:r w:rsidR="0026669B" w:rsidRPr="009215F0">
        <w:rPr>
          <w:rFonts w:cs="Times New Roman"/>
          <w:color w:val="000000" w:themeColor="text1"/>
        </w:rPr>
        <w:t xml:space="preserve">. Though the difference in </w:t>
      </w:r>
      <w:r w:rsidR="001B1D98" w:rsidRPr="009215F0">
        <w:rPr>
          <w:rFonts w:cs="Times New Roman"/>
          <w:color w:val="000000" w:themeColor="text1"/>
        </w:rPr>
        <w:t xml:space="preserve">performance is not obvious for normal concrete in Figure 10, this is well demonstrated at 60% rubber content when the 60BF controls the cracks much better than 60RF. In </w:t>
      </w:r>
      <w:r w:rsidR="000A49AB" w:rsidRPr="009215F0">
        <w:rPr>
          <w:rFonts w:cs="Times New Roman"/>
          <w:color w:val="000000" w:themeColor="text1"/>
        </w:rPr>
        <w:t>an</w:t>
      </w:r>
      <w:r w:rsidRPr="009215F0">
        <w:rPr>
          <w:rFonts w:cs="Times New Roman"/>
          <w:color w:val="000000" w:themeColor="text1"/>
        </w:rPr>
        <w:t xml:space="preserve">other study </w:t>
      </w:r>
      <w:r w:rsidRPr="009215F0">
        <w:rPr>
          <w:rFonts w:cs="Times New Roman"/>
          <w:color w:val="000000" w:themeColor="text1"/>
        </w:rPr>
        <w:fldChar w:fldCharType="begin"/>
      </w:r>
      <w:r w:rsidR="004B5003" w:rsidRPr="009215F0">
        <w:rPr>
          <w:rFonts w:cs="Times New Roman"/>
          <w:color w:val="000000" w:themeColor="text1"/>
        </w:rPr>
        <w:instrText xml:space="preserve"> ADDIN EN.CITE &lt;EndNote&gt;&lt;Cite&gt;&lt;Author&gt;Hu&lt;/Author&gt;&lt;Year&gt;2018&lt;/Year&gt;&lt;RecNum&gt;288&lt;/RecNum&gt;&lt;DisplayText&gt;[43]&lt;/DisplayText&gt;&lt;record&gt;&lt;rec-number&gt;288&lt;/rec-number&gt;&lt;foreign-keys&gt;&lt;key app="EN" db-id="tw29ea5fxtr058eerdpvzf5mwa9wef5v9psa"&gt;288&lt;/key&gt;&lt;/foreign-keys&gt;&lt;ref-type name="Journal Article"&gt;17&lt;/ref-type&gt;&lt;contributors&gt;&lt;authors&gt;&lt;author&gt;Hu, Hang&lt;/author&gt;&lt;author&gt;Papastergiou, Panos&lt;/author&gt;&lt;author&gt;Angelakopoulos, Harris&lt;/author&gt;&lt;author&gt;Guadagnini, Maurizio&lt;/author&gt;&lt;author&gt;Pilakoutas, Kypros&lt;/author&gt;&lt;/authors&gt;&lt;/contributors&gt;&lt;titles&gt;&lt;title&gt;Mechanical properties of SFRC using blended manufactured and recycled tyre steel fibres&lt;/title&gt;&lt;secondary-title&gt;Construction and Building Materials&lt;/secondary-title&gt;&lt;/titles&gt;&lt;periodical&gt;&lt;full-title&gt;Construction and Building Materials&lt;/full-title&gt;&lt;/periodical&gt;&lt;pages&gt;376-389&lt;/pages&gt;&lt;volume&gt;163&lt;/volume&gt;&lt;dates&gt;&lt;year&gt;2018&lt;/year&gt;&lt;/dates&gt;&lt;isbn&gt;0950-0618&lt;/isbn&gt;&lt;urls&gt;&lt;/urls&gt;&lt;/record&gt;&lt;/Cite&gt;&lt;/EndNote&gt;</w:instrText>
      </w:r>
      <w:r w:rsidRPr="009215F0">
        <w:rPr>
          <w:rFonts w:cs="Times New Roman"/>
          <w:color w:val="000000" w:themeColor="text1"/>
        </w:rPr>
        <w:fldChar w:fldCharType="separate"/>
      </w:r>
      <w:r w:rsidR="004B5003" w:rsidRPr="009215F0">
        <w:rPr>
          <w:rFonts w:cs="Times New Roman"/>
          <w:noProof/>
          <w:color w:val="000000" w:themeColor="text1"/>
        </w:rPr>
        <w:t>[</w:t>
      </w:r>
      <w:hyperlink w:anchor="_ENREF_43" w:tooltip="Hu, 2018 #288" w:history="1">
        <w:r w:rsidR="00B7293F" w:rsidRPr="009215F0">
          <w:rPr>
            <w:rFonts w:cs="Times New Roman"/>
            <w:noProof/>
            <w:color w:val="000000" w:themeColor="text1"/>
          </w:rPr>
          <w:t>43</w:t>
        </w:r>
      </w:hyperlink>
      <w:r w:rsidR="004B5003" w:rsidRPr="009215F0">
        <w:rPr>
          <w:rFonts w:cs="Times New Roman"/>
          <w:noProof/>
          <w:color w:val="000000" w:themeColor="text1"/>
        </w:rPr>
        <w:t>]</w:t>
      </w:r>
      <w:r w:rsidRPr="009215F0">
        <w:rPr>
          <w:rFonts w:cs="Times New Roman"/>
          <w:color w:val="000000" w:themeColor="text1"/>
        </w:rPr>
        <w:fldChar w:fldCharType="end"/>
      </w:r>
      <w:r w:rsidR="001B1D98" w:rsidRPr="009215F0">
        <w:rPr>
          <w:rFonts w:cs="Times New Roman"/>
          <w:color w:val="000000" w:themeColor="text1"/>
        </w:rPr>
        <w:t xml:space="preserve">, the mixes with blend fibres are shown to </w:t>
      </w:r>
      <w:r w:rsidR="0026669B" w:rsidRPr="009215F0">
        <w:rPr>
          <w:rFonts w:cs="Times New Roman"/>
          <w:color w:val="000000" w:themeColor="text1"/>
        </w:rPr>
        <w:t>outperform</w:t>
      </w:r>
      <w:r w:rsidR="001B1D98" w:rsidRPr="009215F0">
        <w:rPr>
          <w:rFonts w:cs="Times New Roman"/>
          <w:color w:val="000000" w:themeColor="text1"/>
        </w:rPr>
        <w:t xml:space="preserve"> bot</w:t>
      </w:r>
      <w:r w:rsidR="00FB7B10" w:rsidRPr="009215F0">
        <w:rPr>
          <w:rFonts w:cs="Times New Roman"/>
          <w:color w:val="000000" w:themeColor="text1"/>
        </w:rPr>
        <w:t xml:space="preserve">h the RTSF and MSF only mixes. </w:t>
      </w:r>
    </w:p>
    <w:p w:rsidR="00375491" w:rsidRPr="009215F0" w:rsidRDefault="00375491" w:rsidP="00124707">
      <w:pPr>
        <w:autoSpaceDE w:val="0"/>
        <w:autoSpaceDN w:val="0"/>
        <w:adjustRightInd w:val="0"/>
        <w:jc w:val="both"/>
        <w:rPr>
          <w:rFonts w:cs="Times New Roman"/>
          <w:color w:val="000000" w:themeColor="text1"/>
        </w:rPr>
      </w:pPr>
    </w:p>
    <w:p w:rsidR="00235547" w:rsidRPr="009215F0" w:rsidRDefault="0076049C" w:rsidP="00D26F09">
      <w:pPr>
        <w:autoSpaceDE w:val="0"/>
        <w:autoSpaceDN w:val="0"/>
        <w:adjustRightInd w:val="0"/>
        <w:jc w:val="both"/>
        <w:rPr>
          <w:rFonts w:cs="Times New Roman"/>
          <w:color w:val="000000" w:themeColor="text1"/>
          <w:szCs w:val="28"/>
        </w:rPr>
      </w:pPr>
      <w:r w:rsidRPr="009215F0">
        <w:rPr>
          <w:rFonts w:eastAsia="Times New Roman" w:cs="Times New Roman"/>
          <w:color w:val="000000" w:themeColor="text1"/>
          <w:lang w:eastAsia="en-GB"/>
        </w:rPr>
        <w:t>T</w:t>
      </w:r>
      <w:r w:rsidR="000226D0" w:rsidRPr="009215F0">
        <w:rPr>
          <w:rFonts w:eastAsia="Times New Roman" w:cs="Times New Roman"/>
          <w:color w:val="000000" w:themeColor="text1"/>
          <w:lang w:eastAsia="en-GB"/>
        </w:rPr>
        <w:t>o further examine the post</w:t>
      </w:r>
      <w:r w:rsidR="00D43244" w:rsidRPr="009215F0">
        <w:rPr>
          <w:rFonts w:eastAsia="Times New Roman" w:cs="Times New Roman"/>
          <w:color w:val="000000" w:themeColor="text1"/>
          <w:lang w:eastAsia="en-GB"/>
        </w:rPr>
        <w:t>-p</w:t>
      </w:r>
      <w:r w:rsidR="000226D0" w:rsidRPr="009215F0">
        <w:rPr>
          <w:rFonts w:eastAsia="Times New Roman" w:cs="Times New Roman"/>
          <w:color w:val="000000" w:themeColor="text1"/>
          <w:lang w:eastAsia="en-GB"/>
        </w:rPr>
        <w:t xml:space="preserve">eak energy absorption behaviour of the </w:t>
      </w:r>
      <w:r w:rsidR="00D64A12" w:rsidRPr="009215F0">
        <w:rPr>
          <w:rFonts w:eastAsia="Times New Roman" w:cs="Times New Roman"/>
          <w:color w:val="000000" w:themeColor="text1"/>
          <w:lang w:eastAsia="en-GB"/>
        </w:rPr>
        <w:t>mixes</w:t>
      </w:r>
      <w:r w:rsidR="000226D0" w:rsidRPr="009215F0">
        <w:rPr>
          <w:rFonts w:eastAsia="Times New Roman" w:cs="Times New Roman"/>
          <w:color w:val="000000" w:themeColor="text1"/>
          <w:lang w:eastAsia="en-GB"/>
        </w:rPr>
        <w:t xml:space="preserve">, </w:t>
      </w:r>
      <w:r w:rsidR="008F0943" w:rsidRPr="009215F0">
        <w:rPr>
          <w:rFonts w:eastAsia="Times New Roman" w:cs="Times New Roman"/>
          <w:color w:val="000000" w:themeColor="text1"/>
          <w:lang w:eastAsia="en-GB"/>
        </w:rPr>
        <w:t>the residual flexural strength</w:t>
      </w:r>
      <w:r w:rsidR="00BD3C31" w:rsidRPr="009215F0">
        <w:rPr>
          <w:rFonts w:eastAsia="Times New Roman" w:cs="Times New Roman"/>
          <w:color w:val="000000" w:themeColor="text1"/>
          <w:lang w:eastAsia="en-GB"/>
        </w:rPr>
        <w:t xml:space="preserve"> (f</w:t>
      </w:r>
      <w:r w:rsidR="00BD3C31" w:rsidRPr="009215F0">
        <w:rPr>
          <w:rFonts w:eastAsia="Times New Roman" w:cs="Times New Roman"/>
          <w:color w:val="000000" w:themeColor="text1"/>
          <w:vertAlign w:val="subscript"/>
          <w:lang w:eastAsia="en-GB"/>
        </w:rPr>
        <w:t>R</w:t>
      </w:r>
      <w:r w:rsidR="001A3E00" w:rsidRPr="009215F0">
        <w:rPr>
          <w:rFonts w:eastAsia="Times New Roman" w:cs="Times New Roman"/>
          <w:color w:val="000000" w:themeColor="text1"/>
          <w:vertAlign w:val="subscript"/>
          <w:lang w:eastAsia="en-GB"/>
        </w:rPr>
        <w:t>i</w:t>
      </w:r>
      <w:r w:rsidR="00BD3C31" w:rsidRPr="009215F0">
        <w:rPr>
          <w:rFonts w:eastAsia="Times New Roman" w:cs="Times New Roman"/>
          <w:color w:val="000000" w:themeColor="text1"/>
          <w:lang w:eastAsia="en-GB"/>
        </w:rPr>
        <w:t>)</w:t>
      </w:r>
      <w:r w:rsidR="008F0943" w:rsidRPr="009215F0">
        <w:rPr>
          <w:rFonts w:eastAsia="Times New Roman" w:cs="Times New Roman"/>
          <w:color w:val="000000" w:themeColor="text1"/>
          <w:lang w:eastAsia="en-GB"/>
        </w:rPr>
        <w:t xml:space="preserve"> and the characteristic residual flexural strength values </w:t>
      </w:r>
      <w:r w:rsidR="00BD3C31" w:rsidRPr="009215F0">
        <w:rPr>
          <w:rFonts w:eastAsia="Times New Roman" w:cs="Times New Roman"/>
          <w:color w:val="000000" w:themeColor="text1"/>
          <w:lang w:eastAsia="en-GB"/>
        </w:rPr>
        <w:t>(f</w:t>
      </w:r>
      <w:r w:rsidR="00BD3C31" w:rsidRPr="009215F0">
        <w:rPr>
          <w:rFonts w:eastAsia="Times New Roman" w:cs="Times New Roman"/>
          <w:color w:val="000000" w:themeColor="text1"/>
          <w:vertAlign w:val="subscript"/>
          <w:lang w:eastAsia="en-GB"/>
        </w:rPr>
        <w:t>Ri,c</w:t>
      </w:r>
      <w:r w:rsidR="00BD3C31" w:rsidRPr="009215F0">
        <w:rPr>
          <w:rFonts w:eastAsia="Times New Roman" w:cs="Times New Roman"/>
          <w:color w:val="000000" w:themeColor="text1"/>
          <w:lang w:eastAsia="en-GB"/>
        </w:rPr>
        <w:t xml:space="preserve">) </w:t>
      </w:r>
      <w:r w:rsidR="004135A4" w:rsidRPr="009215F0">
        <w:rPr>
          <w:rFonts w:eastAsia="Times New Roman" w:cs="Times New Roman"/>
          <w:color w:val="000000" w:themeColor="text1"/>
          <w:lang w:eastAsia="en-GB"/>
        </w:rPr>
        <w:t xml:space="preserve">were obtained </w:t>
      </w:r>
      <w:r w:rsidR="008F0943" w:rsidRPr="009215F0">
        <w:rPr>
          <w:rFonts w:eastAsia="Times New Roman" w:cs="Times New Roman"/>
          <w:color w:val="000000" w:themeColor="text1"/>
          <w:lang w:eastAsia="en-GB"/>
        </w:rPr>
        <w:t>(</w:t>
      </w:r>
      <w:r w:rsidR="00D93589" w:rsidRPr="009215F0">
        <w:rPr>
          <w:rFonts w:eastAsia="Times New Roman" w:cs="Times New Roman"/>
          <w:color w:val="000000" w:themeColor="text1"/>
          <w:lang w:eastAsia="en-GB"/>
        </w:rPr>
        <w:t>see</w:t>
      </w:r>
      <w:r w:rsidR="008F0943" w:rsidRPr="009215F0">
        <w:rPr>
          <w:rFonts w:eastAsia="Times New Roman" w:cs="Times New Roman"/>
          <w:color w:val="000000" w:themeColor="text1"/>
          <w:lang w:eastAsia="en-GB"/>
        </w:rPr>
        <w:t xml:space="preserve"> </w:t>
      </w:r>
      <w:r w:rsidR="00A87991" w:rsidRPr="009215F0">
        <w:rPr>
          <w:rFonts w:eastAsia="Times New Roman" w:cs="Times New Roman"/>
          <w:color w:val="000000" w:themeColor="text1"/>
          <w:lang w:eastAsia="en-GB"/>
        </w:rPr>
        <w:t>T</w:t>
      </w:r>
      <w:r w:rsidR="008F0943" w:rsidRPr="009215F0">
        <w:rPr>
          <w:rFonts w:eastAsia="Times New Roman" w:cs="Times New Roman"/>
          <w:color w:val="000000" w:themeColor="text1"/>
          <w:lang w:eastAsia="en-GB"/>
        </w:rPr>
        <w:t xml:space="preserve">able </w:t>
      </w:r>
      <w:r w:rsidR="00641915" w:rsidRPr="009215F0">
        <w:rPr>
          <w:rFonts w:eastAsia="Times New Roman" w:cs="Times New Roman"/>
          <w:color w:val="000000" w:themeColor="text1"/>
          <w:lang w:eastAsia="en-GB"/>
        </w:rPr>
        <w:t>7</w:t>
      </w:r>
      <w:r w:rsidR="008F0943" w:rsidRPr="009215F0">
        <w:rPr>
          <w:rFonts w:eastAsia="Times New Roman" w:cs="Times New Roman"/>
          <w:color w:val="000000" w:themeColor="text1"/>
          <w:lang w:eastAsia="en-GB"/>
        </w:rPr>
        <w:t>) at</w:t>
      </w:r>
      <w:r w:rsidRPr="009215F0">
        <w:rPr>
          <w:rFonts w:eastAsia="Times New Roman" w:cs="Times New Roman"/>
          <w:color w:val="000000" w:themeColor="text1"/>
          <w:lang w:eastAsia="en-GB"/>
        </w:rPr>
        <w:t xml:space="preserve"> </w:t>
      </w:r>
      <w:r w:rsidR="00D93589" w:rsidRPr="009215F0">
        <w:rPr>
          <w:rFonts w:eastAsia="Times New Roman" w:cs="Times New Roman"/>
          <w:color w:val="000000" w:themeColor="text1"/>
          <w:lang w:eastAsia="en-GB"/>
        </w:rPr>
        <w:t>given</w:t>
      </w:r>
      <w:r w:rsidR="008F0943" w:rsidRPr="009215F0">
        <w:rPr>
          <w:rFonts w:eastAsia="Times New Roman" w:cs="Times New Roman"/>
          <w:color w:val="000000" w:themeColor="text1"/>
          <w:lang w:eastAsia="en-GB"/>
        </w:rPr>
        <w:t xml:space="preserve"> intervals of </w:t>
      </w:r>
      <w:r w:rsidR="00D64A12" w:rsidRPr="009215F0">
        <w:rPr>
          <w:rFonts w:eastAsia="Times New Roman" w:cs="Times New Roman"/>
          <w:color w:val="000000" w:themeColor="text1"/>
          <w:lang w:eastAsia="en-GB"/>
        </w:rPr>
        <w:t>CMOD</w:t>
      </w:r>
      <w:r w:rsidR="008F0943" w:rsidRPr="009215F0">
        <w:rPr>
          <w:rFonts w:eastAsia="Times New Roman" w:cs="Times New Roman"/>
          <w:color w:val="000000" w:themeColor="text1"/>
          <w:lang w:eastAsia="en-GB"/>
        </w:rPr>
        <w:t xml:space="preserve"> (0.5, 1.5, 2.5, 3.5)</w:t>
      </w:r>
      <w:r w:rsidR="00026242" w:rsidRPr="009215F0">
        <w:rPr>
          <w:rFonts w:eastAsia="Times New Roman" w:cs="Times New Roman"/>
          <w:color w:val="000000" w:themeColor="text1"/>
          <w:lang w:eastAsia="en-GB"/>
        </w:rPr>
        <w:t xml:space="preserve"> according to RILEM</w:t>
      </w:r>
      <w:r w:rsidR="00930253" w:rsidRPr="009215F0">
        <w:rPr>
          <w:rFonts w:eastAsia="Times New Roman" w:cs="Times New Roman"/>
          <w:color w:val="000000" w:themeColor="text1"/>
          <w:lang w:eastAsia="en-GB"/>
        </w:rPr>
        <w:t xml:space="preserve"> recommendation</w:t>
      </w:r>
      <w:r w:rsidR="000226D0" w:rsidRPr="009215F0">
        <w:rPr>
          <w:rFonts w:eastAsia="Times New Roman" w:cs="Times New Roman"/>
          <w:color w:val="000000" w:themeColor="text1"/>
          <w:lang w:eastAsia="en-GB"/>
        </w:rPr>
        <w:t xml:space="preserve"> </w:t>
      </w:r>
      <w:r w:rsidR="001701DD" w:rsidRPr="009215F0">
        <w:rPr>
          <w:rFonts w:eastAsia="Times New Roman" w:cs="Times New Roman"/>
          <w:color w:val="000000" w:themeColor="text1"/>
          <w:lang w:eastAsia="en-GB"/>
        </w:rPr>
        <w:fldChar w:fldCharType="begin"/>
      </w:r>
      <w:r w:rsidR="00FB7811" w:rsidRPr="009215F0">
        <w:rPr>
          <w:rFonts w:eastAsia="Times New Roman" w:cs="Times New Roman"/>
          <w:color w:val="000000" w:themeColor="text1"/>
          <w:lang w:eastAsia="en-GB"/>
        </w:rPr>
        <w:instrText xml:space="preserve"> ADDIN EN.CITE &lt;EndNote&gt;&lt;Cite ExcludeAuth="1"&gt;&lt;Author&gt;RILEM&lt;/Author&gt;&lt;Year&gt;2002&lt;/Year&gt;&lt;RecNum&gt;196&lt;/RecNum&gt;&lt;DisplayText&gt;[52]&lt;/DisplayText&gt;&lt;record&gt;&lt;rec-number&gt;196&lt;/rec-number&gt;&lt;foreign-keys&gt;&lt;key app="EN" db-id="tw29ea5fxtr058eerdpvzf5mwa9wef5v9psa"&gt;196&lt;/key&gt;&lt;/foreign-keys&gt;&lt;ref-type name="Standard"&gt;58&lt;/ref-type&gt;&lt;contributors&gt;&lt;authors&gt;&lt;author&gt;RILEM&lt;/author&gt;&lt;/authors&gt;&lt;/contributors&gt;&lt;titles&gt;&lt;title&gt;TC 162-TDF: Test and design methods for steel fibre reinforced concrete, Bending test, Final Reccomendation. Materials and Structures: 35, 579-582.&lt;/title&gt;&lt;/titles&gt;&lt;dates&gt;&lt;year&gt;2002&lt;/year&gt;&lt;/dates&gt;&lt;urls&gt;&lt;/urls&gt;&lt;/record&gt;&lt;/Cite&gt;&lt;/EndNote&gt;</w:instrText>
      </w:r>
      <w:r w:rsidR="001701DD" w:rsidRPr="009215F0">
        <w:rPr>
          <w:rFonts w:eastAsia="Times New Roman" w:cs="Times New Roman"/>
          <w:color w:val="000000" w:themeColor="text1"/>
          <w:lang w:eastAsia="en-GB"/>
        </w:rPr>
        <w:fldChar w:fldCharType="separate"/>
      </w:r>
      <w:r w:rsidR="004B5003" w:rsidRPr="009215F0">
        <w:rPr>
          <w:rFonts w:eastAsia="Times New Roman" w:cs="Times New Roman"/>
          <w:noProof/>
          <w:color w:val="000000" w:themeColor="text1"/>
          <w:lang w:eastAsia="en-GB"/>
        </w:rPr>
        <w:t>[</w:t>
      </w:r>
      <w:hyperlink w:anchor="_ENREF_52" w:tooltip="RILEM, 2002 #196" w:history="1">
        <w:r w:rsidR="00B7293F" w:rsidRPr="009215F0">
          <w:rPr>
            <w:rFonts w:eastAsia="Times New Roman" w:cs="Times New Roman"/>
            <w:noProof/>
            <w:color w:val="000000" w:themeColor="text1"/>
            <w:lang w:eastAsia="en-GB"/>
          </w:rPr>
          <w:t>52</w:t>
        </w:r>
      </w:hyperlink>
      <w:r w:rsidR="004B5003" w:rsidRPr="009215F0">
        <w:rPr>
          <w:rFonts w:eastAsia="Times New Roman" w:cs="Times New Roman"/>
          <w:noProof/>
          <w:color w:val="000000" w:themeColor="text1"/>
          <w:lang w:eastAsia="en-GB"/>
        </w:rPr>
        <w:t>]</w:t>
      </w:r>
      <w:r w:rsidR="001701DD" w:rsidRPr="009215F0">
        <w:rPr>
          <w:rFonts w:eastAsia="Times New Roman" w:cs="Times New Roman"/>
          <w:color w:val="000000" w:themeColor="text1"/>
          <w:lang w:eastAsia="en-GB"/>
        </w:rPr>
        <w:fldChar w:fldCharType="end"/>
      </w:r>
      <w:r w:rsidR="00FB7B10" w:rsidRPr="009215F0">
        <w:rPr>
          <w:rFonts w:eastAsia="Times New Roman" w:cs="Times New Roman"/>
          <w:color w:val="000000" w:themeColor="text1"/>
          <w:lang w:eastAsia="en-GB"/>
        </w:rPr>
        <w:t xml:space="preserve">. </w:t>
      </w:r>
      <w:r w:rsidR="000226D0" w:rsidRPr="009215F0">
        <w:rPr>
          <w:rFonts w:eastAsia="Times New Roman" w:cs="Times New Roman"/>
          <w:color w:val="000000" w:themeColor="text1"/>
          <w:lang w:eastAsia="en-GB"/>
        </w:rPr>
        <w:t xml:space="preserve">The residual flexural strength can be considered a </w:t>
      </w:r>
      <w:r w:rsidR="00D93589" w:rsidRPr="009215F0">
        <w:rPr>
          <w:rFonts w:eastAsia="Times New Roman" w:cs="Times New Roman"/>
          <w:color w:val="000000" w:themeColor="text1"/>
          <w:lang w:eastAsia="en-GB"/>
        </w:rPr>
        <w:t>measure of toughness or even</w:t>
      </w:r>
      <w:r w:rsidR="000226D0" w:rsidRPr="009215F0">
        <w:rPr>
          <w:rFonts w:eastAsia="Times New Roman" w:cs="Times New Roman"/>
          <w:color w:val="000000" w:themeColor="text1"/>
          <w:lang w:eastAsia="en-GB"/>
        </w:rPr>
        <w:t xml:space="preserve"> ductility </w:t>
      </w:r>
      <w:r w:rsidR="004135A4" w:rsidRPr="009215F0">
        <w:rPr>
          <w:rFonts w:eastAsia="Times New Roman" w:cs="Times New Roman"/>
          <w:color w:val="000000" w:themeColor="text1"/>
          <w:lang w:eastAsia="en-GB"/>
        </w:rPr>
        <w:t>of the SFRC mixes</w:t>
      </w:r>
      <w:r w:rsidR="000226D0" w:rsidRPr="009215F0">
        <w:rPr>
          <w:rFonts w:cs="Times New Roman"/>
          <w:color w:val="000000" w:themeColor="text1"/>
          <w:szCs w:val="28"/>
        </w:rPr>
        <w:t>. Higher values of f</w:t>
      </w:r>
      <w:r w:rsidR="000226D0" w:rsidRPr="009215F0">
        <w:rPr>
          <w:rFonts w:cs="Times New Roman"/>
          <w:color w:val="000000" w:themeColor="text1"/>
          <w:szCs w:val="28"/>
          <w:vertAlign w:val="subscript"/>
        </w:rPr>
        <w:t>R,i</w:t>
      </w:r>
      <w:r w:rsidR="00D93589" w:rsidRPr="009215F0">
        <w:rPr>
          <w:rFonts w:cs="Times New Roman"/>
          <w:color w:val="000000" w:themeColor="text1"/>
          <w:szCs w:val="28"/>
        </w:rPr>
        <w:t xml:space="preserve"> mean</w:t>
      </w:r>
      <w:r w:rsidR="00E4016E" w:rsidRPr="009215F0">
        <w:rPr>
          <w:rFonts w:cs="Times New Roman"/>
          <w:color w:val="000000" w:themeColor="text1"/>
          <w:szCs w:val="28"/>
        </w:rPr>
        <w:t xml:space="preserve"> </w:t>
      </w:r>
      <w:r w:rsidR="000226D0" w:rsidRPr="009215F0">
        <w:rPr>
          <w:rFonts w:cs="Times New Roman"/>
          <w:color w:val="000000" w:themeColor="text1"/>
          <w:szCs w:val="28"/>
        </w:rPr>
        <w:t>higher post-cracking load car</w:t>
      </w:r>
      <w:r w:rsidR="00E4016E" w:rsidRPr="009215F0">
        <w:rPr>
          <w:rFonts w:cs="Times New Roman"/>
          <w:color w:val="000000" w:themeColor="text1"/>
          <w:szCs w:val="28"/>
        </w:rPr>
        <w:t>ry</w:t>
      </w:r>
      <w:r w:rsidR="000226D0" w:rsidRPr="009215F0">
        <w:rPr>
          <w:rFonts w:cs="Times New Roman"/>
          <w:color w:val="000000" w:themeColor="text1"/>
          <w:szCs w:val="28"/>
        </w:rPr>
        <w:t xml:space="preserve">ing capacity and </w:t>
      </w:r>
      <w:r w:rsidR="00E4016E" w:rsidRPr="009215F0">
        <w:rPr>
          <w:rFonts w:cs="Times New Roman"/>
          <w:color w:val="000000" w:themeColor="text1"/>
          <w:szCs w:val="28"/>
        </w:rPr>
        <w:t>higher</w:t>
      </w:r>
      <w:r w:rsidR="000226D0" w:rsidRPr="009215F0">
        <w:rPr>
          <w:rFonts w:cs="Times New Roman"/>
          <w:color w:val="000000" w:themeColor="text1"/>
          <w:szCs w:val="28"/>
        </w:rPr>
        <w:t xml:space="preserve"> ductility. The characteristic residual flexural strength</w:t>
      </w:r>
      <w:r w:rsidR="00D93589" w:rsidRPr="009215F0">
        <w:rPr>
          <w:rFonts w:cs="Times New Roman"/>
          <w:color w:val="000000" w:themeColor="text1"/>
          <w:szCs w:val="28"/>
        </w:rPr>
        <w:t xml:space="preserve"> </w:t>
      </w:r>
      <w:r w:rsidR="00D93589" w:rsidRPr="009215F0">
        <w:rPr>
          <w:rFonts w:eastAsia="Times New Roman" w:cs="Times New Roman"/>
          <w:color w:val="000000" w:themeColor="text1"/>
          <w:lang w:eastAsia="en-GB"/>
        </w:rPr>
        <w:t>f</w:t>
      </w:r>
      <w:r w:rsidR="00D93589" w:rsidRPr="009215F0">
        <w:rPr>
          <w:rFonts w:eastAsia="Times New Roman" w:cs="Times New Roman"/>
          <w:color w:val="000000" w:themeColor="text1"/>
          <w:vertAlign w:val="subscript"/>
          <w:lang w:eastAsia="en-GB"/>
        </w:rPr>
        <w:t>Ri,c</w:t>
      </w:r>
      <w:r w:rsidR="000226D0" w:rsidRPr="009215F0">
        <w:rPr>
          <w:rFonts w:cs="Times New Roman"/>
          <w:color w:val="000000" w:themeColor="text1"/>
          <w:szCs w:val="28"/>
        </w:rPr>
        <w:t xml:space="preserve"> accounts for the vari</w:t>
      </w:r>
      <w:r w:rsidR="00D93589" w:rsidRPr="009215F0">
        <w:rPr>
          <w:rFonts w:cs="Times New Roman"/>
          <w:color w:val="000000" w:themeColor="text1"/>
          <w:szCs w:val="28"/>
        </w:rPr>
        <w:t xml:space="preserve">ability of </w:t>
      </w:r>
      <w:r w:rsidR="000226D0" w:rsidRPr="009215F0">
        <w:rPr>
          <w:rFonts w:cs="Times New Roman"/>
          <w:color w:val="000000" w:themeColor="text1"/>
          <w:szCs w:val="28"/>
        </w:rPr>
        <w:t>the re</w:t>
      </w:r>
      <w:r w:rsidR="00D93589" w:rsidRPr="009215F0">
        <w:rPr>
          <w:rFonts w:cs="Times New Roman"/>
          <w:color w:val="000000" w:themeColor="text1"/>
          <w:szCs w:val="28"/>
        </w:rPr>
        <w:t>sidual flexural strength results</w:t>
      </w:r>
      <w:r w:rsidR="000226D0" w:rsidRPr="009215F0">
        <w:rPr>
          <w:rFonts w:cs="Times New Roman"/>
          <w:color w:val="000000" w:themeColor="text1"/>
          <w:szCs w:val="28"/>
        </w:rPr>
        <w:t>.</w:t>
      </w:r>
      <w:bookmarkStart w:id="1" w:name="_Toc423339497"/>
      <w:r w:rsidR="00530FE9" w:rsidRPr="009215F0">
        <w:rPr>
          <w:rFonts w:cs="Times New Roman"/>
          <w:color w:val="000000" w:themeColor="text1"/>
          <w:szCs w:val="28"/>
        </w:rPr>
        <w:t xml:space="preserve"> SFRRuC mixes showed a lower rate of reduction in residual strength than FRC mixes. </w:t>
      </w:r>
      <w:r w:rsidR="00D26F09" w:rsidRPr="009215F0">
        <w:rPr>
          <w:rFonts w:cs="Times New Roman"/>
          <w:color w:val="000000" w:themeColor="text1"/>
          <w:szCs w:val="28"/>
        </w:rPr>
        <w:t xml:space="preserve">This may </w:t>
      </w:r>
      <w:r w:rsidR="00530FE9" w:rsidRPr="009215F0">
        <w:rPr>
          <w:rFonts w:cs="Times New Roman"/>
          <w:color w:val="000000" w:themeColor="text1"/>
          <w:szCs w:val="28"/>
        </w:rPr>
        <w:t>be attributed to the presence of rubber particles that prolong the crack path and increase the</w:t>
      </w:r>
      <w:r w:rsidR="00D26F09" w:rsidRPr="009215F0">
        <w:rPr>
          <w:rFonts w:cs="Times New Roman"/>
          <w:color w:val="000000" w:themeColor="text1"/>
          <w:szCs w:val="28"/>
        </w:rPr>
        <w:t xml:space="preserve"> contact</w:t>
      </w:r>
      <w:r w:rsidR="00530FE9" w:rsidRPr="009215F0">
        <w:rPr>
          <w:rFonts w:cs="Times New Roman"/>
          <w:color w:val="000000" w:themeColor="text1"/>
          <w:szCs w:val="28"/>
        </w:rPr>
        <w:t xml:space="preserve"> area of the failure surface </w:t>
      </w:r>
      <w:r w:rsidR="00D26F09" w:rsidRPr="009215F0">
        <w:rPr>
          <w:rFonts w:cs="Times New Roman"/>
          <w:color w:val="000000" w:themeColor="text1"/>
          <w:szCs w:val="28"/>
        </w:rPr>
        <w:t>with</w:t>
      </w:r>
      <w:r w:rsidR="00530FE9" w:rsidRPr="009215F0">
        <w:rPr>
          <w:rFonts w:cs="Times New Roman"/>
          <w:color w:val="000000" w:themeColor="text1"/>
          <w:szCs w:val="28"/>
        </w:rPr>
        <w:t xml:space="preserve"> the rubber particles, </w:t>
      </w:r>
      <w:r w:rsidR="00D26F09" w:rsidRPr="009215F0">
        <w:rPr>
          <w:rFonts w:cs="Times New Roman"/>
          <w:color w:val="000000" w:themeColor="text1"/>
          <w:szCs w:val="28"/>
        </w:rPr>
        <w:t>which make some contribution to the tensile strength, but also enable the steel fibres to engage better across the crack.</w:t>
      </w:r>
      <w:r w:rsidR="00530FE9" w:rsidRPr="009215F0">
        <w:rPr>
          <w:rFonts w:cs="Times New Roman"/>
          <w:color w:val="000000" w:themeColor="text1"/>
          <w:szCs w:val="28"/>
        </w:rPr>
        <w:t xml:space="preserve"> </w:t>
      </w:r>
    </w:p>
    <w:p w:rsidR="00530FE9" w:rsidRPr="009215F0" w:rsidRDefault="00530FE9" w:rsidP="00124707">
      <w:pPr>
        <w:autoSpaceDE w:val="0"/>
        <w:autoSpaceDN w:val="0"/>
        <w:adjustRightInd w:val="0"/>
        <w:jc w:val="both"/>
        <w:rPr>
          <w:rFonts w:cs="Times New Roman"/>
          <w:color w:val="000000" w:themeColor="text1"/>
          <w:szCs w:val="28"/>
        </w:rPr>
      </w:pPr>
    </w:p>
    <w:p w:rsidR="00EA0B32" w:rsidRPr="009215F0" w:rsidRDefault="00620F73" w:rsidP="004D0EC9">
      <w:pPr>
        <w:autoSpaceDE w:val="0"/>
        <w:autoSpaceDN w:val="0"/>
        <w:adjustRightInd w:val="0"/>
        <w:spacing w:line="360" w:lineRule="auto"/>
        <w:jc w:val="center"/>
        <w:rPr>
          <w:rFonts w:eastAsia="Times New Roman" w:cs="Times New Roman"/>
          <w:color w:val="000000" w:themeColor="text1"/>
          <w:szCs w:val="24"/>
        </w:rPr>
      </w:pPr>
      <w:r w:rsidRPr="009215F0">
        <w:rPr>
          <w:rFonts w:eastAsia="Times New Roman" w:cs="Times New Roman"/>
          <w:b/>
          <w:color w:val="000000" w:themeColor="text1"/>
          <w:szCs w:val="24"/>
        </w:rPr>
        <w:t xml:space="preserve">Table </w:t>
      </w:r>
      <w:r w:rsidR="00641915" w:rsidRPr="009215F0">
        <w:rPr>
          <w:rFonts w:eastAsia="Times New Roman" w:cs="Times New Roman"/>
          <w:b/>
          <w:color w:val="000000" w:themeColor="text1"/>
          <w:szCs w:val="24"/>
        </w:rPr>
        <w:t>7</w:t>
      </w:r>
      <w:r w:rsidR="00546611" w:rsidRPr="009215F0">
        <w:rPr>
          <w:rFonts w:eastAsia="Times New Roman" w:cs="Times New Roman"/>
          <w:b/>
          <w:color w:val="000000" w:themeColor="text1"/>
          <w:szCs w:val="24"/>
        </w:rPr>
        <w:t>.</w:t>
      </w:r>
      <w:r w:rsidRPr="009215F0">
        <w:rPr>
          <w:rFonts w:eastAsia="Times New Roman" w:cs="Times New Roman"/>
          <w:color w:val="000000" w:themeColor="text1"/>
          <w:szCs w:val="24"/>
        </w:rPr>
        <w:t xml:space="preserve"> </w:t>
      </w:r>
      <w:bookmarkEnd w:id="1"/>
      <w:r w:rsidR="006373F2" w:rsidRPr="009215F0">
        <w:rPr>
          <w:rFonts w:eastAsia="Times New Roman" w:cs="Times New Roman"/>
          <w:color w:val="000000" w:themeColor="text1"/>
          <w:szCs w:val="24"/>
        </w:rPr>
        <w:t>Residual and characteristic flexural strength values</w:t>
      </w:r>
      <w:r w:rsidR="00930253" w:rsidRPr="009215F0">
        <w:rPr>
          <w:rFonts w:eastAsia="Times New Roman" w:cs="Times New Roman"/>
          <w:color w:val="000000" w:themeColor="text1"/>
          <w:szCs w:val="24"/>
        </w:rPr>
        <w:t xml:space="preserve"> of concrete assessed</w:t>
      </w:r>
    </w:p>
    <w:tbl>
      <w:tblPr>
        <w:tblW w:w="9072" w:type="dxa"/>
        <w:jc w:val="center"/>
        <w:tblLayout w:type="fixed"/>
        <w:tblLook w:val="04A0" w:firstRow="1" w:lastRow="0" w:firstColumn="1" w:lastColumn="0" w:noHBand="0" w:noVBand="1"/>
      </w:tblPr>
      <w:tblGrid>
        <w:gridCol w:w="567"/>
        <w:gridCol w:w="1701"/>
        <w:gridCol w:w="567"/>
        <w:gridCol w:w="567"/>
        <w:gridCol w:w="567"/>
        <w:gridCol w:w="567"/>
        <w:gridCol w:w="567"/>
        <w:gridCol w:w="567"/>
        <w:gridCol w:w="567"/>
        <w:gridCol w:w="567"/>
        <w:gridCol w:w="1134"/>
        <w:gridCol w:w="1134"/>
      </w:tblGrid>
      <w:tr w:rsidR="009215F0" w:rsidRPr="009215F0" w:rsidTr="000229ED">
        <w:trPr>
          <w:trHeight w:val="20"/>
          <w:jc w:val="center"/>
        </w:trPr>
        <w:tc>
          <w:tcPr>
            <w:tcW w:w="567" w:type="dxa"/>
            <w:vMerge w:val="restart"/>
            <w:tcBorders>
              <w:top w:val="single" w:sz="4" w:space="0" w:color="auto"/>
              <w:bottom w:val="single"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Mix</w:t>
            </w:r>
          </w:p>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 xml:space="preserve">No. </w:t>
            </w:r>
          </w:p>
        </w:tc>
        <w:tc>
          <w:tcPr>
            <w:tcW w:w="1701" w:type="dxa"/>
            <w:vMerge w:val="restart"/>
            <w:tcBorders>
              <w:top w:val="single" w:sz="4" w:space="0" w:color="auto"/>
              <w:bottom w:val="single" w:sz="4" w:space="0" w:color="auto"/>
            </w:tcBorders>
            <w:vAlign w:val="center"/>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 xml:space="preserve">Mix ID </w:t>
            </w:r>
          </w:p>
        </w:tc>
        <w:tc>
          <w:tcPr>
            <w:tcW w:w="2268" w:type="dxa"/>
            <w:gridSpan w:val="4"/>
            <w:tcBorders>
              <w:top w:val="single" w:sz="4" w:space="0" w:color="auto"/>
              <w:left w:val="nil"/>
              <w:bottom w:val="single" w:sz="4" w:space="0" w:color="auto"/>
              <w:right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 xml:space="preserve">Ri </w:t>
            </w:r>
            <w:r w:rsidRPr="009215F0">
              <w:rPr>
                <w:rFonts w:cs="Times New Roman"/>
                <w:bCs/>
                <w:color w:val="000000" w:themeColor="text1"/>
                <w:sz w:val="20"/>
                <w:szCs w:val="20"/>
                <w:lang w:eastAsia="zh-CN"/>
              </w:rPr>
              <w:t>(MPa)</w:t>
            </w:r>
          </w:p>
        </w:tc>
        <w:tc>
          <w:tcPr>
            <w:tcW w:w="2268" w:type="dxa"/>
            <w:gridSpan w:val="4"/>
            <w:tcBorders>
              <w:top w:val="single" w:sz="4" w:space="0" w:color="auto"/>
              <w:left w:val="dashSmallGap" w:sz="4" w:space="0" w:color="auto"/>
              <w:bottom w:val="single"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Ri, c</w:t>
            </w:r>
            <w:r w:rsidRPr="009215F0">
              <w:rPr>
                <w:rFonts w:cs="Times New Roman"/>
                <w:bCs/>
                <w:color w:val="000000" w:themeColor="text1"/>
                <w:sz w:val="20"/>
                <w:szCs w:val="20"/>
                <w:lang w:eastAsia="zh-CN"/>
              </w:rPr>
              <w:t xml:space="preserve"> (MPa)</w:t>
            </w:r>
          </w:p>
        </w:tc>
        <w:tc>
          <w:tcPr>
            <w:tcW w:w="2268" w:type="dxa"/>
            <w:gridSpan w:val="2"/>
            <w:tcBorders>
              <w:top w:val="single" w:sz="4" w:space="0" w:color="auto"/>
              <w:left w:val="dashSmallGap" w:sz="4" w:space="0" w:color="auto"/>
              <w:bottom w:val="single" w:sz="4" w:space="0" w:color="auto"/>
            </w:tcBorders>
          </w:tcPr>
          <w:p w:rsidR="0076049C" w:rsidRPr="009215F0" w:rsidRDefault="00C13954" w:rsidP="00196C5A">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0076049C" w:rsidRPr="009215F0">
              <w:rPr>
                <w:rFonts w:cs="Times New Roman"/>
                <w:bCs/>
                <w:color w:val="000000" w:themeColor="text1"/>
                <w:sz w:val="20"/>
                <w:szCs w:val="20"/>
                <w:lang w:eastAsia="zh-CN"/>
              </w:rPr>
              <w:t>ib (2010) classification</w:t>
            </w:r>
          </w:p>
        </w:tc>
      </w:tr>
      <w:tr w:rsidR="009215F0" w:rsidRPr="009215F0" w:rsidTr="000A55C6">
        <w:trPr>
          <w:trHeight w:val="413"/>
          <w:jc w:val="center"/>
        </w:trPr>
        <w:tc>
          <w:tcPr>
            <w:tcW w:w="567" w:type="dxa"/>
            <w:vMerge/>
            <w:tcBorders>
              <w:top w:val="single" w:sz="4" w:space="0" w:color="auto"/>
              <w:bottom w:val="dashSmallGap" w:sz="4" w:space="0" w:color="auto"/>
            </w:tcBorders>
            <w:shd w:val="clear" w:color="auto" w:fill="auto"/>
            <w:vAlign w:val="center"/>
            <w:hideMark/>
          </w:tcPr>
          <w:p w:rsidR="0076049C" w:rsidRPr="009215F0" w:rsidRDefault="0076049C" w:rsidP="0054175E">
            <w:pPr>
              <w:rPr>
                <w:rFonts w:cs="Times New Roman"/>
                <w:bCs/>
                <w:color w:val="000000" w:themeColor="text1"/>
                <w:sz w:val="20"/>
                <w:szCs w:val="20"/>
                <w:lang w:eastAsia="zh-CN"/>
              </w:rPr>
            </w:pPr>
          </w:p>
        </w:tc>
        <w:tc>
          <w:tcPr>
            <w:tcW w:w="1701" w:type="dxa"/>
            <w:vMerge/>
            <w:tcBorders>
              <w:top w:val="single" w:sz="4" w:space="0" w:color="auto"/>
              <w:bottom w:val="dashSmallGap" w:sz="4" w:space="0" w:color="auto"/>
            </w:tcBorders>
            <w:vAlign w:val="center"/>
          </w:tcPr>
          <w:p w:rsidR="0076049C" w:rsidRPr="009215F0" w:rsidRDefault="0076049C" w:rsidP="0054175E">
            <w:pPr>
              <w:spacing w:line="276" w:lineRule="auto"/>
              <w:jc w:val="center"/>
              <w:rPr>
                <w:rFonts w:cs="Times New Roman"/>
                <w:bCs/>
                <w:color w:val="000000" w:themeColor="text1"/>
                <w:sz w:val="20"/>
                <w:szCs w:val="20"/>
                <w:lang w:eastAsia="zh-CN"/>
              </w:rPr>
            </w:pPr>
          </w:p>
        </w:tc>
        <w:tc>
          <w:tcPr>
            <w:tcW w:w="567" w:type="dxa"/>
            <w:tcBorders>
              <w:top w:val="single" w:sz="4" w:space="0" w:color="auto"/>
              <w:left w:val="nil"/>
              <w:bottom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R1</w:t>
            </w:r>
          </w:p>
        </w:tc>
        <w:tc>
          <w:tcPr>
            <w:tcW w:w="567" w:type="dxa"/>
            <w:tcBorders>
              <w:top w:val="single" w:sz="4" w:space="0" w:color="auto"/>
              <w:bottom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R2</w:t>
            </w:r>
          </w:p>
        </w:tc>
        <w:tc>
          <w:tcPr>
            <w:tcW w:w="567" w:type="dxa"/>
            <w:tcBorders>
              <w:top w:val="single" w:sz="4" w:space="0" w:color="auto"/>
              <w:bottom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R3</w:t>
            </w:r>
          </w:p>
        </w:tc>
        <w:tc>
          <w:tcPr>
            <w:tcW w:w="567" w:type="dxa"/>
            <w:tcBorders>
              <w:bottom w:val="dashSmallGap" w:sz="4" w:space="0" w:color="auto"/>
              <w:right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R4</w:t>
            </w:r>
          </w:p>
        </w:tc>
        <w:tc>
          <w:tcPr>
            <w:tcW w:w="567" w:type="dxa"/>
            <w:tcBorders>
              <w:top w:val="single" w:sz="4" w:space="0" w:color="auto"/>
              <w:left w:val="dashSmallGap" w:sz="4" w:space="0" w:color="auto"/>
              <w:bottom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R1,c</w:t>
            </w:r>
          </w:p>
        </w:tc>
        <w:tc>
          <w:tcPr>
            <w:tcW w:w="567" w:type="dxa"/>
            <w:tcBorders>
              <w:top w:val="single" w:sz="4" w:space="0" w:color="auto"/>
              <w:bottom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R2,c</w:t>
            </w:r>
          </w:p>
        </w:tc>
        <w:tc>
          <w:tcPr>
            <w:tcW w:w="567" w:type="dxa"/>
            <w:tcBorders>
              <w:top w:val="single" w:sz="4" w:space="0" w:color="auto"/>
              <w:left w:val="nil"/>
              <w:bottom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R3,c</w:t>
            </w:r>
          </w:p>
        </w:tc>
        <w:tc>
          <w:tcPr>
            <w:tcW w:w="567" w:type="dxa"/>
            <w:tcBorders>
              <w:top w:val="single" w:sz="4" w:space="0" w:color="auto"/>
              <w:left w:val="nil"/>
              <w:bottom w:val="dashSmallGap" w:sz="4" w:space="0" w:color="auto"/>
              <w:right w:val="dashSmallGap" w:sz="4" w:space="0" w:color="auto"/>
            </w:tcBorders>
            <w:shd w:val="clear" w:color="auto" w:fill="auto"/>
            <w:noWrap/>
            <w:vAlign w:val="center"/>
            <w:hideMark/>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f</w:t>
            </w:r>
            <w:r w:rsidRPr="009215F0">
              <w:rPr>
                <w:rFonts w:cs="Times New Roman"/>
                <w:bCs/>
                <w:color w:val="000000" w:themeColor="text1"/>
                <w:sz w:val="20"/>
                <w:szCs w:val="20"/>
                <w:vertAlign w:val="subscript"/>
                <w:lang w:eastAsia="zh-CN"/>
              </w:rPr>
              <w:t>R4,c</w:t>
            </w:r>
          </w:p>
        </w:tc>
        <w:tc>
          <w:tcPr>
            <w:tcW w:w="1134" w:type="dxa"/>
            <w:tcBorders>
              <w:top w:val="single" w:sz="4" w:space="0" w:color="auto"/>
              <w:left w:val="dashSmallGap" w:sz="4" w:space="0" w:color="auto"/>
              <w:bottom w:val="dashSmallGap" w:sz="4" w:space="0" w:color="auto"/>
            </w:tcBorders>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R3,c</w:t>
            </w:r>
            <w:r w:rsidRPr="009215F0">
              <w:rPr>
                <w:rFonts w:cs="Times New Roman"/>
                <w:color w:val="000000" w:themeColor="text1"/>
                <w:sz w:val="32"/>
                <w:szCs w:val="28"/>
              </w:rPr>
              <w:t>/</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R1,c</w:t>
            </w:r>
          </w:p>
        </w:tc>
        <w:tc>
          <w:tcPr>
            <w:tcW w:w="1134" w:type="dxa"/>
            <w:tcBorders>
              <w:top w:val="single" w:sz="4" w:space="0" w:color="auto"/>
              <w:bottom w:val="dashSmallGap" w:sz="4" w:space="0" w:color="auto"/>
            </w:tcBorders>
            <w:vAlign w:val="center"/>
          </w:tcPr>
          <w:p w:rsidR="0076049C" w:rsidRPr="009215F0" w:rsidRDefault="0076049C" w:rsidP="0054175E">
            <w:pPr>
              <w:spacing w:line="276" w:lineRule="auto"/>
              <w:jc w:val="center"/>
              <w:rPr>
                <w:rFonts w:cs="Times New Roman"/>
                <w:bCs/>
                <w:color w:val="000000" w:themeColor="text1"/>
                <w:sz w:val="20"/>
                <w:szCs w:val="20"/>
                <w:lang w:eastAsia="zh-CN"/>
              </w:rPr>
            </w:pPr>
            <w:r w:rsidRPr="009215F0">
              <w:rPr>
                <w:rFonts w:cs="Times New Roman"/>
                <w:bCs/>
                <w:color w:val="000000" w:themeColor="text1"/>
                <w:sz w:val="20"/>
                <w:szCs w:val="20"/>
                <w:lang w:eastAsia="zh-CN"/>
              </w:rPr>
              <w:t>Class</w:t>
            </w:r>
          </w:p>
        </w:tc>
      </w:tr>
      <w:tr w:rsidR="009215F0" w:rsidRPr="009215F0" w:rsidTr="000A55C6">
        <w:trPr>
          <w:trHeight w:val="255"/>
          <w:jc w:val="center"/>
        </w:trPr>
        <w:tc>
          <w:tcPr>
            <w:tcW w:w="567" w:type="dxa"/>
            <w:tcBorders>
              <w:top w:val="dashSmallGap" w:sz="4" w:space="0" w:color="auto"/>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1</w:t>
            </w:r>
          </w:p>
        </w:tc>
        <w:tc>
          <w:tcPr>
            <w:tcW w:w="1701" w:type="dxa"/>
            <w:tcBorders>
              <w:top w:val="dashSmallGap" w:sz="4" w:space="0" w:color="auto"/>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0P</w:t>
            </w:r>
          </w:p>
        </w:tc>
        <w:tc>
          <w:tcPr>
            <w:tcW w:w="567" w:type="dxa"/>
            <w:tcBorders>
              <w:top w:val="dashSmallGap" w:sz="4" w:space="0" w:color="auto"/>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lef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dashSmallGap" w:sz="4" w:space="0" w:color="auto"/>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dashSmallGap" w:sz="4" w:space="0" w:color="auto"/>
              <w:left w:val="dashSmallGap" w:sz="4" w:space="0" w:color="auto"/>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dashSmallGap" w:sz="4" w:space="0" w:color="auto"/>
              <w:bottom w:val="nil"/>
            </w:tcBorders>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2</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0BF</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8.1</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5.3</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3.5</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2.7</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6.1</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3.5</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2.4</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1.2</w:t>
            </w:r>
          </w:p>
        </w:tc>
        <w:tc>
          <w:tcPr>
            <w:tcW w:w="1134" w:type="dxa"/>
            <w:tcBorders>
              <w:top w:val="nil"/>
              <w:left w:val="dashSmallGap" w:sz="4" w:space="0" w:color="auto"/>
              <w:bottom w:val="nil"/>
            </w:tcBorders>
          </w:tcPr>
          <w:p w:rsidR="0076049C" w:rsidRPr="009215F0" w:rsidRDefault="00FD6F97"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0.39</w:t>
            </w:r>
          </w:p>
        </w:tc>
        <w:tc>
          <w:tcPr>
            <w:tcW w:w="1134" w:type="dxa"/>
            <w:tcBorders>
              <w:top w:val="nil"/>
              <w:bottom w:val="nil"/>
            </w:tcBorders>
          </w:tcPr>
          <w:p w:rsidR="0076049C" w:rsidRPr="009215F0" w:rsidRDefault="00C13954"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 (</w:t>
            </w:r>
            <w:r w:rsidR="0076049C" w:rsidRPr="009215F0">
              <w:rPr>
                <w:rFonts w:cs="Times New Roman"/>
                <w:color w:val="000000" w:themeColor="text1"/>
                <w:sz w:val="20"/>
                <w:szCs w:val="20"/>
              </w:rPr>
              <w:t>&lt; 0.5</w:t>
            </w:r>
            <w:r w:rsidRPr="009215F0">
              <w:rPr>
                <w:rFonts w:cs="Times New Roman"/>
                <w:color w:val="000000" w:themeColor="text1"/>
                <w:sz w:val="20"/>
                <w:szCs w:val="20"/>
              </w:rPr>
              <w:t>)</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3</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0RF</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8.4</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5.2</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3.7</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2.8</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8.3</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4.7</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2.9</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1.8</w:t>
            </w:r>
          </w:p>
        </w:tc>
        <w:tc>
          <w:tcPr>
            <w:tcW w:w="1134" w:type="dxa"/>
            <w:tcBorders>
              <w:top w:val="nil"/>
              <w:left w:val="dashSmallGap" w:sz="4" w:space="0" w:color="auto"/>
              <w:bottom w:val="nil"/>
            </w:tcBorders>
          </w:tcPr>
          <w:p w:rsidR="0076049C" w:rsidRPr="009215F0" w:rsidRDefault="000229ED"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0.35</w:t>
            </w:r>
          </w:p>
        </w:tc>
        <w:tc>
          <w:tcPr>
            <w:tcW w:w="1134" w:type="dxa"/>
            <w:tcBorders>
              <w:top w:val="nil"/>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 (&lt; 0.5)</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4</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20P</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nil"/>
              <w:left w:val="dashSmallGap" w:sz="4" w:space="0" w:color="auto"/>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nil"/>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5</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20BF</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6.5</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6.6</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5.4</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4.3</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4.4</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4.9</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3.3</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2.3</w:t>
            </w:r>
          </w:p>
        </w:tc>
        <w:tc>
          <w:tcPr>
            <w:tcW w:w="1134" w:type="dxa"/>
            <w:tcBorders>
              <w:top w:val="nil"/>
              <w:left w:val="dashSmallGap" w:sz="4" w:space="0" w:color="auto"/>
              <w:bottom w:val="nil"/>
            </w:tcBorders>
          </w:tcPr>
          <w:p w:rsidR="0076049C" w:rsidRPr="009215F0" w:rsidRDefault="00FD6F97"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0.75</w:t>
            </w:r>
          </w:p>
        </w:tc>
        <w:tc>
          <w:tcPr>
            <w:tcW w:w="1134" w:type="dxa"/>
            <w:tcBorders>
              <w:top w:val="nil"/>
              <w:bottom w:val="nil"/>
            </w:tcBorders>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4.4</w:t>
            </w:r>
            <w:r w:rsidRPr="009215F0">
              <w:rPr>
                <w:rFonts w:cs="Times New Roman"/>
                <w:b/>
                <w:i/>
                <w:color w:val="000000" w:themeColor="text1"/>
                <w:sz w:val="20"/>
                <w:szCs w:val="20"/>
              </w:rPr>
              <w:t>b</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6</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40P</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nil"/>
              <w:left w:val="dashSmallGap" w:sz="4" w:space="0" w:color="auto"/>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nil"/>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7</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40BF</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5.9</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6.4</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6.4</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5.4</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4.9</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5.8</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5.6</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4.6</w:t>
            </w:r>
          </w:p>
        </w:tc>
        <w:tc>
          <w:tcPr>
            <w:tcW w:w="1134" w:type="dxa"/>
            <w:tcBorders>
              <w:top w:val="nil"/>
              <w:left w:val="dashSmallGap" w:sz="4" w:space="0" w:color="auto"/>
              <w:bottom w:val="nil"/>
            </w:tcBorders>
          </w:tcPr>
          <w:p w:rsidR="0076049C" w:rsidRPr="009215F0" w:rsidRDefault="00FD6F97"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1.14</w:t>
            </w:r>
          </w:p>
        </w:tc>
        <w:tc>
          <w:tcPr>
            <w:tcW w:w="1134" w:type="dxa"/>
            <w:tcBorders>
              <w:top w:val="nil"/>
              <w:bottom w:val="nil"/>
            </w:tcBorders>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4.9</w:t>
            </w:r>
            <w:r w:rsidRPr="009215F0">
              <w:rPr>
                <w:rFonts w:cs="Times New Roman"/>
                <w:b/>
                <w:i/>
                <w:color w:val="000000" w:themeColor="text1"/>
                <w:sz w:val="20"/>
                <w:szCs w:val="20"/>
              </w:rPr>
              <w:t>d</w:t>
            </w:r>
          </w:p>
        </w:tc>
      </w:tr>
      <w:tr w:rsidR="009215F0" w:rsidRPr="009215F0" w:rsidTr="000A55C6">
        <w:trPr>
          <w:trHeight w:val="255"/>
          <w:jc w:val="center"/>
        </w:trPr>
        <w:tc>
          <w:tcPr>
            <w:tcW w:w="567" w:type="dxa"/>
            <w:tcBorders>
              <w:top w:val="nil"/>
              <w:bottom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8</w:t>
            </w:r>
          </w:p>
        </w:tc>
        <w:tc>
          <w:tcPr>
            <w:tcW w:w="1701" w:type="dxa"/>
            <w:tcBorders>
              <w:top w:val="nil"/>
              <w:bottom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60P</w:t>
            </w:r>
          </w:p>
        </w:tc>
        <w:tc>
          <w:tcPr>
            <w:tcW w:w="567" w:type="dxa"/>
            <w:tcBorders>
              <w:top w:val="nil"/>
              <w:left w:val="nil"/>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tcBorders>
              <w:top w:val="nil"/>
              <w:left w:val="dashSmallGap" w:sz="4" w:space="0" w:color="auto"/>
              <w:bottom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val="hr-HR"/>
              </w:rPr>
            </w:pPr>
            <w:r w:rsidRPr="009215F0">
              <w:rPr>
                <w:rFonts w:cs="Times New Roman"/>
                <w:color w:val="000000" w:themeColor="text1"/>
                <w:sz w:val="20"/>
                <w:szCs w:val="20"/>
              </w:rPr>
              <w:t>-</w:t>
            </w:r>
          </w:p>
        </w:tc>
        <w:tc>
          <w:tcPr>
            <w:tcW w:w="567" w:type="dxa"/>
            <w:tcBorders>
              <w:top w:val="nil"/>
              <w:bottom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nil"/>
              <w:left w:val="dashSmallGap" w:sz="4" w:space="0" w:color="auto"/>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c>
          <w:tcPr>
            <w:tcW w:w="1134" w:type="dxa"/>
            <w:tcBorders>
              <w:top w:val="nil"/>
              <w:bottom w:val="nil"/>
            </w:tcBorders>
          </w:tcPr>
          <w:p w:rsidR="0076049C" w:rsidRPr="009215F0" w:rsidRDefault="00C03D73"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w:t>
            </w:r>
          </w:p>
        </w:tc>
      </w:tr>
      <w:tr w:rsidR="009215F0" w:rsidRPr="009215F0" w:rsidTr="000A55C6">
        <w:trPr>
          <w:trHeight w:val="255"/>
          <w:jc w:val="center"/>
        </w:trPr>
        <w:tc>
          <w:tcPr>
            <w:tcW w:w="567" w:type="dxa"/>
            <w:tcBorders>
              <w:top w:val="nil"/>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9</w:t>
            </w:r>
          </w:p>
        </w:tc>
        <w:tc>
          <w:tcPr>
            <w:tcW w:w="1701" w:type="dxa"/>
            <w:tcBorders>
              <w:top w:val="nil"/>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60BF</w:t>
            </w:r>
          </w:p>
        </w:tc>
        <w:tc>
          <w:tcPr>
            <w:tcW w:w="567" w:type="dxa"/>
            <w:tcBorders>
              <w:top w:val="nil"/>
              <w:left w:val="nil"/>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5.1</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5.4</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5.3</w:t>
            </w:r>
          </w:p>
        </w:tc>
        <w:tc>
          <w:tcPr>
            <w:tcW w:w="567" w:type="dxa"/>
            <w:tcBorders>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4.7</w:t>
            </w:r>
          </w:p>
        </w:tc>
        <w:tc>
          <w:tcPr>
            <w:tcW w:w="567" w:type="dxa"/>
            <w:tcBorders>
              <w:top w:val="nil"/>
              <w:lef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4.4</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5.2</w:t>
            </w:r>
          </w:p>
        </w:tc>
        <w:tc>
          <w:tcPr>
            <w:tcW w:w="567" w:type="dxa"/>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5.1</w:t>
            </w:r>
          </w:p>
        </w:tc>
        <w:tc>
          <w:tcPr>
            <w:tcW w:w="567" w:type="dxa"/>
            <w:tcBorders>
              <w:top w:val="nil"/>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3.8</w:t>
            </w:r>
          </w:p>
        </w:tc>
        <w:tc>
          <w:tcPr>
            <w:tcW w:w="1134" w:type="dxa"/>
            <w:tcBorders>
              <w:top w:val="nil"/>
              <w:left w:val="dashSmallGap" w:sz="4" w:space="0" w:color="auto"/>
            </w:tcBorders>
          </w:tcPr>
          <w:p w:rsidR="0076049C" w:rsidRPr="009215F0" w:rsidRDefault="00FD6F97"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1.16</w:t>
            </w:r>
          </w:p>
        </w:tc>
        <w:tc>
          <w:tcPr>
            <w:tcW w:w="1134" w:type="dxa"/>
            <w:tcBorders>
              <w:top w:val="nil"/>
            </w:tcBorders>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4.4</w:t>
            </w:r>
            <w:r w:rsidRPr="009215F0">
              <w:rPr>
                <w:rFonts w:cs="Times New Roman"/>
                <w:b/>
                <w:i/>
                <w:color w:val="000000" w:themeColor="text1"/>
                <w:sz w:val="20"/>
                <w:szCs w:val="20"/>
              </w:rPr>
              <w:t>d</w:t>
            </w:r>
          </w:p>
        </w:tc>
      </w:tr>
      <w:tr w:rsidR="009215F0" w:rsidRPr="009215F0" w:rsidTr="000A55C6">
        <w:trPr>
          <w:trHeight w:val="255"/>
          <w:jc w:val="center"/>
        </w:trPr>
        <w:tc>
          <w:tcPr>
            <w:tcW w:w="567" w:type="dxa"/>
            <w:tcBorders>
              <w:top w:val="nil"/>
              <w:bottom w:val="single" w:sz="4" w:space="0" w:color="auto"/>
            </w:tcBorders>
            <w:shd w:val="clear" w:color="auto" w:fill="auto"/>
            <w:noWrap/>
            <w:vAlign w:val="center"/>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lang w:eastAsia="zh-CN"/>
              </w:rPr>
              <w:t>10</w:t>
            </w:r>
          </w:p>
        </w:tc>
        <w:tc>
          <w:tcPr>
            <w:tcW w:w="1701" w:type="dxa"/>
            <w:tcBorders>
              <w:top w:val="nil"/>
              <w:bottom w:val="single" w:sz="4" w:space="0" w:color="auto"/>
            </w:tcBorders>
            <w:vAlign w:val="center"/>
          </w:tcPr>
          <w:p w:rsidR="0076049C" w:rsidRPr="009215F0" w:rsidRDefault="0076049C" w:rsidP="0076049C">
            <w:pPr>
              <w:spacing w:line="276" w:lineRule="auto"/>
              <w:jc w:val="center"/>
              <w:rPr>
                <w:rFonts w:cs="Times New Roman"/>
                <w:color w:val="000000" w:themeColor="text1"/>
                <w:sz w:val="20"/>
                <w:szCs w:val="20"/>
              </w:rPr>
            </w:pPr>
            <w:r w:rsidRPr="009215F0">
              <w:rPr>
                <w:rFonts w:eastAsia="Times New Roman" w:cs="Times New Roman"/>
                <w:i/>
                <w:color w:val="000000" w:themeColor="text1"/>
                <w:sz w:val="20"/>
                <w:szCs w:val="20"/>
                <w:lang w:eastAsia="en-GB"/>
              </w:rPr>
              <w:t>60RF</w:t>
            </w:r>
          </w:p>
        </w:tc>
        <w:tc>
          <w:tcPr>
            <w:tcW w:w="567" w:type="dxa"/>
            <w:tcBorders>
              <w:top w:val="nil"/>
              <w:left w:val="nil"/>
              <w:bottom w:val="single"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4.1</w:t>
            </w:r>
          </w:p>
        </w:tc>
        <w:tc>
          <w:tcPr>
            <w:tcW w:w="567" w:type="dxa"/>
            <w:tcBorders>
              <w:bottom w:val="single"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3.7</w:t>
            </w:r>
          </w:p>
        </w:tc>
        <w:tc>
          <w:tcPr>
            <w:tcW w:w="567" w:type="dxa"/>
            <w:tcBorders>
              <w:bottom w:val="single"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3.1</w:t>
            </w:r>
          </w:p>
        </w:tc>
        <w:tc>
          <w:tcPr>
            <w:tcW w:w="567" w:type="dxa"/>
            <w:tcBorders>
              <w:bottom w:val="single" w:sz="4" w:space="0" w:color="auto"/>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2.6</w:t>
            </w:r>
          </w:p>
        </w:tc>
        <w:tc>
          <w:tcPr>
            <w:tcW w:w="567" w:type="dxa"/>
            <w:tcBorders>
              <w:top w:val="nil"/>
              <w:left w:val="dashSmallGap" w:sz="4" w:space="0" w:color="auto"/>
              <w:bottom w:val="single"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3.6</w:t>
            </w:r>
          </w:p>
        </w:tc>
        <w:tc>
          <w:tcPr>
            <w:tcW w:w="567" w:type="dxa"/>
            <w:tcBorders>
              <w:bottom w:val="single"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3.2</w:t>
            </w:r>
          </w:p>
        </w:tc>
        <w:tc>
          <w:tcPr>
            <w:tcW w:w="567" w:type="dxa"/>
            <w:tcBorders>
              <w:bottom w:val="single"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lang w:eastAsia="zh-CN"/>
              </w:rPr>
            </w:pPr>
            <w:r w:rsidRPr="009215F0">
              <w:rPr>
                <w:rFonts w:cs="Times New Roman"/>
                <w:color w:val="000000" w:themeColor="text1"/>
                <w:sz w:val="20"/>
                <w:szCs w:val="20"/>
              </w:rPr>
              <w:t>2.8</w:t>
            </w:r>
          </w:p>
        </w:tc>
        <w:tc>
          <w:tcPr>
            <w:tcW w:w="567" w:type="dxa"/>
            <w:tcBorders>
              <w:top w:val="nil"/>
              <w:bottom w:val="single" w:sz="4" w:space="0" w:color="auto"/>
              <w:right w:val="dashSmallGap" w:sz="4" w:space="0" w:color="auto"/>
            </w:tcBorders>
            <w:shd w:val="clear" w:color="auto" w:fill="auto"/>
            <w:noWrap/>
            <w:vAlign w:val="center"/>
            <w:hideMark/>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2.6</w:t>
            </w:r>
          </w:p>
        </w:tc>
        <w:tc>
          <w:tcPr>
            <w:tcW w:w="1134" w:type="dxa"/>
            <w:tcBorders>
              <w:top w:val="nil"/>
              <w:left w:val="dashSmallGap" w:sz="4" w:space="0" w:color="auto"/>
              <w:bottom w:val="single" w:sz="4" w:space="0" w:color="auto"/>
            </w:tcBorders>
          </w:tcPr>
          <w:p w:rsidR="0076049C" w:rsidRPr="009215F0" w:rsidRDefault="00FD6F97"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0.78</w:t>
            </w:r>
          </w:p>
        </w:tc>
        <w:tc>
          <w:tcPr>
            <w:tcW w:w="1134" w:type="dxa"/>
            <w:tcBorders>
              <w:top w:val="nil"/>
              <w:bottom w:val="single" w:sz="4" w:space="0" w:color="auto"/>
            </w:tcBorders>
          </w:tcPr>
          <w:p w:rsidR="0076049C" w:rsidRPr="009215F0" w:rsidRDefault="0076049C" w:rsidP="0076049C">
            <w:pPr>
              <w:spacing w:line="276" w:lineRule="auto"/>
              <w:jc w:val="center"/>
              <w:rPr>
                <w:rFonts w:cs="Times New Roman"/>
                <w:color w:val="000000" w:themeColor="text1"/>
                <w:sz w:val="20"/>
                <w:szCs w:val="20"/>
              </w:rPr>
            </w:pPr>
            <w:r w:rsidRPr="009215F0">
              <w:rPr>
                <w:rFonts w:cs="Times New Roman"/>
                <w:color w:val="000000" w:themeColor="text1"/>
                <w:sz w:val="20"/>
                <w:szCs w:val="20"/>
              </w:rPr>
              <w:t>3.6</w:t>
            </w:r>
            <w:r w:rsidRPr="009215F0">
              <w:rPr>
                <w:rFonts w:cs="Times New Roman"/>
                <w:b/>
                <w:i/>
                <w:color w:val="000000" w:themeColor="text1"/>
                <w:sz w:val="20"/>
                <w:szCs w:val="20"/>
              </w:rPr>
              <w:t>b</w:t>
            </w:r>
          </w:p>
        </w:tc>
      </w:tr>
    </w:tbl>
    <w:p w:rsidR="000A55C6" w:rsidRPr="009215F0" w:rsidRDefault="00B5325D" w:rsidP="00C04F67">
      <w:pPr>
        <w:autoSpaceDE w:val="0"/>
        <w:autoSpaceDN w:val="0"/>
        <w:adjustRightInd w:val="0"/>
        <w:spacing w:line="240" w:lineRule="auto"/>
        <w:rPr>
          <w:rFonts w:ascii="Times-Italic" w:hAnsi="Times-Italic" w:cs="Times-Italic"/>
          <w:i/>
          <w:iCs/>
          <w:color w:val="000000" w:themeColor="text1"/>
          <w:sz w:val="20"/>
          <w:szCs w:val="20"/>
        </w:rPr>
      </w:pPr>
      <w:r w:rsidRPr="009215F0">
        <w:rPr>
          <w:rFonts w:ascii="Times-Italic" w:hAnsi="Times-Italic" w:cs="Times-Italic"/>
          <w:i/>
          <w:iCs/>
          <w:color w:val="000000" w:themeColor="text1"/>
          <w:sz w:val="20"/>
          <w:szCs w:val="20"/>
        </w:rPr>
        <w:t xml:space="preserve">* </w:t>
      </w:r>
      <w:r w:rsidRPr="009215F0">
        <w:rPr>
          <w:rFonts w:ascii="Times-Italic" w:hAnsi="Times-Italic" w:cs="Times-Italic"/>
          <w:b/>
          <w:i/>
          <w:iCs/>
          <w:color w:val="000000" w:themeColor="text1"/>
          <w:sz w:val="20"/>
          <w:szCs w:val="20"/>
        </w:rPr>
        <w:t>a</w:t>
      </w:r>
      <w:r w:rsidRPr="009215F0">
        <w:rPr>
          <w:rFonts w:ascii="Times-Italic" w:hAnsi="Times-Italic" w:cs="Times-Italic"/>
          <w:i/>
          <w:iCs/>
          <w:color w:val="000000" w:themeColor="text1"/>
          <w:sz w:val="20"/>
          <w:szCs w:val="20"/>
        </w:rPr>
        <w:t xml:space="preserve"> </w:t>
      </w:r>
      <w:r w:rsidRPr="009215F0">
        <w:rPr>
          <w:rFonts w:ascii="Times-Roman" w:hAnsi="Times-Roman" w:cs="Times-Roman"/>
          <w:color w:val="000000" w:themeColor="text1"/>
          <w:sz w:val="20"/>
          <w:szCs w:val="20"/>
        </w:rPr>
        <w:t xml:space="preserve">if 0.5 </w:t>
      </w:r>
      <w:r w:rsidRPr="009215F0">
        <w:rPr>
          <w:rFonts w:ascii="Symbol" w:hAnsi="Symbol" w:cs="Symbol"/>
          <w:color w:val="000000" w:themeColor="text1"/>
          <w:sz w:val="20"/>
          <w:szCs w:val="20"/>
        </w:rPr>
        <w:t></w:t>
      </w:r>
      <w:r w:rsidRPr="009215F0">
        <w:rPr>
          <w:rFonts w:ascii="Symbol" w:hAnsi="Symbol" w:cs="Symbol"/>
          <w:color w:val="000000" w:themeColor="text1"/>
          <w:sz w:val="20"/>
          <w:szCs w:val="20"/>
        </w:rPr>
        <w:t></w:t>
      </w:r>
      <w:r w:rsidRPr="009215F0">
        <w:rPr>
          <w:rFonts w:ascii="Times-Italic" w:hAnsi="Times-Italic" w:cs="Times-Italic"/>
          <w:i/>
          <w:iCs/>
          <w:color w:val="000000" w:themeColor="text1"/>
          <w:sz w:val="20"/>
          <w:szCs w:val="20"/>
        </w:rPr>
        <w:t>f</w:t>
      </w:r>
      <w:r w:rsidRPr="009215F0">
        <w:rPr>
          <w:rFonts w:ascii="Times-Italic" w:hAnsi="Times-Italic" w:cs="Times-Italic"/>
          <w:i/>
          <w:iCs/>
          <w:color w:val="000000" w:themeColor="text1"/>
          <w:sz w:val="20"/>
          <w:szCs w:val="20"/>
          <w:vertAlign w:val="subscript"/>
        </w:rPr>
        <w:t>R3,c</w:t>
      </w:r>
      <w:r w:rsidRPr="009215F0">
        <w:rPr>
          <w:rFonts w:ascii="Times-Italic" w:hAnsi="Times-Italic" w:cs="Times-Italic"/>
          <w:i/>
          <w:iCs/>
          <w:color w:val="000000" w:themeColor="text1"/>
          <w:sz w:val="20"/>
          <w:szCs w:val="20"/>
        </w:rPr>
        <w:t>/f</w:t>
      </w:r>
      <w:r w:rsidRPr="009215F0">
        <w:rPr>
          <w:rFonts w:ascii="Times-Italic" w:hAnsi="Times-Italic" w:cs="Times-Italic"/>
          <w:i/>
          <w:iCs/>
          <w:color w:val="000000" w:themeColor="text1"/>
          <w:sz w:val="20"/>
          <w:szCs w:val="20"/>
          <w:vertAlign w:val="subscript"/>
        </w:rPr>
        <w:t xml:space="preserve">R1,c </w:t>
      </w:r>
      <w:r w:rsidRPr="009215F0">
        <w:rPr>
          <w:rFonts w:ascii="Symbol" w:hAnsi="Symbol" w:cs="Symbol"/>
          <w:color w:val="000000" w:themeColor="text1"/>
          <w:sz w:val="20"/>
          <w:szCs w:val="20"/>
        </w:rPr>
        <w:t></w:t>
      </w:r>
      <w:r w:rsidRPr="009215F0">
        <w:rPr>
          <w:rFonts w:ascii="Symbol" w:hAnsi="Symbol" w:cs="Symbol"/>
          <w:color w:val="000000" w:themeColor="text1"/>
          <w:sz w:val="20"/>
          <w:szCs w:val="20"/>
        </w:rPr>
        <w:t></w:t>
      </w:r>
      <w:r w:rsidRPr="009215F0">
        <w:rPr>
          <w:rFonts w:ascii="Times-Roman" w:hAnsi="Times-Roman" w:cs="Times-Roman"/>
          <w:color w:val="000000" w:themeColor="text1"/>
          <w:sz w:val="20"/>
          <w:szCs w:val="20"/>
        </w:rPr>
        <w:t>0.7</w:t>
      </w:r>
      <w:r w:rsidRPr="009215F0">
        <w:rPr>
          <w:rFonts w:ascii="Times-Italic" w:hAnsi="Times-Italic" w:cs="Times-Italic"/>
          <w:i/>
          <w:iCs/>
          <w:color w:val="000000" w:themeColor="text1"/>
          <w:sz w:val="20"/>
          <w:szCs w:val="20"/>
        </w:rPr>
        <w:t xml:space="preserve">; </w:t>
      </w:r>
      <w:r w:rsidRPr="009215F0">
        <w:rPr>
          <w:rFonts w:ascii="Times-Italic" w:hAnsi="Times-Italic" w:cs="Times-Italic"/>
          <w:b/>
          <w:i/>
          <w:iCs/>
          <w:color w:val="000000" w:themeColor="text1"/>
          <w:sz w:val="20"/>
          <w:szCs w:val="20"/>
        </w:rPr>
        <w:t>b</w:t>
      </w:r>
      <w:r w:rsidRPr="009215F0">
        <w:rPr>
          <w:rFonts w:ascii="Times-Italic" w:hAnsi="Times-Italic" w:cs="Times-Italic"/>
          <w:i/>
          <w:iCs/>
          <w:color w:val="000000" w:themeColor="text1"/>
          <w:sz w:val="20"/>
          <w:szCs w:val="20"/>
        </w:rPr>
        <w:t xml:space="preserve"> </w:t>
      </w:r>
      <w:r w:rsidRPr="009215F0">
        <w:rPr>
          <w:rFonts w:ascii="Times-Roman" w:hAnsi="Times-Roman" w:cs="Times-Roman"/>
          <w:color w:val="000000" w:themeColor="text1"/>
          <w:sz w:val="20"/>
          <w:szCs w:val="20"/>
        </w:rPr>
        <w:t xml:space="preserve">if 0.7 </w:t>
      </w:r>
      <w:r w:rsidR="00FD6F97" w:rsidRPr="009215F0">
        <w:rPr>
          <w:rFonts w:cs="Times New Roman"/>
          <w:color w:val="000000" w:themeColor="text1"/>
          <w:sz w:val="20"/>
          <w:szCs w:val="20"/>
        </w:rPr>
        <w:t>≤</w:t>
      </w:r>
      <w:r w:rsidR="00FD6F97" w:rsidRPr="009215F0">
        <w:rPr>
          <w:rFonts w:ascii="Symbol" w:hAnsi="Symbol" w:cs="Symbol"/>
          <w:color w:val="000000" w:themeColor="text1"/>
          <w:sz w:val="20"/>
          <w:szCs w:val="20"/>
        </w:rPr>
        <w:t></w:t>
      </w:r>
      <w:r w:rsidR="00534674" w:rsidRPr="009215F0">
        <w:rPr>
          <w:rFonts w:ascii="Times-Italic" w:hAnsi="Times-Italic" w:cs="Times-Italic"/>
          <w:i/>
          <w:iCs/>
          <w:color w:val="000000" w:themeColor="text1"/>
          <w:sz w:val="20"/>
          <w:szCs w:val="20"/>
        </w:rPr>
        <w:t xml:space="preserve"> f</w:t>
      </w:r>
      <w:r w:rsidR="00534674" w:rsidRPr="009215F0">
        <w:rPr>
          <w:rFonts w:ascii="Times-Italic" w:hAnsi="Times-Italic" w:cs="Times-Italic"/>
          <w:i/>
          <w:iCs/>
          <w:color w:val="000000" w:themeColor="text1"/>
          <w:sz w:val="20"/>
          <w:szCs w:val="20"/>
          <w:vertAlign w:val="subscript"/>
        </w:rPr>
        <w:t>R3,c</w:t>
      </w:r>
      <w:r w:rsidR="00534674" w:rsidRPr="009215F0">
        <w:rPr>
          <w:rFonts w:ascii="Times-Italic" w:hAnsi="Times-Italic" w:cs="Times-Italic"/>
          <w:i/>
          <w:iCs/>
          <w:color w:val="000000" w:themeColor="text1"/>
          <w:sz w:val="20"/>
          <w:szCs w:val="20"/>
        </w:rPr>
        <w:t>/f</w:t>
      </w:r>
      <w:r w:rsidR="00534674" w:rsidRPr="009215F0">
        <w:rPr>
          <w:rFonts w:ascii="Times-Italic" w:hAnsi="Times-Italic" w:cs="Times-Italic"/>
          <w:i/>
          <w:iCs/>
          <w:color w:val="000000" w:themeColor="text1"/>
          <w:sz w:val="20"/>
          <w:szCs w:val="20"/>
          <w:vertAlign w:val="subscript"/>
        </w:rPr>
        <w:t xml:space="preserve">R1,c </w:t>
      </w:r>
      <w:r w:rsidR="00FD6F97" w:rsidRPr="009215F0">
        <w:rPr>
          <w:rFonts w:cs="Times New Roman"/>
          <w:color w:val="000000" w:themeColor="text1"/>
          <w:sz w:val="20"/>
          <w:szCs w:val="20"/>
        </w:rPr>
        <w:t>≤</w:t>
      </w:r>
      <w:r w:rsidRPr="009215F0">
        <w:rPr>
          <w:rFonts w:ascii="Symbol" w:hAnsi="Symbol" w:cs="Symbol"/>
          <w:color w:val="000000" w:themeColor="text1"/>
          <w:sz w:val="20"/>
          <w:szCs w:val="20"/>
        </w:rPr>
        <w:t></w:t>
      </w:r>
      <w:r w:rsidRPr="009215F0">
        <w:rPr>
          <w:rFonts w:ascii="Times-Roman" w:hAnsi="Times-Roman" w:cs="Times-Roman"/>
          <w:color w:val="000000" w:themeColor="text1"/>
          <w:sz w:val="20"/>
          <w:szCs w:val="20"/>
        </w:rPr>
        <w:t xml:space="preserve">0.9; </w:t>
      </w:r>
      <w:r w:rsidRPr="009215F0">
        <w:rPr>
          <w:rFonts w:ascii="Times-Italic" w:hAnsi="Times-Italic" w:cs="Times-Italic"/>
          <w:b/>
          <w:i/>
          <w:iCs/>
          <w:color w:val="000000" w:themeColor="text1"/>
          <w:sz w:val="20"/>
          <w:szCs w:val="20"/>
        </w:rPr>
        <w:t>c</w:t>
      </w:r>
      <w:r w:rsidRPr="009215F0">
        <w:rPr>
          <w:rFonts w:ascii="Times-Italic" w:hAnsi="Times-Italic" w:cs="Times-Italic"/>
          <w:i/>
          <w:iCs/>
          <w:color w:val="000000" w:themeColor="text1"/>
          <w:sz w:val="20"/>
          <w:szCs w:val="20"/>
        </w:rPr>
        <w:t xml:space="preserve"> </w:t>
      </w:r>
      <w:r w:rsidR="00FD6F97" w:rsidRPr="009215F0">
        <w:rPr>
          <w:rFonts w:ascii="Times-Roman" w:hAnsi="Times-Roman" w:cs="Times-Roman"/>
          <w:color w:val="000000" w:themeColor="text1"/>
          <w:sz w:val="20"/>
          <w:szCs w:val="20"/>
        </w:rPr>
        <w:t xml:space="preserve">if 0.9 </w:t>
      </w:r>
      <w:r w:rsidR="00FD6F97" w:rsidRPr="009215F0">
        <w:rPr>
          <w:rFonts w:cs="Times New Roman"/>
          <w:color w:val="000000" w:themeColor="text1"/>
          <w:sz w:val="20"/>
          <w:szCs w:val="20"/>
        </w:rPr>
        <w:t>≤</w:t>
      </w:r>
      <w:r w:rsidR="00FD6F97" w:rsidRPr="009215F0">
        <w:rPr>
          <w:rFonts w:ascii="Symbol" w:hAnsi="Symbol" w:cs="Symbol"/>
          <w:color w:val="000000" w:themeColor="text1"/>
          <w:sz w:val="20"/>
          <w:szCs w:val="20"/>
        </w:rPr>
        <w:t></w:t>
      </w:r>
      <w:r w:rsidR="00534674" w:rsidRPr="009215F0">
        <w:rPr>
          <w:rFonts w:ascii="Times-Italic" w:hAnsi="Times-Italic" w:cs="Times-Italic"/>
          <w:i/>
          <w:iCs/>
          <w:color w:val="000000" w:themeColor="text1"/>
          <w:sz w:val="20"/>
          <w:szCs w:val="20"/>
        </w:rPr>
        <w:t xml:space="preserve"> f</w:t>
      </w:r>
      <w:r w:rsidR="00534674" w:rsidRPr="009215F0">
        <w:rPr>
          <w:rFonts w:ascii="Times-Italic" w:hAnsi="Times-Italic" w:cs="Times-Italic"/>
          <w:i/>
          <w:iCs/>
          <w:color w:val="000000" w:themeColor="text1"/>
          <w:sz w:val="20"/>
          <w:szCs w:val="20"/>
          <w:vertAlign w:val="subscript"/>
        </w:rPr>
        <w:t>R3,c</w:t>
      </w:r>
      <w:r w:rsidR="00534674" w:rsidRPr="009215F0">
        <w:rPr>
          <w:rFonts w:ascii="Times-Italic" w:hAnsi="Times-Italic" w:cs="Times-Italic"/>
          <w:i/>
          <w:iCs/>
          <w:color w:val="000000" w:themeColor="text1"/>
          <w:sz w:val="20"/>
          <w:szCs w:val="20"/>
        </w:rPr>
        <w:t>/f</w:t>
      </w:r>
      <w:r w:rsidR="00534674" w:rsidRPr="009215F0">
        <w:rPr>
          <w:rFonts w:ascii="Times-Italic" w:hAnsi="Times-Italic" w:cs="Times-Italic"/>
          <w:i/>
          <w:iCs/>
          <w:color w:val="000000" w:themeColor="text1"/>
          <w:sz w:val="20"/>
          <w:szCs w:val="20"/>
          <w:vertAlign w:val="subscript"/>
        </w:rPr>
        <w:t xml:space="preserve">R1,c </w:t>
      </w:r>
      <w:r w:rsidR="00FD6F97" w:rsidRPr="009215F0">
        <w:rPr>
          <w:rFonts w:cs="Times New Roman"/>
          <w:color w:val="000000" w:themeColor="text1"/>
          <w:sz w:val="20"/>
          <w:szCs w:val="20"/>
        </w:rPr>
        <w:t>≤</w:t>
      </w:r>
      <w:r w:rsidR="00311BFC" w:rsidRPr="009215F0">
        <w:rPr>
          <w:rFonts w:ascii="Times-Roman" w:hAnsi="Times-Roman" w:cs="Times-Roman"/>
          <w:color w:val="000000" w:themeColor="text1"/>
          <w:sz w:val="20"/>
          <w:szCs w:val="20"/>
        </w:rPr>
        <w:t>1.1;</w:t>
      </w:r>
      <w:r w:rsidRPr="009215F0">
        <w:rPr>
          <w:rFonts w:ascii="Times-Italic" w:hAnsi="Times-Italic" w:cs="Times-Italic"/>
          <w:b/>
          <w:i/>
          <w:iCs/>
          <w:color w:val="000000" w:themeColor="text1"/>
          <w:sz w:val="20"/>
          <w:szCs w:val="20"/>
        </w:rPr>
        <w:t>d</w:t>
      </w:r>
      <w:r w:rsidRPr="009215F0">
        <w:rPr>
          <w:rFonts w:ascii="Times-Italic" w:hAnsi="Times-Italic" w:cs="Times-Italic"/>
          <w:i/>
          <w:iCs/>
          <w:color w:val="000000" w:themeColor="text1"/>
          <w:sz w:val="20"/>
          <w:szCs w:val="20"/>
        </w:rPr>
        <w:t xml:space="preserve"> </w:t>
      </w:r>
      <w:r w:rsidRPr="009215F0">
        <w:rPr>
          <w:rFonts w:ascii="Times-Roman" w:hAnsi="Times-Roman" w:cs="Times-Roman"/>
          <w:color w:val="000000" w:themeColor="text1"/>
          <w:sz w:val="20"/>
          <w:szCs w:val="20"/>
        </w:rPr>
        <w:t xml:space="preserve">if 1.1 </w:t>
      </w:r>
      <w:r w:rsidRPr="009215F0">
        <w:rPr>
          <w:rFonts w:cs="Times New Roman"/>
          <w:color w:val="000000" w:themeColor="text1"/>
          <w:sz w:val="20"/>
          <w:szCs w:val="20"/>
        </w:rPr>
        <w:t>≤</w:t>
      </w:r>
      <w:r w:rsidR="00534674" w:rsidRPr="009215F0">
        <w:rPr>
          <w:rFonts w:ascii="Times-Italic" w:hAnsi="Times-Italic" w:cs="Times-Italic"/>
          <w:i/>
          <w:iCs/>
          <w:color w:val="000000" w:themeColor="text1"/>
          <w:sz w:val="20"/>
          <w:szCs w:val="20"/>
        </w:rPr>
        <w:t xml:space="preserve"> f</w:t>
      </w:r>
      <w:r w:rsidR="00534674" w:rsidRPr="009215F0">
        <w:rPr>
          <w:rFonts w:ascii="Times-Italic" w:hAnsi="Times-Italic" w:cs="Times-Italic"/>
          <w:i/>
          <w:iCs/>
          <w:color w:val="000000" w:themeColor="text1"/>
          <w:sz w:val="20"/>
          <w:szCs w:val="20"/>
          <w:vertAlign w:val="subscript"/>
        </w:rPr>
        <w:t>R3,c</w:t>
      </w:r>
      <w:r w:rsidR="00534674" w:rsidRPr="009215F0">
        <w:rPr>
          <w:rFonts w:ascii="Times-Italic" w:hAnsi="Times-Italic" w:cs="Times-Italic"/>
          <w:i/>
          <w:iCs/>
          <w:color w:val="000000" w:themeColor="text1"/>
          <w:sz w:val="20"/>
          <w:szCs w:val="20"/>
        </w:rPr>
        <w:t>/f</w:t>
      </w:r>
      <w:r w:rsidR="00534674" w:rsidRPr="009215F0">
        <w:rPr>
          <w:rFonts w:ascii="Times-Italic" w:hAnsi="Times-Italic" w:cs="Times-Italic"/>
          <w:i/>
          <w:iCs/>
          <w:color w:val="000000" w:themeColor="text1"/>
          <w:sz w:val="20"/>
          <w:szCs w:val="20"/>
          <w:vertAlign w:val="subscript"/>
        </w:rPr>
        <w:t xml:space="preserve">R1,c </w:t>
      </w:r>
      <w:r w:rsidR="00FD6F97" w:rsidRPr="009215F0">
        <w:rPr>
          <w:rFonts w:cs="Times New Roman"/>
          <w:color w:val="000000" w:themeColor="text1"/>
          <w:sz w:val="20"/>
          <w:szCs w:val="20"/>
        </w:rPr>
        <w:t>≤</w:t>
      </w:r>
      <w:r w:rsidR="00FD6F97" w:rsidRPr="009215F0">
        <w:rPr>
          <w:rFonts w:ascii="Symbol" w:hAnsi="Symbol" w:cs="Symbol"/>
          <w:color w:val="000000" w:themeColor="text1"/>
          <w:sz w:val="20"/>
          <w:szCs w:val="20"/>
        </w:rPr>
        <w:t></w:t>
      </w:r>
      <w:r w:rsidR="00FD6F97" w:rsidRPr="009215F0">
        <w:rPr>
          <w:rFonts w:ascii="Times-Roman" w:hAnsi="Times-Roman" w:cs="Times-Roman"/>
          <w:color w:val="000000" w:themeColor="text1"/>
          <w:sz w:val="20"/>
          <w:szCs w:val="20"/>
        </w:rPr>
        <w:t xml:space="preserve">3;e if </w:t>
      </w:r>
      <w:r w:rsidR="00FD6F97" w:rsidRPr="009215F0">
        <w:rPr>
          <w:rFonts w:ascii="Symbol" w:hAnsi="Symbol" w:cs="Symbol"/>
          <w:color w:val="000000" w:themeColor="text1"/>
          <w:sz w:val="20"/>
          <w:szCs w:val="20"/>
        </w:rPr>
        <w:t></w:t>
      </w:r>
      <w:r w:rsidR="00FD6F97" w:rsidRPr="009215F0">
        <w:rPr>
          <w:rFonts w:ascii="Symbol" w:hAnsi="Symbol" w:cs="Symbol"/>
          <w:color w:val="000000" w:themeColor="text1"/>
          <w:sz w:val="20"/>
          <w:szCs w:val="20"/>
        </w:rPr>
        <w:t></w:t>
      </w:r>
      <w:r w:rsidR="00FD6F97" w:rsidRPr="009215F0">
        <w:rPr>
          <w:rFonts w:ascii="Symbol" w:hAnsi="Symbol" w:cs="Symbol"/>
          <w:color w:val="000000" w:themeColor="text1"/>
          <w:sz w:val="20"/>
          <w:szCs w:val="20"/>
        </w:rPr>
        <w:t></w:t>
      </w:r>
      <w:r w:rsidR="00FD6F97" w:rsidRPr="009215F0">
        <w:rPr>
          <w:rFonts w:cs="Times New Roman"/>
          <w:color w:val="000000" w:themeColor="text1"/>
          <w:sz w:val="20"/>
          <w:szCs w:val="20"/>
        </w:rPr>
        <w:t>≤</w:t>
      </w:r>
      <w:r w:rsidR="00FD6F97" w:rsidRPr="009215F0">
        <w:rPr>
          <w:rFonts w:ascii="Symbol" w:hAnsi="Symbol" w:cs="Symbol"/>
          <w:color w:val="000000" w:themeColor="text1"/>
          <w:sz w:val="20"/>
          <w:szCs w:val="20"/>
        </w:rPr>
        <w:t></w:t>
      </w:r>
      <w:r w:rsidR="00FD6F97" w:rsidRPr="009215F0">
        <w:rPr>
          <w:rFonts w:ascii="Times-Italic" w:hAnsi="Times-Italic" w:cs="Times-Italic"/>
          <w:i/>
          <w:iCs/>
          <w:color w:val="000000" w:themeColor="text1"/>
          <w:sz w:val="20"/>
          <w:szCs w:val="20"/>
        </w:rPr>
        <w:t>f</w:t>
      </w:r>
      <w:r w:rsidR="00FD6F97" w:rsidRPr="009215F0">
        <w:rPr>
          <w:rFonts w:ascii="Times-Italic" w:hAnsi="Times-Italic" w:cs="Times-Italic"/>
          <w:i/>
          <w:iCs/>
          <w:color w:val="000000" w:themeColor="text1"/>
          <w:sz w:val="20"/>
          <w:szCs w:val="20"/>
          <w:vertAlign w:val="subscript"/>
        </w:rPr>
        <w:t>R3,c</w:t>
      </w:r>
      <w:r w:rsidR="00FD6F97" w:rsidRPr="009215F0">
        <w:rPr>
          <w:rFonts w:ascii="Times-Italic" w:hAnsi="Times-Italic" w:cs="Times-Italic"/>
          <w:i/>
          <w:iCs/>
          <w:color w:val="000000" w:themeColor="text1"/>
          <w:sz w:val="20"/>
          <w:szCs w:val="20"/>
        </w:rPr>
        <w:t>/f</w:t>
      </w:r>
      <w:r w:rsidR="00FD6F97" w:rsidRPr="009215F0">
        <w:rPr>
          <w:rFonts w:ascii="Times-Italic" w:hAnsi="Times-Italic" w:cs="Times-Italic"/>
          <w:i/>
          <w:iCs/>
          <w:color w:val="000000" w:themeColor="text1"/>
          <w:sz w:val="20"/>
          <w:szCs w:val="20"/>
          <w:vertAlign w:val="subscript"/>
        </w:rPr>
        <w:t>R1,c</w:t>
      </w:r>
    </w:p>
    <w:p w:rsidR="00B7293F" w:rsidRPr="009215F0" w:rsidRDefault="00B7293F" w:rsidP="00B7293F">
      <w:pPr>
        <w:autoSpaceDE w:val="0"/>
        <w:autoSpaceDN w:val="0"/>
        <w:adjustRightInd w:val="0"/>
        <w:jc w:val="both"/>
        <w:rPr>
          <w:rFonts w:cs="Times New Roman"/>
          <w:color w:val="000000" w:themeColor="text1"/>
        </w:rPr>
      </w:pPr>
      <w:r w:rsidRPr="009215F0">
        <w:rPr>
          <w:rFonts w:cs="Times New Roman"/>
          <w:color w:val="000000" w:themeColor="text1"/>
          <w:szCs w:val="28"/>
        </w:rPr>
        <w:lastRenderedPageBreak/>
        <w:t xml:space="preserve">According to fib model code </w:t>
      </w:r>
      <w:r w:rsidRPr="009215F0">
        <w:rPr>
          <w:rFonts w:cs="Times New Roman"/>
          <w:color w:val="000000" w:themeColor="text1"/>
          <w:szCs w:val="28"/>
        </w:rPr>
        <w:fldChar w:fldCharType="begin"/>
      </w:r>
      <w:r w:rsidRPr="009215F0">
        <w:rPr>
          <w:rFonts w:cs="Times New Roman"/>
          <w:color w:val="000000" w:themeColor="text1"/>
          <w:szCs w:val="28"/>
        </w:rPr>
        <w:instrText xml:space="preserve"> ADDIN EN.CITE &lt;EndNote&gt;&lt;Cite&gt;&lt;Author&gt;fib&lt;/Author&gt;&lt;Year&gt;2010&lt;/Year&gt;&lt;RecNum&gt;235&lt;/RecNum&gt;&lt;DisplayText&gt;[58]&lt;/DisplayText&gt;&lt;record&gt;&lt;rec-number&gt;235&lt;/rec-number&gt;&lt;foreign-keys&gt;&lt;key app="EN" db-id="tw29ea5fxtr058eerdpvzf5mwa9wef5v9psa"&gt;235&lt;/key&gt;&lt;/foreign-keys&gt;&lt;ref-type name="Standard"&gt;58&lt;/ref-type&gt;&lt;contributors&gt;&lt;authors&gt;&lt;author&gt;fib&lt;/author&gt;&lt;/authors&gt;&lt;/contributors&gt;&lt;titles&gt;&lt;title&gt;Model Code for Concrete Structures 2010. Federal Institute of Technology Lausanne–EPFL, Section Génie Civil, Swizerland&lt;/title&gt;&lt;/titles&gt;&lt;pages&gt;978-3&lt;/pages&gt;&lt;dates&gt;&lt;year&gt;2010&lt;/year&gt;&lt;/dates&gt;&lt;urls&gt;&lt;/urls&gt;&lt;/record&gt;&lt;/Cite&gt;&lt;/EndNote&gt;</w:instrText>
      </w:r>
      <w:r w:rsidRPr="009215F0">
        <w:rPr>
          <w:rFonts w:cs="Times New Roman"/>
          <w:color w:val="000000" w:themeColor="text1"/>
          <w:szCs w:val="28"/>
        </w:rPr>
        <w:fldChar w:fldCharType="separate"/>
      </w:r>
      <w:r w:rsidRPr="009215F0">
        <w:rPr>
          <w:rFonts w:cs="Times New Roman"/>
          <w:noProof/>
          <w:color w:val="000000" w:themeColor="text1"/>
          <w:szCs w:val="28"/>
        </w:rPr>
        <w:t>[</w:t>
      </w:r>
      <w:hyperlink w:anchor="_ENREF_58" w:tooltip="fib, 2010 #235" w:history="1">
        <w:r w:rsidRPr="009215F0">
          <w:rPr>
            <w:rFonts w:cs="Times New Roman"/>
            <w:noProof/>
            <w:color w:val="000000" w:themeColor="text1"/>
            <w:szCs w:val="28"/>
          </w:rPr>
          <w:t>58</w:t>
        </w:r>
      </w:hyperlink>
      <w:r w:rsidRPr="009215F0">
        <w:rPr>
          <w:rFonts w:cs="Times New Roman"/>
          <w:noProof/>
          <w:color w:val="000000" w:themeColor="text1"/>
          <w:szCs w:val="28"/>
        </w:rPr>
        <w:t>]</w:t>
      </w:r>
      <w:r w:rsidRPr="009215F0">
        <w:rPr>
          <w:rFonts w:cs="Times New Roman"/>
          <w:color w:val="000000" w:themeColor="text1"/>
          <w:szCs w:val="28"/>
        </w:rPr>
        <w:fldChar w:fldCharType="end"/>
      </w:r>
      <w:r w:rsidRPr="009215F0">
        <w:rPr>
          <w:rFonts w:cs="Times New Roman"/>
          <w:color w:val="000000" w:themeColor="text1"/>
          <w:szCs w:val="28"/>
        </w:rPr>
        <w:t xml:space="preserve"> for structural applications with normal and high-strength concrete, SFRC can be classified according to the post-cracking residual strength (considering the value of </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R1,c</w:t>
      </w:r>
      <w:r w:rsidRPr="009215F0">
        <w:rPr>
          <w:rFonts w:cs="Times New Roman"/>
          <w:color w:val="000000" w:themeColor="text1"/>
          <w:szCs w:val="28"/>
        </w:rPr>
        <w:t xml:space="preserve">), and the ratio </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R3,c</w:t>
      </w:r>
      <w:r w:rsidRPr="009215F0">
        <w:rPr>
          <w:rFonts w:cs="Times New Roman"/>
          <w:color w:val="000000" w:themeColor="text1"/>
          <w:sz w:val="32"/>
          <w:szCs w:val="28"/>
        </w:rPr>
        <w:t>/</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R1,c</w:t>
      </w:r>
      <w:r w:rsidRPr="009215F0">
        <w:rPr>
          <w:rFonts w:cs="Times New Roman"/>
          <w:color w:val="000000" w:themeColor="text1"/>
          <w:szCs w:val="28"/>
        </w:rPr>
        <w:t>. The higher the value of f</w:t>
      </w:r>
      <w:r w:rsidRPr="009215F0">
        <w:rPr>
          <w:rFonts w:cs="Times New Roman"/>
          <w:color w:val="000000" w:themeColor="text1"/>
          <w:szCs w:val="28"/>
          <w:vertAlign w:val="subscript"/>
        </w:rPr>
        <w:t xml:space="preserve">R1,c </w:t>
      </w:r>
      <w:r w:rsidRPr="009215F0">
        <w:rPr>
          <w:rFonts w:cs="Times New Roman"/>
          <w:color w:val="000000" w:themeColor="text1"/>
          <w:szCs w:val="28"/>
        </w:rPr>
        <w:t xml:space="preserve">and/or the ratio </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R3,c</w:t>
      </w:r>
      <w:r w:rsidRPr="009215F0">
        <w:rPr>
          <w:rFonts w:cs="Times New Roman"/>
          <w:color w:val="000000" w:themeColor="text1"/>
          <w:sz w:val="32"/>
          <w:szCs w:val="28"/>
        </w:rPr>
        <w:t>/</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R1,c</w:t>
      </w:r>
      <w:r w:rsidRPr="009215F0">
        <w:rPr>
          <w:rFonts w:cs="Times New Roman"/>
          <w:color w:val="000000" w:themeColor="text1"/>
          <w:szCs w:val="28"/>
        </w:rPr>
        <w:t xml:space="preserve">, the higher the class. As observed in Table 7, mixes </w:t>
      </w:r>
      <w:r w:rsidRPr="009215F0">
        <w:rPr>
          <w:rFonts w:cs="Times New Roman"/>
          <w:i/>
          <w:color w:val="000000" w:themeColor="text1"/>
        </w:rPr>
        <w:t>40BF</w:t>
      </w:r>
      <w:r w:rsidRPr="009215F0">
        <w:rPr>
          <w:rFonts w:cs="Times New Roman"/>
          <w:color w:val="000000" w:themeColor="text1"/>
          <w:szCs w:val="28"/>
        </w:rPr>
        <w:t xml:space="preserve"> and </w:t>
      </w:r>
      <w:r w:rsidRPr="009215F0">
        <w:rPr>
          <w:rFonts w:cs="Times New Roman"/>
          <w:i/>
          <w:color w:val="000000" w:themeColor="text1"/>
        </w:rPr>
        <w:t>60BF</w:t>
      </w:r>
      <w:r w:rsidRPr="009215F0">
        <w:rPr>
          <w:rFonts w:cs="Times New Roman"/>
          <w:color w:val="000000" w:themeColor="text1"/>
          <w:szCs w:val="28"/>
        </w:rPr>
        <w:t xml:space="preserve"> show the best overall performance among all mixes, whereas SFRC mixes (without rubber) can not be classified as their </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R3,c</w:t>
      </w:r>
      <w:r w:rsidRPr="009215F0">
        <w:rPr>
          <w:rFonts w:cs="Times New Roman"/>
          <w:color w:val="000000" w:themeColor="text1"/>
          <w:sz w:val="32"/>
          <w:szCs w:val="28"/>
        </w:rPr>
        <w:t>/</w:t>
      </w:r>
      <w:r w:rsidRPr="009215F0">
        <w:rPr>
          <w:rFonts w:cs="Times New Roman"/>
          <w:bCs/>
          <w:color w:val="000000" w:themeColor="text1"/>
          <w:szCs w:val="20"/>
          <w:lang w:eastAsia="zh-CN"/>
        </w:rPr>
        <w:t>f</w:t>
      </w:r>
      <w:r w:rsidRPr="009215F0">
        <w:rPr>
          <w:rFonts w:cs="Times New Roman"/>
          <w:bCs/>
          <w:color w:val="000000" w:themeColor="text1"/>
          <w:szCs w:val="20"/>
          <w:vertAlign w:val="subscript"/>
          <w:lang w:eastAsia="zh-CN"/>
        </w:rPr>
        <w:t>R1,c</w:t>
      </w:r>
      <w:r w:rsidRPr="009215F0">
        <w:rPr>
          <w:rFonts w:cs="Times New Roman"/>
          <w:color w:val="000000" w:themeColor="text1"/>
          <w:sz w:val="32"/>
          <w:szCs w:val="28"/>
        </w:rPr>
        <w:t xml:space="preserve"> </w:t>
      </w:r>
      <w:r w:rsidRPr="009215F0">
        <w:rPr>
          <w:rFonts w:cs="Times New Roman"/>
          <w:color w:val="000000" w:themeColor="text1"/>
          <w:szCs w:val="28"/>
        </w:rPr>
        <w:t xml:space="preserve">ratio is less than 0.5. Nevertheless, </w:t>
      </w:r>
      <w:r w:rsidRPr="009215F0">
        <w:rPr>
          <w:rFonts w:cs="Times New Roman"/>
          <w:color w:val="000000" w:themeColor="text1"/>
        </w:rPr>
        <w:t xml:space="preserve">all SFRC mixes (conventional and rubberised) fulfilled the requirements of EN 14889-1 </w:t>
      </w:r>
      <w:r w:rsidRPr="009215F0">
        <w:rPr>
          <w:rFonts w:cs="Times New Roman"/>
          <w:color w:val="000000" w:themeColor="text1"/>
        </w:rPr>
        <w:fldChar w:fldCharType="begin"/>
      </w:r>
      <w:r w:rsidRPr="009215F0">
        <w:rPr>
          <w:rFonts w:cs="Times New Roman"/>
          <w:color w:val="000000" w:themeColor="text1"/>
        </w:rPr>
        <w:instrText xml:space="preserve"> ADDIN EN.CITE &lt;EndNote&gt;&lt;Cite&gt;&lt;Author&gt;BSI&lt;/Author&gt;&lt;Year&gt;2006&lt;/Year&gt;&lt;RecNum&gt;203&lt;/RecNum&gt;&lt;DisplayText&gt;[60]&lt;/DisplayText&gt;&lt;record&gt;&lt;rec-number&gt;203&lt;/rec-number&gt;&lt;foreign-keys&gt;&lt;key app="EN" db-id="tw29ea5fxtr058eerdpvzf5mwa9wef5v9psa"&gt;203&lt;/key&gt;&lt;/foreign-keys&gt;&lt;ref-type name="Standard"&gt;58&lt;/ref-type&gt;&lt;contributors&gt;&lt;authors&gt;&lt;author&gt;BSI&lt;/author&gt;&lt;/authors&gt;&lt;/contributors&gt;&lt;titles&gt;&lt;title&gt;EN 14889-1: Fibres for concrete — Part 1: Steel fibres — Definitions, specifications and conformity. BSI 389 Chiswick High Road, London W4 4AL, UK.&lt;/title&gt;&lt;/titles&gt;&lt;dates&gt;&lt;year&gt;2006&lt;/year&gt;&lt;/dates&gt;&lt;urls&gt;&lt;/urls&gt;&lt;/record&gt;&lt;/Cite&gt;&lt;/EndNote&gt;</w:instrText>
      </w:r>
      <w:r w:rsidRPr="009215F0">
        <w:rPr>
          <w:rFonts w:cs="Times New Roman"/>
          <w:color w:val="000000" w:themeColor="text1"/>
        </w:rPr>
        <w:fldChar w:fldCharType="separate"/>
      </w:r>
      <w:r w:rsidRPr="009215F0">
        <w:rPr>
          <w:rFonts w:cs="Times New Roman"/>
          <w:noProof/>
          <w:color w:val="000000" w:themeColor="text1"/>
        </w:rPr>
        <w:t>[</w:t>
      </w:r>
      <w:hyperlink w:anchor="_ENREF_60" w:tooltip="BSI, 2006 #203" w:history="1">
        <w:r w:rsidRPr="009215F0">
          <w:rPr>
            <w:rFonts w:cs="Times New Roman"/>
            <w:noProof/>
            <w:color w:val="000000" w:themeColor="text1"/>
          </w:rPr>
          <w:t>60</w:t>
        </w:r>
      </w:hyperlink>
      <w:r w:rsidRPr="009215F0">
        <w:rPr>
          <w:rFonts w:cs="Times New Roman"/>
          <w:noProof/>
          <w:color w:val="000000" w:themeColor="text1"/>
        </w:rPr>
        <w:t>]</w:t>
      </w:r>
      <w:r w:rsidRPr="009215F0">
        <w:rPr>
          <w:rFonts w:cs="Times New Roman"/>
          <w:color w:val="000000" w:themeColor="text1"/>
        </w:rPr>
        <w:fldChar w:fldCharType="end"/>
      </w:r>
      <w:r w:rsidRPr="009215F0">
        <w:rPr>
          <w:rFonts w:cs="Times New Roman"/>
          <w:color w:val="000000" w:themeColor="text1"/>
        </w:rPr>
        <w:t xml:space="preserve"> – 1.5 MPa at 0.5 mm CMOD and 1.0 MPa at 3.5 mm CMOD – and could be used for practical applications. </w:t>
      </w:r>
    </w:p>
    <w:p w:rsidR="00B7293F" w:rsidRPr="009215F0" w:rsidRDefault="00B7293F" w:rsidP="00B7293F">
      <w:pPr>
        <w:autoSpaceDE w:val="0"/>
        <w:autoSpaceDN w:val="0"/>
        <w:adjustRightInd w:val="0"/>
        <w:jc w:val="both"/>
        <w:rPr>
          <w:rFonts w:cs="Times New Roman"/>
          <w:color w:val="000000" w:themeColor="text1"/>
        </w:rPr>
      </w:pPr>
    </w:p>
    <w:p w:rsidR="0020150D" w:rsidRPr="009215F0" w:rsidRDefault="0020150D" w:rsidP="004A3036">
      <w:pPr>
        <w:autoSpaceDE w:val="0"/>
        <w:autoSpaceDN w:val="0"/>
        <w:adjustRightInd w:val="0"/>
        <w:jc w:val="both"/>
        <w:rPr>
          <w:rFonts w:cs="Times New Roman"/>
          <w:color w:val="000000" w:themeColor="text1"/>
        </w:rPr>
      </w:pPr>
      <w:r w:rsidRPr="009215F0">
        <w:rPr>
          <w:rFonts w:cs="Times New Roman"/>
          <w:color w:val="000000" w:themeColor="text1"/>
          <w:szCs w:val="19"/>
        </w:rPr>
        <w:t xml:space="preserve">The aim of this study is to develop a more flexible </w:t>
      </w:r>
      <w:r w:rsidR="00711F0B" w:rsidRPr="009215F0">
        <w:rPr>
          <w:rFonts w:cs="Times New Roman"/>
          <w:color w:val="000000" w:themeColor="text1"/>
          <w:szCs w:val="19"/>
        </w:rPr>
        <w:t xml:space="preserve">Portland cement concrete </w:t>
      </w:r>
      <w:r w:rsidRPr="009215F0">
        <w:rPr>
          <w:rFonts w:cs="Times New Roman"/>
          <w:color w:val="000000" w:themeColor="text1"/>
          <w:szCs w:val="19"/>
        </w:rPr>
        <w:t>pavement. However, as flexible pavement standards/specifications relate to asphalt concrete, it is not possible to use them for a direct comparison, though the flex</w:t>
      </w:r>
      <w:r w:rsidR="00615B6F" w:rsidRPr="009215F0">
        <w:rPr>
          <w:rFonts w:cs="Times New Roman"/>
          <w:color w:val="000000" w:themeColor="text1"/>
          <w:szCs w:val="19"/>
        </w:rPr>
        <w:t xml:space="preserve">ural </w:t>
      </w:r>
      <w:r w:rsidRPr="009215F0">
        <w:rPr>
          <w:rFonts w:cs="Times New Roman"/>
          <w:color w:val="000000" w:themeColor="text1"/>
          <w:szCs w:val="19"/>
        </w:rPr>
        <w:t xml:space="preserve">performance of SFRRuC is </w:t>
      </w:r>
      <w:r w:rsidR="00711F0B" w:rsidRPr="009215F0">
        <w:rPr>
          <w:rFonts w:cs="Times New Roman"/>
          <w:color w:val="000000" w:themeColor="text1"/>
          <w:szCs w:val="19"/>
        </w:rPr>
        <w:t xml:space="preserve">far superior to that of asphalt </w:t>
      </w:r>
      <w:r w:rsidRPr="009215F0">
        <w:rPr>
          <w:rFonts w:cs="Times New Roman"/>
          <w:color w:val="000000" w:themeColor="text1"/>
          <w:szCs w:val="19"/>
        </w:rPr>
        <w:t>concr</w:t>
      </w:r>
      <w:r w:rsidR="00711F0B" w:rsidRPr="009215F0">
        <w:rPr>
          <w:rFonts w:cs="Times New Roman"/>
          <w:color w:val="000000" w:themeColor="text1"/>
          <w:szCs w:val="19"/>
        </w:rPr>
        <w:t xml:space="preserve">ete. </w:t>
      </w:r>
      <w:r w:rsidR="00615B6F" w:rsidRPr="009215F0">
        <w:rPr>
          <w:rFonts w:cs="Times New Roman"/>
          <w:color w:val="000000" w:themeColor="text1"/>
          <w:szCs w:val="19"/>
        </w:rPr>
        <w:t xml:space="preserve">Hence, SFRRuC pavements, though </w:t>
      </w:r>
      <w:r w:rsidRPr="009215F0">
        <w:rPr>
          <w:rFonts w:cs="Times New Roman"/>
          <w:color w:val="000000" w:themeColor="text1"/>
          <w:szCs w:val="19"/>
        </w:rPr>
        <w:t>flexible</w:t>
      </w:r>
      <w:r w:rsidR="00615B6F" w:rsidRPr="009215F0">
        <w:rPr>
          <w:rFonts w:cs="Times New Roman"/>
          <w:color w:val="000000" w:themeColor="text1"/>
          <w:szCs w:val="19"/>
        </w:rPr>
        <w:t>,</w:t>
      </w:r>
      <w:r w:rsidRPr="009215F0">
        <w:rPr>
          <w:rFonts w:cs="Times New Roman"/>
          <w:color w:val="000000" w:themeColor="text1"/>
          <w:szCs w:val="19"/>
        </w:rPr>
        <w:t xml:space="preserve"> should comply with standards/specifications for rigid pavements. The major issue here is that the rigid pavement standards relay on the compressive and flexural strengths. Though all SFRRuC mixes studied here meet the flexural strength characteristics</w:t>
      </w:r>
      <w:r w:rsidR="002D2B2A" w:rsidRPr="009215F0">
        <w:rPr>
          <w:rFonts w:cs="Times New Roman"/>
          <w:color w:val="000000" w:themeColor="text1"/>
          <w:szCs w:val="19"/>
        </w:rPr>
        <w:t>,</w:t>
      </w:r>
      <w:r w:rsidR="00F005C9" w:rsidRPr="009215F0">
        <w:rPr>
          <w:rFonts w:cs="Times New Roman"/>
          <w:color w:val="000000" w:themeColor="text1"/>
          <w:szCs w:val="19"/>
        </w:rPr>
        <w:t xml:space="preserve"> </w:t>
      </w:r>
      <w:r w:rsidR="00F005C9" w:rsidRPr="009215F0">
        <w:rPr>
          <w:rFonts w:cs="Times New Roman"/>
          <w:color w:val="000000" w:themeColor="text1"/>
        </w:rPr>
        <w:t>as described in pavement design standard BS EN 13877-1</w:t>
      </w:r>
      <w:r w:rsidR="00F005C9" w:rsidRPr="009215F0">
        <w:rPr>
          <w:rFonts w:cs="Times New Roman"/>
          <w:color w:val="000000" w:themeColor="text1"/>
        </w:rPr>
        <w:fldChar w:fldCharType="begin"/>
      </w:r>
      <w:r w:rsidR="003812AF" w:rsidRPr="009215F0">
        <w:rPr>
          <w:rFonts w:cs="Times New Roman"/>
          <w:color w:val="000000" w:themeColor="text1"/>
        </w:rPr>
        <w:instrText xml:space="preserve"> ADDIN EN.CITE &lt;EndNote&gt;&lt;Cite&gt;&lt;Author&gt;BSI&lt;/Author&gt;&lt;Year&gt;2013&lt;/Year&gt;&lt;RecNum&gt;291&lt;/RecNum&gt;&lt;DisplayText&gt;[54]&lt;/DisplayText&gt;&lt;record&gt;&lt;rec-number&gt;291&lt;/rec-number&gt;&lt;foreign-keys&gt;&lt;key app="EN" db-id="tw29ea5fxtr058eerdpvzf5mwa9wef5v9psa"&gt;291&lt;/key&gt;&lt;/foreign-keys&gt;&lt;ref-type name="Journal Article"&gt;17&lt;/ref-type&gt;&lt;contributors&gt;&lt;authors&gt;&lt;author&gt;BSI&lt;/author&gt;&lt;/authors&gt;&lt;/contributors&gt;&lt;titles&gt;&lt;title&gt;EN 13877-1. Concrete pavements Part 1: Materials. BSI 389 Chiswick High Road London W4 4AL UK&lt;/title&gt;&lt;/titles&gt;&lt;dates&gt;&lt;year&gt;2013&lt;/year&gt;&lt;/dates&gt;&lt;urls&gt;&lt;/urls&gt;&lt;/record&gt;&lt;/Cite&gt;&lt;/EndNote&gt;</w:instrText>
      </w:r>
      <w:r w:rsidR="00F005C9" w:rsidRPr="009215F0">
        <w:rPr>
          <w:rFonts w:cs="Times New Roman"/>
          <w:color w:val="000000" w:themeColor="text1"/>
        </w:rPr>
        <w:fldChar w:fldCharType="separate"/>
      </w:r>
      <w:r w:rsidR="004B5003" w:rsidRPr="009215F0">
        <w:rPr>
          <w:rFonts w:cs="Times New Roman"/>
          <w:noProof/>
          <w:color w:val="000000" w:themeColor="text1"/>
        </w:rPr>
        <w:t>[</w:t>
      </w:r>
      <w:hyperlink w:anchor="_ENREF_54" w:tooltip="BSI, 2013 #291" w:history="1">
        <w:r w:rsidR="00B7293F" w:rsidRPr="009215F0">
          <w:rPr>
            <w:rFonts w:cs="Times New Roman"/>
            <w:noProof/>
            <w:color w:val="000000" w:themeColor="text1"/>
          </w:rPr>
          <w:t>54</w:t>
        </w:r>
      </w:hyperlink>
      <w:r w:rsidR="004B5003" w:rsidRPr="009215F0">
        <w:rPr>
          <w:rFonts w:cs="Times New Roman"/>
          <w:noProof/>
          <w:color w:val="000000" w:themeColor="text1"/>
        </w:rPr>
        <w:t>]</w:t>
      </w:r>
      <w:r w:rsidR="00F005C9" w:rsidRPr="009215F0">
        <w:rPr>
          <w:rFonts w:cs="Times New Roman"/>
          <w:color w:val="000000" w:themeColor="text1"/>
        </w:rPr>
        <w:fldChar w:fldCharType="end"/>
      </w:r>
      <w:r w:rsidRPr="009215F0">
        <w:rPr>
          <w:rFonts w:cs="Times New Roman"/>
          <w:color w:val="000000" w:themeColor="text1"/>
          <w:szCs w:val="19"/>
        </w:rPr>
        <w:t>, not all of them can meet the compressive</w:t>
      </w:r>
      <w:r w:rsidR="002D2B2A" w:rsidRPr="009215F0">
        <w:rPr>
          <w:rFonts w:cs="Times New Roman"/>
          <w:color w:val="000000" w:themeColor="text1"/>
          <w:szCs w:val="19"/>
        </w:rPr>
        <w:t xml:space="preserve"> requirements</w:t>
      </w:r>
      <w:r w:rsidRPr="009215F0">
        <w:rPr>
          <w:rFonts w:cs="Times New Roman"/>
          <w:color w:val="000000" w:themeColor="text1"/>
          <w:szCs w:val="19"/>
        </w:rPr>
        <w:t>. However, provided that durability requirements are met, this should not be a big issue but would require modification on the standard.</w:t>
      </w:r>
    </w:p>
    <w:p w:rsidR="004A3036" w:rsidRPr="009215F0" w:rsidRDefault="004A3036" w:rsidP="004A3036">
      <w:pPr>
        <w:autoSpaceDE w:val="0"/>
        <w:autoSpaceDN w:val="0"/>
        <w:adjustRightInd w:val="0"/>
        <w:jc w:val="both"/>
        <w:rPr>
          <w:rFonts w:cs="Times New Roman"/>
          <w:color w:val="000000" w:themeColor="text1"/>
        </w:rPr>
      </w:pPr>
    </w:p>
    <w:p w:rsidR="00962D7E" w:rsidRPr="009215F0" w:rsidRDefault="00F34472" w:rsidP="00B65063">
      <w:pPr>
        <w:pStyle w:val="Heading2"/>
        <w:tabs>
          <w:tab w:val="left" w:pos="973"/>
        </w:tabs>
        <w:jc w:val="both"/>
        <w:rPr>
          <w:color w:val="000000" w:themeColor="text1"/>
        </w:rPr>
      </w:pPr>
      <w:r w:rsidRPr="009215F0">
        <w:rPr>
          <w:color w:val="000000" w:themeColor="text1"/>
        </w:rPr>
        <w:t>4</w:t>
      </w:r>
      <w:r w:rsidR="009E022B" w:rsidRPr="009215F0">
        <w:rPr>
          <w:color w:val="000000" w:themeColor="text1"/>
        </w:rPr>
        <w:t xml:space="preserve">.4 </w:t>
      </w:r>
      <w:r w:rsidR="00962D7E" w:rsidRPr="009215F0">
        <w:rPr>
          <w:color w:val="000000" w:themeColor="text1"/>
        </w:rPr>
        <w:t>Free shrinkage behaviour</w:t>
      </w:r>
    </w:p>
    <w:p w:rsidR="001E193A" w:rsidRPr="009215F0" w:rsidRDefault="00830D40" w:rsidP="005C2205">
      <w:pPr>
        <w:autoSpaceDE w:val="0"/>
        <w:autoSpaceDN w:val="0"/>
        <w:adjustRightInd w:val="0"/>
        <w:jc w:val="both"/>
        <w:rPr>
          <w:rFonts w:eastAsia="Times New Roman" w:cs="Times New Roman"/>
          <w:color w:val="000000" w:themeColor="text1"/>
          <w:szCs w:val="24"/>
        </w:rPr>
      </w:pPr>
      <w:r w:rsidRPr="009215F0">
        <w:rPr>
          <w:rFonts w:eastAsia="Times New Roman" w:cs="Times New Roman"/>
          <w:color w:val="000000" w:themeColor="text1"/>
          <w:szCs w:val="24"/>
        </w:rPr>
        <w:t>T</w:t>
      </w:r>
      <w:r w:rsidR="001643F6" w:rsidRPr="009215F0">
        <w:rPr>
          <w:rFonts w:eastAsia="Times New Roman" w:cs="Times New Roman"/>
          <w:color w:val="000000" w:themeColor="text1"/>
          <w:szCs w:val="24"/>
        </w:rPr>
        <w:t>ypical</w:t>
      </w:r>
      <w:r w:rsidR="00C25DB0" w:rsidRPr="009215F0">
        <w:rPr>
          <w:rFonts w:eastAsia="Times New Roman" w:cs="Times New Roman"/>
          <w:color w:val="000000" w:themeColor="text1"/>
          <w:szCs w:val="24"/>
        </w:rPr>
        <w:t xml:space="preserve"> </w:t>
      </w:r>
      <w:r w:rsidR="00854C26" w:rsidRPr="009215F0">
        <w:rPr>
          <w:rFonts w:eastAsia="Times New Roman" w:cs="Times New Roman"/>
          <w:color w:val="000000" w:themeColor="text1"/>
          <w:szCs w:val="24"/>
        </w:rPr>
        <w:t xml:space="preserve">curves of </w:t>
      </w:r>
      <w:r w:rsidR="00C25DB0" w:rsidRPr="009215F0">
        <w:rPr>
          <w:rFonts w:eastAsia="Times New Roman" w:cs="Times New Roman"/>
          <w:color w:val="000000" w:themeColor="text1"/>
          <w:szCs w:val="24"/>
        </w:rPr>
        <w:t>total shrinkage</w:t>
      </w:r>
      <w:r w:rsidRPr="009215F0">
        <w:rPr>
          <w:rFonts w:eastAsia="Times New Roman" w:cs="Times New Roman"/>
          <w:color w:val="000000" w:themeColor="text1"/>
          <w:szCs w:val="24"/>
        </w:rPr>
        <w:t xml:space="preserve"> </w:t>
      </w:r>
      <w:r w:rsidR="001643F6" w:rsidRPr="009215F0">
        <w:rPr>
          <w:rFonts w:eastAsia="Times New Roman" w:cs="Times New Roman"/>
          <w:color w:val="000000" w:themeColor="text1"/>
          <w:szCs w:val="24"/>
        </w:rPr>
        <w:t>versus time</w:t>
      </w:r>
      <w:r w:rsidR="00C25DB0" w:rsidRPr="009215F0">
        <w:rPr>
          <w:rFonts w:eastAsia="Times New Roman" w:cs="Times New Roman"/>
          <w:color w:val="000000" w:themeColor="text1"/>
          <w:szCs w:val="24"/>
        </w:rPr>
        <w:t xml:space="preserve"> </w:t>
      </w:r>
      <w:r w:rsidR="00026242" w:rsidRPr="009215F0">
        <w:rPr>
          <w:rFonts w:eastAsia="Times New Roman" w:cs="Times New Roman"/>
          <w:color w:val="000000" w:themeColor="text1"/>
          <w:szCs w:val="24"/>
        </w:rPr>
        <w:t>are shown in Fig</w:t>
      </w:r>
      <w:r w:rsidR="00D51995" w:rsidRPr="009215F0">
        <w:rPr>
          <w:rFonts w:eastAsia="Times New Roman" w:cs="Times New Roman"/>
          <w:color w:val="000000" w:themeColor="text1"/>
          <w:szCs w:val="24"/>
        </w:rPr>
        <w:t>ure</w:t>
      </w:r>
      <w:r w:rsidR="00C25DB0" w:rsidRPr="009215F0">
        <w:rPr>
          <w:rFonts w:eastAsia="Times New Roman" w:cs="Times New Roman"/>
          <w:color w:val="000000" w:themeColor="text1"/>
          <w:szCs w:val="24"/>
        </w:rPr>
        <w:t xml:space="preserve"> </w:t>
      </w:r>
      <w:r w:rsidR="00B12792" w:rsidRPr="009215F0">
        <w:rPr>
          <w:rFonts w:eastAsia="Times New Roman" w:cs="Times New Roman"/>
          <w:color w:val="000000" w:themeColor="text1"/>
          <w:szCs w:val="24"/>
        </w:rPr>
        <w:t>1</w:t>
      </w:r>
      <w:r w:rsidR="00E52CA4" w:rsidRPr="009215F0">
        <w:rPr>
          <w:rFonts w:eastAsia="Times New Roman" w:cs="Times New Roman"/>
          <w:color w:val="000000" w:themeColor="text1"/>
          <w:szCs w:val="24"/>
        </w:rPr>
        <w:t>1</w:t>
      </w:r>
      <w:r w:rsidRPr="009215F0">
        <w:rPr>
          <w:rFonts w:eastAsia="Times New Roman" w:cs="Times New Roman"/>
          <w:color w:val="000000" w:themeColor="text1"/>
          <w:szCs w:val="24"/>
        </w:rPr>
        <w:t>.</w:t>
      </w:r>
      <w:r w:rsidR="00C25DB0" w:rsidRPr="009215F0">
        <w:rPr>
          <w:rFonts w:eastAsia="Times New Roman" w:cs="Times New Roman"/>
          <w:color w:val="000000" w:themeColor="text1"/>
          <w:szCs w:val="24"/>
        </w:rPr>
        <w:t xml:space="preserve"> </w:t>
      </w:r>
      <w:r w:rsidR="001E193A" w:rsidRPr="009215F0">
        <w:rPr>
          <w:rFonts w:eastAsia="Times New Roman" w:cs="Times New Roman"/>
          <w:color w:val="000000" w:themeColor="text1"/>
          <w:szCs w:val="24"/>
        </w:rPr>
        <w:t>The</w:t>
      </w:r>
      <w:r w:rsidR="00C25DB0" w:rsidRPr="009215F0">
        <w:rPr>
          <w:rFonts w:eastAsia="Times New Roman" w:cs="Times New Roman"/>
          <w:color w:val="000000" w:themeColor="text1"/>
          <w:szCs w:val="24"/>
        </w:rPr>
        <w:t xml:space="preserve"> vertical </w:t>
      </w:r>
      <w:r w:rsidR="00854C26" w:rsidRPr="009215F0">
        <w:rPr>
          <w:rFonts w:eastAsia="Times New Roman" w:cs="Times New Roman"/>
          <w:color w:val="000000" w:themeColor="text1"/>
          <w:szCs w:val="24"/>
        </w:rPr>
        <w:t xml:space="preserve">dotted </w:t>
      </w:r>
      <w:r w:rsidR="0028418A" w:rsidRPr="009215F0">
        <w:rPr>
          <w:rFonts w:eastAsia="Times New Roman" w:cs="Times New Roman"/>
          <w:color w:val="000000" w:themeColor="text1"/>
          <w:szCs w:val="24"/>
        </w:rPr>
        <w:t xml:space="preserve">line </w:t>
      </w:r>
      <w:r w:rsidR="00854C26" w:rsidRPr="009215F0">
        <w:rPr>
          <w:rFonts w:eastAsia="Times New Roman" w:cs="Times New Roman"/>
          <w:color w:val="000000" w:themeColor="text1"/>
          <w:szCs w:val="24"/>
        </w:rPr>
        <w:t>shown</w:t>
      </w:r>
      <w:r w:rsidR="00C25DB0" w:rsidRPr="009215F0">
        <w:rPr>
          <w:rFonts w:eastAsia="Times New Roman" w:cs="Times New Roman"/>
          <w:color w:val="000000" w:themeColor="text1"/>
          <w:szCs w:val="24"/>
        </w:rPr>
        <w:t xml:space="preserve"> </w:t>
      </w:r>
      <w:r w:rsidR="0028418A" w:rsidRPr="009215F0">
        <w:rPr>
          <w:rFonts w:eastAsia="Times New Roman" w:cs="Times New Roman"/>
          <w:color w:val="000000" w:themeColor="text1"/>
          <w:szCs w:val="24"/>
        </w:rPr>
        <w:t xml:space="preserve">at </w:t>
      </w:r>
      <w:r w:rsidR="00AB59D7" w:rsidRPr="009215F0">
        <w:rPr>
          <w:rFonts w:eastAsia="Times New Roman" w:cs="Times New Roman"/>
          <w:color w:val="000000" w:themeColor="text1"/>
          <w:szCs w:val="24"/>
        </w:rPr>
        <w:t>8</w:t>
      </w:r>
      <w:r w:rsidR="0028418A" w:rsidRPr="009215F0">
        <w:rPr>
          <w:rFonts w:eastAsia="Times New Roman" w:cs="Times New Roman"/>
          <w:color w:val="000000" w:themeColor="text1"/>
          <w:szCs w:val="24"/>
        </w:rPr>
        <w:t xml:space="preserve"> days </w:t>
      </w:r>
      <w:r w:rsidR="001E193A" w:rsidRPr="009215F0">
        <w:rPr>
          <w:rFonts w:eastAsia="Times New Roman" w:cs="Times New Roman"/>
          <w:color w:val="000000" w:themeColor="text1"/>
          <w:szCs w:val="24"/>
        </w:rPr>
        <w:t>indicates the start of drying shrinkage</w:t>
      </w:r>
      <w:r w:rsidR="00C25DB0" w:rsidRPr="009215F0">
        <w:rPr>
          <w:rFonts w:eastAsia="Times New Roman" w:cs="Times New Roman"/>
          <w:color w:val="000000" w:themeColor="text1"/>
          <w:szCs w:val="24"/>
        </w:rPr>
        <w:t xml:space="preserve">. </w:t>
      </w:r>
      <w:r w:rsidR="00E354E8" w:rsidRPr="009215F0">
        <w:rPr>
          <w:rFonts w:eastAsia="Times New Roman" w:cs="Times New Roman"/>
          <w:color w:val="000000" w:themeColor="text1"/>
          <w:szCs w:val="24"/>
        </w:rPr>
        <w:t xml:space="preserve">The values predicted according to </w:t>
      </w:r>
      <w:r w:rsidR="00C25DB0" w:rsidRPr="009215F0">
        <w:rPr>
          <w:rFonts w:eastAsia="Times New Roman" w:cs="Times New Roman"/>
          <w:color w:val="000000" w:themeColor="text1"/>
          <w:szCs w:val="24"/>
        </w:rPr>
        <w:lastRenderedPageBreak/>
        <w:t>Eurocode</w:t>
      </w:r>
      <w:r w:rsidR="008526AD" w:rsidRPr="009215F0">
        <w:rPr>
          <w:rFonts w:eastAsia="Times New Roman" w:cs="Times New Roman"/>
          <w:color w:val="000000" w:themeColor="text1"/>
          <w:szCs w:val="24"/>
        </w:rPr>
        <w:t xml:space="preserve"> 2</w:t>
      </w:r>
      <w:r w:rsidR="00C25DB0" w:rsidRPr="009215F0">
        <w:rPr>
          <w:rFonts w:eastAsia="Times New Roman" w:cs="Times New Roman"/>
          <w:color w:val="000000" w:themeColor="text1"/>
          <w:szCs w:val="24"/>
        </w:rPr>
        <w:t xml:space="preserve"> </w:t>
      </w:r>
      <w:r w:rsidR="00196C5A" w:rsidRPr="009215F0">
        <w:rPr>
          <w:rFonts w:eastAsia="Times New Roman" w:cs="Times New Roman"/>
          <w:color w:val="000000" w:themeColor="text1"/>
          <w:szCs w:val="24"/>
        </w:rPr>
        <w:fldChar w:fldCharType="begin"/>
      </w:r>
      <w:r w:rsidR="00B7293F" w:rsidRPr="009215F0">
        <w:rPr>
          <w:rFonts w:eastAsia="Times New Roman" w:cs="Times New Roman"/>
          <w:color w:val="000000" w:themeColor="text1"/>
          <w:szCs w:val="24"/>
        </w:rPr>
        <w:instrText xml:space="preserve"> ADDIN EN.CITE &lt;EndNote&gt;&lt;Cite&gt;&lt;Author&gt;BSI&lt;/Author&gt;&lt;Year&gt;2004&lt;/Year&gt;&lt;RecNum&gt;198&lt;/RecNum&gt;&lt;DisplayText&gt;[61]&lt;/DisplayText&gt;&lt;record&gt;&lt;rec-number&gt;198&lt;/rec-number&gt;&lt;foreign-keys&gt;&lt;key app="EN" db-id="tw29ea5fxtr058eerdpvzf5mwa9wef5v9psa"&gt;198&lt;/key&gt;&lt;/foreign-keys&gt;&lt;ref-type name="Standard"&gt;58&lt;/ref-type&gt;&lt;contributors&gt;&lt;authors&gt;&lt;author&gt;BSI&lt;/author&gt;&lt;/authors&gt;&lt;/contributors&gt;&lt;titles&gt;&lt;title&gt;EN1992-1-1. Eurocode 2: Design of concrete structures — Part 1-1: General rules and rules for buildings. BSI 389 Chiswick High Road, London W4 4AL, UK.&lt;/title&gt;&lt;/titles&gt;&lt;dates&gt;&lt;year&gt;2004&lt;/year&gt;&lt;/dates&gt;&lt;urls&gt;&lt;/urls&gt;&lt;/record&gt;&lt;/Cite&gt;&lt;/EndNote&gt;</w:instrText>
      </w:r>
      <w:r w:rsidR="00196C5A" w:rsidRPr="009215F0">
        <w:rPr>
          <w:rFonts w:eastAsia="Times New Roman" w:cs="Times New Roman"/>
          <w:color w:val="000000" w:themeColor="text1"/>
          <w:szCs w:val="24"/>
        </w:rPr>
        <w:fldChar w:fldCharType="separate"/>
      </w:r>
      <w:r w:rsidR="00B7293F" w:rsidRPr="009215F0">
        <w:rPr>
          <w:rFonts w:eastAsia="Times New Roman" w:cs="Times New Roman"/>
          <w:noProof/>
          <w:color w:val="000000" w:themeColor="text1"/>
          <w:szCs w:val="24"/>
        </w:rPr>
        <w:t>[</w:t>
      </w:r>
      <w:hyperlink w:anchor="_ENREF_61" w:tooltip="BSI, 2004 #198" w:history="1">
        <w:r w:rsidR="00B7293F" w:rsidRPr="009215F0">
          <w:rPr>
            <w:rFonts w:eastAsia="Times New Roman" w:cs="Times New Roman"/>
            <w:noProof/>
            <w:color w:val="000000" w:themeColor="text1"/>
            <w:szCs w:val="24"/>
          </w:rPr>
          <w:t>61</w:t>
        </w:r>
      </w:hyperlink>
      <w:r w:rsidR="00B7293F" w:rsidRPr="009215F0">
        <w:rPr>
          <w:rFonts w:eastAsia="Times New Roman" w:cs="Times New Roman"/>
          <w:noProof/>
          <w:color w:val="000000" w:themeColor="text1"/>
          <w:szCs w:val="24"/>
        </w:rPr>
        <w:t>]</w:t>
      </w:r>
      <w:r w:rsidR="00196C5A" w:rsidRPr="009215F0">
        <w:rPr>
          <w:rFonts w:eastAsia="Times New Roman" w:cs="Times New Roman"/>
          <w:color w:val="000000" w:themeColor="text1"/>
          <w:szCs w:val="24"/>
        </w:rPr>
        <w:fldChar w:fldCharType="end"/>
      </w:r>
      <w:r w:rsidR="00196C5A" w:rsidRPr="009215F0">
        <w:rPr>
          <w:rFonts w:eastAsia="Times New Roman" w:cs="Times New Roman"/>
          <w:color w:val="000000" w:themeColor="text1"/>
          <w:szCs w:val="24"/>
        </w:rPr>
        <w:t xml:space="preserve"> </w:t>
      </w:r>
      <w:r w:rsidR="00AB59D7" w:rsidRPr="009215F0">
        <w:rPr>
          <w:rFonts w:eastAsia="Times New Roman" w:cs="Times New Roman"/>
          <w:color w:val="000000" w:themeColor="text1"/>
          <w:szCs w:val="24"/>
        </w:rPr>
        <w:t xml:space="preserve">for conventional concrete (accounting for temperature and humidity) </w:t>
      </w:r>
      <w:r w:rsidR="00E354E8" w:rsidRPr="009215F0">
        <w:rPr>
          <w:rFonts w:eastAsia="Times New Roman" w:cs="Times New Roman"/>
          <w:color w:val="000000" w:themeColor="text1"/>
          <w:szCs w:val="24"/>
        </w:rPr>
        <w:t xml:space="preserve">are </w:t>
      </w:r>
      <w:r w:rsidR="00AB59D7" w:rsidRPr="009215F0">
        <w:rPr>
          <w:rFonts w:eastAsia="Times New Roman" w:cs="Times New Roman"/>
          <w:color w:val="000000" w:themeColor="text1"/>
          <w:szCs w:val="24"/>
        </w:rPr>
        <w:t>also included for comparison</w:t>
      </w:r>
      <w:r w:rsidR="00C25DB0" w:rsidRPr="009215F0">
        <w:rPr>
          <w:rFonts w:eastAsia="Times New Roman" w:cs="Times New Roman"/>
          <w:color w:val="000000" w:themeColor="text1"/>
          <w:szCs w:val="24"/>
        </w:rPr>
        <w:t xml:space="preserve">. </w:t>
      </w:r>
    </w:p>
    <w:p w:rsidR="00930253" w:rsidRPr="009215F0" w:rsidRDefault="00930253" w:rsidP="00C04F67">
      <w:pPr>
        <w:autoSpaceDE w:val="0"/>
        <w:autoSpaceDN w:val="0"/>
        <w:adjustRightInd w:val="0"/>
        <w:jc w:val="both"/>
        <w:rPr>
          <w:rFonts w:eastAsia="Times New Roman" w:cs="Times New Roman"/>
          <w:color w:val="000000" w:themeColor="text1"/>
          <w:szCs w:val="24"/>
        </w:rPr>
      </w:pPr>
    </w:p>
    <w:p w:rsidR="002518DC" w:rsidRPr="009215F0" w:rsidRDefault="0087760B" w:rsidP="0095644D">
      <w:pPr>
        <w:autoSpaceDE w:val="0"/>
        <w:autoSpaceDN w:val="0"/>
        <w:adjustRightInd w:val="0"/>
        <w:jc w:val="both"/>
        <w:rPr>
          <w:rFonts w:eastAsia="Times New Roman" w:cs="Times New Roman"/>
          <w:color w:val="000000" w:themeColor="text1"/>
          <w:szCs w:val="24"/>
        </w:rPr>
      </w:pPr>
      <w:r w:rsidRPr="009215F0">
        <w:rPr>
          <w:rFonts w:eastAsia="Times New Roman" w:cs="Times New Roman"/>
          <w:color w:val="000000" w:themeColor="text1"/>
          <w:szCs w:val="24"/>
        </w:rPr>
        <w:t>Both</w:t>
      </w:r>
      <w:r w:rsidR="00E07FDC" w:rsidRPr="009215F0">
        <w:rPr>
          <w:rFonts w:eastAsia="Times New Roman" w:cs="Times New Roman"/>
          <w:color w:val="000000" w:themeColor="text1"/>
          <w:szCs w:val="24"/>
        </w:rPr>
        <w:t xml:space="preserve"> </w:t>
      </w:r>
      <w:r w:rsidR="00ED415C" w:rsidRPr="009215F0">
        <w:rPr>
          <w:rFonts w:eastAsia="Times New Roman" w:cs="Times New Roman"/>
          <w:color w:val="000000" w:themeColor="text1"/>
          <w:szCs w:val="24"/>
        </w:rPr>
        <w:t>conventional concrete and</w:t>
      </w:r>
      <w:r w:rsidR="00E07FDC" w:rsidRPr="009215F0">
        <w:rPr>
          <w:rFonts w:eastAsia="Times New Roman" w:cs="Times New Roman"/>
          <w:color w:val="000000" w:themeColor="text1"/>
          <w:szCs w:val="24"/>
        </w:rPr>
        <w:t xml:space="preserve"> </w:t>
      </w:r>
      <w:r w:rsidR="00ED415C" w:rsidRPr="009215F0">
        <w:rPr>
          <w:rFonts w:eastAsia="Times New Roman" w:cs="Times New Roman"/>
          <w:color w:val="000000" w:themeColor="text1"/>
          <w:szCs w:val="24"/>
        </w:rPr>
        <w:t xml:space="preserve">SFRC </w:t>
      </w:r>
      <w:r w:rsidR="00C25DB0" w:rsidRPr="009215F0">
        <w:rPr>
          <w:rFonts w:eastAsia="Times New Roman" w:cs="Times New Roman"/>
          <w:color w:val="000000" w:themeColor="text1"/>
          <w:szCs w:val="24"/>
        </w:rPr>
        <w:t>mixes show lower autogenous and drying shrinkage strain</w:t>
      </w:r>
      <w:r w:rsidR="001C5E6D" w:rsidRPr="009215F0">
        <w:rPr>
          <w:rFonts w:eastAsia="Times New Roman" w:cs="Times New Roman"/>
          <w:color w:val="000000" w:themeColor="text1"/>
          <w:szCs w:val="24"/>
        </w:rPr>
        <w:t>s</w:t>
      </w:r>
      <w:r w:rsidR="00C25DB0" w:rsidRPr="009215F0">
        <w:rPr>
          <w:rFonts w:eastAsia="Times New Roman" w:cs="Times New Roman"/>
          <w:color w:val="000000" w:themeColor="text1"/>
          <w:szCs w:val="24"/>
        </w:rPr>
        <w:t xml:space="preserve"> </w:t>
      </w:r>
      <w:r w:rsidR="00854C26" w:rsidRPr="009215F0">
        <w:rPr>
          <w:rFonts w:eastAsia="Times New Roman" w:cs="Times New Roman"/>
          <w:color w:val="000000" w:themeColor="text1"/>
          <w:szCs w:val="24"/>
        </w:rPr>
        <w:t>than th</w:t>
      </w:r>
      <w:r w:rsidR="001C5E6D" w:rsidRPr="009215F0">
        <w:rPr>
          <w:rFonts w:eastAsia="Times New Roman" w:cs="Times New Roman"/>
          <w:color w:val="000000" w:themeColor="text1"/>
          <w:szCs w:val="24"/>
        </w:rPr>
        <w:t>ose</w:t>
      </w:r>
      <w:r w:rsidR="00854C26" w:rsidRPr="009215F0">
        <w:rPr>
          <w:rFonts w:eastAsia="Times New Roman" w:cs="Times New Roman"/>
          <w:color w:val="000000" w:themeColor="text1"/>
          <w:szCs w:val="24"/>
        </w:rPr>
        <w:t xml:space="preserve"> predicted by Eurocode 2 (</w:t>
      </w:r>
      <w:r w:rsidR="00E354E8" w:rsidRPr="009215F0">
        <w:rPr>
          <w:rFonts w:eastAsia="Times New Roman" w:cs="Times New Roman"/>
          <w:color w:val="000000" w:themeColor="text1"/>
          <w:szCs w:val="24"/>
        </w:rPr>
        <w:t>EC</w:t>
      </w:r>
      <w:r w:rsidR="004A144C" w:rsidRPr="009215F0">
        <w:rPr>
          <w:rFonts w:eastAsia="Times New Roman" w:cs="Times New Roman"/>
          <w:color w:val="000000" w:themeColor="text1"/>
          <w:szCs w:val="24"/>
        </w:rPr>
        <w:t>2</w:t>
      </w:r>
      <w:r w:rsidR="00854C26" w:rsidRPr="009215F0">
        <w:rPr>
          <w:rFonts w:eastAsia="Times New Roman" w:cs="Times New Roman"/>
          <w:color w:val="000000" w:themeColor="text1"/>
          <w:szCs w:val="24"/>
        </w:rPr>
        <w:t>)</w:t>
      </w:r>
      <w:r w:rsidR="000F2695" w:rsidRPr="009215F0">
        <w:rPr>
          <w:rFonts w:eastAsia="Times New Roman" w:cs="Times New Roman"/>
          <w:color w:val="000000" w:themeColor="text1"/>
          <w:szCs w:val="24"/>
        </w:rPr>
        <w:t xml:space="preserve">.  </w:t>
      </w:r>
      <w:r w:rsidRPr="009215F0">
        <w:rPr>
          <w:rFonts w:eastAsia="Times New Roman" w:cs="Times New Roman"/>
          <w:color w:val="000000" w:themeColor="text1"/>
          <w:szCs w:val="24"/>
        </w:rPr>
        <w:t>The difference between predicted and actual values for these mixes</w:t>
      </w:r>
      <w:r w:rsidR="006B6DAF" w:rsidRPr="009215F0">
        <w:rPr>
          <w:rFonts w:eastAsia="Times New Roman" w:cs="Times New Roman"/>
          <w:color w:val="000000" w:themeColor="text1"/>
          <w:szCs w:val="24"/>
        </w:rPr>
        <w:t xml:space="preserve"> can be attributed to the presence of </w:t>
      </w:r>
      <w:r w:rsidR="00026242" w:rsidRPr="009215F0">
        <w:rPr>
          <w:rFonts w:eastAsia="Times New Roman" w:cs="Times New Roman"/>
          <w:color w:val="000000" w:themeColor="text1"/>
          <w:szCs w:val="24"/>
        </w:rPr>
        <w:t>high</w:t>
      </w:r>
      <w:r w:rsidR="00C25DB0" w:rsidRPr="009215F0">
        <w:rPr>
          <w:rFonts w:eastAsia="Times New Roman" w:cs="Times New Roman"/>
          <w:color w:val="000000" w:themeColor="text1"/>
          <w:szCs w:val="24"/>
        </w:rPr>
        <w:t xml:space="preserve"> quantities of silica fume and fly ash</w:t>
      </w:r>
      <w:r w:rsidR="00923B57" w:rsidRPr="009215F0">
        <w:rPr>
          <w:rFonts w:eastAsia="Times New Roman" w:cs="Times New Roman"/>
          <w:color w:val="000000" w:themeColor="text1"/>
          <w:szCs w:val="24"/>
        </w:rPr>
        <w:t>,</w:t>
      </w:r>
      <w:r w:rsidR="00C25DB0" w:rsidRPr="009215F0">
        <w:rPr>
          <w:rFonts w:eastAsia="Times New Roman" w:cs="Times New Roman"/>
          <w:color w:val="000000" w:themeColor="text1"/>
          <w:szCs w:val="24"/>
        </w:rPr>
        <w:t xml:space="preserve"> </w:t>
      </w:r>
      <w:r w:rsidR="001E193A" w:rsidRPr="009215F0">
        <w:rPr>
          <w:rFonts w:eastAsia="Times New Roman" w:cs="Times New Roman"/>
          <w:color w:val="000000" w:themeColor="text1"/>
          <w:szCs w:val="24"/>
        </w:rPr>
        <w:t>not</w:t>
      </w:r>
      <w:r w:rsidR="00026242" w:rsidRPr="009215F0">
        <w:rPr>
          <w:rFonts w:eastAsia="Times New Roman" w:cs="Times New Roman"/>
          <w:color w:val="000000" w:themeColor="text1"/>
          <w:szCs w:val="24"/>
        </w:rPr>
        <w:t xml:space="preserve"> accounted for in the </w:t>
      </w:r>
      <w:r w:rsidR="00C25DB0" w:rsidRPr="009215F0">
        <w:rPr>
          <w:rFonts w:eastAsia="Times New Roman" w:cs="Times New Roman"/>
          <w:color w:val="000000" w:themeColor="text1"/>
          <w:szCs w:val="24"/>
        </w:rPr>
        <w:t>Eurocode</w:t>
      </w:r>
      <w:r w:rsidR="00DA4BEF" w:rsidRPr="009215F0">
        <w:rPr>
          <w:rFonts w:eastAsia="Times New Roman" w:cs="Times New Roman"/>
          <w:color w:val="000000" w:themeColor="text1"/>
          <w:szCs w:val="24"/>
        </w:rPr>
        <w:t xml:space="preserve"> 2</w:t>
      </w:r>
      <w:r w:rsidR="009A4F54" w:rsidRPr="009215F0">
        <w:rPr>
          <w:rFonts w:eastAsia="Times New Roman" w:cs="Times New Roman"/>
          <w:color w:val="000000" w:themeColor="text1"/>
          <w:szCs w:val="24"/>
        </w:rPr>
        <w:t xml:space="preserve"> equation.</w:t>
      </w:r>
      <w:r w:rsidR="0099160C" w:rsidRPr="009215F0">
        <w:rPr>
          <w:rFonts w:eastAsia="Times New Roman" w:cs="Times New Roman"/>
          <w:color w:val="000000" w:themeColor="text1"/>
          <w:szCs w:val="24"/>
        </w:rPr>
        <w:t xml:space="preserve"> </w:t>
      </w:r>
      <w:r w:rsidR="006B6DAF" w:rsidRPr="009215F0">
        <w:rPr>
          <w:rFonts w:eastAsia="Times New Roman" w:cs="Times New Roman"/>
          <w:color w:val="000000" w:themeColor="text1"/>
          <w:szCs w:val="24"/>
        </w:rPr>
        <w:t xml:space="preserve">It is also </w:t>
      </w:r>
      <w:r w:rsidRPr="009215F0">
        <w:rPr>
          <w:rFonts w:eastAsia="Times New Roman" w:cs="Times New Roman"/>
          <w:color w:val="000000" w:themeColor="text1"/>
          <w:szCs w:val="24"/>
        </w:rPr>
        <w:t>clear</w:t>
      </w:r>
      <w:r w:rsidR="006B6DAF" w:rsidRPr="009215F0">
        <w:rPr>
          <w:rFonts w:eastAsia="Times New Roman" w:cs="Times New Roman"/>
          <w:color w:val="000000" w:themeColor="text1"/>
          <w:szCs w:val="24"/>
        </w:rPr>
        <w:t xml:space="preserve"> that the addition of rubber </w:t>
      </w:r>
      <w:r w:rsidRPr="009215F0">
        <w:rPr>
          <w:rFonts w:eastAsia="Times New Roman" w:cs="Times New Roman"/>
          <w:color w:val="000000" w:themeColor="text1"/>
          <w:szCs w:val="24"/>
        </w:rPr>
        <w:t>increase</w:t>
      </w:r>
      <w:r w:rsidR="00E07FDC" w:rsidRPr="009215F0">
        <w:rPr>
          <w:rFonts w:eastAsia="Times New Roman" w:cs="Times New Roman"/>
          <w:color w:val="000000" w:themeColor="text1"/>
          <w:szCs w:val="24"/>
        </w:rPr>
        <w:t>s</w:t>
      </w:r>
      <w:r w:rsidRPr="009215F0">
        <w:rPr>
          <w:rFonts w:eastAsia="Times New Roman" w:cs="Times New Roman"/>
          <w:color w:val="000000" w:themeColor="text1"/>
          <w:szCs w:val="24"/>
        </w:rPr>
        <w:t xml:space="preserve"> the overall</w:t>
      </w:r>
      <w:r w:rsidR="006B6DAF" w:rsidRPr="009215F0">
        <w:rPr>
          <w:rFonts w:eastAsia="Times New Roman" w:cs="Times New Roman"/>
          <w:color w:val="000000" w:themeColor="text1"/>
          <w:szCs w:val="24"/>
        </w:rPr>
        <w:t xml:space="preserve"> shrinkage strains</w:t>
      </w:r>
      <w:r w:rsidRPr="009215F0">
        <w:rPr>
          <w:rFonts w:eastAsia="Times New Roman" w:cs="Times New Roman"/>
          <w:color w:val="000000" w:themeColor="text1"/>
          <w:szCs w:val="24"/>
        </w:rPr>
        <w:t xml:space="preserve"> at </w:t>
      </w:r>
      <w:r w:rsidR="006B6DAF" w:rsidRPr="009215F0">
        <w:rPr>
          <w:rFonts w:eastAsia="Times New Roman" w:cs="Times New Roman"/>
          <w:color w:val="000000" w:themeColor="text1"/>
          <w:szCs w:val="24"/>
        </w:rPr>
        <w:t xml:space="preserve">57 days </w:t>
      </w:r>
      <w:r w:rsidRPr="009215F0">
        <w:rPr>
          <w:rFonts w:eastAsia="Times New Roman" w:cs="Times New Roman"/>
          <w:color w:val="000000" w:themeColor="text1"/>
          <w:szCs w:val="24"/>
        </w:rPr>
        <w:t>by</w:t>
      </w:r>
      <w:r w:rsidR="006B6DAF" w:rsidRPr="009215F0">
        <w:rPr>
          <w:rFonts w:eastAsia="Times New Roman" w:cs="Times New Roman"/>
          <w:color w:val="000000" w:themeColor="text1"/>
          <w:szCs w:val="24"/>
        </w:rPr>
        <w:t xml:space="preserve"> </w:t>
      </w:r>
      <w:r w:rsidR="00345D97" w:rsidRPr="009215F0">
        <w:rPr>
          <w:rFonts w:eastAsia="Times New Roman" w:cs="Times New Roman"/>
          <w:color w:val="000000" w:themeColor="text1"/>
          <w:szCs w:val="24"/>
        </w:rPr>
        <w:t>15.5%</w:t>
      </w:r>
      <w:r w:rsidR="006B6DAF" w:rsidRPr="009215F0">
        <w:rPr>
          <w:rFonts w:eastAsia="Times New Roman" w:cs="Times New Roman"/>
          <w:color w:val="000000" w:themeColor="text1"/>
          <w:szCs w:val="24"/>
        </w:rPr>
        <w:t xml:space="preserve"> for </w:t>
      </w:r>
      <w:r w:rsidR="006B6DAF" w:rsidRPr="009215F0">
        <w:rPr>
          <w:rFonts w:eastAsia="Times New Roman" w:cs="Times New Roman"/>
          <w:i/>
          <w:color w:val="000000" w:themeColor="text1"/>
          <w:szCs w:val="24"/>
        </w:rPr>
        <w:t>20P</w:t>
      </w:r>
      <w:r w:rsidR="006B6DAF" w:rsidRPr="009215F0">
        <w:rPr>
          <w:rFonts w:eastAsia="Times New Roman" w:cs="Times New Roman"/>
          <w:color w:val="000000" w:themeColor="text1"/>
          <w:szCs w:val="24"/>
        </w:rPr>
        <w:t xml:space="preserve">, </w:t>
      </w:r>
      <w:r w:rsidR="00345D97" w:rsidRPr="009215F0">
        <w:rPr>
          <w:rFonts w:eastAsia="Times New Roman" w:cs="Times New Roman"/>
          <w:color w:val="000000" w:themeColor="text1"/>
          <w:szCs w:val="24"/>
        </w:rPr>
        <w:t>59%</w:t>
      </w:r>
      <w:r w:rsidR="006B6DAF" w:rsidRPr="009215F0">
        <w:rPr>
          <w:rFonts w:eastAsia="Times New Roman" w:cs="Times New Roman"/>
          <w:color w:val="000000" w:themeColor="text1"/>
          <w:szCs w:val="24"/>
        </w:rPr>
        <w:t xml:space="preserve"> for </w:t>
      </w:r>
      <w:r w:rsidR="006B6DAF" w:rsidRPr="009215F0">
        <w:rPr>
          <w:rFonts w:eastAsia="Times New Roman" w:cs="Times New Roman"/>
          <w:i/>
          <w:color w:val="000000" w:themeColor="text1"/>
          <w:szCs w:val="24"/>
        </w:rPr>
        <w:t>40P</w:t>
      </w:r>
      <w:r w:rsidR="006B6DAF" w:rsidRPr="009215F0">
        <w:rPr>
          <w:rFonts w:eastAsia="Times New Roman" w:cs="Times New Roman"/>
          <w:color w:val="000000" w:themeColor="text1"/>
          <w:szCs w:val="24"/>
        </w:rPr>
        <w:t xml:space="preserve"> and</w:t>
      </w:r>
      <w:r w:rsidR="00345D97" w:rsidRPr="009215F0">
        <w:rPr>
          <w:rFonts w:eastAsia="Times New Roman" w:cs="Times New Roman"/>
          <w:color w:val="000000" w:themeColor="text1"/>
          <w:szCs w:val="24"/>
        </w:rPr>
        <w:t xml:space="preserve"> 127%</w:t>
      </w:r>
      <w:r w:rsidR="006B6DAF" w:rsidRPr="009215F0">
        <w:rPr>
          <w:rFonts w:eastAsia="Times New Roman" w:cs="Times New Roman"/>
          <w:color w:val="000000" w:themeColor="text1"/>
          <w:szCs w:val="24"/>
        </w:rPr>
        <w:t xml:space="preserve"> for </w:t>
      </w:r>
      <w:r w:rsidR="006B6DAF" w:rsidRPr="009215F0">
        <w:rPr>
          <w:rFonts w:eastAsia="Times New Roman" w:cs="Times New Roman"/>
          <w:i/>
          <w:color w:val="000000" w:themeColor="text1"/>
          <w:szCs w:val="24"/>
        </w:rPr>
        <w:t>60P</w:t>
      </w:r>
      <w:r w:rsidR="009A4F54" w:rsidRPr="009215F0">
        <w:rPr>
          <w:rFonts w:eastAsia="Times New Roman" w:cs="Times New Roman"/>
          <w:color w:val="000000" w:themeColor="text1"/>
          <w:szCs w:val="24"/>
        </w:rPr>
        <w:t>.</w:t>
      </w:r>
      <w:r w:rsidR="006B6DAF" w:rsidRPr="009215F0">
        <w:rPr>
          <w:rFonts w:eastAsia="Times New Roman" w:cs="Times New Roman"/>
          <w:color w:val="000000" w:themeColor="text1"/>
          <w:szCs w:val="24"/>
        </w:rPr>
        <w:t xml:space="preserve"> </w:t>
      </w:r>
      <w:r w:rsidR="00A20E07" w:rsidRPr="009215F0">
        <w:rPr>
          <w:rFonts w:eastAsia="Times New Roman" w:cs="Times New Roman"/>
          <w:color w:val="000000" w:themeColor="text1"/>
          <w:szCs w:val="24"/>
        </w:rPr>
        <w:t>Th</w:t>
      </w:r>
      <w:r w:rsidR="00E07FDC" w:rsidRPr="009215F0">
        <w:rPr>
          <w:rFonts w:eastAsia="Times New Roman" w:cs="Times New Roman"/>
          <w:color w:val="000000" w:themeColor="text1"/>
          <w:szCs w:val="24"/>
        </w:rPr>
        <w:t>is</w:t>
      </w:r>
      <w:r w:rsidR="006B6DAF" w:rsidRPr="009215F0">
        <w:rPr>
          <w:rFonts w:eastAsia="Times New Roman" w:cs="Times New Roman"/>
          <w:color w:val="000000" w:themeColor="text1"/>
          <w:szCs w:val="24"/>
        </w:rPr>
        <w:t xml:space="preserve"> increase in free shrinkage strain with increasing rubber content </w:t>
      </w:r>
      <w:r w:rsidR="00345D97" w:rsidRPr="009215F0">
        <w:rPr>
          <w:rFonts w:eastAsia="Times New Roman" w:cs="Times New Roman"/>
          <w:color w:val="000000" w:themeColor="text1"/>
          <w:szCs w:val="24"/>
        </w:rPr>
        <w:t>is due to</w:t>
      </w:r>
      <w:r w:rsidR="006B6DAF" w:rsidRPr="009215F0">
        <w:rPr>
          <w:rFonts w:eastAsia="Times New Roman" w:cs="Times New Roman"/>
          <w:color w:val="000000" w:themeColor="text1"/>
          <w:szCs w:val="24"/>
        </w:rPr>
        <w:t xml:space="preserve"> </w:t>
      </w:r>
      <w:r w:rsidR="00E10C5A" w:rsidRPr="009215F0">
        <w:rPr>
          <w:rFonts w:eastAsia="Times New Roman" w:cs="Times New Roman"/>
          <w:color w:val="000000" w:themeColor="text1"/>
          <w:szCs w:val="24"/>
        </w:rPr>
        <w:t>the lower stiffness of rubber particles compared to conventional aggregates</w:t>
      </w:r>
      <w:r w:rsidR="00E354E8" w:rsidRPr="009215F0">
        <w:rPr>
          <w:rFonts w:eastAsia="Times New Roman" w:cs="Times New Roman"/>
          <w:color w:val="000000" w:themeColor="text1"/>
          <w:szCs w:val="24"/>
        </w:rPr>
        <w:t>,</w:t>
      </w:r>
      <w:r w:rsidR="00E10C5A" w:rsidRPr="009215F0">
        <w:rPr>
          <w:rFonts w:eastAsia="Times New Roman" w:cs="Times New Roman"/>
          <w:color w:val="000000" w:themeColor="text1"/>
          <w:szCs w:val="24"/>
        </w:rPr>
        <w:t xml:space="preserve"> which reduces the </w:t>
      </w:r>
      <w:r w:rsidR="00814E95" w:rsidRPr="009215F0">
        <w:rPr>
          <w:rFonts w:eastAsia="Times New Roman" w:cs="Times New Roman"/>
          <w:color w:val="000000" w:themeColor="text1"/>
          <w:szCs w:val="24"/>
        </w:rPr>
        <w:t>overall internal res</w:t>
      </w:r>
      <w:r w:rsidR="002917C7" w:rsidRPr="009215F0">
        <w:rPr>
          <w:rFonts w:eastAsia="Times New Roman" w:cs="Times New Roman"/>
          <w:color w:val="000000" w:themeColor="text1"/>
          <w:szCs w:val="24"/>
        </w:rPr>
        <w:t>train</w:t>
      </w:r>
      <w:r w:rsidR="00A42210" w:rsidRPr="009215F0">
        <w:rPr>
          <w:rFonts w:eastAsia="Times New Roman" w:cs="Times New Roman"/>
          <w:color w:val="000000" w:themeColor="text1"/>
          <w:szCs w:val="24"/>
        </w:rPr>
        <w:t xml:space="preserve">. </w:t>
      </w:r>
      <w:r w:rsidR="006B6DAF" w:rsidRPr="009215F0">
        <w:rPr>
          <w:rFonts w:eastAsia="Times New Roman" w:cs="Times New Roman"/>
          <w:color w:val="000000" w:themeColor="text1"/>
          <w:szCs w:val="24"/>
        </w:rPr>
        <w:t>The high</w:t>
      </w:r>
      <w:r w:rsidR="00CB1005" w:rsidRPr="009215F0">
        <w:rPr>
          <w:rFonts w:eastAsia="Times New Roman" w:cs="Times New Roman"/>
          <w:color w:val="000000" w:themeColor="text1"/>
          <w:szCs w:val="24"/>
        </w:rPr>
        <w:t>er</w:t>
      </w:r>
      <w:r w:rsidR="006B6DAF" w:rsidRPr="009215F0">
        <w:rPr>
          <w:rFonts w:eastAsia="Times New Roman" w:cs="Times New Roman"/>
          <w:color w:val="000000" w:themeColor="text1"/>
          <w:szCs w:val="24"/>
        </w:rPr>
        <w:t xml:space="preserve"> porosity and diffusivity of rubberised concrete </w:t>
      </w:r>
      <w:r w:rsidR="00CB1005" w:rsidRPr="009215F0">
        <w:rPr>
          <w:rFonts w:eastAsia="Times New Roman" w:cs="Times New Roman"/>
          <w:color w:val="000000" w:themeColor="text1"/>
          <w:szCs w:val="24"/>
        </w:rPr>
        <w:t>prims</w:t>
      </w:r>
      <w:r w:rsidR="00814E95" w:rsidRPr="009215F0">
        <w:rPr>
          <w:rFonts w:eastAsia="Times New Roman" w:cs="Times New Roman"/>
          <w:color w:val="000000" w:themeColor="text1"/>
          <w:szCs w:val="24"/>
        </w:rPr>
        <w:t xml:space="preserve"> can also contribute to increasing</w:t>
      </w:r>
      <w:r w:rsidR="006B6DAF" w:rsidRPr="009215F0">
        <w:rPr>
          <w:rFonts w:eastAsia="Times New Roman" w:cs="Times New Roman"/>
          <w:color w:val="000000" w:themeColor="text1"/>
          <w:szCs w:val="24"/>
        </w:rPr>
        <w:t xml:space="preserve"> the rate of </w:t>
      </w:r>
      <w:r w:rsidR="00814E95" w:rsidRPr="009215F0">
        <w:rPr>
          <w:rFonts w:eastAsia="Times New Roman" w:cs="Times New Roman"/>
          <w:color w:val="000000" w:themeColor="text1"/>
          <w:szCs w:val="24"/>
        </w:rPr>
        <w:t>moisture loss and accelerating drying shrinkage</w:t>
      </w:r>
      <w:r w:rsidR="00CB1005" w:rsidRPr="009215F0">
        <w:rPr>
          <w:rFonts w:eastAsia="Times New Roman" w:cs="Times New Roman"/>
          <w:color w:val="000000" w:themeColor="text1"/>
          <w:szCs w:val="24"/>
        </w:rPr>
        <w:t>.</w:t>
      </w:r>
      <w:r w:rsidR="00A20E07" w:rsidRPr="009215F0">
        <w:rPr>
          <w:rFonts w:eastAsia="Times New Roman" w:cs="Times New Roman"/>
          <w:color w:val="000000" w:themeColor="text1"/>
          <w:szCs w:val="24"/>
        </w:rPr>
        <w:t xml:space="preserve"> </w:t>
      </w:r>
    </w:p>
    <w:p w:rsidR="000A55C6" w:rsidRPr="009215F0" w:rsidRDefault="0083731B" w:rsidP="0083731B">
      <w:pPr>
        <w:autoSpaceDE w:val="0"/>
        <w:autoSpaceDN w:val="0"/>
        <w:adjustRightInd w:val="0"/>
        <w:spacing w:line="360" w:lineRule="auto"/>
        <w:ind w:firstLine="720"/>
        <w:jc w:val="center"/>
        <w:rPr>
          <w:rFonts w:eastAsia="Times New Roman" w:cs="Times New Roman"/>
          <w:b/>
          <w:color w:val="000000" w:themeColor="text1"/>
          <w:szCs w:val="24"/>
        </w:rPr>
      </w:pPr>
      <w:r w:rsidRPr="009215F0">
        <w:rPr>
          <w:rFonts w:eastAsia="Times New Roman" w:cs="Times New Roman"/>
          <w:b/>
          <w:noProof/>
          <w:color w:val="000000" w:themeColor="text1"/>
          <w:szCs w:val="24"/>
          <w:lang w:eastAsia="en-GB"/>
        </w:rPr>
        <w:drawing>
          <wp:inline distT="0" distB="0" distL="0" distR="0" wp14:anchorId="1659168D">
            <wp:extent cx="4255357" cy="37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5357" cy="3780000"/>
                    </a:xfrm>
                    <a:prstGeom prst="rect">
                      <a:avLst/>
                    </a:prstGeom>
                    <a:noFill/>
                  </pic:spPr>
                </pic:pic>
              </a:graphicData>
            </a:graphic>
          </wp:inline>
        </w:drawing>
      </w:r>
    </w:p>
    <w:p w:rsidR="00D204F6" w:rsidRPr="009215F0" w:rsidRDefault="00D204F6" w:rsidP="00941C0A">
      <w:pPr>
        <w:autoSpaceDE w:val="0"/>
        <w:autoSpaceDN w:val="0"/>
        <w:adjustRightInd w:val="0"/>
        <w:spacing w:line="360" w:lineRule="auto"/>
        <w:rPr>
          <w:rFonts w:eastAsia="Times New Roman" w:cs="Times New Roman"/>
          <w:b/>
          <w:color w:val="000000" w:themeColor="text1"/>
          <w:szCs w:val="24"/>
        </w:rPr>
      </w:pPr>
    </w:p>
    <w:p w:rsidR="00D4171C" w:rsidRPr="009215F0" w:rsidRDefault="00C25DB0" w:rsidP="002518DC">
      <w:pPr>
        <w:autoSpaceDE w:val="0"/>
        <w:autoSpaceDN w:val="0"/>
        <w:adjustRightInd w:val="0"/>
        <w:spacing w:line="360" w:lineRule="auto"/>
        <w:ind w:firstLine="720"/>
        <w:jc w:val="center"/>
        <w:rPr>
          <w:rFonts w:eastAsia="Times New Roman" w:cs="Times New Roman"/>
          <w:color w:val="000000" w:themeColor="text1"/>
          <w:szCs w:val="24"/>
        </w:rPr>
      </w:pPr>
      <w:r w:rsidRPr="009215F0">
        <w:rPr>
          <w:rFonts w:eastAsia="Times New Roman" w:cs="Times New Roman"/>
          <w:b/>
          <w:color w:val="000000" w:themeColor="text1"/>
          <w:szCs w:val="24"/>
        </w:rPr>
        <w:t>Fig</w:t>
      </w:r>
      <w:r w:rsidR="00D51995" w:rsidRPr="009215F0">
        <w:rPr>
          <w:rFonts w:eastAsia="Times New Roman" w:cs="Times New Roman"/>
          <w:b/>
          <w:color w:val="000000" w:themeColor="text1"/>
          <w:szCs w:val="24"/>
        </w:rPr>
        <w:t>ure</w:t>
      </w:r>
      <w:r w:rsidRPr="009215F0">
        <w:rPr>
          <w:rFonts w:eastAsia="Times New Roman" w:cs="Times New Roman"/>
          <w:b/>
          <w:color w:val="000000" w:themeColor="text1"/>
          <w:szCs w:val="24"/>
        </w:rPr>
        <w:t xml:space="preserve">. </w:t>
      </w:r>
      <w:r w:rsidR="00B12792" w:rsidRPr="009215F0">
        <w:rPr>
          <w:rFonts w:eastAsia="Times New Roman" w:cs="Times New Roman"/>
          <w:b/>
          <w:color w:val="000000" w:themeColor="text1"/>
          <w:szCs w:val="24"/>
        </w:rPr>
        <w:t>1</w:t>
      </w:r>
      <w:r w:rsidR="00E52CA4" w:rsidRPr="009215F0">
        <w:rPr>
          <w:rFonts w:eastAsia="Times New Roman" w:cs="Times New Roman"/>
          <w:b/>
          <w:color w:val="000000" w:themeColor="text1"/>
          <w:szCs w:val="24"/>
        </w:rPr>
        <w:t>1</w:t>
      </w:r>
      <w:r w:rsidRPr="009215F0">
        <w:rPr>
          <w:rFonts w:eastAsia="Times New Roman" w:cs="Times New Roman"/>
          <w:color w:val="000000" w:themeColor="text1"/>
          <w:szCs w:val="24"/>
        </w:rPr>
        <w:t xml:space="preserve"> Total free shrinkage </w:t>
      </w:r>
      <w:r w:rsidR="00AB59D7" w:rsidRPr="009215F0">
        <w:rPr>
          <w:rFonts w:eastAsia="Times New Roman" w:cs="Times New Roman"/>
          <w:color w:val="000000" w:themeColor="text1"/>
          <w:szCs w:val="24"/>
        </w:rPr>
        <w:t xml:space="preserve">for all </w:t>
      </w:r>
      <w:r w:rsidR="00D4171C" w:rsidRPr="009215F0">
        <w:rPr>
          <w:rFonts w:eastAsia="Times New Roman" w:cs="Times New Roman"/>
          <w:color w:val="000000" w:themeColor="text1"/>
          <w:szCs w:val="24"/>
        </w:rPr>
        <w:t xml:space="preserve">concrete </w:t>
      </w:r>
      <w:r w:rsidR="00AB59D7" w:rsidRPr="009215F0">
        <w:rPr>
          <w:rFonts w:eastAsia="Times New Roman" w:cs="Times New Roman"/>
          <w:color w:val="000000" w:themeColor="text1"/>
          <w:szCs w:val="24"/>
        </w:rPr>
        <w:t>mixes</w:t>
      </w:r>
    </w:p>
    <w:p w:rsidR="000F4E36" w:rsidRPr="009215F0" w:rsidRDefault="009E022B" w:rsidP="00973DAD">
      <w:pPr>
        <w:pStyle w:val="Heading1"/>
        <w:numPr>
          <w:ilvl w:val="0"/>
          <w:numId w:val="17"/>
        </w:numPr>
        <w:ind w:left="426" w:hanging="426"/>
        <w:rPr>
          <w:color w:val="000000" w:themeColor="text1"/>
        </w:rPr>
      </w:pPr>
      <w:r w:rsidRPr="009215F0">
        <w:rPr>
          <w:color w:val="000000" w:themeColor="text1"/>
        </w:rPr>
        <w:lastRenderedPageBreak/>
        <w:t xml:space="preserve"> </w:t>
      </w:r>
      <w:r w:rsidR="000F4E36" w:rsidRPr="009215F0">
        <w:rPr>
          <w:color w:val="000000" w:themeColor="text1"/>
        </w:rPr>
        <w:t>Conclusions</w:t>
      </w:r>
    </w:p>
    <w:p w:rsidR="00F1749E" w:rsidRPr="009215F0" w:rsidRDefault="00736601" w:rsidP="00A169C8">
      <w:pPr>
        <w:autoSpaceDE w:val="0"/>
        <w:autoSpaceDN w:val="0"/>
        <w:adjustRightInd w:val="0"/>
        <w:jc w:val="both"/>
        <w:rPr>
          <w:rFonts w:cs="Times New Roman"/>
          <w:color w:val="000000" w:themeColor="text1"/>
        </w:rPr>
      </w:pPr>
      <w:r w:rsidRPr="009215F0">
        <w:rPr>
          <w:rFonts w:cs="Times New Roman"/>
          <w:color w:val="000000" w:themeColor="text1"/>
        </w:rPr>
        <w:t xml:space="preserve">This study </w:t>
      </w:r>
      <w:r w:rsidR="00C63C1C" w:rsidRPr="009215F0">
        <w:rPr>
          <w:rFonts w:cs="Times New Roman"/>
          <w:color w:val="000000" w:themeColor="text1"/>
        </w:rPr>
        <w:t>assessed</w:t>
      </w:r>
      <w:r w:rsidR="00F1749E" w:rsidRPr="009215F0">
        <w:rPr>
          <w:rFonts w:cs="Times New Roman"/>
          <w:color w:val="000000" w:themeColor="text1"/>
        </w:rPr>
        <w:t xml:space="preserve"> the fresh</w:t>
      </w:r>
      <w:r w:rsidR="00C63C1C" w:rsidRPr="009215F0">
        <w:rPr>
          <w:rFonts w:cs="Times New Roman"/>
          <w:color w:val="000000" w:themeColor="text1"/>
        </w:rPr>
        <w:t xml:space="preserve"> state</w:t>
      </w:r>
      <w:r w:rsidR="00F1749E" w:rsidRPr="009215F0">
        <w:rPr>
          <w:rFonts w:cs="Times New Roman"/>
          <w:color w:val="000000" w:themeColor="text1"/>
        </w:rPr>
        <w:t xml:space="preserve"> and mechanical properties of </w:t>
      </w:r>
      <w:r w:rsidR="00C63C1C" w:rsidRPr="009215F0">
        <w:rPr>
          <w:rFonts w:cs="Times New Roman"/>
          <w:color w:val="000000" w:themeColor="text1"/>
        </w:rPr>
        <w:t>steel-fibre reinforced rubberised concretes (</w:t>
      </w:r>
      <w:r w:rsidR="00C63C1C" w:rsidRPr="009215F0">
        <w:rPr>
          <w:rFonts w:cs="Times New Roman"/>
          <w:color w:val="000000" w:themeColor="text1"/>
          <w:szCs w:val="24"/>
        </w:rPr>
        <w:t>SFRRuC)</w:t>
      </w:r>
      <w:r w:rsidR="00C63C1C" w:rsidRPr="009215F0">
        <w:rPr>
          <w:rFonts w:cs="Times New Roman"/>
          <w:color w:val="000000" w:themeColor="text1"/>
        </w:rPr>
        <w:t xml:space="preserve">, </w:t>
      </w:r>
      <w:r w:rsidR="00F1749E" w:rsidRPr="009215F0">
        <w:rPr>
          <w:rFonts w:cs="Times New Roman"/>
          <w:color w:val="000000" w:themeColor="text1"/>
        </w:rPr>
        <w:t xml:space="preserve">in which </w:t>
      </w:r>
      <w:r w:rsidR="00A169C8" w:rsidRPr="009215F0">
        <w:rPr>
          <w:rFonts w:cs="Times New Roman"/>
          <w:color w:val="000000" w:themeColor="text1"/>
        </w:rPr>
        <w:t>waste</w:t>
      </w:r>
      <w:r w:rsidR="00F1749E" w:rsidRPr="009215F0">
        <w:rPr>
          <w:rFonts w:cs="Times New Roman"/>
          <w:color w:val="000000" w:themeColor="text1"/>
        </w:rPr>
        <w:t xml:space="preserve"> tyre rubber partially replace</w:t>
      </w:r>
      <w:r w:rsidR="00C63C1C" w:rsidRPr="009215F0">
        <w:rPr>
          <w:rFonts w:cs="Times New Roman"/>
          <w:color w:val="000000" w:themeColor="text1"/>
        </w:rPr>
        <w:t>d</w:t>
      </w:r>
      <w:r w:rsidR="00F1749E" w:rsidRPr="009215F0">
        <w:rPr>
          <w:rFonts w:cs="Times New Roman"/>
          <w:color w:val="000000" w:themeColor="text1"/>
        </w:rPr>
        <w:t xml:space="preserve"> aggregates</w:t>
      </w:r>
      <w:r w:rsidR="001C5E6D" w:rsidRPr="009215F0">
        <w:rPr>
          <w:rFonts w:cs="Times New Roman"/>
          <w:color w:val="000000" w:themeColor="text1"/>
        </w:rPr>
        <w:t>,</w:t>
      </w:r>
      <w:r w:rsidR="00F1749E" w:rsidRPr="009215F0">
        <w:rPr>
          <w:rFonts w:cs="Times New Roman"/>
          <w:color w:val="000000" w:themeColor="text1"/>
        </w:rPr>
        <w:t xml:space="preserve"> and </w:t>
      </w:r>
      <w:r w:rsidR="00CA009A" w:rsidRPr="009215F0">
        <w:rPr>
          <w:rFonts w:cs="Times New Roman"/>
          <w:color w:val="000000" w:themeColor="text1"/>
        </w:rPr>
        <w:t xml:space="preserve">blends of </w:t>
      </w:r>
      <w:r w:rsidR="00F1749E" w:rsidRPr="009215F0">
        <w:rPr>
          <w:rFonts w:cs="Times New Roman"/>
          <w:color w:val="000000" w:themeColor="text1"/>
        </w:rPr>
        <w:t xml:space="preserve">manufactured and recycled tyre steel fibres </w:t>
      </w:r>
      <w:r w:rsidR="00C63C1C" w:rsidRPr="009215F0">
        <w:rPr>
          <w:rFonts w:cs="Times New Roman"/>
          <w:color w:val="000000" w:themeColor="text1"/>
        </w:rPr>
        <w:t xml:space="preserve">were </w:t>
      </w:r>
      <w:r w:rsidR="00F1749E" w:rsidRPr="009215F0">
        <w:rPr>
          <w:rFonts w:cs="Times New Roman"/>
          <w:color w:val="000000" w:themeColor="text1"/>
        </w:rPr>
        <w:t xml:space="preserve">used </w:t>
      </w:r>
      <w:r w:rsidR="00026242" w:rsidRPr="009215F0">
        <w:rPr>
          <w:rFonts w:cs="Times New Roman"/>
          <w:color w:val="000000" w:themeColor="text1"/>
        </w:rPr>
        <w:t>as</w:t>
      </w:r>
      <w:r w:rsidR="001C5E6D" w:rsidRPr="009215F0">
        <w:rPr>
          <w:rFonts w:cs="Times New Roman"/>
          <w:color w:val="000000" w:themeColor="text1"/>
        </w:rPr>
        <w:t xml:space="preserve"> reinforcement</w:t>
      </w:r>
      <w:r w:rsidR="00F1749E" w:rsidRPr="009215F0">
        <w:rPr>
          <w:rFonts w:cs="Times New Roman"/>
          <w:color w:val="000000" w:themeColor="text1"/>
        </w:rPr>
        <w:t xml:space="preserve">. Based on the experimental results, the following conclusions can be drawn: </w:t>
      </w:r>
    </w:p>
    <w:p w:rsidR="00F1749E" w:rsidRPr="009215F0" w:rsidRDefault="00F1749E" w:rsidP="005C2205">
      <w:pPr>
        <w:pStyle w:val="ListParagraph"/>
        <w:numPr>
          <w:ilvl w:val="0"/>
          <w:numId w:val="8"/>
        </w:numPr>
        <w:autoSpaceDE w:val="0"/>
        <w:autoSpaceDN w:val="0"/>
        <w:adjustRightInd w:val="0"/>
        <w:jc w:val="both"/>
        <w:rPr>
          <w:rFonts w:cs="Times New Roman"/>
          <w:color w:val="000000" w:themeColor="text1"/>
        </w:rPr>
      </w:pPr>
      <w:r w:rsidRPr="009215F0">
        <w:rPr>
          <w:rFonts w:cs="Times New Roman"/>
          <w:color w:val="000000" w:themeColor="text1"/>
        </w:rPr>
        <w:t xml:space="preserve">The replacement of </w:t>
      </w:r>
      <w:r w:rsidR="00ED415C" w:rsidRPr="009215F0">
        <w:rPr>
          <w:rFonts w:cs="Times New Roman"/>
          <w:color w:val="000000" w:themeColor="text1"/>
        </w:rPr>
        <w:t>conventional</w:t>
      </w:r>
      <w:r w:rsidRPr="009215F0">
        <w:rPr>
          <w:rFonts w:cs="Times New Roman"/>
          <w:color w:val="000000" w:themeColor="text1"/>
        </w:rPr>
        <w:t xml:space="preserve"> aggregates with rubber particles</w:t>
      </w:r>
      <w:r w:rsidR="00CA009A" w:rsidRPr="009215F0">
        <w:rPr>
          <w:rFonts w:cs="Times New Roman"/>
          <w:color w:val="000000" w:themeColor="text1"/>
        </w:rPr>
        <w:t xml:space="preserve"> </w:t>
      </w:r>
      <w:r w:rsidR="001C5E6D" w:rsidRPr="009215F0">
        <w:rPr>
          <w:rFonts w:cs="Times New Roman"/>
          <w:color w:val="000000" w:themeColor="text1"/>
        </w:rPr>
        <w:t>reduces</w:t>
      </w:r>
      <w:r w:rsidRPr="009215F0">
        <w:rPr>
          <w:rFonts w:cs="Times New Roman"/>
          <w:color w:val="000000" w:themeColor="text1"/>
        </w:rPr>
        <w:t xml:space="preserve"> workability and unit weight, and increase</w:t>
      </w:r>
      <w:r w:rsidR="00736601" w:rsidRPr="009215F0">
        <w:rPr>
          <w:rFonts w:cs="Times New Roman"/>
          <w:color w:val="000000" w:themeColor="text1"/>
        </w:rPr>
        <w:t>s</w:t>
      </w:r>
      <w:r w:rsidRPr="009215F0">
        <w:rPr>
          <w:rFonts w:cs="Times New Roman"/>
          <w:color w:val="000000" w:themeColor="text1"/>
        </w:rPr>
        <w:t xml:space="preserve"> air conten</w:t>
      </w:r>
      <w:r w:rsidR="009A4F54" w:rsidRPr="009215F0">
        <w:rPr>
          <w:rFonts w:cs="Times New Roman"/>
          <w:color w:val="000000" w:themeColor="text1"/>
        </w:rPr>
        <w:t xml:space="preserve">t of the fresh concrete mixes. </w:t>
      </w:r>
      <w:r w:rsidR="001C5E6D" w:rsidRPr="009215F0">
        <w:rPr>
          <w:rFonts w:cs="Times New Roman"/>
          <w:color w:val="000000" w:themeColor="text1"/>
        </w:rPr>
        <w:t>S</w:t>
      </w:r>
      <w:r w:rsidR="00736601" w:rsidRPr="009215F0">
        <w:rPr>
          <w:rFonts w:cs="Times New Roman"/>
          <w:color w:val="000000" w:themeColor="text1"/>
        </w:rPr>
        <w:t>teel fibres</w:t>
      </w:r>
      <w:r w:rsidRPr="009215F0">
        <w:rPr>
          <w:rFonts w:cs="Times New Roman"/>
          <w:color w:val="000000" w:themeColor="text1"/>
        </w:rPr>
        <w:t xml:space="preserve"> further </w:t>
      </w:r>
      <w:r w:rsidR="00736601" w:rsidRPr="009215F0">
        <w:rPr>
          <w:rFonts w:cs="Times New Roman"/>
          <w:color w:val="000000" w:themeColor="text1"/>
        </w:rPr>
        <w:t>lower</w:t>
      </w:r>
      <w:r w:rsidRPr="009215F0">
        <w:rPr>
          <w:rFonts w:cs="Times New Roman"/>
          <w:color w:val="000000" w:themeColor="text1"/>
        </w:rPr>
        <w:t xml:space="preserve"> workability and </w:t>
      </w:r>
      <w:r w:rsidR="001C5E6D" w:rsidRPr="009215F0">
        <w:rPr>
          <w:rFonts w:cs="Times New Roman"/>
          <w:color w:val="000000" w:themeColor="text1"/>
        </w:rPr>
        <w:t>increase</w:t>
      </w:r>
      <w:r w:rsidRPr="009215F0">
        <w:rPr>
          <w:rFonts w:cs="Times New Roman"/>
          <w:color w:val="000000" w:themeColor="text1"/>
        </w:rPr>
        <w:t xml:space="preserve"> air content, whil</w:t>
      </w:r>
      <w:r w:rsidR="00CA009A" w:rsidRPr="009215F0">
        <w:rPr>
          <w:rFonts w:cs="Times New Roman"/>
          <w:color w:val="000000" w:themeColor="text1"/>
        </w:rPr>
        <w:t>st</w:t>
      </w:r>
      <w:r w:rsidRPr="009215F0">
        <w:rPr>
          <w:rFonts w:cs="Times New Roman"/>
          <w:color w:val="000000" w:themeColor="text1"/>
        </w:rPr>
        <w:t xml:space="preserve"> </w:t>
      </w:r>
      <w:r w:rsidR="00736601" w:rsidRPr="009215F0">
        <w:rPr>
          <w:rFonts w:cs="Times New Roman"/>
          <w:color w:val="000000" w:themeColor="text1"/>
        </w:rPr>
        <w:t>marginally increas</w:t>
      </w:r>
      <w:r w:rsidR="001C5E6D" w:rsidRPr="009215F0">
        <w:rPr>
          <w:rFonts w:cs="Times New Roman"/>
          <w:color w:val="000000" w:themeColor="text1"/>
        </w:rPr>
        <w:t xml:space="preserve">ing </w:t>
      </w:r>
      <w:r w:rsidRPr="009215F0">
        <w:rPr>
          <w:rFonts w:cs="Times New Roman"/>
          <w:color w:val="000000" w:themeColor="text1"/>
        </w:rPr>
        <w:t xml:space="preserve">unit weight. </w:t>
      </w:r>
    </w:p>
    <w:p w:rsidR="0004021E" w:rsidRPr="009215F0" w:rsidRDefault="00E354E8" w:rsidP="005C2205">
      <w:pPr>
        <w:pStyle w:val="ListParagraph"/>
        <w:numPr>
          <w:ilvl w:val="0"/>
          <w:numId w:val="8"/>
        </w:numPr>
        <w:autoSpaceDE w:val="0"/>
        <w:autoSpaceDN w:val="0"/>
        <w:adjustRightInd w:val="0"/>
        <w:jc w:val="both"/>
        <w:rPr>
          <w:rFonts w:cs="Times New Roman"/>
          <w:b/>
          <w:color w:val="000000" w:themeColor="text1"/>
        </w:rPr>
      </w:pPr>
      <w:r w:rsidRPr="009215F0">
        <w:rPr>
          <w:rFonts w:cs="Times New Roman"/>
          <w:color w:val="000000" w:themeColor="text1"/>
        </w:rPr>
        <w:t>T</w:t>
      </w:r>
      <w:r w:rsidR="00CA009A" w:rsidRPr="009215F0">
        <w:rPr>
          <w:rFonts w:cs="Times New Roman"/>
          <w:color w:val="000000" w:themeColor="text1"/>
        </w:rPr>
        <w:t xml:space="preserve">he mechanical properties (compressive </w:t>
      </w:r>
      <w:r w:rsidR="00F1749E" w:rsidRPr="009215F0">
        <w:rPr>
          <w:rFonts w:cs="Times New Roman"/>
          <w:color w:val="000000" w:themeColor="text1"/>
        </w:rPr>
        <w:t>and flexural strength, as well as the modulus of elasticity</w:t>
      </w:r>
      <w:r w:rsidR="00CA009A" w:rsidRPr="009215F0">
        <w:rPr>
          <w:rFonts w:cs="Times New Roman"/>
          <w:color w:val="000000" w:themeColor="text1"/>
        </w:rPr>
        <w:t>)</w:t>
      </w:r>
      <w:r w:rsidR="00F1749E" w:rsidRPr="009215F0">
        <w:rPr>
          <w:rFonts w:cs="Times New Roman"/>
          <w:color w:val="000000" w:themeColor="text1"/>
        </w:rPr>
        <w:t xml:space="preserve"> </w:t>
      </w:r>
      <w:r w:rsidR="001C5E6D" w:rsidRPr="009215F0">
        <w:rPr>
          <w:rFonts w:cs="Times New Roman"/>
          <w:color w:val="000000" w:themeColor="text1"/>
        </w:rPr>
        <w:t>decrease</w:t>
      </w:r>
      <w:r w:rsidRPr="009215F0">
        <w:rPr>
          <w:rFonts w:cs="Times New Roman"/>
          <w:color w:val="000000" w:themeColor="text1"/>
        </w:rPr>
        <w:t xml:space="preserve"> with increasing rubber content</w:t>
      </w:r>
      <w:r w:rsidR="00F1749E" w:rsidRPr="009215F0">
        <w:rPr>
          <w:rFonts w:cs="Times New Roman"/>
          <w:color w:val="000000" w:themeColor="text1"/>
        </w:rPr>
        <w:t xml:space="preserve">. </w:t>
      </w:r>
      <w:r w:rsidR="00CA009A" w:rsidRPr="009215F0">
        <w:rPr>
          <w:rFonts w:cs="Times New Roman"/>
          <w:color w:val="000000" w:themeColor="text1"/>
        </w:rPr>
        <w:t>S</w:t>
      </w:r>
      <w:r w:rsidR="00736601" w:rsidRPr="009215F0">
        <w:rPr>
          <w:rFonts w:cs="Times New Roman"/>
          <w:color w:val="000000" w:themeColor="text1"/>
        </w:rPr>
        <w:t>teel fibres</w:t>
      </w:r>
      <w:r w:rsidR="0004021E" w:rsidRPr="009215F0">
        <w:rPr>
          <w:rFonts w:cs="Times New Roman"/>
          <w:color w:val="000000" w:themeColor="text1"/>
        </w:rPr>
        <w:t xml:space="preserve"> in</w:t>
      </w:r>
      <w:r w:rsidR="00CA009A" w:rsidRPr="009215F0">
        <w:rPr>
          <w:rFonts w:cs="Times New Roman"/>
          <w:color w:val="000000" w:themeColor="text1"/>
        </w:rPr>
        <w:t xml:space="preserve"> appropriate amount</w:t>
      </w:r>
      <w:r w:rsidR="00C03D73" w:rsidRPr="009215F0">
        <w:rPr>
          <w:rFonts w:cs="Times New Roman"/>
          <w:color w:val="000000" w:themeColor="text1"/>
        </w:rPr>
        <w:t>s</w:t>
      </w:r>
      <w:r w:rsidR="00CA009A" w:rsidRPr="009215F0">
        <w:rPr>
          <w:rFonts w:cs="Times New Roman"/>
          <w:color w:val="000000" w:themeColor="text1"/>
        </w:rPr>
        <w:t xml:space="preserve"> (up to 40 kg/m</w:t>
      </w:r>
      <w:r w:rsidR="00CA009A" w:rsidRPr="009215F0">
        <w:rPr>
          <w:rFonts w:cs="Times New Roman"/>
          <w:color w:val="000000" w:themeColor="text1"/>
          <w:vertAlign w:val="superscript"/>
        </w:rPr>
        <w:t>3</w:t>
      </w:r>
      <w:r w:rsidR="00CA009A" w:rsidRPr="009215F0">
        <w:rPr>
          <w:rFonts w:cs="Times New Roman"/>
          <w:color w:val="000000" w:themeColor="text1"/>
        </w:rPr>
        <w:t>)</w:t>
      </w:r>
      <w:r w:rsidR="0004021E" w:rsidRPr="009215F0">
        <w:rPr>
          <w:rFonts w:cs="Times New Roman"/>
          <w:color w:val="000000" w:themeColor="text1"/>
        </w:rPr>
        <w:t xml:space="preserve"> </w:t>
      </w:r>
      <w:r w:rsidR="00CA009A" w:rsidRPr="009215F0">
        <w:rPr>
          <w:rFonts w:cs="Times New Roman"/>
          <w:color w:val="000000" w:themeColor="text1"/>
        </w:rPr>
        <w:t xml:space="preserve">enhance the mechanical properties of </w:t>
      </w:r>
      <w:r w:rsidR="00ED415C" w:rsidRPr="009215F0">
        <w:rPr>
          <w:rFonts w:cs="Times New Roman"/>
          <w:color w:val="000000" w:themeColor="text1"/>
        </w:rPr>
        <w:t>conventional</w:t>
      </w:r>
      <w:r w:rsidR="0004021E" w:rsidRPr="009215F0">
        <w:rPr>
          <w:rFonts w:cs="Times New Roman"/>
          <w:color w:val="000000" w:themeColor="text1"/>
        </w:rPr>
        <w:t xml:space="preserve"> concrete</w:t>
      </w:r>
      <w:r w:rsidR="00F1749E" w:rsidRPr="009215F0">
        <w:rPr>
          <w:rFonts w:cs="Times New Roman"/>
          <w:color w:val="000000" w:themeColor="text1"/>
        </w:rPr>
        <w:t xml:space="preserve"> </w:t>
      </w:r>
      <w:r w:rsidR="00CA009A" w:rsidRPr="009215F0">
        <w:rPr>
          <w:rFonts w:cs="Times New Roman"/>
          <w:color w:val="000000" w:themeColor="text1"/>
        </w:rPr>
        <w:t>(up to</w:t>
      </w:r>
      <w:r w:rsidR="00F1749E" w:rsidRPr="009215F0">
        <w:rPr>
          <w:rFonts w:cs="Times New Roman"/>
          <w:color w:val="000000" w:themeColor="text1"/>
        </w:rPr>
        <w:t xml:space="preserve"> 30% </w:t>
      </w:r>
      <w:r w:rsidR="00CA009A" w:rsidRPr="009215F0">
        <w:rPr>
          <w:rFonts w:cs="Times New Roman"/>
          <w:color w:val="000000" w:themeColor="text1"/>
        </w:rPr>
        <w:t>compressive strength</w:t>
      </w:r>
      <w:r w:rsidR="00F1749E" w:rsidRPr="009215F0">
        <w:rPr>
          <w:rFonts w:cs="Times New Roman"/>
          <w:color w:val="000000" w:themeColor="text1"/>
        </w:rPr>
        <w:t>) and</w:t>
      </w:r>
      <w:r w:rsidR="004E1DC0" w:rsidRPr="009215F0">
        <w:rPr>
          <w:rFonts w:cs="Times New Roman"/>
          <w:color w:val="000000" w:themeColor="text1"/>
        </w:rPr>
        <w:t xml:space="preserve"> provide modest</w:t>
      </w:r>
      <w:r w:rsidR="00F1749E" w:rsidRPr="009215F0">
        <w:rPr>
          <w:rFonts w:cs="Times New Roman"/>
          <w:color w:val="000000" w:themeColor="text1"/>
        </w:rPr>
        <w:t xml:space="preserve"> increase</w:t>
      </w:r>
      <w:r w:rsidR="00C03D73" w:rsidRPr="009215F0">
        <w:rPr>
          <w:rFonts w:cs="Times New Roman"/>
          <w:color w:val="000000" w:themeColor="text1"/>
        </w:rPr>
        <w:t>s</w:t>
      </w:r>
      <w:r w:rsidR="004E1DC0" w:rsidRPr="009215F0">
        <w:rPr>
          <w:rFonts w:cs="Times New Roman"/>
          <w:color w:val="000000" w:themeColor="text1"/>
        </w:rPr>
        <w:t xml:space="preserve"> in the</w:t>
      </w:r>
      <w:r w:rsidR="001C5E6D" w:rsidRPr="009215F0">
        <w:rPr>
          <w:rFonts w:cs="Times New Roman"/>
          <w:color w:val="000000" w:themeColor="text1"/>
        </w:rPr>
        <w:t xml:space="preserve"> </w:t>
      </w:r>
      <w:r w:rsidR="0004021E" w:rsidRPr="009215F0">
        <w:rPr>
          <w:rFonts w:cs="Times New Roman"/>
          <w:color w:val="000000" w:themeColor="text1"/>
        </w:rPr>
        <w:t>modulus of elasticity</w:t>
      </w:r>
      <w:r w:rsidR="004E1DC0" w:rsidRPr="009215F0">
        <w:rPr>
          <w:rFonts w:cs="Times New Roman"/>
          <w:color w:val="000000" w:themeColor="text1"/>
        </w:rPr>
        <w:t>.</w:t>
      </w:r>
    </w:p>
    <w:p w:rsidR="000320D7" w:rsidRPr="009215F0" w:rsidRDefault="000320D7" w:rsidP="000320D7">
      <w:pPr>
        <w:pStyle w:val="ListParagraph"/>
        <w:numPr>
          <w:ilvl w:val="0"/>
          <w:numId w:val="8"/>
        </w:numPr>
        <w:autoSpaceDE w:val="0"/>
        <w:autoSpaceDN w:val="0"/>
        <w:adjustRightInd w:val="0"/>
        <w:jc w:val="both"/>
        <w:rPr>
          <w:rFonts w:cs="Times New Roman"/>
          <w:b/>
          <w:color w:val="000000" w:themeColor="text1"/>
        </w:rPr>
      </w:pPr>
      <w:r w:rsidRPr="009215F0">
        <w:rPr>
          <w:rFonts w:cs="Times New Roman"/>
          <w:color w:val="000000" w:themeColor="text1"/>
        </w:rPr>
        <w:t>Free shrinkage strain increases with increasing rubber content as a result of the lower stiffness of rubber particles.</w:t>
      </w:r>
    </w:p>
    <w:p w:rsidR="00F1749E" w:rsidRPr="009215F0" w:rsidRDefault="00F1749E" w:rsidP="005C2205">
      <w:pPr>
        <w:pStyle w:val="ListParagraph"/>
        <w:numPr>
          <w:ilvl w:val="0"/>
          <w:numId w:val="8"/>
        </w:numPr>
        <w:autoSpaceDE w:val="0"/>
        <w:autoSpaceDN w:val="0"/>
        <w:adjustRightInd w:val="0"/>
        <w:jc w:val="both"/>
        <w:rPr>
          <w:rFonts w:cs="Times New Roman"/>
          <w:b/>
          <w:color w:val="000000" w:themeColor="text1"/>
        </w:rPr>
      </w:pPr>
      <w:r w:rsidRPr="009215F0">
        <w:rPr>
          <w:rFonts w:cs="Times New Roman"/>
          <w:color w:val="000000" w:themeColor="text1"/>
        </w:rPr>
        <w:t xml:space="preserve">In </w:t>
      </w:r>
      <w:r w:rsidR="00C63C1C" w:rsidRPr="009215F0">
        <w:rPr>
          <w:rFonts w:cs="Times New Roman"/>
          <w:color w:val="000000" w:themeColor="text1"/>
        </w:rPr>
        <w:t>rubberised concrete</w:t>
      </w:r>
      <w:r w:rsidRPr="009215F0">
        <w:rPr>
          <w:rFonts w:cs="Times New Roman"/>
          <w:color w:val="000000" w:themeColor="text1"/>
        </w:rPr>
        <w:t xml:space="preserve">, </w:t>
      </w:r>
      <w:r w:rsidR="005A53FF" w:rsidRPr="009215F0">
        <w:rPr>
          <w:rFonts w:cs="Times New Roman"/>
          <w:color w:val="000000" w:themeColor="text1"/>
        </w:rPr>
        <w:t xml:space="preserve">the addition of </w:t>
      </w:r>
      <w:r w:rsidR="00CA009A" w:rsidRPr="009215F0">
        <w:rPr>
          <w:rFonts w:cs="Times New Roman"/>
          <w:color w:val="000000" w:themeColor="text1"/>
        </w:rPr>
        <w:t>steel fibre</w:t>
      </w:r>
      <w:r w:rsidR="001C5E6D" w:rsidRPr="009215F0">
        <w:rPr>
          <w:rFonts w:cs="Times New Roman"/>
          <w:color w:val="000000" w:themeColor="text1"/>
        </w:rPr>
        <w:t xml:space="preserve"> reinforcement</w:t>
      </w:r>
      <w:r w:rsidRPr="009215F0">
        <w:rPr>
          <w:rFonts w:cs="Times New Roman"/>
          <w:color w:val="000000" w:themeColor="text1"/>
        </w:rPr>
        <w:t xml:space="preserve"> </w:t>
      </w:r>
      <w:r w:rsidR="005A53FF" w:rsidRPr="009215F0">
        <w:rPr>
          <w:rFonts w:cs="Times New Roman"/>
          <w:color w:val="000000" w:themeColor="text1"/>
        </w:rPr>
        <w:t xml:space="preserve">mitigates the </w:t>
      </w:r>
      <w:r w:rsidRPr="009215F0">
        <w:rPr>
          <w:rFonts w:cs="Times New Roman"/>
          <w:color w:val="000000" w:themeColor="text1"/>
        </w:rPr>
        <w:t xml:space="preserve">loss in flexural strength (from 50% to 9.6% </w:t>
      </w:r>
      <w:r w:rsidR="0004021E" w:rsidRPr="009215F0">
        <w:rPr>
          <w:rFonts w:cs="Times New Roman"/>
          <w:color w:val="000000" w:themeColor="text1"/>
        </w:rPr>
        <w:t>loss</w:t>
      </w:r>
      <w:r w:rsidRPr="009215F0">
        <w:rPr>
          <w:rFonts w:cs="Times New Roman"/>
          <w:color w:val="000000" w:themeColor="text1"/>
        </w:rPr>
        <w:t xml:space="preserve">, compared to </w:t>
      </w:r>
      <w:r w:rsidR="00736601" w:rsidRPr="009215F0">
        <w:rPr>
          <w:rFonts w:cs="Times New Roman"/>
          <w:color w:val="000000" w:themeColor="text1"/>
        </w:rPr>
        <w:t>conventional</w:t>
      </w:r>
      <w:r w:rsidRPr="009215F0">
        <w:rPr>
          <w:rFonts w:cs="Times New Roman"/>
          <w:color w:val="000000" w:themeColor="text1"/>
        </w:rPr>
        <w:t xml:space="preserve"> concrete) and slightly improve</w:t>
      </w:r>
      <w:r w:rsidR="00736601" w:rsidRPr="009215F0">
        <w:rPr>
          <w:rFonts w:cs="Times New Roman"/>
          <w:color w:val="000000" w:themeColor="text1"/>
        </w:rPr>
        <w:t>s</w:t>
      </w:r>
      <w:r w:rsidRPr="009215F0">
        <w:rPr>
          <w:rFonts w:cs="Times New Roman"/>
          <w:color w:val="000000" w:themeColor="text1"/>
        </w:rPr>
        <w:t xml:space="preserve"> compressive strength and </w:t>
      </w:r>
      <w:r w:rsidR="0004021E" w:rsidRPr="009215F0">
        <w:rPr>
          <w:rFonts w:cs="Times New Roman"/>
          <w:color w:val="000000" w:themeColor="text1"/>
        </w:rPr>
        <w:t>modulus of elasticity</w:t>
      </w:r>
      <w:r w:rsidRPr="009215F0">
        <w:rPr>
          <w:rFonts w:cs="Times New Roman"/>
          <w:color w:val="000000" w:themeColor="text1"/>
        </w:rPr>
        <w:t xml:space="preserve"> (</w:t>
      </w:r>
      <w:r w:rsidR="00873EE7" w:rsidRPr="009215F0">
        <w:rPr>
          <w:rFonts w:cs="Times New Roman"/>
          <w:color w:val="000000" w:themeColor="text1"/>
        </w:rPr>
        <w:t>up to</w:t>
      </w:r>
      <w:r w:rsidRPr="009215F0">
        <w:rPr>
          <w:rFonts w:cs="Times New Roman"/>
          <w:color w:val="000000" w:themeColor="text1"/>
        </w:rPr>
        <w:t xml:space="preserve"> </w:t>
      </w:r>
      <w:r w:rsidR="000320D7" w:rsidRPr="009215F0">
        <w:rPr>
          <w:rFonts w:cs="Times New Roman"/>
          <w:color w:val="000000" w:themeColor="text1"/>
        </w:rPr>
        <w:t>12.5% and 28.4%, respectively), hence, they are an important component whe</w:t>
      </w:r>
      <w:r w:rsidR="004C5020" w:rsidRPr="009215F0">
        <w:rPr>
          <w:rFonts w:cs="Times New Roman"/>
          <w:color w:val="000000" w:themeColor="text1"/>
        </w:rPr>
        <w:t>n</w:t>
      </w:r>
      <w:r w:rsidR="000320D7" w:rsidRPr="009215F0">
        <w:rPr>
          <w:rFonts w:cs="Times New Roman"/>
          <w:color w:val="000000" w:themeColor="text1"/>
        </w:rPr>
        <w:t xml:space="preserve"> RuC is to be used for structural purposes. </w:t>
      </w:r>
    </w:p>
    <w:p w:rsidR="00F1749E" w:rsidRPr="009215F0" w:rsidRDefault="00C63C1C" w:rsidP="005C2205">
      <w:pPr>
        <w:pStyle w:val="ListParagraph"/>
        <w:numPr>
          <w:ilvl w:val="0"/>
          <w:numId w:val="8"/>
        </w:numPr>
        <w:autoSpaceDE w:val="0"/>
        <w:autoSpaceDN w:val="0"/>
        <w:adjustRightInd w:val="0"/>
        <w:jc w:val="both"/>
        <w:rPr>
          <w:rFonts w:cs="Times New Roman"/>
          <w:b/>
          <w:color w:val="000000" w:themeColor="text1"/>
        </w:rPr>
      </w:pPr>
      <w:r w:rsidRPr="009215F0">
        <w:rPr>
          <w:rFonts w:cs="Times New Roman"/>
          <w:color w:val="000000" w:themeColor="text1"/>
        </w:rPr>
        <w:t>Concrete s</w:t>
      </w:r>
      <w:r w:rsidR="001C5E6D" w:rsidRPr="009215F0">
        <w:rPr>
          <w:rFonts w:cs="Times New Roman"/>
          <w:color w:val="000000" w:themeColor="text1"/>
        </w:rPr>
        <w:t>train capacity and post-peak energy absorption behaviour are</w:t>
      </w:r>
      <w:r w:rsidR="00F1749E" w:rsidRPr="009215F0">
        <w:rPr>
          <w:rFonts w:cs="Times New Roman"/>
          <w:color w:val="000000" w:themeColor="text1"/>
        </w:rPr>
        <w:t xml:space="preserve"> </w:t>
      </w:r>
      <w:r w:rsidR="00736601" w:rsidRPr="009215F0">
        <w:rPr>
          <w:rFonts w:cs="Times New Roman"/>
          <w:color w:val="000000" w:themeColor="text1"/>
        </w:rPr>
        <w:t>enhanced</w:t>
      </w:r>
      <w:r w:rsidR="00F1749E" w:rsidRPr="009215F0">
        <w:rPr>
          <w:rFonts w:cs="Times New Roman"/>
          <w:color w:val="000000" w:themeColor="text1"/>
        </w:rPr>
        <w:t xml:space="preserve"> </w:t>
      </w:r>
      <w:r w:rsidR="001C5E6D" w:rsidRPr="009215F0">
        <w:rPr>
          <w:rFonts w:cs="Times New Roman"/>
          <w:color w:val="000000" w:themeColor="text1"/>
        </w:rPr>
        <w:t>by</w:t>
      </w:r>
      <w:r w:rsidR="00F1749E" w:rsidRPr="009215F0">
        <w:rPr>
          <w:rFonts w:cs="Times New Roman"/>
          <w:color w:val="000000" w:themeColor="text1"/>
        </w:rPr>
        <w:t xml:space="preserve"> the addition of fibres and </w:t>
      </w:r>
      <w:r w:rsidR="00DF277F" w:rsidRPr="009215F0">
        <w:rPr>
          <w:rFonts w:cs="Times New Roman"/>
          <w:color w:val="000000" w:themeColor="text1"/>
        </w:rPr>
        <w:t>are</w:t>
      </w:r>
      <w:r w:rsidR="00736601" w:rsidRPr="009215F0">
        <w:rPr>
          <w:rFonts w:cs="Times New Roman"/>
          <w:color w:val="000000" w:themeColor="text1"/>
        </w:rPr>
        <w:t xml:space="preserve"> further improved</w:t>
      </w:r>
      <w:r w:rsidR="00F1749E" w:rsidRPr="009215F0">
        <w:rPr>
          <w:rFonts w:cs="Times New Roman"/>
          <w:color w:val="000000" w:themeColor="text1"/>
        </w:rPr>
        <w:t xml:space="preserve"> </w:t>
      </w:r>
      <w:r w:rsidR="001C5E6D" w:rsidRPr="009215F0">
        <w:rPr>
          <w:rFonts w:cs="Times New Roman"/>
          <w:color w:val="000000" w:themeColor="text1"/>
        </w:rPr>
        <w:t>by</w:t>
      </w:r>
      <w:r w:rsidR="00BA2803" w:rsidRPr="009215F0">
        <w:rPr>
          <w:rFonts w:cs="Times New Roman"/>
          <w:color w:val="000000" w:themeColor="text1"/>
        </w:rPr>
        <w:t xml:space="preserve"> the inclusion of rubber, completely transforming the flexural performance </w:t>
      </w:r>
      <w:r w:rsidR="004C5020" w:rsidRPr="009215F0">
        <w:rPr>
          <w:rFonts w:cs="Times New Roman"/>
          <w:color w:val="000000" w:themeColor="text1"/>
        </w:rPr>
        <w:t>of</w:t>
      </w:r>
      <w:r w:rsidR="00BA2803" w:rsidRPr="009215F0">
        <w:rPr>
          <w:rFonts w:cs="Times New Roman"/>
          <w:color w:val="000000" w:themeColor="text1"/>
        </w:rPr>
        <w:t xml:space="preserve"> RuC and enabling it to resist structural loads.</w:t>
      </w:r>
    </w:p>
    <w:p w:rsidR="00C03D73" w:rsidRPr="009215F0" w:rsidRDefault="00C03D73" w:rsidP="005C2205">
      <w:pPr>
        <w:pStyle w:val="ListParagraph"/>
        <w:numPr>
          <w:ilvl w:val="0"/>
          <w:numId w:val="8"/>
        </w:numPr>
        <w:autoSpaceDE w:val="0"/>
        <w:autoSpaceDN w:val="0"/>
        <w:adjustRightInd w:val="0"/>
        <w:jc w:val="both"/>
        <w:rPr>
          <w:rFonts w:cs="Times New Roman"/>
          <w:b/>
          <w:color w:val="000000" w:themeColor="text1"/>
        </w:rPr>
      </w:pPr>
      <w:r w:rsidRPr="009215F0">
        <w:rPr>
          <w:rFonts w:cs="Times New Roman"/>
          <w:color w:val="000000" w:themeColor="text1"/>
        </w:rPr>
        <w:t>A high performance (class d</w:t>
      </w:r>
      <w:r w:rsidR="00E8329D" w:rsidRPr="009215F0">
        <w:rPr>
          <w:rFonts w:cs="Times New Roman"/>
          <w:color w:val="000000" w:themeColor="text1"/>
        </w:rPr>
        <w:t xml:space="preserve"> according to fib 2010 model code </w:t>
      </w:r>
      <w:r w:rsidR="00E8329D" w:rsidRPr="009215F0">
        <w:rPr>
          <w:rFonts w:cs="Times New Roman"/>
          <w:color w:val="000000" w:themeColor="text1"/>
        </w:rPr>
        <w:fldChar w:fldCharType="begin"/>
      </w:r>
      <w:r w:rsidR="00B7293F" w:rsidRPr="009215F0">
        <w:rPr>
          <w:rFonts w:cs="Times New Roman"/>
          <w:color w:val="000000" w:themeColor="text1"/>
        </w:rPr>
        <w:instrText xml:space="preserve"> ADDIN EN.CITE &lt;EndNote&gt;&lt;Cite&gt;&lt;Author&gt;fib&lt;/Author&gt;&lt;Year&gt;2010&lt;/Year&gt;&lt;RecNum&gt;235&lt;/RecNum&gt;&lt;DisplayText&gt;[58]&lt;/DisplayText&gt;&lt;record&gt;&lt;rec-number&gt;235&lt;/rec-number&gt;&lt;foreign-keys&gt;&lt;key app="EN" db-id="tw29ea5fxtr058eerdpvzf5mwa9wef5v9psa"&gt;235&lt;/key&gt;&lt;/foreign-keys&gt;&lt;ref-type name="Standard"&gt;58&lt;/ref-type&gt;&lt;contributors&gt;&lt;authors&gt;&lt;author&gt;fib&lt;/author&gt;&lt;/authors&gt;&lt;/contributors&gt;&lt;titles&gt;&lt;title&gt;Model Code for Concrete Structures 2010. Federal Institute of Technology Lausanne–EPFL, Section Génie Civil, Swizerland&lt;/title&gt;&lt;/titles&gt;&lt;pages&gt;978-3&lt;/pages&gt;&lt;dates&gt;&lt;year&gt;2010&lt;/year&gt;&lt;/dates&gt;&lt;urls&gt;&lt;/urls&gt;&lt;/record&gt;&lt;/Cite&gt;&lt;/EndNote&gt;</w:instrText>
      </w:r>
      <w:r w:rsidR="00E8329D" w:rsidRPr="009215F0">
        <w:rPr>
          <w:rFonts w:cs="Times New Roman"/>
          <w:color w:val="000000" w:themeColor="text1"/>
        </w:rPr>
        <w:fldChar w:fldCharType="separate"/>
      </w:r>
      <w:r w:rsidR="00B7293F" w:rsidRPr="009215F0">
        <w:rPr>
          <w:rFonts w:cs="Times New Roman"/>
          <w:noProof/>
          <w:color w:val="000000" w:themeColor="text1"/>
        </w:rPr>
        <w:t>[</w:t>
      </w:r>
      <w:hyperlink w:anchor="_ENREF_58" w:tooltip="fib, 2010 #235" w:history="1">
        <w:r w:rsidR="00B7293F" w:rsidRPr="009215F0">
          <w:rPr>
            <w:rFonts w:cs="Times New Roman"/>
            <w:noProof/>
            <w:color w:val="000000" w:themeColor="text1"/>
          </w:rPr>
          <w:t>58</w:t>
        </w:r>
      </w:hyperlink>
      <w:r w:rsidR="00B7293F" w:rsidRPr="009215F0">
        <w:rPr>
          <w:rFonts w:cs="Times New Roman"/>
          <w:noProof/>
          <w:color w:val="000000" w:themeColor="text1"/>
        </w:rPr>
        <w:t>]</w:t>
      </w:r>
      <w:r w:rsidR="00E8329D" w:rsidRPr="009215F0">
        <w:rPr>
          <w:rFonts w:cs="Times New Roman"/>
          <w:color w:val="000000" w:themeColor="text1"/>
        </w:rPr>
        <w:fldChar w:fldCharType="end"/>
      </w:r>
      <w:r w:rsidRPr="009215F0">
        <w:rPr>
          <w:rFonts w:cs="Times New Roman"/>
          <w:color w:val="000000" w:themeColor="text1"/>
        </w:rPr>
        <w:t xml:space="preserve">) </w:t>
      </w:r>
      <w:r w:rsidR="005A53FF" w:rsidRPr="009215F0">
        <w:rPr>
          <w:rFonts w:cs="Times New Roman"/>
          <w:color w:val="000000" w:themeColor="text1"/>
        </w:rPr>
        <w:t xml:space="preserve">and highly flexible </w:t>
      </w:r>
      <w:r w:rsidRPr="009215F0">
        <w:rPr>
          <w:rFonts w:cs="Times New Roman"/>
          <w:color w:val="000000" w:themeColor="text1"/>
        </w:rPr>
        <w:t xml:space="preserve">steel fibre reinforce rubberised concrete can be produced with 60% rubber content and </w:t>
      </w:r>
      <w:r w:rsidRPr="009215F0">
        <w:rPr>
          <w:rFonts w:cs="Times New Roman"/>
          <w:color w:val="000000" w:themeColor="text1"/>
        </w:rPr>
        <w:lastRenderedPageBreak/>
        <w:t>blended fibres (20 kg/m</w:t>
      </w:r>
      <w:r w:rsidRPr="009215F0">
        <w:rPr>
          <w:rFonts w:cs="Times New Roman"/>
          <w:color w:val="000000" w:themeColor="text1"/>
          <w:vertAlign w:val="superscript"/>
        </w:rPr>
        <w:t>3</w:t>
      </w:r>
      <w:r w:rsidRPr="009215F0">
        <w:rPr>
          <w:rFonts w:cs="Times New Roman"/>
          <w:color w:val="000000" w:themeColor="text1"/>
        </w:rPr>
        <w:t xml:space="preserve"> of MSF and 20 kg/m</w:t>
      </w:r>
      <w:r w:rsidRPr="009215F0">
        <w:rPr>
          <w:rFonts w:cs="Times New Roman"/>
          <w:color w:val="000000" w:themeColor="text1"/>
          <w:vertAlign w:val="superscript"/>
        </w:rPr>
        <w:t>3</w:t>
      </w:r>
      <w:r w:rsidR="00BA2803" w:rsidRPr="009215F0">
        <w:rPr>
          <w:rFonts w:cs="Times New Roman"/>
          <w:color w:val="000000" w:themeColor="text1"/>
        </w:rPr>
        <w:t xml:space="preserve"> of RTSF), suitable for pavement applications.</w:t>
      </w:r>
    </w:p>
    <w:p w:rsidR="0095644D" w:rsidRPr="009215F0" w:rsidRDefault="004E1DC0" w:rsidP="00F9056D">
      <w:pPr>
        <w:autoSpaceDE w:val="0"/>
        <w:autoSpaceDN w:val="0"/>
        <w:adjustRightInd w:val="0"/>
        <w:jc w:val="both"/>
        <w:rPr>
          <w:rFonts w:cs="Times New Roman"/>
          <w:color w:val="000000" w:themeColor="text1"/>
          <w:szCs w:val="24"/>
        </w:rPr>
      </w:pPr>
      <w:r w:rsidRPr="009215F0">
        <w:rPr>
          <w:rFonts w:cs="Times New Roman"/>
          <w:color w:val="000000" w:themeColor="text1"/>
          <w:szCs w:val="24"/>
        </w:rPr>
        <w:t xml:space="preserve">It is concluded that </w:t>
      </w:r>
      <w:r w:rsidR="00B07EF1" w:rsidRPr="009215F0">
        <w:rPr>
          <w:rFonts w:cs="Times New Roman"/>
          <w:color w:val="000000" w:themeColor="text1"/>
          <w:szCs w:val="24"/>
        </w:rPr>
        <w:t xml:space="preserve">SFRRuC </w:t>
      </w:r>
      <w:r w:rsidR="00536898" w:rsidRPr="009215F0">
        <w:rPr>
          <w:rFonts w:cs="Times New Roman"/>
          <w:color w:val="000000" w:themeColor="text1"/>
          <w:szCs w:val="24"/>
        </w:rPr>
        <w:t xml:space="preserve">is a promising </w:t>
      </w:r>
      <w:r w:rsidR="00026242" w:rsidRPr="009215F0">
        <w:rPr>
          <w:rFonts w:cs="Times New Roman"/>
          <w:color w:val="000000" w:themeColor="text1"/>
          <w:szCs w:val="24"/>
        </w:rPr>
        <w:t xml:space="preserve">candidate </w:t>
      </w:r>
      <w:r w:rsidR="00536898" w:rsidRPr="009215F0">
        <w:rPr>
          <w:rFonts w:cs="Times New Roman"/>
          <w:color w:val="000000" w:themeColor="text1"/>
          <w:szCs w:val="24"/>
        </w:rPr>
        <w:t>material for use in structural concrete applications with increased toughness and flexibility requirements, such as road pavements and slabs</w:t>
      </w:r>
      <w:r w:rsidR="00B07EF1" w:rsidRPr="009215F0">
        <w:rPr>
          <w:rFonts w:cs="Times New Roman"/>
          <w:color w:val="000000" w:themeColor="text1"/>
          <w:szCs w:val="24"/>
        </w:rPr>
        <w:t xml:space="preserve"> on grade. </w:t>
      </w:r>
      <w:r w:rsidR="00536898" w:rsidRPr="009215F0">
        <w:rPr>
          <w:rFonts w:cs="Times New Roman"/>
          <w:color w:val="000000" w:themeColor="text1"/>
          <w:szCs w:val="24"/>
        </w:rPr>
        <w:t>Future work should be directed towards investigating the</w:t>
      </w:r>
      <w:r w:rsidR="00B07EF1" w:rsidRPr="009215F0">
        <w:rPr>
          <w:rFonts w:cs="Times New Roman"/>
          <w:color w:val="000000" w:themeColor="text1"/>
          <w:szCs w:val="24"/>
        </w:rPr>
        <w:t xml:space="preserve"> </w:t>
      </w:r>
      <w:r w:rsidR="00F9056D" w:rsidRPr="009215F0">
        <w:rPr>
          <w:rFonts w:cs="Times New Roman"/>
          <w:color w:val="000000" w:themeColor="text1"/>
          <w:szCs w:val="24"/>
        </w:rPr>
        <w:t>long-</w:t>
      </w:r>
      <w:r w:rsidRPr="009215F0">
        <w:rPr>
          <w:rFonts w:cs="Times New Roman"/>
          <w:color w:val="000000" w:themeColor="text1"/>
          <w:szCs w:val="24"/>
        </w:rPr>
        <w:t>term performance of</w:t>
      </w:r>
      <w:r w:rsidR="00536898" w:rsidRPr="009215F0">
        <w:rPr>
          <w:rFonts w:cs="Times New Roman"/>
          <w:color w:val="000000" w:themeColor="text1"/>
          <w:szCs w:val="24"/>
        </w:rPr>
        <w:t xml:space="preserve"> this innovative concrete in aggressive environments</w:t>
      </w:r>
      <w:r w:rsidRPr="009215F0">
        <w:rPr>
          <w:rFonts w:cs="Times New Roman"/>
          <w:color w:val="000000" w:themeColor="text1"/>
          <w:szCs w:val="24"/>
        </w:rPr>
        <w:t>.</w:t>
      </w:r>
    </w:p>
    <w:p w:rsidR="002518DC" w:rsidRPr="009215F0" w:rsidRDefault="002518DC" w:rsidP="002518DC">
      <w:pPr>
        <w:rPr>
          <w:color w:val="000000" w:themeColor="text1"/>
        </w:rPr>
      </w:pPr>
    </w:p>
    <w:p w:rsidR="003D09B8" w:rsidRPr="009215F0" w:rsidRDefault="003D09B8" w:rsidP="00F9056D">
      <w:pPr>
        <w:pStyle w:val="Heading1"/>
        <w:rPr>
          <w:color w:val="000000" w:themeColor="text1"/>
        </w:rPr>
      </w:pPr>
      <w:r w:rsidRPr="009215F0">
        <w:rPr>
          <w:color w:val="000000" w:themeColor="text1"/>
        </w:rPr>
        <w:t xml:space="preserve"> Acknowledgements </w:t>
      </w:r>
    </w:p>
    <w:p w:rsidR="00D73628" w:rsidRPr="009215F0" w:rsidRDefault="004E1DC0" w:rsidP="005C2205">
      <w:pPr>
        <w:autoSpaceDE w:val="0"/>
        <w:autoSpaceDN w:val="0"/>
        <w:adjustRightInd w:val="0"/>
        <w:jc w:val="both"/>
        <w:rPr>
          <w:rFonts w:cs="Times New Roman"/>
          <w:color w:val="000000" w:themeColor="text1"/>
        </w:rPr>
      </w:pPr>
      <w:r w:rsidRPr="009215F0">
        <w:rPr>
          <w:rFonts w:cs="Times New Roman"/>
          <w:color w:val="000000" w:themeColor="text1"/>
        </w:rPr>
        <w:t>The research leading to these results has received funding from the European 393 Union Seventh Framework 394 Programme [FP7/2007- 2013] under grant agreement n° 603722</w:t>
      </w:r>
      <w:r w:rsidR="00E1272F" w:rsidRPr="009215F0">
        <w:rPr>
          <w:rFonts w:cs="Times New Roman"/>
          <w:color w:val="000000" w:themeColor="text1"/>
        </w:rPr>
        <w:t xml:space="preserve">. The authors would also like to thank all of the material suppliers and companies for their in-kind contribution of materials for this research study: Tarmac UK, Sika, Aggregate Industries UK Ltd and Twincon Ltd. </w:t>
      </w:r>
      <w:r w:rsidR="00867FB7" w:rsidRPr="009215F0">
        <w:rPr>
          <w:rFonts w:cs="Times New Roman"/>
          <w:color w:val="000000" w:themeColor="text1"/>
        </w:rPr>
        <w:t xml:space="preserve">The first author </w:t>
      </w:r>
      <w:r w:rsidR="00930253" w:rsidRPr="009215F0">
        <w:rPr>
          <w:rFonts w:cs="Times New Roman"/>
          <w:color w:val="000000" w:themeColor="text1"/>
        </w:rPr>
        <w:t xml:space="preserve">PhD </w:t>
      </w:r>
      <w:r w:rsidR="00867FB7" w:rsidRPr="009215F0">
        <w:rPr>
          <w:rFonts w:cs="Times New Roman"/>
          <w:color w:val="000000" w:themeColor="text1"/>
        </w:rPr>
        <w:t>studies are sponsored by King Saud University and Ministry of Education in the Kingdom of Saudi Arabia.</w:t>
      </w:r>
    </w:p>
    <w:p w:rsidR="00930253" w:rsidRPr="009215F0" w:rsidRDefault="00930253" w:rsidP="005C2205">
      <w:pPr>
        <w:autoSpaceDE w:val="0"/>
        <w:autoSpaceDN w:val="0"/>
        <w:adjustRightInd w:val="0"/>
        <w:jc w:val="both"/>
        <w:rPr>
          <w:rFonts w:cs="Times New Roman"/>
          <w:color w:val="000000" w:themeColor="text1"/>
        </w:rPr>
      </w:pPr>
    </w:p>
    <w:p w:rsidR="0074070C" w:rsidRPr="009215F0" w:rsidRDefault="001A4345" w:rsidP="00F9056D">
      <w:pPr>
        <w:pStyle w:val="Heading1"/>
        <w:rPr>
          <w:rFonts w:ascii="Times New Roman" w:hAnsi="Times New Roman" w:cs="Times New Roman"/>
          <w:b w:val="0"/>
          <w:color w:val="000000" w:themeColor="text1"/>
          <w:sz w:val="24"/>
          <w:szCs w:val="24"/>
        </w:rPr>
      </w:pPr>
      <w:r w:rsidRPr="009215F0">
        <w:rPr>
          <w:color w:val="000000" w:themeColor="text1"/>
        </w:rPr>
        <w:lastRenderedPageBreak/>
        <w:t xml:space="preserve">References </w:t>
      </w:r>
    </w:p>
    <w:p w:rsidR="00B7293F" w:rsidRPr="009215F0" w:rsidRDefault="007D56AA"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r w:rsidRPr="009215F0">
        <w:rPr>
          <w:rFonts w:ascii="Times New Roman" w:eastAsiaTheme="minorHAnsi" w:hAnsi="Times New Roman" w:cs="Times New Roman"/>
          <w:b w:val="0"/>
          <w:noProof/>
          <w:color w:val="000000" w:themeColor="text1"/>
          <w:sz w:val="24"/>
          <w:szCs w:val="24"/>
          <w:lang w:val="en-US"/>
        </w:rPr>
        <w:fldChar w:fldCharType="begin"/>
      </w:r>
      <w:r w:rsidRPr="009215F0">
        <w:rPr>
          <w:rFonts w:ascii="Times New Roman" w:hAnsi="Times New Roman" w:cs="Times New Roman"/>
          <w:b w:val="0"/>
          <w:color w:val="000000" w:themeColor="text1"/>
          <w:sz w:val="24"/>
          <w:szCs w:val="24"/>
        </w:rPr>
        <w:instrText xml:space="preserve"> ADDIN EN.REFLIST </w:instrText>
      </w:r>
      <w:r w:rsidRPr="009215F0">
        <w:rPr>
          <w:rFonts w:ascii="Times New Roman" w:eastAsiaTheme="minorHAnsi" w:hAnsi="Times New Roman" w:cs="Times New Roman"/>
          <w:b w:val="0"/>
          <w:noProof/>
          <w:color w:val="000000" w:themeColor="text1"/>
          <w:sz w:val="24"/>
          <w:szCs w:val="24"/>
          <w:lang w:val="en-US"/>
        </w:rPr>
        <w:fldChar w:fldCharType="separate"/>
      </w:r>
      <w:bookmarkStart w:id="2" w:name="_ENREF_1"/>
      <w:r w:rsidR="00B7293F" w:rsidRPr="009215F0">
        <w:rPr>
          <w:rFonts w:ascii="Times New Roman" w:hAnsi="Times New Roman" w:cs="Times New Roman"/>
          <w:b w:val="0"/>
          <w:noProof/>
          <w:color w:val="000000" w:themeColor="text1"/>
          <w:sz w:val="22"/>
          <w:szCs w:val="22"/>
        </w:rPr>
        <w:t xml:space="preserve">[1]  ETRA, The European Tyre Recycling Association. 2016, Available at: </w:t>
      </w:r>
      <w:hyperlink r:id="rId20" w:history="1">
        <w:r w:rsidR="00B7293F" w:rsidRPr="009215F0">
          <w:rPr>
            <w:rStyle w:val="Hyperlink"/>
            <w:rFonts w:ascii="Times New Roman" w:hAnsi="Times New Roman" w:cs="Times New Roman"/>
            <w:b w:val="0"/>
            <w:noProof/>
            <w:color w:val="000000" w:themeColor="text1"/>
            <w:sz w:val="22"/>
            <w:szCs w:val="22"/>
          </w:rPr>
          <w:t>http://www.etra-eu.org</w:t>
        </w:r>
      </w:hyperlink>
      <w:r w:rsidR="00B7293F" w:rsidRPr="009215F0">
        <w:rPr>
          <w:rFonts w:ascii="Times New Roman" w:hAnsi="Times New Roman" w:cs="Times New Roman"/>
          <w:b w:val="0"/>
          <w:noProof/>
          <w:color w:val="000000" w:themeColor="text1"/>
          <w:sz w:val="22"/>
          <w:szCs w:val="22"/>
        </w:rPr>
        <w:t xml:space="preserve"> [Last accessed: 02/01/2018].</w:t>
      </w:r>
      <w:bookmarkEnd w:id="2"/>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 w:name="_ENREF_2"/>
      <w:r w:rsidRPr="009215F0">
        <w:rPr>
          <w:rFonts w:ascii="Times New Roman" w:hAnsi="Times New Roman" w:cs="Times New Roman"/>
          <w:b w:val="0"/>
          <w:noProof/>
          <w:color w:val="000000" w:themeColor="text1"/>
          <w:sz w:val="22"/>
          <w:szCs w:val="22"/>
        </w:rPr>
        <w:t>[2]  Council of the European Union, Council Directive 1999/31/EC of 26 April 1999 on the landfill of waste. 1999.</w:t>
      </w:r>
      <w:bookmarkEnd w:id="3"/>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 w:name="_ENREF_3"/>
      <w:r w:rsidRPr="009215F0">
        <w:rPr>
          <w:rFonts w:ascii="Times New Roman" w:hAnsi="Times New Roman" w:cs="Times New Roman"/>
          <w:b w:val="0"/>
          <w:noProof/>
          <w:color w:val="000000" w:themeColor="text1"/>
          <w:sz w:val="22"/>
          <w:szCs w:val="22"/>
        </w:rPr>
        <w:t>[3]  Eldin, N.N. and A.B. Senouci. Measurement and prediction of the strength of rubberized concrete. Cement and Concrete Composites 1994;16(4):287-298.</w:t>
      </w:r>
      <w:bookmarkEnd w:id="4"/>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 w:name="_ENREF_4"/>
      <w:r w:rsidRPr="009215F0">
        <w:rPr>
          <w:rFonts w:ascii="Times New Roman" w:hAnsi="Times New Roman" w:cs="Times New Roman"/>
          <w:b w:val="0"/>
          <w:noProof/>
          <w:color w:val="000000" w:themeColor="text1"/>
          <w:sz w:val="22"/>
          <w:szCs w:val="22"/>
        </w:rPr>
        <w:t>[4]  Benazzouk, A., et al. Thermal conductivity of cement composites containing rubber waste particles: Experimental study and modelling. Construction and Building Materials 2008;22(4):573-579.</w:t>
      </w:r>
      <w:bookmarkEnd w:id="5"/>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6" w:name="_ENREF_5"/>
      <w:r w:rsidRPr="009215F0">
        <w:rPr>
          <w:rFonts w:ascii="Times New Roman" w:hAnsi="Times New Roman" w:cs="Times New Roman"/>
          <w:b w:val="0"/>
          <w:noProof/>
          <w:color w:val="000000" w:themeColor="text1"/>
          <w:sz w:val="22"/>
          <w:szCs w:val="22"/>
        </w:rPr>
        <w:t>[5]  Mohammed, B.S., et al. Properties of crumb rubber hollow concrete block. Journal of Cleaner Production 2012;23(1):57-67.</w:t>
      </w:r>
      <w:bookmarkEnd w:id="6"/>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7" w:name="_ENREF_6"/>
      <w:r w:rsidRPr="009215F0">
        <w:rPr>
          <w:rFonts w:ascii="Times New Roman" w:hAnsi="Times New Roman" w:cs="Times New Roman"/>
          <w:b w:val="0"/>
          <w:noProof/>
          <w:color w:val="000000" w:themeColor="text1"/>
          <w:sz w:val="22"/>
          <w:szCs w:val="22"/>
        </w:rPr>
        <w:t>[6]  Council of the European Union, Council Directive 2008/98/EC on waste (Waste Framework Directive). 2008.</w:t>
      </w:r>
      <w:bookmarkEnd w:id="7"/>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8" w:name="_ENREF_7"/>
      <w:r w:rsidRPr="009215F0">
        <w:rPr>
          <w:rFonts w:ascii="Times New Roman" w:hAnsi="Times New Roman" w:cs="Times New Roman"/>
          <w:b w:val="0"/>
          <w:noProof/>
          <w:color w:val="000000" w:themeColor="text1"/>
          <w:sz w:val="22"/>
          <w:szCs w:val="22"/>
        </w:rPr>
        <w:t>[7]  Bravo, M. and J. de Brito. Concrete made with used tyre aggregate: durability-related performance. Journal of Cleaner Production 2012;25:42-50.</w:t>
      </w:r>
      <w:bookmarkEnd w:id="8"/>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9" w:name="_ENREF_8"/>
      <w:r w:rsidRPr="009215F0">
        <w:rPr>
          <w:rFonts w:ascii="Times New Roman" w:hAnsi="Times New Roman" w:cs="Times New Roman"/>
          <w:b w:val="0"/>
          <w:noProof/>
          <w:color w:val="000000" w:themeColor="text1"/>
          <w:sz w:val="22"/>
          <w:szCs w:val="22"/>
        </w:rPr>
        <w:t>[8]  Thomas, B.S. and R.C. Gupta. A comprehensive review on the applications of waste tire rubber in cement concrete. Renewable and Sustainable Energy Reviews 2016;54:1323-1333.</w:t>
      </w:r>
      <w:bookmarkEnd w:id="9"/>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0" w:name="_ENREF_9"/>
      <w:r w:rsidRPr="009215F0">
        <w:rPr>
          <w:rFonts w:ascii="Times New Roman" w:hAnsi="Times New Roman" w:cs="Times New Roman"/>
          <w:b w:val="0"/>
          <w:noProof/>
          <w:color w:val="000000" w:themeColor="text1"/>
          <w:sz w:val="22"/>
          <w:szCs w:val="22"/>
        </w:rPr>
        <w:t>[9]  Son, K.S., I. Hajirasouliha, and K. Pilakoutas. Strength and deformability of waste tyre rubber-filled reinforced concrete columns. Construction and Building Mateials. 2011;25(1):218-226.</w:t>
      </w:r>
      <w:bookmarkEnd w:id="10"/>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1" w:name="_ENREF_10"/>
      <w:r w:rsidRPr="009215F0">
        <w:rPr>
          <w:rFonts w:ascii="Times New Roman" w:hAnsi="Times New Roman" w:cs="Times New Roman"/>
          <w:b w:val="0"/>
          <w:noProof/>
          <w:color w:val="000000" w:themeColor="text1"/>
          <w:sz w:val="22"/>
          <w:szCs w:val="22"/>
        </w:rPr>
        <w:t>[10]  Youssf, O., et al. An experimental investigation of crumb rubber concrete confined by fibre reinforced polymer tubes. Construction and Building Materials 2014;53:522-532.</w:t>
      </w:r>
      <w:bookmarkEnd w:id="11"/>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2" w:name="_ENREF_11"/>
      <w:r w:rsidRPr="009215F0">
        <w:rPr>
          <w:rFonts w:ascii="Times New Roman" w:hAnsi="Times New Roman" w:cs="Times New Roman"/>
          <w:b w:val="0"/>
          <w:noProof/>
          <w:color w:val="000000" w:themeColor="text1"/>
          <w:sz w:val="22"/>
          <w:szCs w:val="22"/>
        </w:rPr>
        <w:t>[11]  Raffoul, S., et al. Optimisation of rubberised concrete with high rubber content: An experimental investigation. Construction and Building Materials 2016;124:391-404.</w:t>
      </w:r>
      <w:bookmarkEnd w:id="12"/>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3" w:name="_ENREF_12"/>
      <w:r w:rsidRPr="009215F0">
        <w:rPr>
          <w:rFonts w:ascii="Times New Roman" w:hAnsi="Times New Roman" w:cs="Times New Roman"/>
          <w:b w:val="0"/>
          <w:noProof/>
          <w:color w:val="000000" w:themeColor="text1"/>
          <w:sz w:val="22"/>
          <w:szCs w:val="22"/>
        </w:rPr>
        <w:t>[12]  Bompa, D., et al. Experimental assessment and constitutive modelling of rubberised concrete materials. Construction and Building Materials 2017;137:246-260.</w:t>
      </w:r>
      <w:bookmarkEnd w:id="13"/>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4" w:name="_ENREF_13"/>
      <w:r w:rsidRPr="009215F0">
        <w:rPr>
          <w:rFonts w:ascii="Times New Roman" w:hAnsi="Times New Roman" w:cs="Times New Roman"/>
          <w:b w:val="0"/>
          <w:noProof/>
          <w:color w:val="000000" w:themeColor="text1"/>
          <w:sz w:val="22"/>
          <w:szCs w:val="22"/>
        </w:rPr>
        <w:t>[13]  Grinys, A., et al. Fracture of concrete containing crumb rubber. Journal of Civil Engineering and Management 2013;19(3):447-455.</w:t>
      </w:r>
      <w:bookmarkEnd w:id="14"/>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5" w:name="_ENREF_14"/>
      <w:r w:rsidRPr="009215F0">
        <w:rPr>
          <w:rFonts w:ascii="Times New Roman" w:hAnsi="Times New Roman" w:cs="Times New Roman"/>
          <w:b w:val="0"/>
          <w:noProof/>
          <w:color w:val="000000" w:themeColor="text1"/>
          <w:sz w:val="22"/>
          <w:szCs w:val="22"/>
        </w:rPr>
        <w:t>[14]  Liu, F., et al. Mechanical and fatigue performance of rubber concrete. Construction and Building Materials 2013;47:711-719.</w:t>
      </w:r>
      <w:bookmarkEnd w:id="15"/>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6" w:name="_ENREF_15"/>
      <w:r w:rsidRPr="009215F0">
        <w:rPr>
          <w:rFonts w:ascii="Times New Roman" w:hAnsi="Times New Roman" w:cs="Times New Roman"/>
          <w:b w:val="0"/>
          <w:noProof/>
          <w:color w:val="000000" w:themeColor="text1"/>
          <w:sz w:val="22"/>
          <w:szCs w:val="22"/>
        </w:rPr>
        <w:t>[15]  Sukontasukkul, P. and C. Chaikaew. Properties of concrete pedestrian block mixed with crumb rubber. Construction and Building Materials 2006;20(7):450-457.</w:t>
      </w:r>
      <w:bookmarkEnd w:id="16"/>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7" w:name="_ENREF_16"/>
      <w:r w:rsidRPr="009215F0">
        <w:rPr>
          <w:rFonts w:ascii="Times New Roman" w:hAnsi="Times New Roman" w:cs="Times New Roman"/>
          <w:b w:val="0"/>
          <w:noProof/>
          <w:color w:val="000000" w:themeColor="text1"/>
          <w:sz w:val="22"/>
          <w:szCs w:val="22"/>
        </w:rPr>
        <w:t>[16]  Ling, T.C., H.M. Nor, and S.K. Lim. Using recycled waste tyres in concrete paving blocks. Proceedings of the ICE - Waste and Resource Management 2010;163(1):37-45.</w:t>
      </w:r>
      <w:bookmarkEnd w:id="17"/>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8" w:name="_ENREF_17"/>
      <w:r w:rsidRPr="009215F0">
        <w:rPr>
          <w:rFonts w:ascii="Times New Roman" w:hAnsi="Times New Roman" w:cs="Times New Roman"/>
          <w:b w:val="0"/>
          <w:noProof/>
          <w:color w:val="000000" w:themeColor="text1"/>
          <w:sz w:val="22"/>
          <w:szCs w:val="22"/>
        </w:rPr>
        <w:t>[17]  Issa, C.A. and G. Salem. Utilization of recycled crumb rubber as fine aggregates in concrete mix design. Construction and Building Materials 2013;42:48-52.</w:t>
      </w:r>
      <w:bookmarkEnd w:id="18"/>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19" w:name="_ENREF_18"/>
      <w:r w:rsidRPr="009215F0">
        <w:rPr>
          <w:rFonts w:ascii="Times New Roman" w:hAnsi="Times New Roman" w:cs="Times New Roman"/>
          <w:b w:val="0"/>
          <w:noProof/>
          <w:color w:val="000000" w:themeColor="text1"/>
          <w:sz w:val="22"/>
          <w:szCs w:val="22"/>
        </w:rPr>
        <w:t>[18]  Güneyisi, E., et al. Evaluation of the rheological behavior of fresh self-compacting rubberized concrete by using the Herschel–Bulkley and modified Bingham models. Archives of Civil and Mechanical Engineering 2016;16(1):9-19.</w:t>
      </w:r>
      <w:bookmarkEnd w:id="19"/>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0" w:name="_ENREF_19"/>
      <w:r w:rsidRPr="009215F0">
        <w:rPr>
          <w:rFonts w:ascii="Times New Roman" w:hAnsi="Times New Roman" w:cs="Times New Roman"/>
          <w:b w:val="0"/>
          <w:noProof/>
          <w:color w:val="000000" w:themeColor="text1"/>
          <w:sz w:val="22"/>
          <w:szCs w:val="22"/>
        </w:rPr>
        <w:t>[19]  Flores-Medina, D., N.F. Medina, and F. Hernández-Olivares. Static mechanical properties of waste rests of recycled rubber and high quality recycled rubber from crumbed tyres used as aggregate in dry consistency concretes. Materials and Structures 2014;47(7):1185-1193.</w:t>
      </w:r>
      <w:bookmarkEnd w:id="20"/>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1" w:name="_ENREF_20"/>
      <w:r w:rsidRPr="009215F0">
        <w:rPr>
          <w:rFonts w:ascii="Times New Roman" w:hAnsi="Times New Roman" w:cs="Times New Roman"/>
          <w:b w:val="0"/>
          <w:noProof/>
          <w:color w:val="000000" w:themeColor="text1"/>
          <w:sz w:val="22"/>
          <w:szCs w:val="22"/>
        </w:rPr>
        <w:t>[20]  Khatib, Z. and F. Bayomy. Rubberized portland cement concrete. Journal of Materials in Civil Engineering 1999;11(3):206-213.</w:t>
      </w:r>
      <w:bookmarkEnd w:id="21"/>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2" w:name="_ENREF_21"/>
      <w:r w:rsidRPr="009215F0">
        <w:rPr>
          <w:rFonts w:ascii="Times New Roman" w:hAnsi="Times New Roman" w:cs="Times New Roman"/>
          <w:b w:val="0"/>
          <w:noProof/>
          <w:color w:val="000000" w:themeColor="text1"/>
          <w:sz w:val="22"/>
          <w:szCs w:val="22"/>
        </w:rPr>
        <w:t>[21]  Khaloo, A.R., M. Dehestani, and P. Rahmatabadi. Mechanical properties of concrete containing a high volume of tire–rubber particles. Waste Management 2008;28(12):2472-2482.</w:t>
      </w:r>
      <w:bookmarkEnd w:id="22"/>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3" w:name="_ENREF_22"/>
      <w:r w:rsidRPr="009215F0">
        <w:rPr>
          <w:rFonts w:ascii="Times New Roman" w:hAnsi="Times New Roman" w:cs="Times New Roman"/>
          <w:b w:val="0"/>
          <w:noProof/>
          <w:color w:val="000000" w:themeColor="text1"/>
          <w:sz w:val="22"/>
          <w:szCs w:val="22"/>
        </w:rPr>
        <w:t>[22]  Richardson, A.E., K. Coventry, and G. Ward. Freeze/thaw protection of concrete with optimum rubber crumb content. Journal of Cleaner Production 2012;23(1):96-103.</w:t>
      </w:r>
      <w:bookmarkEnd w:id="23"/>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4" w:name="_ENREF_23"/>
      <w:r w:rsidRPr="009215F0">
        <w:rPr>
          <w:rFonts w:ascii="Times New Roman" w:hAnsi="Times New Roman" w:cs="Times New Roman"/>
          <w:b w:val="0"/>
          <w:noProof/>
          <w:color w:val="000000" w:themeColor="text1"/>
          <w:sz w:val="22"/>
          <w:szCs w:val="22"/>
        </w:rPr>
        <w:t>[23]  Batayneh, M., I. Marie, and I. Asi. Promoting the use of crumb rubber concrete in developing countries. Waste Management 2008;28(11):2171-2176.</w:t>
      </w:r>
      <w:bookmarkEnd w:id="24"/>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5" w:name="_ENREF_24"/>
      <w:r w:rsidRPr="009215F0">
        <w:rPr>
          <w:rFonts w:ascii="Times New Roman" w:hAnsi="Times New Roman" w:cs="Times New Roman"/>
          <w:b w:val="0"/>
          <w:noProof/>
          <w:color w:val="000000" w:themeColor="text1"/>
          <w:sz w:val="22"/>
          <w:szCs w:val="22"/>
        </w:rPr>
        <w:t>[24]  Bignozzi, M.C. and F. Sandrolini. Tyre rubber waste recycling in self-compacting concrete. Cement and Concrete Research 2006;36(4):735-739.</w:t>
      </w:r>
      <w:bookmarkEnd w:id="25"/>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6" w:name="_ENREF_25"/>
      <w:r w:rsidRPr="009215F0">
        <w:rPr>
          <w:rFonts w:ascii="Times New Roman" w:hAnsi="Times New Roman" w:cs="Times New Roman"/>
          <w:b w:val="0"/>
          <w:noProof/>
          <w:color w:val="000000" w:themeColor="text1"/>
          <w:sz w:val="22"/>
          <w:szCs w:val="22"/>
        </w:rPr>
        <w:lastRenderedPageBreak/>
        <w:t>[25]  Ganjian, E., M. Khorami, and A.A. Maghsoudi. Scrap-tyre-rubber replacement for aggregate and filler in concrete. Construction and Building Materials 2009;23(5):1828-1836.</w:t>
      </w:r>
      <w:bookmarkEnd w:id="26"/>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7" w:name="_ENREF_26"/>
      <w:r w:rsidRPr="009215F0">
        <w:rPr>
          <w:rFonts w:ascii="Times New Roman" w:hAnsi="Times New Roman" w:cs="Times New Roman"/>
          <w:b w:val="0"/>
          <w:noProof/>
          <w:color w:val="000000" w:themeColor="text1"/>
          <w:sz w:val="22"/>
          <w:szCs w:val="22"/>
        </w:rPr>
        <w:t>[26]  USFD, Thin wire reinforcement for concrete’. B.P. Application, Editor. 2001: UK.</w:t>
      </w:r>
      <w:bookmarkEnd w:id="27"/>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8" w:name="_ENREF_27"/>
      <w:r w:rsidRPr="009215F0">
        <w:rPr>
          <w:rFonts w:ascii="Times New Roman" w:hAnsi="Times New Roman" w:cs="Times New Roman"/>
          <w:b w:val="0"/>
          <w:noProof/>
          <w:color w:val="000000" w:themeColor="text1"/>
          <w:sz w:val="22"/>
          <w:szCs w:val="22"/>
        </w:rPr>
        <w:t>[27]  Pilakoutas, K., K. Neocleous, and H. Tlemat. Reuse of tyre steel fibres as concrete reinforcement. Proceedings of the ICE-Engineering Sustainability 2004;157(3):131-138. ISSN 1478-4629.</w:t>
      </w:r>
      <w:bookmarkEnd w:id="28"/>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29" w:name="_ENREF_28"/>
      <w:r w:rsidRPr="009215F0">
        <w:rPr>
          <w:rFonts w:ascii="Times New Roman" w:hAnsi="Times New Roman" w:cs="Times New Roman"/>
          <w:b w:val="0"/>
          <w:noProof/>
          <w:color w:val="000000" w:themeColor="text1"/>
          <w:sz w:val="22"/>
          <w:szCs w:val="22"/>
        </w:rPr>
        <w:t>[28]  Neocleous, K., et al. Fibre-reinforced roller-compacted concrete transport pavements. Proceedings of the ICE-Transport 2011;164(TR2):97-109.</w:t>
      </w:r>
      <w:bookmarkEnd w:id="29"/>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0" w:name="_ENREF_29"/>
      <w:r w:rsidRPr="009215F0">
        <w:rPr>
          <w:rFonts w:ascii="Times New Roman" w:hAnsi="Times New Roman" w:cs="Times New Roman"/>
          <w:b w:val="0"/>
          <w:noProof/>
          <w:color w:val="000000" w:themeColor="text1"/>
          <w:sz w:val="22"/>
          <w:szCs w:val="22"/>
        </w:rPr>
        <w:t>[29]  Tlemat, H., K. Pilakoutas, and K. Neocleous. Stress-strain characteristic of SFRC using recycled fibres. Materials and structures 2006;39(3):365-377.</w:t>
      </w:r>
      <w:bookmarkEnd w:id="30"/>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1" w:name="_ENREF_30"/>
      <w:r w:rsidRPr="009215F0">
        <w:rPr>
          <w:rFonts w:ascii="Times New Roman" w:hAnsi="Times New Roman" w:cs="Times New Roman"/>
          <w:b w:val="0"/>
          <w:noProof/>
          <w:color w:val="000000" w:themeColor="text1"/>
          <w:sz w:val="22"/>
          <w:szCs w:val="22"/>
        </w:rPr>
        <w:t>[30]  Angelakopoulos, H., K. Neocleous, and K. Pilakoutas. Steel fibre reinforced roller compacted concrete pavements. Challenges for Civil Construction 2008:16-18.</w:t>
      </w:r>
      <w:bookmarkEnd w:id="31"/>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2" w:name="_ENREF_31"/>
      <w:r w:rsidRPr="009215F0">
        <w:rPr>
          <w:rFonts w:ascii="Times New Roman" w:hAnsi="Times New Roman" w:cs="Times New Roman"/>
          <w:b w:val="0"/>
          <w:noProof/>
          <w:color w:val="000000" w:themeColor="text1"/>
          <w:sz w:val="22"/>
          <w:szCs w:val="22"/>
        </w:rPr>
        <w:t>[31]  Aiello, M.A., et al. Use of steel fibres recovered from waste tyres as reinforcement in concrete: Pull-out behaviour, compressive and flexural strength. Waste management 2009;29(6):1960-1970.</w:t>
      </w:r>
      <w:bookmarkEnd w:id="32"/>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3" w:name="_ENREF_32"/>
      <w:r w:rsidRPr="009215F0">
        <w:rPr>
          <w:rFonts w:ascii="Times New Roman" w:hAnsi="Times New Roman" w:cs="Times New Roman"/>
          <w:b w:val="0"/>
          <w:noProof/>
          <w:color w:val="000000" w:themeColor="text1"/>
          <w:sz w:val="22"/>
          <w:szCs w:val="22"/>
        </w:rPr>
        <w:t>[32]  Graeff, A.G., et al. Fatigue resistance and cracking mechanism of concrete pavements reinforced with recycled steel fibres recovered from post-consumer tyres. Engineering Structures 2012;45:385-395.</w:t>
      </w:r>
      <w:bookmarkEnd w:id="33"/>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4" w:name="_ENREF_33"/>
      <w:r w:rsidRPr="009215F0">
        <w:rPr>
          <w:rFonts w:ascii="Times New Roman" w:hAnsi="Times New Roman" w:cs="Times New Roman"/>
          <w:b w:val="0"/>
          <w:noProof/>
          <w:color w:val="000000" w:themeColor="text1"/>
          <w:sz w:val="22"/>
          <w:szCs w:val="22"/>
        </w:rPr>
        <w:t>[33]  Turatsinze, A., J.L. Granju, and S. Bonnet. Positive synergy between steel-fibres and rubber aggregates: Effect on the resistance of cement-based mortars to shrinkage cracking. Cement and Concrete Research 2006;36(9):1692-1697.</w:t>
      </w:r>
      <w:bookmarkEnd w:id="34"/>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5" w:name="_ENREF_34"/>
      <w:r w:rsidRPr="009215F0">
        <w:rPr>
          <w:rFonts w:ascii="Times New Roman" w:hAnsi="Times New Roman" w:cs="Times New Roman"/>
          <w:b w:val="0"/>
          <w:noProof/>
          <w:color w:val="000000" w:themeColor="text1"/>
          <w:sz w:val="22"/>
          <w:szCs w:val="22"/>
        </w:rPr>
        <w:t>[34]  Nguyen, T., A. Toumi, and A. Turatsinze. Mechanical properties of steel fibre reinforced and rubberised cement-based mortars. Materials &amp; Design 2010;31(1):641-647.</w:t>
      </w:r>
      <w:bookmarkEnd w:id="35"/>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6" w:name="_ENREF_35"/>
      <w:r w:rsidRPr="009215F0">
        <w:rPr>
          <w:rFonts w:ascii="Times New Roman" w:hAnsi="Times New Roman" w:cs="Times New Roman"/>
          <w:b w:val="0"/>
          <w:noProof/>
          <w:color w:val="000000" w:themeColor="text1"/>
          <w:sz w:val="22"/>
          <w:szCs w:val="22"/>
        </w:rPr>
        <w:t>[35]  Ganesan, N., J.B. Raj, and A. Shashikala. Flexural fatigue behavior of self compacting rubberized concrete. Construction and Building Materials 2013;44:7-14.</w:t>
      </w:r>
      <w:bookmarkEnd w:id="36"/>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7" w:name="_ENREF_36"/>
      <w:r w:rsidRPr="009215F0">
        <w:rPr>
          <w:rFonts w:ascii="Times New Roman" w:hAnsi="Times New Roman" w:cs="Times New Roman"/>
          <w:b w:val="0"/>
          <w:noProof/>
          <w:color w:val="000000" w:themeColor="text1"/>
          <w:sz w:val="22"/>
          <w:szCs w:val="22"/>
        </w:rPr>
        <w:t>[36]  Xie, J.-h., et al. Compressive and flexural behaviours of a new steel-fibre-reinforced recycled aggregate concrete with crumb rubber. Construction and Building Materials 2015;79:263-272.</w:t>
      </w:r>
      <w:bookmarkEnd w:id="37"/>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8" w:name="_ENREF_37"/>
      <w:r w:rsidRPr="009215F0">
        <w:rPr>
          <w:rFonts w:ascii="Times New Roman" w:hAnsi="Times New Roman" w:cs="Times New Roman"/>
          <w:b w:val="0"/>
          <w:noProof/>
          <w:color w:val="000000" w:themeColor="text1"/>
          <w:sz w:val="22"/>
          <w:szCs w:val="22"/>
        </w:rPr>
        <w:t>[37]  Medina, N.F., et al. Mechanical and thermal properties of concrete incorporating rubber and fibres from tyre recycling. Construction and Building Materials 2017;144:563-573.</w:t>
      </w:r>
      <w:bookmarkEnd w:id="38"/>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39" w:name="_ENREF_38"/>
      <w:r w:rsidRPr="009215F0">
        <w:rPr>
          <w:rFonts w:ascii="Times New Roman" w:hAnsi="Times New Roman" w:cs="Times New Roman"/>
          <w:b w:val="0"/>
          <w:noProof/>
          <w:color w:val="000000" w:themeColor="text1"/>
          <w:sz w:val="22"/>
          <w:szCs w:val="22"/>
        </w:rPr>
        <w:t>[38]  BSI, EN 197-1: Cement — Part 1: Composition, specifications and conformity criteria for common cements. BSI 389 Chiswick High Road, London W4 4AL, UK. 2011.</w:t>
      </w:r>
      <w:bookmarkEnd w:id="39"/>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0" w:name="_ENREF_39"/>
      <w:r w:rsidRPr="009215F0">
        <w:rPr>
          <w:rFonts w:ascii="Times New Roman" w:hAnsi="Times New Roman" w:cs="Times New Roman"/>
          <w:b w:val="0"/>
          <w:noProof/>
          <w:color w:val="000000" w:themeColor="text1"/>
          <w:sz w:val="22"/>
          <w:szCs w:val="22"/>
        </w:rPr>
        <w:t>[39]  ASTM, C136: Standard test method for sieve analysis of fine and coarse aggregates. ASTM International, West Conshohocken, PA. doi:10.1520/C0136-06. 2006.</w:t>
      </w:r>
      <w:bookmarkEnd w:id="40"/>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1" w:name="_ENREF_40"/>
      <w:r w:rsidRPr="009215F0">
        <w:rPr>
          <w:rFonts w:ascii="Times New Roman" w:hAnsi="Times New Roman" w:cs="Times New Roman"/>
          <w:b w:val="0"/>
          <w:noProof/>
          <w:color w:val="000000" w:themeColor="text1"/>
          <w:sz w:val="22"/>
          <w:szCs w:val="22"/>
        </w:rPr>
        <w:t>[40]  BSI, EN 1097-6: Tests for mechanical and physical properties of aggregates, Determination of particle density and water absorption. BSI 389 Chiswick High Road, London W4 4AL, UK. 2013.</w:t>
      </w:r>
      <w:bookmarkEnd w:id="41"/>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2" w:name="_ENREF_41"/>
      <w:r w:rsidRPr="009215F0">
        <w:rPr>
          <w:rFonts w:ascii="Times New Roman" w:hAnsi="Times New Roman" w:cs="Times New Roman"/>
          <w:b w:val="0"/>
          <w:noProof/>
          <w:color w:val="000000" w:themeColor="text1"/>
          <w:sz w:val="22"/>
          <w:szCs w:val="22"/>
        </w:rPr>
        <w:t>[41]  BSI, EN 1097-3: Tests for mechanical and physical properties of aggregates, Determination of loose bulk density and voids. BSI 389 Chiswick High Road, London W4 4AL, UK. 1998.</w:t>
      </w:r>
      <w:bookmarkEnd w:id="42"/>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3" w:name="_ENREF_42"/>
      <w:r w:rsidRPr="009215F0">
        <w:rPr>
          <w:rFonts w:ascii="Times New Roman" w:hAnsi="Times New Roman" w:cs="Times New Roman"/>
          <w:b w:val="0"/>
          <w:noProof/>
          <w:color w:val="000000" w:themeColor="text1"/>
          <w:sz w:val="22"/>
          <w:szCs w:val="22"/>
        </w:rPr>
        <w:t>[42]  BSI, EN 933-3: Tests for geometrical properties of aggregates, Determination of particle shape – Flakiness index. BSI 389 Chiswick High Road, London W4 4AL, UK. 2012.</w:t>
      </w:r>
      <w:bookmarkEnd w:id="43"/>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4" w:name="_ENREF_43"/>
      <w:r w:rsidRPr="009215F0">
        <w:rPr>
          <w:rFonts w:ascii="Times New Roman" w:hAnsi="Times New Roman" w:cs="Times New Roman"/>
          <w:b w:val="0"/>
          <w:noProof/>
          <w:color w:val="000000" w:themeColor="text1"/>
          <w:sz w:val="22"/>
          <w:szCs w:val="22"/>
        </w:rPr>
        <w:t>[43]  Hu, H., et al. Mechanical properties of SFRC using blended manufactured and recycled tyre steel fibres. Construction and Building Materials 2018;163:376-389.</w:t>
      </w:r>
      <w:bookmarkEnd w:id="44"/>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5" w:name="_ENREF_44"/>
      <w:r w:rsidRPr="009215F0">
        <w:rPr>
          <w:rFonts w:ascii="Times New Roman" w:hAnsi="Times New Roman" w:cs="Times New Roman"/>
          <w:b w:val="0"/>
          <w:noProof/>
          <w:color w:val="000000" w:themeColor="text1"/>
          <w:sz w:val="22"/>
          <w:szCs w:val="22"/>
        </w:rPr>
        <w:t>[44]  BSI, EN 12350-2: Testing fresh concrete, Part 2: Slump-test. BSI 389 Chiswick High Road, London W4 4AL, UK. 2009.</w:t>
      </w:r>
      <w:bookmarkEnd w:id="45"/>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6" w:name="_ENREF_45"/>
      <w:r w:rsidRPr="009215F0">
        <w:rPr>
          <w:rFonts w:ascii="Times New Roman" w:hAnsi="Times New Roman" w:cs="Times New Roman"/>
          <w:b w:val="0"/>
          <w:noProof/>
          <w:color w:val="000000" w:themeColor="text1"/>
          <w:sz w:val="22"/>
          <w:szCs w:val="22"/>
        </w:rPr>
        <w:t>[45]  BSI, EN 12350-7: Testing fresh concrete, Part 7: Air content — Pressure. BSI 389 Chiswick High Road, London, W4 4AL, UK. 2009.</w:t>
      </w:r>
      <w:bookmarkEnd w:id="46"/>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7" w:name="_ENREF_46"/>
      <w:r w:rsidRPr="009215F0">
        <w:rPr>
          <w:rFonts w:ascii="Times New Roman" w:hAnsi="Times New Roman" w:cs="Times New Roman"/>
          <w:b w:val="0"/>
          <w:noProof/>
          <w:color w:val="000000" w:themeColor="text1"/>
          <w:sz w:val="22"/>
          <w:szCs w:val="22"/>
        </w:rPr>
        <w:t>[46]  BSI, EN 12350-6: Testing fresh concrete Part 6: Density. BSI 389 Chiswick High Road, London, W4 4AL, UK. 2009.</w:t>
      </w:r>
      <w:bookmarkEnd w:id="47"/>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8" w:name="_ENREF_47"/>
      <w:r w:rsidRPr="009215F0">
        <w:rPr>
          <w:rFonts w:ascii="Times New Roman" w:hAnsi="Times New Roman" w:cs="Times New Roman"/>
          <w:b w:val="0"/>
          <w:noProof/>
          <w:color w:val="000000" w:themeColor="text1"/>
          <w:sz w:val="22"/>
          <w:szCs w:val="22"/>
        </w:rPr>
        <w:t>[47]  BSI, EN 12390-2: Testing hardened concrete, Part 2: Making and curing specimens for strength tests. BSI 389 Chiswick High Road, London W4 4AL, UK. 2009.</w:t>
      </w:r>
      <w:bookmarkEnd w:id="48"/>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49" w:name="_ENREF_48"/>
      <w:r w:rsidRPr="009215F0">
        <w:rPr>
          <w:rFonts w:ascii="Times New Roman" w:hAnsi="Times New Roman" w:cs="Times New Roman"/>
          <w:b w:val="0"/>
          <w:noProof/>
          <w:color w:val="000000" w:themeColor="text1"/>
          <w:sz w:val="22"/>
          <w:szCs w:val="22"/>
        </w:rPr>
        <w:t>[48]  BSI, EN 14651:+A1:2007: Test method for metallic fibre concrete — Measuring the flexural tensile strength (limit of proportionality (LOP), residual) ICS 91.100.30. BSI 389 Chiswick High Road, London W4 4AL, UK. 2005.</w:t>
      </w:r>
      <w:bookmarkEnd w:id="49"/>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0" w:name="_ENREF_49"/>
      <w:r w:rsidRPr="009215F0">
        <w:rPr>
          <w:rFonts w:ascii="Times New Roman" w:hAnsi="Times New Roman" w:cs="Times New Roman"/>
          <w:b w:val="0"/>
          <w:noProof/>
          <w:color w:val="000000" w:themeColor="text1"/>
          <w:sz w:val="22"/>
          <w:szCs w:val="22"/>
        </w:rPr>
        <w:t>[49]  BSI, EN 12390-3: Testing hardened concrete, Part3: Compressive strength of test specimens. BSI 389 Chiswick High Road, London W4 4AL, UK. 2009.</w:t>
      </w:r>
      <w:bookmarkEnd w:id="50"/>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1" w:name="_ENREF_50"/>
      <w:r w:rsidRPr="009215F0">
        <w:rPr>
          <w:rFonts w:ascii="Times New Roman" w:hAnsi="Times New Roman" w:cs="Times New Roman"/>
          <w:b w:val="0"/>
          <w:noProof/>
          <w:color w:val="000000" w:themeColor="text1"/>
          <w:sz w:val="22"/>
          <w:szCs w:val="22"/>
        </w:rPr>
        <w:lastRenderedPageBreak/>
        <w:t>[50]  Garcia, R., et al. Seismic retrofitting of RC buildings using CFRP and post-tensioned metal straps: shake table tests. Bulletin of Earthquake Engineering 2015:1-27.</w:t>
      </w:r>
      <w:bookmarkEnd w:id="51"/>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2" w:name="_ENREF_51"/>
      <w:r w:rsidRPr="009215F0">
        <w:rPr>
          <w:rFonts w:ascii="Times New Roman" w:hAnsi="Times New Roman" w:cs="Times New Roman"/>
          <w:b w:val="0"/>
          <w:noProof/>
          <w:color w:val="000000" w:themeColor="text1"/>
          <w:sz w:val="22"/>
          <w:szCs w:val="22"/>
        </w:rPr>
        <w:t>[51]  JCI. SF-4: Method of test for flexural strength and flexural toughness of steel fiber reinforced concrete. Japan Concrete Institute, Tokio, Japan. 1984.</w:t>
      </w:r>
      <w:bookmarkEnd w:id="52"/>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3" w:name="_ENREF_52"/>
      <w:r w:rsidRPr="009215F0">
        <w:rPr>
          <w:rFonts w:ascii="Times New Roman" w:hAnsi="Times New Roman" w:cs="Times New Roman"/>
          <w:b w:val="0"/>
          <w:noProof/>
          <w:color w:val="000000" w:themeColor="text1"/>
          <w:sz w:val="22"/>
          <w:szCs w:val="22"/>
        </w:rPr>
        <w:t>[52]  RILEM, TC 162-TDF: Test and design methods for steel fibre reinforced concrete, Bending test, Final Reccomendation. Materials and Structures: 35, 579-582. 2002.</w:t>
      </w:r>
      <w:bookmarkEnd w:id="53"/>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4" w:name="_ENREF_53"/>
      <w:r w:rsidRPr="009215F0">
        <w:rPr>
          <w:rFonts w:ascii="Times New Roman" w:hAnsi="Times New Roman" w:cs="Times New Roman"/>
          <w:b w:val="0"/>
          <w:noProof/>
          <w:color w:val="000000" w:themeColor="text1"/>
          <w:sz w:val="22"/>
          <w:szCs w:val="22"/>
        </w:rPr>
        <w:t>[53]  BSI, EN 12617-4: Products and systems for the protection and repair of concrete structures — Test methods —Part 4: Determination of shrinkage and expansion. BSI  389 Chiswick High Road, London W4 4AL, UK. 2002.</w:t>
      </w:r>
      <w:bookmarkEnd w:id="54"/>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5" w:name="_ENREF_54"/>
      <w:r w:rsidRPr="009215F0">
        <w:rPr>
          <w:rFonts w:ascii="Times New Roman" w:hAnsi="Times New Roman" w:cs="Times New Roman"/>
          <w:b w:val="0"/>
          <w:noProof/>
          <w:color w:val="000000" w:themeColor="text1"/>
          <w:sz w:val="22"/>
          <w:szCs w:val="22"/>
        </w:rPr>
        <w:t>[54]  BSI. EN 13877-1. Concrete pavements Part 1: Materials. BSI 389 Chiswick High Road London W4 4AL UK. 2013.</w:t>
      </w:r>
      <w:bookmarkEnd w:id="55"/>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6" w:name="_ENREF_55"/>
      <w:r w:rsidRPr="009215F0">
        <w:rPr>
          <w:rFonts w:ascii="Times New Roman" w:hAnsi="Times New Roman" w:cs="Times New Roman"/>
          <w:b w:val="0"/>
          <w:noProof/>
          <w:color w:val="000000" w:themeColor="text1"/>
          <w:sz w:val="22"/>
          <w:szCs w:val="22"/>
        </w:rPr>
        <w:t>[55]  BSI, BS EN 206-1. Concrete —Part 1: Specification, performance,production and conformity. BSI 389 Chiswick High Road London W4 4AL. 2000.</w:t>
      </w:r>
      <w:bookmarkEnd w:id="56"/>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7" w:name="_ENREF_56"/>
      <w:r w:rsidRPr="009215F0">
        <w:rPr>
          <w:rFonts w:ascii="Times New Roman" w:hAnsi="Times New Roman" w:cs="Times New Roman"/>
          <w:b w:val="0"/>
          <w:noProof/>
          <w:color w:val="000000" w:themeColor="text1"/>
          <w:sz w:val="22"/>
          <w:szCs w:val="22"/>
        </w:rPr>
        <w:t>[56]  Siddique, R. and T.R. Naik. Properties of concrete containing scrap-tire rubber–an overview. Waste Management 2004;24(6):563-569.</w:t>
      </w:r>
      <w:bookmarkEnd w:id="57"/>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8" w:name="_ENREF_57"/>
      <w:r w:rsidRPr="009215F0">
        <w:rPr>
          <w:rFonts w:ascii="Times New Roman" w:hAnsi="Times New Roman" w:cs="Times New Roman"/>
          <w:b w:val="0"/>
          <w:noProof/>
          <w:color w:val="000000" w:themeColor="text1"/>
          <w:sz w:val="22"/>
          <w:szCs w:val="22"/>
        </w:rPr>
        <w:t>[57]  Abaza, O.A. and Z.S. Hussein. Flexural Behavior of Steel Fiber-Reinforced Rubberized Concrete. Journal Of Materials In Civil Engineering 2015;28(1):04015076.</w:t>
      </w:r>
      <w:bookmarkEnd w:id="58"/>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59" w:name="_ENREF_58"/>
      <w:r w:rsidRPr="009215F0">
        <w:rPr>
          <w:rFonts w:ascii="Times New Roman" w:hAnsi="Times New Roman" w:cs="Times New Roman"/>
          <w:b w:val="0"/>
          <w:noProof/>
          <w:color w:val="000000" w:themeColor="text1"/>
          <w:sz w:val="22"/>
          <w:szCs w:val="22"/>
        </w:rPr>
        <w:t>[58]  fib, Model Code for Concrete Structures 2010. Federal Institute of Technology Lausanne–EPFL, Section Génie Civil, Swizerland. 2010. p. 978-3.</w:t>
      </w:r>
      <w:bookmarkEnd w:id="59"/>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60" w:name="_ENREF_59"/>
      <w:r w:rsidRPr="009215F0">
        <w:rPr>
          <w:rFonts w:ascii="Times New Roman" w:hAnsi="Times New Roman" w:cs="Times New Roman"/>
          <w:b w:val="0"/>
          <w:noProof/>
          <w:color w:val="000000" w:themeColor="text1"/>
          <w:sz w:val="22"/>
          <w:szCs w:val="22"/>
        </w:rPr>
        <w:t>[59]  Aiello, M.A. and F. Leuzzi. Waste tyre rubberized concrete: properties at fresh and hardened state. Waste Manag 2010;30(8-9):1696-704.</w:t>
      </w:r>
      <w:bookmarkEnd w:id="60"/>
    </w:p>
    <w:p w:rsidR="00B7293F" w:rsidRPr="009215F0" w:rsidRDefault="00B7293F" w:rsidP="00B7293F">
      <w:pPr>
        <w:pStyle w:val="Heading1"/>
        <w:spacing w:after="0" w:line="240" w:lineRule="auto"/>
        <w:ind w:left="720" w:hanging="720"/>
        <w:jc w:val="both"/>
        <w:rPr>
          <w:rFonts w:ascii="Times New Roman" w:hAnsi="Times New Roman" w:cs="Times New Roman"/>
          <w:b w:val="0"/>
          <w:noProof/>
          <w:color w:val="000000" w:themeColor="text1"/>
          <w:sz w:val="22"/>
          <w:szCs w:val="22"/>
        </w:rPr>
      </w:pPr>
      <w:bookmarkStart w:id="61" w:name="_ENREF_60"/>
      <w:r w:rsidRPr="009215F0">
        <w:rPr>
          <w:rFonts w:ascii="Times New Roman" w:hAnsi="Times New Roman" w:cs="Times New Roman"/>
          <w:b w:val="0"/>
          <w:noProof/>
          <w:color w:val="000000" w:themeColor="text1"/>
          <w:sz w:val="22"/>
          <w:szCs w:val="22"/>
        </w:rPr>
        <w:t>[60]  BSI, EN 14889-1: Fibres for concrete — Part 1: Steel fibres — Definitions, specifications and conformity. BSI 389 Chiswick High Road, London W4 4AL, UK. 2006.</w:t>
      </w:r>
      <w:bookmarkEnd w:id="61"/>
    </w:p>
    <w:p w:rsidR="00B7293F" w:rsidRPr="009215F0" w:rsidRDefault="00B7293F" w:rsidP="00B7293F">
      <w:pPr>
        <w:pStyle w:val="Heading1"/>
        <w:spacing w:line="240" w:lineRule="auto"/>
        <w:ind w:left="720" w:hanging="720"/>
        <w:jc w:val="both"/>
        <w:rPr>
          <w:rFonts w:ascii="Times New Roman" w:hAnsi="Times New Roman" w:cs="Times New Roman"/>
          <w:b w:val="0"/>
          <w:noProof/>
          <w:color w:val="000000" w:themeColor="text1"/>
          <w:sz w:val="22"/>
          <w:szCs w:val="22"/>
        </w:rPr>
      </w:pPr>
      <w:bookmarkStart w:id="62" w:name="_ENREF_61"/>
      <w:r w:rsidRPr="009215F0">
        <w:rPr>
          <w:rFonts w:ascii="Times New Roman" w:hAnsi="Times New Roman" w:cs="Times New Roman"/>
          <w:b w:val="0"/>
          <w:noProof/>
          <w:color w:val="000000" w:themeColor="text1"/>
          <w:sz w:val="22"/>
          <w:szCs w:val="22"/>
        </w:rPr>
        <w:t>[61]  BSI, EN1992-1-1. Eurocode 2: Design of concrete structures — Part 1-1: General rules and rules for buildings. BSI 389 Chiswick High Road, London W4 4AL, UK. 2004.</w:t>
      </w:r>
      <w:bookmarkEnd w:id="62"/>
    </w:p>
    <w:p w:rsidR="00B7293F" w:rsidRPr="009215F0" w:rsidRDefault="00B7293F" w:rsidP="00B7293F">
      <w:pPr>
        <w:pStyle w:val="Heading1"/>
        <w:spacing w:line="240" w:lineRule="auto"/>
        <w:jc w:val="both"/>
        <w:rPr>
          <w:rFonts w:cs="Arial"/>
          <w:b w:val="0"/>
          <w:noProof/>
          <w:color w:val="000000" w:themeColor="text1"/>
          <w:szCs w:val="24"/>
        </w:rPr>
      </w:pPr>
    </w:p>
    <w:p w:rsidR="00C34B1A" w:rsidRPr="009215F0" w:rsidRDefault="007D56AA" w:rsidP="00C34B1A">
      <w:pPr>
        <w:pStyle w:val="Heading1"/>
        <w:jc w:val="both"/>
        <w:rPr>
          <w:rFonts w:ascii="Times New Roman" w:hAnsi="Times New Roman" w:cs="Times New Roman"/>
          <w:color w:val="000000" w:themeColor="text1"/>
          <w:sz w:val="24"/>
          <w:szCs w:val="24"/>
        </w:rPr>
      </w:pPr>
      <w:r w:rsidRPr="009215F0">
        <w:rPr>
          <w:rFonts w:ascii="Times New Roman" w:hAnsi="Times New Roman" w:cs="Times New Roman"/>
          <w:b w:val="0"/>
          <w:color w:val="000000" w:themeColor="text1"/>
          <w:sz w:val="24"/>
          <w:szCs w:val="24"/>
        </w:rPr>
        <w:fldChar w:fldCharType="end"/>
      </w:r>
    </w:p>
    <w:sectPr w:rsidR="00C34B1A" w:rsidRPr="009215F0" w:rsidSect="00196C5A">
      <w:headerReference w:type="default" r:id="rId21"/>
      <w:footerReference w:type="default" r:id="rId22"/>
      <w:footerReference w:type="first" r:id="rId23"/>
      <w:pgSz w:w="12240" w:h="15840" w:code="1"/>
      <w:pgMar w:top="1276" w:right="1440" w:bottom="1134" w:left="1559" w:header="709" w:footer="4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EDC" w:rsidRDefault="00630EDC" w:rsidP="000F4E36">
      <w:pPr>
        <w:spacing w:line="240" w:lineRule="auto"/>
      </w:pPr>
      <w:r>
        <w:separator/>
      </w:r>
    </w:p>
  </w:endnote>
  <w:endnote w:type="continuationSeparator" w:id="0">
    <w:p w:rsidR="00630EDC" w:rsidRDefault="00630EDC" w:rsidP="000F4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80968"/>
      <w:docPartObj>
        <w:docPartGallery w:val="Page Numbers (Bottom of Page)"/>
        <w:docPartUnique/>
      </w:docPartObj>
    </w:sdtPr>
    <w:sdtEndPr>
      <w:rPr>
        <w:noProof/>
      </w:rPr>
    </w:sdtEndPr>
    <w:sdtContent>
      <w:p w:rsidR="009215F0" w:rsidRDefault="009215F0" w:rsidP="005C23AA">
        <w:pPr>
          <w:pStyle w:val="Footer"/>
          <w:tabs>
            <w:tab w:val="left" w:pos="2775"/>
            <w:tab w:val="right" w:pos="9241"/>
          </w:tabs>
        </w:pPr>
        <w:r>
          <w:tab/>
        </w:r>
        <w:r>
          <w:tab/>
        </w:r>
        <w:r>
          <w:tab/>
        </w:r>
        <w:r>
          <w:fldChar w:fldCharType="begin"/>
        </w:r>
        <w:r>
          <w:instrText xml:space="preserve"> PAGE   \* MERGEFORMAT </w:instrText>
        </w:r>
        <w:r>
          <w:fldChar w:fldCharType="separate"/>
        </w:r>
        <w:r w:rsidR="00CA3C4A">
          <w:rPr>
            <w:noProof/>
          </w:rPr>
          <w:t>2</w:t>
        </w:r>
        <w:r>
          <w:rPr>
            <w:noProof/>
          </w:rPr>
          <w:fldChar w:fldCharType="end"/>
        </w:r>
      </w:p>
    </w:sdtContent>
  </w:sdt>
  <w:p w:rsidR="009215F0" w:rsidRDefault="009215F0" w:rsidP="00F42B5B">
    <w:pPr>
      <w:pStyle w:val="Footer"/>
      <w:tabs>
        <w:tab w:val="left" w:pos="2670"/>
        <w:tab w:val="center" w:pos="462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5F0" w:rsidRDefault="009215F0">
    <w:pPr>
      <w:pStyle w:val="Footer"/>
    </w:pPr>
  </w:p>
  <w:p w:rsidR="009215F0" w:rsidRDefault="00921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EDC" w:rsidRDefault="00630EDC" w:rsidP="000F4E36">
      <w:pPr>
        <w:spacing w:line="240" w:lineRule="auto"/>
      </w:pPr>
      <w:r>
        <w:separator/>
      </w:r>
    </w:p>
  </w:footnote>
  <w:footnote w:type="continuationSeparator" w:id="0">
    <w:p w:rsidR="00630EDC" w:rsidRDefault="00630EDC" w:rsidP="000F4E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5F0" w:rsidRPr="00F42B5B" w:rsidRDefault="009215F0" w:rsidP="00F42B5B">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418AC"/>
    <w:multiLevelType w:val="hybridMultilevel"/>
    <w:tmpl w:val="2584C588"/>
    <w:lvl w:ilvl="0" w:tplc="5BCAB1E4">
      <w:start w:val="1"/>
      <w:numFmt w:val="decimal"/>
      <w:pStyle w:val="Heading41"/>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2C7944"/>
    <w:multiLevelType w:val="hybridMultilevel"/>
    <w:tmpl w:val="1B6EB16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3405B"/>
    <w:multiLevelType w:val="multilevel"/>
    <w:tmpl w:val="63901C8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4C75C96"/>
    <w:multiLevelType w:val="multilevel"/>
    <w:tmpl w:val="474203F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E66E81"/>
    <w:multiLevelType w:val="hybridMultilevel"/>
    <w:tmpl w:val="2CD07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1A2F27"/>
    <w:multiLevelType w:val="hybridMultilevel"/>
    <w:tmpl w:val="6B786688"/>
    <w:lvl w:ilvl="0" w:tplc="708AEB1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5235"/>
    <w:multiLevelType w:val="multilevel"/>
    <w:tmpl w:val="272C2E5C"/>
    <w:lvl w:ilvl="0">
      <w:numFmt w:val="decimal"/>
      <w:lvlText w:val="%1"/>
      <w:lvlJc w:val="left"/>
      <w:pPr>
        <w:ind w:left="465" w:hanging="465"/>
      </w:pPr>
      <w:rPr>
        <w:rFonts w:hint="default"/>
        <w:b/>
      </w:rPr>
    </w:lvl>
    <w:lvl w:ilvl="1">
      <w:start w:val="554"/>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361879AE"/>
    <w:multiLevelType w:val="hybridMultilevel"/>
    <w:tmpl w:val="CB10AAD4"/>
    <w:lvl w:ilvl="0" w:tplc="B6C061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362B6B"/>
    <w:multiLevelType w:val="hybridMultilevel"/>
    <w:tmpl w:val="B84E09D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5808A6"/>
    <w:multiLevelType w:val="multilevel"/>
    <w:tmpl w:val="EAD212E2"/>
    <w:lvl w:ilvl="0">
      <w:start w:val="2"/>
      <w:numFmt w:val="decimal"/>
      <w:lvlText w:val="%1"/>
      <w:lvlJc w:val="left"/>
      <w:pPr>
        <w:ind w:left="525" w:hanging="525"/>
      </w:pPr>
      <w:rPr>
        <w:rFonts w:hint="default"/>
      </w:rPr>
    </w:lvl>
    <w:lvl w:ilvl="1">
      <w:start w:val="3"/>
      <w:numFmt w:val="decimal"/>
      <w:lvlText w:val="%1.%2"/>
      <w:lvlJc w:val="left"/>
      <w:pPr>
        <w:ind w:left="879" w:hanging="525"/>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48FD4329"/>
    <w:multiLevelType w:val="hybridMultilevel"/>
    <w:tmpl w:val="A1F6D7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162A5"/>
    <w:multiLevelType w:val="hybridMultilevel"/>
    <w:tmpl w:val="48880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00766F"/>
    <w:multiLevelType w:val="hybridMultilevel"/>
    <w:tmpl w:val="9724BC4E"/>
    <w:lvl w:ilvl="0" w:tplc="7A92B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216DF4"/>
    <w:multiLevelType w:val="multilevel"/>
    <w:tmpl w:val="CDA83440"/>
    <w:lvl w:ilvl="0">
      <w:start w:val="4"/>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4" w15:restartNumberingAfterBreak="0">
    <w:nsid w:val="7B2340FD"/>
    <w:multiLevelType w:val="multilevel"/>
    <w:tmpl w:val="474203F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CFA52E1"/>
    <w:multiLevelType w:val="hybridMultilevel"/>
    <w:tmpl w:val="7ACC5152"/>
    <w:lvl w:ilvl="0" w:tplc="960E1BCA">
      <w:start w:val="3"/>
      <w:numFmt w:val="decimal"/>
      <w:lvlText w:val="%1."/>
      <w:lvlJc w:val="left"/>
      <w:pPr>
        <w:ind w:left="360" w:hanging="360"/>
      </w:pPr>
      <w:rPr>
        <w:rFonts w:ascii="Times New Roman" w:hAnsi="Times New Roman" w:cs="Times New Roman" w:hint="default"/>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FEF3CBF"/>
    <w:multiLevelType w:val="multilevel"/>
    <w:tmpl w:val="39665A6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12"/>
  </w:num>
  <w:num w:numId="4">
    <w:abstractNumId w:val="9"/>
  </w:num>
  <w:num w:numId="5">
    <w:abstractNumId w:val="2"/>
  </w:num>
  <w:num w:numId="6">
    <w:abstractNumId w:val="15"/>
  </w:num>
  <w:num w:numId="7">
    <w:abstractNumId w:val="7"/>
  </w:num>
  <w:num w:numId="8">
    <w:abstractNumId w:val="8"/>
  </w:num>
  <w:num w:numId="9">
    <w:abstractNumId w:val="4"/>
  </w:num>
  <w:num w:numId="10">
    <w:abstractNumId w:val="11"/>
  </w:num>
  <w:num w:numId="11">
    <w:abstractNumId w:val="1"/>
  </w:num>
  <w:num w:numId="12">
    <w:abstractNumId w:val="6"/>
  </w:num>
  <w:num w:numId="13">
    <w:abstractNumId w:val="10"/>
  </w:num>
  <w:num w:numId="14">
    <w:abstractNumId w:val="0"/>
  </w:num>
  <w:num w:numId="15">
    <w:abstractNumId w:val="13"/>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 Copy&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w29ea5fxtr058eerdpvzf5mwa9wef5v9psa&quot;&gt;Aziz Research Endnote Library&lt;record-ids&gt;&lt;item&gt;1&lt;/item&gt;&lt;item&gt;4&lt;/item&gt;&lt;item&gt;6&lt;/item&gt;&lt;item&gt;7&lt;/item&gt;&lt;item&gt;13&lt;/item&gt;&lt;item&gt;15&lt;/item&gt;&lt;item&gt;21&lt;/item&gt;&lt;item&gt;24&lt;/item&gt;&lt;item&gt;25&lt;/item&gt;&lt;item&gt;26&lt;/item&gt;&lt;item&gt;31&lt;/item&gt;&lt;item&gt;39&lt;/item&gt;&lt;item&gt;40&lt;/item&gt;&lt;item&gt;48&lt;/item&gt;&lt;item&gt;51&lt;/item&gt;&lt;item&gt;53&lt;/item&gt;&lt;item&gt;55&lt;/item&gt;&lt;item&gt;59&lt;/item&gt;&lt;item&gt;68&lt;/item&gt;&lt;item&gt;94&lt;/item&gt;&lt;item&gt;102&lt;/item&gt;&lt;item&gt;105&lt;/item&gt;&lt;item&gt;106&lt;/item&gt;&lt;item&gt;140&lt;/item&gt;&lt;item&gt;141&lt;/item&gt;&lt;item&gt;149&lt;/item&gt;&lt;item&gt;150&lt;/item&gt;&lt;item&gt;151&lt;/item&gt;&lt;item&gt;156&lt;/item&gt;&lt;item&gt;160&lt;/item&gt;&lt;item&gt;163&lt;/item&gt;&lt;item&gt;175&lt;/item&gt;&lt;item&gt;176&lt;/item&gt;&lt;item&gt;177&lt;/item&gt;&lt;item&gt;178&lt;/item&gt;&lt;item&gt;179&lt;/item&gt;&lt;item&gt;182&lt;/item&gt;&lt;item&gt;185&lt;/item&gt;&lt;item&gt;187&lt;/item&gt;&lt;item&gt;189&lt;/item&gt;&lt;item&gt;190&lt;/item&gt;&lt;item&gt;191&lt;/item&gt;&lt;item&gt;192&lt;/item&gt;&lt;item&gt;193&lt;/item&gt;&lt;item&gt;194&lt;/item&gt;&lt;item&gt;195&lt;/item&gt;&lt;item&gt;196&lt;/item&gt;&lt;item&gt;197&lt;/item&gt;&lt;item&gt;198&lt;/item&gt;&lt;item&gt;199&lt;/item&gt;&lt;item&gt;200&lt;/item&gt;&lt;item&gt;203&lt;/item&gt;&lt;item&gt;210&lt;/item&gt;&lt;item&gt;211&lt;/item&gt;&lt;item&gt;228&lt;/item&gt;&lt;item&gt;231&lt;/item&gt;&lt;item&gt;235&lt;/item&gt;&lt;item&gt;246&lt;/item&gt;&lt;item&gt;288&lt;/item&gt;&lt;item&gt;290&lt;/item&gt;&lt;item&gt;291&lt;/item&gt;&lt;/record-ids&gt;&lt;/item&gt;&lt;/Libraries&gt;"/>
  </w:docVars>
  <w:rsids>
    <w:rsidRoot w:val="00714A00"/>
    <w:rsid w:val="000003E4"/>
    <w:rsid w:val="0000056A"/>
    <w:rsid w:val="0000327A"/>
    <w:rsid w:val="00004200"/>
    <w:rsid w:val="00005FFE"/>
    <w:rsid w:val="00006C9C"/>
    <w:rsid w:val="000107A6"/>
    <w:rsid w:val="000136BE"/>
    <w:rsid w:val="000144DB"/>
    <w:rsid w:val="000177FB"/>
    <w:rsid w:val="000226D0"/>
    <w:rsid w:val="000229ED"/>
    <w:rsid w:val="000247BC"/>
    <w:rsid w:val="000247E4"/>
    <w:rsid w:val="00026242"/>
    <w:rsid w:val="000265B3"/>
    <w:rsid w:val="00030C93"/>
    <w:rsid w:val="000320D7"/>
    <w:rsid w:val="00034B77"/>
    <w:rsid w:val="0004021E"/>
    <w:rsid w:val="0004059A"/>
    <w:rsid w:val="0004071F"/>
    <w:rsid w:val="000414BC"/>
    <w:rsid w:val="00044FF9"/>
    <w:rsid w:val="000455D3"/>
    <w:rsid w:val="00046586"/>
    <w:rsid w:val="000515AC"/>
    <w:rsid w:val="000531FC"/>
    <w:rsid w:val="00055200"/>
    <w:rsid w:val="00056FC4"/>
    <w:rsid w:val="00063564"/>
    <w:rsid w:val="00064111"/>
    <w:rsid w:val="000655F4"/>
    <w:rsid w:val="0006586D"/>
    <w:rsid w:val="00065920"/>
    <w:rsid w:val="00067E9E"/>
    <w:rsid w:val="00070995"/>
    <w:rsid w:val="0007701D"/>
    <w:rsid w:val="000807CE"/>
    <w:rsid w:val="00081171"/>
    <w:rsid w:val="00082749"/>
    <w:rsid w:val="0008357E"/>
    <w:rsid w:val="0008438B"/>
    <w:rsid w:val="0008550B"/>
    <w:rsid w:val="00085D94"/>
    <w:rsid w:val="000869DC"/>
    <w:rsid w:val="000875B2"/>
    <w:rsid w:val="00087E84"/>
    <w:rsid w:val="00090F06"/>
    <w:rsid w:val="0009181B"/>
    <w:rsid w:val="00091D5E"/>
    <w:rsid w:val="00093FDD"/>
    <w:rsid w:val="00094377"/>
    <w:rsid w:val="00094F72"/>
    <w:rsid w:val="00095CE4"/>
    <w:rsid w:val="00096007"/>
    <w:rsid w:val="0009697A"/>
    <w:rsid w:val="00096CCD"/>
    <w:rsid w:val="000A136B"/>
    <w:rsid w:val="000A2FA8"/>
    <w:rsid w:val="000A4855"/>
    <w:rsid w:val="000A49AB"/>
    <w:rsid w:val="000A4DD3"/>
    <w:rsid w:val="000A55C6"/>
    <w:rsid w:val="000A58CF"/>
    <w:rsid w:val="000A6D93"/>
    <w:rsid w:val="000A7E96"/>
    <w:rsid w:val="000B12DB"/>
    <w:rsid w:val="000B5153"/>
    <w:rsid w:val="000B5531"/>
    <w:rsid w:val="000B6FB9"/>
    <w:rsid w:val="000C0154"/>
    <w:rsid w:val="000C0960"/>
    <w:rsid w:val="000C4468"/>
    <w:rsid w:val="000C7D13"/>
    <w:rsid w:val="000D18E2"/>
    <w:rsid w:val="000D1B4D"/>
    <w:rsid w:val="000D4039"/>
    <w:rsid w:val="000E1BDA"/>
    <w:rsid w:val="000E2728"/>
    <w:rsid w:val="000E654C"/>
    <w:rsid w:val="000E7F84"/>
    <w:rsid w:val="000F1612"/>
    <w:rsid w:val="000F1E68"/>
    <w:rsid w:val="000F1E8C"/>
    <w:rsid w:val="000F2695"/>
    <w:rsid w:val="000F345A"/>
    <w:rsid w:val="000F4E36"/>
    <w:rsid w:val="000F6BB1"/>
    <w:rsid w:val="001024F3"/>
    <w:rsid w:val="00111497"/>
    <w:rsid w:val="001122B5"/>
    <w:rsid w:val="001134F8"/>
    <w:rsid w:val="0011429C"/>
    <w:rsid w:val="00115B42"/>
    <w:rsid w:val="001162B1"/>
    <w:rsid w:val="001208AB"/>
    <w:rsid w:val="00121052"/>
    <w:rsid w:val="00122F1A"/>
    <w:rsid w:val="001244E7"/>
    <w:rsid w:val="00124707"/>
    <w:rsid w:val="00125185"/>
    <w:rsid w:val="001263FA"/>
    <w:rsid w:val="0013121B"/>
    <w:rsid w:val="0013355B"/>
    <w:rsid w:val="00133DE1"/>
    <w:rsid w:val="001340D7"/>
    <w:rsid w:val="001364C7"/>
    <w:rsid w:val="00141F67"/>
    <w:rsid w:val="001425AA"/>
    <w:rsid w:val="00144656"/>
    <w:rsid w:val="00146F4F"/>
    <w:rsid w:val="00147C05"/>
    <w:rsid w:val="00150E00"/>
    <w:rsid w:val="0015124D"/>
    <w:rsid w:val="00151BDE"/>
    <w:rsid w:val="00160475"/>
    <w:rsid w:val="00161841"/>
    <w:rsid w:val="00162429"/>
    <w:rsid w:val="00162B1F"/>
    <w:rsid w:val="00163A7E"/>
    <w:rsid w:val="001643F6"/>
    <w:rsid w:val="0016526B"/>
    <w:rsid w:val="00166B58"/>
    <w:rsid w:val="00167E11"/>
    <w:rsid w:val="001701DD"/>
    <w:rsid w:val="001734B0"/>
    <w:rsid w:val="00173E02"/>
    <w:rsid w:val="00173E53"/>
    <w:rsid w:val="00174E5E"/>
    <w:rsid w:val="00177D55"/>
    <w:rsid w:val="00182E5D"/>
    <w:rsid w:val="00186069"/>
    <w:rsid w:val="00190EE5"/>
    <w:rsid w:val="001916DB"/>
    <w:rsid w:val="00195A42"/>
    <w:rsid w:val="00195CE7"/>
    <w:rsid w:val="00196C5A"/>
    <w:rsid w:val="001A0F0F"/>
    <w:rsid w:val="001A16EF"/>
    <w:rsid w:val="001A1EBA"/>
    <w:rsid w:val="001A3E00"/>
    <w:rsid w:val="001A4345"/>
    <w:rsid w:val="001A4ED9"/>
    <w:rsid w:val="001A677A"/>
    <w:rsid w:val="001A717B"/>
    <w:rsid w:val="001B1658"/>
    <w:rsid w:val="001B1D98"/>
    <w:rsid w:val="001B3DB2"/>
    <w:rsid w:val="001B4FD3"/>
    <w:rsid w:val="001B5640"/>
    <w:rsid w:val="001B78C8"/>
    <w:rsid w:val="001C139D"/>
    <w:rsid w:val="001C14AB"/>
    <w:rsid w:val="001C4B68"/>
    <w:rsid w:val="001C5E6D"/>
    <w:rsid w:val="001C7B12"/>
    <w:rsid w:val="001D401C"/>
    <w:rsid w:val="001D5B6B"/>
    <w:rsid w:val="001D6AE2"/>
    <w:rsid w:val="001D73B0"/>
    <w:rsid w:val="001E193A"/>
    <w:rsid w:val="001E2AB9"/>
    <w:rsid w:val="001E71F2"/>
    <w:rsid w:val="001F017E"/>
    <w:rsid w:val="001F08DE"/>
    <w:rsid w:val="001F295A"/>
    <w:rsid w:val="001F5819"/>
    <w:rsid w:val="001F7A49"/>
    <w:rsid w:val="0020150D"/>
    <w:rsid w:val="00205554"/>
    <w:rsid w:val="0020663F"/>
    <w:rsid w:val="002077CB"/>
    <w:rsid w:val="00210054"/>
    <w:rsid w:val="00210068"/>
    <w:rsid w:val="002116D3"/>
    <w:rsid w:val="002266DC"/>
    <w:rsid w:val="00231BD0"/>
    <w:rsid w:val="002323E9"/>
    <w:rsid w:val="00234F1D"/>
    <w:rsid w:val="00235547"/>
    <w:rsid w:val="00235BD2"/>
    <w:rsid w:val="00240863"/>
    <w:rsid w:val="00240BF7"/>
    <w:rsid w:val="002448A6"/>
    <w:rsid w:val="00245CD3"/>
    <w:rsid w:val="00246B4B"/>
    <w:rsid w:val="0024736C"/>
    <w:rsid w:val="002473C8"/>
    <w:rsid w:val="00247F25"/>
    <w:rsid w:val="00250417"/>
    <w:rsid w:val="00250768"/>
    <w:rsid w:val="0025079C"/>
    <w:rsid w:val="002518DC"/>
    <w:rsid w:val="00252DD8"/>
    <w:rsid w:val="0025331B"/>
    <w:rsid w:val="00253804"/>
    <w:rsid w:val="00253B9E"/>
    <w:rsid w:val="0025446C"/>
    <w:rsid w:val="0025575E"/>
    <w:rsid w:val="00257768"/>
    <w:rsid w:val="0026669B"/>
    <w:rsid w:val="00270198"/>
    <w:rsid w:val="0027225A"/>
    <w:rsid w:val="00272574"/>
    <w:rsid w:val="00273AEA"/>
    <w:rsid w:val="0028418A"/>
    <w:rsid w:val="0028553C"/>
    <w:rsid w:val="002859AA"/>
    <w:rsid w:val="002917C7"/>
    <w:rsid w:val="002923D3"/>
    <w:rsid w:val="00292F0E"/>
    <w:rsid w:val="00295017"/>
    <w:rsid w:val="002959B5"/>
    <w:rsid w:val="00296E71"/>
    <w:rsid w:val="002A154B"/>
    <w:rsid w:val="002A206A"/>
    <w:rsid w:val="002A32B4"/>
    <w:rsid w:val="002B114D"/>
    <w:rsid w:val="002B1F3C"/>
    <w:rsid w:val="002B21CA"/>
    <w:rsid w:val="002B5AD8"/>
    <w:rsid w:val="002B7D2F"/>
    <w:rsid w:val="002C0087"/>
    <w:rsid w:val="002C38C9"/>
    <w:rsid w:val="002C4755"/>
    <w:rsid w:val="002C656E"/>
    <w:rsid w:val="002C6AAC"/>
    <w:rsid w:val="002D2B2A"/>
    <w:rsid w:val="002D547B"/>
    <w:rsid w:val="002E21F3"/>
    <w:rsid w:val="002E2B7A"/>
    <w:rsid w:val="002E30A2"/>
    <w:rsid w:val="002E4546"/>
    <w:rsid w:val="002E54A6"/>
    <w:rsid w:val="002F09C9"/>
    <w:rsid w:val="002F301E"/>
    <w:rsid w:val="002F5F84"/>
    <w:rsid w:val="002F6A4F"/>
    <w:rsid w:val="00303127"/>
    <w:rsid w:val="00304486"/>
    <w:rsid w:val="003109B2"/>
    <w:rsid w:val="00311BFC"/>
    <w:rsid w:val="00312FAC"/>
    <w:rsid w:val="00316571"/>
    <w:rsid w:val="003221AE"/>
    <w:rsid w:val="00322B33"/>
    <w:rsid w:val="00331DE5"/>
    <w:rsid w:val="003323F3"/>
    <w:rsid w:val="0033437F"/>
    <w:rsid w:val="00334597"/>
    <w:rsid w:val="0033646B"/>
    <w:rsid w:val="0034028A"/>
    <w:rsid w:val="00344431"/>
    <w:rsid w:val="00345D97"/>
    <w:rsid w:val="003461C5"/>
    <w:rsid w:val="00347778"/>
    <w:rsid w:val="003549B6"/>
    <w:rsid w:val="00355A15"/>
    <w:rsid w:val="00355F27"/>
    <w:rsid w:val="003577DC"/>
    <w:rsid w:val="003600D8"/>
    <w:rsid w:val="0036057D"/>
    <w:rsid w:val="00361340"/>
    <w:rsid w:val="00362A18"/>
    <w:rsid w:val="0036619A"/>
    <w:rsid w:val="00372CBB"/>
    <w:rsid w:val="00373D94"/>
    <w:rsid w:val="00375491"/>
    <w:rsid w:val="0037553F"/>
    <w:rsid w:val="0037626B"/>
    <w:rsid w:val="00377710"/>
    <w:rsid w:val="00380291"/>
    <w:rsid w:val="003812AF"/>
    <w:rsid w:val="00381ED0"/>
    <w:rsid w:val="00384DD0"/>
    <w:rsid w:val="00386FFD"/>
    <w:rsid w:val="0039198C"/>
    <w:rsid w:val="00393523"/>
    <w:rsid w:val="00395595"/>
    <w:rsid w:val="00396572"/>
    <w:rsid w:val="003966F6"/>
    <w:rsid w:val="003A0DD3"/>
    <w:rsid w:val="003A2DAC"/>
    <w:rsid w:val="003A3C88"/>
    <w:rsid w:val="003A4687"/>
    <w:rsid w:val="003A4C2E"/>
    <w:rsid w:val="003A5A60"/>
    <w:rsid w:val="003B183A"/>
    <w:rsid w:val="003B7F8B"/>
    <w:rsid w:val="003C1C46"/>
    <w:rsid w:val="003C47E1"/>
    <w:rsid w:val="003C52CF"/>
    <w:rsid w:val="003C53F4"/>
    <w:rsid w:val="003C77FF"/>
    <w:rsid w:val="003D09B8"/>
    <w:rsid w:val="003D1DBC"/>
    <w:rsid w:val="003D1E90"/>
    <w:rsid w:val="003D2815"/>
    <w:rsid w:val="003D484C"/>
    <w:rsid w:val="003D6333"/>
    <w:rsid w:val="003E07B8"/>
    <w:rsid w:val="003E19A6"/>
    <w:rsid w:val="003E2146"/>
    <w:rsid w:val="003E273F"/>
    <w:rsid w:val="003E2F55"/>
    <w:rsid w:val="003E3AD8"/>
    <w:rsid w:val="003E4346"/>
    <w:rsid w:val="003E4853"/>
    <w:rsid w:val="003E6105"/>
    <w:rsid w:val="003E6C32"/>
    <w:rsid w:val="003F22BE"/>
    <w:rsid w:val="003F24A0"/>
    <w:rsid w:val="003F5CA1"/>
    <w:rsid w:val="004015BF"/>
    <w:rsid w:val="004020F8"/>
    <w:rsid w:val="00405EFD"/>
    <w:rsid w:val="004111DD"/>
    <w:rsid w:val="00412B54"/>
    <w:rsid w:val="004135A4"/>
    <w:rsid w:val="00413E92"/>
    <w:rsid w:val="004157D7"/>
    <w:rsid w:val="00417E82"/>
    <w:rsid w:val="00423B2F"/>
    <w:rsid w:val="00425110"/>
    <w:rsid w:val="00430DA0"/>
    <w:rsid w:val="004310D6"/>
    <w:rsid w:val="00432F34"/>
    <w:rsid w:val="00433EF4"/>
    <w:rsid w:val="00434F40"/>
    <w:rsid w:val="00442DF2"/>
    <w:rsid w:val="00453896"/>
    <w:rsid w:val="0045549E"/>
    <w:rsid w:val="00455AC7"/>
    <w:rsid w:val="00455B39"/>
    <w:rsid w:val="00456295"/>
    <w:rsid w:val="0046198A"/>
    <w:rsid w:val="00463B8B"/>
    <w:rsid w:val="00465240"/>
    <w:rsid w:val="004739E6"/>
    <w:rsid w:val="00473C3F"/>
    <w:rsid w:val="00473C9F"/>
    <w:rsid w:val="00475204"/>
    <w:rsid w:val="00475DA5"/>
    <w:rsid w:val="0047624A"/>
    <w:rsid w:val="00484A35"/>
    <w:rsid w:val="00484CB0"/>
    <w:rsid w:val="00485134"/>
    <w:rsid w:val="00486F92"/>
    <w:rsid w:val="00487988"/>
    <w:rsid w:val="00491AF3"/>
    <w:rsid w:val="004944C8"/>
    <w:rsid w:val="004945DC"/>
    <w:rsid w:val="00497261"/>
    <w:rsid w:val="00497644"/>
    <w:rsid w:val="004A0C4D"/>
    <w:rsid w:val="004A144C"/>
    <w:rsid w:val="004A28BD"/>
    <w:rsid w:val="004A3036"/>
    <w:rsid w:val="004B06A2"/>
    <w:rsid w:val="004B5003"/>
    <w:rsid w:val="004B7A65"/>
    <w:rsid w:val="004C263B"/>
    <w:rsid w:val="004C5020"/>
    <w:rsid w:val="004D0EC9"/>
    <w:rsid w:val="004D29ED"/>
    <w:rsid w:val="004D3C55"/>
    <w:rsid w:val="004D4B30"/>
    <w:rsid w:val="004D4FF2"/>
    <w:rsid w:val="004D56F8"/>
    <w:rsid w:val="004D64A1"/>
    <w:rsid w:val="004D790D"/>
    <w:rsid w:val="004D7FC9"/>
    <w:rsid w:val="004E0C55"/>
    <w:rsid w:val="004E1DC0"/>
    <w:rsid w:val="004E1E9F"/>
    <w:rsid w:val="004E1FC0"/>
    <w:rsid w:val="004E3BB7"/>
    <w:rsid w:val="004E5F20"/>
    <w:rsid w:val="004F2636"/>
    <w:rsid w:val="004F3741"/>
    <w:rsid w:val="004F3C4E"/>
    <w:rsid w:val="004F4093"/>
    <w:rsid w:val="004F44B2"/>
    <w:rsid w:val="004F45CA"/>
    <w:rsid w:val="004F5F25"/>
    <w:rsid w:val="0050166C"/>
    <w:rsid w:val="005062C6"/>
    <w:rsid w:val="0051376B"/>
    <w:rsid w:val="00515731"/>
    <w:rsid w:val="00517C96"/>
    <w:rsid w:val="00520C83"/>
    <w:rsid w:val="0052105F"/>
    <w:rsid w:val="0052247D"/>
    <w:rsid w:val="00527729"/>
    <w:rsid w:val="00530FE9"/>
    <w:rsid w:val="00531311"/>
    <w:rsid w:val="005318E9"/>
    <w:rsid w:val="00533EE3"/>
    <w:rsid w:val="00534674"/>
    <w:rsid w:val="00536898"/>
    <w:rsid w:val="00536B64"/>
    <w:rsid w:val="00537BEC"/>
    <w:rsid w:val="00537CFC"/>
    <w:rsid w:val="00537F99"/>
    <w:rsid w:val="00540D67"/>
    <w:rsid w:val="0054175E"/>
    <w:rsid w:val="00542B2F"/>
    <w:rsid w:val="00542BEB"/>
    <w:rsid w:val="0054432B"/>
    <w:rsid w:val="005454F0"/>
    <w:rsid w:val="00546611"/>
    <w:rsid w:val="00546DED"/>
    <w:rsid w:val="00547C12"/>
    <w:rsid w:val="00553C76"/>
    <w:rsid w:val="005638E7"/>
    <w:rsid w:val="00564CF5"/>
    <w:rsid w:val="00565553"/>
    <w:rsid w:val="00575F64"/>
    <w:rsid w:val="005760ED"/>
    <w:rsid w:val="005764F9"/>
    <w:rsid w:val="00577768"/>
    <w:rsid w:val="00580824"/>
    <w:rsid w:val="00581733"/>
    <w:rsid w:val="00581C3B"/>
    <w:rsid w:val="0058260F"/>
    <w:rsid w:val="005836B8"/>
    <w:rsid w:val="00583B4C"/>
    <w:rsid w:val="005843C7"/>
    <w:rsid w:val="0058440A"/>
    <w:rsid w:val="00585696"/>
    <w:rsid w:val="00586600"/>
    <w:rsid w:val="00586C58"/>
    <w:rsid w:val="0058781F"/>
    <w:rsid w:val="00595A61"/>
    <w:rsid w:val="00595BAF"/>
    <w:rsid w:val="005A12DE"/>
    <w:rsid w:val="005A4034"/>
    <w:rsid w:val="005A5120"/>
    <w:rsid w:val="005A53FF"/>
    <w:rsid w:val="005A6644"/>
    <w:rsid w:val="005A7403"/>
    <w:rsid w:val="005A74AD"/>
    <w:rsid w:val="005B26E1"/>
    <w:rsid w:val="005B4DC2"/>
    <w:rsid w:val="005B7C06"/>
    <w:rsid w:val="005C0018"/>
    <w:rsid w:val="005C2205"/>
    <w:rsid w:val="005C23AA"/>
    <w:rsid w:val="005C3DCF"/>
    <w:rsid w:val="005D0CD9"/>
    <w:rsid w:val="005D12C1"/>
    <w:rsid w:val="005D2060"/>
    <w:rsid w:val="005D2EAB"/>
    <w:rsid w:val="005D3091"/>
    <w:rsid w:val="005D313E"/>
    <w:rsid w:val="005D64F2"/>
    <w:rsid w:val="005D7702"/>
    <w:rsid w:val="005D79DC"/>
    <w:rsid w:val="005E07C0"/>
    <w:rsid w:val="005E0AE5"/>
    <w:rsid w:val="005E1A6C"/>
    <w:rsid w:val="005E1DE0"/>
    <w:rsid w:val="005E2376"/>
    <w:rsid w:val="005E3541"/>
    <w:rsid w:val="005E4592"/>
    <w:rsid w:val="005E674C"/>
    <w:rsid w:val="005E6E21"/>
    <w:rsid w:val="00601C11"/>
    <w:rsid w:val="00603D6E"/>
    <w:rsid w:val="006045BB"/>
    <w:rsid w:val="006051F2"/>
    <w:rsid w:val="006105BD"/>
    <w:rsid w:val="00612C69"/>
    <w:rsid w:val="00615B6F"/>
    <w:rsid w:val="00615E65"/>
    <w:rsid w:val="00616F17"/>
    <w:rsid w:val="00617A7E"/>
    <w:rsid w:val="00620F73"/>
    <w:rsid w:val="00621DAB"/>
    <w:rsid w:val="00626A86"/>
    <w:rsid w:val="00627474"/>
    <w:rsid w:val="00630EDC"/>
    <w:rsid w:val="006328D5"/>
    <w:rsid w:val="006334F3"/>
    <w:rsid w:val="00635F9D"/>
    <w:rsid w:val="006373F2"/>
    <w:rsid w:val="0063779F"/>
    <w:rsid w:val="0064161A"/>
    <w:rsid w:val="00641915"/>
    <w:rsid w:val="00642E6F"/>
    <w:rsid w:val="006433D8"/>
    <w:rsid w:val="00646426"/>
    <w:rsid w:val="00647271"/>
    <w:rsid w:val="00650500"/>
    <w:rsid w:val="00650FCA"/>
    <w:rsid w:val="006520F1"/>
    <w:rsid w:val="00652FA0"/>
    <w:rsid w:val="00653604"/>
    <w:rsid w:val="006563F0"/>
    <w:rsid w:val="00665C8A"/>
    <w:rsid w:val="00666ADD"/>
    <w:rsid w:val="00670987"/>
    <w:rsid w:val="0067369E"/>
    <w:rsid w:val="006743AD"/>
    <w:rsid w:val="00674A1B"/>
    <w:rsid w:val="0067558A"/>
    <w:rsid w:val="00681321"/>
    <w:rsid w:val="00682F28"/>
    <w:rsid w:val="0068305C"/>
    <w:rsid w:val="00685125"/>
    <w:rsid w:val="0068660E"/>
    <w:rsid w:val="0068662A"/>
    <w:rsid w:val="00696998"/>
    <w:rsid w:val="006A34A4"/>
    <w:rsid w:val="006A4965"/>
    <w:rsid w:val="006A4A5F"/>
    <w:rsid w:val="006A5529"/>
    <w:rsid w:val="006A5867"/>
    <w:rsid w:val="006A632A"/>
    <w:rsid w:val="006B0A63"/>
    <w:rsid w:val="006B0F6F"/>
    <w:rsid w:val="006B21A0"/>
    <w:rsid w:val="006B416E"/>
    <w:rsid w:val="006B4F8E"/>
    <w:rsid w:val="006B6934"/>
    <w:rsid w:val="006B6DAF"/>
    <w:rsid w:val="006C0477"/>
    <w:rsid w:val="006C0BE7"/>
    <w:rsid w:val="006C17D5"/>
    <w:rsid w:val="006C1FD7"/>
    <w:rsid w:val="006D6C69"/>
    <w:rsid w:val="006D7296"/>
    <w:rsid w:val="006E0952"/>
    <w:rsid w:val="006E1B32"/>
    <w:rsid w:val="006E2ABE"/>
    <w:rsid w:val="006E2FC2"/>
    <w:rsid w:val="006E6A6B"/>
    <w:rsid w:val="006E7B63"/>
    <w:rsid w:val="006E7DA6"/>
    <w:rsid w:val="00701EEF"/>
    <w:rsid w:val="00702574"/>
    <w:rsid w:val="007065CE"/>
    <w:rsid w:val="0070793F"/>
    <w:rsid w:val="0071006A"/>
    <w:rsid w:val="00711DB5"/>
    <w:rsid w:val="00711F0B"/>
    <w:rsid w:val="0071420E"/>
    <w:rsid w:val="00714A00"/>
    <w:rsid w:val="007155BC"/>
    <w:rsid w:val="007161CD"/>
    <w:rsid w:val="00716F0E"/>
    <w:rsid w:val="007170E7"/>
    <w:rsid w:val="00720D41"/>
    <w:rsid w:val="00726F46"/>
    <w:rsid w:val="00730357"/>
    <w:rsid w:val="007309A1"/>
    <w:rsid w:val="00732815"/>
    <w:rsid w:val="0073444A"/>
    <w:rsid w:val="007358D8"/>
    <w:rsid w:val="00735F0D"/>
    <w:rsid w:val="00736601"/>
    <w:rsid w:val="0074053A"/>
    <w:rsid w:val="0074070C"/>
    <w:rsid w:val="007413BB"/>
    <w:rsid w:val="007429DE"/>
    <w:rsid w:val="00743A59"/>
    <w:rsid w:val="007453E1"/>
    <w:rsid w:val="0075089A"/>
    <w:rsid w:val="0075111B"/>
    <w:rsid w:val="007526E7"/>
    <w:rsid w:val="0076049C"/>
    <w:rsid w:val="007646B6"/>
    <w:rsid w:val="0076562C"/>
    <w:rsid w:val="00765A1A"/>
    <w:rsid w:val="007703D7"/>
    <w:rsid w:val="007731F1"/>
    <w:rsid w:val="00773C2B"/>
    <w:rsid w:val="0077494A"/>
    <w:rsid w:val="00774CF4"/>
    <w:rsid w:val="00782AC4"/>
    <w:rsid w:val="00785FFF"/>
    <w:rsid w:val="00791D4D"/>
    <w:rsid w:val="007953E7"/>
    <w:rsid w:val="007955A8"/>
    <w:rsid w:val="0079649C"/>
    <w:rsid w:val="00797866"/>
    <w:rsid w:val="007A0843"/>
    <w:rsid w:val="007A3421"/>
    <w:rsid w:val="007A54EE"/>
    <w:rsid w:val="007A6CD6"/>
    <w:rsid w:val="007B12B4"/>
    <w:rsid w:val="007B296B"/>
    <w:rsid w:val="007B2FAC"/>
    <w:rsid w:val="007B3491"/>
    <w:rsid w:val="007B44D7"/>
    <w:rsid w:val="007B4E38"/>
    <w:rsid w:val="007B77AC"/>
    <w:rsid w:val="007C0579"/>
    <w:rsid w:val="007C361B"/>
    <w:rsid w:val="007C4E7B"/>
    <w:rsid w:val="007D01A7"/>
    <w:rsid w:val="007D3046"/>
    <w:rsid w:val="007D3C03"/>
    <w:rsid w:val="007D504D"/>
    <w:rsid w:val="007D56AA"/>
    <w:rsid w:val="007E1953"/>
    <w:rsid w:val="007E291C"/>
    <w:rsid w:val="007E2DB6"/>
    <w:rsid w:val="007E50F9"/>
    <w:rsid w:val="007F3CC6"/>
    <w:rsid w:val="007F49F1"/>
    <w:rsid w:val="007F6B63"/>
    <w:rsid w:val="0080411B"/>
    <w:rsid w:val="00810331"/>
    <w:rsid w:val="00811381"/>
    <w:rsid w:val="00811BA6"/>
    <w:rsid w:val="00812B42"/>
    <w:rsid w:val="008138A5"/>
    <w:rsid w:val="00814E95"/>
    <w:rsid w:val="00815C82"/>
    <w:rsid w:val="0081712C"/>
    <w:rsid w:val="00820B83"/>
    <w:rsid w:val="008222FA"/>
    <w:rsid w:val="00830077"/>
    <w:rsid w:val="00830D40"/>
    <w:rsid w:val="00836698"/>
    <w:rsid w:val="0083731B"/>
    <w:rsid w:val="00841D99"/>
    <w:rsid w:val="0084258D"/>
    <w:rsid w:val="008429AE"/>
    <w:rsid w:val="0085253F"/>
    <w:rsid w:val="008526AD"/>
    <w:rsid w:val="00854C26"/>
    <w:rsid w:val="00867725"/>
    <w:rsid w:val="00867F65"/>
    <w:rsid w:val="00867FB7"/>
    <w:rsid w:val="008711C2"/>
    <w:rsid w:val="00872704"/>
    <w:rsid w:val="00872F16"/>
    <w:rsid w:val="0087303C"/>
    <w:rsid w:val="0087390A"/>
    <w:rsid w:val="00873EE7"/>
    <w:rsid w:val="008761F5"/>
    <w:rsid w:val="00876371"/>
    <w:rsid w:val="0087760B"/>
    <w:rsid w:val="00882675"/>
    <w:rsid w:val="0088730E"/>
    <w:rsid w:val="00887CF0"/>
    <w:rsid w:val="00890005"/>
    <w:rsid w:val="00893265"/>
    <w:rsid w:val="00894596"/>
    <w:rsid w:val="008A01A4"/>
    <w:rsid w:val="008A053F"/>
    <w:rsid w:val="008A1C33"/>
    <w:rsid w:val="008A4C3A"/>
    <w:rsid w:val="008A4CF9"/>
    <w:rsid w:val="008A7D8C"/>
    <w:rsid w:val="008B0EAC"/>
    <w:rsid w:val="008B1592"/>
    <w:rsid w:val="008B3CB3"/>
    <w:rsid w:val="008C015E"/>
    <w:rsid w:val="008C2123"/>
    <w:rsid w:val="008C314C"/>
    <w:rsid w:val="008C7DE3"/>
    <w:rsid w:val="008D0339"/>
    <w:rsid w:val="008D076F"/>
    <w:rsid w:val="008D0AE6"/>
    <w:rsid w:val="008D0E97"/>
    <w:rsid w:val="008D18AB"/>
    <w:rsid w:val="008D1B9E"/>
    <w:rsid w:val="008D2C37"/>
    <w:rsid w:val="008D35B4"/>
    <w:rsid w:val="008D3D92"/>
    <w:rsid w:val="008D42A9"/>
    <w:rsid w:val="008D4547"/>
    <w:rsid w:val="008D5EF5"/>
    <w:rsid w:val="008E443D"/>
    <w:rsid w:val="008E4665"/>
    <w:rsid w:val="008E4D1F"/>
    <w:rsid w:val="008E51A6"/>
    <w:rsid w:val="008F02A7"/>
    <w:rsid w:val="008F0943"/>
    <w:rsid w:val="008F1DFA"/>
    <w:rsid w:val="008F3936"/>
    <w:rsid w:val="009040CF"/>
    <w:rsid w:val="00904F1C"/>
    <w:rsid w:val="0090512C"/>
    <w:rsid w:val="0090795C"/>
    <w:rsid w:val="009109E4"/>
    <w:rsid w:val="009112CA"/>
    <w:rsid w:val="00911E6F"/>
    <w:rsid w:val="00912C14"/>
    <w:rsid w:val="009137F1"/>
    <w:rsid w:val="009145FB"/>
    <w:rsid w:val="00915215"/>
    <w:rsid w:val="009173E8"/>
    <w:rsid w:val="009215F0"/>
    <w:rsid w:val="00923B57"/>
    <w:rsid w:val="00926F6B"/>
    <w:rsid w:val="00930253"/>
    <w:rsid w:val="00930BA5"/>
    <w:rsid w:val="00932B41"/>
    <w:rsid w:val="009340E0"/>
    <w:rsid w:val="00937002"/>
    <w:rsid w:val="0093742C"/>
    <w:rsid w:val="00937C70"/>
    <w:rsid w:val="00941C0A"/>
    <w:rsid w:val="00942EB5"/>
    <w:rsid w:val="00947B3C"/>
    <w:rsid w:val="009508F5"/>
    <w:rsid w:val="0095644D"/>
    <w:rsid w:val="0095735A"/>
    <w:rsid w:val="0095782F"/>
    <w:rsid w:val="0096122B"/>
    <w:rsid w:val="00962D7E"/>
    <w:rsid w:val="00972BBB"/>
    <w:rsid w:val="00972FCE"/>
    <w:rsid w:val="00973DAD"/>
    <w:rsid w:val="00974186"/>
    <w:rsid w:val="00977B63"/>
    <w:rsid w:val="009820BE"/>
    <w:rsid w:val="00982182"/>
    <w:rsid w:val="00982541"/>
    <w:rsid w:val="00982B9E"/>
    <w:rsid w:val="00983D77"/>
    <w:rsid w:val="009854C3"/>
    <w:rsid w:val="009865FE"/>
    <w:rsid w:val="009903A7"/>
    <w:rsid w:val="00990B5D"/>
    <w:rsid w:val="0099160C"/>
    <w:rsid w:val="00991D17"/>
    <w:rsid w:val="00992E04"/>
    <w:rsid w:val="00994A10"/>
    <w:rsid w:val="00994CAA"/>
    <w:rsid w:val="00994FD8"/>
    <w:rsid w:val="0099717C"/>
    <w:rsid w:val="00997491"/>
    <w:rsid w:val="009A02BC"/>
    <w:rsid w:val="009A4BBB"/>
    <w:rsid w:val="009A4F54"/>
    <w:rsid w:val="009A78CB"/>
    <w:rsid w:val="009A7A94"/>
    <w:rsid w:val="009B282F"/>
    <w:rsid w:val="009B2A20"/>
    <w:rsid w:val="009B5A89"/>
    <w:rsid w:val="009B612D"/>
    <w:rsid w:val="009B6563"/>
    <w:rsid w:val="009C01DA"/>
    <w:rsid w:val="009C209D"/>
    <w:rsid w:val="009C2A34"/>
    <w:rsid w:val="009C2D70"/>
    <w:rsid w:val="009C5239"/>
    <w:rsid w:val="009C54DE"/>
    <w:rsid w:val="009C596A"/>
    <w:rsid w:val="009C7267"/>
    <w:rsid w:val="009D0E34"/>
    <w:rsid w:val="009D164F"/>
    <w:rsid w:val="009D2C5D"/>
    <w:rsid w:val="009D7BEF"/>
    <w:rsid w:val="009E022B"/>
    <w:rsid w:val="009E1338"/>
    <w:rsid w:val="009E17DE"/>
    <w:rsid w:val="009E377E"/>
    <w:rsid w:val="009E3D18"/>
    <w:rsid w:val="009E3F7E"/>
    <w:rsid w:val="009E4389"/>
    <w:rsid w:val="009E483D"/>
    <w:rsid w:val="009F0E8C"/>
    <w:rsid w:val="009F111F"/>
    <w:rsid w:val="009F299B"/>
    <w:rsid w:val="009F2F9C"/>
    <w:rsid w:val="009F555A"/>
    <w:rsid w:val="009F5ABC"/>
    <w:rsid w:val="00A001A9"/>
    <w:rsid w:val="00A10007"/>
    <w:rsid w:val="00A1336D"/>
    <w:rsid w:val="00A169C8"/>
    <w:rsid w:val="00A2002C"/>
    <w:rsid w:val="00A20E07"/>
    <w:rsid w:val="00A212BC"/>
    <w:rsid w:val="00A22EDD"/>
    <w:rsid w:val="00A24E58"/>
    <w:rsid w:val="00A2694E"/>
    <w:rsid w:val="00A26E32"/>
    <w:rsid w:val="00A277E9"/>
    <w:rsid w:val="00A27FDF"/>
    <w:rsid w:val="00A31596"/>
    <w:rsid w:val="00A327BD"/>
    <w:rsid w:val="00A3307F"/>
    <w:rsid w:val="00A33EA0"/>
    <w:rsid w:val="00A36DF2"/>
    <w:rsid w:val="00A40476"/>
    <w:rsid w:val="00A42210"/>
    <w:rsid w:val="00A4258F"/>
    <w:rsid w:val="00A45DE9"/>
    <w:rsid w:val="00A46460"/>
    <w:rsid w:val="00A50314"/>
    <w:rsid w:val="00A538D1"/>
    <w:rsid w:val="00A607DA"/>
    <w:rsid w:val="00A62144"/>
    <w:rsid w:val="00A63212"/>
    <w:rsid w:val="00A63526"/>
    <w:rsid w:val="00A641A7"/>
    <w:rsid w:val="00A64F39"/>
    <w:rsid w:val="00A66E14"/>
    <w:rsid w:val="00A70CB8"/>
    <w:rsid w:val="00A70D7E"/>
    <w:rsid w:val="00A7241B"/>
    <w:rsid w:val="00A7445F"/>
    <w:rsid w:val="00A80309"/>
    <w:rsid w:val="00A83AD1"/>
    <w:rsid w:val="00A84B7A"/>
    <w:rsid w:val="00A87991"/>
    <w:rsid w:val="00A975AE"/>
    <w:rsid w:val="00A97EEC"/>
    <w:rsid w:val="00AA49B6"/>
    <w:rsid w:val="00AA560A"/>
    <w:rsid w:val="00AA5769"/>
    <w:rsid w:val="00AA6E65"/>
    <w:rsid w:val="00AB2DAC"/>
    <w:rsid w:val="00AB3AB0"/>
    <w:rsid w:val="00AB59D7"/>
    <w:rsid w:val="00AC053D"/>
    <w:rsid w:val="00AC1761"/>
    <w:rsid w:val="00AC1D9D"/>
    <w:rsid w:val="00AC2712"/>
    <w:rsid w:val="00AC41CA"/>
    <w:rsid w:val="00AC71EA"/>
    <w:rsid w:val="00AD038D"/>
    <w:rsid w:val="00AD1063"/>
    <w:rsid w:val="00AD3535"/>
    <w:rsid w:val="00AD372B"/>
    <w:rsid w:val="00AD6EBE"/>
    <w:rsid w:val="00AD7E62"/>
    <w:rsid w:val="00AE157E"/>
    <w:rsid w:val="00AE36E4"/>
    <w:rsid w:val="00AE4995"/>
    <w:rsid w:val="00AE5E36"/>
    <w:rsid w:val="00AF4CEE"/>
    <w:rsid w:val="00AF4F94"/>
    <w:rsid w:val="00B00DDF"/>
    <w:rsid w:val="00B01190"/>
    <w:rsid w:val="00B036DF"/>
    <w:rsid w:val="00B07430"/>
    <w:rsid w:val="00B07C97"/>
    <w:rsid w:val="00B07EF1"/>
    <w:rsid w:val="00B12792"/>
    <w:rsid w:val="00B15F07"/>
    <w:rsid w:val="00B16B21"/>
    <w:rsid w:val="00B21B38"/>
    <w:rsid w:val="00B2349B"/>
    <w:rsid w:val="00B24312"/>
    <w:rsid w:val="00B2467D"/>
    <w:rsid w:val="00B26DC4"/>
    <w:rsid w:val="00B32095"/>
    <w:rsid w:val="00B35011"/>
    <w:rsid w:val="00B370E7"/>
    <w:rsid w:val="00B37F43"/>
    <w:rsid w:val="00B402DC"/>
    <w:rsid w:val="00B47168"/>
    <w:rsid w:val="00B50D3D"/>
    <w:rsid w:val="00B5325D"/>
    <w:rsid w:val="00B54134"/>
    <w:rsid w:val="00B5787D"/>
    <w:rsid w:val="00B61BFF"/>
    <w:rsid w:val="00B64EB2"/>
    <w:rsid w:val="00B65063"/>
    <w:rsid w:val="00B65203"/>
    <w:rsid w:val="00B65839"/>
    <w:rsid w:val="00B67AA5"/>
    <w:rsid w:val="00B713EC"/>
    <w:rsid w:val="00B71AC2"/>
    <w:rsid w:val="00B7293F"/>
    <w:rsid w:val="00B7300C"/>
    <w:rsid w:val="00B73A69"/>
    <w:rsid w:val="00B75A24"/>
    <w:rsid w:val="00B833F0"/>
    <w:rsid w:val="00B836B1"/>
    <w:rsid w:val="00B83DEE"/>
    <w:rsid w:val="00B85CAE"/>
    <w:rsid w:val="00B87184"/>
    <w:rsid w:val="00B91E77"/>
    <w:rsid w:val="00B94D80"/>
    <w:rsid w:val="00B952A3"/>
    <w:rsid w:val="00B95631"/>
    <w:rsid w:val="00B96285"/>
    <w:rsid w:val="00B96F9C"/>
    <w:rsid w:val="00BA1E06"/>
    <w:rsid w:val="00BA2036"/>
    <w:rsid w:val="00BA2803"/>
    <w:rsid w:val="00BA4276"/>
    <w:rsid w:val="00BA53EA"/>
    <w:rsid w:val="00BA7781"/>
    <w:rsid w:val="00BB0EE7"/>
    <w:rsid w:val="00BB15B7"/>
    <w:rsid w:val="00BB5257"/>
    <w:rsid w:val="00BB7E3B"/>
    <w:rsid w:val="00BC1279"/>
    <w:rsid w:val="00BC2A3C"/>
    <w:rsid w:val="00BC744A"/>
    <w:rsid w:val="00BD0428"/>
    <w:rsid w:val="00BD28DE"/>
    <w:rsid w:val="00BD3375"/>
    <w:rsid w:val="00BD3C31"/>
    <w:rsid w:val="00BD58D9"/>
    <w:rsid w:val="00BD62CC"/>
    <w:rsid w:val="00BD6D05"/>
    <w:rsid w:val="00BE2464"/>
    <w:rsid w:val="00BE3FFD"/>
    <w:rsid w:val="00BE5031"/>
    <w:rsid w:val="00BF02E1"/>
    <w:rsid w:val="00BF04F8"/>
    <w:rsid w:val="00BF0C71"/>
    <w:rsid w:val="00BF410F"/>
    <w:rsid w:val="00BF43CD"/>
    <w:rsid w:val="00C03D33"/>
    <w:rsid w:val="00C03D73"/>
    <w:rsid w:val="00C03E0B"/>
    <w:rsid w:val="00C04D53"/>
    <w:rsid w:val="00C04F67"/>
    <w:rsid w:val="00C1138D"/>
    <w:rsid w:val="00C13954"/>
    <w:rsid w:val="00C15AA0"/>
    <w:rsid w:val="00C166D4"/>
    <w:rsid w:val="00C16AA3"/>
    <w:rsid w:val="00C17EA5"/>
    <w:rsid w:val="00C21D0E"/>
    <w:rsid w:val="00C22081"/>
    <w:rsid w:val="00C24BD9"/>
    <w:rsid w:val="00C24D62"/>
    <w:rsid w:val="00C258FD"/>
    <w:rsid w:val="00C25A66"/>
    <w:rsid w:val="00C25DB0"/>
    <w:rsid w:val="00C3024C"/>
    <w:rsid w:val="00C30F4D"/>
    <w:rsid w:val="00C320AC"/>
    <w:rsid w:val="00C32414"/>
    <w:rsid w:val="00C32C8B"/>
    <w:rsid w:val="00C33234"/>
    <w:rsid w:val="00C34B1A"/>
    <w:rsid w:val="00C36718"/>
    <w:rsid w:val="00C37A86"/>
    <w:rsid w:val="00C409A3"/>
    <w:rsid w:val="00C41BE8"/>
    <w:rsid w:val="00C4348B"/>
    <w:rsid w:val="00C45352"/>
    <w:rsid w:val="00C456F6"/>
    <w:rsid w:val="00C50520"/>
    <w:rsid w:val="00C505B8"/>
    <w:rsid w:val="00C550A2"/>
    <w:rsid w:val="00C55B36"/>
    <w:rsid w:val="00C63C1C"/>
    <w:rsid w:val="00C65042"/>
    <w:rsid w:val="00C736DB"/>
    <w:rsid w:val="00C807D8"/>
    <w:rsid w:val="00C80C17"/>
    <w:rsid w:val="00C85EE5"/>
    <w:rsid w:val="00C92A27"/>
    <w:rsid w:val="00C93490"/>
    <w:rsid w:val="00CA009A"/>
    <w:rsid w:val="00CA2DEA"/>
    <w:rsid w:val="00CA3C4A"/>
    <w:rsid w:val="00CA3DD1"/>
    <w:rsid w:val="00CA5B52"/>
    <w:rsid w:val="00CA67EA"/>
    <w:rsid w:val="00CA6B1D"/>
    <w:rsid w:val="00CA6D93"/>
    <w:rsid w:val="00CA6DD0"/>
    <w:rsid w:val="00CB1005"/>
    <w:rsid w:val="00CB2222"/>
    <w:rsid w:val="00CB538F"/>
    <w:rsid w:val="00CB6B2E"/>
    <w:rsid w:val="00CC1A32"/>
    <w:rsid w:val="00CC1D7C"/>
    <w:rsid w:val="00CC35E2"/>
    <w:rsid w:val="00CC3C6B"/>
    <w:rsid w:val="00CC47B0"/>
    <w:rsid w:val="00CD133F"/>
    <w:rsid w:val="00CD36BE"/>
    <w:rsid w:val="00CD409E"/>
    <w:rsid w:val="00CD4F65"/>
    <w:rsid w:val="00CD6218"/>
    <w:rsid w:val="00CD6D81"/>
    <w:rsid w:val="00CD7451"/>
    <w:rsid w:val="00CE028D"/>
    <w:rsid w:val="00CE2348"/>
    <w:rsid w:val="00CE2E05"/>
    <w:rsid w:val="00CE32F1"/>
    <w:rsid w:val="00CE5E7F"/>
    <w:rsid w:val="00CE6388"/>
    <w:rsid w:val="00CE63D7"/>
    <w:rsid w:val="00CE659B"/>
    <w:rsid w:val="00CF2D11"/>
    <w:rsid w:val="00CF3337"/>
    <w:rsid w:val="00CF39B5"/>
    <w:rsid w:val="00CF45DC"/>
    <w:rsid w:val="00CF4C81"/>
    <w:rsid w:val="00CF5DC1"/>
    <w:rsid w:val="00D0231F"/>
    <w:rsid w:val="00D04EB8"/>
    <w:rsid w:val="00D05855"/>
    <w:rsid w:val="00D06A61"/>
    <w:rsid w:val="00D10181"/>
    <w:rsid w:val="00D12048"/>
    <w:rsid w:val="00D13841"/>
    <w:rsid w:val="00D15337"/>
    <w:rsid w:val="00D1770D"/>
    <w:rsid w:val="00D204F6"/>
    <w:rsid w:val="00D22C60"/>
    <w:rsid w:val="00D2561F"/>
    <w:rsid w:val="00D26F09"/>
    <w:rsid w:val="00D277E2"/>
    <w:rsid w:val="00D27F67"/>
    <w:rsid w:val="00D30F8A"/>
    <w:rsid w:val="00D406FB"/>
    <w:rsid w:val="00D4171C"/>
    <w:rsid w:val="00D42439"/>
    <w:rsid w:val="00D42E7E"/>
    <w:rsid w:val="00D43244"/>
    <w:rsid w:val="00D44C7A"/>
    <w:rsid w:val="00D45D70"/>
    <w:rsid w:val="00D51995"/>
    <w:rsid w:val="00D52A69"/>
    <w:rsid w:val="00D54043"/>
    <w:rsid w:val="00D61B5A"/>
    <w:rsid w:val="00D61BCF"/>
    <w:rsid w:val="00D640B3"/>
    <w:rsid w:val="00D64A12"/>
    <w:rsid w:val="00D7167E"/>
    <w:rsid w:val="00D72754"/>
    <w:rsid w:val="00D73628"/>
    <w:rsid w:val="00D73755"/>
    <w:rsid w:val="00D74AAC"/>
    <w:rsid w:val="00D763D7"/>
    <w:rsid w:val="00D8298B"/>
    <w:rsid w:val="00D84002"/>
    <w:rsid w:val="00D90700"/>
    <w:rsid w:val="00D908CE"/>
    <w:rsid w:val="00D91652"/>
    <w:rsid w:val="00D916F2"/>
    <w:rsid w:val="00D93589"/>
    <w:rsid w:val="00DA08C7"/>
    <w:rsid w:val="00DA0A59"/>
    <w:rsid w:val="00DA1BCF"/>
    <w:rsid w:val="00DA2C83"/>
    <w:rsid w:val="00DA45AB"/>
    <w:rsid w:val="00DA4BEF"/>
    <w:rsid w:val="00DA736D"/>
    <w:rsid w:val="00DB0018"/>
    <w:rsid w:val="00DB0EDA"/>
    <w:rsid w:val="00DB2E5E"/>
    <w:rsid w:val="00DB398F"/>
    <w:rsid w:val="00DB4F0D"/>
    <w:rsid w:val="00DB7065"/>
    <w:rsid w:val="00DC0E3E"/>
    <w:rsid w:val="00DC1DE0"/>
    <w:rsid w:val="00DC21B2"/>
    <w:rsid w:val="00DC3473"/>
    <w:rsid w:val="00DC4EE3"/>
    <w:rsid w:val="00DC71B4"/>
    <w:rsid w:val="00DC78C2"/>
    <w:rsid w:val="00DD023B"/>
    <w:rsid w:val="00DD140A"/>
    <w:rsid w:val="00DD4A88"/>
    <w:rsid w:val="00DD4FBC"/>
    <w:rsid w:val="00DD7EAC"/>
    <w:rsid w:val="00DE12B7"/>
    <w:rsid w:val="00DE2AFC"/>
    <w:rsid w:val="00DE3DE8"/>
    <w:rsid w:val="00DE5179"/>
    <w:rsid w:val="00DF277F"/>
    <w:rsid w:val="00DF51B6"/>
    <w:rsid w:val="00DF5DEE"/>
    <w:rsid w:val="00DF67E6"/>
    <w:rsid w:val="00DF784C"/>
    <w:rsid w:val="00E007A6"/>
    <w:rsid w:val="00E00ED6"/>
    <w:rsid w:val="00E02403"/>
    <w:rsid w:val="00E0335E"/>
    <w:rsid w:val="00E07FDC"/>
    <w:rsid w:val="00E10C5A"/>
    <w:rsid w:val="00E1272F"/>
    <w:rsid w:val="00E1620A"/>
    <w:rsid w:val="00E17F46"/>
    <w:rsid w:val="00E20DEE"/>
    <w:rsid w:val="00E23E26"/>
    <w:rsid w:val="00E2457B"/>
    <w:rsid w:val="00E247FF"/>
    <w:rsid w:val="00E25E01"/>
    <w:rsid w:val="00E26342"/>
    <w:rsid w:val="00E26D42"/>
    <w:rsid w:val="00E31403"/>
    <w:rsid w:val="00E328EA"/>
    <w:rsid w:val="00E33B66"/>
    <w:rsid w:val="00E33C81"/>
    <w:rsid w:val="00E354E8"/>
    <w:rsid w:val="00E4016E"/>
    <w:rsid w:val="00E40D93"/>
    <w:rsid w:val="00E432F0"/>
    <w:rsid w:val="00E44315"/>
    <w:rsid w:val="00E44A7D"/>
    <w:rsid w:val="00E44C88"/>
    <w:rsid w:val="00E50394"/>
    <w:rsid w:val="00E51CDF"/>
    <w:rsid w:val="00E52CA4"/>
    <w:rsid w:val="00E53EAD"/>
    <w:rsid w:val="00E57AEB"/>
    <w:rsid w:val="00E60399"/>
    <w:rsid w:val="00E63199"/>
    <w:rsid w:val="00E65362"/>
    <w:rsid w:val="00E678A9"/>
    <w:rsid w:val="00E71C37"/>
    <w:rsid w:val="00E72C0B"/>
    <w:rsid w:val="00E745AD"/>
    <w:rsid w:val="00E77374"/>
    <w:rsid w:val="00E776D1"/>
    <w:rsid w:val="00E8329D"/>
    <w:rsid w:val="00E84E82"/>
    <w:rsid w:val="00E869C1"/>
    <w:rsid w:val="00E907D4"/>
    <w:rsid w:val="00E90A4B"/>
    <w:rsid w:val="00E91EEB"/>
    <w:rsid w:val="00E94635"/>
    <w:rsid w:val="00E94852"/>
    <w:rsid w:val="00EA0B32"/>
    <w:rsid w:val="00EA0BCB"/>
    <w:rsid w:val="00EA2E06"/>
    <w:rsid w:val="00EA5A5F"/>
    <w:rsid w:val="00EA7528"/>
    <w:rsid w:val="00EA7BE1"/>
    <w:rsid w:val="00EB00A7"/>
    <w:rsid w:val="00EB0717"/>
    <w:rsid w:val="00EB0E7E"/>
    <w:rsid w:val="00EB1594"/>
    <w:rsid w:val="00EB3528"/>
    <w:rsid w:val="00EB5DEF"/>
    <w:rsid w:val="00EC36EE"/>
    <w:rsid w:val="00EC4D2D"/>
    <w:rsid w:val="00EC6259"/>
    <w:rsid w:val="00EC629F"/>
    <w:rsid w:val="00EC6349"/>
    <w:rsid w:val="00ED0E0D"/>
    <w:rsid w:val="00ED286E"/>
    <w:rsid w:val="00ED415C"/>
    <w:rsid w:val="00ED53C2"/>
    <w:rsid w:val="00ED67C7"/>
    <w:rsid w:val="00ED7AD1"/>
    <w:rsid w:val="00EE0FFD"/>
    <w:rsid w:val="00EE268B"/>
    <w:rsid w:val="00EE322A"/>
    <w:rsid w:val="00EE6655"/>
    <w:rsid w:val="00EE7477"/>
    <w:rsid w:val="00EF4C9E"/>
    <w:rsid w:val="00EF56A6"/>
    <w:rsid w:val="00EF599C"/>
    <w:rsid w:val="00EF6545"/>
    <w:rsid w:val="00EF7933"/>
    <w:rsid w:val="00F00123"/>
    <w:rsid w:val="00F005C9"/>
    <w:rsid w:val="00F11069"/>
    <w:rsid w:val="00F169F4"/>
    <w:rsid w:val="00F1749E"/>
    <w:rsid w:val="00F22CA1"/>
    <w:rsid w:val="00F23E78"/>
    <w:rsid w:val="00F248F1"/>
    <w:rsid w:val="00F252A2"/>
    <w:rsid w:val="00F33EE7"/>
    <w:rsid w:val="00F34472"/>
    <w:rsid w:val="00F3780E"/>
    <w:rsid w:val="00F42B5B"/>
    <w:rsid w:val="00F443D2"/>
    <w:rsid w:val="00F44AB5"/>
    <w:rsid w:val="00F50916"/>
    <w:rsid w:val="00F51533"/>
    <w:rsid w:val="00F5326E"/>
    <w:rsid w:val="00F53C8D"/>
    <w:rsid w:val="00F54DD4"/>
    <w:rsid w:val="00F559B5"/>
    <w:rsid w:val="00F55BC5"/>
    <w:rsid w:val="00F57518"/>
    <w:rsid w:val="00F6239C"/>
    <w:rsid w:val="00F64B92"/>
    <w:rsid w:val="00F66DC1"/>
    <w:rsid w:val="00F67720"/>
    <w:rsid w:val="00F67975"/>
    <w:rsid w:val="00F71383"/>
    <w:rsid w:val="00F71B2B"/>
    <w:rsid w:val="00F72AB1"/>
    <w:rsid w:val="00F80A8E"/>
    <w:rsid w:val="00F8472C"/>
    <w:rsid w:val="00F86F5D"/>
    <w:rsid w:val="00F9056D"/>
    <w:rsid w:val="00F90672"/>
    <w:rsid w:val="00F90E0E"/>
    <w:rsid w:val="00F910EA"/>
    <w:rsid w:val="00F91269"/>
    <w:rsid w:val="00F91AEF"/>
    <w:rsid w:val="00F92C3B"/>
    <w:rsid w:val="00F932F5"/>
    <w:rsid w:val="00F94EA7"/>
    <w:rsid w:val="00F9547C"/>
    <w:rsid w:val="00F95584"/>
    <w:rsid w:val="00F96441"/>
    <w:rsid w:val="00FA1780"/>
    <w:rsid w:val="00FA237A"/>
    <w:rsid w:val="00FA3B84"/>
    <w:rsid w:val="00FA45A1"/>
    <w:rsid w:val="00FA49D8"/>
    <w:rsid w:val="00FA56B1"/>
    <w:rsid w:val="00FA7CA1"/>
    <w:rsid w:val="00FB0F59"/>
    <w:rsid w:val="00FB41FB"/>
    <w:rsid w:val="00FB5EFF"/>
    <w:rsid w:val="00FB62BD"/>
    <w:rsid w:val="00FB7811"/>
    <w:rsid w:val="00FB7B10"/>
    <w:rsid w:val="00FC3B00"/>
    <w:rsid w:val="00FD1314"/>
    <w:rsid w:val="00FD23DC"/>
    <w:rsid w:val="00FD2E3D"/>
    <w:rsid w:val="00FD39FD"/>
    <w:rsid w:val="00FD6F97"/>
    <w:rsid w:val="00FD7E4C"/>
    <w:rsid w:val="00FE2FA7"/>
    <w:rsid w:val="00FE4FC7"/>
    <w:rsid w:val="00FE70B3"/>
    <w:rsid w:val="00FE7A9B"/>
    <w:rsid w:val="00FF114B"/>
    <w:rsid w:val="00FF190A"/>
    <w:rsid w:val="00FF6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BE068BA-BEB9-4E10-B9E5-0025F7B6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A32"/>
    <w:pPr>
      <w:spacing w:after="0" w:line="480" w:lineRule="auto"/>
    </w:pPr>
    <w:rPr>
      <w:rFonts w:ascii="Times New Roman" w:hAnsi="Times New Roman"/>
      <w:sz w:val="24"/>
      <w:lang w:val="en-GB"/>
    </w:rPr>
  </w:style>
  <w:style w:type="paragraph" w:styleId="Heading1">
    <w:name w:val="heading 1"/>
    <w:basedOn w:val="Normal"/>
    <w:next w:val="Normal"/>
    <w:link w:val="Heading1Char"/>
    <w:uiPriority w:val="9"/>
    <w:qFormat/>
    <w:rsid w:val="004F2636"/>
    <w:pPr>
      <w:keepNext/>
      <w:keepLines/>
      <w:spacing w:after="120"/>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4F2636"/>
    <w:pPr>
      <w:keepNext/>
      <w:keepLines/>
      <w:spacing w:after="12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FE7A9B"/>
    <w:pPr>
      <w:keepNext/>
      <w:keepLines/>
      <w:spacing w:after="120"/>
      <w:outlineLvl w:val="2"/>
    </w:pPr>
    <w:rPr>
      <w:rFonts w:ascii="Arial" w:eastAsiaTheme="majorEastAsia" w:hAnsi="Arial" w:cstheme="majorBidi"/>
      <w:i/>
      <w:szCs w:val="24"/>
    </w:rPr>
  </w:style>
  <w:style w:type="paragraph" w:styleId="Heading4">
    <w:name w:val="heading 4"/>
    <w:basedOn w:val="Normal"/>
    <w:next w:val="Normal"/>
    <w:link w:val="Heading4Char"/>
    <w:uiPriority w:val="9"/>
    <w:semiHidden/>
    <w:unhideWhenUsed/>
    <w:rsid w:val="002323E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2636"/>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4F2636"/>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4F2636"/>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FE7A9B"/>
    <w:rPr>
      <w:rFonts w:ascii="Arial" w:eastAsiaTheme="majorEastAsia" w:hAnsi="Arial" w:cstheme="majorBidi"/>
      <w:i/>
      <w:sz w:val="24"/>
      <w:szCs w:val="24"/>
    </w:rPr>
  </w:style>
  <w:style w:type="paragraph" w:styleId="Title">
    <w:name w:val="Title"/>
    <w:basedOn w:val="Normal"/>
    <w:next w:val="Normal"/>
    <w:link w:val="TitleChar"/>
    <w:uiPriority w:val="10"/>
    <w:qFormat/>
    <w:rsid w:val="004F2636"/>
    <w:pPr>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4F2636"/>
    <w:rPr>
      <w:rFonts w:ascii="Arial" w:eastAsiaTheme="majorEastAsia" w:hAnsi="Arial" w:cstheme="majorBidi"/>
      <w:b/>
      <w:spacing w:val="-10"/>
      <w:kern w:val="28"/>
      <w:sz w:val="32"/>
      <w:szCs w:val="56"/>
    </w:rPr>
  </w:style>
  <w:style w:type="paragraph" w:customStyle="1" w:styleId="author">
    <w:name w:val="author"/>
    <w:basedOn w:val="Normal"/>
    <w:next w:val="Normal"/>
    <w:rsid w:val="007309A1"/>
    <w:pPr>
      <w:overflowPunct w:val="0"/>
      <w:autoSpaceDE w:val="0"/>
      <w:autoSpaceDN w:val="0"/>
      <w:adjustRightInd w:val="0"/>
      <w:spacing w:before="120"/>
      <w:textAlignment w:val="baseline"/>
    </w:pPr>
    <w:rPr>
      <w:rFonts w:eastAsia="Times New Roman" w:cs="Times New Roman"/>
      <w:szCs w:val="20"/>
      <w:lang w:eastAsia="de-DE"/>
    </w:rPr>
  </w:style>
  <w:style w:type="character" w:styleId="CommentReference">
    <w:name w:val="annotation reference"/>
    <w:basedOn w:val="DefaultParagraphFont"/>
    <w:uiPriority w:val="99"/>
    <w:semiHidden/>
    <w:unhideWhenUsed/>
    <w:rsid w:val="007309A1"/>
    <w:rPr>
      <w:sz w:val="16"/>
      <w:szCs w:val="16"/>
    </w:rPr>
  </w:style>
  <w:style w:type="paragraph" w:styleId="CommentText">
    <w:name w:val="annotation text"/>
    <w:basedOn w:val="Normal"/>
    <w:link w:val="CommentTextChar"/>
    <w:uiPriority w:val="99"/>
    <w:semiHidden/>
    <w:unhideWhenUsed/>
    <w:rsid w:val="007309A1"/>
    <w:pPr>
      <w:spacing w:line="240" w:lineRule="auto"/>
    </w:pPr>
    <w:rPr>
      <w:sz w:val="20"/>
      <w:szCs w:val="20"/>
    </w:rPr>
  </w:style>
  <w:style w:type="character" w:customStyle="1" w:styleId="CommentTextChar">
    <w:name w:val="Comment Text Char"/>
    <w:basedOn w:val="DefaultParagraphFont"/>
    <w:link w:val="CommentText"/>
    <w:uiPriority w:val="99"/>
    <w:semiHidden/>
    <w:rsid w:val="007309A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309A1"/>
    <w:rPr>
      <w:b/>
      <w:bCs/>
    </w:rPr>
  </w:style>
  <w:style w:type="character" w:customStyle="1" w:styleId="CommentSubjectChar">
    <w:name w:val="Comment Subject Char"/>
    <w:basedOn w:val="CommentTextChar"/>
    <w:link w:val="CommentSubject"/>
    <w:uiPriority w:val="99"/>
    <w:semiHidden/>
    <w:rsid w:val="007309A1"/>
    <w:rPr>
      <w:rFonts w:ascii="Times New Roman" w:hAnsi="Times New Roman"/>
      <w:b/>
      <w:bCs/>
      <w:sz w:val="20"/>
      <w:szCs w:val="20"/>
    </w:rPr>
  </w:style>
  <w:style w:type="paragraph" w:styleId="BalloonText">
    <w:name w:val="Balloon Text"/>
    <w:basedOn w:val="Normal"/>
    <w:link w:val="BalloonTextChar"/>
    <w:uiPriority w:val="99"/>
    <w:semiHidden/>
    <w:unhideWhenUsed/>
    <w:rsid w:val="007309A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9A1"/>
    <w:rPr>
      <w:rFonts w:ascii="Segoe UI" w:hAnsi="Segoe UI" w:cs="Segoe UI"/>
      <w:sz w:val="18"/>
      <w:szCs w:val="18"/>
    </w:rPr>
  </w:style>
  <w:style w:type="paragraph" w:customStyle="1" w:styleId="affiliation">
    <w:name w:val="affiliation"/>
    <w:basedOn w:val="Normal"/>
    <w:next w:val="Normal"/>
    <w:rsid w:val="007309A1"/>
    <w:pPr>
      <w:overflowPunct w:val="0"/>
      <w:autoSpaceDE w:val="0"/>
      <w:autoSpaceDN w:val="0"/>
      <w:adjustRightInd w:val="0"/>
      <w:spacing w:before="120" w:line="240" w:lineRule="auto"/>
      <w:textAlignment w:val="baseline"/>
    </w:pPr>
    <w:rPr>
      <w:rFonts w:eastAsia="Times New Roman" w:cs="Times New Roman"/>
      <w:i/>
      <w:szCs w:val="20"/>
      <w:lang w:eastAsia="de-DE"/>
    </w:rPr>
  </w:style>
  <w:style w:type="paragraph" w:styleId="ListParagraph">
    <w:name w:val="List Paragraph"/>
    <w:basedOn w:val="Normal"/>
    <w:uiPriority w:val="34"/>
    <w:qFormat/>
    <w:rsid w:val="0033437F"/>
    <w:pPr>
      <w:ind w:left="720"/>
      <w:contextualSpacing/>
    </w:pPr>
  </w:style>
  <w:style w:type="character" w:styleId="Hyperlink">
    <w:name w:val="Hyperlink"/>
    <w:basedOn w:val="DefaultParagraphFont"/>
    <w:uiPriority w:val="99"/>
    <w:unhideWhenUsed/>
    <w:rsid w:val="0033437F"/>
    <w:rPr>
      <w:color w:val="0563C1" w:themeColor="hyperlink"/>
      <w:u w:val="single"/>
    </w:rPr>
  </w:style>
  <w:style w:type="character" w:styleId="LineNumber">
    <w:name w:val="line number"/>
    <w:basedOn w:val="DefaultParagraphFont"/>
    <w:uiPriority w:val="99"/>
    <w:semiHidden/>
    <w:unhideWhenUsed/>
    <w:rsid w:val="000F4E36"/>
  </w:style>
  <w:style w:type="paragraph" w:styleId="Header">
    <w:name w:val="header"/>
    <w:basedOn w:val="Normal"/>
    <w:link w:val="HeaderChar"/>
    <w:uiPriority w:val="99"/>
    <w:unhideWhenUsed/>
    <w:rsid w:val="000F4E36"/>
    <w:pPr>
      <w:tabs>
        <w:tab w:val="center" w:pos="4680"/>
        <w:tab w:val="right" w:pos="9360"/>
      </w:tabs>
      <w:spacing w:line="240" w:lineRule="auto"/>
    </w:pPr>
  </w:style>
  <w:style w:type="character" w:customStyle="1" w:styleId="HeaderChar">
    <w:name w:val="Header Char"/>
    <w:basedOn w:val="DefaultParagraphFont"/>
    <w:link w:val="Header"/>
    <w:uiPriority w:val="99"/>
    <w:rsid w:val="000F4E36"/>
    <w:rPr>
      <w:rFonts w:ascii="Times New Roman" w:hAnsi="Times New Roman"/>
      <w:sz w:val="24"/>
    </w:rPr>
  </w:style>
  <w:style w:type="paragraph" w:styleId="Footer">
    <w:name w:val="footer"/>
    <w:basedOn w:val="Normal"/>
    <w:link w:val="FooterChar"/>
    <w:uiPriority w:val="99"/>
    <w:unhideWhenUsed/>
    <w:rsid w:val="000F4E36"/>
    <w:pPr>
      <w:tabs>
        <w:tab w:val="center" w:pos="4680"/>
        <w:tab w:val="right" w:pos="9360"/>
      </w:tabs>
      <w:spacing w:line="240" w:lineRule="auto"/>
    </w:pPr>
  </w:style>
  <w:style w:type="character" w:customStyle="1" w:styleId="FooterChar">
    <w:name w:val="Footer Char"/>
    <w:basedOn w:val="DefaultParagraphFont"/>
    <w:link w:val="Footer"/>
    <w:uiPriority w:val="99"/>
    <w:rsid w:val="000F4E36"/>
    <w:rPr>
      <w:rFonts w:ascii="Times New Roman" w:hAnsi="Times New Roman"/>
      <w:sz w:val="24"/>
    </w:rPr>
  </w:style>
  <w:style w:type="table" w:styleId="TableGrid">
    <w:name w:val="Table Grid"/>
    <w:basedOn w:val="TableNormal"/>
    <w:uiPriority w:val="39"/>
    <w:rsid w:val="00F5153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76D1"/>
    <w:pPr>
      <w:spacing w:before="100" w:beforeAutospacing="1" w:after="100" w:afterAutospacing="1" w:line="240" w:lineRule="auto"/>
    </w:pPr>
    <w:rPr>
      <w:rFonts w:eastAsia="Times New Roman" w:cs="Times New Roman"/>
      <w:szCs w:val="24"/>
      <w:lang w:eastAsia="en-GB"/>
    </w:rPr>
  </w:style>
  <w:style w:type="character" w:customStyle="1" w:styleId="CaptionChar">
    <w:name w:val="Caption Char"/>
    <w:link w:val="Caption"/>
    <w:locked/>
    <w:rsid w:val="00620F73"/>
    <w:rPr>
      <w:rFonts w:ascii="Calibri" w:hAnsi="Calibri" w:cs="Calibri"/>
      <w:b/>
      <w:bCs/>
      <w:position w:val="-12"/>
      <w:lang w:val="en-GB"/>
    </w:rPr>
  </w:style>
  <w:style w:type="paragraph" w:styleId="Caption">
    <w:name w:val="caption"/>
    <w:basedOn w:val="Normal"/>
    <w:next w:val="Normal"/>
    <w:link w:val="CaptionChar"/>
    <w:autoRedefine/>
    <w:unhideWhenUsed/>
    <w:qFormat/>
    <w:rsid w:val="00620F73"/>
    <w:pPr>
      <w:keepNext/>
      <w:spacing w:before="120" w:after="120" w:line="240" w:lineRule="auto"/>
      <w:jc w:val="center"/>
    </w:pPr>
    <w:rPr>
      <w:rFonts w:ascii="Calibri" w:hAnsi="Calibri" w:cs="Calibri"/>
      <w:b/>
      <w:bCs/>
      <w:position w:val="-12"/>
      <w:sz w:val="22"/>
    </w:rPr>
  </w:style>
  <w:style w:type="paragraph" w:customStyle="1" w:styleId="Heading41">
    <w:name w:val="Heading 41"/>
    <w:basedOn w:val="Heading4"/>
    <w:autoRedefine/>
    <w:rsid w:val="00BB5257"/>
    <w:pPr>
      <w:numPr>
        <w:numId w:val="14"/>
      </w:numPr>
    </w:pPr>
    <w:rPr>
      <w:rFonts w:ascii="Times New Roman" w:hAnsi="Times New Roman"/>
      <w:color w:val="000000" w:themeColor="text1"/>
    </w:rPr>
  </w:style>
  <w:style w:type="paragraph" w:customStyle="1" w:styleId="Style1">
    <w:name w:val="Style1"/>
    <w:basedOn w:val="Title"/>
    <w:next w:val="Heading41"/>
    <w:qFormat/>
    <w:rsid w:val="002323E9"/>
  </w:style>
  <w:style w:type="character" w:customStyle="1" w:styleId="Heading4Char">
    <w:name w:val="Heading 4 Char"/>
    <w:basedOn w:val="DefaultParagraphFont"/>
    <w:link w:val="Heading4"/>
    <w:uiPriority w:val="9"/>
    <w:semiHidden/>
    <w:rsid w:val="002323E9"/>
    <w:rPr>
      <w:rFonts w:asciiTheme="majorHAnsi" w:eastAsiaTheme="majorEastAsia" w:hAnsiTheme="majorHAnsi" w:cstheme="majorBidi"/>
      <w:i/>
      <w:iCs/>
      <w:color w:val="2E74B5" w:themeColor="accent1" w:themeShade="BF"/>
      <w:sz w:val="24"/>
      <w:lang w:val="en-GB"/>
    </w:rPr>
  </w:style>
  <w:style w:type="paragraph" w:customStyle="1" w:styleId="EndNoteBibliographyTitle">
    <w:name w:val="EndNote Bibliography Title"/>
    <w:basedOn w:val="Normal"/>
    <w:link w:val="EndNoteBibliographyTitleChar"/>
    <w:rsid w:val="0007701D"/>
    <w:pPr>
      <w:jc w:val="center"/>
    </w:pPr>
    <w:rPr>
      <w:rFonts w:ascii="Arial" w:hAnsi="Arial" w:cs="Arial"/>
      <w:noProof/>
      <w:sz w:val="28"/>
      <w:lang w:val="en-US"/>
    </w:rPr>
  </w:style>
  <w:style w:type="character" w:customStyle="1" w:styleId="EndNoteBibliographyTitleChar">
    <w:name w:val="EndNote Bibliography Title Char"/>
    <w:basedOn w:val="DefaultParagraphFont"/>
    <w:link w:val="EndNoteBibliographyTitle"/>
    <w:rsid w:val="0007701D"/>
    <w:rPr>
      <w:rFonts w:ascii="Arial" w:hAnsi="Arial" w:cs="Arial"/>
      <w:noProof/>
      <w:sz w:val="28"/>
    </w:rPr>
  </w:style>
  <w:style w:type="paragraph" w:customStyle="1" w:styleId="EndNoteBibliography">
    <w:name w:val="EndNote Bibliography"/>
    <w:basedOn w:val="Normal"/>
    <w:link w:val="EndNoteBibliographyChar"/>
    <w:rsid w:val="0007701D"/>
    <w:pPr>
      <w:spacing w:line="240" w:lineRule="auto"/>
      <w:jc w:val="both"/>
    </w:pPr>
    <w:rPr>
      <w:rFonts w:ascii="Arial" w:hAnsi="Arial" w:cs="Arial"/>
      <w:noProof/>
      <w:sz w:val="28"/>
      <w:lang w:val="en-US"/>
    </w:rPr>
  </w:style>
  <w:style w:type="character" w:customStyle="1" w:styleId="EndNoteBibliographyChar">
    <w:name w:val="EndNote Bibliography Char"/>
    <w:basedOn w:val="DefaultParagraphFont"/>
    <w:link w:val="EndNoteBibliography"/>
    <w:rsid w:val="0007701D"/>
    <w:rPr>
      <w:rFonts w:ascii="Arial" w:hAnsi="Arial" w:cs="Arial"/>
      <w:noProof/>
      <w:sz w:val="28"/>
    </w:rPr>
  </w:style>
  <w:style w:type="character" w:styleId="PlaceholderText">
    <w:name w:val="Placeholder Text"/>
    <w:basedOn w:val="DefaultParagraphFont"/>
    <w:uiPriority w:val="99"/>
    <w:semiHidden/>
    <w:rsid w:val="000F26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4672">
      <w:bodyDiv w:val="1"/>
      <w:marLeft w:val="0"/>
      <w:marRight w:val="0"/>
      <w:marTop w:val="0"/>
      <w:marBottom w:val="0"/>
      <w:divBdr>
        <w:top w:val="none" w:sz="0" w:space="0" w:color="auto"/>
        <w:left w:val="none" w:sz="0" w:space="0" w:color="auto"/>
        <w:bottom w:val="none" w:sz="0" w:space="0" w:color="auto"/>
        <w:right w:val="none" w:sz="0" w:space="0" w:color="auto"/>
      </w:divBdr>
    </w:div>
    <w:div w:id="695541859">
      <w:bodyDiv w:val="1"/>
      <w:marLeft w:val="0"/>
      <w:marRight w:val="0"/>
      <w:marTop w:val="0"/>
      <w:marBottom w:val="0"/>
      <w:divBdr>
        <w:top w:val="none" w:sz="0" w:space="0" w:color="auto"/>
        <w:left w:val="none" w:sz="0" w:space="0" w:color="auto"/>
        <w:bottom w:val="none" w:sz="0" w:space="0" w:color="auto"/>
        <w:right w:val="none" w:sz="0" w:space="0" w:color="auto"/>
      </w:divBdr>
    </w:div>
    <w:div w:id="991176292">
      <w:bodyDiv w:val="1"/>
      <w:marLeft w:val="0"/>
      <w:marRight w:val="0"/>
      <w:marTop w:val="0"/>
      <w:marBottom w:val="0"/>
      <w:divBdr>
        <w:top w:val="none" w:sz="0" w:space="0" w:color="auto"/>
        <w:left w:val="none" w:sz="0" w:space="0" w:color="auto"/>
        <w:bottom w:val="none" w:sz="0" w:space="0" w:color="auto"/>
        <w:right w:val="none" w:sz="0" w:space="0" w:color="auto"/>
      </w:divBdr>
    </w:div>
    <w:div w:id="199105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Koutas@sheffield.ac.uk"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etra-eu.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AE739-C2E2-4C78-A41C-27F055C9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15623</Words>
  <Characters>89054</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ci1lk</dc:creator>
  <cp:keywords/>
  <dc:description/>
  <cp:lastModifiedBy>abdulaziz alsaif</cp:lastModifiedBy>
  <cp:revision>2</cp:revision>
  <cp:lastPrinted>2018-04-16T09:05:00Z</cp:lastPrinted>
  <dcterms:created xsi:type="dcterms:W3CDTF">2018-04-16T09:14:00Z</dcterms:created>
  <dcterms:modified xsi:type="dcterms:W3CDTF">2018-04-16T09:14:00Z</dcterms:modified>
</cp:coreProperties>
</file>