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8320B" w14:textId="0FA926C0" w:rsidR="006B5E07" w:rsidRDefault="006B5E07" w:rsidP="00083F84">
      <w:pPr>
        <w:spacing w:line="480" w:lineRule="auto"/>
        <w:rPr>
          <w:rFonts w:ascii="Times New Roman" w:hAnsi="Times New Roman"/>
          <w:b/>
        </w:rPr>
      </w:pPr>
      <w:r>
        <w:rPr>
          <w:rFonts w:ascii="Times New Roman" w:hAnsi="Times New Roman"/>
          <w:b/>
        </w:rPr>
        <w:t xml:space="preserve">Generating </w:t>
      </w:r>
      <w:r w:rsidR="00E03AA0">
        <w:rPr>
          <w:rFonts w:ascii="Times New Roman" w:hAnsi="Times New Roman"/>
          <w:b/>
        </w:rPr>
        <w:t xml:space="preserve">the </w:t>
      </w:r>
      <w:r>
        <w:rPr>
          <w:rFonts w:ascii="Times New Roman" w:hAnsi="Times New Roman"/>
          <w:b/>
        </w:rPr>
        <w:t xml:space="preserve">perception of choice: the remarkable malleability of option-listing </w:t>
      </w:r>
    </w:p>
    <w:p w14:paraId="7D547F92" w14:textId="77777777" w:rsidR="006B5E07" w:rsidRDefault="006B5E07" w:rsidP="00083F84">
      <w:pPr>
        <w:spacing w:line="480" w:lineRule="auto"/>
        <w:rPr>
          <w:rFonts w:ascii="Times New Roman" w:hAnsi="Times New Roman"/>
          <w:b/>
        </w:rPr>
      </w:pPr>
    </w:p>
    <w:p w14:paraId="678FAF5C" w14:textId="08A33F59" w:rsidR="0026533D" w:rsidRDefault="0026533D" w:rsidP="00AB4BF7">
      <w:pPr>
        <w:spacing w:line="480" w:lineRule="auto"/>
        <w:outlineLvl w:val="0"/>
        <w:rPr>
          <w:rFonts w:ascii="Times New Roman" w:hAnsi="Times New Roman"/>
          <w:b/>
        </w:rPr>
      </w:pPr>
      <w:r>
        <w:rPr>
          <w:rFonts w:ascii="Times New Roman" w:hAnsi="Times New Roman"/>
          <w:b/>
        </w:rPr>
        <w:t>Abstract</w:t>
      </w:r>
      <w:r w:rsidR="002D6A1B">
        <w:rPr>
          <w:rFonts w:ascii="Times New Roman" w:hAnsi="Times New Roman"/>
          <w:b/>
        </w:rPr>
        <w:t xml:space="preserve"> </w:t>
      </w:r>
    </w:p>
    <w:p w14:paraId="6121A496" w14:textId="0B915F63" w:rsidR="0026533D" w:rsidRDefault="0026533D" w:rsidP="00083F84">
      <w:pPr>
        <w:spacing w:line="480" w:lineRule="auto"/>
        <w:rPr>
          <w:rFonts w:ascii="Times New Roman" w:hAnsi="Times New Roman"/>
        </w:rPr>
      </w:pPr>
      <w:r>
        <w:rPr>
          <w:rFonts w:ascii="Times New Roman" w:hAnsi="Times New Roman"/>
          <w:lang w:val="en-US"/>
        </w:rPr>
        <w:t>The</w:t>
      </w:r>
      <w:r w:rsidRPr="00AD4D24">
        <w:rPr>
          <w:rFonts w:ascii="Times New Roman" w:hAnsi="Times New Roman"/>
          <w:lang w:val="en-US"/>
        </w:rPr>
        <w:t xml:space="preserve"> </w:t>
      </w:r>
      <w:r>
        <w:rPr>
          <w:rFonts w:ascii="Times New Roman" w:hAnsi="Times New Roman"/>
          <w:lang w:val="en-US"/>
        </w:rPr>
        <w:t xml:space="preserve">normative view </w:t>
      </w:r>
      <w:r w:rsidRPr="00AD4D24">
        <w:rPr>
          <w:rFonts w:ascii="Times New Roman" w:hAnsi="Times New Roman"/>
          <w:lang w:val="en-US"/>
        </w:rPr>
        <w:t xml:space="preserve">that patients </w:t>
      </w:r>
      <w:r w:rsidRPr="00B868CC">
        <w:rPr>
          <w:rFonts w:ascii="Times New Roman" w:hAnsi="Times New Roman"/>
          <w:lang w:val="en-US"/>
        </w:rPr>
        <w:t>should</w:t>
      </w:r>
      <w:r w:rsidRPr="000B7778">
        <w:rPr>
          <w:rFonts w:ascii="Times New Roman" w:hAnsi="Times New Roman"/>
          <w:i/>
          <w:lang w:val="en-US"/>
        </w:rPr>
        <w:t xml:space="preserve"> </w:t>
      </w:r>
      <w:r w:rsidRPr="00AD4D24">
        <w:rPr>
          <w:rFonts w:ascii="Times New Roman" w:hAnsi="Times New Roman"/>
          <w:lang w:val="en-US"/>
        </w:rPr>
        <w:t xml:space="preserve">be offered more choice </w:t>
      </w:r>
      <w:r w:rsidR="00A0435F">
        <w:rPr>
          <w:rFonts w:ascii="Times New Roman" w:hAnsi="Times New Roman"/>
          <w:lang w:val="en-US"/>
        </w:rPr>
        <w:t xml:space="preserve">both </w:t>
      </w:r>
      <w:r w:rsidRPr="00AD4D24">
        <w:rPr>
          <w:rFonts w:ascii="Times New Roman" w:hAnsi="Times New Roman"/>
          <w:lang w:val="en-US"/>
        </w:rPr>
        <w:t>within</w:t>
      </w:r>
      <w:r w:rsidR="00A0435F">
        <w:rPr>
          <w:rFonts w:ascii="Times New Roman" w:hAnsi="Times New Roman"/>
          <w:lang w:val="en-US"/>
        </w:rPr>
        <w:t xml:space="preserve"> and beyon</w:t>
      </w:r>
      <w:r w:rsidR="00503596">
        <w:rPr>
          <w:rFonts w:ascii="Times New Roman" w:hAnsi="Times New Roman"/>
          <w:lang w:val="en-US"/>
        </w:rPr>
        <w:t>d</w:t>
      </w:r>
      <w:r w:rsidRPr="00AD4D24">
        <w:rPr>
          <w:rFonts w:ascii="Times New Roman" w:hAnsi="Times New Roman"/>
          <w:lang w:val="en-US"/>
        </w:rPr>
        <w:t xml:space="preserve"> the UK’s National Health Service (NHS) has been increasingly</w:t>
      </w:r>
      <w:r>
        <w:rPr>
          <w:rFonts w:ascii="Times New Roman" w:hAnsi="Times New Roman"/>
          <w:lang w:val="en-US"/>
        </w:rPr>
        <w:t xml:space="preserve"> endorsed.  However, there is very little research on whether - and how - this is enacted in practice.  </w:t>
      </w:r>
      <w:r w:rsidR="00B868CC">
        <w:rPr>
          <w:rFonts w:ascii="Times New Roman" w:hAnsi="Times New Roman"/>
        </w:rPr>
        <w:t xml:space="preserve">Based on 223 recordings of </w:t>
      </w:r>
      <w:r>
        <w:rPr>
          <w:rFonts w:ascii="Times New Roman" w:hAnsi="Times New Roman"/>
        </w:rPr>
        <w:t xml:space="preserve">neurology </w:t>
      </w:r>
      <w:r w:rsidR="00B868CC">
        <w:rPr>
          <w:rFonts w:ascii="Times New Roman" w:hAnsi="Times New Roman"/>
        </w:rPr>
        <w:t xml:space="preserve">outpatient </w:t>
      </w:r>
      <w:r>
        <w:rPr>
          <w:rFonts w:ascii="Times New Roman" w:hAnsi="Times New Roman"/>
        </w:rPr>
        <w:t>consultations and participants’ subs</w:t>
      </w:r>
      <w:r w:rsidR="00B868CC">
        <w:rPr>
          <w:rFonts w:ascii="Times New Roman" w:hAnsi="Times New Roman"/>
        </w:rPr>
        <w:t xml:space="preserve">equent self-reports, </w:t>
      </w:r>
      <w:r w:rsidR="002D6A1B">
        <w:rPr>
          <w:rFonts w:ascii="Times New Roman" w:hAnsi="Times New Roman"/>
        </w:rPr>
        <w:t>this paper shows that ‘option-listing’ is a key practice for generating the perception of choice.  The evidence is two-fold: first, w</w:t>
      </w:r>
      <w:r w:rsidR="00B868CC" w:rsidRPr="00724A4F">
        <w:rPr>
          <w:rFonts w:ascii="Times New Roman" w:hAnsi="Times New Roman"/>
        </w:rPr>
        <w:t xml:space="preserve">e </w:t>
      </w:r>
      <w:r w:rsidR="00B868CC">
        <w:rPr>
          <w:rFonts w:ascii="Times New Roman" w:hAnsi="Times New Roman"/>
        </w:rPr>
        <w:t xml:space="preserve">show that </w:t>
      </w:r>
      <w:r w:rsidR="002D6A1B">
        <w:rPr>
          <w:rFonts w:ascii="Times New Roman" w:hAnsi="Times New Roman"/>
        </w:rPr>
        <w:t xml:space="preserve">neurologists and patients overwhelmingly reported that choice was offered in those consultations where option-listing was used; second, we demonstrate how option-listing can be seen, in the interaction itself, to create a moment of choice for the patient.  </w:t>
      </w:r>
      <w:r w:rsidR="00B868CC">
        <w:rPr>
          <w:rFonts w:ascii="Times New Roman" w:hAnsi="Times New Roman"/>
        </w:rPr>
        <w:t xml:space="preserve">Surprisingly, however, we found that even when the patient resisted making the choice or the neurologist </w:t>
      </w:r>
      <w:r w:rsidR="00AA22E6">
        <w:rPr>
          <w:rFonts w:ascii="Times New Roman" w:hAnsi="Times New Roman"/>
        </w:rPr>
        <w:t xml:space="preserve">adapted </w:t>
      </w:r>
      <w:r w:rsidR="00B868CC">
        <w:rPr>
          <w:rFonts w:ascii="Times New Roman" w:hAnsi="Times New Roman"/>
        </w:rPr>
        <w:t>the practice of option-</w:t>
      </w:r>
      <w:r w:rsidR="00B868CC" w:rsidRPr="00176124">
        <w:rPr>
          <w:rFonts w:ascii="Times New Roman" w:hAnsi="Times New Roman"/>
          <w:color w:val="000000" w:themeColor="text1"/>
        </w:rPr>
        <w:t xml:space="preserve">listing </w:t>
      </w:r>
      <w:r w:rsidR="00A0435F" w:rsidRPr="00176124">
        <w:rPr>
          <w:rFonts w:ascii="Times New Roman" w:hAnsi="Times New Roman"/>
          <w:color w:val="000000" w:themeColor="text1"/>
        </w:rPr>
        <w:t xml:space="preserve">in ways that </w:t>
      </w:r>
      <w:r w:rsidR="00503596" w:rsidRPr="00176124">
        <w:rPr>
          <w:rFonts w:ascii="Times New Roman" w:hAnsi="Times New Roman"/>
          <w:color w:val="000000" w:themeColor="text1"/>
        </w:rPr>
        <w:t>sought</w:t>
      </w:r>
      <w:r w:rsidR="00A0435F" w:rsidRPr="00176124">
        <w:rPr>
          <w:rFonts w:ascii="Times New Roman" w:hAnsi="Times New Roman"/>
          <w:color w:val="000000" w:themeColor="text1"/>
        </w:rPr>
        <w:t xml:space="preserve"> acceptance of the neurologist’s own recommendation</w:t>
      </w:r>
      <w:r w:rsidR="002D6A1B" w:rsidRPr="00176124">
        <w:rPr>
          <w:rFonts w:ascii="Times New Roman" w:hAnsi="Times New Roman"/>
          <w:color w:val="000000" w:themeColor="text1"/>
        </w:rPr>
        <w:t xml:space="preserve">, </w:t>
      </w:r>
      <w:r w:rsidR="00B868CC" w:rsidRPr="00176124">
        <w:rPr>
          <w:rFonts w:ascii="Times New Roman" w:hAnsi="Times New Roman"/>
          <w:color w:val="000000" w:themeColor="text1"/>
        </w:rPr>
        <w:t xml:space="preserve">participants </w:t>
      </w:r>
      <w:r w:rsidR="00B868CC">
        <w:rPr>
          <w:rFonts w:ascii="Times New Roman" w:hAnsi="Times New Roman"/>
        </w:rPr>
        <w:t>still agreed that a choice had been offered</w:t>
      </w:r>
      <w:r w:rsidR="00B868CC" w:rsidRPr="00B74078">
        <w:rPr>
          <w:rFonts w:ascii="Times New Roman" w:hAnsi="Times New Roman"/>
        </w:rPr>
        <w:t>.  There was only one exception</w:t>
      </w:r>
      <w:r w:rsidR="002D6A1B">
        <w:rPr>
          <w:rFonts w:ascii="Times New Roman" w:hAnsi="Times New Roman"/>
        </w:rPr>
        <w:t xml:space="preserve">: despite using option-listing, the patient reported having no choice, whereas the neurologist reported having offered a choice.  </w:t>
      </w:r>
      <w:r>
        <w:rPr>
          <w:rFonts w:ascii="Times New Roman" w:hAnsi="Times New Roman"/>
        </w:rPr>
        <w:t xml:space="preserve">We explore this deviant case </w:t>
      </w:r>
      <w:proofErr w:type="gramStart"/>
      <w:r>
        <w:rPr>
          <w:rFonts w:ascii="Times New Roman" w:hAnsi="Times New Roman"/>
        </w:rPr>
        <w:t>in order to</w:t>
      </w:r>
      <w:proofErr w:type="gramEnd"/>
      <w:r>
        <w:rPr>
          <w:rFonts w:ascii="Times New Roman" w:hAnsi="Times New Roman"/>
        </w:rPr>
        <w:t xml:space="preserve"> shed light on the limits of option-listing as a mechanism for generating the perception of choice. </w:t>
      </w:r>
    </w:p>
    <w:p w14:paraId="43F784B9" w14:textId="77777777" w:rsidR="0026533D" w:rsidRDefault="0026533D" w:rsidP="00083F84">
      <w:pPr>
        <w:spacing w:line="480" w:lineRule="auto"/>
        <w:rPr>
          <w:rFonts w:ascii="Times New Roman" w:hAnsi="Times New Roman"/>
        </w:rPr>
      </w:pPr>
    </w:p>
    <w:p w14:paraId="09AB8673" w14:textId="72ED527E" w:rsidR="0026533D" w:rsidRPr="00A253B4" w:rsidRDefault="00A253B4" w:rsidP="00AB4BF7">
      <w:pPr>
        <w:spacing w:line="480" w:lineRule="auto"/>
        <w:outlineLvl w:val="0"/>
        <w:rPr>
          <w:rFonts w:ascii="Times New Roman" w:hAnsi="Times New Roman"/>
          <w:b/>
        </w:rPr>
      </w:pPr>
      <w:r w:rsidRPr="00A253B4">
        <w:rPr>
          <w:rFonts w:ascii="Times New Roman" w:hAnsi="Times New Roman"/>
          <w:b/>
        </w:rPr>
        <w:t>Keywords</w:t>
      </w:r>
    </w:p>
    <w:p w14:paraId="5D53CD06" w14:textId="4E6EA5C6" w:rsidR="00A253B4" w:rsidRDefault="00A253B4" w:rsidP="00083F84">
      <w:pPr>
        <w:spacing w:line="480" w:lineRule="auto"/>
        <w:rPr>
          <w:rFonts w:ascii="Times New Roman" w:hAnsi="Times New Roman"/>
        </w:rPr>
      </w:pPr>
      <w:r>
        <w:rPr>
          <w:rFonts w:ascii="Times New Roman" w:hAnsi="Times New Roman"/>
        </w:rPr>
        <w:t>Conversation analysis; doctor-patient interaction; patient choice; option-listing; neurology</w:t>
      </w:r>
    </w:p>
    <w:p w14:paraId="3FC5F2F7" w14:textId="05AACA16" w:rsidR="00FD2B1A" w:rsidRDefault="00FD2B1A" w:rsidP="00FD2B1A">
      <w:pPr>
        <w:spacing w:line="480" w:lineRule="auto"/>
        <w:outlineLvl w:val="0"/>
        <w:rPr>
          <w:rFonts w:ascii="Times New Roman" w:hAnsi="Times New Roman"/>
          <w:b/>
        </w:rPr>
      </w:pPr>
      <w:r w:rsidRPr="000C7E63">
        <w:rPr>
          <w:rFonts w:ascii="Times New Roman" w:hAnsi="Times New Roman"/>
          <w:b/>
        </w:rPr>
        <w:t xml:space="preserve">Word count: 7, </w:t>
      </w:r>
      <w:r>
        <w:rPr>
          <w:rFonts w:ascii="Times New Roman" w:hAnsi="Times New Roman"/>
          <w:b/>
        </w:rPr>
        <w:t>922</w:t>
      </w:r>
      <w:r w:rsidRPr="000C7E63">
        <w:rPr>
          <w:rFonts w:ascii="Times New Roman" w:hAnsi="Times New Roman"/>
          <w:b/>
        </w:rPr>
        <w:t xml:space="preserve"> + 250 words for Figure = 8, </w:t>
      </w:r>
      <w:r>
        <w:rPr>
          <w:rFonts w:ascii="Times New Roman" w:hAnsi="Times New Roman"/>
          <w:b/>
        </w:rPr>
        <w:t>172</w:t>
      </w:r>
    </w:p>
    <w:p w14:paraId="0E473883" w14:textId="0DE7C6C6" w:rsidR="0026533D" w:rsidRDefault="0026533D" w:rsidP="00AB4BF7">
      <w:pPr>
        <w:spacing w:line="480" w:lineRule="auto"/>
        <w:outlineLvl w:val="0"/>
        <w:rPr>
          <w:rFonts w:ascii="Times New Roman" w:hAnsi="Times New Roman"/>
          <w:b/>
        </w:rPr>
      </w:pPr>
      <w:r>
        <w:rPr>
          <w:rFonts w:ascii="Times New Roman" w:hAnsi="Times New Roman"/>
          <w:b/>
        </w:rPr>
        <w:lastRenderedPageBreak/>
        <w:br w:type="page"/>
      </w:r>
    </w:p>
    <w:p w14:paraId="68E78831" w14:textId="1CB664E6" w:rsidR="00D007D7" w:rsidRDefault="00D007D7" w:rsidP="00AB4BF7">
      <w:pPr>
        <w:widowControl w:val="0"/>
        <w:autoSpaceDE w:val="0"/>
        <w:autoSpaceDN w:val="0"/>
        <w:adjustRightInd w:val="0"/>
        <w:spacing w:line="480" w:lineRule="auto"/>
        <w:outlineLvl w:val="0"/>
        <w:rPr>
          <w:rFonts w:ascii="Times New Roman" w:hAnsi="Times New Roman"/>
          <w:b/>
          <w:lang w:val="en-US"/>
        </w:rPr>
      </w:pPr>
      <w:r w:rsidRPr="00AD4D24">
        <w:rPr>
          <w:rFonts w:ascii="Times New Roman" w:hAnsi="Times New Roman"/>
          <w:b/>
          <w:lang w:val="en-US"/>
        </w:rPr>
        <w:lastRenderedPageBreak/>
        <w:t>Introduction</w:t>
      </w:r>
    </w:p>
    <w:p w14:paraId="1560A9C1" w14:textId="13B85197" w:rsidR="00D007D7" w:rsidRPr="008B241F" w:rsidRDefault="00D007D7" w:rsidP="00083F84">
      <w:pPr>
        <w:widowControl w:val="0"/>
        <w:autoSpaceDE w:val="0"/>
        <w:autoSpaceDN w:val="0"/>
        <w:adjustRightInd w:val="0"/>
        <w:spacing w:line="480" w:lineRule="auto"/>
        <w:rPr>
          <w:rFonts w:ascii="Times New Roman" w:hAnsi="Times New Roman"/>
        </w:rPr>
      </w:pPr>
      <w:r w:rsidRPr="00103BBF">
        <w:rPr>
          <w:rFonts w:ascii="Times New Roman" w:hAnsi="Times New Roman"/>
          <w:lang w:val="en-US"/>
        </w:rPr>
        <w:t xml:space="preserve">The view that patients </w:t>
      </w:r>
      <w:r w:rsidRPr="00103BBF">
        <w:rPr>
          <w:rFonts w:ascii="Times New Roman" w:hAnsi="Times New Roman"/>
          <w:i/>
          <w:lang w:val="en-US"/>
        </w:rPr>
        <w:t xml:space="preserve">should </w:t>
      </w:r>
      <w:r w:rsidRPr="00103BBF">
        <w:rPr>
          <w:rFonts w:ascii="Times New Roman" w:hAnsi="Times New Roman"/>
          <w:lang w:val="en-US"/>
        </w:rPr>
        <w:t xml:space="preserve">be offered more choice </w:t>
      </w:r>
      <w:r w:rsidR="00D06B6A" w:rsidRPr="00103BBF">
        <w:rPr>
          <w:rFonts w:ascii="Times New Roman" w:hAnsi="Times New Roman"/>
          <w:lang w:val="en-US"/>
        </w:rPr>
        <w:t xml:space="preserve">within </w:t>
      </w:r>
      <w:r w:rsidR="009F66E4" w:rsidRPr="00103BBF">
        <w:rPr>
          <w:rFonts w:ascii="Times New Roman" w:hAnsi="Times New Roman"/>
          <w:lang w:val="en-US"/>
        </w:rPr>
        <w:t>publicly-funded healthcare settings</w:t>
      </w:r>
      <w:r w:rsidR="00174E61" w:rsidRPr="00103BBF">
        <w:rPr>
          <w:rFonts w:ascii="Times New Roman" w:hAnsi="Times New Roman"/>
          <w:lang w:val="en-US"/>
        </w:rPr>
        <w:t xml:space="preserve"> </w:t>
      </w:r>
      <w:r w:rsidRPr="00103BBF">
        <w:rPr>
          <w:rFonts w:ascii="Times New Roman" w:hAnsi="Times New Roman"/>
          <w:lang w:val="en-US"/>
        </w:rPr>
        <w:t>has been increasingly endorsed over the last two decades (Dent 2006).</w:t>
      </w:r>
      <w:r w:rsidR="00E31050" w:rsidRPr="00103BBF">
        <w:rPr>
          <w:rFonts w:ascii="Times New Roman" w:hAnsi="Times New Roman"/>
          <w:lang w:val="en-US"/>
        </w:rPr>
        <w:t xml:space="preserve"> </w:t>
      </w:r>
      <w:r w:rsidR="00F23675" w:rsidRPr="00103BBF">
        <w:rPr>
          <w:rFonts w:ascii="Times New Roman" w:hAnsi="Times New Roman"/>
          <w:lang w:val="en-US"/>
        </w:rPr>
        <w:t xml:space="preserve"> Indeed, </w:t>
      </w:r>
      <w:r w:rsidR="00E31050" w:rsidRPr="00103BBF">
        <w:rPr>
          <w:rFonts w:ascii="Times New Roman" w:hAnsi="Times New Roman"/>
          <w:lang w:val="en-US"/>
        </w:rPr>
        <w:t xml:space="preserve">Costa-Font and </w:t>
      </w:r>
      <w:proofErr w:type="spellStart"/>
      <w:r w:rsidR="00E31050" w:rsidRPr="00103BBF">
        <w:rPr>
          <w:rFonts w:ascii="Times New Roman" w:hAnsi="Times New Roman"/>
          <w:lang w:val="en-US"/>
        </w:rPr>
        <w:t>Zigante</w:t>
      </w:r>
      <w:proofErr w:type="spellEnd"/>
      <w:r w:rsidR="00E31050" w:rsidRPr="00103BBF">
        <w:rPr>
          <w:rFonts w:ascii="Times New Roman" w:hAnsi="Times New Roman"/>
          <w:lang w:val="en-US"/>
        </w:rPr>
        <w:t xml:space="preserve"> (2016</w:t>
      </w:r>
      <w:r w:rsidR="00DE4D50" w:rsidRPr="00103BBF">
        <w:rPr>
          <w:rFonts w:ascii="Times New Roman" w:hAnsi="Times New Roman"/>
          <w:lang w:val="en-US"/>
        </w:rPr>
        <w:t>: 409</w:t>
      </w:r>
      <w:r w:rsidR="00E31050" w:rsidRPr="00103BBF">
        <w:rPr>
          <w:rFonts w:ascii="Times New Roman" w:hAnsi="Times New Roman"/>
          <w:lang w:val="en-US"/>
        </w:rPr>
        <w:t>)</w:t>
      </w:r>
      <w:r w:rsidR="00DE4D50" w:rsidRPr="00103BBF">
        <w:rPr>
          <w:rFonts w:ascii="Times New Roman" w:hAnsi="Times New Roman"/>
          <w:lang w:val="en-US"/>
        </w:rPr>
        <w:t xml:space="preserve"> describe the expansion of the ‘choice agenda’ as “a dominant reform” </w:t>
      </w:r>
      <w:r w:rsidR="00E450AA" w:rsidRPr="00103BBF">
        <w:rPr>
          <w:rFonts w:ascii="Times New Roman" w:hAnsi="Times New Roman"/>
          <w:lang w:val="en-US"/>
        </w:rPr>
        <w:t>taking place across many</w:t>
      </w:r>
      <w:r w:rsidR="00DE4D50" w:rsidRPr="00103BBF">
        <w:rPr>
          <w:rFonts w:ascii="Times New Roman" w:hAnsi="Times New Roman"/>
          <w:lang w:val="en-US"/>
        </w:rPr>
        <w:t xml:space="preserve"> European </w:t>
      </w:r>
      <w:r w:rsidR="00E450AA" w:rsidRPr="00103BBF">
        <w:rPr>
          <w:rFonts w:ascii="Times New Roman" w:hAnsi="Times New Roman"/>
          <w:lang w:val="en-US"/>
        </w:rPr>
        <w:t xml:space="preserve">National Health Service (NHS) systems, “where choice has traditionally been limited, relative to Social Health Insurance (SHI) systems where choice is traditionally </w:t>
      </w:r>
      <w:proofErr w:type="spellStart"/>
      <w:r w:rsidR="00E450AA" w:rsidRPr="00103BBF">
        <w:rPr>
          <w:rFonts w:ascii="Times New Roman" w:hAnsi="Times New Roman"/>
          <w:lang w:val="en-US"/>
        </w:rPr>
        <w:t>institutionalised</w:t>
      </w:r>
      <w:proofErr w:type="spellEnd"/>
      <w:r w:rsidR="00E450AA" w:rsidRPr="00103BBF">
        <w:rPr>
          <w:rFonts w:ascii="Times New Roman" w:hAnsi="Times New Roman"/>
          <w:lang w:val="en-US"/>
        </w:rPr>
        <w:t>”.</w:t>
      </w:r>
      <w:r w:rsidR="00AB4BF7" w:rsidRPr="00103BBF">
        <w:rPr>
          <w:rFonts w:ascii="Times New Roman" w:hAnsi="Times New Roman"/>
          <w:lang w:val="en-US"/>
        </w:rPr>
        <w:t xml:space="preserve">  </w:t>
      </w:r>
      <w:r w:rsidR="00FF7EB9" w:rsidRPr="00103BBF">
        <w:rPr>
          <w:rFonts w:ascii="Times New Roman" w:hAnsi="Times New Roman"/>
          <w:lang w:val="en-US"/>
        </w:rPr>
        <w:t>M</w:t>
      </w:r>
      <w:r w:rsidR="00DE4D50" w:rsidRPr="00103BBF">
        <w:rPr>
          <w:rFonts w:ascii="Times New Roman" w:hAnsi="Times New Roman"/>
          <w:lang w:val="en-US"/>
        </w:rPr>
        <w:t>ore</w:t>
      </w:r>
      <w:r w:rsidR="00AB4BF7" w:rsidRPr="00103BBF">
        <w:rPr>
          <w:rFonts w:ascii="Times New Roman" w:hAnsi="Times New Roman"/>
          <w:lang w:val="en-US"/>
        </w:rPr>
        <w:t xml:space="preserve"> broadly</w:t>
      </w:r>
      <w:r w:rsidR="00DE4D50" w:rsidRPr="00103BBF">
        <w:rPr>
          <w:rFonts w:ascii="Times New Roman" w:hAnsi="Times New Roman"/>
          <w:lang w:val="en-US"/>
        </w:rPr>
        <w:t>, the notion of patient choice</w:t>
      </w:r>
      <w:r w:rsidR="00F25AD9" w:rsidRPr="00103BBF">
        <w:rPr>
          <w:rFonts w:ascii="Times New Roman" w:hAnsi="Times New Roman"/>
          <w:lang w:val="en-US"/>
        </w:rPr>
        <w:t xml:space="preserve"> connects (albeit in compl</w:t>
      </w:r>
      <w:r w:rsidR="00F23675" w:rsidRPr="00103BBF">
        <w:rPr>
          <w:rFonts w:ascii="Times New Roman" w:hAnsi="Times New Roman"/>
          <w:lang w:val="en-US"/>
        </w:rPr>
        <w:t>ex</w:t>
      </w:r>
      <w:r w:rsidR="00F25AD9" w:rsidRPr="00103BBF">
        <w:rPr>
          <w:rFonts w:ascii="Times New Roman" w:hAnsi="Times New Roman"/>
          <w:lang w:val="en-US"/>
        </w:rPr>
        <w:t xml:space="preserve"> ways</w:t>
      </w:r>
      <w:r w:rsidR="00FF7EB9" w:rsidRPr="00103BBF">
        <w:rPr>
          <w:rFonts w:ascii="Times New Roman" w:hAnsi="Times New Roman"/>
          <w:lang w:val="en-US"/>
        </w:rPr>
        <w:t>,</w:t>
      </w:r>
      <w:r w:rsidR="00F25AD9" w:rsidRPr="00103BBF">
        <w:rPr>
          <w:rFonts w:ascii="Times New Roman" w:hAnsi="Times New Roman"/>
          <w:lang w:val="en-US"/>
        </w:rPr>
        <w:t xml:space="preserve"> as we </w:t>
      </w:r>
      <w:proofErr w:type="spellStart"/>
      <w:r w:rsidR="00F25AD9" w:rsidRPr="00103BBF">
        <w:rPr>
          <w:rFonts w:ascii="Times New Roman" w:hAnsi="Times New Roman"/>
          <w:lang w:val="en-US"/>
        </w:rPr>
        <w:t>recognise</w:t>
      </w:r>
      <w:proofErr w:type="spellEnd"/>
      <w:r w:rsidR="00F25AD9" w:rsidRPr="00103BBF">
        <w:rPr>
          <w:rFonts w:ascii="Times New Roman" w:hAnsi="Times New Roman"/>
          <w:lang w:val="en-US"/>
        </w:rPr>
        <w:t xml:space="preserve"> in our Discussion, below) with the widespread </w:t>
      </w:r>
      <w:r w:rsidR="00FF7EB9" w:rsidRPr="00103BBF">
        <w:rPr>
          <w:rFonts w:ascii="Times New Roman" w:hAnsi="Times New Roman"/>
          <w:lang w:val="en-US"/>
        </w:rPr>
        <w:t>view</w:t>
      </w:r>
      <w:r w:rsidR="00F25AD9" w:rsidRPr="00103BBF">
        <w:rPr>
          <w:rFonts w:ascii="Times New Roman" w:hAnsi="Times New Roman"/>
          <w:lang w:val="en-US"/>
        </w:rPr>
        <w:t xml:space="preserve"> that </w:t>
      </w:r>
      <w:r w:rsidR="00FF7EB9" w:rsidRPr="00103BBF">
        <w:rPr>
          <w:rFonts w:ascii="Times New Roman" w:hAnsi="Times New Roman"/>
          <w:lang w:val="en-US"/>
        </w:rPr>
        <w:t>some version of ‘shared decision-making’ is the ideal approach to healthcare in the 21</w:t>
      </w:r>
      <w:r w:rsidR="00FF7EB9" w:rsidRPr="00103BBF">
        <w:rPr>
          <w:rFonts w:ascii="Times New Roman" w:hAnsi="Times New Roman"/>
          <w:vertAlign w:val="superscript"/>
          <w:lang w:val="en-US"/>
        </w:rPr>
        <w:t>st</w:t>
      </w:r>
      <w:r w:rsidR="00FF7EB9" w:rsidRPr="00103BBF">
        <w:rPr>
          <w:rFonts w:ascii="Times New Roman" w:hAnsi="Times New Roman"/>
          <w:lang w:val="en-US"/>
        </w:rPr>
        <w:t xml:space="preserve"> century (e.g. </w:t>
      </w:r>
      <w:proofErr w:type="spellStart"/>
      <w:r w:rsidR="00FF7EB9" w:rsidRPr="00103BBF">
        <w:rPr>
          <w:rFonts w:ascii="Times New Roman" w:hAnsi="Times New Roman"/>
          <w:lang w:val="en-US"/>
        </w:rPr>
        <w:t>Elwyn</w:t>
      </w:r>
      <w:proofErr w:type="spellEnd"/>
      <w:r w:rsidR="00FF7EB9" w:rsidRPr="00103BBF">
        <w:rPr>
          <w:rFonts w:ascii="Times New Roman" w:hAnsi="Times New Roman"/>
          <w:lang w:val="en-US"/>
        </w:rPr>
        <w:t xml:space="preserve"> and Edwards 2009).  </w:t>
      </w:r>
      <w:r w:rsidR="00B958BF" w:rsidRPr="00103BBF">
        <w:rPr>
          <w:rFonts w:ascii="Times New Roman" w:hAnsi="Times New Roman"/>
          <w:lang w:val="en-US"/>
        </w:rPr>
        <w:t>Policy documents relating to</w:t>
      </w:r>
      <w:r w:rsidR="00FF7EB9" w:rsidRPr="00103BBF">
        <w:rPr>
          <w:rFonts w:ascii="Times New Roman" w:hAnsi="Times New Roman"/>
          <w:lang w:val="en-US"/>
        </w:rPr>
        <w:t xml:space="preserve"> the </w:t>
      </w:r>
      <w:r w:rsidR="00174E61" w:rsidRPr="00103BBF">
        <w:rPr>
          <w:rFonts w:ascii="Times New Roman" w:hAnsi="Times New Roman"/>
          <w:lang w:val="en-US"/>
        </w:rPr>
        <w:t>U</w:t>
      </w:r>
      <w:r w:rsidR="00B958BF" w:rsidRPr="00103BBF">
        <w:rPr>
          <w:rFonts w:ascii="Times New Roman" w:hAnsi="Times New Roman"/>
          <w:lang w:val="en-US"/>
        </w:rPr>
        <w:t xml:space="preserve">nited </w:t>
      </w:r>
      <w:r w:rsidR="00174E61" w:rsidRPr="00103BBF">
        <w:rPr>
          <w:rFonts w:ascii="Times New Roman" w:hAnsi="Times New Roman"/>
          <w:lang w:val="en-US"/>
        </w:rPr>
        <w:t>K</w:t>
      </w:r>
      <w:r w:rsidR="00B958BF" w:rsidRPr="00103BBF">
        <w:rPr>
          <w:rFonts w:ascii="Times New Roman" w:hAnsi="Times New Roman"/>
          <w:lang w:val="en-US"/>
        </w:rPr>
        <w:t>ingdom</w:t>
      </w:r>
      <w:r w:rsidR="00FF7EB9" w:rsidRPr="00103BBF">
        <w:rPr>
          <w:rFonts w:ascii="Times New Roman" w:hAnsi="Times New Roman"/>
          <w:lang w:val="en-US"/>
        </w:rPr>
        <w:t>’s NHS – the setting</w:t>
      </w:r>
      <w:r w:rsidR="00E70620" w:rsidRPr="00103BBF">
        <w:rPr>
          <w:rFonts w:ascii="Times New Roman" w:hAnsi="Times New Roman"/>
          <w:lang w:val="en-US"/>
        </w:rPr>
        <w:t xml:space="preserve"> </w:t>
      </w:r>
      <w:r w:rsidR="00FF7EB9" w:rsidRPr="00103BBF">
        <w:rPr>
          <w:rFonts w:ascii="Times New Roman" w:hAnsi="Times New Roman"/>
          <w:lang w:val="en-US"/>
        </w:rPr>
        <w:t>f</w:t>
      </w:r>
      <w:r w:rsidR="00E70620" w:rsidRPr="00103BBF">
        <w:rPr>
          <w:rFonts w:ascii="Times New Roman" w:hAnsi="Times New Roman"/>
          <w:lang w:val="en-US"/>
        </w:rPr>
        <w:t>or</w:t>
      </w:r>
      <w:r w:rsidR="00FF7EB9" w:rsidRPr="00103BBF">
        <w:rPr>
          <w:rFonts w:ascii="Times New Roman" w:hAnsi="Times New Roman"/>
          <w:lang w:val="en-US"/>
        </w:rPr>
        <w:t xml:space="preserve"> the study reported </w:t>
      </w:r>
      <w:r w:rsidR="00F23675" w:rsidRPr="00103BBF">
        <w:rPr>
          <w:rFonts w:ascii="Times New Roman" w:hAnsi="Times New Roman"/>
          <w:lang w:val="en-US"/>
        </w:rPr>
        <w:t>here</w:t>
      </w:r>
      <w:r w:rsidR="00FF7EB9" w:rsidRPr="00103BBF">
        <w:rPr>
          <w:rFonts w:ascii="Times New Roman" w:hAnsi="Times New Roman"/>
          <w:lang w:val="en-US"/>
        </w:rPr>
        <w:t xml:space="preserve"> –</w:t>
      </w:r>
      <w:r w:rsidR="00B958BF" w:rsidRPr="00103BBF">
        <w:rPr>
          <w:rFonts w:ascii="Times New Roman" w:hAnsi="Times New Roman"/>
          <w:lang w:val="en-US"/>
        </w:rPr>
        <w:t xml:space="preserve"> </w:t>
      </w:r>
      <w:r w:rsidR="00E70620" w:rsidRPr="00103BBF">
        <w:rPr>
          <w:rFonts w:ascii="Times New Roman" w:hAnsi="Times New Roman"/>
          <w:lang w:val="en-US"/>
        </w:rPr>
        <w:t>endorse</w:t>
      </w:r>
      <w:r w:rsidR="00B958BF" w:rsidRPr="00103BBF">
        <w:rPr>
          <w:rFonts w:ascii="Times New Roman" w:hAnsi="Times New Roman"/>
          <w:lang w:val="en-US"/>
        </w:rPr>
        <w:t xml:space="preserve"> both </w:t>
      </w:r>
      <w:r w:rsidR="00E70620" w:rsidRPr="00103BBF">
        <w:rPr>
          <w:rFonts w:ascii="Times New Roman" w:hAnsi="Times New Roman"/>
          <w:lang w:val="en-US"/>
        </w:rPr>
        <w:t xml:space="preserve">the general principles of shared decision-making and a commitment to patient choice, specifically.  </w:t>
      </w:r>
      <w:r w:rsidR="006F5A06" w:rsidRPr="00103BBF">
        <w:rPr>
          <w:rFonts w:ascii="Times New Roman" w:hAnsi="Times New Roman"/>
        </w:rPr>
        <w:t>Th</w:t>
      </w:r>
      <w:r w:rsidR="00B958BF" w:rsidRPr="00103BBF">
        <w:rPr>
          <w:rFonts w:ascii="Times New Roman" w:hAnsi="Times New Roman"/>
        </w:rPr>
        <w:t>is is exemplified in the</w:t>
      </w:r>
      <w:r w:rsidR="00FF7EB9" w:rsidRPr="00103BBF">
        <w:rPr>
          <w:rFonts w:ascii="Times New Roman" w:hAnsi="Times New Roman"/>
        </w:rPr>
        <w:t xml:space="preserve"> opening of the NHS Choice Framework</w:t>
      </w:r>
      <w:r w:rsidR="00E70620" w:rsidRPr="00103BBF">
        <w:rPr>
          <w:rFonts w:ascii="Times New Roman" w:hAnsi="Times New Roman"/>
        </w:rPr>
        <w:t xml:space="preserve"> (2016)</w:t>
      </w:r>
      <w:r w:rsidR="00FF7EB9" w:rsidRPr="00103BBF">
        <w:rPr>
          <w:rFonts w:ascii="Times New Roman" w:hAnsi="Times New Roman"/>
        </w:rPr>
        <w:t>, which moves quite fluidly between the notion of ‘choice’ and wider ideals such as ‘patient empowerment’</w:t>
      </w:r>
      <w:r w:rsidR="001417D7" w:rsidRPr="00103BBF">
        <w:rPr>
          <w:rFonts w:ascii="Times New Roman" w:hAnsi="Times New Roman"/>
        </w:rPr>
        <w:t xml:space="preserve">.  Similarly, </w:t>
      </w:r>
      <w:r w:rsidR="00E84E7C" w:rsidRPr="00103BBF">
        <w:rPr>
          <w:rFonts w:ascii="Times New Roman" w:hAnsi="Times New Roman"/>
        </w:rPr>
        <w:t xml:space="preserve">the </w:t>
      </w:r>
      <w:r w:rsidR="001417D7" w:rsidRPr="00103BBF">
        <w:rPr>
          <w:rFonts w:ascii="Times New Roman" w:hAnsi="Times New Roman"/>
        </w:rPr>
        <w:t>Department of Health (2007</w:t>
      </w:r>
      <w:r w:rsidR="00891ECA" w:rsidRPr="00103BBF">
        <w:rPr>
          <w:rFonts w:ascii="Times New Roman" w:hAnsi="Times New Roman"/>
        </w:rPr>
        <w:t>: 6</w:t>
      </w:r>
      <w:r w:rsidR="001417D7" w:rsidRPr="00103BBF">
        <w:rPr>
          <w:rFonts w:ascii="Times New Roman" w:hAnsi="Times New Roman"/>
        </w:rPr>
        <w:t xml:space="preserve">) </w:t>
      </w:r>
      <w:r w:rsidR="00E84E7C" w:rsidRPr="00103BBF">
        <w:rPr>
          <w:rFonts w:ascii="Times New Roman" w:hAnsi="Times New Roman"/>
        </w:rPr>
        <w:t xml:space="preserve">document, </w:t>
      </w:r>
      <w:r w:rsidR="00E84E7C" w:rsidRPr="00103BBF">
        <w:rPr>
          <w:rFonts w:ascii="Times New Roman" w:hAnsi="Times New Roman"/>
          <w:i/>
        </w:rPr>
        <w:t>Choice Matters</w:t>
      </w:r>
      <w:r w:rsidR="00E84E7C" w:rsidRPr="00103BBF">
        <w:rPr>
          <w:rFonts w:ascii="Times New Roman" w:hAnsi="Times New Roman"/>
        </w:rPr>
        <w:t>, lays out a broad vision for the implementation of patient choice</w:t>
      </w:r>
      <w:r w:rsidR="001417D7" w:rsidRPr="00103BBF">
        <w:rPr>
          <w:rFonts w:ascii="Times New Roman" w:hAnsi="Times New Roman"/>
        </w:rPr>
        <w:t xml:space="preserve"> within the NHS, </w:t>
      </w:r>
      <w:r w:rsidR="00891ECA" w:rsidRPr="00103BBF">
        <w:rPr>
          <w:rFonts w:ascii="Times New Roman" w:hAnsi="Times New Roman"/>
        </w:rPr>
        <w:t>and specifies forms of choice to be made available (e.g. which hospital to attend when referred by a GP) within a target timescale</w:t>
      </w:r>
      <w:r w:rsidR="00E84E7C" w:rsidRPr="00103BBF">
        <w:rPr>
          <w:rFonts w:ascii="Times New Roman" w:hAnsi="Times New Roman"/>
        </w:rPr>
        <w:t xml:space="preserve">. </w:t>
      </w:r>
      <w:r w:rsidR="00503596" w:rsidRPr="00103BBF">
        <w:rPr>
          <w:rFonts w:ascii="Times New Roman" w:hAnsi="Times New Roman"/>
        </w:rPr>
        <w:t xml:space="preserve"> </w:t>
      </w:r>
      <w:r w:rsidRPr="00103BBF">
        <w:rPr>
          <w:rFonts w:ascii="Times New Roman" w:hAnsi="Times New Roman"/>
        </w:rPr>
        <w:t xml:space="preserve">Patient choice in the </w:t>
      </w:r>
      <w:r w:rsidR="00B958BF" w:rsidRPr="00103BBF">
        <w:rPr>
          <w:rFonts w:ascii="Times New Roman" w:hAnsi="Times New Roman"/>
        </w:rPr>
        <w:t xml:space="preserve">UK’s </w:t>
      </w:r>
      <w:r w:rsidRPr="00103BBF">
        <w:rPr>
          <w:rFonts w:ascii="Times New Roman" w:hAnsi="Times New Roman"/>
        </w:rPr>
        <w:t>NHS is, t</w:t>
      </w:r>
      <w:r w:rsidR="00A350A6" w:rsidRPr="00103BBF">
        <w:rPr>
          <w:rFonts w:ascii="Times New Roman" w:hAnsi="Times New Roman"/>
        </w:rPr>
        <w:t xml:space="preserve">hen, both carefully delimited </w:t>
      </w:r>
      <w:r w:rsidRPr="00103BBF">
        <w:rPr>
          <w:rFonts w:ascii="Times New Roman" w:hAnsi="Times New Roman"/>
        </w:rPr>
        <w:t>and</w:t>
      </w:r>
      <w:r>
        <w:rPr>
          <w:rFonts w:ascii="Times New Roman" w:hAnsi="Times New Roman"/>
        </w:rPr>
        <w:t xml:space="preserve"> articulated as a broad aspiration. </w:t>
      </w:r>
    </w:p>
    <w:p w14:paraId="385CFE72" w14:textId="77777777" w:rsidR="00D007D7" w:rsidRDefault="00D007D7" w:rsidP="00083F84">
      <w:pPr>
        <w:widowControl w:val="0"/>
        <w:autoSpaceDE w:val="0"/>
        <w:autoSpaceDN w:val="0"/>
        <w:adjustRightInd w:val="0"/>
        <w:spacing w:line="480" w:lineRule="auto"/>
        <w:rPr>
          <w:rFonts w:ascii="Times New Roman" w:hAnsi="Times New Roman"/>
          <w:lang w:val="en-US"/>
        </w:rPr>
      </w:pPr>
      <w:r>
        <w:rPr>
          <w:rFonts w:ascii="Times New Roman" w:hAnsi="Times New Roman"/>
          <w:lang w:val="en-US"/>
        </w:rPr>
        <w:t xml:space="preserve"> </w:t>
      </w:r>
    </w:p>
    <w:p w14:paraId="526A692A" w14:textId="286B9C37" w:rsidR="00956AA5" w:rsidRDefault="00D007D7" w:rsidP="00083F84">
      <w:pPr>
        <w:spacing w:line="480" w:lineRule="auto"/>
        <w:rPr>
          <w:rFonts w:ascii="Times New Roman" w:hAnsi="Times New Roman"/>
        </w:rPr>
      </w:pPr>
      <w:r>
        <w:rPr>
          <w:rFonts w:ascii="Times New Roman" w:hAnsi="Times New Roman"/>
          <w:lang w:val="en-US"/>
        </w:rPr>
        <w:t>Despite this, there has been little attempt to address the question: what constitutes ‘patient choice’</w:t>
      </w:r>
      <w:r w:rsidR="007F5E5F">
        <w:rPr>
          <w:rFonts w:ascii="Times New Roman" w:hAnsi="Times New Roman"/>
          <w:lang w:val="en-US"/>
        </w:rPr>
        <w:t xml:space="preserve"> in practice</w:t>
      </w:r>
      <w:r>
        <w:rPr>
          <w:rFonts w:ascii="Times New Roman" w:hAnsi="Times New Roman"/>
          <w:lang w:val="en-US"/>
        </w:rPr>
        <w:t>?  While</w:t>
      </w:r>
      <w:r>
        <w:rPr>
          <w:rFonts w:ascii="Times New Roman" w:hAnsi="Times New Roman"/>
        </w:rPr>
        <w:t xml:space="preserve"> patients’ legal rights to choose may be (relatively</w:t>
      </w:r>
      <w:r w:rsidR="00A25D1F">
        <w:rPr>
          <w:rFonts w:ascii="Times New Roman" w:hAnsi="Times New Roman"/>
        </w:rPr>
        <w:t xml:space="preserve">) easy to pin down, the </w:t>
      </w:r>
      <w:r w:rsidR="00A350A6">
        <w:rPr>
          <w:rFonts w:ascii="Times New Roman" w:hAnsi="Times New Roman"/>
        </w:rPr>
        <w:t xml:space="preserve">enactment of choice – </w:t>
      </w:r>
      <w:r>
        <w:rPr>
          <w:rFonts w:ascii="Times New Roman" w:hAnsi="Times New Roman"/>
        </w:rPr>
        <w:t>durin</w:t>
      </w:r>
      <w:r w:rsidR="00A350A6">
        <w:rPr>
          <w:rFonts w:ascii="Times New Roman" w:hAnsi="Times New Roman"/>
        </w:rPr>
        <w:t>g face-to-face decision-making –</w:t>
      </w:r>
      <w:r>
        <w:rPr>
          <w:rFonts w:ascii="Times New Roman" w:hAnsi="Times New Roman"/>
        </w:rPr>
        <w:t xml:space="preserve"> is far from self-evident.</w:t>
      </w:r>
      <w:r w:rsidR="007F5E5F">
        <w:rPr>
          <w:rFonts w:ascii="Times New Roman" w:hAnsi="Times New Roman"/>
        </w:rPr>
        <w:t xml:space="preserve">  The few studies that have investigated choice in interaction </w:t>
      </w:r>
      <w:r w:rsidR="007F5E5F">
        <w:rPr>
          <w:rFonts w:ascii="Times New Roman" w:hAnsi="Times New Roman"/>
        </w:rPr>
        <w:lastRenderedPageBreak/>
        <w:t>have shown significant discrepancies between policy and practice.</w:t>
      </w:r>
      <w:r w:rsidR="00A25D1F">
        <w:rPr>
          <w:rFonts w:ascii="Times New Roman" w:hAnsi="Times New Roman"/>
        </w:rPr>
        <w:t xml:space="preserve"> </w:t>
      </w:r>
      <w:r w:rsidR="00C54658">
        <w:rPr>
          <w:rFonts w:ascii="Times New Roman" w:hAnsi="Times New Roman"/>
        </w:rPr>
        <w:t xml:space="preserve"> </w:t>
      </w:r>
      <w:proofErr w:type="spellStart"/>
      <w:r w:rsidR="00A25D1F">
        <w:rPr>
          <w:rFonts w:ascii="Times New Roman" w:hAnsi="Times New Roman"/>
        </w:rPr>
        <w:t>Pilnick</w:t>
      </w:r>
      <w:proofErr w:type="spellEnd"/>
      <w:r w:rsidR="00A25D1F">
        <w:rPr>
          <w:rFonts w:ascii="Times New Roman" w:hAnsi="Times New Roman"/>
        </w:rPr>
        <w:t xml:space="preserve"> </w:t>
      </w:r>
      <w:r w:rsidR="00956AA5">
        <w:rPr>
          <w:rFonts w:ascii="Times New Roman" w:hAnsi="Times New Roman"/>
        </w:rPr>
        <w:t>(2008</w:t>
      </w:r>
      <w:r w:rsidR="00503596">
        <w:rPr>
          <w:rFonts w:ascii="Times New Roman" w:hAnsi="Times New Roman"/>
        </w:rPr>
        <w:t xml:space="preserve">) </w:t>
      </w:r>
      <w:r w:rsidR="00A25D1F">
        <w:rPr>
          <w:rFonts w:ascii="Times New Roman" w:hAnsi="Times New Roman"/>
        </w:rPr>
        <w:t>notes that</w:t>
      </w:r>
      <w:r w:rsidR="00B958BF">
        <w:rPr>
          <w:rFonts w:ascii="Times New Roman" w:hAnsi="Times New Roman"/>
        </w:rPr>
        <w:t xml:space="preserve"> the UK’s</w:t>
      </w:r>
      <w:r w:rsidR="00A25D1F">
        <w:rPr>
          <w:rFonts w:ascii="Times New Roman" w:hAnsi="Times New Roman"/>
        </w:rPr>
        <w:t xml:space="preserve"> NICE (National Institute for Health and Care Excellence) </w:t>
      </w:r>
      <w:r w:rsidR="00DF5CE3">
        <w:rPr>
          <w:rFonts w:ascii="Times New Roman" w:hAnsi="Times New Roman"/>
        </w:rPr>
        <w:t>guidelines give pregnant women the</w:t>
      </w:r>
      <w:r w:rsidR="00A25D1F">
        <w:rPr>
          <w:rFonts w:ascii="Times New Roman" w:hAnsi="Times New Roman"/>
        </w:rPr>
        <w:t xml:space="preserve"> right to choose whether to undergo screening</w:t>
      </w:r>
      <w:r w:rsidR="00C54658">
        <w:rPr>
          <w:rFonts w:ascii="Times New Roman" w:hAnsi="Times New Roman"/>
        </w:rPr>
        <w:t xml:space="preserve"> for Down syndrome</w:t>
      </w:r>
      <w:r w:rsidR="00A25D1F">
        <w:rPr>
          <w:rFonts w:ascii="Times New Roman" w:hAnsi="Times New Roman"/>
        </w:rPr>
        <w:t>.  Accordingly, she found that midwives routinely articulated this right</w:t>
      </w:r>
      <w:r w:rsidR="00C54658">
        <w:rPr>
          <w:rFonts w:ascii="Times New Roman" w:hAnsi="Times New Roman"/>
        </w:rPr>
        <w:t xml:space="preserve"> </w:t>
      </w:r>
      <w:r w:rsidR="00DF5CE3">
        <w:rPr>
          <w:rFonts w:ascii="Times New Roman" w:hAnsi="Times New Roman"/>
        </w:rPr>
        <w:t>to women</w:t>
      </w:r>
      <w:r w:rsidR="00956AA5">
        <w:rPr>
          <w:rFonts w:ascii="Times New Roman" w:hAnsi="Times New Roman"/>
        </w:rPr>
        <w:t xml:space="preserve">.  Nevertheless, they </w:t>
      </w:r>
      <w:r w:rsidR="00A25D1F">
        <w:rPr>
          <w:rFonts w:ascii="Times New Roman" w:hAnsi="Times New Roman"/>
        </w:rPr>
        <w:t xml:space="preserve">tended to present the decision </w:t>
      </w:r>
      <w:r w:rsidR="003971C0">
        <w:rPr>
          <w:rFonts w:ascii="Times New Roman" w:hAnsi="Times New Roman"/>
        </w:rPr>
        <w:t>such that it became</w:t>
      </w:r>
      <w:r w:rsidR="00A25D1F">
        <w:rPr>
          <w:rFonts w:ascii="Times New Roman" w:hAnsi="Times New Roman"/>
        </w:rPr>
        <w:t xml:space="preserve"> more a matter of ‘assent’ than of independent choice. </w:t>
      </w:r>
      <w:r w:rsidR="00A350A6">
        <w:rPr>
          <w:rFonts w:ascii="Times New Roman" w:hAnsi="Times New Roman"/>
        </w:rPr>
        <w:t xml:space="preserve"> </w:t>
      </w:r>
      <w:r w:rsidR="00A25D1F">
        <w:rPr>
          <w:rFonts w:ascii="Times New Roman" w:hAnsi="Times New Roman"/>
        </w:rPr>
        <w:t xml:space="preserve">Investigating how care home </w:t>
      </w:r>
      <w:r w:rsidR="003363D8">
        <w:rPr>
          <w:rFonts w:ascii="Times New Roman" w:hAnsi="Times New Roman"/>
        </w:rPr>
        <w:t>staff</w:t>
      </w:r>
      <w:r w:rsidR="00A25D1F">
        <w:rPr>
          <w:rFonts w:ascii="Times New Roman" w:hAnsi="Times New Roman"/>
        </w:rPr>
        <w:t xml:space="preserve"> enact the requirement to offer choice to people with intellectual difficulties, </w:t>
      </w:r>
      <w:proofErr w:type="spellStart"/>
      <w:r w:rsidR="00A25D1F">
        <w:rPr>
          <w:rFonts w:ascii="Times New Roman" w:hAnsi="Times New Roman"/>
        </w:rPr>
        <w:t>Antaki</w:t>
      </w:r>
      <w:proofErr w:type="spellEnd"/>
      <w:r w:rsidR="00A25D1F">
        <w:rPr>
          <w:rFonts w:ascii="Times New Roman" w:hAnsi="Times New Roman"/>
        </w:rPr>
        <w:t xml:space="preserve"> et al. (2008) </w:t>
      </w:r>
      <w:r w:rsidR="003363D8">
        <w:rPr>
          <w:rFonts w:ascii="Times New Roman" w:hAnsi="Times New Roman"/>
        </w:rPr>
        <w:t>similarly found that –</w:t>
      </w:r>
      <w:r w:rsidR="00C54658">
        <w:rPr>
          <w:rFonts w:ascii="Times New Roman" w:hAnsi="Times New Roman"/>
        </w:rPr>
        <w:t xml:space="preserve"> </w:t>
      </w:r>
      <w:r w:rsidR="00956AA5">
        <w:rPr>
          <w:rFonts w:ascii="Times New Roman" w:hAnsi="Times New Roman"/>
        </w:rPr>
        <w:t xml:space="preserve">despite </w:t>
      </w:r>
      <w:r w:rsidR="003363D8">
        <w:rPr>
          <w:rFonts w:ascii="Times New Roman" w:hAnsi="Times New Roman"/>
        </w:rPr>
        <w:t xml:space="preserve">staff </w:t>
      </w:r>
      <w:r w:rsidR="00956AA5">
        <w:rPr>
          <w:rFonts w:ascii="Times New Roman" w:hAnsi="Times New Roman"/>
        </w:rPr>
        <w:t>orientation</w:t>
      </w:r>
      <w:r w:rsidR="00A350A6">
        <w:rPr>
          <w:rFonts w:ascii="Times New Roman" w:hAnsi="Times New Roman"/>
        </w:rPr>
        <w:t>s</w:t>
      </w:r>
      <w:r w:rsidR="00956AA5">
        <w:rPr>
          <w:rFonts w:ascii="Times New Roman" w:hAnsi="Times New Roman"/>
        </w:rPr>
        <w:t xml:space="preserve"> to residents’ right to choose </w:t>
      </w:r>
      <w:r w:rsidR="003363D8">
        <w:rPr>
          <w:rFonts w:ascii="Times New Roman" w:hAnsi="Times New Roman"/>
        </w:rPr>
        <w:t>–</w:t>
      </w:r>
      <w:r w:rsidR="00956AA5">
        <w:rPr>
          <w:rFonts w:ascii="Times New Roman" w:hAnsi="Times New Roman"/>
        </w:rPr>
        <w:t xml:space="preserve"> </w:t>
      </w:r>
      <w:r w:rsidR="003363D8">
        <w:rPr>
          <w:rFonts w:ascii="Times New Roman" w:hAnsi="Times New Roman"/>
        </w:rPr>
        <w:t>the decision-making</w:t>
      </w:r>
      <w:r w:rsidR="00C54658">
        <w:rPr>
          <w:rFonts w:ascii="Times New Roman" w:hAnsi="Times New Roman"/>
        </w:rPr>
        <w:t xml:space="preserve"> practices</w:t>
      </w:r>
      <w:r w:rsidR="003363D8">
        <w:rPr>
          <w:rFonts w:ascii="Times New Roman" w:hAnsi="Times New Roman"/>
        </w:rPr>
        <w:t xml:space="preserve"> employed</w:t>
      </w:r>
      <w:r w:rsidR="00C54658">
        <w:rPr>
          <w:rFonts w:ascii="Times New Roman" w:hAnsi="Times New Roman"/>
        </w:rPr>
        <w:t xml:space="preserve"> </w:t>
      </w:r>
      <w:r w:rsidR="00956AA5">
        <w:rPr>
          <w:rFonts w:ascii="Times New Roman" w:hAnsi="Times New Roman"/>
        </w:rPr>
        <w:t xml:space="preserve">often worked </w:t>
      </w:r>
      <w:r w:rsidR="00C54658">
        <w:rPr>
          <w:rFonts w:ascii="Times New Roman" w:hAnsi="Times New Roman"/>
        </w:rPr>
        <w:t xml:space="preserve">against the resident </w:t>
      </w:r>
      <w:r w:rsidR="00956AA5">
        <w:rPr>
          <w:rFonts w:ascii="Times New Roman" w:hAnsi="Times New Roman"/>
        </w:rPr>
        <w:t xml:space="preserve">making a </w:t>
      </w:r>
      <w:r w:rsidR="00C54658">
        <w:rPr>
          <w:rFonts w:ascii="Times New Roman" w:hAnsi="Times New Roman"/>
        </w:rPr>
        <w:t>choice.</w:t>
      </w:r>
      <w:r w:rsidR="003363D8">
        <w:rPr>
          <w:rFonts w:ascii="Times New Roman" w:hAnsi="Times New Roman"/>
        </w:rPr>
        <w:t xml:space="preserve"> </w:t>
      </w:r>
    </w:p>
    <w:p w14:paraId="651E6C8B" w14:textId="77777777" w:rsidR="00956AA5" w:rsidRDefault="00956AA5" w:rsidP="00083F84">
      <w:pPr>
        <w:spacing w:line="480" w:lineRule="auto"/>
        <w:rPr>
          <w:rFonts w:ascii="Times New Roman" w:hAnsi="Times New Roman"/>
        </w:rPr>
      </w:pPr>
    </w:p>
    <w:p w14:paraId="79B75689" w14:textId="4354B908" w:rsidR="008E3029" w:rsidRDefault="00385E6C" w:rsidP="00083F84">
      <w:pPr>
        <w:spacing w:line="480" w:lineRule="auto"/>
        <w:rPr>
          <w:rFonts w:ascii="Times New Roman" w:hAnsi="Times New Roman"/>
        </w:rPr>
      </w:pPr>
      <w:r>
        <w:rPr>
          <w:rFonts w:ascii="Times New Roman" w:hAnsi="Times New Roman"/>
        </w:rPr>
        <w:t>P</w:t>
      </w:r>
      <w:r w:rsidR="00D007D7">
        <w:rPr>
          <w:rFonts w:ascii="Times New Roman" w:hAnsi="Times New Roman"/>
        </w:rPr>
        <w:t xml:space="preserve">atients </w:t>
      </w:r>
      <w:r>
        <w:rPr>
          <w:rFonts w:ascii="Times New Roman" w:hAnsi="Times New Roman"/>
        </w:rPr>
        <w:t xml:space="preserve">report an important distinction </w:t>
      </w:r>
      <w:r w:rsidR="008E3029">
        <w:rPr>
          <w:rFonts w:ascii="Times New Roman" w:hAnsi="Times New Roman"/>
        </w:rPr>
        <w:t xml:space="preserve">between </w:t>
      </w:r>
      <w:r w:rsidR="008E3029" w:rsidRPr="00843C57">
        <w:rPr>
          <w:rFonts w:ascii="Times New Roman" w:hAnsi="Times New Roman"/>
          <w:i/>
        </w:rPr>
        <w:t>having</w:t>
      </w:r>
      <w:r w:rsidR="008E3029">
        <w:rPr>
          <w:rFonts w:ascii="Times New Roman" w:hAnsi="Times New Roman"/>
        </w:rPr>
        <w:t xml:space="preserve"> a choice and </w:t>
      </w:r>
      <w:r w:rsidR="008E3029" w:rsidRPr="00843C57">
        <w:rPr>
          <w:rFonts w:ascii="Times New Roman" w:hAnsi="Times New Roman"/>
          <w:i/>
        </w:rPr>
        <w:t xml:space="preserve">making </w:t>
      </w:r>
      <w:r w:rsidR="008E3029">
        <w:rPr>
          <w:rFonts w:ascii="Times New Roman" w:hAnsi="Times New Roman"/>
        </w:rPr>
        <w:t xml:space="preserve">one, and between the </w:t>
      </w:r>
      <w:r w:rsidR="008E3029" w:rsidRPr="00843C57">
        <w:rPr>
          <w:rFonts w:ascii="Times New Roman" w:hAnsi="Times New Roman"/>
          <w:i/>
        </w:rPr>
        <w:t xml:space="preserve">appearance </w:t>
      </w:r>
      <w:r w:rsidR="008E3029">
        <w:rPr>
          <w:rFonts w:ascii="Times New Roman" w:hAnsi="Times New Roman"/>
        </w:rPr>
        <w:t xml:space="preserve">of choice and </w:t>
      </w:r>
      <w:r w:rsidR="008E3029" w:rsidRPr="00843C57">
        <w:rPr>
          <w:rFonts w:ascii="Times New Roman" w:hAnsi="Times New Roman"/>
          <w:i/>
        </w:rPr>
        <w:t>substantive</w:t>
      </w:r>
      <w:r w:rsidR="008E3029">
        <w:rPr>
          <w:rFonts w:ascii="Times New Roman" w:hAnsi="Times New Roman"/>
        </w:rPr>
        <w:t xml:space="preserve"> choice (Barnett</w:t>
      </w:r>
      <w:r w:rsidR="00A350A6">
        <w:rPr>
          <w:rFonts w:ascii="Times New Roman" w:hAnsi="Times New Roman"/>
        </w:rPr>
        <w:t xml:space="preserve"> et al. </w:t>
      </w:r>
      <w:r w:rsidR="008E3029">
        <w:rPr>
          <w:rFonts w:ascii="Times New Roman" w:hAnsi="Times New Roman"/>
        </w:rPr>
        <w:t xml:space="preserve">2008).  Crucially, while patients </w:t>
      </w:r>
      <w:r w:rsidR="00A350A6">
        <w:rPr>
          <w:rFonts w:ascii="Times New Roman" w:hAnsi="Times New Roman"/>
        </w:rPr>
        <w:t>–</w:t>
      </w:r>
      <w:r>
        <w:rPr>
          <w:rFonts w:ascii="Times New Roman" w:hAnsi="Times New Roman"/>
        </w:rPr>
        <w:t xml:space="preserve"> in a study of NHS primary care</w:t>
      </w:r>
      <w:r w:rsidR="00B958BF">
        <w:rPr>
          <w:rFonts w:ascii="Times New Roman" w:hAnsi="Times New Roman"/>
        </w:rPr>
        <w:t xml:space="preserve"> in the UK</w:t>
      </w:r>
      <w:r w:rsidR="00A350A6">
        <w:rPr>
          <w:rFonts w:ascii="Times New Roman" w:hAnsi="Times New Roman"/>
        </w:rPr>
        <w:t xml:space="preserve"> –</w:t>
      </w:r>
      <w:r>
        <w:rPr>
          <w:rFonts w:ascii="Times New Roman" w:hAnsi="Times New Roman"/>
        </w:rPr>
        <w:t xml:space="preserve"> </w:t>
      </w:r>
      <w:r w:rsidR="008E3029">
        <w:rPr>
          <w:rFonts w:ascii="Times New Roman" w:hAnsi="Times New Roman"/>
        </w:rPr>
        <w:t>valued having a (substantive) choice, they often reported not wanting to make the</w:t>
      </w:r>
      <w:r w:rsidR="00F23675">
        <w:rPr>
          <w:rFonts w:ascii="Times New Roman" w:hAnsi="Times New Roman"/>
        </w:rPr>
        <w:t xml:space="preserve"> decision</w:t>
      </w:r>
      <w:r w:rsidR="008E3029">
        <w:rPr>
          <w:rFonts w:ascii="Times New Roman" w:hAnsi="Times New Roman"/>
        </w:rPr>
        <w:t>.  Similarly, Ford</w:t>
      </w:r>
      <w:r w:rsidR="00A350A6">
        <w:rPr>
          <w:rFonts w:ascii="Times New Roman" w:hAnsi="Times New Roman"/>
        </w:rPr>
        <w:t xml:space="preserve"> et al.</w:t>
      </w:r>
      <w:r w:rsidR="008E3029">
        <w:rPr>
          <w:rFonts w:ascii="Times New Roman" w:hAnsi="Times New Roman"/>
        </w:rPr>
        <w:t xml:space="preserve"> (2003) found that participants</w:t>
      </w:r>
      <w:r w:rsidR="00DA0172">
        <w:rPr>
          <w:rFonts w:ascii="Times New Roman" w:hAnsi="Times New Roman"/>
        </w:rPr>
        <w:t xml:space="preserve"> (lay people, academics and NHS practitioners)</w:t>
      </w:r>
      <w:r w:rsidR="008E3029">
        <w:rPr>
          <w:rFonts w:ascii="Times New Roman" w:hAnsi="Times New Roman"/>
        </w:rPr>
        <w:t xml:space="preserve"> believed choice should include the patient’s right to decide how much involvement in decision-making they want. </w:t>
      </w:r>
      <w:r>
        <w:rPr>
          <w:rFonts w:ascii="Times New Roman" w:hAnsi="Times New Roman"/>
        </w:rPr>
        <w:t xml:space="preserve"> Such</w:t>
      </w:r>
      <w:r w:rsidR="008E3029">
        <w:rPr>
          <w:rFonts w:ascii="Times New Roman" w:hAnsi="Times New Roman"/>
        </w:rPr>
        <w:t xml:space="preserve"> studies indicate a multi-dimensional understanding of choice and urge caution in </w:t>
      </w:r>
      <w:proofErr w:type="gramStart"/>
      <w:r w:rsidR="008E3029">
        <w:rPr>
          <w:rFonts w:ascii="Times New Roman" w:hAnsi="Times New Roman"/>
        </w:rPr>
        <w:t>assuming that</w:t>
      </w:r>
      <w:proofErr w:type="gramEnd"/>
      <w:r w:rsidR="008E3029">
        <w:rPr>
          <w:rFonts w:ascii="Times New Roman" w:hAnsi="Times New Roman"/>
        </w:rPr>
        <w:t xml:space="preserve"> it will always be desirable from the patient’s perspective.  </w:t>
      </w:r>
    </w:p>
    <w:p w14:paraId="06CF0824" w14:textId="77777777" w:rsidR="008E3029" w:rsidRDefault="008E3029" w:rsidP="00083F84">
      <w:pPr>
        <w:spacing w:line="480" w:lineRule="auto"/>
        <w:rPr>
          <w:rFonts w:ascii="Times New Roman" w:hAnsi="Times New Roman"/>
        </w:rPr>
      </w:pPr>
    </w:p>
    <w:p w14:paraId="732356F8" w14:textId="324661B6" w:rsidR="008E3029" w:rsidRDefault="008E3029" w:rsidP="00083F84">
      <w:pPr>
        <w:spacing w:line="480" w:lineRule="auto"/>
        <w:rPr>
          <w:rFonts w:ascii="Times New Roman" w:hAnsi="Times New Roman"/>
        </w:rPr>
      </w:pPr>
      <w:r>
        <w:rPr>
          <w:rFonts w:ascii="Times New Roman" w:hAnsi="Times New Roman"/>
        </w:rPr>
        <w:t xml:space="preserve">As </w:t>
      </w:r>
      <w:proofErr w:type="spellStart"/>
      <w:r>
        <w:rPr>
          <w:rFonts w:ascii="Times New Roman" w:hAnsi="Times New Roman"/>
        </w:rPr>
        <w:t>Pilnick</w:t>
      </w:r>
      <w:proofErr w:type="spellEnd"/>
      <w:r>
        <w:rPr>
          <w:rFonts w:ascii="Times New Roman" w:hAnsi="Times New Roman"/>
        </w:rPr>
        <w:t xml:space="preserve"> (2008</w:t>
      </w:r>
      <w:r w:rsidR="004825B0">
        <w:rPr>
          <w:rFonts w:ascii="Times New Roman" w:hAnsi="Times New Roman"/>
        </w:rPr>
        <w:t>: 512</w:t>
      </w:r>
      <w:r>
        <w:rPr>
          <w:rFonts w:ascii="Times New Roman" w:hAnsi="Times New Roman"/>
        </w:rPr>
        <w:t xml:space="preserve">) has argued: </w:t>
      </w:r>
    </w:p>
    <w:p w14:paraId="702773F7" w14:textId="77777777" w:rsidR="00D007D7" w:rsidRPr="008E3029" w:rsidRDefault="00D007D7" w:rsidP="00083F84">
      <w:pPr>
        <w:spacing w:line="480" w:lineRule="auto"/>
        <w:rPr>
          <w:rFonts w:ascii="Times New Roman" w:hAnsi="Times New Roman"/>
        </w:rPr>
      </w:pPr>
    </w:p>
    <w:p w14:paraId="773B9A98" w14:textId="31E0FC1D" w:rsidR="00B266EA" w:rsidRPr="008E3029" w:rsidRDefault="008E3029" w:rsidP="00083F84">
      <w:pPr>
        <w:widowControl w:val="0"/>
        <w:autoSpaceDE w:val="0"/>
        <w:autoSpaceDN w:val="0"/>
        <w:adjustRightInd w:val="0"/>
        <w:spacing w:line="480" w:lineRule="auto"/>
        <w:rPr>
          <w:rFonts w:ascii="Times New Roman" w:hAnsi="Times New Roman"/>
        </w:rPr>
      </w:pPr>
      <w:r>
        <w:rPr>
          <w:rFonts w:ascii="Times New Roman" w:eastAsiaTheme="minorEastAsia" w:hAnsi="Times New Roman"/>
          <w:lang w:val="en-US"/>
        </w:rPr>
        <w:tab/>
        <w:t>W</w:t>
      </w:r>
      <w:r w:rsidR="00B266EA" w:rsidRPr="008E3029">
        <w:rPr>
          <w:rFonts w:ascii="Times New Roman" w:eastAsiaTheme="minorEastAsia" w:hAnsi="Times New Roman"/>
          <w:lang w:val="en-US"/>
        </w:rPr>
        <w:t xml:space="preserve">hat the offering and exercising of choice </w:t>
      </w:r>
      <w:proofErr w:type="gramStart"/>
      <w:r w:rsidR="00B266EA" w:rsidRPr="008E3029">
        <w:rPr>
          <w:rFonts w:ascii="Times New Roman" w:eastAsiaTheme="minorEastAsia" w:hAnsi="Times New Roman"/>
          <w:lang w:val="en-US"/>
        </w:rPr>
        <w:t>actually looks</w:t>
      </w:r>
      <w:proofErr w:type="gramEnd"/>
      <w:r w:rsidR="00B266EA" w:rsidRPr="008E3029">
        <w:rPr>
          <w:rFonts w:ascii="Times New Roman" w:eastAsiaTheme="minorEastAsia" w:hAnsi="Times New Roman"/>
          <w:lang w:val="en-US"/>
        </w:rPr>
        <w:t xml:space="preserve"> like in practice . . . </w:t>
      </w:r>
      <w:r>
        <w:rPr>
          <w:rFonts w:ascii="Times New Roman" w:eastAsiaTheme="minorEastAsia" w:hAnsi="Times New Roman"/>
          <w:lang w:val="en-US"/>
        </w:rPr>
        <w:tab/>
      </w:r>
      <w:r w:rsidR="00B266EA" w:rsidRPr="008E3029">
        <w:rPr>
          <w:rFonts w:ascii="Times New Roman" w:eastAsiaTheme="minorEastAsia" w:hAnsi="Times New Roman"/>
          <w:lang w:val="en-US"/>
        </w:rPr>
        <w:t>remains unclear.</w:t>
      </w:r>
      <w:r>
        <w:rPr>
          <w:rFonts w:ascii="Times New Roman" w:eastAsiaTheme="minorEastAsia" w:hAnsi="Times New Roman"/>
          <w:lang w:val="en-US"/>
        </w:rPr>
        <w:t xml:space="preserve">  </w:t>
      </w:r>
      <w:r w:rsidR="00B266EA" w:rsidRPr="008E3029">
        <w:rPr>
          <w:rFonts w:ascii="Times New Roman" w:eastAsiaTheme="minorEastAsia" w:hAnsi="Times New Roman"/>
          <w:lang w:val="en-US"/>
        </w:rPr>
        <w:t xml:space="preserve">The potential implications of these interactional processes, </w:t>
      </w:r>
      <w:r>
        <w:rPr>
          <w:rFonts w:ascii="Times New Roman" w:eastAsiaTheme="minorEastAsia" w:hAnsi="Times New Roman"/>
          <w:lang w:val="en-US"/>
        </w:rPr>
        <w:lastRenderedPageBreak/>
        <w:tab/>
      </w:r>
      <w:r w:rsidR="00B266EA" w:rsidRPr="008E3029">
        <w:rPr>
          <w:rFonts w:ascii="Times New Roman" w:eastAsiaTheme="minorEastAsia" w:hAnsi="Times New Roman"/>
          <w:lang w:val="en-US"/>
        </w:rPr>
        <w:t>though, are immense, since . . . ‘good’</w:t>
      </w:r>
      <w:r>
        <w:rPr>
          <w:rFonts w:ascii="Times New Roman" w:eastAsiaTheme="minorEastAsia" w:hAnsi="Times New Roman"/>
          <w:lang w:val="en-US"/>
        </w:rPr>
        <w:t xml:space="preserve"> </w:t>
      </w:r>
      <w:r w:rsidR="00B266EA" w:rsidRPr="008E3029">
        <w:rPr>
          <w:rFonts w:ascii="Times New Roman" w:eastAsiaTheme="minorEastAsia" w:hAnsi="Times New Roman"/>
          <w:lang w:val="en-US"/>
        </w:rPr>
        <w:t xml:space="preserve">practice is ultimately achieved through </w:t>
      </w:r>
      <w:r>
        <w:rPr>
          <w:rFonts w:ascii="Times New Roman" w:eastAsiaTheme="minorEastAsia" w:hAnsi="Times New Roman"/>
          <w:lang w:val="en-US"/>
        </w:rPr>
        <w:tab/>
      </w:r>
      <w:r w:rsidR="00B266EA" w:rsidRPr="008E3029">
        <w:rPr>
          <w:rFonts w:ascii="Times New Roman" w:eastAsiaTheme="minorEastAsia" w:hAnsi="Times New Roman"/>
          <w:lang w:val="en-US"/>
        </w:rPr>
        <w:t>interaction rather than through policy or regulation</w:t>
      </w:r>
      <w:r>
        <w:rPr>
          <w:rFonts w:ascii="Times New Roman" w:eastAsiaTheme="minorEastAsia" w:hAnsi="Times New Roman"/>
          <w:lang w:val="en-US"/>
        </w:rPr>
        <w:t>.</w:t>
      </w:r>
    </w:p>
    <w:p w14:paraId="23ABA274" w14:textId="77777777" w:rsidR="00B266EA" w:rsidRDefault="00B266EA" w:rsidP="00083F84">
      <w:pPr>
        <w:spacing w:line="480" w:lineRule="auto"/>
        <w:rPr>
          <w:rFonts w:ascii="Times New Roman" w:hAnsi="Times New Roman"/>
        </w:rPr>
      </w:pPr>
    </w:p>
    <w:p w14:paraId="47BD406D" w14:textId="3D269A4F" w:rsidR="00353CC1" w:rsidRPr="004D51DE" w:rsidRDefault="008E3029" w:rsidP="00083F84">
      <w:pPr>
        <w:spacing w:line="480" w:lineRule="auto"/>
        <w:rPr>
          <w:rFonts w:ascii="Times New Roman" w:hAnsi="Times New Roman"/>
        </w:rPr>
      </w:pPr>
      <w:r>
        <w:rPr>
          <w:rFonts w:ascii="Times New Roman" w:hAnsi="Times New Roman"/>
        </w:rPr>
        <w:t>The present paper takes up the challen</w:t>
      </w:r>
      <w:r w:rsidR="004D7522">
        <w:rPr>
          <w:rFonts w:ascii="Times New Roman" w:hAnsi="Times New Roman"/>
        </w:rPr>
        <w:t xml:space="preserve">ge in this quote, seeking to develop our understanding of how choice is enacted. </w:t>
      </w:r>
      <w:r w:rsidR="00503596">
        <w:rPr>
          <w:rFonts w:ascii="Times New Roman" w:hAnsi="Times New Roman"/>
        </w:rPr>
        <w:t xml:space="preserve"> W</w:t>
      </w:r>
      <w:r w:rsidR="004D7522">
        <w:rPr>
          <w:rFonts w:ascii="Times New Roman" w:hAnsi="Times New Roman"/>
        </w:rPr>
        <w:t xml:space="preserve">e provide an analysis of decision-making sequences in neurology consultations, and consider these </w:t>
      </w:r>
      <w:proofErr w:type="gramStart"/>
      <w:r w:rsidR="004D7522">
        <w:rPr>
          <w:rFonts w:ascii="Times New Roman" w:hAnsi="Times New Roman"/>
        </w:rPr>
        <w:t>in light of</w:t>
      </w:r>
      <w:proofErr w:type="gramEnd"/>
      <w:r w:rsidR="004D7522">
        <w:rPr>
          <w:rFonts w:ascii="Times New Roman" w:hAnsi="Times New Roman"/>
        </w:rPr>
        <w:t xml:space="preserve"> patients’ and neurologists’ reports </w:t>
      </w:r>
      <w:r w:rsidR="00FB3039">
        <w:rPr>
          <w:rFonts w:ascii="Times New Roman" w:hAnsi="Times New Roman"/>
        </w:rPr>
        <w:t xml:space="preserve">of whether a choice was offered. </w:t>
      </w:r>
      <w:r w:rsidR="00377788">
        <w:rPr>
          <w:rFonts w:ascii="Times New Roman" w:hAnsi="Times New Roman"/>
        </w:rPr>
        <w:t xml:space="preserve"> </w:t>
      </w:r>
      <w:r w:rsidR="004D7522" w:rsidRPr="00724A4F">
        <w:rPr>
          <w:rFonts w:ascii="Times New Roman" w:hAnsi="Times New Roman"/>
        </w:rPr>
        <w:t xml:space="preserve">We </w:t>
      </w:r>
      <w:r w:rsidR="003363D8">
        <w:rPr>
          <w:rFonts w:ascii="Times New Roman" w:hAnsi="Times New Roman"/>
        </w:rPr>
        <w:t>show that option-listing –</w:t>
      </w:r>
      <w:r w:rsidR="00724A4F">
        <w:rPr>
          <w:rFonts w:ascii="Times New Roman" w:hAnsi="Times New Roman"/>
        </w:rPr>
        <w:t xml:space="preserve"> a practice identified in </w:t>
      </w:r>
      <w:r w:rsidR="00FC490B">
        <w:rPr>
          <w:rFonts w:ascii="Times New Roman" w:hAnsi="Times New Roman"/>
        </w:rPr>
        <w:t>our</w:t>
      </w:r>
      <w:r w:rsidR="00724A4F">
        <w:rPr>
          <w:rFonts w:ascii="Times New Roman" w:hAnsi="Times New Roman"/>
        </w:rPr>
        <w:t xml:space="preserve"> pilot study (</w:t>
      </w:r>
      <w:proofErr w:type="spellStart"/>
      <w:r w:rsidR="004D51DE">
        <w:rPr>
          <w:rFonts w:ascii="Times New Roman" w:hAnsi="Times New Roman"/>
        </w:rPr>
        <w:t>Toerien</w:t>
      </w:r>
      <w:proofErr w:type="spellEnd"/>
      <w:r w:rsidR="004D51DE">
        <w:rPr>
          <w:rFonts w:ascii="Times New Roman" w:hAnsi="Times New Roman"/>
        </w:rPr>
        <w:t xml:space="preserve"> et al. 2013</w:t>
      </w:r>
      <w:r w:rsidR="00724A4F">
        <w:rPr>
          <w:rFonts w:ascii="Times New Roman" w:hAnsi="Times New Roman"/>
        </w:rPr>
        <w:t xml:space="preserve">) </w:t>
      </w:r>
      <w:r w:rsidR="00724A4F" w:rsidRPr="00444323">
        <w:rPr>
          <w:rFonts w:ascii="Times New Roman" w:hAnsi="Times New Roman"/>
        </w:rPr>
        <w:t>–</w:t>
      </w:r>
      <w:r w:rsidR="00724A4F">
        <w:rPr>
          <w:rFonts w:ascii="Times New Roman" w:hAnsi="Times New Roman"/>
        </w:rPr>
        <w:t xml:space="preserve"> </w:t>
      </w:r>
      <w:r w:rsidR="00A350A6">
        <w:rPr>
          <w:rFonts w:ascii="Times New Roman" w:hAnsi="Times New Roman"/>
        </w:rPr>
        <w:t xml:space="preserve">was strongly associated with the reported </w:t>
      </w:r>
      <w:r w:rsidR="00724A4F" w:rsidRPr="00A350A6">
        <w:rPr>
          <w:rFonts w:ascii="Times New Roman" w:hAnsi="Times New Roman"/>
          <w:i/>
        </w:rPr>
        <w:t>perception</w:t>
      </w:r>
      <w:r w:rsidR="00724A4F">
        <w:rPr>
          <w:rFonts w:ascii="Times New Roman" w:hAnsi="Times New Roman"/>
        </w:rPr>
        <w:t xml:space="preserve"> that choice had been offered.  </w:t>
      </w:r>
      <w:r w:rsidR="00377788">
        <w:rPr>
          <w:rFonts w:ascii="Times New Roman" w:hAnsi="Times New Roman"/>
        </w:rPr>
        <w:t>T</w:t>
      </w:r>
      <w:r w:rsidR="00724A4F">
        <w:rPr>
          <w:rFonts w:ascii="Times New Roman" w:hAnsi="Times New Roman"/>
        </w:rPr>
        <w:t>his is not surprising given that option-listing</w:t>
      </w:r>
      <w:r w:rsidR="00377788">
        <w:rPr>
          <w:rFonts w:ascii="Times New Roman" w:hAnsi="Times New Roman"/>
        </w:rPr>
        <w:t xml:space="preserve">, being akin to providing </w:t>
      </w:r>
      <w:r w:rsidR="005825B1">
        <w:rPr>
          <w:rFonts w:ascii="Times New Roman" w:hAnsi="Times New Roman"/>
        </w:rPr>
        <w:t>a menu</w:t>
      </w:r>
      <w:r w:rsidR="00377788">
        <w:rPr>
          <w:rFonts w:ascii="Times New Roman" w:hAnsi="Times New Roman"/>
        </w:rPr>
        <w:t>,</w:t>
      </w:r>
      <w:r w:rsidR="005825B1">
        <w:rPr>
          <w:rFonts w:ascii="Times New Roman" w:hAnsi="Times New Roman"/>
        </w:rPr>
        <w:t xml:space="preserve"> is a widespread </w:t>
      </w:r>
      <w:r w:rsidR="00724A4F">
        <w:rPr>
          <w:rFonts w:ascii="Times New Roman" w:hAnsi="Times New Roman"/>
        </w:rPr>
        <w:t xml:space="preserve">mechanism </w:t>
      </w:r>
      <w:r w:rsidR="00377788">
        <w:rPr>
          <w:rFonts w:ascii="Times New Roman" w:hAnsi="Times New Roman"/>
        </w:rPr>
        <w:t xml:space="preserve">for offering choice across a </w:t>
      </w:r>
      <w:r w:rsidR="00724A4F">
        <w:rPr>
          <w:rFonts w:ascii="Times New Roman" w:hAnsi="Times New Roman"/>
        </w:rPr>
        <w:t>range of institution</w:t>
      </w:r>
      <w:r w:rsidR="00377788">
        <w:rPr>
          <w:rFonts w:ascii="Times New Roman" w:hAnsi="Times New Roman"/>
        </w:rPr>
        <w:t>s</w:t>
      </w:r>
      <w:r w:rsidR="00724A4F">
        <w:rPr>
          <w:rFonts w:ascii="Times New Roman" w:hAnsi="Times New Roman"/>
        </w:rPr>
        <w:t xml:space="preserve">: from restaurants to hair salons, </w:t>
      </w:r>
      <w:r w:rsidR="00385E6C">
        <w:rPr>
          <w:rFonts w:ascii="Times New Roman" w:hAnsi="Times New Roman"/>
        </w:rPr>
        <w:t>car washes</w:t>
      </w:r>
      <w:r w:rsidR="00724A4F">
        <w:rPr>
          <w:rFonts w:ascii="Times New Roman" w:hAnsi="Times New Roman"/>
        </w:rPr>
        <w:t xml:space="preserve"> to telephone banking.  </w:t>
      </w:r>
      <w:r w:rsidR="002552A4" w:rsidRPr="004D51DE">
        <w:rPr>
          <w:rFonts w:ascii="Times New Roman" w:hAnsi="Times New Roman"/>
        </w:rPr>
        <w:t>More</w:t>
      </w:r>
      <w:r w:rsidR="00724A4F" w:rsidRPr="004D51DE">
        <w:rPr>
          <w:rFonts w:ascii="Times New Roman" w:hAnsi="Times New Roman"/>
        </w:rPr>
        <w:t xml:space="preserve"> surprising, we argue, is </w:t>
      </w:r>
      <w:r w:rsidR="003971C0" w:rsidRPr="004D51DE">
        <w:rPr>
          <w:rFonts w:ascii="Times New Roman" w:hAnsi="Times New Roman"/>
        </w:rPr>
        <w:t xml:space="preserve">our finding </w:t>
      </w:r>
      <w:r w:rsidR="002552A4" w:rsidRPr="004D51DE">
        <w:rPr>
          <w:rFonts w:ascii="Times New Roman" w:hAnsi="Times New Roman"/>
        </w:rPr>
        <w:t xml:space="preserve">that </w:t>
      </w:r>
      <w:r w:rsidR="00816E0B" w:rsidRPr="004D51DE">
        <w:rPr>
          <w:rFonts w:ascii="Times New Roman" w:hAnsi="Times New Roman"/>
        </w:rPr>
        <w:t>the association between option-listing and the perception of choice remained</w:t>
      </w:r>
      <w:r w:rsidR="003971C0" w:rsidRPr="004D51DE">
        <w:rPr>
          <w:rFonts w:ascii="Times New Roman" w:hAnsi="Times New Roman"/>
        </w:rPr>
        <w:t xml:space="preserve"> </w:t>
      </w:r>
      <w:r w:rsidR="003749C3" w:rsidRPr="004D51DE">
        <w:rPr>
          <w:rFonts w:ascii="Times New Roman" w:hAnsi="Times New Roman"/>
        </w:rPr>
        <w:t xml:space="preserve">even in instances where </w:t>
      </w:r>
      <w:r w:rsidR="001E2C31" w:rsidRPr="004D51DE">
        <w:rPr>
          <w:rFonts w:ascii="Times New Roman" w:hAnsi="Times New Roman"/>
        </w:rPr>
        <w:t>patient choice</w:t>
      </w:r>
      <w:r w:rsidR="0083105E" w:rsidRPr="004D51DE">
        <w:rPr>
          <w:rFonts w:ascii="Times New Roman" w:hAnsi="Times New Roman"/>
        </w:rPr>
        <w:t xml:space="preserve"> was not – or, at least, not unambiguously – being enacted in practice.  We refer to this as the ‘malleability’ of option-listing because the practice may be adapted, and responded to, in highly variable ways, including</w:t>
      </w:r>
      <w:r w:rsidR="0033034B" w:rsidRPr="004D51DE">
        <w:rPr>
          <w:rFonts w:ascii="Times New Roman" w:hAnsi="Times New Roman"/>
        </w:rPr>
        <w:t xml:space="preserve"> the following</w:t>
      </w:r>
      <w:r w:rsidR="0083105E" w:rsidRPr="004D51DE">
        <w:rPr>
          <w:rFonts w:ascii="Times New Roman" w:hAnsi="Times New Roman"/>
        </w:rPr>
        <w:t xml:space="preserve">:   </w:t>
      </w:r>
      <w:r w:rsidR="0083105E" w:rsidRPr="004D51DE">
        <w:rPr>
          <w:rFonts w:ascii="Times New Roman" w:hAnsi="Times New Roman"/>
        </w:rPr>
        <w:br/>
      </w:r>
    </w:p>
    <w:p w14:paraId="425D82EB" w14:textId="7D5AE92D" w:rsidR="00353CC1" w:rsidRPr="004D51DE" w:rsidRDefault="0083105E" w:rsidP="00083F84">
      <w:pPr>
        <w:pStyle w:val="ListParagraph"/>
        <w:widowControl w:val="0"/>
        <w:numPr>
          <w:ilvl w:val="0"/>
          <w:numId w:val="2"/>
        </w:numPr>
        <w:autoSpaceDE w:val="0"/>
        <w:autoSpaceDN w:val="0"/>
        <w:adjustRightInd w:val="0"/>
        <w:spacing w:line="480" w:lineRule="auto"/>
        <w:rPr>
          <w:rFonts w:ascii="Times New Roman" w:hAnsi="Times New Roman"/>
        </w:rPr>
      </w:pPr>
      <w:r w:rsidRPr="004D51DE">
        <w:rPr>
          <w:rFonts w:ascii="Times New Roman" w:hAnsi="Times New Roman"/>
        </w:rPr>
        <w:t>O</w:t>
      </w:r>
      <w:r w:rsidR="003749C3" w:rsidRPr="004D51DE">
        <w:rPr>
          <w:rFonts w:ascii="Times New Roman" w:hAnsi="Times New Roman"/>
        </w:rPr>
        <w:t xml:space="preserve">ption-listing </w:t>
      </w:r>
      <w:r w:rsidRPr="004D51DE">
        <w:rPr>
          <w:rFonts w:ascii="Times New Roman" w:hAnsi="Times New Roman"/>
        </w:rPr>
        <w:t xml:space="preserve">may </w:t>
      </w:r>
      <w:r w:rsidR="00891ECA" w:rsidRPr="004D51DE">
        <w:rPr>
          <w:rFonts w:ascii="Times New Roman" w:hAnsi="Times New Roman"/>
        </w:rPr>
        <w:t>serve</w:t>
      </w:r>
      <w:r w:rsidRPr="004D51DE">
        <w:rPr>
          <w:rFonts w:ascii="Times New Roman" w:hAnsi="Times New Roman"/>
        </w:rPr>
        <w:t xml:space="preserve"> </w:t>
      </w:r>
      <w:r w:rsidR="003749C3" w:rsidRPr="004D51DE">
        <w:rPr>
          <w:rFonts w:ascii="Times New Roman" w:hAnsi="Times New Roman"/>
        </w:rPr>
        <w:t>to</w:t>
      </w:r>
      <w:r w:rsidR="00353CC1" w:rsidRPr="004D51DE">
        <w:rPr>
          <w:rFonts w:ascii="Times New Roman" w:hAnsi="Times New Roman"/>
        </w:rPr>
        <w:t xml:space="preserve"> offer</w:t>
      </w:r>
      <w:r w:rsidRPr="004D51DE">
        <w:rPr>
          <w:rFonts w:ascii="Times New Roman" w:hAnsi="Times New Roman"/>
        </w:rPr>
        <w:t xml:space="preserve"> a choice, </w:t>
      </w:r>
      <w:r w:rsidR="00353CC1" w:rsidRPr="004D51DE">
        <w:rPr>
          <w:rFonts w:ascii="Times New Roman" w:hAnsi="Times New Roman"/>
        </w:rPr>
        <w:t xml:space="preserve">but </w:t>
      </w:r>
      <w:r w:rsidRPr="004D51DE">
        <w:rPr>
          <w:rFonts w:ascii="Times New Roman" w:hAnsi="Times New Roman"/>
        </w:rPr>
        <w:t xml:space="preserve">this may </w:t>
      </w:r>
      <w:r w:rsidR="00353CC1" w:rsidRPr="004D51DE">
        <w:rPr>
          <w:rFonts w:ascii="Times New Roman" w:hAnsi="Times New Roman"/>
        </w:rPr>
        <w:t xml:space="preserve">not </w:t>
      </w:r>
      <w:r w:rsidRPr="004D51DE">
        <w:rPr>
          <w:rFonts w:ascii="Times New Roman" w:hAnsi="Times New Roman"/>
        </w:rPr>
        <w:t xml:space="preserve">be </w:t>
      </w:r>
      <w:r w:rsidR="00353CC1" w:rsidRPr="004D51DE">
        <w:rPr>
          <w:rFonts w:ascii="Times New Roman" w:hAnsi="Times New Roman"/>
        </w:rPr>
        <w:t>taken up by the patient;</w:t>
      </w:r>
    </w:p>
    <w:p w14:paraId="18744BBD" w14:textId="006FA1CD" w:rsidR="00353CC1" w:rsidRPr="004D51DE" w:rsidRDefault="0083105E" w:rsidP="00083F84">
      <w:pPr>
        <w:pStyle w:val="ListParagraph"/>
        <w:widowControl w:val="0"/>
        <w:numPr>
          <w:ilvl w:val="0"/>
          <w:numId w:val="2"/>
        </w:numPr>
        <w:autoSpaceDE w:val="0"/>
        <w:autoSpaceDN w:val="0"/>
        <w:adjustRightInd w:val="0"/>
        <w:spacing w:line="480" w:lineRule="auto"/>
        <w:rPr>
          <w:rFonts w:ascii="Times New Roman" w:hAnsi="Times New Roman"/>
        </w:rPr>
      </w:pPr>
      <w:r w:rsidRPr="004D51DE">
        <w:rPr>
          <w:rFonts w:ascii="Times New Roman" w:hAnsi="Times New Roman"/>
        </w:rPr>
        <w:t xml:space="preserve">Option-listing may </w:t>
      </w:r>
      <w:r w:rsidR="00891ECA" w:rsidRPr="004D51DE">
        <w:rPr>
          <w:rFonts w:ascii="Times New Roman" w:hAnsi="Times New Roman"/>
        </w:rPr>
        <w:t>serve</w:t>
      </w:r>
      <w:r w:rsidRPr="004D51DE">
        <w:rPr>
          <w:rFonts w:ascii="Times New Roman" w:hAnsi="Times New Roman"/>
        </w:rPr>
        <w:t xml:space="preserve"> to offer a choice, </w:t>
      </w:r>
      <w:r w:rsidR="00353CC1" w:rsidRPr="004D51DE">
        <w:rPr>
          <w:rFonts w:ascii="Times New Roman" w:hAnsi="Times New Roman"/>
        </w:rPr>
        <w:t xml:space="preserve">but </w:t>
      </w:r>
      <w:r w:rsidRPr="004D51DE">
        <w:rPr>
          <w:rFonts w:ascii="Times New Roman" w:hAnsi="Times New Roman"/>
        </w:rPr>
        <w:t xml:space="preserve">this may be </w:t>
      </w:r>
      <w:r w:rsidR="00377788" w:rsidRPr="004D51DE">
        <w:rPr>
          <w:rFonts w:ascii="Times New Roman" w:hAnsi="Times New Roman"/>
        </w:rPr>
        <w:t xml:space="preserve">followed immediately by a </w:t>
      </w:r>
      <w:r w:rsidR="00353CC1" w:rsidRPr="004D51DE">
        <w:rPr>
          <w:rFonts w:ascii="Times New Roman" w:hAnsi="Times New Roman"/>
        </w:rPr>
        <w:t>recommenda</w:t>
      </w:r>
      <w:r w:rsidR="00377788" w:rsidRPr="004D51DE">
        <w:rPr>
          <w:rFonts w:ascii="Times New Roman" w:hAnsi="Times New Roman"/>
        </w:rPr>
        <w:t xml:space="preserve">tion for one </w:t>
      </w:r>
      <w:r w:rsidR="00353CC1" w:rsidRPr="004D51DE">
        <w:rPr>
          <w:rFonts w:ascii="Times New Roman" w:hAnsi="Times New Roman"/>
        </w:rPr>
        <w:t>option;</w:t>
      </w:r>
    </w:p>
    <w:p w14:paraId="408A4762" w14:textId="05DD365A" w:rsidR="00353CC1" w:rsidRPr="004D51DE" w:rsidRDefault="00353CC1" w:rsidP="00083F84">
      <w:pPr>
        <w:pStyle w:val="ListParagraph"/>
        <w:widowControl w:val="0"/>
        <w:numPr>
          <w:ilvl w:val="0"/>
          <w:numId w:val="2"/>
        </w:numPr>
        <w:autoSpaceDE w:val="0"/>
        <w:autoSpaceDN w:val="0"/>
        <w:adjustRightInd w:val="0"/>
        <w:spacing w:line="480" w:lineRule="auto"/>
        <w:rPr>
          <w:rFonts w:ascii="Times New Roman" w:hAnsi="Times New Roman"/>
        </w:rPr>
      </w:pPr>
      <w:r w:rsidRPr="004D51DE">
        <w:rPr>
          <w:rFonts w:ascii="Times New Roman" w:hAnsi="Times New Roman"/>
        </w:rPr>
        <w:t>The machinery of option-list</w:t>
      </w:r>
      <w:r w:rsidR="00377788" w:rsidRPr="004D51DE">
        <w:rPr>
          <w:rFonts w:ascii="Times New Roman" w:hAnsi="Times New Roman"/>
        </w:rPr>
        <w:t xml:space="preserve">ing </w:t>
      </w:r>
      <w:r w:rsidR="0083105E" w:rsidRPr="004D51DE">
        <w:rPr>
          <w:rFonts w:ascii="Times New Roman" w:hAnsi="Times New Roman"/>
        </w:rPr>
        <w:t xml:space="preserve">may be used, </w:t>
      </w:r>
      <w:r w:rsidR="00377788" w:rsidRPr="004D51DE">
        <w:rPr>
          <w:rFonts w:ascii="Times New Roman" w:hAnsi="Times New Roman"/>
        </w:rPr>
        <w:t xml:space="preserve">but </w:t>
      </w:r>
      <w:r w:rsidR="004825B0" w:rsidRPr="004D51DE">
        <w:rPr>
          <w:rFonts w:ascii="Times New Roman" w:hAnsi="Times New Roman"/>
        </w:rPr>
        <w:t>–</w:t>
      </w:r>
      <w:r w:rsidR="00377788" w:rsidRPr="004D51DE">
        <w:rPr>
          <w:rFonts w:ascii="Times New Roman" w:hAnsi="Times New Roman"/>
        </w:rPr>
        <w:t xml:space="preserve"> in </w:t>
      </w:r>
      <w:r w:rsidRPr="004D51DE">
        <w:rPr>
          <w:rFonts w:ascii="Times New Roman" w:hAnsi="Times New Roman"/>
        </w:rPr>
        <w:t xml:space="preserve">contrast with its use </w:t>
      </w:r>
      <w:r w:rsidR="00377788" w:rsidRPr="004D51DE">
        <w:rPr>
          <w:rFonts w:ascii="Times New Roman" w:hAnsi="Times New Roman"/>
        </w:rPr>
        <w:t xml:space="preserve">to </w:t>
      </w:r>
      <w:r w:rsidR="0083105E" w:rsidRPr="004D51DE">
        <w:rPr>
          <w:rFonts w:ascii="Times New Roman" w:hAnsi="Times New Roman"/>
        </w:rPr>
        <w:t>lay out alternatives from which the patient might choose</w:t>
      </w:r>
      <w:r w:rsidRPr="004D51DE">
        <w:rPr>
          <w:rFonts w:ascii="Times New Roman" w:hAnsi="Times New Roman"/>
        </w:rPr>
        <w:t xml:space="preserve"> </w:t>
      </w:r>
      <w:r w:rsidR="004825B0" w:rsidRPr="004D51DE">
        <w:rPr>
          <w:rFonts w:ascii="Times New Roman" w:hAnsi="Times New Roman"/>
        </w:rPr>
        <w:t>–</w:t>
      </w:r>
      <w:r w:rsidR="00AE0314" w:rsidRPr="004D51DE">
        <w:rPr>
          <w:rFonts w:ascii="Times New Roman" w:hAnsi="Times New Roman"/>
        </w:rPr>
        <w:t xml:space="preserve"> </w:t>
      </w:r>
      <w:r w:rsidR="00027F22" w:rsidRPr="004D51DE">
        <w:rPr>
          <w:rFonts w:ascii="Times New Roman" w:hAnsi="Times New Roman"/>
        </w:rPr>
        <w:t>it can serve</w:t>
      </w:r>
      <w:r w:rsidR="00AE0314" w:rsidRPr="004D51DE">
        <w:rPr>
          <w:rFonts w:ascii="Times New Roman" w:hAnsi="Times New Roman"/>
        </w:rPr>
        <w:t xml:space="preserve"> to </w:t>
      </w:r>
      <w:r w:rsidR="00816E0B" w:rsidRPr="004D51DE">
        <w:rPr>
          <w:rFonts w:ascii="Times New Roman" w:hAnsi="Times New Roman"/>
        </w:rPr>
        <w:t xml:space="preserve">pursue acceptance of the neurologist’s recommended </w:t>
      </w:r>
      <w:r w:rsidR="00027F22" w:rsidRPr="004D51DE">
        <w:rPr>
          <w:rFonts w:ascii="Times New Roman" w:hAnsi="Times New Roman"/>
        </w:rPr>
        <w:t>option</w:t>
      </w:r>
      <w:r w:rsidRPr="004D51DE">
        <w:rPr>
          <w:rFonts w:ascii="Times New Roman" w:hAnsi="Times New Roman"/>
        </w:rPr>
        <w:t xml:space="preserve">.   </w:t>
      </w:r>
    </w:p>
    <w:p w14:paraId="13E15D83" w14:textId="77777777" w:rsidR="00353CC1" w:rsidRPr="004D51DE" w:rsidRDefault="00353CC1" w:rsidP="00083F84">
      <w:pPr>
        <w:widowControl w:val="0"/>
        <w:autoSpaceDE w:val="0"/>
        <w:autoSpaceDN w:val="0"/>
        <w:adjustRightInd w:val="0"/>
        <w:spacing w:line="480" w:lineRule="auto"/>
        <w:rPr>
          <w:rFonts w:ascii="Times New Roman" w:hAnsi="Times New Roman"/>
        </w:rPr>
      </w:pPr>
    </w:p>
    <w:p w14:paraId="47CD1513" w14:textId="2E04925C" w:rsidR="00353CC1" w:rsidRPr="004D51DE" w:rsidRDefault="001E2C31" w:rsidP="00083F84">
      <w:pPr>
        <w:widowControl w:val="0"/>
        <w:autoSpaceDE w:val="0"/>
        <w:autoSpaceDN w:val="0"/>
        <w:adjustRightInd w:val="0"/>
        <w:spacing w:line="480" w:lineRule="auto"/>
        <w:rPr>
          <w:rFonts w:ascii="Times New Roman" w:hAnsi="Times New Roman"/>
        </w:rPr>
      </w:pPr>
      <w:r w:rsidRPr="004D51DE">
        <w:rPr>
          <w:rFonts w:ascii="Times New Roman" w:hAnsi="Times New Roman"/>
        </w:rPr>
        <w:t>W</w:t>
      </w:r>
      <w:r w:rsidR="0083105E" w:rsidRPr="004D51DE">
        <w:rPr>
          <w:rFonts w:ascii="Times New Roman" w:hAnsi="Times New Roman"/>
        </w:rPr>
        <w:t xml:space="preserve">e explore this ‘malleability’ of option-listing, showing that neurologists and patients </w:t>
      </w:r>
      <w:r w:rsidR="0083105E" w:rsidRPr="004D51DE">
        <w:rPr>
          <w:rFonts w:ascii="Times New Roman" w:hAnsi="Times New Roman"/>
          <w:i/>
        </w:rPr>
        <w:t>still agreed that choice had been offered</w:t>
      </w:r>
      <w:r w:rsidR="0083105E" w:rsidRPr="004D51DE">
        <w:rPr>
          <w:rFonts w:ascii="Times New Roman" w:hAnsi="Times New Roman"/>
        </w:rPr>
        <w:t xml:space="preserve"> even when</w:t>
      </w:r>
      <w:r w:rsidR="0033034B" w:rsidRPr="004D51DE">
        <w:rPr>
          <w:rFonts w:ascii="Times New Roman" w:hAnsi="Times New Roman"/>
        </w:rPr>
        <w:t xml:space="preserve"> the patient did not actually make the choice or when the neurologist sought acceptance of their own preferred option.  </w:t>
      </w:r>
      <w:r w:rsidR="00353CC1" w:rsidRPr="004D51DE">
        <w:rPr>
          <w:rFonts w:ascii="Times New Roman" w:hAnsi="Times New Roman"/>
        </w:rPr>
        <w:t xml:space="preserve">Only in one </w:t>
      </w:r>
      <w:r w:rsidR="007F4A2D" w:rsidRPr="004D51DE">
        <w:rPr>
          <w:rFonts w:ascii="Times New Roman" w:hAnsi="Times New Roman"/>
        </w:rPr>
        <w:t xml:space="preserve">consultation containing </w:t>
      </w:r>
      <w:r w:rsidR="00353CC1" w:rsidRPr="004D51DE">
        <w:rPr>
          <w:rFonts w:ascii="Times New Roman" w:hAnsi="Times New Roman"/>
        </w:rPr>
        <w:t>option-listing</w:t>
      </w:r>
      <w:r w:rsidR="007F4A2D" w:rsidRPr="004D51DE">
        <w:rPr>
          <w:rFonts w:ascii="Times New Roman" w:hAnsi="Times New Roman"/>
        </w:rPr>
        <w:t xml:space="preserve"> (out of 19 for which we have valid self-report data, see Figure 1) </w:t>
      </w:r>
      <w:r w:rsidR="00353CC1" w:rsidRPr="004D51DE">
        <w:rPr>
          <w:rFonts w:ascii="Times New Roman" w:hAnsi="Times New Roman"/>
        </w:rPr>
        <w:t xml:space="preserve">did </w:t>
      </w:r>
      <w:r w:rsidR="00A94EAC" w:rsidRPr="004D51DE">
        <w:rPr>
          <w:rFonts w:ascii="Times New Roman" w:hAnsi="Times New Roman"/>
        </w:rPr>
        <w:t xml:space="preserve">patient and </w:t>
      </w:r>
      <w:r w:rsidR="0033034B" w:rsidRPr="004D51DE">
        <w:rPr>
          <w:rFonts w:ascii="Times New Roman" w:hAnsi="Times New Roman"/>
        </w:rPr>
        <w:t xml:space="preserve">neurologist </w:t>
      </w:r>
      <w:r w:rsidR="00377788" w:rsidRPr="004D51DE">
        <w:rPr>
          <w:rFonts w:ascii="Times New Roman" w:hAnsi="Times New Roman"/>
          <w:i/>
        </w:rPr>
        <w:t>not</w:t>
      </w:r>
      <w:r w:rsidR="00A94EAC" w:rsidRPr="004D51DE">
        <w:rPr>
          <w:rFonts w:ascii="Times New Roman" w:hAnsi="Times New Roman"/>
        </w:rPr>
        <w:t xml:space="preserve"> agree </w:t>
      </w:r>
      <w:r w:rsidR="00353CC1" w:rsidRPr="004D51DE">
        <w:rPr>
          <w:rFonts w:ascii="Times New Roman" w:hAnsi="Times New Roman"/>
        </w:rPr>
        <w:t xml:space="preserve">that choice had been offered. </w:t>
      </w:r>
      <w:r w:rsidR="007F45DA" w:rsidRPr="004D51DE">
        <w:rPr>
          <w:rFonts w:ascii="Times New Roman" w:hAnsi="Times New Roman"/>
        </w:rPr>
        <w:t xml:space="preserve"> We </w:t>
      </w:r>
      <w:r w:rsidR="00353CC1" w:rsidRPr="004D51DE">
        <w:rPr>
          <w:rFonts w:ascii="Times New Roman" w:hAnsi="Times New Roman"/>
        </w:rPr>
        <w:t xml:space="preserve">explore this </w:t>
      </w:r>
      <w:r w:rsidR="007F45DA" w:rsidRPr="004D51DE">
        <w:rPr>
          <w:rFonts w:ascii="Times New Roman" w:hAnsi="Times New Roman"/>
        </w:rPr>
        <w:t xml:space="preserve">deviant </w:t>
      </w:r>
      <w:r w:rsidR="00353CC1" w:rsidRPr="004D51DE">
        <w:rPr>
          <w:rFonts w:ascii="Times New Roman" w:hAnsi="Times New Roman"/>
        </w:rPr>
        <w:t xml:space="preserve">case </w:t>
      </w:r>
      <w:proofErr w:type="gramStart"/>
      <w:r w:rsidR="00353CC1" w:rsidRPr="004D51DE">
        <w:rPr>
          <w:rFonts w:ascii="Times New Roman" w:hAnsi="Times New Roman"/>
        </w:rPr>
        <w:t>in order to</w:t>
      </w:r>
      <w:proofErr w:type="gramEnd"/>
      <w:r w:rsidR="00353CC1" w:rsidRPr="004D51DE">
        <w:rPr>
          <w:rFonts w:ascii="Times New Roman" w:hAnsi="Times New Roman"/>
        </w:rPr>
        <w:t xml:space="preserve"> shed light on the limits of option-listing as a mechanism for generating the perception of choice</w:t>
      </w:r>
      <w:r w:rsidR="00385E6C" w:rsidRPr="004D51DE">
        <w:rPr>
          <w:rFonts w:ascii="Times New Roman" w:hAnsi="Times New Roman"/>
        </w:rPr>
        <w:t>.</w:t>
      </w:r>
      <w:r w:rsidR="00353CC1" w:rsidRPr="004D51DE">
        <w:rPr>
          <w:rFonts w:ascii="Times New Roman" w:hAnsi="Times New Roman"/>
        </w:rPr>
        <w:t xml:space="preserve"> </w:t>
      </w:r>
    </w:p>
    <w:p w14:paraId="2FF45E83" w14:textId="3D372C51" w:rsidR="00724A4F" w:rsidRPr="004D51DE" w:rsidRDefault="00724A4F" w:rsidP="00083F84">
      <w:pPr>
        <w:spacing w:line="480" w:lineRule="auto"/>
        <w:rPr>
          <w:rFonts w:ascii="Times New Roman" w:hAnsi="Times New Roman"/>
        </w:rPr>
      </w:pPr>
      <w:r w:rsidRPr="004D51DE">
        <w:rPr>
          <w:rFonts w:ascii="Times New Roman" w:hAnsi="Times New Roman"/>
        </w:rPr>
        <w:t xml:space="preserve"> </w:t>
      </w:r>
    </w:p>
    <w:p w14:paraId="56993EA2" w14:textId="7CE3649D" w:rsidR="00D007D7" w:rsidRDefault="00D007D7" w:rsidP="00AB4BF7">
      <w:pPr>
        <w:widowControl w:val="0"/>
        <w:autoSpaceDE w:val="0"/>
        <w:autoSpaceDN w:val="0"/>
        <w:adjustRightInd w:val="0"/>
        <w:spacing w:line="480" w:lineRule="auto"/>
        <w:outlineLvl w:val="0"/>
        <w:rPr>
          <w:rFonts w:ascii="Times New Roman" w:hAnsi="Times New Roman"/>
          <w:b/>
        </w:rPr>
      </w:pPr>
      <w:r w:rsidRPr="004D51DE">
        <w:rPr>
          <w:rFonts w:ascii="Times New Roman" w:hAnsi="Times New Roman"/>
          <w:b/>
        </w:rPr>
        <w:t>Methods</w:t>
      </w:r>
    </w:p>
    <w:p w14:paraId="5004A9B0" w14:textId="77777777" w:rsidR="00D007D7" w:rsidRDefault="00D007D7" w:rsidP="00083F84">
      <w:pPr>
        <w:widowControl w:val="0"/>
        <w:autoSpaceDE w:val="0"/>
        <w:autoSpaceDN w:val="0"/>
        <w:adjustRightInd w:val="0"/>
        <w:spacing w:line="480" w:lineRule="auto"/>
        <w:rPr>
          <w:rFonts w:ascii="Times New Roman" w:hAnsi="Times New Roman"/>
          <w:b/>
        </w:rPr>
      </w:pPr>
    </w:p>
    <w:p w14:paraId="5DEEA0CC" w14:textId="432DC023" w:rsidR="00D007D7" w:rsidRPr="00D007D7" w:rsidRDefault="00D007D7" w:rsidP="00AB4BF7">
      <w:pPr>
        <w:spacing w:line="480" w:lineRule="auto"/>
        <w:outlineLvl w:val="0"/>
        <w:rPr>
          <w:rFonts w:ascii="Times New Roman" w:hAnsi="Times New Roman"/>
          <w:b/>
          <w:i/>
        </w:rPr>
      </w:pPr>
      <w:r w:rsidRPr="00D007D7">
        <w:rPr>
          <w:rFonts w:ascii="Times New Roman" w:hAnsi="Times New Roman"/>
          <w:b/>
          <w:i/>
        </w:rPr>
        <w:t>Study context</w:t>
      </w:r>
    </w:p>
    <w:p w14:paraId="269BA67A" w14:textId="58435EE3" w:rsidR="00D007D7" w:rsidRPr="00A04A56" w:rsidRDefault="00D007D7" w:rsidP="00083F84">
      <w:pPr>
        <w:spacing w:line="480" w:lineRule="auto"/>
        <w:rPr>
          <w:rFonts w:ascii="Times New Roman" w:hAnsi="Times New Roman"/>
          <w:lang w:eastAsia="en-GB"/>
        </w:rPr>
      </w:pPr>
      <w:r>
        <w:rPr>
          <w:rFonts w:ascii="Times New Roman" w:hAnsi="Times New Roman"/>
        </w:rPr>
        <w:t xml:space="preserve">This paper reports findings from </w:t>
      </w:r>
      <w:r w:rsidR="00A40458">
        <w:rPr>
          <w:rFonts w:ascii="Times New Roman" w:hAnsi="Times New Roman"/>
        </w:rPr>
        <w:t>a</w:t>
      </w:r>
      <w:r w:rsidR="00934B9E">
        <w:rPr>
          <w:rFonts w:ascii="Times New Roman" w:hAnsi="Times New Roman"/>
        </w:rPr>
        <w:t xml:space="preserve"> </w:t>
      </w:r>
      <w:r w:rsidRPr="00164382">
        <w:rPr>
          <w:rFonts w:ascii="Times New Roman" w:hAnsi="Times New Roman"/>
        </w:rPr>
        <w:t>study of patient choice in neurology, funded by the UK’s National Institute for Health Research</w:t>
      </w:r>
      <w:r w:rsidR="00503596">
        <w:rPr>
          <w:rFonts w:ascii="Times New Roman" w:hAnsi="Times New Roman"/>
        </w:rPr>
        <w:t xml:space="preserve"> (see </w:t>
      </w:r>
      <w:proofErr w:type="spellStart"/>
      <w:r w:rsidR="00103BBF">
        <w:rPr>
          <w:rFonts w:ascii="Times New Roman" w:hAnsi="Times New Roman"/>
        </w:rPr>
        <w:t>Reuber</w:t>
      </w:r>
      <w:proofErr w:type="spellEnd"/>
      <w:r w:rsidR="00103BBF">
        <w:rPr>
          <w:rFonts w:ascii="Times New Roman" w:hAnsi="Times New Roman"/>
        </w:rPr>
        <w:t xml:space="preserve"> at al. 2015</w:t>
      </w:r>
      <w:r w:rsidR="00503596">
        <w:rPr>
          <w:rFonts w:ascii="Times New Roman" w:hAnsi="Times New Roman"/>
        </w:rPr>
        <w:t>)</w:t>
      </w:r>
      <w:r w:rsidRPr="00A04A56">
        <w:rPr>
          <w:rFonts w:ascii="Times New Roman" w:hAnsi="Times New Roman"/>
        </w:rPr>
        <w:t>.  Data were collected in the outpatient departments of two neuroscience centres</w:t>
      </w:r>
      <w:r>
        <w:rPr>
          <w:rFonts w:ascii="Times New Roman" w:hAnsi="Times New Roman"/>
        </w:rPr>
        <w:t xml:space="preserve">, in Glasgow and Sheffield. </w:t>
      </w:r>
      <w:r w:rsidR="00A40458">
        <w:rPr>
          <w:rFonts w:ascii="Times New Roman" w:hAnsi="Times New Roman"/>
        </w:rPr>
        <w:t xml:space="preserve"> </w:t>
      </w:r>
      <w:r w:rsidRPr="00A04A56">
        <w:rPr>
          <w:rFonts w:ascii="Times New Roman" w:hAnsi="Times New Roman"/>
        </w:rPr>
        <w:t xml:space="preserve">Neurology was chosen </w:t>
      </w:r>
      <w:r w:rsidRPr="00A04A56">
        <w:rPr>
          <w:rFonts w:ascii="Times New Roman" w:hAnsi="Times New Roman"/>
          <w:lang w:eastAsia="en-GB"/>
        </w:rPr>
        <w:t xml:space="preserve">because </w:t>
      </w:r>
      <w:r w:rsidR="00A94EAC" w:rsidRPr="00A04A56">
        <w:rPr>
          <w:rFonts w:ascii="Times New Roman" w:hAnsi="Times New Roman"/>
          <w:lang w:eastAsia="en-GB"/>
        </w:rPr>
        <w:t>patient</w:t>
      </w:r>
      <w:r w:rsidR="00A94EAC">
        <w:rPr>
          <w:rFonts w:ascii="Times New Roman" w:hAnsi="Times New Roman"/>
          <w:lang w:eastAsia="en-GB"/>
        </w:rPr>
        <w:t>s’ involvement</w:t>
      </w:r>
      <w:r w:rsidR="00A94EAC" w:rsidRPr="00A04A56">
        <w:rPr>
          <w:rFonts w:ascii="Times New Roman" w:hAnsi="Times New Roman"/>
          <w:lang w:eastAsia="en-GB"/>
        </w:rPr>
        <w:t xml:space="preserve"> in decisions about their </w:t>
      </w:r>
      <w:r w:rsidR="00A94EAC" w:rsidRPr="006E581F">
        <w:rPr>
          <w:rFonts w:ascii="Times New Roman" w:hAnsi="Times New Roman"/>
          <w:lang w:eastAsia="en-GB"/>
        </w:rPr>
        <w:t>care</w:t>
      </w:r>
      <w:r w:rsidR="002D45C1">
        <w:rPr>
          <w:rFonts w:ascii="Times New Roman" w:hAnsi="Times New Roman"/>
          <w:lang w:eastAsia="en-GB"/>
        </w:rPr>
        <w:t xml:space="preserve"> is considered </w:t>
      </w:r>
      <w:r w:rsidR="00A94EAC">
        <w:rPr>
          <w:rFonts w:ascii="Times New Roman" w:hAnsi="Times New Roman"/>
          <w:lang w:eastAsia="en-GB"/>
        </w:rPr>
        <w:t xml:space="preserve">important in </w:t>
      </w:r>
      <w:r w:rsidRPr="00A04A56">
        <w:rPr>
          <w:rFonts w:ascii="Times New Roman" w:hAnsi="Times New Roman"/>
          <w:lang w:eastAsia="en-GB"/>
        </w:rPr>
        <w:t xml:space="preserve">chronic diseases generally, and </w:t>
      </w:r>
      <w:r w:rsidR="002D45C1">
        <w:rPr>
          <w:rFonts w:ascii="Times New Roman" w:hAnsi="Times New Roman"/>
          <w:lang w:eastAsia="en-GB"/>
        </w:rPr>
        <w:t xml:space="preserve">certain </w:t>
      </w:r>
      <w:r w:rsidR="00B13431">
        <w:rPr>
          <w:rFonts w:ascii="Times New Roman" w:hAnsi="Times New Roman"/>
          <w:lang w:eastAsia="en-GB"/>
        </w:rPr>
        <w:t>neurological conditions</w:t>
      </w:r>
      <w:r w:rsidR="00A94EAC">
        <w:rPr>
          <w:rFonts w:ascii="Times New Roman" w:hAnsi="Times New Roman"/>
          <w:lang w:eastAsia="en-GB"/>
        </w:rPr>
        <w:t xml:space="preserve"> specifically</w:t>
      </w:r>
      <w:r>
        <w:rPr>
          <w:rFonts w:ascii="Times New Roman" w:hAnsi="Times New Roman"/>
          <w:lang w:eastAsia="en-GB"/>
        </w:rPr>
        <w:t xml:space="preserve"> </w:t>
      </w:r>
      <w:r w:rsidRPr="006E581F">
        <w:rPr>
          <w:rFonts w:ascii="Times New Roman" w:hAnsi="Times New Roman"/>
          <w:lang w:eastAsia="en-GB"/>
        </w:rPr>
        <w:t>(</w:t>
      </w:r>
      <w:r w:rsidR="003D3144" w:rsidRPr="006E581F">
        <w:rPr>
          <w:rFonts w:ascii="Times New Roman" w:hAnsi="Times New Roman"/>
          <w:lang w:eastAsia="en-GB"/>
        </w:rPr>
        <w:t>Department of Hea</w:t>
      </w:r>
      <w:r w:rsidR="006E581F" w:rsidRPr="006E581F">
        <w:rPr>
          <w:rFonts w:ascii="Times New Roman" w:hAnsi="Times New Roman"/>
          <w:lang w:eastAsia="en-GB"/>
        </w:rPr>
        <w:t>lth 2005</w:t>
      </w:r>
      <w:r w:rsidR="006E581F" w:rsidRPr="00103BBF">
        <w:rPr>
          <w:rFonts w:ascii="Times New Roman" w:hAnsi="Times New Roman"/>
          <w:lang w:eastAsia="en-GB"/>
        </w:rPr>
        <w:t>)</w:t>
      </w:r>
      <w:r w:rsidR="009873E4" w:rsidRPr="00103BBF">
        <w:rPr>
          <w:rFonts w:ascii="Times New Roman" w:hAnsi="Times New Roman"/>
          <w:lang w:eastAsia="en-GB"/>
        </w:rPr>
        <w:t>.  This is the case</w:t>
      </w:r>
      <w:r w:rsidR="00FE3C3F" w:rsidRPr="00103BBF">
        <w:rPr>
          <w:rFonts w:ascii="Times New Roman" w:hAnsi="Times New Roman"/>
          <w:lang w:eastAsia="en-GB"/>
        </w:rPr>
        <w:t xml:space="preserve"> </w:t>
      </w:r>
      <w:r w:rsidR="00444078" w:rsidRPr="00103BBF">
        <w:rPr>
          <w:rFonts w:ascii="Times New Roman" w:hAnsi="Times New Roman"/>
          <w:lang w:eastAsia="en-GB"/>
        </w:rPr>
        <w:t xml:space="preserve">across a wide range </w:t>
      </w:r>
      <w:r w:rsidR="009873E4" w:rsidRPr="00103BBF">
        <w:rPr>
          <w:rFonts w:ascii="Times New Roman" w:hAnsi="Times New Roman"/>
          <w:lang w:eastAsia="en-GB"/>
        </w:rPr>
        <w:t>of</w:t>
      </w:r>
      <w:r w:rsidR="00444078" w:rsidRPr="00103BBF">
        <w:rPr>
          <w:rFonts w:ascii="Times New Roman" w:hAnsi="Times New Roman"/>
          <w:lang w:eastAsia="en-GB"/>
        </w:rPr>
        <w:t xml:space="preserve"> </w:t>
      </w:r>
      <w:r w:rsidR="00503596" w:rsidRPr="00103BBF">
        <w:rPr>
          <w:rFonts w:ascii="Times New Roman" w:hAnsi="Times New Roman"/>
          <w:lang w:eastAsia="en-GB"/>
        </w:rPr>
        <w:t>national</w:t>
      </w:r>
      <w:r w:rsidR="009873E4" w:rsidRPr="00103BBF">
        <w:rPr>
          <w:rFonts w:ascii="Times New Roman" w:hAnsi="Times New Roman"/>
          <w:lang w:eastAsia="en-GB"/>
        </w:rPr>
        <w:t xml:space="preserve"> settings</w:t>
      </w:r>
      <w:r w:rsidR="007367E7" w:rsidRPr="00103BBF">
        <w:rPr>
          <w:rFonts w:ascii="Times New Roman" w:hAnsi="Times New Roman"/>
          <w:lang w:eastAsia="en-GB"/>
        </w:rPr>
        <w:t xml:space="preserve"> (see </w:t>
      </w:r>
      <w:proofErr w:type="spellStart"/>
      <w:r w:rsidR="007367E7" w:rsidRPr="00103BBF">
        <w:rPr>
          <w:rFonts w:ascii="Times New Roman" w:hAnsi="Times New Roman"/>
          <w:lang w:eastAsia="en-GB"/>
        </w:rPr>
        <w:t>Pietrolongo</w:t>
      </w:r>
      <w:proofErr w:type="spellEnd"/>
      <w:r w:rsidR="007367E7" w:rsidRPr="00103BBF">
        <w:rPr>
          <w:rFonts w:ascii="Times New Roman" w:hAnsi="Times New Roman"/>
          <w:lang w:eastAsia="en-GB"/>
        </w:rPr>
        <w:t xml:space="preserve"> et al. 2013)</w:t>
      </w:r>
      <w:r w:rsidR="006E581F" w:rsidRPr="00103BBF">
        <w:rPr>
          <w:rFonts w:ascii="Times New Roman" w:hAnsi="Times New Roman"/>
          <w:lang w:eastAsia="en-GB"/>
        </w:rPr>
        <w:t xml:space="preserve">. </w:t>
      </w:r>
      <w:r w:rsidRPr="00103BBF">
        <w:rPr>
          <w:rFonts w:ascii="Times New Roman" w:hAnsi="Times New Roman"/>
          <w:lang w:eastAsia="en-GB"/>
        </w:rPr>
        <w:t xml:space="preserve"> Yet there is evidence that neurology patients may experience decision-making </w:t>
      </w:r>
      <w:r w:rsidRPr="00A04A56">
        <w:rPr>
          <w:rFonts w:ascii="Times New Roman" w:hAnsi="Times New Roman"/>
          <w:lang w:eastAsia="en-GB"/>
        </w:rPr>
        <w:t>as clinician-dominated</w:t>
      </w:r>
      <w:r w:rsidR="00934B9E">
        <w:rPr>
          <w:rFonts w:ascii="Times New Roman" w:hAnsi="Times New Roman"/>
          <w:lang w:eastAsia="en-GB"/>
        </w:rPr>
        <w:t xml:space="preserve"> (</w:t>
      </w:r>
      <w:proofErr w:type="spellStart"/>
      <w:r w:rsidR="007F45DA">
        <w:rPr>
          <w:rFonts w:ascii="Times New Roman" w:hAnsi="Times New Roman"/>
          <w:lang w:eastAsia="en-GB"/>
        </w:rPr>
        <w:t>McCorry</w:t>
      </w:r>
      <w:proofErr w:type="spellEnd"/>
      <w:r w:rsidR="007F45DA">
        <w:rPr>
          <w:rFonts w:ascii="Times New Roman" w:hAnsi="Times New Roman"/>
          <w:lang w:eastAsia="en-GB"/>
        </w:rPr>
        <w:t xml:space="preserve"> et al.</w:t>
      </w:r>
      <w:r w:rsidR="006E581F">
        <w:rPr>
          <w:rFonts w:ascii="Times New Roman" w:hAnsi="Times New Roman"/>
          <w:lang w:eastAsia="en-GB"/>
        </w:rPr>
        <w:t xml:space="preserve"> 2004</w:t>
      </w:r>
      <w:r w:rsidR="007F45DA">
        <w:rPr>
          <w:rFonts w:ascii="Times New Roman" w:hAnsi="Times New Roman"/>
          <w:lang w:eastAsia="en-GB"/>
        </w:rPr>
        <w:t xml:space="preserve">) and that </w:t>
      </w:r>
      <w:r w:rsidR="005027EE">
        <w:rPr>
          <w:rFonts w:ascii="Times New Roman" w:hAnsi="Times New Roman"/>
          <w:lang w:eastAsia="en-GB"/>
        </w:rPr>
        <w:t xml:space="preserve">efforts to involve patients </w:t>
      </w:r>
      <w:r w:rsidR="007F45DA">
        <w:rPr>
          <w:rFonts w:ascii="Times New Roman" w:hAnsi="Times New Roman"/>
          <w:lang w:eastAsia="en-GB"/>
        </w:rPr>
        <w:t>may not always be</w:t>
      </w:r>
      <w:r w:rsidRPr="00A04A56">
        <w:rPr>
          <w:rFonts w:ascii="Times New Roman" w:hAnsi="Times New Roman"/>
        </w:rPr>
        <w:t xml:space="preserve"> “a prominent part of patient care” (</w:t>
      </w:r>
      <w:proofErr w:type="spellStart"/>
      <w:r w:rsidR="003D3144" w:rsidRPr="003D3144">
        <w:rPr>
          <w:rFonts w:ascii="Times New Roman" w:hAnsi="Times New Roman"/>
          <w:lang w:val="en-US"/>
        </w:rPr>
        <w:t>Pietrolongo</w:t>
      </w:r>
      <w:proofErr w:type="spellEnd"/>
      <w:r w:rsidR="003D3144" w:rsidRPr="003D3144">
        <w:rPr>
          <w:rFonts w:ascii="Times New Roman" w:hAnsi="Times New Roman"/>
          <w:lang w:val="en-US"/>
        </w:rPr>
        <w:t xml:space="preserve"> </w:t>
      </w:r>
      <w:r w:rsidR="0072517F">
        <w:rPr>
          <w:rFonts w:ascii="Times New Roman" w:hAnsi="Times New Roman"/>
          <w:lang w:val="en-US"/>
        </w:rPr>
        <w:t xml:space="preserve">et al. </w:t>
      </w:r>
      <w:r w:rsidR="003D3144" w:rsidRPr="003D3144">
        <w:rPr>
          <w:rFonts w:ascii="Times New Roman" w:hAnsi="Times New Roman"/>
          <w:lang w:val="en-US"/>
        </w:rPr>
        <w:t>2013</w:t>
      </w:r>
      <w:r w:rsidR="004825B0">
        <w:rPr>
          <w:rFonts w:ascii="Times New Roman" w:hAnsi="Times New Roman"/>
          <w:lang w:val="en-US"/>
        </w:rPr>
        <w:t>:</w:t>
      </w:r>
      <w:r>
        <w:rPr>
          <w:rFonts w:ascii="Times New Roman" w:hAnsi="Times New Roman"/>
        </w:rPr>
        <w:t xml:space="preserve"> 6).  This make</w:t>
      </w:r>
      <w:r w:rsidR="00FB3039">
        <w:rPr>
          <w:rFonts w:ascii="Times New Roman" w:hAnsi="Times New Roman"/>
        </w:rPr>
        <w:t>s</w:t>
      </w:r>
      <w:r>
        <w:rPr>
          <w:rFonts w:ascii="Times New Roman" w:hAnsi="Times New Roman"/>
        </w:rPr>
        <w:t xml:space="preserve"> neurology</w:t>
      </w:r>
      <w:r w:rsidRPr="00A04A56">
        <w:rPr>
          <w:rFonts w:ascii="Times New Roman" w:hAnsi="Times New Roman"/>
        </w:rPr>
        <w:t xml:space="preserve"> an important site for </w:t>
      </w:r>
      <w:r>
        <w:rPr>
          <w:rFonts w:ascii="Times New Roman" w:hAnsi="Times New Roman"/>
        </w:rPr>
        <w:t>investigating how the patient choice agenda is being implemented.</w:t>
      </w:r>
    </w:p>
    <w:p w14:paraId="3C4E4D2B" w14:textId="3081DC0B" w:rsidR="00605A28" w:rsidRDefault="00605A28" w:rsidP="00083F84">
      <w:pPr>
        <w:spacing w:line="480" w:lineRule="auto"/>
        <w:rPr>
          <w:rFonts w:ascii="Times New Roman" w:hAnsi="Times New Roman"/>
        </w:rPr>
      </w:pPr>
    </w:p>
    <w:p w14:paraId="22F342F7" w14:textId="4D30C6F2" w:rsidR="00D007D7" w:rsidRPr="00D007D7" w:rsidRDefault="00D007D7" w:rsidP="00AB4BF7">
      <w:pPr>
        <w:spacing w:line="480" w:lineRule="auto"/>
        <w:outlineLvl w:val="0"/>
        <w:rPr>
          <w:rFonts w:ascii="Times New Roman" w:hAnsi="Times New Roman"/>
          <w:b/>
          <w:i/>
        </w:rPr>
      </w:pPr>
      <w:r w:rsidRPr="00D007D7">
        <w:rPr>
          <w:rFonts w:ascii="Times New Roman" w:hAnsi="Times New Roman"/>
          <w:b/>
          <w:i/>
        </w:rPr>
        <w:lastRenderedPageBreak/>
        <w:t xml:space="preserve">Data collection </w:t>
      </w:r>
    </w:p>
    <w:p w14:paraId="45B57DD9" w14:textId="72ECD469" w:rsidR="00D007D7" w:rsidRPr="00D84BA4" w:rsidRDefault="002D45C1" w:rsidP="00083F84">
      <w:pPr>
        <w:spacing w:line="480" w:lineRule="auto"/>
        <w:rPr>
          <w:rFonts w:ascii="Times New Roman" w:hAnsi="Times New Roman"/>
        </w:rPr>
      </w:pPr>
      <w:r>
        <w:rPr>
          <w:rFonts w:ascii="Times New Roman" w:hAnsi="Times New Roman"/>
        </w:rPr>
        <w:t xml:space="preserve">Our main data source was </w:t>
      </w:r>
      <w:r w:rsidRPr="00A04A56">
        <w:rPr>
          <w:rFonts w:ascii="Times New Roman" w:hAnsi="Times New Roman"/>
        </w:rPr>
        <w:t>audio- and video-record</w:t>
      </w:r>
      <w:r>
        <w:rPr>
          <w:rFonts w:ascii="Times New Roman" w:hAnsi="Times New Roman"/>
        </w:rPr>
        <w:t>ings of</w:t>
      </w:r>
      <w:r w:rsidRPr="00A04A56">
        <w:rPr>
          <w:rFonts w:ascii="Times New Roman" w:hAnsi="Times New Roman"/>
        </w:rPr>
        <w:t xml:space="preserve"> </w:t>
      </w:r>
      <w:r w:rsidR="00BE63A8">
        <w:rPr>
          <w:rFonts w:ascii="Times New Roman" w:hAnsi="Times New Roman"/>
        </w:rPr>
        <w:t>consultations</w:t>
      </w:r>
      <w:r>
        <w:rPr>
          <w:rFonts w:ascii="Times New Roman" w:hAnsi="Times New Roman"/>
        </w:rPr>
        <w:t>, collected in 2012</w:t>
      </w:r>
      <w:r w:rsidRPr="00A04A56">
        <w:rPr>
          <w:rFonts w:ascii="Times New Roman" w:hAnsi="Times New Roman"/>
        </w:rPr>
        <w:t xml:space="preserve">. </w:t>
      </w:r>
      <w:r w:rsidR="00A40458">
        <w:rPr>
          <w:rFonts w:ascii="Times New Roman" w:hAnsi="Times New Roman"/>
        </w:rPr>
        <w:t xml:space="preserve"> P</w:t>
      </w:r>
      <w:r>
        <w:rPr>
          <w:rFonts w:ascii="Times New Roman" w:hAnsi="Times New Roman"/>
        </w:rPr>
        <w:t xml:space="preserve">articipants </w:t>
      </w:r>
      <w:r w:rsidR="00A40458">
        <w:rPr>
          <w:rFonts w:ascii="Times New Roman" w:hAnsi="Times New Roman"/>
        </w:rPr>
        <w:t xml:space="preserve">also </w:t>
      </w:r>
      <w:r w:rsidRPr="00225FB5">
        <w:rPr>
          <w:rFonts w:ascii="Times New Roman" w:hAnsi="Times New Roman"/>
        </w:rPr>
        <w:t xml:space="preserve">completed </w:t>
      </w:r>
      <w:r>
        <w:rPr>
          <w:rFonts w:ascii="Times New Roman" w:hAnsi="Times New Roman"/>
        </w:rPr>
        <w:t xml:space="preserve">questionnaires </w:t>
      </w:r>
      <w:r w:rsidRPr="00225FB5">
        <w:rPr>
          <w:rFonts w:ascii="Times New Roman" w:hAnsi="Times New Roman"/>
        </w:rPr>
        <w:t xml:space="preserve">after </w:t>
      </w:r>
      <w:r>
        <w:rPr>
          <w:rFonts w:ascii="Times New Roman" w:hAnsi="Times New Roman"/>
        </w:rPr>
        <w:t>their</w:t>
      </w:r>
      <w:r w:rsidRPr="00225FB5">
        <w:rPr>
          <w:rFonts w:ascii="Times New Roman" w:hAnsi="Times New Roman"/>
        </w:rPr>
        <w:t xml:space="preserve"> consultation</w:t>
      </w:r>
      <w:r>
        <w:rPr>
          <w:rFonts w:ascii="Times New Roman" w:hAnsi="Times New Roman"/>
        </w:rPr>
        <w:t xml:space="preserve">, which included the questions: </w:t>
      </w:r>
      <w:r w:rsidRPr="00225FB5">
        <w:rPr>
          <w:rFonts w:ascii="Times New Roman" w:hAnsi="Times New Roman"/>
        </w:rPr>
        <w:t>“Did you give the patient a choice about treatment or further management?”</w:t>
      </w:r>
      <w:r>
        <w:rPr>
          <w:rFonts w:ascii="Times New Roman" w:hAnsi="Times New Roman"/>
        </w:rPr>
        <w:t xml:space="preserve"> and </w:t>
      </w:r>
      <w:r w:rsidRPr="00225FB5">
        <w:rPr>
          <w:rFonts w:ascii="Times New Roman" w:hAnsi="Times New Roman"/>
        </w:rPr>
        <w:t>“Did the doctor give you a choice about any tests or treatment you might have or the next step in the management of your condition?”</w:t>
      </w:r>
      <w:r w:rsidR="00A50B5B">
        <w:rPr>
          <w:rFonts w:ascii="Times New Roman" w:hAnsi="Times New Roman"/>
        </w:rPr>
        <w:t xml:space="preserve"> </w:t>
      </w:r>
      <w:r w:rsidR="00503596">
        <w:rPr>
          <w:rFonts w:ascii="Times New Roman" w:hAnsi="Times New Roman"/>
        </w:rPr>
        <w:t xml:space="preserve"> </w:t>
      </w:r>
      <w:r w:rsidR="00D007D7">
        <w:rPr>
          <w:rFonts w:ascii="Times New Roman" w:hAnsi="Times New Roman"/>
        </w:rPr>
        <w:t>P</w:t>
      </w:r>
      <w:r w:rsidR="00D007D7" w:rsidRPr="00A04A56">
        <w:rPr>
          <w:rFonts w:ascii="Times New Roman" w:hAnsi="Times New Roman"/>
        </w:rPr>
        <w:t xml:space="preserve">atients were </w:t>
      </w:r>
      <w:r w:rsidR="00D007D7">
        <w:rPr>
          <w:rFonts w:ascii="Times New Roman" w:hAnsi="Times New Roman"/>
        </w:rPr>
        <w:t>sent</w:t>
      </w:r>
      <w:r w:rsidR="00D007D7" w:rsidRPr="00A04A56">
        <w:rPr>
          <w:rFonts w:ascii="Times New Roman" w:hAnsi="Times New Roman"/>
        </w:rPr>
        <w:t xml:space="preserve"> </w:t>
      </w:r>
      <w:r w:rsidR="00D007D7">
        <w:rPr>
          <w:rFonts w:ascii="Times New Roman" w:hAnsi="Times New Roman"/>
        </w:rPr>
        <w:t>an information</w:t>
      </w:r>
      <w:r w:rsidR="00D007D7" w:rsidRPr="00A04A56">
        <w:rPr>
          <w:rFonts w:ascii="Times New Roman" w:hAnsi="Times New Roman"/>
        </w:rPr>
        <w:t xml:space="preserve"> sheet</w:t>
      </w:r>
      <w:r w:rsidR="00D007D7">
        <w:rPr>
          <w:rFonts w:ascii="Times New Roman" w:hAnsi="Times New Roman"/>
        </w:rPr>
        <w:t xml:space="preserve"> </w:t>
      </w:r>
      <w:r w:rsidR="00971482">
        <w:rPr>
          <w:rFonts w:ascii="Times New Roman" w:hAnsi="Times New Roman"/>
        </w:rPr>
        <w:t>at least 48 hours prior to their appointment</w:t>
      </w:r>
      <w:r w:rsidR="00D007D7" w:rsidRPr="00A04A56">
        <w:rPr>
          <w:rFonts w:ascii="Times New Roman" w:hAnsi="Times New Roman"/>
        </w:rPr>
        <w:t xml:space="preserve">. </w:t>
      </w:r>
      <w:r>
        <w:rPr>
          <w:rFonts w:ascii="Times New Roman" w:hAnsi="Times New Roman"/>
        </w:rPr>
        <w:t xml:space="preserve"> </w:t>
      </w:r>
      <w:r w:rsidR="00971482">
        <w:rPr>
          <w:rFonts w:ascii="Times New Roman" w:hAnsi="Times New Roman"/>
        </w:rPr>
        <w:t xml:space="preserve">On arrival </w:t>
      </w:r>
      <w:r w:rsidR="00A724C2">
        <w:rPr>
          <w:rFonts w:ascii="Times New Roman" w:hAnsi="Times New Roman"/>
        </w:rPr>
        <w:t>at</w:t>
      </w:r>
      <w:r w:rsidR="00971482">
        <w:rPr>
          <w:rFonts w:ascii="Times New Roman" w:hAnsi="Times New Roman"/>
        </w:rPr>
        <w:t xml:space="preserve"> the </w:t>
      </w:r>
      <w:r w:rsidR="00934B9E">
        <w:rPr>
          <w:rFonts w:ascii="Times New Roman" w:hAnsi="Times New Roman"/>
        </w:rPr>
        <w:t>clinic</w:t>
      </w:r>
      <w:r w:rsidR="00D007D7">
        <w:rPr>
          <w:rFonts w:ascii="Times New Roman" w:hAnsi="Times New Roman"/>
        </w:rPr>
        <w:t xml:space="preserve"> they were invited to discuss the study with a research assistant, who took written consent.  </w:t>
      </w:r>
      <w:r w:rsidR="00C54658" w:rsidRPr="00C54658">
        <w:rPr>
          <w:rFonts w:ascii="Times New Roman" w:hAnsi="Times New Roman"/>
          <w:lang w:val="en-US"/>
        </w:rPr>
        <w:t xml:space="preserve">In total, </w:t>
      </w:r>
      <w:r w:rsidR="00C54658">
        <w:rPr>
          <w:rFonts w:ascii="Times New Roman" w:hAnsi="Times New Roman"/>
          <w:lang w:val="en-US"/>
        </w:rPr>
        <w:t>66% of those approached agreed to take part</w:t>
      </w:r>
      <w:r w:rsidR="00C54658" w:rsidRPr="00C54658">
        <w:rPr>
          <w:rFonts w:ascii="Times New Roman" w:hAnsi="Times New Roman"/>
          <w:lang w:val="en-US"/>
        </w:rPr>
        <w:t>.</w:t>
      </w:r>
      <w:r w:rsidR="00C54658">
        <w:rPr>
          <w:rFonts w:ascii="Times New Roman" w:hAnsi="Times New Roman"/>
          <w:lang w:val="en-US"/>
        </w:rPr>
        <w:t xml:space="preserve">  </w:t>
      </w:r>
      <w:r w:rsidR="00D007D7">
        <w:rPr>
          <w:rFonts w:ascii="Times New Roman" w:hAnsi="Times New Roman"/>
        </w:rPr>
        <w:t>Participants</w:t>
      </w:r>
      <w:r w:rsidR="00D007D7" w:rsidRPr="00A04A56">
        <w:rPr>
          <w:rFonts w:ascii="Times New Roman" w:hAnsi="Times New Roman"/>
        </w:rPr>
        <w:t xml:space="preserve"> could opt for audio or video-recording</w:t>
      </w:r>
      <w:r w:rsidR="00D007D7">
        <w:rPr>
          <w:rFonts w:ascii="Times New Roman" w:hAnsi="Times New Roman"/>
        </w:rPr>
        <w:t xml:space="preserve">.  </w:t>
      </w:r>
      <w:r w:rsidR="00D007D7" w:rsidRPr="00A04A56">
        <w:rPr>
          <w:rFonts w:ascii="Times New Roman" w:hAnsi="Times New Roman"/>
        </w:rPr>
        <w:t>Ethical approval was granted by the NRES Committee for Yorkshire &amp; the Humber (South Yorkshire) on 11</w:t>
      </w:r>
      <w:r w:rsidR="00D007D7" w:rsidRPr="00A04A56">
        <w:rPr>
          <w:rFonts w:ascii="Times New Roman" w:hAnsi="Times New Roman"/>
          <w:vertAlign w:val="superscript"/>
        </w:rPr>
        <w:t>th</w:t>
      </w:r>
      <w:r w:rsidR="00D007D7" w:rsidRPr="00A04A56">
        <w:rPr>
          <w:rFonts w:ascii="Times New Roman" w:hAnsi="Times New Roman"/>
        </w:rPr>
        <w:t xml:space="preserve"> October 2011.</w:t>
      </w:r>
      <w:r w:rsidR="00D007D7">
        <w:rPr>
          <w:rFonts w:ascii="Times New Roman" w:hAnsi="Times New Roman"/>
        </w:rPr>
        <w:t xml:space="preserve">  </w:t>
      </w:r>
      <w:r w:rsidR="00D007D7" w:rsidRPr="00A04A56">
        <w:rPr>
          <w:rFonts w:ascii="Times New Roman" w:hAnsi="Times New Roman"/>
        </w:rPr>
        <w:t xml:space="preserve"> </w:t>
      </w:r>
    </w:p>
    <w:p w14:paraId="401538F5" w14:textId="77777777" w:rsidR="00741B24" w:rsidRPr="00A04C2F" w:rsidRDefault="00741B24" w:rsidP="00083F84">
      <w:pPr>
        <w:spacing w:line="480" w:lineRule="auto"/>
        <w:rPr>
          <w:rFonts w:ascii="Times New Roman" w:hAnsi="Times New Roman"/>
        </w:rPr>
      </w:pPr>
    </w:p>
    <w:p w14:paraId="350FC41E" w14:textId="634D0FA6" w:rsidR="00D007D7" w:rsidRPr="00D007D7" w:rsidRDefault="00D007D7" w:rsidP="00AB4BF7">
      <w:pPr>
        <w:spacing w:line="480" w:lineRule="auto"/>
        <w:outlineLvl w:val="0"/>
        <w:rPr>
          <w:rFonts w:ascii="Times New Roman" w:hAnsi="Times New Roman"/>
          <w:b/>
          <w:i/>
        </w:rPr>
      </w:pPr>
      <w:r w:rsidRPr="00D007D7">
        <w:rPr>
          <w:rFonts w:ascii="Times New Roman" w:hAnsi="Times New Roman"/>
          <w:b/>
          <w:i/>
        </w:rPr>
        <w:t>Data analysis</w:t>
      </w:r>
    </w:p>
    <w:p w14:paraId="2A90E474" w14:textId="533F8248" w:rsidR="00F65FA5" w:rsidRPr="00103BBF" w:rsidRDefault="00D007D7" w:rsidP="00083F84">
      <w:pPr>
        <w:spacing w:line="480" w:lineRule="auto"/>
        <w:rPr>
          <w:rFonts w:ascii="Times New Roman" w:hAnsi="Times New Roman"/>
        </w:rPr>
      </w:pPr>
      <w:r>
        <w:rPr>
          <w:rFonts w:ascii="Times New Roman" w:hAnsi="Times New Roman"/>
        </w:rPr>
        <w:t>Our primary approach was conversation analysis (CA).</w:t>
      </w:r>
      <w:r w:rsidRPr="00C93821">
        <w:rPr>
          <w:rFonts w:ascii="Times New Roman" w:hAnsi="Times New Roman"/>
        </w:rPr>
        <w:t xml:space="preserve">  </w:t>
      </w:r>
      <w:r>
        <w:rPr>
          <w:rFonts w:ascii="Times New Roman" w:hAnsi="Times New Roman"/>
        </w:rPr>
        <w:t xml:space="preserve">CA </w:t>
      </w:r>
      <w:r w:rsidRPr="00C93821">
        <w:rPr>
          <w:rFonts w:ascii="Times New Roman" w:hAnsi="Times New Roman"/>
        </w:rPr>
        <w:t>is a micro-analytic, systematic method</w:t>
      </w:r>
      <w:r>
        <w:rPr>
          <w:rFonts w:ascii="Times New Roman" w:hAnsi="Times New Roman"/>
        </w:rPr>
        <w:t xml:space="preserve">ology, </w:t>
      </w:r>
      <w:r w:rsidRPr="00C93821">
        <w:rPr>
          <w:rFonts w:ascii="Times New Roman" w:hAnsi="Times New Roman"/>
        </w:rPr>
        <w:t>widely recog</w:t>
      </w:r>
      <w:r>
        <w:rPr>
          <w:rFonts w:ascii="Times New Roman" w:hAnsi="Times New Roman"/>
        </w:rPr>
        <w:t>nised as the leading approach for</w:t>
      </w:r>
      <w:r w:rsidRPr="00C93821">
        <w:rPr>
          <w:rFonts w:ascii="Times New Roman" w:hAnsi="Times New Roman"/>
        </w:rPr>
        <w:t xml:space="preserve"> investigating </w:t>
      </w:r>
      <w:r>
        <w:rPr>
          <w:rFonts w:ascii="Times New Roman" w:hAnsi="Times New Roman"/>
        </w:rPr>
        <w:t>how doct</w:t>
      </w:r>
      <w:r w:rsidR="00934B9E">
        <w:rPr>
          <w:rFonts w:ascii="Times New Roman" w:hAnsi="Times New Roman"/>
        </w:rPr>
        <w:t xml:space="preserve">or-patient interaction functions </w:t>
      </w:r>
      <w:r w:rsidRPr="00C93821">
        <w:rPr>
          <w:rFonts w:ascii="Times New Roman" w:hAnsi="Times New Roman"/>
        </w:rPr>
        <w:t>(</w:t>
      </w:r>
      <w:r w:rsidRPr="00612CBE">
        <w:rPr>
          <w:rFonts w:ascii="Times New Roman" w:hAnsi="Times New Roman"/>
        </w:rPr>
        <w:t>Heritage and Maynard</w:t>
      </w:r>
      <w:r w:rsidR="004825B0">
        <w:rPr>
          <w:rFonts w:ascii="Times New Roman" w:hAnsi="Times New Roman"/>
        </w:rPr>
        <w:t xml:space="preserve"> 2006</w:t>
      </w:r>
      <w:r w:rsidRPr="00612CBE">
        <w:rPr>
          <w:rFonts w:ascii="Times New Roman" w:hAnsi="Times New Roman"/>
        </w:rPr>
        <w:t>).</w:t>
      </w:r>
      <w:r>
        <w:rPr>
          <w:rFonts w:ascii="Times New Roman" w:hAnsi="Times New Roman"/>
        </w:rPr>
        <w:t xml:space="preserve">  </w:t>
      </w:r>
      <w:r w:rsidRPr="00444323">
        <w:rPr>
          <w:rFonts w:ascii="Times New Roman" w:hAnsi="Times New Roman"/>
        </w:rPr>
        <w:t>CA understands talk not simply as information transfer</w:t>
      </w:r>
      <w:r w:rsidR="00741B24">
        <w:rPr>
          <w:rFonts w:ascii="Times New Roman" w:hAnsi="Times New Roman"/>
        </w:rPr>
        <w:t>,</w:t>
      </w:r>
      <w:r w:rsidRPr="00444323">
        <w:rPr>
          <w:rFonts w:ascii="Times New Roman" w:hAnsi="Times New Roman"/>
        </w:rPr>
        <w:t xml:space="preserve"> but as a way of performing social</w:t>
      </w:r>
      <w:r w:rsidR="00934B9E">
        <w:rPr>
          <w:rFonts w:ascii="Times New Roman" w:hAnsi="Times New Roman"/>
        </w:rPr>
        <w:t xml:space="preserve"> actions</w:t>
      </w:r>
      <w:r w:rsidRPr="00444323">
        <w:rPr>
          <w:rFonts w:ascii="Times New Roman" w:hAnsi="Times New Roman"/>
        </w:rPr>
        <w:t xml:space="preserve">.  Since any action may be </w:t>
      </w:r>
      <w:r w:rsidRPr="00103BBF">
        <w:rPr>
          <w:rFonts w:ascii="Times New Roman" w:hAnsi="Times New Roman"/>
        </w:rPr>
        <w:t xml:space="preserve">performed in different ways, analysis focuses on </w:t>
      </w:r>
      <w:r w:rsidRPr="00103BBF">
        <w:rPr>
          <w:rFonts w:ascii="Times New Roman" w:eastAsia="FrutigerLT-Light" w:hAnsi="Times New Roman"/>
          <w:i/>
        </w:rPr>
        <w:t>how</w:t>
      </w:r>
      <w:r w:rsidRPr="00103BBF">
        <w:rPr>
          <w:rFonts w:ascii="Times New Roman" w:eastAsia="FrutigerLT-Light" w:hAnsi="Times New Roman"/>
        </w:rPr>
        <w:t xml:space="preserve"> something gets done, and the interactional consequences thereof</w:t>
      </w:r>
      <w:r w:rsidRPr="00103BBF">
        <w:rPr>
          <w:rFonts w:ascii="Times New Roman" w:hAnsi="Times New Roman"/>
        </w:rPr>
        <w:t xml:space="preserve">. </w:t>
      </w:r>
      <w:r w:rsidR="00A04C2F" w:rsidRPr="00103BBF">
        <w:rPr>
          <w:rFonts w:ascii="Times New Roman" w:hAnsi="Times New Roman"/>
        </w:rPr>
        <w:t xml:space="preserve"> </w:t>
      </w:r>
      <w:r w:rsidR="00174E61" w:rsidRPr="00103BBF">
        <w:rPr>
          <w:rFonts w:ascii="Times New Roman" w:hAnsi="Times New Roman"/>
        </w:rPr>
        <w:t xml:space="preserve">In our </w:t>
      </w:r>
      <w:r w:rsidR="001E2C31" w:rsidRPr="00103BBF">
        <w:rPr>
          <w:rFonts w:ascii="Times New Roman" w:hAnsi="Times New Roman"/>
        </w:rPr>
        <w:t xml:space="preserve">wider </w:t>
      </w:r>
      <w:r w:rsidR="00174E61" w:rsidRPr="00103BBF">
        <w:rPr>
          <w:rFonts w:ascii="Times New Roman" w:hAnsi="Times New Roman"/>
        </w:rPr>
        <w:t>study, w</w:t>
      </w:r>
      <w:r w:rsidRPr="00103BBF">
        <w:rPr>
          <w:rFonts w:ascii="Times New Roman" w:hAnsi="Times New Roman"/>
        </w:rPr>
        <w:t>e identif</w:t>
      </w:r>
      <w:r w:rsidR="00A04C2F" w:rsidRPr="00103BBF">
        <w:rPr>
          <w:rFonts w:ascii="Times New Roman" w:hAnsi="Times New Roman"/>
        </w:rPr>
        <w:t>ied</w:t>
      </w:r>
      <w:r w:rsidRPr="00103BBF">
        <w:rPr>
          <w:rFonts w:ascii="Times New Roman" w:hAnsi="Times New Roman"/>
        </w:rPr>
        <w:t xml:space="preserve"> all instances of decision-making about current treatments</w:t>
      </w:r>
      <w:r w:rsidR="00934B9E" w:rsidRPr="00103BBF">
        <w:rPr>
          <w:rFonts w:ascii="Times New Roman" w:hAnsi="Times New Roman"/>
        </w:rPr>
        <w:t>,</w:t>
      </w:r>
      <w:r w:rsidRPr="00103BBF">
        <w:rPr>
          <w:rFonts w:ascii="Times New Roman" w:hAnsi="Times New Roman"/>
        </w:rPr>
        <w:t xml:space="preserve"> investigations</w:t>
      </w:r>
      <w:r w:rsidR="00934B9E" w:rsidRPr="00103BBF">
        <w:rPr>
          <w:rFonts w:ascii="Times New Roman" w:hAnsi="Times New Roman"/>
        </w:rPr>
        <w:t xml:space="preserve"> and referrals,</w:t>
      </w:r>
      <w:r w:rsidR="00A04C2F" w:rsidRPr="00103BBF">
        <w:rPr>
          <w:rFonts w:ascii="Times New Roman" w:hAnsi="Times New Roman"/>
        </w:rPr>
        <w:t xml:space="preserve"> and</w:t>
      </w:r>
      <w:r w:rsidRPr="00103BBF">
        <w:rPr>
          <w:rFonts w:ascii="Times New Roman" w:hAnsi="Times New Roman"/>
        </w:rPr>
        <w:t xml:space="preserve"> examine</w:t>
      </w:r>
      <w:r w:rsidR="00A04C2F" w:rsidRPr="00103BBF">
        <w:rPr>
          <w:rFonts w:ascii="Times New Roman" w:hAnsi="Times New Roman"/>
        </w:rPr>
        <w:t>d</w:t>
      </w:r>
      <w:r w:rsidRPr="00103BBF">
        <w:rPr>
          <w:rFonts w:ascii="Times New Roman" w:hAnsi="Times New Roman"/>
        </w:rPr>
        <w:t xml:space="preserve"> how the decision-making process was initiated, pursued and concluded. </w:t>
      </w:r>
      <w:r w:rsidR="001E2C31" w:rsidRPr="00103BBF">
        <w:rPr>
          <w:rFonts w:ascii="Times New Roman" w:hAnsi="Times New Roman"/>
        </w:rPr>
        <w:t xml:space="preserve"> W</w:t>
      </w:r>
      <w:r w:rsidR="00B6093A" w:rsidRPr="00103BBF">
        <w:rPr>
          <w:rFonts w:ascii="Times New Roman" w:hAnsi="Times New Roman"/>
        </w:rPr>
        <w:t xml:space="preserve">e </w:t>
      </w:r>
      <w:r w:rsidR="000F71B7" w:rsidRPr="00103BBF">
        <w:rPr>
          <w:rFonts w:ascii="Times New Roman" w:hAnsi="Times New Roman"/>
        </w:rPr>
        <w:t xml:space="preserve">found </w:t>
      </w:r>
      <w:r w:rsidR="00F65FA5" w:rsidRPr="00103BBF">
        <w:rPr>
          <w:rFonts w:ascii="Times New Roman" w:hAnsi="Times New Roman"/>
        </w:rPr>
        <w:t>three</w:t>
      </w:r>
      <w:r w:rsidR="00174E61" w:rsidRPr="00103BBF">
        <w:rPr>
          <w:rFonts w:ascii="Times New Roman" w:hAnsi="Times New Roman"/>
        </w:rPr>
        <w:t xml:space="preserve"> key</w:t>
      </w:r>
      <w:r w:rsidR="00F65FA5" w:rsidRPr="00103BBF">
        <w:rPr>
          <w:rFonts w:ascii="Times New Roman" w:hAnsi="Times New Roman"/>
        </w:rPr>
        <w:t xml:space="preserve"> practices </w:t>
      </w:r>
      <w:r w:rsidR="00174E61" w:rsidRPr="00103BBF">
        <w:rPr>
          <w:rFonts w:ascii="Times New Roman" w:hAnsi="Times New Roman"/>
        </w:rPr>
        <w:t xml:space="preserve">that </w:t>
      </w:r>
      <w:r w:rsidR="00F65FA5" w:rsidRPr="00103BBF">
        <w:rPr>
          <w:rFonts w:ascii="Times New Roman" w:hAnsi="Times New Roman"/>
        </w:rPr>
        <w:t xml:space="preserve">neurologists </w:t>
      </w:r>
      <w:r w:rsidR="00174E61" w:rsidRPr="00103BBF">
        <w:rPr>
          <w:rFonts w:ascii="Times New Roman" w:hAnsi="Times New Roman"/>
        </w:rPr>
        <w:t xml:space="preserve">used to </w:t>
      </w:r>
      <w:r w:rsidR="00F65FA5" w:rsidRPr="00103BBF">
        <w:rPr>
          <w:rFonts w:ascii="Times New Roman" w:hAnsi="Times New Roman"/>
        </w:rPr>
        <w:t xml:space="preserve">initiate and pursue decisions: recommendations (e.g. </w:t>
      </w:r>
      <w:r w:rsidR="00F65FA5" w:rsidRPr="00103BBF">
        <w:rPr>
          <w:rFonts w:ascii="Times New Roman" w:hAnsi="Times New Roman"/>
          <w:i/>
        </w:rPr>
        <w:t>you should try x</w:t>
      </w:r>
      <w:r w:rsidR="00F65FA5" w:rsidRPr="00103BBF">
        <w:rPr>
          <w:rFonts w:ascii="Times New Roman" w:hAnsi="Times New Roman"/>
        </w:rPr>
        <w:t>)</w:t>
      </w:r>
      <w:r w:rsidR="00174E61" w:rsidRPr="00103BBF">
        <w:rPr>
          <w:rFonts w:ascii="Times New Roman" w:hAnsi="Times New Roman"/>
        </w:rPr>
        <w:t>,</w:t>
      </w:r>
      <w:r w:rsidR="00F65FA5" w:rsidRPr="00103BBF">
        <w:rPr>
          <w:rFonts w:ascii="Times New Roman" w:hAnsi="Times New Roman"/>
        </w:rPr>
        <w:t xml:space="preserve"> option-lists (e.g. </w:t>
      </w:r>
      <w:r w:rsidR="00F65FA5" w:rsidRPr="00103BBF">
        <w:rPr>
          <w:rFonts w:ascii="Times New Roman" w:hAnsi="Times New Roman"/>
          <w:i/>
        </w:rPr>
        <w:t>you could try x or you could try y</w:t>
      </w:r>
      <w:r w:rsidR="00F65FA5" w:rsidRPr="00103BBF">
        <w:rPr>
          <w:rFonts w:ascii="Times New Roman" w:hAnsi="Times New Roman"/>
        </w:rPr>
        <w:t>)</w:t>
      </w:r>
      <w:r w:rsidR="00174E61" w:rsidRPr="00103BBF">
        <w:rPr>
          <w:rFonts w:ascii="Times New Roman" w:hAnsi="Times New Roman"/>
        </w:rPr>
        <w:t>,</w:t>
      </w:r>
      <w:r w:rsidR="00F65FA5" w:rsidRPr="00103BBF">
        <w:rPr>
          <w:rFonts w:ascii="Times New Roman" w:hAnsi="Times New Roman"/>
        </w:rPr>
        <w:t xml:space="preserve"> </w:t>
      </w:r>
      <w:r w:rsidR="00174E61" w:rsidRPr="00103BBF">
        <w:rPr>
          <w:rFonts w:ascii="Times New Roman" w:hAnsi="Times New Roman"/>
        </w:rPr>
        <w:t xml:space="preserve">and </w:t>
      </w:r>
      <w:r w:rsidR="00F65FA5" w:rsidRPr="00103BBF">
        <w:rPr>
          <w:rFonts w:ascii="Times New Roman" w:hAnsi="Times New Roman"/>
        </w:rPr>
        <w:t xml:space="preserve">patient view elicitors (e.g. </w:t>
      </w:r>
      <w:r w:rsidR="00F65FA5" w:rsidRPr="00103BBF">
        <w:rPr>
          <w:rFonts w:ascii="Times New Roman" w:hAnsi="Times New Roman"/>
          <w:i/>
        </w:rPr>
        <w:t>what do you want to do? How do you feel about trying x?</w:t>
      </w:r>
      <w:r w:rsidR="00F65FA5" w:rsidRPr="00103BBF">
        <w:rPr>
          <w:rFonts w:ascii="Times New Roman" w:hAnsi="Times New Roman"/>
        </w:rPr>
        <w:t>) (</w:t>
      </w:r>
      <w:proofErr w:type="spellStart"/>
      <w:r w:rsidR="00176124">
        <w:rPr>
          <w:rFonts w:ascii="Times New Roman" w:hAnsi="Times New Roman"/>
          <w:color w:val="000000" w:themeColor="text1"/>
        </w:rPr>
        <w:t>Reuber</w:t>
      </w:r>
      <w:proofErr w:type="spellEnd"/>
      <w:r w:rsidR="00176124">
        <w:rPr>
          <w:rFonts w:ascii="Times New Roman" w:hAnsi="Times New Roman"/>
          <w:color w:val="000000" w:themeColor="text1"/>
        </w:rPr>
        <w:t xml:space="preserve"> et al. 2015</w:t>
      </w:r>
      <w:r w:rsidR="00F65FA5" w:rsidRPr="00103BBF">
        <w:rPr>
          <w:rFonts w:ascii="Times New Roman" w:hAnsi="Times New Roman"/>
        </w:rPr>
        <w:t xml:space="preserve">).  </w:t>
      </w:r>
      <w:r w:rsidR="005C60B1" w:rsidRPr="00103BBF">
        <w:rPr>
          <w:rFonts w:ascii="Times New Roman" w:hAnsi="Times New Roman"/>
        </w:rPr>
        <w:t>This paper</w:t>
      </w:r>
      <w:r w:rsidR="00174E61" w:rsidRPr="00103BBF">
        <w:rPr>
          <w:rFonts w:ascii="Times New Roman" w:hAnsi="Times New Roman"/>
        </w:rPr>
        <w:t xml:space="preserve"> report</w:t>
      </w:r>
      <w:r w:rsidR="005C60B1" w:rsidRPr="00103BBF">
        <w:rPr>
          <w:rFonts w:ascii="Times New Roman" w:hAnsi="Times New Roman"/>
        </w:rPr>
        <w:t>s</w:t>
      </w:r>
      <w:r w:rsidR="00174E61" w:rsidRPr="00103BBF">
        <w:rPr>
          <w:rFonts w:ascii="Times New Roman" w:hAnsi="Times New Roman"/>
        </w:rPr>
        <w:t xml:space="preserve"> </w:t>
      </w:r>
      <w:r w:rsidR="00174E61" w:rsidRPr="00103BBF">
        <w:rPr>
          <w:rFonts w:ascii="Times New Roman" w:hAnsi="Times New Roman"/>
        </w:rPr>
        <w:lastRenderedPageBreak/>
        <w:t xml:space="preserve">our analysis of the 19 consultations that contained at least </w:t>
      </w:r>
      <w:r w:rsidR="00F65FA5" w:rsidRPr="00103BBF">
        <w:rPr>
          <w:rFonts w:ascii="Times New Roman" w:hAnsi="Times New Roman"/>
        </w:rPr>
        <w:t xml:space="preserve">one instance of option-listing, for which we have valid self-report data regarding the neurologists’ and patients’ perception of whether the neurologist offered the patient a choice (see Figure 1).  </w:t>
      </w:r>
    </w:p>
    <w:p w14:paraId="2F705F0E" w14:textId="77777777" w:rsidR="00B6093A" w:rsidRPr="00103BBF" w:rsidRDefault="00B6093A" w:rsidP="00083F84">
      <w:pPr>
        <w:spacing w:line="480" w:lineRule="auto"/>
        <w:rPr>
          <w:rFonts w:ascii="Times New Roman" w:hAnsi="Times New Roman"/>
        </w:rPr>
      </w:pPr>
    </w:p>
    <w:p w14:paraId="53FC8628" w14:textId="6E3AEC1E" w:rsidR="00F65FA5" w:rsidRPr="00103BBF" w:rsidRDefault="00F65FA5" w:rsidP="00083F84">
      <w:pPr>
        <w:spacing w:line="480" w:lineRule="auto"/>
        <w:rPr>
          <w:rFonts w:ascii="Times New Roman" w:hAnsi="Times New Roman"/>
        </w:rPr>
      </w:pPr>
      <w:r w:rsidRPr="00103BBF">
        <w:rPr>
          <w:rFonts w:ascii="Times New Roman" w:hAnsi="Times New Roman"/>
        </w:rPr>
        <w:t>Figure 1 to go here.</w:t>
      </w:r>
    </w:p>
    <w:p w14:paraId="65813F38" w14:textId="77777777" w:rsidR="00F65FA5" w:rsidRPr="00103BBF" w:rsidRDefault="00F65FA5" w:rsidP="00083F84">
      <w:pPr>
        <w:spacing w:line="480" w:lineRule="auto"/>
        <w:rPr>
          <w:rFonts w:ascii="Times New Roman" w:hAnsi="Times New Roman"/>
        </w:rPr>
      </w:pPr>
    </w:p>
    <w:p w14:paraId="5A906EAD" w14:textId="3F12B314" w:rsidR="00D007D7" w:rsidRDefault="00D007D7" w:rsidP="00083F84">
      <w:pPr>
        <w:spacing w:line="480" w:lineRule="auto"/>
        <w:rPr>
          <w:rFonts w:ascii="Times New Roman" w:hAnsi="Times New Roman"/>
        </w:rPr>
      </w:pPr>
      <w:r w:rsidRPr="00103BBF">
        <w:rPr>
          <w:rFonts w:ascii="Times New Roman" w:hAnsi="Times New Roman"/>
        </w:rPr>
        <w:t xml:space="preserve">To compare </w:t>
      </w:r>
      <w:r w:rsidR="005C60B1" w:rsidRPr="00103BBF">
        <w:rPr>
          <w:rFonts w:ascii="Times New Roman" w:hAnsi="Times New Roman"/>
        </w:rPr>
        <w:t>participants’</w:t>
      </w:r>
      <w:r w:rsidRPr="00103BBF">
        <w:rPr>
          <w:rFonts w:ascii="Times New Roman" w:hAnsi="Times New Roman"/>
        </w:rPr>
        <w:t xml:space="preserve"> reports of choice with what took place in the interactions, we divided the recordings into four subsets</w:t>
      </w:r>
      <w:r w:rsidR="005C60B1" w:rsidRPr="00103BBF">
        <w:rPr>
          <w:rFonts w:ascii="Times New Roman" w:hAnsi="Times New Roman"/>
        </w:rPr>
        <w:t xml:space="preserve">, discussed </w:t>
      </w:r>
      <w:r w:rsidR="00174E61" w:rsidRPr="00103BBF">
        <w:rPr>
          <w:rFonts w:ascii="Times New Roman" w:hAnsi="Times New Roman"/>
        </w:rPr>
        <w:t>below</w:t>
      </w:r>
      <w:r w:rsidR="004825B0" w:rsidRPr="00103BBF">
        <w:rPr>
          <w:rFonts w:ascii="Times New Roman" w:hAnsi="Times New Roman"/>
        </w:rPr>
        <w:t xml:space="preserve"> (</w:t>
      </w:r>
      <w:r w:rsidRPr="00103BBF">
        <w:rPr>
          <w:rFonts w:ascii="Times New Roman" w:hAnsi="Times New Roman"/>
        </w:rPr>
        <w:t>Table 1).  We sought patterns across these with respect to how the decision-making was accomplished.  The aim was to discover, inductively, what might have been hearable in the consultations as ‘choice’.</w:t>
      </w:r>
      <w:r w:rsidR="00174E61" w:rsidRPr="00103BBF">
        <w:rPr>
          <w:rFonts w:ascii="Times New Roman" w:hAnsi="Times New Roman"/>
        </w:rPr>
        <w:t xml:space="preserve">  Our discovery that option-listing was associated almost exclusively with the agreement that a choice had been offered led to the more detailed analyses that we report </w:t>
      </w:r>
      <w:r w:rsidR="00A3040F" w:rsidRPr="00103BBF">
        <w:rPr>
          <w:rFonts w:ascii="Times New Roman" w:hAnsi="Times New Roman"/>
        </w:rPr>
        <w:t>here</w:t>
      </w:r>
      <w:r w:rsidR="00174E61" w:rsidRPr="00103BBF">
        <w:rPr>
          <w:rFonts w:ascii="Times New Roman" w:hAnsi="Times New Roman"/>
        </w:rPr>
        <w:t>.</w:t>
      </w:r>
      <w:r w:rsidR="00174E61">
        <w:rPr>
          <w:rFonts w:ascii="Times New Roman" w:hAnsi="Times New Roman"/>
        </w:rPr>
        <w:t xml:space="preserve">  </w:t>
      </w:r>
      <w:r>
        <w:rPr>
          <w:rFonts w:ascii="Times New Roman" w:hAnsi="Times New Roman"/>
        </w:rPr>
        <w:t xml:space="preserve"> </w:t>
      </w:r>
    </w:p>
    <w:p w14:paraId="673A6434" w14:textId="77777777" w:rsidR="00D007D7" w:rsidRDefault="00D007D7" w:rsidP="00083F84">
      <w:pPr>
        <w:spacing w:line="480" w:lineRule="auto"/>
        <w:rPr>
          <w:rFonts w:ascii="Times New Roman" w:hAnsi="Times New Roman"/>
          <w:b/>
        </w:rPr>
      </w:pPr>
    </w:p>
    <w:p w14:paraId="141F7A4A" w14:textId="77777777" w:rsidR="009C1446" w:rsidRDefault="009C1446" w:rsidP="009C1446">
      <w:pPr>
        <w:spacing w:line="480" w:lineRule="auto"/>
        <w:outlineLvl w:val="0"/>
        <w:rPr>
          <w:rFonts w:ascii="Times New Roman" w:hAnsi="Times New Roman"/>
          <w:b/>
        </w:rPr>
      </w:pPr>
      <w:bookmarkStart w:id="0" w:name="_Toc377729797"/>
      <w:r>
        <w:rPr>
          <w:rFonts w:ascii="Times New Roman" w:hAnsi="Times New Roman"/>
          <w:b/>
        </w:rPr>
        <w:t>Findings</w:t>
      </w:r>
    </w:p>
    <w:p w14:paraId="16A31F82" w14:textId="77777777" w:rsidR="009C1446" w:rsidRDefault="009C1446" w:rsidP="009C1446">
      <w:pPr>
        <w:spacing w:line="480" w:lineRule="auto"/>
        <w:rPr>
          <w:rFonts w:ascii="Times New Roman" w:hAnsi="Times New Roman"/>
          <w:b/>
          <w:i/>
        </w:rPr>
      </w:pPr>
    </w:p>
    <w:p w14:paraId="0AFC81AA" w14:textId="77777777" w:rsidR="009C1446" w:rsidRPr="00FB3039" w:rsidRDefault="009C1446" w:rsidP="009C1446">
      <w:pPr>
        <w:spacing w:line="480" w:lineRule="auto"/>
        <w:outlineLvl w:val="0"/>
        <w:rPr>
          <w:rFonts w:ascii="Times New Roman" w:hAnsi="Times New Roman"/>
          <w:b/>
          <w:i/>
        </w:rPr>
      </w:pPr>
      <w:r>
        <w:rPr>
          <w:rFonts w:ascii="Times New Roman" w:hAnsi="Times New Roman"/>
          <w:b/>
          <w:i/>
        </w:rPr>
        <w:t>The p</w:t>
      </w:r>
      <w:r w:rsidRPr="00FB3039">
        <w:rPr>
          <w:rFonts w:ascii="Times New Roman" w:hAnsi="Times New Roman"/>
          <w:b/>
          <w:i/>
        </w:rPr>
        <w:t>erce</w:t>
      </w:r>
      <w:r>
        <w:rPr>
          <w:rFonts w:ascii="Times New Roman" w:hAnsi="Times New Roman"/>
          <w:b/>
          <w:i/>
        </w:rPr>
        <w:t>ption</w:t>
      </w:r>
      <w:r w:rsidRPr="00FB3039">
        <w:rPr>
          <w:rFonts w:ascii="Times New Roman" w:hAnsi="Times New Roman"/>
          <w:b/>
          <w:i/>
        </w:rPr>
        <w:t xml:space="preserve"> of choice</w:t>
      </w:r>
    </w:p>
    <w:p w14:paraId="57151E26" w14:textId="5A6DBC98" w:rsidR="00271DF4" w:rsidRDefault="009C1446" w:rsidP="007F4A2D">
      <w:pPr>
        <w:spacing w:line="480" w:lineRule="auto"/>
        <w:rPr>
          <w:rFonts w:ascii="Times New Roman" w:hAnsi="Times New Roman"/>
        </w:rPr>
      </w:pPr>
      <w:r>
        <w:rPr>
          <w:rFonts w:ascii="Times New Roman" w:hAnsi="Times New Roman"/>
        </w:rPr>
        <w:t xml:space="preserve">Overall, there was a fairly high level of </w:t>
      </w:r>
      <w:r w:rsidRPr="001716E4">
        <w:rPr>
          <w:rFonts w:ascii="Times New Roman" w:hAnsi="Times New Roman"/>
          <w:i/>
        </w:rPr>
        <w:t>perceived</w:t>
      </w:r>
      <w:r>
        <w:rPr>
          <w:rFonts w:ascii="Times New Roman" w:hAnsi="Times New Roman"/>
        </w:rPr>
        <w:t xml:space="preserve"> choice on offer in </w:t>
      </w:r>
      <w:r w:rsidR="007C4F35">
        <w:rPr>
          <w:rFonts w:ascii="Times New Roman" w:hAnsi="Times New Roman"/>
        </w:rPr>
        <w:t>our dataset</w:t>
      </w:r>
      <w:r>
        <w:rPr>
          <w:rFonts w:ascii="Times New Roman" w:hAnsi="Times New Roman"/>
        </w:rPr>
        <w:t xml:space="preserve">: in 67.9% (146/215) of cases for which we have the relevant </w:t>
      </w:r>
      <w:r w:rsidR="007F4A2D">
        <w:rPr>
          <w:rFonts w:ascii="Times New Roman" w:hAnsi="Times New Roman"/>
        </w:rPr>
        <w:t xml:space="preserve">questionnaire </w:t>
      </w:r>
      <w:r>
        <w:rPr>
          <w:rFonts w:ascii="Times New Roman" w:hAnsi="Times New Roman"/>
        </w:rPr>
        <w:t xml:space="preserve">data, the neurologist reported offering the patient a choice, and in 71.8% (145/202) of cases for which we have the data, the patient reported being offered a choice.  Table 1 shows the nature of this agreement across the four possible permutations for the 196 consultations for which data were available from both neurologist and patient.  As the </w:t>
      </w:r>
      <w:r>
        <w:rPr>
          <w:rFonts w:ascii="Times New Roman" w:hAnsi="Times New Roman"/>
        </w:rPr>
        <w:lastRenderedPageBreak/>
        <w:t xml:space="preserve">table shows, in just over half of these cases, there was agreement that a choice had been offered.  See </w:t>
      </w:r>
      <w:r w:rsidR="00103BBF">
        <w:rPr>
          <w:rFonts w:ascii="Times New Roman" w:hAnsi="Times New Roman"/>
        </w:rPr>
        <w:t>Wiseman et al. (2016)</w:t>
      </w:r>
      <w:r>
        <w:rPr>
          <w:rFonts w:ascii="Times New Roman" w:hAnsi="Times New Roman"/>
        </w:rPr>
        <w:t xml:space="preserve"> for a statistical exploration of this dataset.  </w:t>
      </w:r>
    </w:p>
    <w:p w14:paraId="5CDC54A0" w14:textId="77777777" w:rsidR="007F4A2D" w:rsidRDefault="007F4A2D" w:rsidP="00AB4BF7">
      <w:pPr>
        <w:spacing w:line="480" w:lineRule="auto"/>
        <w:outlineLvl w:val="0"/>
        <w:rPr>
          <w:rFonts w:ascii="Times New Roman" w:hAnsi="Times New Roman"/>
        </w:rPr>
      </w:pPr>
    </w:p>
    <w:p w14:paraId="7ABA6813" w14:textId="77777777" w:rsidR="002D2912" w:rsidRPr="005B1124" w:rsidRDefault="002D2912" w:rsidP="00AB4BF7">
      <w:pPr>
        <w:spacing w:line="480" w:lineRule="auto"/>
        <w:outlineLvl w:val="0"/>
        <w:rPr>
          <w:rFonts w:ascii="Times New Roman" w:hAnsi="Times New Roman"/>
        </w:rPr>
      </w:pPr>
      <w:r w:rsidRPr="005B1124">
        <w:rPr>
          <w:rFonts w:ascii="Times New Roman" w:hAnsi="Times New Roman"/>
        </w:rPr>
        <w:t>Table 1: Agreement and disagreement about presence of choice</w:t>
      </w:r>
      <w:bookmarkEnd w:id="0"/>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02"/>
        <w:gridCol w:w="3260"/>
      </w:tblGrid>
      <w:tr w:rsidR="002D2912" w:rsidRPr="002B1134" w14:paraId="6E7B5E57" w14:textId="77777777" w:rsidTr="002D2912">
        <w:tc>
          <w:tcPr>
            <w:tcW w:w="2235" w:type="dxa"/>
          </w:tcPr>
          <w:p w14:paraId="5C37914B" w14:textId="77777777" w:rsidR="002D2912" w:rsidRPr="002B1134" w:rsidRDefault="002D2912" w:rsidP="00083F84">
            <w:pPr>
              <w:spacing w:line="480" w:lineRule="auto"/>
              <w:rPr>
                <w:rFonts w:ascii="Times New Roman" w:hAnsi="Times New Roman"/>
              </w:rPr>
            </w:pPr>
            <w:r w:rsidRPr="002B1134">
              <w:rPr>
                <w:rFonts w:ascii="Times New Roman" w:hAnsi="Times New Roman"/>
                <w:sz w:val="22"/>
                <w:szCs w:val="22"/>
              </w:rPr>
              <w:t>Total n=196</w:t>
            </w:r>
          </w:p>
        </w:tc>
        <w:tc>
          <w:tcPr>
            <w:tcW w:w="3402" w:type="dxa"/>
          </w:tcPr>
          <w:p w14:paraId="5ACDD5C4" w14:textId="77777777" w:rsidR="002D2912" w:rsidRPr="002B1134" w:rsidRDefault="002D2912" w:rsidP="00083F84">
            <w:pPr>
              <w:spacing w:line="480" w:lineRule="auto"/>
              <w:rPr>
                <w:rFonts w:ascii="Times New Roman" w:hAnsi="Times New Roman"/>
                <w:b/>
              </w:rPr>
            </w:pPr>
            <w:r w:rsidRPr="002B1134">
              <w:rPr>
                <w:rFonts w:ascii="Times New Roman" w:hAnsi="Times New Roman"/>
                <w:b/>
                <w:sz w:val="22"/>
                <w:szCs w:val="22"/>
              </w:rPr>
              <w:t>Neu</w:t>
            </w:r>
            <w:r>
              <w:rPr>
                <w:rFonts w:ascii="Times New Roman" w:hAnsi="Times New Roman"/>
                <w:b/>
                <w:sz w:val="22"/>
                <w:szCs w:val="22"/>
              </w:rPr>
              <w:t>rologist</w:t>
            </w:r>
            <w:r w:rsidRPr="002B1134">
              <w:rPr>
                <w:rFonts w:ascii="Times New Roman" w:hAnsi="Times New Roman"/>
                <w:b/>
                <w:sz w:val="22"/>
                <w:szCs w:val="22"/>
              </w:rPr>
              <w:t>: Choice</w:t>
            </w:r>
            <w:r>
              <w:rPr>
                <w:rFonts w:ascii="Times New Roman" w:hAnsi="Times New Roman"/>
                <w:b/>
                <w:sz w:val="22"/>
                <w:szCs w:val="22"/>
              </w:rPr>
              <w:t xml:space="preserve"> - Yes</w:t>
            </w:r>
          </w:p>
        </w:tc>
        <w:tc>
          <w:tcPr>
            <w:tcW w:w="3260" w:type="dxa"/>
          </w:tcPr>
          <w:p w14:paraId="258EB325" w14:textId="77777777" w:rsidR="002D2912" w:rsidRPr="002B1134" w:rsidRDefault="002D2912" w:rsidP="00083F84">
            <w:pPr>
              <w:spacing w:line="480" w:lineRule="auto"/>
              <w:rPr>
                <w:rFonts w:ascii="Times New Roman" w:hAnsi="Times New Roman"/>
                <w:b/>
              </w:rPr>
            </w:pPr>
            <w:r w:rsidRPr="002B1134">
              <w:rPr>
                <w:rFonts w:ascii="Times New Roman" w:hAnsi="Times New Roman"/>
                <w:b/>
                <w:sz w:val="22"/>
                <w:szCs w:val="22"/>
              </w:rPr>
              <w:t>Neu</w:t>
            </w:r>
            <w:r>
              <w:rPr>
                <w:rFonts w:ascii="Times New Roman" w:hAnsi="Times New Roman"/>
                <w:b/>
                <w:sz w:val="22"/>
                <w:szCs w:val="22"/>
              </w:rPr>
              <w:t xml:space="preserve">rologist: </w:t>
            </w:r>
            <w:r w:rsidRPr="002B1134">
              <w:rPr>
                <w:rFonts w:ascii="Times New Roman" w:hAnsi="Times New Roman"/>
                <w:b/>
                <w:sz w:val="22"/>
                <w:szCs w:val="22"/>
              </w:rPr>
              <w:t>Choice</w:t>
            </w:r>
            <w:r>
              <w:rPr>
                <w:rFonts w:ascii="Times New Roman" w:hAnsi="Times New Roman"/>
                <w:b/>
                <w:sz w:val="22"/>
                <w:szCs w:val="22"/>
              </w:rPr>
              <w:t xml:space="preserve"> - No</w:t>
            </w:r>
          </w:p>
        </w:tc>
      </w:tr>
      <w:tr w:rsidR="002D2912" w:rsidRPr="002B1134" w14:paraId="17CC32D9" w14:textId="77777777" w:rsidTr="002D2912">
        <w:tc>
          <w:tcPr>
            <w:tcW w:w="2235" w:type="dxa"/>
          </w:tcPr>
          <w:p w14:paraId="0DDF2FE3" w14:textId="77777777" w:rsidR="002D2912" w:rsidRPr="002B1134" w:rsidRDefault="002D2912" w:rsidP="00083F84">
            <w:pPr>
              <w:spacing w:line="480" w:lineRule="auto"/>
              <w:rPr>
                <w:rFonts w:ascii="Times New Roman" w:hAnsi="Times New Roman"/>
                <w:b/>
              </w:rPr>
            </w:pPr>
            <w:r w:rsidRPr="002B1134">
              <w:rPr>
                <w:rFonts w:ascii="Times New Roman" w:hAnsi="Times New Roman"/>
                <w:b/>
                <w:sz w:val="22"/>
                <w:szCs w:val="22"/>
              </w:rPr>
              <w:t>Pat</w:t>
            </w:r>
            <w:r>
              <w:rPr>
                <w:rFonts w:ascii="Times New Roman" w:hAnsi="Times New Roman"/>
                <w:b/>
                <w:sz w:val="22"/>
                <w:szCs w:val="22"/>
              </w:rPr>
              <w:t>ient</w:t>
            </w:r>
            <w:r w:rsidRPr="002B1134">
              <w:rPr>
                <w:rFonts w:ascii="Times New Roman" w:hAnsi="Times New Roman"/>
                <w:b/>
                <w:sz w:val="22"/>
                <w:szCs w:val="22"/>
              </w:rPr>
              <w:t>: Choice</w:t>
            </w:r>
            <w:r>
              <w:rPr>
                <w:rFonts w:ascii="Times New Roman" w:hAnsi="Times New Roman"/>
                <w:b/>
                <w:sz w:val="22"/>
                <w:szCs w:val="22"/>
              </w:rPr>
              <w:t xml:space="preserve"> - Yes</w:t>
            </w:r>
          </w:p>
        </w:tc>
        <w:tc>
          <w:tcPr>
            <w:tcW w:w="3402" w:type="dxa"/>
          </w:tcPr>
          <w:p w14:paraId="463CC9BE" w14:textId="77777777" w:rsidR="002D2912" w:rsidRPr="002B1134" w:rsidRDefault="002D2912" w:rsidP="00083F84">
            <w:pPr>
              <w:spacing w:line="480" w:lineRule="auto"/>
              <w:rPr>
                <w:rFonts w:ascii="Times New Roman" w:hAnsi="Times New Roman"/>
              </w:rPr>
            </w:pPr>
            <w:r w:rsidRPr="002B1134">
              <w:rPr>
                <w:rFonts w:ascii="Times New Roman" w:hAnsi="Times New Roman"/>
                <w:sz w:val="22"/>
                <w:szCs w:val="22"/>
              </w:rPr>
              <w:t>Subset 1. Agree (53.6%, n=105)</w:t>
            </w:r>
          </w:p>
        </w:tc>
        <w:tc>
          <w:tcPr>
            <w:tcW w:w="3260" w:type="dxa"/>
          </w:tcPr>
          <w:p w14:paraId="2514534B" w14:textId="77777777" w:rsidR="002D2912" w:rsidRPr="002B1134" w:rsidRDefault="002D2912" w:rsidP="00083F84">
            <w:pPr>
              <w:spacing w:line="480" w:lineRule="auto"/>
              <w:rPr>
                <w:rFonts w:ascii="Times New Roman" w:hAnsi="Times New Roman"/>
              </w:rPr>
            </w:pPr>
            <w:r w:rsidRPr="002B1134">
              <w:rPr>
                <w:rFonts w:ascii="Times New Roman" w:hAnsi="Times New Roman"/>
                <w:sz w:val="22"/>
                <w:szCs w:val="22"/>
              </w:rPr>
              <w:t>Subset 2. Disagree (17.9%, n=35)</w:t>
            </w:r>
          </w:p>
        </w:tc>
      </w:tr>
      <w:tr w:rsidR="002D2912" w:rsidRPr="002B1134" w14:paraId="368FA776" w14:textId="77777777" w:rsidTr="002D2912">
        <w:tc>
          <w:tcPr>
            <w:tcW w:w="2235" w:type="dxa"/>
          </w:tcPr>
          <w:p w14:paraId="0FC77711" w14:textId="77777777" w:rsidR="002D2912" w:rsidRPr="002B1134" w:rsidRDefault="002D2912" w:rsidP="00083F84">
            <w:pPr>
              <w:spacing w:line="480" w:lineRule="auto"/>
              <w:rPr>
                <w:rFonts w:ascii="Times New Roman" w:hAnsi="Times New Roman"/>
                <w:b/>
              </w:rPr>
            </w:pPr>
            <w:r w:rsidRPr="002B1134">
              <w:rPr>
                <w:rFonts w:ascii="Times New Roman" w:hAnsi="Times New Roman"/>
                <w:b/>
                <w:sz w:val="22"/>
                <w:szCs w:val="22"/>
              </w:rPr>
              <w:t>Pat</w:t>
            </w:r>
            <w:r>
              <w:rPr>
                <w:rFonts w:ascii="Times New Roman" w:hAnsi="Times New Roman"/>
                <w:b/>
                <w:sz w:val="22"/>
                <w:szCs w:val="22"/>
              </w:rPr>
              <w:t xml:space="preserve">ient: </w:t>
            </w:r>
            <w:r w:rsidRPr="002B1134">
              <w:rPr>
                <w:rFonts w:ascii="Times New Roman" w:hAnsi="Times New Roman"/>
                <w:b/>
                <w:sz w:val="22"/>
                <w:szCs w:val="22"/>
              </w:rPr>
              <w:t>Choice</w:t>
            </w:r>
            <w:r>
              <w:rPr>
                <w:rFonts w:ascii="Times New Roman" w:hAnsi="Times New Roman"/>
                <w:b/>
                <w:sz w:val="22"/>
                <w:szCs w:val="22"/>
              </w:rPr>
              <w:t xml:space="preserve"> - No</w:t>
            </w:r>
          </w:p>
        </w:tc>
        <w:tc>
          <w:tcPr>
            <w:tcW w:w="3402" w:type="dxa"/>
          </w:tcPr>
          <w:p w14:paraId="722F7E8C" w14:textId="77777777" w:rsidR="002D2912" w:rsidRPr="002B1134" w:rsidRDefault="002D2912" w:rsidP="00083F84">
            <w:pPr>
              <w:spacing w:line="480" w:lineRule="auto"/>
              <w:rPr>
                <w:rFonts w:ascii="Times New Roman" w:hAnsi="Times New Roman"/>
              </w:rPr>
            </w:pPr>
            <w:r w:rsidRPr="002B1134">
              <w:rPr>
                <w:rFonts w:ascii="Times New Roman" w:hAnsi="Times New Roman"/>
                <w:sz w:val="22"/>
                <w:szCs w:val="22"/>
              </w:rPr>
              <w:t>Subset 3. Disagree (14.3%, n=28)</w:t>
            </w:r>
          </w:p>
        </w:tc>
        <w:tc>
          <w:tcPr>
            <w:tcW w:w="3260" w:type="dxa"/>
          </w:tcPr>
          <w:p w14:paraId="2316A39E" w14:textId="77777777" w:rsidR="002D2912" w:rsidRPr="002B1134" w:rsidRDefault="002D2912" w:rsidP="00083F84">
            <w:pPr>
              <w:spacing w:line="480" w:lineRule="auto"/>
              <w:rPr>
                <w:rFonts w:ascii="Times New Roman" w:hAnsi="Times New Roman"/>
              </w:rPr>
            </w:pPr>
            <w:r w:rsidRPr="002B1134">
              <w:rPr>
                <w:rFonts w:ascii="Times New Roman" w:hAnsi="Times New Roman"/>
                <w:sz w:val="22"/>
                <w:szCs w:val="22"/>
              </w:rPr>
              <w:t>Subset 4. Agree (14.3%, n=28)</w:t>
            </w:r>
          </w:p>
        </w:tc>
      </w:tr>
    </w:tbl>
    <w:p w14:paraId="328AFC4D" w14:textId="77777777" w:rsidR="00C84A05" w:rsidRDefault="00C84A05" w:rsidP="00083F84">
      <w:pPr>
        <w:spacing w:line="480" w:lineRule="auto"/>
        <w:rPr>
          <w:rFonts w:ascii="Times New Roman" w:hAnsi="Times New Roman"/>
        </w:rPr>
      </w:pPr>
    </w:p>
    <w:p w14:paraId="71435D26" w14:textId="33CA795C" w:rsidR="006B5E07" w:rsidRDefault="00A04C2F" w:rsidP="00083F84">
      <w:pPr>
        <w:spacing w:line="480" w:lineRule="auto"/>
        <w:rPr>
          <w:rFonts w:ascii="Times New Roman" w:hAnsi="Times New Roman"/>
        </w:rPr>
      </w:pPr>
      <w:r>
        <w:rPr>
          <w:rFonts w:ascii="Times New Roman" w:hAnsi="Times New Roman"/>
        </w:rPr>
        <w:t>Our</w:t>
      </w:r>
      <w:r w:rsidR="00C6658E">
        <w:rPr>
          <w:rFonts w:ascii="Times New Roman" w:hAnsi="Times New Roman"/>
        </w:rPr>
        <w:t xml:space="preserve"> </w:t>
      </w:r>
      <w:r w:rsidR="009F0A84">
        <w:rPr>
          <w:rFonts w:ascii="Times New Roman" w:hAnsi="Times New Roman"/>
        </w:rPr>
        <w:t xml:space="preserve">qualitative </w:t>
      </w:r>
      <w:r w:rsidR="00C6658E">
        <w:rPr>
          <w:rFonts w:ascii="Times New Roman" w:hAnsi="Times New Roman"/>
        </w:rPr>
        <w:t>analysis</w:t>
      </w:r>
      <w:r>
        <w:rPr>
          <w:rFonts w:ascii="Times New Roman" w:hAnsi="Times New Roman"/>
        </w:rPr>
        <w:t xml:space="preserve"> </w:t>
      </w:r>
      <w:r w:rsidR="00D82609">
        <w:rPr>
          <w:rFonts w:ascii="Times New Roman" w:hAnsi="Times New Roman"/>
        </w:rPr>
        <w:t xml:space="preserve">revealed a striking finding: with just </w:t>
      </w:r>
      <w:r w:rsidR="00A13977">
        <w:rPr>
          <w:rFonts w:ascii="Times New Roman" w:hAnsi="Times New Roman"/>
        </w:rPr>
        <w:t>one</w:t>
      </w:r>
      <w:r w:rsidR="008B5D85">
        <w:rPr>
          <w:rFonts w:ascii="Times New Roman" w:hAnsi="Times New Roman"/>
        </w:rPr>
        <w:t xml:space="preserve"> </w:t>
      </w:r>
      <w:r w:rsidR="00D82609">
        <w:rPr>
          <w:rFonts w:ascii="Times New Roman" w:hAnsi="Times New Roman"/>
        </w:rPr>
        <w:t>exception</w:t>
      </w:r>
      <w:r w:rsidR="007F4A2D">
        <w:rPr>
          <w:rFonts w:ascii="Times New Roman" w:hAnsi="Times New Roman"/>
        </w:rPr>
        <w:t xml:space="preserve"> (i.e. 1/19, see Figure 1)</w:t>
      </w:r>
      <w:r w:rsidR="00D82609">
        <w:rPr>
          <w:rFonts w:ascii="Times New Roman" w:hAnsi="Times New Roman"/>
        </w:rPr>
        <w:t>, option-listing was only present in those consultations</w:t>
      </w:r>
      <w:r w:rsidR="00A13977">
        <w:rPr>
          <w:rFonts w:ascii="Times New Roman" w:hAnsi="Times New Roman"/>
        </w:rPr>
        <w:t xml:space="preserve"> (for which we have valid data)</w:t>
      </w:r>
      <w:r w:rsidR="00D82609">
        <w:rPr>
          <w:rFonts w:ascii="Times New Roman" w:hAnsi="Times New Roman"/>
        </w:rPr>
        <w:t xml:space="preserve"> </w:t>
      </w:r>
      <w:r w:rsidR="00D82609" w:rsidRPr="00C34FD5">
        <w:rPr>
          <w:rFonts w:ascii="Times New Roman" w:hAnsi="Times New Roman"/>
        </w:rPr>
        <w:t xml:space="preserve">where neurologist and patient </w:t>
      </w:r>
      <w:r w:rsidR="00D82609" w:rsidRPr="00C34FD5">
        <w:rPr>
          <w:rFonts w:ascii="Times New Roman" w:hAnsi="Times New Roman"/>
          <w:i/>
        </w:rPr>
        <w:t>agreed a choice had been offered</w:t>
      </w:r>
      <w:r w:rsidR="00C5089E" w:rsidRPr="00C34FD5">
        <w:rPr>
          <w:rFonts w:ascii="Times New Roman" w:hAnsi="Times New Roman"/>
        </w:rPr>
        <w:t xml:space="preserve"> (Table 1, S</w:t>
      </w:r>
      <w:r w:rsidR="00C6658E" w:rsidRPr="00C34FD5">
        <w:rPr>
          <w:rFonts w:ascii="Times New Roman" w:hAnsi="Times New Roman"/>
        </w:rPr>
        <w:t>ubset 1).</w:t>
      </w:r>
      <w:r w:rsidR="00D82609" w:rsidRPr="00C34FD5">
        <w:rPr>
          <w:rFonts w:ascii="Times New Roman" w:hAnsi="Times New Roman"/>
        </w:rPr>
        <w:t xml:space="preserve"> </w:t>
      </w:r>
      <w:r w:rsidR="009A311E" w:rsidRPr="00C34FD5">
        <w:rPr>
          <w:rFonts w:ascii="Times New Roman" w:hAnsi="Times New Roman"/>
        </w:rPr>
        <w:t xml:space="preserve"> </w:t>
      </w:r>
      <w:r w:rsidR="007F4A2D" w:rsidRPr="00C34FD5">
        <w:rPr>
          <w:rFonts w:ascii="Times New Roman" w:hAnsi="Times New Roman"/>
        </w:rPr>
        <w:t xml:space="preserve">This </w:t>
      </w:r>
      <w:r w:rsidR="007C4F35" w:rsidRPr="00C34FD5">
        <w:rPr>
          <w:rFonts w:ascii="Times New Roman" w:hAnsi="Times New Roman"/>
        </w:rPr>
        <w:t>leaves</w:t>
      </w:r>
      <w:r w:rsidR="007F4A2D" w:rsidRPr="00C34FD5">
        <w:rPr>
          <w:rFonts w:ascii="Times New Roman" w:hAnsi="Times New Roman"/>
        </w:rPr>
        <w:t xml:space="preserve"> </w:t>
      </w:r>
      <w:r w:rsidR="005C60B1" w:rsidRPr="00C34FD5">
        <w:rPr>
          <w:rFonts w:ascii="Times New Roman" w:hAnsi="Times New Roman"/>
        </w:rPr>
        <w:t>numerous</w:t>
      </w:r>
      <w:r w:rsidR="007F4A2D" w:rsidRPr="00C34FD5">
        <w:rPr>
          <w:rFonts w:ascii="Times New Roman" w:hAnsi="Times New Roman"/>
        </w:rPr>
        <w:t xml:space="preserve"> consultations in the ‘agree choice’ subset in which decision-making was handled in </w:t>
      </w:r>
      <w:r w:rsidR="00273B06" w:rsidRPr="00C34FD5">
        <w:rPr>
          <w:rFonts w:ascii="Times New Roman" w:hAnsi="Times New Roman"/>
        </w:rPr>
        <w:t>another</w:t>
      </w:r>
      <w:r w:rsidR="007F4A2D" w:rsidRPr="00C34FD5">
        <w:rPr>
          <w:rFonts w:ascii="Times New Roman" w:hAnsi="Times New Roman"/>
        </w:rPr>
        <w:t xml:space="preserve"> way (e.g. using forms of recommendation </w:t>
      </w:r>
      <w:r w:rsidR="005C60B1" w:rsidRPr="00C34FD5">
        <w:rPr>
          <w:rFonts w:ascii="Times New Roman" w:hAnsi="Times New Roman"/>
        </w:rPr>
        <w:t>o</w:t>
      </w:r>
      <w:r w:rsidR="007F4A2D" w:rsidRPr="00C34FD5">
        <w:rPr>
          <w:rFonts w:ascii="Times New Roman" w:hAnsi="Times New Roman"/>
        </w:rPr>
        <w:t>r patient view elicitor).  However</w:t>
      </w:r>
      <w:r w:rsidR="007F4A2D">
        <w:rPr>
          <w:rFonts w:ascii="Times New Roman" w:hAnsi="Times New Roman"/>
        </w:rPr>
        <w:t xml:space="preserve">, the finding of </w:t>
      </w:r>
      <w:r w:rsidR="007C4F35">
        <w:rPr>
          <w:rFonts w:ascii="Times New Roman" w:hAnsi="Times New Roman"/>
        </w:rPr>
        <w:t xml:space="preserve">such a clear </w:t>
      </w:r>
      <w:r w:rsidR="007F4A2D">
        <w:rPr>
          <w:rFonts w:ascii="Times New Roman" w:hAnsi="Times New Roman"/>
        </w:rPr>
        <w:t xml:space="preserve">association between option-listing and self-reported perception of choice </w:t>
      </w:r>
      <w:r w:rsidR="00D82609">
        <w:rPr>
          <w:rFonts w:ascii="Times New Roman" w:hAnsi="Times New Roman"/>
        </w:rPr>
        <w:t xml:space="preserve">was reason enough to examine the practice further.  When considered </w:t>
      </w:r>
      <w:proofErr w:type="gramStart"/>
      <w:r w:rsidR="00D82609">
        <w:rPr>
          <w:rFonts w:ascii="Times New Roman" w:hAnsi="Times New Roman"/>
        </w:rPr>
        <w:t>in light of</w:t>
      </w:r>
      <w:proofErr w:type="gramEnd"/>
      <w:r w:rsidR="00D82609">
        <w:rPr>
          <w:rFonts w:ascii="Times New Roman" w:hAnsi="Times New Roman"/>
        </w:rPr>
        <w:t xml:space="preserve"> how option-listing was enacted, this pattern bec</w:t>
      </w:r>
      <w:r w:rsidR="00F90CD4">
        <w:rPr>
          <w:rFonts w:ascii="Times New Roman" w:hAnsi="Times New Roman"/>
        </w:rPr>
        <w:t>ame</w:t>
      </w:r>
      <w:r w:rsidR="00D82609">
        <w:rPr>
          <w:rFonts w:ascii="Times New Roman" w:hAnsi="Times New Roman"/>
        </w:rPr>
        <w:t xml:space="preserve"> even more remarkable, as </w:t>
      </w:r>
      <w:r w:rsidR="009F0A84">
        <w:rPr>
          <w:rFonts w:ascii="Times New Roman" w:hAnsi="Times New Roman"/>
        </w:rPr>
        <w:t xml:space="preserve">we show across the </w:t>
      </w:r>
      <w:r w:rsidR="007C4F35">
        <w:rPr>
          <w:rFonts w:ascii="Times New Roman" w:hAnsi="Times New Roman"/>
        </w:rPr>
        <w:t>remaining</w:t>
      </w:r>
      <w:r w:rsidR="009F0A84">
        <w:rPr>
          <w:rFonts w:ascii="Times New Roman" w:hAnsi="Times New Roman"/>
        </w:rPr>
        <w:t xml:space="preserve"> analy</w:t>
      </w:r>
      <w:r w:rsidR="007C4F35">
        <w:rPr>
          <w:rFonts w:ascii="Times New Roman" w:hAnsi="Times New Roman"/>
        </w:rPr>
        <w:t>tic sections</w:t>
      </w:r>
      <w:r w:rsidR="00186DC7">
        <w:rPr>
          <w:rFonts w:ascii="Times New Roman" w:hAnsi="Times New Roman"/>
        </w:rPr>
        <w:t xml:space="preserve">. </w:t>
      </w:r>
    </w:p>
    <w:p w14:paraId="435FF4FF" w14:textId="77777777" w:rsidR="00186DC7" w:rsidRDefault="00186DC7" w:rsidP="00083F84">
      <w:pPr>
        <w:widowControl w:val="0"/>
        <w:autoSpaceDE w:val="0"/>
        <w:autoSpaceDN w:val="0"/>
        <w:adjustRightInd w:val="0"/>
        <w:spacing w:line="480" w:lineRule="auto"/>
        <w:rPr>
          <w:rFonts w:ascii="Times New Roman" w:hAnsi="Times New Roman"/>
        </w:rPr>
      </w:pPr>
    </w:p>
    <w:p w14:paraId="09962741" w14:textId="57EE26BB" w:rsidR="002C7675" w:rsidRPr="0051591E" w:rsidRDefault="00186DC7" w:rsidP="00AB4BF7">
      <w:pPr>
        <w:spacing w:line="480" w:lineRule="auto"/>
        <w:outlineLvl w:val="0"/>
        <w:rPr>
          <w:rFonts w:ascii="Times New Roman" w:hAnsi="Times New Roman"/>
          <w:b/>
          <w:i/>
        </w:rPr>
      </w:pPr>
      <w:r>
        <w:rPr>
          <w:rFonts w:ascii="Times New Roman" w:hAnsi="Times New Roman"/>
          <w:b/>
          <w:i/>
        </w:rPr>
        <w:t>Having vs. making a choice</w:t>
      </w:r>
    </w:p>
    <w:p w14:paraId="3E997762" w14:textId="615CB252" w:rsidR="0051591E" w:rsidRDefault="0051591E" w:rsidP="00083F84">
      <w:pPr>
        <w:spacing w:line="480" w:lineRule="auto"/>
        <w:rPr>
          <w:rFonts w:ascii="Times New Roman" w:hAnsi="Times New Roman"/>
        </w:rPr>
      </w:pPr>
      <w:r>
        <w:rPr>
          <w:rFonts w:ascii="Times New Roman" w:hAnsi="Times New Roman"/>
        </w:rPr>
        <w:t>As demonstrated previously (</w:t>
      </w:r>
      <w:proofErr w:type="spellStart"/>
      <w:r w:rsidR="00176124">
        <w:rPr>
          <w:rFonts w:ascii="Times New Roman" w:hAnsi="Times New Roman"/>
        </w:rPr>
        <w:t>Reuber</w:t>
      </w:r>
      <w:proofErr w:type="spellEnd"/>
      <w:r w:rsidR="00176124">
        <w:rPr>
          <w:rFonts w:ascii="Times New Roman" w:hAnsi="Times New Roman"/>
        </w:rPr>
        <w:t xml:space="preserve"> et al. 2015</w:t>
      </w:r>
      <w:r>
        <w:rPr>
          <w:rFonts w:ascii="Times New Roman" w:hAnsi="Times New Roman"/>
        </w:rPr>
        <w:t>), o</w:t>
      </w:r>
      <w:r w:rsidRPr="006E1213">
        <w:rPr>
          <w:rFonts w:ascii="Times New Roman" w:hAnsi="Times New Roman"/>
        </w:rPr>
        <w:t>ption-listing consists</w:t>
      </w:r>
      <w:r>
        <w:rPr>
          <w:rFonts w:ascii="Times New Roman" w:hAnsi="Times New Roman"/>
        </w:rPr>
        <w:t>, in its full form,</w:t>
      </w:r>
      <w:r w:rsidRPr="006E1213">
        <w:rPr>
          <w:rFonts w:ascii="Times New Roman" w:hAnsi="Times New Roman"/>
        </w:rPr>
        <w:t xml:space="preserve"> of three components. </w:t>
      </w:r>
      <w:r>
        <w:rPr>
          <w:rFonts w:ascii="Times New Roman" w:hAnsi="Times New Roman"/>
        </w:rPr>
        <w:t xml:space="preserve"> </w:t>
      </w:r>
      <w:r w:rsidRPr="003A1BD5">
        <w:rPr>
          <w:rFonts w:ascii="Times New Roman" w:hAnsi="Times New Roman"/>
        </w:rPr>
        <w:t>Component 1</w:t>
      </w:r>
      <w:r>
        <w:rPr>
          <w:rFonts w:ascii="Times New Roman" w:hAnsi="Times New Roman"/>
        </w:rPr>
        <w:t xml:space="preserve"> entails some</w:t>
      </w:r>
      <w:r w:rsidRPr="006E1213">
        <w:rPr>
          <w:rFonts w:ascii="Times New Roman" w:hAnsi="Times New Roman"/>
        </w:rPr>
        <w:t xml:space="preserve"> indication by the neurologist that </w:t>
      </w:r>
      <w:r>
        <w:rPr>
          <w:rFonts w:ascii="Times New Roman" w:hAnsi="Times New Roman"/>
        </w:rPr>
        <w:t xml:space="preserve">there is </w:t>
      </w:r>
      <w:r w:rsidRPr="006E1213">
        <w:rPr>
          <w:rFonts w:ascii="Times New Roman" w:hAnsi="Times New Roman"/>
        </w:rPr>
        <w:t xml:space="preserve">a decision </w:t>
      </w:r>
      <w:r w:rsidRPr="006E1213">
        <w:rPr>
          <w:rFonts w:ascii="Times New Roman" w:hAnsi="Times New Roman"/>
          <w:i/>
        </w:rPr>
        <w:t>yet to be made</w:t>
      </w:r>
      <w:r>
        <w:rPr>
          <w:rFonts w:ascii="Times New Roman" w:hAnsi="Times New Roman"/>
        </w:rPr>
        <w:t xml:space="preserve">.  </w:t>
      </w:r>
      <w:r w:rsidRPr="00583901">
        <w:rPr>
          <w:rFonts w:ascii="Times New Roman" w:hAnsi="Times New Roman"/>
        </w:rPr>
        <w:t>Component 2</w:t>
      </w:r>
      <w:r>
        <w:rPr>
          <w:rFonts w:ascii="Times New Roman" w:hAnsi="Times New Roman"/>
        </w:rPr>
        <w:t xml:space="preserve"> entails </w:t>
      </w:r>
      <w:r w:rsidRPr="00846249">
        <w:rPr>
          <w:rFonts w:ascii="Times New Roman" w:hAnsi="Times New Roman"/>
        </w:rPr>
        <w:t xml:space="preserve">the </w:t>
      </w:r>
      <w:r>
        <w:rPr>
          <w:rFonts w:ascii="Times New Roman" w:hAnsi="Times New Roman"/>
        </w:rPr>
        <w:t xml:space="preserve">subsequent </w:t>
      </w:r>
      <w:r w:rsidRPr="00846249">
        <w:rPr>
          <w:rFonts w:ascii="Times New Roman" w:hAnsi="Times New Roman"/>
        </w:rPr>
        <w:t xml:space="preserve">formulation of </w:t>
      </w:r>
      <w:r w:rsidRPr="00846249">
        <w:rPr>
          <w:rFonts w:ascii="Times New Roman" w:hAnsi="Times New Roman"/>
          <w:i/>
        </w:rPr>
        <w:t>a list of options</w:t>
      </w:r>
      <w:r>
        <w:rPr>
          <w:rFonts w:ascii="Times New Roman" w:hAnsi="Times New Roman"/>
        </w:rPr>
        <w:t xml:space="preserve">, sometimes labelled as such (e.g. “option one is… option two is… option </w:t>
      </w:r>
      <w:r w:rsidRPr="009A311E">
        <w:rPr>
          <w:rFonts w:ascii="Times New Roman" w:hAnsi="Times New Roman"/>
          <w:i/>
        </w:rPr>
        <w:t>n</w:t>
      </w:r>
      <w:r>
        <w:rPr>
          <w:rFonts w:ascii="Times New Roman" w:hAnsi="Times New Roman"/>
        </w:rPr>
        <w:t xml:space="preserve"> is…”), </w:t>
      </w:r>
      <w:r w:rsidR="00AF1B6F">
        <w:rPr>
          <w:rFonts w:ascii="Times New Roman" w:hAnsi="Times New Roman"/>
        </w:rPr>
        <w:t xml:space="preserve">and </w:t>
      </w:r>
      <w:r>
        <w:rPr>
          <w:rFonts w:ascii="Times New Roman" w:hAnsi="Times New Roman"/>
        </w:rPr>
        <w:t xml:space="preserve">sometimes embedded within an interrogative </w:t>
      </w:r>
      <w:r>
        <w:rPr>
          <w:rFonts w:ascii="Times New Roman" w:hAnsi="Times New Roman"/>
        </w:rPr>
        <w:lastRenderedPageBreak/>
        <w:t>(e.g. “would you like to x… would you like to y… would you like to z…”)</w:t>
      </w:r>
      <w:r w:rsidR="00AF1B6F">
        <w:rPr>
          <w:rFonts w:ascii="Times New Roman" w:hAnsi="Times New Roman"/>
        </w:rPr>
        <w:t xml:space="preserve">, </w:t>
      </w:r>
      <w:r w:rsidR="00B72EFA">
        <w:rPr>
          <w:rFonts w:ascii="Times New Roman" w:hAnsi="Times New Roman"/>
        </w:rPr>
        <w:t>some of which were</w:t>
      </w:r>
      <w:r w:rsidR="00AF1B6F">
        <w:rPr>
          <w:rFonts w:ascii="Times New Roman" w:hAnsi="Times New Roman"/>
        </w:rPr>
        <w:t xml:space="preserve"> either/or choice</w:t>
      </w:r>
      <w:r w:rsidR="00B72EFA">
        <w:rPr>
          <w:rFonts w:ascii="Times New Roman" w:hAnsi="Times New Roman"/>
        </w:rPr>
        <w:t xml:space="preserve">s.  </w:t>
      </w:r>
      <w:r w:rsidR="00A3040F">
        <w:rPr>
          <w:rFonts w:ascii="Times New Roman" w:hAnsi="Times New Roman"/>
        </w:rPr>
        <w:t xml:space="preserve">Doing </w:t>
      </w:r>
      <w:r w:rsidRPr="00846249">
        <w:rPr>
          <w:rFonts w:ascii="Times New Roman" w:hAnsi="Times New Roman"/>
          <w:i/>
        </w:rPr>
        <w:t>nothing</w:t>
      </w:r>
      <w:r w:rsidRPr="00846249">
        <w:rPr>
          <w:rFonts w:ascii="Times New Roman" w:hAnsi="Times New Roman"/>
        </w:rPr>
        <w:t xml:space="preserve"> </w:t>
      </w:r>
      <w:r>
        <w:rPr>
          <w:rFonts w:ascii="Times New Roman" w:hAnsi="Times New Roman"/>
        </w:rPr>
        <w:t>was</w:t>
      </w:r>
      <w:r w:rsidRPr="00846249">
        <w:rPr>
          <w:rFonts w:ascii="Times New Roman" w:hAnsi="Times New Roman"/>
        </w:rPr>
        <w:t xml:space="preserve"> sometimes included </w:t>
      </w:r>
      <w:r>
        <w:rPr>
          <w:rFonts w:ascii="Times New Roman" w:hAnsi="Times New Roman"/>
        </w:rPr>
        <w:t>explicitly</w:t>
      </w:r>
      <w:r w:rsidRPr="00846249">
        <w:rPr>
          <w:rFonts w:ascii="Times New Roman" w:hAnsi="Times New Roman"/>
        </w:rPr>
        <w:t xml:space="preserve">.  </w:t>
      </w:r>
      <w:r w:rsidR="00A3040F">
        <w:rPr>
          <w:rFonts w:ascii="Times New Roman" w:hAnsi="Times New Roman"/>
        </w:rPr>
        <w:t>Component</w:t>
      </w:r>
      <w:r w:rsidRPr="00583901">
        <w:rPr>
          <w:rFonts w:ascii="Times New Roman" w:hAnsi="Times New Roman"/>
        </w:rPr>
        <w:t xml:space="preserve"> 3</w:t>
      </w:r>
      <w:r>
        <w:rPr>
          <w:rFonts w:ascii="Times New Roman" w:hAnsi="Times New Roman"/>
        </w:rPr>
        <w:t xml:space="preserve"> entails inviting the patient to announce their views </w:t>
      </w:r>
      <w:r w:rsidR="005C60B1">
        <w:rPr>
          <w:rFonts w:ascii="Times New Roman" w:hAnsi="Times New Roman"/>
        </w:rPr>
        <w:t>on</w:t>
      </w:r>
      <w:r>
        <w:rPr>
          <w:rFonts w:ascii="Times New Roman" w:hAnsi="Times New Roman"/>
        </w:rPr>
        <w:t xml:space="preserve"> the options and/or to select one.  We refer to this component as a </w:t>
      </w:r>
      <w:r w:rsidRPr="00AF1B6F">
        <w:rPr>
          <w:rFonts w:ascii="Times New Roman" w:hAnsi="Times New Roman"/>
        </w:rPr>
        <w:t>patient view elicitor</w:t>
      </w:r>
      <w:r>
        <w:rPr>
          <w:rFonts w:ascii="Times New Roman" w:hAnsi="Times New Roman"/>
        </w:rPr>
        <w:t xml:space="preserve"> (PVE), encompassing turns that ask what the patient wants, how they feel, and what they think about the options.</w:t>
      </w:r>
    </w:p>
    <w:p w14:paraId="5F6A5868" w14:textId="06694A19" w:rsidR="0051591E" w:rsidRPr="006E1213" w:rsidRDefault="0051591E" w:rsidP="00083F84">
      <w:pPr>
        <w:spacing w:line="480" w:lineRule="auto"/>
        <w:rPr>
          <w:rFonts w:ascii="Times New Roman" w:hAnsi="Times New Roman"/>
        </w:rPr>
      </w:pPr>
      <w:r>
        <w:rPr>
          <w:rFonts w:ascii="Times New Roman" w:hAnsi="Times New Roman"/>
        </w:rPr>
        <w:t xml:space="preserve">  </w:t>
      </w:r>
    </w:p>
    <w:p w14:paraId="2C8D8693" w14:textId="5EF7B126" w:rsidR="002F01E0" w:rsidRDefault="004B48EB" w:rsidP="00083F84">
      <w:pPr>
        <w:spacing w:line="480" w:lineRule="auto"/>
        <w:rPr>
          <w:rFonts w:ascii="Times New Roman" w:hAnsi="Times New Roman"/>
        </w:rPr>
      </w:pPr>
      <w:r w:rsidRPr="007377BC">
        <w:rPr>
          <w:rFonts w:ascii="Times New Roman" w:hAnsi="Times New Roman"/>
        </w:rPr>
        <w:t>Th</w:t>
      </w:r>
      <w:r>
        <w:rPr>
          <w:rFonts w:ascii="Times New Roman" w:hAnsi="Times New Roman"/>
        </w:rPr>
        <w:t xml:space="preserve">e </w:t>
      </w:r>
      <w:r w:rsidRPr="007377BC">
        <w:rPr>
          <w:rFonts w:ascii="Times New Roman" w:hAnsi="Times New Roman"/>
        </w:rPr>
        <w:t xml:space="preserve">three-component package is </w:t>
      </w:r>
      <w:r w:rsidR="0051591E">
        <w:rPr>
          <w:rFonts w:ascii="Times New Roman" w:hAnsi="Times New Roman"/>
        </w:rPr>
        <w:t>illustrated</w:t>
      </w:r>
      <w:r w:rsidRPr="007377BC">
        <w:rPr>
          <w:rFonts w:ascii="Times New Roman" w:hAnsi="Times New Roman"/>
        </w:rPr>
        <w:t xml:space="preserve"> in Extract 1.  </w:t>
      </w:r>
      <w:r w:rsidR="008F0A03">
        <w:rPr>
          <w:rFonts w:ascii="Times New Roman" w:hAnsi="Times New Roman"/>
        </w:rPr>
        <w:t xml:space="preserve">Having </w:t>
      </w:r>
      <w:r w:rsidR="002456E6">
        <w:rPr>
          <w:rFonts w:ascii="Times New Roman" w:hAnsi="Times New Roman"/>
        </w:rPr>
        <w:t xml:space="preserve">already </w:t>
      </w:r>
      <w:r w:rsidR="008F0A03">
        <w:rPr>
          <w:rFonts w:ascii="Times New Roman" w:hAnsi="Times New Roman"/>
        </w:rPr>
        <w:t xml:space="preserve">advised changing </w:t>
      </w:r>
      <w:r w:rsidR="00B529AC">
        <w:rPr>
          <w:rFonts w:ascii="Times New Roman" w:hAnsi="Times New Roman"/>
        </w:rPr>
        <w:t xml:space="preserve">one of </w:t>
      </w:r>
      <w:r w:rsidR="008F0A03">
        <w:rPr>
          <w:rFonts w:ascii="Times New Roman" w:hAnsi="Times New Roman"/>
        </w:rPr>
        <w:t xml:space="preserve">the patient’s anti-epileptic </w:t>
      </w:r>
      <w:r w:rsidR="00A3040F">
        <w:rPr>
          <w:rFonts w:ascii="Times New Roman" w:hAnsi="Times New Roman"/>
        </w:rPr>
        <w:t xml:space="preserve">drugs, </w:t>
      </w:r>
      <w:r w:rsidR="008F0A03">
        <w:rPr>
          <w:rFonts w:ascii="Times New Roman" w:hAnsi="Times New Roman"/>
        </w:rPr>
        <w:t>the neurologist sets up a decis</w:t>
      </w:r>
      <w:r w:rsidR="008C677B">
        <w:rPr>
          <w:rFonts w:ascii="Times New Roman" w:hAnsi="Times New Roman"/>
        </w:rPr>
        <w:t xml:space="preserve">ion regarding what </w:t>
      </w:r>
      <w:r w:rsidR="00511E9B">
        <w:rPr>
          <w:rFonts w:ascii="Times New Roman" w:hAnsi="Times New Roman"/>
        </w:rPr>
        <w:t>to</w:t>
      </w:r>
      <w:r w:rsidR="008F0A03">
        <w:rPr>
          <w:rFonts w:ascii="Times New Roman" w:hAnsi="Times New Roman"/>
        </w:rPr>
        <w:t xml:space="preserve"> take </w:t>
      </w:r>
      <w:r w:rsidR="009A311E">
        <w:rPr>
          <w:rFonts w:ascii="Times New Roman" w:hAnsi="Times New Roman"/>
        </w:rPr>
        <w:t>instead</w:t>
      </w:r>
      <w:r w:rsidR="008F0A03">
        <w:rPr>
          <w:rFonts w:ascii="Times New Roman" w:hAnsi="Times New Roman"/>
        </w:rPr>
        <w:t xml:space="preserve">.  </w:t>
      </w:r>
      <w:r w:rsidRPr="007377BC">
        <w:rPr>
          <w:rFonts w:ascii="Times New Roman" w:hAnsi="Times New Roman"/>
        </w:rPr>
        <w:t xml:space="preserve">At lines </w:t>
      </w:r>
      <w:r w:rsidR="00B529AC">
        <w:rPr>
          <w:rFonts w:ascii="Times New Roman" w:hAnsi="Times New Roman"/>
        </w:rPr>
        <w:t>1</w:t>
      </w:r>
      <w:r w:rsidR="008F0A03">
        <w:rPr>
          <w:rFonts w:ascii="Times New Roman" w:hAnsi="Times New Roman"/>
        </w:rPr>
        <w:t>-</w:t>
      </w:r>
      <w:r w:rsidR="00B529AC">
        <w:rPr>
          <w:rFonts w:ascii="Times New Roman" w:hAnsi="Times New Roman"/>
        </w:rPr>
        <w:t>2</w:t>
      </w:r>
      <w:r w:rsidR="00511E9B">
        <w:rPr>
          <w:rFonts w:ascii="Times New Roman" w:hAnsi="Times New Roman"/>
        </w:rPr>
        <w:t xml:space="preserve"> he projects </w:t>
      </w:r>
      <w:r w:rsidR="008F0A03">
        <w:rPr>
          <w:rFonts w:ascii="Times New Roman" w:hAnsi="Times New Roman"/>
        </w:rPr>
        <w:t>a forthcoming list</w:t>
      </w:r>
      <w:r w:rsidR="00511E9B">
        <w:rPr>
          <w:rFonts w:ascii="Times New Roman" w:hAnsi="Times New Roman"/>
        </w:rPr>
        <w:t xml:space="preserve"> (component 1)</w:t>
      </w:r>
      <w:r w:rsidR="002F01E0">
        <w:rPr>
          <w:rFonts w:ascii="Times New Roman" w:hAnsi="Times New Roman"/>
        </w:rPr>
        <w:t xml:space="preserve">.  </w:t>
      </w:r>
      <w:r w:rsidRPr="007377BC">
        <w:rPr>
          <w:rFonts w:ascii="Times New Roman" w:hAnsi="Times New Roman"/>
        </w:rPr>
        <w:t xml:space="preserve">At lines </w:t>
      </w:r>
      <w:r w:rsidR="00B529AC">
        <w:rPr>
          <w:rFonts w:ascii="Times New Roman" w:hAnsi="Times New Roman"/>
        </w:rPr>
        <w:t>7</w:t>
      </w:r>
      <w:r w:rsidR="0049522B">
        <w:rPr>
          <w:rFonts w:ascii="Times New Roman" w:hAnsi="Times New Roman"/>
        </w:rPr>
        <w:t>, 40</w:t>
      </w:r>
      <w:r w:rsidRPr="007377BC">
        <w:rPr>
          <w:rFonts w:ascii="Times New Roman" w:hAnsi="Times New Roman"/>
        </w:rPr>
        <w:t xml:space="preserve"> and </w:t>
      </w:r>
      <w:r w:rsidR="00C71152">
        <w:rPr>
          <w:rFonts w:ascii="Times New Roman" w:hAnsi="Times New Roman"/>
        </w:rPr>
        <w:t>72,</w:t>
      </w:r>
      <w:r w:rsidRPr="007377BC">
        <w:rPr>
          <w:rFonts w:ascii="Times New Roman" w:hAnsi="Times New Roman"/>
        </w:rPr>
        <w:t xml:space="preserve"> he </w:t>
      </w:r>
      <w:r w:rsidR="00B529AC">
        <w:rPr>
          <w:rFonts w:ascii="Times New Roman" w:hAnsi="Times New Roman"/>
        </w:rPr>
        <w:t>names</w:t>
      </w:r>
      <w:r w:rsidRPr="007377BC">
        <w:rPr>
          <w:rFonts w:ascii="Times New Roman" w:hAnsi="Times New Roman"/>
        </w:rPr>
        <w:t xml:space="preserve"> </w:t>
      </w:r>
      <w:r w:rsidR="008F0A03">
        <w:rPr>
          <w:rFonts w:ascii="Times New Roman" w:hAnsi="Times New Roman"/>
        </w:rPr>
        <w:t>three</w:t>
      </w:r>
      <w:r w:rsidRPr="007377BC">
        <w:rPr>
          <w:rFonts w:ascii="Times New Roman" w:hAnsi="Times New Roman"/>
        </w:rPr>
        <w:t xml:space="preserve"> options </w:t>
      </w:r>
      <w:r w:rsidR="00887BC8">
        <w:rPr>
          <w:rFonts w:ascii="Times New Roman" w:hAnsi="Times New Roman"/>
        </w:rPr>
        <w:t>(</w:t>
      </w:r>
      <w:r w:rsidR="00511E9B">
        <w:rPr>
          <w:rFonts w:ascii="Times New Roman" w:hAnsi="Times New Roman"/>
        </w:rPr>
        <w:t>component 2</w:t>
      </w:r>
      <w:r w:rsidR="00C71152">
        <w:rPr>
          <w:rFonts w:ascii="Times New Roman" w:hAnsi="Times New Roman"/>
        </w:rPr>
        <w:t xml:space="preserve">).  </w:t>
      </w:r>
      <w:r w:rsidR="005C60B1">
        <w:rPr>
          <w:rFonts w:ascii="Times New Roman" w:hAnsi="Times New Roman"/>
        </w:rPr>
        <w:t xml:space="preserve">At </w:t>
      </w:r>
      <w:r w:rsidR="00C71152">
        <w:rPr>
          <w:rFonts w:ascii="Times New Roman" w:hAnsi="Times New Roman"/>
        </w:rPr>
        <w:t>lines 1</w:t>
      </w:r>
      <w:r w:rsidR="00FE1F1C">
        <w:rPr>
          <w:rFonts w:ascii="Times New Roman" w:hAnsi="Times New Roman"/>
        </w:rPr>
        <w:t>15</w:t>
      </w:r>
      <w:r w:rsidR="00C71152">
        <w:rPr>
          <w:rFonts w:ascii="Times New Roman" w:hAnsi="Times New Roman"/>
        </w:rPr>
        <w:t>-</w:t>
      </w:r>
      <w:r w:rsidR="00FE1F1C">
        <w:rPr>
          <w:rFonts w:ascii="Times New Roman" w:hAnsi="Times New Roman"/>
        </w:rPr>
        <w:t>6</w:t>
      </w:r>
      <w:r w:rsidRPr="007377BC">
        <w:rPr>
          <w:rFonts w:ascii="Times New Roman" w:hAnsi="Times New Roman"/>
        </w:rPr>
        <w:t xml:space="preserve">, </w:t>
      </w:r>
      <w:r w:rsidR="002F01E0">
        <w:rPr>
          <w:rFonts w:ascii="Times New Roman" w:hAnsi="Times New Roman"/>
        </w:rPr>
        <w:t>he invites the patient’</w:t>
      </w:r>
      <w:r w:rsidR="00974C8B">
        <w:rPr>
          <w:rFonts w:ascii="Times New Roman" w:hAnsi="Times New Roman"/>
        </w:rPr>
        <w:t>s view on the options</w:t>
      </w:r>
      <w:r w:rsidR="00511E9B">
        <w:rPr>
          <w:rFonts w:ascii="Times New Roman" w:hAnsi="Times New Roman"/>
        </w:rPr>
        <w:t xml:space="preserve"> (component 3)</w:t>
      </w:r>
      <w:r w:rsidR="00D42F7E">
        <w:rPr>
          <w:rFonts w:ascii="Times New Roman" w:hAnsi="Times New Roman"/>
        </w:rPr>
        <w:t>, which the patient provides (see lines 117-18, 127, 151-2, 156,</w:t>
      </w:r>
      <w:r w:rsidR="00381EB1">
        <w:rPr>
          <w:rFonts w:ascii="Times New Roman" w:hAnsi="Times New Roman"/>
        </w:rPr>
        <w:t xml:space="preserve"> 180)</w:t>
      </w:r>
      <w:r w:rsidR="002F01E0">
        <w:rPr>
          <w:rFonts w:ascii="Times New Roman" w:hAnsi="Times New Roman"/>
        </w:rPr>
        <w:t>.</w:t>
      </w:r>
      <w:r w:rsidR="001C702C">
        <w:rPr>
          <w:rFonts w:ascii="Times New Roman" w:hAnsi="Times New Roman"/>
        </w:rPr>
        <w:t xml:space="preserve">  For a key to the transcription conventions used in CA, please see: </w:t>
      </w:r>
      <w:hyperlink r:id="rId7" w:history="1">
        <w:r w:rsidR="00A3040F" w:rsidRPr="00FC62AC">
          <w:rPr>
            <w:rStyle w:val="Hyperlink"/>
            <w:rFonts w:ascii="Times New Roman" w:hAnsi="Times New Roman"/>
          </w:rPr>
          <w:t>http://www.paultenhave.nl/Transcription-DCA-2.htm</w:t>
        </w:r>
      </w:hyperlink>
      <w:r w:rsidR="001C702C">
        <w:rPr>
          <w:rFonts w:ascii="Times New Roman" w:hAnsi="Times New Roman"/>
        </w:rPr>
        <w:t>.</w:t>
      </w:r>
      <w:r w:rsidR="00A3040F">
        <w:rPr>
          <w:rFonts w:ascii="Times New Roman" w:hAnsi="Times New Roman"/>
        </w:rPr>
        <w:t xml:space="preserve">  </w:t>
      </w:r>
      <w:r w:rsidR="00A3040F" w:rsidRPr="00D90C76">
        <w:rPr>
          <w:rFonts w:ascii="Times New Roman" w:hAnsi="Times New Roman"/>
          <w:lang w:val="en-US"/>
        </w:rPr>
        <w:t xml:space="preserve">The identifiers show where the consultation was recorded (Glasgow or Sheffield), the number of the recording (numbered consecutively at each site from 001), </w:t>
      </w:r>
      <w:r w:rsidR="005C60B1">
        <w:rPr>
          <w:rFonts w:ascii="Times New Roman" w:hAnsi="Times New Roman"/>
          <w:lang w:val="en-US"/>
        </w:rPr>
        <w:t>followed by</w:t>
      </w:r>
      <w:r w:rsidR="00A3040F" w:rsidRPr="00D90C76">
        <w:rPr>
          <w:rFonts w:ascii="Times New Roman" w:hAnsi="Times New Roman"/>
          <w:lang w:val="en-US"/>
        </w:rPr>
        <w:t xml:space="preserve"> a two-digit number for each clinician.  </w:t>
      </w:r>
    </w:p>
    <w:p w14:paraId="74A1E8E1" w14:textId="23AEADFF" w:rsidR="00C71152" w:rsidRDefault="004B48EB" w:rsidP="00083F84">
      <w:pPr>
        <w:spacing w:line="480" w:lineRule="auto"/>
      </w:pPr>
      <w:r w:rsidRPr="007377BC">
        <w:rPr>
          <w:rFonts w:ascii="Times New Roman" w:hAnsi="Times New Roman"/>
        </w:rPr>
        <w:t xml:space="preserve"> </w:t>
      </w:r>
    </w:p>
    <w:p w14:paraId="4BA3B887" w14:textId="13191AB2" w:rsidR="004B48EB" w:rsidRPr="00782A78" w:rsidRDefault="00B72EFA" w:rsidP="00AB4BF7">
      <w:pPr>
        <w:spacing w:line="480" w:lineRule="auto"/>
        <w:outlineLvl w:val="0"/>
        <w:rPr>
          <w:rFonts w:ascii="Times New Roman" w:hAnsi="Times New Roman"/>
        </w:rPr>
      </w:pPr>
      <w:r>
        <w:rPr>
          <w:rFonts w:ascii="Times New Roman" w:hAnsi="Times New Roman"/>
        </w:rPr>
        <w:t>Extract 1</w:t>
      </w:r>
    </w:p>
    <w:p w14:paraId="62EAF6C5" w14:textId="1EB85A9E" w:rsidR="004B48EB" w:rsidRPr="00782A78" w:rsidRDefault="004B48EB" w:rsidP="00083F84">
      <w:pPr>
        <w:spacing w:line="480" w:lineRule="auto"/>
        <w:rPr>
          <w:rFonts w:ascii="Times New Roman" w:hAnsi="Times New Roman"/>
        </w:rPr>
      </w:pPr>
      <w:r>
        <w:rPr>
          <w:rFonts w:ascii="Times New Roman" w:hAnsi="Times New Roman"/>
        </w:rPr>
        <w:t>G109</w:t>
      </w:r>
      <w:r w:rsidRPr="00782A78">
        <w:rPr>
          <w:rFonts w:ascii="Times New Roman" w:hAnsi="Times New Roman"/>
        </w:rPr>
        <w:t xml:space="preserve">05: </w:t>
      </w:r>
      <w:r w:rsidR="0007321C">
        <w:rPr>
          <w:rFonts w:ascii="Times New Roman" w:hAnsi="Times New Roman"/>
        </w:rPr>
        <w:t xml:space="preserve">Epilepsy </w:t>
      </w:r>
    </w:p>
    <w:p w14:paraId="407EFBC4" w14:textId="77777777" w:rsidR="00B529AC" w:rsidRDefault="00B529AC" w:rsidP="00083F84">
      <w:pPr>
        <w:spacing w:line="480" w:lineRule="auto"/>
        <w:rPr>
          <w:rFonts w:ascii="Courier New" w:hAnsi="Courier New" w:cs="Courier New"/>
          <w:b/>
          <w:sz w:val="20"/>
          <w:szCs w:val="20"/>
        </w:rPr>
      </w:pPr>
      <w:r>
        <w:rPr>
          <w:rFonts w:ascii="Courier New" w:hAnsi="Courier New" w:cs="Courier New"/>
          <w:sz w:val="20"/>
          <w:szCs w:val="20"/>
        </w:rPr>
        <w:t xml:space="preserve">01   </w:t>
      </w:r>
      <w:proofErr w:type="spellStart"/>
      <w:r w:rsidR="004B48EB">
        <w:rPr>
          <w:rFonts w:ascii="Courier New" w:hAnsi="Courier New" w:cs="Courier New"/>
          <w:sz w:val="20"/>
          <w:szCs w:val="20"/>
        </w:rPr>
        <w:t>Neu</w:t>
      </w:r>
      <w:proofErr w:type="spellEnd"/>
      <w:r w:rsidR="004B48EB">
        <w:rPr>
          <w:rFonts w:ascii="Courier New" w:hAnsi="Courier New" w:cs="Courier New"/>
          <w:sz w:val="20"/>
          <w:szCs w:val="20"/>
        </w:rPr>
        <w:t xml:space="preserve">: </w:t>
      </w:r>
      <w:proofErr w:type="gramStart"/>
      <w:r>
        <w:rPr>
          <w:rFonts w:ascii="Courier New" w:hAnsi="Courier New" w:cs="Courier New"/>
          <w:sz w:val="20"/>
          <w:szCs w:val="20"/>
        </w:rPr>
        <w:t xml:space="preserve">  </w:t>
      </w:r>
      <w:r w:rsidR="004B48EB">
        <w:rPr>
          <w:rFonts w:ascii="Courier New" w:hAnsi="Courier New" w:cs="Courier New"/>
          <w:sz w:val="20"/>
          <w:szCs w:val="20"/>
        </w:rPr>
        <w:t>.</w:t>
      </w:r>
      <w:proofErr w:type="spellStart"/>
      <w:r w:rsidR="004B48EB">
        <w:rPr>
          <w:rFonts w:ascii="Courier New" w:hAnsi="Courier New" w:cs="Courier New"/>
          <w:sz w:val="20"/>
          <w:szCs w:val="20"/>
        </w:rPr>
        <w:t>hhh</w:t>
      </w:r>
      <w:proofErr w:type="spellEnd"/>
      <w:proofErr w:type="gramEnd"/>
      <w:r w:rsidR="004B48EB">
        <w:rPr>
          <w:rFonts w:ascii="Courier New" w:hAnsi="Courier New" w:cs="Courier New"/>
          <w:sz w:val="20"/>
          <w:szCs w:val="20"/>
        </w:rPr>
        <w:t xml:space="preserve"> </w:t>
      </w:r>
      <w:proofErr w:type="spellStart"/>
      <w:r w:rsidR="004B48EB" w:rsidRPr="00C25872">
        <w:rPr>
          <w:rFonts w:ascii="Courier New" w:hAnsi="Courier New" w:cs="Courier New"/>
          <w:sz w:val="20"/>
          <w:szCs w:val="20"/>
        </w:rPr>
        <w:t>U</w:t>
      </w:r>
      <w:r w:rsidR="004B48EB">
        <w:rPr>
          <w:rFonts w:ascii="Courier New" w:hAnsi="Courier New" w:cs="Courier New"/>
          <w:sz w:val="20"/>
          <w:szCs w:val="20"/>
        </w:rPr>
        <w:t>:</w:t>
      </w:r>
      <w:r w:rsidR="004B48EB" w:rsidRPr="00C25872">
        <w:rPr>
          <w:rFonts w:ascii="Courier New" w:hAnsi="Courier New" w:cs="Courier New"/>
          <w:sz w:val="20"/>
          <w:szCs w:val="20"/>
        </w:rPr>
        <w:t>m</w:t>
      </w:r>
      <w:proofErr w:type="spellEnd"/>
      <w:r w:rsidR="004B48EB">
        <w:rPr>
          <w:rFonts w:ascii="Courier New" w:hAnsi="Courier New" w:cs="Courier New"/>
          <w:sz w:val="20"/>
          <w:szCs w:val="20"/>
        </w:rPr>
        <w:t>:: (1.0)</w:t>
      </w:r>
      <w:r w:rsidR="004B48EB" w:rsidRPr="00C25872">
        <w:rPr>
          <w:rFonts w:ascii="Courier New" w:hAnsi="Courier New" w:cs="Courier New"/>
          <w:sz w:val="20"/>
          <w:szCs w:val="20"/>
        </w:rPr>
        <w:t xml:space="preserve"> </w:t>
      </w:r>
      <w:r w:rsidR="004B48EB" w:rsidRPr="008C677B">
        <w:rPr>
          <w:rFonts w:ascii="Courier New" w:hAnsi="Courier New" w:cs="Courier New"/>
          <w:b/>
          <w:sz w:val="20"/>
          <w:szCs w:val="20"/>
        </w:rPr>
        <w:t>possibilities. (0.9</w:t>
      </w:r>
      <w:proofErr w:type="gramStart"/>
      <w:r w:rsidR="004B48EB" w:rsidRPr="008C677B">
        <w:rPr>
          <w:rFonts w:ascii="Courier New" w:hAnsi="Courier New" w:cs="Courier New"/>
          <w:b/>
          <w:sz w:val="20"/>
          <w:szCs w:val="20"/>
        </w:rPr>
        <w:t>) .</w:t>
      </w:r>
      <w:proofErr w:type="spellStart"/>
      <w:r w:rsidR="004B48EB" w:rsidRPr="008C677B">
        <w:rPr>
          <w:rFonts w:ascii="Courier New" w:hAnsi="Courier New" w:cs="Courier New"/>
          <w:b/>
          <w:sz w:val="20"/>
          <w:szCs w:val="20"/>
        </w:rPr>
        <w:t>tch</w:t>
      </w:r>
      <w:proofErr w:type="spellEnd"/>
      <w:proofErr w:type="gramEnd"/>
      <w:r w:rsidR="004B48EB" w:rsidRPr="008C677B">
        <w:rPr>
          <w:rFonts w:ascii="Courier New" w:hAnsi="Courier New" w:cs="Courier New"/>
          <w:b/>
          <w:sz w:val="20"/>
          <w:szCs w:val="20"/>
        </w:rPr>
        <w:t xml:space="preserve"> Okay let me </w:t>
      </w:r>
    </w:p>
    <w:p w14:paraId="18E3CCF4" w14:textId="6816660F" w:rsidR="004B48EB" w:rsidRPr="008C677B" w:rsidRDefault="00B529AC" w:rsidP="00083F84">
      <w:pPr>
        <w:spacing w:line="480" w:lineRule="auto"/>
        <w:rPr>
          <w:rFonts w:ascii="Courier New" w:hAnsi="Courier New" w:cs="Courier New"/>
          <w:b/>
          <w:sz w:val="20"/>
          <w:szCs w:val="20"/>
        </w:rPr>
      </w:pPr>
      <w:r w:rsidRPr="00B529AC">
        <w:rPr>
          <w:rFonts w:ascii="Courier New" w:hAnsi="Courier New" w:cs="Courier New"/>
          <w:sz w:val="20"/>
          <w:szCs w:val="20"/>
        </w:rPr>
        <w:t>02</w:t>
      </w:r>
      <w:r>
        <w:rPr>
          <w:rFonts w:ascii="Courier New" w:hAnsi="Courier New" w:cs="Courier New"/>
          <w:b/>
          <w:sz w:val="20"/>
          <w:szCs w:val="20"/>
        </w:rPr>
        <w:t xml:space="preserve">          </w:t>
      </w:r>
      <w:r w:rsidR="004B48EB" w:rsidRPr="008C677B">
        <w:rPr>
          <w:rFonts w:ascii="Courier New" w:hAnsi="Courier New" w:cs="Courier New"/>
          <w:b/>
          <w:sz w:val="20"/>
          <w:szCs w:val="20"/>
        </w:rPr>
        <w:t>talk through these.</w:t>
      </w:r>
    </w:p>
    <w:p w14:paraId="763A6E80" w14:textId="3E5642DD" w:rsidR="004B48EB" w:rsidRPr="00C25872" w:rsidRDefault="00B529AC" w:rsidP="00083F84">
      <w:pPr>
        <w:spacing w:line="480" w:lineRule="auto"/>
        <w:rPr>
          <w:rFonts w:ascii="Courier New" w:hAnsi="Courier New" w:cs="Courier New"/>
          <w:sz w:val="20"/>
          <w:szCs w:val="20"/>
        </w:rPr>
      </w:pPr>
      <w:r>
        <w:rPr>
          <w:rFonts w:ascii="Courier New" w:hAnsi="Courier New" w:cs="Courier New"/>
          <w:sz w:val="20"/>
          <w:szCs w:val="20"/>
        </w:rPr>
        <w:t xml:space="preserve">03      </w:t>
      </w:r>
      <w:r w:rsidR="004B48EB">
        <w:rPr>
          <w:rFonts w:ascii="Courier New" w:hAnsi="Courier New" w:cs="Courier New"/>
          <w:sz w:val="20"/>
          <w:szCs w:val="20"/>
        </w:rPr>
        <w:t xml:space="preserve"> </w:t>
      </w:r>
      <w:proofErr w:type="gramStart"/>
      <w:r w:rsidR="004B48EB">
        <w:rPr>
          <w:rFonts w:ascii="Courier New" w:hAnsi="Courier New" w:cs="Courier New"/>
          <w:sz w:val="20"/>
          <w:szCs w:val="20"/>
        </w:rPr>
        <w:t xml:space="preserve">   (</w:t>
      </w:r>
      <w:proofErr w:type="gramEnd"/>
      <w:r w:rsidR="004B48EB">
        <w:rPr>
          <w:rFonts w:ascii="Courier New" w:hAnsi="Courier New" w:cs="Courier New"/>
          <w:sz w:val="20"/>
          <w:szCs w:val="20"/>
        </w:rPr>
        <w:t>0.2)</w:t>
      </w:r>
    </w:p>
    <w:p w14:paraId="3AAE17BE" w14:textId="29E93FBE" w:rsidR="004B48EB" w:rsidRDefault="00B529AC" w:rsidP="00083F84">
      <w:pPr>
        <w:spacing w:line="480" w:lineRule="auto"/>
        <w:rPr>
          <w:rFonts w:ascii="Courier New" w:hAnsi="Courier New" w:cs="Courier New"/>
          <w:sz w:val="20"/>
          <w:szCs w:val="20"/>
        </w:rPr>
      </w:pPr>
      <w:r>
        <w:rPr>
          <w:rFonts w:ascii="Courier New" w:hAnsi="Courier New" w:cs="Courier New"/>
          <w:sz w:val="20"/>
          <w:szCs w:val="20"/>
        </w:rPr>
        <w:t xml:space="preserve">04   </w:t>
      </w:r>
      <w:r w:rsidR="004B48EB" w:rsidRPr="00C25872">
        <w:rPr>
          <w:rFonts w:ascii="Courier New" w:hAnsi="Courier New" w:cs="Courier New"/>
          <w:sz w:val="20"/>
          <w:szCs w:val="20"/>
        </w:rPr>
        <w:t>Pat:</w:t>
      </w:r>
      <w:proofErr w:type="gramStart"/>
      <w:r w:rsidR="004B48EB" w:rsidRPr="00C25872">
        <w:rPr>
          <w:rFonts w:ascii="Courier New" w:hAnsi="Courier New" w:cs="Courier New"/>
          <w:sz w:val="20"/>
          <w:szCs w:val="20"/>
        </w:rPr>
        <w:t xml:space="preserve"> </w:t>
      </w:r>
      <w:r>
        <w:rPr>
          <w:rFonts w:ascii="Courier New" w:hAnsi="Courier New" w:cs="Courier New"/>
          <w:sz w:val="20"/>
          <w:szCs w:val="20"/>
        </w:rPr>
        <w:t xml:space="preserve">  </w:t>
      </w:r>
      <w:r w:rsidR="004B48EB">
        <w:rPr>
          <w:rFonts w:ascii="Courier New" w:hAnsi="Courier New" w:cs="Courier New"/>
          <w:sz w:val="20"/>
          <w:szCs w:val="20"/>
        </w:rPr>
        <w:t>[</w:t>
      </w:r>
      <w:proofErr w:type="gramEnd"/>
      <w:r w:rsidR="004B48EB" w:rsidRPr="00C25872">
        <w:rPr>
          <w:rFonts w:ascii="Courier New" w:hAnsi="Courier New" w:cs="Courier New"/>
          <w:sz w:val="20"/>
          <w:szCs w:val="20"/>
        </w:rPr>
        <w:t>Yeah.</w:t>
      </w:r>
    </w:p>
    <w:p w14:paraId="43D19596" w14:textId="60F03A11" w:rsidR="004B48EB" w:rsidRDefault="00B529AC" w:rsidP="00083F84">
      <w:pPr>
        <w:spacing w:line="480" w:lineRule="auto"/>
        <w:rPr>
          <w:rFonts w:ascii="Courier New" w:hAnsi="Courier New" w:cs="Courier New"/>
          <w:b/>
          <w:sz w:val="20"/>
          <w:szCs w:val="20"/>
        </w:rPr>
      </w:pPr>
      <w:r>
        <w:rPr>
          <w:rFonts w:ascii="Courier New" w:hAnsi="Courier New" w:cs="Courier New"/>
          <w:sz w:val="20"/>
          <w:szCs w:val="20"/>
        </w:rPr>
        <w:t xml:space="preserve">05   </w:t>
      </w:r>
      <w:proofErr w:type="spellStart"/>
      <w:r w:rsidR="004B48EB" w:rsidRPr="00C25872">
        <w:rPr>
          <w:rFonts w:ascii="Courier New" w:hAnsi="Courier New" w:cs="Courier New"/>
          <w:sz w:val="20"/>
          <w:szCs w:val="20"/>
        </w:rPr>
        <w:t>Neu</w:t>
      </w:r>
      <w:proofErr w:type="spellEnd"/>
      <w:r w:rsidR="004B48EB" w:rsidRPr="00C25872">
        <w:rPr>
          <w:rFonts w:ascii="Courier New" w:hAnsi="Courier New" w:cs="Courier New"/>
          <w:sz w:val="20"/>
          <w:szCs w:val="20"/>
        </w:rPr>
        <w:t>:</w:t>
      </w:r>
      <w:proofErr w:type="gramStart"/>
      <w:r w:rsidR="004B48EB" w:rsidRPr="00C25872">
        <w:rPr>
          <w:rFonts w:ascii="Courier New" w:hAnsi="Courier New" w:cs="Courier New"/>
          <w:sz w:val="20"/>
          <w:szCs w:val="20"/>
        </w:rPr>
        <w:t xml:space="preserve"> </w:t>
      </w:r>
      <w:r>
        <w:rPr>
          <w:rFonts w:ascii="Courier New" w:hAnsi="Courier New" w:cs="Courier New"/>
          <w:sz w:val="20"/>
          <w:szCs w:val="20"/>
        </w:rPr>
        <w:t xml:space="preserve">  </w:t>
      </w:r>
      <w:r w:rsidR="004B48EB">
        <w:rPr>
          <w:rFonts w:ascii="Courier New" w:hAnsi="Courier New" w:cs="Courier New"/>
          <w:sz w:val="20"/>
          <w:szCs w:val="20"/>
        </w:rPr>
        <w:t>[</w:t>
      </w:r>
      <w:proofErr w:type="gramEnd"/>
      <w:r w:rsidR="004B48EB">
        <w:rPr>
          <w:rFonts w:ascii="Courier New" w:hAnsi="Courier New" w:cs="Courier New"/>
          <w:sz w:val="20"/>
          <w:szCs w:val="20"/>
        </w:rPr>
        <w:t>.</w:t>
      </w:r>
      <w:proofErr w:type="spellStart"/>
      <w:r w:rsidR="004B48EB">
        <w:rPr>
          <w:rFonts w:ascii="Courier New" w:hAnsi="Courier New" w:cs="Courier New"/>
          <w:sz w:val="20"/>
          <w:szCs w:val="20"/>
        </w:rPr>
        <w:t>hhh</w:t>
      </w:r>
      <w:proofErr w:type="spellEnd"/>
      <w:r w:rsidR="004B48EB">
        <w:rPr>
          <w:rFonts w:ascii="Courier New" w:hAnsi="Courier New" w:cs="Courier New"/>
          <w:sz w:val="20"/>
          <w:szCs w:val="20"/>
        </w:rPr>
        <w:t xml:space="preserve"> </w:t>
      </w:r>
      <w:proofErr w:type="spellStart"/>
      <w:r w:rsidR="004B48EB">
        <w:rPr>
          <w:rFonts w:ascii="Courier New" w:hAnsi="Courier New" w:cs="Courier New"/>
          <w:sz w:val="20"/>
          <w:szCs w:val="20"/>
        </w:rPr>
        <w:t>E:r</w:t>
      </w:r>
      <w:proofErr w:type="spellEnd"/>
      <w:r w:rsidR="004B48EB">
        <w:rPr>
          <w:rFonts w:ascii="Courier New" w:hAnsi="Courier New" w:cs="Courier New"/>
          <w:sz w:val="20"/>
          <w:szCs w:val="20"/>
        </w:rPr>
        <w:t xml:space="preserve"> (2.0)</w:t>
      </w:r>
      <w:r w:rsidR="004B48EB" w:rsidRPr="00C25872">
        <w:rPr>
          <w:rFonts w:ascii="Courier New" w:hAnsi="Courier New" w:cs="Courier New"/>
          <w:sz w:val="20"/>
          <w:szCs w:val="20"/>
        </w:rPr>
        <w:t xml:space="preserve"> </w:t>
      </w:r>
      <w:r w:rsidR="004B48EB" w:rsidRPr="008F0A03">
        <w:rPr>
          <w:rFonts w:ascii="Courier New" w:hAnsi="Courier New" w:cs="Courier New"/>
          <w:b/>
          <w:sz w:val="20"/>
          <w:szCs w:val="20"/>
        </w:rPr>
        <w:t>let’s start with the oldest one first.</w:t>
      </w:r>
    </w:p>
    <w:p w14:paraId="5A6472DB" w14:textId="4B70E3E7" w:rsidR="004B48EB" w:rsidRDefault="00B529AC" w:rsidP="00083F84">
      <w:pPr>
        <w:spacing w:line="480" w:lineRule="auto"/>
        <w:rPr>
          <w:rFonts w:ascii="Courier New" w:hAnsi="Courier New" w:cs="Courier New"/>
          <w:sz w:val="20"/>
          <w:szCs w:val="20"/>
        </w:rPr>
      </w:pPr>
      <w:r w:rsidRPr="00B529AC">
        <w:rPr>
          <w:rFonts w:ascii="Courier New" w:hAnsi="Courier New" w:cs="Courier New"/>
          <w:sz w:val="20"/>
          <w:szCs w:val="20"/>
        </w:rPr>
        <w:t>06</w:t>
      </w:r>
      <w:r>
        <w:rPr>
          <w:rFonts w:ascii="Courier New" w:hAnsi="Courier New" w:cs="Courier New"/>
          <w:b/>
          <w:sz w:val="20"/>
          <w:szCs w:val="20"/>
        </w:rPr>
        <w:t xml:space="preserve">     </w:t>
      </w:r>
      <w:r w:rsidR="004B48EB">
        <w:rPr>
          <w:rFonts w:ascii="Courier New" w:hAnsi="Courier New" w:cs="Courier New"/>
          <w:sz w:val="20"/>
          <w:szCs w:val="20"/>
        </w:rPr>
        <w:t xml:space="preserve">  </w:t>
      </w:r>
      <w:proofErr w:type="gramStart"/>
      <w:r w:rsidR="004B48EB">
        <w:rPr>
          <w:rFonts w:ascii="Courier New" w:hAnsi="Courier New" w:cs="Courier New"/>
          <w:sz w:val="20"/>
          <w:szCs w:val="20"/>
        </w:rPr>
        <w:t xml:space="preserve">   (</w:t>
      </w:r>
      <w:proofErr w:type="gramEnd"/>
      <w:r w:rsidR="004B48EB">
        <w:rPr>
          <w:rFonts w:ascii="Courier New" w:hAnsi="Courier New" w:cs="Courier New"/>
          <w:sz w:val="20"/>
          <w:szCs w:val="20"/>
        </w:rPr>
        <w:t>0.3)</w:t>
      </w:r>
    </w:p>
    <w:p w14:paraId="0B85192D" w14:textId="55225326" w:rsidR="00B529AC" w:rsidRDefault="00B529AC" w:rsidP="00083F84">
      <w:pPr>
        <w:spacing w:line="480" w:lineRule="auto"/>
        <w:rPr>
          <w:rFonts w:ascii="Courier New" w:hAnsi="Courier New" w:cs="Courier New"/>
          <w:sz w:val="20"/>
          <w:szCs w:val="20"/>
        </w:rPr>
      </w:pPr>
      <w:r>
        <w:rPr>
          <w:rFonts w:ascii="Courier New" w:hAnsi="Courier New" w:cs="Courier New"/>
          <w:sz w:val="20"/>
          <w:szCs w:val="20"/>
        </w:rPr>
        <w:lastRenderedPageBreak/>
        <w:t xml:space="preserve">07   </w:t>
      </w:r>
      <w:proofErr w:type="spellStart"/>
      <w:r w:rsidR="004B48EB">
        <w:rPr>
          <w:rFonts w:ascii="Courier New" w:hAnsi="Courier New" w:cs="Courier New"/>
          <w:sz w:val="20"/>
          <w:szCs w:val="20"/>
        </w:rPr>
        <w:t>Neu</w:t>
      </w:r>
      <w:proofErr w:type="spellEnd"/>
      <w:r w:rsidR="004B48EB">
        <w:rPr>
          <w:rFonts w:ascii="Courier New" w:hAnsi="Courier New" w:cs="Courier New"/>
          <w:sz w:val="20"/>
          <w:szCs w:val="20"/>
        </w:rPr>
        <w:t xml:space="preserve">: </w:t>
      </w:r>
      <w:r>
        <w:rPr>
          <w:rFonts w:ascii="Courier New" w:hAnsi="Courier New" w:cs="Courier New"/>
          <w:sz w:val="20"/>
          <w:szCs w:val="20"/>
        </w:rPr>
        <w:t xml:space="preserve">  </w:t>
      </w:r>
      <w:proofErr w:type="spellStart"/>
      <w:r w:rsidR="002C7675">
        <w:rPr>
          <w:rFonts w:ascii="Courier New" w:hAnsi="Courier New" w:cs="Courier New"/>
          <w:b/>
          <w:sz w:val="20"/>
          <w:szCs w:val="20"/>
        </w:rPr>
        <w:t>Er</w:t>
      </w:r>
      <w:proofErr w:type="spellEnd"/>
      <w:r w:rsidR="002C7675">
        <w:rPr>
          <w:rFonts w:ascii="Courier New" w:hAnsi="Courier New" w:cs="Courier New"/>
          <w:b/>
          <w:sz w:val="20"/>
          <w:szCs w:val="20"/>
        </w:rPr>
        <w:t xml:space="preserve"> c</w:t>
      </w:r>
      <w:r w:rsidR="004B48EB" w:rsidRPr="0049522B">
        <w:rPr>
          <w:rFonts w:ascii="Courier New" w:hAnsi="Courier New" w:cs="Courier New"/>
          <w:b/>
          <w:sz w:val="20"/>
          <w:szCs w:val="20"/>
        </w:rPr>
        <w:t xml:space="preserve">arbamazepine. (0.2) </w:t>
      </w:r>
      <w:proofErr w:type="spellStart"/>
      <w:r w:rsidR="004B48EB" w:rsidRPr="0049522B">
        <w:rPr>
          <w:rFonts w:ascii="Courier New" w:hAnsi="Courier New" w:cs="Courier New"/>
          <w:b/>
          <w:sz w:val="20"/>
          <w:szCs w:val="20"/>
        </w:rPr>
        <w:t>Tegretol</w:t>
      </w:r>
      <w:proofErr w:type="spellEnd"/>
      <w:r w:rsidR="004B48EB" w:rsidRPr="0049522B">
        <w:rPr>
          <w:rFonts w:ascii="Courier New" w:hAnsi="Courier New" w:cs="Courier New"/>
          <w:b/>
          <w:sz w:val="20"/>
          <w:szCs w:val="20"/>
        </w:rPr>
        <w:t>.</w:t>
      </w:r>
      <w:r w:rsidR="004B48EB">
        <w:rPr>
          <w:rFonts w:ascii="Courier New" w:hAnsi="Courier New" w:cs="Courier New"/>
          <w:sz w:val="20"/>
          <w:szCs w:val="20"/>
        </w:rPr>
        <w:t xml:space="preserve"> </w:t>
      </w:r>
      <w:proofErr w:type="gramStart"/>
      <w:r w:rsidR="004B48EB">
        <w:rPr>
          <w:rFonts w:ascii="Courier New" w:hAnsi="Courier New" w:cs="Courier New"/>
          <w:sz w:val="20"/>
          <w:szCs w:val="20"/>
        </w:rPr>
        <w:t>(.) .</w:t>
      </w:r>
      <w:proofErr w:type="spellStart"/>
      <w:r w:rsidR="004B48EB">
        <w:rPr>
          <w:rFonts w:ascii="Courier New" w:hAnsi="Courier New" w:cs="Courier New"/>
          <w:sz w:val="20"/>
          <w:szCs w:val="20"/>
        </w:rPr>
        <w:t>hhh</w:t>
      </w:r>
      <w:proofErr w:type="spellEnd"/>
      <w:proofErr w:type="gramEnd"/>
      <w:r w:rsidR="004B48EB">
        <w:rPr>
          <w:rFonts w:ascii="Courier New" w:hAnsi="Courier New" w:cs="Courier New"/>
          <w:sz w:val="20"/>
          <w:szCs w:val="20"/>
        </w:rPr>
        <w:t xml:space="preserve"> drug (0.2)</w:t>
      </w:r>
      <w:r w:rsidR="004B48EB" w:rsidRPr="00C25872">
        <w:rPr>
          <w:rFonts w:ascii="Courier New" w:hAnsi="Courier New" w:cs="Courier New"/>
          <w:sz w:val="20"/>
          <w:szCs w:val="20"/>
        </w:rPr>
        <w:t xml:space="preserve"> </w:t>
      </w:r>
    </w:p>
    <w:p w14:paraId="0528627E" w14:textId="77777777" w:rsidR="00B529AC" w:rsidRDefault="00B529AC" w:rsidP="00083F84">
      <w:pPr>
        <w:spacing w:line="480" w:lineRule="auto"/>
        <w:rPr>
          <w:rFonts w:ascii="Courier New" w:hAnsi="Courier New" w:cs="Courier New"/>
          <w:sz w:val="20"/>
          <w:szCs w:val="20"/>
        </w:rPr>
      </w:pPr>
      <w:r>
        <w:rPr>
          <w:rFonts w:ascii="Courier New" w:hAnsi="Courier New" w:cs="Courier New"/>
          <w:sz w:val="20"/>
          <w:szCs w:val="20"/>
        </w:rPr>
        <w:t xml:space="preserve">08          </w:t>
      </w:r>
      <w:r w:rsidR="004B48EB" w:rsidRPr="00C25872">
        <w:rPr>
          <w:rFonts w:ascii="Courier New" w:hAnsi="Courier New" w:cs="Courier New"/>
          <w:sz w:val="20"/>
          <w:szCs w:val="20"/>
        </w:rPr>
        <w:t xml:space="preserve">good drug, </w:t>
      </w:r>
      <w:r w:rsidR="004B48EB">
        <w:rPr>
          <w:rFonts w:ascii="Courier New" w:hAnsi="Courier New" w:cs="Courier New"/>
          <w:sz w:val="20"/>
          <w:szCs w:val="20"/>
        </w:rPr>
        <w:t xml:space="preserve">(0.4) </w:t>
      </w:r>
      <w:r w:rsidR="004B48EB" w:rsidRPr="00C25872">
        <w:rPr>
          <w:rFonts w:ascii="Courier New" w:hAnsi="Courier New" w:cs="Courier New"/>
          <w:sz w:val="20"/>
          <w:szCs w:val="20"/>
        </w:rPr>
        <w:t xml:space="preserve">still useful against localisation </w:t>
      </w:r>
    </w:p>
    <w:p w14:paraId="5A069791" w14:textId="6405B379" w:rsidR="004B48EB" w:rsidRDefault="00B529AC" w:rsidP="00083F84">
      <w:pPr>
        <w:spacing w:line="480" w:lineRule="auto"/>
        <w:rPr>
          <w:rFonts w:ascii="Courier New" w:hAnsi="Courier New" w:cs="Courier New"/>
          <w:sz w:val="20"/>
          <w:szCs w:val="20"/>
        </w:rPr>
      </w:pPr>
      <w:r>
        <w:rPr>
          <w:rFonts w:ascii="Courier New" w:hAnsi="Courier New" w:cs="Courier New"/>
          <w:sz w:val="20"/>
          <w:szCs w:val="20"/>
        </w:rPr>
        <w:t xml:space="preserve">09          </w:t>
      </w:r>
      <w:r w:rsidR="004B48EB" w:rsidRPr="00C25872">
        <w:rPr>
          <w:rFonts w:ascii="Courier New" w:hAnsi="Courier New" w:cs="Courier New"/>
          <w:sz w:val="20"/>
          <w:szCs w:val="20"/>
        </w:rPr>
        <w:t>related epilepsy</w:t>
      </w:r>
      <w:proofErr w:type="gramStart"/>
      <w:r w:rsidR="004B48EB" w:rsidRPr="00C25872">
        <w:rPr>
          <w:rFonts w:ascii="Courier New" w:hAnsi="Courier New" w:cs="Courier New"/>
          <w:sz w:val="20"/>
          <w:szCs w:val="20"/>
        </w:rPr>
        <w:t xml:space="preserve">, </w:t>
      </w:r>
      <w:r w:rsidR="004B48EB">
        <w:rPr>
          <w:rFonts w:ascii="Courier New" w:hAnsi="Courier New" w:cs="Courier New"/>
          <w:sz w:val="20"/>
          <w:szCs w:val="20"/>
        </w:rPr>
        <w:t>.</w:t>
      </w:r>
      <w:proofErr w:type="spellStart"/>
      <w:r w:rsidR="004B48EB">
        <w:rPr>
          <w:rFonts w:ascii="Courier New" w:hAnsi="Courier New" w:cs="Courier New"/>
          <w:sz w:val="20"/>
          <w:szCs w:val="20"/>
        </w:rPr>
        <w:t>hh</w:t>
      </w:r>
      <w:proofErr w:type="spellEnd"/>
      <w:proofErr w:type="gramEnd"/>
      <w:r w:rsidR="004B48EB">
        <w:rPr>
          <w:rFonts w:ascii="Courier New" w:hAnsi="Courier New" w:cs="Courier New"/>
          <w:sz w:val="20"/>
          <w:szCs w:val="20"/>
        </w:rPr>
        <w:t xml:space="preserve"> e::r</w:t>
      </w:r>
      <w:r w:rsidR="004B48EB" w:rsidRPr="00C25872">
        <w:rPr>
          <w:rFonts w:ascii="Courier New" w:hAnsi="Courier New" w:cs="Courier New"/>
          <w:sz w:val="20"/>
          <w:szCs w:val="20"/>
        </w:rPr>
        <w:t xml:space="preserve"> invented</w:t>
      </w:r>
      <w:r w:rsidR="004B48EB">
        <w:rPr>
          <w:rFonts w:ascii="Courier New" w:hAnsi="Courier New" w:cs="Courier New"/>
          <w:sz w:val="20"/>
          <w:szCs w:val="20"/>
        </w:rPr>
        <w:t>,</w:t>
      </w:r>
      <w:r w:rsidR="004B48EB" w:rsidRPr="00C25872">
        <w:rPr>
          <w:rFonts w:ascii="Courier New" w:hAnsi="Courier New" w:cs="Courier New"/>
          <w:sz w:val="20"/>
          <w:szCs w:val="20"/>
        </w:rPr>
        <w:t xml:space="preserve"> </w:t>
      </w:r>
      <w:r w:rsidR="004B48EB" w:rsidRPr="00333A75">
        <w:rPr>
          <w:rFonts w:ascii="Courier New" w:hAnsi="Courier New" w:cs="Courier New"/>
          <w:sz w:val="20"/>
          <w:szCs w:val="20"/>
          <w:u w:val="single"/>
        </w:rPr>
        <w:t>rou</w:t>
      </w:r>
      <w:r w:rsidR="004B48EB" w:rsidRPr="00C25872">
        <w:rPr>
          <w:rFonts w:ascii="Courier New" w:hAnsi="Courier New" w:cs="Courier New"/>
          <w:sz w:val="20"/>
          <w:szCs w:val="20"/>
        </w:rPr>
        <w:t>ghly ‘60s</w:t>
      </w:r>
      <w:r w:rsidR="004B48EB">
        <w:rPr>
          <w:rFonts w:ascii="Courier New" w:hAnsi="Courier New" w:cs="Courier New"/>
          <w:sz w:val="20"/>
          <w:szCs w:val="20"/>
        </w:rPr>
        <w:t xml:space="preserve"> ‘70s,</w:t>
      </w:r>
    </w:p>
    <w:p w14:paraId="3C85E6E7" w14:textId="77777777" w:rsidR="008F0A03" w:rsidRDefault="008F0A03" w:rsidP="00083F84">
      <w:pPr>
        <w:spacing w:line="480" w:lineRule="auto"/>
        <w:rPr>
          <w:rFonts w:ascii="Courier New" w:hAnsi="Courier New" w:cs="Courier New"/>
          <w:sz w:val="20"/>
          <w:szCs w:val="20"/>
        </w:rPr>
      </w:pPr>
    </w:p>
    <w:p w14:paraId="77F80BF9" w14:textId="76533972" w:rsidR="008F0A03" w:rsidRPr="0049522B" w:rsidRDefault="00B529AC" w:rsidP="00083F84">
      <w:pPr>
        <w:spacing w:line="480" w:lineRule="auto"/>
        <w:rPr>
          <w:rFonts w:ascii="Times New Roman" w:hAnsi="Times New Roman"/>
          <w:sz w:val="20"/>
          <w:szCs w:val="20"/>
        </w:rPr>
      </w:pPr>
      <w:r w:rsidRPr="0049522B">
        <w:rPr>
          <w:rFonts w:ascii="Times New Roman" w:hAnsi="Times New Roman"/>
          <w:sz w:val="20"/>
          <w:szCs w:val="20"/>
        </w:rPr>
        <w:t>(</w:t>
      </w:r>
      <w:r w:rsidR="00D130EE">
        <w:rPr>
          <w:rFonts w:ascii="Times New Roman" w:hAnsi="Times New Roman"/>
          <w:sz w:val="20"/>
          <w:szCs w:val="20"/>
        </w:rPr>
        <w:t>N</w:t>
      </w:r>
      <w:r w:rsidRPr="0049522B">
        <w:rPr>
          <w:rFonts w:ascii="Times New Roman" w:hAnsi="Times New Roman"/>
          <w:sz w:val="20"/>
          <w:szCs w:val="20"/>
        </w:rPr>
        <w:t>eurologist desc</w:t>
      </w:r>
      <w:r w:rsidR="00AF1B6F">
        <w:rPr>
          <w:rFonts w:ascii="Times New Roman" w:hAnsi="Times New Roman"/>
          <w:sz w:val="20"/>
          <w:szCs w:val="20"/>
        </w:rPr>
        <w:t>ribes pros and cons of the drug</w:t>
      </w:r>
      <w:r w:rsidRPr="0049522B">
        <w:rPr>
          <w:rFonts w:ascii="Times New Roman" w:hAnsi="Times New Roman"/>
          <w:sz w:val="20"/>
          <w:szCs w:val="20"/>
        </w:rPr>
        <w:t>)</w:t>
      </w:r>
      <w:r w:rsidR="0049522B">
        <w:rPr>
          <w:rFonts w:ascii="Times New Roman" w:hAnsi="Times New Roman"/>
          <w:sz w:val="20"/>
          <w:szCs w:val="20"/>
        </w:rPr>
        <w:br/>
      </w:r>
    </w:p>
    <w:p w14:paraId="038328AC" w14:textId="77777777" w:rsidR="0049522B" w:rsidRDefault="00B529AC" w:rsidP="00083F84">
      <w:pPr>
        <w:spacing w:line="480" w:lineRule="auto"/>
        <w:rPr>
          <w:rFonts w:ascii="Courier New" w:hAnsi="Courier New" w:cs="Courier New"/>
          <w:sz w:val="20"/>
          <w:szCs w:val="20"/>
        </w:rPr>
      </w:pPr>
      <w:r>
        <w:rPr>
          <w:rFonts w:ascii="Courier New" w:hAnsi="Courier New" w:cs="Courier New"/>
          <w:sz w:val="20"/>
          <w:szCs w:val="20"/>
        </w:rPr>
        <w:t xml:space="preserve">39 </w:t>
      </w:r>
      <w:r w:rsidR="0049522B">
        <w:rPr>
          <w:rFonts w:ascii="Courier New" w:hAnsi="Courier New" w:cs="Courier New"/>
          <w:sz w:val="20"/>
          <w:szCs w:val="20"/>
        </w:rPr>
        <w:t xml:space="preserve">  </w:t>
      </w:r>
      <w:proofErr w:type="spellStart"/>
      <w:r w:rsidR="008F0A03" w:rsidRPr="00C25872">
        <w:rPr>
          <w:rFonts w:ascii="Courier New" w:hAnsi="Courier New" w:cs="Courier New"/>
          <w:sz w:val="20"/>
          <w:szCs w:val="20"/>
        </w:rPr>
        <w:t>Neu</w:t>
      </w:r>
      <w:proofErr w:type="spellEnd"/>
      <w:r w:rsidR="008F0A03" w:rsidRPr="00C25872">
        <w:rPr>
          <w:rFonts w:ascii="Courier New" w:hAnsi="Courier New" w:cs="Courier New"/>
          <w:sz w:val="20"/>
          <w:szCs w:val="20"/>
        </w:rPr>
        <w:t xml:space="preserve">: </w:t>
      </w:r>
      <w:proofErr w:type="gramStart"/>
      <w:r w:rsidR="0049522B">
        <w:rPr>
          <w:rFonts w:ascii="Courier New" w:hAnsi="Courier New" w:cs="Courier New"/>
          <w:sz w:val="20"/>
          <w:szCs w:val="20"/>
        </w:rPr>
        <w:t xml:space="preserve">  </w:t>
      </w:r>
      <w:r w:rsidR="008F0A03">
        <w:rPr>
          <w:rFonts w:ascii="Courier New" w:hAnsi="Courier New" w:cs="Courier New"/>
          <w:sz w:val="20"/>
          <w:szCs w:val="20"/>
        </w:rPr>
        <w:t>.</w:t>
      </w:r>
      <w:proofErr w:type="spellStart"/>
      <w:r w:rsidR="008F0A03">
        <w:rPr>
          <w:rFonts w:ascii="Courier New" w:hAnsi="Courier New" w:cs="Courier New"/>
          <w:sz w:val="20"/>
          <w:szCs w:val="20"/>
        </w:rPr>
        <w:t>tchhhh</w:t>
      </w:r>
      <w:proofErr w:type="spellEnd"/>
      <w:proofErr w:type="gramEnd"/>
      <w:r w:rsidR="008F0A03" w:rsidRPr="00C25872">
        <w:rPr>
          <w:rFonts w:ascii="Courier New" w:hAnsi="Courier New" w:cs="Courier New"/>
          <w:sz w:val="20"/>
          <w:szCs w:val="20"/>
        </w:rPr>
        <w:t xml:space="preserve"> </w:t>
      </w:r>
      <w:r w:rsidR="008F0A03" w:rsidRPr="008F0A03">
        <w:rPr>
          <w:rFonts w:ascii="Courier New" w:hAnsi="Courier New" w:cs="Courier New"/>
          <w:b/>
          <w:sz w:val="20"/>
          <w:szCs w:val="20"/>
          <w:u w:val="single"/>
        </w:rPr>
        <w:t>O</w:t>
      </w:r>
      <w:r w:rsidR="008F0A03" w:rsidRPr="008F0A03">
        <w:rPr>
          <w:rFonts w:ascii="Courier New" w:hAnsi="Courier New" w:cs="Courier New"/>
          <w:b/>
          <w:sz w:val="20"/>
          <w:szCs w:val="20"/>
        </w:rPr>
        <w:t>ther (0.1) possibilities.</w:t>
      </w:r>
      <w:r w:rsidR="008F0A03">
        <w:rPr>
          <w:rFonts w:ascii="Courier New" w:hAnsi="Courier New" w:cs="Courier New"/>
          <w:sz w:val="20"/>
          <w:szCs w:val="20"/>
        </w:rPr>
        <w:t xml:space="preserve"> </w:t>
      </w:r>
      <w:r w:rsidR="008F0A03" w:rsidRPr="0049522B">
        <w:rPr>
          <w:rFonts w:ascii="Courier New" w:hAnsi="Courier New" w:cs="Courier New"/>
          <w:b/>
          <w:sz w:val="20"/>
          <w:szCs w:val="20"/>
        </w:rPr>
        <w:t xml:space="preserve">(0.2) </w:t>
      </w:r>
      <w:proofErr w:type="gramStart"/>
      <w:r w:rsidR="008F0A03" w:rsidRPr="0049522B">
        <w:rPr>
          <w:rFonts w:ascii="Courier New" w:hAnsi="Courier New" w:cs="Courier New"/>
          <w:b/>
          <w:sz w:val="20"/>
          <w:szCs w:val="20"/>
        </w:rPr>
        <w:t>E::</w:t>
      </w:r>
      <w:proofErr w:type="gramEnd"/>
      <w:r w:rsidR="008F0A03" w:rsidRPr="0049522B">
        <w:rPr>
          <w:rFonts w:ascii="Courier New" w:hAnsi="Courier New" w:cs="Courier New"/>
          <w:b/>
          <w:sz w:val="20"/>
          <w:szCs w:val="20"/>
        </w:rPr>
        <w:t>r another</w:t>
      </w:r>
      <w:r w:rsidR="008F0A03" w:rsidRPr="00C25872">
        <w:rPr>
          <w:rFonts w:ascii="Courier New" w:hAnsi="Courier New" w:cs="Courier New"/>
          <w:sz w:val="20"/>
          <w:szCs w:val="20"/>
        </w:rPr>
        <w:t xml:space="preserve"> </w:t>
      </w:r>
    </w:p>
    <w:p w14:paraId="565CB182" w14:textId="3A2B4CF2" w:rsidR="0049522B" w:rsidRDefault="0049522B" w:rsidP="00083F84">
      <w:pPr>
        <w:spacing w:line="480" w:lineRule="auto"/>
        <w:rPr>
          <w:rFonts w:ascii="Courier New" w:hAnsi="Courier New" w:cs="Courier New"/>
          <w:sz w:val="20"/>
          <w:szCs w:val="20"/>
        </w:rPr>
      </w:pPr>
      <w:r>
        <w:rPr>
          <w:rFonts w:ascii="Courier New" w:hAnsi="Courier New" w:cs="Courier New"/>
          <w:sz w:val="20"/>
          <w:szCs w:val="20"/>
        </w:rPr>
        <w:t xml:space="preserve">40          </w:t>
      </w:r>
      <w:r w:rsidR="002303EA">
        <w:rPr>
          <w:rFonts w:ascii="Courier New" w:hAnsi="Courier New" w:cs="Courier New"/>
          <w:b/>
          <w:sz w:val="20"/>
          <w:szCs w:val="20"/>
        </w:rPr>
        <w:t xml:space="preserve">drug </w:t>
      </w:r>
      <w:proofErr w:type="spellStart"/>
      <w:proofErr w:type="gramStart"/>
      <w:r w:rsidR="002303EA">
        <w:rPr>
          <w:rFonts w:ascii="Courier New" w:hAnsi="Courier New" w:cs="Courier New"/>
          <w:b/>
          <w:sz w:val="20"/>
          <w:szCs w:val="20"/>
        </w:rPr>
        <w:t>call:ed</w:t>
      </w:r>
      <w:proofErr w:type="spellEnd"/>
      <w:proofErr w:type="gramEnd"/>
      <w:r w:rsidR="002303EA">
        <w:rPr>
          <w:rFonts w:ascii="Courier New" w:hAnsi="Courier New" w:cs="Courier New"/>
          <w:b/>
          <w:sz w:val="20"/>
          <w:szCs w:val="20"/>
        </w:rPr>
        <w:t xml:space="preserve"> u::m (.) </w:t>
      </w:r>
      <w:proofErr w:type="spellStart"/>
      <w:r w:rsidR="002303EA">
        <w:rPr>
          <w:rFonts w:ascii="Courier New" w:hAnsi="Courier New" w:cs="Courier New"/>
          <w:b/>
          <w:sz w:val="20"/>
          <w:szCs w:val="20"/>
        </w:rPr>
        <w:t>v</w:t>
      </w:r>
      <w:r w:rsidR="008F0A03" w:rsidRPr="0049522B">
        <w:rPr>
          <w:rFonts w:ascii="Courier New" w:hAnsi="Courier New" w:cs="Courier New"/>
          <w:b/>
          <w:sz w:val="20"/>
          <w:szCs w:val="20"/>
        </w:rPr>
        <w:t>i</w:t>
      </w:r>
      <w:r w:rsidR="008F0A03" w:rsidRPr="0049522B">
        <w:rPr>
          <w:rFonts w:ascii="Courier New" w:hAnsi="Courier New" w:cs="Courier New"/>
          <w:b/>
          <w:sz w:val="20"/>
          <w:szCs w:val="20"/>
          <w:u w:val="single"/>
        </w:rPr>
        <w:t>gab</w:t>
      </w:r>
      <w:r w:rsidR="008F0A03" w:rsidRPr="0049522B">
        <w:rPr>
          <w:rFonts w:ascii="Courier New" w:hAnsi="Courier New" w:cs="Courier New"/>
          <w:b/>
          <w:sz w:val="20"/>
          <w:szCs w:val="20"/>
        </w:rPr>
        <w:t>atrin</w:t>
      </w:r>
      <w:proofErr w:type="spellEnd"/>
      <w:r w:rsidR="008F0A03" w:rsidRPr="0049522B">
        <w:rPr>
          <w:rFonts w:ascii="Courier New" w:hAnsi="Courier New" w:cs="Courier New"/>
          <w:b/>
          <w:sz w:val="20"/>
          <w:szCs w:val="20"/>
        </w:rPr>
        <w:t>, (0.2)</w:t>
      </w:r>
      <w:r w:rsidRPr="0049522B">
        <w:rPr>
          <w:rFonts w:ascii="Courier New" w:hAnsi="Courier New" w:cs="Courier New"/>
          <w:b/>
          <w:sz w:val="20"/>
          <w:szCs w:val="20"/>
        </w:rPr>
        <w:t xml:space="preserve"> </w:t>
      </w:r>
      <w:proofErr w:type="spellStart"/>
      <w:r w:rsidRPr="0049522B">
        <w:rPr>
          <w:rFonts w:ascii="Courier New" w:hAnsi="Courier New" w:cs="Courier New"/>
          <w:b/>
          <w:sz w:val="20"/>
          <w:szCs w:val="20"/>
        </w:rPr>
        <w:t>Sabril</w:t>
      </w:r>
      <w:proofErr w:type="spellEnd"/>
      <w:r w:rsidRPr="0049522B">
        <w:rPr>
          <w:rFonts w:ascii="Courier New" w:hAnsi="Courier New" w:cs="Courier New"/>
          <w:b/>
          <w:sz w:val="20"/>
          <w:szCs w:val="20"/>
        </w:rPr>
        <w:t>,</w:t>
      </w:r>
      <w:r w:rsidR="008F0A03" w:rsidRPr="00C25872">
        <w:rPr>
          <w:rFonts w:ascii="Courier New" w:hAnsi="Courier New" w:cs="Courier New"/>
          <w:sz w:val="20"/>
          <w:szCs w:val="20"/>
        </w:rPr>
        <w:t xml:space="preserve"> </w:t>
      </w:r>
      <w:r>
        <w:rPr>
          <w:rFonts w:ascii="Courier New" w:hAnsi="Courier New" w:cs="Courier New"/>
          <w:sz w:val="20"/>
          <w:szCs w:val="20"/>
        </w:rPr>
        <w:t xml:space="preserve">(0.5) </w:t>
      </w:r>
    </w:p>
    <w:p w14:paraId="19DCA442" w14:textId="120513A4" w:rsidR="008F0A03" w:rsidRPr="00C25872" w:rsidRDefault="0049522B" w:rsidP="00083F84">
      <w:pPr>
        <w:spacing w:line="480" w:lineRule="auto"/>
        <w:rPr>
          <w:rFonts w:ascii="Courier New" w:hAnsi="Courier New" w:cs="Courier New"/>
          <w:sz w:val="20"/>
          <w:szCs w:val="20"/>
        </w:rPr>
      </w:pPr>
      <w:r>
        <w:rPr>
          <w:rFonts w:ascii="Courier New" w:hAnsi="Courier New" w:cs="Courier New"/>
          <w:sz w:val="20"/>
          <w:szCs w:val="20"/>
        </w:rPr>
        <w:t xml:space="preserve">41          </w:t>
      </w:r>
      <w:r w:rsidR="008F0A03" w:rsidRPr="00C25872">
        <w:rPr>
          <w:rFonts w:ascii="Courier New" w:hAnsi="Courier New" w:cs="Courier New"/>
          <w:sz w:val="20"/>
          <w:szCs w:val="20"/>
        </w:rPr>
        <w:t>slightly newer drug</w:t>
      </w:r>
      <w:r>
        <w:rPr>
          <w:rFonts w:ascii="Courier New" w:hAnsi="Courier New" w:cs="Courier New"/>
          <w:sz w:val="20"/>
          <w:szCs w:val="20"/>
        </w:rPr>
        <w:t>,</w:t>
      </w:r>
    </w:p>
    <w:p w14:paraId="40963C3D" w14:textId="11A266B6" w:rsidR="008F0A03" w:rsidRPr="00C25872" w:rsidRDefault="0049522B" w:rsidP="00083F84">
      <w:pPr>
        <w:spacing w:line="480" w:lineRule="auto"/>
        <w:rPr>
          <w:rFonts w:ascii="Courier New" w:hAnsi="Courier New" w:cs="Courier New"/>
          <w:sz w:val="20"/>
          <w:szCs w:val="20"/>
        </w:rPr>
      </w:pPr>
      <w:r>
        <w:rPr>
          <w:rFonts w:ascii="Courier New" w:hAnsi="Courier New" w:cs="Courier New"/>
          <w:sz w:val="20"/>
          <w:szCs w:val="20"/>
        </w:rPr>
        <w:t xml:space="preserve">42   </w:t>
      </w:r>
      <w:r w:rsidR="008F0A03" w:rsidRPr="00C25872">
        <w:rPr>
          <w:rFonts w:ascii="Courier New" w:hAnsi="Courier New" w:cs="Courier New"/>
          <w:sz w:val="20"/>
          <w:szCs w:val="20"/>
        </w:rPr>
        <w:t xml:space="preserve">Pat: </w:t>
      </w:r>
      <w:r>
        <w:rPr>
          <w:rFonts w:ascii="Courier New" w:hAnsi="Courier New" w:cs="Courier New"/>
          <w:sz w:val="20"/>
          <w:szCs w:val="20"/>
        </w:rPr>
        <w:t xml:space="preserve">  </w:t>
      </w:r>
      <w:proofErr w:type="spellStart"/>
      <w:proofErr w:type="gramStart"/>
      <w:r w:rsidR="008F0A03" w:rsidRPr="00C25872">
        <w:rPr>
          <w:rFonts w:ascii="Courier New" w:hAnsi="Courier New" w:cs="Courier New"/>
          <w:sz w:val="20"/>
          <w:szCs w:val="20"/>
        </w:rPr>
        <w:t>Mh</w:t>
      </w:r>
      <w:proofErr w:type="spellEnd"/>
      <w:r>
        <w:rPr>
          <w:rFonts w:ascii="Courier New" w:hAnsi="Courier New" w:cs="Courier New"/>
          <w:sz w:val="20"/>
          <w:szCs w:val="20"/>
        </w:rPr>
        <w:t>[</w:t>
      </w:r>
      <w:proofErr w:type="gramEnd"/>
      <w:r>
        <w:rPr>
          <w:rFonts w:ascii="Courier New" w:hAnsi="Courier New" w:cs="Courier New"/>
          <w:sz w:val="20"/>
          <w:szCs w:val="20"/>
        </w:rPr>
        <w:t>m,</w:t>
      </w:r>
    </w:p>
    <w:p w14:paraId="3337A92C" w14:textId="71CFCFC9" w:rsidR="008F0A03" w:rsidRDefault="0049522B" w:rsidP="00D130EE">
      <w:pPr>
        <w:spacing w:line="480" w:lineRule="auto"/>
        <w:rPr>
          <w:rFonts w:ascii="Courier New" w:hAnsi="Courier New" w:cs="Courier New"/>
          <w:sz w:val="20"/>
          <w:szCs w:val="20"/>
        </w:rPr>
      </w:pPr>
      <w:r>
        <w:rPr>
          <w:rFonts w:ascii="Courier New" w:hAnsi="Courier New" w:cs="Courier New"/>
          <w:sz w:val="20"/>
          <w:szCs w:val="20"/>
        </w:rPr>
        <w:t xml:space="preserve">43   </w:t>
      </w:r>
      <w:proofErr w:type="spellStart"/>
      <w:r w:rsidR="008F0A03" w:rsidRPr="00C25872">
        <w:rPr>
          <w:rFonts w:ascii="Courier New" w:hAnsi="Courier New" w:cs="Courier New"/>
          <w:sz w:val="20"/>
          <w:szCs w:val="20"/>
        </w:rPr>
        <w:t>Neu</w:t>
      </w:r>
      <w:proofErr w:type="spellEnd"/>
      <w:r w:rsidR="008F0A03" w:rsidRPr="00C2587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xml:space="preserve">   [</w:t>
      </w:r>
      <w:proofErr w:type="gramEnd"/>
      <w:r>
        <w:rPr>
          <w:rFonts w:ascii="Courier New" w:hAnsi="Courier New" w:cs="Courier New"/>
          <w:sz w:val="20"/>
          <w:szCs w:val="20"/>
        </w:rPr>
        <w:t>b</w:t>
      </w:r>
      <w:r w:rsidR="008F0A03" w:rsidRPr="00C25872">
        <w:rPr>
          <w:rFonts w:ascii="Courier New" w:hAnsi="Courier New" w:cs="Courier New"/>
          <w:sz w:val="20"/>
          <w:szCs w:val="20"/>
        </w:rPr>
        <w:t>rought in in the late 1980s</w:t>
      </w:r>
      <w:r>
        <w:rPr>
          <w:rFonts w:ascii="Courier New" w:hAnsi="Courier New" w:cs="Courier New"/>
          <w:sz w:val="20"/>
          <w:szCs w:val="20"/>
        </w:rPr>
        <w:t>, .</w:t>
      </w:r>
      <w:proofErr w:type="spellStart"/>
      <w:r>
        <w:rPr>
          <w:rFonts w:ascii="Courier New" w:hAnsi="Courier New" w:cs="Courier New"/>
          <w:sz w:val="20"/>
          <w:szCs w:val="20"/>
        </w:rPr>
        <w:t>hhh</w:t>
      </w:r>
      <w:proofErr w:type="spellEnd"/>
      <w:r w:rsidR="008F0A03" w:rsidRPr="00C25872">
        <w:rPr>
          <w:rFonts w:ascii="Courier New" w:hAnsi="Courier New" w:cs="Courier New"/>
          <w:sz w:val="20"/>
          <w:szCs w:val="20"/>
        </w:rPr>
        <w:t xml:space="preserve"> </w:t>
      </w:r>
      <w:r>
        <w:rPr>
          <w:rFonts w:ascii="Courier New" w:hAnsi="Courier New" w:cs="Courier New"/>
          <w:sz w:val="20"/>
          <w:szCs w:val="20"/>
        </w:rPr>
        <w:t>g</w:t>
      </w:r>
      <w:r w:rsidR="008F0A03" w:rsidRPr="00C25872">
        <w:rPr>
          <w:rFonts w:ascii="Courier New" w:hAnsi="Courier New" w:cs="Courier New"/>
          <w:sz w:val="20"/>
          <w:szCs w:val="20"/>
        </w:rPr>
        <w:t>ood drug</w:t>
      </w:r>
      <w:r>
        <w:rPr>
          <w:rFonts w:ascii="Courier New" w:hAnsi="Courier New" w:cs="Courier New"/>
          <w:sz w:val="20"/>
          <w:szCs w:val="20"/>
        </w:rPr>
        <w:t xml:space="preserve"> (0.3)</w:t>
      </w:r>
      <w:r w:rsidR="008F0A03" w:rsidRPr="00C25872">
        <w:rPr>
          <w:rFonts w:ascii="Courier New" w:hAnsi="Courier New" w:cs="Courier New"/>
          <w:sz w:val="20"/>
          <w:szCs w:val="20"/>
        </w:rPr>
        <w:t xml:space="preserve"> </w:t>
      </w:r>
    </w:p>
    <w:p w14:paraId="3CE080B8" w14:textId="77777777" w:rsidR="0049522B" w:rsidRDefault="0049522B" w:rsidP="00083F84">
      <w:pPr>
        <w:spacing w:line="480" w:lineRule="auto"/>
        <w:rPr>
          <w:rFonts w:ascii="Courier New" w:hAnsi="Courier New" w:cs="Courier New"/>
          <w:sz w:val="20"/>
          <w:szCs w:val="20"/>
        </w:rPr>
      </w:pPr>
    </w:p>
    <w:p w14:paraId="3CAE1D65" w14:textId="6B047701" w:rsidR="0049522B" w:rsidRDefault="0049522B" w:rsidP="00083F84">
      <w:pPr>
        <w:spacing w:line="480" w:lineRule="auto"/>
        <w:rPr>
          <w:rFonts w:ascii="Courier New" w:hAnsi="Courier New" w:cs="Courier New"/>
          <w:sz w:val="20"/>
          <w:szCs w:val="20"/>
        </w:rPr>
      </w:pPr>
      <w:r w:rsidRPr="0049522B">
        <w:rPr>
          <w:rFonts w:ascii="Times New Roman" w:hAnsi="Times New Roman"/>
          <w:sz w:val="20"/>
          <w:szCs w:val="20"/>
        </w:rPr>
        <w:t>(</w:t>
      </w:r>
      <w:r w:rsidR="00A3040F">
        <w:rPr>
          <w:rFonts w:ascii="Times New Roman" w:hAnsi="Times New Roman"/>
          <w:sz w:val="20"/>
          <w:szCs w:val="20"/>
        </w:rPr>
        <w:t>N</w:t>
      </w:r>
      <w:r w:rsidRPr="0049522B">
        <w:rPr>
          <w:rFonts w:ascii="Times New Roman" w:hAnsi="Times New Roman"/>
          <w:sz w:val="20"/>
          <w:szCs w:val="20"/>
        </w:rPr>
        <w:t>eurologist descr</w:t>
      </w:r>
      <w:r w:rsidR="00AF1B6F">
        <w:rPr>
          <w:rFonts w:ascii="Times New Roman" w:hAnsi="Times New Roman"/>
          <w:sz w:val="20"/>
          <w:szCs w:val="20"/>
        </w:rPr>
        <w:t>ibes pros and cons of the drug)</w:t>
      </w:r>
      <w:r>
        <w:rPr>
          <w:rFonts w:ascii="Times New Roman" w:hAnsi="Times New Roman"/>
          <w:sz w:val="20"/>
          <w:szCs w:val="20"/>
        </w:rPr>
        <w:br/>
      </w:r>
    </w:p>
    <w:p w14:paraId="46FDC426" w14:textId="7356AF7A" w:rsidR="0049522B" w:rsidRDefault="0049522B" w:rsidP="00083F84">
      <w:pPr>
        <w:spacing w:line="480" w:lineRule="auto"/>
        <w:rPr>
          <w:rFonts w:ascii="Courier New" w:hAnsi="Courier New" w:cs="Courier New"/>
          <w:b/>
          <w:sz w:val="20"/>
          <w:szCs w:val="20"/>
        </w:rPr>
      </w:pPr>
      <w:r>
        <w:rPr>
          <w:rFonts w:ascii="Courier New" w:hAnsi="Courier New" w:cs="Courier New"/>
          <w:sz w:val="20"/>
          <w:szCs w:val="20"/>
        </w:rPr>
        <w:t xml:space="preserve">70   </w:t>
      </w:r>
      <w:proofErr w:type="spellStart"/>
      <w:r w:rsidR="008F0A03" w:rsidRPr="00C25872">
        <w:rPr>
          <w:rFonts w:ascii="Courier New" w:hAnsi="Courier New" w:cs="Courier New"/>
          <w:sz w:val="20"/>
          <w:szCs w:val="20"/>
        </w:rPr>
        <w:t>Neu</w:t>
      </w:r>
      <w:proofErr w:type="spellEnd"/>
      <w:r w:rsidR="008F0A03" w:rsidRPr="00C25872">
        <w:rPr>
          <w:rFonts w:ascii="Courier New" w:hAnsi="Courier New" w:cs="Courier New"/>
          <w:sz w:val="20"/>
          <w:szCs w:val="20"/>
        </w:rPr>
        <w:t xml:space="preserve">: </w:t>
      </w:r>
      <w:proofErr w:type="gramStart"/>
      <w:r>
        <w:rPr>
          <w:rFonts w:ascii="Courier New" w:hAnsi="Courier New" w:cs="Courier New"/>
          <w:sz w:val="20"/>
          <w:szCs w:val="20"/>
        </w:rPr>
        <w:t xml:space="preserve">  </w:t>
      </w:r>
      <w:r w:rsidR="008F0A03">
        <w:rPr>
          <w:rFonts w:ascii="Courier New" w:hAnsi="Courier New" w:cs="Courier New"/>
          <w:sz w:val="20"/>
          <w:szCs w:val="20"/>
        </w:rPr>
        <w:t>.</w:t>
      </w:r>
      <w:proofErr w:type="spellStart"/>
      <w:r w:rsidR="008F0A03">
        <w:rPr>
          <w:rFonts w:ascii="Courier New" w:hAnsi="Courier New" w:cs="Courier New"/>
          <w:sz w:val="20"/>
          <w:szCs w:val="20"/>
        </w:rPr>
        <w:t>hhh</w:t>
      </w:r>
      <w:proofErr w:type="spellEnd"/>
      <w:proofErr w:type="gramEnd"/>
      <w:r w:rsidR="008F0A03">
        <w:rPr>
          <w:rFonts w:ascii="Courier New" w:hAnsi="Courier New" w:cs="Courier New"/>
          <w:sz w:val="20"/>
          <w:szCs w:val="20"/>
        </w:rPr>
        <w:t xml:space="preserve"> </w:t>
      </w:r>
      <w:r w:rsidR="008F0A03" w:rsidRPr="00C25872">
        <w:rPr>
          <w:rFonts w:ascii="Courier New" w:hAnsi="Courier New" w:cs="Courier New"/>
          <w:sz w:val="20"/>
          <w:szCs w:val="20"/>
        </w:rPr>
        <w:t xml:space="preserve">Um </w:t>
      </w:r>
      <w:r w:rsidR="008F0A03" w:rsidRPr="008F0A03">
        <w:rPr>
          <w:rFonts w:ascii="Courier New" w:hAnsi="Courier New" w:cs="Courier New"/>
          <w:b/>
          <w:sz w:val="20"/>
          <w:szCs w:val="20"/>
        </w:rPr>
        <w:t xml:space="preserve">so that’s </w:t>
      </w:r>
      <w:proofErr w:type="spellStart"/>
      <w:r w:rsidR="008F0A03" w:rsidRPr="008F0A03">
        <w:rPr>
          <w:rFonts w:ascii="Courier New" w:hAnsi="Courier New" w:cs="Courier New"/>
          <w:b/>
          <w:sz w:val="20"/>
          <w:szCs w:val="20"/>
        </w:rPr>
        <w:t>Tegre</w:t>
      </w:r>
      <w:r w:rsidR="002303EA">
        <w:rPr>
          <w:rFonts w:ascii="Courier New" w:hAnsi="Courier New" w:cs="Courier New"/>
          <w:b/>
          <w:sz w:val="20"/>
          <w:szCs w:val="20"/>
        </w:rPr>
        <w:t>tol</w:t>
      </w:r>
      <w:proofErr w:type="spellEnd"/>
      <w:r w:rsidR="002303EA">
        <w:rPr>
          <w:rFonts w:ascii="Courier New" w:hAnsi="Courier New" w:cs="Courier New"/>
          <w:b/>
          <w:sz w:val="20"/>
          <w:szCs w:val="20"/>
        </w:rPr>
        <w:t xml:space="preserve"> (1.0) the </w:t>
      </w:r>
      <w:proofErr w:type="spellStart"/>
      <w:r w:rsidR="002303EA">
        <w:rPr>
          <w:rFonts w:ascii="Courier New" w:hAnsi="Courier New" w:cs="Courier New"/>
          <w:b/>
          <w:sz w:val="20"/>
          <w:szCs w:val="20"/>
        </w:rPr>
        <w:t>v</w:t>
      </w:r>
      <w:r>
        <w:rPr>
          <w:rFonts w:ascii="Courier New" w:hAnsi="Courier New" w:cs="Courier New"/>
          <w:b/>
          <w:sz w:val="20"/>
          <w:szCs w:val="20"/>
        </w:rPr>
        <w:t>igabatrin</w:t>
      </w:r>
      <w:proofErr w:type="spellEnd"/>
      <w:r>
        <w:rPr>
          <w:rFonts w:ascii="Courier New" w:hAnsi="Courier New" w:cs="Courier New"/>
          <w:b/>
          <w:sz w:val="20"/>
          <w:szCs w:val="20"/>
        </w:rPr>
        <w:t xml:space="preserve">, (0.2) </w:t>
      </w:r>
    </w:p>
    <w:p w14:paraId="69E178EB" w14:textId="77777777" w:rsidR="00C71152" w:rsidRDefault="0049522B" w:rsidP="00083F84">
      <w:pPr>
        <w:spacing w:line="480" w:lineRule="auto"/>
        <w:rPr>
          <w:rFonts w:ascii="Courier New" w:hAnsi="Courier New" w:cs="Courier New"/>
          <w:b/>
          <w:sz w:val="20"/>
          <w:szCs w:val="20"/>
        </w:rPr>
      </w:pPr>
      <w:r w:rsidRPr="0049522B">
        <w:rPr>
          <w:rFonts w:ascii="Courier New" w:hAnsi="Courier New" w:cs="Courier New"/>
          <w:sz w:val="20"/>
          <w:szCs w:val="20"/>
        </w:rPr>
        <w:t xml:space="preserve">71 </w:t>
      </w:r>
      <w:r>
        <w:rPr>
          <w:rFonts w:ascii="Courier New" w:hAnsi="Courier New" w:cs="Courier New"/>
          <w:b/>
          <w:sz w:val="20"/>
          <w:szCs w:val="20"/>
        </w:rPr>
        <w:t xml:space="preserve">         a</w:t>
      </w:r>
      <w:r w:rsidR="008F0A03" w:rsidRPr="008F0A03">
        <w:rPr>
          <w:rFonts w:ascii="Courier New" w:hAnsi="Courier New" w:cs="Courier New"/>
          <w:b/>
          <w:sz w:val="20"/>
          <w:szCs w:val="20"/>
        </w:rPr>
        <w:t xml:space="preserve">nd the last one to talk about </w:t>
      </w:r>
      <w:r w:rsidR="008F0A03" w:rsidRPr="0049522B">
        <w:rPr>
          <w:rFonts w:ascii="Courier New" w:hAnsi="Courier New" w:cs="Courier New"/>
          <w:b/>
          <w:sz w:val="20"/>
          <w:szCs w:val="20"/>
        </w:rPr>
        <w:t xml:space="preserve">is a drug called </w:t>
      </w:r>
    </w:p>
    <w:p w14:paraId="7BE008A4" w14:textId="60B4D0DE" w:rsidR="00C71152" w:rsidRDefault="00C71152" w:rsidP="00083F84">
      <w:pPr>
        <w:spacing w:line="480" w:lineRule="auto"/>
        <w:rPr>
          <w:rFonts w:ascii="Courier New" w:hAnsi="Courier New" w:cs="Courier New"/>
          <w:sz w:val="20"/>
          <w:szCs w:val="20"/>
        </w:rPr>
      </w:pPr>
      <w:r w:rsidRPr="00C71152">
        <w:rPr>
          <w:rFonts w:ascii="Courier New" w:hAnsi="Courier New" w:cs="Courier New"/>
          <w:sz w:val="20"/>
          <w:szCs w:val="20"/>
        </w:rPr>
        <w:t>72</w:t>
      </w:r>
      <w:r>
        <w:rPr>
          <w:rFonts w:ascii="Courier New" w:hAnsi="Courier New" w:cs="Courier New"/>
          <w:b/>
          <w:sz w:val="20"/>
          <w:szCs w:val="20"/>
        </w:rPr>
        <w:t xml:space="preserve">          </w:t>
      </w:r>
      <w:proofErr w:type="spellStart"/>
      <w:r w:rsidR="002303EA">
        <w:rPr>
          <w:rFonts w:ascii="Courier New" w:hAnsi="Courier New" w:cs="Courier New"/>
          <w:b/>
          <w:sz w:val="20"/>
          <w:szCs w:val="20"/>
        </w:rPr>
        <w:t>r</w:t>
      </w:r>
      <w:r w:rsidR="008F0A03" w:rsidRPr="0049522B">
        <w:rPr>
          <w:rFonts w:ascii="Courier New" w:hAnsi="Courier New" w:cs="Courier New"/>
          <w:b/>
          <w:sz w:val="20"/>
          <w:szCs w:val="20"/>
        </w:rPr>
        <w:t>etigabine</w:t>
      </w:r>
      <w:proofErr w:type="spellEnd"/>
      <w:r w:rsidR="008F0A03" w:rsidRPr="0049522B">
        <w:rPr>
          <w:rFonts w:ascii="Courier New" w:hAnsi="Courier New" w:cs="Courier New"/>
          <w:b/>
          <w:sz w:val="20"/>
          <w:szCs w:val="20"/>
        </w:rPr>
        <w:t>.</w:t>
      </w:r>
      <w:r w:rsidR="008F0A03" w:rsidRPr="00C25872">
        <w:rPr>
          <w:rFonts w:ascii="Courier New" w:hAnsi="Courier New" w:cs="Courier New"/>
          <w:sz w:val="20"/>
          <w:szCs w:val="20"/>
        </w:rPr>
        <w:t xml:space="preserve"> </w:t>
      </w:r>
      <w:proofErr w:type="gramStart"/>
      <w:r>
        <w:rPr>
          <w:rFonts w:ascii="Courier New" w:hAnsi="Courier New" w:cs="Courier New"/>
          <w:sz w:val="20"/>
          <w:szCs w:val="20"/>
        </w:rPr>
        <w:t>(.) .</w:t>
      </w:r>
      <w:proofErr w:type="spellStart"/>
      <w:r>
        <w:rPr>
          <w:rFonts w:ascii="Courier New" w:hAnsi="Courier New" w:cs="Courier New"/>
          <w:sz w:val="20"/>
          <w:szCs w:val="20"/>
        </w:rPr>
        <w:t>hhh</w:t>
      </w:r>
      <w:proofErr w:type="spellEnd"/>
      <w:proofErr w:type="gramEnd"/>
      <w:r>
        <w:rPr>
          <w:rFonts w:ascii="Courier New" w:hAnsi="Courier New" w:cs="Courier New"/>
          <w:sz w:val="20"/>
          <w:szCs w:val="20"/>
        </w:rPr>
        <w:t xml:space="preserve"> </w:t>
      </w:r>
      <w:r w:rsidR="008F0A03" w:rsidRPr="00C25872">
        <w:rPr>
          <w:rFonts w:ascii="Courier New" w:hAnsi="Courier New" w:cs="Courier New"/>
          <w:sz w:val="20"/>
          <w:szCs w:val="20"/>
        </w:rPr>
        <w:t>u</w:t>
      </w:r>
      <w:r>
        <w:rPr>
          <w:rFonts w:ascii="Courier New" w:hAnsi="Courier New" w:cs="Courier New"/>
          <w:sz w:val="20"/>
          <w:szCs w:val="20"/>
        </w:rPr>
        <w:t>::</w:t>
      </w:r>
      <w:r w:rsidR="008F0A03" w:rsidRPr="00C25872">
        <w:rPr>
          <w:rFonts w:ascii="Courier New" w:hAnsi="Courier New" w:cs="Courier New"/>
          <w:sz w:val="20"/>
          <w:szCs w:val="20"/>
        </w:rPr>
        <w:t>m which is a new drug,</w:t>
      </w:r>
      <w:r>
        <w:rPr>
          <w:rFonts w:ascii="Courier New" w:hAnsi="Courier New" w:cs="Courier New"/>
          <w:sz w:val="20"/>
          <w:szCs w:val="20"/>
        </w:rPr>
        <w:t xml:space="preserve"> (0.7)</w:t>
      </w:r>
    </w:p>
    <w:p w14:paraId="007B21E7" w14:textId="77777777" w:rsidR="00144272" w:rsidRDefault="00C71152" w:rsidP="00083F84">
      <w:pPr>
        <w:spacing w:line="480" w:lineRule="auto"/>
        <w:rPr>
          <w:rFonts w:ascii="Courier New" w:hAnsi="Courier New" w:cs="Courier New"/>
          <w:sz w:val="20"/>
          <w:szCs w:val="20"/>
        </w:rPr>
      </w:pPr>
      <w:r>
        <w:rPr>
          <w:rFonts w:ascii="Courier New" w:hAnsi="Courier New" w:cs="Courier New"/>
          <w:sz w:val="20"/>
          <w:szCs w:val="20"/>
        </w:rPr>
        <w:t xml:space="preserve">73         </w:t>
      </w:r>
      <w:r w:rsidR="008F0A03" w:rsidRPr="00C25872">
        <w:rPr>
          <w:rFonts w:ascii="Courier New" w:hAnsi="Courier New" w:cs="Courier New"/>
          <w:sz w:val="20"/>
          <w:szCs w:val="20"/>
        </w:rPr>
        <w:t xml:space="preserve"> given a licence</w:t>
      </w:r>
      <w:r>
        <w:rPr>
          <w:rFonts w:ascii="Courier New" w:hAnsi="Courier New" w:cs="Courier New"/>
          <w:sz w:val="20"/>
          <w:szCs w:val="20"/>
        </w:rPr>
        <w:t>: (0.7)</w:t>
      </w:r>
      <w:r w:rsidR="008F0A03" w:rsidRPr="00C25872">
        <w:rPr>
          <w:rFonts w:ascii="Courier New" w:hAnsi="Courier New" w:cs="Courier New"/>
          <w:sz w:val="20"/>
          <w:szCs w:val="20"/>
        </w:rPr>
        <w:t xml:space="preserve"> </w:t>
      </w:r>
      <w:proofErr w:type="gramStart"/>
      <w:r w:rsidR="008F0A03" w:rsidRPr="00C25872">
        <w:rPr>
          <w:rFonts w:ascii="Courier New" w:hAnsi="Courier New" w:cs="Courier New"/>
          <w:sz w:val="20"/>
          <w:szCs w:val="20"/>
        </w:rPr>
        <w:t>e</w:t>
      </w:r>
      <w:r>
        <w:rPr>
          <w:rFonts w:ascii="Courier New" w:hAnsi="Courier New" w:cs="Courier New"/>
          <w:sz w:val="20"/>
          <w:szCs w:val="20"/>
        </w:rPr>
        <w:t>:::</w:t>
      </w:r>
      <w:proofErr w:type="gramEnd"/>
      <w:r w:rsidR="008F0A03" w:rsidRPr="00C25872">
        <w:rPr>
          <w:rFonts w:ascii="Courier New" w:hAnsi="Courier New" w:cs="Courier New"/>
          <w:sz w:val="20"/>
          <w:szCs w:val="20"/>
        </w:rPr>
        <w:t xml:space="preserve">r about </w:t>
      </w:r>
      <w:r>
        <w:rPr>
          <w:rFonts w:ascii="Courier New" w:hAnsi="Courier New" w:cs="Courier New"/>
          <w:sz w:val="20"/>
          <w:szCs w:val="20"/>
        </w:rPr>
        <w:t xml:space="preserve">(.) </w:t>
      </w:r>
      <w:r w:rsidR="008F0A03" w:rsidRPr="00C25872">
        <w:rPr>
          <w:rFonts w:ascii="Courier New" w:hAnsi="Courier New" w:cs="Courier New"/>
          <w:sz w:val="20"/>
          <w:szCs w:val="20"/>
        </w:rPr>
        <w:t>nine months ago,</w:t>
      </w:r>
    </w:p>
    <w:p w14:paraId="379DB6AD" w14:textId="77777777" w:rsidR="00144272" w:rsidRDefault="00144272" w:rsidP="00083F84">
      <w:pPr>
        <w:spacing w:line="480" w:lineRule="auto"/>
        <w:rPr>
          <w:rFonts w:ascii="Courier New" w:hAnsi="Courier New" w:cs="Courier New"/>
          <w:sz w:val="20"/>
          <w:szCs w:val="20"/>
        </w:rPr>
      </w:pPr>
      <w:r>
        <w:rPr>
          <w:rFonts w:ascii="Courier New" w:hAnsi="Courier New" w:cs="Courier New"/>
          <w:sz w:val="20"/>
          <w:szCs w:val="20"/>
        </w:rPr>
        <w:t xml:space="preserve">74       </w:t>
      </w:r>
      <w:proofErr w:type="gramStart"/>
      <w:r>
        <w:rPr>
          <w:rFonts w:ascii="Courier New" w:hAnsi="Courier New" w:cs="Courier New"/>
          <w:sz w:val="20"/>
          <w:szCs w:val="20"/>
        </w:rPr>
        <w:t xml:space="preserve">   (</w:t>
      </w:r>
      <w:proofErr w:type="gramEnd"/>
      <w:r>
        <w:rPr>
          <w:rFonts w:ascii="Courier New" w:hAnsi="Courier New" w:cs="Courier New"/>
          <w:sz w:val="20"/>
          <w:szCs w:val="20"/>
        </w:rPr>
        <w:t>0.2)</w:t>
      </w:r>
    </w:p>
    <w:p w14:paraId="3875E7C2" w14:textId="77777777" w:rsidR="00144272" w:rsidRDefault="00144272" w:rsidP="00083F84">
      <w:pPr>
        <w:spacing w:line="480" w:lineRule="auto"/>
        <w:rPr>
          <w:rFonts w:ascii="Courier New" w:hAnsi="Courier New" w:cs="Courier New"/>
          <w:sz w:val="20"/>
          <w:szCs w:val="20"/>
        </w:rPr>
      </w:pPr>
      <w:r>
        <w:rPr>
          <w:rFonts w:ascii="Courier New" w:hAnsi="Courier New" w:cs="Courier New"/>
          <w:sz w:val="20"/>
          <w:szCs w:val="20"/>
        </w:rPr>
        <w:t xml:space="preserve">75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gramStart"/>
      <w:r>
        <w:rPr>
          <w:rFonts w:ascii="Courier New" w:hAnsi="Courier New" w:cs="Courier New"/>
          <w:sz w:val="20"/>
          <w:szCs w:val="20"/>
        </w:rPr>
        <w:t xml:space="preserve">  .</w:t>
      </w:r>
      <w:proofErr w:type="spellStart"/>
      <w:r>
        <w:rPr>
          <w:rFonts w:ascii="Courier New" w:hAnsi="Courier New" w:cs="Courier New"/>
          <w:sz w:val="20"/>
          <w:szCs w:val="20"/>
        </w:rPr>
        <w:t>hh</w:t>
      </w:r>
      <w:proofErr w:type="spellEnd"/>
      <w:proofErr w:type="gramEnd"/>
      <w:r>
        <w:rPr>
          <w:rFonts w:ascii="Courier New" w:hAnsi="Courier New" w:cs="Courier New"/>
          <w:sz w:val="20"/>
          <w:szCs w:val="20"/>
        </w:rPr>
        <w:t xml:space="preserve"> e::r</w:t>
      </w:r>
      <w:r w:rsidRPr="00C25872">
        <w:rPr>
          <w:rFonts w:ascii="Courier New" w:hAnsi="Courier New" w:cs="Courier New"/>
          <w:sz w:val="20"/>
          <w:szCs w:val="20"/>
        </w:rPr>
        <w:t xml:space="preserve"> I’ve used it </w:t>
      </w:r>
      <w:r>
        <w:rPr>
          <w:rFonts w:ascii="Courier New" w:hAnsi="Courier New" w:cs="Courier New"/>
          <w:sz w:val="20"/>
          <w:szCs w:val="20"/>
        </w:rPr>
        <w:t xml:space="preserve">(0.3) </w:t>
      </w:r>
      <w:r w:rsidRPr="00C25872">
        <w:rPr>
          <w:rFonts w:ascii="Courier New" w:hAnsi="Courier New" w:cs="Courier New"/>
          <w:sz w:val="20"/>
          <w:szCs w:val="20"/>
        </w:rPr>
        <w:t xml:space="preserve">a handful of times. </w:t>
      </w:r>
    </w:p>
    <w:p w14:paraId="1E48E04F" w14:textId="77777777" w:rsidR="00144272" w:rsidRDefault="00144272" w:rsidP="00083F84">
      <w:pPr>
        <w:spacing w:line="480" w:lineRule="auto"/>
        <w:rPr>
          <w:rFonts w:ascii="Courier New" w:hAnsi="Courier New" w:cs="Courier New"/>
          <w:sz w:val="20"/>
          <w:szCs w:val="20"/>
        </w:rPr>
      </w:pPr>
      <w:r>
        <w:rPr>
          <w:rFonts w:ascii="Courier New" w:hAnsi="Courier New" w:cs="Courier New"/>
          <w:sz w:val="20"/>
          <w:szCs w:val="20"/>
        </w:rPr>
        <w:t xml:space="preserve">76       </w:t>
      </w:r>
      <w:proofErr w:type="gramStart"/>
      <w:r>
        <w:rPr>
          <w:rFonts w:ascii="Courier New" w:hAnsi="Courier New" w:cs="Courier New"/>
          <w:sz w:val="20"/>
          <w:szCs w:val="20"/>
        </w:rPr>
        <w:t xml:space="preserve">   (</w:t>
      </w:r>
      <w:proofErr w:type="gramEnd"/>
      <w:r>
        <w:rPr>
          <w:rFonts w:ascii="Courier New" w:hAnsi="Courier New" w:cs="Courier New"/>
          <w:sz w:val="20"/>
          <w:szCs w:val="20"/>
        </w:rPr>
        <w:t>0.2)</w:t>
      </w:r>
    </w:p>
    <w:p w14:paraId="5C135E50" w14:textId="3BE7EB0D" w:rsidR="00C71152" w:rsidRDefault="00144272" w:rsidP="00083F84">
      <w:pPr>
        <w:spacing w:line="480" w:lineRule="auto"/>
        <w:rPr>
          <w:rFonts w:ascii="Courier New" w:hAnsi="Courier New" w:cs="Courier New"/>
          <w:sz w:val="20"/>
          <w:szCs w:val="20"/>
        </w:rPr>
      </w:pPr>
      <w:r>
        <w:rPr>
          <w:rFonts w:ascii="Courier New" w:hAnsi="Courier New" w:cs="Courier New"/>
          <w:sz w:val="20"/>
          <w:szCs w:val="20"/>
        </w:rPr>
        <w:t xml:space="preserve">77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gramStart"/>
      <w:r>
        <w:rPr>
          <w:rFonts w:ascii="Courier New" w:hAnsi="Courier New" w:cs="Courier New"/>
          <w:sz w:val="20"/>
          <w:szCs w:val="20"/>
        </w:rPr>
        <w:t xml:space="preserve">  .</w:t>
      </w:r>
      <w:proofErr w:type="spellStart"/>
      <w:r>
        <w:rPr>
          <w:rFonts w:ascii="Courier New" w:hAnsi="Courier New" w:cs="Courier New"/>
          <w:sz w:val="20"/>
          <w:szCs w:val="20"/>
        </w:rPr>
        <w:t>hhhh</w:t>
      </w:r>
      <w:proofErr w:type="spellEnd"/>
      <w:proofErr w:type="gramEnd"/>
      <w:r>
        <w:rPr>
          <w:rFonts w:ascii="Courier New" w:hAnsi="Courier New" w:cs="Courier New"/>
          <w:sz w:val="20"/>
          <w:szCs w:val="20"/>
        </w:rPr>
        <w:t xml:space="preserve"> </w:t>
      </w:r>
      <w:proofErr w:type="spellStart"/>
      <w:r w:rsidRPr="00C25872">
        <w:rPr>
          <w:rFonts w:ascii="Courier New" w:hAnsi="Courier New" w:cs="Courier New"/>
          <w:sz w:val="20"/>
          <w:szCs w:val="20"/>
        </w:rPr>
        <w:t>Er</w:t>
      </w:r>
      <w:proofErr w:type="spellEnd"/>
      <w:r w:rsidRPr="00C25872">
        <w:rPr>
          <w:rFonts w:ascii="Courier New" w:hAnsi="Courier New" w:cs="Courier New"/>
          <w:sz w:val="20"/>
          <w:szCs w:val="20"/>
        </w:rPr>
        <w:t>, quite early days yet</w:t>
      </w:r>
      <w:r>
        <w:rPr>
          <w:rFonts w:ascii="Courier New" w:hAnsi="Courier New" w:cs="Courier New"/>
          <w:sz w:val="20"/>
          <w:szCs w:val="20"/>
        </w:rPr>
        <w:t xml:space="preserve">. </w:t>
      </w:r>
      <w:r w:rsidRPr="00C25872">
        <w:rPr>
          <w:rFonts w:ascii="Courier New" w:hAnsi="Courier New" w:cs="Courier New"/>
          <w:sz w:val="20"/>
          <w:szCs w:val="20"/>
        </w:rPr>
        <w:t xml:space="preserve">It works in a completely </w:t>
      </w:r>
      <w:r>
        <w:rPr>
          <w:rFonts w:ascii="Courier New" w:hAnsi="Courier New" w:cs="Courier New"/>
          <w:sz w:val="20"/>
          <w:szCs w:val="20"/>
        </w:rPr>
        <w:t xml:space="preserve">78          </w:t>
      </w:r>
      <w:r w:rsidRPr="00C25872">
        <w:rPr>
          <w:rFonts w:ascii="Courier New" w:hAnsi="Courier New" w:cs="Courier New"/>
          <w:sz w:val="20"/>
          <w:szCs w:val="20"/>
        </w:rPr>
        <w:t>different way from other antiepileptic drugs</w:t>
      </w:r>
      <w:r>
        <w:rPr>
          <w:rFonts w:ascii="Courier New" w:hAnsi="Courier New" w:cs="Courier New"/>
          <w:sz w:val="20"/>
          <w:szCs w:val="20"/>
        </w:rPr>
        <w:t>…</w:t>
      </w:r>
    </w:p>
    <w:p w14:paraId="55CA2B8C" w14:textId="77777777" w:rsidR="00C71152" w:rsidRDefault="00C71152" w:rsidP="00083F84">
      <w:pPr>
        <w:spacing w:line="480" w:lineRule="auto"/>
        <w:rPr>
          <w:rFonts w:ascii="Courier New" w:hAnsi="Courier New" w:cs="Courier New"/>
          <w:sz w:val="20"/>
          <w:szCs w:val="20"/>
        </w:rPr>
      </w:pPr>
    </w:p>
    <w:p w14:paraId="47F58AA0" w14:textId="2B01D6CD" w:rsidR="00C71152" w:rsidRDefault="00C71152" w:rsidP="00083F84">
      <w:pPr>
        <w:spacing w:line="480" w:lineRule="auto"/>
        <w:rPr>
          <w:rFonts w:ascii="Courier New" w:hAnsi="Courier New" w:cs="Courier New"/>
          <w:sz w:val="20"/>
          <w:szCs w:val="20"/>
        </w:rPr>
      </w:pPr>
      <w:r w:rsidRPr="0049522B">
        <w:rPr>
          <w:rFonts w:ascii="Times New Roman" w:hAnsi="Times New Roman"/>
          <w:sz w:val="20"/>
          <w:szCs w:val="20"/>
        </w:rPr>
        <w:t>(</w:t>
      </w:r>
      <w:r w:rsidR="00A3040F">
        <w:rPr>
          <w:rFonts w:ascii="Times New Roman" w:hAnsi="Times New Roman"/>
          <w:sz w:val="20"/>
          <w:szCs w:val="20"/>
        </w:rPr>
        <w:t>N</w:t>
      </w:r>
      <w:r w:rsidRPr="0049522B">
        <w:rPr>
          <w:rFonts w:ascii="Times New Roman" w:hAnsi="Times New Roman"/>
          <w:sz w:val="20"/>
          <w:szCs w:val="20"/>
        </w:rPr>
        <w:t xml:space="preserve">eurologist describes </w:t>
      </w:r>
      <w:r w:rsidR="00AF1B6F">
        <w:rPr>
          <w:rFonts w:ascii="Times New Roman" w:hAnsi="Times New Roman"/>
          <w:sz w:val="20"/>
          <w:szCs w:val="20"/>
        </w:rPr>
        <w:t>pros and cons of the drug)</w:t>
      </w:r>
      <w:r>
        <w:rPr>
          <w:rFonts w:ascii="Times New Roman" w:hAnsi="Times New Roman"/>
          <w:sz w:val="20"/>
          <w:szCs w:val="20"/>
        </w:rPr>
        <w:br/>
      </w:r>
    </w:p>
    <w:p w14:paraId="6720D63D" w14:textId="252C7048" w:rsidR="00C71152" w:rsidRDefault="00C71152" w:rsidP="00AB4BF7">
      <w:pPr>
        <w:spacing w:line="480" w:lineRule="auto"/>
        <w:outlineLvl w:val="0"/>
        <w:rPr>
          <w:rFonts w:ascii="Courier New" w:hAnsi="Courier New" w:cs="Courier New"/>
          <w:b/>
          <w:sz w:val="20"/>
          <w:szCs w:val="20"/>
        </w:rPr>
      </w:pPr>
      <w:proofErr w:type="gramStart"/>
      <w:r>
        <w:rPr>
          <w:rFonts w:ascii="Courier New" w:hAnsi="Courier New" w:cs="Courier New"/>
          <w:sz w:val="20"/>
          <w:szCs w:val="20"/>
        </w:rPr>
        <w:t>1</w:t>
      </w:r>
      <w:r w:rsidR="00FE1F1C">
        <w:rPr>
          <w:rFonts w:ascii="Courier New" w:hAnsi="Courier New" w:cs="Courier New"/>
          <w:sz w:val="20"/>
          <w:szCs w:val="20"/>
        </w:rPr>
        <w:t>15</w:t>
      </w:r>
      <w:r>
        <w:rPr>
          <w:rFonts w:ascii="Courier New" w:hAnsi="Courier New" w:cs="Courier New"/>
          <w:sz w:val="20"/>
          <w:szCs w:val="20"/>
        </w:rPr>
        <w:t xml:space="preserve">  </w:t>
      </w:r>
      <w:proofErr w:type="spellStart"/>
      <w:r w:rsidR="008C677B">
        <w:rPr>
          <w:rFonts w:ascii="Courier New" w:hAnsi="Courier New" w:cs="Courier New"/>
          <w:sz w:val="20"/>
          <w:szCs w:val="20"/>
        </w:rPr>
        <w:t>Neu</w:t>
      </w:r>
      <w:proofErr w:type="spellEnd"/>
      <w:proofErr w:type="gramEnd"/>
      <w:r w:rsidR="008C677B">
        <w:rPr>
          <w:rFonts w:ascii="Courier New" w:hAnsi="Courier New" w:cs="Courier New"/>
          <w:sz w:val="20"/>
          <w:szCs w:val="20"/>
        </w:rPr>
        <w:t xml:space="preserve">: </w:t>
      </w:r>
      <w:r>
        <w:rPr>
          <w:rFonts w:ascii="Courier New" w:hAnsi="Courier New" w:cs="Courier New"/>
          <w:sz w:val="20"/>
          <w:szCs w:val="20"/>
        </w:rPr>
        <w:t xml:space="preserve">  </w:t>
      </w:r>
      <w:r w:rsidR="008F0A03" w:rsidRPr="008F0A03">
        <w:rPr>
          <w:rFonts w:ascii="Courier New" w:hAnsi="Courier New" w:cs="Courier New"/>
          <w:sz w:val="20"/>
          <w:szCs w:val="20"/>
        </w:rPr>
        <w:t>.</w:t>
      </w:r>
      <w:proofErr w:type="spellStart"/>
      <w:r w:rsidR="008F0A03" w:rsidRPr="008F0A03">
        <w:rPr>
          <w:rFonts w:ascii="Courier New" w:hAnsi="Courier New" w:cs="Courier New"/>
          <w:sz w:val="20"/>
          <w:szCs w:val="20"/>
        </w:rPr>
        <w:t>hhhhh</w:t>
      </w:r>
      <w:proofErr w:type="spellEnd"/>
      <w:r w:rsidR="008F0A03" w:rsidRPr="008F0A03">
        <w:rPr>
          <w:rFonts w:ascii="Courier New" w:hAnsi="Courier New" w:cs="Courier New"/>
          <w:sz w:val="20"/>
          <w:szCs w:val="20"/>
        </w:rPr>
        <w:t xml:space="preserve"> </w:t>
      </w:r>
      <w:proofErr w:type="spellStart"/>
      <w:r w:rsidR="008F0A03" w:rsidRPr="008F0A03">
        <w:rPr>
          <w:rFonts w:ascii="Courier New" w:hAnsi="Courier New" w:cs="Courier New"/>
          <w:sz w:val="20"/>
          <w:szCs w:val="20"/>
        </w:rPr>
        <w:t>hh</w:t>
      </w:r>
      <w:proofErr w:type="spellEnd"/>
      <w:r w:rsidR="008F0A03" w:rsidRPr="008F0A03">
        <w:rPr>
          <w:rFonts w:ascii="Courier New" w:hAnsi="Courier New" w:cs="Courier New"/>
          <w:sz w:val="20"/>
          <w:szCs w:val="20"/>
        </w:rPr>
        <w:t xml:space="preserve">. </w:t>
      </w:r>
      <w:r w:rsidR="008F0A03" w:rsidRPr="008C677B">
        <w:rPr>
          <w:rFonts w:ascii="Courier New" w:hAnsi="Courier New" w:cs="Courier New"/>
          <w:b/>
          <w:sz w:val="20"/>
          <w:szCs w:val="20"/>
        </w:rPr>
        <w:t xml:space="preserve">Of those </w:t>
      </w:r>
      <w:proofErr w:type="gramStart"/>
      <w:r w:rsidR="008F0A03" w:rsidRPr="008C677B">
        <w:rPr>
          <w:rFonts w:ascii="Courier New" w:hAnsi="Courier New" w:cs="Courier New"/>
          <w:b/>
          <w:sz w:val="20"/>
          <w:szCs w:val="20"/>
        </w:rPr>
        <w:t>three:::,</w:t>
      </w:r>
      <w:proofErr w:type="gramEnd"/>
      <w:r w:rsidR="008F0A03" w:rsidRPr="008C677B">
        <w:rPr>
          <w:rFonts w:ascii="Courier New" w:hAnsi="Courier New" w:cs="Courier New"/>
          <w:b/>
          <w:sz w:val="20"/>
          <w:szCs w:val="20"/>
        </w:rPr>
        <w:t xml:space="preserve"> (0.6) do you </w:t>
      </w:r>
    </w:p>
    <w:p w14:paraId="1BBD8A51" w14:textId="118081D4" w:rsidR="008F0A03" w:rsidRDefault="00C71152" w:rsidP="00083F84">
      <w:pPr>
        <w:spacing w:line="480" w:lineRule="auto"/>
        <w:rPr>
          <w:rFonts w:ascii="Courier New" w:hAnsi="Courier New" w:cs="Courier New"/>
          <w:sz w:val="20"/>
          <w:szCs w:val="20"/>
        </w:rPr>
      </w:pPr>
      <w:r w:rsidRPr="00C71152">
        <w:rPr>
          <w:rFonts w:ascii="Courier New" w:hAnsi="Courier New" w:cs="Courier New"/>
          <w:sz w:val="20"/>
          <w:szCs w:val="20"/>
        </w:rPr>
        <w:t>1</w:t>
      </w:r>
      <w:r w:rsidR="00FE1F1C">
        <w:rPr>
          <w:rFonts w:ascii="Courier New" w:hAnsi="Courier New" w:cs="Courier New"/>
          <w:sz w:val="20"/>
          <w:szCs w:val="20"/>
        </w:rPr>
        <w:t>16</w:t>
      </w:r>
      <w:r>
        <w:rPr>
          <w:rFonts w:ascii="Courier New" w:hAnsi="Courier New" w:cs="Courier New"/>
          <w:b/>
          <w:sz w:val="20"/>
          <w:szCs w:val="20"/>
        </w:rPr>
        <w:t xml:space="preserve">         </w:t>
      </w:r>
      <w:r w:rsidR="00FE1F1C" w:rsidRPr="008C677B">
        <w:rPr>
          <w:rFonts w:ascii="Courier New" w:hAnsi="Courier New" w:cs="Courier New"/>
          <w:b/>
          <w:sz w:val="20"/>
          <w:szCs w:val="20"/>
        </w:rPr>
        <w:t xml:space="preserve">have any </w:t>
      </w:r>
      <w:r w:rsidR="008F0A03" w:rsidRPr="008C677B">
        <w:rPr>
          <w:rFonts w:ascii="Courier New" w:hAnsi="Courier New" w:cs="Courier New"/>
          <w:b/>
          <w:sz w:val="20"/>
          <w:szCs w:val="20"/>
        </w:rPr>
        <w:t>0.2) thoughts</w:t>
      </w:r>
      <w:r w:rsidR="00682EE1" w:rsidRPr="00887BC8">
        <w:rPr>
          <w:rFonts w:ascii="Courier New" w:hAnsi="Courier New" w:cs="Courier New"/>
          <w:b/>
          <w:sz w:val="20"/>
          <w:szCs w:val="20"/>
        </w:rPr>
        <w:t xml:space="preserve">=do you have any: </w:t>
      </w:r>
      <w:proofErr w:type="spellStart"/>
      <w:r w:rsidR="00682EE1" w:rsidRPr="00887BC8">
        <w:rPr>
          <w:rFonts w:ascii="Courier New" w:hAnsi="Courier New" w:cs="Courier New"/>
          <w:b/>
          <w:sz w:val="20"/>
          <w:szCs w:val="20"/>
        </w:rPr>
        <w:t>hhh</w:t>
      </w:r>
      <w:proofErr w:type="spellEnd"/>
      <w:r w:rsidR="00682EE1" w:rsidRPr="00887BC8">
        <w:rPr>
          <w:rFonts w:ascii="Courier New" w:hAnsi="Courier New" w:cs="Courier New"/>
          <w:b/>
          <w:sz w:val="20"/>
          <w:szCs w:val="20"/>
        </w:rPr>
        <w:t>. (0.5</w:t>
      </w:r>
      <w:r w:rsidR="008F0A03" w:rsidRPr="00887BC8">
        <w:rPr>
          <w:rFonts w:ascii="Courier New" w:hAnsi="Courier New" w:cs="Courier New"/>
          <w:b/>
          <w:sz w:val="20"/>
          <w:szCs w:val="20"/>
        </w:rPr>
        <w:t>)</w:t>
      </w:r>
      <w:r w:rsidR="008F0A03">
        <w:rPr>
          <w:rFonts w:ascii="Courier New" w:hAnsi="Courier New" w:cs="Courier New"/>
          <w:sz w:val="20"/>
          <w:szCs w:val="20"/>
        </w:rPr>
        <w:t xml:space="preserve"> </w:t>
      </w:r>
    </w:p>
    <w:p w14:paraId="6F841E9A" w14:textId="77777777" w:rsidR="00D42F7E" w:rsidRDefault="00D42F7E" w:rsidP="00D42F7E">
      <w:pPr>
        <w:spacing w:line="480" w:lineRule="auto"/>
        <w:outlineLvl w:val="0"/>
        <w:rPr>
          <w:rFonts w:ascii="Courier New" w:hAnsi="Courier New" w:cs="Courier New"/>
          <w:sz w:val="20"/>
          <w:szCs w:val="20"/>
        </w:rPr>
      </w:pPr>
      <w:proofErr w:type="gramStart"/>
      <w:r>
        <w:rPr>
          <w:rFonts w:ascii="Courier New" w:hAnsi="Courier New" w:cs="Courier New"/>
          <w:sz w:val="20"/>
          <w:szCs w:val="20"/>
        </w:rPr>
        <w:t>117  Pat</w:t>
      </w:r>
      <w:proofErr w:type="gramEnd"/>
      <w:r>
        <w:rPr>
          <w:rFonts w:ascii="Courier New" w:hAnsi="Courier New" w:cs="Courier New"/>
          <w:sz w:val="20"/>
          <w:szCs w:val="20"/>
        </w:rPr>
        <w:t xml:space="preserve">:   </w:t>
      </w:r>
      <w:r w:rsidRPr="009722C3">
        <w:rPr>
          <w:rFonts w:ascii="Courier New" w:hAnsi="Courier New" w:cs="Courier New"/>
          <w:b/>
          <w:sz w:val="20"/>
          <w:szCs w:val="20"/>
        </w:rPr>
        <w:t>We::</w:t>
      </w:r>
      <w:proofErr w:type="spellStart"/>
      <w:r w:rsidRPr="009722C3">
        <w:rPr>
          <w:rFonts w:ascii="Courier New" w:hAnsi="Courier New" w:cs="Courier New"/>
          <w:b/>
          <w:sz w:val="20"/>
          <w:szCs w:val="20"/>
        </w:rPr>
        <w:t>ll</w:t>
      </w:r>
      <w:proofErr w:type="spellEnd"/>
      <w:r w:rsidRPr="009722C3">
        <w:rPr>
          <w:rFonts w:ascii="Courier New" w:hAnsi="Courier New" w:cs="Courier New"/>
          <w:b/>
          <w:sz w:val="20"/>
          <w:szCs w:val="20"/>
        </w:rPr>
        <w:t xml:space="preserve"> I’m not too keen on the:: (0.2) </w:t>
      </w:r>
      <w:r w:rsidRPr="009722C3">
        <w:rPr>
          <w:rFonts w:ascii="Courier New" w:hAnsi="Courier New" w:cs="Courier New"/>
          <w:b/>
          <w:sz w:val="20"/>
          <w:szCs w:val="20"/>
          <w:u w:val="single"/>
        </w:rPr>
        <w:t>se</w:t>
      </w:r>
      <w:r w:rsidRPr="009722C3">
        <w:rPr>
          <w:rFonts w:ascii="Courier New" w:hAnsi="Courier New" w:cs="Courier New"/>
          <w:b/>
          <w:sz w:val="20"/>
          <w:szCs w:val="20"/>
        </w:rPr>
        <w:t>cond one that</w:t>
      </w:r>
      <w:r w:rsidRPr="00C25872">
        <w:rPr>
          <w:rFonts w:ascii="Courier New" w:hAnsi="Courier New" w:cs="Courier New"/>
          <w:sz w:val="20"/>
          <w:szCs w:val="20"/>
        </w:rPr>
        <w:t xml:space="preserve"> </w:t>
      </w:r>
    </w:p>
    <w:p w14:paraId="3A96FA60"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118         </w:t>
      </w:r>
      <w:r w:rsidRPr="009722C3">
        <w:rPr>
          <w:rFonts w:ascii="Courier New" w:hAnsi="Courier New" w:cs="Courier New"/>
          <w:b/>
          <w:sz w:val="20"/>
          <w:szCs w:val="20"/>
        </w:rPr>
        <w:t>you mentioned,</w:t>
      </w:r>
    </w:p>
    <w:p w14:paraId="4D0FF53D"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119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Mm</w:t>
      </w:r>
      <w:r>
        <w:rPr>
          <w:rFonts w:ascii="Courier New" w:hAnsi="Courier New" w:cs="Courier New"/>
          <w:sz w:val="20"/>
          <w:szCs w:val="20"/>
        </w:rPr>
        <w:t>:</w:t>
      </w:r>
      <w:r w:rsidRPr="00C25872">
        <w:rPr>
          <w:rFonts w:ascii="Courier New" w:hAnsi="Courier New" w:cs="Courier New"/>
          <w:sz w:val="20"/>
          <w:szCs w:val="20"/>
        </w:rPr>
        <w:t>.</w:t>
      </w:r>
    </w:p>
    <w:p w14:paraId="7840001F"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lastRenderedPageBreak/>
        <w:t xml:space="preserve">120      </w:t>
      </w:r>
      <w:proofErr w:type="gramStart"/>
      <w:r>
        <w:rPr>
          <w:rFonts w:ascii="Courier New" w:hAnsi="Courier New" w:cs="Courier New"/>
          <w:sz w:val="20"/>
          <w:szCs w:val="20"/>
        </w:rPr>
        <w:t xml:space="preserve">   (</w:t>
      </w:r>
      <w:proofErr w:type="gramEnd"/>
      <w:r>
        <w:rPr>
          <w:rFonts w:ascii="Courier New" w:hAnsi="Courier New" w:cs="Courier New"/>
          <w:sz w:val="20"/>
          <w:szCs w:val="20"/>
        </w:rPr>
        <w:t>0.3)</w:t>
      </w:r>
    </w:p>
    <w:p w14:paraId="4A5192BB"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121  Pat</w:t>
      </w:r>
      <w:proofErr w:type="gramEnd"/>
      <w:r>
        <w:rPr>
          <w:rFonts w:ascii="Courier New" w:hAnsi="Courier New" w:cs="Courier New"/>
          <w:sz w:val="20"/>
          <w:szCs w:val="20"/>
        </w:rPr>
        <w:t>:   U::m (0.1)</w:t>
      </w:r>
    </w:p>
    <w:p w14:paraId="3676F84F"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122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w:t>
      </w:r>
      <w:r>
        <w:rPr>
          <w:rFonts w:ascii="Courier New" w:hAnsi="Courier New" w:cs="Courier New"/>
          <w:sz w:val="20"/>
          <w:szCs w:val="20"/>
        </w:rPr>
        <w:t xml:space="preserve">  </w:t>
      </w:r>
      <w:r w:rsidRPr="00C25872">
        <w:rPr>
          <w:rFonts w:ascii="Courier New" w:hAnsi="Courier New" w:cs="Courier New"/>
          <w:sz w:val="20"/>
          <w:szCs w:val="20"/>
        </w:rPr>
        <w:t xml:space="preserve"> </w:t>
      </w:r>
      <w:r>
        <w:rPr>
          <w:rFonts w:ascii="Courier New" w:hAnsi="Courier New" w:cs="Courier New"/>
          <w:sz w:val="20"/>
          <w:szCs w:val="20"/>
        </w:rPr>
        <w:t>&gt;</w:t>
      </w:r>
      <w:r w:rsidRPr="00C25872">
        <w:rPr>
          <w:rFonts w:ascii="Courier New" w:hAnsi="Courier New" w:cs="Courier New"/>
          <w:sz w:val="20"/>
          <w:szCs w:val="20"/>
        </w:rPr>
        <w:t>With the</w:t>
      </w:r>
      <w:r>
        <w:rPr>
          <w:rFonts w:ascii="Courier New" w:hAnsi="Courier New" w:cs="Courier New"/>
          <w:sz w:val="20"/>
          <w:szCs w:val="20"/>
        </w:rPr>
        <w:t>&lt;</w:t>
      </w:r>
      <w:r w:rsidRPr="00C25872">
        <w:rPr>
          <w:rFonts w:ascii="Courier New" w:hAnsi="Courier New" w:cs="Courier New"/>
          <w:sz w:val="20"/>
          <w:szCs w:val="20"/>
        </w:rPr>
        <w:t xml:space="preserve"> vision</w:t>
      </w:r>
      <w:r>
        <w:rPr>
          <w:rFonts w:ascii="Courier New" w:hAnsi="Courier New" w:cs="Courier New"/>
          <w:sz w:val="20"/>
          <w:szCs w:val="20"/>
        </w:rPr>
        <w:t xml:space="preserve">, </w:t>
      </w:r>
    </w:p>
    <w:p w14:paraId="0D20C984"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123      </w:t>
      </w:r>
      <w:proofErr w:type="gramStart"/>
      <w:r>
        <w:rPr>
          <w:rFonts w:ascii="Courier New" w:hAnsi="Courier New" w:cs="Courier New"/>
          <w:sz w:val="20"/>
          <w:szCs w:val="20"/>
        </w:rPr>
        <w:t xml:space="preserve">   (</w:t>
      </w:r>
      <w:proofErr w:type="gramEnd"/>
      <w:r>
        <w:rPr>
          <w:rFonts w:ascii="Courier New" w:hAnsi="Courier New" w:cs="Courier New"/>
          <w:sz w:val="20"/>
          <w:szCs w:val="20"/>
        </w:rPr>
        <w:t>0.2)</w:t>
      </w:r>
    </w:p>
    <w:p w14:paraId="3DDF8620"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124  </w:t>
      </w:r>
      <w:r w:rsidRPr="00C25872">
        <w:rPr>
          <w:rFonts w:ascii="Courier New" w:hAnsi="Courier New" w:cs="Courier New"/>
          <w:sz w:val="20"/>
          <w:szCs w:val="20"/>
        </w:rPr>
        <w:t>Pat</w:t>
      </w:r>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C25872">
        <w:rPr>
          <w:rFonts w:ascii="Courier New" w:hAnsi="Courier New" w:cs="Courier New"/>
          <w:sz w:val="20"/>
          <w:szCs w:val="20"/>
        </w:rPr>
        <w:t>Mhm</w:t>
      </w:r>
      <w:proofErr w:type="spellEnd"/>
      <w:r>
        <w:rPr>
          <w:rFonts w:ascii="Courier New" w:hAnsi="Courier New" w:cs="Courier New"/>
          <w:sz w:val="20"/>
          <w:szCs w:val="20"/>
        </w:rPr>
        <w:t>::,</w:t>
      </w:r>
    </w:p>
    <w:p w14:paraId="432943CE"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125      </w:t>
      </w:r>
      <w:proofErr w:type="gramStart"/>
      <w:r>
        <w:rPr>
          <w:rFonts w:ascii="Courier New" w:hAnsi="Courier New" w:cs="Courier New"/>
          <w:sz w:val="20"/>
          <w:szCs w:val="20"/>
        </w:rPr>
        <w:t xml:space="preserve">   (</w:t>
      </w:r>
      <w:proofErr w:type="gramEnd"/>
      <w:r>
        <w:rPr>
          <w:rFonts w:ascii="Courier New" w:hAnsi="Courier New" w:cs="Courier New"/>
          <w:sz w:val="20"/>
          <w:szCs w:val="20"/>
        </w:rPr>
        <w:t>0.7)</w:t>
      </w:r>
    </w:p>
    <w:p w14:paraId="211B08EF"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126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O</w:t>
      </w:r>
      <w:r>
        <w:rPr>
          <w:rFonts w:ascii="Courier New" w:hAnsi="Courier New" w:cs="Courier New"/>
          <w:sz w:val="20"/>
          <w:szCs w:val="20"/>
        </w:rPr>
        <w:t>kay</w:t>
      </w:r>
    </w:p>
    <w:p w14:paraId="25327D29"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127  </w:t>
      </w:r>
      <w:r w:rsidRPr="00C25872">
        <w:rPr>
          <w:rFonts w:ascii="Courier New" w:hAnsi="Courier New" w:cs="Courier New"/>
          <w:sz w:val="20"/>
          <w:szCs w:val="20"/>
        </w:rPr>
        <w:t>Pat</w:t>
      </w:r>
      <w:proofErr w:type="gramEnd"/>
      <w:r w:rsidRPr="00C25872">
        <w:rPr>
          <w:rFonts w:ascii="Courier New" w:hAnsi="Courier New" w:cs="Courier New"/>
          <w:sz w:val="20"/>
          <w:szCs w:val="20"/>
        </w:rPr>
        <w:t xml:space="preserve">: </w:t>
      </w:r>
      <w:r>
        <w:rPr>
          <w:rFonts w:ascii="Courier New" w:hAnsi="Courier New" w:cs="Courier New"/>
          <w:sz w:val="20"/>
          <w:szCs w:val="20"/>
        </w:rPr>
        <w:t xml:space="preserve">  [Yeah t</w:t>
      </w:r>
      <w:r w:rsidRPr="00C25872">
        <w:rPr>
          <w:rFonts w:ascii="Courier New" w:hAnsi="Courier New" w:cs="Courier New"/>
          <w:sz w:val="20"/>
          <w:szCs w:val="20"/>
        </w:rPr>
        <w:t xml:space="preserve">hat does </w:t>
      </w:r>
      <w:proofErr w:type="spellStart"/>
      <w:r w:rsidRPr="00C25872">
        <w:rPr>
          <w:rFonts w:ascii="Courier New" w:hAnsi="Courier New" w:cs="Courier New"/>
          <w:sz w:val="20"/>
          <w:szCs w:val="20"/>
        </w:rPr>
        <w:t>kind</w:t>
      </w:r>
      <w:r>
        <w:rPr>
          <w:rFonts w:ascii="Courier New" w:hAnsi="Courier New" w:cs="Courier New"/>
          <w:sz w:val="20"/>
          <w:szCs w:val="20"/>
        </w:rPr>
        <w:t>a</w:t>
      </w:r>
      <w:proofErr w:type="spellEnd"/>
      <w:r>
        <w:rPr>
          <w:rFonts w:ascii="Courier New" w:hAnsi="Courier New" w:cs="Courier New"/>
          <w:sz w:val="20"/>
          <w:szCs w:val="20"/>
        </w:rPr>
        <w:t>::</w:t>
      </w:r>
      <w:r w:rsidRPr="00C25872">
        <w:rPr>
          <w:rFonts w:ascii="Courier New" w:hAnsi="Courier New" w:cs="Courier New"/>
          <w:sz w:val="20"/>
          <w:szCs w:val="20"/>
        </w:rPr>
        <w:t xml:space="preserve"> </w:t>
      </w:r>
      <w:r>
        <w:rPr>
          <w:rFonts w:ascii="Courier New" w:hAnsi="Courier New" w:cs="Courier New"/>
          <w:sz w:val="20"/>
          <w:szCs w:val="20"/>
        </w:rPr>
        <w:t>(0.3) [</w:t>
      </w:r>
      <w:r w:rsidRPr="00C25872">
        <w:rPr>
          <w:rFonts w:ascii="Courier New" w:hAnsi="Courier New" w:cs="Courier New"/>
          <w:sz w:val="20"/>
          <w:szCs w:val="20"/>
        </w:rPr>
        <w:t>put me off.</w:t>
      </w:r>
    </w:p>
    <w:p w14:paraId="1CF85A8C"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128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w:t>
      </w:r>
      <w:r>
        <w:rPr>
          <w:rFonts w:ascii="Courier New" w:hAnsi="Courier New" w:cs="Courier New"/>
          <w:sz w:val="20"/>
          <w:szCs w:val="20"/>
        </w:rPr>
        <w:t xml:space="preserve">  </w:t>
      </w:r>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I know</w:t>
      </w:r>
    </w:p>
    <w:p w14:paraId="7EB67FBA" w14:textId="77777777" w:rsidR="00D42F7E"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129      </w:t>
      </w:r>
      <w:proofErr w:type="gramStart"/>
      <w:r>
        <w:rPr>
          <w:rFonts w:ascii="Courier New" w:hAnsi="Courier New" w:cs="Courier New"/>
          <w:sz w:val="20"/>
          <w:szCs w:val="20"/>
        </w:rPr>
        <w:t xml:space="preserve">   (</w:t>
      </w:r>
      <w:proofErr w:type="gramEnd"/>
      <w:r>
        <w:rPr>
          <w:rFonts w:ascii="Courier New" w:hAnsi="Courier New" w:cs="Courier New"/>
          <w:sz w:val="20"/>
          <w:szCs w:val="20"/>
        </w:rPr>
        <w:t>0.1)</w:t>
      </w:r>
    </w:p>
    <w:p w14:paraId="3A4EFEBA"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130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xml:space="preserve">:   </w:t>
      </w:r>
      <w:r w:rsidRPr="00C25872">
        <w:rPr>
          <w:rFonts w:ascii="Courier New" w:hAnsi="Courier New" w:cs="Courier New"/>
          <w:sz w:val="20"/>
          <w:szCs w:val="20"/>
        </w:rPr>
        <w:t>and the weight gain.</w:t>
      </w:r>
    </w:p>
    <w:p w14:paraId="038EFEAA"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131  </w:t>
      </w:r>
      <w:r w:rsidRPr="00C25872">
        <w:rPr>
          <w:rFonts w:ascii="Courier New" w:hAnsi="Courier New" w:cs="Courier New"/>
          <w:sz w:val="20"/>
          <w:szCs w:val="20"/>
        </w:rPr>
        <w:t>Pat</w:t>
      </w:r>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Yeah.</w:t>
      </w:r>
    </w:p>
    <w:p w14:paraId="1FCC721D"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132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xml:space="preserve">:   I’ve not- [to be honest I’ve not [done a great job of </w:t>
      </w:r>
    </w:p>
    <w:p w14:paraId="0142786A"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133  </w:t>
      </w:r>
      <w:r w:rsidRPr="00C25872">
        <w:rPr>
          <w:rFonts w:ascii="Courier New" w:hAnsi="Courier New" w:cs="Courier New"/>
          <w:sz w:val="20"/>
          <w:szCs w:val="20"/>
        </w:rPr>
        <w:t>Pat</w:t>
      </w:r>
      <w:proofErr w:type="gramEnd"/>
      <w:r w:rsidRPr="00C25872">
        <w:rPr>
          <w:rFonts w:ascii="Courier New" w:hAnsi="Courier New" w:cs="Courier New"/>
          <w:sz w:val="20"/>
          <w:szCs w:val="20"/>
        </w:rPr>
        <w:t>:</w:t>
      </w:r>
      <w:r>
        <w:rPr>
          <w:rFonts w:ascii="Courier New" w:hAnsi="Courier New" w:cs="Courier New"/>
          <w:sz w:val="20"/>
          <w:szCs w:val="20"/>
        </w:rPr>
        <w:t xml:space="preserve">  </w:t>
      </w:r>
      <w:r w:rsidRPr="00C25872">
        <w:rPr>
          <w:rFonts w:ascii="Courier New" w:hAnsi="Courier New" w:cs="Courier New"/>
          <w:sz w:val="20"/>
          <w:szCs w:val="20"/>
        </w:rPr>
        <w:t xml:space="preserve"> </w:t>
      </w:r>
      <w:r>
        <w:rPr>
          <w:rFonts w:ascii="Courier New" w:hAnsi="Courier New" w:cs="Courier New"/>
          <w:sz w:val="20"/>
          <w:szCs w:val="20"/>
        </w:rPr>
        <w:t xml:space="preserve">          [Yea::h                [t</w:t>
      </w:r>
      <w:r w:rsidRPr="00C25872">
        <w:rPr>
          <w:rFonts w:ascii="Courier New" w:hAnsi="Courier New" w:cs="Courier New"/>
          <w:sz w:val="20"/>
          <w:szCs w:val="20"/>
        </w:rPr>
        <w:t>hat’s one as well.</w:t>
      </w:r>
    </w:p>
    <w:p w14:paraId="6E121E9F"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134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603B94">
        <w:rPr>
          <w:rFonts w:ascii="Courier New" w:hAnsi="Courier New" w:cs="Courier New"/>
          <w:sz w:val="20"/>
          <w:szCs w:val="20"/>
          <w:u w:val="single"/>
        </w:rPr>
        <w:t>sell</w:t>
      </w:r>
      <w:r>
        <w:rPr>
          <w:rFonts w:ascii="Courier New" w:hAnsi="Courier New" w:cs="Courier New"/>
          <w:sz w:val="20"/>
          <w:szCs w:val="20"/>
        </w:rPr>
        <w:t xml:space="preserve">ing it </w:t>
      </w:r>
      <w:r w:rsidRPr="00C25872">
        <w:rPr>
          <w:rFonts w:ascii="Courier New" w:hAnsi="Courier New" w:cs="Courier New"/>
          <w:sz w:val="20"/>
          <w:szCs w:val="20"/>
        </w:rPr>
        <w:t>but it</w:t>
      </w:r>
      <w:r>
        <w:rPr>
          <w:rFonts w:ascii="Courier New" w:hAnsi="Courier New" w:cs="Courier New"/>
          <w:sz w:val="20"/>
          <w:szCs w:val="20"/>
        </w:rPr>
        <w:t>-£</w:t>
      </w:r>
      <w:r w:rsidRPr="00C25872">
        <w:rPr>
          <w:rFonts w:ascii="Courier New" w:hAnsi="Courier New" w:cs="Courier New"/>
          <w:sz w:val="20"/>
          <w:szCs w:val="20"/>
        </w:rPr>
        <w:t xml:space="preserve"> you </w:t>
      </w:r>
      <w:proofErr w:type="spellStart"/>
      <w:r w:rsidRPr="00C25872">
        <w:rPr>
          <w:rFonts w:ascii="Courier New" w:hAnsi="Courier New" w:cs="Courier New"/>
          <w:sz w:val="20"/>
          <w:szCs w:val="20"/>
        </w:rPr>
        <w:t>kno</w:t>
      </w:r>
      <w:r>
        <w:rPr>
          <w:rFonts w:ascii="Courier New" w:hAnsi="Courier New" w:cs="Courier New"/>
          <w:sz w:val="20"/>
          <w:szCs w:val="20"/>
        </w:rPr>
        <w:t>:</w:t>
      </w:r>
      <w:r w:rsidRPr="00C25872">
        <w:rPr>
          <w:rFonts w:ascii="Courier New" w:hAnsi="Courier New" w:cs="Courier New"/>
          <w:sz w:val="20"/>
          <w:szCs w:val="20"/>
        </w:rPr>
        <w:t>w</w:t>
      </w:r>
      <w:proofErr w:type="spellEnd"/>
      <w:r>
        <w:rPr>
          <w:rFonts w:ascii="Courier New" w:hAnsi="Courier New" w:cs="Courier New"/>
          <w:sz w:val="20"/>
          <w:szCs w:val="20"/>
        </w:rPr>
        <w:t>…</w:t>
      </w:r>
    </w:p>
    <w:p w14:paraId="482DA8BB" w14:textId="77777777" w:rsidR="00D42F7E" w:rsidRDefault="00D42F7E" w:rsidP="00D42F7E">
      <w:pPr>
        <w:spacing w:line="480" w:lineRule="auto"/>
        <w:rPr>
          <w:rFonts w:ascii="Courier New" w:hAnsi="Courier New" w:cs="Courier New"/>
          <w:sz w:val="20"/>
          <w:szCs w:val="20"/>
        </w:rPr>
      </w:pPr>
    </w:p>
    <w:p w14:paraId="1AAEF3C4" w14:textId="4C633825" w:rsidR="00D42F7E" w:rsidRPr="00847238" w:rsidRDefault="00D42F7E" w:rsidP="00D42F7E">
      <w:pPr>
        <w:spacing w:line="480" w:lineRule="auto"/>
        <w:rPr>
          <w:rFonts w:ascii="Times New Roman" w:hAnsi="Times New Roman"/>
          <w:sz w:val="20"/>
          <w:szCs w:val="20"/>
        </w:rPr>
      </w:pPr>
      <w:r>
        <w:rPr>
          <w:rFonts w:ascii="Times New Roman" w:hAnsi="Times New Roman"/>
          <w:sz w:val="20"/>
          <w:szCs w:val="20"/>
        </w:rPr>
        <w:t>(</w:t>
      </w:r>
      <w:r w:rsidRPr="00847238">
        <w:rPr>
          <w:rFonts w:ascii="Times New Roman" w:hAnsi="Times New Roman"/>
          <w:sz w:val="20"/>
          <w:szCs w:val="20"/>
        </w:rPr>
        <w:t xml:space="preserve">Neurologist explains how this drug, while not being the most straightforward </w:t>
      </w:r>
      <w:r>
        <w:rPr>
          <w:rFonts w:ascii="Times New Roman" w:hAnsi="Times New Roman"/>
          <w:sz w:val="20"/>
          <w:szCs w:val="20"/>
        </w:rPr>
        <w:t>option</w:t>
      </w:r>
      <w:r w:rsidRPr="00847238">
        <w:rPr>
          <w:rFonts w:ascii="Times New Roman" w:hAnsi="Times New Roman"/>
          <w:sz w:val="20"/>
          <w:szCs w:val="20"/>
        </w:rPr>
        <w:t>, is on “t</w:t>
      </w:r>
      <w:r>
        <w:rPr>
          <w:rFonts w:ascii="Times New Roman" w:hAnsi="Times New Roman"/>
          <w:sz w:val="20"/>
          <w:szCs w:val="20"/>
        </w:rPr>
        <w:t>he shortlist”)</w:t>
      </w:r>
    </w:p>
    <w:p w14:paraId="44CA53E9" w14:textId="77777777" w:rsidR="00D42F7E" w:rsidRDefault="00D42F7E" w:rsidP="00D42F7E">
      <w:pPr>
        <w:spacing w:line="480" w:lineRule="auto"/>
        <w:rPr>
          <w:rFonts w:ascii="Courier New" w:hAnsi="Courier New" w:cs="Courier New"/>
          <w:sz w:val="20"/>
          <w:szCs w:val="20"/>
        </w:rPr>
      </w:pPr>
    </w:p>
    <w:p w14:paraId="608E92E9" w14:textId="77777777" w:rsidR="00D42F7E" w:rsidRDefault="00D42F7E" w:rsidP="00D42F7E">
      <w:pPr>
        <w:spacing w:line="480" w:lineRule="auto"/>
        <w:rPr>
          <w:rFonts w:ascii="Courier New" w:hAnsi="Courier New" w:cs="Courier New"/>
          <w:b/>
          <w:sz w:val="20"/>
          <w:szCs w:val="20"/>
        </w:rPr>
      </w:pPr>
      <w:proofErr w:type="gramStart"/>
      <w:r>
        <w:rPr>
          <w:rFonts w:ascii="Courier New" w:hAnsi="Courier New" w:cs="Courier New"/>
          <w:sz w:val="20"/>
          <w:szCs w:val="20"/>
        </w:rPr>
        <w:t xml:space="preserve">151  </w:t>
      </w:r>
      <w:r w:rsidRPr="00C25872">
        <w:rPr>
          <w:rFonts w:ascii="Courier New" w:hAnsi="Courier New" w:cs="Courier New"/>
          <w:sz w:val="20"/>
          <w:szCs w:val="20"/>
        </w:rPr>
        <w:t>Pat</w:t>
      </w:r>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1F2E42">
        <w:rPr>
          <w:rFonts w:ascii="Courier New" w:hAnsi="Courier New" w:cs="Courier New"/>
          <w:b/>
          <w:sz w:val="20"/>
          <w:szCs w:val="20"/>
        </w:rPr>
        <w:t xml:space="preserve">The- the:: </w:t>
      </w:r>
      <w:r w:rsidRPr="001F2E42">
        <w:rPr>
          <w:rFonts w:ascii="Courier New" w:hAnsi="Courier New" w:cs="Courier New"/>
          <w:b/>
          <w:sz w:val="20"/>
          <w:szCs w:val="20"/>
          <w:u w:val="single"/>
        </w:rPr>
        <w:t>th</w:t>
      </w:r>
      <w:r w:rsidRPr="001F2E42">
        <w:rPr>
          <w:rFonts w:ascii="Courier New" w:hAnsi="Courier New" w:cs="Courier New"/>
          <w:b/>
          <w:sz w:val="20"/>
          <w:szCs w:val="20"/>
        </w:rPr>
        <w:t xml:space="preserve">ird one (0.4) the new one </w:t>
      </w:r>
      <w:r w:rsidRPr="00FC336E">
        <w:rPr>
          <w:rFonts w:ascii="Courier New" w:hAnsi="Courier New" w:cs="Courier New"/>
          <w:b/>
          <w:sz w:val="20"/>
          <w:szCs w:val="20"/>
        </w:rPr>
        <w:t xml:space="preserve">(0.3) is:: </w:t>
      </w:r>
    </w:p>
    <w:p w14:paraId="58A6CC62" w14:textId="77777777" w:rsidR="00D42F7E" w:rsidRPr="00FC336E" w:rsidRDefault="00D42F7E" w:rsidP="00D42F7E">
      <w:pPr>
        <w:spacing w:line="480" w:lineRule="auto"/>
        <w:rPr>
          <w:rFonts w:ascii="Courier New" w:hAnsi="Courier New" w:cs="Courier New"/>
          <w:b/>
          <w:sz w:val="20"/>
          <w:szCs w:val="20"/>
        </w:rPr>
      </w:pPr>
      <w:r w:rsidRPr="00FC336E">
        <w:rPr>
          <w:rFonts w:ascii="Courier New" w:hAnsi="Courier New" w:cs="Courier New"/>
          <w:sz w:val="20"/>
          <w:szCs w:val="20"/>
        </w:rPr>
        <w:t>152</w:t>
      </w:r>
      <w:r>
        <w:rPr>
          <w:rFonts w:ascii="Courier New" w:hAnsi="Courier New" w:cs="Courier New"/>
          <w:b/>
          <w:sz w:val="20"/>
          <w:szCs w:val="20"/>
        </w:rPr>
        <w:t xml:space="preserve">       </w:t>
      </w:r>
      <w:proofErr w:type="gramStart"/>
      <w:r>
        <w:rPr>
          <w:rFonts w:ascii="Courier New" w:hAnsi="Courier New" w:cs="Courier New"/>
          <w:b/>
          <w:sz w:val="20"/>
          <w:szCs w:val="20"/>
        </w:rPr>
        <w:t xml:space="preserve">  </w:t>
      </w:r>
      <w:r w:rsidRPr="00FC336E">
        <w:rPr>
          <w:rFonts w:ascii="Courier New" w:hAnsi="Courier New" w:cs="Courier New"/>
          <w:b/>
          <w:sz w:val="20"/>
          <w:szCs w:val="20"/>
        </w:rPr>
        <w:t>.</w:t>
      </w:r>
      <w:proofErr w:type="spellStart"/>
      <w:r w:rsidRPr="00FC336E">
        <w:rPr>
          <w:rFonts w:ascii="Courier New" w:hAnsi="Courier New" w:cs="Courier New"/>
          <w:b/>
          <w:sz w:val="20"/>
          <w:szCs w:val="20"/>
        </w:rPr>
        <w:t>hh</w:t>
      </w:r>
      <w:proofErr w:type="spellEnd"/>
      <w:proofErr w:type="gramEnd"/>
      <w:r w:rsidRPr="00FC336E">
        <w:rPr>
          <w:rFonts w:ascii="Courier New" w:hAnsi="Courier New" w:cs="Courier New"/>
          <w:b/>
          <w:sz w:val="20"/>
          <w:szCs w:val="20"/>
        </w:rPr>
        <w:t>[</w:t>
      </w:r>
      <w:proofErr w:type="spellStart"/>
      <w:r w:rsidRPr="00FC336E">
        <w:rPr>
          <w:rFonts w:ascii="Courier New" w:hAnsi="Courier New" w:cs="Courier New"/>
          <w:b/>
          <w:sz w:val="20"/>
          <w:szCs w:val="20"/>
        </w:rPr>
        <w:t>hh</w:t>
      </w:r>
      <w:proofErr w:type="spellEnd"/>
      <w:r w:rsidRPr="00FC336E">
        <w:rPr>
          <w:rFonts w:ascii="Courier New" w:hAnsi="Courier New" w:cs="Courier New"/>
          <w:b/>
          <w:sz w:val="20"/>
          <w:szCs w:val="20"/>
        </w:rPr>
        <w:t xml:space="preserve"> catching my</w:t>
      </w:r>
      <w:r>
        <w:rPr>
          <w:rFonts w:ascii="Courier New" w:hAnsi="Courier New" w:cs="Courier New"/>
          <w:b/>
          <w:sz w:val="20"/>
          <w:szCs w:val="20"/>
        </w:rPr>
        <w:t xml:space="preserve"> </w:t>
      </w:r>
      <w:r w:rsidRPr="00FC336E">
        <w:rPr>
          <w:rFonts w:ascii="Courier New" w:hAnsi="Courier New" w:cs="Courier New"/>
          <w:b/>
          <w:sz w:val="20"/>
          <w:szCs w:val="20"/>
        </w:rPr>
        <w:t xml:space="preserve">eye=but then again you don’t </w:t>
      </w:r>
      <w:proofErr w:type="spellStart"/>
      <w:r w:rsidRPr="00FC336E">
        <w:rPr>
          <w:rFonts w:ascii="Courier New" w:hAnsi="Courier New" w:cs="Courier New"/>
          <w:b/>
          <w:sz w:val="20"/>
          <w:szCs w:val="20"/>
        </w:rPr>
        <w:t>kno</w:t>
      </w:r>
      <w:proofErr w:type="spellEnd"/>
      <w:r w:rsidRPr="00FC336E">
        <w:rPr>
          <w:rFonts w:ascii="Courier New" w:hAnsi="Courier New" w:cs="Courier New"/>
          <w:b/>
          <w:sz w:val="20"/>
          <w:szCs w:val="20"/>
        </w:rPr>
        <w:t xml:space="preserve">::w </w:t>
      </w:r>
    </w:p>
    <w:p w14:paraId="11FBC058"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153  </w:t>
      </w:r>
      <w:proofErr w:type="spellStart"/>
      <w:r w:rsidRPr="001F2E42">
        <w:rPr>
          <w:rFonts w:ascii="Courier New" w:hAnsi="Courier New" w:cs="Courier New"/>
          <w:sz w:val="20"/>
          <w:szCs w:val="20"/>
        </w:rPr>
        <w:t>Neu</w:t>
      </w:r>
      <w:proofErr w:type="spellEnd"/>
      <w:proofErr w:type="gramEnd"/>
      <w:r w:rsidRPr="001F2E42">
        <w:rPr>
          <w:rFonts w:ascii="Courier New" w:hAnsi="Courier New" w:cs="Courier New"/>
          <w:sz w:val="20"/>
          <w:szCs w:val="20"/>
        </w:rPr>
        <w:t xml:space="preserve">:      [((moves head from side to side in a gesture that </w:t>
      </w:r>
    </w:p>
    <w:p w14:paraId="020EA34C" w14:textId="77777777" w:rsidR="00D42F7E" w:rsidRPr="001F2E4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154         </w:t>
      </w:r>
      <w:r w:rsidRPr="001F2E42">
        <w:rPr>
          <w:rFonts w:ascii="Courier New" w:hAnsi="Courier New" w:cs="Courier New"/>
          <w:sz w:val="20"/>
          <w:szCs w:val="20"/>
        </w:rPr>
        <w:t>seems to suggest equivocation))</w:t>
      </w:r>
    </w:p>
    <w:p w14:paraId="069B5E59"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155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w:t>
      </w:r>
      <w:proofErr w:type="spellStart"/>
      <w:r>
        <w:rPr>
          <w:rFonts w:ascii="Courier New" w:hAnsi="Courier New" w:cs="Courier New"/>
          <w:sz w:val="20"/>
          <w:szCs w:val="20"/>
        </w:rPr>
        <w:t>tc</w:t>
      </w:r>
      <w:proofErr w:type="spellEnd"/>
      <w:r>
        <w:rPr>
          <w:rFonts w:ascii="Courier New" w:hAnsi="Courier New" w:cs="Courier New"/>
          <w:sz w:val="20"/>
          <w:szCs w:val="20"/>
        </w:rPr>
        <w:t>[h</w:t>
      </w:r>
    </w:p>
    <w:p w14:paraId="117F379B"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156  Pat</w:t>
      </w:r>
      <w:proofErr w:type="gramEnd"/>
      <w:r>
        <w:rPr>
          <w:rFonts w:ascii="Courier New" w:hAnsi="Courier New" w:cs="Courier New"/>
          <w:sz w:val="20"/>
          <w:szCs w:val="20"/>
        </w:rPr>
        <w:t xml:space="preserve">:      </w:t>
      </w:r>
      <w:r w:rsidRPr="00FC336E">
        <w:rPr>
          <w:rFonts w:ascii="Courier New" w:hAnsi="Courier New" w:cs="Courier New"/>
          <w:b/>
          <w:sz w:val="20"/>
          <w:szCs w:val="20"/>
        </w:rPr>
        <w:t>[</w:t>
      </w:r>
      <w:proofErr w:type="spellStart"/>
      <w:r w:rsidRPr="00FC336E">
        <w:rPr>
          <w:rFonts w:ascii="Courier New" w:hAnsi="Courier New" w:cs="Courier New"/>
          <w:b/>
          <w:sz w:val="20"/>
          <w:szCs w:val="20"/>
        </w:rPr>
        <w:t>‘cause</w:t>
      </w:r>
      <w:proofErr w:type="spellEnd"/>
      <w:r w:rsidRPr="00FC336E">
        <w:rPr>
          <w:rFonts w:ascii="Courier New" w:hAnsi="Courier New" w:cs="Courier New"/>
          <w:b/>
          <w:sz w:val="20"/>
          <w:szCs w:val="20"/>
        </w:rPr>
        <w:t xml:space="preserve"> it- be</w:t>
      </w:r>
      <w:r w:rsidRPr="00FC336E">
        <w:rPr>
          <w:rFonts w:ascii="Courier New" w:hAnsi="Courier New" w:cs="Courier New"/>
          <w:b/>
          <w:sz w:val="20"/>
          <w:szCs w:val="20"/>
          <w:u w:val="single"/>
        </w:rPr>
        <w:t>cause</w:t>
      </w:r>
      <w:r w:rsidRPr="00FC336E">
        <w:rPr>
          <w:rFonts w:ascii="Courier New" w:hAnsi="Courier New" w:cs="Courier New"/>
          <w:b/>
          <w:sz w:val="20"/>
          <w:szCs w:val="20"/>
        </w:rPr>
        <w:t xml:space="preserve"> it’s a new one.</w:t>
      </w:r>
    </w:p>
    <w:p w14:paraId="5884F36A"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157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 xml:space="preserve">I’ve a bit less </w:t>
      </w:r>
      <w:proofErr w:type="spellStart"/>
      <w:r w:rsidRPr="00C25872">
        <w:rPr>
          <w:rFonts w:ascii="Courier New" w:hAnsi="Courier New" w:cs="Courier New"/>
          <w:sz w:val="20"/>
          <w:szCs w:val="20"/>
        </w:rPr>
        <w:t>experie</w:t>
      </w:r>
      <w:proofErr w:type="spellEnd"/>
      <w:r>
        <w:rPr>
          <w:rFonts w:ascii="Courier New" w:hAnsi="Courier New" w:cs="Courier New"/>
          <w:sz w:val="20"/>
          <w:szCs w:val="20"/>
        </w:rPr>
        <w:t xml:space="preserve">- </w:t>
      </w:r>
      <w:proofErr w:type="spellStart"/>
      <w:r>
        <w:rPr>
          <w:rFonts w:ascii="Courier New" w:hAnsi="Courier New" w:cs="Courier New"/>
          <w:sz w:val="20"/>
          <w:szCs w:val="20"/>
        </w:rPr>
        <w:t>er</w:t>
      </w:r>
      <w:proofErr w:type="spellEnd"/>
      <w:r>
        <w:rPr>
          <w:rFonts w:ascii="Courier New" w:hAnsi="Courier New" w:cs="Courier New"/>
          <w:sz w:val="20"/>
          <w:szCs w:val="20"/>
        </w:rPr>
        <w:t>- w(</w:t>
      </w:r>
      <w:proofErr w:type="spellStart"/>
      <w:r>
        <w:rPr>
          <w:rFonts w:ascii="Courier New" w:hAnsi="Courier New" w:cs="Courier New"/>
          <w:sz w:val="20"/>
          <w:szCs w:val="20"/>
        </w:rPr>
        <w:t>hh</w:t>
      </w:r>
      <w:proofErr w:type="spellEnd"/>
      <w:r>
        <w:rPr>
          <w:rFonts w:ascii="Courier New" w:hAnsi="Courier New" w:cs="Courier New"/>
          <w:sz w:val="20"/>
          <w:szCs w:val="20"/>
        </w:rPr>
        <w:t>[</w:t>
      </w:r>
      <w:proofErr w:type="spellStart"/>
      <w:r>
        <w:rPr>
          <w:rFonts w:ascii="Courier New" w:hAnsi="Courier New" w:cs="Courier New"/>
          <w:sz w:val="20"/>
          <w:szCs w:val="20"/>
        </w:rPr>
        <w:t>hh</w:t>
      </w:r>
      <w:proofErr w:type="spellEnd"/>
      <w:r>
        <w:rPr>
          <w:rFonts w:ascii="Courier New" w:hAnsi="Courier New" w:cs="Courier New"/>
          <w:sz w:val="20"/>
          <w:szCs w:val="20"/>
        </w:rPr>
        <w:t>.  we(heh)</w:t>
      </w:r>
      <w:proofErr w:type="spellStart"/>
      <w:r>
        <w:rPr>
          <w:rFonts w:ascii="Courier New" w:hAnsi="Courier New" w:cs="Courier New"/>
          <w:sz w:val="20"/>
          <w:szCs w:val="20"/>
        </w:rPr>
        <w:t>ll</w:t>
      </w:r>
      <w:proofErr w:type="spellEnd"/>
      <w:r>
        <w:rPr>
          <w:rFonts w:ascii="Courier New" w:hAnsi="Courier New" w:cs="Courier New"/>
          <w:sz w:val="20"/>
          <w:szCs w:val="20"/>
        </w:rPr>
        <w:t xml:space="preserve"> (0.1) </w:t>
      </w:r>
    </w:p>
    <w:p w14:paraId="7F7B0A59"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158  </w:t>
      </w:r>
      <w:r w:rsidRPr="00C25872">
        <w:rPr>
          <w:rFonts w:ascii="Courier New" w:hAnsi="Courier New" w:cs="Courier New"/>
          <w:sz w:val="20"/>
          <w:szCs w:val="20"/>
        </w:rPr>
        <w:t>Pat</w:t>
      </w:r>
      <w:proofErr w:type="gramEnd"/>
      <w:r w:rsidRPr="00C25872">
        <w:rPr>
          <w:rFonts w:ascii="Courier New" w:hAnsi="Courier New" w:cs="Courier New"/>
          <w:sz w:val="20"/>
          <w:szCs w:val="20"/>
        </w:rPr>
        <w:t>:</w:t>
      </w:r>
      <w:r>
        <w:rPr>
          <w:rFonts w:ascii="Courier New" w:hAnsi="Courier New" w:cs="Courier New"/>
          <w:sz w:val="20"/>
          <w:szCs w:val="20"/>
        </w:rPr>
        <w:t xml:space="preserve">  </w:t>
      </w:r>
      <w:r w:rsidRPr="00C25872">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C25872">
        <w:rPr>
          <w:rFonts w:ascii="Courier New" w:hAnsi="Courier New" w:cs="Courier New"/>
          <w:sz w:val="20"/>
          <w:szCs w:val="20"/>
        </w:rPr>
        <w:t>Yea</w:t>
      </w:r>
      <w:r>
        <w:rPr>
          <w:rFonts w:ascii="Courier New" w:hAnsi="Courier New" w:cs="Courier New"/>
          <w:sz w:val="20"/>
          <w:szCs w:val="20"/>
        </w:rPr>
        <w:t>:</w:t>
      </w:r>
      <w:r w:rsidRPr="00C25872">
        <w:rPr>
          <w:rFonts w:ascii="Courier New" w:hAnsi="Courier New" w:cs="Courier New"/>
          <w:sz w:val="20"/>
          <w:szCs w:val="20"/>
        </w:rPr>
        <w:t>h</w:t>
      </w:r>
      <w:proofErr w:type="spellEnd"/>
      <w:r w:rsidRPr="00C25872">
        <w:rPr>
          <w:rFonts w:ascii="Courier New" w:hAnsi="Courier New" w:cs="Courier New"/>
          <w:sz w:val="20"/>
          <w:szCs w:val="20"/>
        </w:rPr>
        <w:t>.</w:t>
      </w:r>
    </w:p>
    <w:p w14:paraId="2E4902F3"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159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£I’ve got a  l(h)</w:t>
      </w:r>
      <w:proofErr w:type="spellStart"/>
      <w:r w:rsidRPr="00C25872">
        <w:rPr>
          <w:rFonts w:ascii="Courier New" w:hAnsi="Courier New" w:cs="Courier New"/>
          <w:sz w:val="20"/>
          <w:szCs w:val="20"/>
        </w:rPr>
        <w:t>ot</w:t>
      </w:r>
      <w:proofErr w:type="spellEnd"/>
      <w:r w:rsidRPr="00C25872">
        <w:rPr>
          <w:rFonts w:ascii="Courier New" w:hAnsi="Courier New" w:cs="Courier New"/>
          <w:sz w:val="20"/>
          <w:szCs w:val="20"/>
        </w:rPr>
        <w:t xml:space="preserve"> less </w:t>
      </w:r>
      <w:proofErr w:type="spellStart"/>
      <w:r w:rsidRPr="00C25872">
        <w:rPr>
          <w:rFonts w:ascii="Courier New" w:hAnsi="Courier New" w:cs="Courier New"/>
          <w:sz w:val="20"/>
          <w:szCs w:val="20"/>
        </w:rPr>
        <w:t>exp</w:t>
      </w:r>
      <w:proofErr w:type="spellEnd"/>
      <w:r>
        <w:rPr>
          <w:rFonts w:ascii="Courier New" w:hAnsi="Courier New" w:cs="Courier New"/>
          <w:sz w:val="20"/>
          <w:szCs w:val="20"/>
        </w:rPr>
        <w:t>(h)</w:t>
      </w:r>
      <w:proofErr w:type="spellStart"/>
      <w:r w:rsidRPr="00C25872">
        <w:rPr>
          <w:rFonts w:ascii="Courier New" w:hAnsi="Courier New" w:cs="Courier New"/>
          <w:sz w:val="20"/>
          <w:szCs w:val="20"/>
        </w:rPr>
        <w:t>eri</w:t>
      </w:r>
      <w:proofErr w:type="spellEnd"/>
      <w:r>
        <w:rPr>
          <w:rFonts w:ascii="Courier New" w:hAnsi="Courier New" w:cs="Courier New"/>
          <w:sz w:val="20"/>
          <w:szCs w:val="20"/>
        </w:rPr>
        <w:t>(h)</w:t>
      </w:r>
      <w:proofErr w:type="spellStart"/>
      <w:r w:rsidRPr="00C25872">
        <w:rPr>
          <w:rFonts w:ascii="Courier New" w:hAnsi="Courier New" w:cs="Courier New"/>
          <w:sz w:val="20"/>
          <w:szCs w:val="20"/>
        </w:rPr>
        <w:t>ence</w:t>
      </w:r>
      <w:proofErr w:type="spellEnd"/>
      <w:r>
        <w:rPr>
          <w:rFonts w:ascii="Courier New" w:hAnsi="Courier New" w:cs="Courier New"/>
          <w:sz w:val="20"/>
          <w:szCs w:val="20"/>
        </w:rPr>
        <w:t xml:space="preserve"> (0.1) </w:t>
      </w:r>
      <w:r w:rsidRPr="00C25872">
        <w:rPr>
          <w:rFonts w:ascii="Courier New" w:hAnsi="Courier New" w:cs="Courier New"/>
          <w:sz w:val="20"/>
          <w:szCs w:val="20"/>
        </w:rPr>
        <w:t xml:space="preserve">with </w:t>
      </w:r>
    </w:p>
    <w:p w14:paraId="4202FF9D"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160         </w:t>
      </w:r>
      <w:proofErr w:type="spellStart"/>
      <w:proofErr w:type="gramStart"/>
      <w:r w:rsidRPr="00C25872">
        <w:rPr>
          <w:rFonts w:ascii="Courier New" w:hAnsi="Courier New" w:cs="Courier New"/>
          <w:sz w:val="20"/>
          <w:szCs w:val="20"/>
        </w:rPr>
        <w:t>tha</w:t>
      </w:r>
      <w:r>
        <w:rPr>
          <w:rFonts w:ascii="Courier New" w:hAnsi="Courier New" w:cs="Courier New"/>
          <w:sz w:val="20"/>
          <w:szCs w:val="20"/>
        </w:rPr>
        <w:t>:</w:t>
      </w:r>
      <w:r w:rsidRPr="00C25872">
        <w:rPr>
          <w:rFonts w:ascii="Courier New" w:hAnsi="Courier New" w:cs="Courier New"/>
          <w:sz w:val="20"/>
          <w:szCs w:val="20"/>
        </w:rPr>
        <w:t>t</w:t>
      </w:r>
      <w:proofErr w:type="spellEnd"/>
      <w:r w:rsidRPr="00C25872">
        <w:rPr>
          <w:rFonts w:ascii="Courier New" w:hAnsi="Courier New" w:cs="Courier New"/>
          <w:sz w:val="20"/>
          <w:szCs w:val="20"/>
        </w:rPr>
        <w:t>.</w:t>
      </w:r>
      <w:proofErr w:type="gramEnd"/>
      <w:r>
        <w:rPr>
          <w:rFonts w:ascii="Courier New" w:hAnsi="Courier New" w:cs="Courier New"/>
          <w:sz w:val="20"/>
          <w:szCs w:val="20"/>
        </w:rPr>
        <w:t>£ .</w:t>
      </w:r>
      <w:proofErr w:type="spellStart"/>
      <w:r>
        <w:rPr>
          <w:rFonts w:ascii="Courier New" w:hAnsi="Courier New" w:cs="Courier New"/>
          <w:sz w:val="20"/>
          <w:szCs w:val="20"/>
        </w:rPr>
        <w:t>hhh</w:t>
      </w:r>
      <w:proofErr w:type="spellEnd"/>
    </w:p>
    <w:p w14:paraId="081513FD" w14:textId="77777777" w:rsidR="00D42F7E" w:rsidRDefault="00D42F7E" w:rsidP="00D42F7E">
      <w:pPr>
        <w:spacing w:line="480" w:lineRule="auto"/>
        <w:rPr>
          <w:rFonts w:ascii="Courier New" w:hAnsi="Courier New" w:cs="Courier New"/>
          <w:sz w:val="20"/>
          <w:szCs w:val="20"/>
        </w:rPr>
      </w:pPr>
    </w:p>
    <w:p w14:paraId="2BAC7E3E" w14:textId="77777777" w:rsidR="00D42F7E" w:rsidRPr="00847238" w:rsidRDefault="00D42F7E" w:rsidP="00D42F7E">
      <w:pPr>
        <w:spacing w:line="480" w:lineRule="auto"/>
        <w:rPr>
          <w:rFonts w:ascii="Times New Roman" w:hAnsi="Times New Roman"/>
          <w:sz w:val="20"/>
          <w:szCs w:val="20"/>
        </w:rPr>
      </w:pPr>
      <w:r w:rsidRPr="00847238">
        <w:rPr>
          <w:rFonts w:ascii="Times New Roman" w:hAnsi="Times New Roman"/>
          <w:sz w:val="20"/>
          <w:szCs w:val="20"/>
        </w:rPr>
        <w:lastRenderedPageBreak/>
        <w:t>(Neurologist explains that he is happy to try this drug but would usually suggest it when other options were “clos</w:t>
      </w:r>
      <w:r>
        <w:rPr>
          <w:rFonts w:ascii="Times New Roman" w:hAnsi="Times New Roman"/>
          <w:sz w:val="20"/>
          <w:szCs w:val="20"/>
        </w:rPr>
        <w:t>ed off”).</w:t>
      </w:r>
    </w:p>
    <w:p w14:paraId="1373E63F" w14:textId="77777777" w:rsidR="00D42F7E" w:rsidRDefault="00D42F7E" w:rsidP="00D42F7E">
      <w:pPr>
        <w:spacing w:line="480" w:lineRule="auto"/>
        <w:rPr>
          <w:rFonts w:ascii="Courier New" w:hAnsi="Courier New" w:cs="Courier New"/>
          <w:sz w:val="20"/>
          <w:szCs w:val="20"/>
        </w:rPr>
      </w:pPr>
    </w:p>
    <w:p w14:paraId="6054AA91" w14:textId="77777777" w:rsidR="00D42F7E" w:rsidRPr="00C25872" w:rsidRDefault="00D42F7E" w:rsidP="00D42F7E">
      <w:pPr>
        <w:spacing w:line="480" w:lineRule="auto"/>
        <w:outlineLvl w:val="0"/>
        <w:rPr>
          <w:rFonts w:ascii="Courier New" w:hAnsi="Courier New" w:cs="Courier New"/>
          <w:sz w:val="20"/>
          <w:szCs w:val="20"/>
        </w:rPr>
      </w:pPr>
      <w:proofErr w:type="gramStart"/>
      <w:r>
        <w:rPr>
          <w:rFonts w:ascii="Courier New" w:hAnsi="Courier New" w:cs="Courier New"/>
          <w:sz w:val="20"/>
          <w:szCs w:val="20"/>
        </w:rPr>
        <w:t xml:space="preserve">179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xml:space="preserve">:   </w:t>
      </w:r>
      <w:r w:rsidRPr="00AE3760">
        <w:rPr>
          <w:rFonts w:ascii="Courier New" w:hAnsi="Courier New" w:cs="Courier New"/>
          <w:sz w:val="20"/>
          <w:szCs w:val="20"/>
          <w:u w:val="single"/>
        </w:rPr>
        <w:t>I</w:t>
      </w:r>
      <w:r>
        <w:rPr>
          <w:rFonts w:ascii="Courier New" w:hAnsi="Courier New" w:cs="Courier New"/>
          <w:sz w:val="20"/>
          <w:szCs w:val="20"/>
          <w:u w:val="single"/>
        </w:rPr>
        <w:t>[</w:t>
      </w:r>
      <w:r>
        <w:rPr>
          <w:rFonts w:ascii="Courier New" w:hAnsi="Courier New" w:cs="Courier New"/>
          <w:sz w:val="20"/>
          <w:szCs w:val="20"/>
        </w:rPr>
        <w:t>::</w:t>
      </w:r>
    </w:p>
    <w:p w14:paraId="2B2078E9" w14:textId="77777777" w:rsidR="00D42F7E" w:rsidRPr="00847238" w:rsidRDefault="00D42F7E" w:rsidP="00D42F7E">
      <w:pPr>
        <w:spacing w:line="480" w:lineRule="auto"/>
        <w:rPr>
          <w:rFonts w:ascii="Courier New" w:hAnsi="Courier New" w:cs="Courier New"/>
          <w:b/>
          <w:sz w:val="20"/>
          <w:szCs w:val="20"/>
        </w:rPr>
      </w:pPr>
      <w:proofErr w:type="gramStart"/>
      <w:r>
        <w:rPr>
          <w:rFonts w:ascii="Courier New" w:hAnsi="Courier New" w:cs="Courier New"/>
          <w:sz w:val="20"/>
          <w:szCs w:val="20"/>
        </w:rPr>
        <w:t xml:space="preserve">180  </w:t>
      </w:r>
      <w:r w:rsidRPr="00C25872">
        <w:rPr>
          <w:rFonts w:ascii="Courier New" w:hAnsi="Courier New" w:cs="Courier New"/>
          <w:sz w:val="20"/>
          <w:szCs w:val="20"/>
        </w:rPr>
        <w:t>Pat</w:t>
      </w:r>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847238">
        <w:rPr>
          <w:rFonts w:ascii="Courier New" w:hAnsi="Courier New" w:cs="Courier New"/>
          <w:b/>
          <w:sz w:val="20"/>
          <w:szCs w:val="20"/>
        </w:rPr>
        <w:t>[So really it’s the first one that we’::re (0.1)</w:t>
      </w:r>
    </w:p>
    <w:p w14:paraId="17CB3C44"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181  </w:t>
      </w:r>
      <w:proofErr w:type="spellStart"/>
      <w:r w:rsidRPr="00C25872">
        <w:rPr>
          <w:rFonts w:ascii="Courier New" w:hAnsi="Courier New" w:cs="Courier New"/>
          <w:sz w:val="20"/>
          <w:szCs w:val="20"/>
        </w:rPr>
        <w:t>Neu</w:t>
      </w:r>
      <w:proofErr w:type="spellEnd"/>
      <w:proofErr w:type="gramEnd"/>
      <w:r w:rsidRPr="00C25872">
        <w:rPr>
          <w:rFonts w:ascii="Courier New" w:hAnsi="Courier New" w:cs="Courier New"/>
          <w:sz w:val="20"/>
          <w:szCs w:val="20"/>
        </w:rPr>
        <w:t xml:space="preserve">: </w:t>
      </w:r>
      <w:r>
        <w:rPr>
          <w:rFonts w:ascii="Courier New" w:hAnsi="Courier New" w:cs="Courier New"/>
          <w:sz w:val="20"/>
          <w:szCs w:val="20"/>
        </w:rPr>
        <w:t xml:space="preserve">  </w:t>
      </w:r>
      <w:r w:rsidRPr="00C25872">
        <w:rPr>
          <w:rFonts w:ascii="Courier New" w:hAnsi="Courier New" w:cs="Courier New"/>
          <w:sz w:val="20"/>
          <w:szCs w:val="20"/>
        </w:rPr>
        <w:t>I</w:t>
      </w:r>
      <w:r>
        <w:rPr>
          <w:rFonts w:ascii="Courier New" w:hAnsi="Courier New" w:cs="Courier New"/>
          <w:sz w:val="20"/>
          <w:szCs w:val="20"/>
        </w:rPr>
        <w:t>-</w:t>
      </w:r>
      <w:r w:rsidRPr="00C25872">
        <w:rPr>
          <w:rFonts w:ascii="Courier New" w:hAnsi="Courier New" w:cs="Courier New"/>
          <w:sz w:val="20"/>
          <w:szCs w:val="20"/>
        </w:rPr>
        <w:t xml:space="preserve"> I think it’s the first one</w:t>
      </w:r>
      <w:r>
        <w:rPr>
          <w:rFonts w:ascii="Courier New" w:hAnsi="Courier New" w:cs="Courier New"/>
          <w:sz w:val="20"/>
          <w:szCs w:val="20"/>
        </w:rPr>
        <w:t xml:space="preserve">=and it’s not a perfect </w:t>
      </w:r>
    </w:p>
    <w:p w14:paraId="6AD3CA54" w14:textId="77777777" w:rsidR="00D42F7E" w:rsidRDefault="00D42F7E" w:rsidP="00D42F7E">
      <w:pPr>
        <w:spacing w:line="480" w:lineRule="auto"/>
        <w:rPr>
          <w:rFonts w:ascii="Courier New" w:hAnsi="Courier New" w:cs="Courier New"/>
          <w:sz w:val="20"/>
          <w:szCs w:val="20"/>
        </w:rPr>
      </w:pPr>
      <w:r>
        <w:rPr>
          <w:rFonts w:ascii="Courier New" w:hAnsi="Courier New" w:cs="Courier New"/>
          <w:sz w:val="20"/>
          <w:szCs w:val="20"/>
        </w:rPr>
        <w:t>182         drug.</w:t>
      </w:r>
    </w:p>
    <w:p w14:paraId="5A05D93F" w14:textId="77777777" w:rsidR="00D42F7E"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183      </w:t>
      </w:r>
      <w:proofErr w:type="gramStart"/>
      <w:r>
        <w:rPr>
          <w:rFonts w:ascii="Courier New" w:hAnsi="Courier New" w:cs="Courier New"/>
          <w:sz w:val="20"/>
          <w:szCs w:val="20"/>
        </w:rPr>
        <w:t xml:space="preserve">   (</w:t>
      </w:r>
      <w:proofErr w:type="gramEnd"/>
      <w:r>
        <w:rPr>
          <w:rFonts w:ascii="Courier New" w:hAnsi="Courier New" w:cs="Courier New"/>
          <w:sz w:val="20"/>
          <w:szCs w:val="20"/>
        </w:rPr>
        <w:t>0.1)</w:t>
      </w:r>
    </w:p>
    <w:p w14:paraId="2D6C32E9" w14:textId="77777777" w:rsidR="00D42F7E"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 xml:space="preserve">184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w:t>
      </w:r>
      <w:proofErr w:type="spellStart"/>
      <w:r>
        <w:rPr>
          <w:rFonts w:ascii="Courier New" w:hAnsi="Courier New" w:cs="Courier New"/>
          <w:sz w:val="20"/>
          <w:szCs w:val="20"/>
        </w:rPr>
        <w:t>hh</w:t>
      </w:r>
      <w:proofErr w:type="spellEnd"/>
      <w:r>
        <w:rPr>
          <w:rFonts w:ascii="Courier New" w:hAnsi="Courier New" w:cs="Courier New"/>
          <w:sz w:val="20"/>
          <w:szCs w:val="20"/>
        </w:rPr>
        <w:t xml:space="preserve"> </w:t>
      </w:r>
      <w:proofErr w:type="spellStart"/>
      <w:r>
        <w:rPr>
          <w:rFonts w:ascii="Courier New" w:hAnsi="Courier New" w:cs="Courier New"/>
          <w:sz w:val="20"/>
          <w:szCs w:val="20"/>
        </w:rPr>
        <w:t>u:m</w:t>
      </w:r>
      <w:proofErr w:type="spellEnd"/>
      <w:r>
        <w:rPr>
          <w:rFonts w:ascii="Courier New" w:hAnsi="Courier New" w:cs="Courier New"/>
          <w:sz w:val="20"/>
          <w:szCs w:val="20"/>
        </w:rPr>
        <w:t xml:space="preserve"> but for- e- </w:t>
      </w:r>
      <w:r w:rsidRPr="00AE3760">
        <w:rPr>
          <w:rFonts w:ascii="Courier New" w:hAnsi="Courier New" w:cs="Courier New"/>
          <w:sz w:val="20"/>
          <w:szCs w:val="20"/>
          <w:u w:val="single"/>
        </w:rPr>
        <w:t>so</w:t>
      </w:r>
      <w:r>
        <w:rPr>
          <w:rFonts w:ascii="Courier New" w:hAnsi="Courier New" w:cs="Courier New"/>
          <w:sz w:val="20"/>
          <w:szCs w:val="20"/>
        </w:rPr>
        <w:t xml:space="preserve">rry (0.1) </w:t>
      </w:r>
      <w:r w:rsidRPr="00C25872">
        <w:rPr>
          <w:rFonts w:ascii="Courier New" w:hAnsi="Courier New" w:cs="Courier New"/>
          <w:sz w:val="20"/>
          <w:szCs w:val="20"/>
        </w:rPr>
        <w:t xml:space="preserve">not a perfect drug for </w:t>
      </w:r>
    </w:p>
    <w:p w14:paraId="2AE9D323" w14:textId="77777777" w:rsidR="00D42F7E" w:rsidRPr="00C25872" w:rsidRDefault="00D42F7E" w:rsidP="00D42F7E">
      <w:pPr>
        <w:spacing w:line="480" w:lineRule="auto"/>
        <w:rPr>
          <w:rFonts w:ascii="Courier New" w:hAnsi="Courier New" w:cs="Courier New"/>
          <w:sz w:val="20"/>
          <w:szCs w:val="20"/>
        </w:rPr>
      </w:pPr>
      <w:r>
        <w:rPr>
          <w:rFonts w:ascii="Courier New" w:hAnsi="Courier New" w:cs="Courier New"/>
          <w:sz w:val="20"/>
          <w:szCs w:val="20"/>
        </w:rPr>
        <w:t xml:space="preserve">185         </w:t>
      </w:r>
      <w:r w:rsidRPr="00C25872">
        <w:rPr>
          <w:rFonts w:ascii="Courier New" w:hAnsi="Courier New" w:cs="Courier New"/>
          <w:sz w:val="20"/>
          <w:szCs w:val="20"/>
        </w:rPr>
        <w:t>everyone.</w:t>
      </w:r>
    </w:p>
    <w:p w14:paraId="6755ABEC" w14:textId="77777777" w:rsidR="00D42F7E" w:rsidRPr="00C25872" w:rsidRDefault="00D42F7E" w:rsidP="00D42F7E">
      <w:pPr>
        <w:spacing w:line="480" w:lineRule="auto"/>
        <w:rPr>
          <w:rFonts w:ascii="Courier New" w:hAnsi="Courier New" w:cs="Courier New"/>
          <w:sz w:val="20"/>
          <w:szCs w:val="20"/>
        </w:rPr>
      </w:pPr>
      <w:proofErr w:type="gramStart"/>
      <w:r>
        <w:rPr>
          <w:rFonts w:ascii="Courier New" w:hAnsi="Courier New" w:cs="Courier New"/>
          <w:sz w:val="20"/>
          <w:szCs w:val="20"/>
        </w:rPr>
        <w:t>186  Pat</w:t>
      </w:r>
      <w:proofErr w:type="gramEnd"/>
      <w:r>
        <w:rPr>
          <w:rFonts w:ascii="Courier New" w:hAnsi="Courier New" w:cs="Courier New"/>
          <w:sz w:val="20"/>
          <w:szCs w:val="20"/>
        </w:rPr>
        <w:t>:   Oka(h)(</w:t>
      </w:r>
      <w:proofErr w:type="spellStart"/>
      <w:r>
        <w:rPr>
          <w:rFonts w:ascii="Courier New" w:hAnsi="Courier New" w:cs="Courier New"/>
          <w:sz w:val="20"/>
          <w:szCs w:val="20"/>
        </w:rPr>
        <w:t>h</w:t>
      </w:r>
      <w:proofErr w:type="spellEnd"/>
      <w:r>
        <w:rPr>
          <w:rFonts w:ascii="Courier New" w:hAnsi="Courier New" w:cs="Courier New"/>
          <w:sz w:val="20"/>
          <w:szCs w:val="20"/>
        </w:rPr>
        <w:t>)y</w:t>
      </w:r>
      <w:r w:rsidRPr="00C25872">
        <w:rPr>
          <w:rFonts w:ascii="Courier New" w:hAnsi="Courier New" w:cs="Courier New"/>
          <w:sz w:val="20"/>
          <w:szCs w:val="20"/>
        </w:rPr>
        <w:t>.</w:t>
      </w:r>
    </w:p>
    <w:p w14:paraId="5CB15E24" w14:textId="77777777" w:rsidR="00D42F7E" w:rsidRDefault="00D42F7E" w:rsidP="00D42F7E">
      <w:pPr>
        <w:spacing w:line="480" w:lineRule="auto"/>
        <w:rPr>
          <w:rFonts w:ascii="Courier New" w:hAnsi="Courier New" w:cs="Courier New"/>
          <w:sz w:val="20"/>
          <w:szCs w:val="20"/>
        </w:rPr>
      </w:pPr>
    </w:p>
    <w:p w14:paraId="1B756A04" w14:textId="7D0CD3B3" w:rsidR="00D42F7E" w:rsidRPr="00647DD3" w:rsidRDefault="00D42F7E" w:rsidP="00D42F7E">
      <w:pPr>
        <w:spacing w:line="480" w:lineRule="auto"/>
        <w:rPr>
          <w:rFonts w:ascii="Times New Roman" w:hAnsi="Times New Roman"/>
          <w:sz w:val="20"/>
          <w:szCs w:val="20"/>
        </w:rPr>
      </w:pPr>
      <w:r w:rsidRPr="00647DD3">
        <w:rPr>
          <w:rFonts w:ascii="Times New Roman" w:hAnsi="Times New Roman"/>
          <w:sz w:val="20"/>
          <w:szCs w:val="20"/>
        </w:rPr>
        <w:t>(Neurologist give</w:t>
      </w:r>
      <w:r w:rsidR="00D130EE">
        <w:rPr>
          <w:rFonts w:ascii="Times New Roman" w:hAnsi="Times New Roman"/>
          <w:sz w:val="20"/>
          <w:szCs w:val="20"/>
        </w:rPr>
        <w:t>s</w:t>
      </w:r>
      <w:r w:rsidRPr="00647DD3">
        <w:rPr>
          <w:rFonts w:ascii="Times New Roman" w:hAnsi="Times New Roman"/>
          <w:sz w:val="20"/>
          <w:szCs w:val="20"/>
        </w:rPr>
        <w:t xml:space="preserve"> more information about the drug’s effectiveness, but the decision is treat</w:t>
      </w:r>
      <w:r w:rsidR="00D130EE">
        <w:rPr>
          <w:rFonts w:ascii="Times New Roman" w:hAnsi="Times New Roman"/>
          <w:sz w:val="20"/>
          <w:szCs w:val="20"/>
        </w:rPr>
        <w:t>ed as made</w:t>
      </w:r>
      <w:r>
        <w:rPr>
          <w:rFonts w:ascii="Times New Roman" w:hAnsi="Times New Roman"/>
          <w:sz w:val="20"/>
          <w:szCs w:val="20"/>
        </w:rPr>
        <w:t>)</w:t>
      </w:r>
    </w:p>
    <w:p w14:paraId="5BF38F39" w14:textId="77777777" w:rsidR="008F0A03" w:rsidRDefault="008F0A03" w:rsidP="00083F84">
      <w:pPr>
        <w:spacing w:line="480" w:lineRule="auto"/>
        <w:rPr>
          <w:rFonts w:ascii="Courier New" w:hAnsi="Courier New" w:cs="Courier New"/>
          <w:sz w:val="20"/>
          <w:szCs w:val="20"/>
        </w:rPr>
      </w:pPr>
    </w:p>
    <w:p w14:paraId="6354092E" w14:textId="4FB786A2" w:rsidR="00887BC8" w:rsidRDefault="002F01E0" w:rsidP="00083F84">
      <w:pPr>
        <w:spacing w:line="480" w:lineRule="auto"/>
        <w:rPr>
          <w:rFonts w:ascii="Times New Roman" w:hAnsi="Times New Roman"/>
        </w:rPr>
      </w:pPr>
      <w:r>
        <w:rPr>
          <w:rFonts w:ascii="Times New Roman" w:hAnsi="Times New Roman"/>
        </w:rPr>
        <w:t>T</w:t>
      </w:r>
      <w:r w:rsidR="004B48EB" w:rsidRPr="00526096">
        <w:rPr>
          <w:rFonts w:ascii="Times New Roman" w:hAnsi="Times New Roman"/>
        </w:rPr>
        <w:t>he</w:t>
      </w:r>
      <w:r w:rsidR="0000541F">
        <w:rPr>
          <w:rFonts w:ascii="Times New Roman" w:hAnsi="Times New Roman"/>
        </w:rPr>
        <w:t xml:space="preserve"> </w:t>
      </w:r>
      <w:r w:rsidR="004B48EB" w:rsidRPr="00526096">
        <w:rPr>
          <w:rFonts w:ascii="Times New Roman" w:hAnsi="Times New Roman"/>
        </w:rPr>
        <w:t>component</w:t>
      </w:r>
      <w:r w:rsidR="00511E9B">
        <w:rPr>
          <w:rFonts w:ascii="Times New Roman" w:hAnsi="Times New Roman"/>
        </w:rPr>
        <w:t xml:space="preserve">s </w:t>
      </w:r>
      <w:r w:rsidR="004B48EB" w:rsidRPr="00526096">
        <w:rPr>
          <w:rFonts w:ascii="Times New Roman" w:hAnsi="Times New Roman"/>
        </w:rPr>
        <w:t>combine</w:t>
      </w:r>
      <w:r w:rsidR="0000541F">
        <w:rPr>
          <w:rFonts w:ascii="Times New Roman" w:hAnsi="Times New Roman"/>
        </w:rPr>
        <w:t xml:space="preserve"> </w:t>
      </w:r>
      <w:r w:rsidR="004B48EB" w:rsidRPr="00526096">
        <w:rPr>
          <w:rFonts w:ascii="Times New Roman" w:hAnsi="Times New Roman"/>
        </w:rPr>
        <w:t xml:space="preserve">to </w:t>
      </w:r>
      <w:r w:rsidR="004B48EB" w:rsidRPr="00FC6598">
        <w:rPr>
          <w:rFonts w:ascii="Times New Roman" w:hAnsi="Times New Roman"/>
        </w:rPr>
        <w:t>offer</w:t>
      </w:r>
      <w:r w:rsidR="0000541F">
        <w:rPr>
          <w:rFonts w:ascii="Times New Roman" w:hAnsi="Times New Roman"/>
        </w:rPr>
        <w:t xml:space="preserve"> the patient an explicit </w:t>
      </w:r>
      <w:r w:rsidR="004B48EB" w:rsidRPr="00526096">
        <w:rPr>
          <w:rFonts w:ascii="Times New Roman" w:hAnsi="Times New Roman"/>
        </w:rPr>
        <w:t xml:space="preserve">choice.  </w:t>
      </w:r>
      <w:r w:rsidR="004B48EB">
        <w:rPr>
          <w:rFonts w:ascii="Times New Roman" w:hAnsi="Times New Roman"/>
        </w:rPr>
        <w:t xml:space="preserve">In </w:t>
      </w:r>
      <w:r w:rsidR="004B48EB" w:rsidRPr="00FC6598">
        <w:rPr>
          <w:rFonts w:ascii="Times New Roman" w:hAnsi="Times New Roman"/>
          <w:i/>
        </w:rPr>
        <w:t>component 1</w:t>
      </w:r>
      <w:r w:rsidR="004B48EB" w:rsidRPr="00526096">
        <w:rPr>
          <w:rFonts w:ascii="Times New Roman" w:hAnsi="Times New Roman"/>
        </w:rPr>
        <w:t xml:space="preserve">, </w:t>
      </w:r>
      <w:r w:rsidR="004B48EB">
        <w:rPr>
          <w:rFonts w:ascii="Times New Roman" w:hAnsi="Times New Roman"/>
        </w:rPr>
        <w:t xml:space="preserve">the neurologist </w:t>
      </w:r>
      <w:r w:rsidR="004B48EB" w:rsidRPr="00526096">
        <w:rPr>
          <w:rFonts w:ascii="Times New Roman" w:hAnsi="Times New Roman"/>
        </w:rPr>
        <w:t xml:space="preserve">names </w:t>
      </w:r>
      <w:r w:rsidR="00C71152">
        <w:rPr>
          <w:rFonts w:ascii="Times New Roman" w:hAnsi="Times New Roman"/>
        </w:rPr>
        <w:t>the information to</w:t>
      </w:r>
      <w:r w:rsidR="0000541F">
        <w:rPr>
          <w:rFonts w:ascii="Times New Roman" w:hAnsi="Times New Roman"/>
        </w:rPr>
        <w:t xml:space="preserve"> come as</w:t>
      </w:r>
      <w:r w:rsidR="00C71152">
        <w:rPr>
          <w:rFonts w:ascii="Times New Roman" w:hAnsi="Times New Roman"/>
        </w:rPr>
        <w:t xml:space="preserve"> a listing of</w:t>
      </w:r>
      <w:r w:rsidR="0000541F">
        <w:rPr>
          <w:rFonts w:ascii="Times New Roman" w:hAnsi="Times New Roman"/>
        </w:rPr>
        <w:t xml:space="preserve"> “possibilities” rather than a recomm</w:t>
      </w:r>
      <w:r w:rsidR="00C71152">
        <w:rPr>
          <w:rFonts w:ascii="Times New Roman" w:hAnsi="Times New Roman"/>
        </w:rPr>
        <w:t xml:space="preserve">endation.  </w:t>
      </w:r>
      <w:r>
        <w:rPr>
          <w:rFonts w:ascii="Times New Roman" w:hAnsi="Times New Roman"/>
        </w:rPr>
        <w:t xml:space="preserve">In clearing space to “talk through these” (line 2), </w:t>
      </w:r>
      <w:r w:rsidR="00511E9B">
        <w:rPr>
          <w:rFonts w:ascii="Times New Roman" w:hAnsi="Times New Roman"/>
        </w:rPr>
        <w:t>he</w:t>
      </w:r>
      <w:r>
        <w:rPr>
          <w:rFonts w:ascii="Times New Roman" w:hAnsi="Times New Roman"/>
        </w:rPr>
        <w:t xml:space="preserve"> </w:t>
      </w:r>
      <w:r w:rsidR="00C71152">
        <w:rPr>
          <w:rFonts w:ascii="Times New Roman" w:hAnsi="Times New Roman"/>
        </w:rPr>
        <w:t>signals that the information is to be understood as</w:t>
      </w:r>
      <w:r>
        <w:rPr>
          <w:rFonts w:ascii="Times New Roman" w:hAnsi="Times New Roman"/>
        </w:rPr>
        <w:t xml:space="preserve"> </w:t>
      </w:r>
      <w:r w:rsidR="00887BC8">
        <w:rPr>
          <w:rFonts w:ascii="Times New Roman" w:hAnsi="Times New Roman"/>
        </w:rPr>
        <w:t xml:space="preserve">part of a deliberation process </w:t>
      </w:r>
      <w:r w:rsidR="00C6658E">
        <w:rPr>
          <w:rFonts w:ascii="Times New Roman" w:hAnsi="Times New Roman"/>
        </w:rPr>
        <w:t>(</w:t>
      </w:r>
      <w:r w:rsidR="00DC68AA">
        <w:rPr>
          <w:rFonts w:ascii="Times New Roman" w:hAnsi="Times New Roman"/>
        </w:rPr>
        <w:t xml:space="preserve">in </w:t>
      </w:r>
      <w:r w:rsidR="00AF1B6F">
        <w:rPr>
          <w:rFonts w:ascii="Times New Roman" w:hAnsi="Times New Roman"/>
        </w:rPr>
        <w:t>contrast</w:t>
      </w:r>
      <w:r w:rsidR="00DC68AA">
        <w:rPr>
          <w:rFonts w:ascii="Times New Roman" w:hAnsi="Times New Roman"/>
        </w:rPr>
        <w:t xml:space="preserve"> to prospective accounting for a decision already reached, as shown in</w:t>
      </w:r>
      <w:r w:rsidR="00887BC8">
        <w:rPr>
          <w:rFonts w:ascii="Times New Roman" w:hAnsi="Times New Roman"/>
        </w:rPr>
        <w:t xml:space="preserve"> </w:t>
      </w:r>
      <w:proofErr w:type="spellStart"/>
      <w:r w:rsidR="00BA573F">
        <w:rPr>
          <w:rFonts w:ascii="Times New Roman" w:hAnsi="Times New Roman"/>
        </w:rPr>
        <w:t>Hudak</w:t>
      </w:r>
      <w:proofErr w:type="spellEnd"/>
      <w:r w:rsidR="0051591E">
        <w:rPr>
          <w:rFonts w:ascii="Times New Roman" w:hAnsi="Times New Roman"/>
        </w:rPr>
        <w:t xml:space="preserve"> et al</w:t>
      </w:r>
      <w:r w:rsidR="00DC68AA">
        <w:rPr>
          <w:rFonts w:ascii="Times New Roman" w:hAnsi="Times New Roman"/>
        </w:rPr>
        <w:t>.</w:t>
      </w:r>
      <w:r w:rsidR="00BA573F">
        <w:rPr>
          <w:rFonts w:ascii="Times New Roman" w:hAnsi="Times New Roman"/>
        </w:rPr>
        <w:t xml:space="preserve"> 2011</w:t>
      </w:r>
      <w:r w:rsidR="004B6DB0">
        <w:rPr>
          <w:rFonts w:ascii="Times New Roman" w:hAnsi="Times New Roman"/>
        </w:rPr>
        <w:t>).</w:t>
      </w:r>
      <w:r w:rsidR="00D319AC">
        <w:rPr>
          <w:rFonts w:ascii="Times New Roman" w:hAnsi="Times New Roman"/>
        </w:rPr>
        <w:t xml:space="preserve">  </w:t>
      </w:r>
      <w:r w:rsidR="00FC6598">
        <w:rPr>
          <w:rFonts w:ascii="Times New Roman" w:hAnsi="Times New Roman"/>
        </w:rPr>
        <w:t xml:space="preserve">In </w:t>
      </w:r>
      <w:r w:rsidR="00FC6598" w:rsidRPr="00FC6598">
        <w:rPr>
          <w:rFonts w:ascii="Times New Roman" w:hAnsi="Times New Roman"/>
          <w:i/>
        </w:rPr>
        <w:t>component 2</w:t>
      </w:r>
      <w:r w:rsidR="00FC6598">
        <w:rPr>
          <w:rFonts w:ascii="Times New Roman" w:hAnsi="Times New Roman"/>
        </w:rPr>
        <w:t xml:space="preserve">, the neurologist </w:t>
      </w:r>
      <w:r w:rsidR="00387C2C">
        <w:rPr>
          <w:rFonts w:ascii="Times New Roman" w:hAnsi="Times New Roman"/>
        </w:rPr>
        <w:t>describe</w:t>
      </w:r>
      <w:r w:rsidR="00AF1B6F">
        <w:rPr>
          <w:rFonts w:ascii="Times New Roman" w:hAnsi="Times New Roman"/>
        </w:rPr>
        <w:t>s</w:t>
      </w:r>
      <w:r w:rsidR="00D319AC">
        <w:rPr>
          <w:rFonts w:ascii="Times New Roman" w:hAnsi="Times New Roman"/>
        </w:rPr>
        <w:t xml:space="preserve"> </w:t>
      </w:r>
      <w:r w:rsidR="0051591E">
        <w:rPr>
          <w:rFonts w:ascii="Times New Roman" w:hAnsi="Times New Roman"/>
        </w:rPr>
        <w:t>the</w:t>
      </w:r>
      <w:r w:rsidR="00E56B6A">
        <w:rPr>
          <w:rFonts w:ascii="Times New Roman" w:hAnsi="Times New Roman"/>
        </w:rPr>
        <w:t xml:space="preserve"> options </w:t>
      </w:r>
      <w:r w:rsidR="007150FA">
        <w:rPr>
          <w:rFonts w:ascii="Times New Roman" w:hAnsi="Times New Roman"/>
        </w:rPr>
        <w:t>and</w:t>
      </w:r>
      <w:r w:rsidR="00E56B6A">
        <w:rPr>
          <w:rFonts w:ascii="Times New Roman" w:hAnsi="Times New Roman"/>
        </w:rPr>
        <w:t xml:space="preserve"> </w:t>
      </w:r>
      <w:r w:rsidR="00D319AC">
        <w:rPr>
          <w:rFonts w:ascii="Times New Roman" w:hAnsi="Times New Roman"/>
        </w:rPr>
        <w:t>their advantages and disadv</w:t>
      </w:r>
      <w:r w:rsidR="00AF1B6F">
        <w:rPr>
          <w:rFonts w:ascii="Times New Roman" w:hAnsi="Times New Roman"/>
        </w:rPr>
        <w:t>antage</w:t>
      </w:r>
      <w:r w:rsidR="00A3040F">
        <w:rPr>
          <w:rFonts w:ascii="Times New Roman" w:hAnsi="Times New Roman"/>
        </w:rPr>
        <w:t xml:space="preserve">, working </w:t>
      </w:r>
      <w:r w:rsidR="00BA573F">
        <w:rPr>
          <w:rFonts w:ascii="Times New Roman" w:hAnsi="Times New Roman"/>
        </w:rPr>
        <w:t>hard</w:t>
      </w:r>
      <w:r w:rsidR="00511E9B">
        <w:rPr>
          <w:rFonts w:ascii="Times New Roman" w:hAnsi="Times New Roman"/>
        </w:rPr>
        <w:t xml:space="preserve"> </w:t>
      </w:r>
      <w:r w:rsidR="00BA573F">
        <w:rPr>
          <w:rFonts w:ascii="Times New Roman" w:hAnsi="Times New Roman"/>
        </w:rPr>
        <w:t xml:space="preserve">to present each as </w:t>
      </w:r>
      <w:r w:rsidR="00887BC8">
        <w:rPr>
          <w:rFonts w:ascii="Times New Roman" w:hAnsi="Times New Roman"/>
        </w:rPr>
        <w:t>reasonable</w:t>
      </w:r>
      <w:r w:rsidR="00BA573F">
        <w:rPr>
          <w:rFonts w:ascii="Times New Roman" w:hAnsi="Times New Roman"/>
        </w:rPr>
        <w:t xml:space="preserve"> for this patient</w:t>
      </w:r>
      <w:r w:rsidR="008C273C">
        <w:rPr>
          <w:rFonts w:ascii="Times New Roman" w:hAnsi="Times New Roman"/>
        </w:rPr>
        <w:t>, thus further constructing a choice</w:t>
      </w:r>
      <w:r w:rsidR="0068391F">
        <w:rPr>
          <w:rFonts w:ascii="Times New Roman" w:hAnsi="Times New Roman"/>
        </w:rPr>
        <w:t>.</w:t>
      </w:r>
      <w:r w:rsidR="00FC6598">
        <w:rPr>
          <w:rFonts w:ascii="Times New Roman" w:hAnsi="Times New Roman"/>
        </w:rPr>
        <w:t xml:space="preserve">  Finally, </w:t>
      </w:r>
      <w:r w:rsidR="00FC6598" w:rsidRPr="00FC6598">
        <w:rPr>
          <w:rFonts w:ascii="Times New Roman" w:hAnsi="Times New Roman"/>
          <w:i/>
        </w:rPr>
        <w:t>component 3</w:t>
      </w:r>
      <w:r w:rsidR="00FC6598">
        <w:rPr>
          <w:rFonts w:ascii="Times New Roman" w:hAnsi="Times New Roman"/>
        </w:rPr>
        <w:t xml:space="preserve"> </w:t>
      </w:r>
      <w:r w:rsidR="002C7675">
        <w:rPr>
          <w:rFonts w:ascii="Times New Roman" w:hAnsi="Times New Roman"/>
        </w:rPr>
        <w:t>creates a slot for the patient to voice his views</w:t>
      </w:r>
      <w:r w:rsidR="00DC68AA">
        <w:rPr>
          <w:rFonts w:ascii="Times New Roman" w:hAnsi="Times New Roman"/>
        </w:rPr>
        <w:t>, with the potential to make the choice himself</w:t>
      </w:r>
      <w:r w:rsidR="004B48EB" w:rsidRPr="00FC6598">
        <w:rPr>
          <w:rFonts w:ascii="Times New Roman" w:hAnsi="Times New Roman"/>
        </w:rPr>
        <w:t>.</w:t>
      </w:r>
      <w:r w:rsidR="00176124">
        <w:rPr>
          <w:rFonts w:ascii="Times New Roman" w:hAnsi="Times New Roman"/>
        </w:rPr>
        <w:t xml:space="preserve">  As we have shown previously, </w:t>
      </w:r>
      <w:r w:rsidR="004B48EB" w:rsidRPr="003054BE">
        <w:rPr>
          <w:rFonts w:ascii="Times New Roman" w:hAnsi="Times New Roman"/>
        </w:rPr>
        <w:t>this</w:t>
      </w:r>
      <w:r w:rsidR="004B48EB">
        <w:rPr>
          <w:rFonts w:ascii="Times New Roman" w:hAnsi="Times New Roman"/>
        </w:rPr>
        <w:t xml:space="preserve"> contrasts with </w:t>
      </w:r>
      <w:r w:rsidR="00185E55">
        <w:rPr>
          <w:rFonts w:ascii="Times New Roman" w:hAnsi="Times New Roman"/>
        </w:rPr>
        <w:t xml:space="preserve">making a </w:t>
      </w:r>
      <w:r w:rsidR="004B48EB">
        <w:rPr>
          <w:rFonts w:ascii="Times New Roman" w:hAnsi="Times New Roman"/>
        </w:rPr>
        <w:t>recommendation</w:t>
      </w:r>
      <w:r w:rsidR="00C02734">
        <w:rPr>
          <w:rFonts w:ascii="Times New Roman" w:hAnsi="Times New Roman"/>
        </w:rPr>
        <w:t xml:space="preserve"> in that </w:t>
      </w:r>
      <w:r w:rsidR="004B48EB" w:rsidRPr="003054BE">
        <w:rPr>
          <w:rFonts w:ascii="Times New Roman" w:hAnsi="Times New Roman"/>
        </w:rPr>
        <w:t xml:space="preserve">“recommending turns do not </w:t>
      </w:r>
      <w:r w:rsidR="004B48EB" w:rsidRPr="002C7675">
        <w:rPr>
          <w:rFonts w:ascii="Times New Roman" w:hAnsi="Times New Roman"/>
          <w:i/>
        </w:rPr>
        <w:t>invite</w:t>
      </w:r>
      <w:r w:rsidR="004B48EB" w:rsidRPr="003054BE">
        <w:rPr>
          <w:rFonts w:ascii="Times New Roman" w:hAnsi="Times New Roman"/>
        </w:rPr>
        <w:t xml:space="preserve"> patients to do more than simply accept the doctor’s proposal” (</w:t>
      </w:r>
      <w:proofErr w:type="spellStart"/>
      <w:r w:rsidR="00176124">
        <w:rPr>
          <w:rFonts w:ascii="Times New Roman" w:hAnsi="Times New Roman"/>
        </w:rPr>
        <w:t>Toerien</w:t>
      </w:r>
      <w:proofErr w:type="spellEnd"/>
      <w:r w:rsidR="00176124">
        <w:rPr>
          <w:rFonts w:ascii="Times New Roman" w:hAnsi="Times New Roman"/>
        </w:rPr>
        <w:t xml:space="preserve"> et al. 2013: 881</w:t>
      </w:r>
      <w:r w:rsidR="004B48EB" w:rsidRPr="003054BE">
        <w:rPr>
          <w:rFonts w:ascii="Times New Roman" w:hAnsi="Times New Roman"/>
        </w:rPr>
        <w:t>).</w:t>
      </w:r>
      <w:r w:rsidR="004B48EB">
        <w:rPr>
          <w:rFonts w:ascii="Times New Roman" w:hAnsi="Times New Roman"/>
        </w:rPr>
        <w:t xml:space="preserve">  When responding to component 3, </w:t>
      </w:r>
      <w:r w:rsidR="00C02734">
        <w:rPr>
          <w:rFonts w:ascii="Times New Roman" w:hAnsi="Times New Roman"/>
        </w:rPr>
        <w:t>simple acceptance is inadequate.  Instead,</w:t>
      </w:r>
      <w:r w:rsidR="00DC68AA">
        <w:rPr>
          <w:rFonts w:ascii="Times New Roman" w:hAnsi="Times New Roman"/>
        </w:rPr>
        <w:t xml:space="preserve"> </w:t>
      </w:r>
      <w:r w:rsidR="00DC68AA" w:rsidRPr="00E3280A">
        <w:rPr>
          <w:rFonts w:ascii="Times New Roman" w:hAnsi="Times New Roman"/>
        </w:rPr>
        <w:t xml:space="preserve">the decision-making </w:t>
      </w:r>
      <w:r w:rsidR="00DC68AA">
        <w:rPr>
          <w:rFonts w:ascii="Times New Roman" w:hAnsi="Times New Roman"/>
        </w:rPr>
        <w:t xml:space="preserve">is placed in </w:t>
      </w:r>
      <w:r w:rsidR="00DC68AA" w:rsidRPr="003054BE">
        <w:rPr>
          <w:rFonts w:ascii="Times New Roman" w:hAnsi="Times New Roman"/>
        </w:rPr>
        <w:t>the patient’s domain</w:t>
      </w:r>
      <w:r w:rsidR="00FC6598">
        <w:rPr>
          <w:rFonts w:ascii="Times New Roman" w:hAnsi="Times New Roman"/>
        </w:rPr>
        <w:t>.</w:t>
      </w:r>
      <w:r w:rsidR="00887BC8">
        <w:rPr>
          <w:rFonts w:ascii="Times New Roman" w:hAnsi="Times New Roman"/>
        </w:rPr>
        <w:t xml:space="preserve">  </w:t>
      </w:r>
    </w:p>
    <w:p w14:paraId="20C58B81" w14:textId="77777777" w:rsidR="00887BC8" w:rsidRDefault="00887BC8" w:rsidP="00083F84">
      <w:pPr>
        <w:spacing w:line="480" w:lineRule="auto"/>
        <w:rPr>
          <w:rFonts w:ascii="Times New Roman" w:hAnsi="Times New Roman"/>
        </w:rPr>
      </w:pPr>
    </w:p>
    <w:p w14:paraId="231CF118" w14:textId="355C67FF" w:rsidR="00036677" w:rsidRDefault="00DC68AA" w:rsidP="00083F84">
      <w:pPr>
        <w:spacing w:line="480" w:lineRule="auto"/>
        <w:rPr>
          <w:rFonts w:ascii="Times New Roman" w:hAnsi="Times New Roman"/>
        </w:rPr>
      </w:pPr>
      <w:r>
        <w:rPr>
          <w:rFonts w:ascii="Times New Roman" w:hAnsi="Times New Roman"/>
        </w:rPr>
        <w:lastRenderedPageBreak/>
        <w:t>Thus, option-listing can</w:t>
      </w:r>
      <w:r w:rsidR="00423CD8">
        <w:rPr>
          <w:rFonts w:ascii="Times New Roman" w:hAnsi="Times New Roman"/>
        </w:rPr>
        <w:t xml:space="preserve">, demonstrably, be used to </w:t>
      </w:r>
      <w:r w:rsidR="00423CD8" w:rsidRPr="00423CD8">
        <w:rPr>
          <w:rFonts w:ascii="Times New Roman" w:hAnsi="Times New Roman"/>
          <w:i/>
        </w:rPr>
        <w:t xml:space="preserve">offer </w:t>
      </w:r>
      <w:r w:rsidR="00423CD8">
        <w:rPr>
          <w:rFonts w:ascii="Times New Roman" w:hAnsi="Times New Roman"/>
        </w:rPr>
        <w:t>patients choice.  This analysis accords with the self-report finding (discussed above) that neurologists and patients almost always agreed that</w:t>
      </w:r>
      <w:r w:rsidR="00B72EFA">
        <w:rPr>
          <w:rFonts w:ascii="Times New Roman" w:hAnsi="Times New Roman"/>
        </w:rPr>
        <w:t xml:space="preserve"> </w:t>
      </w:r>
      <w:r w:rsidR="00445948">
        <w:rPr>
          <w:rFonts w:ascii="Times New Roman" w:hAnsi="Times New Roman"/>
        </w:rPr>
        <w:t xml:space="preserve">a </w:t>
      </w:r>
      <w:r w:rsidR="00423CD8">
        <w:rPr>
          <w:rFonts w:ascii="Times New Roman" w:hAnsi="Times New Roman"/>
        </w:rPr>
        <w:t xml:space="preserve">choice had been </w:t>
      </w:r>
      <w:r w:rsidR="00445948">
        <w:rPr>
          <w:rFonts w:ascii="Times New Roman" w:hAnsi="Times New Roman"/>
        </w:rPr>
        <w:t>offered</w:t>
      </w:r>
      <w:r w:rsidR="00423CD8">
        <w:rPr>
          <w:rFonts w:ascii="Times New Roman" w:hAnsi="Times New Roman"/>
        </w:rPr>
        <w:t xml:space="preserve"> </w:t>
      </w:r>
      <w:r w:rsidR="00D42F7E">
        <w:rPr>
          <w:rFonts w:ascii="Times New Roman" w:hAnsi="Times New Roman"/>
        </w:rPr>
        <w:t>following</w:t>
      </w:r>
      <w:r w:rsidR="00B72EFA">
        <w:rPr>
          <w:rFonts w:ascii="Times New Roman" w:hAnsi="Times New Roman"/>
        </w:rPr>
        <w:t xml:space="preserve"> consultations in which option-listing was used</w:t>
      </w:r>
      <w:r w:rsidR="00423CD8">
        <w:rPr>
          <w:rFonts w:ascii="Times New Roman" w:hAnsi="Times New Roman"/>
        </w:rPr>
        <w:t>.  Crucially, however, patients did not always take up this opportunity</w:t>
      </w:r>
      <w:r w:rsidR="00445948">
        <w:rPr>
          <w:rFonts w:ascii="Times New Roman" w:hAnsi="Times New Roman"/>
        </w:rPr>
        <w:t xml:space="preserve"> to choose</w:t>
      </w:r>
      <w:r w:rsidR="00423CD8">
        <w:rPr>
          <w:rFonts w:ascii="Times New Roman" w:hAnsi="Times New Roman"/>
        </w:rPr>
        <w:t>.  Extract 2 provide</w:t>
      </w:r>
      <w:r w:rsidR="00D42F7E">
        <w:rPr>
          <w:rFonts w:ascii="Times New Roman" w:hAnsi="Times New Roman"/>
        </w:rPr>
        <w:t>s</w:t>
      </w:r>
      <w:r w:rsidR="00423CD8">
        <w:rPr>
          <w:rFonts w:ascii="Times New Roman" w:hAnsi="Times New Roman"/>
        </w:rPr>
        <w:t xml:space="preserve"> </w:t>
      </w:r>
      <w:r w:rsidR="00A3040F">
        <w:rPr>
          <w:rFonts w:ascii="Times New Roman" w:hAnsi="Times New Roman"/>
        </w:rPr>
        <w:t>a</w:t>
      </w:r>
      <w:r w:rsidR="00423CD8">
        <w:rPr>
          <w:rFonts w:ascii="Times New Roman" w:hAnsi="Times New Roman"/>
        </w:rPr>
        <w:t xml:space="preserve"> contrast to Extract 1.  Both patients are young men, accompanied by their parents.  Both have epilepsy </w:t>
      </w:r>
      <w:r w:rsidR="00B72EFA">
        <w:rPr>
          <w:rFonts w:ascii="Times New Roman" w:hAnsi="Times New Roman"/>
        </w:rPr>
        <w:t xml:space="preserve">and </w:t>
      </w:r>
      <w:r w:rsidR="00423CD8">
        <w:rPr>
          <w:rFonts w:ascii="Times New Roman" w:hAnsi="Times New Roman"/>
        </w:rPr>
        <w:t>are offered</w:t>
      </w:r>
      <w:r w:rsidR="00B72EFA">
        <w:rPr>
          <w:rFonts w:ascii="Times New Roman" w:hAnsi="Times New Roman"/>
        </w:rPr>
        <w:t xml:space="preserve"> – by the same neurologist –</w:t>
      </w:r>
      <w:r w:rsidR="00423CD8">
        <w:rPr>
          <w:rFonts w:ascii="Times New Roman" w:hAnsi="Times New Roman"/>
        </w:rPr>
        <w:t xml:space="preserve"> a choice of anti-epileptic drugs as a replacement for </w:t>
      </w:r>
      <w:r w:rsidR="005C60B1">
        <w:rPr>
          <w:rFonts w:ascii="Times New Roman" w:hAnsi="Times New Roman"/>
        </w:rPr>
        <w:t>one</w:t>
      </w:r>
      <w:r w:rsidR="00423CD8">
        <w:rPr>
          <w:rFonts w:ascii="Times New Roman" w:hAnsi="Times New Roman"/>
        </w:rPr>
        <w:t xml:space="preserve"> that has not been working well.  In both, the neurologist uses option-listing in a similar way, announcing </w:t>
      </w:r>
      <w:r w:rsidR="00445948">
        <w:rPr>
          <w:rFonts w:ascii="Times New Roman" w:hAnsi="Times New Roman"/>
        </w:rPr>
        <w:t>a</w:t>
      </w:r>
      <w:r w:rsidR="00423CD8">
        <w:rPr>
          <w:rFonts w:ascii="Times New Roman" w:hAnsi="Times New Roman"/>
        </w:rPr>
        <w:t xml:space="preserve"> choice to be made, listing more than one option, and seeking the patient’s </w:t>
      </w:r>
      <w:r>
        <w:rPr>
          <w:rFonts w:ascii="Times New Roman" w:hAnsi="Times New Roman"/>
        </w:rPr>
        <w:t>views on/</w:t>
      </w:r>
      <w:r w:rsidR="00423CD8">
        <w:rPr>
          <w:rFonts w:ascii="Times New Roman" w:hAnsi="Times New Roman"/>
        </w:rPr>
        <w:t>selection from the list.</w:t>
      </w:r>
      <w:r w:rsidR="00381EB1">
        <w:rPr>
          <w:rFonts w:ascii="Times New Roman" w:hAnsi="Times New Roman"/>
        </w:rPr>
        <w:t xml:space="preserve">  </w:t>
      </w:r>
      <w:r w:rsidR="00885744">
        <w:rPr>
          <w:rFonts w:ascii="Times New Roman" w:hAnsi="Times New Roman"/>
        </w:rPr>
        <w:t>Extract 2</w:t>
      </w:r>
      <w:r w:rsidR="00381EB1">
        <w:rPr>
          <w:rFonts w:ascii="Times New Roman" w:hAnsi="Times New Roman"/>
        </w:rPr>
        <w:t xml:space="preserve"> shows this final component (lines 108 and 110) and the responses produced by patient and parents. </w:t>
      </w:r>
      <w:r w:rsidR="00885744">
        <w:rPr>
          <w:rFonts w:ascii="Times New Roman" w:hAnsi="Times New Roman"/>
        </w:rPr>
        <w:t xml:space="preserve"> </w:t>
      </w:r>
    </w:p>
    <w:p w14:paraId="6FE941E2" w14:textId="77777777" w:rsidR="00D130EE" w:rsidRDefault="00D130EE" w:rsidP="00AB4BF7">
      <w:pPr>
        <w:spacing w:line="480" w:lineRule="auto"/>
        <w:outlineLvl w:val="0"/>
        <w:rPr>
          <w:rFonts w:ascii="Times New Roman" w:hAnsi="Times New Roman"/>
        </w:rPr>
      </w:pPr>
    </w:p>
    <w:p w14:paraId="412D1C14" w14:textId="194FEC15" w:rsidR="00885744" w:rsidRPr="000C23D5" w:rsidRDefault="00885744" w:rsidP="00AB4BF7">
      <w:pPr>
        <w:spacing w:line="480" w:lineRule="auto"/>
        <w:outlineLvl w:val="0"/>
        <w:rPr>
          <w:rFonts w:ascii="Times New Roman" w:hAnsi="Times New Roman"/>
        </w:rPr>
      </w:pPr>
      <w:r w:rsidRPr="000C23D5">
        <w:rPr>
          <w:rFonts w:ascii="Times New Roman" w:hAnsi="Times New Roman"/>
        </w:rPr>
        <w:t>Extract 2</w:t>
      </w:r>
    </w:p>
    <w:p w14:paraId="7A9AF97D" w14:textId="77777777" w:rsidR="00885744" w:rsidRPr="000C23D5" w:rsidRDefault="00885744" w:rsidP="00083F84">
      <w:pPr>
        <w:spacing w:line="480" w:lineRule="auto"/>
        <w:rPr>
          <w:rFonts w:ascii="Times New Roman" w:hAnsi="Times New Roman"/>
        </w:rPr>
      </w:pPr>
      <w:r>
        <w:rPr>
          <w:rFonts w:ascii="Times New Roman" w:hAnsi="Times New Roman"/>
        </w:rPr>
        <w:t xml:space="preserve">G10305: Epilepsy </w:t>
      </w:r>
    </w:p>
    <w:p w14:paraId="26623988" w14:textId="0DC4F698" w:rsidR="00885744" w:rsidRPr="000C23D5" w:rsidRDefault="00445948" w:rsidP="00D130EE">
      <w:pPr>
        <w:spacing w:line="480" w:lineRule="auto"/>
        <w:rPr>
          <w:rFonts w:ascii="Courier New" w:hAnsi="Courier New" w:cs="Courier New"/>
          <w:sz w:val="20"/>
          <w:szCs w:val="20"/>
        </w:rPr>
      </w:pPr>
      <w:r>
        <w:rPr>
          <w:rFonts w:ascii="Times New Roman" w:hAnsi="Times New Roman"/>
          <w:sz w:val="20"/>
          <w:szCs w:val="20"/>
        </w:rPr>
        <w:t>(</w:t>
      </w:r>
      <w:r w:rsidR="00885744" w:rsidRPr="00885744">
        <w:rPr>
          <w:rFonts w:ascii="Times New Roman" w:hAnsi="Times New Roman"/>
          <w:sz w:val="20"/>
          <w:szCs w:val="20"/>
        </w:rPr>
        <w:t>Previous lines entail presenting two options)</w:t>
      </w:r>
      <w:r w:rsidR="00885744">
        <w:rPr>
          <w:rFonts w:ascii="Times New Roman" w:hAnsi="Times New Roman"/>
          <w:sz w:val="20"/>
          <w:szCs w:val="20"/>
        </w:rPr>
        <w:br/>
      </w:r>
      <w:proofErr w:type="gramStart"/>
      <w:r w:rsidR="00885744" w:rsidRPr="000C23D5">
        <w:rPr>
          <w:rFonts w:ascii="Courier New" w:hAnsi="Courier New" w:cs="Courier New"/>
          <w:sz w:val="20"/>
          <w:szCs w:val="20"/>
        </w:rPr>
        <w:t xml:space="preserve">108  </w:t>
      </w:r>
      <w:proofErr w:type="spellStart"/>
      <w:r w:rsidR="00885744" w:rsidRPr="000C23D5">
        <w:rPr>
          <w:rFonts w:ascii="Courier New" w:hAnsi="Courier New" w:cs="Courier New"/>
          <w:sz w:val="20"/>
          <w:szCs w:val="20"/>
        </w:rPr>
        <w:t>Neu</w:t>
      </w:r>
      <w:proofErr w:type="spellEnd"/>
      <w:proofErr w:type="gramEnd"/>
      <w:r w:rsidR="00885744" w:rsidRPr="000C23D5">
        <w:rPr>
          <w:rFonts w:ascii="Courier New" w:hAnsi="Courier New" w:cs="Courier New"/>
          <w:sz w:val="20"/>
          <w:szCs w:val="20"/>
        </w:rPr>
        <w:t xml:space="preserve">:  </w:t>
      </w:r>
      <w:r w:rsidR="00885744" w:rsidRPr="000C23D5">
        <w:rPr>
          <w:rFonts w:ascii="Courier New" w:hAnsi="Courier New" w:cs="Courier New"/>
          <w:b/>
          <w:sz w:val="20"/>
          <w:szCs w:val="20"/>
        </w:rPr>
        <w:t>.</w:t>
      </w:r>
      <w:proofErr w:type="spellStart"/>
      <w:r w:rsidR="00885744" w:rsidRPr="000C23D5">
        <w:rPr>
          <w:rFonts w:ascii="Courier New" w:hAnsi="Courier New" w:cs="Courier New"/>
          <w:b/>
          <w:sz w:val="20"/>
          <w:szCs w:val="20"/>
        </w:rPr>
        <w:t>thhh</w:t>
      </w:r>
      <w:proofErr w:type="spellEnd"/>
      <w:r w:rsidR="00885744" w:rsidRPr="000C23D5">
        <w:rPr>
          <w:rFonts w:ascii="Courier New" w:hAnsi="Courier New" w:cs="Courier New"/>
          <w:b/>
          <w:sz w:val="20"/>
          <w:szCs w:val="20"/>
        </w:rPr>
        <w:t xml:space="preserve"> Either &gt;one of them,&lt; (0.3) grab you?</w:t>
      </w:r>
    </w:p>
    <w:p w14:paraId="2145D978" w14:textId="77777777" w:rsidR="00885744" w:rsidRPr="000C23D5" w:rsidRDefault="00885744" w:rsidP="00083F84">
      <w:pPr>
        <w:spacing w:line="480" w:lineRule="auto"/>
        <w:rPr>
          <w:rFonts w:ascii="Courier New" w:hAnsi="Courier New" w:cs="Courier New"/>
          <w:sz w:val="20"/>
          <w:szCs w:val="20"/>
        </w:rPr>
      </w:pPr>
      <w:r w:rsidRPr="000C23D5">
        <w:rPr>
          <w:rFonts w:ascii="Courier New" w:hAnsi="Courier New" w:cs="Courier New"/>
          <w:sz w:val="20"/>
          <w:szCs w:val="20"/>
        </w:rPr>
        <w:t xml:space="preserve">109     </w:t>
      </w:r>
      <w:proofErr w:type="gramStart"/>
      <w:r w:rsidRPr="000C23D5">
        <w:rPr>
          <w:rFonts w:ascii="Courier New" w:hAnsi="Courier New" w:cs="Courier New"/>
          <w:sz w:val="20"/>
          <w:szCs w:val="20"/>
        </w:rPr>
        <w:t xml:space="preserve">   (</w:t>
      </w:r>
      <w:proofErr w:type="gramEnd"/>
      <w:r w:rsidRPr="000C23D5">
        <w:rPr>
          <w:rFonts w:ascii="Courier New" w:hAnsi="Courier New" w:cs="Courier New"/>
          <w:sz w:val="20"/>
          <w:szCs w:val="20"/>
        </w:rPr>
        <w:t>0.6)</w:t>
      </w:r>
    </w:p>
    <w:p w14:paraId="0FB499E0" w14:textId="77777777" w:rsidR="00885744" w:rsidRPr="000C23D5" w:rsidRDefault="00885744" w:rsidP="00083F84">
      <w:pPr>
        <w:spacing w:line="480" w:lineRule="auto"/>
        <w:rPr>
          <w:rFonts w:ascii="Courier New" w:hAnsi="Courier New" w:cs="Courier New"/>
          <w:b/>
          <w:sz w:val="20"/>
          <w:szCs w:val="20"/>
        </w:rPr>
      </w:pPr>
      <w:proofErr w:type="gramStart"/>
      <w:r w:rsidRPr="000C23D5">
        <w:rPr>
          <w:rFonts w:ascii="Courier New" w:hAnsi="Courier New" w:cs="Courier New"/>
          <w:sz w:val="20"/>
          <w:szCs w:val="20"/>
        </w:rPr>
        <w:t xml:space="preserve">110  </w:t>
      </w:r>
      <w:proofErr w:type="spellStart"/>
      <w:r w:rsidRPr="000C23D5">
        <w:rPr>
          <w:rFonts w:ascii="Courier New" w:hAnsi="Courier New" w:cs="Courier New"/>
          <w:sz w:val="20"/>
          <w:szCs w:val="20"/>
        </w:rPr>
        <w:t>Neu</w:t>
      </w:r>
      <w:proofErr w:type="spellEnd"/>
      <w:proofErr w:type="gramEnd"/>
      <w:r w:rsidRPr="000C23D5">
        <w:rPr>
          <w:rFonts w:ascii="Courier New" w:hAnsi="Courier New" w:cs="Courier New"/>
          <w:sz w:val="20"/>
          <w:szCs w:val="20"/>
        </w:rPr>
        <w:t xml:space="preserve">:  </w:t>
      </w:r>
      <w:r w:rsidRPr="000C23D5">
        <w:rPr>
          <w:rFonts w:ascii="Courier New" w:hAnsi="Courier New" w:cs="Courier New"/>
          <w:b/>
          <w:sz w:val="20"/>
          <w:szCs w:val="20"/>
        </w:rPr>
        <w:t xml:space="preserve">Any: </w:t>
      </w:r>
      <w:r w:rsidRPr="000C23D5">
        <w:rPr>
          <w:rFonts w:ascii="Courier New" w:hAnsi="Courier New" w:cs="Courier New"/>
          <w:b/>
          <w:sz w:val="20"/>
          <w:szCs w:val="20"/>
          <w:u w:val="single"/>
        </w:rPr>
        <w:t>p</w:t>
      </w:r>
      <w:r w:rsidRPr="000C23D5">
        <w:rPr>
          <w:rFonts w:ascii="Courier New" w:hAnsi="Courier New" w:cs="Courier New"/>
          <w:b/>
          <w:sz w:val="20"/>
          <w:szCs w:val="20"/>
        </w:rPr>
        <w:t xml:space="preserve">articular preference, (0.5) one or other, </w:t>
      </w:r>
    </w:p>
    <w:p w14:paraId="19A231F6" w14:textId="77777777" w:rsidR="00381EB1" w:rsidRPr="00C158B3"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111      </w:t>
      </w:r>
      <w:proofErr w:type="gramStart"/>
      <w:r w:rsidRPr="00C158B3">
        <w:rPr>
          <w:rFonts w:ascii="Courier New" w:hAnsi="Courier New" w:cs="Courier New"/>
          <w:sz w:val="20"/>
          <w:szCs w:val="20"/>
        </w:rPr>
        <w:t xml:space="preserve">   (</w:t>
      </w:r>
      <w:proofErr w:type="gramEnd"/>
      <w:r w:rsidRPr="00C158B3">
        <w:rPr>
          <w:rFonts w:ascii="Courier New" w:hAnsi="Courier New" w:cs="Courier New"/>
          <w:sz w:val="20"/>
          <w:szCs w:val="20"/>
        </w:rPr>
        <w:t>1.1)</w:t>
      </w:r>
    </w:p>
    <w:p w14:paraId="7E637405"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112  (</w:t>
      </w:r>
      <w:proofErr w:type="gramEnd"/>
      <w:r w:rsidRPr="00C158B3">
        <w:rPr>
          <w:rFonts w:ascii="Courier New" w:hAnsi="Courier New" w:cs="Courier New"/>
          <w:sz w:val="20"/>
          <w:szCs w:val="20"/>
        </w:rPr>
        <w:t xml:space="preserve">Pat): </w:t>
      </w:r>
      <w:proofErr w:type="spellStart"/>
      <w:r w:rsidRPr="00C158B3">
        <w:rPr>
          <w:rFonts w:ascii="Courier New" w:hAnsi="Courier New" w:cs="Courier New"/>
          <w:sz w:val="20"/>
          <w:szCs w:val="20"/>
        </w:rPr>
        <w:t>hhh</w:t>
      </w:r>
      <w:proofErr w:type="spellEnd"/>
      <w:r w:rsidRPr="00C158B3">
        <w:rPr>
          <w:rFonts w:ascii="Courier New" w:hAnsi="Courier New" w:cs="Courier New"/>
          <w:sz w:val="20"/>
          <w:szCs w:val="20"/>
        </w:rPr>
        <w:t>[</w:t>
      </w:r>
      <w:proofErr w:type="spellStart"/>
      <w:r w:rsidRPr="00C158B3">
        <w:rPr>
          <w:rFonts w:ascii="Courier New" w:hAnsi="Courier New" w:cs="Courier New"/>
          <w:sz w:val="20"/>
          <w:szCs w:val="20"/>
        </w:rPr>
        <w:t>hhhh</w:t>
      </w:r>
      <w:proofErr w:type="spellEnd"/>
      <w:r w:rsidRPr="00C158B3">
        <w:rPr>
          <w:rFonts w:ascii="Courier New" w:hAnsi="Courier New" w:cs="Courier New"/>
          <w:sz w:val="20"/>
          <w:szCs w:val="20"/>
        </w:rPr>
        <w:t xml:space="preserve">. ((sounds like breathy form of laughter)) </w:t>
      </w:r>
    </w:p>
    <w:p w14:paraId="4866D2DC"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 xml:space="preserve">113  </w:t>
      </w:r>
      <w:proofErr w:type="spellStart"/>
      <w:r w:rsidRPr="00C158B3">
        <w:rPr>
          <w:rFonts w:ascii="Courier New" w:hAnsi="Courier New" w:cs="Courier New"/>
          <w:sz w:val="20"/>
          <w:szCs w:val="20"/>
        </w:rPr>
        <w:t>Neu</w:t>
      </w:r>
      <w:proofErr w:type="spellEnd"/>
      <w:proofErr w:type="gramEnd"/>
      <w:r w:rsidRPr="00C158B3">
        <w:rPr>
          <w:rFonts w:ascii="Courier New" w:hAnsi="Courier New" w:cs="Courier New"/>
          <w:sz w:val="20"/>
          <w:szCs w:val="20"/>
        </w:rPr>
        <w:t xml:space="preserve">:      [It’s difficult ‘cos they </w:t>
      </w:r>
      <w:r w:rsidRPr="00C158B3">
        <w:rPr>
          <w:rFonts w:ascii="Courier New" w:hAnsi="Courier New" w:cs="Courier New"/>
          <w:sz w:val="20"/>
          <w:szCs w:val="20"/>
          <w:u w:val="single"/>
        </w:rPr>
        <w:t>b</w:t>
      </w:r>
      <w:r w:rsidRPr="00C158B3">
        <w:rPr>
          <w:rFonts w:ascii="Courier New" w:hAnsi="Courier New" w:cs="Courier New"/>
          <w:sz w:val="20"/>
          <w:szCs w:val="20"/>
        </w:rPr>
        <w:t xml:space="preserve">oth work in relatively </w:t>
      </w:r>
    </w:p>
    <w:p w14:paraId="2BB42341" w14:textId="77777777" w:rsidR="00381EB1" w:rsidRPr="00C158B3"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114         similar </w:t>
      </w:r>
      <w:proofErr w:type="gramStart"/>
      <w:r w:rsidRPr="00C158B3">
        <w:rPr>
          <w:rFonts w:ascii="Courier New" w:hAnsi="Courier New" w:cs="Courier New"/>
          <w:sz w:val="20"/>
          <w:szCs w:val="20"/>
        </w:rPr>
        <w:t>ways:.</w:t>
      </w:r>
      <w:proofErr w:type="gramEnd"/>
    </w:p>
    <w:p w14:paraId="38B94C94" w14:textId="77777777" w:rsidR="00381EB1" w:rsidRPr="00C158B3"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115      </w:t>
      </w:r>
      <w:proofErr w:type="gramStart"/>
      <w:r w:rsidRPr="00C158B3">
        <w:rPr>
          <w:rFonts w:ascii="Courier New" w:hAnsi="Courier New" w:cs="Courier New"/>
          <w:sz w:val="20"/>
          <w:szCs w:val="20"/>
        </w:rPr>
        <w:t xml:space="preserve">   (</w:t>
      </w:r>
      <w:proofErr w:type="gramEnd"/>
      <w:r w:rsidRPr="00C158B3">
        <w:rPr>
          <w:rFonts w:ascii="Courier New" w:hAnsi="Courier New" w:cs="Courier New"/>
          <w:sz w:val="20"/>
          <w:szCs w:val="20"/>
        </w:rPr>
        <w:t xml:space="preserve">0.1) </w:t>
      </w:r>
    </w:p>
    <w:p w14:paraId="37BBAD0C"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116  Mum</w:t>
      </w:r>
      <w:proofErr w:type="gramEnd"/>
      <w:r w:rsidRPr="00C158B3">
        <w:rPr>
          <w:rFonts w:ascii="Courier New" w:hAnsi="Courier New" w:cs="Courier New"/>
          <w:sz w:val="20"/>
          <w:szCs w:val="20"/>
        </w:rPr>
        <w:t xml:space="preserve">:   I’m not [sure about the side </w:t>
      </w:r>
      <w:proofErr w:type="spellStart"/>
      <w:r w:rsidRPr="00C158B3">
        <w:rPr>
          <w:rFonts w:ascii="Courier New" w:hAnsi="Courier New" w:cs="Courier New"/>
          <w:sz w:val="20"/>
          <w:szCs w:val="20"/>
        </w:rPr>
        <w:t>effe:cts</w:t>
      </w:r>
      <w:proofErr w:type="spellEnd"/>
      <w:r w:rsidRPr="00C158B3">
        <w:rPr>
          <w:rFonts w:ascii="Courier New" w:hAnsi="Courier New" w:cs="Courier New"/>
          <w:sz w:val="20"/>
          <w:szCs w:val="20"/>
        </w:rPr>
        <w:t xml:space="preserve">, but (.) has any of </w:t>
      </w:r>
    </w:p>
    <w:p w14:paraId="35EA72B0"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117  (</w:t>
      </w:r>
      <w:proofErr w:type="gramEnd"/>
      <w:r w:rsidRPr="00C158B3">
        <w:rPr>
          <w:rFonts w:ascii="Courier New" w:hAnsi="Courier New" w:cs="Courier New"/>
          <w:sz w:val="20"/>
          <w:szCs w:val="20"/>
        </w:rPr>
        <w:t>Pat):         [(Um:)</w:t>
      </w:r>
    </w:p>
    <w:p w14:paraId="7E3E8ECB"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118  Mum</w:t>
      </w:r>
      <w:proofErr w:type="gramEnd"/>
      <w:r w:rsidRPr="00C158B3">
        <w:rPr>
          <w:rFonts w:ascii="Courier New" w:hAnsi="Courier New" w:cs="Courier New"/>
          <w:sz w:val="20"/>
          <w:szCs w:val="20"/>
        </w:rPr>
        <w:t xml:space="preserve">:   them got (0.3) no(se) weight </w:t>
      </w:r>
      <w:proofErr w:type="spellStart"/>
      <w:r w:rsidRPr="00C158B3">
        <w:rPr>
          <w:rFonts w:ascii="Courier New" w:hAnsi="Courier New" w:cs="Courier New"/>
          <w:sz w:val="20"/>
          <w:szCs w:val="20"/>
        </w:rPr>
        <w:t>lo:ss</w:t>
      </w:r>
      <w:proofErr w:type="spellEnd"/>
      <w:r w:rsidRPr="00C158B3">
        <w:rPr>
          <w:rFonts w:ascii="Courier New" w:hAnsi="Courier New" w:cs="Courier New"/>
          <w:sz w:val="20"/>
          <w:szCs w:val="20"/>
        </w:rPr>
        <w:t xml:space="preserve"> ‘cos he’s (0.1) </w:t>
      </w:r>
    </w:p>
    <w:p w14:paraId="40F8FF2D" w14:textId="77777777" w:rsidR="00381EB1" w:rsidRPr="00C158B3"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119      </w:t>
      </w:r>
      <w:proofErr w:type="gramStart"/>
      <w:r w:rsidRPr="00C158B3">
        <w:rPr>
          <w:rFonts w:ascii="Courier New" w:hAnsi="Courier New" w:cs="Courier New"/>
          <w:sz w:val="20"/>
          <w:szCs w:val="20"/>
        </w:rPr>
        <w:t xml:space="preserve">   (</w:t>
      </w:r>
      <w:proofErr w:type="spellStart"/>
      <w:proofErr w:type="gramEnd"/>
      <w:r w:rsidRPr="00C158B3">
        <w:rPr>
          <w:rFonts w:ascii="Courier New" w:hAnsi="Courier New" w:cs="Courier New"/>
          <w:sz w:val="20"/>
          <w:szCs w:val="20"/>
        </w:rPr>
        <w:t>kinda</w:t>
      </w:r>
      <w:proofErr w:type="spellEnd"/>
      <w:r w:rsidRPr="00C158B3">
        <w:rPr>
          <w:rFonts w:ascii="Courier New" w:hAnsi="Courier New" w:cs="Courier New"/>
          <w:sz w:val="20"/>
          <w:szCs w:val="20"/>
        </w:rPr>
        <w:t>) [(a(h)</w:t>
      </w:r>
      <w:proofErr w:type="spellStart"/>
      <w:r w:rsidRPr="00C158B3">
        <w:rPr>
          <w:rFonts w:ascii="Courier New" w:hAnsi="Courier New" w:cs="Courier New"/>
          <w:sz w:val="20"/>
          <w:szCs w:val="20"/>
        </w:rPr>
        <w:t>wfully</w:t>
      </w:r>
      <w:proofErr w:type="spellEnd"/>
      <w:r w:rsidRPr="00C158B3">
        <w:rPr>
          <w:rFonts w:ascii="Courier New" w:hAnsi="Courier New" w:cs="Courier New"/>
          <w:sz w:val="20"/>
          <w:szCs w:val="20"/>
        </w:rPr>
        <w:t xml:space="preserve">) </w:t>
      </w:r>
      <w:proofErr w:type="spellStart"/>
      <w:r w:rsidRPr="00C158B3">
        <w:rPr>
          <w:rFonts w:ascii="Courier New" w:hAnsi="Courier New" w:cs="Courier New"/>
          <w:sz w:val="20"/>
          <w:szCs w:val="20"/>
        </w:rPr>
        <w:t>thi</w:t>
      </w:r>
      <w:proofErr w:type="spellEnd"/>
      <w:r w:rsidRPr="00C158B3">
        <w:rPr>
          <w:rFonts w:ascii="Courier New" w:hAnsi="Courier New" w:cs="Courier New"/>
          <w:sz w:val="20"/>
          <w:szCs w:val="20"/>
        </w:rPr>
        <w:t>(h)n [(a(h)s it [is</w:t>
      </w:r>
    </w:p>
    <w:p w14:paraId="2B623DE3"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120  (</w:t>
      </w:r>
      <w:proofErr w:type="gramEnd"/>
      <w:r w:rsidRPr="00C158B3">
        <w:rPr>
          <w:rFonts w:ascii="Courier New" w:hAnsi="Courier New" w:cs="Courier New"/>
          <w:sz w:val="20"/>
          <w:szCs w:val="20"/>
        </w:rPr>
        <w:t xml:space="preserve">Pat)/(Dad):   [No(h)     </w:t>
      </w:r>
    </w:p>
    <w:p w14:paraId="72ECED73"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lastRenderedPageBreak/>
        <w:t xml:space="preserve">121  </w:t>
      </w:r>
      <w:proofErr w:type="spellStart"/>
      <w:r w:rsidRPr="00C158B3">
        <w:rPr>
          <w:rFonts w:ascii="Courier New" w:hAnsi="Courier New" w:cs="Courier New"/>
          <w:sz w:val="20"/>
          <w:szCs w:val="20"/>
        </w:rPr>
        <w:t>Neu</w:t>
      </w:r>
      <w:proofErr w:type="spellEnd"/>
      <w:proofErr w:type="gramEnd"/>
      <w:r w:rsidRPr="00C158B3">
        <w:rPr>
          <w:rFonts w:ascii="Courier New" w:hAnsi="Courier New" w:cs="Courier New"/>
          <w:sz w:val="20"/>
          <w:szCs w:val="20"/>
        </w:rPr>
        <w:t>:                                 [Right     [No</w:t>
      </w:r>
    </w:p>
    <w:p w14:paraId="065E59A1" w14:textId="0F0B59B0"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122  Mum</w:t>
      </w:r>
      <w:proofErr w:type="gramEnd"/>
      <w:r w:rsidRPr="00C158B3">
        <w:rPr>
          <w:rFonts w:ascii="Courier New" w:hAnsi="Courier New" w:cs="Courier New"/>
          <w:sz w:val="20"/>
          <w:szCs w:val="20"/>
        </w:rPr>
        <w:t xml:space="preserve">:   without losing any more </w:t>
      </w:r>
      <w:proofErr w:type="spellStart"/>
      <w:r w:rsidRPr="00C158B3">
        <w:rPr>
          <w:rFonts w:ascii="Courier New" w:hAnsi="Courier New" w:cs="Courier New"/>
          <w:sz w:val="20"/>
          <w:szCs w:val="20"/>
        </w:rPr>
        <w:t>wei</w:t>
      </w:r>
      <w:proofErr w:type="spellEnd"/>
      <w:r w:rsidRPr="00C158B3">
        <w:rPr>
          <w:rFonts w:ascii="Courier New" w:hAnsi="Courier New" w:cs="Courier New"/>
          <w:sz w:val="20"/>
          <w:szCs w:val="20"/>
        </w:rPr>
        <w:t>(h)</w:t>
      </w:r>
      <w:proofErr w:type="spellStart"/>
      <w:r w:rsidRPr="00C158B3">
        <w:rPr>
          <w:rFonts w:ascii="Courier New" w:hAnsi="Courier New" w:cs="Courier New"/>
          <w:sz w:val="20"/>
          <w:szCs w:val="20"/>
        </w:rPr>
        <w:t>ght</w:t>
      </w:r>
      <w:proofErr w:type="spellEnd"/>
      <w:r w:rsidRPr="00C158B3">
        <w:rPr>
          <w:rFonts w:ascii="Courier New" w:hAnsi="Courier New" w:cs="Courier New"/>
          <w:sz w:val="20"/>
          <w:szCs w:val="20"/>
        </w:rPr>
        <w:t xml:space="preserve"> heh </w:t>
      </w:r>
      <w:proofErr w:type="spellStart"/>
      <w:r w:rsidRPr="00C158B3">
        <w:rPr>
          <w:rFonts w:ascii="Courier New" w:hAnsi="Courier New" w:cs="Courier New"/>
          <w:sz w:val="20"/>
          <w:szCs w:val="20"/>
        </w:rPr>
        <w:t>heh</w:t>
      </w:r>
      <w:proofErr w:type="spellEnd"/>
      <w:r w:rsidRPr="00C158B3">
        <w:rPr>
          <w:rFonts w:ascii="Courier New" w:hAnsi="Courier New" w:cs="Courier New"/>
          <w:sz w:val="20"/>
          <w:szCs w:val="20"/>
        </w:rPr>
        <w:t xml:space="preserve"> </w:t>
      </w:r>
      <w:r w:rsidR="00D130EE">
        <w:rPr>
          <w:rFonts w:ascii="Courier New" w:hAnsi="Courier New" w:cs="Courier New"/>
          <w:sz w:val="20"/>
          <w:szCs w:val="20"/>
        </w:rPr>
        <w:br/>
      </w:r>
    </w:p>
    <w:p w14:paraId="5834D7CB" w14:textId="7740E12C" w:rsidR="00D130EE" w:rsidRPr="00D130EE" w:rsidRDefault="00D130EE" w:rsidP="00381EB1">
      <w:pPr>
        <w:spacing w:line="480" w:lineRule="auto"/>
        <w:rPr>
          <w:rFonts w:ascii="Times New Roman" w:hAnsi="Times New Roman"/>
          <w:sz w:val="20"/>
          <w:szCs w:val="20"/>
        </w:rPr>
      </w:pPr>
      <w:r w:rsidRPr="00D130EE">
        <w:rPr>
          <w:rFonts w:ascii="Times New Roman" w:hAnsi="Times New Roman"/>
          <w:sz w:val="20"/>
          <w:szCs w:val="20"/>
        </w:rPr>
        <w:t xml:space="preserve">(Neurologist explains that he wouldn’t expect </w:t>
      </w:r>
      <w:r>
        <w:rPr>
          <w:rFonts w:ascii="Times New Roman" w:hAnsi="Times New Roman"/>
          <w:sz w:val="20"/>
          <w:szCs w:val="20"/>
        </w:rPr>
        <w:t>either drug to reduce appetite)</w:t>
      </w:r>
    </w:p>
    <w:p w14:paraId="32A19833" w14:textId="77777777" w:rsidR="00D130EE" w:rsidRDefault="00D130EE" w:rsidP="00D130EE">
      <w:pPr>
        <w:spacing w:line="480" w:lineRule="auto"/>
        <w:rPr>
          <w:rFonts w:ascii="Courier New" w:hAnsi="Courier New" w:cs="Courier New"/>
          <w:sz w:val="20"/>
          <w:szCs w:val="20"/>
        </w:rPr>
      </w:pPr>
    </w:p>
    <w:p w14:paraId="46D9F53A" w14:textId="77777777" w:rsidR="00D130EE" w:rsidRPr="00C158B3" w:rsidRDefault="00D130EE" w:rsidP="00D130EE">
      <w:pPr>
        <w:spacing w:line="480" w:lineRule="auto"/>
        <w:rPr>
          <w:rFonts w:ascii="Courier New" w:hAnsi="Courier New" w:cs="Courier New"/>
          <w:sz w:val="20"/>
          <w:szCs w:val="20"/>
        </w:rPr>
      </w:pPr>
      <w:proofErr w:type="gramStart"/>
      <w:r w:rsidRPr="00C158B3">
        <w:rPr>
          <w:rFonts w:ascii="Courier New" w:hAnsi="Courier New" w:cs="Courier New"/>
          <w:sz w:val="20"/>
          <w:szCs w:val="20"/>
        </w:rPr>
        <w:t>133  Mum</w:t>
      </w:r>
      <w:proofErr w:type="gramEnd"/>
      <w:r w:rsidRPr="00C158B3">
        <w:rPr>
          <w:rFonts w:ascii="Courier New" w:hAnsi="Courier New" w:cs="Courier New"/>
          <w:sz w:val="20"/>
          <w:szCs w:val="20"/>
        </w:rPr>
        <w:t>:   Right.</w:t>
      </w:r>
    </w:p>
    <w:p w14:paraId="02DC4C1A" w14:textId="77777777" w:rsidR="00381EB1" w:rsidRPr="00C158B3"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134      </w:t>
      </w:r>
      <w:proofErr w:type="gramStart"/>
      <w:r w:rsidRPr="00C158B3">
        <w:rPr>
          <w:rFonts w:ascii="Courier New" w:hAnsi="Courier New" w:cs="Courier New"/>
          <w:sz w:val="20"/>
          <w:szCs w:val="20"/>
        </w:rPr>
        <w:t xml:space="preserve">   (</w:t>
      </w:r>
      <w:proofErr w:type="gramEnd"/>
      <w:r w:rsidRPr="00C158B3">
        <w:rPr>
          <w:rFonts w:ascii="Courier New" w:hAnsi="Courier New" w:cs="Courier New"/>
          <w:sz w:val="20"/>
          <w:szCs w:val="20"/>
        </w:rPr>
        <w:t>0.6)</w:t>
      </w:r>
    </w:p>
    <w:p w14:paraId="58602B8E" w14:textId="77777777" w:rsidR="00381EB1" w:rsidRPr="00C158B3" w:rsidRDefault="00381EB1" w:rsidP="00381EB1">
      <w:pPr>
        <w:spacing w:line="480" w:lineRule="auto"/>
        <w:rPr>
          <w:rFonts w:ascii="Courier New" w:hAnsi="Courier New" w:cs="Courier New"/>
          <w:sz w:val="20"/>
          <w:szCs w:val="20"/>
        </w:rPr>
      </w:pPr>
      <w:proofErr w:type="gramStart"/>
      <w:r w:rsidRPr="00C158B3">
        <w:rPr>
          <w:rFonts w:ascii="Courier New" w:hAnsi="Courier New" w:cs="Courier New"/>
          <w:sz w:val="20"/>
          <w:szCs w:val="20"/>
        </w:rPr>
        <w:t>135  Dad</w:t>
      </w:r>
      <w:proofErr w:type="gramEnd"/>
      <w:r w:rsidRPr="00C158B3">
        <w:rPr>
          <w:rFonts w:ascii="Courier New" w:hAnsi="Courier New" w:cs="Courier New"/>
          <w:sz w:val="20"/>
          <w:szCs w:val="20"/>
        </w:rPr>
        <w:t xml:space="preserve">:   (Depends on you::/you’re::) (as: s:) (know) saying (1.1) </w:t>
      </w:r>
    </w:p>
    <w:p w14:paraId="7C73C392" w14:textId="77777777" w:rsidR="00381EB1" w:rsidRDefault="00381EB1" w:rsidP="00381EB1">
      <w:pPr>
        <w:spacing w:line="480" w:lineRule="auto"/>
        <w:rPr>
          <w:rFonts w:ascii="Courier New" w:hAnsi="Courier New" w:cs="Courier New"/>
          <w:sz w:val="20"/>
          <w:szCs w:val="20"/>
        </w:rPr>
      </w:pPr>
      <w:r w:rsidRPr="00C158B3">
        <w:rPr>
          <w:rFonts w:ascii="Courier New" w:hAnsi="Courier New" w:cs="Courier New"/>
          <w:sz w:val="20"/>
          <w:szCs w:val="20"/>
        </w:rPr>
        <w:t xml:space="preserve">136      </w:t>
      </w:r>
      <w:proofErr w:type="gramStart"/>
      <w:r w:rsidRPr="00C158B3">
        <w:rPr>
          <w:rFonts w:ascii="Courier New" w:hAnsi="Courier New" w:cs="Courier New"/>
          <w:sz w:val="20"/>
          <w:szCs w:val="20"/>
        </w:rPr>
        <w:t xml:space="preserve">   (</w:t>
      </w:r>
      <w:proofErr w:type="gramEnd"/>
      <w:r w:rsidRPr="00C158B3">
        <w:rPr>
          <w:rFonts w:ascii="Courier New" w:hAnsi="Courier New" w:cs="Courier New"/>
          <w:sz w:val="20"/>
          <w:szCs w:val="20"/>
        </w:rPr>
        <w:t>professionally) what you think,</w:t>
      </w:r>
    </w:p>
    <w:p w14:paraId="0022B8D8" w14:textId="77777777" w:rsidR="00381EB1" w:rsidRDefault="00381EB1" w:rsidP="00381EB1">
      <w:pPr>
        <w:spacing w:line="480" w:lineRule="auto"/>
        <w:rPr>
          <w:rFonts w:ascii="Times New Roman" w:hAnsi="Times New Roman"/>
        </w:rPr>
      </w:pPr>
    </w:p>
    <w:p w14:paraId="4F19F33C" w14:textId="73F6C249" w:rsidR="00381EB1" w:rsidRPr="00381EB1" w:rsidRDefault="00381EB1" w:rsidP="00381EB1">
      <w:pPr>
        <w:spacing w:line="480" w:lineRule="auto"/>
        <w:rPr>
          <w:rFonts w:ascii="Times New Roman" w:hAnsi="Times New Roman"/>
        </w:rPr>
      </w:pPr>
      <w:r w:rsidRPr="00381EB1">
        <w:rPr>
          <w:rFonts w:ascii="Times New Roman" w:hAnsi="Times New Roman"/>
        </w:rPr>
        <w:t xml:space="preserve">The </w:t>
      </w:r>
      <w:r>
        <w:rPr>
          <w:rFonts w:ascii="Times New Roman" w:hAnsi="Times New Roman"/>
        </w:rPr>
        <w:t xml:space="preserve">contrast in responses to the option-listing shown in Extracts 1 and 2 is marked.  </w:t>
      </w:r>
    </w:p>
    <w:p w14:paraId="3D883D36" w14:textId="630E8BD8" w:rsidR="00186DC7" w:rsidRDefault="00885744" w:rsidP="00083F84">
      <w:pPr>
        <w:spacing w:line="480" w:lineRule="auto"/>
        <w:rPr>
          <w:rFonts w:ascii="Times New Roman" w:hAnsi="Times New Roman"/>
        </w:rPr>
      </w:pPr>
      <w:r>
        <w:rPr>
          <w:rFonts w:ascii="Times New Roman" w:hAnsi="Times New Roman"/>
        </w:rPr>
        <w:t xml:space="preserve">In 1, the patient takes up the opportunity to choose.  Across </w:t>
      </w:r>
      <w:r w:rsidR="00D130EE">
        <w:rPr>
          <w:rFonts w:ascii="Times New Roman" w:hAnsi="Times New Roman"/>
        </w:rPr>
        <w:t xml:space="preserve">lines </w:t>
      </w:r>
      <w:r>
        <w:rPr>
          <w:rFonts w:ascii="Times New Roman" w:hAnsi="Times New Roman"/>
        </w:rPr>
        <w:t xml:space="preserve">117-8, 151-2, and 180, we see him mirroring the neurologist’s list by considering each </w:t>
      </w:r>
      <w:r w:rsidR="00B72EFA">
        <w:rPr>
          <w:rFonts w:ascii="Times New Roman" w:hAnsi="Times New Roman"/>
        </w:rPr>
        <w:t>option</w:t>
      </w:r>
      <w:r>
        <w:rPr>
          <w:rFonts w:ascii="Times New Roman" w:hAnsi="Times New Roman"/>
        </w:rPr>
        <w:t xml:space="preserve"> himself, finally concluding that the first is the one to </w:t>
      </w:r>
      <w:r w:rsidR="00B72EFA">
        <w:rPr>
          <w:rFonts w:ascii="Times New Roman" w:hAnsi="Times New Roman"/>
        </w:rPr>
        <w:t>try</w:t>
      </w:r>
      <w:r>
        <w:rPr>
          <w:rFonts w:ascii="Times New Roman" w:hAnsi="Times New Roman"/>
        </w:rPr>
        <w:t xml:space="preserve"> (line 180).</w:t>
      </w:r>
      <w:r w:rsidR="00720E6B">
        <w:rPr>
          <w:rFonts w:ascii="Times New Roman" w:hAnsi="Times New Roman"/>
        </w:rPr>
        <w:t xml:space="preserve">  This decision-making is clea</w:t>
      </w:r>
      <w:r w:rsidR="00DC68AA">
        <w:rPr>
          <w:rFonts w:ascii="Times New Roman" w:hAnsi="Times New Roman"/>
        </w:rPr>
        <w:t>rly guided by the neurologist,</w:t>
      </w:r>
      <w:r w:rsidR="00720E6B">
        <w:rPr>
          <w:rFonts w:ascii="Times New Roman" w:hAnsi="Times New Roman"/>
        </w:rPr>
        <w:t xml:space="preserve"> as he humorously </w:t>
      </w:r>
      <w:r w:rsidR="00DC68AA">
        <w:rPr>
          <w:rFonts w:ascii="Times New Roman" w:hAnsi="Times New Roman"/>
        </w:rPr>
        <w:t xml:space="preserve">recognises </w:t>
      </w:r>
      <w:r w:rsidR="00D130EE">
        <w:rPr>
          <w:rFonts w:ascii="Times New Roman" w:hAnsi="Times New Roman"/>
        </w:rPr>
        <w:t xml:space="preserve">(lines 132, </w:t>
      </w:r>
      <w:r w:rsidR="00DC68AA">
        <w:rPr>
          <w:rFonts w:ascii="Times New Roman" w:hAnsi="Times New Roman"/>
        </w:rPr>
        <w:t>134</w:t>
      </w:r>
      <w:r w:rsidR="00D130EE">
        <w:rPr>
          <w:rFonts w:ascii="Times New Roman" w:hAnsi="Times New Roman"/>
        </w:rPr>
        <w:t>)</w:t>
      </w:r>
      <w:r w:rsidR="00720E6B">
        <w:rPr>
          <w:rFonts w:ascii="Times New Roman" w:hAnsi="Times New Roman"/>
        </w:rPr>
        <w:t>.  Indeed, the patient’s selection is built as a logical conclusion of the line of reasoning that has occurred, rather than simply as his personal preference: “so really it’s the first one…” (line 180).  Nevertheless, it is the patient who articulates that conclusion, treat</w:t>
      </w:r>
      <w:r w:rsidR="005E6DDD">
        <w:rPr>
          <w:rFonts w:ascii="Times New Roman" w:hAnsi="Times New Roman"/>
        </w:rPr>
        <w:t>ing</w:t>
      </w:r>
      <w:r w:rsidR="00720E6B">
        <w:rPr>
          <w:rFonts w:ascii="Times New Roman" w:hAnsi="Times New Roman"/>
        </w:rPr>
        <w:t xml:space="preserve"> it as based on his evaluation of the evidence, his concerns about potential side effects, and the risks of trying a new drug.</w:t>
      </w:r>
      <w:r w:rsidR="00186DC7">
        <w:rPr>
          <w:rFonts w:ascii="Times New Roman" w:hAnsi="Times New Roman"/>
        </w:rPr>
        <w:t xml:space="preserve">  </w:t>
      </w:r>
    </w:p>
    <w:p w14:paraId="7960F326" w14:textId="77777777" w:rsidR="00186DC7" w:rsidRDefault="00186DC7" w:rsidP="00083F84">
      <w:pPr>
        <w:spacing w:line="480" w:lineRule="auto"/>
        <w:rPr>
          <w:rFonts w:ascii="Times New Roman" w:hAnsi="Times New Roman"/>
        </w:rPr>
      </w:pPr>
    </w:p>
    <w:p w14:paraId="58E5C53B" w14:textId="74B7C4BC" w:rsidR="00423CD8" w:rsidRDefault="00186DC7" w:rsidP="00083F84">
      <w:pPr>
        <w:spacing w:line="480" w:lineRule="auto"/>
        <w:rPr>
          <w:rFonts w:ascii="Times New Roman" w:hAnsi="Times New Roman"/>
        </w:rPr>
      </w:pPr>
      <w:r>
        <w:rPr>
          <w:rFonts w:ascii="Times New Roman" w:hAnsi="Times New Roman"/>
        </w:rPr>
        <w:t xml:space="preserve">By contrast, </w:t>
      </w:r>
      <w:r w:rsidR="00885744">
        <w:rPr>
          <w:rFonts w:ascii="Times New Roman" w:hAnsi="Times New Roman"/>
        </w:rPr>
        <w:t xml:space="preserve">In Extract 2, the patient </w:t>
      </w:r>
      <w:r w:rsidR="00197D19">
        <w:rPr>
          <w:rFonts w:ascii="Times New Roman" w:hAnsi="Times New Roman"/>
        </w:rPr>
        <w:t xml:space="preserve">has difficulty in responding, evident in the </w:t>
      </w:r>
      <w:r w:rsidR="00197D19" w:rsidRPr="00C158B3">
        <w:rPr>
          <w:rFonts w:ascii="Times New Roman" w:hAnsi="Times New Roman"/>
        </w:rPr>
        <w:t xml:space="preserve">silence at lines 109 and 111, </w:t>
      </w:r>
      <w:r w:rsidR="00197D19">
        <w:rPr>
          <w:rFonts w:ascii="Times New Roman" w:hAnsi="Times New Roman"/>
        </w:rPr>
        <w:t>an</w:t>
      </w:r>
      <w:r>
        <w:rPr>
          <w:rFonts w:ascii="Times New Roman" w:hAnsi="Times New Roman"/>
        </w:rPr>
        <w:t xml:space="preserve">d breathy laughter at 112.  </w:t>
      </w:r>
      <w:r w:rsidR="00197D19">
        <w:rPr>
          <w:rFonts w:ascii="Times New Roman" w:hAnsi="Times New Roman"/>
        </w:rPr>
        <w:t xml:space="preserve">Subsequently, his mother </w:t>
      </w:r>
      <w:r w:rsidR="00720E6B">
        <w:rPr>
          <w:rFonts w:ascii="Times New Roman" w:hAnsi="Times New Roman"/>
        </w:rPr>
        <w:t>asks</w:t>
      </w:r>
      <w:r w:rsidR="00197D19">
        <w:rPr>
          <w:rFonts w:ascii="Times New Roman" w:hAnsi="Times New Roman"/>
        </w:rPr>
        <w:t xml:space="preserve"> a question (lines 116-122) and his father seeks the </w:t>
      </w:r>
      <w:r w:rsidR="005E6DDD">
        <w:rPr>
          <w:rFonts w:ascii="Times New Roman" w:hAnsi="Times New Roman"/>
        </w:rPr>
        <w:t>neurologist’s view (lines 135-</w:t>
      </w:r>
      <w:r w:rsidR="00197D19">
        <w:rPr>
          <w:rFonts w:ascii="Times New Roman" w:hAnsi="Times New Roman"/>
        </w:rPr>
        <w:t>6).  This results in a recommendation, which the family accepts</w:t>
      </w:r>
      <w:r w:rsidR="00720E6B">
        <w:rPr>
          <w:rFonts w:ascii="Times New Roman" w:hAnsi="Times New Roman"/>
        </w:rPr>
        <w:t>, thus making this a matter of ‘assent’, rather than an expression of a</w:t>
      </w:r>
      <w:r w:rsidR="00D130EE">
        <w:rPr>
          <w:rFonts w:ascii="Times New Roman" w:hAnsi="Times New Roman"/>
        </w:rPr>
        <w:t>n independent</w:t>
      </w:r>
      <w:r w:rsidR="00720E6B">
        <w:rPr>
          <w:rFonts w:ascii="Times New Roman" w:hAnsi="Times New Roman"/>
        </w:rPr>
        <w:t xml:space="preserve"> ‘choice’</w:t>
      </w:r>
      <w:r w:rsidR="00D130EE">
        <w:rPr>
          <w:rFonts w:ascii="Times New Roman" w:hAnsi="Times New Roman"/>
        </w:rPr>
        <w:t xml:space="preserve"> (</w:t>
      </w:r>
      <w:proofErr w:type="spellStart"/>
      <w:r w:rsidR="00D130EE">
        <w:rPr>
          <w:rFonts w:ascii="Times New Roman" w:hAnsi="Times New Roman"/>
        </w:rPr>
        <w:t>Pilnick</w:t>
      </w:r>
      <w:proofErr w:type="spellEnd"/>
      <w:r w:rsidR="00D130EE">
        <w:rPr>
          <w:rFonts w:ascii="Times New Roman" w:hAnsi="Times New Roman"/>
        </w:rPr>
        <w:t>, 2008)</w:t>
      </w:r>
      <w:r w:rsidR="00720E6B">
        <w:rPr>
          <w:rFonts w:ascii="Times New Roman" w:hAnsi="Times New Roman"/>
        </w:rPr>
        <w:t xml:space="preserve">.  Nevertheless, </w:t>
      </w:r>
      <w:r w:rsidR="00423CD8">
        <w:rPr>
          <w:rFonts w:ascii="Times New Roman" w:hAnsi="Times New Roman"/>
        </w:rPr>
        <w:t xml:space="preserve">the family’s responses </w:t>
      </w:r>
      <w:r w:rsidR="00423CD8" w:rsidRPr="00C158B3">
        <w:rPr>
          <w:rFonts w:ascii="Times New Roman" w:hAnsi="Times New Roman"/>
        </w:rPr>
        <w:t xml:space="preserve">indicate an understanding that the patient </w:t>
      </w:r>
      <w:r w:rsidR="00423CD8" w:rsidRPr="00C158B3">
        <w:rPr>
          <w:rFonts w:ascii="Times New Roman" w:hAnsi="Times New Roman"/>
        </w:rPr>
        <w:lastRenderedPageBreak/>
        <w:t xml:space="preserve">has been invited to choose.  First, the patient’s difficulty in responding </w:t>
      </w:r>
      <w:r w:rsidR="00720E6B">
        <w:rPr>
          <w:rFonts w:ascii="Times New Roman" w:hAnsi="Times New Roman"/>
        </w:rPr>
        <w:t xml:space="preserve">is </w:t>
      </w:r>
      <w:r w:rsidR="00423CD8" w:rsidRPr="00C158B3">
        <w:rPr>
          <w:rFonts w:ascii="Times New Roman" w:hAnsi="Times New Roman"/>
        </w:rPr>
        <w:t xml:space="preserve">treated by the neurologist as a difficulty of </w:t>
      </w:r>
      <w:r w:rsidR="00423CD8" w:rsidRPr="00C158B3">
        <w:rPr>
          <w:rFonts w:ascii="Times New Roman" w:hAnsi="Times New Roman"/>
          <w:i/>
        </w:rPr>
        <w:t>choosing</w:t>
      </w:r>
      <w:r w:rsidR="00423CD8">
        <w:rPr>
          <w:rFonts w:ascii="Times New Roman" w:hAnsi="Times New Roman"/>
        </w:rPr>
        <w:t xml:space="preserve"> </w:t>
      </w:r>
      <w:r w:rsidR="00423CD8" w:rsidRPr="00C158B3">
        <w:rPr>
          <w:rFonts w:ascii="Times New Roman" w:hAnsi="Times New Roman"/>
        </w:rPr>
        <w:t>(lines 113-4).  Second, wh</w:t>
      </w:r>
      <w:r w:rsidR="00720E6B">
        <w:rPr>
          <w:rFonts w:ascii="Times New Roman" w:hAnsi="Times New Roman"/>
        </w:rPr>
        <w:t>en the patient’s mother steps in</w:t>
      </w:r>
      <w:r w:rsidR="00423CD8" w:rsidRPr="00C158B3">
        <w:rPr>
          <w:rFonts w:ascii="Times New Roman" w:hAnsi="Times New Roman"/>
        </w:rPr>
        <w:t>, she orients to a possible basis for choosing</w:t>
      </w:r>
      <w:r w:rsidR="00423CD8">
        <w:rPr>
          <w:rFonts w:ascii="Times New Roman" w:hAnsi="Times New Roman"/>
        </w:rPr>
        <w:t xml:space="preserve"> that has not been explored </w:t>
      </w:r>
      <w:r w:rsidR="00720E6B">
        <w:rPr>
          <w:rFonts w:ascii="Times New Roman" w:hAnsi="Times New Roman"/>
        </w:rPr>
        <w:t xml:space="preserve">(a </w:t>
      </w:r>
      <w:r w:rsidR="002058C3">
        <w:rPr>
          <w:rFonts w:ascii="Times New Roman" w:hAnsi="Times New Roman"/>
        </w:rPr>
        <w:t xml:space="preserve">possible </w:t>
      </w:r>
      <w:r w:rsidR="00720E6B">
        <w:rPr>
          <w:rFonts w:ascii="Times New Roman" w:hAnsi="Times New Roman"/>
        </w:rPr>
        <w:t>side effect</w:t>
      </w:r>
      <w:r w:rsidR="00423CD8" w:rsidRPr="00C158B3">
        <w:rPr>
          <w:rFonts w:ascii="Times New Roman" w:hAnsi="Times New Roman"/>
        </w:rPr>
        <w:t xml:space="preserve">).  Finally, the father’s response counters the action of the </w:t>
      </w:r>
      <w:r w:rsidR="00423CD8">
        <w:rPr>
          <w:rFonts w:ascii="Times New Roman" w:hAnsi="Times New Roman"/>
        </w:rPr>
        <w:t>neurologist’s patient view elicitor (lines 108 and 110)</w:t>
      </w:r>
      <w:r w:rsidR="00423CD8" w:rsidRPr="00C158B3">
        <w:rPr>
          <w:rFonts w:ascii="Times New Roman" w:hAnsi="Times New Roman"/>
        </w:rPr>
        <w:t xml:space="preserve"> with a request for </w:t>
      </w:r>
      <w:r w:rsidR="00423CD8">
        <w:rPr>
          <w:rFonts w:ascii="Times New Roman" w:hAnsi="Times New Roman"/>
        </w:rPr>
        <w:t xml:space="preserve">his professional </w:t>
      </w:r>
      <w:r w:rsidR="00720E6B">
        <w:rPr>
          <w:rFonts w:ascii="Times New Roman" w:hAnsi="Times New Roman"/>
        </w:rPr>
        <w:t>opinion,</w:t>
      </w:r>
      <w:r w:rsidR="00423CD8">
        <w:rPr>
          <w:rFonts w:ascii="Times New Roman" w:hAnsi="Times New Roman"/>
        </w:rPr>
        <w:t xml:space="preserve"> d</w:t>
      </w:r>
      <w:r w:rsidR="00423CD8" w:rsidRPr="00C158B3">
        <w:rPr>
          <w:rFonts w:ascii="Times New Roman" w:hAnsi="Times New Roman"/>
        </w:rPr>
        <w:t>isplay</w:t>
      </w:r>
      <w:r w:rsidR="00423CD8">
        <w:rPr>
          <w:rFonts w:ascii="Times New Roman" w:hAnsi="Times New Roman"/>
        </w:rPr>
        <w:t>ing</w:t>
      </w:r>
      <w:r w:rsidR="00423CD8" w:rsidRPr="00C158B3">
        <w:rPr>
          <w:rFonts w:ascii="Times New Roman" w:hAnsi="Times New Roman"/>
        </w:rPr>
        <w:t xml:space="preserve"> an understanding that what has unfolded is </w:t>
      </w:r>
      <w:r w:rsidR="00423CD8" w:rsidRPr="00C158B3">
        <w:rPr>
          <w:rFonts w:ascii="Times New Roman" w:hAnsi="Times New Roman"/>
          <w:i/>
        </w:rPr>
        <w:t>not</w:t>
      </w:r>
      <w:r w:rsidR="00423CD8" w:rsidRPr="00C158B3">
        <w:rPr>
          <w:rFonts w:ascii="Times New Roman" w:hAnsi="Times New Roman"/>
        </w:rPr>
        <w:t xml:space="preserve"> hearable as a recommendation.  In resisting making a choice, he is recognising that a choice </w:t>
      </w:r>
      <w:r w:rsidR="00423CD8">
        <w:rPr>
          <w:rFonts w:ascii="Times New Roman" w:hAnsi="Times New Roman"/>
        </w:rPr>
        <w:t>has been</w:t>
      </w:r>
      <w:r w:rsidR="00423CD8" w:rsidRPr="00C158B3">
        <w:rPr>
          <w:rFonts w:ascii="Times New Roman" w:hAnsi="Times New Roman"/>
        </w:rPr>
        <w:t xml:space="preserve"> offered</w:t>
      </w:r>
      <w:r w:rsidR="00704929">
        <w:rPr>
          <w:rFonts w:ascii="Times New Roman" w:hAnsi="Times New Roman"/>
        </w:rPr>
        <w:t xml:space="preserve"> (see </w:t>
      </w:r>
      <w:proofErr w:type="spellStart"/>
      <w:r w:rsidR="00176124">
        <w:rPr>
          <w:rFonts w:ascii="Times New Roman" w:hAnsi="Times New Roman"/>
        </w:rPr>
        <w:t>Reuber</w:t>
      </w:r>
      <w:proofErr w:type="spellEnd"/>
      <w:r w:rsidR="00176124">
        <w:rPr>
          <w:rFonts w:ascii="Times New Roman" w:hAnsi="Times New Roman"/>
        </w:rPr>
        <w:t xml:space="preserve"> et al. 2015</w:t>
      </w:r>
      <w:r w:rsidR="00704929">
        <w:rPr>
          <w:rFonts w:ascii="Times New Roman" w:hAnsi="Times New Roman"/>
        </w:rPr>
        <w:t>)</w:t>
      </w:r>
      <w:r w:rsidR="00423CD8" w:rsidRPr="00C158B3">
        <w:rPr>
          <w:rFonts w:ascii="Times New Roman" w:hAnsi="Times New Roman"/>
        </w:rPr>
        <w:t xml:space="preserve">. </w:t>
      </w:r>
    </w:p>
    <w:p w14:paraId="298D15D4" w14:textId="77777777" w:rsidR="00885744" w:rsidRDefault="00885744" w:rsidP="00083F84">
      <w:pPr>
        <w:spacing w:line="480" w:lineRule="auto"/>
        <w:rPr>
          <w:rFonts w:ascii="Courier New" w:hAnsi="Courier New" w:cs="Courier New"/>
          <w:sz w:val="20"/>
          <w:szCs w:val="20"/>
        </w:rPr>
      </w:pPr>
    </w:p>
    <w:p w14:paraId="5FC934D5" w14:textId="38B7E74F" w:rsidR="00186DC7" w:rsidRDefault="00381EB1" w:rsidP="00083F84">
      <w:pPr>
        <w:spacing w:line="480" w:lineRule="auto"/>
        <w:rPr>
          <w:rFonts w:ascii="Times New Roman" w:hAnsi="Times New Roman"/>
        </w:rPr>
      </w:pPr>
      <w:r>
        <w:rPr>
          <w:rFonts w:ascii="Times New Roman" w:hAnsi="Times New Roman"/>
        </w:rPr>
        <w:t>T</w:t>
      </w:r>
      <w:r w:rsidR="00186DC7" w:rsidRPr="00186DC7">
        <w:rPr>
          <w:rFonts w:ascii="Times New Roman" w:hAnsi="Times New Roman"/>
        </w:rPr>
        <w:t xml:space="preserve">hese contrasting cases </w:t>
      </w:r>
      <w:r w:rsidR="00186DC7">
        <w:rPr>
          <w:rFonts w:ascii="Times New Roman" w:hAnsi="Times New Roman"/>
        </w:rPr>
        <w:t xml:space="preserve">demonstrate – in practice – the distinction between having a choice and making one.  </w:t>
      </w:r>
      <w:r w:rsidR="00C07DBC">
        <w:rPr>
          <w:rFonts w:ascii="Times New Roman" w:hAnsi="Times New Roman"/>
        </w:rPr>
        <w:t>Following</w:t>
      </w:r>
      <w:r w:rsidR="00186DC7">
        <w:rPr>
          <w:rFonts w:ascii="Times New Roman" w:hAnsi="Times New Roman"/>
        </w:rPr>
        <w:t xml:space="preserve"> both</w:t>
      </w:r>
      <w:r w:rsidR="00C07DBC">
        <w:rPr>
          <w:rFonts w:ascii="Times New Roman" w:hAnsi="Times New Roman"/>
        </w:rPr>
        <w:t xml:space="preserve"> consultations</w:t>
      </w:r>
      <w:r w:rsidR="005C60B1">
        <w:rPr>
          <w:rFonts w:ascii="Times New Roman" w:hAnsi="Times New Roman"/>
        </w:rPr>
        <w:t>,</w:t>
      </w:r>
      <w:r w:rsidR="00186DC7">
        <w:rPr>
          <w:rFonts w:ascii="Times New Roman" w:hAnsi="Times New Roman"/>
        </w:rPr>
        <w:t xml:space="preserve"> patient and neurologist reported that a choice had been offered.  Our data indicate, then, that option-listing does not lose its capacity to generate the perception of choice even if the neurologist makes the decision.</w:t>
      </w:r>
    </w:p>
    <w:p w14:paraId="2FD16E87" w14:textId="77777777" w:rsidR="00186DC7" w:rsidRDefault="00186DC7" w:rsidP="00083F84">
      <w:pPr>
        <w:spacing w:line="480" w:lineRule="auto"/>
        <w:rPr>
          <w:rFonts w:ascii="Times New Roman" w:hAnsi="Times New Roman"/>
        </w:rPr>
      </w:pPr>
    </w:p>
    <w:p w14:paraId="383B4C0B" w14:textId="39D1B31E" w:rsidR="00623F07" w:rsidRPr="002D6ABD" w:rsidRDefault="00623F07" w:rsidP="00AB4BF7">
      <w:pPr>
        <w:spacing w:line="480" w:lineRule="auto"/>
        <w:outlineLvl w:val="0"/>
        <w:rPr>
          <w:rFonts w:ascii="Times New Roman" w:hAnsi="Times New Roman"/>
          <w:b/>
          <w:i/>
        </w:rPr>
      </w:pPr>
      <w:r w:rsidRPr="002D6ABD">
        <w:rPr>
          <w:rFonts w:ascii="Times New Roman" w:hAnsi="Times New Roman"/>
          <w:b/>
          <w:i/>
        </w:rPr>
        <w:t>A hybrid practice: replacing the PVE with a recommendation</w:t>
      </w:r>
    </w:p>
    <w:p w14:paraId="55E10C06" w14:textId="6555B667" w:rsidR="00623F07" w:rsidRDefault="00623F07" w:rsidP="00083F84">
      <w:pPr>
        <w:spacing w:line="480" w:lineRule="auto"/>
        <w:rPr>
          <w:rFonts w:ascii="Times New Roman" w:hAnsi="Times New Roman"/>
        </w:rPr>
      </w:pPr>
      <w:r>
        <w:rPr>
          <w:rFonts w:ascii="Times New Roman" w:hAnsi="Times New Roman"/>
        </w:rPr>
        <w:t>E</w:t>
      </w:r>
      <w:r w:rsidR="00B13431">
        <w:rPr>
          <w:rFonts w:ascii="Times New Roman" w:hAnsi="Times New Roman"/>
        </w:rPr>
        <w:t xml:space="preserve">xtract 3 shows </w:t>
      </w:r>
      <w:r w:rsidR="00A07786">
        <w:rPr>
          <w:rFonts w:ascii="Times New Roman" w:hAnsi="Times New Roman"/>
        </w:rPr>
        <w:t>how</w:t>
      </w:r>
      <w:r w:rsidR="00B13431">
        <w:rPr>
          <w:rFonts w:ascii="Times New Roman" w:hAnsi="Times New Roman"/>
        </w:rPr>
        <w:t xml:space="preserve"> </w:t>
      </w:r>
      <w:r>
        <w:rPr>
          <w:rFonts w:ascii="Times New Roman" w:hAnsi="Times New Roman"/>
        </w:rPr>
        <w:t>option-listing can be adapted</w:t>
      </w:r>
      <w:r w:rsidR="002E20B7">
        <w:rPr>
          <w:rFonts w:ascii="Times New Roman" w:hAnsi="Times New Roman"/>
        </w:rPr>
        <w:t xml:space="preserve"> (see also </w:t>
      </w:r>
      <w:proofErr w:type="spellStart"/>
      <w:r w:rsidR="00176124">
        <w:rPr>
          <w:rFonts w:ascii="Times New Roman" w:hAnsi="Times New Roman"/>
        </w:rPr>
        <w:t>Reuber</w:t>
      </w:r>
      <w:proofErr w:type="spellEnd"/>
      <w:r w:rsidR="00176124">
        <w:rPr>
          <w:rFonts w:ascii="Times New Roman" w:hAnsi="Times New Roman"/>
        </w:rPr>
        <w:t xml:space="preserve"> et al. 2015</w:t>
      </w:r>
      <w:r w:rsidR="002E20B7">
        <w:rPr>
          <w:rFonts w:ascii="Times New Roman" w:hAnsi="Times New Roman"/>
        </w:rPr>
        <w:t>)</w:t>
      </w:r>
      <w:r>
        <w:rPr>
          <w:rFonts w:ascii="Times New Roman" w:hAnsi="Times New Roman"/>
        </w:rPr>
        <w:t>.  The</w:t>
      </w:r>
      <w:r w:rsidRPr="00671053">
        <w:rPr>
          <w:rFonts w:ascii="Times New Roman" w:hAnsi="Times New Roman"/>
        </w:rPr>
        <w:t xml:space="preserve"> neurologist</w:t>
      </w:r>
      <w:r>
        <w:rPr>
          <w:rFonts w:ascii="Times New Roman" w:hAnsi="Times New Roman"/>
        </w:rPr>
        <w:t xml:space="preserve"> produces the first two components (</w:t>
      </w:r>
      <w:r w:rsidR="00A07786">
        <w:rPr>
          <w:rFonts w:ascii="Times New Roman" w:hAnsi="Times New Roman"/>
        </w:rPr>
        <w:t xml:space="preserve">see </w:t>
      </w:r>
      <w:r>
        <w:rPr>
          <w:rFonts w:ascii="Times New Roman" w:hAnsi="Times New Roman"/>
        </w:rPr>
        <w:t>lines</w:t>
      </w:r>
      <w:r w:rsidR="002D6ABD">
        <w:rPr>
          <w:rFonts w:ascii="Times New Roman" w:hAnsi="Times New Roman"/>
        </w:rPr>
        <w:t xml:space="preserve"> 9-15</w:t>
      </w:r>
      <w:r w:rsidR="00A07786">
        <w:rPr>
          <w:rFonts w:ascii="Times New Roman" w:hAnsi="Times New Roman"/>
        </w:rPr>
        <w:t xml:space="preserve">).  </w:t>
      </w:r>
      <w:r>
        <w:rPr>
          <w:rFonts w:ascii="Times New Roman" w:hAnsi="Times New Roman"/>
        </w:rPr>
        <w:t>Thereafter, however, he</w:t>
      </w:r>
      <w:r w:rsidRPr="00671053">
        <w:rPr>
          <w:rFonts w:ascii="Times New Roman" w:hAnsi="Times New Roman"/>
        </w:rPr>
        <w:t xml:space="preserve"> deviates from the pattern </w:t>
      </w:r>
      <w:r w:rsidR="00A07786">
        <w:rPr>
          <w:rFonts w:ascii="Times New Roman" w:hAnsi="Times New Roman"/>
        </w:rPr>
        <w:t>shown above</w:t>
      </w:r>
      <w:r w:rsidRPr="00671053">
        <w:rPr>
          <w:rFonts w:ascii="Times New Roman" w:hAnsi="Times New Roman"/>
        </w:rPr>
        <w:t xml:space="preserve">.  In place of a </w:t>
      </w:r>
      <w:r w:rsidR="002D6ABD">
        <w:rPr>
          <w:rFonts w:ascii="Times New Roman" w:hAnsi="Times New Roman"/>
        </w:rPr>
        <w:t>patient view elicitor</w:t>
      </w:r>
      <w:r w:rsidRPr="00671053">
        <w:rPr>
          <w:rFonts w:ascii="Times New Roman" w:hAnsi="Times New Roman"/>
        </w:rPr>
        <w:t xml:space="preserve"> </w:t>
      </w:r>
      <w:r>
        <w:rPr>
          <w:rFonts w:ascii="Times New Roman" w:hAnsi="Times New Roman"/>
        </w:rPr>
        <w:t xml:space="preserve">(component 3) </w:t>
      </w:r>
      <w:r w:rsidRPr="00671053">
        <w:rPr>
          <w:rFonts w:ascii="Times New Roman" w:hAnsi="Times New Roman"/>
        </w:rPr>
        <w:t xml:space="preserve">– which could have been produced at lines 16-18 – he </w:t>
      </w:r>
      <w:r w:rsidR="00A07786">
        <w:rPr>
          <w:rFonts w:ascii="Times New Roman" w:hAnsi="Times New Roman"/>
        </w:rPr>
        <w:t>makes</w:t>
      </w:r>
      <w:r w:rsidRPr="00671053">
        <w:rPr>
          <w:rFonts w:ascii="Times New Roman" w:hAnsi="Times New Roman"/>
        </w:rPr>
        <w:t xml:space="preserve"> a recommenda</w:t>
      </w:r>
      <w:r>
        <w:rPr>
          <w:rFonts w:ascii="Times New Roman" w:hAnsi="Times New Roman"/>
        </w:rPr>
        <w:t>tion for the second option</w:t>
      </w:r>
      <w:r w:rsidRPr="00671053">
        <w:rPr>
          <w:rFonts w:ascii="Times New Roman" w:hAnsi="Times New Roman"/>
        </w:rPr>
        <w:t xml:space="preserve"> (lines 17-18).</w:t>
      </w:r>
      <w:r w:rsidR="00A07786">
        <w:rPr>
          <w:rFonts w:ascii="Times New Roman" w:hAnsi="Times New Roman"/>
        </w:rPr>
        <w:t xml:space="preserve">  Thu</w:t>
      </w:r>
      <w:r>
        <w:rPr>
          <w:rFonts w:ascii="Times New Roman" w:hAnsi="Times New Roman"/>
        </w:rPr>
        <w:t>s</w:t>
      </w:r>
      <w:r w:rsidR="00A07786">
        <w:rPr>
          <w:rFonts w:ascii="Times New Roman" w:hAnsi="Times New Roman"/>
        </w:rPr>
        <w:t>,</w:t>
      </w:r>
      <w:r>
        <w:rPr>
          <w:rFonts w:ascii="Times New Roman" w:hAnsi="Times New Roman"/>
        </w:rPr>
        <w:t xml:space="preserve"> </w:t>
      </w:r>
      <w:r w:rsidR="00A07786">
        <w:rPr>
          <w:rFonts w:ascii="Times New Roman" w:hAnsi="Times New Roman"/>
        </w:rPr>
        <w:t>r</w:t>
      </w:r>
      <w:r>
        <w:rPr>
          <w:rFonts w:ascii="Times New Roman" w:hAnsi="Times New Roman"/>
        </w:rPr>
        <w:t xml:space="preserve">ather than </w:t>
      </w:r>
      <w:proofErr w:type="gramStart"/>
      <w:r>
        <w:rPr>
          <w:rFonts w:ascii="Times New Roman" w:hAnsi="Times New Roman"/>
        </w:rPr>
        <w:t>opening up</w:t>
      </w:r>
      <w:proofErr w:type="gramEnd"/>
      <w:r>
        <w:rPr>
          <w:rFonts w:ascii="Times New Roman" w:hAnsi="Times New Roman"/>
        </w:rPr>
        <w:t xml:space="preserve"> space </w:t>
      </w:r>
      <w:r w:rsidR="00C95118">
        <w:rPr>
          <w:rFonts w:ascii="Times New Roman" w:hAnsi="Times New Roman"/>
        </w:rPr>
        <w:t xml:space="preserve">for the patient </w:t>
      </w:r>
      <w:r>
        <w:rPr>
          <w:rFonts w:ascii="Times New Roman" w:hAnsi="Times New Roman"/>
        </w:rPr>
        <w:t>to make a selection, the neurologist transforms the list i</w:t>
      </w:r>
      <w:r w:rsidR="002D6ABD">
        <w:rPr>
          <w:rFonts w:ascii="Times New Roman" w:hAnsi="Times New Roman"/>
        </w:rPr>
        <w:t xml:space="preserve">nto a proposal, to be accepted </w:t>
      </w:r>
      <w:r>
        <w:rPr>
          <w:rFonts w:ascii="Times New Roman" w:hAnsi="Times New Roman"/>
        </w:rPr>
        <w:t>or resisted.  Moreover, he moves quickly (line 18) into further information provision (projected by a marked in-breath)</w:t>
      </w:r>
      <w:r w:rsidR="002D6ABD">
        <w:rPr>
          <w:rFonts w:ascii="Times New Roman" w:hAnsi="Times New Roman"/>
        </w:rPr>
        <w:t>,</w:t>
      </w:r>
      <w:r>
        <w:rPr>
          <w:rFonts w:ascii="Times New Roman" w:hAnsi="Times New Roman"/>
        </w:rPr>
        <w:t xml:space="preserve"> thereby leaving no room for a verbal response</w:t>
      </w:r>
      <w:r w:rsidR="002666C1">
        <w:rPr>
          <w:rFonts w:ascii="Times New Roman" w:hAnsi="Times New Roman"/>
        </w:rPr>
        <w:t>.</w:t>
      </w:r>
      <w:r>
        <w:rPr>
          <w:rFonts w:ascii="Times New Roman" w:hAnsi="Times New Roman"/>
        </w:rPr>
        <w:t xml:space="preserve"> </w:t>
      </w:r>
    </w:p>
    <w:p w14:paraId="35972DB4" w14:textId="77777777" w:rsidR="00623F07" w:rsidRPr="00671053" w:rsidRDefault="00623F07" w:rsidP="00083F84">
      <w:pPr>
        <w:spacing w:line="480" w:lineRule="auto"/>
        <w:rPr>
          <w:rFonts w:ascii="Times New Roman" w:hAnsi="Times New Roman"/>
        </w:rPr>
      </w:pPr>
    </w:p>
    <w:p w14:paraId="03C11EF9" w14:textId="0F6B4B1B" w:rsidR="00623F07" w:rsidRPr="006C22FD" w:rsidRDefault="00623F07" w:rsidP="00AB4BF7">
      <w:pPr>
        <w:spacing w:line="480" w:lineRule="auto"/>
        <w:outlineLvl w:val="0"/>
        <w:rPr>
          <w:rFonts w:ascii="Times New Roman" w:hAnsi="Times New Roman"/>
        </w:rPr>
      </w:pPr>
      <w:r>
        <w:rPr>
          <w:rFonts w:ascii="Times New Roman" w:hAnsi="Times New Roman"/>
        </w:rPr>
        <w:t>Extract 3</w:t>
      </w:r>
    </w:p>
    <w:p w14:paraId="22CDDC00" w14:textId="2984F8B0" w:rsidR="00623F07" w:rsidRPr="006C22FD" w:rsidRDefault="00623F07" w:rsidP="00083F84">
      <w:pPr>
        <w:spacing w:line="480" w:lineRule="auto"/>
        <w:rPr>
          <w:rFonts w:ascii="Times New Roman" w:hAnsi="Times New Roman"/>
        </w:rPr>
      </w:pPr>
      <w:r w:rsidRPr="006C22FD">
        <w:rPr>
          <w:rFonts w:ascii="Times New Roman" w:hAnsi="Times New Roman"/>
        </w:rPr>
        <w:t>G09701: diagnosis unknown</w:t>
      </w:r>
      <w:r w:rsidR="002058C3">
        <w:rPr>
          <w:rFonts w:ascii="Times New Roman" w:hAnsi="Times New Roman"/>
        </w:rPr>
        <w:t>;</w:t>
      </w:r>
      <w:r w:rsidRPr="006C22FD">
        <w:rPr>
          <w:rFonts w:ascii="Times New Roman" w:hAnsi="Times New Roman"/>
        </w:rPr>
        <w:t xml:space="preserve"> </w:t>
      </w:r>
      <w:r w:rsidR="00E63A2E">
        <w:rPr>
          <w:rFonts w:ascii="Times New Roman" w:hAnsi="Times New Roman"/>
        </w:rPr>
        <w:t>possibly</w:t>
      </w:r>
      <w:r w:rsidRPr="006C22FD">
        <w:rPr>
          <w:rFonts w:ascii="Times New Roman" w:hAnsi="Times New Roman"/>
        </w:rPr>
        <w:t xml:space="preserve"> small vessel cerebrovascular disease</w:t>
      </w:r>
    </w:p>
    <w:p w14:paraId="4E7D9F8D"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01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spellStart"/>
      <w:proofErr w:type="gramStart"/>
      <w:r w:rsidRPr="0033164A">
        <w:rPr>
          <w:rFonts w:ascii="Courier New" w:hAnsi="Courier New" w:cs="Courier New"/>
          <w:sz w:val="20"/>
          <w:szCs w:val="20"/>
        </w:rPr>
        <w:t>No:w</w:t>
      </w:r>
      <w:proofErr w:type="spellEnd"/>
      <w:proofErr w:type="gramEnd"/>
      <w:r w:rsidRPr="0033164A">
        <w:rPr>
          <w:rFonts w:ascii="Courier New" w:hAnsi="Courier New" w:cs="Courier New"/>
          <w:sz w:val="20"/>
          <w:szCs w:val="20"/>
        </w:rPr>
        <w:t xml:space="preserve"> .</w:t>
      </w:r>
      <w:proofErr w:type="spellStart"/>
      <w:r w:rsidRPr="0033164A">
        <w:rPr>
          <w:rFonts w:ascii="Courier New" w:hAnsi="Courier New" w:cs="Courier New"/>
          <w:sz w:val="20"/>
          <w:szCs w:val="20"/>
        </w:rPr>
        <w:t>hh</w:t>
      </w:r>
      <w:proofErr w:type="spellEnd"/>
      <w:r w:rsidRPr="0033164A">
        <w:rPr>
          <w:rFonts w:ascii="Courier New" w:hAnsi="Courier New" w:cs="Courier New"/>
          <w:sz w:val="20"/>
          <w:szCs w:val="20"/>
        </w:rPr>
        <w:t xml:space="preserve"> the difficulty is you had this test done for</w:t>
      </w:r>
    </w:p>
    <w:p w14:paraId="445EBCDD"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02          something else and it’s turned up (#another#) you know an </w:t>
      </w:r>
    </w:p>
    <w:p w14:paraId="01803F8F"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03          unexpected [finding, [so </w:t>
      </w:r>
      <w:proofErr w:type="spellStart"/>
      <w:r w:rsidRPr="0033164A">
        <w:rPr>
          <w:rFonts w:ascii="Courier New" w:hAnsi="Courier New" w:cs="Courier New"/>
          <w:sz w:val="20"/>
          <w:szCs w:val="20"/>
        </w:rPr>
        <w:t>we’:re</w:t>
      </w:r>
      <w:proofErr w:type="spellEnd"/>
      <w:r w:rsidRPr="0033164A">
        <w:rPr>
          <w:rFonts w:ascii="Courier New" w:hAnsi="Courier New" w:cs="Courier New"/>
          <w:sz w:val="20"/>
          <w:szCs w:val="20"/>
        </w:rPr>
        <w:t xml:space="preserve"> left with an abnormal </w:t>
      </w:r>
    </w:p>
    <w:p w14:paraId="3012F930"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04   Pat: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Yeah     [</w:t>
      </w:r>
      <w:proofErr w:type="spellStart"/>
      <w:r w:rsidRPr="0033164A">
        <w:rPr>
          <w:rFonts w:ascii="Courier New" w:hAnsi="Courier New" w:cs="Courier New"/>
          <w:sz w:val="20"/>
          <w:szCs w:val="20"/>
        </w:rPr>
        <w:t>yeah</w:t>
      </w:r>
      <w:proofErr w:type="spellEnd"/>
      <w:r w:rsidRPr="0033164A">
        <w:rPr>
          <w:rFonts w:ascii="Courier New" w:hAnsi="Courier New" w:cs="Courier New"/>
          <w:sz w:val="20"/>
          <w:szCs w:val="20"/>
        </w:rPr>
        <w:t>.</w:t>
      </w:r>
    </w:p>
    <w:p w14:paraId="62EE6EAB"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05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test result whereas you don’t have any kind of </w:t>
      </w:r>
    </w:p>
    <w:p w14:paraId="70187F5B"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06          </w:t>
      </w:r>
      <w:proofErr w:type="gramStart"/>
      <w:r w:rsidRPr="0033164A">
        <w:rPr>
          <w:rFonts w:ascii="Courier New" w:hAnsi="Courier New" w:cs="Courier New"/>
          <w:sz w:val="20"/>
          <w:szCs w:val="20"/>
        </w:rPr>
        <w:t>disease .</w:t>
      </w:r>
      <w:proofErr w:type="spellStart"/>
      <w:r w:rsidRPr="0033164A">
        <w:rPr>
          <w:rFonts w:ascii="Courier New" w:hAnsi="Courier New" w:cs="Courier New"/>
          <w:sz w:val="20"/>
          <w:szCs w:val="20"/>
        </w:rPr>
        <w:t>hhh</w:t>
      </w:r>
      <w:proofErr w:type="spellEnd"/>
      <w:proofErr w:type="gramEnd"/>
      <w:r w:rsidRPr="0033164A">
        <w:rPr>
          <w:rFonts w:ascii="Courier New" w:hAnsi="Courier New" w:cs="Courier New"/>
          <w:sz w:val="20"/>
          <w:szCs w:val="20"/>
        </w:rPr>
        <w:t xml:space="preserve"> </w:t>
      </w:r>
      <w:r w:rsidRPr="0033164A">
        <w:rPr>
          <w:rFonts w:ascii="Courier New" w:hAnsi="Courier New" w:cs="Courier New"/>
          <w:sz w:val="20"/>
          <w:szCs w:val="20"/>
          <w:u w:val="single"/>
        </w:rPr>
        <w:t>symp</w:t>
      </w:r>
      <w:r w:rsidRPr="0033164A">
        <w:rPr>
          <w:rFonts w:ascii="Courier New" w:hAnsi="Courier New" w:cs="Courier New"/>
          <w:sz w:val="20"/>
          <w:szCs w:val="20"/>
        </w:rPr>
        <w:t xml:space="preserve">toms to go </w:t>
      </w:r>
      <w:r w:rsidRPr="0033164A">
        <w:rPr>
          <w:rFonts w:ascii="Courier New" w:hAnsi="Courier New" w:cs="Courier New"/>
          <w:sz w:val="20"/>
          <w:szCs w:val="20"/>
          <w:u w:val="single"/>
        </w:rPr>
        <w:t>with</w:t>
      </w:r>
      <w:r w:rsidRPr="0033164A">
        <w:rPr>
          <w:rFonts w:ascii="Courier New" w:hAnsi="Courier New" w:cs="Courier New"/>
          <w:sz w:val="20"/>
          <w:szCs w:val="20"/>
        </w:rPr>
        <w:t xml:space="preserve"> [that. </w:t>
      </w:r>
    </w:p>
    <w:p w14:paraId="76DAB77F"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07   Pat:                                 </w:t>
      </w:r>
      <w:proofErr w:type="gramStart"/>
      <w:r w:rsidRPr="0033164A">
        <w:rPr>
          <w:rFonts w:ascii="Courier New" w:hAnsi="Courier New" w:cs="Courier New"/>
          <w:sz w:val="20"/>
          <w:szCs w:val="20"/>
        </w:rPr>
        <w:t xml:space="preserve">   [</w:t>
      </w:r>
      <w:proofErr w:type="spellStart"/>
      <w:proofErr w:type="gramEnd"/>
      <w:r w:rsidRPr="0033164A">
        <w:rPr>
          <w:rFonts w:ascii="Courier New" w:hAnsi="Courier New" w:cs="Courier New"/>
          <w:sz w:val="20"/>
          <w:szCs w:val="20"/>
        </w:rPr>
        <w:t>Mhm</w:t>
      </w:r>
      <w:proofErr w:type="spellEnd"/>
    </w:p>
    <w:p w14:paraId="3FBE83A4"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08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0.4)</w:t>
      </w:r>
    </w:p>
    <w:p w14:paraId="0ACCF1D7" w14:textId="77777777" w:rsidR="00623F07" w:rsidRPr="006C22FD"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09   </w:t>
      </w:r>
      <w:proofErr w:type="spellStart"/>
      <w:r w:rsidRPr="0033164A">
        <w:rPr>
          <w:rFonts w:ascii="Courier New" w:hAnsi="Courier New" w:cs="Courier New"/>
          <w:sz w:val="20"/>
          <w:szCs w:val="20"/>
        </w:rPr>
        <w:t>Neu</w:t>
      </w:r>
      <w:proofErr w:type="spellEnd"/>
      <w:r w:rsidRPr="006C22FD">
        <w:rPr>
          <w:rFonts w:ascii="Courier New" w:hAnsi="Courier New" w:cs="Courier New"/>
          <w:sz w:val="20"/>
          <w:szCs w:val="20"/>
        </w:rPr>
        <w:t xml:space="preserve">:   </w:t>
      </w:r>
      <w:proofErr w:type="gramStart"/>
      <w:r w:rsidRPr="002D6ABD">
        <w:rPr>
          <w:rFonts w:ascii="Courier New" w:hAnsi="Courier New" w:cs="Courier New"/>
          <w:b/>
          <w:sz w:val="20"/>
          <w:szCs w:val="20"/>
        </w:rPr>
        <w:t>U::</w:t>
      </w:r>
      <w:proofErr w:type="gramEnd"/>
      <w:r w:rsidRPr="002D6ABD">
        <w:rPr>
          <w:rFonts w:ascii="Courier New" w:hAnsi="Courier New" w:cs="Courier New"/>
          <w:b/>
          <w:sz w:val="20"/>
          <w:szCs w:val="20"/>
        </w:rPr>
        <w:t xml:space="preserve">m (1.2) .t (and) there’re a couple of options </w:t>
      </w:r>
      <w:proofErr w:type="spellStart"/>
      <w:r w:rsidRPr="002D6ABD">
        <w:rPr>
          <w:rFonts w:ascii="Courier New" w:hAnsi="Courier New" w:cs="Courier New"/>
          <w:b/>
          <w:sz w:val="20"/>
          <w:szCs w:val="20"/>
        </w:rPr>
        <w:t>he:re</w:t>
      </w:r>
      <w:proofErr w:type="spellEnd"/>
      <w:r w:rsidRPr="002D6ABD">
        <w:rPr>
          <w:rFonts w:ascii="Courier New" w:hAnsi="Courier New" w:cs="Courier New"/>
          <w:b/>
          <w:sz w:val="20"/>
          <w:szCs w:val="20"/>
        </w:rPr>
        <w:t>.</w:t>
      </w:r>
      <w:r w:rsidRPr="006C22FD">
        <w:rPr>
          <w:rFonts w:ascii="Courier New" w:hAnsi="Courier New" w:cs="Courier New"/>
          <w:sz w:val="20"/>
          <w:szCs w:val="20"/>
        </w:rPr>
        <w:t xml:space="preserve"> </w:t>
      </w:r>
    </w:p>
    <w:p w14:paraId="73666E9D" w14:textId="77777777" w:rsidR="00623F07" w:rsidRPr="006C22FD" w:rsidRDefault="00623F07" w:rsidP="00083F84">
      <w:pPr>
        <w:spacing w:line="480" w:lineRule="auto"/>
        <w:rPr>
          <w:rFonts w:ascii="Courier New" w:hAnsi="Courier New" w:cs="Courier New"/>
          <w:sz w:val="20"/>
          <w:szCs w:val="20"/>
        </w:rPr>
      </w:pPr>
      <w:r w:rsidRPr="006C22FD">
        <w:rPr>
          <w:rFonts w:ascii="Courier New" w:hAnsi="Courier New" w:cs="Courier New"/>
          <w:sz w:val="20"/>
          <w:szCs w:val="20"/>
        </w:rPr>
        <w:t xml:space="preserve">10       </w:t>
      </w:r>
      <w:proofErr w:type="gramStart"/>
      <w:r w:rsidRPr="006C22FD">
        <w:rPr>
          <w:rFonts w:ascii="Courier New" w:hAnsi="Courier New" w:cs="Courier New"/>
          <w:sz w:val="20"/>
          <w:szCs w:val="20"/>
        </w:rPr>
        <w:t xml:space="preserve">   </w:t>
      </w:r>
      <w:r w:rsidRPr="002D6ABD">
        <w:rPr>
          <w:rFonts w:ascii="Courier New" w:hAnsi="Courier New" w:cs="Courier New"/>
          <w:b/>
          <w:sz w:val="20"/>
          <w:szCs w:val="20"/>
        </w:rPr>
        <w:t>(</w:t>
      </w:r>
      <w:proofErr w:type="gramEnd"/>
      <w:r w:rsidRPr="002D6ABD">
        <w:rPr>
          <w:rFonts w:ascii="Courier New" w:hAnsi="Courier New" w:cs="Courier New"/>
          <w:b/>
          <w:sz w:val="20"/>
          <w:szCs w:val="20"/>
        </w:rPr>
        <w:t>0.2) .</w:t>
      </w:r>
      <w:proofErr w:type="spellStart"/>
      <w:r w:rsidRPr="002D6ABD">
        <w:rPr>
          <w:rFonts w:ascii="Courier New" w:hAnsi="Courier New" w:cs="Courier New"/>
          <w:b/>
          <w:sz w:val="20"/>
          <w:szCs w:val="20"/>
        </w:rPr>
        <w:t>hhh</w:t>
      </w:r>
      <w:proofErr w:type="spellEnd"/>
      <w:r w:rsidRPr="002D6ABD">
        <w:rPr>
          <w:rFonts w:ascii="Courier New" w:hAnsi="Courier New" w:cs="Courier New"/>
          <w:b/>
          <w:sz w:val="20"/>
          <w:szCs w:val="20"/>
        </w:rPr>
        <w:t xml:space="preserve"> We could </w:t>
      </w:r>
      <w:proofErr w:type="spellStart"/>
      <w:r w:rsidRPr="002D6ABD">
        <w:rPr>
          <w:rFonts w:ascii="Courier New" w:hAnsi="Courier New" w:cs="Courier New"/>
          <w:b/>
          <w:sz w:val="20"/>
          <w:szCs w:val="20"/>
        </w:rPr>
        <w:t>jus:t</w:t>
      </w:r>
      <w:proofErr w:type="spellEnd"/>
      <w:r w:rsidRPr="002D6ABD">
        <w:rPr>
          <w:rFonts w:ascii="Courier New" w:hAnsi="Courier New" w:cs="Courier New"/>
          <w:b/>
          <w:sz w:val="20"/>
          <w:szCs w:val="20"/>
        </w:rPr>
        <w:t xml:space="preserve"> (0.3) not do anything, [</w:t>
      </w:r>
      <w:proofErr w:type="spellStart"/>
      <w:r w:rsidRPr="002D6ABD">
        <w:rPr>
          <w:rFonts w:ascii="Courier New" w:hAnsi="Courier New" w:cs="Courier New"/>
          <w:b/>
          <w:sz w:val="20"/>
          <w:szCs w:val="20"/>
        </w:rPr>
        <w:t>hh</w:t>
      </w:r>
      <w:proofErr w:type="spellEnd"/>
      <w:r w:rsidRPr="002D6ABD">
        <w:rPr>
          <w:rFonts w:ascii="Courier New" w:hAnsi="Courier New" w:cs="Courier New"/>
          <w:b/>
          <w:sz w:val="20"/>
          <w:szCs w:val="20"/>
        </w:rPr>
        <w:t>.</w:t>
      </w:r>
      <w:r w:rsidRPr="006C22FD">
        <w:rPr>
          <w:rFonts w:ascii="Courier New" w:hAnsi="Courier New" w:cs="Courier New"/>
          <w:sz w:val="20"/>
          <w:szCs w:val="20"/>
        </w:rPr>
        <w:t xml:space="preserve"> </w:t>
      </w:r>
    </w:p>
    <w:p w14:paraId="3BAE6F00" w14:textId="77777777" w:rsidR="00623F07" w:rsidRPr="006C22FD" w:rsidRDefault="00623F07" w:rsidP="00083F84">
      <w:pPr>
        <w:spacing w:line="480" w:lineRule="auto"/>
        <w:rPr>
          <w:rFonts w:ascii="Courier New" w:hAnsi="Courier New" w:cs="Courier New"/>
          <w:sz w:val="20"/>
          <w:szCs w:val="20"/>
        </w:rPr>
      </w:pPr>
      <w:r w:rsidRPr="006C22FD">
        <w:rPr>
          <w:rFonts w:ascii="Courier New" w:hAnsi="Courier New" w:cs="Courier New"/>
          <w:sz w:val="20"/>
          <w:szCs w:val="20"/>
        </w:rPr>
        <w:t xml:space="preserve">11   Pat:                                                 </w:t>
      </w:r>
      <w:proofErr w:type="gramStart"/>
      <w:r w:rsidRPr="006C22FD">
        <w:rPr>
          <w:rFonts w:ascii="Courier New" w:hAnsi="Courier New" w:cs="Courier New"/>
          <w:sz w:val="20"/>
          <w:szCs w:val="20"/>
        </w:rPr>
        <w:t xml:space="preserve">   [</w:t>
      </w:r>
      <w:proofErr w:type="spellStart"/>
      <w:proofErr w:type="gramEnd"/>
      <w:r w:rsidRPr="006C22FD">
        <w:rPr>
          <w:rFonts w:ascii="Courier New" w:hAnsi="Courier New" w:cs="Courier New"/>
          <w:sz w:val="20"/>
          <w:szCs w:val="20"/>
        </w:rPr>
        <w:t>Mhm</w:t>
      </w:r>
      <w:proofErr w:type="spellEnd"/>
    </w:p>
    <w:p w14:paraId="2DE5377B" w14:textId="77777777" w:rsidR="00623F07" w:rsidRPr="002D6ABD" w:rsidRDefault="00623F07" w:rsidP="00083F84">
      <w:pPr>
        <w:spacing w:line="480" w:lineRule="auto"/>
        <w:rPr>
          <w:rFonts w:ascii="Courier New" w:hAnsi="Courier New" w:cs="Courier New"/>
          <w:b/>
          <w:sz w:val="20"/>
          <w:szCs w:val="20"/>
        </w:rPr>
      </w:pPr>
      <w:r w:rsidRPr="006C22FD">
        <w:rPr>
          <w:rFonts w:ascii="Courier New" w:hAnsi="Courier New" w:cs="Courier New"/>
          <w:sz w:val="20"/>
          <w:szCs w:val="20"/>
        </w:rPr>
        <w:t xml:space="preserve">12   </w:t>
      </w:r>
      <w:proofErr w:type="spellStart"/>
      <w:r w:rsidRPr="006C22FD">
        <w:rPr>
          <w:rFonts w:ascii="Courier New" w:hAnsi="Courier New" w:cs="Courier New"/>
          <w:sz w:val="20"/>
          <w:szCs w:val="20"/>
        </w:rPr>
        <w:t>Neu</w:t>
      </w:r>
      <w:proofErr w:type="spellEnd"/>
      <w:r w:rsidRPr="006C22FD">
        <w:rPr>
          <w:rFonts w:ascii="Courier New" w:hAnsi="Courier New" w:cs="Courier New"/>
          <w:sz w:val="20"/>
          <w:szCs w:val="20"/>
        </w:rPr>
        <w:t xml:space="preserve">:   </w:t>
      </w:r>
      <w:proofErr w:type="gramStart"/>
      <w:r w:rsidRPr="002D6ABD">
        <w:rPr>
          <w:rFonts w:ascii="Courier New" w:hAnsi="Courier New" w:cs="Courier New"/>
          <w:b/>
          <w:sz w:val="20"/>
          <w:szCs w:val="20"/>
        </w:rPr>
        <w:t>E::</w:t>
      </w:r>
      <w:proofErr w:type="gramEnd"/>
      <w:r w:rsidRPr="002D6ABD">
        <w:rPr>
          <w:rFonts w:ascii="Courier New" w:hAnsi="Courier New" w:cs="Courier New"/>
          <w:b/>
          <w:sz w:val="20"/>
          <w:szCs w:val="20"/>
        </w:rPr>
        <w:t xml:space="preserve">r and say “these are=incidental findings=not let- (.) </w:t>
      </w:r>
    </w:p>
    <w:p w14:paraId="4D8E336A" w14:textId="0606500D" w:rsidR="00623F07" w:rsidRPr="002D6ABD" w:rsidRDefault="00623F07" w:rsidP="00083F84">
      <w:pPr>
        <w:spacing w:line="480" w:lineRule="auto"/>
        <w:rPr>
          <w:rFonts w:ascii="Courier New" w:hAnsi="Courier New" w:cs="Courier New"/>
          <w:b/>
          <w:sz w:val="20"/>
          <w:szCs w:val="20"/>
        </w:rPr>
      </w:pPr>
      <w:r w:rsidRPr="002D6ABD">
        <w:rPr>
          <w:rFonts w:ascii="Courier New" w:hAnsi="Courier New" w:cs="Courier New"/>
          <w:sz w:val="20"/>
          <w:szCs w:val="20"/>
        </w:rPr>
        <w:t>13</w:t>
      </w:r>
      <w:r w:rsidRPr="002D6ABD">
        <w:rPr>
          <w:rFonts w:ascii="Courier New" w:hAnsi="Courier New" w:cs="Courier New"/>
          <w:b/>
          <w:sz w:val="20"/>
          <w:szCs w:val="20"/>
        </w:rPr>
        <w:t xml:space="preserve">          let’s not worry about them,</w:t>
      </w:r>
      <w:proofErr w:type="gramStart"/>
      <w:r w:rsidR="00F374AF" w:rsidRPr="002D6ABD">
        <w:rPr>
          <w:rFonts w:ascii="Courier New" w:hAnsi="Courier New" w:cs="Courier New"/>
          <w:b/>
          <w:sz w:val="20"/>
          <w:szCs w:val="20"/>
        </w:rPr>
        <w:t>”</w:t>
      </w:r>
      <w:r w:rsidRPr="002D6ABD">
        <w:rPr>
          <w:rFonts w:ascii="Courier New" w:hAnsi="Courier New" w:cs="Courier New"/>
          <w:b/>
          <w:sz w:val="20"/>
          <w:szCs w:val="20"/>
        </w:rPr>
        <w:t xml:space="preserve"> .</w:t>
      </w:r>
      <w:proofErr w:type="spellStart"/>
      <w:r w:rsidRPr="002D6ABD">
        <w:rPr>
          <w:rFonts w:ascii="Courier New" w:hAnsi="Courier New" w:cs="Courier New"/>
          <w:b/>
          <w:sz w:val="20"/>
          <w:szCs w:val="20"/>
        </w:rPr>
        <w:t>hhhh</w:t>
      </w:r>
      <w:proofErr w:type="spellEnd"/>
      <w:proofErr w:type="gramEnd"/>
      <w:r w:rsidRPr="002D6ABD">
        <w:rPr>
          <w:rFonts w:ascii="Courier New" w:hAnsi="Courier New" w:cs="Courier New"/>
          <w:b/>
          <w:sz w:val="20"/>
          <w:szCs w:val="20"/>
        </w:rPr>
        <w:t xml:space="preserve"> We could take it a </w:t>
      </w:r>
    </w:p>
    <w:p w14:paraId="63573928" w14:textId="77777777" w:rsidR="00623F07" w:rsidRPr="002D6ABD" w:rsidRDefault="00623F07" w:rsidP="00083F84">
      <w:pPr>
        <w:spacing w:line="480" w:lineRule="auto"/>
        <w:rPr>
          <w:rFonts w:ascii="Courier New" w:hAnsi="Courier New" w:cs="Courier New"/>
          <w:b/>
          <w:sz w:val="20"/>
          <w:szCs w:val="20"/>
        </w:rPr>
      </w:pPr>
      <w:r w:rsidRPr="002D6ABD">
        <w:rPr>
          <w:rFonts w:ascii="Courier New" w:hAnsi="Courier New" w:cs="Courier New"/>
          <w:sz w:val="20"/>
          <w:szCs w:val="20"/>
        </w:rPr>
        <w:t>14</w:t>
      </w:r>
      <w:r w:rsidRPr="002D6ABD">
        <w:rPr>
          <w:rFonts w:ascii="Courier New" w:hAnsi="Courier New" w:cs="Courier New"/>
          <w:b/>
          <w:sz w:val="20"/>
          <w:szCs w:val="20"/>
        </w:rPr>
        <w:t xml:space="preserve">          little bit further and- and </w:t>
      </w:r>
      <w:proofErr w:type="spellStart"/>
      <w:r w:rsidRPr="002D6ABD">
        <w:rPr>
          <w:rFonts w:ascii="Courier New" w:hAnsi="Courier New" w:cs="Courier New"/>
          <w:b/>
          <w:sz w:val="20"/>
          <w:szCs w:val="20"/>
        </w:rPr>
        <w:t>investiga:te</w:t>
      </w:r>
      <w:proofErr w:type="spellEnd"/>
      <w:r w:rsidRPr="002D6ABD">
        <w:rPr>
          <w:rFonts w:ascii="Courier New" w:hAnsi="Courier New" w:cs="Courier New"/>
          <w:b/>
          <w:sz w:val="20"/>
          <w:szCs w:val="20"/>
        </w:rPr>
        <w:t xml:space="preserve">, (.) #for# (0.6) </w:t>
      </w:r>
    </w:p>
    <w:p w14:paraId="24389098" w14:textId="77777777" w:rsidR="00623F07" w:rsidRPr="002D6ABD" w:rsidRDefault="00623F07" w:rsidP="00083F84">
      <w:pPr>
        <w:spacing w:line="480" w:lineRule="auto"/>
        <w:rPr>
          <w:rFonts w:ascii="Courier New" w:hAnsi="Courier New" w:cs="Courier New"/>
          <w:b/>
          <w:sz w:val="20"/>
          <w:szCs w:val="20"/>
        </w:rPr>
      </w:pPr>
      <w:r w:rsidRPr="002D6ABD">
        <w:rPr>
          <w:rFonts w:ascii="Courier New" w:hAnsi="Courier New" w:cs="Courier New"/>
          <w:sz w:val="20"/>
          <w:szCs w:val="20"/>
        </w:rPr>
        <w:t>15</w:t>
      </w:r>
      <w:r w:rsidRPr="002D6ABD">
        <w:rPr>
          <w:rFonts w:ascii="Courier New" w:hAnsi="Courier New" w:cs="Courier New"/>
          <w:b/>
          <w:sz w:val="20"/>
          <w:szCs w:val="20"/>
        </w:rPr>
        <w:t xml:space="preserve">          possible causes of </w:t>
      </w:r>
      <w:proofErr w:type="gramStart"/>
      <w:r w:rsidRPr="002D6ABD">
        <w:rPr>
          <w:rFonts w:ascii="Courier New" w:hAnsi="Courier New" w:cs="Courier New"/>
          <w:b/>
          <w:sz w:val="20"/>
          <w:szCs w:val="20"/>
        </w:rPr>
        <w:t>this:,</w:t>
      </w:r>
      <w:proofErr w:type="gramEnd"/>
      <w:r w:rsidRPr="002D6ABD">
        <w:rPr>
          <w:rFonts w:ascii="Courier New" w:hAnsi="Courier New" w:cs="Courier New"/>
          <w:b/>
          <w:sz w:val="20"/>
          <w:szCs w:val="20"/>
        </w:rPr>
        <w:t xml:space="preserve"> </w:t>
      </w:r>
    </w:p>
    <w:p w14:paraId="290FE1A0" w14:textId="77777777" w:rsidR="00623F07" w:rsidRPr="006C22FD" w:rsidRDefault="00623F07" w:rsidP="00083F84">
      <w:pPr>
        <w:spacing w:line="480" w:lineRule="auto"/>
        <w:rPr>
          <w:rFonts w:ascii="Courier New" w:hAnsi="Courier New" w:cs="Courier New"/>
          <w:sz w:val="20"/>
          <w:szCs w:val="20"/>
        </w:rPr>
      </w:pPr>
      <w:r w:rsidRPr="006C22FD">
        <w:rPr>
          <w:rFonts w:ascii="Courier New" w:hAnsi="Courier New" w:cs="Courier New"/>
          <w:sz w:val="20"/>
          <w:szCs w:val="20"/>
        </w:rPr>
        <w:t xml:space="preserve">16       </w:t>
      </w:r>
      <w:proofErr w:type="gramStart"/>
      <w:r w:rsidRPr="006C22FD">
        <w:rPr>
          <w:rFonts w:ascii="Courier New" w:hAnsi="Courier New" w:cs="Courier New"/>
          <w:sz w:val="20"/>
          <w:szCs w:val="20"/>
        </w:rPr>
        <w:t xml:space="preserve">   (</w:t>
      </w:r>
      <w:proofErr w:type="gramEnd"/>
      <w:r w:rsidRPr="006C22FD">
        <w:rPr>
          <w:rFonts w:ascii="Courier New" w:hAnsi="Courier New" w:cs="Courier New"/>
          <w:sz w:val="20"/>
          <w:szCs w:val="20"/>
        </w:rPr>
        <w:t>0.2)</w:t>
      </w:r>
    </w:p>
    <w:p w14:paraId="614F78C3" w14:textId="327C007F" w:rsidR="00623F07" w:rsidRPr="00250C70"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17 </w:t>
      </w:r>
      <w:r w:rsidR="00250C70">
        <w:rPr>
          <w:rFonts w:ascii="Courier New" w:hAnsi="Courier New" w:cs="Courier New"/>
          <w:sz w:val="20"/>
          <w:szCs w:val="20"/>
        </w:rPr>
        <w:sym w:font="Wingdings" w:char="F0E0"/>
      </w:r>
      <w:r w:rsidRPr="0033164A">
        <w:rPr>
          <w:rFonts w:ascii="Courier New" w:hAnsi="Courier New" w:cs="Courier New"/>
          <w:sz w:val="20"/>
          <w:szCs w:val="20"/>
        </w:rPr>
        <w:t xml:space="preserve">  </w:t>
      </w:r>
      <w:proofErr w:type="spellStart"/>
      <w:r w:rsidRPr="0033164A">
        <w:rPr>
          <w:rFonts w:ascii="Courier New" w:hAnsi="Courier New" w:cs="Courier New"/>
          <w:sz w:val="20"/>
          <w:szCs w:val="20"/>
        </w:rPr>
        <w:t>Neu</w:t>
      </w:r>
      <w:proofErr w:type="spellEnd"/>
      <w:r w:rsidR="00250C70">
        <w:rPr>
          <w:rFonts w:ascii="Courier New" w:hAnsi="Courier New" w:cs="Courier New"/>
          <w:sz w:val="20"/>
          <w:szCs w:val="20"/>
        </w:rPr>
        <w:t xml:space="preserve">:  </w:t>
      </w:r>
      <w:proofErr w:type="gramStart"/>
      <w:r w:rsidRPr="00250C70">
        <w:rPr>
          <w:rFonts w:ascii="Courier New" w:hAnsi="Courier New" w:cs="Courier New"/>
          <w:sz w:val="20"/>
          <w:szCs w:val="20"/>
        </w:rPr>
        <w:t>U::</w:t>
      </w:r>
      <w:proofErr w:type="gramEnd"/>
      <w:r w:rsidRPr="00250C70">
        <w:rPr>
          <w:rFonts w:ascii="Courier New" w:hAnsi="Courier New" w:cs="Courier New"/>
          <w:sz w:val="20"/>
          <w:szCs w:val="20"/>
        </w:rPr>
        <w:t xml:space="preserve">m and (0.1) </w:t>
      </w:r>
      <w:proofErr w:type="spellStart"/>
      <w:r w:rsidRPr="00250C70">
        <w:rPr>
          <w:rFonts w:ascii="Courier New" w:hAnsi="Courier New" w:cs="Courier New"/>
          <w:sz w:val="20"/>
          <w:szCs w:val="20"/>
        </w:rPr>
        <w:t>er</w:t>
      </w:r>
      <w:proofErr w:type="spellEnd"/>
      <w:r w:rsidRPr="00250C70">
        <w:rPr>
          <w:rFonts w:ascii="Courier New" w:hAnsi="Courier New" w:cs="Courier New"/>
          <w:sz w:val="20"/>
          <w:szCs w:val="20"/>
        </w:rPr>
        <w:t xml:space="preserve"> that- that’s: (0.2) </w:t>
      </w:r>
      <w:proofErr w:type="spellStart"/>
      <w:r w:rsidRPr="00250C70">
        <w:rPr>
          <w:rFonts w:ascii="Courier New" w:hAnsi="Courier New" w:cs="Courier New"/>
          <w:sz w:val="20"/>
          <w:szCs w:val="20"/>
          <w:u w:val="single"/>
        </w:rPr>
        <w:t>prob</w:t>
      </w:r>
      <w:r w:rsidRPr="00250C70">
        <w:rPr>
          <w:rFonts w:ascii="Courier New" w:hAnsi="Courier New" w:cs="Courier New"/>
          <w:sz w:val="20"/>
          <w:szCs w:val="20"/>
        </w:rPr>
        <w:t>’ly</w:t>
      </w:r>
      <w:proofErr w:type="spellEnd"/>
      <w:r w:rsidRPr="00250C70">
        <w:rPr>
          <w:rFonts w:ascii="Courier New" w:hAnsi="Courier New" w:cs="Courier New"/>
          <w:sz w:val="20"/>
          <w:szCs w:val="20"/>
        </w:rPr>
        <w:t xml:space="preserve"> what I</w:t>
      </w:r>
      <w:r w:rsidRPr="00250C70">
        <w:rPr>
          <w:rFonts w:ascii="Courier New" w:hAnsi="Courier New" w:cs="Courier New"/>
          <w:sz w:val="20"/>
          <w:szCs w:val="20"/>
          <w:bdr w:val="single" w:sz="4" w:space="0" w:color="auto"/>
        </w:rPr>
        <w:t xml:space="preserve"> </w:t>
      </w:r>
    </w:p>
    <w:p w14:paraId="40D8AF2D" w14:textId="2D6FBB95" w:rsidR="00623F07" w:rsidRPr="0033164A" w:rsidRDefault="00623F07" w:rsidP="00083F84">
      <w:pPr>
        <w:spacing w:line="480" w:lineRule="auto"/>
        <w:rPr>
          <w:rFonts w:ascii="Courier New" w:hAnsi="Courier New" w:cs="Courier New"/>
          <w:sz w:val="20"/>
          <w:szCs w:val="20"/>
        </w:rPr>
      </w:pPr>
      <w:r w:rsidRPr="00250C70">
        <w:rPr>
          <w:rFonts w:ascii="Courier New" w:hAnsi="Courier New" w:cs="Courier New"/>
          <w:sz w:val="20"/>
          <w:szCs w:val="20"/>
        </w:rPr>
        <w:t xml:space="preserve">18 </w:t>
      </w:r>
      <w:r w:rsidR="00250C70">
        <w:rPr>
          <w:rFonts w:ascii="Courier New" w:hAnsi="Courier New" w:cs="Courier New"/>
          <w:sz w:val="20"/>
          <w:szCs w:val="20"/>
        </w:rPr>
        <w:sym w:font="Wingdings" w:char="F0E0"/>
      </w:r>
      <w:r w:rsidR="00250C70">
        <w:rPr>
          <w:rFonts w:ascii="Courier New" w:hAnsi="Courier New" w:cs="Courier New"/>
          <w:sz w:val="20"/>
          <w:szCs w:val="20"/>
        </w:rPr>
        <w:t xml:space="preserve">        </w:t>
      </w:r>
      <w:r w:rsidRPr="00250C70">
        <w:rPr>
          <w:rFonts w:ascii="Courier New" w:hAnsi="Courier New" w:cs="Courier New"/>
          <w:sz w:val="20"/>
          <w:szCs w:val="20"/>
        </w:rPr>
        <w:t>would recommend doing.</w:t>
      </w:r>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w:t>
      </w:r>
      <w:proofErr w:type="spellStart"/>
      <w:r w:rsidRPr="0033164A">
        <w:rPr>
          <w:rFonts w:ascii="Courier New" w:hAnsi="Courier New" w:cs="Courier New"/>
          <w:sz w:val="20"/>
          <w:szCs w:val="20"/>
        </w:rPr>
        <w:t>HHHhh</w:t>
      </w:r>
      <w:proofErr w:type="spellEnd"/>
      <w:proofErr w:type="gramEnd"/>
      <w:r w:rsidRPr="0033164A">
        <w:rPr>
          <w:rFonts w:ascii="Courier New" w:hAnsi="Courier New" w:cs="Courier New"/>
          <w:sz w:val="20"/>
          <w:szCs w:val="20"/>
        </w:rPr>
        <w:t xml:space="preserve"> No::w as I said (0.3) </w:t>
      </w:r>
    </w:p>
    <w:p w14:paraId="53C51F1F"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19          </w:t>
      </w:r>
      <w:r>
        <w:rPr>
          <w:rFonts w:ascii="Courier New" w:hAnsi="Courier New" w:cs="Courier New"/>
          <w:sz w:val="20"/>
          <w:szCs w:val="20"/>
        </w:rPr>
        <w:t xml:space="preserve">these </w:t>
      </w:r>
      <w:r w:rsidRPr="0033164A">
        <w:rPr>
          <w:rFonts w:ascii="Courier New" w:hAnsi="Courier New" w:cs="Courier New"/>
          <w:sz w:val="20"/>
          <w:szCs w:val="20"/>
        </w:rPr>
        <w:t>look (.) like (0.6) area</w:t>
      </w:r>
      <w:r>
        <w:rPr>
          <w:rFonts w:ascii="Courier New" w:hAnsi="Courier New" w:cs="Courier New"/>
          <w:sz w:val="20"/>
          <w:szCs w:val="20"/>
        </w:rPr>
        <w:t>s where the blood supply to</w:t>
      </w:r>
    </w:p>
    <w:p w14:paraId="4C47D6EE"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20          </w:t>
      </w:r>
      <w:r>
        <w:rPr>
          <w:rFonts w:ascii="Courier New" w:hAnsi="Courier New" w:cs="Courier New"/>
          <w:sz w:val="20"/>
          <w:szCs w:val="20"/>
        </w:rPr>
        <w:t xml:space="preserve">the </w:t>
      </w:r>
      <w:r w:rsidRPr="0033164A">
        <w:rPr>
          <w:rFonts w:ascii="Courier New" w:hAnsi="Courier New" w:cs="Courier New"/>
          <w:sz w:val="20"/>
          <w:szCs w:val="20"/>
        </w:rPr>
        <w:t xml:space="preserve">brain isn’t as good as it </w:t>
      </w:r>
      <w:r w:rsidRPr="0033164A">
        <w:rPr>
          <w:rFonts w:ascii="Courier New" w:hAnsi="Courier New" w:cs="Courier New"/>
          <w:sz w:val="20"/>
          <w:szCs w:val="20"/>
          <w:u w:val="single"/>
        </w:rPr>
        <w:t>should</w:t>
      </w:r>
      <w:r w:rsidRPr="0033164A">
        <w:rPr>
          <w:rFonts w:ascii="Courier New" w:hAnsi="Courier New" w:cs="Courier New"/>
          <w:sz w:val="20"/>
          <w:szCs w:val="20"/>
        </w:rPr>
        <w:t xml:space="preserve"> be, they don’t look  </w:t>
      </w:r>
    </w:p>
    <w:p w14:paraId="7B0D4D29"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21          </w:t>
      </w:r>
      <w:r>
        <w:rPr>
          <w:rFonts w:ascii="Courier New" w:hAnsi="Courier New" w:cs="Courier New"/>
          <w:sz w:val="20"/>
          <w:szCs w:val="20"/>
        </w:rPr>
        <w:t xml:space="preserve">like </w:t>
      </w:r>
      <w:r w:rsidRPr="0033164A">
        <w:rPr>
          <w:rFonts w:ascii="Courier New" w:hAnsi="Courier New" w:cs="Courier New"/>
          <w:sz w:val="20"/>
          <w:szCs w:val="20"/>
        </w:rPr>
        <w:t>areas of inflammation.</w:t>
      </w:r>
    </w:p>
    <w:p w14:paraId="485622E4"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22   Pat:   </w:t>
      </w:r>
      <w:proofErr w:type="spellStart"/>
      <w:r w:rsidRPr="00092FD6">
        <w:rPr>
          <w:rFonts w:ascii="Courier New" w:hAnsi="Courier New" w:cs="Courier New"/>
          <w:b/>
          <w:sz w:val="20"/>
          <w:szCs w:val="20"/>
        </w:rPr>
        <w:t>Mhm</w:t>
      </w:r>
      <w:proofErr w:type="spellEnd"/>
    </w:p>
    <w:p w14:paraId="2B856E8E"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23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But .</w:t>
      </w:r>
      <w:proofErr w:type="spellStart"/>
      <w:r w:rsidRPr="0033164A">
        <w:rPr>
          <w:rFonts w:ascii="Courier New" w:hAnsi="Courier New" w:cs="Courier New"/>
          <w:sz w:val="20"/>
          <w:szCs w:val="20"/>
        </w:rPr>
        <w:t>hhhh</w:t>
      </w:r>
      <w:proofErr w:type="spellEnd"/>
      <w:proofErr w:type="gramEnd"/>
      <w:r w:rsidRPr="0033164A">
        <w:rPr>
          <w:rFonts w:ascii="Courier New" w:hAnsi="Courier New" w:cs="Courier New"/>
          <w:sz w:val="20"/>
          <w:szCs w:val="20"/>
        </w:rPr>
        <w:t xml:space="preserve"> (0.3) really I think to investigate this fully </w:t>
      </w:r>
    </w:p>
    <w:p w14:paraId="38EEFC60"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24          what I’d like to do is a number of blood </w:t>
      </w:r>
      <w:proofErr w:type="gramStart"/>
      <w:r w:rsidRPr="0033164A">
        <w:rPr>
          <w:rFonts w:ascii="Courier New" w:hAnsi="Courier New" w:cs="Courier New"/>
          <w:sz w:val="20"/>
          <w:szCs w:val="20"/>
        </w:rPr>
        <w:t>tests:,</w:t>
      </w:r>
      <w:proofErr w:type="gramEnd"/>
    </w:p>
    <w:p w14:paraId="4354D0F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25   Pat:   </w:t>
      </w:r>
      <w:proofErr w:type="spellStart"/>
      <w:r w:rsidRPr="00092FD6">
        <w:rPr>
          <w:rFonts w:ascii="Courier New" w:hAnsi="Courier New" w:cs="Courier New"/>
          <w:b/>
          <w:sz w:val="20"/>
          <w:szCs w:val="20"/>
        </w:rPr>
        <w:t>Mhm</w:t>
      </w:r>
      <w:proofErr w:type="spellEnd"/>
    </w:p>
    <w:p w14:paraId="27E117EE"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26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 xml:space="preserve">  .</w:t>
      </w:r>
      <w:proofErr w:type="spellStart"/>
      <w:r w:rsidRPr="0033164A">
        <w:rPr>
          <w:rFonts w:ascii="Courier New" w:hAnsi="Courier New" w:cs="Courier New"/>
          <w:sz w:val="20"/>
          <w:szCs w:val="20"/>
        </w:rPr>
        <w:t>hh</w:t>
      </w:r>
      <w:proofErr w:type="spellEnd"/>
      <w:proofErr w:type="gramEnd"/>
      <w:r w:rsidRPr="0033164A">
        <w:rPr>
          <w:rFonts w:ascii="Courier New" w:hAnsi="Courier New" w:cs="Courier New"/>
          <w:sz w:val="20"/>
          <w:szCs w:val="20"/>
        </w:rPr>
        <w:t xml:space="preserve"> And also do a thing called a lumbar puncture.</w:t>
      </w:r>
    </w:p>
    <w:p w14:paraId="015FBF89"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27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0.2)</w:t>
      </w:r>
    </w:p>
    <w:p w14:paraId="5143957A"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lastRenderedPageBreak/>
        <w:t xml:space="preserve">28   Pat:   </w:t>
      </w:r>
      <w:proofErr w:type="spellStart"/>
      <w:r w:rsidRPr="0033164A">
        <w:rPr>
          <w:rFonts w:ascii="Courier New" w:hAnsi="Courier New" w:cs="Courier New"/>
          <w:b/>
          <w:sz w:val="20"/>
          <w:szCs w:val="20"/>
        </w:rPr>
        <w:t>Yeh</w:t>
      </w:r>
      <w:proofErr w:type="spellEnd"/>
      <w:r w:rsidRPr="0033164A">
        <w:rPr>
          <w:rFonts w:ascii="Courier New" w:hAnsi="Courier New" w:cs="Courier New"/>
          <w:sz w:val="20"/>
          <w:szCs w:val="20"/>
        </w:rPr>
        <w:t>.</w:t>
      </w:r>
    </w:p>
    <w:p w14:paraId="28CA57B1"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29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U::</w:t>
      </w:r>
      <w:proofErr w:type="gramEnd"/>
      <w:r w:rsidRPr="0033164A">
        <w:rPr>
          <w:rFonts w:ascii="Courier New" w:hAnsi="Courier New" w:cs="Courier New"/>
          <w:sz w:val="20"/>
          <w:szCs w:val="20"/>
        </w:rPr>
        <w:t xml:space="preserve">m that involves taking some </w:t>
      </w:r>
      <w:r w:rsidRPr="0033164A">
        <w:rPr>
          <w:rFonts w:ascii="Courier New" w:hAnsi="Courier New" w:cs="Courier New"/>
          <w:sz w:val="20"/>
          <w:szCs w:val="20"/>
          <w:u w:val="single"/>
        </w:rPr>
        <w:t>spi</w:t>
      </w:r>
      <w:r w:rsidRPr="0033164A">
        <w:rPr>
          <w:rFonts w:ascii="Courier New" w:hAnsi="Courier New" w:cs="Courier New"/>
          <w:sz w:val="20"/>
          <w:szCs w:val="20"/>
        </w:rPr>
        <w:t xml:space="preserve">nal fluid out of the </w:t>
      </w:r>
    </w:p>
    <w:p w14:paraId="7592F598"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30          back under local anaesthetic=it’s a very straight forward </w:t>
      </w:r>
    </w:p>
    <w:p w14:paraId="21E4AF52"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31          </w:t>
      </w:r>
      <w:proofErr w:type="gramStart"/>
      <w:r w:rsidRPr="0033164A">
        <w:rPr>
          <w:rFonts w:ascii="Courier New" w:hAnsi="Courier New" w:cs="Courier New"/>
          <w:sz w:val="20"/>
          <w:szCs w:val="20"/>
        </w:rPr>
        <w:t>proc[</w:t>
      </w:r>
      <w:proofErr w:type="spellStart"/>
      <w:proofErr w:type="gramEnd"/>
      <w:r w:rsidRPr="0033164A">
        <w:rPr>
          <w:rFonts w:ascii="Courier New" w:hAnsi="Courier New" w:cs="Courier New"/>
          <w:sz w:val="20"/>
          <w:szCs w:val="20"/>
        </w:rPr>
        <w:t>edure</w:t>
      </w:r>
      <w:proofErr w:type="spellEnd"/>
      <w:r w:rsidRPr="0033164A">
        <w:rPr>
          <w:rFonts w:ascii="Courier New" w:hAnsi="Courier New" w:cs="Courier New"/>
          <w:sz w:val="20"/>
          <w:szCs w:val="20"/>
        </w:rPr>
        <w:t>.</w:t>
      </w:r>
    </w:p>
    <w:p w14:paraId="5D26B43B"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32   Pat:    </w:t>
      </w:r>
      <w:proofErr w:type="gramStart"/>
      <w:r w:rsidRPr="0033164A">
        <w:rPr>
          <w:rFonts w:ascii="Courier New" w:hAnsi="Courier New" w:cs="Courier New"/>
          <w:sz w:val="20"/>
          <w:szCs w:val="20"/>
        </w:rPr>
        <w:t xml:space="preserve">   [</w:t>
      </w:r>
      <w:proofErr w:type="gramEnd"/>
      <w:r w:rsidRPr="0033164A">
        <w:rPr>
          <w:rFonts w:ascii="Courier New" w:hAnsi="Courier New" w:cs="Courier New"/>
          <w:b/>
          <w:sz w:val="20"/>
          <w:szCs w:val="20"/>
        </w:rPr>
        <w:t>Okay</w:t>
      </w:r>
    </w:p>
    <w:p w14:paraId="30DD144D"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33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 xml:space="preserve">  .</w:t>
      </w:r>
      <w:proofErr w:type="spellStart"/>
      <w:r w:rsidRPr="0033164A">
        <w:rPr>
          <w:rFonts w:ascii="Courier New" w:hAnsi="Courier New" w:cs="Courier New"/>
          <w:sz w:val="20"/>
          <w:szCs w:val="20"/>
        </w:rPr>
        <w:t>HHHHhh</w:t>
      </w:r>
      <w:proofErr w:type="spellEnd"/>
      <w:proofErr w:type="gramEnd"/>
      <w:r w:rsidRPr="0033164A">
        <w:rPr>
          <w:rFonts w:ascii="Courier New" w:hAnsi="Courier New" w:cs="Courier New"/>
          <w:sz w:val="20"/>
          <w:szCs w:val="20"/>
        </w:rPr>
        <w:t xml:space="preserve"> But it would </w:t>
      </w:r>
      <w:proofErr w:type="spellStart"/>
      <w:r w:rsidRPr="0033164A">
        <w:rPr>
          <w:rFonts w:ascii="Courier New" w:hAnsi="Courier New" w:cs="Courier New"/>
          <w:sz w:val="20"/>
          <w:szCs w:val="20"/>
        </w:rPr>
        <w:t>allo:w</w:t>
      </w:r>
      <w:proofErr w:type="spellEnd"/>
      <w:r w:rsidRPr="0033164A">
        <w:rPr>
          <w:rFonts w:ascii="Courier New" w:hAnsi="Courier New" w:cs="Courier New"/>
          <w:sz w:val="20"/>
          <w:szCs w:val="20"/>
        </w:rPr>
        <w:t xml:space="preserve"> us to (0.4) know whether </w:t>
      </w:r>
    </w:p>
    <w:p w14:paraId="2C6091C9"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34          these are inflammatory or </w:t>
      </w:r>
      <w:proofErr w:type="gramStart"/>
      <w:r w:rsidRPr="0033164A">
        <w:rPr>
          <w:rFonts w:ascii="Courier New" w:hAnsi="Courier New" w:cs="Courier New"/>
          <w:sz w:val="20"/>
          <w:szCs w:val="20"/>
        </w:rPr>
        <w:t>not.=</w:t>
      </w:r>
      <w:proofErr w:type="gramEnd"/>
      <w:r w:rsidRPr="0033164A">
        <w:rPr>
          <w:rFonts w:ascii="Courier New" w:hAnsi="Courier New" w:cs="Courier New"/>
          <w:sz w:val="20"/>
          <w:szCs w:val="20"/>
        </w:rPr>
        <w:t xml:space="preserve">As I said looking at the </w:t>
      </w:r>
    </w:p>
    <w:p w14:paraId="0FC58E42"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35          scan they don’t look like inflammation=</w:t>
      </w:r>
    </w:p>
    <w:p w14:paraId="28EF435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36   Pat:   =</w:t>
      </w:r>
      <w:r w:rsidRPr="0033164A">
        <w:rPr>
          <w:rFonts w:ascii="Courier New" w:hAnsi="Courier New" w:cs="Courier New"/>
          <w:b/>
          <w:sz w:val="20"/>
          <w:szCs w:val="20"/>
        </w:rPr>
        <w:t>Okay</w:t>
      </w:r>
    </w:p>
    <w:p w14:paraId="7DF6E70C"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37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But it’s a way of being more </w:t>
      </w:r>
      <w:proofErr w:type="spellStart"/>
      <w:proofErr w:type="gramStart"/>
      <w:r w:rsidRPr="0033164A">
        <w:rPr>
          <w:rFonts w:ascii="Courier New" w:hAnsi="Courier New" w:cs="Courier New"/>
          <w:sz w:val="20"/>
          <w:szCs w:val="20"/>
        </w:rPr>
        <w:t>su</w:t>
      </w:r>
      <w:proofErr w:type="spellEnd"/>
      <w:r w:rsidRPr="0033164A">
        <w:rPr>
          <w:rFonts w:ascii="Courier New" w:hAnsi="Courier New" w:cs="Courier New"/>
          <w:sz w:val="20"/>
          <w:szCs w:val="20"/>
        </w:rPr>
        <w:t>::</w:t>
      </w:r>
      <w:proofErr w:type="gramEnd"/>
      <w:r w:rsidRPr="0033164A">
        <w:rPr>
          <w:rFonts w:ascii="Courier New" w:hAnsi="Courier New" w:cs="Courier New"/>
          <w:sz w:val="20"/>
          <w:szCs w:val="20"/>
        </w:rPr>
        <w:t>re.=</w:t>
      </w:r>
    </w:p>
    <w:p w14:paraId="040AA908"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38   Pat:   =</w:t>
      </w:r>
      <w:proofErr w:type="gramStart"/>
      <w:r w:rsidRPr="0033164A">
        <w:rPr>
          <w:rFonts w:ascii="Courier New" w:hAnsi="Courier New" w:cs="Courier New"/>
          <w:b/>
          <w:sz w:val="20"/>
          <w:szCs w:val="20"/>
        </w:rPr>
        <w:t>Ye[</w:t>
      </w:r>
      <w:proofErr w:type="gramEnd"/>
      <w:r w:rsidRPr="0033164A">
        <w:rPr>
          <w:rFonts w:ascii="Courier New" w:hAnsi="Courier New" w:cs="Courier New"/>
          <w:b/>
          <w:sz w:val="20"/>
          <w:szCs w:val="20"/>
        </w:rPr>
        <w:t>h.</w:t>
      </w:r>
    </w:p>
    <w:p w14:paraId="28033A26"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39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w:t>
      </w:r>
      <w:proofErr w:type="spellStart"/>
      <w:r w:rsidRPr="0033164A">
        <w:rPr>
          <w:rFonts w:ascii="Courier New" w:hAnsi="Courier New" w:cs="Courier New"/>
          <w:sz w:val="20"/>
          <w:szCs w:val="20"/>
        </w:rPr>
        <w:t>hhhh</w:t>
      </w:r>
      <w:proofErr w:type="spellEnd"/>
      <w:r w:rsidRPr="0033164A">
        <w:rPr>
          <w:rFonts w:ascii="Courier New" w:hAnsi="Courier New" w:cs="Courier New"/>
          <w:sz w:val="20"/>
          <w:szCs w:val="20"/>
        </w:rPr>
        <w:t xml:space="preserve"> A::</w:t>
      </w:r>
      <w:proofErr w:type="spellStart"/>
      <w:r w:rsidRPr="0033164A">
        <w:rPr>
          <w:rFonts w:ascii="Courier New" w:hAnsi="Courier New" w:cs="Courier New"/>
          <w:sz w:val="20"/>
          <w:szCs w:val="20"/>
        </w:rPr>
        <w:t>nd</w:t>
      </w:r>
      <w:proofErr w:type="spellEnd"/>
      <w:r w:rsidRPr="0033164A">
        <w:rPr>
          <w:rFonts w:ascii="Courier New" w:hAnsi="Courier New" w:cs="Courier New"/>
          <w:sz w:val="20"/>
          <w:szCs w:val="20"/>
        </w:rPr>
        <w:t xml:space="preserve"> the blood test (we l-)/(really) that we </w:t>
      </w:r>
    </w:p>
    <w:p w14:paraId="1EDA9E0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40          (.) would do would be to look for causes of (0.5) you </w:t>
      </w:r>
    </w:p>
    <w:p w14:paraId="43ECF3F7"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41          know premature what we call vascular disease or (0.2) you </w:t>
      </w:r>
    </w:p>
    <w:p w14:paraId="745835E0"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42          know (0.2) conditions that can affect the blood vessels.</w:t>
      </w:r>
    </w:p>
    <w:p w14:paraId="7717C8D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43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0.1)</w:t>
      </w:r>
    </w:p>
    <w:p w14:paraId="66809A53"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44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gramStart"/>
      <w:r w:rsidRPr="0033164A">
        <w:rPr>
          <w:rFonts w:ascii="Courier New" w:hAnsi="Courier New" w:cs="Courier New"/>
          <w:sz w:val="20"/>
          <w:szCs w:val="20"/>
        </w:rPr>
        <w:t xml:space="preserve">  .</w:t>
      </w:r>
      <w:proofErr w:type="spellStart"/>
      <w:r w:rsidRPr="0033164A">
        <w:rPr>
          <w:rFonts w:ascii="Courier New" w:hAnsi="Courier New" w:cs="Courier New"/>
          <w:sz w:val="20"/>
          <w:szCs w:val="20"/>
        </w:rPr>
        <w:t>hh</w:t>
      </w:r>
      <w:proofErr w:type="spellEnd"/>
      <w:proofErr w:type="gramEnd"/>
      <w:r w:rsidRPr="0033164A">
        <w:rPr>
          <w:rFonts w:ascii="Courier New" w:hAnsi="Courier New" w:cs="Courier New"/>
          <w:sz w:val="20"/>
          <w:szCs w:val="20"/>
        </w:rPr>
        <w:t xml:space="preserve"> Um there are various (0.6) what we call (0.3) </w:t>
      </w:r>
    </w:p>
    <w:p w14:paraId="6EAD413C"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45          </w:t>
      </w:r>
      <w:proofErr w:type="spellStart"/>
      <w:r w:rsidRPr="0033164A">
        <w:rPr>
          <w:rFonts w:ascii="Courier New" w:hAnsi="Courier New" w:cs="Courier New"/>
          <w:sz w:val="20"/>
          <w:szCs w:val="20"/>
        </w:rPr>
        <w:t>vasculitides</w:t>
      </w:r>
      <w:proofErr w:type="spellEnd"/>
      <w:r w:rsidRPr="0033164A">
        <w:rPr>
          <w:rFonts w:ascii="Courier New" w:hAnsi="Courier New" w:cs="Courier New"/>
          <w:sz w:val="20"/>
          <w:szCs w:val="20"/>
        </w:rPr>
        <w:t xml:space="preserve"> or vasculitis which can do </w:t>
      </w:r>
      <w:proofErr w:type="spellStart"/>
      <w:r w:rsidRPr="0033164A">
        <w:rPr>
          <w:rFonts w:ascii="Courier New" w:hAnsi="Courier New" w:cs="Courier New"/>
          <w:sz w:val="20"/>
          <w:szCs w:val="20"/>
        </w:rPr>
        <w:t>tha:t</w:t>
      </w:r>
      <w:proofErr w:type="spellEnd"/>
      <w:r w:rsidRPr="0033164A">
        <w:rPr>
          <w:rFonts w:ascii="Courier New" w:hAnsi="Courier New" w:cs="Courier New"/>
          <w:sz w:val="20"/>
          <w:szCs w:val="20"/>
        </w:rPr>
        <w:t xml:space="preserve"> but </w:t>
      </w:r>
      <w:proofErr w:type="gramStart"/>
      <w:r w:rsidRPr="0033164A">
        <w:rPr>
          <w:rFonts w:ascii="Courier New" w:hAnsi="Courier New" w:cs="Courier New"/>
          <w:sz w:val="20"/>
          <w:szCs w:val="20"/>
        </w:rPr>
        <w:t>[.</w:t>
      </w:r>
      <w:proofErr w:type="spellStart"/>
      <w:r w:rsidRPr="0033164A">
        <w:rPr>
          <w:rFonts w:ascii="Courier New" w:hAnsi="Courier New" w:cs="Courier New"/>
          <w:sz w:val="20"/>
          <w:szCs w:val="20"/>
        </w:rPr>
        <w:t>hhhhh</w:t>
      </w:r>
      <w:proofErr w:type="spellEnd"/>
      <w:proofErr w:type="gramEnd"/>
      <w:r w:rsidRPr="0033164A">
        <w:rPr>
          <w:rFonts w:ascii="Courier New" w:hAnsi="Courier New" w:cs="Courier New"/>
          <w:sz w:val="20"/>
          <w:szCs w:val="20"/>
        </w:rPr>
        <w:t xml:space="preserve"> </w:t>
      </w:r>
    </w:p>
    <w:p w14:paraId="07AC87E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46   Pat:                                                  </w:t>
      </w:r>
      <w:proofErr w:type="gramStart"/>
      <w:r w:rsidRPr="0033164A">
        <w:rPr>
          <w:rFonts w:ascii="Courier New" w:hAnsi="Courier New" w:cs="Courier New"/>
          <w:sz w:val="20"/>
          <w:szCs w:val="20"/>
        </w:rPr>
        <w:t xml:space="preserve">   [</w:t>
      </w:r>
      <w:proofErr w:type="spellStart"/>
      <w:proofErr w:type="gramEnd"/>
      <w:r w:rsidRPr="0033164A">
        <w:rPr>
          <w:rFonts w:ascii="Courier New" w:hAnsi="Courier New" w:cs="Courier New"/>
          <w:b/>
          <w:sz w:val="20"/>
          <w:szCs w:val="20"/>
        </w:rPr>
        <w:t>Yeh</w:t>
      </w:r>
      <w:proofErr w:type="spellEnd"/>
      <w:r w:rsidRPr="0033164A">
        <w:rPr>
          <w:rFonts w:ascii="Courier New" w:hAnsi="Courier New" w:cs="Courier New"/>
          <w:sz w:val="20"/>
          <w:szCs w:val="20"/>
        </w:rPr>
        <w:t xml:space="preserve">        </w:t>
      </w:r>
    </w:p>
    <w:p w14:paraId="00E621A7"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47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 xml:space="preserve">I-) that’s what I would </w:t>
      </w:r>
      <w:proofErr w:type="spellStart"/>
      <w:r w:rsidRPr="0033164A">
        <w:rPr>
          <w:rFonts w:ascii="Courier New" w:hAnsi="Courier New" w:cs="Courier New"/>
          <w:sz w:val="20"/>
          <w:szCs w:val="20"/>
        </w:rPr>
        <w:t>sug</w:t>
      </w:r>
      <w:proofErr w:type="spellEnd"/>
      <w:r w:rsidRPr="0033164A">
        <w:rPr>
          <w:rFonts w:ascii="Courier New" w:hAnsi="Courier New" w:cs="Courier New"/>
          <w:sz w:val="20"/>
          <w:szCs w:val="20"/>
        </w:rPr>
        <w:t>[gest we do=if everything</w:t>
      </w:r>
    </w:p>
    <w:p w14:paraId="17A5C5C2"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48   Pat:                            </w:t>
      </w:r>
      <w:proofErr w:type="gramStart"/>
      <w:r w:rsidRPr="0033164A">
        <w:rPr>
          <w:rFonts w:ascii="Courier New" w:hAnsi="Courier New" w:cs="Courier New"/>
          <w:sz w:val="20"/>
          <w:szCs w:val="20"/>
        </w:rPr>
        <w:t xml:space="preserve">   [</w:t>
      </w:r>
      <w:proofErr w:type="gramEnd"/>
      <w:r w:rsidRPr="0033164A">
        <w:rPr>
          <w:rFonts w:ascii="Courier New" w:hAnsi="Courier New" w:cs="Courier New"/>
          <w:b/>
          <w:sz w:val="20"/>
          <w:szCs w:val="20"/>
        </w:rPr>
        <w:t xml:space="preserve">&gt;Okay&lt;  </w:t>
      </w:r>
    </w:p>
    <w:p w14:paraId="4DA05EE5"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49          comes back normal (it’s) reassuring  </w:t>
      </w:r>
    </w:p>
    <w:p w14:paraId="1C655E1C"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50   </w:t>
      </w:r>
      <w:proofErr w:type="spellStart"/>
      <w:r w:rsidRPr="0033164A">
        <w:rPr>
          <w:rFonts w:ascii="Courier New" w:hAnsi="Courier New" w:cs="Courier New"/>
          <w:sz w:val="20"/>
          <w:szCs w:val="20"/>
        </w:rPr>
        <w:t>Neu</w:t>
      </w:r>
      <w:proofErr w:type="spellEnd"/>
      <w:r w:rsidRPr="0033164A">
        <w:rPr>
          <w:rFonts w:ascii="Courier New" w:hAnsi="Courier New" w:cs="Courier New"/>
          <w:sz w:val="20"/>
          <w:szCs w:val="20"/>
        </w:rPr>
        <w:t xml:space="preserve">:   </w:t>
      </w:r>
      <w:proofErr w:type="spellStart"/>
      <w:proofErr w:type="gramStart"/>
      <w:r w:rsidRPr="0033164A">
        <w:rPr>
          <w:rFonts w:ascii="Courier New" w:hAnsi="Courier New" w:cs="Courier New"/>
          <w:sz w:val="20"/>
          <w:szCs w:val="20"/>
        </w:rPr>
        <w:t>w[</w:t>
      </w:r>
      <w:proofErr w:type="gramEnd"/>
      <w:r w:rsidRPr="0033164A">
        <w:rPr>
          <w:rFonts w:ascii="Courier New" w:hAnsi="Courier New" w:cs="Courier New"/>
          <w:sz w:val="20"/>
          <w:szCs w:val="20"/>
        </w:rPr>
        <w:t>e</w:t>
      </w:r>
      <w:proofErr w:type="spellEnd"/>
      <w:r w:rsidRPr="0033164A">
        <w:rPr>
          <w:rFonts w:ascii="Courier New" w:hAnsi="Courier New" w:cs="Courier New"/>
          <w:sz w:val="20"/>
          <w:szCs w:val="20"/>
        </w:rPr>
        <w:t xml:space="preserve"> </w:t>
      </w:r>
      <w:r w:rsidRPr="0033164A">
        <w:rPr>
          <w:rFonts w:ascii="Courier New" w:hAnsi="Courier New" w:cs="Courier New"/>
          <w:sz w:val="20"/>
          <w:szCs w:val="20"/>
          <w:u w:val="single"/>
        </w:rPr>
        <w:t>do</w:t>
      </w:r>
      <w:r w:rsidRPr="0033164A">
        <w:rPr>
          <w:rFonts w:ascii="Courier New" w:hAnsi="Courier New" w:cs="Courier New"/>
          <w:sz w:val="20"/>
          <w:szCs w:val="20"/>
        </w:rPr>
        <w:t xml:space="preserve">n’t need to do anything </w:t>
      </w:r>
      <w:proofErr w:type="spellStart"/>
      <w:r w:rsidRPr="0033164A">
        <w:rPr>
          <w:rFonts w:ascii="Courier New" w:hAnsi="Courier New" w:cs="Courier New"/>
          <w:sz w:val="20"/>
          <w:szCs w:val="20"/>
        </w:rPr>
        <w:t>fu</w:t>
      </w:r>
      <w:proofErr w:type="spellEnd"/>
      <w:r w:rsidRPr="0033164A">
        <w:rPr>
          <w:rFonts w:ascii="Courier New" w:hAnsi="Courier New" w:cs="Courier New"/>
          <w:sz w:val="20"/>
          <w:szCs w:val="20"/>
        </w:rPr>
        <w:t>::</w:t>
      </w:r>
      <w:proofErr w:type="spellStart"/>
      <w:r w:rsidRPr="0033164A">
        <w:rPr>
          <w:rFonts w:ascii="Courier New" w:hAnsi="Courier New" w:cs="Courier New"/>
          <w:sz w:val="20"/>
          <w:szCs w:val="20"/>
        </w:rPr>
        <w:t>rther</w:t>
      </w:r>
      <w:proofErr w:type="spellEnd"/>
      <w:r w:rsidRPr="0033164A">
        <w:rPr>
          <w:rFonts w:ascii="Courier New" w:hAnsi="Courier New" w:cs="Courier New"/>
          <w:sz w:val="20"/>
          <w:szCs w:val="20"/>
        </w:rPr>
        <w:t>.</w:t>
      </w:r>
    </w:p>
    <w:p w14:paraId="77D80AF8" w14:textId="77777777" w:rsidR="00623F07" w:rsidRPr="0033164A" w:rsidRDefault="00623F07" w:rsidP="00083F84">
      <w:pPr>
        <w:spacing w:line="480" w:lineRule="auto"/>
        <w:rPr>
          <w:rFonts w:ascii="Courier New" w:hAnsi="Courier New" w:cs="Courier New"/>
          <w:b/>
          <w:sz w:val="20"/>
          <w:szCs w:val="20"/>
        </w:rPr>
      </w:pPr>
      <w:r w:rsidRPr="0033164A">
        <w:rPr>
          <w:rFonts w:ascii="Courier New" w:hAnsi="Courier New" w:cs="Courier New"/>
          <w:sz w:val="20"/>
          <w:szCs w:val="20"/>
        </w:rPr>
        <w:t xml:space="preserve">51   Pat: </w:t>
      </w:r>
      <w:proofErr w:type="gramStart"/>
      <w:r w:rsidRPr="0033164A">
        <w:rPr>
          <w:rFonts w:ascii="Courier New" w:hAnsi="Courier New" w:cs="Courier New"/>
          <w:sz w:val="20"/>
          <w:szCs w:val="20"/>
        </w:rPr>
        <w:t xml:space="preserve">   [</w:t>
      </w:r>
      <w:proofErr w:type="gramEnd"/>
      <w:r w:rsidRPr="0033164A">
        <w:rPr>
          <w:rFonts w:ascii="Courier New" w:hAnsi="Courier New" w:cs="Courier New"/>
          <w:b/>
          <w:sz w:val="20"/>
          <w:szCs w:val="20"/>
        </w:rPr>
        <w:t>Yeah</w:t>
      </w:r>
    </w:p>
    <w:p w14:paraId="3629D224"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52       </w:t>
      </w:r>
      <w:proofErr w:type="gramStart"/>
      <w:r w:rsidRPr="0033164A">
        <w:rPr>
          <w:rFonts w:ascii="Courier New" w:hAnsi="Courier New" w:cs="Courier New"/>
          <w:sz w:val="20"/>
          <w:szCs w:val="20"/>
        </w:rPr>
        <w:t xml:space="preserve">   (</w:t>
      </w:r>
      <w:proofErr w:type="gramEnd"/>
      <w:r w:rsidRPr="0033164A">
        <w:rPr>
          <w:rFonts w:ascii="Courier New" w:hAnsi="Courier New" w:cs="Courier New"/>
          <w:sz w:val="20"/>
          <w:szCs w:val="20"/>
        </w:rPr>
        <w:t>0.4)</w:t>
      </w:r>
    </w:p>
    <w:p w14:paraId="7D6F8744" w14:textId="77777777" w:rsidR="00623F07" w:rsidRPr="00092FD6" w:rsidRDefault="00623F07" w:rsidP="00083F84">
      <w:pPr>
        <w:spacing w:line="480" w:lineRule="auto"/>
        <w:rPr>
          <w:rFonts w:ascii="Courier New" w:hAnsi="Courier New" w:cs="Courier New"/>
          <w:b/>
          <w:sz w:val="20"/>
          <w:szCs w:val="20"/>
        </w:rPr>
      </w:pPr>
      <w:r w:rsidRPr="0033164A">
        <w:rPr>
          <w:rFonts w:ascii="Courier New" w:hAnsi="Courier New" w:cs="Courier New"/>
          <w:sz w:val="20"/>
          <w:szCs w:val="20"/>
        </w:rPr>
        <w:t>53   Pat:</w:t>
      </w:r>
      <w:proofErr w:type="gramStart"/>
      <w:r w:rsidRPr="0033164A">
        <w:rPr>
          <w:rFonts w:ascii="Courier New" w:hAnsi="Courier New" w:cs="Courier New"/>
          <w:sz w:val="20"/>
          <w:szCs w:val="20"/>
        </w:rPr>
        <w:t xml:space="preserve">   </w:t>
      </w:r>
      <w:r w:rsidRPr="00092FD6">
        <w:rPr>
          <w:rFonts w:ascii="Courier New" w:hAnsi="Courier New" w:cs="Courier New"/>
          <w:b/>
          <w:sz w:val="20"/>
          <w:szCs w:val="20"/>
        </w:rPr>
        <w:t>(</w:t>
      </w:r>
      <w:proofErr w:type="gramEnd"/>
      <w:r w:rsidRPr="00092FD6">
        <w:rPr>
          <w:rFonts w:ascii="Courier New" w:hAnsi="Courier New" w:cs="Courier New"/>
          <w:b/>
          <w:sz w:val="20"/>
          <w:szCs w:val="20"/>
        </w:rPr>
        <w:t xml:space="preserve">The) what </w:t>
      </w:r>
      <w:proofErr w:type="spellStart"/>
      <w:r w:rsidRPr="00092FD6">
        <w:rPr>
          <w:rFonts w:ascii="Courier New" w:hAnsi="Courier New" w:cs="Courier New"/>
          <w:b/>
          <w:sz w:val="20"/>
          <w:szCs w:val="20"/>
        </w:rPr>
        <w:t>kinda</w:t>
      </w:r>
      <w:proofErr w:type="spellEnd"/>
      <w:r w:rsidRPr="00092FD6">
        <w:rPr>
          <w:rFonts w:ascii="Courier New" w:hAnsi="Courier New" w:cs="Courier New"/>
          <w:b/>
          <w:sz w:val="20"/>
          <w:szCs w:val="20"/>
        </w:rPr>
        <w:t xml:space="preserve"> time factor is involved? (.) in these </w:t>
      </w:r>
    </w:p>
    <w:p w14:paraId="3AA533E4" w14:textId="77777777" w:rsidR="00623F07" w:rsidRPr="0033164A" w:rsidRDefault="00623F07" w:rsidP="00083F84">
      <w:pPr>
        <w:spacing w:line="480" w:lineRule="auto"/>
        <w:rPr>
          <w:rFonts w:ascii="Courier New" w:hAnsi="Courier New" w:cs="Courier New"/>
          <w:sz w:val="20"/>
          <w:szCs w:val="20"/>
        </w:rPr>
      </w:pPr>
      <w:r w:rsidRPr="0033164A">
        <w:rPr>
          <w:rFonts w:ascii="Courier New" w:hAnsi="Courier New" w:cs="Courier New"/>
          <w:sz w:val="20"/>
          <w:szCs w:val="20"/>
        </w:rPr>
        <w:t xml:space="preserve">54          </w:t>
      </w:r>
      <w:r w:rsidRPr="00092FD6">
        <w:rPr>
          <w:rFonts w:ascii="Courier New" w:hAnsi="Courier New" w:cs="Courier New"/>
          <w:b/>
          <w:sz w:val="20"/>
          <w:szCs w:val="20"/>
        </w:rPr>
        <w:t>test thing(s) (doctor)</w:t>
      </w:r>
    </w:p>
    <w:p w14:paraId="6EC472CA" w14:textId="77777777" w:rsidR="00623F07" w:rsidRDefault="00623F07" w:rsidP="00083F84">
      <w:pPr>
        <w:spacing w:line="480" w:lineRule="auto"/>
        <w:rPr>
          <w:rFonts w:ascii="Times New Roman" w:hAnsi="Times New Roman"/>
        </w:rPr>
      </w:pPr>
    </w:p>
    <w:p w14:paraId="68204A5D" w14:textId="218E050C" w:rsidR="00623F07" w:rsidRDefault="00C95118" w:rsidP="00083F84">
      <w:pPr>
        <w:pStyle w:val="CommentText"/>
        <w:spacing w:line="480" w:lineRule="auto"/>
        <w:rPr>
          <w:rFonts w:ascii="Times New Roman" w:hAnsi="Times New Roman"/>
        </w:rPr>
      </w:pPr>
      <w:r>
        <w:rPr>
          <w:rFonts w:ascii="Times New Roman" w:hAnsi="Times New Roman"/>
        </w:rPr>
        <w:t xml:space="preserve">Responding to the neurologist’s elaboration of, and account for, his recommendation, </w:t>
      </w:r>
      <w:r w:rsidR="00623F07">
        <w:rPr>
          <w:rFonts w:ascii="Times New Roman" w:hAnsi="Times New Roman"/>
        </w:rPr>
        <w:t xml:space="preserve">the patient produces minimal acknowledgements (lines 22, 25), several more overtly </w:t>
      </w:r>
      <w:r w:rsidR="00623F07">
        <w:rPr>
          <w:rFonts w:ascii="Times New Roman" w:hAnsi="Times New Roman"/>
        </w:rPr>
        <w:lastRenderedPageBreak/>
        <w:t xml:space="preserve">aligning acknowledgements (lines 28, 36, 38, 46 and 51), and some indicators of accepting the recommendation (lines 32 and 48).  </w:t>
      </w:r>
      <w:r>
        <w:rPr>
          <w:rFonts w:ascii="Times New Roman" w:hAnsi="Times New Roman"/>
        </w:rPr>
        <w:t>H</w:t>
      </w:r>
      <w:r w:rsidR="00623F07">
        <w:rPr>
          <w:rFonts w:ascii="Times New Roman" w:hAnsi="Times New Roman"/>
        </w:rPr>
        <w:t xml:space="preserve">e does not </w:t>
      </w:r>
      <w:r w:rsidR="00D42F7E">
        <w:rPr>
          <w:rFonts w:ascii="Times New Roman" w:hAnsi="Times New Roman"/>
        </w:rPr>
        <w:t xml:space="preserve">voice </w:t>
      </w:r>
      <w:r w:rsidR="00623F07">
        <w:rPr>
          <w:rFonts w:ascii="Times New Roman" w:hAnsi="Times New Roman"/>
        </w:rPr>
        <w:t>a view or treat himself as selecting from the list.  When he produce</w:t>
      </w:r>
      <w:r w:rsidR="000E57DD">
        <w:rPr>
          <w:rFonts w:ascii="Times New Roman" w:hAnsi="Times New Roman"/>
        </w:rPr>
        <w:t>s</w:t>
      </w:r>
      <w:r w:rsidR="00623F07">
        <w:rPr>
          <w:rFonts w:ascii="Times New Roman" w:hAnsi="Times New Roman"/>
        </w:rPr>
        <w:t xml:space="preserve"> a fuller turn (lines 53-54) this is to </w:t>
      </w:r>
      <w:r>
        <w:rPr>
          <w:rFonts w:ascii="Times New Roman" w:hAnsi="Times New Roman"/>
        </w:rPr>
        <w:t xml:space="preserve">ask about the timing of </w:t>
      </w:r>
      <w:r w:rsidR="00623F07">
        <w:rPr>
          <w:rFonts w:ascii="Times New Roman" w:hAnsi="Times New Roman"/>
        </w:rPr>
        <w:t xml:space="preserve">the tests.  This foreshadows a question about his life insurance rather than </w:t>
      </w:r>
      <w:r w:rsidR="006445F1">
        <w:rPr>
          <w:rFonts w:ascii="Times New Roman" w:hAnsi="Times New Roman"/>
        </w:rPr>
        <w:t xml:space="preserve">any </w:t>
      </w:r>
      <w:r w:rsidR="00623F07">
        <w:rPr>
          <w:rFonts w:ascii="Times New Roman" w:hAnsi="Times New Roman"/>
        </w:rPr>
        <w:t xml:space="preserve">resistance.  </w:t>
      </w:r>
      <w:r w:rsidR="00623F07" w:rsidRPr="00671053">
        <w:rPr>
          <w:rFonts w:ascii="Times New Roman" w:hAnsi="Times New Roman"/>
        </w:rPr>
        <w:t>By replacing the third component of option-listin</w:t>
      </w:r>
      <w:r w:rsidR="00623F07">
        <w:rPr>
          <w:rFonts w:ascii="Times New Roman" w:hAnsi="Times New Roman"/>
        </w:rPr>
        <w:t xml:space="preserve">g with a recommendation, the neurologist significantly alters the way in which the option-listing functions </w:t>
      </w:r>
      <w:r w:rsidR="00623F07" w:rsidRPr="00C95118">
        <w:rPr>
          <w:rFonts w:ascii="Times New Roman" w:hAnsi="Times New Roman"/>
        </w:rPr>
        <w:t>– from creating a moment of choice for the patient, to proposing that a</w:t>
      </w:r>
      <w:r w:rsidR="005E6DDD">
        <w:rPr>
          <w:rFonts w:ascii="Times New Roman" w:hAnsi="Times New Roman"/>
        </w:rPr>
        <w:t xml:space="preserve"> (professional)</w:t>
      </w:r>
      <w:r w:rsidR="00623F07" w:rsidRPr="00C95118">
        <w:rPr>
          <w:rFonts w:ascii="Times New Roman" w:hAnsi="Times New Roman"/>
        </w:rPr>
        <w:t xml:space="preserve"> conclusion about what i</w:t>
      </w:r>
      <w:r w:rsidR="00C81943" w:rsidRPr="00C95118">
        <w:rPr>
          <w:rFonts w:ascii="Times New Roman" w:hAnsi="Times New Roman"/>
        </w:rPr>
        <w:t>s best has already been reached.  This is reflected in the patient’s (accepting) response</w:t>
      </w:r>
      <w:r w:rsidR="00C81943" w:rsidRPr="00176124">
        <w:rPr>
          <w:rFonts w:ascii="Times New Roman" w:hAnsi="Times New Roman"/>
        </w:rPr>
        <w:t>.</w:t>
      </w:r>
      <w:r w:rsidR="00623F07" w:rsidRPr="00176124">
        <w:rPr>
          <w:rFonts w:ascii="Times New Roman" w:hAnsi="Times New Roman"/>
        </w:rPr>
        <w:t xml:space="preserve"> </w:t>
      </w:r>
      <w:r w:rsidR="00C81943" w:rsidRPr="00176124">
        <w:rPr>
          <w:rFonts w:ascii="Times New Roman" w:hAnsi="Times New Roman"/>
        </w:rPr>
        <w:t xml:space="preserve"> </w:t>
      </w:r>
      <w:r w:rsidR="00623F07" w:rsidRPr="00176124">
        <w:rPr>
          <w:rFonts w:ascii="Times New Roman" w:hAnsi="Times New Roman"/>
        </w:rPr>
        <w:t xml:space="preserve">It is striking, therefore, that </w:t>
      </w:r>
      <w:r w:rsidRPr="00176124">
        <w:rPr>
          <w:rFonts w:ascii="Times New Roman" w:hAnsi="Times New Roman"/>
        </w:rPr>
        <w:t xml:space="preserve">even in this case, neurologist and patient agreed that </w:t>
      </w:r>
      <w:r w:rsidRPr="00176124">
        <w:rPr>
          <w:rFonts w:ascii="Times New Roman" w:hAnsi="Times New Roman"/>
          <w:i/>
        </w:rPr>
        <w:t>choice</w:t>
      </w:r>
      <w:r w:rsidRPr="00176124">
        <w:rPr>
          <w:rFonts w:ascii="Times New Roman" w:hAnsi="Times New Roman"/>
        </w:rPr>
        <w:t xml:space="preserve"> was offered</w:t>
      </w:r>
      <w:r w:rsidR="0005698D" w:rsidRPr="00176124">
        <w:rPr>
          <w:rFonts w:ascii="Times New Roman" w:hAnsi="Times New Roman"/>
        </w:rPr>
        <w:t xml:space="preserve"> – which was true also of other cases in which a recommendation was made in conjunction with option-listing (see Extract 16 in </w:t>
      </w:r>
      <w:proofErr w:type="spellStart"/>
      <w:r w:rsidR="00176124">
        <w:rPr>
          <w:rFonts w:ascii="Times New Roman" w:hAnsi="Times New Roman"/>
        </w:rPr>
        <w:t>Reuber</w:t>
      </w:r>
      <w:proofErr w:type="spellEnd"/>
      <w:r w:rsidR="00176124">
        <w:rPr>
          <w:rFonts w:ascii="Times New Roman" w:hAnsi="Times New Roman"/>
        </w:rPr>
        <w:t xml:space="preserve"> et al. 2015</w:t>
      </w:r>
      <w:r w:rsidR="0005698D" w:rsidRPr="00176124">
        <w:rPr>
          <w:rFonts w:ascii="Times New Roman" w:hAnsi="Times New Roman"/>
        </w:rPr>
        <w:t>)</w:t>
      </w:r>
      <w:r w:rsidRPr="00176124">
        <w:rPr>
          <w:rFonts w:ascii="Times New Roman" w:hAnsi="Times New Roman"/>
        </w:rPr>
        <w:t>.</w:t>
      </w:r>
      <w:r w:rsidR="00623F07">
        <w:rPr>
          <w:rFonts w:ascii="Times New Roman" w:hAnsi="Times New Roman"/>
        </w:rPr>
        <w:t xml:space="preserve"> </w:t>
      </w:r>
    </w:p>
    <w:p w14:paraId="1ABD7F96" w14:textId="1ABE2D5B" w:rsidR="000C23D5" w:rsidRDefault="000C23D5" w:rsidP="00083F84">
      <w:pPr>
        <w:spacing w:line="480" w:lineRule="auto"/>
        <w:rPr>
          <w:rFonts w:ascii="Times New Roman" w:hAnsi="Times New Roman"/>
        </w:rPr>
      </w:pPr>
    </w:p>
    <w:p w14:paraId="6C09254A" w14:textId="20FE4052" w:rsidR="00623F07" w:rsidRPr="002D6ABD" w:rsidRDefault="00623F07" w:rsidP="00AB4BF7">
      <w:pPr>
        <w:spacing w:line="480" w:lineRule="auto"/>
        <w:outlineLvl w:val="0"/>
        <w:rPr>
          <w:rFonts w:ascii="Times New Roman" w:hAnsi="Times New Roman"/>
          <w:b/>
          <w:i/>
        </w:rPr>
      </w:pPr>
      <w:r w:rsidRPr="002D6ABD">
        <w:rPr>
          <w:rFonts w:ascii="Times New Roman" w:hAnsi="Times New Roman"/>
          <w:b/>
          <w:i/>
        </w:rPr>
        <w:t xml:space="preserve">Using option-listing to </w:t>
      </w:r>
      <w:r w:rsidR="000F71B7">
        <w:rPr>
          <w:rFonts w:ascii="Times New Roman" w:hAnsi="Times New Roman"/>
          <w:b/>
          <w:i/>
        </w:rPr>
        <w:t>pursue acceptance of a</w:t>
      </w:r>
      <w:r w:rsidRPr="002D6ABD">
        <w:rPr>
          <w:rFonts w:ascii="Times New Roman" w:hAnsi="Times New Roman"/>
          <w:b/>
          <w:i/>
        </w:rPr>
        <w:t xml:space="preserve"> recommend</w:t>
      </w:r>
      <w:r w:rsidR="000F71B7">
        <w:rPr>
          <w:rFonts w:ascii="Times New Roman" w:hAnsi="Times New Roman"/>
          <w:b/>
          <w:i/>
        </w:rPr>
        <w:t>ation</w:t>
      </w:r>
    </w:p>
    <w:p w14:paraId="35E87607" w14:textId="2C0B4E79" w:rsidR="00623F07" w:rsidRDefault="00605A28" w:rsidP="00083F84">
      <w:pPr>
        <w:spacing w:line="480" w:lineRule="auto"/>
        <w:rPr>
          <w:rFonts w:ascii="Times New Roman" w:hAnsi="Times New Roman"/>
        </w:rPr>
      </w:pPr>
      <w:r>
        <w:rPr>
          <w:rFonts w:ascii="Times New Roman" w:hAnsi="Times New Roman"/>
        </w:rPr>
        <w:t xml:space="preserve">In </w:t>
      </w:r>
      <w:r w:rsidR="00F374AF">
        <w:rPr>
          <w:rFonts w:ascii="Times New Roman" w:hAnsi="Times New Roman"/>
        </w:rPr>
        <w:t>Extract 3</w:t>
      </w:r>
      <w:r>
        <w:rPr>
          <w:rFonts w:ascii="Times New Roman" w:hAnsi="Times New Roman"/>
        </w:rPr>
        <w:t>,</w:t>
      </w:r>
      <w:r w:rsidR="00F374AF">
        <w:rPr>
          <w:rFonts w:ascii="Times New Roman" w:hAnsi="Times New Roman"/>
        </w:rPr>
        <w:t xml:space="preserve"> the neurologist’s preference was somewhat indexed in how he </w:t>
      </w:r>
      <w:r>
        <w:rPr>
          <w:rFonts w:ascii="Times New Roman" w:hAnsi="Times New Roman"/>
        </w:rPr>
        <w:t xml:space="preserve">presented the </w:t>
      </w:r>
      <w:r w:rsidR="00F374AF">
        <w:rPr>
          <w:rFonts w:ascii="Times New Roman" w:hAnsi="Times New Roman"/>
        </w:rPr>
        <w:t>options</w:t>
      </w:r>
      <w:r>
        <w:rPr>
          <w:rFonts w:ascii="Times New Roman" w:hAnsi="Times New Roman"/>
        </w:rPr>
        <w:t>:</w:t>
      </w:r>
      <w:r w:rsidR="00F374AF">
        <w:rPr>
          <w:rFonts w:ascii="Times New Roman" w:hAnsi="Times New Roman"/>
        </w:rPr>
        <w:t xml:space="preserve"> the minimising ‘just’ at line 10, and the implied risk </w:t>
      </w:r>
      <w:r>
        <w:rPr>
          <w:rFonts w:ascii="Times New Roman" w:hAnsi="Times New Roman"/>
        </w:rPr>
        <w:t xml:space="preserve">of missing a serious </w:t>
      </w:r>
      <w:r w:rsidR="00F374AF">
        <w:rPr>
          <w:rFonts w:ascii="Times New Roman" w:hAnsi="Times New Roman"/>
        </w:rPr>
        <w:t xml:space="preserve">disease make it hearable, </w:t>
      </w:r>
      <w:r w:rsidR="00F374AF" w:rsidRPr="00605A28">
        <w:rPr>
          <w:rFonts w:ascii="Times New Roman" w:hAnsi="Times New Roman"/>
        </w:rPr>
        <w:t xml:space="preserve">before </w:t>
      </w:r>
      <w:r w:rsidR="00F374AF">
        <w:rPr>
          <w:rFonts w:ascii="Times New Roman" w:hAnsi="Times New Roman"/>
        </w:rPr>
        <w:t>the exp</w:t>
      </w:r>
      <w:r w:rsidR="0069586B">
        <w:rPr>
          <w:rFonts w:ascii="Times New Roman" w:hAnsi="Times New Roman"/>
        </w:rPr>
        <w:t>licit recommendation, that he i</w:t>
      </w:r>
      <w:r w:rsidR="00F374AF">
        <w:rPr>
          <w:rFonts w:ascii="Times New Roman" w:hAnsi="Times New Roman"/>
        </w:rPr>
        <w:t xml:space="preserve">s likely to endorse </w:t>
      </w:r>
      <w:r w:rsidR="000E57DD">
        <w:rPr>
          <w:rFonts w:ascii="Times New Roman" w:hAnsi="Times New Roman"/>
        </w:rPr>
        <w:t>further testing</w:t>
      </w:r>
      <w:r w:rsidR="00F374AF">
        <w:rPr>
          <w:rFonts w:ascii="Times New Roman" w:hAnsi="Times New Roman"/>
        </w:rPr>
        <w:t xml:space="preserve">.  Nevertheless, </w:t>
      </w:r>
      <w:r>
        <w:rPr>
          <w:rFonts w:ascii="Times New Roman" w:hAnsi="Times New Roman"/>
        </w:rPr>
        <w:t>he provide</w:t>
      </w:r>
      <w:r w:rsidR="00725740">
        <w:rPr>
          <w:rFonts w:ascii="Times New Roman" w:hAnsi="Times New Roman"/>
        </w:rPr>
        <w:t>s</w:t>
      </w:r>
      <w:r w:rsidR="00F374AF">
        <w:rPr>
          <w:rFonts w:ascii="Times New Roman" w:hAnsi="Times New Roman"/>
        </w:rPr>
        <w:t xml:space="preserve"> some basis fo</w:t>
      </w:r>
      <w:r w:rsidR="0069586B">
        <w:rPr>
          <w:rFonts w:ascii="Times New Roman" w:hAnsi="Times New Roman"/>
        </w:rPr>
        <w:t>r choosing to do nothing</w:t>
      </w:r>
      <w:r w:rsidR="00B809A0">
        <w:rPr>
          <w:rFonts w:ascii="Times New Roman" w:hAnsi="Times New Roman"/>
        </w:rPr>
        <w:t>:</w:t>
      </w:r>
      <w:r w:rsidR="00F374AF">
        <w:rPr>
          <w:rFonts w:ascii="Times New Roman" w:hAnsi="Times New Roman"/>
        </w:rPr>
        <w:t xml:space="preserve"> the patient has no symptoms and these findings </w:t>
      </w:r>
      <w:r w:rsidR="000E57DD">
        <w:rPr>
          <w:rFonts w:ascii="Times New Roman" w:hAnsi="Times New Roman"/>
        </w:rPr>
        <w:t>arose</w:t>
      </w:r>
      <w:r w:rsidR="00F374AF">
        <w:rPr>
          <w:rFonts w:ascii="Times New Roman" w:hAnsi="Times New Roman"/>
        </w:rPr>
        <w:t xml:space="preserve"> by chance </w:t>
      </w:r>
      <w:r w:rsidR="0069586B">
        <w:rPr>
          <w:rFonts w:ascii="Times New Roman" w:hAnsi="Times New Roman"/>
        </w:rPr>
        <w:t xml:space="preserve">when </w:t>
      </w:r>
      <w:r w:rsidR="00F374AF">
        <w:rPr>
          <w:rFonts w:ascii="Times New Roman" w:hAnsi="Times New Roman"/>
        </w:rPr>
        <w:t xml:space="preserve">testing for something else (lines 1-6).  Moreover, </w:t>
      </w:r>
      <w:r>
        <w:rPr>
          <w:rFonts w:ascii="Times New Roman" w:hAnsi="Times New Roman"/>
        </w:rPr>
        <w:t xml:space="preserve">he makes </w:t>
      </w:r>
      <w:r w:rsidR="00F374AF">
        <w:rPr>
          <w:rFonts w:ascii="Times New Roman" w:hAnsi="Times New Roman"/>
        </w:rPr>
        <w:t xml:space="preserve">no overt recommendation </w:t>
      </w:r>
      <w:r w:rsidR="00F374AF" w:rsidRPr="0069586B">
        <w:rPr>
          <w:rFonts w:ascii="Times New Roman" w:hAnsi="Times New Roman"/>
          <w:i/>
        </w:rPr>
        <w:t>prior to</w:t>
      </w:r>
      <w:r w:rsidR="00F374AF">
        <w:rPr>
          <w:rFonts w:ascii="Times New Roman" w:hAnsi="Times New Roman"/>
        </w:rPr>
        <w:t xml:space="preserve"> the option-listing.  </w:t>
      </w:r>
      <w:r w:rsidR="009E0FED">
        <w:rPr>
          <w:rFonts w:ascii="Times New Roman" w:hAnsi="Times New Roman"/>
        </w:rPr>
        <w:t>Extracts 4a-</w:t>
      </w:r>
      <w:r w:rsidR="006F2140">
        <w:rPr>
          <w:rFonts w:ascii="Times New Roman" w:hAnsi="Times New Roman"/>
        </w:rPr>
        <w:t>b</w:t>
      </w:r>
      <w:r>
        <w:rPr>
          <w:rFonts w:ascii="Times New Roman" w:hAnsi="Times New Roman"/>
        </w:rPr>
        <w:t>,</w:t>
      </w:r>
      <w:r w:rsidR="00F374AF">
        <w:rPr>
          <w:rFonts w:ascii="Times New Roman" w:hAnsi="Times New Roman"/>
        </w:rPr>
        <w:t xml:space="preserve"> </w:t>
      </w:r>
      <w:r w:rsidR="00B13431">
        <w:rPr>
          <w:rFonts w:ascii="Times New Roman" w:hAnsi="Times New Roman"/>
        </w:rPr>
        <w:t xml:space="preserve">by contrast, </w:t>
      </w:r>
      <w:r>
        <w:rPr>
          <w:rFonts w:ascii="Times New Roman" w:hAnsi="Times New Roman"/>
        </w:rPr>
        <w:t xml:space="preserve">show a decision sequence that begins with </w:t>
      </w:r>
      <w:r w:rsidR="00F374AF">
        <w:rPr>
          <w:rFonts w:ascii="Times New Roman" w:hAnsi="Times New Roman"/>
        </w:rPr>
        <w:t xml:space="preserve">a recommendation, </w:t>
      </w:r>
      <w:r w:rsidR="00C571CB">
        <w:rPr>
          <w:rFonts w:ascii="Times New Roman" w:hAnsi="Times New Roman"/>
        </w:rPr>
        <w:t xml:space="preserve">acceptance of </w:t>
      </w:r>
      <w:r w:rsidR="00F374AF">
        <w:rPr>
          <w:rFonts w:ascii="Times New Roman" w:hAnsi="Times New Roman"/>
        </w:rPr>
        <w:t xml:space="preserve">which </w:t>
      </w:r>
      <w:r w:rsidR="00175355">
        <w:rPr>
          <w:rFonts w:ascii="Times New Roman" w:hAnsi="Times New Roman"/>
        </w:rPr>
        <w:t>t</w:t>
      </w:r>
      <w:r w:rsidR="00F374AF">
        <w:rPr>
          <w:rFonts w:ascii="Times New Roman" w:hAnsi="Times New Roman"/>
        </w:rPr>
        <w:t>h</w:t>
      </w:r>
      <w:r w:rsidR="00B809A0">
        <w:rPr>
          <w:rFonts w:ascii="Times New Roman" w:hAnsi="Times New Roman"/>
        </w:rPr>
        <w:t xml:space="preserve">e </w:t>
      </w:r>
      <w:r w:rsidR="00175355">
        <w:rPr>
          <w:rFonts w:ascii="Times New Roman" w:hAnsi="Times New Roman"/>
        </w:rPr>
        <w:t xml:space="preserve">neurologist </w:t>
      </w:r>
      <w:r w:rsidR="00B809A0">
        <w:rPr>
          <w:rFonts w:ascii="Times New Roman" w:hAnsi="Times New Roman"/>
        </w:rPr>
        <w:t>pursues repeatedl</w:t>
      </w:r>
      <w:r w:rsidR="00175355">
        <w:rPr>
          <w:rFonts w:ascii="Times New Roman" w:hAnsi="Times New Roman"/>
        </w:rPr>
        <w:t>y</w:t>
      </w:r>
      <w:r w:rsidR="00F374AF">
        <w:rPr>
          <w:rFonts w:ascii="Times New Roman" w:hAnsi="Times New Roman"/>
        </w:rPr>
        <w:t xml:space="preserve">, before </w:t>
      </w:r>
      <w:r w:rsidR="00B13431">
        <w:rPr>
          <w:rFonts w:ascii="Times New Roman" w:hAnsi="Times New Roman"/>
        </w:rPr>
        <w:t>using</w:t>
      </w:r>
      <w:r w:rsidR="00F374AF">
        <w:rPr>
          <w:rFonts w:ascii="Times New Roman" w:hAnsi="Times New Roman"/>
        </w:rPr>
        <w:t xml:space="preserve"> option-listing</w:t>
      </w:r>
      <w:r w:rsidR="00176124">
        <w:rPr>
          <w:rFonts w:ascii="Times New Roman" w:hAnsi="Times New Roman"/>
        </w:rPr>
        <w:t xml:space="preserve"> (see </w:t>
      </w:r>
      <w:proofErr w:type="spellStart"/>
      <w:r w:rsidR="00176124">
        <w:rPr>
          <w:rFonts w:ascii="Times New Roman" w:hAnsi="Times New Roman"/>
        </w:rPr>
        <w:t>Reuber</w:t>
      </w:r>
      <w:proofErr w:type="spellEnd"/>
      <w:r w:rsidR="00176124">
        <w:rPr>
          <w:rFonts w:ascii="Times New Roman" w:hAnsi="Times New Roman"/>
        </w:rPr>
        <w:t xml:space="preserve"> et al. 2015</w:t>
      </w:r>
      <w:r w:rsidR="00725740">
        <w:rPr>
          <w:rFonts w:ascii="Times New Roman" w:hAnsi="Times New Roman"/>
        </w:rPr>
        <w:t>)</w:t>
      </w:r>
      <w:r w:rsidR="00F374AF">
        <w:rPr>
          <w:rFonts w:ascii="Times New Roman" w:hAnsi="Times New Roman"/>
        </w:rPr>
        <w:t xml:space="preserve">.  </w:t>
      </w:r>
      <w:r w:rsidR="00175355">
        <w:rPr>
          <w:rFonts w:ascii="Times New Roman" w:hAnsi="Times New Roman"/>
        </w:rPr>
        <w:t>T</w:t>
      </w:r>
      <w:r w:rsidR="00623F07" w:rsidRPr="0066600C">
        <w:rPr>
          <w:rFonts w:ascii="Times New Roman" w:hAnsi="Times New Roman"/>
        </w:rPr>
        <w:t xml:space="preserve">he recommendation is </w:t>
      </w:r>
      <w:r w:rsidR="00623F07">
        <w:rPr>
          <w:rFonts w:ascii="Times New Roman" w:hAnsi="Times New Roman"/>
        </w:rPr>
        <w:t>to</w:t>
      </w:r>
      <w:r w:rsidR="00623F07" w:rsidRPr="0066600C">
        <w:rPr>
          <w:rFonts w:ascii="Times New Roman" w:hAnsi="Times New Roman"/>
        </w:rPr>
        <w:t xml:space="preserve"> monitor</w:t>
      </w:r>
      <w:r w:rsidR="00623F07">
        <w:rPr>
          <w:rFonts w:ascii="Times New Roman" w:hAnsi="Times New Roman"/>
        </w:rPr>
        <w:t xml:space="preserve"> the patient’s</w:t>
      </w:r>
      <w:r w:rsidR="00623F07" w:rsidRPr="0066600C">
        <w:rPr>
          <w:rFonts w:ascii="Times New Roman" w:hAnsi="Times New Roman"/>
        </w:rPr>
        <w:t xml:space="preserve"> undiagnosed ‘turns’</w:t>
      </w:r>
      <w:r w:rsidR="00175355">
        <w:rPr>
          <w:rFonts w:ascii="Times New Roman" w:hAnsi="Times New Roman"/>
        </w:rPr>
        <w:t xml:space="preserve"> (lines 1-2 and 8-11), conveyed as the neurologist’s </w:t>
      </w:r>
      <w:r w:rsidR="00623F07" w:rsidRPr="0066600C">
        <w:rPr>
          <w:rFonts w:ascii="Times New Roman" w:hAnsi="Times New Roman"/>
        </w:rPr>
        <w:t xml:space="preserve">view </w:t>
      </w:r>
      <w:r w:rsidR="00175355">
        <w:rPr>
          <w:rFonts w:ascii="Times New Roman" w:hAnsi="Times New Roman"/>
        </w:rPr>
        <w:t xml:space="preserve">(“I think”, line 1 and 7-8) </w:t>
      </w:r>
      <w:r w:rsidR="00623F07">
        <w:rPr>
          <w:rFonts w:ascii="Times New Roman" w:hAnsi="Times New Roman"/>
        </w:rPr>
        <w:t xml:space="preserve">on what is best.  It is </w:t>
      </w:r>
      <w:r w:rsidR="00623F07" w:rsidRPr="0066600C">
        <w:rPr>
          <w:rFonts w:ascii="Times New Roman" w:hAnsi="Times New Roman"/>
        </w:rPr>
        <w:t xml:space="preserve">given extra weight </w:t>
      </w:r>
      <w:r w:rsidR="00623F07" w:rsidRPr="0066600C">
        <w:rPr>
          <w:rFonts w:ascii="Times New Roman" w:hAnsi="Times New Roman"/>
        </w:rPr>
        <w:lastRenderedPageBreak/>
        <w:t>through the imperative,</w:t>
      </w:r>
      <w:r w:rsidR="00175355">
        <w:rPr>
          <w:rFonts w:ascii="Times New Roman" w:hAnsi="Times New Roman"/>
        </w:rPr>
        <w:t xml:space="preserve"> </w:t>
      </w:r>
      <w:r w:rsidR="00623F07" w:rsidRPr="0066600C">
        <w:rPr>
          <w:rFonts w:ascii="Times New Roman" w:hAnsi="Times New Roman"/>
        </w:rPr>
        <w:t>“we have to”</w:t>
      </w:r>
      <w:r w:rsidR="00175355">
        <w:rPr>
          <w:rFonts w:ascii="Times New Roman" w:hAnsi="Times New Roman"/>
        </w:rPr>
        <w:t xml:space="preserve"> (</w:t>
      </w:r>
      <w:r w:rsidR="00623F07" w:rsidRPr="0066600C">
        <w:rPr>
          <w:rFonts w:ascii="Times New Roman" w:hAnsi="Times New Roman"/>
        </w:rPr>
        <w:t xml:space="preserve">lines 1 and 8).  </w:t>
      </w:r>
      <w:r w:rsidR="00623F07">
        <w:rPr>
          <w:rFonts w:ascii="Times New Roman" w:hAnsi="Times New Roman"/>
        </w:rPr>
        <w:t>T</w:t>
      </w:r>
      <w:r w:rsidR="00623F07" w:rsidRPr="0066600C">
        <w:rPr>
          <w:rFonts w:ascii="Times New Roman" w:hAnsi="Times New Roman"/>
        </w:rPr>
        <w:t xml:space="preserve">he neurologist does not, at this stage, raise the option of doing nothing. </w:t>
      </w:r>
      <w:r w:rsidR="00623F07">
        <w:rPr>
          <w:rFonts w:ascii="Times New Roman" w:hAnsi="Times New Roman"/>
        </w:rPr>
        <w:t xml:space="preserve"> </w:t>
      </w:r>
      <w:r w:rsidR="0069586B">
        <w:rPr>
          <w:rFonts w:ascii="Times New Roman" w:hAnsi="Times New Roman"/>
        </w:rPr>
        <w:t>Although</w:t>
      </w:r>
      <w:r w:rsidR="00623F07">
        <w:rPr>
          <w:rFonts w:ascii="Times New Roman" w:hAnsi="Times New Roman"/>
        </w:rPr>
        <w:t xml:space="preserve"> his </w:t>
      </w:r>
      <w:r w:rsidR="00623F07" w:rsidRPr="0066600C">
        <w:rPr>
          <w:rFonts w:ascii="Times New Roman" w:hAnsi="Times New Roman"/>
        </w:rPr>
        <w:t xml:space="preserve">proposal </w:t>
      </w:r>
      <w:r w:rsidR="00623F07">
        <w:rPr>
          <w:rFonts w:ascii="Times New Roman" w:hAnsi="Times New Roman"/>
        </w:rPr>
        <w:t xml:space="preserve">to try </w:t>
      </w:r>
      <w:r w:rsidR="00623F07" w:rsidRPr="00B809A0">
        <w:rPr>
          <w:rFonts w:ascii="Times New Roman" w:hAnsi="Times New Roman"/>
        </w:rPr>
        <w:t>home</w:t>
      </w:r>
      <w:r w:rsidR="00623F07">
        <w:rPr>
          <w:rFonts w:ascii="Times New Roman" w:hAnsi="Times New Roman"/>
        </w:rPr>
        <w:t xml:space="preserve"> monitoring (lines 9-11)</w:t>
      </w:r>
      <w:r w:rsidR="00623F07" w:rsidRPr="0066600C">
        <w:rPr>
          <w:rFonts w:ascii="Times New Roman" w:hAnsi="Times New Roman"/>
        </w:rPr>
        <w:t xml:space="preserve"> is mitigated by the </w:t>
      </w:r>
      <w:r w:rsidR="00B809A0">
        <w:rPr>
          <w:rFonts w:ascii="Times New Roman" w:hAnsi="Times New Roman"/>
        </w:rPr>
        <w:t>“I wonder if” construction (</w:t>
      </w:r>
      <w:r w:rsidR="00623F07" w:rsidRPr="0066600C">
        <w:rPr>
          <w:rFonts w:ascii="Times New Roman" w:hAnsi="Times New Roman"/>
        </w:rPr>
        <w:t>Curl and Drew</w:t>
      </w:r>
      <w:r w:rsidR="00623F07">
        <w:rPr>
          <w:rFonts w:ascii="Times New Roman" w:hAnsi="Times New Roman"/>
        </w:rPr>
        <w:t xml:space="preserve"> 2008), the question, for him, is</w:t>
      </w:r>
      <w:r w:rsidR="00C571CB">
        <w:rPr>
          <w:rFonts w:ascii="Times New Roman" w:hAnsi="Times New Roman"/>
        </w:rPr>
        <w:t xml:space="preserve"> clearly</w:t>
      </w:r>
      <w:r w:rsidR="00623F07">
        <w:rPr>
          <w:rFonts w:ascii="Times New Roman" w:hAnsi="Times New Roman"/>
        </w:rPr>
        <w:t xml:space="preserve"> </w:t>
      </w:r>
      <w:r w:rsidR="00623F07" w:rsidRPr="00B809A0">
        <w:rPr>
          <w:rFonts w:ascii="Times New Roman" w:hAnsi="Times New Roman"/>
          <w:i/>
        </w:rPr>
        <w:t>how best</w:t>
      </w:r>
      <w:r w:rsidR="00623F07">
        <w:rPr>
          <w:rFonts w:ascii="Times New Roman" w:hAnsi="Times New Roman"/>
        </w:rPr>
        <w:t xml:space="preserve"> to monitor </w:t>
      </w:r>
      <w:r w:rsidR="00175355">
        <w:rPr>
          <w:rFonts w:ascii="Times New Roman" w:hAnsi="Times New Roman"/>
        </w:rPr>
        <w:t>(not</w:t>
      </w:r>
      <w:r w:rsidR="00623F07">
        <w:rPr>
          <w:rFonts w:ascii="Times New Roman" w:hAnsi="Times New Roman"/>
        </w:rPr>
        <w:t xml:space="preserve"> </w:t>
      </w:r>
      <w:r w:rsidR="00623F07" w:rsidRPr="00B809A0">
        <w:rPr>
          <w:rFonts w:ascii="Times New Roman" w:hAnsi="Times New Roman"/>
          <w:i/>
        </w:rPr>
        <w:t>whether</w:t>
      </w:r>
      <w:r w:rsidR="00623F07">
        <w:rPr>
          <w:rFonts w:ascii="Times New Roman" w:hAnsi="Times New Roman"/>
        </w:rPr>
        <w:t xml:space="preserve"> to</w:t>
      </w:r>
      <w:r w:rsidR="00175355">
        <w:rPr>
          <w:rFonts w:ascii="Times New Roman" w:hAnsi="Times New Roman"/>
        </w:rPr>
        <w:t>)</w:t>
      </w:r>
      <w:r w:rsidR="00623F07">
        <w:rPr>
          <w:rFonts w:ascii="Times New Roman" w:hAnsi="Times New Roman"/>
        </w:rPr>
        <w:t>.</w:t>
      </w:r>
    </w:p>
    <w:p w14:paraId="3204C4FC" w14:textId="77777777" w:rsidR="00623F07" w:rsidRPr="0066600C" w:rsidRDefault="00623F07" w:rsidP="00083F84">
      <w:pPr>
        <w:spacing w:line="480" w:lineRule="auto"/>
        <w:rPr>
          <w:rFonts w:ascii="Times New Roman" w:hAnsi="Times New Roman"/>
        </w:rPr>
      </w:pPr>
    </w:p>
    <w:p w14:paraId="7C05B43C" w14:textId="4838B1F6" w:rsidR="00623F07" w:rsidRPr="0066600C" w:rsidRDefault="00623F07" w:rsidP="00AB4BF7">
      <w:pPr>
        <w:spacing w:line="480" w:lineRule="auto"/>
        <w:outlineLvl w:val="0"/>
        <w:rPr>
          <w:rFonts w:ascii="Times New Roman" w:hAnsi="Times New Roman"/>
        </w:rPr>
      </w:pPr>
      <w:r w:rsidRPr="0066600C">
        <w:rPr>
          <w:rFonts w:ascii="Times New Roman" w:hAnsi="Times New Roman"/>
        </w:rPr>
        <w:t xml:space="preserve">Extract </w:t>
      </w:r>
      <w:r w:rsidR="00B809A0">
        <w:rPr>
          <w:rFonts w:ascii="Times New Roman" w:hAnsi="Times New Roman"/>
        </w:rPr>
        <w:t>4</w:t>
      </w:r>
      <w:r w:rsidR="009E0FED">
        <w:rPr>
          <w:rFonts w:ascii="Times New Roman" w:hAnsi="Times New Roman"/>
        </w:rPr>
        <w:t>a</w:t>
      </w:r>
    </w:p>
    <w:p w14:paraId="01E066F3" w14:textId="58ED1C37" w:rsidR="00623F07" w:rsidRPr="0066600C" w:rsidRDefault="00D90C76" w:rsidP="00083F84">
      <w:pPr>
        <w:spacing w:line="480" w:lineRule="auto"/>
        <w:rPr>
          <w:rFonts w:ascii="Times New Roman" w:hAnsi="Times New Roman"/>
        </w:rPr>
      </w:pPr>
      <w:r>
        <w:rPr>
          <w:rFonts w:ascii="Times New Roman" w:hAnsi="Times New Roman"/>
        </w:rPr>
        <w:t xml:space="preserve">G00604: Could be epilepsy or </w:t>
      </w:r>
      <w:r w:rsidR="00623F07" w:rsidRPr="0066600C">
        <w:rPr>
          <w:rFonts w:ascii="Times New Roman" w:hAnsi="Times New Roman"/>
        </w:rPr>
        <w:t>non-epileptic seizures</w:t>
      </w:r>
    </w:p>
    <w:p w14:paraId="18DA2337"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01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gramStart"/>
      <w:r>
        <w:rPr>
          <w:rFonts w:ascii="Courier New" w:hAnsi="Courier New" w:cs="Courier New"/>
          <w:sz w:val="20"/>
          <w:szCs w:val="20"/>
          <w:lang w:eastAsia="en-GB"/>
        </w:rPr>
        <w:t>&gt;.</w:t>
      </w:r>
      <w:proofErr w:type="spellStart"/>
      <w:r>
        <w:rPr>
          <w:rFonts w:ascii="Courier New" w:hAnsi="Courier New" w:cs="Courier New"/>
          <w:sz w:val="20"/>
          <w:szCs w:val="20"/>
          <w:lang w:eastAsia="en-GB"/>
        </w:rPr>
        <w:t>hh</w:t>
      </w:r>
      <w:proofErr w:type="spellEnd"/>
      <w:proofErr w:type="gramEnd"/>
      <w:r>
        <w:rPr>
          <w:rFonts w:ascii="Courier New" w:hAnsi="Courier New" w:cs="Courier New"/>
          <w:sz w:val="20"/>
          <w:szCs w:val="20"/>
          <w:lang w:eastAsia="en-GB"/>
        </w:rPr>
        <w:t xml:space="preserve">&lt; </w:t>
      </w:r>
      <w:r w:rsidRPr="001547BF">
        <w:rPr>
          <w:rFonts w:ascii="Courier New" w:hAnsi="Courier New" w:cs="Courier New"/>
          <w:sz w:val="20"/>
          <w:szCs w:val="20"/>
          <w:lang w:eastAsia="en-GB"/>
        </w:rPr>
        <w:t xml:space="preserve">Right. </w:t>
      </w:r>
      <w:r w:rsidRPr="009E0FED">
        <w:rPr>
          <w:rFonts w:ascii="Courier New" w:hAnsi="Courier New" w:cs="Courier New"/>
          <w:b/>
          <w:sz w:val="20"/>
          <w:szCs w:val="20"/>
          <w:lang w:eastAsia="en-GB"/>
        </w:rPr>
        <w:t xml:space="preserve">I think what we </w:t>
      </w:r>
      <w:proofErr w:type="gramStart"/>
      <w:r w:rsidRPr="009E0FED">
        <w:rPr>
          <w:rFonts w:ascii="Courier New" w:hAnsi="Courier New" w:cs="Courier New"/>
          <w:b/>
          <w:sz w:val="20"/>
          <w:szCs w:val="20"/>
          <w:lang w:eastAsia="en-GB"/>
        </w:rPr>
        <w:t>have to</w:t>
      </w:r>
      <w:proofErr w:type="gramEnd"/>
      <w:r w:rsidRPr="009E0FED">
        <w:rPr>
          <w:rFonts w:ascii="Courier New" w:hAnsi="Courier New" w:cs="Courier New"/>
          <w:b/>
          <w:sz w:val="20"/>
          <w:szCs w:val="20"/>
          <w:lang w:eastAsia="en-GB"/>
        </w:rPr>
        <w:t xml:space="preserve"> do </w:t>
      </w:r>
      <w:proofErr w:type="spellStart"/>
      <w:r w:rsidRPr="009E0FED">
        <w:rPr>
          <w:rFonts w:ascii="Courier New" w:hAnsi="Courier New" w:cs="Courier New"/>
          <w:b/>
          <w:sz w:val="20"/>
          <w:szCs w:val="20"/>
          <w:lang w:eastAsia="en-GB"/>
        </w:rPr>
        <w:t>he:re</w:t>
      </w:r>
      <w:proofErr w:type="spellEnd"/>
      <w:r w:rsidRPr="009E0FED">
        <w:rPr>
          <w:rFonts w:ascii="Courier New" w:hAnsi="Courier New" w:cs="Courier New"/>
          <w:b/>
          <w:sz w:val="20"/>
          <w:szCs w:val="20"/>
          <w:lang w:eastAsia="en-GB"/>
        </w:rPr>
        <w:t>. is</w:t>
      </w:r>
      <w:r>
        <w:rPr>
          <w:rFonts w:ascii="Courier New" w:hAnsi="Courier New" w:cs="Courier New"/>
          <w:sz w:val="20"/>
          <w:szCs w:val="20"/>
          <w:lang w:eastAsia="en-GB"/>
        </w:rPr>
        <w:t xml:space="preserve"> (1.0)</w:t>
      </w:r>
      <w:r w:rsidRPr="001547BF">
        <w:rPr>
          <w:rFonts w:ascii="Courier New" w:hAnsi="Courier New" w:cs="Courier New"/>
          <w:sz w:val="20"/>
          <w:szCs w:val="20"/>
          <w:lang w:eastAsia="en-GB"/>
        </w:rPr>
        <w:t xml:space="preserve"> </w:t>
      </w:r>
    </w:p>
    <w:p w14:paraId="0385AB89" w14:textId="24605FB4"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02          </w:t>
      </w:r>
      <w:proofErr w:type="spellStart"/>
      <w:proofErr w:type="gramStart"/>
      <w:r w:rsidRPr="001547BF">
        <w:rPr>
          <w:rFonts w:ascii="Courier New" w:hAnsi="Courier New" w:cs="Courier New"/>
          <w:sz w:val="20"/>
          <w:szCs w:val="20"/>
          <w:lang w:eastAsia="en-GB"/>
        </w:rPr>
        <w:t>e</w:t>
      </w:r>
      <w:r>
        <w:rPr>
          <w:rFonts w:ascii="Courier New" w:hAnsi="Courier New" w:cs="Courier New"/>
          <w:sz w:val="20"/>
          <w:szCs w:val="20"/>
          <w:lang w:eastAsia="en-GB"/>
        </w:rPr>
        <w:t>:</w:t>
      </w:r>
      <w:r w:rsidRPr="001547BF">
        <w:rPr>
          <w:rFonts w:ascii="Courier New" w:hAnsi="Courier New" w:cs="Courier New"/>
          <w:sz w:val="20"/>
          <w:szCs w:val="20"/>
          <w:lang w:eastAsia="en-GB"/>
        </w:rPr>
        <w:t>r</w:t>
      </w:r>
      <w:proofErr w:type="spellEnd"/>
      <w:proofErr w:type="gramEnd"/>
      <w:r w:rsidRPr="001547BF">
        <w:rPr>
          <w:rFonts w:ascii="Courier New" w:hAnsi="Courier New" w:cs="Courier New"/>
          <w:sz w:val="20"/>
          <w:szCs w:val="20"/>
          <w:lang w:eastAsia="en-GB"/>
        </w:rPr>
        <w:t xml:space="preserve"> how</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how long were you in </w:t>
      </w:r>
      <w:r>
        <w:rPr>
          <w:rFonts w:ascii="Courier New" w:hAnsi="Courier New" w:cs="Courier New"/>
          <w:sz w:val="20"/>
          <w:szCs w:val="20"/>
          <w:lang w:eastAsia="en-GB"/>
        </w:rPr>
        <w:t>(</w:t>
      </w:r>
      <w:r w:rsidRPr="001547BF">
        <w:rPr>
          <w:rFonts w:ascii="Courier New" w:hAnsi="Courier New" w:cs="Courier New"/>
          <w:sz w:val="20"/>
          <w:szCs w:val="20"/>
          <w:lang w:eastAsia="en-GB"/>
        </w:rPr>
        <w:t>(centre name</w:t>
      </w:r>
      <w:r w:rsidR="002666C1">
        <w:rPr>
          <w:rFonts w:ascii="Courier New" w:hAnsi="Courier New" w:cs="Courier New"/>
          <w:sz w:val="20"/>
          <w:szCs w:val="20"/>
          <w:vertAlign w:val="superscript"/>
          <w:lang w:eastAsia="en-GB"/>
        </w:rPr>
        <w:t>1</w:t>
      </w:r>
      <w:r>
        <w:rPr>
          <w:rFonts w:ascii="Courier New" w:hAnsi="Courier New" w:cs="Courier New"/>
          <w:sz w:val="20"/>
          <w:szCs w:val="20"/>
          <w:lang w:eastAsia="en-GB"/>
        </w:rPr>
        <w:t>))</w:t>
      </w:r>
      <w:r w:rsidRPr="001547BF">
        <w:rPr>
          <w:rFonts w:ascii="Courier New" w:hAnsi="Courier New" w:cs="Courier New"/>
          <w:sz w:val="20"/>
          <w:szCs w:val="20"/>
          <w:lang w:eastAsia="en-GB"/>
        </w:rPr>
        <w:t xml:space="preserve"> before</w:t>
      </w:r>
      <w:r>
        <w:rPr>
          <w:rFonts w:ascii="Courier New" w:hAnsi="Courier New" w:cs="Courier New"/>
          <w:sz w:val="20"/>
          <w:szCs w:val="20"/>
          <w:lang w:eastAsia="en-GB"/>
        </w:rPr>
        <w:t>,</w:t>
      </w:r>
    </w:p>
    <w:p w14:paraId="3A1253E1"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03   Mum</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A </w:t>
      </w:r>
      <w:proofErr w:type="spellStart"/>
      <w:proofErr w:type="gramStart"/>
      <w:r w:rsidRPr="001547BF">
        <w:rPr>
          <w:rFonts w:ascii="Courier New" w:hAnsi="Courier New" w:cs="Courier New"/>
          <w:sz w:val="20"/>
          <w:szCs w:val="20"/>
          <w:lang w:eastAsia="en-GB"/>
        </w:rPr>
        <w:t>mont</w:t>
      </w:r>
      <w:proofErr w:type="spellEnd"/>
      <w:r>
        <w:rPr>
          <w:rFonts w:ascii="Courier New" w:hAnsi="Courier New" w:cs="Courier New"/>
          <w:sz w:val="20"/>
          <w:szCs w:val="20"/>
          <w:lang w:eastAsia="en-GB"/>
        </w:rPr>
        <w:t>[</w:t>
      </w:r>
      <w:proofErr w:type="gramEnd"/>
      <w:r w:rsidRPr="001547BF">
        <w:rPr>
          <w:rFonts w:ascii="Courier New" w:hAnsi="Courier New" w:cs="Courier New"/>
          <w:sz w:val="20"/>
          <w:szCs w:val="20"/>
          <w:lang w:eastAsia="en-GB"/>
        </w:rPr>
        <w:t>h.</w:t>
      </w:r>
    </w:p>
    <w:p w14:paraId="6C289F8D"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04   </w:t>
      </w:r>
      <w:r w:rsidRPr="001547BF">
        <w:rPr>
          <w:rFonts w:ascii="Courier New" w:hAnsi="Courier New" w:cs="Courier New"/>
          <w:sz w:val="20"/>
          <w:szCs w:val="20"/>
          <w:lang w:eastAsia="en-GB"/>
        </w:rPr>
        <w:t xml:space="preserve">Pat: </w:t>
      </w:r>
      <w:r>
        <w:rPr>
          <w:rFonts w:ascii="Courier New" w:hAnsi="Courier New" w:cs="Courier New"/>
          <w:sz w:val="20"/>
          <w:szCs w:val="20"/>
          <w:lang w:eastAsia="en-GB"/>
        </w:rPr>
        <w:t xml:space="preserve">     </w:t>
      </w:r>
      <w:proofErr w:type="gramStart"/>
      <w:r>
        <w:rPr>
          <w:rFonts w:ascii="Courier New" w:hAnsi="Courier New" w:cs="Courier New"/>
          <w:sz w:val="20"/>
          <w:szCs w:val="20"/>
          <w:lang w:eastAsia="en-GB"/>
        </w:rPr>
        <w:t xml:space="preserve">   [</w:t>
      </w:r>
      <w:proofErr w:type="gramEnd"/>
      <w:r w:rsidRPr="001547BF">
        <w:rPr>
          <w:rFonts w:ascii="Courier New" w:hAnsi="Courier New" w:cs="Courier New"/>
          <w:sz w:val="20"/>
          <w:szCs w:val="20"/>
          <w:lang w:eastAsia="en-GB"/>
        </w:rPr>
        <w:t>A month.</w:t>
      </w:r>
      <w:r>
        <w:rPr>
          <w:rFonts w:ascii="Courier New" w:hAnsi="Courier New" w:cs="Courier New"/>
          <w:sz w:val="20"/>
          <w:szCs w:val="20"/>
          <w:lang w:eastAsia="en-GB"/>
        </w:rPr>
        <w:t>=</w:t>
      </w:r>
    </w:p>
    <w:p w14:paraId="6D7DC2A1"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05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A month alright.</w:t>
      </w:r>
    </w:p>
    <w:p w14:paraId="0CA09599"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06   </w:t>
      </w:r>
      <w:r w:rsidRPr="001547BF">
        <w:rPr>
          <w:rFonts w:ascii="Courier New" w:hAnsi="Courier New" w:cs="Courier New"/>
          <w:sz w:val="20"/>
          <w:szCs w:val="20"/>
          <w:lang w:eastAsia="en-GB"/>
        </w:rPr>
        <w:t>Pat:</w:t>
      </w:r>
      <w:proofErr w:type="gramStart"/>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gramEnd"/>
      <w:r w:rsidRPr="001547BF">
        <w:rPr>
          <w:rFonts w:ascii="Courier New" w:hAnsi="Courier New" w:cs="Courier New"/>
          <w:sz w:val="20"/>
          <w:szCs w:val="20"/>
          <w:lang w:eastAsia="en-GB"/>
        </w:rPr>
        <w:t>Yea</w:t>
      </w:r>
      <w:r>
        <w:rPr>
          <w:rFonts w:ascii="Courier New" w:hAnsi="Courier New" w:cs="Courier New"/>
          <w:sz w:val="20"/>
          <w:szCs w:val="20"/>
          <w:lang w:eastAsia="en-GB"/>
        </w:rPr>
        <w:t>::</w:t>
      </w:r>
      <w:r w:rsidRPr="001547BF">
        <w:rPr>
          <w:rFonts w:ascii="Courier New" w:hAnsi="Courier New" w:cs="Courier New"/>
          <w:sz w:val="20"/>
          <w:szCs w:val="20"/>
          <w:lang w:eastAsia="en-GB"/>
        </w:rPr>
        <w:t>h.</w:t>
      </w:r>
    </w:p>
    <w:p w14:paraId="0797D2D8" w14:textId="3AB9DF5F"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[((Pat</w:t>
      </w:r>
      <w:r w:rsidR="00725740">
        <w:rPr>
          <w:rFonts w:ascii="Courier New" w:hAnsi="Courier New" w:cs="Courier New"/>
          <w:sz w:val="20"/>
          <w:szCs w:val="20"/>
          <w:lang w:eastAsia="en-GB"/>
        </w:rPr>
        <w:t>ient</w:t>
      </w:r>
      <w:r>
        <w:rPr>
          <w:rFonts w:ascii="Courier New" w:hAnsi="Courier New" w:cs="Courier New"/>
          <w:sz w:val="20"/>
          <w:szCs w:val="20"/>
          <w:lang w:eastAsia="en-GB"/>
        </w:rPr>
        <w:t xml:space="preserve"> is focused on her seizure diary and </w:t>
      </w:r>
    </w:p>
    <w:p w14:paraId="04B660C5" w14:textId="77777777" w:rsidR="00725740"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appears to be about to start another turn when </w:t>
      </w:r>
    </w:p>
    <w:p w14:paraId="680EA528" w14:textId="7B50505C" w:rsidR="00623F07" w:rsidRDefault="00725740"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w:t>
      </w:r>
      <w:r w:rsidR="00623F07">
        <w:rPr>
          <w:rFonts w:ascii="Courier New" w:hAnsi="Courier New" w:cs="Courier New"/>
          <w:sz w:val="20"/>
          <w:szCs w:val="20"/>
          <w:lang w:eastAsia="en-GB"/>
        </w:rPr>
        <w:t>Neu</w:t>
      </w:r>
      <w:r>
        <w:rPr>
          <w:rFonts w:ascii="Courier New" w:hAnsi="Courier New" w:cs="Courier New"/>
          <w:sz w:val="20"/>
          <w:szCs w:val="20"/>
          <w:lang w:eastAsia="en-GB"/>
        </w:rPr>
        <w:t>rologist</w:t>
      </w:r>
      <w:r w:rsidR="00623F07">
        <w:rPr>
          <w:rFonts w:ascii="Courier New" w:hAnsi="Courier New" w:cs="Courier New"/>
          <w:sz w:val="20"/>
          <w:szCs w:val="20"/>
          <w:lang w:eastAsia="en-GB"/>
        </w:rPr>
        <w:t xml:space="preserve"> starts speaking)) </w:t>
      </w:r>
    </w:p>
    <w:p w14:paraId="14E2EB51" w14:textId="77777777" w:rsidR="00623F07" w:rsidRPr="009E0FED"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07</w:t>
      </w:r>
      <w:r w:rsidRPr="00DD693B">
        <w:rPr>
          <w:rFonts w:ascii="Courier New" w:hAnsi="Courier New" w:cs="Courier New"/>
          <w:sz w:val="20"/>
          <w:szCs w:val="20"/>
          <w:lang w:eastAsia="en-GB"/>
        </w:rPr>
        <w:t xml:space="preserve">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Well</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I hesitate to do that a</w:t>
      </w:r>
      <w:r w:rsidRPr="001547BF">
        <w:rPr>
          <w:rFonts w:ascii="Courier New" w:hAnsi="Courier New" w:cs="Courier New"/>
          <w:sz w:val="20"/>
          <w:szCs w:val="20"/>
          <w:u w:val="single"/>
          <w:lang w:eastAsia="en-GB"/>
        </w:rPr>
        <w:t>gai</w:t>
      </w:r>
      <w:r w:rsidRPr="001547BF">
        <w:rPr>
          <w:rFonts w:ascii="Courier New" w:hAnsi="Courier New" w:cs="Courier New"/>
          <w:sz w:val="20"/>
          <w:szCs w:val="20"/>
          <w:lang w:eastAsia="en-GB"/>
        </w:rPr>
        <w:t>n</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but</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w:t>
      </w:r>
      <w:r w:rsidRPr="009E0FED">
        <w:rPr>
          <w:rFonts w:ascii="Courier New" w:hAnsi="Courier New" w:cs="Courier New"/>
          <w:b/>
          <w:sz w:val="20"/>
          <w:szCs w:val="20"/>
          <w:lang w:eastAsia="en-GB"/>
        </w:rPr>
        <w:t>I think</w:t>
      </w:r>
      <w:r w:rsidRPr="009E0FED">
        <w:rPr>
          <w:rFonts w:ascii="Courier New" w:hAnsi="Courier New" w:cs="Courier New"/>
          <w:sz w:val="20"/>
          <w:szCs w:val="20"/>
          <w:lang w:eastAsia="en-GB"/>
        </w:rPr>
        <w:t xml:space="preserve"> </w:t>
      </w:r>
    </w:p>
    <w:p w14:paraId="606A3899" w14:textId="77777777" w:rsidR="00623F07" w:rsidRPr="009E0FED" w:rsidRDefault="00623F07" w:rsidP="00083F84">
      <w:pPr>
        <w:spacing w:line="480" w:lineRule="auto"/>
        <w:rPr>
          <w:rFonts w:ascii="Courier New" w:hAnsi="Courier New" w:cs="Courier New"/>
          <w:b/>
          <w:sz w:val="20"/>
          <w:szCs w:val="20"/>
          <w:lang w:eastAsia="en-GB"/>
        </w:rPr>
      </w:pPr>
      <w:r w:rsidRPr="009E0FED">
        <w:rPr>
          <w:rFonts w:ascii="Courier New" w:hAnsi="Courier New" w:cs="Courier New"/>
          <w:sz w:val="20"/>
          <w:szCs w:val="20"/>
          <w:lang w:eastAsia="en-GB"/>
        </w:rPr>
        <w:t xml:space="preserve">08       </w:t>
      </w:r>
      <w:proofErr w:type="gramStart"/>
      <w:r w:rsidRPr="009E0FED">
        <w:rPr>
          <w:rFonts w:ascii="Courier New" w:hAnsi="Courier New" w:cs="Courier New"/>
          <w:sz w:val="20"/>
          <w:szCs w:val="20"/>
          <w:lang w:eastAsia="en-GB"/>
        </w:rPr>
        <w:t xml:space="preserve">   </w:t>
      </w:r>
      <w:r w:rsidRPr="009E0FED">
        <w:rPr>
          <w:rFonts w:ascii="Courier New" w:hAnsi="Courier New" w:cs="Courier New"/>
          <w:b/>
          <w:sz w:val="20"/>
          <w:szCs w:val="20"/>
          <w:lang w:eastAsia="en-GB"/>
        </w:rPr>
        <w:t>(</w:t>
      </w:r>
      <w:proofErr w:type="gramEnd"/>
      <w:r w:rsidRPr="009E0FED">
        <w:rPr>
          <w:rFonts w:ascii="Courier New" w:hAnsi="Courier New" w:cs="Courier New"/>
          <w:b/>
          <w:sz w:val="20"/>
          <w:szCs w:val="20"/>
          <w:lang w:eastAsia="en-GB"/>
        </w:rPr>
        <w:t xml:space="preserve">0.2) I mean- I mean I think we have to try and record </w:t>
      </w:r>
    </w:p>
    <w:p w14:paraId="660A2BEF" w14:textId="77777777" w:rsidR="00623F07" w:rsidRPr="009E0FED" w:rsidRDefault="00623F07" w:rsidP="00083F84">
      <w:pPr>
        <w:spacing w:line="480" w:lineRule="auto"/>
        <w:rPr>
          <w:rFonts w:ascii="Courier New" w:hAnsi="Courier New" w:cs="Courier New"/>
          <w:sz w:val="20"/>
          <w:szCs w:val="20"/>
          <w:lang w:eastAsia="en-GB"/>
        </w:rPr>
      </w:pPr>
      <w:r w:rsidRPr="009E0FED">
        <w:rPr>
          <w:rFonts w:ascii="Courier New" w:hAnsi="Courier New" w:cs="Courier New"/>
          <w:sz w:val="20"/>
          <w:szCs w:val="20"/>
          <w:lang w:eastAsia="en-GB"/>
        </w:rPr>
        <w:t xml:space="preserve">09          </w:t>
      </w:r>
      <w:r w:rsidRPr="009E0FED">
        <w:rPr>
          <w:rFonts w:ascii="Courier New" w:hAnsi="Courier New" w:cs="Courier New"/>
          <w:b/>
          <w:sz w:val="20"/>
          <w:szCs w:val="20"/>
          <w:lang w:eastAsia="en-GB"/>
        </w:rPr>
        <w:t xml:space="preserve">some of these turns. </w:t>
      </w:r>
      <w:proofErr w:type="gramStart"/>
      <w:r w:rsidRPr="009E0FED">
        <w:rPr>
          <w:rFonts w:ascii="Courier New" w:hAnsi="Courier New" w:cs="Courier New"/>
          <w:b/>
          <w:sz w:val="20"/>
          <w:szCs w:val="20"/>
          <w:lang w:eastAsia="en-GB"/>
        </w:rPr>
        <w:t>.</w:t>
      </w:r>
      <w:proofErr w:type="spellStart"/>
      <w:r w:rsidRPr="009E0FED">
        <w:rPr>
          <w:rFonts w:ascii="Courier New" w:hAnsi="Courier New" w:cs="Courier New"/>
          <w:b/>
          <w:sz w:val="20"/>
          <w:szCs w:val="20"/>
          <w:lang w:eastAsia="en-GB"/>
        </w:rPr>
        <w:t>hh</w:t>
      </w:r>
      <w:proofErr w:type="spellEnd"/>
      <w:proofErr w:type="gramEnd"/>
      <w:r w:rsidRPr="009E0FED">
        <w:rPr>
          <w:rFonts w:ascii="Courier New" w:hAnsi="Courier New" w:cs="Courier New"/>
          <w:b/>
          <w:sz w:val="20"/>
          <w:szCs w:val="20"/>
          <w:lang w:eastAsia="en-GB"/>
        </w:rPr>
        <w:t xml:space="preserve"> And I wonder if the best way to</w:t>
      </w:r>
      <w:r w:rsidRPr="009E0FED">
        <w:rPr>
          <w:rFonts w:ascii="Courier New" w:hAnsi="Courier New" w:cs="Courier New"/>
          <w:sz w:val="20"/>
          <w:szCs w:val="20"/>
          <w:lang w:eastAsia="en-GB"/>
        </w:rPr>
        <w:t xml:space="preserve"> </w:t>
      </w:r>
    </w:p>
    <w:p w14:paraId="2F444E4F" w14:textId="77777777" w:rsidR="00623F07" w:rsidRPr="009E0FED" w:rsidRDefault="00623F07" w:rsidP="00083F84">
      <w:pPr>
        <w:spacing w:line="480" w:lineRule="auto"/>
        <w:rPr>
          <w:rFonts w:ascii="Courier New" w:hAnsi="Courier New" w:cs="Courier New"/>
          <w:b/>
          <w:sz w:val="20"/>
          <w:szCs w:val="20"/>
          <w:lang w:eastAsia="en-GB"/>
        </w:rPr>
      </w:pPr>
      <w:r w:rsidRPr="009E0FED">
        <w:rPr>
          <w:rFonts w:ascii="Courier New" w:hAnsi="Courier New" w:cs="Courier New"/>
          <w:sz w:val="20"/>
          <w:szCs w:val="20"/>
          <w:lang w:eastAsia="en-GB"/>
        </w:rPr>
        <w:t xml:space="preserve">10          </w:t>
      </w:r>
      <w:r w:rsidRPr="009E0FED">
        <w:rPr>
          <w:rFonts w:ascii="Courier New" w:hAnsi="Courier New" w:cs="Courier New"/>
          <w:b/>
          <w:sz w:val="20"/>
          <w:szCs w:val="20"/>
          <w:lang w:eastAsia="en-GB"/>
        </w:rPr>
        <w:t>do it would be to give you a wee monitor to go ↑home</w:t>
      </w:r>
    </w:p>
    <w:p w14:paraId="6A7D0869" w14:textId="77777777" w:rsidR="00623F07" w:rsidRPr="004D25DA" w:rsidRDefault="00623F07" w:rsidP="00083F84">
      <w:pPr>
        <w:spacing w:line="480" w:lineRule="auto"/>
        <w:rPr>
          <w:rFonts w:ascii="Courier New" w:hAnsi="Courier New" w:cs="Courier New"/>
          <w:sz w:val="20"/>
          <w:szCs w:val="20"/>
          <w:lang w:eastAsia="en-GB"/>
        </w:rPr>
      </w:pPr>
      <w:r w:rsidRPr="009E0FED">
        <w:rPr>
          <w:rFonts w:ascii="Courier New" w:hAnsi="Courier New" w:cs="Courier New"/>
          <w:sz w:val="20"/>
          <w:szCs w:val="20"/>
          <w:lang w:eastAsia="en-GB"/>
        </w:rPr>
        <w:t xml:space="preserve">11          </w:t>
      </w:r>
      <w:r w:rsidRPr="009E0FED">
        <w:rPr>
          <w:rFonts w:ascii="Courier New" w:hAnsi="Courier New" w:cs="Courier New"/>
          <w:b/>
          <w:sz w:val="20"/>
          <w:szCs w:val="20"/>
          <w:lang w:eastAsia="en-GB"/>
        </w:rPr>
        <w:t>with,</w:t>
      </w:r>
      <w:r w:rsidRPr="004D25DA">
        <w:rPr>
          <w:rFonts w:ascii="Courier New" w:hAnsi="Courier New" w:cs="Courier New"/>
          <w:sz w:val="20"/>
          <w:szCs w:val="20"/>
          <w:lang w:eastAsia="en-GB"/>
        </w:rPr>
        <w:t xml:space="preserve"> </w:t>
      </w:r>
    </w:p>
    <w:p w14:paraId="59B88A92"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12       </w:t>
      </w:r>
      <w:proofErr w:type="gramStart"/>
      <w:r>
        <w:rPr>
          <w:rFonts w:ascii="Courier New" w:hAnsi="Courier New" w:cs="Courier New"/>
          <w:sz w:val="20"/>
          <w:szCs w:val="20"/>
          <w:lang w:eastAsia="en-GB"/>
        </w:rPr>
        <w:t xml:space="preserve">   [</w:t>
      </w:r>
      <w:proofErr w:type="gramEnd"/>
      <w:r>
        <w:rPr>
          <w:rFonts w:ascii="Courier New" w:hAnsi="Courier New" w:cs="Courier New"/>
          <w:sz w:val="20"/>
          <w:szCs w:val="20"/>
          <w:lang w:eastAsia="en-GB"/>
        </w:rPr>
        <w:t xml:space="preserve">(0.8) </w:t>
      </w:r>
    </w:p>
    <w:p w14:paraId="17A8E87F" w14:textId="13628F1E"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[((Pat</w:t>
      </w:r>
      <w:r w:rsidR="00B11B7E">
        <w:rPr>
          <w:rFonts w:ascii="Courier New" w:hAnsi="Courier New" w:cs="Courier New"/>
          <w:sz w:val="20"/>
          <w:szCs w:val="20"/>
          <w:lang w:eastAsia="en-GB"/>
        </w:rPr>
        <w:t>ient</w:t>
      </w:r>
      <w:r>
        <w:rPr>
          <w:rFonts w:ascii="Courier New" w:hAnsi="Courier New" w:cs="Courier New"/>
          <w:sz w:val="20"/>
          <w:szCs w:val="20"/>
          <w:lang w:eastAsia="en-GB"/>
        </w:rPr>
        <w:t xml:space="preserve"> moves towards Neu</w:t>
      </w:r>
      <w:r w:rsidR="00B11B7E">
        <w:rPr>
          <w:rFonts w:ascii="Courier New" w:hAnsi="Courier New" w:cs="Courier New"/>
          <w:sz w:val="20"/>
          <w:szCs w:val="20"/>
          <w:lang w:eastAsia="en-GB"/>
        </w:rPr>
        <w:t>rologist</w:t>
      </w:r>
      <w:r>
        <w:rPr>
          <w:rFonts w:ascii="Courier New" w:hAnsi="Courier New" w:cs="Courier New"/>
          <w:sz w:val="20"/>
          <w:szCs w:val="20"/>
          <w:lang w:eastAsia="en-GB"/>
        </w:rPr>
        <w:t xml:space="preserve">, holding out diary)) </w:t>
      </w:r>
    </w:p>
    <w:p w14:paraId="45EC015D"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13   </w:t>
      </w:r>
      <w:proofErr w:type="spellStart"/>
      <w:r>
        <w:rPr>
          <w:rFonts w:ascii="Courier New" w:hAnsi="Courier New" w:cs="Courier New"/>
          <w:sz w:val="20"/>
          <w:szCs w:val="20"/>
          <w:lang w:eastAsia="en-GB"/>
        </w:rPr>
        <w:t>Neu</w:t>
      </w:r>
      <w:proofErr w:type="spellEnd"/>
      <w:r>
        <w:rPr>
          <w:rFonts w:ascii="Courier New" w:hAnsi="Courier New" w:cs="Courier New"/>
          <w:sz w:val="20"/>
          <w:szCs w:val="20"/>
          <w:lang w:eastAsia="en-GB"/>
        </w:rPr>
        <w:t xml:space="preserve">:   </w:t>
      </w:r>
      <w:r w:rsidRPr="00BC3463">
        <w:rPr>
          <w:rFonts w:ascii="Courier New" w:hAnsi="Courier New" w:cs="Courier New"/>
          <w:b/>
          <w:sz w:val="20"/>
          <w:szCs w:val="20"/>
          <w:lang w:eastAsia="en-GB"/>
        </w:rPr>
        <w:t xml:space="preserve">What do </w:t>
      </w:r>
      <w:proofErr w:type="spellStart"/>
      <w:proofErr w:type="gramStart"/>
      <w:r w:rsidRPr="00BC3463">
        <w:rPr>
          <w:rFonts w:ascii="Courier New" w:hAnsi="Courier New" w:cs="Courier New"/>
          <w:b/>
          <w:sz w:val="20"/>
          <w:szCs w:val="20"/>
          <w:lang w:eastAsia="en-GB"/>
        </w:rPr>
        <w:t>yo</w:t>
      </w:r>
      <w:proofErr w:type="spellEnd"/>
      <w:r w:rsidRPr="00BC3463">
        <w:rPr>
          <w:rFonts w:ascii="Courier New" w:hAnsi="Courier New" w:cs="Courier New"/>
          <w:b/>
          <w:sz w:val="20"/>
          <w:szCs w:val="20"/>
          <w:lang w:eastAsia="en-GB"/>
        </w:rPr>
        <w:t>[</w:t>
      </w:r>
      <w:proofErr w:type="gramEnd"/>
      <w:r w:rsidRPr="00BC3463">
        <w:rPr>
          <w:rFonts w:ascii="Courier New" w:hAnsi="Courier New" w:cs="Courier New"/>
          <w:b/>
          <w:sz w:val="20"/>
          <w:szCs w:val="20"/>
          <w:lang w:eastAsia="en-GB"/>
        </w:rPr>
        <w:t>u think of that.</w:t>
      </w:r>
    </w:p>
    <w:p w14:paraId="09FD3397"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14   Pat</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gramStart"/>
      <w:r>
        <w:rPr>
          <w:rFonts w:ascii="Courier New" w:hAnsi="Courier New" w:cs="Courier New"/>
          <w:sz w:val="20"/>
          <w:szCs w:val="20"/>
          <w:lang w:eastAsia="en-GB"/>
        </w:rPr>
        <w:t xml:space="preserve">   [</w:t>
      </w:r>
      <w:proofErr w:type="gramEnd"/>
      <w:r>
        <w:rPr>
          <w:rFonts w:ascii="Courier New" w:hAnsi="Courier New" w:cs="Courier New"/>
          <w:sz w:val="20"/>
          <w:szCs w:val="20"/>
          <w:lang w:eastAsia="en-GB"/>
        </w:rPr>
        <w:t xml:space="preserve">(Basically) </w:t>
      </w:r>
    </w:p>
    <w:p w14:paraId="51B0E36C"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15       </w:t>
      </w:r>
      <w:proofErr w:type="gramStart"/>
      <w:r>
        <w:rPr>
          <w:rFonts w:ascii="Courier New" w:hAnsi="Courier New" w:cs="Courier New"/>
          <w:sz w:val="20"/>
          <w:szCs w:val="20"/>
          <w:lang w:eastAsia="en-GB"/>
        </w:rPr>
        <w:t xml:space="preserve">   (</w:t>
      </w:r>
      <w:proofErr w:type="gramEnd"/>
      <w:r>
        <w:rPr>
          <w:rFonts w:ascii="Courier New" w:hAnsi="Courier New" w:cs="Courier New"/>
          <w:sz w:val="20"/>
          <w:szCs w:val="20"/>
          <w:lang w:eastAsia="en-GB"/>
        </w:rPr>
        <w:t>0.4)</w:t>
      </w:r>
    </w:p>
    <w:p w14:paraId="0A118F96"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16   Pat:</w:t>
      </w:r>
      <w:proofErr w:type="gramStart"/>
      <w:r>
        <w:rPr>
          <w:rFonts w:ascii="Courier New" w:hAnsi="Courier New" w:cs="Courier New"/>
          <w:sz w:val="20"/>
          <w:szCs w:val="20"/>
          <w:lang w:eastAsia="en-GB"/>
        </w:rPr>
        <w:t xml:space="preserve">   (</w:t>
      </w:r>
      <w:proofErr w:type="spellStart"/>
      <w:proofErr w:type="gramEnd"/>
      <w:r>
        <w:rPr>
          <w:rFonts w:ascii="Courier New" w:hAnsi="Courier New" w:cs="Courier New"/>
          <w:sz w:val="20"/>
          <w:szCs w:val="20"/>
          <w:lang w:eastAsia="en-GB"/>
        </w:rPr>
        <w:t>wa</w:t>
      </w:r>
      <w:proofErr w:type="spellEnd"/>
      <w:r>
        <w:rPr>
          <w:rFonts w:ascii="Courier New" w:hAnsi="Courier New" w:cs="Courier New"/>
          <w:sz w:val="20"/>
          <w:szCs w:val="20"/>
          <w:lang w:eastAsia="en-GB"/>
        </w:rPr>
        <w:t>::y) is (happening is) .</w:t>
      </w:r>
      <w:proofErr w:type="spellStart"/>
      <w:r>
        <w:rPr>
          <w:rFonts w:ascii="Courier New" w:hAnsi="Courier New" w:cs="Courier New"/>
          <w:sz w:val="20"/>
          <w:szCs w:val="20"/>
          <w:lang w:eastAsia="en-GB"/>
        </w:rPr>
        <w:t>hh</w:t>
      </w:r>
      <w:proofErr w:type="spellEnd"/>
      <w:r>
        <w:rPr>
          <w:rFonts w:ascii="Courier New" w:hAnsi="Courier New" w:cs="Courier New"/>
          <w:sz w:val="20"/>
          <w:szCs w:val="20"/>
          <w:lang w:eastAsia="en-GB"/>
        </w:rPr>
        <w:t xml:space="preserve"> I have a few days o:[:ff.    </w:t>
      </w:r>
    </w:p>
    <w:p w14:paraId="476E5283" w14:textId="2ACFC4A5" w:rsidR="00725740"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w:t>
      </w:r>
      <w:r w:rsidRPr="001547BF">
        <w:rPr>
          <w:rFonts w:ascii="Courier New" w:hAnsi="Courier New" w:cs="Courier New"/>
          <w:sz w:val="20"/>
          <w:szCs w:val="20"/>
          <w:lang w:eastAsia="en-GB"/>
        </w:rPr>
        <w:t>((</w:t>
      </w:r>
      <w:r>
        <w:rPr>
          <w:rFonts w:ascii="Courier New" w:hAnsi="Courier New" w:cs="Courier New"/>
          <w:sz w:val="20"/>
          <w:szCs w:val="20"/>
          <w:lang w:eastAsia="en-GB"/>
        </w:rPr>
        <w:t xml:space="preserve">During lines 14-16, </w:t>
      </w:r>
      <w:r w:rsidR="002666C1">
        <w:rPr>
          <w:rFonts w:ascii="Courier New" w:hAnsi="Courier New" w:cs="Courier New"/>
          <w:sz w:val="20"/>
          <w:szCs w:val="20"/>
          <w:lang w:eastAsia="en-GB"/>
        </w:rPr>
        <w:t>Pat</w:t>
      </w:r>
      <w:r w:rsidR="00725740">
        <w:rPr>
          <w:rFonts w:ascii="Courier New" w:hAnsi="Courier New" w:cs="Courier New"/>
          <w:sz w:val="20"/>
          <w:szCs w:val="20"/>
          <w:lang w:eastAsia="en-GB"/>
        </w:rPr>
        <w:t>ient</w:t>
      </w:r>
      <w:r>
        <w:rPr>
          <w:rFonts w:ascii="Courier New" w:hAnsi="Courier New" w:cs="Courier New"/>
          <w:sz w:val="20"/>
          <w:szCs w:val="20"/>
          <w:lang w:eastAsia="en-GB"/>
        </w:rPr>
        <w:t xml:space="preserve"> </w:t>
      </w:r>
      <w:r w:rsidR="00B11B7E">
        <w:rPr>
          <w:rFonts w:ascii="Courier New" w:hAnsi="Courier New" w:cs="Courier New"/>
          <w:sz w:val="20"/>
          <w:szCs w:val="20"/>
          <w:lang w:eastAsia="en-GB"/>
        </w:rPr>
        <w:t>shows</w:t>
      </w:r>
      <w:r w:rsidRPr="001547BF">
        <w:rPr>
          <w:rFonts w:ascii="Courier New" w:hAnsi="Courier New" w:cs="Courier New"/>
          <w:sz w:val="20"/>
          <w:szCs w:val="20"/>
          <w:lang w:eastAsia="en-GB"/>
        </w:rPr>
        <w:t xml:space="preserve"> </w:t>
      </w:r>
      <w:r w:rsidR="002666C1">
        <w:rPr>
          <w:rFonts w:ascii="Courier New" w:hAnsi="Courier New" w:cs="Courier New"/>
          <w:sz w:val="20"/>
          <w:szCs w:val="20"/>
          <w:lang w:eastAsia="en-GB"/>
        </w:rPr>
        <w:t>Neu</w:t>
      </w:r>
      <w:r w:rsidR="00725740">
        <w:rPr>
          <w:rFonts w:ascii="Courier New" w:hAnsi="Courier New" w:cs="Courier New"/>
          <w:sz w:val="20"/>
          <w:szCs w:val="20"/>
          <w:lang w:eastAsia="en-GB"/>
        </w:rPr>
        <w:t>rologist</w:t>
      </w:r>
      <w:r w:rsidRPr="001547BF">
        <w:rPr>
          <w:rFonts w:ascii="Courier New" w:hAnsi="Courier New" w:cs="Courier New"/>
          <w:sz w:val="20"/>
          <w:szCs w:val="20"/>
          <w:lang w:eastAsia="en-GB"/>
        </w:rPr>
        <w:t xml:space="preserve"> her </w:t>
      </w:r>
    </w:p>
    <w:p w14:paraId="413CC229" w14:textId="709AC455" w:rsidR="00623F07" w:rsidRPr="001547BF" w:rsidRDefault="00725740"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            </w:t>
      </w:r>
      <w:r w:rsidR="00623F07" w:rsidRPr="001547BF">
        <w:rPr>
          <w:rFonts w:ascii="Courier New" w:hAnsi="Courier New" w:cs="Courier New"/>
          <w:sz w:val="20"/>
          <w:szCs w:val="20"/>
          <w:lang w:eastAsia="en-GB"/>
        </w:rPr>
        <w:t xml:space="preserve">record of her </w:t>
      </w:r>
      <w:r w:rsidR="00623F07">
        <w:rPr>
          <w:rFonts w:ascii="Courier New" w:hAnsi="Courier New" w:cs="Courier New"/>
          <w:sz w:val="20"/>
          <w:szCs w:val="20"/>
          <w:lang w:eastAsia="en-GB"/>
        </w:rPr>
        <w:t>‘</w:t>
      </w:r>
      <w:r w:rsidR="00623F07" w:rsidRPr="001547BF">
        <w:rPr>
          <w:rFonts w:ascii="Courier New" w:hAnsi="Courier New" w:cs="Courier New"/>
          <w:sz w:val="20"/>
          <w:szCs w:val="20"/>
          <w:lang w:eastAsia="en-GB"/>
        </w:rPr>
        <w:t>turns</w:t>
      </w:r>
      <w:r w:rsidR="00623F07">
        <w:rPr>
          <w:rFonts w:ascii="Courier New" w:hAnsi="Courier New" w:cs="Courier New"/>
          <w:sz w:val="20"/>
          <w:szCs w:val="20"/>
          <w:lang w:eastAsia="en-GB"/>
        </w:rPr>
        <w:t>’</w:t>
      </w:r>
      <w:r w:rsidR="00623F07" w:rsidRPr="001547BF">
        <w:rPr>
          <w:rFonts w:ascii="Courier New" w:hAnsi="Courier New" w:cs="Courier New"/>
          <w:sz w:val="20"/>
          <w:szCs w:val="20"/>
          <w:lang w:eastAsia="en-GB"/>
        </w:rPr>
        <w:t xml:space="preserve">)) </w:t>
      </w:r>
    </w:p>
    <w:p w14:paraId="52F16DF1"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lastRenderedPageBreak/>
        <w:t xml:space="preserve">17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gramStart"/>
      <w:r>
        <w:rPr>
          <w:rFonts w:ascii="Courier New" w:hAnsi="Courier New" w:cs="Courier New"/>
          <w:sz w:val="20"/>
          <w:szCs w:val="20"/>
          <w:lang w:eastAsia="en-GB"/>
        </w:rPr>
        <w:t xml:space="preserve">   [</w:t>
      </w:r>
      <w:proofErr w:type="gramEnd"/>
      <w:r w:rsidRPr="001547BF">
        <w:rPr>
          <w:rFonts w:ascii="Courier New" w:hAnsi="Courier New" w:cs="Courier New"/>
          <w:sz w:val="20"/>
          <w:szCs w:val="20"/>
          <w:lang w:eastAsia="en-GB"/>
        </w:rPr>
        <w:t>Aye.</w:t>
      </w:r>
    </w:p>
    <w:p w14:paraId="1313A898"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18       </w:t>
      </w:r>
      <w:proofErr w:type="gramStart"/>
      <w:r>
        <w:rPr>
          <w:rFonts w:ascii="Courier New" w:hAnsi="Courier New" w:cs="Courier New"/>
          <w:sz w:val="20"/>
          <w:szCs w:val="20"/>
          <w:lang w:eastAsia="en-GB"/>
        </w:rPr>
        <w:t xml:space="preserve">   (</w:t>
      </w:r>
      <w:proofErr w:type="gramEnd"/>
      <w:r>
        <w:rPr>
          <w:rFonts w:ascii="Courier New" w:hAnsi="Courier New" w:cs="Courier New"/>
          <w:sz w:val="20"/>
          <w:szCs w:val="20"/>
          <w:lang w:eastAsia="en-GB"/>
        </w:rPr>
        <w:t xml:space="preserve">0.5)   </w:t>
      </w:r>
    </w:p>
    <w:p w14:paraId="7437943A"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19   Pat</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Few days </w:t>
      </w:r>
      <w:proofErr w:type="spellStart"/>
      <w:proofErr w:type="gramStart"/>
      <w:r w:rsidRPr="001547BF">
        <w:rPr>
          <w:rFonts w:ascii="Courier New" w:hAnsi="Courier New" w:cs="Courier New"/>
          <w:sz w:val="20"/>
          <w:szCs w:val="20"/>
          <w:lang w:eastAsia="en-GB"/>
        </w:rPr>
        <w:t>o</w:t>
      </w:r>
      <w:r>
        <w:rPr>
          <w:rFonts w:ascii="Courier New" w:hAnsi="Courier New" w:cs="Courier New"/>
          <w:sz w:val="20"/>
          <w:szCs w:val="20"/>
          <w:lang w:eastAsia="en-GB"/>
        </w:rPr>
        <w:t>:</w:t>
      </w:r>
      <w:r w:rsidRPr="001547BF">
        <w:rPr>
          <w:rFonts w:ascii="Courier New" w:hAnsi="Courier New" w:cs="Courier New"/>
          <w:sz w:val="20"/>
          <w:szCs w:val="20"/>
          <w:lang w:eastAsia="en-GB"/>
        </w:rPr>
        <w:t>n</w:t>
      </w:r>
      <w:proofErr w:type="spellEnd"/>
      <w:r w:rsidRPr="001547BF">
        <w:rPr>
          <w:rFonts w:ascii="Courier New" w:hAnsi="Courier New" w:cs="Courier New"/>
          <w:sz w:val="20"/>
          <w:szCs w:val="20"/>
          <w:lang w:eastAsia="en-GB"/>
        </w:rPr>
        <w:t>.</w:t>
      </w:r>
      <w:proofErr w:type="gramEnd"/>
    </w:p>
    <w:p w14:paraId="133E5A14"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20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Right.</w:t>
      </w:r>
    </w:p>
    <w:p w14:paraId="4D7C706C" w14:textId="77777777" w:rsidR="00481301" w:rsidRDefault="00481301" w:rsidP="00083F84">
      <w:pPr>
        <w:spacing w:line="480" w:lineRule="auto"/>
        <w:rPr>
          <w:rFonts w:ascii="Times New Roman" w:hAnsi="Times New Roman"/>
          <w:lang w:eastAsia="en-GB"/>
        </w:rPr>
      </w:pPr>
    </w:p>
    <w:p w14:paraId="0DD52887" w14:textId="236C005F" w:rsidR="00623F07" w:rsidRPr="00BF0268" w:rsidRDefault="00623F07" w:rsidP="00083F84">
      <w:pPr>
        <w:spacing w:line="480" w:lineRule="auto"/>
        <w:rPr>
          <w:rFonts w:ascii="Times New Roman" w:hAnsi="Times New Roman"/>
          <w:lang w:eastAsia="en-GB"/>
        </w:rPr>
      </w:pPr>
      <w:r>
        <w:rPr>
          <w:rFonts w:ascii="Times New Roman" w:hAnsi="Times New Roman"/>
          <w:lang w:eastAsia="en-GB"/>
        </w:rPr>
        <w:t>The</w:t>
      </w:r>
      <w:r w:rsidRPr="00BF0268">
        <w:rPr>
          <w:rFonts w:ascii="Times New Roman" w:hAnsi="Times New Roman"/>
          <w:lang w:eastAsia="en-GB"/>
        </w:rPr>
        <w:t xml:space="preserve"> patient </w:t>
      </w:r>
      <w:r w:rsidR="00B809A0">
        <w:rPr>
          <w:rFonts w:ascii="Times New Roman" w:hAnsi="Times New Roman"/>
          <w:lang w:eastAsia="en-GB"/>
        </w:rPr>
        <w:t>has a</w:t>
      </w:r>
      <w:r w:rsidRPr="00BF0268">
        <w:rPr>
          <w:rFonts w:ascii="Times New Roman" w:hAnsi="Times New Roman"/>
          <w:lang w:eastAsia="en-GB"/>
        </w:rPr>
        <w:t xml:space="preserve"> </w:t>
      </w:r>
      <w:r w:rsidR="0067236E">
        <w:rPr>
          <w:rFonts w:ascii="Times New Roman" w:hAnsi="Times New Roman"/>
          <w:lang w:eastAsia="en-GB"/>
        </w:rPr>
        <w:t xml:space="preserve">mild </w:t>
      </w:r>
      <w:r w:rsidRPr="00BF0268">
        <w:rPr>
          <w:rFonts w:ascii="Times New Roman" w:hAnsi="Times New Roman"/>
          <w:lang w:eastAsia="en-GB"/>
        </w:rPr>
        <w:t xml:space="preserve">learning difficulty, which </w:t>
      </w:r>
      <w:r w:rsidRPr="00F07C4E">
        <w:rPr>
          <w:rFonts w:ascii="Times New Roman" w:hAnsi="Times New Roman"/>
          <w:lang w:eastAsia="en-GB"/>
        </w:rPr>
        <w:t>may</w:t>
      </w:r>
      <w:r w:rsidRPr="00BF0268">
        <w:rPr>
          <w:rFonts w:ascii="Times New Roman" w:hAnsi="Times New Roman"/>
          <w:lang w:eastAsia="en-GB"/>
        </w:rPr>
        <w:t xml:space="preserve"> partially account for </w:t>
      </w:r>
      <w:r>
        <w:rPr>
          <w:rFonts w:ascii="Times New Roman" w:hAnsi="Times New Roman"/>
          <w:lang w:eastAsia="en-GB"/>
        </w:rPr>
        <w:t>how</w:t>
      </w:r>
      <w:r w:rsidRPr="00BF0268">
        <w:rPr>
          <w:rFonts w:ascii="Times New Roman" w:hAnsi="Times New Roman"/>
          <w:lang w:eastAsia="en-GB"/>
        </w:rPr>
        <w:t xml:space="preserve"> she and the neurologist pursue parall</w:t>
      </w:r>
      <w:r>
        <w:rPr>
          <w:rFonts w:ascii="Times New Roman" w:hAnsi="Times New Roman"/>
          <w:lang w:eastAsia="en-GB"/>
        </w:rPr>
        <w:t>el agendas</w:t>
      </w:r>
      <w:r w:rsidRPr="00BF0268">
        <w:rPr>
          <w:rFonts w:ascii="Times New Roman" w:hAnsi="Times New Roman"/>
          <w:lang w:eastAsia="en-GB"/>
        </w:rPr>
        <w:t xml:space="preserve">.  Here, she </w:t>
      </w:r>
      <w:r>
        <w:rPr>
          <w:rFonts w:ascii="Times New Roman" w:hAnsi="Times New Roman"/>
          <w:lang w:eastAsia="en-GB"/>
        </w:rPr>
        <w:t xml:space="preserve">is </w:t>
      </w:r>
      <w:r w:rsidRPr="00BF0268">
        <w:rPr>
          <w:rFonts w:ascii="Times New Roman" w:hAnsi="Times New Roman"/>
          <w:lang w:eastAsia="en-GB"/>
        </w:rPr>
        <w:t>consult</w:t>
      </w:r>
      <w:r>
        <w:rPr>
          <w:rFonts w:ascii="Times New Roman" w:hAnsi="Times New Roman"/>
          <w:lang w:eastAsia="en-GB"/>
        </w:rPr>
        <w:t>ing</w:t>
      </w:r>
      <w:r w:rsidRPr="00BF0268">
        <w:rPr>
          <w:rFonts w:ascii="Times New Roman" w:hAnsi="Times New Roman"/>
          <w:lang w:eastAsia="en-GB"/>
        </w:rPr>
        <w:t xml:space="preserve"> her seizure diary, </w:t>
      </w:r>
      <w:r w:rsidR="00175355">
        <w:rPr>
          <w:rFonts w:ascii="Times New Roman" w:hAnsi="Times New Roman"/>
          <w:lang w:eastAsia="en-GB"/>
        </w:rPr>
        <w:t xml:space="preserve">used earlier to </w:t>
      </w:r>
      <w:r>
        <w:rPr>
          <w:rFonts w:ascii="Times New Roman" w:hAnsi="Times New Roman"/>
          <w:lang w:eastAsia="en-GB"/>
        </w:rPr>
        <w:t>try to establish</w:t>
      </w:r>
      <w:r w:rsidRPr="00BF0268">
        <w:rPr>
          <w:rFonts w:ascii="Times New Roman" w:hAnsi="Times New Roman"/>
          <w:lang w:eastAsia="en-GB"/>
        </w:rPr>
        <w:t xml:space="preserve"> how long she can go without a ‘turn’.  She </w:t>
      </w:r>
      <w:r w:rsidR="00B11B7E">
        <w:rPr>
          <w:rFonts w:ascii="Times New Roman" w:hAnsi="Times New Roman"/>
          <w:lang w:eastAsia="en-GB"/>
        </w:rPr>
        <w:t>pursues</w:t>
      </w:r>
      <w:r w:rsidRPr="00BF0268">
        <w:rPr>
          <w:rFonts w:ascii="Times New Roman" w:hAnsi="Times New Roman"/>
          <w:lang w:eastAsia="en-GB"/>
        </w:rPr>
        <w:t xml:space="preserve"> </w:t>
      </w:r>
      <w:r w:rsidR="002666C1">
        <w:rPr>
          <w:rFonts w:ascii="Times New Roman" w:hAnsi="Times New Roman"/>
          <w:lang w:eastAsia="en-GB"/>
        </w:rPr>
        <w:t>this</w:t>
      </w:r>
      <w:r w:rsidRPr="00BF0268">
        <w:rPr>
          <w:rFonts w:ascii="Times New Roman" w:hAnsi="Times New Roman"/>
          <w:lang w:eastAsia="en-GB"/>
        </w:rPr>
        <w:t xml:space="preserve"> as the neurologist tries to move on</w:t>
      </w:r>
      <w:r w:rsidR="00B809A0">
        <w:rPr>
          <w:rFonts w:ascii="Times New Roman" w:hAnsi="Times New Roman"/>
          <w:lang w:eastAsia="en-GB"/>
        </w:rPr>
        <w:t xml:space="preserve"> </w:t>
      </w:r>
      <w:r w:rsidRPr="00BF0268">
        <w:rPr>
          <w:rFonts w:ascii="Times New Roman" w:hAnsi="Times New Roman"/>
          <w:lang w:eastAsia="en-GB"/>
        </w:rPr>
        <w:t>to wh</w:t>
      </w:r>
      <w:r w:rsidR="00B809A0">
        <w:rPr>
          <w:rFonts w:ascii="Times New Roman" w:hAnsi="Times New Roman"/>
          <w:lang w:eastAsia="en-GB"/>
        </w:rPr>
        <w:t>at to do next (lines 6-13</w:t>
      </w:r>
      <w:r w:rsidRPr="00BF0268">
        <w:rPr>
          <w:rFonts w:ascii="Times New Roman" w:hAnsi="Times New Roman"/>
          <w:lang w:eastAsia="en-GB"/>
        </w:rPr>
        <w:t xml:space="preserve">).  In the absence of a fitted response to his recommendation (which could have </w:t>
      </w:r>
      <w:r w:rsidR="007948D4">
        <w:rPr>
          <w:rFonts w:ascii="Times New Roman" w:hAnsi="Times New Roman"/>
          <w:lang w:eastAsia="en-GB"/>
        </w:rPr>
        <w:t>occurred</w:t>
      </w:r>
      <w:r w:rsidRPr="00BF0268">
        <w:rPr>
          <w:rFonts w:ascii="Times New Roman" w:hAnsi="Times New Roman"/>
          <w:lang w:eastAsia="en-GB"/>
        </w:rPr>
        <w:t xml:space="preserve"> at line 12), the neurologist </w:t>
      </w:r>
      <w:r w:rsidR="00175355">
        <w:rPr>
          <w:rFonts w:ascii="Times New Roman" w:hAnsi="Times New Roman"/>
          <w:lang w:eastAsia="en-GB"/>
        </w:rPr>
        <w:t>seeks</w:t>
      </w:r>
      <w:r w:rsidRPr="00BF0268">
        <w:rPr>
          <w:rFonts w:ascii="Times New Roman" w:hAnsi="Times New Roman"/>
          <w:lang w:eastAsia="en-GB"/>
        </w:rPr>
        <w:t xml:space="preserve"> </w:t>
      </w:r>
      <w:r w:rsidR="00175355">
        <w:rPr>
          <w:rFonts w:ascii="Times New Roman" w:hAnsi="Times New Roman"/>
          <w:lang w:eastAsia="en-GB"/>
        </w:rPr>
        <w:t>the patient’s view (line 13).  H</w:t>
      </w:r>
      <w:r w:rsidRPr="00BF0268">
        <w:rPr>
          <w:rFonts w:ascii="Times New Roman" w:hAnsi="Times New Roman"/>
          <w:lang w:eastAsia="en-GB"/>
        </w:rPr>
        <w:t>er response remains rooted in how often she experiences her ‘turns’</w:t>
      </w:r>
      <w:r>
        <w:rPr>
          <w:rFonts w:ascii="Times New Roman" w:hAnsi="Times New Roman"/>
          <w:lang w:eastAsia="en-GB"/>
        </w:rPr>
        <w:t xml:space="preserve"> (lines 14-16)</w:t>
      </w:r>
      <w:r w:rsidRPr="00BF0268">
        <w:rPr>
          <w:rFonts w:ascii="Times New Roman" w:hAnsi="Times New Roman"/>
          <w:lang w:eastAsia="en-GB"/>
        </w:rPr>
        <w:t xml:space="preserve">. </w:t>
      </w:r>
      <w:r>
        <w:rPr>
          <w:rFonts w:ascii="Times New Roman" w:hAnsi="Times New Roman"/>
          <w:lang w:eastAsia="en-GB"/>
        </w:rPr>
        <w:t xml:space="preserve"> T</w:t>
      </w:r>
      <w:r w:rsidRPr="00BF0268">
        <w:rPr>
          <w:rFonts w:ascii="Times New Roman" w:hAnsi="Times New Roman"/>
          <w:lang w:eastAsia="en-GB"/>
        </w:rPr>
        <w:t xml:space="preserve">his misalignment continues in a manner that could be </w:t>
      </w:r>
      <w:r w:rsidR="00175355">
        <w:rPr>
          <w:rFonts w:ascii="Times New Roman" w:hAnsi="Times New Roman"/>
          <w:lang w:eastAsia="en-GB"/>
        </w:rPr>
        <w:t>understood</w:t>
      </w:r>
      <w:r w:rsidRPr="00BF0268">
        <w:rPr>
          <w:rFonts w:ascii="Times New Roman" w:hAnsi="Times New Roman"/>
          <w:lang w:eastAsia="en-GB"/>
        </w:rPr>
        <w:t xml:space="preserve"> as</w:t>
      </w:r>
      <w:r w:rsidR="00175355">
        <w:rPr>
          <w:rFonts w:ascii="Times New Roman" w:hAnsi="Times New Roman"/>
          <w:lang w:eastAsia="en-GB"/>
        </w:rPr>
        <w:t xml:space="preserve"> </w:t>
      </w:r>
      <w:r w:rsidRPr="00BF0268">
        <w:rPr>
          <w:rFonts w:ascii="Times New Roman" w:hAnsi="Times New Roman"/>
          <w:lang w:eastAsia="en-GB"/>
        </w:rPr>
        <w:t>resistance to monitoring</w:t>
      </w:r>
      <w:r>
        <w:rPr>
          <w:rFonts w:ascii="Times New Roman" w:hAnsi="Times New Roman"/>
          <w:lang w:eastAsia="en-GB"/>
        </w:rPr>
        <w:t xml:space="preserve"> (data not shown)</w:t>
      </w:r>
      <w:r w:rsidRPr="00BF0268">
        <w:rPr>
          <w:rFonts w:ascii="Times New Roman" w:hAnsi="Times New Roman"/>
          <w:lang w:eastAsia="en-GB"/>
        </w:rPr>
        <w:t xml:space="preserve">. </w:t>
      </w:r>
      <w:r>
        <w:rPr>
          <w:rFonts w:ascii="Times New Roman" w:hAnsi="Times New Roman"/>
          <w:lang w:eastAsia="en-GB"/>
        </w:rPr>
        <w:t xml:space="preserve"> </w:t>
      </w:r>
      <w:r w:rsidRPr="00BF0268">
        <w:rPr>
          <w:rFonts w:ascii="Times New Roman" w:hAnsi="Times New Roman"/>
          <w:lang w:eastAsia="en-GB"/>
        </w:rPr>
        <w:t>What matters, for our purposes, is that the neurologist employs option-listing only after he has failed to sec</w:t>
      </w:r>
      <w:r>
        <w:rPr>
          <w:rFonts w:ascii="Times New Roman" w:hAnsi="Times New Roman"/>
          <w:lang w:eastAsia="en-GB"/>
        </w:rPr>
        <w:t>ure the patient’s acceptance of his recommendation.</w:t>
      </w:r>
    </w:p>
    <w:p w14:paraId="45807C5D" w14:textId="77777777" w:rsidR="00623F07" w:rsidRPr="00BF0268" w:rsidRDefault="00623F07" w:rsidP="00083F84">
      <w:pPr>
        <w:spacing w:line="480" w:lineRule="auto"/>
        <w:rPr>
          <w:rFonts w:ascii="Times New Roman" w:hAnsi="Times New Roman"/>
          <w:lang w:eastAsia="en-GB"/>
        </w:rPr>
      </w:pPr>
    </w:p>
    <w:p w14:paraId="6D2FD3E6" w14:textId="03961704" w:rsidR="00623F07" w:rsidRPr="00BF0268" w:rsidRDefault="00623F07" w:rsidP="00083F84">
      <w:pPr>
        <w:spacing w:line="480" w:lineRule="auto"/>
        <w:rPr>
          <w:rFonts w:ascii="Times New Roman" w:hAnsi="Times New Roman"/>
          <w:lang w:eastAsia="en-GB"/>
        </w:rPr>
      </w:pPr>
      <w:r w:rsidRPr="00BF0268">
        <w:rPr>
          <w:rFonts w:ascii="Times New Roman" w:hAnsi="Times New Roman"/>
          <w:lang w:eastAsia="en-GB"/>
        </w:rPr>
        <w:t xml:space="preserve">We </w:t>
      </w:r>
      <w:proofErr w:type="spellStart"/>
      <w:r w:rsidRPr="00BF0268">
        <w:rPr>
          <w:rFonts w:ascii="Times New Roman" w:hAnsi="Times New Roman"/>
          <w:lang w:eastAsia="en-GB"/>
        </w:rPr>
        <w:t>rejoin</w:t>
      </w:r>
      <w:proofErr w:type="spellEnd"/>
      <w:r w:rsidRPr="00BF0268">
        <w:rPr>
          <w:rFonts w:ascii="Times New Roman" w:hAnsi="Times New Roman"/>
          <w:lang w:eastAsia="en-GB"/>
        </w:rPr>
        <w:t xml:space="preserve"> the interaction at a point where the neurologi</w:t>
      </w:r>
      <w:r>
        <w:rPr>
          <w:rFonts w:ascii="Times New Roman" w:hAnsi="Times New Roman"/>
          <w:lang w:eastAsia="en-GB"/>
        </w:rPr>
        <w:t>st is trying</w:t>
      </w:r>
      <w:r w:rsidR="00E52EE4">
        <w:rPr>
          <w:rFonts w:ascii="Times New Roman" w:hAnsi="Times New Roman"/>
          <w:lang w:eastAsia="en-GB"/>
        </w:rPr>
        <w:t xml:space="preserve"> (again)</w:t>
      </w:r>
      <w:r w:rsidR="00D90C76">
        <w:rPr>
          <w:rFonts w:ascii="Times New Roman" w:hAnsi="Times New Roman"/>
          <w:lang w:eastAsia="en-GB"/>
        </w:rPr>
        <w:t xml:space="preserve"> </w:t>
      </w:r>
      <w:r>
        <w:rPr>
          <w:rFonts w:ascii="Times New Roman" w:hAnsi="Times New Roman"/>
          <w:lang w:eastAsia="en-GB"/>
        </w:rPr>
        <w:t xml:space="preserve">to gain this acceptance </w:t>
      </w:r>
      <w:r w:rsidR="0069586B">
        <w:rPr>
          <w:rFonts w:ascii="Times New Roman" w:hAnsi="Times New Roman"/>
          <w:lang w:eastAsia="en-GB"/>
        </w:rPr>
        <w:t>(Extract 4</w:t>
      </w:r>
      <w:r w:rsidR="00E52EE4">
        <w:rPr>
          <w:rFonts w:ascii="Times New Roman" w:hAnsi="Times New Roman"/>
          <w:lang w:eastAsia="en-GB"/>
        </w:rPr>
        <w:t>b, lines 57-63</w:t>
      </w:r>
      <w:r w:rsidRPr="00BF0268">
        <w:rPr>
          <w:rFonts w:ascii="Times New Roman" w:hAnsi="Times New Roman"/>
          <w:lang w:eastAsia="en-GB"/>
        </w:rPr>
        <w:t xml:space="preserve">). </w:t>
      </w:r>
      <w:r w:rsidR="00E52EE4">
        <w:rPr>
          <w:rFonts w:ascii="Times New Roman" w:hAnsi="Times New Roman"/>
          <w:lang w:eastAsia="en-GB"/>
        </w:rPr>
        <w:t xml:space="preserve"> He looks </w:t>
      </w:r>
      <w:r w:rsidRPr="00BF0268">
        <w:rPr>
          <w:rFonts w:ascii="Times New Roman" w:hAnsi="Times New Roman"/>
          <w:lang w:eastAsia="en-GB"/>
        </w:rPr>
        <w:t xml:space="preserve">set to reissue his recommendation (“y- you could”, line </w:t>
      </w:r>
      <w:r w:rsidR="00175355">
        <w:rPr>
          <w:rFonts w:ascii="Times New Roman" w:hAnsi="Times New Roman"/>
          <w:lang w:eastAsia="en-GB"/>
        </w:rPr>
        <w:t>57)</w:t>
      </w:r>
      <w:r w:rsidR="00E52EE4">
        <w:rPr>
          <w:rFonts w:ascii="Times New Roman" w:hAnsi="Times New Roman"/>
          <w:lang w:eastAsia="en-GB"/>
        </w:rPr>
        <w:t xml:space="preserve"> but instead </w:t>
      </w:r>
      <w:r w:rsidRPr="00BF0268">
        <w:rPr>
          <w:rFonts w:ascii="Times New Roman" w:hAnsi="Times New Roman"/>
          <w:lang w:eastAsia="en-GB"/>
        </w:rPr>
        <w:t>provide</w:t>
      </w:r>
      <w:r w:rsidR="00175355">
        <w:rPr>
          <w:rFonts w:ascii="Times New Roman" w:hAnsi="Times New Roman"/>
          <w:lang w:eastAsia="en-GB"/>
        </w:rPr>
        <w:t>s</w:t>
      </w:r>
      <w:r w:rsidRPr="00BF0268">
        <w:rPr>
          <w:rFonts w:ascii="Times New Roman" w:hAnsi="Times New Roman"/>
          <w:lang w:eastAsia="en-GB"/>
        </w:rPr>
        <w:t xml:space="preserve"> a justification</w:t>
      </w:r>
      <w:r w:rsidR="00E453A6">
        <w:rPr>
          <w:rFonts w:ascii="Times New Roman" w:hAnsi="Times New Roman"/>
          <w:lang w:eastAsia="en-GB"/>
        </w:rPr>
        <w:t xml:space="preserve">, </w:t>
      </w:r>
      <w:r w:rsidRPr="00BF0268">
        <w:rPr>
          <w:rFonts w:ascii="Times New Roman" w:hAnsi="Times New Roman"/>
          <w:lang w:eastAsia="en-GB"/>
        </w:rPr>
        <w:t>strongly position</w:t>
      </w:r>
      <w:r w:rsidR="00E453A6">
        <w:rPr>
          <w:rFonts w:ascii="Times New Roman" w:hAnsi="Times New Roman"/>
          <w:lang w:eastAsia="en-GB"/>
        </w:rPr>
        <w:t>ing</w:t>
      </w:r>
      <w:r w:rsidRPr="00BF0268">
        <w:rPr>
          <w:rFonts w:ascii="Times New Roman" w:hAnsi="Times New Roman"/>
          <w:lang w:eastAsia="en-GB"/>
        </w:rPr>
        <w:t xml:space="preserve"> the recommended investigation as a n</w:t>
      </w:r>
      <w:r w:rsidR="00175355">
        <w:rPr>
          <w:rFonts w:ascii="Times New Roman" w:hAnsi="Times New Roman"/>
          <w:lang w:eastAsia="en-GB"/>
        </w:rPr>
        <w:t>ecessary precursor to treatment</w:t>
      </w:r>
      <w:r w:rsidR="00E453A6">
        <w:rPr>
          <w:rFonts w:ascii="Times New Roman" w:hAnsi="Times New Roman"/>
          <w:lang w:eastAsia="en-GB"/>
        </w:rPr>
        <w:t xml:space="preserve"> (lines 57-63)</w:t>
      </w:r>
      <w:r w:rsidR="00402C6B">
        <w:rPr>
          <w:rFonts w:ascii="Times New Roman" w:hAnsi="Times New Roman"/>
          <w:lang w:eastAsia="en-GB"/>
        </w:rPr>
        <w:t xml:space="preserve">.  </w:t>
      </w:r>
      <w:r w:rsidR="00E52EE4">
        <w:rPr>
          <w:rFonts w:ascii="Times New Roman" w:hAnsi="Times New Roman"/>
          <w:lang w:eastAsia="en-GB"/>
        </w:rPr>
        <w:t>He t</w:t>
      </w:r>
      <w:r w:rsidR="00402C6B">
        <w:rPr>
          <w:rFonts w:ascii="Times New Roman" w:hAnsi="Times New Roman"/>
          <w:lang w:eastAsia="en-GB"/>
        </w:rPr>
        <w:t xml:space="preserve">hen </w:t>
      </w:r>
      <w:r w:rsidRPr="00BF0268">
        <w:rPr>
          <w:rFonts w:ascii="Times New Roman" w:hAnsi="Times New Roman"/>
          <w:lang w:eastAsia="en-GB"/>
        </w:rPr>
        <w:t xml:space="preserve">employs </w:t>
      </w:r>
      <w:r>
        <w:rPr>
          <w:rFonts w:ascii="Times New Roman" w:hAnsi="Times New Roman"/>
          <w:lang w:eastAsia="en-GB"/>
        </w:rPr>
        <w:t xml:space="preserve">a condensed but clear version of </w:t>
      </w:r>
      <w:r w:rsidRPr="00BF0268">
        <w:rPr>
          <w:rFonts w:ascii="Times New Roman" w:hAnsi="Times New Roman"/>
          <w:lang w:eastAsia="en-GB"/>
        </w:rPr>
        <w:t>option-listing.</w:t>
      </w:r>
      <w:r>
        <w:rPr>
          <w:rFonts w:ascii="Times New Roman" w:hAnsi="Times New Roman"/>
          <w:lang w:eastAsia="en-GB"/>
        </w:rPr>
        <w:t xml:space="preserve">  </w:t>
      </w:r>
      <w:r w:rsidRPr="00E94848">
        <w:rPr>
          <w:rFonts w:ascii="Times New Roman" w:hAnsi="Times New Roman"/>
          <w:lang w:eastAsia="en-GB"/>
        </w:rPr>
        <w:t xml:space="preserve">At lines 65-66, </w:t>
      </w:r>
      <w:r>
        <w:rPr>
          <w:rFonts w:ascii="Times New Roman" w:hAnsi="Times New Roman"/>
          <w:lang w:eastAsia="en-GB"/>
        </w:rPr>
        <w:t xml:space="preserve">he </w:t>
      </w:r>
      <w:r w:rsidRPr="00E94848">
        <w:rPr>
          <w:rFonts w:ascii="Times New Roman" w:hAnsi="Times New Roman"/>
          <w:lang w:eastAsia="en-GB"/>
        </w:rPr>
        <w:t xml:space="preserve">flags up that there is a decision to be made, </w:t>
      </w:r>
      <w:r w:rsidR="0067236E">
        <w:rPr>
          <w:rFonts w:ascii="Times New Roman" w:hAnsi="Times New Roman"/>
          <w:lang w:eastAsia="en-GB"/>
        </w:rPr>
        <w:t>placing</w:t>
      </w:r>
      <w:r w:rsidRPr="00E94848">
        <w:rPr>
          <w:rFonts w:ascii="Times New Roman" w:hAnsi="Times New Roman"/>
          <w:lang w:eastAsia="en-GB"/>
        </w:rPr>
        <w:t xml:space="preserve"> this in the patient’s domain: “</w:t>
      </w:r>
      <w:r w:rsidRPr="00E94848">
        <w:rPr>
          <w:rFonts w:ascii="Times New Roman" w:hAnsi="Times New Roman"/>
          <w:b/>
          <w:lang w:eastAsia="en-GB"/>
        </w:rPr>
        <w:t>you</w:t>
      </w:r>
      <w:r w:rsidRPr="00E94848">
        <w:rPr>
          <w:rFonts w:ascii="Times New Roman" w:hAnsi="Times New Roman"/>
          <w:lang w:eastAsia="en-GB"/>
        </w:rPr>
        <w:t xml:space="preserve"> need to decide what </w:t>
      </w:r>
      <w:r w:rsidRPr="00E94848">
        <w:rPr>
          <w:rFonts w:ascii="Times New Roman" w:hAnsi="Times New Roman"/>
          <w:b/>
          <w:lang w:eastAsia="en-GB"/>
        </w:rPr>
        <w:t>you would like</w:t>
      </w:r>
      <w:r w:rsidRPr="00E94848">
        <w:rPr>
          <w:rFonts w:ascii="Times New Roman" w:hAnsi="Times New Roman"/>
          <w:lang w:eastAsia="en-GB"/>
        </w:rPr>
        <w:t xml:space="preserve"> us to do”</w:t>
      </w:r>
      <w:r>
        <w:rPr>
          <w:rFonts w:ascii="Times New Roman" w:hAnsi="Times New Roman"/>
          <w:lang w:eastAsia="en-GB"/>
        </w:rPr>
        <w:t xml:space="preserve"> (component 1)</w:t>
      </w:r>
      <w:r w:rsidRPr="00E94848">
        <w:rPr>
          <w:rFonts w:ascii="Times New Roman" w:hAnsi="Times New Roman"/>
          <w:lang w:eastAsia="en-GB"/>
        </w:rPr>
        <w:t xml:space="preserve">. </w:t>
      </w:r>
      <w:r>
        <w:rPr>
          <w:rFonts w:ascii="Times New Roman" w:hAnsi="Times New Roman"/>
          <w:lang w:eastAsia="en-GB"/>
        </w:rPr>
        <w:t xml:space="preserve"> H</w:t>
      </w:r>
      <w:r w:rsidRPr="00E94848">
        <w:rPr>
          <w:rFonts w:ascii="Times New Roman" w:hAnsi="Times New Roman"/>
          <w:lang w:eastAsia="en-GB"/>
        </w:rPr>
        <w:t xml:space="preserve">e </w:t>
      </w:r>
      <w:r>
        <w:rPr>
          <w:rFonts w:ascii="Times New Roman" w:hAnsi="Times New Roman"/>
          <w:lang w:eastAsia="en-GB"/>
        </w:rPr>
        <w:t xml:space="preserve">then </w:t>
      </w:r>
      <w:r w:rsidRPr="00E94848">
        <w:rPr>
          <w:rFonts w:ascii="Times New Roman" w:hAnsi="Times New Roman"/>
          <w:lang w:eastAsia="en-GB"/>
        </w:rPr>
        <w:t>lists two options, formatted as an interrogative</w:t>
      </w:r>
      <w:r>
        <w:rPr>
          <w:rFonts w:ascii="Times New Roman" w:hAnsi="Times New Roman"/>
          <w:lang w:eastAsia="en-GB"/>
        </w:rPr>
        <w:t xml:space="preserve"> (lines 66-70)</w:t>
      </w:r>
      <w:r w:rsidRPr="00E94848">
        <w:rPr>
          <w:rFonts w:ascii="Times New Roman" w:hAnsi="Times New Roman"/>
          <w:lang w:eastAsia="en-GB"/>
        </w:rPr>
        <w:t>, thereby folding the action of listing</w:t>
      </w:r>
      <w:r>
        <w:rPr>
          <w:rFonts w:ascii="Times New Roman" w:hAnsi="Times New Roman"/>
          <w:lang w:eastAsia="en-GB"/>
        </w:rPr>
        <w:t xml:space="preserve"> (component 2)</w:t>
      </w:r>
      <w:r w:rsidRPr="00E94848">
        <w:rPr>
          <w:rFonts w:ascii="Times New Roman" w:hAnsi="Times New Roman"/>
          <w:lang w:eastAsia="en-GB"/>
        </w:rPr>
        <w:t xml:space="preserve"> and seeking the patient’s view</w:t>
      </w:r>
      <w:r>
        <w:rPr>
          <w:rFonts w:ascii="Times New Roman" w:hAnsi="Times New Roman"/>
          <w:lang w:eastAsia="en-GB"/>
        </w:rPr>
        <w:t xml:space="preserve"> (component 3) into one unit.</w:t>
      </w:r>
    </w:p>
    <w:p w14:paraId="5EE10FC5" w14:textId="77777777" w:rsidR="00623F07" w:rsidRDefault="00623F07" w:rsidP="00083F84">
      <w:pPr>
        <w:spacing w:line="480" w:lineRule="auto"/>
        <w:rPr>
          <w:rFonts w:ascii="Times New Roman" w:hAnsi="Times New Roman"/>
          <w:lang w:eastAsia="en-GB"/>
        </w:rPr>
      </w:pPr>
    </w:p>
    <w:p w14:paraId="7B26E416" w14:textId="397A46F5" w:rsidR="00623F07" w:rsidRPr="00BF0268" w:rsidRDefault="00623F07" w:rsidP="00AB4BF7">
      <w:pPr>
        <w:spacing w:line="480" w:lineRule="auto"/>
        <w:outlineLvl w:val="0"/>
        <w:rPr>
          <w:rFonts w:ascii="Times New Roman" w:hAnsi="Times New Roman"/>
          <w:lang w:eastAsia="en-GB"/>
        </w:rPr>
      </w:pPr>
      <w:r w:rsidRPr="00BF0268">
        <w:rPr>
          <w:rFonts w:ascii="Times New Roman" w:hAnsi="Times New Roman"/>
          <w:lang w:eastAsia="en-GB"/>
        </w:rPr>
        <w:lastRenderedPageBreak/>
        <w:t xml:space="preserve">Extract </w:t>
      </w:r>
      <w:r w:rsidR="00B809A0">
        <w:rPr>
          <w:rFonts w:ascii="Times New Roman" w:hAnsi="Times New Roman"/>
          <w:lang w:eastAsia="en-GB"/>
        </w:rPr>
        <w:t>4</w:t>
      </w:r>
      <w:r w:rsidRPr="00BF0268">
        <w:rPr>
          <w:rFonts w:ascii="Times New Roman" w:hAnsi="Times New Roman"/>
          <w:lang w:eastAsia="en-GB"/>
        </w:rPr>
        <w:t>b</w:t>
      </w:r>
    </w:p>
    <w:p w14:paraId="1E0912EF" w14:textId="3A292702" w:rsidR="00623F07" w:rsidRPr="00BF0268" w:rsidRDefault="00623F07" w:rsidP="00083F84">
      <w:pPr>
        <w:spacing w:line="480" w:lineRule="auto"/>
        <w:rPr>
          <w:rFonts w:ascii="Times New Roman" w:hAnsi="Times New Roman"/>
        </w:rPr>
      </w:pPr>
      <w:r w:rsidRPr="00BF0268">
        <w:rPr>
          <w:rFonts w:ascii="Times New Roman" w:hAnsi="Times New Roman"/>
        </w:rPr>
        <w:t>G00604</w:t>
      </w:r>
    </w:p>
    <w:p w14:paraId="6CC5FB25"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57   </w:t>
      </w:r>
      <w:proofErr w:type="spellStart"/>
      <w:r w:rsidRPr="001547BF">
        <w:rPr>
          <w:rFonts w:ascii="Courier New" w:hAnsi="Courier New" w:cs="Courier New"/>
          <w:sz w:val="20"/>
          <w:szCs w:val="20"/>
          <w:lang w:eastAsia="en-GB"/>
        </w:rPr>
        <w:t>Neu</w:t>
      </w:r>
      <w:proofErr w:type="spell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spellStart"/>
      <w:proofErr w:type="gramStart"/>
      <w:r w:rsidRPr="001547BF">
        <w:rPr>
          <w:rFonts w:ascii="Courier New" w:hAnsi="Courier New" w:cs="Courier New"/>
          <w:sz w:val="20"/>
          <w:szCs w:val="20"/>
          <w:lang w:eastAsia="en-GB"/>
        </w:rPr>
        <w:t>E</w:t>
      </w:r>
      <w:r>
        <w:rPr>
          <w:rFonts w:ascii="Courier New" w:hAnsi="Courier New" w:cs="Courier New"/>
          <w:sz w:val="20"/>
          <w:szCs w:val="20"/>
          <w:lang w:eastAsia="en-GB"/>
        </w:rPr>
        <w:t>:</w:t>
      </w:r>
      <w:r w:rsidRPr="001547BF">
        <w:rPr>
          <w:rFonts w:ascii="Courier New" w:hAnsi="Courier New" w:cs="Courier New"/>
          <w:sz w:val="20"/>
          <w:szCs w:val="20"/>
          <w:lang w:eastAsia="en-GB"/>
        </w:rPr>
        <w:t>r</w:t>
      </w:r>
      <w:proofErr w:type="spellEnd"/>
      <w:proofErr w:type="gramEnd"/>
      <w:r>
        <w:rPr>
          <w:rFonts w:ascii="Courier New" w:hAnsi="Courier New" w:cs="Courier New"/>
          <w:sz w:val="20"/>
          <w:szCs w:val="20"/>
          <w:lang w:eastAsia="en-GB"/>
        </w:rPr>
        <w:t xml:space="preserve"> (0.4) y-</w:t>
      </w:r>
      <w:r w:rsidRPr="001547BF">
        <w:rPr>
          <w:rFonts w:ascii="Courier New" w:hAnsi="Courier New" w:cs="Courier New"/>
          <w:sz w:val="20"/>
          <w:szCs w:val="20"/>
          <w:lang w:eastAsia="en-GB"/>
        </w:rPr>
        <w:t xml:space="preserve"> you could </w:t>
      </w:r>
      <w:r>
        <w:rPr>
          <w:rFonts w:ascii="Courier New" w:hAnsi="Courier New" w:cs="Courier New"/>
          <w:sz w:val="20"/>
          <w:szCs w:val="20"/>
          <w:lang w:eastAsia="en-GB"/>
        </w:rPr>
        <w:t>(</w:t>
      </w:r>
      <w:r w:rsidRPr="001547BF">
        <w:rPr>
          <w:rFonts w:ascii="Courier New" w:hAnsi="Courier New" w:cs="Courier New"/>
          <w:sz w:val="20"/>
          <w:szCs w:val="20"/>
          <w:lang w:eastAsia="en-GB"/>
        </w:rPr>
        <w:t>(coughs</w:t>
      </w:r>
      <w:r>
        <w:rPr>
          <w:rFonts w:ascii="Courier New" w:hAnsi="Courier New" w:cs="Courier New"/>
          <w:sz w:val="20"/>
          <w:szCs w:val="20"/>
          <w:lang w:eastAsia="en-GB"/>
        </w:rPr>
        <w:t>)</w:t>
      </w:r>
      <w:r w:rsidRPr="001547BF">
        <w:rPr>
          <w:rFonts w:ascii="Courier New" w:hAnsi="Courier New" w:cs="Courier New"/>
          <w:sz w:val="20"/>
          <w:szCs w:val="20"/>
          <w:lang w:eastAsia="en-GB"/>
        </w:rPr>
        <w:t>)</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w:t>
      </w:r>
      <w:r w:rsidRPr="001547BF">
        <w:rPr>
          <w:rFonts w:ascii="Courier New" w:hAnsi="Courier New" w:cs="Courier New"/>
          <w:sz w:val="20"/>
          <w:szCs w:val="20"/>
          <w:lang w:eastAsia="en-GB"/>
        </w:rPr>
        <w:t>cos</w:t>
      </w:r>
      <w:r>
        <w:rPr>
          <w:rFonts w:ascii="Courier New" w:hAnsi="Courier New" w:cs="Courier New"/>
          <w:sz w:val="20"/>
          <w:szCs w:val="20"/>
          <w:lang w:eastAsia="en-GB"/>
        </w:rPr>
        <w:t>:</w:t>
      </w:r>
      <w:r w:rsidRPr="001547BF">
        <w:rPr>
          <w:rFonts w:ascii="Courier New" w:hAnsi="Courier New" w:cs="Courier New"/>
          <w:sz w:val="20"/>
          <w:szCs w:val="20"/>
          <w:lang w:eastAsia="en-GB"/>
        </w:rPr>
        <w:t xml:space="preserve"> at the end of </w:t>
      </w:r>
    </w:p>
    <w:p w14:paraId="0240A418"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58          </w:t>
      </w:r>
      <w:r w:rsidRPr="001547BF">
        <w:rPr>
          <w:rFonts w:ascii="Courier New" w:hAnsi="Courier New" w:cs="Courier New"/>
          <w:sz w:val="20"/>
          <w:szCs w:val="20"/>
          <w:lang w:eastAsia="en-GB"/>
        </w:rPr>
        <w:t xml:space="preserve">the </w:t>
      </w:r>
      <w:proofErr w:type="gramStart"/>
      <w:r>
        <w:rPr>
          <w:rFonts w:ascii="Courier New" w:hAnsi="Courier New" w:cs="Courier New"/>
          <w:sz w:val="20"/>
          <w:szCs w:val="20"/>
          <w:lang w:eastAsia="en-GB"/>
        </w:rPr>
        <w:t>d</w:t>
      </w:r>
      <w:r w:rsidRPr="001547BF">
        <w:rPr>
          <w:rFonts w:ascii="Courier New" w:hAnsi="Courier New" w:cs="Courier New"/>
          <w:sz w:val="20"/>
          <w:szCs w:val="20"/>
          <w:lang w:eastAsia="en-GB"/>
        </w:rPr>
        <w:t>a</w:t>
      </w:r>
      <w:r>
        <w:rPr>
          <w:rFonts w:ascii="Courier New" w:hAnsi="Courier New" w:cs="Courier New"/>
          <w:sz w:val="20"/>
          <w:szCs w:val="20"/>
          <w:lang w:eastAsia="en-GB"/>
        </w:rPr>
        <w:t>::</w:t>
      </w:r>
      <w:proofErr w:type="gramEnd"/>
      <w:r w:rsidRPr="001547BF">
        <w:rPr>
          <w:rFonts w:ascii="Courier New" w:hAnsi="Courier New" w:cs="Courier New"/>
          <w:sz w:val="20"/>
          <w:szCs w:val="20"/>
          <w:lang w:eastAsia="en-GB"/>
        </w:rPr>
        <w:t>y</w:t>
      </w:r>
      <w:r>
        <w:rPr>
          <w:rFonts w:ascii="Courier New" w:hAnsi="Courier New" w:cs="Courier New"/>
          <w:sz w:val="20"/>
          <w:szCs w:val="20"/>
          <w:lang w:eastAsia="en-GB"/>
        </w:rPr>
        <w:t xml:space="preserve"> (0.2)</w:t>
      </w:r>
      <w:r w:rsidRPr="001547BF">
        <w:rPr>
          <w:rFonts w:ascii="Courier New" w:hAnsi="Courier New" w:cs="Courier New"/>
          <w:sz w:val="20"/>
          <w:szCs w:val="20"/>
          <w:lang w:eastAsia="en-GB"/>
        </w:rPr>
        <w:t xml:space="preserve"> basically if we can record these turns we </w:t>
      </w:r>
    </w:p>
    <w:p w14:paraId="04E3E4B2"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59          </w:t>
      </w:r>
      <w:proofErr w:type="spellStart"/>
      <w:proofErr w:type="gramStart"/>
      <w:r w:rsidRPr="001547BF">
        <w:rPr>
          <w:rFonts w:ascii="Courier New" w:hAnsi="Courier New" w:cs="Courier New"/>
          <w:sz w:val="20"/>
          <w:szCs w:val="20"/>
          <w:lang w:eastAsia="en-GB"/>
        </w:rPr>
        <w:t>ma</w:t>
      </w:r>
      <w:r>
        <w:rPr>
          <w:rFonts w:ascii="Courier New" w:hAnsi="Courier New" w:cs="Courier New"/>
          <w:sz w:val="20"/>
          <w:szCs w:val="20"/>
          <w:lang w:eastAsia="en-GB"/>
        </w:rPr>
        <w:t>:</w:t>
      </w:r>
      <w:r w:rsidRPr="001547BF">
        <w:rPr>
          <w:rFonts w:ascii="Courier New" w:hAnsi="Courier New" w:cs="Courier New"/>
          <w:sz w:val="20"/>
          <w:szCs w:val="20"/>
          <w:lang w:eastAsia="en-GB"/>
        </w:rPr>
        <w:t>y</w:t>
      </w:r>
      <w:proofErr w:type="spellEnd"/>
      <w:proofErr w:type="gramEnd"/>
      <w:r w:rsidRPr="001547BF">
        <w:rPr>
          <w:rFonts w:ascii="Courier New" w:hAnsi="Courier New" w:cs="Courier New"/>
          <w:sz w:val="20"/>
          <w:szCs w:val="20"/>
          <w:lang w:eastAsia="en-GB"/>
        </w:rPr>
        <w:t xml:space="preserve"> be able to help you,</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but if we </w:t>
      </w:r>
      <w:proofErr w:type="spellStart"/>
      <w:r w:rsidRPr="001547BF">
        <w:rPr>
          <w:rFonts w:ascii="Courier New" w:hAnsi="Courier New" w:cs="Courier New"/>
          <w:sz w:val="20"/>
          <w:szCs w:val="20"/>
          <w:lang w:eastAsia="en-GB"/>
        </w:rPr>
        <w:t>ca</w:t>
      </w:r>
      <w:r>
        <w:rPr>
          <w:rFonts w:ascii="Courier New" w:hAnsi="Courier New" w:cs="Courier New"/>
          <w:sz w:val="20"/>
          <w:szCs w:val="20"/>
          <w:lang w:eastAsia="en-GB"/>
        </w:rPr>
        <w:t>:</w:t>
      </w:r>
      <w:r w:rsidRPr="001547BF">
        <w:rPr>
          <w:rFonts w:ascii="Courier New" w:hAnsi="Courier New" w:cs="Courier New"/>
          <w:sz w:val="20"/>
          <w:szCs w:val="20"/>
          <w:lang w:eastAsia="en-GB"/>
        </w:rPr>
        <w:t>n’t</w:t>
      </w:r>
      <w:proofErr w:type="spellEnd"/>
      <w:r w:rsidRPr="001547BF">
        <w:rPr>
          <w:rFonts w:ascii="Courier New" w:hAnsi="Courier New" w:cs="Courier New"/>
          <w:sz w:val="20"/>
          <w:szCs w:val="20"/>
          <w:lang w:eastAsia="en-GB"/>
        </w:rPr>
        <w:t xml:space="preserve"> record </w:t>
      </w:r>
    </w:p>
    <w:p w14:paraId="35C92814"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60          </w:t>
      </w:r>
      <w:r w:rsidRPr="001547BF">
        <w:rPr>
          <w:rFonts w:ascii="Courier New" w:hAnsi="Courier New" w:cs="Courier New"/>
          <w:sz w:val="20"/>
          <w:szCs w:val="20"/>
          <w:lang w:eastAsia="en-GB"/>
        </w:rPr>
        <w:t>these turns</w:t>
      </w:r>
      <w:r>
        <w:rPr>
          <w:rFonts w:ascii="Courier New" w:hAnsi="Courier New" w:cs="Courier New"/>
          <w:sz w:val="20"/>
          <w:szCs w:val="20"/>
          <w:lang w:eastAsia="en-GB"/>
        </w:rPr>
        <w:t xml:space="preserve"> (0.2)</w:t>
      </w:r>
      <w:r w:rsidRPr="001547BF">
        <w:rPr>
          <w:rFonts w:ascii="Courier New" w:hAnsi="Courier New" w:cs="Courier New"/>
          <w:sz w:val="20"/>
          <w:szCs w:val="20"/>
          <w:lang w:eastAsia="en-GB"/>
        </w:rPr>
        <w:t xml:space="preserve"> we’re probably </w:t>
      </w:r>
      <w:r w:rsidRPr="002E29BC">
        <w:rPr>
          <w:rFonts w:ascii="Courier New" w:hAnsi="Courier New" w:cs="Courier New"/>
          <w:sz w:val="20"/>
          <w:szCs w:val="20"/>
          <w:u w:val="single"/>
          <w:lang w:eastAsia="en-GB"/>
        </w:rPr>
        <w:t>not</w:t>
      </w:r>
      <w:r w:rsidRPr="001547BF">
        <w:rPr>
          <w:rFonts w:ascii="Courier New" w:hAnsi="Courier New" w:cs="Courier New"/>
          <w:sz w:val="20"/>
          <w:szCs w:val="20"/>
          <w:lang w:eastAsia="en-GB"/>
        </w:rPr>
        <w:t xml:space="preserve"> going to be able to </w:t>
      </w:r>
    </w:p>
    <w:p w14:paraId="01136692"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61          </w:t>
      </w:r>
      <w:r w:rsidRPr="001547BF">
        <w:rPr>
          <w:rFonts w:ascii="Courier New" w:hAnsi="Courier New" w:cs="Courier New"/>
          <w:sz w:val="20"/>
          <w:szCs w:val="20"/>
          <w:lang w:eastAsia="en-GB"/>
        </w:rPr>
        <w:t>help you</w:t>
      </w:r>
      <w:r>
        <w:rPr>
          <w:rFonts w:ascii="Courier New" w:hAnsi="Courier New" w:cs="Courier New"/>
          <w:sz w:val="20"/>
          <w:szCs w:val="20"/>
          <w:lang w:eastAsia="en-GB"/>
        </w:rPr>
        <w:t>, (0.4)</w:t>
      </w:r>
      <w:r w:rsidRPr="001547BF">
        <w:rPr>
          <w:rFonts w:ascii="Courier New" w:hAnsi="Courier New" w:cs="Courier New"/>
          <w:sz w:val="20"/>
          <w:szCs w:val="20"/>
          <w:lang w:eastAsia="en-GB"/>
        </w:rPr>
        <w:t xml:space="preserve"> So</w:t>
      </w:r>
      <w:r>
        <w:rPr>
          <w:rFonts w:ascii="Courier New" w:hAnsi="Courier New" w:cs="Courier New"/>
          <w:sz w:val="20"/>
          <w:szCs w:val="20"/>
          <w:lang w:eastAsia="en-GB"/>
        </w:rPr>
        <w:t>: ((clears throat))</w:t>
      </w:r>
      <w:r w:rsidRPr="001547BF">
        <w:rPr>
          <w:rFonts w:ascii="Courier New" w:hAnsi="Courier New" w:cs="Courier New"/>
          <w:sz w:val="20"/>
          <w:szCs w:val="20"/>
          <w:lang w:eastAsia="en-GB"/>
        </w:rPr>
        <w:t xml:space="preserve"> and</w:t>
      </w:r>
      <w:r>
        <w:rPr>
          <w:rFonts w:ascii="Courier New" w:hAnsi="Courier New" w:cs="Courier New"/>
          <w:sz w:val="20"/>
          <w:szCs w:val="20"/>
          <w:lang w:eastAsia="en-GB"/>
        </w:rPr>
        <w:t>-</w:t>
      </w:r>
      <w:r w:rsidRPr="001547BF">
        <w:rPr>
          <w:rFonts w:ascii="Courier New" w:hAnsi="Courier New" w:cs="Courier New"/>
          <w:sz w:val="20"/>
          <w:szCs w:val="20"/>
          <w:lang w:eastAsia="en-GB"/>
        </w:rPr>
        <w:t xml:space="preserve"> and we </w:t>
      </w:r>
    </w:p>
    <w:p w14:paraId="60529507"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62          </w:t>
      </w:r>
      <w:r w:rsidRPr="001547BF">
        <w:rPr>
          <w:rFonts w:ascii="Courier New" w:hAnsi="Courier New" w:cs="Courier New"/>
          <w:sz w:val="20"/>
          <w:szCs w:val="20"/>
          <w:lang w:eastAsia="en-GB"/>
        </w:rPr>
        <w:t>wouldn’t be bringing you back and</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forth to the clinic if </w:t>
      </w:r>
    </w:p>
    <w:p w14:paraId="5B2C0AE7"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63          </w:t>
      </w:r>
      <w:r w:rsidRPr="001547BF">
        <w:rPr>
          <w:rFonts w:ascii="Courier New" w:hAnsi="Courier New" w:cs="Courier New"/>
          <w:sz w:val="20"/>
          <w:szCs w:val="20"/>
          <w:lang w:eastAsia="en-GB"/>
        </w:rPr>
        <w:t xml:space="preserve">we can’t help you obviously. </w:t>
      </w:r>
    </w:p>
    <w:p w14:paraId="43AB31A9"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64          (.)</w:t>
      </w:r>
    </w:p>
    <w:p w14:paraId="199CEFE5" w14:textId="77777777" w:rsidR="00623F07" w:rsidRPr="00BD5A42" w:rsidRDefault="00623F07" w:rsidP="00083F84">
      <w:pPr>
        <w:spacing w:line="480" w:lineRule="auto"/>
        <w:rPr>
          <w:rFonts w:ascii="Courier New" w:hAnsi="Courier New" w:cs="Courier New"/>
          <w:sz w:val="20"/>
          <w:szCs w:val="20"/>
          <w:lang w:eastAsia="en-GB"/>
        </w:rPr>
      </w:pPr>
      <w:r w:rsidRPr="00BD5A42">
        <w:rPr>
          <w:rFonts w:ascii="Courier New" w:hAnsi="Courier New" w:cs="Courier New"/>
          <w:sz w:val="20"/>
          <w:szCs w:val="20"/>
          <w:lang w:eastAsia="en-GB"/>
        </w:rPr>
        <w:t xml:space="preserve">65   </w:t>
      </w:r>
      <w:proofErr w:type="spellStart"/>
      <w:r w:rsidRPr="00BD5A42">
        <w:rPr>
          <w:rFonts w:ascii="Courier New" w:hAnsi="Courier New" w:cs="Courier New"/>
          <w:sz w:val="20"/>
          <w:szCs w:val="20"/>
          <w:lang w:eastAsia="en-GB"/>
        </w:rPr>
        <w:t>Neu</w:t>
      </w:r>
      <w:proofErr w:type="spellEnd"/>
      <w:r w:rsidRPr="00BD5A42">
        <w:rPr>
          <w:rFonts w:ascii="Courier New" w:hAnsi="Courier New" w:cs="Courier New"/>
          <w:sz w:val="20"/>
          <w:szCs w:val="20"/>
          <w:lang w:eastAsia="en-GB"/>
        </w:rPr>
        <w:t xml:space="preserve">: </w:t>
      </w:r>
      <w:proofErr w:type="gramStart"/>
      <w:r w:rsidRPr="00BD5A42">
        <w:rPr>
          <w:rFonts w:ascii="Courier New" w:hAnsi="Courier New" w:cs="Courier New"/>
          <w:sz w:val="20"/>
          <w:szCs w:val="20"/>
          <w:lang w:eastAsia="en-GB"/>
        </w:rPr>
        <w:t xml:space="preserve">  </w:t>
      </w:r>
      <w:r w:rsidRPr="00BD5A42">
        <w:rPr>
          <w:rFonts w:ascii="Courier New" w:hAnsi="Courier New" w:cs="Courier New"/>
          <w:b/>
          <w:sz w:val="20"/>
          <w:szCs w:val="20"/>
          <w:lang w:eastAsia="en-GB"/>
        </w:rPr>
        <w:t>.</w:t>
      </w:r>
      <w:proofErr w:type="spellStart"/>
      <w:r w:rsidRPr="00BD5A42">
        <w:rPr>
          <w:rFonts w:ascii="Courier New" w:hAnsi="Courier New" w:cs="Courier New"/>
          <w:b/>
          <w:sz w:val="20"/>
          <w:szCs w:val="20"/>
          <w:lang w:eastAsia="en-GB"/>
        </w:rPr>
        <w:t>hh</w:t>
      </w:r>
      <w:proofErr w:type="spellEnd"/>
      <w:proofErr w:type="gramEnd"/>
      <w:r w:rsidRPr="00BD5A42">
        <w:rPr>
          <w:rFonts w:ascii="Courier New" w:hAnsi="Courier New" w:cs="Courier New"/>
          <w:b/>
          <w:sz w:val="20"/>
          <w:szCs w:val="20"/>
          <w:lang w:eastAsia="en-GB"/>
        </w:rPr>
        <w:t xml:space="preserve"> So: what we need to do:: </w:t>
      </w:r>
      <w:proofErr w:type="spellStart"/>
      <w:r w:rsidRPr="00BD5A42">
        <w:rPr>
          <w:rFonts w:ascii="Courier New" w:hAnsi="Courier New" w:cs="Courier New"/>
          <w:b/>
          <w:sz w:val="20"/>
          <w:szCs w:val="20"/>
          <w:lang w:eastAsia="en-GB"/>
        </w:rPr>
        <w:t>er</w:t>
      </w:r>
      <w:proofErr w:type="spellEnd"/>
      <w:r w:rsidRPr="00BD5A42">
        <w:rPr>
          <w:rFonts w:ascii="Courier New" w:hAnsi="Courier New" w:cs="Courier New"/>
          <w:b/>
          <w:sz w:val="20"/>
          <w:szCs w:val="20"/>
          <w:lang w:eastAsia="en-GB"/>
        </w:rPr>
        <w:t xml:space="preserve"> clearly is you need to</w:t>
      </w:r>
      <w:r w:rsidRPr="00BD5A42">
        <w:rPr>
          <w:rFonts w:ascii="Courier New" w:hAnsi="Courier New" w:cs="Courier New"/>
          <w:sz w:val="20"/>
          <w:szCs w:val="20"/>
          <w:lang w:eastAsia="en-GB"/>
        </w:rPr>
        <w:t xml:space="preserve"> </w:t>
      </w:r>
    </w:p>
    <w:p w14:paraId="34ABF351" w14:textId="77777777" w:rsidR="00623F07" w:rsidRPr="00BD5A42" w:rsidRDefault="00623F07" w:rsidP="00083F84">
      <w:pPr>
        <w:spacing w:line="480" w:lineRule="auto"/>
        <w:rPr>
          <w:rFonts w:ascii="Courier New" w:hAnsi="Courier New" w:cs="Courier New"/>
          <w:b/>
          <w:sz w:val="20"/>
          <w:szCs w:val="20"/>
          <w:lang w:eastAsia="en-GB"/>
        </w:rPr>
      </w:pPr>
      <w:r w:rsidRPr="00BD5A42">
        <w:rPr>
          <w:rFonts w:ascii="Courier New" w:hAnsi="Courier New" w:cs="Courier New"/>
          <w:sz w:val="20"/>
          <w:szCs w:val="20"/>
          <w:lang w:eastAsia="en-GB"/>
        </w:rPr>
        <w:t xml:space="preserve">66          </w:t>
      </w:r>
      <w:proofErr w:type="spellStart"/>
      <w:r w:rsidRPr="00BD5A42">
        <w:rPr>
          <w:rFonts w:ascii="Courier New" w:hAnsi="Courier New" w:cs="Courier New"/>
          <w:b/>
          <w:sz w:val="20"/>
          <w:szCs w:val="20"/>
          <w:lang w:eastAsia="en-GB"/>
        </w:rPr>
        <w:t>deci:de</w:t>
      </w:r>
      <w:proofErr w:type="spellEnd"/>
      <w:r w:rsidRPr="00BD5A42">
        <w:rPr>
          <w:rFonts w:ascii="Courier New" w:hAnsi="Courier New" w:cs="Courier New"/>
          <w:b/>
          <w:sz w:val="20"/>
          <w:szCs w:val="20"/>
          <w:lang w:eastAsia="en-GB"/>
        </w:rPr>
        <w:t xml:space="preserve"> (.) what- what you would like us to </w:t>
      </w:r>
      <w:proofErr w:type="gramStart"/>
      <w:r w:rsidRPr="00BD5A42">
        <w:rPr>
          <w:rFonts w:ascii="Courier New" w:hAnsi="Courier New" w:cs="Courier New"/>
          <w:b/>
          <w:sz w:val="20"/>
          <w:szCs w:val="20"/>
          <w:lang w:eastAsia="en-GB"/>
        </w:rPr>
        <w:t>do:=</w:t>
      </w:r>
      <w:proofErr w:type="spellStart"/>
      <w:proofErr w:type="gramEnd"/>
      <w:r w:rsidRPr="00BD5A42">
        <w:rPr>
          <w:rFonts w:ascii="Courier New" w:hAnsi="Courier New" w:cs="Courier New"/>
          <w:b/>
          <w:sz w:val="20"/>
          <w:szCs w:val="20"/>
          <w:lang w:eastAsia="en-GB"/>
        </w:rPr>
        <w:t>d’you</w:t>
      </w:r>
      <w:proofErr w:type="spellEnd"/>
      <w:r w:rsidRPr="00BD5A42">
        <w:rPr>
          <w:rFonts w:ascii="Courier New" w:hAnsi="Courier New" w:cs="Courier New"/>
          <w:b/>
          <w:sz w:val="20"/>
          <w:szCs w:val="20"/>
          <w:lang w:eastAsia="en-GB"/>
        </w:rPr>
        <w:t xml:space="preserve"> </w:t>
      </w:r>
    </w:p>
    <w:p w14:paraId="43A23D12" w14:textId="77777777" w:rsidR="00623F07" w:rsidRPr="00BD5A42" w:rsidRDefault="00623F07" w:rsidP="00083F84">
      <w:pPr>
        <w:spacing w:line="480" w:lineRule="auto"/>
        <w:rPr>
          <w:rFonts w:ascii="Courier New" w:hAnsi="Courier New" w:cs="Courier New"/>
          <w:b/>
          <w:sz w:val="20"/>
          <w:szCs w:val="20"/>
          <w:lang w:eastAsia="en-GB"/>
        </w:rPr>
      </w:pPr>
      <w:r w:rsidRPr="00BD5A42">
        <w:rPr>
          <w:rFonts w:ascii="Courier New" w:hAnsi="Courier New" w:cs="Courier New"/>
          <w:sz w:val="20"/>
          <w:szCs w:val="20"/>
          <w:lang w:eastAsia="en-GB"/>
        </w:rPr>
        <w:t xml:space="preserve">67          </w:t>
      </w:r>
      <w:r w:rsidRPr="00BD5A42">
        <w:rPr>
          <w:rFonts w:ascii="Courier New" w:hAnsi="Courier New" w:cs="Courier New"/>
          <w:b/>
          <w:sz w:val="20"/>
          <w:szCs w:val="20"/>
          <w:lang w:eastAsia="en-GB"/>
        </w:rPr>
        <w:t xml:space="preserve">want us to keep trying to (0.2) record them so we’re </w:t>
      </w:r>
    </w:p>
    <w:p w14:paraId="420DC2CA" w14:textId="77777777" w:rsidR="00623F07" w:rsidRPr="00BD5A42" w:rsidRDefault="00623F07" w:rsidP="00083F84">
      <w:pPr>
        <w:spacing w:line="480" w:lineRule="auto"/>
        <w:rPr>
          <w:rFonts w:ascii="Courier New" w:hAnsi="Courier New" w:cs="Courier New"/>
          <w:b/>
          <w:sz w:val="20"/>
          <w:szCs w:val="20"/>
          <w:lang w:eastAsia="en-GB"/>
        </w:rPr>
      </w:pPr>
      <w:r w:rsidRPr="00BD5A42">
        <w:rPr>
          <w:rFonts w:ascii="Courier New" w:hAnsi="Courier New" w:cs="Courier New"/>
          <w:sz w:val="20"/>
          <w:szCs w:val="20"/>
          <w:lang w:eastAsia="en-GB"/>
        </w:rPr>
        <w:t xml:space="preserve">68       </w:t>
      </w:r>
      <w:proofErr w:type="gramStart"/>
      <w:r w:rsidRPr="00BD5A42">
        <w:rPr>
          <w:rFonts w:ascii="Courier New" w:hAnsi="Courier New" w:cs="Courier New"/>
          <w:sz w:val="20"/>
          <w:szCs w:val="20"/>
          <w:lang w:eastAsia="en-GB"/>
        </w:rPr>
        <w:t xml:space="preserve">   </w:t>
      </w:r>
      <w:r w:rsidRPr="00BD5A42">
        <w:rPr>
          <w:rFonts w:ascii="Courier New" w:hAnsi="Courier New" w:cs="Courier New"/>
          <w:b/>
          <w:sz w:val="20"/>
          <w:szCs w:val="20"/>
          <w:lang w:eastAsia="en-GB"/>
        </w:rPr>
        <w:t>(</w:t>
      </w:r>
      <w:proofErr w:type="gramEnd"/>
      <w:r w:rsidRPr="00BD5A42">
        <w:rPr>
          <w:rFonts w:ascii="Courier New" w:hAnsi="Courier New" w:cs="Courier New"/>
          <w:b/>
          <w:sz w:val="20"/>
          <w:szCs w:val="20"/>
          <w:lang w:eastAsia="en-GB"/>
        </w:rPr>
        <w:t>0.2) com</w:t>
      </w:r>
      <w:r w:rsidRPr="00BD5A42">
        <w:rPr>
          <w:rFonts w:ascii="Courier New" w:hAnsi="Courier New" w:cs="Courier New"/>
          <w:b/>
          <w:sz w:val="20"/>
          <w:szCs w:val="20"/>
          <w:u w:val="single"/>
          <w:lang w:eastAsia="en-GB"/>
        </w:rPr>
        <w:t>ple</w:t>
      </w:r>
      <w:r w:rsidRPr="00BD5A42">
        <w:rPr>
          <w:rFonts w:ascii="Courier New" w:hAnsi="Courier New" w:cs="Courier New"/>
          <w:b/>
          <w:sz w:val="20"/>
          <w:szCs w:val="20"/>
          <w:lang w:eastAsia="en-GB"/>
        </w:rPr>
        <w:t xml:space="preserve">tely sure what everything is and we can (0.2) </w:t>
      </w:r>
    </w:p>
    <w:p w14:paraId="24F6A4C3" w14:textId="77777777" w:rsidR="00623F07" w:rsidRPr="00BD5A42" w:rsidRDefault="00623F07" w:rsidP="00083F84">
      <w:pPr>
        <w:spacing w:line="480" w:lineRule="auto"/>
        <w:rPr>
          <w:rFonts w:ascii="Courier New" w:hAnsi="Courier New" w:cs="Courier New"/>
          <w:sz w:val="20"/>
          <w:szCs w:val="20"/>
          <w:lang w:eastAsia="en-GB"/>
        </w:rPr>
      </w:pPr>
      <w:r w:rsidRPr="00BD5A42">
        <w:rPr>
          <w:rFonts w:ascii="Courier New" w:hAnsi="Courier New" w:cs="Courier New"/>
          <w:sz w:val="20"/>
          <w:szCs w:val="20"/>
          <w:lang w:eastAsia="en-GB"/>
        </w:rPr>
        <w:t xml:space="preserve">69          </w:t>
      </w:r>
      <w:r w:rsidRPr="00BD5A42">
        <w:rPr>
          <w:rFonts w:ascii="Courier New" w:hAnsi="Courier New" w:cs="Courier New"/>
          <w:b/>
          <w:sz w:val="20"/>
          <w:szCs w:val="20"/>
          <w:lang w:eastAsia="en-GB"/>
        </w:rPr>
        <w:t xml:space="preserve">maybe </w:t>
      </w:r>
      <w:r w:rsidRPr="00BD5A42">
        <w:rPr>
          <w:rFonts w:ascii="Courier New" w:hAnsi="Courier New" w:cs="Courier New"/>
          <w:b/>
          <w:sz w:val="20"/>
          <w:szCs w:val="20"/>
          <w:u w:val="single"/>
          <w:lang w:eastAsia="en-GB"/>
        </w:rPr>
        <w:t>treat</w:t>
      </w:r>
      <w:r w:rsidRPr="00BD5A42">
        <w:rPr>
          <w:rFonts w:ascii="Courier New" w:hAnsi="Courier New" w:cs="Courier New"/>
          <w:b/>
          <w:sz w:val="20"/>
          <w:szCs w:val="20"/>
          <w:lang w:eastAsia="en-GB"/>
        </w:rPr>
        <w:t xml:space="preserve"> ↑them, (0.4) or </w:t>
      </w:r>
      <w:proofErr w:type="spellStart"/>
      <w:r w:rsidRPr="00BD5A42">
        <w:rPr>
          <w:rFonts w:ascii="Courier New" w:hAnsi="Courier New" w:cs="Courier New"/>
          <w:b/>
          <w:sz w:val="20"/>
          <w:szCs w:val="20"/>
          <w:lang w:eastAsia="en-GB"/>
        </w:rPr>
        <w:t>d’you</w:t>
      </w:r>
      <w:proofErr w:type="spellEnd"/>
      <w:r w:rsidRPr="00BD5A42">
        <w:rPr>
          <w:rFonts w:ascii="Courier New" w:hAnsi="Courier New" w:cs="Courier New"/>
          <w:b/>
          <w:sz w:val="20"/>
          <w:szCs w:val="20"/>
          <w:lang w:eastAsia="en-GB"/>
        </w:rPr>
        <w:t xml:space="preserve"> want to: (0.2) kind of </w:t>
      </w:r>
    </w:p>
    <w:p w14:paraId="251B9D77" w14:textId="77777777" w:rsidR="00623F07" w:rsidRPr="00BD5A42" w:rsidRDefault="00623F07" w:rsidP="00083F84">
      <w:pPr>
        <w:spacing w:line="480" w:lineRule="auto"/>
        <w:rPr>
          <w:rFonts w:ascii="Courier New" w:hAnsi="Courier New" w:cs="Courier New"/>
          <w:b/>
          <w:sz w:val="20"/>
          <w:szCs w:val="20"/>
          <w:lang w:eastAsia="en-GB"/>
        </w:rPr>
      </w:pPr>
      <w:r w:rsidRPr="00BD5A42">
        <w:rPr>
          <w:rFonts w:ascii="Courier New" w:hAnsi="Courier New" w:cs="Courier New"/>
          <w:sz w:val="20"/>
          <w:szCs w:val="20"/>
          <w:lang w:eastAsia="en-GB"/>
        </w:rPr>
        <w:t xml:space="preserve">70       </w:t>
      </w:r>
      <w:proofErr w:type="gramStart"/>
      <w:r w:rsidRPr="00BD5A42">
        <w:rPr>
          <w:rFonts w:ascii="Courier New" w:hAnsi="Courier New" w:cs="Courier New"/>
          <w:sz w:val="20"/>
          <w:szCs w:val="20"/>
          <w:lang w:eastAsia="en-GB"/>
        </w:rPr>
        <w:t xml:space="preserve">   </w:t>
      </w:r>
      <w:r w:rsidRPr="00BD5A42">
        <w:rPr>
          <w:rFonts w:ascii="Courier New" w:hAnsi="Courier New" w:cs="Courier New"/>
          <w:b/>
          <w:sz w:val="20"/>
          <w:szCs w:val="20"/>
          <w:lang w:eastAsia="en-GB"/>
        </w:rPr>
        <w:t>(</w:t>
      </w:r>
      <w:proofErr w:type="gramEnd"/>
      <w:r w:rsidRPr="00BD5A42">
        <w:rPr>
          <w:rFonts w:ascii="Courier New" w:hAnsi="Courier New" w:cs="Courier New"/>
          <w:b/>
          <w:sz w:val="20"/>
          <w:szCs w:val="20"/>
          <w:lang w:eastAsia="en-GB"/>
        </w:rPr>
        <w:t xml:space="preserve">1.0) just soldier on as you </w:t>
      </w:r>
      <w:proofErr w:type="spellStart"/>
      <w:r w:rsidRPr="00BD5A42">
        <w:rPr>
          <w:rFonts w:ascii="Courier New" w:hAnsi="Courier New" w:cs="Courier New"/>
          <w:b/>
          <w:sz w:val="20"/>
          <w:szCs w:val="20"/>
          <w:lang w:eastAsia="en-GB"/>
        </w:rPr>
        <w:t>a:re</w:t>
      </w:r>
      <w:proofErr w:type="spellEnd"/>
      <w:r w:rsidRPr="00BD5A42">
        <w:rPr>
          <w:rFonts w:ascii="Courier New" w:hAnsi="Courier New" w:cs="Courier New"/>
          <w:b/>
          <w:sz w:val="20"/>
          <w:szCs w:val="20"/>
          <w:lang w:eastAsia="en-GB"/>
        </w:rPr>
        <w:t>.</w:t>
      </w:r>
    </w:p>
    <w:p w14:paraId="2F74A2CB"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71          (.)</w:t>
      </w:r>
    </w:p>
    <w:p w14:paraId="289600F1" w14:textId="77777777" w:rsidR="00623F07" w:rsidRPr="001547BF"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 xml:space="preserve">72   </w:t>
      </w:r>
      <w:proofErr w:type="spellStart"/>
      <w:r>
        <w:rPr>
          <w:rFonts w:ascii="Courier New" w:hAnsi="Courier New" w:cs="Courier New"/>
          <w:sz w:val="20"/>
          <w:szCs w:val="20"/>
          <w:lang w:eastAsia="en-GB"/>
        </w:rPr>
        <w:t>Neu</w:t>
      </w:r>
      <w:proofErr w:type="spellEnd"/>
      <w:r>
        <w:rPr>
          <w:rFonts w:ascii="Courier New" w:hAnsi="Courier New" w:cs="Courier New"/>
          <w:sz w:val="20"/>
          <w:szCs w:val="20"/>
          <w:lang w:eastAsia="en-GB"/>
        </w:rPr>
        <w:t>:</w:t>
      </w:r>
      <w:proofErr w:type="gramStart"/>
      <w:r>
        <w:rPr>
          <w:rFonts w:ascii="Courier New" w:hAnsi="Courier New" w:cs="Courier New"/>
          <w:sz w:val="20"/>
          <w:szCs w:val="20"/>
          <w:lang w:eastAsia="en-GB"/>
        </w:rPr>
        <w:t xml:space="preserve">   (</w:t>
      </w:r>
      <w:proofErr w:type="gramEnd"/>
      <w:r>
        <w:rPr>
          <w:rFonts w:ascii="Courier New" w:hAnsi="Courier New" w:cs="Courier New"/>
          <w:sz w:val="20"/>
          <w:szCs w:val="20"/>
          <w:lang w:eastAsia="en-GB"/>
        </w:rPr>
        <w:t>you [‘cos)</w:t>
      </w:r>
    </w:p>
    <w:p w14:paraId="1DAEE410" w14:textId="77777777" w:rsidR="00623F07" w:rsidRDefault="00623F07" w:rsidP="00083F84">
      <w:pPr>
        <w:spacing w:line="480" w:lineRule="auto"/>
        <w:rPr>
          <w:rFonts w:ascii="Courier New" w:hAnsi="Courier New" w:cs="Courier New"/>
          <w:sz w:val="20"/>
          <w:szCs w:val="20"/>
          <w:lang w:eastAsia="en-GB"/>
        </w:rPr>
      </w:pPr>
      <w:r>
        <w:rPr>
          <w:rFonts w:ascii="Courier New" w:hAnsi="Courier New" w:cs="Courier New"/>
          <w:sz w:val="20"/>
          <w:szCs w:val="20"/>
          <w:lang w:eastAsia="en-GB"/>
        </w:rPr>
        <w:t>73   Mum:</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proofErr w:type="gramStart"/>
      <w:r>
        <w:rPr>
          <w:rFonts w:ascii="Courier New" w:hAnsi="Courier New" w:cs="Courier New"/>
          <w:sz w:val="20"/>
          <w:szCs w:val="20"/>
          <w:lang w:eastAsia="en-GB"/>
        </w:rPr>
        <w:t xml:space="preserve">   [</w:t>
      </w:r>
      <w:proofErr w:type="gramEnd"/>
      <w:r w:rsidRPr="00A40EB2">
        <w:rPr>
          <w:rFonts w:ascii="Courier New" w:hAnsi="Courier New" w:cs="Courier New"/>
          <w:b/>
          <w:sz w:val="20"/>
          <w:szCs w:val="20"/>
          <w:lang w:eastAsia="en-GB"/>
        </w:rPr>
        <w:t>No because it’s kind of uh (0.5) (it take-)</w:t>
      </w:r>
      <w:r>
        <w:rPr>
          <w:rFonts w:ascii="Courier New" w:hAnsi="Courier New" w:cs="Courier New"/>
          <w:sz w:val="20"/>
          <w:szCs w:val="20"/>
          <w:lang w:eastAsia="en-GB"/>
        </w:rPr>
        <w:t xml:space="preserve"> </w:t>
      </w:r>
    </w:p>
    <w:p w14:paraId="596FEA5D" w14:textId="77777777" w:rsidR="00623F07" w:rsidRPr="00A40EB2" w:rsidRDefault="00623F07" w:rsidP="00083F84">
      <w:pPr>
        <w:spacing w:line="480" w:lineRule="auto"/>
        <w:rPr>
          <w:rFonts w:ascii="Courier New" w:hAnsi="Courier New" w:cs="Courier New"/>
          <w:b/>
          <w:sz w:val="20"/>
          <w:szCs w:val="20"/>
          <w:lang w:eastAsia="en-GB"/>
        </w:rPr>
      </w:pPr>
      <w:r>
        <w:rPr>
          <w:rFonts w:ascii="Courier New" w:hAnsi="Courier New" w:cs="Courier New"/>
          <w:sz w:val="20"/>
          <w:szCs w:val="20"/>
          <w:lang w:eastAsia="en-GB"/>
        </w:rPr>
        <w:t xml:space="preserve">74       </w:t>
      </w:r>
      <w:proofErr w:type="gramStart"/>
      <w:r>
        <w:rPr>
          <w:rFonts w:ascii="Courier New" w:hAnsi="Courier New" w:cs="Courier New"/>
          <w:sz w:val="20"/>
          <w:szCs w:val="20"/>
          <w:lang w:eastAsia="en-GB"/>
        </w:rPr>
        <w:t xml:space="preserve">   </w:t>
      </w:r>
      <w:r w:rsidRPr="00A40EB2">
        <w:rPr>
          <w:rFonts w:ascii="Courier New" w:hAnsi="Courier New" w:cs="Courier New"/>
          <w:b/>
          <w:sz w:val="20"/>
          <w:szCs w:val="20"/>
          <w:lang w:eastAsia="en-GB"/>
        </w:rPr>
        <w:t>(</w:t>
      </w:r>
      <w:proofErr w:type="gramEnd"/>
      <w:r w:rsidRPr="00A40EB2">
        <w:rPr>
          <w:rFonts w:ascii="Courier New" w:hAnsi="Courier New" w:cs="Courier New"/>
          <w:b/>
          <w:sz w:val="20"/>
          <w:szCs w:val="20"/>
          <w:lang w:eastAsia="en-GB"/>
        </w:rPr>
        <w:t xml:space="preserve">containing) me to </w:t>
      </w:r>
      <w:proofErr w:type="spellStart"/>
      <w:r w:rsidRPr="00A40EB2">
        <w:rPr>
          <w:rFonts w:ascii="Courier New" w:hAnsi="Courier New" w:cs="Courier New"/>
          <w:b/>
          <w:sz w:val="20"/>
          <w:szCs w:val="20"/>
          <w:lang w:eastAsia="en-GB"/>
        </w:rPr>
        <w:t>whe</w:t>
      </w:r>
      <w:proofErr w:type="spellEnd"/>
      <w:r w:rsidRPr="00A40EB2">
        <w:rPr>
          <w:rFonts w:ascii="Courier New" w:hAnsi="Courier New" w:cs="Courier New"/>
          <w:b/>
          <w:sz w:val="20"/>
          <w:szCs w:val="20"/>
          <w:lang w:eastAsia="en-GB"/>
        </w:rPr>
        <w:t>::re .</w:t>
      </w:r>
      <w:proofErr w:type="spellStart"/>
      <w:r w:rsidRPr="00A40EB2">
        <w:rPr>
          <w:rFonts w:ascii="Courier New" w:hAnsi="Courier New" w:cs="Courier New"/>
          <w:b/>
          <w:sz w:val="20"/>
          <w:szCs w:val="20"/>
          <w:lang w:eastAsia="en-GB"/>
        </w:rPr>
        <w:t>hh</w:t>
      </w:r>
      <w:proofErr w:type="spellEnd"/>
      <w:r w:rsidRPr="00A40EB2">
        <w:rPr>
          <w:rFonts w:ascii="Courier New" w:hAnsi="Courier New" w:cs="Courier New"/>
          <w:b/>
          <w:sz w:val="20"/>
          <w:szCs w:val="20"/>
          <w:lang w:eastAsia="en-GB"/>
        </w:rPr>
        <w:t xml:space="preserve"> what I can do::, </w:t>
      </w:r>
    </w:p>
    <w:p w14:paraId="357EE699" w14:textId="77777777" w:rsidR="00623F07" w:rsidRDefault="00623F07" w:rsidP="00083F84">
      <w:pPr>
        <w:spacing w:line="480" w:lineRule="auto"/>
        <w:rPr>
          <w:rFonts w:ascii="Courier New" w:hAnsi="Courier New" w:cs="Courier New"/>
          <w:sz w:val="20"/>
          <w:szCs w:val="20"/>
          <w:lang w:val="de-DE" w:eastAsia="en-GB"/>
        </w:rPr>
      </w:pPr>
      <w:r w:rsidRPr="00E02FB8">
        <w:rPr>
          <w:rFonts w:ascii="Courier New" w:hAnsi="Courier New" w:cs="Courier New"/>
          <w:sz w:val="20"/>
          <w:szCs w:val="20"/>
          <w:lang w:val="de-DE" w:eastAsia="en-GB"/>
        </w:rPr>
        <w:t xml:space="preserve">75   Neu:   </w:t>
      </w:r>
      <w:proofErr w:type="spellStart"/>
      <w:r w:rsidRPr="00E02FB8">
        <w:rPr>
          <w:rFonts w:ascii="Courier New" w:hAnsi="Courier New" w:cs="Courier New"/>
          <w:sz w:val="20"/>
          <w:szCs w:val="20"/>
          <w:lang w:val="de-DE" w:eastAsia="en-GB"/>
        </w:rPr>
        <w:t>Mhm</w:t>
      </w:r>
      <w:proofErr w:type="spellEnd"/>
      <w:r w:rsidRPr="00E02FB8">
        <w:rPr>
          <w:rFonts w:ascii="Courier New" w:hAnsi="Courier New" w:cs="Courier New"/>
          <w:sz w:val="20"/>
          <w:szCs w:val="20"/>
          <w:lang w:val="de-DE" w:eastAsia="en-GB"/>
        </w:rPr>
        <w:t>.</w:t>
      </w:r>
    </w:p>
    <w:p w14:paraId="16C9B8FD" w14:textId="688E10DB" w:rsidR="006F2140" w:rsidRDefault="006F2140" w:rsidP="00083F84">
      <w:pPr>
        <w:spacing w:line="480" w:lineRule="auto"/>
        <w:rPr>
          <w:rFonts w:ascii="Times New Roman" w:hAnsi="Times New Roman"/>
          <w:sz w:val="20"/>
          <w:szCs w:val="20"/>
          <w:lang w:eastAsia="en-GB"/>
        </w:rPr>
      </w:pPr>
      <w:r w:rsidRPr="006F2140">
        <w:rPr>
          <w:rFonts w:ascii="Times New Roman" w:hAnsi="Times New Roman"/>
          <w:sz w:val="20"/>
          <w:szCs w:val="20"/>
          <w:lang w:eastAsia="en-GB"/>
        </w:rPr>
        <w:t>(Neu</w:t>
      </w:r>
      <w:r w:rsidR="0096795E">
        <w:rPr>
          <w:rFonts w:ascii="Times New Roman" w:hAnsi="Times New Roman"/>
          <w:sz w:val="20"/>
          <w:szCs w:val="20"/>
          <w:lang w:eastAsia="en-GB"/>
        </w:rPr>
        <w:t>rologist</w:t>
      </w:r>
      <w:r w:rsidRPr="006F2140">
        <w:rPr>
          <w:rFonts w:ascii="Times New Roman" w:hAnsi="Times New Roman"/>
          <w:sz w:val="20"/>
          <w:szCs w:val="20"/>
          <w:lang w:eastAsia="en-GB"/>
        </w:rPr>
        <w:t xml:space="preserve"> pursues </w:t>
      </w:r>
      <w:r w:rsidR="002666C1">
        <w:rPr>
          <w:rFonts w:ascii="Times New Roman" w:hAnsi="Times New Roman"/>
          <w:sz w:val="20"/>
          <w:szCs w:val="20"/>
          <w:lang w:eastAsia="en-GB"/>
        </w:rPr>
        <w:t>P</w:t>
      </w:r>
      <w:r w:rsidRPr="006F2140">
        <w:rPr>
          <w:rFonts w:ascii="Times New Roman" w:hAnsi="Times New Roman"/>
          <w:sz w:val="20"/>
          <w:szCs w:val="20"/>
          <w:lang w:eastAsia="en-GB"/>
        </w:rPr>
        <w:t>at</w:t>
      </w:r>
      <w:r w:rsidR="0096795E">
        <w:rPr>
          <w:rFonts w:ascii="Times New Roman" w:hAnsi="Times New Roman"/>
          <w:sz w:val="20"/>
          <w:szCs w:val="20"/>
          <w:lang w:eastAsia="en-GB"/>
        </w:rPr>
        <w:t>ient</w:t>
      </w:r>
      <w:r w:rsidRPr="006F2140">
        <w:rPr>
          <w:rFonts w:ascii="Times New Roman" w:hAnsi="Times New Roman"/>
          <w:sz w:val="20"/>
          <w:szCs w:val="20"/>
          <w:lang w:eastAsia="en-GB"/>
        </w:rPr>
        <w:t xml:space="preserve">’s view, they resolve a </w:t>
      </w:r>
      <w:r>
        <w:rPr>
          <w:rFonts w:ascii="Times New Roman" w:hAnsi="Times New Roman"/>
          <w:sz w:val="20"/>
          <w:szCs w:val="20"/>
          <w:lang w:eastAsia="en-GB"/>
        </w:rPr>
        <w:t xml:space="preserve">minor </w:t>
      </w:r>
      <w:r w:rsidRPr="006F2140">
        <w:rPr>
          <w:rFonts w:ascii="Times New Roman" w:hAnsi="Times New Roman"/>
          <w:sz w:val="20"/>
          <w:szCs w:val="20"/>
          <w:lang w:eastAsia="en-GB"/>
        </w:rPr>
        <w:t xml:space="preserve">misunderstanding, and she indicates that she does not want to </w:t>
      </w:r>
      <w:r>
        <w:rPr>
          <w:rFonts w:ascii="Times New Roman" w:hAnsi="Times New Roman"/>
          <w:sz w:val="20"/>
          <w:szCs w:val="20"/>
          <w:lang w:eastAsia="en-GB"/>
        </w:rPr>
        <w:t>‘</w:t>
      </w:r>
      <w:r w:rsidRPr="006F2140">
        <w:rPr>
          <w:rFonts w:ascii="Times New Roman" w:hAnsi="Times New Roman"/>
          <w:sz w:val="20"/>
          <w:szCs w:val="20"/>
          <w:lang w:eastAsia="en-GB"/>
        </w:rPr>
        <w:t xml:space="preserve">soldier on’) </w:t>
      </w:r>
    </w:p>
    <w:p w14:paraId="75AAA429" w14:textId="77777777" w:rsidR="006F2140" w:rsidRPr="006F2140" w:rsidRDefault="006F2140" w:rsidP="00083F84">
      <w:pPr>
        <w:spacing w:line="480" w:lineRule="auto"/>
        <w:rPr>
          <w:rFonts w:ascii="Times New Roman" w:hAnsi="Times New Roman"/>
          <w:sz w:val="20"/>
          <w:szCs w:val="20"/>
          <w:lang w:eastAsia="en-GB"/>
        </w:rPr>
      </w:pPr>
    </w:p>
    <w:p w14:paraId="26117A08" w14:textId="77777777" w:rsidR="006F2140" w:rsidRPr="00746DA7" w:rsidRDefault="006F2140" w:rsidP="006F2140">
      <w:pPr>
        <w:spacing w:line="480" w:lineRule="auto"/>
        <w:rPr>
          <w:rFonts w:ascii="Courier New" w:hAnsi="Courier New" w:cs="Courier New"/>
          <w:sz w:val="20"/>
          <w:szCs w:val="20"/>
          <w:lang w:eastAsia="en-GB"/>
        </w:rPr>
      </w:pPr>
      <w:proofErr w:type="gramStart"/>
      <w:r>
        <w:rPr>
          <w:rFonts w:ascii="Courier New" w:hAnsi="Courier New" w:cs="Courier New"/>
          <w:sz w:val="20"/>
          <w:szCs w:val="20"/>
          <w:lang w:eastAsia="en-GB"/>
        </w:rPr>
        <w:t xml:space="preserve">103  </w:t>
      </w:r>
      <w:proofErr w:type="spellStart"/>
      <w:r w:rsidRPr="001547BF">
        <w:rPr>
          <w:rFonts w:ascii="Courier New" w:hAnsi="Courier New" w:cs="Courier New"/>
          <w:sz w:val="20"/>
          <w:szCs w:val="20"/>
          <w:lang w:eastAsia="en-GB"/>
        </w:rPr>
        <w:t>Neu</w:t>
      </w:r>
      <w:proofErr w:type="spellEnd"/>
      <w:proofErr w:type="gram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Yeah</w:t>
      </w:r>
      <w:r>
        <w:rPr>
          <w:rFonts w:ascii="Courier New" w:hAnsi="Courier New" w:cs="Courier New"/>
          <w:sz w:val="20"/>
          <w:szCs w:val="20"/>
          <w:lang w:eastAsia="en-GB"/>
        </w:rPr>
        <w:t xml:space="preserve"> (okay)</w:t>
      </w:r>
      <w:r w:rsidRPr="001547BF">
        <w:rPr>
          <w:rFonts w:ascii="Courier New" w:hAnsi="Courier New" w:cs="Courier New"/>
          <w:sz w:val="20"/>
          <w:szCs w:val="20"/>
          <w:lang w:eastAsia="en-GB"/>
        </w:rPr>
        <w:t xml:space="preserve">. </w:t>
      </w:r>
      <w:r w:rsidRPr="00746DA7">
        <w:rPr>
          <w:rFonts w:ascii="Courier New" w:hAnsi="Courier New" w:cs="Courier New"/>
          <w:b/>
          <w:sz w:val="20"/>
          <w:szCs w:val="20"/>
          <w:lang w:eastAsia="en-GB"/>
        </w:rPr>
        <w:t xml:space="preserve">Well (.) </w:t>
      </w:r>
      <w:proofErr w:type="spellStart"/>
      <w:r w:rsidRPr="00746DA7">
        <w:rPr>
          <w:rFonts w:ascii="Courier New" w:hAnsi="Courier New" w:cs="Courier New"/>
          <w:b/>
          <w:sz w:val="20"/>
          <w:szCs w:val="20"/>
          <w:lang w:eastAsia="en-GB"/>
        </w:rPr>
        <w:t>d’you</w:t>
      </w:r>
      <w:proofErr w:type="spellEnd"/>
      <w:r w:rsidRPr="00746DA7">
        <w:rPr>
          <w:rFonts w:ascii="Courier New" w:hAnsi="Courier New" w:cs="Courier New"/>
          <w:b/>
          <w:sz w:val="20"/>
          <w:szCs w:val="20"/>
          <w:lang w:eastAsia="en-GB"/>
        </w:rPr>
        <w:t xml:space="preserve"> want us to (.) do some</w:t>
      </w:r>
    </w:p>
    <w:p w14:paraId="07834161" w14:textId="77777777" w:rsidR="006F2140" w:rsidRPr="001547BF" w:rsidRDefault="006F2140" w:rsidP="006F2140">
      <w:pPr>
        <w:spacing w:line="480" w:lineRule="auto"/>
        <w:rPr>
          <w:rFonts w:ascii="Courier New" w:hAnsi="Courier New" w:cs="Courier New"/>
          <w:sz w:val="20"/>
          <w:szCs w:val="20"/>
          <w:lang w:eastAsia="en-GB"/>
        </w:rPr>
      </w:pPr>
      <w:r w:rsidRPr="00746DA7">
        <w:rPr>
          <w:rFonts w:ascii="Courier New" w:hAnsi="Courier New" w:cs="Courier New"/>
          <w:sz w:val="20"/>
          <w:szCs w:val="20"/>
          <w:lang w:eastAsia="en-GB"/>
        </w:rPr>
        <w:t xml:space="preserve">104         </w:t>
      </w:r>
      <w:r w:rsidRPr="00746DA7">
        <w:rPr>
          <w:rFonts w:ascii="Courier New" w:hAnsi="Courier New" w:cs="Courier New"/>
          <w:b/>
          <w:sz w:val="20"/>
          <w:szCs w:val="20"/>
          <w:lang w:eastAsia="en-GB"/>
        </w:rPr>
        <w:t>recordings then to see what we [can find out</w:t>
      </w:r>
    </w:p>
    <w:p w14:paraId="516FC9C1" w14:textId="77777777" w:rsidR="006F2140" w:rsidRPr="001547BF" w:rsidRDefault="006F2140" w:rsidP="006F2140">
      <w:pPr>
        <w:spacing w:line="480" w:lineRule="auto"/>
        <w:rPr>
          <w:rFonts w:ascii="Courier New" w:hAnsi="Courier New" w:cs="Courier New"/>
          <w:sz w:val="20"/>
          <w:szCs w:val="20"/>
          <w:lang w:eastAsia="en-GB"/>
        </w:rPr>
      </w:pPr>
      <w:proofErr w:type="gramStart"/>
      <w:r>
        <w:rPr>
          <w:rFonts w:ascii="Courier New" w:hAnsi="Courier New" w:cs="Courier New"/>
          <w:sz w:val="20"/>
          <w:szCs w:val="20"/>
          <w:lang w:eastAsia="en-GB"/>
        </w:rPr>
        <w:t>105  Mum</w:t>
      </w:r>
      <w:proofErr w:type="gramEnd"/>
      <w:r w:rsidRPr="001547BF">
        <w:rPr>
          <w:rFonts w:ascii="Courier New" w:hAnsi="Courier New" w:cs="Courier New"/>
          <w:sz w:val="20"/>
          <w:szCs w:val="20"/>
          <w:lang w:eastAsia="en-GB"/>
        </w:rPr>
        <w:t>:</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881B4C">
        <w:rPr>
          <w:rFonts w:ascii="Courier New" w:hAnsi="Courier New" w:cs="Courier New"/>
          <w:b/>
          <w:sz w:val="20"/>
          <w:szCs w:val="20"/>
          <w:lang w:eastAsia="en-GB"/>
        </w:rPr>
        <w:t>[Yea::h.</w:t>
      </w:r>
    </w:p>
    <w:p w14:paraId="489BCEB3" w14:textId="77777777" w:rsidR="006F2140" w:rsidRPr="001547BF" w:rsidRDefault="006F2140" w:rsidP="006F2140">
      <w:pPr>
        <w:spacing w:line="480" w:lineRule="auto"/>
        <w:rPr>
          <w:rFonts w:ascii="Courier New" w:hAnsi="Courier New" w:cs="Courier New"/>
          <w:sz w:val="20"/>
          <w:szCs w:val="20"/>
          <w:lang w:eastAsia="en-GB"/>
        </w:rPr>
      </w:pPr>
      <w:proofErr w:type="gramStart"/>
      <w:r>
        <w:rPr>
          <w:rFonts w:ascii="Courier New" w:hAnsi="Courier New" w:cs="Courier New"/>
          <w:sz w:val="20"/>
          <w:szCs w:val="20"/>
          <w:lang w:eastAsia="en-GB"/>
        </w:rPr>
        <w:t>106  P</w:t>
      </w:r>
      <w:r w:rsidRPr="001547BF">
        <w:rPr>
          <w:rFonts w:ascii="Courier New" w:hAnsi="Courier New" w:cs="Courier New"/>
          <w:sz w:val="20"/>
          <w:szCs w:val="20"/>
          <w:lang w:eastAsia="en-GB"/>
        </w:rPr>
        <w:t>at</w:t>
      </w:r>
      <w:proofErr w:type="gram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881B4C">
        <w:rPr>
          <w:rFonts w:ascii="Courier New" w:hAnsi="Courier New" w:cs="Courier New"/>
          <w:b/>
          <w:sz w:val="20"/>
          <w:szCs w:val="20"/>
          <w:lang w:eastAsia="en-GB"/>
        </w:rPr>
        <w:t>See what you can do(h.),</w:t>
      </w:r>
    </w:p>
    <w:p w14:paraId="1C557DD9" w14:textId="77777777" w:rsidR="006F2140" w:rsidRDefault="006F2140" w:rsidP="006F2140">
      <w:pPr>
        <w:spacing w:line="480" w:lineRule="auto"/>
        <w:rPr>
          <w:rFonts w:ascii="Courier New" w:hAnsi="Courier New" w:cs="Courier New"/>
          <w:sz w:val="20"/>
          <w:szCs w:val="20"/>
          <w:lang w:eastAsia="en-GB"/>
        </w:rPr>
      </w:pPr>
      <w:proofErr w:type="gramStart"/>
      <w:r>
        <w:rPr>
          <w:rFonts w:ascii="Courier New" w:hAnsi="Courier New" w:cs="Courier New"/>
          <w:sz w:val="20"/>
          <w:szCs w:val="20"/>
          <w:lang w:eastAsia="en-GB"/>
        </w:rPr>
        <w:t xml:space="preserve">107  </w:t>
      </w:r>
      <w:proofErr w:type="spellStart"/>
      <w:r w:rsidRPr="001547BF">
        <w:rPr>
          <w:rFonts w:ascii="Courier New" w:hAnsi="Courier New" w:cs="Courier New"/>
          <w:sz w:val="20"/>
          <w:szCs w:val="20"/>
          <w:lang w:eastAsia="en-GB"/>
        </w:rPr>
        <w:t>Neu</w:t>
      </w:r>
      <w:proofErr w:type="spellEnd"/>
      <w:proofErr w:type="gramEnd"/>
      <w:r w:rsidRPr="001547BF">
        <w:rPr>
          <w:rFonts w:ascii="Courier New" w:hAnsi="Courier New" w:cs="Courier New"/>
          <w:sz w:val="20"/>
          <w:szCs w:val="20"/>
          <w:lang w:eastAsia="en-GB"/>
        </w:rPr>
        <w:t xml:space="preserve">: </w:t>
      </w:r>
      <w:r>
        <w:rPr>
          <w:rFonts w:ascii="Courier New" w:hAnsi="Courier New" w:cs="Courier New"/>
          <w:sz w:val="20"/>
          <w:szCs w:val="20"/>
          <w:lang w:eastAsia="en-GB"/>
        </w:rPr>
        <w:t xml:space="preserve">  </w:t>
      </w:r>
      <w:r w:rsidRPr="001547BF">
        <w:rPr>
          <w:rFonts w:ascii="Courier New" w:hAnsi="Courier New" w:cs="Courier New"/>
          <w:sz w:val="20"/>
          <w:szCs w:val="20"/>
          <w:lang w:eastAsia="en-GB"/>
        </w:rPr>
        <w:t>Yeah</w:t>
      </w:r>
      <w:r>
        <w:rPr>
          <w:rFonts w:ascii="Courier New" w:hAnsi="Courier New" w:cs="Courier New"/>
          <w:sz w:val="20"/>
          <w:szCs w:val="20"/>
          <w:lang w:eastAsia="en-GB"/>
        </w:rPr>
        <w:t xml:space="preserve"> okay,</w:t>
      </w:r>
      <w:r w:rsidRPr="001547BF">
        <w:rPr>
          <w:rFonts w:ascii="Courier New" w:hAnsi="Courier New" w:cs="Courier New"/>
          <w:sz w:val="20"/>
          <w:szCs w:val="20"/>
          <w:lang w:eastAsia="en-GB"/>
        </w:rPr>
        <w:t xml:space="preserve"> I</w:t>
      </w:r>
      <w:r>
        <w:rPr>
          <w:rFonts w:ascii="Courier New" w:hAnsi="Courier New" w:cs="Courier New"/>
          <w:sz w:val="20"/>
          <w:szCs w:val="20"/>
          <w:lang w:eastAsia="en-GB"/>
        </w:rPr>
        <w:t>:</w:t>
      </w:r>
      <w:r w:rsidRPr="001547BF">
        <w:rPr>
          <w:rFonts w:ascii="Courier New" w:hAnsi="Courier New" w:cs="Courier New"/>
          <w:sz w:val="20"/>
          <w:szCs w:val="20"/>
          <w:lang w:eastAsia="en-GB"/>
        </w:rPr>
        <w:t>’</w:t>
      </w:r>
      <w:proofErr w:type="spellStart"/>
      <w:r w:rsidRPr="001547BF">
        <w:rPr>
          <w:rFonts w:ascii="Courier New" w:hAnsi="Courier New" w:cs="Courier New"/>
          <w:sz w:val="20"/>
          <w:szCs w:val="20"/>
          <w:lang w:eastAsia="en-GB"/>
        </w:rPr>
        <w:t>ll</w:t>
      </w:r>
      <w:proofErr w:type="spellEnd"/>
      <w:r w:rsidRPr="001547BF">
        <w:rPr>
          <w:rFonts w:ascii="Courier New" w:hAnsi="Courier New" w:cs="Courier New"/>
          <w:sz w:val="20"/>
          <w:szCs w:val="20"/>
          <w:lang w:eastAsia="en-GB"/>
        </w:rPr>
        <w:t xml:space="preserve"> arrange that then</w:t>
      </w:r>
      <w:r>
        <w:rPr>
          <w:rFonts w:ascii="Courier New" w:hAnsi="Courier New" w:cs="Courier New"/>
          <w:sz w:val="20"/>
          <w:szCs w:val="20"/>
          <w:lang w:eastAsia="en-GB"/>
        </w:rPr>
        <w:t>.</w:t>
      </w:r>
    </w:p>
    <w:p w14:paraId="57D60E72" w14:textId="77777777" w:rsidR="00623F07" w:rsidRDefault="00623F07" w:rsidP="00083F84">
      <w:pPr>
        <w:spacing w:line="480" w:lineRule="auto"/>
        <w:rPr>
          <w:rFonts w:eastAsia="Times New Roman"/>
          <w:lang w:eastAsia="en-GB"/>
        </w:rPr>
      </w:pPr>
    </w:p>
    <w:p w14:paraId="49F5227A" w14:textId="2F4C9D3D" w:rsidR="00623F07" w:rsidRPr="00E94848" w:rsidRDefault="00623F07" w:rsidP="00083F84">
      <w:pPr>
        <w:spacing w:line="480" w:lineRule="auto"/>
        <w:rPr>
          <w:rFonts w:ascii="Times New Roman" w:hAnsi="Times New Roman"/>
          <w:lang w:eastAsia="en-GB"/>
        </w:rPr>
      </w:pPr>
      <w:r>
        <w:rPr>
          <w:rFonts w:ascii="Times New Roman" w:hAnsi="Times New Roman"/>
          <w:lang w:eastAsia="en-GB"/>
        </w:rPr>
        <w:lastRenderedPageBreak/>
        <w:t>T</w:t>
      </w:r>
      <w:r w:rsidRPr="00E94848">
        <w:rPr>
          <w:rFonts w:ascii="Times New Roman" w:hAnsi="Times New Roman"/>
          <w:lang w:eastAsia="en-GB"/>
        </w:rPr>
        <w:t>he design of the</w:t>
      </w:r>
      <w:r>
        <w:rPr>
          <w:rFonts w:ascii="Times New Roman" w:hAnsi="Times New Roman"/>
          <w:lang w:eastAsia="en-GB"/>
        </w:rPr>
        <w:t xml:space="preserve"> </w:t>
      </w:r>
      <w:r w:rsidRPr="00E94848">
        <w:rPr>
          <w:rFonts w:ascii="Times New Roman" w:hAnsi="Times New Roman"/>
          <w:lang w:eastAsia="en-GB"/>
        </w:rPr>
        <w:t xml:space="preserve">options is clearly not neutral.  In constructing the option of monitoring, the neurologist not only upgrades its utility (line 68), but makes treatment contingent on this investigation (lines 68-69).  Moreover, the alternative is set up as unsatisfactory </w:t>
      </w:r>
      <w:r w:rsidRPr="00E94848">
        <w:rPr>
          <w:rFonts w:ascii="Times New Roman" w:hAnsi="Times New Roman"/>
          <w:i/>
          <w:lang w:eastAsia="en-GB"/>
        </w:rPr>
        <w:t>for the patient</w:t>
      </w:r>
      <w:r w:rsidR="0067236E">
        <w:rPr>
          <w:rFonts w:ascii="Times New Roman" w:hAnsi="Times New Roman"/>
          <w:lang w:eastAsia="en-GB"/>
        </w:rPr>
        <w:t>: having to “</w:t>
      </w:r>
      <w:r w:rsidRPr="00E94848">
        <w:rPr>
          <w:rFonts w:ascii="Times New Roman" w:hAnsi="Times New Roman"/>
          <w:lang w:eastAsia="en-GB"/>
        </w:rPr>
        <w:t>soldier on</w:t>
      </w:r>
      <w:r w:rsidR="0067236E">
        <w:rPr>
          <w:rFonts w:ascii="Times New Roman" w:hAnsi="Times New Roman"/>
          <w:lang w:eastAsia="en-GB"/>
        </w:rPr>
        <w:t>”</w:t>
      </w:r>
      <w:r w:rsidRPr="00E94848">
        <w:rPr>
          <w:rFonts w:ascii="Times New Roman" w:hAnsi="Times New Roman"/>
          <w:lang w:eastAsia="en-GB"/>
        </w:rPr>
        <w:t xml:space="preserve"> </w:t>
      </w:r>
      <w:r w:rsidR="00402C6B">
        <w:rPr>
          <w:rFonts w:ascii="Times New Roman" w:hAnsi="Times New Roman"/>
          <w:lang w:eastAsia="en-GB"/>
        </w:rPr>
        <w:t>entails</w:t>
      </w:r>
      <w:r w:rsidRPr="00E94848">
        <w:rPr>
          <w:rFonts w:ascii="Times New Roman" w:hAnsi="Times New Roman"/>
          <w:lang w:eastAsia="en-GB"/>
        </w:rPr>
        <w:t xml:space="preserve"> coping in the face of adversity</w:t>
      </w:r>
      <w:r w:rsidR="005E1025">
        <w:rPr>
          <w:rFonts w:ascii="Times New Roman" w:hAnsi="Times New Roman"/>
          <w:lang w:eastAsia="en-GB"/>
        </w:rPr>
        <w:t xml:space="preserve">, </w:t>
      </w:r>
      <w:r>
        <w:rPr>
          <w:rFonts w:ascii="Times New Roman" w:hAnsi="Times New Roman"/>
          <w:lang w:eastAsia="en-GB"/>
        </w:rPr>
        <w:t>which c</w:t>
      </w:r>
      <w:r w:rsidRPr="00E94848">
        <w:rPr>
          <w:rFonts w:ascii="Times New Roman" w:hAnsi="Times New Roman"/>
          <w:lang w:eastAsia="en-GB"/>
        </w:rPr>
        <w:t>ould</w:t>
      </w:r>
      <w:r w:rsidR="0096795E">
        <w:rPr>
          <w:rFonts w:ascii="Times New Roman" w:hAnsi="Times New Roman"/>
          <w:lang w:eastAsia="en-GB"/>
        </w:rPr>
        <w:t xml:space="preserve"> </w:t>
      </w:r>
      <w:r w:rsidRPr="00E94848">
        <w:rPr>
          <w:rFonts w:ascii="Times New Roman" w:hAnsi="Times New Roman"/>
          <w:lang w:eastAsia="en-GB"/>
        </w:rPr>
        <w:t xml:space="preserve">be lessened if they identified an appropriate treatment.  </w:t>
      </w:r>
      <w:r w:rsidR="00D90C76">
        <w:rPr>
          <w:rFonts w:ascii="Times New Roman" w:hAnsi="Times New Roman"/>
          <w:lang w:eastAsia="en-GB"/>
        </w:rPr>
        <w:t xml:space="preserve">Moreover, this amounts to ‘doing nothing’, which could be argued to construct little choice.  </w:t>
      </w:r>
      <w:r w:rsidRPr="00E94848">
        <w:rPr>
          <w:rFonts w:ascii="Times New Roman" w:hAnsi="Times New Roman"/>
          <w:lang w:eastAsia="en-GB"/>
        </w:rPr>
        <w:t xml:space="preserve">The terms of the decision are set, then, to make it difficult to bid for </w:t>
      </w:r>
      <w:r w:rsidR="0096795E" w:rsidRPr="0096795E">
        <w:rPr>
          <w:rFonts w:ascii="Times New Roman" w:hAnsi="Times New Roman"/>
          <w:i/>
          <w:lang w:eastAsia="en-GB"/>
        </w:rPr>
        <w:t>no</w:t>
      </w:r>
      <w:r>
        <w:rPr>
          <w:rFonts w:ascii="Times New Roman" w:hAnsi="Times New Roman"/>
          <w:lang w:eastAsia="en-GB"/>
        </w:rPr>
        <w:t xml:space="preserve"> monitoring.  </w:t>
      </w:r>
      <w:r w:rsidRPr="00E94848">
        <w:rPr>
          <w:rFonts w:ascii="Times New Roman" w:hAnsi="Times New Roman"/>
          <w:lang w:eastAsia="en-GB"/>
        </w:rPr>
        <w:t>Althoug</w:t>
      </w:r>
      <w:r w:rsidR="005825B1">
        <w:rPr>
          <w:rFonts w:ascii="Times New Roman" w:hAnsi="Times New Roman"/>
          <w:lang w:eastAsia="en-GB"/>
        </w:rPr>
        <w:t xml:space="preserve">h the neurologist has used the </w:t>
      </w:r>
      <w:r w:rsidRPr="00E94848">
        <w:rPr>
          <w:rFonts w:ascii="Times New Roman" w:hAnsi="Times New Roman"/>
          <w:lang w:eastAsia="en-GB"/>
        </w:rPr>
        <w:t>machinery of option-listing, he has done so in a way that</w:t>
      </w:r>
      <w:r>
        <w:rPr>
          <w:rFonts w:ascii="Times New Roman" w:hAnsi="Times New Roman"/>
          <w:lang w:eastAsia="en-GB"/>
        </w:rPr>
        <w:t xml:space="preserve"> </w:t>
      </w:r>
      <w:r w:rsidRPr="00E94848">
        <w:rPr>
          <w:rFonts w:ascii="Times New Roman" w:hAnsi="Times New Roman"/>
          <w:lang w:eastAsia="en-GB"/>
        </w:rPr>
        <w:t xml:space="preserve">constructs another </w:t>
      </w:r>
      <w:r w:rsidRPr="002C4B5D">
        <w:rPr>
          <w:rFonts w:ascii="Times New Roman" w:hAnsi="Times New Roman"/>
          <w:lang w:eastAsia="en-GB"/>
        </w:rPr>
        <w:t>version of his recommendation</w:t>
      </w:r>
      <w:r w:rsidR="0064503B" w:rsidRPr="002C4B5D">
        <w:rPr>
          <w:rFonts w:ascii="Times New Roman" w:hAnsi="Times New Roman"/>
          <w:lang w:eastAsia="en-GB"/>
        </w:rPr>
        <w:t>, pursuing acceptance thereof</w:t>
      </w:r>
      <w:r w:rsidRPr="002C4B5D">
        <w:rPr>
          <w:rFonts w:ascii="Times New Roman" w:hAnsi="Times New Roman"/>
          <w:lang w:eastAsia="en-GB"/>
        </w:rPr>
        <w:t>.</w:t>
      </w:r>
      <w:r w:rsidRPr="00E94848">
        <w:rPr>
          <w:rFonts w:ascii="Times New Roman" w:hAnsi="Times New Roman"/>
          <w:lang w:eastAsia="en-GB"/>
        </w:rPr>
        <w:t xml:space="preserve"> </w:t>
      </w:r>
    </w:p>
    <w:p w14:paraId="5C386DD9" w14:textId="77777777" w:rsidR="00623F07" w:rsidRPr="00E94848" w:rsidRDefault="00623F07" w:rsidP="00083F84">
      <w:pPr>
        <w:spacing w:line="480" w:lineRule="auto"/>
        <w:rPr>
          <w:rFonts w:ascii="Times New Roman" w:hAnsi="Times New Roman"/>
          <w:sz w:val="20"/>
          <w:szCs w:val="20"/>
          <w:lang w:eastAsia="en-GB"/>
        </w:rPr>
      </w:pPr>
    </w:p>
    <w:p w14:paraId="7BDAFB44" w14:textId="272748BE" w:rsidR="00623F07" w:rsidRPr="00692F6C" w:rsidRDefault="005E1025" w:rsidP="00083F84">
      <w:pPr>
        <w:spacing w:line="480" w:lineRule="auto"/>
        <w:rPr>
          <w:rFonts w:ascii="Times New Roman" w:hAnsi="Times New Roman"/>
        </w:rPr>
      </w:pPr>
      <w:r>
        <w:rPr>
          <w:rFonts w:ascii="Times New Roman" w:hAnsi="Times New Roman"/>
        </w:rPr>
        <w:t>M</w:t>
      </w:r>
      <w:r w:rsidR="00623F07" w:rsidRPr="00692F6C">
        <w:rPr>
          <w:rFonts w:ascii="Times New Roman" w:hAnsi="Times New Roman"/>
        </w:rPr>
        <w:t xml:space="preserve">um </w:t>
      </w:r>
      <w:r w:rsidR="00623F07">
        <w:rPr>
          <w:rFonts w:ascii="Times New Roman" w:hAnsi="Times New Roman"/>
        </w:rPr>
        <w:t>addresses the second option as if it were a single yes/no question</w:t>
      </w:r>
      <w:r w:rsidR="002666C1">
        <w:rPr>
          <w:rFonts w:ascii="Times New Roman" w:hAnsi="Times New Roman"/>
          <w:vertAlign w:val="superscript"/>
        </w:rPr>
        <w:t>2</w:t>
      </w:r>
      <w:r w:rsidR="00623F07">
        <w:rPr>
          <w:rFonts w:ascii="Times New Roman" w:hAnsi="Times New Roman"/>
        </w:rPr>
        <w:t xml:space="preserve">, rejecting it (line 73) and accounting for this in terms of her concerns.  The upfront “no” suggests that this is produced as an alignment with the neurologist’s position: that continuing as they are </w:t>
      </w:r>
      <w:proofErr w:type="gramStart"/>
      <w:r w:rsidR="00623F07">
        <w:rPr>
          <w:rFonts w:ascii="Times New Roman" w:hAnsi="Times New Roman"/>
        </w:rPr>
        <w:t>is</w:t>
      </w:r>
      <w:proofErr w:type="gramEnd"/>
      <w:r w:rsidR="00623F07">
        <w:rPr>
          <w:rFonts w:ascii="Times New Roman" w:hAnsi="Times New Roman"/>
        </w:rPr>
        <w:t xml:space="preserve"> </w:t>
      </w:r>
      <w:r w:rsidR="00623F07" w:rsidRPr="008663D6">
        <w:rPr>
          <w:rFonts w:ascii="Times New Roman" w:hAnsi="Times New Roman"/>
          <w:i/>
        </w:rPr>
        <w:t xml:space="preserve">not </w:t>
      </w:r>
      <w:r w:rsidR="00623F07">
        <w:rPr>
          <w:rFonts w:ascii="Times New Roman" w:hAnsi="Times New Roman"/>
        </w:rPr>
        <w:t xml:space="preserve">the best </w:t>
      </w:r>
      <w:r w:rsidR="0067236E">
        <w:rPr>
          <w:rFonts w:ascii="Times New Roman" w:hAnsi="Times New Roman"/>
        </w:rPr>
        <w:t>option</w:t>
      </w:r>
      <w:r w:rsidR="00402C6B">
        <w:rPr>
          <w:rFonts w:ascii="Times New Roman" w:hAnsi="Times New Roman"/>
        </w:rPr>
        <w:t xml:space="preserve"> (see </w:t>
      </w:r>
      <w:proofErr w:type="spellStart"/>
      <w:r w:rsidR="00402C6B">
        <w:rPr>
          <w:rFonts w:ascii="Times New Roman" w:hAnsi="Times New Roman"/>
        </w:rPr>
        <w:t>Pomerantz</w:t>
      </w:r>
      <w:proofErr w:type="spellEnd"/>
      <w:r w:rsidR="00402C6B">
        <w:rPr>
          <w:rFonts w:ascii="Times New Roman" w:hAnsi="Times New Roman"/>
        </w:rPr>
        <w:t xml:space="preserve"> </w:t>
      </w:r>
      <w:r w:rsidR="003C48EF">
        <w:rPr>
          <w:rFonts w:ascii="Times New Roman" w:hAnsi="Times New Roman"/>
        </w:rPr>
        <w:t>and Heritage 2013</w:t>
      </w:r>
      <w:r w:rsidR="00402C6B">
        <w:rPr>
          <w:rFonts w:ascii="Times New Roman" w:hAnsi="Times New Roman"/>
        </w:rPr>
        <w:t>)</w:t>
      </w:r>
      <w:r w:rsidR="00623F07">
        <w:rPr>
          <w:rFonts w:ascii="Times New Roman" w:hAnsi="Times New Roman"/>
        </w:rPr>
        <w:t xml:space="preserve">.  Thus, she displays an understanding that the two options are not equally weighted.  </w:t>
      </w:r>
      <w:r w:rsidR="00623F07" w:rsidRPr="00692F6C">
        <w:rPr>
          <w:rFonts w:ascii="Times New Roman" w:hAnsi="Times New Roman"/>
        </w:rPr>
        <w:t xml:space="preserve">The neurologist then </w:t>
      </w:r>
      <w:r w:rsidR="00623F07">
        <w:rPr>
          <w:rFonts w:ascii="Times New Roman" w:hAnsi="Times New Roman"/>
        </w:rPr>
        <w:t>seeks</w:t>
      </w:r>
      <w:r w:rsidR="00623F07" w:rsidRPr="00692F6C">
        <w:rPr>
          <w:rFonts w:ascii="Times New Roman" w:hAnsi="Times New Roman"/>
        </w:rPr>
        <w:t xml:space="preserve"> the patient’s agreement, using another </w:t>
      </w:r>
      <w:r w:rsidR="0067236E">
        <w:rPr>
          <w:rFonts w:ascii="Times New Roman" w:hAnsi="Times New Roman"/>
        </w:rPr>
        <w:t xml:space="preserve">PVE, </w:t>
      </w:r>
      <w:r w:rsidR="00746DA7">
        <w:rPr>
          <w:rFonts w:ascii="Times New Roman" w:hAnsi="Times New Roman"/>
        </w:rPr>
        <w:t>the</w:t>
      </w:r>
      <w:r w:rsidR="0067236E">
        <w:rPr>
          <w:rFonts w:ascii="Times New Roman" w:hAnsi="Times New Roman"/>
        </w:rPr>
        <w:t xml:space="preserve"> </w:t>
      </w:r>
      <w:r w:rsidR="00746DA7">
        <w:rPr>
          <w:rFonts w:ascii="Times New Roman" w:hAnsi="Times New Roman"/>
        </w:rPr>
        <w:t xml:space="preserve">eventual </w:t>
      </w:r>
      <w:r w:rsidR="0067236E">
        <w:rPr>
          <w:rFonts w:ascii="Times New Roman" w:hAnsi="Times New Roman"/>
        </w:rPr>
        <w:t xml:space="preserve">upshot of </w:t>
      </w:r>
      <w:r w:rsidR="00746DA7">
        <w:rPr>
          <w:rFonts w:ascii="Times New Roman" w:hAnsi="Times New Roman"/>
        </w:rPr>
        <w:t>which</w:t>
      </w:r>
      <w:r w:rsidR="0067236E">
        <w:rPr>
          <w:rFonts w:ascii="Times New Roman" w:hAnsi="Times New Roman"/>
        </w:rPr>
        <w:t xml:space="preserve"> </w:t>
      </w:r>
      <w:r w:rsidR="00E453A6">
        <w:rPr>
          <w:rFonts w:ascii="Times New Roman" w:hAnsi="Times New Roman"/>
        </w:rPr>
        <w:t>is an agreement by the patient that she also wants to find a solution</w:t>
      </w:r>
      <w:r w:rsidR="00623F07" w:rsidRPr="00692F6C">
        <w:rPr>
          <w:rFonts w:ascii="Times New Roman" w:hAnsi="Times New Roman"/>
        </w:rPr>
        <w:t xml:space="preserve">.  The neurologist </w:t>
      </w:r>
      <w:r w:rsidR="002666C1">
        <w:rPr>
          <w:rFonts w:ascii="Times New Roman" w:hAnsi="Times New Roman"/>
        </w:rPr>
        <w:t>finally</w:t>
      </w:r>
      <w:r w:rsidR="00623F07" w:rsidRPr="00692F6C">
        <w:rPr>
          <w:rFonts w:ascii="Times New Roman" w:hAnsi="Times New Roman"/>
        </w:rPr>
        <w:t xml:space="preserve"> secure</w:t>
      </w:r>
      <w:r w:rsidR="002666C1">
        <w:rPr>
          <w:rFonts w:ascii="Times New Roman" w:hAnsi="Times New Roman"/>
        </w:rPr>
        <w:t>s</w:t>
      </w:r>
      <w:r w:rsidR="00623F07" w:rsidRPr="00692F6C">
        <w:rPr>
          <w:rFonts w:ascii="Times New Roman" w:hAnsi="Times New Roman"/>
        </w:rPr>
        <w:t xml:space="preserve"> a clear agreement from </w:t>
      </w:r>
      <w:r w:rsidR="007948D4">
        <w:rPr>
          <w:rFonts w:ascii="Times New Roman" w:hAnsi="Times New Roman"/>
        </w:rPr>
        <w:t>M</w:t>
      </w:r>
      <w:r w:rsidR="00623F07" w:rsidRPr="00692F6C">
        <w:rPr>
          <w:rFonts w:ascii="Times New Roman" w:hAnsi="Times New Roman"/>
        </w:rPr>
        <w:t>um</w:t>
      </w:r>
      <w:r w:rsidR="00623F07">
        <w:rPr>
          <w:rFonts w:ascii="Times New Roman" w:hAnsi="Times New Roman"/>
        </w:rPr>
        <w:t xml:space="preserve"> (line 105) and patient </w:t>
      </w:r>
      <w:r w:rsidR="002666C1">
        <w:rPr>
          <w:rFonts w:ascii="Times New Roman" w:hAnsi="Times New Roman"/>
        </w:rPr>
        <w:t xml:space="preserve">to undertake testing </w:t>
      </w:r>
      <w:r w:rsidR="00623F07">
        <w:rPr>
          <w:rFonts w:ascii="Times New Roman" w:hAnsi="Times New Roman"/>
        </w:rPr>
        <w:t>(line 106).</w:t>
      </w:r>
      <w:r w:rsidR="00623F07" w:rsidRPr="00692F6C">
        <w:rPr>
          <w:rFonts w:ascii="Times New Roman" w:hAnsi="Times New Roman"/>
        </w:rPr>
        <w:t xml:space="preserve"> </w:t>
      </w:r>
    </w:p>
    <w:p w14:paraId="72B834D3" w14:textId="77777777" w:rsidR="00623F07" w:rsidRPr="000502BD" w:rsidRDefault="00623F07" w:rsidP="00083F84">
      <w:pPr>
        <w:spacing w:line="480" w:lineRule="auto"/>
        <w:rPr>
          <w:rFonts w:ascii="Courier New" w:hAnsi="Courier New" w:cs="Courier New"/>
          <w:sz w:val="20"/>
          <w:szCs w:val="20"/>
          <w:lang w:eastAsia="en-GB"/>
        </w:rPr>
      </w:pPr>
    </w:p>
    <w:p w14:paraId="1FCF7B70" w14:textId="59D2AC48" w:rsidR="00623F07" w:rsidRPr="008663D6" w:rsidRDefault="00623F07" w:rsidP="00083F84">
      <w:pPr>
        <w:spacing w:line="480" w:lineRule="auto"/>
      </w:pPr>
      <w:r>
        <w:rPr>
          <w:rFonts w:ascii="Times New Roman" w:hAnsi="Times New Roman"/>
        </w:rPr>
        <w:t>Comparing Extracts 1</w:t>
      </w:r>
      <w:r w:rsidRPr="00E94848">
        <w:rPr>
          <w:rFonts w:ascii="Times New Roman" w:hAnsi="Times New Roman"/>
        </w:rPr>
        <w:t xml:space="preserve"> and </w:t>
      </w:r>
      <w:r w:rsidR="001113D5">
        <w:rPr>
          <w:rFonts w:ascii="Times New Roman" w:hAnsi="Times New Roman"/>
        </w:rPr>
        <w:t>4</w:t>
      </w:r>
      <w:r w:rsidRPr="00E94848">
        <w:rPr>
          <w:rFonts w:ascii="Times New Roman" w:hAnsi="Times New Roman"/>
        </w:rPr>
        <w:t>a-</w:t>
      </w:r>
      <w:r w:rsidR="0064503B">
        <w:rPr>
          <w:rFonts w:ascii="Times New Roman" w:hAnsi="Times New Roman"/>
        </w:rPr>
        <w:t>b</w:t>
      </w:r>
      <w:r w:rsidRPr="00E94848">
        <w:rPr>
          <w:rFonts w:ascii="Times New Roman" w:hAnsi="Times New Roman"/>
        </w:rPr>
        <w:t xml:space="preserve">, we see the </w:t>
      </w:r>
      <w:r w:rsidRPr="001113D5">
        <w:rPr>
          <w:rFonts w:ascii="Times New Roman" w:hAnsi="Times New Roman"/>
        </w:rPr>
        <w:t>malleability o</w:t>
      </w:r>
      <w:r w:rsidRPr="00E94848">
        <w:rPr>
          <w:rFonts w:ascii="Times New Roman" w:hAnsi="Times New Roman"/>
        </w:rPr>
        <w:t xml:space="preserve">f option-listing.  Although both </w:t>
      </w:r>
      <w:r w:rsidR="00402C6B">
        <w:rPr>
          <w:rFonts w:ascii="Times New Roman" w:hAnsi="Times New Roman"/>
        </w:rPr>
        <w:t>produce</w:t>
      </w:r>
      <w:r w:rsidRPr="00E94848">
        <w:rPr>
          <w:rFonts w:ascii="Times New Roman" w:hAnsi="Times New Roman"/>
        </w:rPr>
        <w:t xml:space="preserve"> a list from which the patient may choose</w:t>
      </w:r>
      <w:r w:rsidR="001113D5">
        <w:rPr>
          <w:rFonts w:ascii="Times New Roman" w:hAnsi="Times New Roman"/>
        </w:rPr>
        <w:t>, the n</w:t>
      </w:r>
      <w:r w:rsidRPr="00E94848">
        <w:rPr>
          <w:rFonts w:ascii="Times New Roman" w:hAnsi="Times New Roman"/>
        </w:rPr>
        <w:t>eurologist in</w:t>
      </w:r>
      <w:r>
        <w:rPr>
          <w:rFonts w:ascii="Times New Roman" w:hAnsi="Times New Roman"/>
        </w:rPr>
        <w:t xml:space="preserve"> 1</w:t>
      </w:r>
      <w:r w:rsidRPr="00E94848">
        <w:rPr>
          <w:rFonts w:ascii="Times New Roman" w:hAnsi="Times New Roman"/>
        </w:rPr>
        <w:t xml:space="preserve"> </w:t>
      </w:r>
      <w:r w:rsidR="00402C6B">
        <w:rPr>
          <w:rFonts w:ascii="Times New Roman" w:hAnsi="Times New Roman"/>
        </w:rPr>
        <w:t>constructs</w:t>
      </w:r>
      <w:r w:rsidR="001113D5">
        <w:rPr>
          <w:rFonts w:ascii="Times New Roman" w:hAnsi="Times New Roman"/>
        </w:rPr>
        <w:t xml:space="preserve"> </w:t>
      </w:r>
      <w:r w:rsidR="001113D5" w:rsidRPr="001113D5">
        <w:rPr>
          <w:rFonts w:ascii="Times New Roman" w:hAnsi="Times New Roman"/>
          <w:i/>
        </w:rPr>
        <w:t>viable</w:t>
      </w:r>
      <w:r w:rsidR="00402C6B">
        <w:rPr>
          <w:rFonts w:ascii="Times New Roman" w:hAnsi="Times New Roman"/>
        </w:rPr>
        <w:t xml:space="preserve"> alternative</w:t>
      </w:r>
      <w:r w:rsidR="001113D5">
        <w:rPr>
          <w:rFonts w:ascii="Times New Roman" w:hAnsi="Times New Roman"/>
        </w:rPr>
        <w:t xml:space="preserve">s, </w:t>
      </w:r>
      <w:r w:rsidR="001113D5" w:rsidRPr="003A5DCD">
        <w:rPr>
          <w:rFonts w:ascii="Times New Roman" w:hAnsi="Times New Roman"/>
        </w:rPr>
        <w:t xml:space="preserve">whereas the </w:t>
      </w:r>
      <w:r w:rsidRPr="003A5DCD">
        <w:rPr>
          <w:rFonts w:ascii="Times New Roman" w:hAnsi="Times New Roman"/>
        </w:rPr>
        <w:t xml:space="preserve">neurologist in </w:t>
      </w:r>
      <w:r w:rsidR="001113D5" w:rsidRPr="003A5DCD">
        <w:rPr>
          <w:rFonts w:ascii="Times New Roman" w:hAnsi="Times New Roman"/>
        </w:rPr>
        <w:t>4</w:t>
      </w:r>
      <w:r w:rsidR="003A5DCD" w:rsidRPr="003A5DCD">
        <w:rPr>
          <w:rFonts w:ascii="Times New Roman" w:hAnsi="Times New Roman"/>
        </w:rPr>
        <w:t>b</w:t>
      </w:r>
      <w:r w:rsidRPr="003A5DCD">
        <w:rPr>
          <w:rFonts w:ascii="Times New Roman" w:hAnsi="Times New Roman"/>
        </w:rPr>
        <w:t xml:space="preserve"> </w:t>
      </w:r>
      <w:r w:rsidR="003A5DCD">
        <w:rPr>
          <w:rFonts w:ascii="Times New Roman" w:hAnsi="Times New Roman"/>
        </w:rPr>
        <w:t xml:space="preserve">uses option-listing to pursue </w:t>
      </w:r>
      <w:r w:rsidR="0064503B">
        <w:rPr>
          <w:rFonts w:ascii="Times New Roman" w:hAnsi="Times New Roman"/>
        </w:rPr>
        <w:t xml:space="preserve">acceptance of </w:t>
      </w:r>
      <w:r w:rsidR="003A5DCD">
        <w:rPr>
          <w:rFonts w:ascii="Times New Roman" w:hAnsi="Times New Roman"/>
        </w:rPr>
        <w:t xml:space="preserve">his </w:t>
      </w:r>
      <w:r w:rsidRPr="003A5DCD">
        <w:rPr>
          <w:rFonts w:ascii="Times New Roman" w:hAnsi="Times New Roman"/>
        </w:rPr>
        <w:t>recommended option.</w:t>
      </w:r>
      <w:r>
        <w:rPr>
          <w:rFonts w:ascii="Times New Roman" w:hAnsi="Times New Roman"/>
        </w:rPr>
        <w:t xml:space="preserve">  Nevertheless, in their post-consultation questionnaires, participants in both reported that a c</w:t>
      </w:r>
      <w:r w:rsidR="005E1025">
        <w:rPr>
          <w:rFonts w:ascii="Times New Roman" w:hAnsi="Times New Roman"/>
        </w:rPr>
        <w:t>hoice had been offered</w:t>
      </w:r>
      <w:r w:rsidR="002666C1">
        <w:rPr>
          <w:rFonts w:ascii="Times New Roman" w:hAnsi="Times New Roman"/>
          <w:vertAlign w:val="superscript"/>
        </w:rPr>
        <w:t>3</w:t>
      </w:r>
      <w:r w:rsidR="005E1025">
        <w:rPr>
          <w:rFonts w:ascii="Times New Roman" w:hAnsi="Times New Roman"/>
        </w:rPr>
        <w:t xml:space="preserve">. Thus, </w:t>
      </w:r>
      <w:r>
        <w:rPr>
          <w:rFonts w:ascii="Times New Roman" w:hAnsi="Times New Roman"/>
        </w:rPr>
        <w:lastRenderedPageBreak/>
        <w:t xml:space="preserve">even when option-listing was used in a way that seems to stretch the limits of ‘choice’ close to breaking point, it was </w:t>
      </w:r>
      <w:r w:rsidR="007948D4">
        <w:rPr>
          <w:rFonts w:ascii="Times New Roman" w:hAnsi="Times New Roman"/>
        </w:rPr>
        <w:t xml:space="preserve">reportedly </w:t>
      </w:r>
      <w:r>
        <w:rPr>
          <w:rFonts w:ascii="Times New Roman" w:hAnsi="Times New Roman"/>
        </w:rPr>
        <w:t xml:space="preserve">perceived as making choice available. </w:t>
      </w:r>
    </w:p>
    <w:p w14:paraId="75BF4A08" w14:textId="77777777" w:rsidR="00623F07" w:rsidRDefault="00623F07" w:rsidP="00083F84">
      <w:pPr>
        <w:spacing w:line="480" w:lineRule="auto"/>
        <w:rPr>
          <w:rFonts w:ascii="Times New Roman" w:hAnsi="Times New Roman"/>
        </w:rPr>
      </w:pPr>
    </w:p>
    <w:p w14:paraId="6E247E22" w14:textId="6A4D11C8" w:rsidR="00B160EE" w:rsidRPr="00895B78" w:rsidRDefault="00B160EE" w:rsidP="00AB4BF7">
      <w:pPr>
        <w:spacing w:line="480" w:lineRule="auto"/>
        <w:outlineLvl w:val="0"/>
        <w:rPr>
          <w:rFonts w:ascii="Times New Roman" w:hAnsi="Times New Roman"/>
          <w:b/>
          <w:i/>
        </w:rPr>
      </w:pPr>
      <w:r w:rsidRPr="00895B78">
        <w:rPr>
          <w:rFonts w:ascii="Times New Roman" w:hAnsi="Times New Roman"/>
          <w:b/>
          <w:i/>
        </w:rPr>
        <w:t>A deviant case</w:t>
      </w:r>
    </w:p>
    <w:p w14:paraId="0A78381D" w14:textId="1118A4BF" w:rsidR="00B160EE" w:rsidRPr="00C46968" w:rsidRDefault="00A253B4" w:rsidP="00083F84">
      <w:pPr>
        <w:spacing w:line="480" w:lineRule="auto"/>
        <w:rPr>
          <w:rFonts w:ascii="Times New Roman" w:hAnsi="Times New Roman"/>
        </w:rPr>
      </w:pPr>
      <w:r>
        <w:rPr>
          <w:rFonts w:ascii="Times New Roman" w:hAnsi="Times New Roman"/>
        </w:rPr>
        <w:t>Extract 5</w:t>
      </w:r>
      <w:r w:rsidR="0008634D">
        <w:rPr>
          <w:rFonts w:ascii="Times New Roman" w:hAnsi="Times New Roman"/>
        </w:rPr>
        <w:t xml:space="preserve"> shows a deviant case in that</w:t>
      </w:r>
      <w:r>
        <w:rPr>
          <w:rFonts w:ascii="Times New Roman" w:hAnsi="Times New Roman"/>
        </w:rPr>
        <w:t xml:space="preserve"> </w:t>
      </w:r>
      <w:r w:rsidR="00B160EE" w:rsidRPr="00C46968">
        <w:rPr>
          <w:rFonts w:ascii="Times New Roman" w:hAnsi="Times New Roman"/>
        </w:rPr>
        <w:t>the neurologist reported tha</w:t>
      </w:r>
      <w:r w:rsidR="005E1025">
        <w:rPr>
          <w:rFonts w:ascii="Times New Roman" w:hAnsi="Times New Roman"/>
        </w:rPr>
        <w:t>t a choice had been offered, and</w:t>
      </w:r>
      <w:r w:rsidR="00B160EE" w:rsidRPr="00C46968">
        <w:rPr>
          <w:rFonts w:ascii="Times New Roman" w:hAnsi="Times New Roman"/>
        </w:rPr>
        <w:t xml:space="preserve"> the patient that it h</w:t>
      </w:r>
      <w:r w:rsidR="00B160EE">
        <w:rPr>
          <w:rFonts w:ascii="Times New Roman" w:hAnsi="Times New Roman"/>
        </w:rPr>
        <w:t>ad not</w:t>
      </w:r>
      <w:r w:rsidR="00B160EE" w:rsidRPr="00C46968">
        <w:rPr>
          <w:rFonts w:ascii="Times New Roman" w:hAnsi="Times New Roman"/>
        </w:rPr>
        <w:t xml:space="preserve">. </w:t>
      </w:r>
      <w:r>
        <w:rPr>
          <w:rFonts w:ascii="Times New Roman" w:hAnsi="Times New Roman"/>
        </w:rPr>
        <w:t xml:space="preserve"> </w:t>
      </w:r>
      <w:r w:rsidR="005E1025">
        <w:rPr>
          <w:rFonts w:ascii="Times New Roman" w:hAnsi="Times New Roman"/>
        </w:rPr>
        <w:t>T</w:t>
      </w:r>
      <w:r w:rsidR="00B160EE">
        <w:rPr>
          <w:rFonts w:ascii="Times New Roman" w:hAnsi="Times New Roman"/>
        </w:rPr>
        <w:t xml:space="preserve">he patient has long-standing epilepsy, which is not fully controlled. </w:t>
      </w:r>
      <w:r>
        <w:rPr>
          <w:rFonts w:ascii="Times New Roman" w:hAnsi="Times New Roman"/>
        </w:rPr>
        <w:t xml:space="preserve"> T</w:t>
      </w:r>
      <w:r w:rsidR="00B160EE">
        <w:rPr>
          <w:rFonts w:ascii="Times New Roman" w:hAnsi="Times New Roman"/>
        </w:rPr>
        <w:t xml:space="preserve">he neurologist </w:t>
      </w:r>
      <w:r>
        <w:rPr>
          <w:rFonts w:ascii="Times New Roman" w:hAnsi="Times New Roman"/>
        </w:rPr>
        <w:t xml:space="preserve">has </w:t>
      </w:r>
      <w:r w:rsidR="00B160EE">
        <w:rPr>
          <w:rFonts w:ascii="Times New Roman" w:hAnsi="Times New Roman"/>
        </w:rPr>
        <w:t>conclude</w:t>
      </w:r>
      <w:r>
        <w:rPr>
          <w:rFonts w:ascii="Times New Roman" w:hAnsi="Times New Roman"/>
        </w:rPr>
        <w:t>d</w:t>
      </w:r>
      <w:r w:rsidR="00B160EE">
        <w:rPr>
          <w:rFonts w:ascii="Times New Roman" w:hAnsi="Times New Roman"/>
        </w:rPr>
        <w:t xml:space="preserve"> that they should reduce </w:t>
      </w:r>
      <w:r w:rsidR="00DD659C">
        <w:rPr>
          <w:rFonts w:ascii="Times New Roman" w:hAnsi="Times New Roman"/>
        </w:rPr>
        <w:t>one</w:t>
      </w:r>
      <w:r w:rsidR="00B14DC4">
        <w:rPr>
          <w:rFonts w:ascii="Times New Roman" w:hAnsi="Times New Roman"/>
        </w:rPr>
        <w:t xml:space="preserve"> of her drugs</w:t>
      </w:r>
      <w:r w:rsidR="00B160EE">
        <w:rPr>
          <w:rFonts w:ascii="Times New Roman" w:hAnsi="Times New Roman"/>
        </w:rPr>
        <w:t xml:space="preserve"> because it appears to be causing fatigue and not improving seizure control</w:t>
      </w:r>
      <w:r w:rsidR="007948D4">
        <w:rPr>
          <w:rFonts w:ascii="Times New Roman" w:hAnsi="Times New Roman"/>
        </w:rPr>
        <w:t>.</w:t>
      </w:r>
      <w:r w:rsidR="00B160EE">
        <w:rPr>
          <w:rFonts w:ascii="Times New Roman" w:hAnsi="Times New Roman"/>
        </w:rPr>
        <w:t xml:space="preserve">  The quest</w:t>
      </w:r>
      <w:r w:rsidR="005E1025">
        <w:rPr>
          <w:rFonts w:ascii="Times New Roman" w:hAnsi="Times New Roman"/>
        </w:rPr>
        <w:t xml:space="preserve">ion is what </w:t>
      </w:r>
      <w:r w:rsidR="00DD659C">
        <w:rPr>
          <w:rFonts w:ascii="Times New Roman" w:hAnsi="Times New Roman"/>
        </w:rPr>
        <w:t>else</w:t>
      </w:r>
      <w:r w:rsidR="005E1025">
        <w:rPr>
          <w:rFonts w:ascii="Times New Roman" w:hAnsi="Times New Roman"/>
        </w:rPr>
        <w:t xml:space="preserve"> </w:t>
      </w:r>
      <w:r w:rsidR="00B160EE">
        <w:rPr>
          <w:rFonts w:ascii="Times New Roman" w:hAnsi="Times New Roman"/>
        </w:rPr>
        <w:t xml:space="preserve">they might try. </w:t>
      </w:r>
      <w:r w:rsidR="0064503B">
        <w:rPr>
          <w:rFonts w:ascii="Times New Roman" w:hAnsi="Times New Roman"/>
        </w:rPr>
        <w:t xml:space="preserve"> T</w:t>
      </w:r>
      <w:r w:rsidR="00B160EE">
        <w:rPr>
          <w:rFonts w:ascii="Times New Roman" w:hAnsi="Times New Roman"/>
        </w:rPr>
        <w:t>he neurologist makes a ba</w:t>
      </w:r>
      <w:r w:rsidR="00D77A7A">
        <w:rPr>
          <w:rFonts w:ascii="Times New Roman" w:hAnsi="Times New Roman"/>
        </w:rPr>
        <w:t>d news announcement: they have</w:t>
      </w:r>
      <w:proofErr w:type="gramStart"/>
      <w:r w:rsidR="00D77A7A">
        <w:rPr>
          <w:rFonts w:ascii="Times New Roman" w:hAnsi="Times New Roman"/>
        </w:rPr>
        <w:t xml:space="preserve">, </w:t>
      </w:r>
      <w:r w:rsidR="00B160EE">
        <w:rPr>
          <w:rFonts w:ascii="Times New Roman" w:hAnsi="Times New Roman"/>
        </w:rPr>
        <w:t>more or less, run</w:t>
      </w:r>
      <w:proofErr w:type="gramEnd"/>
      <w:r w:rsidR="00B160EE">
        <w:rPr>
          <w:rFonts w:ascii="Times New Roman" w:hAnsi="Times New Roman"/>
        </w:rPr>
        <w:t xml:space="preserve"> out of alternatives</w:t>
      </w:r>
      <w:r w:rsidR="00E81995">
        <w:rPr>
          <w:rFonts w:ascii="Times New Roman" w:hAnsi="Times New Roman"/>
        </w:rPr>
        <w:t xml:space="preserve"> and “the chances of getting [her] seizure free are really very low indeed”</w:t>
      </w:r>
      <w:r w:rsidR="00B160EE">
        <w:rPr>
          <w:rFonts w:ascii="Times New Roman" w:hAnsi="Times New Roman"/>
        </w:rPr>
        <w:t xml:space="preserve">. </w:t>
      </w:r>
      <w:r w:rsidR="00DD659C">
        <w:rPr>
          <w:rFonts w:ascii="Times New Roman" w:hAnsi="Times New Roman"/>
        </w:rPr>
        <w:t xml:space="preserve"> </w:t>
      </w:r>
      <w:r w:rsidR="0064503B">
        <w:rPr>
          <w:rFonts w:ascii="Times New Roman" w:hAnsi="Times New Roman"/>
        </w:rPr>
        <w:t>I</w:t>
      </w:r>
      <w:r w:rsidR="00B160EE">
        <w:rPr>
          <w:rFonts w:ascii="Times New Roman" w:hAnsi="Times New Roman"/>
        </w:rPr>
        <w:t>mplicitly</w:t>
      </w:r>
      <w:r w:rsidR="0064503B">
        <w:rPr>
          <w:rFonts w:ascii="Times New Roman" w:hAnsi="Times New Roman"/>
        </w:rPr>
        <w:t>, he is</w:t>
      </w:r>
      <w:r w:rsidR="00B160EE">
        <w:rPr>
          <w:rFonts w:ascii="Times New Roman" w:hAnsi="Times New Roman"/>
        </w:rPr>
        <w:t xml:space="preserve"> recommend</w:t>
      </w:r>
      <w:r w:rsidR="0064503B">
        <w:rPr>
          <w:rFonts w:ascii="Times New Roman" w:hAnsi="Times New Roman"/>
        </w:rPr>
        <w:t>ing</w:t>
      </w:r>
      <w:r w:rsidR="00B160EE">
        <w:rPr>
          <w:rFonts w:ascii="Times New Roman" w:hAnsi="Times New Roman"/>
        </w:rPr>
        <w:t xml:space="preserve"> continu</w:t>
      </w:r>
      <w:r w:rsidR="00E81995">
        <w:rPr>
          <w:rFonts w:ascii="Times New Roman" w:hAnsi="Times New Roman"/>
        </w:rPr>
        <w:t>ing</w:t>
      </w:r>
      <w:r w:rsidR="00B160EE">
        <w:rPr>
          <w:rFonts w:ascii="Times New Roman" w:hAnsi="Times New Roman"/>
        </w:rPr>
        <w:t xml:space="preserve"> with her current medication.  In this regard, his turn is comparable to cases in our </w:t>
      </w:r>
      <w:r w:rsidR="00B160EE" w:rsidRPr="00BA5EE3">
        <w:rPr>
          <w:rFonts w:ascii="Times New Roman" w:hAnsi="Times New Roman"/>
          <w:i/>
        </w:rPr>
        <w:t>no-choice</w:t>
      </w:r>
      <w:r w:rsidR="00B160EE">
        <w:rPr>
          <w:rFonts w:ascii="Times New Roman" w:hAnsi="Times New Roman"/>
        </w:rPr>
        <w:t xml:space="preserve"> subset (i.e. </w:t>
      </w:r>
      <w:r w:rsidR="00326CEC">
        <w:rPr>
          <w:rFonts w:ascii="Times New Roman" w:hAnsi="Times New Roman"/>
        </w:rPr>
        <w:t>S</w:t>
      </w:r>
      <w:r w:rsidR="00B160EE">
        <w:rPr>
          <w:rFonts w:ascii="Times New Roman" w:hAnsi="Times New Roman"/>
        </w:rPr>
        <w:t>ubset 4</w:t>
      </w:r>
      <w:r w:rsidR="00A50B5B">
        <w:rPr>
          <w:rFonts w:ascii="Times New Roman" w:hAnsi="Times New Roman"/>
        </w:rPr>
        <w:t>, Table 1</w:t>
      </w:r>
      <w:r w:rsidR="00B160EE">
        <w:rPr>
          <w:rFonts w:ascii="Times New Roman" w:hAnsi="Times New Roman"/>
        </w:rPr>
        <w:t xml:space="preserve">), </w:t>
      </w:r>
      <w:r w:rsidR="00895B78">
        <w:rPr>
          <w:rFonts w:ascii="Times New Roman" w:hAnsi="Times New Roman"/>
        </w:rPr>
        <w:t xml:space="preserve">which typically involved recommendations for </w:t>
      </w:r>
      <w:r w:rsidR="00B160EE">
        <w:rPr>
          <w:rFonts w:ascii="Times New Roman" w:hAnsi="Times New Roman"/>
        </w:rPr>
        <w:t>doing nothing or nothing new (</w:t>
      </w:r>
      <w:proofErr w:type="spellStart"/>
      <w:r w:rsidR="00176124">
        <w:rPr>
          <w:rFonts w:ascii="Times New Roman" w:hAnsi="Times New Roman"/>
        </w:rPr>
        <w:t>Reuber</w:t>
      </w:r>
      <w:proofErr w:type="spellEnd"/>
      <w:r w:rsidR="00176124">
        <w:rPr>
          <w:rFonts w:ascii="Times New Roman" w:hAnsi="Times New Roman"/>
        </w:rPr>
        <w:t xml:space="preserve"> et al. 2015</w:t>
      </w:r>
      <w:r w:rsidR="00B160EE">
        <w:rPr>
          <w:rFonts w:ascii="Times New Roman" w:hAnsi="Times New Roman"/>
        </w:rPr>
        <w:t xml:space="preserve">). </w:t>
      </w:r>
    </w:p>
    <w:p w14:paraId="3601B7F9" w14:textId="77777777" w:rsidR="00B160EE" w:rsidRDefault="00B160EE" w:rsidP="00083F84">
      <w:pPr>
        <w:spacing w:line="480" w:lineRule="auto"/>
      </w:pPr>
    </w:p>
    <w:p w14:paraId="7AFB8E71" w14:textId="5176A29A" w:rsidR="00B160EE" w:rsidRPr="00EC7E4D" w:rsidRDefault="00B160EE" w:rsidP="00083F84">
      <w:pPr>
        <w:spacing w:line="480" w:lineRule="auto"/>
        <w:rPr>
          <w:rFonts w:ascii="Times New Roman" w:hAnsi="Times New Roman"/>
        </w:rPr>
      </w:pPr>
      <w:r>
        <w:rPr>
          <w:rFonts w:ascii="Times New Roman" w:hAnsi="Times New Roman"/>
        </w:rPr>
        <w:t>A</w:t>
      </w:r>
      <w:r w:rsidRPr="00EC7E4D">
        <w:rPr>
          <w:rFonts w:ascii="Times New Roman" w:hAnsi="Times New Roman"/>
        </w:rPr>
        <w:t>gainst this backdrop</w:t>
      </w:r>
      <w:r>
        <w:rPr>
          <w:rFonts w:ascii="Times New Roman" w:hAnsi="Times New Roman"/>
        </w:rPr>
        <w:t>,</w:t>
      </w:r>
      <w:r w:rsidRPr="00EC7E4D">
        <w:rPr>
          <w:rFonts w:ascii="Times New Roman" w:hAnsi="Times New Roman"/>
        </w:rPr>
        <w:t xml:space="preserve"> the neurologist </w:t>
      </w:r>
      <w:r w:rsidR="00AC2831">
        <w:rPr>
          <w:rFonts w:ascii="Times New Roman" w:hAnsi="Times New Roman"/>
        </w:rPr>
        <w:t>uses</w:t>
      </w:r>
      <w:r w:rsidRPr="00EC7E4D">
        <w:rPr>
          <w:rFonts w:ascii="Times New Roman" w:hAnsi="Times New Roman"/>
        </w:rPr>
        <w:t xml:space="preserve"> option-listing.  In </w:t>
      </w:r>
      <w:r>
        <w:rPr>
          <w:rFonts w:ascii="Times New Roman" w:hAnsi="Times New Roman"/>
        </w:rPr>
        <w:t>E</w:t>
      </w:r>
      <w:r w:rsidRPr="00EC7E4D">
        <w:rPr>
          <w:rFonts w:ascii="Times New Roman" w:hAnsi="Times New Roman"/>
        </w:rPr>
        <w:t xml:space="preserve">xtract </w:t>
      </w:r>
      <w:r w:rsidR="00C03A6C">
        <w:rPr>
          <w:rFonts w:ascii="Times New Roman" w:hAnsi="Times New Roman"/>
        </w:rPr>
        <w:t>5</w:t>
      </w:r>
      <w:r>
        <w:rPr>
          <w:rFonts w:ascii="Times New Roman" w:hAnsi="Times New Roman"/>
        </w:rPr>
        <w:t xml:space="preserve">, </w:t>
      </w:r>
      <w:r w:rsidRPr="00EC7E4D">
        <w:rPr>
          <w:rFonts w:ascii="Times New Roman" w:hAnsi="Times New Roman"/>
        </w:rPr>
        <w:t>we see the familiar three components.</w:t>
      </w:r>
      <w:r w:rsidR="00895B78">
        <w:rPr>
          <w:rFonts w:ascii="Times New Roman" w:hAnsi="Times New Roman"/>
        </w:rPr>
        <w:t xml:space="preserve">  H</w:t>
      </w:r>
      <w:r>
        <w:rPr>
          <w:rFonts w:ascii="Times New Roman" w:hAnsi="Times New Roman"/>
        </w:rPr>
        <w:t xml:space="preserve">e </w:t>
      </w:r>
      <w:r w:rsidRPr="00EC7E4D">
        <w:rPr>
          <w:rFonts w:ascii="Times New Roman" w:hAnsi="Times New Roman"/>
        </w:rPr>
        <w:t xml:space="preserve">flags up that a decision </w:t>
      </w:r>
      <w:r w:rsidR="00B95D4C">
        <w:rPr>
          <w:rFonts w:ascii="Times New Roman" w:hAnsi="Times New Roman"/>
        </w:rPr>
        <w:t xml:space="preserve">is </w:t>
      </w:r>
      <w:r w:rsidRPr="00EC7E4D">
        <w:rPr>
          <w:rFonts w:ascii="Times New Roman" w:hAnsi="Times New Roman"/>
        </w:rPr>
        <w:t>to be made</w:t>
      </w:r>
      <w:r w:rsidR="00895B78">
        <w:rPr>
          <w:rFonts w:ascii="Times New Roman" w:hAnsi="Times New Roman"/>
        </w:rPr>
        <w:t xml:space="preserve"> (line 15), l</w:t>
      </w:r>
      <w:r w:rsidRPr="00EC7E4D">
        <w:rPr>
          <w:rFonts w:ascii="Times New Roman" w:hAnsi="Times New Roman"/>
        </w:rPr>
        <w:t>ists two alternatives (lines 15-16 and 18-22)</w:t>
      </w:r>
      <w:r>
        <w:rPr>
          <w:rFonts w:ascii="Times New Roman" w:hAnsi="Times New Roman"/>
        </w:rPr>
        <w:t xml:space="preserve">, </w:t>
      </w:r>
      <w:r w:rsidR="00B95D4C">
        <w:rPr>
          <w:rFonts w:ascii="Times New Roman" w:hAnsi="Times New Roman"/>
        </w:rPr>
        <w:t>places the decision</w:t>
      </w:r>
      <w:r w:rsidRPr="00EC7E4D">
        <w:rPr>
          <w:rFonts w:ascii="Times New Roman" w:hAnsi="Times New Roman"/>
        </w:rPr>
        <w:t xml:space="preserve"> in the patient’s domain </w:t>
      </w:r>
      <w:r>
        <w:rPr>
          <w:rFonts w:ascii="Times New Roman" w:hAnsi="Times New Roman"/>
        </w:rPr>
        <w:t>(l</w:t>
      </w:r>
      <w:r w:rsidRPr="00EC7E4D">
        <w:rPr>
          <w:rFonts w:ascii="Times New Roman" w:hAnsi="Times New Roman"/>
        </w:rPr>
        <w:t>ine</w:t>
      </w:r>
      <w:r>
        <w:rPr>
          <w:rFonts w:ascii="Times New Roman" w:hAnsi="Times New Roman"/>
        </w:rPr>
        <w:t>s</w:t>
      </w:r>
      <w:r w:rsidRPr="00EC7E4D">
        <w:rPr>
          <w:rFonts w:ascii="Times New Roman" w:hAnsi="Times New Roman"/>
        </w:rPr>
        <w:t xml:space="preserve"> 15 and 23-24)</w:t>
      </w:r>
      <w:r w:rsidR="0064503B">
        <w:rPr>
          <w:rFonts w:ascii="Times New Roman" w:hAnsi="Times New Roman"/>
        </w:rPr>
        <w:t xml:space="preserve">, and </w:t>
      </w:r>
      <w:r w:rsidRPr="00EC7E4D">
        <w:rPr>
          <w:rFonts w:ascii="Times New Roman" w:hAnsi="Times New Roman"/>
        </w:rPr>
        <w:t xml:space="preserve">uses a </w:t>
      </w:r>
      <w:r>
        <w:rPr>
          <w:rFonts w:ascii="Times New Roman" w:hAnsi="Times New Roman"/>
        </w:rPr>
        <w:t>PVE</w:t>
      </w:r>
      <w:r w:rsidRPr="00EC7E4D">
        <w:rPr>
          <w:rFonts w:ascii="Times New Roman" w:hAnsi="Times New Roman"/>
        </w:rPr>
        <w:t xml:space="preserve"> to hand the decision to the patient</w:t>
      </w:r>
      <w:r>
        <w:rPr>
          <w:rFonts w:ascii="Times New Roman" w:hAnsi="Times New Roman"/>
        </w:rPr>
        <w:t xml:space="preserve"> </w:t>
      </w:r>
      <w:r w:rsidRPr="00EC7E4D">
        <w:rPr>
          <w:rFonts w:ascii="Times New Roman" w:hAnsi="Times New Roman"/>
        </w:rPr>
        <w:t xml:space="preserve">(lines 38-39).  When this fails to elicit </w:t>
      </w:r>
      <w:r w:rsidR="00895B78">
        <w:rPr>
          <w:rFonts w:ascii="Times New Roman" w:hAnsi="Times New Roman"/>
        </w:rPr>
        <w:t>a</w:t>
      </w:r>
      <w:r w:rsidRPr="00EC7E4D">
        <w:rPr>
          <w:rFonts w:ascii="Times New Roman" w:hAnsi="Times New Roman"/>
        </w:rPr>
        <w:t xml:space="preserve"> response (line 40), the neurologist returns to his original positi</w:t>
      </w:r>
      <w:r w:rsidR="004D69FF">
        <w:rPr>
          <w:rFonts w:ascii="Times New Roman" w:hAnsi="Times New Roman"/>
        </w:rPr>
        <w:t xml:space="preserve">on: that he has little to offer.  </w:t>
      </w:r>
    </w:p>
    <w:p w14:paraId="1F946DBA" w14:textId="77777777" w:rsidR="00B160EE" w:rsidRDefault="00B160EE" w:rsidP="00083F84">
      <w:pPr>
        <w:spacing w:line="480" w:lineRule="auto"/>
      </w:pPr>
    </w:p>
    <w:p w14:paraId="1C4248F9" w14:textId="5C87CA28" w:rsidR="00B160EE" w:rsidRDefault="00B160EE" w:rsidP="00AB4BF7">
      <w:pPr>
        <w:spacing w:line="480" w:lineRule="auto"/>
        <w:outlineLvl w:val="0"/>
        <w:rPr>
          <w:rFonts w:ascii="Times New Roman" w:hAnsi="Times New Roman"/>
        </w:rPr>
      </w:pPr>
      <w:r>
        <w:rPr>
          <w:rFonts w:ascii="Times New Roman" w:hAnsi="Times New Roman"/>
        </w:rPr>
        <w:t xml:space="preserve">Extract 5 </w:t>
      </w:r>
    </w:p>
    <w:p w14:paraId="35F6281D" w14:textId="5312954C" w:rsidR="00B160EE" w:rsidRPr="00E95FE9" w:rsidRDefault="00B160EE" w:rsidP="00083F84">
      <w:pPr>
        <w:spacing w:line="480" w:lineRule="auto"/>
        <w:rPr>
          <w:rFonts w:ascii="Times New Roman" w:hAnsi="Times New Roman"/>
        </w:rPr>
      </w:pPr>
      <w:r w:rsidRPr="00E95FE9">
        <w:rPr>
          <w:rFonts w:ascii="Times New Roman" w:hAnsi="Times New Roman"/>
        </w:rPr>
        <w:t>G08904</w:t>
      </w:r>
    </w:p>
    <w:p w14:paraId="3F6DA818"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E:r</w:t>
      </w:r>
      <w:proofErr w:type="spellEnd"/>
      <w:proofErr w:type="gramEnd"/>
      <w:r>
        <w:rPr>
          <w:rFonts w:ascii="Courier New" w:hAnsi="Courier New" w:cs="Courier New"/>
          <w:sz w:val="20"/>
          <w:szCs w:val="20"/>
        </w:rPr>
        <w:t xml:space="preserve"> (0.5) </w:t>
      </w:r>
      <w:r w:rsidRPr="0064503B">
        <w:rPr>
          <w:rFonts w:ascii="Courier New" w:hAnsi="Courier New" w:cs="Courier New"/>
          <w:b/>
          <w:sz w:val="20"/>
          <w:szCs w:val="20"/>
        </w:rPr>
        <w:t>and it’s up to you a bit, u::m .</w:t>
      </w:r>
      <w:proofErr w:type="spellStart"/>
      <w:r w:rsidRPr="0064503B">
        <w:rPr>
          <w:rFonts w:ascii="Courier New" w:hAnsi="Courier New" w:cs="Courier New"/>
          <w:b/>
          <w:sz w:val="20"/>
          <w:szCs w:val="20"/>
        </w:rPr>
        <w:t>hh</w:t>
      </w:r>
      <w:proofErr w:type="spellEnd"/>
      <w:r w:rsidRPr="000B46CC">
        <w:rPr>
          <w:rFonts w:ascii="Courier New" w:hAnsi="Courier New" w:cs="Courier New"/>
          <w:sz w:val="20"/>
          <w:szCs w:val="20"/>
        </w:rPr>
        <w:t xml:space="preserve"> </w:t>
      </w:r>
      <w:r w:rsidRPr="00DE61C1">
        <w:rPr>
          <w:rFonts w:ascii="Courier New" w:hAnsi="Courier New" w:cs="Courier New"/>
          <w:b/>
          <w:sz w:val="20"/>
          <w:szCs w:val="20"/>
        </w:rPr>
        <w:t>some people</w:t>
      </w:r>
      <w:r w:rsidRPr="000B46CC">
        <w:rPr>
          <w:rFonts w:ascii="Courier New" w:hAnsi="Courier New" w:cs="Courier New"/>
          <w:sz w:val="20"/>
          <w:szCs w:val="20"/>
        </w:rPr>
        <w:t xml:space="preserve"> </w:t>
      </w:r>
    </w:p>
    <w:p w14:paraId="6CD6661A"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16         </w:t>
      </w:r>
      <w:r w:rsidRPr="00DE61C1">
        <w:rPr>
          <w:rFonts w:ascii="Courier New" w:hAnsi="Courier New" w:cs="Courier New"/>
          <w:b/>
          <w:sz w:val="20"/>
          <w:szCs w:val="20"/>
        </w:rPr>
        <w:t>say “well look I need to try every drug,”</w:t>
      </w:r>
    </w:p>
    <w:p w14:paraId="7817D4ED"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lastRenderedPageBreak/>
        <w:t xml:space="preserve">17      </w:t>
      </w:r>
      <w:proofErr w:type="gramStart"/>
      <w:r>
        <w:rPr>
          <w:rFonts w:ascii="Courier New" w:hAnsi="Courier New" w:cs="Courier New"/>
          <w:sz w:val="20"/>
          <w:szCs w:val="20"/>
        </w:rPr>
        <w:t xml:space="preserve">   (</w:t>
      </w:r>
      <w:proofErr w:type="gramEnd"/>
      <w:r>
        <w:rPr>
          <w:rFonts w:ascii="Courier New" w:hAnsi="Courier New" w:cs="Courier New"/>
          <w:sz w:val="20"/>
          <w:szCs w:val="20"/>
        </w:rPr>
        <w:t>0.5)</w:t>
      </w:r>
    </w:p>
    <w:p w14:paraId="45506E13"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18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spellStart"/>
      <w:r>
        <w:rPr>
          <w:rFonts w:ascii="Courier New" w:hAnsi="Courier New" w:cs="Courier New"/>
          <w:sz w:val="20"/>
          <w:szCs w:val="20"/>
        </w:rPr>
        <w:t>Er</w:t>
      </w:r>
      <w:proofErr w:type="spellEnd"/>
      <w:r>
        <w:rPr>
          <w:rFonts w:ascii="Courier New" w:hAnsi="Courier New" w:cs="Courier New"/>
          <w:sz w:val="20"/>
          <w:szCs w:val="20"/>
        </w:rPr>
        <w:t xml:space="preserve"> (I-)</w:t>
      </w:r>
      <w:r w:rsidRPr="000B46CC">
        <w:rPr>
          <w:rFonts w:ascii="Courier New" w:hAnsi="Courier New" w:cs="Courier New"/>
          <w:sz w:val="20"/>
          <w:szCs w:val="20"/>
        </w:rPr>
        <w:t xml:space="preserve"> you know</w:t>
      </w:r>
      <w:r>
        <w:rPr>
          <w:rFonts w:ascii="Courier New" w:hAnsi="Courier New" w:cs="Courier New"/>
          <w:sz w:val="20"/>
          <w:szCs w:val="20"/>
        </w:rPr>
        <w:t xml:space="preserve"> (0.1)</w:t>
      </w:r>
      <w:r w:rsidRPr="000B46CC">
        <w:rPr>
          <w:rFonts w:ascii="Courier New" w:hAnsi="Courier New" w:cs="Courier New"/>
          <w:sz w:val="20"/>
          <w:szCs w:val="20"/>
        </w:rPr>
        <w:t xml:space="preserve"> </w:t>
      </w:r>
      <w:proofErr w:type="spellStart"/>
      <w:proofErr w:type="gramStart"/>
      <w:r w:rsidRPr="000B46CC">
        <w:rPr>
          <w:rFonts w:ascii="Courier New" w:hAnsi="Courier New" w:cs="Courier New"/>
          <w:sz w:val="20"/>
          <w:szCs w:val="20"/>
        </w:rPr>
        <w:t>whatev</w:t>
      </w:r>
      <w:proofErr w:type="spellEnd"/>
      <w:r>
        <w:rPr>
          <w:rFonts w:ascii="Courier New" w:hAnsi="Courier New" w:cs="Courier New"/>
          <w:sz w:val="20"/>
          <w:szCs w:val="20"/>
        </w:rPr>
        <w:t>[</w:t>
      </w:r>
      <w:proofErr w:type="spellStart"/>
      <w:proofErr w:type="gramEnd"/>
      <w:r w:rsidRPr="000B46CC">
        <w:rPr>
          <w:rFonts w:ascii="Courier New" w:hAnsi="Courier New" w:cs="Courier New"/>
          <w:sz w:val="20"/>
          <w:szCs w:val="20"/>
        </w:rPr>
        <w:t>e</w:t>
      </w:r>
      <w:r>
        <w:rPr>
          <w:rFonts w:ascii="Courier New" w:hAnsi="Courier New" w:cs="Courier New"/>
          <w:sz w:val="20"/>
          <w:szCs w:val="20"/>
        </w:rPr>
        <w:t>:</w:t>
      </w:r>
      <w:r w:rsidRPr="000B46CC">
        <w:rPr>
          <w:rFonts w:ascii="Courier New" w:hAnsi="Courier New" w:cs="Courier New"/>
          <w:sz w:val="20"/>
          <w:szCs w:val="20"/>
        </w:rPr>
        <w:t>r</w:t>
      </w:r>
      <w:proofErr w:type="spellEnd"/>
      <w:r w:rsidRPr="000B46CC">
        <w:rPr>
          <w:rFonts w:ascii="Courier New" w:hAnsi="Courier New" w:cs="Courier New"/>
          <w:sz w:val="20"/>
          <w:szCs w:val="20"/>
        </w:rPr>
        <w:t>,</w:t>
      </w:r>
      <w:r>
        <w:rPr>
          <w:rFonts w:ascii="Courier New" w:hAnsi="Courier New" w:cs="Courier New"/>
          <w:sz w:val="20"/>
          <w:szCs w:val="20"/>
        </w:rPr>
        <w:t xml:space="preserve"> </w:t>
      </w:r>
      <w:proofErr w:type="spellStart"/>
      <w:r>
        <w:rPr>
          <w:rFonts w:ascii="Courier New" w:hAnsi="Courier New" w:cs="Courier New"/>
          <w:sz w:val="20"/>
          <w:szCs w:val="20"/>
        </w:rPr>
        <w:t>e:r</w:t>
      </w:r>
      <w:proofErr w:type="spellEnd"/>
      <w:r w:rsidRPr="000B46CC">
        <w:rPr>
          <w:rFonts w:ascii="Courier New" w:hAnsi="Courier New" w:cs="Courier New"/>
          <w:sz w:val="20"/>
          <w:szCs w:val="20"/>
        </w:rPr>
        <w:t xml:space="preserve"> </w:t>
      </w:r>
      <w:r w:rsidRPr="00DE61C1">
        <w:rPr>
          <w:rFonts w:ascii="Courier New" w:hAnsi="Courier New" w:cs="Courier New"/>
          <w:b/>
          <w:sz w:val="20"/>
          <w:szCs w:val="20"/>
          <w:u w:val="single"/>
        </w:rPr>
        <w:t>oth</w:t>
      </w:r>
      <w:r w:rsidRPr="00DE61C1">
        <w:rPr>
          <w:rFonts w:ascii="Courier New" w:hAnsi="Courier New" w:cs="Courier New"/>
          <w:b/>
          <w:sz w:val="20"/>
          <w:szCs w:val="20"/>
        </w:rPr>
        <w:t>er (0.1)</w:t>
      </w:r>
      <w:r>
        <w:rPr>
          <w:rFonts w:ascii="Courier New" w:hAnsi="Courier New" w:cs="Courier New"/>
          <w:sz w:val="20"/>
          <w:szCs w:val="20"/>
        </w:rPr>
        <w:t xml:space="preserve"> </w:t>
      </w:r>
    </w:p>
    <w:p w14:paraId="399BB0FC" w14:textId="77777777" w:rsidR="00B160EE" w:rsidRDefault="00B160EE" w:rsidP="00083F84">
      <w:pPr>
        <w:spacing w:line="480" w:lineRule="auto"/>
        <w:rPr>
          <w:rFonts w:ascii="Courier New" w:hAnsi="Courier New" w:cs="Courier New"/>
          <w:sz w:val="20"/>
          <w:szCs w:val="20"/>
        </w:rPr>
      </w:pPr>
      <w:proofErr w:type="gramStart"/>
      <w:r>
        <w:rPr>
          <w:rFonts w:ascii="Courier New" w:hAnsi="Courier New" w:cs="Courier New"/>
          <w:sz w:val="20"/>
          <w:szCs w:val="20"/>
        </w:rPr>
        <w:t>19  (</w:t>
      </w:r>
      <w:proofErr w:type="gramEnd"/>
      <w:r>
        <w:rPr>
          <w:rFonts w:ascii="Courier New" w:hAnsi="Courier New" w:cs="Courier New"/>
          <w:sz w:val="20"/>
          <w:szCs w:val="20"/>
        </w:rPr>
        <w:t xml:space="preserve">Hus):                              [Mm </w:t>
      </w:r>
    </w:p>
    <w:p w14:paraId="24E18479"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r w:rsidRPr="00DE61C1">
        <w:rPr>
          <w:rFonts w:ascii="Courier New" w:hAnsi="Courier New" w:cs="Courier New"/>
          <w:b/>
          <w:sz w:val="20"/>
          <w:szCs w:val="20"/>
        </w:rPr>
        <w:t>patients say “</w:t>
      </w:r>
      <w:proofErr w:type="spellStart"/>
      <w:proofErr w:type="gramStart"/>
      <w:r w:rsidRPr="00DE61C1">
        <w:rPr>
          <w:rFonts w:ascii="Courier New" w:hAnsi="Courier New" w:cs="Courier New"/>
          <w:b/>
          <w:sz w:val="20"/>
          <w:szCs w:val="20"/>
        </w:rPr>
        <w:t>we:ll</w:t>
      </w:r>
      <w:proofErr w:type="spellEnd"/>
      <w:proofErr w:type="gramEnd"/>
      <w:r w:rsidRPr="00DE61C1">
        <w:rPr>
          <w:rFonts w:ascii="Courier New" w:hAnsi="Courier New" w:cs="Courier New"/>
          <w:b/>
          <w:sz w:val="20"/>
          <w:szCs w:val="20"/>
        </w:rPr>
        <w:t xml:space="preserve"> (0.3) you </w:t>
      </w:r>
      <w:proofErr w:type="spellStart"/>
      <w:r w:rsidRPr="00DE61C1">
        <w:rPr>
          <w:rFonts w:ascii="Courier New" w:hAnsi="Courier New" w:cs="Courier New"/>
          <w:b/>
          <w:sz w:val="20"/>
          <w:szCs w:val="20"/>
        </w:rPr>
        <w:t>kno</w:t>
      </w:r>
      <w:proofErr w:type="spellEnd"/>
      <w:r w:rsidRPr="00DE61C1">
        <w:rPr>
          <w:rFonts w:ascii="Courier New" w:hAnsi="Courier New" w:cs="Courier New"/>
          <w:b/>
          <w:sz w:val="20"/>
          <w:szCs w:val="20"/>
        </w:rPr>
        <w:t xml:space="preserve">::w, (0.3) </w:t>
      </w:r>
      <w:r w:rsidRPr="00DE61C1">
        <w:rPr>
          <w:rFonts w:ascii="Times New Roman" w:hAnsi="Times New Roman"/>
          <w:b/>
          <w:sz w:val="17"/>
          <w:szCs w:val="17"/>
          <w:lang w:val="en-US"/>
        </w:rPr>
        <w:t>#</w:t>
      </w:r>
      <w:r w:rsidRPr="00DE61C1">
        <w:rPr>
          <w:rFonts w:ascii="Courier New" w:hAnsi="Courier New" w:cs="Courier New"/>
          <w:b/>
          <w:sz w:val="20"/>
          <w:szCs w:val="20"/>
        </w:rPr>
        <w:t>I::</w:t>
      </w:r>
      <w:r w:rsidRPr="00DE61C1">
        <w:rPr>
          <w:rFonts w:ascii="Times New Roman" w:hAnsi="Times New Roman"/>
          <w:b/>
          <w:sz w:val="17"/>
          <w:szCs w:val="17"/>
          <w:lang w:val="en-US"/>
        </w:rPr>
        <w:t xml:space="preserve"> #</w:t>
      </w:r>
      <w:r w:rsidRPr="00DE61C1">
        <w:rPr>
          <w:rFonts w:ascii="Courier New" w:hAnsi="Courier New" w:cs="Courier New"/>
          <w:b/>
          <w:sz w:val="20"/>
          <w:szCs w:val="20"/>
        </w:rPr>
        <w:t xml:space="preserve"> I’ve</w:t>
      </w:r>
      <w:r w:rsidRPr="000B46CC">
        <w:rPr>
          <w:rFonts w:ascii="Courier New" w:hAnsi="Courier New" w:cs="Courier New"/>
          <w:sz w:val="20"/>
          <w:szCs w:val="20"/>
        </w:rPr>
        <w:t xml:space="preserve"> </w:t>
      </w:r>
    </w:p>
    <w:p w14:paraId="7AA3D006"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21         </w:t>
      </w:r>
      <w:r w:rsidRPr="00DE61C1">
        <w:rPr>
          <w:rFonts w:ascii="Courier New" w:hAnsi="Courier New" w:cs="Courier New"/>
          <w:b/>
          <w:sz w:val="20"/>
          <w:szCs w:val="20"/>
        </w:rPr>
        <w:t xml:space="preserve">been through all this </w:t>
      </w:r>
      <w:proofErr w:type="spellStart"/>
      <w:r w:rsidRPr="00DE61C1">
        <w:rPr>
          <w:rFonts w:ascii="Courier New" w:hAnsi="Courier New" w:cs="Courier New"/>
          <w:b/>
          <w:sz w:val="20"/>
          <w:szCs w:val="20"/>
        </w:rPr>
        <w:t>befo:re</w:t>
      </w:r>
      <w:proofErr w:type="spellEnd"/>
      <w:r w:rsidRPr="00DE61C1">
        <w:rPr>
          <w:rFonts w:ascii="Courier New" w:hAnsi="Courier New" w:cs="Courier New"/>
          <w:b/>
          <w:sz w:val="20"/>
          <w:szCs w:val="20"/>
        </w:rPr>
        <w:t xml:space="preserve"> (0.1) side effects </w:t>
      </w:r>
      <w:proofErr w:type="spellStart"/>
      <w:r w:rsidRPr="00DE61C1">
        <w:rPr>
          <w:rFonts w:ascii="Courier New" w:hAnsi="Courier New" w:cs="Courier New"/>
          <w:b/>
          <w:sz w:val="20"/>
          <w:szCs w:val="20"/>
        </w:rPr>
        <w:t>upse:t</w:t>
      </w:r>
      <w:proofErr w:type="spellEnd"/>
      <w:r>
        <w:rPr>
          <w:rFonts w:ascii="Courier New" w:hAnsi="Courier New" w:cs="Courier New"/>
          <w:sz w:val="20"/>
          <w:szCs w:val="20"/>
        </w:rPr>
        <w:t xml:space="preserve"> </w:t>
      </w:r>
    </w:p>
    <w:p w14:paraId="79706D9D"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22         </w:t>
      </w:r>
      <w:r w:rsidRPr="00DE61C1">
        <w:rPr>
          <w:rFonts w:ascii="Courier New" w:hAnsi="Courier New" w:cs="Courier New"/>
          <w:b/>
          <w:sz w:val="20"/>
          <w:szCs w:val="20"/>
        </w:rPr>
        <w:t xml:space="preserve">(.) all that sort of </w:t>
      </w:r>
      <w:proofErr w:type="gramStart"/>
      <w:r w:rsidRPr="00DE61C1">
        <w:rPr>
          <w:rFonts w:ascii="Courier New" w:hAnsi="Courier New" w:cs="Courier New"/>
          <w:b/>
          <w:sz w:val="20"/>
          <w:szCs w:val="20"/>
        </w:rPr>
        <w:t>thing .</w:t>
      </w:r>
      <w:proofErr w:type="spellStart"/>
      <w:r w:rsidRPr="00DE61C1">
        <w:rPr>
          <w:rFonts w:ascii="Courier New" w:hAnsi="Courier New" w:cs="Courier New"/>
          <w:b/>
          <w:sz w:val="20"/>
          <w:szCs w:val="20"/>
        </w:rPr>
        <w:t>hhh</w:t>
      </w:r>
      <w:proofErr w:type="spellEnd"/>
      <w:proofErr w:type="gramEnd"/>
      <w:r w:rsidRPr="00DE61C1">
        <w:rPr>
          <w:rFonts w:ascii="Courier New" w:hAnsi="Courier New" w:cs="Courier New"/>
          <w:b/>
          <w:sz w:val="20"/>
          <w:szCs w:val="20"/>
        </w:rPr>
        <w:t xml:space="preserve"> I’ll stick where I </w:t>
      </w:r>
      <w:r w:rsidRPr="00DE61C1">
        <w:rPr>
          <w:rFonts w:ascii="Times New Roman" w:hAnsi="Times New Roman"/>
          <w:b/>
          <w:sz w:val="17"/>
          <w:szCs w:val="17"/>
          <w:lang w:val="en-US"/>
        </w:rPr>
        <w:t>↑</w:t>
      </w:r>
      <w:proofErr w:type="spellStart"/>
      <w:r w:rsidRPr="00DE61C1">
        <w:rPr>
          <w:rFonts w:ascii="Courier New" w:hAnsi="Courier New" w:cs="Courier New"/>
          <w:b/>
          <w:sz w:val="20"/>
          <w:szCs w:val="20"/>
        </w:rPr>
        <w:t>a:m</w:t>
      </w:r>
      <w:proofErr w:type="spellEnd"/>
      <w:r w:rsidRPr="00DE61C1">
        <w:rPr>
          <w:rFonts w:ascii="Courier New" w:hAnsi="Courier New" w:cs="Courier New"/>
          <w:b/>
          <w:sz w:val="20"/>
          <w:szCs w:val="20"/>
        </w:rPr>
        <w:t>”</w:t>
      </w:r>
      <w:r>
        <w:rPr>
          <w:rFonts w:ascii="Courier New" w:hAnsi="Courier New" w:cs="Courier New"/>
          <w:sz w:val="20"/>
          <w:szCs w:val="20"/>
        </w:rPr>
        <w:t xml:space="preserve"> </w:t>
      </w:r>
    </w:p>
    <w:p w14:paraId="692A0E8D" w14:textId="77777777" w:rsidR="00B160EE" w:rsidRPr="0064503B"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23       </w:t>
      </w:r>
      <w:proofErr w:type="gramStart"/>
      <w:r>
        <w:rPr>
          <w:rFonts w:ascii="Courier New" w:hAnsi="Courier New" w:cs="Courier New"/>
          <w:sz w:val="20"/>
          <w:szCs w:val="20"/>
        </w:rPr>
        <w:t xml:space="preserve">  </w:t>
      </w:r>
      <w:r w:rsidRPr="0064503B">
        <w:rPr>
          <w:rFonts w:ascii="Courier New" w:hAnsi="Courier New" w:cs="Courier New"/>
          <w:b/>
          <w:sz w:val="20"/>
          <w:szCs w:val="20"/>
        </w:rPr>
        <w:t>.</w:t>
      </w:r>
      <w:proofErr w:type="spellStart"/>
      <w:r w:rsidRPr="0064503B">
        <w:rPr>
          <w:rFonts w:ascii="Courier New" w:hAnsi="Courier New" w:cs="Courier New"/>
          <w:b/>
          <w:sz w:val="20"/>
          <w:szCs w:val="20"/>
        </w:rPr>
        <w:t>hhh</w:t>
      </w:r>
      <w:proofErr w:type="spellEnd"/>
      <w:proofErr w:type="gramEnd"/>
      <w:r w:rsidRPr="0064503B">
        <w:rPr>
          <w:rFonts w:ascii="Courier New" w:hAnsi="Courier New" w:cs="Courier New"/>
          <w:b/>
          <w:sz w:val="20"/>
          <w:szCs w:val="20"/>
        </w:rPr>
        <w:t xml:space="preserve"> And it depends a wee bit on you: (0.3) you know what</w:t>
      </w:r>
      <w:r w:rsidRPr="0064503B">
        <w:rPr>
          <w:rFonts w:ascii="Courier New" w:hAnsi="Courier New" w:cs="Courier New"/>
          <w:sz w:val="20"/>
          <w:szCs w:val="20"/>
        </w:rPr>
        <w:t xml:space="preserve"> </w:t>
      </w:r>
    </w:p>
    <w:p w14:paraId="0D7D346E" w14:textId="77777777" w:rsidR="00B160EE" w:rsidRDefault="00B160EE" w:rsidP="00083F84">
      <w:pPr>
        <w:spacing w:line="480" w:lineRule="auto"/>
        <w:rPr>
          <w:rFonts w:ascii="Courier New" w:hAnsi="Courier New" w:cs="Courier New"/>
          <w:sz w:val="20"/>
          <w:szCs w:val="20"/>
        </w:rPr>
      </w:pPr>
      <w:r w:rsidRPr="0064503B">
        <w:rPr>
          <w:rFonts w:ascii="Courier New" w:hAnsi="Courier New" w:cs="Courier New"/>
          <w:sz w:val="20"/>
          <w:szCs w:val="20"/>
        </w:rPr>
        <w:t xml:space="preserve">24         </w:t>
      </w:r>
      <w:r w:rsidRPr="0064503B">
        <w:rPr>
          <w:rFonts w:ascii="Courier New" w:hAnsi="Courier New" w:cs="Courier New"/>
          <w:b/>
          <w:sz w:val="20"/>
          <w:szCs w:val="20"/>
        </w:rPr>
        <w:t>your attitude is.</w:t>
      </w:r>
      <w:r>
        <w:rPr>
          <w:rFonts w:ascii="Courier New" w:hAnsi="Courier New" w:cs="Courier New"/>
          <w:sz w:val="20"/>
          <w:szCs w:val="20"/>
        </w:rPr>
        <w:t xml:space="preserve"> </w:t>
      </w:r>
      <w:proofErr w:type="gramStart"/>
      <w:r>
        <w:rPr>
          <w:rFonts w:ascii="Courier New" w:hAnsi="Courier New" w:cs="Courier New"/>
          <w:sz w:val="20"/>
          <w:szCs w:val="20"/>
        </w:rPr>
        <w:t>.</w:t>
      </w:r>
      <w:proofErr w:type="spellStart"/>
      <w:r>
        <w:rPr>
          <w:rFonts w:ascii="Courier New" w:hAnsi="Courier New" w:cs="Courier New"/>
          <w:sz w:val="20"/>
          <w:szCs w:val="20"/>
        </w:rPr>
        <w:t>hhh</w:t>
      </w:r>
      <w:proofErr w:type="spellEnd"/>
      <w:proofErr w:type="gramEnd"/>
      <w:r w:rsidRPr="000B46CC">
        <w:rPr>
          <w:rFonts w:ascii="Courier New" w:hAnsi="Courier New" w:cs="Courier New"/>
          <w:sz w:val="20"/>
          <w:szCs w:val="20"/>
        </w:rPr>
        <w:t xml:space="preserve"> There’</w:t>
      </w:r>
      <w:r>
        <w:rPr>
          <w:rFonts w:ascii="Courier New" w:hAnsi="Courier New" w:cs="Courier New"/>
          <w:sz w:val="20"/>
          <w:szCs w:val="20"/>
        </w:rPr>
        <w:t>re</w:t>
      </w:r>
      <w:r w:rsidRPr="000B46CC">
        <w:rPr>
          <w:rFonts w:ascii="Courier New" w:hAnsi="Courier New" w:cs="Courier New"/>
          <w:sz w:val="20"/>
          <w:szCs w:val="20"/>
        </w:rPr>
        <w:t xml:space="preserve"> </w:t>
      </w:r>
      <w:r w:rsidRPr="00044D4E">
        <w:rPr>
          <w:rFonts w:ascii="Courier New" w:hAnsi="Courier New" w:cs="Courier New"/>
          <w:sz w:val="20"/>
          <w:szCs w:val="20"/>
          <w:u w:val="single"/>
        </w:rPr>
        <w:t>cer</w:t>
      </w:r>
      <w:r w:rsidRPr="000B46CC">
        <w:rPr>
          <w:rFonts w:ascii="Courier New" w:hAnsi="Courier New" w:cs="Courier New"/>
          <w:sz w:val="20"/>
          <w:szCs w:val="20"/>
        </w:rPr>
        <w:t xml:space="preserve">tainly a couple of </w:t>
      </w:r>
    </w:p>
    <w:p w14:paraId="17512772"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25         </w:t>
      </w:r>
      <w:r w:rsidRPr="000B46CC">
        <w:rPr>
          <w:rFonts w:ascii="Courier New" w:hAnsi="Courier New" w:cs="Courier New"/>
          <w:sz w:val="20"/>
          <w:szCs w:val="20"/>
        </w:rPr>
        <w:t xml:space="preserve">medications there we </w:t>
      </w:r>
      <w:r w:rsidRPr="00044D4E">
        <w:rPr>
          <w:rFonts w:ascii="Courier New" w:hAnsi="Courier New" w:cs="Courier New"/>
          <w:sz w:val="20"/>
          <w:szCs w:val="20"/>
          <w:u w:val="single"/>
        </w:rPr>
        <w:t>could</w:t>
      </w:r>
      <w:r w:rsidRPr="000B46CC">
        <w:rPr>
          <w:rFonts w:ascii="Courier New" w:hAnsi="Courier New" w:cs="Courier New"/>
          <w:sz w:val="20"/>
          <w:szCs w:val="20"/>
        </w:rPr>
        <w:t xml:space="preserve"> </w:t>
      </w:r>
      <w:proofErr w:type="gramStart"/>
      <w:r w:rsidRPr="000B46CC">
        <w:rPr>
          <w:rFonts w:ascii="Courier New" w:hAnsi="Courier New" w:cs="Courier New"/>
          <w:sz w:val="20"/>
          <w:szCs w:val="20"/>
        </w:rPr>
        <w:t>try</w:t>
      </w:r>
      <w:r>
        <w:rPr>
          <w:rFonts w:ascii="Courier New" w:hAnsi="Courier New" w:cs="Courier New"/>
          <w:sz w:val="20"/>
          <w:szCs w:val="20"/>
        </w:rPr>
        <w:t>::,</w:t>
      </w:r>
      <w:proofErr w:type="gramEnd"/>
      <w:r w:rsidRPr="000B46CC">
        <w:rPr>
          <w:rFonts w:ascii="Courier New" w:hAnsi="Courier New" w:cs="Courier New"/>
          <w:sz w:val="20"/>
          <w:szCs w:val="20"/>
        </w:rPr>
        <w:t xml:space="preserve"> What are the chances </w:t>
      </w:r>
    </w:p>
    <w:p w14:paraId="1F62FED5" w14:textId="77777777" w:rsidR="00B160EE"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26         </w:t>
      </w:r>
      <w:r w:rsidRPr="000B46CC">
        <w:rPr>
          <w:rFonts w:ascii="Courier New" w:hAnsi="Courier New" w:cs="Courier New"/>
          <w:sz w:val="20"/>
          <w:szCs w:val="20"/>
        </w:rPr>
        <w:t>they’ll work?</w:t>
      </w:r>
      <w:r>
        <w:rPr>
          <w:rFonts w:ascii="Courier New" w:hAnsi="Courier New" w:cs="Courier New"/>
          <w:sz w:val="20"/>
          <w:szCs w:val="20"/>
        </w:rPr>
        <w:t xml:space="preserve"> (0.3)</w:t>
      </w:r>
      <w:r w:rsidRPr="000B46CC">
        <w:rPr>
          <w:rFonts w:ascii="Courier New" w:hAnsi="Courier New" w:cs="Courier New"/>
          <w:sz w:val="20"/>
          <w:szCs w:val="20"/>
        </w:rPr>
        <w:t xml:space="preserve"> </w:t>
      </w:r>
      <w:r w:rsidRPr="004F2C8C">
        <w:rPr>
          <w:rFonts w:ascii="Courier New" w:hAnsi="Courier New" w:cs="Courier New"/>
          <w:sz w:val="20"/>
          <w:szCs w:val="20"/>
          <w:u w:val="single"/>
        </w:rPr>
        <w:t>Qu</w:t>
      </w:r>
      <w:r w:rsidRPr="000B46CC">
        <w:rPr>
          <w:rFonts w:ascii="Courier New" w:hAnsi="Courier New" w:cs="Courier New"/>
          <w:sz w:val="20"/>
          <w:szCs w:val="20"/>
        </w:rPr>
        <w:t>ite low.</w:t>
      </w:r>
    </w:p>
    <w:p w14:paraId="09D07536" w14:textId="77777777" w:rsidR="00B7735A" w:rsidRDefault="00B7735A" w:rsidP="00083F84">
      <w:pPr>
        <w:spacing w:line="480" w:lineRule="auto"/>
        <w:rPr>
          <w:rFonts w:ascii="Times New Roman" w:hAnsi="Times New Roman"/>
          <w:sz w:val="20"/>
          <w:szCs w:val="20"/>
        </w:rPr>
      </w:pPr>
    </w:p>
    <w:p w14:paraId="742F237F" w14:textId="23AEF3EC" w:rsidR="00B7735A" w:rsidRPr="00B7735A" w:rsidRDefault="00B7735A" w:rsidP="00083F84">
      <w:pPr>
        <w:spacing w:line="480" w:lineRule="auto"/>
        <w:rPr>
          <w:rFonts w:ascii="Times New Roman" w:hAnsi="Times New Roman"/>
          <w:sz w:val="20"/>
          <w:szCs w:val="20"/>
        </w:rPr>
      </w:pPr>
      <w:r w:rsidRPr="00B7735A">
        <w:rPr>
          <w:rFonts w:ascii="Times New Roman" w:hAnsi="Times New Roman"/>
          <w:sz w:val="20"/>
          <w:szCs w:val="20"/>
        </w:rPr>
        <w:t>(Neurologist specifies that the chances are “of the order of a couple of percent”)</w:t>
      </w:r>
    </w:p>
    <w:p w14:paraId="1D2D4F3E" w14:textId="77777777" w:rsidR="00B7735A" w:rsidRDefault="00B7735A" w:rsidP="00083F84">
      <w:pPr>
        <w:spacing w:line="480" w:lineRule="auto"/>
        <w:rPr>
          <w:rFonts w:ascii="Courier New" w:hAnsi="Courier New" w:cs="Courier New"/>
          <w:sz w:val="20"/>
          <w:szCs w:val="20"/>
        </w:rPr>
      </w:pPr>
    </w:p>
    <w:p w14:paraId="586096D0" w14:textId="77777777" w:rsidR="00B160EE" w:rsidRPr="0064503B" w:rsidRDefault="00B160EE" w:rsidP="00083F84">
      <w:pPr>
        <w:spacing w:line="480" w:lineRule="auto"/>
        <w:rPr>
          <w:rFonts w:ascii="Courier New" w:hAnsi="Courier New" w:cs="Courier New"/>
          <w:sz w:val="20"/>
          <w:szCs w:val="20"/>
        </w:rPr>
      </w:pPr>
      <w:r>
        <w:rPr>
          <w:rFonts w:ascii="Courier New" w:hAnsi="Courier New" w:cs="Courier New"/>
          <w:sz w:val="20"/>
          <w:szCs w:val="20"/>
        </w:rPr>
        <w:t xml:space="preserve">38   </w:t>
      </w:r>
      <w:proofErr w:type="spellStart"/>
      <w:r>
        <w:rPr>
          <w:rFonts w:ascii="Courier New" w:hAnsi="Courier New" w:cs="Courier New"/>
          <w:sz w:val="20"/>
          <w:szCs w:val="20"/>
        </w:rPr>
        <w:t>Neu</w:t>
      </w:r>
      <w:proofErr w:type="spellEnd"/>
      <w:r>
        <w:rPr>
          <w:rFonts w:ascii="Courier New" w:hAnsi="Courier New" w:cs="Courier New"/>
          <w:sz w:val="20"/>
          <w:szCs w:val="20"/>
        </w:rPr>
        <w:t>:  B</w:t>
      </w:r>
      <w:r w:rsidRPr="000B46CC">
        <w:rPr>
          <w:rFonts w:ascii="Courier New" w:hAnsi="Courier New" w:cs="Courier New"/>
          <w:sz w:val="20"/>
          <w:szCs w:val="20"/>
        </w:rPr>
        <w:t xml:space="preserve">ut not </w:t>
      </w:r>
      <w:r w:rsidRPr="00C8093B">
        <w:rPr>
          <w:rFonts w:ascii="Courier New" w:hAnsi="Courier New" w:cs="Courier New"/>
          <w:sz w:val="20"/>
          <w:szCs w:val="20"/>
          <w:u w:val="single"/>
        </w:rPr>
        <w:t>ze</w:t>
      </w:r>
      <w:r w:rsidRPr="000B46CC">
        <w:rPr>
          <w:rFonts w:ascii="Courier New" w:hAnsi="Courier New" w:cs="Courier New"/>
          <w:sz w:val="20"/>
          <w:szCs w:val="20"/>
        </w:rPr>
        <w:t xml:space="preserve">ro, </w:t>
      </w:r>
      <w:r>
        <w:rPr>
          <w:rFonts w:ascii="Courier New" w:hAnsi="Courier New" w:cs="Courier New"/>
          <w:sz w:val="20"/>
          <w:szCs w:val="20"/>
        </w:rPr>
        <w:t xml:space="preserve">(0.1) </w:t>
      </w:r>
      <w:proofErr w:type="gramStart"/>
      <w:r w:rsidRPr="0064503B">
        <w:rPr>
          <w:rFonts w:ascii="Courier New" w:hAnsi="Courier New" w:cs="Courier New"/>
          <w:b/>
          <w:sz w:val="20"/>
          <w:szCs w:val="20"/>
        </w:rPr>
        <w:t>so::</w:t>
      </w:r>
      <w:proofErr w:type="gramEnd"/>
      <w:r w:rsidRPr="0064503B">
        <w:rPr>
          <w:rFonts w:ascii="Courier New" w:hAnsi="Courier New" w:cs="Courier New"/>
          <w:b/>
          <w:sz w:val="20"/>
          <w:szCs w:val="20"/>
        </w:rPr>
        <w:t xml:space="preserve"> it’s really up to you whether you</w:t>
      </w:r>
      <w:r w:rsidRPr="0064503B">
        <w:rPr>
          <w:rFonts w:ascii="Courier New" w:hAnsi="Courier New" w:cs="Courier New"/>
          <w:sz w:val="20"/>
          <w:szCs w:val="20"/>
        </w:rPr>
        <w:t xml:space="preserve"> </w:t>
      </w:r>
    </w:p>
    <w:p w14:paraId="0C8693AA" w14:textId="77777777" w:rsidR="00B160EE" w:rsidRDefault="00B160EE" w:rsidP="00083F84">
      <w:pPr>
        <w:spacing w:line="480" w:lineRule="auto"/>
        <w:rPr>
          <w:rFonts w:ascii="Courier New" w:hAnsi="Courier New" w:cs="Courier New"/>
          <w:sz w:val="20"/>
          <w:szCs w:val="20"/>
        </w:rPr>
      </w:pPr>
      <w:r w:rsidRPr="0064503B">
        <w:rPr>
          <w:rFonts w:ascii="Courier New" w:hAnsi="Courier New" w:cs="Courier New"/>
          <w:sz w:val="20"/>
          <w:szCs w:val="20"/>
        </w:rPr>
        <w:t xml:space="preserve">39         </w:t>
      </w:r>
      <w:r w:rsidRPr="0064503B">
        <w:rPr>
          <w:rFonts w:ascii="Courier New" w:hAnsi="Courier New" w:cs="Courier New"/>
          <w:b/>
          <w:sz w:val="20"/>
          <w:szCs w:val="20"/>
        </w:rPr>
        <w:t>want to try them or not.</w:t>
      </w:r>
      <w:r w:rsidRPr="000B46CC">
        <w:rPr>
          <w:rFonts w:ascii="Courier New" w:hAnsi="Courier New" w:cs="Courier New"/>
          <w:sz w:val="20"/>
          <w:szCs w:val="20"/>
        </w:rPr>
        <w:t xml:space="preserve"> </w:t>
      </w:r>
    </w:p>
    <w:p w14:paraId="7FB451F3" w14:textId="77777777" w:rsidR="004D69FF" w:rsidRDefault="004D69FF" w:rsidP="004D69FF">
      <w:pPr>
        <w:spacing w:line="480" w:lineRule="auto"/>
        <w:rPr>
          <w:rFonts w:ascii="Courier New" w:hAnsi="Courier New" w:cs="Courier New"/>
          <w:sz w:val="20"/>
          <w:szCs w:val="20"/>
        </w:rPr>
      </w:pPr>
      <w:r>
        <w:rPr>
          <w:rFonts w:ascii="Courier New" w:hAnsi="Courier New" w:cs="Courier New"/>
          <w:sz w:val="20"/>
          <w:szCs w:val="20"/>
        </w:rPr>
        <w:t xml:space="preserve">40      </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0.8) ((Pat looks at </w:t>
      </w:r>
      <w:proofErr w:type="spellStart"/>
      <w:r>
        <w:rPr>
          <w:rFonts w:ascii="Courier New" w:hAnsi="Courier New" w:cs="Courier New"/>
          <w:sz w:val="20"/>
          <w:szCs w:val="20"/>
        </w:rPr>
        <w:t>neu</w:t>
      </w:r>
      <w:proofErr w:type="spellEnd"/>
      <w:r>
        <w:rPr>
          <w:rFonts w:ascii="Courier New" w:hAnsi="Courier New" w:cs="Courier New"/>
          <w:sz w:val="20"/>
          <w:szCs w:val="20"/>
        </w:rPr>
        <w:t>))</w:t>
      </w:r>
    </w:p>
    <w:p w14:paraId="43B8CEA3" w14:textId="77777777" w:rsidR="004D69FF" w:rsidRDefault="004D69FF" w:rsidP="004D69FF">
      <w:pPr>
        <w:spacing w:line="480" w:lineRule="auto"/>
        <w:rPr>
          <w:rFonts w:ascii="Courier New" w:hAnsi="Courier New" w:cs="Courier New"/>
          <w:sz w:val="20"/>
          <w:szCs w:val="20"/>
        </w:rPr>
      </w:pPr>
    </w:p>
    <w:p w14:paraId="39E5FB5F" w14:textId="43491932" w:rsidR="0064503B" w:rsidRPr="00DD659C" w:rsidRDefault="00DD659C" w:rsidP="00083F84">
      <w:pPr>
        <w:spacing w:line="480" w:lineRule="auto"/>
        <w:rPr>
          <w:rFonts w:ascii="Times New Roman" w:hAnsi="Times New Roman"/>
          <w:sz w:val="20"/>
          <w:szCs w:val="20"/>
        </w:rPr>
      </w:pPr>
      <w:r w:rsidRPr="00DD659C">
        <w:rPr>
          <w:rFonts w:ascii="Times New Roman" w:hAnsi="Times New Roman"/>
          <w:sz w:val="20"/>
          <w:szCs w:val="20"/>
        </w:rPr>
        <w:t>(N</w:t>
      </w:r>
      <w:r w:rsidR="0064503B" w:rsidRPr="00DD659C">
        <w:rPr>
          <w:rFonts w:ascii="Times New Roman" w:hAnsi="Times New Roman"/>
          <w:sz w:val="20"/>
          <w:szCs w:val="20"/>
        </w:rPr>
        <w:t>eurologist further explicates the low chance of</w:t>
      </w:r>
      <w:r w:rsidRPr="00DD659C">
        <w:rPr>
          <w:rFonts w:ascii="Times New Roman" w:hAnsi="Times New Roman"/>
          <w:sz w:val="20"/>
          <w:szCs w:val="20"/>
        </w:rPr>
        <w:t xml:space="preserve"> achieving full seizure freedom</w:t>
      </w:r>
      <w:r w:rsidR="0064503B" w:rsidRPr="00DD659C">
        <w:rPr>
          <w:rFonts w:ascii="Times New Roman" w:hAnsi="Times New Roman"/>
          <w:sz w:val="20"/>
          <w:szCs w:val="20"/>
        </w:rPr>
        <w:t>)</w:t>
      </w:r>
    </w:p>
    <w:p w14:paraId="69829C82" w14:textId="77777777" w:rsidR="0064503B" w:rsidRDefault="0064503B" w:rsidP="0064503B">
      <w:pPr>
        <w:spacing w:line="480" w:lineRule="auto"/>
        <w:rPr>
          <w:rFonts w:ascii="Courier New" w:hAnsi="Courier New" w:cs="Courier New"/>
          <w:sz w:val="20"/>
          <w:szCs w:val="20"/>
        </w:rPr>
      </w:pPr>
    </w:p>
    <w:p w14:paraId="4FA573AC"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92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(But) I- I- I mean if you </w:t>
      </w:r>
      <w:r w:rsidRPr="00082107">
        <w:rPr>
          <w:rFonts w:ascii="Courier New" w:hAnsi="Courier New" w:cs="Courier New"/>
          <w:sz w:val="20"/>
          <w:szCs w:val="20"/>
          <w:u w:val="single"/>
        </w:rPr>
        <w:t>do</w:t>
      </w:r>
      <w:r>
        <w:rPr>
          <w:rFonts w:ascii="Courier New" w:hAnsi="Courier New" w:cs="Courier New"/>
          <w:sz w:val="20"/>
          <w:szCs w:val="20"/>
        </w:rPr>
        <w:t xml:space="preserve"> want to try them .</w:t>
      </w:r>
      <w:proofErr w:type="spellStart"/>
      <w:r>
        <w:rPr>
          <w:rFonts w:ascii="Courier New" w:hAnsi="Courier New" w:cs="Courier New"/>
          <w:sz w:val="20"/>
          <w:szCs w:val="20"/>
        </w:rPr>
        <w:t>hh</w:t>
      </w:r>
      <w:proofErr w:type="spellEnd"/>
      <w:r>
        <w:rPr>
          <w:rFonts w:ascii="Courier New" w:hAnsi="Courier New" w:cs="Courier New"/>
          <w:sz w:val="20"/>
          <w:szCs w:val="20"/>
        </w:rPr>
        <w:t xml:space="preserve"> you </w:t>
      </w:r>
    </w:p>
    <w:p w14:paraId="19536E38"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93         know I have to be rea</w:t>
      </w:r>
      <w:r w:rsidRPr="00082107">
        <w:rPr>
          <w:rFonts w:ascii="Courier New" w:hAnsi="Courier New" w:cs="Courier New"/>
          <w:sz w:val="20"/>
          <w:szCs w:val="20"/>
          <w:u w:val="single"/>
        </w:rPr>
        <w:t>lis</w:t>
      </w:r>
      <w:r>
        <w:rPr>
          <w:rFonts w:ascii="Courier New" w:hAnsi="Courier New" w:cs="Courier New"/>
          <w:sz w:val="20"/>
          <w:szCs w:val="20"/>
        </w:rPr>
        <w:t xml:space="preserve">tic with you and </w:t>
      </w:r>
      <w:proofErr w:type="spellStart"/>
      <w:proofErr w:type="gramStart"/>
      <w:r>
        <w:rPr>
          <w:rFonts w:ascii="Courier New" w:hAnsi="Courier New" w:cs="Courier New"/>
          <w:sz w:val="20"/>
          <w:szCs w:val="20"/>
        </w:rPr>
        <w:t>sa:y</w:t>
      </w:r>
      <w:proofErr w:type="spellEnd"/>
      <w:proofErr w:type="gramEnd"/>
      <w:r>
        <w:rPr>
          <w:rFonts w:ascii="Courier New" w:hAnsi="Courier New" w:cs="Courier New"/>
          <w:sz w:val="20"/>
          <w:szCs w:val="20"/>
        </w:rPr>
        <w:t xml:space="preserve">, you know </w:t>
      </w:r>
    </w:p>
    <w:p w14:paraId="30B820ED"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94      </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0.2) the- the chances of them actually helping you out </w:t>
      </w:r>
    </w:p>
    <w:p w14:paraId="22D401FC"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95         are- are </w:t>
      </w:r>
      <w:proofErr w:type="gramStart"/>
      <w:r>
        <w:rPr>
          <w:rFonts w:ascii="Courier New" w:hAnsi="Courier New" w:cs="Courier New"/>
          <w:sz w:val="20"/>
          <w:szCs w:val="20"/>
        </w:rPr>
        <w:t>really pretty</w:t>
      </w:r>
      <w:proofErr w:type="gramEnd"/>
      <w:r>
        <w:rPr>
          <w:rFonts w:ascii="Courier New" w:hAnsi="Courier New" w:cs="Courier New"/>
          <w:sz w:val="20"/>
          <w:szCs w:val="20"/>
        </w:rPr>
        <w:t xml:space="preserve"> low.</w:t>
      </w:r>
    </w:p>
    <w:p w14:paraId="3A5CEAE0"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96      </w:t>
      </w:r>
      <w:proofErr w:type="gramStart"/>
      <w:r>
        <w:rPr>
          <w:rFonts w:ascii="Courier New" w:hAnsi="Courier New" w:cs="Courier New"/>
          <w:sz w:val="20"/>
          <w:szCs w:val="20"/>
        </w:rPr>
        <w:t xml:space="preserve">   (</w:t>
      </w:r>
      <w:proofErr w:type="gramEnd"/>
      <w:r>
        <w:rPr>
          <w:rFonts w:ascii="Courier New" w:hAnsi="Courier New" w:cs="Courier New"/>
          <w:sz w:val="20"/>
          <w:szCs w:val="20"/>
        </w:rPr>
        <w:t>0.2)</w:t>
      </w:r>
    </w:p>
    <w:p w14:paraId="19AB7469"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97   Pat:  </w:t>
      </w:r>
      <w:proofErr w:type="spellStart"/>
      <w:proofErr w:type="gramStart"/>
      <w:r>
        <w:rPr>
          <w:rFonts w:ascii="Courier New" w:hAnsi="Courier New" w:cs="Courier New"/>
          <w:sz w:val="20"/>
          <w:szCs w:val="20"/>
        </w:rPr>
        <w:t>Yea:h</w:t>
      </w:r>
      <w:proofErr w:type="spellEnd"/>
      <w:r>
        <w:rPr>
          <w:rFonts w:ascii="Courier New" w:hAnsi="Courier New" w:cs="Courier New"/>
          <w:sz w:val="20"/>
          <w:szCs w:val="20"/>
        </w:rPr>
        <w:t>.</w:t>
      </w:r>
      <w:proofErr w:type="gramEnd"/>
    </w:p>
    <w:p w14:paraId="619D9C3C"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98   </w:t>
      </w:r>
      <w:proofErr w:type="spellStart"/>
      <w:r>
        <w:rPr>
          <w:rFonts w:ascii="Courier New" w:hAnsi="Courier New" w:cs="Courier New"/>
          <w:sz w:val="20"/>
          <w:szCs w:val="20"/>
        </w:rPr>
        <w:t>Neu</w:t>
      </w:r>
      <w:proofErr w:type="spellEnd"/>
      <w:r>
        <w:rPr>
          <w:rFonts w:ascii="Courier New" w:hAnsi="Courier New" w:cs="Courier New"/>
          <w:sz w:val="20"/>
          <w:szCs w:val="20"/>
        </w:rPr>
        <w:t xml:space="preserve">:  </w:t>
      </w:r>
      <w:proofErr w:type="spellStart"/>
      <w:r>
        <w:rPr>
          <w:rFonts w:ascii="Courier New" w:hAnsi="Courier New" w:cs="Courier New"/>
          <w:sz w:val="20"/>
          <w:szCs w:val="20"/>
        </w:rPr>
        <w:t>U:</w:t>
      </w:r>
      <w:proofErr w:type="gramStart"/>
      <w:r>
        <w:rPr>
          <w:rFonts w:ascii="Courier New" w:hAnsi="Courier New" w:cs="Courier New"/>
          <w:sz w:val="20"/>
          <w:szCs w:val="20"/>
        </w:rPr>
        <w:t>m</w:t>
      </w:r>
      <w:proofErr w:type="spellEnd"/>
      <w:r>
        <w:rPr>
          <w:rFonts w:ascii="Courier New" w:hAnsi="Courier New" w:cs="Courier New"/>
          <w:sz w:val="20"/>
          <w:szCs w:val="20"/>
        </w:rPr>
        <w:t xml:space="preserve"> .</w:t>
      </w:r>
      <w:proofErr w:type="spellStart"/>
      <w:r>
        <w:rPr>
          <w:rFonts w:ascii="Courier New" w:hAnsi="Courier New" w:cs="Courier New"/>
          <w:sz w:val="20"/>
          <w:szCs w:val="20"/>
        </w:rPr>
        <w:t>hh</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er</w:t>
      </w:r>
      <w:proofErr w:type="spellEnd"/>
      <w:r>
        <w:rPr>
          <w:rFonts w:ascii="Courier New" w:hAnsi="Courier New" w:cs="Courier New"/>
          <w:sz w:val="20"/>
          <w:szCs w:val="20"/>
        </w:rPr>
        <w:t xml:space="preserve"> just (0.4) you know and there is a </w:t>
      </w:r>
      <w:r w:rsidRPr="00082107">
        <w:rPr>
          <w:rFonts w:ascii="Courier New" w:hAnsi="Courier New" w:cs="Courier New"/>
          <w:sz w:val="20"/>
          <w:szCs w:val="20"/>
          <w:u w:val="single"/>
        </w:rPr>
        <w:t>dow</w:t>
      </w:r>
      <w:r>
        <w:rPr>
          <w:rFonts w:ascii="Courier New" w:hAnsi="Courier New" w:cs="Courier New"/>
          <w:sz w:val="20"/>
          <w:szCs w:val="20"/>
        </w:rPr>
        <w:t xml:space="preserve">nside to </w:t>
      </w:r>
    </w:p>
    <w:p w14:paraId="767F9D8F"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99         trying new </w:t>
      </w:r>
      <w:proofErr w:type="gramStart"/>
      <w:r>
        <w:rPr>
          <w:rFonts w:ascii="Courier New" w:hAnsi="Courier New" w:cs="Courier New"/>
          <w:sz w:val="20"/>
          <w:szCs w:val="20"/>
        </w:rPr>
        <w:t>tablets.=</w:t>
      </w:r>
      <w:proofErr w:type="gramEnd"/>
      <w:r w:rsidRPr="0064503B">
        <w:rPr>
          <w:rFonts w:ascii="Courier New" w:hAnsi="Courier New" w:cs="Courier New"/>
          <w:sz w:val="20"/>
          <w:szCs w:val="20"/>
        </w:rPr>
        <w:t xml:space="preserve">So [it’s- it’s </w:t>
      </w:r>
      <w:proofErr w:type="spellStart"/>
      <w:r w:rsidRPr="0064503B">
        <w:rPr>
          <w:rFonts w:ascii="Courier New" w:hAnsi="Courier New" w:cs="Courier New"/>
          <w:sz w:val="20"/>
          <w:szCs w:val="20"/>
        </w:rPr>
        <w:t>it’s</w:t>
      </w:r>
      <w:proofErr w:type="spellEnd"/>
      <w:r w:rsidRPr="0064503B">
        <w:rPr>
          <w:rFonts w:ascii="Courier New" w:hAnsi="Courier New" w:cs="Courier New"/>
          <w:sz w:val="20"/>
          <w:szCs w:val="20"/>
        </w:rPr>
        <w:t xml:space="preserve"> </w:t>
      </w:r>
      <w:r w:rsidRPr="0064503B">
        <w:rPr>
          <w:rFonts w:ascii="Courier New" w:hAnsi="Courier New" w:cs="Courier New"/>
          <w:sz w:val="20"/>
          <w:szCs w:val="20"/>
          <w:u w:val="single"/>
        </w:rPr>
        <w:t>your</w:t>
      </w:r>
      <w:r w:rsidRPr="0064503B">
        <w:rPr>
          <w:rFonts w:ascii="Courier New" w:hAnsi="Courier New" w:cs="Courier New"/>
          <w:sz w:val="20"/>
          <w:szCs w:val="20"/>
        </w:rPr>
        <w:t xml:space="preserve"> choice.</w:t>
      </w:r>
    </w:p>
    <w:p w14:paraId="18CC6925" w14:textId="77777777" w:rsidR="0064503B" w:rsidRDefault="0064503B" w:rsidP="0064503B">
      <w:pPr>
        <w:spacing w:line="480" w:lineRule="auto"/>
        <w:rPr>
          <w:rFonts w:ascii="Courier New" w:hAnsi="Courier New" w:cs="Courier New"/>
          <w:sz w:val="20"/>
          <w:szCs w:val="20"/>
        </w:rPr>
      </w:pPr>
      <w:proofErr w:type="gramStart"/>
      <w:r>
        <w:rPr>
          <w:rFonts w:ascii="Courier New" w:hAnsi="Courier New" w:cs="Courier New"/>
          <w:sz w:val="20"/>
          <w:szCs w:val="20"/>
        </w:rPr>
        <w:t>100  Hus</w:t>
      </w:r>
      <w:proofErr w:type="gramEnd"/>
      <w:r>
        <w:rPr>
          <w:rFonts w:ascii="Courier New" w:hAnsi="Courier New" w:cs="Courier New"/>
          <w:sz w:val="20"/>
          <w:szCs w:val="20"/>
        </w:rPr>
        <w:t xml:space="preserve">:                         [Mm::: </w:t>
      </w:r>
      <w:proofErr w:type="spellStart"/>
      <w:r>
        <w:rPr>
          <w:rFonts w:ascii="Courier New" w:hAnsi="Courier New" w:cs="Courier New"/>
          <w:sz w:val="20"/>
          <w:szCs w:val="20"/>
        </w:rPr>
        <w:t>yea:h</w:t>
      </w:r>
      <w:proofErr w:type="spellEnd"/>
      <w:r>
        <w:rPr>
          <w:rFonts w:ascii="Courier New" w:hAnsi="Courier New" w:cs="Courier New"/>
          <w:sz w:val="20"/>
          <w:szCs w:val="20"/>
        </w:rPr>
        <w:t>.</w:t>
      </w:r>
    </w:p>
    <w:p w14:paraId="74EA5D05"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101     </w:t>
      </w:r>
      <w:proofErr w:type="gramStart"/>
      <w:r>
        <w:rPr>
          <w:rFonts w:ascii="Courier New" w:hAnsi="Courier New" w:cs="Courier New"/>
          <w:sz w:val="20"/>
          <w:szCs w:val="20"/>
        </w:rPr>
        <w:t xml:space="preserve">   (</w:t>
      </w:r>
      <w:proofErr w:type="gramEnd"/>
      <w:r>
        <w:rPr>
          <w:rFonts w:ascii="Courier New" w:hAnsi="Courier New" w:cs="Courier New"/>
          <w:sz w:val="20"/>
          <w:szCs w:val="20"/>
        </w:rPr>
        <w:t>1.3)</w:t>
      </w:r>
    </w:p>
    <w:p w14:paraId="5DFF8BF0" w14:textId="77777777" w:rsidR="0064503B" w:rsidRPr="00DE61C1" w:rsidRDefault="0064503B" w:rsidP="0064503B">
      <w:pPr>
        <w:spacing w:line="480" w:lineRule="auto"/>
        <w:outlineLvl w:val="0"/>
        <w:rPr>
          <w:rFonts w:ascii="Courier New" w:hAnsi="Courier New" w:cs="Courier New"/>
          <w:b/>
          <w:sz w:val="20"/>
          <w:szCs w:val="20"/>
        </w:rPr>
      </w:pPr>
      <w:proofErr w:type="gramStart"/>
      <w:r>
        <w:rPr>
          <w:rFonts w:ascii="Courier New" w:hAnsi="Courier New" w:cs="Courier New"/>
          <w:sz w:val="20"/>
          <w:szCs w:val="20"/>
        </w:rPr>
        <w:t>102  Pat</w:t>
      </w:r>
      <w:proofErr w:type="gramEnd"/>
      <w:r>
        <w:rPr>
          <w:rFonts w:ascii="Courier New" w:hAnsi="Courier New" w:cs="Courier New"/>
          <w:sz w:val="20"/>
          <w:szCs w:val="20"/>
        </w:rPr>
        <w:t xml:space="preserve">:  </w:t>
      </w:r>
      <w:r w:rsidRPr="00DE61C1">
        <w:rPr>
          <w:rFonts w:ascii="Courier New" w:hAnsi="Courier New" w:cs="Courier New"/>
          <w:b/>
          <w:sz w:val="20"/>
          <w:szCs w:val="20"/>
        </w:rPr>
        <w:t>.</w:t>
      </w:r>
      <w:proofErr w:type="spellStart"/>
      <w:r w:rsidRPr="00DE61C1">
        <w:rPr>
          <w:rFonts w:ascii="Courier New" w:hAnsi="Courier New" w:cs="Courier New"/>
          <w:b/>
          <w:sz w:val="20"/>
          <w:szCs w:val="20"/>
        </w:rPr>
        <w:t>hh</w:t>
      </w:r>
      <w:proofErr w:type="spellEnd"/>
      <w:r w:rsidRPr="00DE61C1">
        <w:rPr>
          <w:rFonts w:ascii="Courier New" w:hAnsi="Courier New" w:cs="Courier New"/>
          <w:b/>
          <w:sz w:val="20"/>
          <w:szCs w:val="20"/>
        </w:rPr>
        <w:t xml:space="preserve"> If that’s the case then I’m as we[</w:t>
      </w:r>
      <w:proofErr w:type="spellStart"/>
      <w:r w:rsidRPr="00DE61C1">
        <w:rPr>
          <w:rFonts w:ascii="Courier New" w:hAnsi="Courier New" w:cs="Courier New"/>
          <w:b/>
          <w:sz w:val="20"/>
          <w:szCs w:val="20"/>
        </w:rPr>
        <w:t>ll</w:t>
      </w:r>
      <w:proofErr w:type="spellEnd"/>
      <w:r w:rsidRPr="00DE61C1">
        <w:rPr>
          <w:rFonts w:ascii="Courier New" w:hAnsi="Courier New" w:cs="Courier New"/>
          <w:b/>
          <w:sz w:val="20"/>
          <w:szCs w:val="20"/>
        </w:rPr>
        <w:t xml:space="preserve"> just</w:t>
      </w:r>
    </w:p>
    <w:p w14:paraId="2FA87199" w14:textId="77777777" w:rsidR="0064503B" w:rsidRDefault="0064503B" w:rsidP="0064503B">
      <w:pPr>
        <w:spacing w:line="480" w:lineRule="auto"/>
        <w:outlineLvl w:val="0"/>
        <w:rPr>
          <w:rFonts w:ascii="Courier New" w:hAnsi="Courier New" w:cs="Courier New"/>
          <w:sz w:val="20"/>
          <w:szCs w:val="20"/>
        </w:rPr>
      </w:pPr>
      <w:proofErr w:type="gramStart"/>
      <w:r>
        <w:rPr>
          <w:rFonts w:ascii="Courier New" w:hAnsi="Courier New" w:cs="Courier New"/>
          <w:sz w:val="20"/>
          <w:szCs w:val="20"/>
        </w:rPr>
        <w:t>103  Hus</w:t>
      </w:r>
      <w:proofErr w:type="gramEnd"/>
      <w:r>
        <w:rPr>
          <w:rFonts w:ascii="Courier New" w:hAnsi="Courier New" w:cs="Courier New"/>
          <w:sz w:val="20"/>
          <w:szCs w:val="20"/>
        </w:rPr>
        <w:t xml:space="preserve">:                                       </w:t>
      </w:r>
      <w:r w:rsidRPr="00DE61C1">
        <w:rPr>
          <w:rFonts w:ascii="Courier New" w:hAnsi="Courier New" w:cs="Courier New"/>
          <w:b/>
          <w:sz w:val="20"/>
          <w:szCs w:val="20"/>
        </w:rPr>
        <w:t xml:space="preserve">[(You’ve) just </w:t>
      </w:r>
      <w:proofErr w:type="spellStart"/>
      <w:r w:rsidRPr="00DE61C1">
        <w:rPr>
          <w:rFonts w:ascii="Courier New" w:hAnsi="Courier New" w:cs="Courier New"/>
          <w:b/>
          <w:sz w:val="20"/>
          <w:szCs w:val="20"/>
        </w:rPr>
        <w:t>gotta</w:t>
      </w:r>
      <w:proofErr w:type="spellEnd"/>
      <w:r>
        <w:rPr>
          <w:rFonts w:ascii="Courier New" w:hAnsi="Courier New" w:cs="Courier New"/>
          <w:sz w:val="20"/>
          <w:szCs w:val="20"/>
        </w:rPr>
        <w:t xml:space="preserve"> </w:t>
      </w:r>
    </w:p>
    <w:p w14:paraId="6C1AB446"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lastRenderedPageBreak/>
        <w:t xml:space="preserve">104        </w:t>
      </w:r>
      <w:r w:rsidRPr="00DE61C1">
        <w:rPr>
          <w:rFonts w:ascii="Courier New" w:hAnsi="Courier New" w:cs="Courier New"/>
          <w:b/>
          <w:sz w:val="20"/>
          <w:szCs w:val="20"/>
        </w:rPr>
        <w:t>live with the:</w:t>
      </w:r>
    </w:p>
    <w:p w14:paraId="5782DC63" w14:textId="77777777" w:rsidR="0064503B" w:rsidRDefault="0064503B" w:rsidP="0064503B">
      <w:pPr>
        <w:spacing w:line="480" w:lineRule="auto"/>
        <w:rPr>
          <w:rFonts w:ascii="Courier New" w:hAnsi="Courier New" w:cs="Courier New"/>
          <w:sz w:val="20"/>
          <w:szCs w:val="20"/>
        </w:rPr>
      </w:pPr>
      <w:proofErr w:type="gramStart"/>
      <w:r>
        <w:rPr>
          <w:rFonts w:ascii="Courier New" w:hAnsi="Courier New" w:cs="Courier New"/>
          <w:sz w:val="20"/>
          <w:szCs w:val="20"/>
        </w:rPr>
        <w:t xml:space="preserve">105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M[</w:t>
      </w:r>
      <w:proofErr w:type="spellStart"/>
      <w:r>
        <w:rPr>
          <w:rFonts w:ascii="Courier New" w:hAnsi="Courier New" w:cs="Courier New"/>
          <w:sz w:val="20"/>
          <w:szCs w:val="20"/>
        </w:rPr>
        <w:t>m</w:t>
      </w:r>
      <w:proofErr w:type="spellEnd"/>
    </w:p>
    <w:p w14:paraId="524D9EA6" w14:textId="5212F9DB" w:rsidR="0064503B" w:rsidRPr="00DE61C1" w:rsidRDefault="0064503B" w:rsidP="0064503B">
      <w:pPr>
        <w:spacing w:line="480" w:lineRule="auto"/>
        <w:outlineLvl w:val="0"/>
        <w:rPr>
          <w:rFonts w:ascii="Courier New" w:hAnsi="Courier New" w:cs="Courier New"/>
          <w:b/>
          <w:sz w:val="20"/>
          <w:szCs w:val="20"/>
        </w:rPr>
      </w:pPr>
      <w:proofErr w:type="gramStart"/>
      <w:r>
        <w:rPr>
          <w:rFonts w:ascii="Courier New" w:hAnsi="Courier New" w:cs="Courier New"/>
          <w:sz w:val="20"/>
          <w:szCs w:val="20"/>
        </w:rPr>
        <w:t xml:space="preserve">106  </w:t>
      </w:r>
      <w:r w:rsidR="00DD659C">
        <w:rPr>
          <w:rFonts w:ascii="Courier New" w:hAnsi="Courier New" w:cs="Courier New"/>
          <w:sz w:val="20"/>
          <w:szCs w:val="20"/>
        </w:rPr>
        <w:t>Hus</w:t>
      </w:r>
      <w:proofErr w:type="gramEnd"/>
      <w:r>
        <w:rPr>
          <w:rFonts w:ascii="Courier New" w:hAnsi="Courier New" w:cs="Courier New"/>
          <w:sz w:val="20"/>
          <w:szCs w:val="20"/>
        </w:rPr>
        <w:t xml:space="preserve">:   </w:t>
      </w:r>
      <w:r w:rsidRPr="00DE61C1">
        <w:rPr>
          <w:rFonts w:ascii="Courier New" w:hAnsi="Courier New" w:cs="Courier New"/>
          <w:b/>
          <w:sz w:val="20"/>
          <w:szCs w:val="20"/>
        </w:rPr>
        <w:t>[situation you’ve got.</w:t>
      </w:r>
    </w:p>
    <w:p w14:paraId="06CC3A99" w14:textId="77777777" w:rsidR="0064503B" w:rsidRDefault="0064503B" w:rsidP="0064503B">
      <w:pPr>
        <w:spacing w:line="480" w:lineRule="auto"/>
        <w:rPr>
          <w:rFonts w:ascii="Courier New" w:hAnsi="Courier New" w:cs="Courier New"/>
          <w:sz w:val="20"/>
          <w:szCs w:val="20"/>
        </w:rPr>
      </w:pPr>
      <w:r>
        <w:rPr>
          <w:rFonts w:ascii="Courier New" w:hAnsi="Courier New" w:cs="Courier New"/>
          <w:sz w:val="20"/>
          <w:szCs w:val="20"/>
        </w:rPr>
        <w:t xml:space="preserve">107     </w:t>
      </w:r>
      <w:proofErr w:type="gramStart"/>
      <w:r>
        <w:rPr>
          <w:rFonts w:ascii="Courier New" w:hAnsi="Courier New" w:cs="Courier New"/>
          <w:sz w:val="20"/>
          <w:szCs w:val="20"/>
        </w:rPr>
        <w:t xml:space="preserve">   (</w:t>
      </w:r>
      <w:proofErr w:type="gramEnd"/>
      <w:r>
        <w:rPr>
          <w:rFonts w:ascii="Courier New" w:hAnsi="Courier New" w:cs="Courier New"/>
          <w:sz w:val="20"/>
          <w:szCs w:val="20"/>
        </w:rPr>
        <w:t>0.4)</w:t>
      </w:r>
    </w:p>
    <w:p w14:paraId="63F0AF76" w14:textId="77777777" w:rsidR="0064503B" w:rsidRDefault="0064503B" w:rsidP="0064503B">
      <w:pPr>
        <w:spacing w:line="480" w:lineRule="auto"/>
        <w:rPr>
          <w:rFonts w:ascii="Courier New" w:hAnsi="Courier New" w:cs="Courier New"/>
          <w:sz w:val="20"/>
          <w:szCs w:val="20"/>
        </w:rPr>
      </w:pPr>
      <w:proofErr w:type="gramStart"/>
      <w:r>
        <w:rPr>
          <w:rFonts w:ascii="Courier New" w:hAnsi="Courier New" w:cs="Courier New"/>
          <w:sz w:val="20"/>
          <w:szCs w:val="20"/>
        </w:rPr>
        <w:t xml:space="preserve">108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.h[</w:t>
      </w:r>
      <w:proofErr w:type="spellStart"/>
      <w:r>
        <w:rPr>
          <w:rFonts w:ascii="Courier New" w:hAnsi="Courier New" w:cs="Courier New"/>
          <w:sz w:val="20"/>
          <w:szCs w:val="20"/>
        </w:rPr>
        <w:t>hh</w:t>
      </w:r>
      <w:proofErr w:type="spellEnd"/>
    </w:p>
    <w:p w14:paraId="23881E55" w14:textId="77777777" w:rsidR="0064503B" w:rsidRDefault="0064503B" w:rsidP="0064503B">
      <w:pPr>
        <w:spacing w:line="480" w:lineRule="auto"/>
        <w:outlineLvl w:val="0"/>
        <w:rPr>
          <w:rFonts w:ascii="Courier New" w:hAnsi="Courier New" w:cs="Courier New"/>
          <w:sz w:val="20"/>
          <w:szCs w:val="20"/>
        </w:rPr>
      </w:pPr>
      <w:proofErr w:type="gramStart"/>
      <w:r>
        <w:rPr>
          <w:rFonts w:ascii="Courier New" w:hAnsi="Courier New" w:cs="Courier New"/>
          <w:sz w:val="20"/>
          <w:szCs w:val="20"/>
        </w:rPr>
        <w:t>109  Pat</w:t>
      </w:r>
      <w:proofErr w:type="gramEnd"/>
      <w:r>
        <w:rPr>
          <w:rFonts w:ascii="Courier New" w:hAnsi="Courier New" w:cs="Courier New"/>
          <w:sz w:val="20"/>
          <w:szCs w:val="20"/>
        </w:rPr>
        <w:t xml:space="preserve">:    </w:t>
      </w:r>
      <w:r w:rsidRPr="00DE61C1">
        <w:rPr>
          <w:rFonts w:ascii="Courier New" w:hAnsi="Courier New" w:cs="Courier New"/>
          <w:b/>
          <w:sz w:val="20"/>
          <w:szCs w:val="20"/>
        </w:rPr>
        <w:t xml:space="preserve">[I just need to </w:t>
      </w:r>
      <w:proofErr w:type="spellStart"/>
      <w:r w:rsidRPr="00DE61C1">
        <w:rPr>
          <w:rFonts w:ascii="Courier New" w:hAnsi="Courier New" w:cs="Courier New"/>
          <w:b/>
          <w:sz w:val="20"/>
          <w:szCs w:val="20"/>
        </w:rPr>
        <w:t>st</w:t>
      </w:r>
      <w:proofErr w:type="spellEnd"/>
      <w:r w:rsidRPr="00DE61C1">
        <w:rPr>
          <w:rFonts w:ascii="Courier New" w:hAnsi="Courier New" w:cs="Courier New"/>
          <w:b/>
          <w:sz w:val="20"/>
          <w:szCs w:val="20"/>
        </w:rPr>
        <w:t>[</w:t>
      </w:r>
      <w:proofErr w:type="spellStart"/>
      <w:r w:rsidRPr="00DE61C1">
        <w:rPr>
          <w:rFonts w:ascii="Courier New" w:hAnsi="Courier New" w:cs="Courier New"/>
          <w:b/>
          <w:sz w:val="20"/>
          <w:szCs w:val="20"/>
        </w:rPr>
        <w:t>ick</w:t>
      </w:r>
      <w:proofErr w:type="spellEnd"/>
      <w:r w:rsidRPr="00DE61C1">
        <w:rPr>
          <w:rFonts w:ascii="Courier New" w:hAnsi="Courier New" w:cs="Courier New"/>
          <w:b/>
          <w:sz w:val="20"/>
          <w:szCs w:val="20"/>
        </w:rPr>
        <w:t xml:space="preserve"> with the </w:t>
      </w:r>
      <w:proofErr w:type="spellStart"/>
      <w:r w:rsidRPr="00DE61C1">
        <w:rPr>
          <w:rFonts w:ascii="Courier New" w:hAnsi="Courier New" w:cs="Courier New"/>
          <w:b/>
          <w:sz w:val="20"/>
          <w:szCs w:val="20"/>
        </w:rPr>
        <w:t>si</w:t>
      </w:r>
      <w:proofErr w:type="spellEnd"/>
      <w:r w:rsidRPr="00DE61C1">
        <w:rPr>
          <w:rFonts w:ascii="Courier New" w:hAnsi="Courier New" w:cs="Courier New"/>
          <w:b/>
          <w:sz w:val="20"/>
          <w:szCs w:val="20"/>
        </w:rPr>
        <w:t>[</w:t>
      </w:r>
      <w:proofErr w:type="spellStart"/>
      <w:r w:rsidRPr="00DE61C1">
        <w:rPr>
          <w:rFonts w:ascii="Courier New" w:hAnsi="Courier New" w:cs="Courier New"/>
          <w:b/>
          <w:sz w:val="20"/>
          <w:szCs w:val="20"/>
        </w:rPr>
        <w:t>tuation</w:t>
      </w:r>
      <w:proofErr w:type="spellEnd"/>
      <w:r w:rsidRPr="00DE61C1">
        <w:rPr>
          <w:rFonts w:ascii="Courier New" w:hAnsi="Courier New" w:cs="Courier New"/>
          <w:b/>
          <w:sz w:val="20"/>
          <w:szCs w:val="20"/>
        </w:rPr>
        <w:t xml:space="preserve"> I’ve</w:t>
      </w:r>
      <w:r>
        <w:rPr>
          <w:rFonts w:ascii="Courier New" w:hAnsi="Courier New" w:cs="Courier New"/>
          <w:sz w:val="20"/>
          <w:szCs w:val="20"/>
        </w:rPr>
        <w:t xml:space="preserve"> </w:t>
      </w:r>
    </w:p>
    <w:p w14:paraId="38005BE6" w14:textId="77777777" w:rsidR="0064503B" w:rsidRDefault="0064503B" w:rsidP="0064503B">
      <w:pPr>
        <w:spacing w:line="480" w:lineRule="auto"/>
        <w:rPr>
          <w:rFonts w:ascii="Courier New" w:hAnsi="Courier New" w:cs="Courier New"/>
          <w:sz w:val="20"/>
          <w:szCs w:val="20"/>
        </w:rPr>
      </w:pPr>
      <w:proofErr w:type="gramStart"/>
      <w:r>
        <w:rPr>
          <w:rFonts w:ascii="Courier New" w:hAnsi="Courier New" w:cs="Courier New"/>
          <w:sz w:val="20"/>
          <w:szCs w:val="20"/>
        </w:rPr>
        <w:t xml:space="preserve">110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[ºYeah.º        [ºYeah.º</w:t>
      </w:r>
    </w:p>
    <w:p w14:paraId="00D2692A" w14:textId="77777777" w:rsidR="0064503B" w:rsidRDefault="0064503B" w:rsidP="0064503B">
      <w:pPr>
        <w:spacing w:line="480" w:lineRule="auto"/>
        <w:outlineLvl w:val="0"/>
        <w:rPr>
          <w:rFonts w:ascii="Courier New" w:hAnsi="Courier New" w:cs="Courier New"/>
          <w:sz w:val="20"/>
          <w:szCs w:val="20"/>
        </w:rPr>
      </w:pPr>
      <w:proofErr w:type="gramStart"/>
      <w:r>
        <w:rPr>
          <w:rFonts w:ascii="Courier New" w:hAnsi="Courier New" w:cs="Courier New"/>
          <w:sz w:val="20"/>
          <w:szCs w:val="20"/>
        </w:rPr>
        <w:t>111  Pat</w:t>
      </w:r>
      <w:proofErr w:type="gramEnd"/>
      <w:r>
        <w:rPr>
          <w:rFonts w:ascii="Courier New" w:hAnsi="Courier New" w:cs="Courier New"/>
          <w:sz w:val="20"/>
          <w:szCs w:val="20"/>
        </w:rPr>
        <w:t xml:space="preserve">:  </w:t>
      </w:r>
      <w:r w:rsidRPr="00DE61C1">
        <w:rPr>
          <w:rFonts w:ascii="Courier New" w:hAnsi="Courier New" w:cs="Courier New"/>
          <w:b/>
          <w:sz w:val="20"/>
          <w:szCs w:val="20"/>
        </w:rPr>
        <w:t>[got [(aye)</w:t>
      </w:r>
    </w:p>
    <w:p w14:paraId="2319253C" w14:textId="77777777" w:rsidR="0064503B" w:rsidRDefault="0064503B" w:rsidP="0064503B">
      <w:pPr>
        <w:spacing w:line="480" w:lineRule="auto"/>
        <w:outlineLvl w:val="0"/>
        <w:rPr>
          <w:rFonts w:ascii="Courier New" w:hAnsi="Courier New" w:cs="Courier New"/>
          <w:sz w:val="20"/>
          <w:szCs w:val="20"/>
        </w:rPr>
      </w:pPr>
      <w:proofErr w:type="gramStart"/>
      <w:r>
        <w:rPr>
          <w:rFonts w:ascii="Courier New" w:hAnsi="Courier New" w:cs="Courier New"/>
          <w:sz w:val="20"/>
          <w:szCs w:val="20"/>
        </w:rPr>
        <w:t>112  Hus</w:t>
      </w:r>
      <w:proofErr w:type="gramEnd"/>
      <w:r>
        <w:rPr>
          <w:rFonts w:ascii="Courier New" w:hAnsi="Courier New" w:cs="Courier New"/>
          <w:sz w:val="20"/>
          <w:szCs w:val="20"/>
        </w:rPr>
        <w:t>:  [</w:t>
      </w:r>
      <w:proofErr w:type="spellStart"/>
      <w:r>
        <w:rPr>
          <w:rFonts w:ascii="Courier New" w:hAnsi="Courier New" w:cs="Courier New"/>
          <w:sz w:val="20"/>
          <w:szCs w:val="20"/>
        </w:rPr>
        <w:t>Mhm</w:t>
      </w:r>
      <w:proofErr w:type="spellEnd"/>
    </w:p>
    <w:p w14:paraId="16B63263" w14:textId="77777777" w:rsidR="0064503B" w:rsidRPr="00CA2B9A" w:rsidRDefault="0064503B" w:rsidP="0064503B">
      <w:pPr>
        <w:spacing w:line="480" w:lineRule="auto"/>
        <w:rPr>
          <w:rFonts w:ascii="Courier New" w:hAnsi="Courier New" w:cs="Courier New"/>
          <w:sz w:val="20"/>
          <w:szCs w:val="20"/>
        </w:rPr>
      </w:pPr>
      <w:proofErr w:type="gramStart"/>
      <w:r>
        <w:rPr>
          <w:rFonts w:ascii="Courier New" w:hAnsi="Courier New" w:cs="Courier New"/>
          <w:sz w:val="20"/>
          <w:szCs w:val="20"/>
        </w:rPr>
        <w:t xml:space="preserve">113  </w:t>
      </w:r>
      <w:proofErr w:type="spellStart"/>
      <w:r>
        <w:rPr>
          <w:rFonts w:ascii="Courier New" w:hAnsi="Courier New" w:cs="Courier New"/>
          <w:sz w:val="20"/>
          <w:szCs w:val="20"/>
        </w:rPr>
        <w:t>Neu</w:t>
      </w:r>
      <w:proofErr w:type="spellEnd"/>
      <w:proofErr w:type="gramEnd"/>
      <w:r>
        <w:rPr>
          <w:rFonts w:ascii="Courier New" w:hAnsi="Courier New" w:cs="Courier New"/>
          <w:sz w:val="20"/>
          <w:szCs w:val="20"/>
        </w:rPr>
        <w:t xml:space="preserve">:       </w:t>
      </w:r>
      <w:r w:rsidRPr="00CA2B9A">
        <w:rPr>
          <w:rFonts w:ascii="Courier New" w:hAnsi="Courier New" w:cs="Courier New"/>
          <w:sz w:val="20"/>
          <w:szCs w:val="20"/>
        </w:rPr>
        <w:t>[</w:t>
      </w:r>
      <w:r>
        <w:rPr>
          <w:rFonts w:ascii="Courier New" w:hAnsi="Courier New" w:cs="Courier New"/>
          <w:sz w:val="20"/>
          <w:szCs w:val="20"/>
        </w:rPr>
        <w:t>º</w:t>
      </w:r>
      <w:r w:rsidRPr="00CA2B9A">
        <w:rPr>
          <w:rFonts w:ascii="Courier New" w:hAnsi="Courier New" w:cs="Courier New"/>
          <w:sz w:val="20"/>
          <w:szCs w:val="20"/>
        </w:rPr>
        <w:t>Okay</w:t>
      </w:r>
      <w:r>
        <w:rPr>
          <w:rFonts w:ascii="Courier New" w:hAnsi="Courier New" w:cs="Courier New"/>
          <w:sz w:val="20"/>
          <w:szCs w:val="20"/>
        </w:rPr>
        <w:t>º</w:t>
      </w:r>
    </w:p>
    <w:p w14:paraId="66B7B8CC" w14:textId="77777777" w:rsidR="0064503B" w:rsidRDefault="0064503B" w:rsidP="0064503B">
      <w:pPr>
        <w:spacing w:line="480" w:lineRule="auto"/>
      </w:pPr>
    </w:p>
    <w:p w14:paraId="0E06A61A" w14:textId="0D263B11" w:rsidR="004D69FF" w:rsidRDefault="00895B78" w:rsidP="00083F84">
      <w:pPr>
        <w:spacing w:line="480" w:lineRule="auto"/>
        <w:rPr>
          <w:rFonts w:ascii="Times New Roman" w:hAnsi="Times New Roman"/>
        </w:rPr>
      </w:pPr>
      <w:r>
        <w:rPr>
          <w:rFonts w:ascii="Times New Roman" w:hAnsi="Times New Roman"/>
        </w:rPr>
        <w:t>The disagreement in the neurologist</w:t>
      </w:r>
      <w:r w:rsidR="00A043F5">
        <w:rPr>
          <w:rFonts w:ascii="Times New Roman" w:hAnsi="Times New Roman"/>
        </w:rPr>
        <w:t>’s</w:t>
      </w:r>
      <w:r>
        <w:rPr>
          <w:rFonts w:ascii="Times New Roman" w:hAnsi="Times New Roman"/>
        </w:rPr>
        <w:t xml:space="preserve"> and patient’s self-report data is evident </w:t>
      </w:r>
      <w:r w:rsidRPr="00895B78">
        <w:rPr>
          <w:rFonts w:ascii="Times New Roman" w:hAnsi="Times New Roman"/>
          <w:i/>
        </w:rPr>
        <w:t>within</w:t>
      </w:r>
      <w:r>
        <w:rPr>
          <w:rFonts w:ascii="Times New Roman" w:hAnsi="Times New Roman"/>
        </w:rPr>
        <w:t xml:space="preserve"> the consultation. </w:t>
      </w:r>
      <w:r w:rsidR="004D69FF">
        <w:rPr>
          <w:rFonts w:ascii="Times New Roman" w:hAnsi="Times New Roman"/>
        </w:rPr>
        <w:t xml:space="preserve"> </w:t>
      </w:r>
      <w:r>
        <w:rPr>
          <w:rFonts w:ascii="Times New Roman" w:hAnsi="Times New Roman"/>
        </w:rPr>
        <w:t>T</w:t>
      </w:r>
      <w:r w:rsidR="00B160EE" w:rsidRPr="00EC7E4D">
        <w:rPr>
          <w:rFonts w:ascii="Times New Roman" w:hAnsi="Times New Roman"/>
        </w:rPr>
        <w:t>he neurologist fram</w:t>
      </w:r>
      <w:r>
        <w:rPr>
          <w:rFonts w:ascii="Times New Roman" w:hAnsi="Times New Roman"/>
        </w:rPr>
        <w:t>es</w:t>
      </w:r>
      <w:r w:rsidR="00B160EE" w:rsidRPr="00EC7E4D">
        <w:rPr>
          <w:rFonts w:ascii="Times New Roman" w:hAnsi="Times New Roman"/>
        </w:rPr>
        <w:t xml:space="preserve"> the decision as the patient’s “choice” (line 99)</w:t>
      </w:r>
      <w:r w:rsidR="00D21596">
        <w:rPr>
          <w:rFonts w:ascii="Times New Roman" w:hAnsi="Times New Roman"/>
        </w:rPr>
        <w:t xml:space="preserve">, but </w:t>
      </w:r>
      <w:r w:rsidR="00B160EE" w:rsidRPr="00EC7E4D">
        <w:rPr>
          <w:rFonts w:ascii="Times New Roman" w:hAnsi="Times New Roman"/>
        </w:rPr>
        <w:t xml:space="preserve">the patient and her husband construct it </w:t>
      </w:r>
      <w:r w:rsidR="00DD659C">
        <w:rPr>
          <w:rFonts w:ascii="Times New Roman" w:hAnsi="Times New Roman"/>
        </w:rPr>
        <w:t xml:space="preserve">starkly </w:t>
      </w:r>
      <w:r w:rsidR="00B160EE" w:rsidRPr="00EC7E4D">
        <w:rPr>
          <w:rFonts w:ascii="Times New Roman" w:hAnsi="Times New Roman"/>
        </w:rPr>
        <w:t>as a non-choice</w:t>
      </w:r>
      <w:r w:rsidR="00DD659C">
        <w:rPr>
          <w:rFonts w:ascii="Times New Roman" w:hAnsi="Times New Roman"/>
        </w:rPr>
        <w:t xml:space="preserve">, using the imperatives: </w:t>
      </w:r>
      <w:r w:rsidR="00B160EE" w:rsidRPr="00EC7E4D">
        <w:rPr>
          <w:rFonts w:ascii="Times New Roman" w:hAnsi="Times New Roman"/>
        </w:rPr>
        <w:t>“</w:t>
      </w:r>
      <w:proofErr w:type="spellStart"/>
      <w:r w:rsidR="00B160EE" w:rsidRPr="00D21596">
        <w:rPr>
          <w:rFonts w:ascii="Times New Roman" w:hAnsi="Times New Roman"/>
          <w:b/>
        </w:rPr>
        <w:t>got</w:t>
      </w:r>
      <w:r w:rsidR="00D21596" w:rsidRPr="00D21596">
        <w:rPr>
          <w:rFonts w:ascii="Times New Roman" w:hAnsi="Times New Roman"/>
          <w:b/>
        </w:rPr>
        <w:t>ta</w:t>
      </w:r>
      <w:proofErr w:type="spellEnd"/>
      <w:r w:rsidR="00D21596">
        <w:rPr>
          <w:rFonts w:ascii="Times New Roman" w:hAnsi="Times New Roman"/>
        </w:rPr>
        <w:t xml:space="preserve"> live with [it]</w:t>
      </w:r>
      <w:r w:rsidR="00B160EE" w:rsidRPr="00EC7E4D">
        <w:rPr>
          <w:rFonts w:ascii="Times New Roman" w:hAnsi="Times New Roman"/>
        </w:rPr>
        <w:t xml:space="preserve">” </w:t>
      </w:r>
      <w:r w:rsidR="00065A5C">
        <w:rPr>
          <w:rFonts w:ascii="Times New Roman" w:hAnsi="Times New Roman"/>
        </w:rPr>
        <w:t xml:space="preserve">(line 103) </w:t>
      </w:r>
      <w:r w:rsidR="00B160EE" w:rsidRPr="00EC7E4D">
        <w:rPr>
          <w:rFonts w:ascii="Times New Roman" w:hAnsi="Times New Roman"/>
        </w:rPr>
        <w:t>and “</w:t>
      </w:r>
      <w:r w:rsidR="00B160EE" w:rsidRPr="00D21596">
        <w:rPr>
          <w:rFonts w:ascii="Times New Roman" w:hAnsi="Times New Roman"/>
          <w:b/>
        </w:rPr>
        <w:t>need to</w:t>
      </w:r>
      <w:r w:rsidR="00D21596">
        <w:rPr>
          <w:rFonts w:ascii="Times New Roman" w:hAnsi="Times New Roman"/>
        </w:rPr>
        <w:t xml:space="preserve"> stick with the situation]</w:t>
      </w:r>
      <w:r w:rsidR="00B160EE" w:rsidRPr="00EC7E4D">
        <w:rPr>
          <w:rFonts w:ascii="Times New Roman" w:hAnsi="Times New Roman"/>
        </w:rPr>
        <w:t>”</w:t>
      </w:r>
      <w:r w:rsidR="00A043F5">
        <w:rPr>
          <w:rFonts w:ascii="Times New Roman" w:hAnsi="Times New Roman"/>
        </w:rPr>
        <w:t>.</w:t>
      </w:r>
      <w:r w:rsidR="00B160EE" w:rsidRPr="00EC7E4D">
        <w:rPr>
          <w:rFonts w:ascii="Times New Roman" w:hAnsi="Times New Roman"/>
        </w:rPr>
        <w:t xml:space="preserve"> </w:t>
      </w:r>
      <w:r w:rsidR="004D69FF">
        <w:rPr>
          <w:rFonts w:ascii="Times New Roman" w:hAnsi="Times New Roman"/>
        </w:rPr>
        <w:t xml:space="preserve"> </w:t>
      </w:r>
      <w:r w:rsidR="00B160EE">
        <w:rPr>
          <w:rFonts w:ascii="Times New Roman" w:hAnsi="Times New Roman"/>
        </w:rPr>
        <w:t>T</w:t>
      </w:r>
      <w:r w:rsidR="000B4A98">
        <w:rPr>
          <w:rFonts w:ascii="Times New Roman" w:hAnsi="Times New Roman"/>
        </w:rPr>
        <w:t xml:space="preserve">he use of option-listing – </w:t>
      </w:r>
      <w:r w:rsidR="00B160EE" w:rsidRPr="00EC7E4D">
        <w:rPr>
          <w:rFonts w:ascii="Times New Roman" w:hAnsi="Times New Roman"/>
        </w:rPr>
        <w:t>and</w:t>
      </w:r>
      <w:r w:rsidR="00B160EE">
        <w:rPr>
          <w:rFonts w:ascii="Times New Roman" w:hAnsi="Times New Roman"/>
        </w:rPr>
        <w:t xml:space="preserve"> </w:t>
      </w:r>
      <w:r w:rsidR="00B160EE" w:rsidRPr="00EC7E4D">
        <w:rPr>
          <w:rFonts w:ascii="Times New Roman" w:hAnsi="Times New Roman"/>
        </w:rPr>
        <w:t>even the phrase, “it’s your choice”</w:t>
      </w:r>
      <w:r w:rsidR="000B4A98">
        <w:rPr>
          <w:rFonts w:ascii="Times New Roman" w:hAnsi="Times New Roman"/>
        </w:rPr>
        <w:t xml:space="preserve"> –</w:t>
      </w:r>
      <w:r w:rsidR="00B160EE" w:rsidRPr="00EC7E4D">
        <w:rPr>
          <w:rFonts w:ascii="Times New Roman" w:hAnsi="Times New Roman"/>
        </w:rPr>
        <w:t xml:space="preserve"> does not</w:t>
      </w:r>
      <w:r w:rsidR="00B160EE">
        <w:rPr>
          <w:rFonts w:ascii="Times New Roman" w:hAnsi="Times New Roman"/>
        </w:rPr>
        <w:t>, then,</w:t>
      </w:r>
      <w:r w:rsidR="00B160EE" w:rsidRPr="00EC7E4D">
        <w:rPr>
          <w:rFonts w:ascii="Times New Roman" w:hAnsi="Times New Roman"/>
        </w:rPr>
        <w:t xml:space="preserve"> guarantee that patients will experience themselves as having </w:t>
      </w:r>
      <w:r w:rsidR="004D69FF">
        <w:rPr>
          <w:rFonts w:ascii="Times New Roman" w:hAnsi="Times New Roman"/>
        </w:rPr>
        <w:t>genuine alternative options</w:t>
      </w:r>
      <w:r w:rsidR="00B160EE" w:rsidRPr="00EC7E4D">
        <w:rPr>
          <w:rFonts w:ascii="Times New Roman" w:hAnsi="Times New Roman"/>
        </w:rPr>
        <w:t xml:space="preserve">.  </w:t>
      </w:r>
    </w:p>
    <w:p w14:paraId="2E3A0A23" w14:textId="77777777" w:rsidR="004D69FF" w:rsidRDefault="004D69FF" w:rsidP="00083F84">
      <w:pPr>
        <w:spacing w:line="480" w:lineRule="auto"/>
        <w:rPr>
          <w:rFonts w:ascii="Times New Roman" w:hAnsi="Times New Roman"/>
        </w:rPr>
      </w:pPr>
    </w:p>
    <w:p w14:paraId="6DB91BBE" w14:textId="34E51A8F" w:rsidR="00B160EE" w:rsidRDefault="00B160EE" w:rsidP="00083F84">
      <w:pPr>
        <w:spacing w:line="480" w:lineRule="auto"/>
        <w:rPr>
          <w:rFonts w:ascii="Times New Roman" w:hAnsi="Times New Roman"/>
        </w:rPr>
      </w:pPr>
      <w:r w:rsidRPr="00EC7E4D">
        <w:rPr>
          <w:rFonts w:ascii="Times New Roman" w:hAnsi="Times New Roman"/>
        </w:rPr>
        <w:t xml:space="preserve">However, this was </w:t>
      </w:r>
      <w:r>
        <w:rPr>
          <w:rFonts w:ascii="Times New Roman" w:hAnsi="Times New Roman"/>
        </w:rPr>
        <w:t>the</w:t>
      </w:r>
      <w:r w:rsidRPr="00EC7E4D">
        <w:rPr>
          <w:rFonts w:ascii="Times New Roman" w:hAnsi="Times New Roman"/>
          <w:i/>
        </w:rPr>
        <w:t xml:space="preserve"> only</w:t>
      </w:r>
      <w:r>
        <w:rPr>
          <w:rFonts w:ascii="Times New Roman" w:hAnsi="Times New Roman"/>
        </w:rPr>
        <w:t xml:space="preserve"> case </w:t>
      </w:r>
      <w:r w:rsidR="00B95D4C">
        <w:rPr>
          <w:rFonts w:ascii="Times New Roman" w:hAnsi="Times New Roman"/>
        </w:rPr>
        <w:t xml:space="preserve">(for which we have valid data) </w:t>
      </w:r>
      <w:r>
        <w:rPr>
          <w:rFonts w:ascii="Times New Roman" w:hAnsi="Times New Roman"/>
        </w:rPr>
        <w:t>where</w:t>
      </w:r>
      <w:r w:rsidRPr="00EC7E4D">
        <w:rPr>
          <w:rFonts w:ascii="Times New Roman" w:hAnsi="Times New Roman"/>
        </w:rPr>
        <w:t xml:space="preserve"> option-listing was used to generate a decision about a test</w:t>
      </w:r>
      <w:r w:rsidR="00B95D4C">
        <w:rPr>
          <w:rFonts w:ascii="Times New Roman" w:hAnsi="Times New Roman"/>
        </w:rPr>
        <w:t>,</w:t>
      </w:r>
      <w:r w:rsidRPr="00EC7E4D">
        <w:rPr>
          <w:rFonts w:ascii="Times New Roman" w:hAnsi="Times New Roman"/>
        </w:rPr>
        <w:t xml:space="preserve"> treatment</w:t>
      </w:r>
      <w:r w:rsidR="00B95D4C">
        <w:rPr>
          <w:rFonts w:ascii="Times New Roman" w:hAnsi="Times New Roman"/>
        </w:rPr>
        <w:t xml:space="preserve"> or referral</w:t>
      </w:r>
      <w:r w:rsidRPr="00EC7E4D">
        <w:rPr>
          <w:rFonts w:ascii="Times New Roman" w:hAnsi="Times New Roman"/>
        </w:rPr>
        <w:t xml:space="preserve"> that was not perceived </w:t>
      </w:r>
      <w:r w:rsidR="00065A5C">
        <w:rPr>
          <w:rFonts w:ascii="Times New Roman" w:hAnsi="Times New Roman"/>
        </w:rPr>
        <w:t xml:space="preserve">by the patient </w:t>
      </w:r>
      <w:r w:rsidRPr="00EC7E4D">
        <w:rPr>
          <w:rFonts w:ascii="Times New Roman" w:hAnsi="Times New Roman"/>
        </w:rPr>
        <w:t xml:space="preserve">as </w:t>
      </w:r>
      <w:r w:rsidR="00065A5C">
        <w:rPr>
          <w:rFonts w:ascii="Times New Roman" w:hAnsi="Times New Roman"/>
        </w:rPr>
        <w:t xml:space="preserve">offering </w:t>
      </w:r>
      <w:r w:rsidRPr="00EC7E4D">
        <w:rPr>
          <w:rFonts w:ascii="Times New Roman" w:hAnsi="Times New Roman"/>
        </w:rPr>
        <w:t xml:space="preserve">choice. </w:t>
      </w:r>
      <w:r w:rsidR="00065A5C">
        <w:rPr>
          <w:rFonts w:ascii="Times New Roman" w:hAnsi="Times New Roman"/>
        </w:rPr>
        <w:t xml:space="preserve"> </w:t>
      </w:r>
      <w:r w:rsidRPr="00EC7E4D">
        <w:rPr>
          <w:rFonts w:ascii="Times New Roman" w:hAnsi="Times New Roman"/>
        </w:rPr>
        <w:t>What</w:t>
      </w:r>
      <w:r>
        <w:rPr>
          <w:rFonts w:ascii="Times New Roman" w:hAnsi="Times New Roman"/>
        </w:rPr>
        <w:t xml:space="preserve"> </w:t>
      </w:r>
      <w:r w:rsidRPr="00EC7E4D">
        <w:rPr>
          <w:rFonts w:ascii="Times New Roman" w:hAnsi="Times New Roman"/>
        </w:rPr>
        <w:t xml:space="preserve">distinguishes </w:t>
      </w:r>
      <w:r w:rsidR="00065A5C">
        <w:rPr>
          <w:rFonts w:ascii="Times New Roman" w:hAnsi="Times New Roman"/>
        </w:rPr>
        <w:t>this</w:t>
      </w:r>
      <w:r w:rsidRPr="00EC7E4D">
        <w:rPr>
          <w:rFonts w:ascii="Times New Roman" w:hAnsi="Times New Roman"/>
        </w:rPr>
        <w:t xml:space="preserve"> from the rest?  Its unique feature</w:t>
      </w:r>
      <w:r>
        <w:rPr>
          <w:rFonts w:ascii="Times New Roman" w:hAnsi="Times New Roman"/>
        </w:rPr>
        <w:t xml:space="preserve"> </w:t>
      </w:r>
      <w:r w:rsidRPr="00EC7E4D">
        <w:rPr>
          <w:rFonts w:ascii="Times New Roman" w:hAnsi="Times New Roman"/>
        </w:rPr>
        <w:t xml:space="preserve">lies in what it lacks: the construction of </w:t>
      </w:r>
      <w:r w:rsidRPr="00EC7E4D">
        <w:rPr>
          <w:rFonts w:ascii="Times New Roman" w:hAnsi="Times New Roman"/>
          <w:i/>
        </w:rPr>
        <w:t>any</w:t>
      </w:r>
      <w:r w:rsidRPr="00EC7E4D">
        <w:rPr>
          <w:rFonts w:ascii="Times New Roman" w:hAnsi="Times New Roman"/>
        </w:rPr>
        <w:t xml:space="preserve"> option as likely to address the patient’s trouble.</w:t>
      </w:r>
      <w:r>
        <w:rPr>
          <w:rFonts w:ascii="Times New Roman" w:hAnsi="Times New Roman"/>
        </w:rPr>
        <w:t xml:space="preserve">  C</w:t>
      </w:r>
      <w:r w:rsidRPr="00EC7E4D">
        <w:rPr>
          <w:rFonts w:ascii="Times New Roman" w:hAnsi="Times New Roman"/>
        </w:rPr>
        <w:t>hoice is there in the formal sense</w:t>
      </w:r>
      <w:r>
        <w:rPr>
          <w:rFonts w:ascii="Times New Roman" w:hAnsi="Times New Roman"/>
        </w:rPr>
        <w:t>:</w:t>
      </w:r>
      <w:r w:rsidRPr="00EC7E4D">
        <w:rPr>
          <w:rFonts w:ascii="Times New Roman" w:hAnsi="Times New Roman"/>
        </w:rPr>
        <w:t xml:space="preserve"> the patient </w:t>
      </w:r>
      <w:r>
        <w:rPr>
          <w:rFonts w:ascii="Times New Roman" w:hAnsi="Times New Roman"/>
        </w:rPr>
        <w:t>is</w:t>
      </w:r>
      <w:r w:rsidR="00D21596">
        <w:rPr>
          <w:rFonts w:ascii="Times New Roman" w:hAnsi="Times New Roman"/>
        </w:rPr>
        <w:t xml:space="preserve">, </w:t>
      </w:r>
      <w:r>
        <w:rPr>
          <w:rFonts w:ascii="Times New Roman" w:hAnsi="Times New Roman"/>
        </w:rPr>
        <w:t>as the neurologist reports</w:t>
      </w:r>
      <w:r w:rsidR="00D21596">
        <w:rPr>
          <w:rFonts w:ascii="Times New Roman" w:hAnsi="Times New Roman"/>
        </w:rPr>
        <w:t>,</w:t>
      </w:r>
      <w:r>
        <w:rPr>
          <w:rFonts w:ascii="Times New Roman" w:hAnsi="Times New Roman"/>
        </w:rPr>
        <w:t xml:space="preserve"> given the </w:t>
      </w:r>
      <w:r w:rsidR="000B4A98">
        <w:rPr>
          <w:rFonts w:ascii="Times New Roman" w:hAnsi="Times New Roman"/>
        </w:rPr>
        <w:t>option</w:t>
      </w:r>
      <w:r w:rsidRPr="00EC7E4D">
        <w:rPr>
          <w:rFonts w:ascii="Times New Roman" w:hAnsi="Times New Roman"/>
        </w:rPr>
        <w:t xml:space="preserve"> to try an alternative drug</w:t>
      </w:r>
      <w:r>
        <w:rPr>
          <w:rFonts w:ascii="Times New Roman" w:hAnsi="Times New Roman"/>
        </w:rPr>
        <w:t xml:space="preserve">.  However, </w:t>
      </w:r>
      <w:r w:rsidRPr="00EC7E4D">
        <w:rPr>
          <w:rFonts w:ascii="Times New Roman" w:hAnsi="Times New Roman"/>
        </w:rPr>
        <w:t>choice is n</w:t>
      </w:r>
      <w:r>
        <w:rPr>
          <w:rFonts w:ascii="Times New Roman" w:hAnsi="Times New Roman"/>
        </w:rPr>
        <w:t>ot there</w:t>
      </w:r>
      <w:r w:rsidR="00D21596">
        <w:rPr>
          <w:rFonts w:ascii="Times New Roman" w:hAnsi="Times New Roman"/>
        </w:rPr>
        <w:t xml:space="preserve">, </w:t>
      </w:r>
      <w:r>
        <w:rPr>
          <w:rFonts w:ascii="Times New Roman" w:hAnsi="Times New Roman"/>
        </w:rPr>
        <w:t>as the patient reports</w:t>
      </w:r>
      <w:r w:rsidR="00D21596">
        <w:rPr>
          <w:rFonts w:ascii="Times New Roman" w:hAnsi="Times New Roman"/>
        </w:rPr>
        <w:t>,</w:t>
      </w:r>
      <w:r>
        <w:rPr>
          <w:rFonts w:ascii="Times New Roman" w:hAnsi="Times New Roman"/>
        </w:rPr>
        <w:t xml:space="preserve"> in a substantive sense: </w:t>
      </w:r>
      <w:r w:rsidR="003C483B">
        <w:rPr>
          <w:rFonts w:ascii="Times New Roman" w:hAnsi="Times New Roman"/>
        </w:rPr>
        <w:t>no</w:t>
      </w:r>
      <w:r>
        <w:rPr>
          <w:rFonts w:ascii="Times New Roman" w:hAnsi="Times New Roman"/>
        </w:rPr>
        <w:t xml:space="preserve"> option</w:t>
      </w:r>
      <w:r w:rsidR="003C483B">
        <w:rPr>
          <w:rFonts w:ascii="Times New Roman" w:hAnsi="Times New Roman"/>
        </w:rPr>
        <w:t xml:space="preserve"> is</w:t>
      </w:r>
      <w:r>
        <w:rPr>
          <w:rFonts w:ascii="Times New Roman" w:hAnsi="Times New Roman"/>
        </w:rPr>
        <w:t xml:space="preserve"> presented as likely to make any difference</w:t>
      </w:r>
      <w:r w:rsidR="00031477">
        <w:rPr>
          <w:rFonts w:ascii="Times New Roman" w:hAnsi="Times New Roman"/>
        </w:rPr>
        <w:t xml:space="preserve"> (see </w:t>
      </w:r>
      <w:proofErr w:type="spellStart"/>
      <w:r w:rsidR="00176124">
        <w:rPr>
          <w:rFonts w:ascii="Times New Roman" w:hAnsi="Times New Roman"/>
        </w:rPr>
        <w:t>Reuber</w:t>
      </w:r>
      <w:proofErr w:type="spellEnd"/>
      <w:r w:rsidR="00176124">
        <w:rPr>
          <w:rFonts w:ascii="Times New Roman" w:hAnsi="Times New Roman"/>
        </w:rPr>
        <w:t xml:space="preserve"> et al. 2015</w:t>
      </w:r>
      <w:r w:rsidR="00031477">
        <w:rPr>
          <w:rFonts w:ascii="Times New Roman" w:hAnsi="Times New Roman"/>
        </w:rPr>
        <w:t>)</w:t>
      </w:r>
      <w:r>
        <w:rPr>
          <w:rFonts w:ascii="Times New Roman" w:hAnsi="Times New Roman"/>
        </w:rPr>
        <w:t xml:space="preserve">.  </w:t>
      </w:r>
    </w:p>
    <w:p w14:paraId="395BAE32" w14:textId="77777777" w:rsidR="004B48EB" w:rsidRDefault="004B48EB" w:rsidP="00083F84">
      <w:pPr>
        <w:spacing w:line="480" w:lineRule="auto"/>
      </w:pPr>
    </w:p>
    <w:p w14:paraId="4626F49D" w14:textId="5898567A" w:rsidR="00D007D7" w:rsidRPr="005F6024" w:rsidRDefault="00D007D7" w:rsidP="00AB4BF7">
      <w:pPr>
        <w:spacing w:line="480" w:lineRule="auto"/>
        <w:outlineLvl w:val="0"/>
        <w:rPr>
          <w:rFonts w:ascii="Times New Roman" w:hAnsi="Times New Roman"/>
          <w:b/>
        </w:rPr>
      </w:pPr>
      <w:r w:rsidRPr="005825B1">
        <w:rPr>
          <w:rFonts w:ascii="Times New Roman" w:hAnsi="Times New Roman"/>
          <w:b/>
        </w:rPr>
        <w:t>Discussion</w:t>
      </w:r>
    </w:p>
    <w:p w14:paraId="5F82FD74" w14:textId="5438A269" w:rsidR="00D007D7" w:rsidRDefault="00D007D7" w:rsidP="00083F84">
      <w:pPr>
        <w:spacing w:line="480" w:lineRule="auto"/>
        <w:rPr>
          <w:rFonts w:ascii="Times New Roman" w:hAnsi="Times New Roman"/>
        </w:rPr>
      </w:pPr>
      <w:r>
        <w:rPr>
          <w:rFonts w:ascii="Times New Roman" w:hAnsi="Times New Roman"/>
        </w:rPr>
        <w:t xml:space="preserve">Based on 223 </w:t>
      </w:r>
      <w:r w:rsidR="00E60971">
        <w:rPr>
          <w:rFonts w:ascii="Times New Roman" w:hAnsi="Times New Roman"/>
        </w:rPr>
        <w:t xml:space="preserve">neurology </w:t>
      </w:r>
      <w:r>
        <w:rPr>
          <w:rFonts w:ascii="Times New Roman" w:hAnsi="Times New Roman"/>
        </w:rPr>
        <w:t>consultations and participants’ self-reports following these, we have</w:t>
      </w:r>
      <w:r w:rsidR="00437ED2">
        <w:rPr>
          <w:rFonts w:ascii="Times New Roman" w:hAnsi="Times New Roman"/>
        </w:rPr>
        <w:t xml:space="preserve"> demonstrated t</w:t>
      </w:r>
      <w:r>
        <w:rPr>
          <w:rFonts w:ascii="Times New Roman" w:hAnsi="Times New Roman"/>
        </w:rPr>
        <w:t xml:space="preserve">hat </w:t>
      </w:r>
      <w:r w:rsidR="0026533D">
        <w:rPr>
          <w:rFonts w:ascii="Times New Roman" w:hAnsi="Times New Roman"/>
        </w:rPr>
        <w:t xml:space="preserve">choice </w:t>
      </w:r>
      <w:r w:rsidR="00E81995">
        <w:rPr>
          <w:rFonts w:ascii="Times New Roman" w:hAnsi="Times New Roman"/>
        </w:rPr>
        <w:t>can be</w:t>
      </w:r>
      <w:r w:rsidR="0026533D">
        <w:rPr>
          <w:rFonts w:ascii="Times New Roman" w:hAnsi="Times New Roman"/>
        </w:rPr>
        <w:t xml:space="preserve"> </w:t>
      </w:r>
      <w:proofErr w:type="spellStart"/>
      <w:r w:rsidR="0026533D">
        <w:rPr>
          <w:rFonts w:ascii="Times New Roman" w:hAnsi="Times New Roman"/>
        </w:rPr>
        <w:t>hearably</w:t>
      </w:r>
      <w:proofErr w:type="spellEnd"/>
      <w:r w:rsidR="0026533D">
        <w:rPr>
          <w:rFonts w:ascii="Times New Roman" w:hAnsi="Times New Roman"/>
        </w:rPr>
        <w:t xml:space="preserve"> offered through option-listing.  </w:t>
      </w:r>
      <w:r>
        <w:rPr>
          <w:rFonts w:ascii="Times New Roman" w:hAnsi="Times New Roman"/>
        </w:rPr>
        <w:t xml:space="preserve">Our evidence takes two forms: first, option-listing was the only practice identified as characteristic of </w:t>
      </w:r>
      <w:r w:rsidR="0026533D">
        <w:rPr>
          <w:rFonts w:ascii="Times New Roman" w:hAnsi="Times New Roman"/>
        </w:rPr>
        <w:t>those consultations in</w:t>
      </w:r>
      <w:r>
        <w:rPr>
          <w:rFonts w:ascii="Times New Roman" w:hAnsi="Times New Roman"/>
        </w:rPr>
        <w:t xml:space="preserve"> which neurologists and patients agreed </w:t>
      </w:r>
      <w:r w:rsidR="00842720">
        <w:rPr>
          <w:rFonts w:ascii="Times New Roman" w:hAnsi="Times New Roman"/>
        </w:rPr>
        <w:t>–</w:t>
      </w:r>
      <w:r w:rsidR="00B13431">
        <w:rPr>
          <w:rFonts w:ascii="Times New Roman" w:hAnsi="Times New Roman"/>
        </w:rPr>
        <w:t xml:space="preserve"> </w:t>
      </w:r>
      <w:r w:rsidR="00B13431" w:rsidRPr="0026533D">
        <w:rPr>
          <w:rFonts w:ascii="Times New Roman" w:hAnsi="Times New Roman"/>
          <w:i/>
        </w:rPr>
        <w:t>in their self-reports</w:t>
      </w:r>
      <w:r w:rsidR="00B13431">
        <w:rPr>
          <w:rFonts w:ascii="Times New Roman" w:hAnsi="Times New Roman"/>
        </w:rPr>
        <w:t xml:space="preserve"> </w:t>
      </w:r>
      <w:r w:rsidR="00842720">
        <w:rPr>
          <w:rFonts w:ascii="Times New Roman" w:hAnsi="Times New Roman"/>
        </w:rPr>
        <w:t>–</w:t>
      </w:r>
      <w:r w:rsidR="00B13431">
        <w:rPr>
          <w:rFonts w:ascii="Times New Roman" w:hAnsi="Times New Roman"/>
        </w:rPr>
        <w:t xml:space="preserve"> </w:t>
      </w:r>
      <w:r>
        <w:rPr>
          <w:rFonts w:ascii="Times New Roman" w:hAnsi="Times New Roman"/>
        </w:rPr>
        <w:t xml:space="preserve">that choice had been offered.  Second, </w:t>
      </w:r>
      <w:r w:rsidR="0026533D">
        <w:rPr>
          <w:rFonts w:ascii="Times New Roman" w:hAnsi="Times New Roman"/>
        </w:rPr>
        <w:t xml:space="preserve">analysis of the practice of option-listing shows how it can be used to create a moment of choice for the patient </w:t>
      </w:r>
      <w:r w:rsidR="0026533D" w:rsidRPr="0026533D">
        <w:rPr>
          <w:rFonts w:ascii="Times New Roman" w:hAnsi="Times New Roman"/>
          <w:i/>
        </w:rPr>
        <w:t>in the consultation</w:t>
      </w:r>
      <w:r w:rsidR="0026533D">
        <w:rPr>
          <w:rFonts w:ascii="Times New Roman" w:hAnsi="Times New Roman"/>
        </w:rPr>
        <w:t>.</w:t>
      </w:r>
      <w:r w:rsidR="0011063A">
        <w:rPr>
          <w:rFonts w:ascii="Times New Roman" w:hAnsi="Times New Roman"/>
        </w:rPr>
        <w:t xml:space="preserve">  </w:t>
      </w:r>
      <w:r w:rsidR="00A35908">
        <w:rPr>
          <w:rFonts w:ascii="Times New Roman" w:hAnsi="Times New Roman"/>
        </w:rPr>
        <w:t>H</w:t>
      </w:r>
      <w:r>
        <w:rPr>
          <w:rFonts w:ascii="Times New Roman" w:hAnsi="Times New Roman"/>
        </w:rPr>
        <w:t xml:space="preserve">owever, we found that even </w:t>
      </w:r>
      <w:r w:rsidR="00B13431">
        <w:rPr>
          <w:rFonts w:ascii="Times New Roman" w:hAnsi="Times New Roman"/>
        </w:rPr>
        <w:t xml:space="preserve">when the patient resisted making the choice or the neurologist </w:t>
      </w:r>
      <w:r w:rsidR="0022329F">
        <w:rPr>
          <w:rFonts w:ascii="Times New Roman" w:hAnsi="Times New Roman"/>
        </w:rPr>
        <w:t xml:space="preserve">adapted </w:t>
      </w:r>
      <w:r w:rsidR="00B13431">
        <w:rPr>
          <w:rFonts w:ascii="Times New Roman" w:hAnsi="Times New Roman"/>
        </w:rPr>
        <w:t>the practice of</w:t>
      </w:r>
      <w:r>
        <w:rPr>
          <w:rFonts w:ascii="Times New Roman" w:hAnsi="Times New Roman"/>
        </w:rPr>
        <w:t xml:space="preserve"> option-listing in significant ways, participants still agreed that a choice </w:t>
      </w:r>
      <w:r w:rsidR="00E81995">
        <w:rPr>
          <w:rFonts w:ascii="Times New Roman" w:hAnsi="Times New Roman"/>
        </w:rPr>
        <w:t>was</w:t>
      </w:r>
      <w:r>
        <w:rPr>
          <w:rFonts w:ascii="Times New Roman" w:hAnsi="Times New Roman"/>
        </w:rPr>
        <w:t xml:space="preserve"> offered. </w:t>
      </w:r>
      <w:r w:rsidR="00A35908">
        <w:rPr>
          <w:rFonts w:ascii="Times New Roman" w:hAnsi="Times New Roman"/>
        </w:rPr>
        <w:t xml:space="preserve"> Our deviant case – </w:t>
      </w:r>
      <w:r w:rsidR="000E7D11">
        <w:rPr>
          <w:rFonts w:ascii="Times New Roman" w:hAnsi="Times New Roman"/>
        </w:rPr>
        <w:t xml:space="preserve">in </w:t>
      </w:r>
      <w:r w:rsidR="00A35908">
        <w:rPr>
          <w:rFonts w:ascii="Times New Roman" w:hAnsi="Times New Roman"/>
        </w:rPr>
        <w:t>which the neurologist said a choice was offered and the patient said not –</w:t>
      </w:r>
      <w:r w:rsidR="000E7D11">
        <w:rPr>
          <w:rFonts w:ascii="Times New Roman" w:hAnsi="Times New Roman"/>
        </w:rPr>
        <w:t xml:space="preserve"> </w:t>
      </w:r>
      <w:r>
        <w:rPr>
          <w:rFonts w:ascii="Times New Roman" w:hAnsi="Times New Roman"/>
        </w:rPr>
        <w:t xml:space="preserve">differed in one important respect: no option was constructed as likely to benefit the patient.  </w:t>
      </w:r>
      <w:r w:rsidR="000E7D11">
        <w:rPr>
          <w:rFonts w:ascii="Times New Roman" w:hAnsi="Times New Roman"/>
        </w:rPr>
        <w:t xml:space="preserve">This </w:t>
      </w:r>
      <w:r>
        <w:rPr>
          <w:rFonts w:ascii="Times New Roman" w:hAnsi="Times New Roman"/>
        </w:rPr>
        <w:t xml:space="preserve">sheds light on the </w:t>
      </w:r>
      <w:r w:rsidRPr="0062267E">
        <w:rPr>
          <w:rFonts w:ascii="Times New Roman" w:hAnsi="Times New Roman"/>
          <w:i/>
        </w:rPr>
        <w:t>limits</w:t>
      </w:r>
      <w:r>
        <w:rPr>
          <w:rFonts w:ascii="Times New Roman" w:hAnsi="Times New Roman"/>
        </w:rPr>
        <w:t xml:space="preserve"> of option-listing as a means of giving</w:t>
      </w:r>
      <w:r w:rsidR="00842720">
        <w:rPr>
          <w:rFonts w:ascii="Times New Roman" w:hAnsi="Times New Roman"/>
        </w:rPr>
        <w:t xml:space="preserve"> patients</w:t>
      </w:r>
      <w:r>
        <w:rPr>
          <w:rFonts w:ascii="Times New Roman" w:hAnsi="Times New Roman"/>
        </w:rPr>
        <w:t xml:space="preserve"> (the perception of) choice. </w:t>
      </w:r>
    </w:p>
    <w:p w14:paraId="3F4243DA" w14:textId="77777777" w:rsidR="00D007D7" w:rsidRDefault="00D007D7" w:rsidP="00083F84">
      <w:pPr>
        <w:spacing w:line="480" w:lineRule="auto"/>
        <w:rPr>
          <w:rFonts w:ascii="Times New Roman" w:hAnsi="Times New Roman"/>
        </w:rPr>
      </w:pPr>
    </w:p>
    <w:p w14:paraId="4D0E201E" w14:textId="7271A395" w:rsidR="00D007D7" w:rsidRDefault="00D007D7" w:rsidP="00083F84">
      <w:pPr>
        <w:spacing w:line="480" w:lineRule="auto"/>
        <w:rPr>
          <w:rFonts w:ascii="Times New Roman" w:hAnsi="Times New Roman"/>
        </w:rPr>
      </w:pPr>
      <w:r>
        <w:rPr>
          <w:rFonts w:ascii="Times New Roman" w:hAnsi="Times New Roman"/>
        </w:rPr>
        <w:t>Previous research has shown that patients report concern about choice performed as “a politically driven box-ticking exercise” (Barnett</w:t>
      </w:r>
      <w:r w:rsidR="00C849FA">
        <w:rPr>
          <w:rFonts w:ascii="Times New Roman" w:hAnsi="Times New Roman"/>
        </w:rPr>
        <w:t xml:space="preserve"> et al.</w:t>
      </w:r>
      <w:r>
        <w:rPr>
          <w:rFonts w:ascii="Times New Roman" w:hAnsi="Times New Roman"/>
        </w:rPr>
        <w:t xml:space="preserve"> 2008</w:t>
      </w:r>
      <w:r w:rsidR="00C849FA">
        <w:rPr>
          <w:rFonts w:ascii="Times New Roman" w:hAnsi="Times New Roman"/>
        </w:rPr>
        <w:t xml:space="preserve">: </w:t>
      </w:r>
      <w:r>
        <w:rPr>
          <w:rFonts w:ascii="Times New Roman" w:hAnsi="Times New Roman"/>
        </w:rPr>
        <w:t>611) and that clinicians can struggle</w:t>
      </w:r>
      <w:r w:rsidR="00E81995">
        <w:rPr>
          <w:rFonts w:ascii="Times New Roman" w:hAnsi="Times New Roman"/>
        </w:rPr>
        <w:t xml:space="preserve"> </w:t>
      </w:r>
      <w:r>
        <w:rPr>
          <w:rFonts w:ascii="Times New Roman" w:hAnsi="Times New Roman"/>
        </w:rPr>
        <w:t>to construct opportunities for independent choice (</w:t>
      </w:r>
      <w:proofErr w:type="spellStart"/>
      <w:r>
        <w:rPr>
          <w:rFonts w:ascii="Times New Roman" w:hAnsi="Times New Roman"/>
        </w:rPr>
        <w:t>Pilnick</w:t>
      </w:r>
      <w:proofErr w:type="spellEnd"/>
      <w:r>
        <w:rPr>
          <w:rFonts w:ascii="Times New Roman" w:hAnsi="Times New Roman"/>
        </w:rPr>
        <w:t xml:space="preserve"> 2008). </w:t>
      </w:r>
      <w:r w:rsidR="00C849FA">
        <w:rPr>
          <w:rFonts w:ascii="Times New Roman" w:hAnsi="Times New Roman"/>
        </w:rPr>
        <w:t xml:space="preserve"> O</w:t>
      </w:r>
      <w:r>
        <w:rPr>
          <w:rFonts w:ascii="Times New Roman" w:hAnsi="Times New Roman"/>
        </w:rPr>
        <w:t>ne might</w:t>
      </w:r>
      <w:r w:rsidR="00C849FA">
        <w:rPr>
          <w:rFonts w:ascii="Times New Roman" w:hAnsi="Times New Roman"/>
        </w:rPr>
        <w:t>, then,</w:t>
      </w:r>
      <w:r>
        <w:rPr>
          <w:rFonts w:ascii="Times New Roman" w:hAnsi="Times New Roman"/>
        </w:rPr>
        <w:t xml:space="preserve"> expect higher levels of disagreement about whether choice </w:t>
      </w:r>
      <w:r w:rsidR="008175B8">
        <w:rPr>
          <w:rFonts w:ascii="Times New Roman" w:hAnsi="Times New Roman"/>
        </w:rPr>
        <w:t>was</w:t>
      </w:r>
      <w:r w:rsidR="000855A9">
        <w:rPr>
          <w:rFonts w:ascii="Times New Roman" w:hAnsi="Times New Roman"/>
        </w:rPr>
        <w:t xml:space="preserve"> offered, given that </w:t>
      </w:r>
      <w:r w:rsidR="00D61D5C">
        <w:rPr>
          <w:rFonts w:ascii="Times New Roman" w:hAnsi="Times New Roman"/>
        </w:rPr>
        <w:t>option-listing</w:t>
      </w:r>
      <w:r w:rsidR="000855A9">
        <w:rPr>
          <w:rFonts w:ascii="Times New Roman" w:hAnsi="Times New Roman"/>
        </w:rPr>
        <w:t xml:space="preserve"> was used in ways that stretched the limits of what could be analysed as ‘choice’.  </w:t>
      </w:r>
      <w:r>
        <w:rPr>
          <w:rFonts w:ascii="Times New Roman" w:hAnsi="Times New Roman"/>
        </w:rPr>
        <w:t xml:space="preserve">What are we to make of this? </w:t>
      </w:r>
      <w:r w:rsidR="000855A9">
        <w:rPr>
          <w:rFonts w:ascii="Times New Roman" w:hAnsi="Times New Roman"/>
        </w:rPr>
        <w:t xml:space="preserve"> I</w:t>
      </w:r>
      <w:r>
        <w:rPr>
          <w:rFonts w:ascii="Times New Roman" w:hAnsi="Times New Roman"/>
        </w:rPr>
        <w:t xml:space="preserve">t seems reasonable to consider option-listing to be a canonical method for </w:t>
      </w:r>
      <w:r w:rsidR="008175B8">
        <w:rPr>
          <w:rFonts w:ascii="Times New Roman" w:hAnsi="Times New Roman"/>
        </w:rPr>
        <w:t>offering choice</w:t>
      </w:r>
      <w:r>
        <w:rPr>
          <w:rFonts w:ascii="Times New Roman" w:hAnsi="Times New Roman"/>
        </w:rPr>
        <w:t xml:space="preserve">. </w:t>
      </w:r>
      <w:r w:rsidR="005825B1">
        <w:rPr>
          <w:rFonts w:ascii="Times New Roman" w:hAnsi="Times New Roman"/>
        </w:rPr>
        <w:t xml:space="preserve"> </w:t>
      </w:r>
      <w:r>
        <w:rPr>
          <w:rFonts w:ascii="Times New Roman" w:hAnsi="Times New Roman"/>
        </w:rPr>
        <w:t xml:space="preserve">The menu is a ubiquitous example of option-listing in everyday service encounters, </w:t>
      </w:r>
      <w:r w:rsidR="005825B1">
        <w:rPr>
          <w:rFonts w:ascii="Times New Roman" w:hAnsi="Times New Roman"/>
        </w:rPr>
        <w:t>and v</w:t>
      </w:r>
      <w:r>
        <w:rPr>
          <w:rFonts w:ascii="Times New Roman" w:hAnsi="Times New Roman"/>
        </w:rPr>
        <w:t xml:space="preserve">ersions of option-listing have been identified in offers of choice by carers to </w:t>
      </w:r>
      <w:r>
        <w:rPr>
          <w:rFonts w:ascii="Times New Roman" w:hAnsi="Times New Roman"/>
        </w:rPr>
        <w:lastRenderedPageBreak/>
        <w:t>people with learning difficulties (</w:t>
      </w:r>
      <w:proofErr w:type="spellStart"/>
      <w:r>
        <w:rPr>
          <w:rFonts w:ascii="Times New Roman" w:hAnsi="Times New Roman"/>
        </w:rPr>
        <w:t>Antaki</w:t>
      </w:r>
      <w:proofErr w:type="spellEnd"/>
      <w:r>
        <w:rPr>
          <w:rFonts w:ascii="Times New Roman" w:hAnsi="Times New Roman"/>
        </w:rPr>
        <w:t xml:space="preserve"> et al. 2008).  Our findings may, therefore, reflec</w:t>
      </w:r>
      <w:r w:rsidR="005825B1">
        <w:rPr>
          <w:rFonts w:ascii="Times New Roman" w:hAnsi="Times New Roman"/>
        </w:rPr>
        <w:t xml:space="preserve">t a mundane understanding that </w:t>
      </w:r>
      <w:r>
        <w:rPr>
          <w:rFonts w:ascii="Times New Roman" w:hAnsi="Times New Roman"/>
        </w:rPr>
        <w:t xml:space="preserve">menus give choice – even if highly constrained. </w:t>
      </w:r>
      <w:r w:rsidR="000E7D11" w:rsidRPr="00C34FD5">
        <w:rPr>
          <w:rFonts w:ascii="Times New Roman" w:hAnsi="Times New Roman"/>
        </w:rPr>
        <w:t>P</w:t>
      </w:r>
      <w:r w:rsidR="0072197C" w:rsidRPr="00C34FD5">
        <w:rPr>
          <w:rFonts w:ascii="Times New Roman" w:hAnsi="Times New Roman"/>
        </w:rPr>
        <w:t>atients</w:t>
      </w:r>
      <w:r w:rsidR="000E7D11" w:rsidRPr="00C34FD5">
        <w:rPr>
          <w:rFonts w:ascii="Times New Roman" w:hAnsi="Times New Roman"/>
        </w:rPr>
        <w:t xml:space="preserve"> may also </w:t>
      </w:r>
      <w:r w:rsidR="0072197C" w:rsidRPr="00C34FD5">
        <w:rPr>
          <w:rFonts w:ascii="Times New Roman" w:hAnsi="Times New Roman"/>
        </w:rPr>
        <w:t xml:space="preserve">understand option-listing as a practice for foregrounding their </w:t>
      </w:r>
      <w:r w:rsidR="0072197C" w:rsidRPr="00C34FD5">
        <w:rPr>
          <w:rFonts w:ascii="Times New Roman" w:hAnsi="Times New Roman"/>
          <w:i/>
        </w:rPr>
        <w:t>right to choose</w:t>
      </w:r>
      <w:r w:rsidR="0072197C" w:rsidRPr="00C34FD5">
        <w:rPr>
          <w:rFonts w:ascii="Times New Roman" w:hAnsi="Times New Roman"/>
        </w:rPr>
        <w:t xml:space="preserve">, even when the alternatives are </w:t>
      </w:r>
      <w:r w:rsidR="000E7D11" w:rsidRPr="00C34FD5">
        <w:rPr>
          <w:rFonts w:ascii="Times New Roman" w:hAnsi="Times New Roman"/>
        </w:rPr>
        <w:t>not</w:t>
      </w:r>
      <w:r w:rsidR="0072197C" w:rsidRPr="00C34FD5">
        <w:rPr>
          <w:rFonts w:ascii="Times New Roman" w:hAnsi="Times New Roman"/>
        </w:rPr>
        <w:t xml:space="preserve"> evenly balanced (either ‘in reality’ – however we may judge that – or in </w:t>
      </w:r>
      <w:r w:rsidR="008175B8" w:rsidRPr="00C34FD5">
        <w:rPr>
          <w:rFonts w:ascii="Times New Roman" w:hAnsi="Times New Roman"/>
        </w:rPr>
        <w:t>how</w:t>
      </w:r>
      <w:r w:rsidR="0072197C" w:rsidRPr="00C34FD5">
        <w:rPr>
          <w:rFonts w:ascii="Times New Roman" w:hAnsi="Times New Roman"/>
        </w:rPr>
        <w:t xml:space="preserve"> th</w:t>
      </w:r>
      <w:r w:rsidR="000E7D11" w:rsidRPr="00C34FD5">
        <w:rPr>
          <w:rFonts w:ascii="Times New Roman" w:hAnsi="Times New Roman"/>
        </w:rPr>
        <w:t>e</w:t>
      </w:r>
      <w:r w:rsidR="0072197C" w:rsidRPr="00C34FD5">
        <w:rPr>
          <w:rFonts w:ascii="Times New Roman" w:hAnsi="Times New Roman"/>
        </w:rPr>
        <w:t xml:space="preserve"> options are presented).  Thus, patients may, justifiably, hear themselves as having been offered a choice even if only one option </w:t>
      </w:r>
      <w:r w:rsidR="008175B8" w:rsidRPr="00C34FD5">
        <w:rPr>
          <w:rFonts w:ascii="Times New Roman" w:hAnsi="Times New Roman"/>
        </w:rPr>
        <w:t>wa</w:t>
      </w:r>
      <w:r w:rsidR="0072197C" w:rsidRPr="00C34FD5">
        <w:rPr>
          <w:rFonts w:ascii="Times New Roman" w:hAnsi="Times New Roman"/>
        </w:rPr>
        <w:t xml:space="preserve">s presented as </w:t>
      </w:r>
      <w:r w:rsidR="000E7D11" w:rsidRPr="00C34FD5">
        <w:rPr>
          <w:rFonts w:ascii="Times New Roman" w:hAnsi="Times New Roman"/>
        </w:rPr>
        <w:t>a viable solution</w:t>
      </w:r>
      <w:r w:rsidR="0072197C" w:rsidRPr="00C34FD5">
        <w:rPr>
          <w:rFonts w:ascii="Times New Roman" w:hAnsi="Times New Roman"/>
        </w:rPr>
        <w:t>.</w:t>
      </w:r>
      <w:r w:rsidR="0072197C">
        <w:rPr>
          <w:rFonts w:ascii="Times New Roman" w:hAnsi="Times New Roman"/>
        </w:rPr>
        <w:t xml:space="preserve">   </w:t>
      </w:r>
      <w:r>
        <w:rPr>
          <w:rFonts w:ascii="Times New Roman" w:hAnsi="Times New Roman"/>
        </w:rPr>
        <w:t xml:space="preserve">If so, there is a clear message for </w:t>
      </w:r>
      <w:r w:rsidR="00E81995">
        <w:rPr>
          <w:rFonts w:ascii="Times New Roman" w:hAnsi="Times New Roman"/>
        </w:rPr>
        <w:t>practitioner</w:t>
      </w:r>
      <w:r>
        <w:rPr>
          <w:rFonts w:ascii="Times New Roman" w:hAnsi="Times New Roman"/>
        </w:rPr>
        <w:t xml:space="preserve">s: option-listing is a robust practice for generating the </w:t>
      </w:r>
      <w:r w:rsidRPr="00DC3C85">
        <w:rPr>
          <w:rFonts w:ascii="Times New Roman" w:hAnsi="Times New Roman"/>
          <w:i/>
        </w:rPr>
        <w:t>perception of choice</w:t>
      </w:r>
      <w:r w:rsidR="00F37396">
        <w:rPr>
          <w:rFonts w:ascii="Times New Roman" w:hAnsi="Times New Roman"/>
        </w:rPr>
        <w:t xml:space="preserve">, </w:t>
      </w:r>
      <w:r w:rsidR="008175B8">
        <w:rPr>
          <w:rFonts w:ascii="Times New Roman" w:hAnsi="Times New Roman"/>
        </w:rPr>
        <w:t>provided</w:t>
      </w:r>
      <w:r w:rsidR="00F37396">
        <w:rPr>
          <w:rFonts w:ascii="Times New Roman" w:hAnsi="Times New Roman"/>
        </w:rPr>
        <w:t xml:space="preserve"> at least one option </w:t>
      </w:r>
      <w:r w:rsidR="00E81995">
        <w:rPr>
          <w:rFonts w:ascii="Times New Roman" w:hAnsi="Times New Roman"/>
        </w:rPr>
        <w:t>offers</w:t>
      </w:r>
      <w:r w:rsidR="00F37396">
        <w:rPr>
          <w:rFonts w:ascii="Times New Roman" w:hAnsi="Times New Roman"/>
        </w:rPr>
        <w:t xml:space="preserve"> potential benefit.</w:t>
      </w:r>
      <w:r>
        <w:rPr>
          <w:rFonts w:ascii="Times New Roman" w:hAnsi="Times New Roman"/>
        </w:rPr>
        <w:t xml:space="preserve"> </w:t>
      </w:r>
      <w:r w:rsidR="00D61D5C">
        <w:rPr>
          <w:rFonts w:ascii="Times New Roman" w:hAnsi="Times New Roman"/>
        </w:rPr>
        <w:t xml:space="preserve"> </w:t>
      </w:r>
      <w:r>
        <w:rPr>
          <w:rFonts w:ascii="Times New Roman" w:hAnsi="Times New Roman"/>
        </w:rPr>
        <w:t xml:space="preserve">Whether clinicians </w:t>
      </w:r>
      <w:r w:rsidRPr="006D2679">
        <w:rPr>
          <w:rFonts w:ascii="Times New Roman" w:hAnsi="Times New Roman"/>
          <w:i/>
        </w:rPr>
        <w:t>should</w:t>
      </w:r>
      <w:r>
        <w:rPr>
          <w:rFonts w:ascii="Times New Roman" w:hAnsi="Times New Roman"/>
        </w:rPr>
        <w:t xml:space="preserve"> be generating such a perception (or under what circumstances) is, however, less clear.  </w:t>
      </w:r>
    </w:p>
    <w:p w14:paraId="31F2F884" w14:textId="77777777" w:rsidR="00D007D7" w:rsidRDefault="00D007D7" w:rsidP="00083F84">
      <w:pPr>
        <w:spacing w:line="480" w:lineRule="auto"/>
        <w:rPr>
          <w:rFonts w:ascii="Times New Roman" w:hAnsi="Times New Roman"/>
        </w:rPr>
      </w:pPr>
    </w:p>
    <w:p w14:paraId="2FF1E124" w14:textId="435B1CD3" w:rsidR="00D007D7" w:rsidRDefault="00D007D7" w:rsidP="00083F84">
      <w:pPr>
        <w:widowControl w:val="0"/>
        <w:autoSpaceDE w:val="0"/>
        <w:autoSpaceDN w:val="0"/>
        <w:adjustRightInd w:val="0"/>
        <w:spacing w:line="480" w:lineRule="auto"/>
        <w:rPr>
          <w:rFonts w:ascii="Times New Roman" w:hAnsi="Times New Roman"/>
        </w:rPr>
      </w:pPr>
      <w:r>
        <w:rPr>
          <w:rFonts w:ascii="Times New Roman" w:hAnsi="Times New Roman"/>
        </w:rPr>
        <w:t xml:space="preserve">There are </w:t>
      </w:r>
      <w:r w:rsidR="00806EDD">
        <w:rPr>
          <w:rFonts w:ascii="Times New Roman" w:hAnsi="Times New Roman"/>
        </w:rPr>
        <w:t>three</w:t>
      </w:r>
      <w:r>
        <w:rPr>
          <w:rFonts w:ascii="Times New Roman" w:hAnsi="Times New Roman"/>
        </w:rPr>
        <w:t xml:space="preserve"> main reasons for caution.  First, there is unresolved debate around </w:t>
      </w:r>
      <w:r w:rsidRPr="00BD1956">
        <w:rPr>
          <w:rFonts w:ascii="Times New Roman" w:hAnsi="Times New Roman"/>
        </w:rPr>
        <w:t xml:space="preserve">whether </w:t>
      </w:r>
      <w:r>
        <w:rPr>
          <w:rFonts w:ascii="Times New Roman" w:hAnsi="Times New Roman"/>
        </w:rPr>
        <w:t xml:space="preserve">having choice is necessarily better for patients. </w:t>
      </w:r>
      <w:r w:rsidR="005825B1">
        <w:rPr>
          <w:rFonts w:ascii="Times New Roman" w:hAnsi="Times New Roman"/>
        </w:rPr>
        <w:t xml:space="preserve"> </w:t>
      </w:r>
      <w:r>
        <w:rPr>
          <w:rFonts w:ascii="Times New Roman" w:hAnsi="Times New Roman"/>
        </w:rPr>
        <w:t>Psychological research, indicating positive consequences of choice, has been invoked to support th</w:t>
      </w:r>
      <w:r w:rsidR="005825B1">
        <w:rPr>
          <w:rFonts w:ascii="Times New Roman" w:hAnsi="Times New Roman"/>
        </w:rPr>
        <w:t>e patient choice</w:t>
      </w:r>
      <w:r>
        <w:rPr>
          <w:rFonts w:ascii="Times New Roman" w:hAnsi="Times New Roman"/>
        </w:rPr>
        <w:t xml:space="preserve"> agenda.  For example, studies have shown increased “intrinsic motivation, task performance, life skills, and higher outcome evaluations” (Ogden</w:t>
      </w:r>
      <w:r w:rsidR="00984CE4">
        <w:rPr>
          <w:rFonts w:ascii="Times New Roman" w:hAnsi="Times New Roman"/>
        </w:rPr>
        <w:t xml:space="preserve"> at al.</w:t>
      </w:r>
      <w:r>
        <w:rPr>
          <w:rFonts w:ascii="Times New Roman" w:hAnsi="Times New Roman"/>
        </w:rPr>
        <w:t xml:space="preserve"> 2008</w:t>
      </w:r>
      <w:r w:rsidR="00984CE4">
        <w:rPr>
          <w:rFonts w:ascii="Times New Roman" w:hAnsi="Times New Roman"/>
        </w:rPr>
        <w:t>:</w:t>
      </w:r>
      <w:r>
        <w:rPr>
          <w:rFonts w:ascii="Times New Roman" w:hAnsi="Times New Roman"/>
        </w:rPr>
        <w:t xml:space="preserve"> 614)</w:t>
      </w:r>
      <w:r w:rsidR="00C25205">
        <w:rPr>
          <w:rFonts w:ascii="Times New Roman" w:hAnsi="Times New Roman"/>
        </w:rPr>
        <w:t>, which, i</w:t>
      </w:r>
      <w:r>
        <w:rPr>
          <w:rFonts w:ascii="Times New Roman" w:hAnsi="Times New Roman"/>
        </w:rPr>
        <w:t>ntriguingly, have been found “to occur regardless of whether choice is actual, trivial, or illusory” (ibid.).  Moreover, Ogden</w:t>
      </w:r>
      <w:r w:rsidR="00984CE4">
        <w:rPr>
          <w:rFonts w:ascii="Times New Roman" w:hAnsi="Times New Roman"/>
        </w:rPr>
        <w:t xml:space="preserve"> e</w:t>
      </w:r>
      <w:r>
        <w:rPr>
          <w:rFonts w:ascii="Times New Roman" w:hAnsi="Times New Roman"/>
        </w:rPr>
        <w:t>t</w:t>
      </w:r>
      <w:r w:rsidR="00984CE4">
        <w:rPr>
          <w:rFonts w:ascii="Times New Roman" w:hAnsi="Times New Roman"/>
        </w:rPr>
        <w:t xml:space="preserve"> al.</w:t>
      </w:r>
      <w:r>
        <w:rPr>
          <w:rFonts w:ascii="Times New Roman" w:hAnsi="Times New Roman"/>
        </w:rPr>
        <w:t xml:space="preserve"> (2008) showed that most participants rated </w:t>
      </w:r>
      <w:r w:rsidRPr="00F92D7D">
        <w:rPr>
          <w:rFonts w:ascii="Times New Roman" w:hAnsi="Times New Roman"/>
          <w:i/>
        </w:rPr>
        <w:t>having</w:t>
      </w:r>
      <w:r>
        <w:rPr>
          <w:rFonts w:ascii="Times New Roman" w:hAnsi="Times New Roman"/>
        </w:rPr>
        <w:t xml:space="preserve"> choice as beneficial. </w:t>
      </w:r>
      <w:r w:rsidR="00984CE4">
        <w:rPr>
          <w:rFonts w:ascii="Times New Roman" w:hAnsi="Times New Roman"/>
        </w:rPr>
        <w:t xml:space="preserve"> H</w:t>
      </w:r>
      <w:r w:rsidR="00F37396">
        <w:rPr>
          <w:rFonts w:ascii="Times New Roman" w:hAnsi="Times New Roman"/>
        </w:rPr>
        <w:t>owever</w:t>
      </w:r>
      <w:r>
        <w:rPr>
          <w:rFonts w:ascii="Times New Roman" w:hAnsi="Times New Roman"/>
        </w:rPr>
        <w:t xml:space="preserve">, some research has indicated that – at least following extensive </w:t>
      </w:r>
      <w:r w:rsidR="00C25205">
        <w:rPr>
          <w:rFonts w:ascii="Times New Roman" w:hAnsi="Times New Roman"/>
        </w:rPr>
        <w:t>rather than</w:t>
      </w:r>
      <w:r>
        <w:rPr>
          <w:rFonts w:ascii="Times New Roman" w:hAnsi="Times New Roman"/>
        </w:rPr>
        <w:t xml:space="preserve"> limited choices – participants’ levels of motivation and satisfaction were </w:t>
      </w:r>
      <w:r w:rsidRPr="00984CE4">
        <w:rPr>
          <w:rFonts w:ascii="Times New Roman" w:hAnsi="Times New Roman"/>
        </w:rPr>
        <w:t>lower</w:t>
      </w:r>
      <w:r>
        <w:rPr>
          <w:rFonts w:ascii="Times New Roman" w:hAnsi="Times New Roman"/>
        </w:rPr>
        <w:t xml:space="preserve"> (in Ogden</w:t>
      </w:r>
      <w:r w:rsidR="00984CE4">
        <w:rPr>
          <w:rFonts w:ascii="Times New Roman" w:hAnsi="Times New Roman"/>
        </w:rPr>
        <w:t xml:space="preserve"> et al.</w:t>
      </w:r>
      <w:r>
        <w:rPr>
          <w:rFonts w:ascii="Times New Roman" w:hAnsi="Times New Roman"/>
        </w:rPr>
        <w:t xml:space="preserve"> 2008). </w:t>
      </w:r>
      <w:r w:rsidR="000E7D11">
        <w:rPr>
          <w:rFonts w:ascii="Times New Roman" w:hAnsi="Times New Roman"/>
        </w:rPr>
        <w:t xml:space="preserve"> </w:t>
      </w:r>
      <w:r>
        <w:rPr>
          <w:rFonts w:ascii="Times New Roman" w:hAnsi="Times New Roman"/>
        </w:rPr>
        <w:t>Ogden</w:t>
      </w:r>
      <w:r w:rsidR="00984CE4">
        <w:rPr>
          <w:rFonts w:ascii="Times New Roman" w:hAnsi="Times New Roman"/>
        </w:rPr>
        <w:t xml:space="preserve"> et al.</w:t>
      </w:r>
      <w:r>
        <w:rPr>
          <w:rFonts w:ascii="Times New Roman" w:hAnsi="Times New Roman"/>
        </w:rPr>
        <w:t xml:space="preserve"> </w:t>
      </w:r>
      <w:r w:rsidR="000E7D11">
        <w:rPr>
          <w:rFonts w:ascii="Times New Roman" w:hAnsi="Times New Roman"/>
        </w:rPr>
        <w:t xml:space="preserve">also </w:t>
      </w:r>
      <w:r>
        <w:rPr>
          <w:rFonts w:ascii="Times New Roman" w:hAnsi="Times New Roman"/>
        </w:rPr>
        <w:t xml:space="preserve">showed mixed responses when it came to </w:t>
      </w:r>
      <w:r w:rsidRPr="00984CE4">
        <w:rPr>
          <w:rFonts w:ascii="Times New Roman" w:hAnsi="Times New Roman"/>
          <w:i/>
        </w:rPr>
        <w:t>making</w:t>
      </w:r>
      <w:r>
        <w:rPr>
          <w:rFonts w:ascii="Times New Roman" w:hAnsi="Times New Roman"/>
        </w:rPr>
        <w:t xml:space="preserve"> choices, with around two-thirds of the sample being unsure or negative about this.  Likewise, the consultants in Ford</w:t>
      </w:r>
      <w:r w:rsidR="00984CE4">
        <w:rPr>
          <w:rFonts w:ascii="Times New Roman" w:hAnsi="Times New Roman"/>
        </w:rPr>
        <w:t xml:space="preserve"> et al.’s</w:t>
      </w:r>
      <w:r>
        <w:rPr>
          <w:rFonts w:ascii="Times New Roman" w:hAnsi="Times New Roman"/>
        </w:rPr>
        <w:t xml:space="preserve"> (2003</w:t>
      </w:r>
      <w:r w:rsidR="00984CE4">
        <w:rPr>
          <w:rFonts w:ascii="Times New Roman" w:hAnsi="Times New Roman"/>
        </w:rPr>
        <w:t>: 597</w:t>
      </w:r>
      <w:r>
        <w:rPr>
          <w:rFonts w:ascii="Times New Roman" w:hAnsi="Times New Roman"/>
        </w:rPr>
        <w:t xml:space="preserve">) study were generally critical of </w:t>
      </w:r>
      <w:r w:rsidR="00984CE4">
        <w:rPr>
          <w:rFonts w:ascii="Times New Roman" w:hAnsi="Times New Roman"/>
        </w:rPr>
        <w:t>expecting</w:t>
      </w:r>
      <w:r>
        <w:rPr>
          <w:rFonts w:ascii="Times New Roman" w:hAnsi="Times New Roman"/>
        </w:rPr>
        <w:t xml:space="preserve"> patient</w:t>
      </w:r>
      <w:r w:rsidR="00984CE4">
        <w:rPr>
          <w:rFonts w:ascii="Times New Roman" w:hAnsi="Times New Roman"/>
        </w:rPr>
        <w:t>s</w:t>
      </w:r>
      <w:r>
        <w:rPr>
          <w:rFonts w:ascii="Times New Roman" w:hAnsi="Times New Roman"/>
        </w:rPr>
        <w:t xml:space="preserve"> to select from </w:t>
      </w:r>
      <w:r w:rsidR="000E7D11">
        <w:rPr>
          <w:rFonts w:ascii="Times New Roman" w:hAnsi="Times New Roman"/>
        </w:rPr>
        <w:lastRenderedPageBreak/>
        <w:t>among</w:t>
      </w:r>
      <w:r>
        <w:rPr>
          <w:rFonts w:ascii="Times New Roman" w:hAnsi="Times New Roman"/>
        </w:rPr>
        <w:t xml:space="preserve"> options, believing that they “should advise patients on the best course</w:t>
      </w:r>
      <w:r w:rsidR="00984CE4">
        <w:rPr>
          <w:rFonts w:ascii="Times New Roman" w:hAnsi="Times New Roman"/>
        </w:rPr>
        <w:t xml:space="preserve"> of action for them”</w:t>
      </w:r>
      <w:r>
        <w:rPr>
          <w:rFonts w:ascii="Times New Roman" w:hAnsi="Times New Roman"/>
        </w:rPr>
        <w:t xml:space="preserve">.  </w:t>
      </w:r>
      <w:proofErr w:type="gramStart"/>
      <w:r>
        <w:rPr>
          <w:rFonts w:ascii="Times New Roman" w:hAnsi="Times New Roman"/>
        </w:rPr>
        <w:t>This chimes</w:t>
      </w:r>
      <w:proofErr w:type="gramEnd"/>
      <w:r>
        <w:rPr>
          <w:rFonts w:ascii="Times New Roman" w:hAnsi="Times New Roman"/>
        </w:rPr>
        <w:t xml:space="preserve"> both with patients’ reports that choice could be experienced as a threat to their “faith in the </w:t>
      </w:r>
      <w:r w:rsidRPr="00C34FD5">
        <w:rPr>
          <w:rFonts w:ascii="Times New Roman" w:hAnsi="Times New Roman"/>
        </w:rPr>
        <w:t>expertise of the doctor at a time when they were</w:t>
      </w:r>
      <w:r w:rsidR="00984CE4" w:rsidRPr="00C34FD5">
        <w:rPr>
          <w:rFonts w:ascii="Times New Roman" w:hAnsi="Times New Roman"/>
        </w:rPr>
        <w:t xml:space="preserve"> most reliant upon it” (Barnett et al. </w:t>
      </w:r>
      <w:r w:rsidRPr="00C34FD5">
        <w:rPr>
          <w:rFonts w:ascii="Times New Roman" w:hAnsi="Times New Roman"/>
        </w:rPr>
        <w:t>2008</w:t>
      </w:r>
      <w:r w:rsidR="00984CE4" w:rsidRPr="00C34FD5">
        <w:rPr>
          <w:rFonts w:ascii="Times New Roman" w:hAnsi="Times New Roman"/>
        </w:rPr>
        <w:t>:</w:t>
      </w:r>
      <w:r w:rsidRPr="00C34FD5">
        <w:rPr>
          <w:rFonts w:ascii="Times New Roman" w:hAnsi="Times New Roman"/>
        </w:rPr>
        <w:t xml:space="preserve"> 612), and with our finding </w:t>
      </w:r>
      <w:r w:rsidRPr="00C34FD5">
        <w:rPr>
          <w:rFonts w:ascii="Times New Roman" w:hAnsi="Times New Roman"/>
          <w:i/>
        </w:rPr>
        <w:t>that</w:t>
      </w:r>
      <w:r w:rsidRPr="00C34FD5">
        <w:rPr>
          <w:rFonts w:ascii="Times New Roman" w:hAnsi="Times New Roman"/>
        </w:rPr>
        <w:t xml:space="preserve"> some patients resisted making a choice</w:t>
      </w:r>
      <w:r w:rsidR="00806EDD" w:rsidRPr="00C34FD5">
        <w:rPr>
          <w:rFonts w:ascii="Times New Roman" w:hAnsi="Times New Roman"/>
        </w:rPr>
        <w:t xml:space="preserve"> and </w:t>
      </w:r>
      <w:r w:rsidR="00806EDD" w:rsidRPr="00C34FD5">
        <w:rPr>
          <w:rFonts w:ascii="Times New Roman" w:hAnsi="Times New Roman"/>
          <w:i/>
        </w:rPr>
        <w:t>how</w:t>
      </w:r>
      <w:r w:rsidR="00806EDD" w:rsidRPr="00C34FD5">
        <w:rPr>
          <w:rFonts w:ascii="Times New Roman" w:hAnsi="Times New Roman"/>
        </w:rPr>
        <w:t xml:space="preserve"> they did so; e.g. the patient’s father in Extract 2 sought the neurologist’s professional opinion</w:t>
      </w:r>
      <w:r w:rsidR="002666C1" w:rsidRPr="00C34FD5">
        <w:rPr>
          <w:rFonts w:ascii="Times New Roman" w:hAnsi="Times New Roman"/>
          <w:vertAlign w:val="superscript"/>
        </w:rPr>
        <w:t>4</w:t>
      </w:r>
      <w:r w:rsidRPr="00C34FD5">
        <w:rPr>
          <w:rFonts w:ascii="Times New Roman" w:hAnsi="Times New Roman"/>
        </w:rPr>
        <w:t xml:space="preserve">.  Moreover, even if there are benefits </w:t>
      </w:r>
      <w:r w:rsidR="008175B8" w:rsidRPr="00C34FD5">
        <w:rPr>
          <w:rFonts w:ascii="Times New Roman" w:hAnsi="Times New Roman"/>
        </w:rPr>
        <w:t>from having</w:t>
      </w:r>
      <w:r w:rsidRPr="00C34FD5">
        <w:rPr>
          <w:rFonts w:ascii="Times New Roman" w:hAnsi="Times New Roman"/>
        </w:rPr>
        <w:t xml:space="preserve"> choice, it is unclear whether these extend to all patient groups equally (ibid).</w:t>
      </w:r>
      <w:r>
        <w:rPr>
          <w:rFonts w:ascii="Times New Roman" w:hAnsi="Times New Roman"/>
        </w:rPr>
        <w:t xml:space="preserve">  </w:t>
      </w:r>
    </w:p>
    <w:p w14:paraId="6D56F9E4" w14:textId="77777777" w:rsidR="00D007D7" w:rsidRDefault="00D007D7" w:rsidP="00083F84">
      <w:pPr>
        <w:spacing w:line="480" w:lineRule="auto"/>
        <w:rPr>
          <w:rFonts w:ascii="Times New Roman" w:hAnsi="Times New Roman"/>
        </w:rPr>
      </w:pPr>
    </w:p>
    <w:p w14:paraId="10E30EBB" w14:textId="7AB0E8FE" w:rsidR="00FB7C78" w:rsidRDefault="00D007D7" w:rsidP="00083F84">
      <w:pPr>
        <w:widowControl w:val="0"/>
        <w:autoSpaceDE w:val="0"/>
        <w:autoSpaceDN w:val="0"/>
        <w:adjustRightInd w:val="0"/>
        <w:spacing w:line="480" w:lineRule="auto"/>
        <w:rPr>
          <w:rFonts w:ascii="Times New Roman" w:hAnsi="Times New Roman"/>
        </w:rPr>
      </w:pPr>
      <w:r>
        <w:rPr>
          <w:rFonts w:ascii="Times New Roman" w:hAnsi="Times New Roman"/>
        </w:rPr>
        <w:t xml:space="preserve">A second reason for caution </w:t>
      </w:r>
      <w:r w:rsidR="004C550D">
        <w:rPr>
          <w:rFonts w:ascii="Times New Roman" w:hAnsi="Times New Roman"/>
        </w:rPr>
        <w:t>lies in</w:t>
      </w:r>
      <w:r>
        <w:rPr>
          <w:rFonts w:ascii="Times New Roman" w:hAnsi="Times New Roman"/>
        </w:rPr>
        <w:t xml:space="preserve"> </w:t>
      </w:r>
      <w:r w:rsidRPr="002761C0">
        <w:rPr>
          <w:rFonts w:ascii="Times New Roman" w:hAnsi="Times New Roman"/>
          <w:i/>
        </w:rPr>
        <w:t>how</w:t>
      </w:r>
      <w:r>
        <w:rPr>
          <w:rFonts w:ascii="Times New Roman" w:hAnsi="Times New Roman"/>
        </w:rPr>
        <w:t xml:space="preserve"> choice is offered.  </w:t>
      </w:r>
      <w:r w:rsidR="005040D7">
        <w:rPr>
          <w:rFonts w:ascii="Times New Roman" w:hAnsi="Times New Roman"/>
        </w:rPr>
        <w:t>Based on</w:t>
      </w:r>
      <w:r>
        <w:rPr>
          <w:rFonts w:ascii="Times New Roman" w:hAnsi="Times New Roman"/>
        </w:rPr>
        <w:t xml:space="preserve"> our pilot work, we argued that, compared with recommending, option-listing works to reduce t</w:t>
      </w:r>
      <w:r w:rsidR="00F37396">
        <w:rPr>
          <w:rFonts w:ascii="Times New Roman" w:hAnsi="Times New Roman"/>
        </w:rPr>
        <w:t>he exercise of medical authority</w:t>
      </w:r>
      <w:r w:rsidR="00B15391">
        <w:rPr>
          <w:rFonts w:ascii="Times New Roman" w:hAnsi="Times New Roman"/>
        </w:rPr>
        <w:t xml:space="preserve"> by placing the decision explicitly in the patient’s domain and avoiding the need to “</w:t>
      </w:r>
      <w:r w:rsidRPr="00EC3030">
        <w:rPr>
          <w:rFonts w:ascii="Times New Roman" w:hAnsi="Times New Roman"/>
        </w:rPr>
        <w:t>work with (or against) an expert opinion of what is best” (</w:t>
      </w:r>
      <w:proofErr w:type="spellStart"/>
      <w:r w:rsidR="00176124">
        <w:rPr>
          <w:rFonts w:ascii="Times New Roman" w:hAnsi="Times New Roman"/>
        </w:rPr>
        <w:t>Toerien</w:t>
      </w:r>
      <w:proofErr w:type="spellEnd"/>
      <w:r w:rsidR="00176124">
        <w:rPr>
          <w:rFonts w:ascii="Times New Roman" w:hAnsi="Times New Roman"/>
        </w:rPr>
        <w:t xml:space="preserve"> et al. 2013: 886</w:t>
      </w:r>
      <w:r w:rsidRPr="00EC3030">
        <w:rPr>
          <w:rFonts w:ascii="Times New Roman" w:hAnsi="Times New Roman"/>
        </w:rPr>
        <w:t>)</w:t>
      </w:r>
      <w:r>
        <w:rPr>
          <w:rFonts w:ascii="Times New Roman" w:hAnsi="Times New Roman"/>
        </w:rPr>
        <w:t>.</w:t>
      </w:r>
      <w:r w:rsidR="00B15391">
        <w:rPr>
          <w:rFonts w:ascii="Times New Roman" w:hAnsi="Times New Roman"/>
        </w:rPr>
        <w:t xml:space="preserve">  As </w:t>
      </w:r>
      <w:r w:rsidR="008175B8">
        <w:rPr>
          <w:rFonts w:ascii="Times New Roman" w:hAnsi="Times New Roman"/>
        </w:rPr>
        <w:t xml:space="preserve">we </w:t>
      </w:r>
      <w:r w:rsidR="00B15391">
        <w:rPr>
          <w:rFonts w:ascii="Times New Roman" w:hAnsi="Times New Roman"/>
        </w:rPr>
        <w:t>demonstrate</w:t>
      </w:r>
      <w:r w:rsidR="008175B8">
        <w:rPr>
          <w:rFonts w:ascii="Times New Roman" w:hAnsi="Times New Roman"/>
        </w:rPr>
        <w:t xml:space="preserve"> here</w:t>
      </w:r>
      <w:r w:rsidR="00B15391">
        <w:rPr>
          <w:rFonts w:ascii="Times New Roman" w:hAnsi="Times New Roman"/>
        </w:rPr>
        <w:t xml:space="preserve">, option-listing </w:t>
      </w:r>
      <w:r w:rsidR="00B15391" w:rsidRPr="00B15391">
        <w:rPr>
          <w:rFonts w:ascii="Times New Roman" w:hAnsi="Times New Roman"/>
          <w:i/>
        </w:rPr>
        <w:t>can</w:t>
      </w:r>
      <w:r w:rsidR="00B15391">
        <w:rPr>
          <w:rFonts w:ascii="Times New Roman" w:hAnsi="Times New Roman"/>
        </w:rPr>
        <w:t xml:space="preserve"> function in this way.  But it need not.  </w:t>
      </w:r>
      <w:r w:rsidR="00F37396">
        <w:rPr>
          <w:rFonts w:ascii="Times New Roman" w:hAnsi="Times New Roman"/>
        </w:rPr>
        <w:t>If used as shown in Extract 4</w:t>
      </w:r>
      <w:r>
        <w:rPr>
          <w:rFonts w:ascii="Times New Roman" w:hAnsi="Times New Roman"/>
        </w:rPr>
        <w:t>b, option-listing may function</w:t>
      </w:r>
      <w:r w:rsidR="008175B8">
        <w:rPr>
          <w:rFonts w:ascii="Times New Roman" w:hAnsi="Times New Roman"/>
        </w:rPr>
        <w:t xml:space="preserve"> </w:t>
      </w:r>
      <w:r>
        <w:rPr>
          <w:rFonts w:ascii="Times New Roman" w:hAnsi="Times New Roman"/>
        </w:rPr>
        <w:t>to</w:t>
      </w:r>
      <w:r w:rsidR="00806EDD">
        <w:rPr>
          <w:rFonts w:ascii="Times New Roman" w:hAnsi="Times New Roman"/>
        </w:rPr>
        <w:t xml:space="preserve"> pursue acceptance of the neurologist’s preferred option</w:t>
      </w:r>
      <w:r>
        <w:rPr>
          <w:rFonts w:ascii="Times New Roman" w:hAnsi="Times New Roman"/>
        </w:rPr>
        <w:t xml:space="preserve">.  </w:t>
      </w:r>
      <w:proofErr w:type="spellStart"/>
      <w:r>
        <w:rPr>
          <w:rFonts w:ascii="Times New Roman" w:hAnsi="Times New Roman"/>
        </w:rPr>
        <w:t>Antaki</w:t>
      </w:r>
      <w:proofErr w:type="spellEnd"/>
      <w:r>
        <w:rPr>
          <w:rFonts w:ascii="Times New Roman" w:hAnsi="Times New Roman"/>
        </w:rPr>
        <w:t xml:space="preserve"> and Kent (2015</w:t>
      </w:r>
      <w:r w:rsidR="00B15391">
        <w:rPr>
          <w:rFonts w:ascii="Times New Roman" w:hAnsi="Times New Roman"/>
        </w:rPr>
        <w:t>: 29</w:t>
      </w:r>
      <w:r w:rsidR="000E7D11">
        <w:rPr>
          <w:rFonts w:ascii="Times New Roman" w:hAnsi="Times New Roman"/>
        </w:rPr>
        <w:t xml:space="preserve">) have identified a similar </w:t>
      </w:r>
      <w:r>
        <w:rPr>
          <w:rFonts w:ascii="Times New Roman" w:hAnsi="Times New Roman"/>
        </w:rPr>
        <w:t xml:space="preserve">practice in </w:t>
      </w:r>
      <w:r w:rsidR="005040D7">
        <w:rPr>
          <w:rFonts w:ascii="Times New Roman" w:hAnsi="Times New Roman"/>
        </w:rPr>
        <w:t xml:space="preserve">adult-child </w:t>
      </w:r>
      <w:r>
        <w:rPr>
          <w:rFonts w:ascii="Times New Roman" w:hAnsi="Times New Roman"/>
        </w:rPr>
        <w:t xml:space="preserve">interactions; e.g. “would you put them neatly in the corner for mummy please or do you </w:t>
      </w:r>
      <w:proofErr w:type="spellStart"/>
      <w:r>
        <w:rPr>
          <w:rFonts w:ascii="Times New Roman" w:hAnsi="Times New Roman"/>
        </w:rPr>
        <w:t>wanna</w:t>
      </w:r>
      <w:proofErr w:type="spellEnd"/>
      <w:r>
        <w:rPr>
          <w:rFonts w:ascii="Times New Roman" w:hAnsi="Times New Roman"/>
        </w:rPr>
        <w:t xml:space="preserve"> go to bed”.  They argue that, by offering alternatives entailing “a choice between two manifestly differently </w:t>
      </w:r>
      <w:proofErr w:type="spellStart"/>
      <w:r>
        <w:rPr>
          <w:rFonts w:ascii="Times New Roman" w:hAnsi="Times New Roman"/>
        </w:rPr>
        <w:t>valenced</w:t>
      </w:r>
      <w:proofErr w:type="spellEnd"/>
      <w:r w:rsidR="00B15391">
        <w:rPr>
          <w:rFonts w:ascii="Times New Roman" w:hAnsi="Times New Roman"/>
        </w:rPr>
        <w:t xml:space="preserve"> courses of action,” adults are </w:t>
      </w:r>
      <w:r>
        <w:rPr>
          <w:rFonts w:ascii="Times New Roman" w:hAnsi="Times New Roman"/>
        </w:rPr>
        <w:t>issuing directives, with an accompanying threat of what will happen if these are not fo</w:t>
      </w:r>
      <w:r w:rsidR="00F37396">
        <w:rPr>
          <w:rFonts w:ascii="Times New Roman" w:hAnsi="Times New Roman"/>
        </w:rPr>
        <w:t>llowed.  Similarly, in Extract 4</w:t>
      </w:r>
      <w:r w:rsidR="00B15391">
        <w:rPr>
          <w:rFonts w:ascii="Times New Roman" w:hAnsi="Times New Roman"/>
        </w:rPr>
        <w:t>b, having to “</w:t>
      </w:r>
      <w:r>
        <w:rPr>
          <w:rFonts w:ascii="Times New Roman" w:hAnsi="Times New Roman"/>
        </w:rPr>
        <w:t>soldier on</w:t>
      </w:r>
      <w:r w:rsidR="00B15391">
        <w:rPr>
          <w:rFonts w:ascii="Times New Roman" w:hAnsi="Times New Roman"/>
        </w:rPr>
        <w:t>”</w:t>
      </w:r>
      <w:r>
        <w:rPr>
          <w:rFonts w:ascii="Times New Roman" w:hAnsi="Times New Roman"/>
        </w:rPr>
        <w:t xml:space="preserve"> with no help from the clinic is the threatened negative consequence of failure to </w:t>
      </w:r>
      <w:r w:rsidR="005040D7">
        <w:rPr>
          <w:rFonts w:ascii="Times New Roman" w:hAnsi="Times New Roman"/>
        </w:rPr>
        <w:t>undergo</w:t>
      </w:r>
      <w:r>
        <w:rPr>
          <w:rFonts w:ascii="Times New Roman" w:hAnsi="Times New Roman"/>
        </w:rPr>
        <w:t xml:space="preserve"> monitoring.  As </w:t>
      </w:r>
      <w:proofErr w:type="spellStart"/>
      <w:r>
        <w:rPr>
          <w:rFonts w:ascii="Times New Roman" w:hAnsi="Times New Roman"/>
        </w:rPr>
        <w:t>Antaki</w:t>
      </w:r>
      <w:proofErr w:type="spellEnd"/>
      <w:r>
        <w:rPr>
          <w:rFonts w:ascii="Times New Roman" w:hAnsi="Times New Roman"/>
        </w:rPr>
        <w:t xml:space="preserve"> and Kent </w:t>
      </w:r>
      <w:r w:rsidR="00B15391">
        <w:rPr>
          <w:rFonts w:ascii="Times New Roman" w:hAnsi="Times New Roman"/>
        </w:rPr>
        <w:t xml:space="preserve">(2015: 37) </w:t>
      </w:r>
      <w:r>
        <w:rPr>
          <w:rFonts w:ascii="Times New Roman" w:hAnsi="Times New Roman"/>
        </w:rPr>
        <w:t xml:space="preserve">conclude: “the interactional effect is that [such turns] seemingly preserve the child’s choice and agency, while tipping the balance heavily in favour of the adult’s </w:t>
      </w:r>
      <w:r>
        <w:rPr>
          <w:rFonts w:ascii="Times New Roman" w:hAnsi="Times New Roman"/>
        </w:rPr>
        <w:lastRenderedPageBreak/>
        <w:t xml:space="preserve">preference”.  </w:t>
      </w:r>
    </w:p>
    <w:p w14:paraId="5AC2F7C3" w14:textId="77777777" w:rsidR="00FB7C78" w:rsidRDefault="00FB7C78" w:rsidP="00083F84">
      <w:pPr>
        <w:widowControl w:val="0"/>
        <w:autoSpaceDE w:val="0"/>
        <w:autoSpaceDN w:val="0"/>
        <w:adjustRightInd w:val="0"/>
        <w:spacing w:line="480" w:lineRule="auto"/>
        <w:rPr>
          <w:rFonts w:ascii="Times New Roman" w:hAnsi="Times New Roman"/>
        </w:rPr>
      </w:pPr>
    </w:p>
    <w:p w14:paraId="5104AC69" w14:textId="196DA53E" w:rsidR="00D007D7" w:rsidRDefault="00D007D7" w:rsidP="00083F84">
      <w:pPr>
        <w:widowControl w:val="0"/>
        <w:autoSpaceDE w:val="0"/>
        <w:autoSpaceDN w:val="0"/>
        <w:adjustRightInd w:val="0"/>
        <w:spacing w:line="480" w:lineRule="auto"/>
        <w:rPr>
          <w:rFonts w:ascii="Times New Roman" w:hAnsi="Times New Roman"/>
        </w:rPr>
      </w:pPr>
      <w:r>
        <w:rPr>
          <w:rFonts w:ascii="Times New Roman" w:hAnsi="Times New Roman"/>
        </w:rPr>
        <w:t xml:space="preserve">Thus, if patients perceive option-listing as offering choice even when it is functioning to </w:t>
      </w:r>
      <w:r w:rsidR="00806EDD">
        <w:rPr>
          <w:rFonts w:ascii="Times New Roman" w:hAnsi="Times New Roman"/>
        </w:rPr>
        <w:t xml:space="preserve">seek their acceptance of </w:t>
      </w:r>
      <w:r w:rsidR="005040D7">
        <w:rPr>
          <w:rFonts w:ascii="Times New Roman" w:hAnsi="Times New Roman"/>
        </w:rPr>
        <w:t>a</w:t>
      </w:r>
      <w:r>
        <w:rPr>
          <w:rFonts w:ascii="Times New Roman" w:hAnsi="Times New Roman"/>
        </w:rPr>
        <w:t xml:space="preserve"> recommendation</w:t>
      </w:r>
      <w:r w:rsidR="00806EDD">
        <w:rPr>
          <w:rFonts w:ascii="Times New Roman" w:hAnsi="Times New Roman"/>
        </w:rPr>
        <w:t xml:space="preserve"> (</w:t>
      </w:r>
      <w:r w:rsidR="000E7D11">
        <w:rPr>
          <w:rFonts w:ascii="Times New Roman" w:hAnsi="Times New Roman"/>
        </w:rPr>
        <w:t xml:space="preserve">particularly </w:t>
      </w:r>
      <w:r w:rsidR="00806EDD">
        <w:rPr>
          <w:rFonts w:ascii="Times New Roman" w:hAnsi="Times New Roman"/>
        </w:rPr>
        <w:t>in the face of resistance)</w:t>
      </w:r>
      <w:r>
        <w:rPr>
          <w:rFonts w:ascii="Times New Roman" w:hAnsi="Times New Roman"/>
        </w:rPr>
        <w:t xml:space="preserve">, then option-listing </w:t>
      </w:r>
      <w:r w:rsidR="00806EDD">
        <w:rPr>
          <w:rFonts w:ascii="Times New Roman" w:hAnsi="Times New Roman"/>
        </w:rPr>
        <w:t xml:space="preserve">may sometimes operate </w:t>
      </w:r>
      <w:r>
        <w:rPr>
          <w:rFonts w:ascii="Times New Roman" w:hAnsi="Times New Roman"/>
        </w:rPr>
        <w:t>less as a practice for reducing authority and more as one for disguising its exercise.  Although there can be good reasons for persuading patients to do things they would rather not, such practices sit uncomfortably alongside the widespread endorsement of a more egalitarian relationship between doctors and patients</w:t>
      </w:r>
      <w:r w:rsidR="00882D0D">
        <w:rPr>
          <w:rFonts w:ascii="Times New Roman" w:hAnsi="Times New Roman"/>
        </w:rPr>
        <w:t>.</w:t>
      </w:r>
      <w:r w:rsidR="00B15391">
        <w:rPr>
          <w:rFonts w:ascii="Times New Roman" w:hAnsi="Times New Roman"/>
        </w:rPr>
        <w:t xml:space="preserve"> </w:t>
      </w:r>
      <w:r w:rsidR="000E7D11">
        <w:rPr>
          <w:rFonts w:ascii="Times New Roman" w:hAnsi="Times New Roman"/>
        </w:rPr>
        <w:t xml:space="preserve"> S</w:t>
      </w:r>
      <w:r w:rsidR="00B15391">
        <w:rPr>
          <w:rFonts w:ascii="Times New Roman" w:hAnsi="Times New Roman"/>
        </w:rPr>
        <w:t xml:space="preserve">imply advocating the use of option-listing carries no guarantee that it will produce a genuine moment of choice for the patient </w:t>
      </w:r>
      <w:r w:rsidR="00B15391" w:rsidRPr="0067099F">
        <w:rPr>
          <w:rFonts w:ascii="Times New Roman" w:hAnsi="Times New Roman"/>
          <w:i/>
        </w:rPr>
        <w:t>in practice</w:t>
      </w:r>
      <w:r w:rsidR="00B15391">
        <w:rPr>
          <w:rFonts w:ascii="Times New Roman" w:hAnsi="Times New Roman"/>
        </w:rPr>
        <w:t xml:space="preserve">. </w:t>
      </w:r>
      <w:r>
        <w:rPr>
          <w:rFonts w:ascii="Times New Roman" w:hAnsi="Times New Roman"/>
        </w:rPr>
        <w:t xml:space="preserve">  </w:t>
      </w:r>
      <w:r w:rsidR="004C550D">
        <w:rPr>
          <w:rFonts w:ascii="Times New Roman" w:hAnsi="Times New Roman"/>
        </w:rPr>
        <w:br/>
      </w:r>
    </w:p>
    <w:p w14:paraId="11864B02" w14:textId="74881177" w:rsidR="00E81043" w:rsidRDefault="00806EDD" w:rsidP="00083F84">
      <w:pPr>
        <w:spacing w:line="480" w:lineRule="auto"/>
        <w:rPr>
          <w:rFonts w:ascii="Times New Roman" w:hAnsi="Times New Roman"/>
        </w:rPr>
      </w:pPr>
      <w:r>
        <w:rPr>
          <w:rFonts w:ascii="Times New Roman" w:hAnsi="Times New Roman"/>
        </w:rPr>
        <w:t xml:space="preserve">However, and this is the third reason for caution, it may be that the </w:t>
      </w:r>
      <w:r w:rsidR="008175B8">
        <w:rPr>
          <w:rFonts w:ascii="Times New Roman" w:hAnsi="Times New Roman"/>
        </w:rPr>
        <w:t>policy directive</w:t>
      </w:r>
      <w:r>
        <w:rPr>
          <w:rFonts w:ascii="Times New Roman" w:hAnsi="Times New Roman"/>
        </w:rPr>
        <w:t xml:space="preserve"> to increase ‘patient choice’ is a red herring.  </w:t>
      </w:r>
      <w:r w:rsidR="000E7D11">
        <w:rPr>
          <w:rFonts w:ascii="Times New Roman" w:hAnsi="Times New Roman"/>
        </w:rPr>
        <w:t>T</w:t>
      </w:r>
      <w:r>
        <w:rPr>
          <w:rFonts w:ascii="Times New Roman" w:hAnsi="Times New Roman"/>
        </w:rPr>
        <w:t>here is now a vast body of literature advoc</w:t>
      </w:r>
      <w:r w:rsidR="00E81043">
        <w:rPr>
          <w:rFonts w:ascii="Times New Roman" w:hAnsi="Times New Roman"/>
        </w:rPr>
        <w:t xml:space="preserve">ating </w:t>
      </w:r>
      <w:r w:rsidR="000E7D11">
        <w:rPr>
          <w:rFonts w:ascii="Times New Roman" w:hAnsi="Times New Roman"/>
        </w:rPr>
        <w:t>a</w:t>
      </w:r>
      <w:r w:rsidR="00E81043">
        <w:rPr>
          <w:rFonts w:ascii="Times New Roman" w:hAnsi="Times New Roman"/>
        </w:rPr>
        <w:t xml:space="preserve"> multi-faceted </w:t>
      </w:r>
      <w:r w:rsidR="000E7D11">
        <w:rPr>
          <w:rFonts w:ascii="Times New Roman" w:hAnsi="Times New Roman"/>
        </w:rPr>
        <w:t>model</w:t>
      </w:r>
      <w:r>
        <w:rPr>
          <w:rFonts w:ascii="Times New Roman" w:hAnsi="Times New Roman"/>
        </w:rPr>
        <w:t xml:space="preserve"> of ‘shared decision-making’</w:t>
      </w:r>
      <w:r w:rsidR="00274413">
        <w:rPr>
          <w:rFonts w:ascii="Times New Roman" w:hAnsi="Times New Roman"/>
        </w:rPr>
        <w:t xml:space="preserve"> (SDM)</w:t>
      </w:r>
      <w:r>
        <w:rPr>
          <w:rFonts w:ascii="Times New Roman" w:hAnsi="Times New Roman"/>
        </w:rPr>
        <w:t xml:space="preserve">, which </w:t>
      </w:r>
      <w:r w:rsidR="00E81043">
        <w:rPr>
          <w:rFonts w:ascii="Times New Roman" w:hAnsi="Times New Roman"/>
        </w:rPr>
        <w:t>allows for significant patient involvement bu</w:t>
      </w:r>
      <w:r w:rsidR="000E7D11">
        <w:rPr>
          <w:rFonts w:ascii="Times New Roman" w:hAnsi="Times New Roman"/>
        </w:rPr>
        <w:t xml:space="preserve">t </w:t>
      </w:r>
      <w:r w:rsidR="00E81043">
        <w:rPr>
          <w:rFonts w:ascii="Times New Roman" w:hAnsi="Times New Roman"/>
        </w:rPr>
        <w:t xml:space="preserve">also pushes back against a consumerist model, in which the patient is </w:t>
      </w:r>
      <w:r w:rsidR="000E7D11">
        <w:rPr>
          <w:rFonts w:ascii="Times New Roman" w:hAnsi="Times New Roman"/>
        </w:rPr>
        <w:t xml:space="preserve">left </w:t>
      </w:r>
      <w:r w:rsidR="00E81043">
        <w:rPr>
          <w:rFonts w:ascii="Times New Roman" w:hAnsi="Times New Roman"/>
        </w:rPr>
        <w:t xml:space="preserve">to choose as if </w:t>
      </w:r>
      <w:r w:rsidR="000E7D11">
        <w:rPr>
          <w:rFonts w:ascii="Times New Roman" w:hAnsi="Times New Roman"/>
        </w:rPr>
        <w:t>making a purely preference-based decision</w:t>
      </w:r>
      <w:r w:rsidR="002C53AF">
        <w:rPr>
          <w:rFonts w:ascii="Times New Roman" w:hAnsi="Times New Roman"/>
        </w:rPr>
        <w:t>, like</w:t>
      </w:r>
      <w:r w:rsidR="00873398">
        <w:rPr>
          <w:rFonts w:ascii="Times New Roman" w:hAnsi="Times New Roman"/>
        </w:rPr>
        <w:t xml:space="preserve"> whether to order coffee or tea</w:t>
      </w:r>
      <w:r w:rsidR="00E81043">
        <w:rPr>
          <w:rFonts w:ascii="Times New Roman" w:hAnsi="Times New Roman"/>
        </w:rPr>
        <w:t xml:space="preserve">.  </w:t>
      </w:r>
      <w:r w:rsidR="00274413">
        <w:rPr>
          <w:rFonts w:ascii="Times New Roman" w:hAnsi="Times New Roman"/>
        </w:rPr>
        <w:t xml:space="preserve">SDM emphasises </w:t>
      </w:r>
      <w:r w:rsidR="00873398">
        <w:rPr>
          <w:rFonts w:ascii="Times New Roman" w:hAnsi="Times New Roman"/>
        </w:rPr>
        <w:t xml:space="preserve">interactional </w:t>
      </w:r>
      <w:r w:rsidR="002C53AF">
        <w:rPr>
          <w:rFonts w:ascii="Times New Roman" w:hAnsi="Times New Roman"/>
        </w:rPr>
        <w:t xml:space="preserve">approaches that </w:t>
      </w:r>
      <w:r w:rsidR="00274413">
        <w:rPr>
          <w:rFonts w:ascii="Times New Roman" w:hAnsi="Times New Roman"/>
        </w:rPr>
        <w:t xml:space="preserve">facilitate </w:t>
      </w:r>
      <w:r w:rsidR="00274413" w:rsidRPr="002C53AF">
        <w:rPr>
          <w:rFonts w:ascii="Times New Roman" w:hAnsi="Times New Roman"/>
          <w:i/>
        </w:rPr>
        <w:t>informed</w:t>
      </w:r>
      <w:r w:rsidR="00274413">
        <w:rPr>
          <w:rFonts w:ascii="Times New Roman" w:hAnsi="Times New Roman"/>
        </w:rPr>
        <w:t xml:space="preserve"> decision</w:t>
      </w:r>
      <w:r w:rsidR="00873398">
        <w:rPr>
          <w:rFonts w:ascii="Times New Roman" w:hAnsi="Times New Roman"/>
        </w:rPr>
        <w:t>-making</w:t>
      </w:r>
      <w:r w:rsidR="00274413">
        <w:rPr>
          <w:rFonts w:ascii="Times New Roman" w:hAnsi="Times New Roman"/>
        </w:rPr>
        <w:t xml:space="preserve"> that balanc</w:t>
      </w:r>
      <w:r w:rsidR="002C53AF">
        <w:rPr>
          <w:rFonts w:ascii="Times New Roman" w:hAnsi="Times New Roman"/>
        </w:rPr>
        <w:t>e</w:t>
      </w:r>
      <w:r w:rsidR="00873398">
        <w:rPr>
          <w:rFonts w:ascii="Times New Roman" w:hAnsi="Times New Roman"/>
        </w:rPr>
        <w:t>s</w:t>
      </w:r>
      <w:r w:rsidR="002C53AF">
        <w:rPr>
          <w:rFonts w:ascii="Times New Roman" w:hAnsi="Times New Roman"/>
        </w:rPr>
        <w:t xml:space="preserve"> </w:t>
      </w:r>
      <w:r w:rsidR="00274413">
        <w:rPr>
          <w:rFonts w:ascii="Times New Roman" w:hAnsi="Times New Roman"/>
        </w:rPr>
        <w:t>the patient’s preferences and the current state of medical evidence</w:t>
      </w:r>
      <w:r w:rsidR="002C53AF">
        <w:rPr>
          <w:rFonts w:ascii="Times New Roman" w:hAnsi="Times New Roman"/>
        </w:rPr>
        <w:t xml:space="preserve"> (e.g. </w:t>
      </w:r>
      <w:proofErr w:type="spellStart"/>
      <w:r w:rsidR="002C53AF">
        <w:rPr>
          <w:rFonts w:ascii="Times New Roman" w:hAnsi="Times New Roman"/>
        </w:rPr>
        <w:t>Elwyn</w:t>
      </w:r>
      <w:proofErr w:type="spellEnd"/>
      <w:r w:rsidR="002C53AF">
        <w:rPr>
          <w:rFonts w:ascii="Times New Roman" w:hAnsi="Times New Roman"/>
        </w:rPr>
        <w:t xml:space="preserve"> and Edwards 2009)</w:t>
      </w:r>
      <w:r w:rsidR="00274413">
        <w:rPr>
          <w:rFonts w:ascii="Times New Roman" w:hAnsi="Times New Roman"/>
        </w:rPr>
        <w:t xml:space="preserve">.  </w:t>
      </w:r>
      <w:r w:rsidR="002C53AF">
        <w:rPr>
          <w:rFonts w:ascii="Times New Roman" w:hAnsi="Times New Roman"/>
        </w:rPr>
        <w:t>However, while</w:t>
      </w:r>
      <w:r w:rsidR="00274413">
        <w:rPr>
          <w:rFonts w:ascii="Times New Roman" w:hAnsi="Times New Roman"/>
        </w:rPr>
        <w:t xml:space="preserve"> SDM is widely accepted as an ideal, the policy literature slides between this broader concept and more specific calls for increased ‘patient choice’.  Analysts and practitioners alike, then, need to be vigilant about what version of pat</w:t>
      </w:r>
      <w:r w:rsidR="00873398">
        <w:rPr>
          <w:rFonts w:ascii="Times New Roman" w:hAnsi="Times New Roman"/>
        </w:rPr>
        <w:t>ient involvement</w:t>
      </w:r>
      <w:r w:rsidR="008175B8">
        <w:rPr>
          <w:rFonts w:ascii="Times New Roman" w:hAnsi="Times New Roman"/>
        </w:rPr>
        <w:t xml:space="preserve"> is being </w:t>
      </w:r>
      <w:r w:rsidR="000C0B62">
        <w:rPr>
          <w:rFonts w:ascii="Times New Roman" w:hAnsi="Times New Roman"/>
        </w:rPr>
        <w:t xml:space="preserve">(often implicitly) </w:t>
      </w:r>
      <w:r w:rsidR="008175B8">
        <w:rPr>
          <w:rFonts w:ascii="Times New Roman" w:hAnsi="Times New Roman"/>
        </w:rPr>
        <w:t>articulated</w:t>
      </w:r>
      <w:r w:rsidR="00274413">
        <w:rPr>
          <w:rFonts w:ascii="Times New Roman" w:hAnsi="Times New Roman"/>
        </w:rPr>
        <w:t xml:space="preserve">.    </w:t>
      </w:r>
    </w:p>
    <w:p w14:paraId="19E3397C" w14:textId="582DE264" w:rsidR="00D007D7" w:rsidRDefault="00D007D7" w:rsidP="00083F84">
      <w:pPr>
        <w:spacing w:line="480" w:lineRule="auto"/>
        <w:rPr>
          <w:rFonts w:ascii="Times New Roman" w:hAnsi="Times New Roman"/>
        </w:rPr>
      </w:pPr>
      <w:r>
        <w:rPr>
          <w:rFonts w:ascii="Times New Roman" w:hAnsi="Times New Roman"/>
        </w:rPr>
        <w:lastRenderedPageBreak/>
        <w:t xml:space="preserve">To our knowledge, </w:t>
      </w:r>
      <w:proofErr w:type="gramStart"/>
      <w:r w:rsidR="000C0B62">
        <w:rPr>
          <w:rFonts w:ascii="Times New Roman" w:hAnsi="Times New Roman"/>
        </w:rPr>
        <w:t>our</w:t>
      </w:r>
      <w:proofErr w:type="gramEnd"/>
      <w:r>
        <w:rPr>
          <w:rFonts w:ascii="Times New Roman" w:hAnsi="Times New Roman"/>
        </w:rPr>
        <w:t xml:space="preserve"> was the first study to focus on what constitutes</w:t>
      </w:r>
      <w:r w:rsidR="00274413">
        <w:rPr>
          <w:rFonts w:ascii="Times New Roman" w:hAnsi="Times New Roman"/>
        </w:rPr>
        <w:t>, specifically,</w:t>
      </w:r>
      <w:r>
        <w:rPr>
          <w:rFonts w:ascii="Times New Roman" w:hAnsi="Times New Roman"/>
        </w:rPr>
        <w:t xml:space="preserve"> </w:t>
      </w:r>
      <w:r w:rsidR="00274413">
        <w:rPr>
          <w:rFonts w:ascii="Times New Roman" w:hAnsi="Times New Roman"/>
        </w:rPr>
        <w:t>‘</w:t>
      </w:r>
      <w:r>
        <w:rPr>
          <w:rFonts w:ascii="Times New Roman" w:hAnsi="Times New Roman"/>
        </w:rPr>
        <w:t>patient</w:t>
      </w:r>
      <w:r w:rsidR="00274413">
        <w:rPr>
          <w:rFonts w:ascii="Times New Roman" w:hAnsi="Times New Roman"/>
        </w:rPr>
        <w:t>’</w:t>
      </w:r>
      <w:r>
        <w:rPr>
          <w:rFonts w:ascii="Times New Roman" w:hAnsi="Times New Roman"/>
        </w:rPr>
        <w:t xml:space="preserve"> choice from the dual perspective of participants’ self-reports and close analysis of real decision-making. </w:t>
      </w:r>
      <w:r w:rsidR="005040D7">
        <w:rPr>
          <w:rFonts w:ascii="Times New Roman" w:hAnsi="Times New Roman"/>
        </w:rPr>
        <w:t xml:space="preserve"> </w:t>
      </w:r>
      <w:r>
        <w:rPr>
          <w:rFonts w:ascii="Times New Roman" w:hAnsi="Times New Roman"/>
        </w:rPr>
        <w:t xml:space="preserve">Further research is needed to address the limitations of our study, which include the possibility that our findings could be specific to neurology, to secondary care, to NHS practice, and/or to chronic disorders. </w:t>
      </w:r>
      <w:r w:rsidR="002C53AF">
        <w:rPr>
          <w:rFonts w:ascii="Times New Roman" w:hAnsi="Times New Roman"/>
        </w:rPr>
        <w:t xml:space="preserve"> </w:t>
      </w:r>
      <w:r>
        <w:rPr>
          <w:rFonts w:ascii="Times New Roman" w:hAnsi="Times New Roman"/>
        </w:rPr>
        <w:t xml:space="preserve">Future research </w:t>
      </w:r>
      <w:r w:rsidR="00595D02">
        <w:rPr>
          <w:rFonts w:ascii="Times New Roman" w:hAnsi="Times New Roman"/>
        </w:rPr>
        <w:t xml:space="preserve">might also seek more nuanced accounts of </w:t>
      </w:r>
      <w:r w:rsidR="006413DD">
        <w:rPr>
          <w:rFonts w:ascii="Times New Roman" w:hAnsi="Times New Roman"/>
        </w:rPr>
        <w:t xml:space="preserve">participants’ perceptions of choice using </w:t>
      </w:r>
      <w:r w:rsidR="00595D02">
        <w:rPr>
          <w:rFonts w:ascii="Times New Roman" w:hAnsi="Times New Roman"/>
        </w:rPr>
        <w:t xml:space="preserve">interviews </w:t>
      </w:r>
      <w:r w:rsidR="006413DD">
        <w:rPr>
          <w:rFonts w:ascii="Times New Roman" w:hAnsi="Times New Roman"/>
        </w:rPr>
        <w:t xml:space="preserve">instead of brief </w:t>
      </w:r>
      <w:r w:rsidR="00595D02">
        <w:rPr>
          <w:rFonts w:ascii="Times New Roman" w:hAnsi="Times New Roman"/>
        </w:rPr>
        <w:t xml:space="preserve">questionnaires. </w:t>
      </w:r>
    </w:p>
    <w:p w14:paraId="3D21034B" w14:textId="77777777" w:rsidR="00D007D7" w:rsidRDefault="00D007D7" w:rsidP="00083F84">
      <w:pPr>
        <w:spacing w:line="480" w:lineRule="auto"/>
        <w:rPr>
          <w:rFonts w:ascii="Times New Roman" w:hAnsi="Times New Roman"/>
        </w:rPr>
      </w:pPr>
    </w:p>
    <w:p w14:paraId="36882565" w14:textId="73ED1211" w:rsidR="00D007D7" w:rsidRDefault="00D007D7" w:rsidP="00083F84">
      <w:pPr>
        <w:spacing w:line="480" w:lineRule="auto"/>
        <w:rPr>
          <w:rFonts w:ascii="Times New Roman" w:hAnsi="Times New Roman"/>
        </w:rPr>
      </w:pPr>
      <w:r>
        <w:rPr>
          <w:rFonts w:ascii="Times New Roman" w:hAnsi="Times New Roman"/>
        </w:rPr>
        <w:t>This paper has focused on the only practice for giving patients choice that we identified as characteristic of those consultations in which participants agreed that a choice had been offered.  However, option-listing was not the only practice used to initiate decision-making in this subset.  Moreover, in roughly a third of our consultations neurologist</w:t>
      </w:r>
      <w:r w:rsidR="006413DD">
        <w:rPr>
          <w:rFonts w:ascii="Times New Roman" w:hAnsi="Times New Roman"/>
        </w:rPr>
        <w:t>s</w:t>
      </w:r>
      <w:r>
        <w:rPr>
          <w:rFonts w:ascii="Times New Roman" w:hAnsi="Times New Roman"/>
        </w:rPr>
        <w:t xml:space="preserve"> and patient</w:t>
      </w:r>
      <w:r w:rsidR="006413DD">
        <w:rPr>
          <w:rFonts w:ascii="Times New Roman" w:hAnsi="Times New Roman"/>
        </w:rPr>
        <w:t>s</w:t>
      </w:r>
      <w:r>
        <w:rPr>
          <w:rFonts w:ascii="Times New Roman" w:hAnsi="Times New Roman"/>
        </w:rPr>
        <w:t xml:space="preserve"> disagreed about whether choice had been offered.  It is clear, then, that what constitutes patient choice is far from self-evident. </w:t>
      </w:r>
      <w:r w:rsidR="00F37396">
        <w:rPr>
          <w:rFonts w:ascii="Times New Roman" w:hAnsi="Times New Roman"/>
        </w:rPr>
        <w:t xml:space="preserve"> </w:t>
      </w:r>
      <w:r>
        <w:rPr>
          <w:rFonts w:ascii="Times New Roman" w:hAnsi="Times New Roman"/>
        </w:rPr>
        <w:t xml:space="preserve">Given the extent to which NHS policy encourages clinicians to offer patients more choice, unpicking what this means in practice should be a priority.   </w:t>
      </w:r>
    </w:p>
    <w:p w14:paraId="200F62AB" w14:textId="77777777" w:rsidR="00D007D7" w:rsidRDefault="00D007D7" w:rsidP="00083F84">
      <w:pPr>
        <w:spacing w:line="480" w:lineRule="auto"/>
        <w:rPr>
          <w:rFonts w:ascii="Times New Roman" w:hAnsi="Times New Roman"/>
        </w:rPr>
      </w:pPr>
    </w:p>
    <w:p w14:paraId="7FC5ED96" w14:textId="2684EB82" w:rsidR="00FB3039" w:rsidRPr="00D90C76" w:rsidRDefault="00D90C76" w:rsidP="00AB4BF7">
      <w:pPr>
        <w:spacing w:line="480" w:lineRule="auto"/>
        <w:outlineLvl w:val="0"/>
        <w:rPr>
          <w:rFonts w:ascii="Times New Roman" w:hAnsi="Times New Roman"/>
          <w:b/>
        </w:rPr>
      </w:pPr>
      <w:r w:rsidRPr="00D90C76">
        <w:rPr>
          <w:rFonts w:ascii="Times New Roman" w:hAnsi="Times New Roman"/>
          <w:b/>
        </w:rPr>
        <w:t>Notes</w:t>
      </w:r>
    </w:p>
    <w:p w14:paraId="76E8E61D" w14:textId="6C3557A8" w:rsidR="00D90C76" w:rsidRPr="00D90C76" w:rsidRDefault="00A3040F" w:rsidP="00083F84">
      <w:pPr>
        <w:pStyle w:val="EndnoteText"/>
        <w:spacing w:line="480" w:lineRule="auto"/>
      </w:pPr>
      <w:r w:rsidRPr="00A3040F">
        <w:rPr>
          <w:rFonts w:ascii="Times New Roman" w:hAnsi="Times New Roman"/>
          <w:vertAlign w:val="superscript"/>
        </w:rPr>
        <w:t>1</w:t>
      </w:r>
      <w:r w:rsidR="00D90C76" w:rsidRPr="00D90C76">
        <w:rPr>
          <w:rFonts w:ascii="Times New Roman" w:hAnsi="Times New Roman"/>
        </w:rPr>
        <w:t xml:space="preserve">This centre offers inpatient monitoring </w:t>
      </w:r>
      <w:r w:rsidR="00D90C76" w:rsidRPr="00D90C76">
        <w:rPr>
          <w:rFonts w:ascii="Times New Roman" w:hAnsi="Times New Roman"/>
          <w:lang w:eastAsia="en-GB"/>
        </w:rPr>
        <w:t>to try to determine whether seizures are epileptic or psychogenic.</w:t>
      </w:r>
      <w:r w:rsidR="004624B4">
        <w:rPr>
          <w:rFonts w:ascii="Times New Roman" w:hAnsi="Times New Roman"/>
          <w:lang w:eastAsia="en-GB"/>
        </w:rPr>
        <w:br/>
      </w:r>
    </w:p>
    <w:p w14:paraId="09E80E9A" w14:textId="747AB91F" w:rsidR="00D90C76" w:rsidRDefault="00A3040F" w:rsidP="00AB4BF7">
      <w:pPr>
        <w:spacing w:line="480" w:lineRule="auto"/>
        <w:outlineLvl w:val="0"/>
        <w:rPr>
          <w:rFonts w:ascii="Times New Roman" w:eastAsia="Times New Roman" w:hAnsi="Times New Roman"/>
          <w:lang w:val="en-US"/>
        </w:rPr>
      </w:pPr>
      <w:r>
        <w:rPr>
          <w:rFonts w:ascii="Times New Roman" w:eastAsia="Times New Roman" w:hAnsi="Times New Roman"/>
          <w:vertAlign w:val="superscript"/>
          <w:lang w:val="en-US"/>
        </w:rPr>
        <w:t>2</w:t>
      </w:r>
      <w:r w:rsidR="004624B4">
        <w:rPr>
          <w:rFonts w:ascii="Times New Roman" w:eastAsia="Times New Roman" w:hAnsi="Times New Roman"/>
          <w:lang w:val="en-US"/>
        </w:rPr>
        <w:t xml:space="preserve"> It’s worth noting </w:t>
      </w:r>
      <w:r w:rsidR="00175530">
        <w:rPr>
          <w:rFonts w:ascii="Times New Roman" w:eastAsia="Times New Roman" w:hAnsi="Times New Roman"/>
          <w:lang w:val="en-US"/>
        </w:rPr>
        <w:t>t</w:t>
      </w:r>
      <w:r w:rsidR="004624B4">
        <w:rPr>
          <w:rFonts w:ascii="Times New Roman" w:eastAsia="Times New Roman" w:hAnsi="Times New Roman"/>
          <w:lang w:val="en-US"/>
        </w:rPr>
        <w:t xml:space="preserve">hat one would expect the second option to be addressed first, as per </w:t>
      </w:r>
      <w:proofErr w:type="spellStart"/>
      <w:r w:rsidR="004624B4">
        <w:rPr>
          <w:rFonts w:ascii="Times New Roman" w:eastAsia="Times New Roman" w:hAnsi="Times New Roman"/>
          <w:lang w:val="en-US"/>
        </w:rPr>
        <w:t>Sacks’s</w:t>
      </w:r>
      <w:proofErr w:type="spellEnd"/>
      <w:r w:rsidR="004624B4">
        <w:rPr>
          <w:rFonts w:ascii="Times New Roman" w:eastAsia="Times New Roman" w:hAnsi="Times New Roman"/>
          <w:lang w:val="en-US"/>
        </w:rPr>
        <w:t xml:space="preserve"> (1987) findings on the </w:t>
      </w:r>
      <w:r w:rsidR="00175530">
        <w:rPr>
          <w:rFonts w:ascii="Times New Roman" w:eastAsia="Times New Roman" w:hAnsi="Times New Roman"/>
          <w:lang w:val="en-US"/>
        </w:rPr>
        <w:t>preference for “</w:t>
      </w:r>
      <w:r w:rsidR="004624B4">
        <w:rPr>
          <w:rFonts w:ascii="Times New Roman" w:eastAsia="Times New Roman" w:hAnsi="Times New Roman"/>
          <w:lang w:val="en-US"/>
        </w:rPr>
        <w:t>contiguity</w:t>
      </w:r>
      <w:r w:rsidR="00175530">
        <w:rPr>
          <w:rFonts w:ascii="Times New Roman" w:eastAsia="Times New Roman" w:hAnsi="Times New Roman"/>
          <w:lang w:val="en-US"/>
        </w:rPr>
        <w:t xml:space="preserve"> in sequences in conversation”. </w:t>
      </w:r>
      <w:r w:rsidR="002666C1">
        <w:rPr>
          <w:rFonts w:ascii="Times New Roman" w:eastAsia="Times New Roman" w:hAnsi="Times New Roman"/>
          <w:lang w:val="en-US"/>
        </w:rPr>
        <w:t xml:space="preserve"> </w:t>
      </w:r>
      <w:r w:rsidR="00175530">
        <w:rPr>
          <w:rFonts w:ascii="Times New Roman" w:eastAsia="Times New Roman" w:hAnsi="Times New Roman"/>
          <w:lang w:val="en-US"/>
        </w:rPr>
        <w:t xml:space="preserve">This may also contribute to the upfront production of ‘no’ (with thanks to an anonymous reviewer for this observation). </w:t>
      </w:r>
      <w:r w:rsidR="004624B4">
        <w:rPr>
          <w:rFonts w:ascii="Times New Roman" w:eastAsia="Times New Roman" w:hAnsi="Times New Roman"/>
          <w:lang w:val="en-US"/>
        </w:rPr>
        <w:t xml:space="preserve"> </w:t>
      </w:r>
    </w:p>
    <w:p w14:paraId="0CFA57A9" w14:textId="77777777" w:rsidR="004624B4" w:rsidRDefault="004624B4" w:rsidP="00083F84">
      <w:pPr>
        <w:spacing w:line="480" w:lineRule="auto"/>
        <w:rPr>
          <w:rFonts w:ascii="Times New Roman" w:hAnsi="Times New Roman"/>
        </w:rPr>
      </w:pPr>
    </w:p>
    <w:p w14:paraId="36F2FF92" w14:textId="5DB86D4D" w:rsidR="003A5DCD" w:rsidRDefault="00A3040F" w:rsidP="00083F84">
      <w:pPr>
        <w:spacing w:line="480" w:lineRule="auto"/>
        <w:rPr>
          <w:rFonts w:ascii="Times New Roman" w:hAnsi="Times New Roman"/>
        </w:rPr>
      </w:pPr>
      <w:r>
        <w:rPr>
          <w:rFonts w:ascii="Times New Roman" w:hAnsi="Times New Roman"/>
          <w:vertAlign w:val="superscript"/>
        </w:rPr>
        <w:t>3</w:t>
      </w:r>
      <w:r w:rsidR="003A5DCD">
        <w:rPr>
          <w:rFonts w:ascii="Times New Roman" w:hAnsi="Times New Roman"/>
        </w:rPr>
        <w:t xml:space="preserve"> While we cannot rule out the possibility that the patient in Extracts 4a-</w:t>
      </w:r>
      <w:r w:rsidR="003268CE">
        <w:rPr>
          <w:rFonts w:ascii="Times New Roman" w:hAnsi="Times New Roman"/>
        </w:rPr>
        <w:t>b</w:t>
      </w:r>
      <w:r w:rsidR="003A5DCD">
        <w:rPr>
          <w:rFonts w:ascii="Times New Roman" w:hAnsi="Times New Roman"/>
        </w:rPr>
        <w:t xml:space="preserve"> may have </w:t>
      </w:r>
      <w:r w:rsidR="00A35908">
        <w:rPr>
          <w:rFonts w:ascii="Times New Roman" w:hAnsi="Times New Roman"/>
        </w:rPr>
        <w:t xml:space="preserve">had </w:t>
      </w:r>
      <w:r w:rsidR="003A5DCD">
        <w:rPr>
          <w:rFonts w:ascii="Times New Roman" w:hAnsi="Times New Roman"/>
        </w:rPr>
        <w:t>limited understanding of the post-consultation questionnaire (given her mild learning di</w:t>
      </w:r>
      <w:r w:rsidR="00C571CB">
        <w:rPr>
          <w:rFonts w:ascii="Times New Roman" w:hAnsi="Times New Roman"/>
        </w:rPr>
        <w:t>fficulty</w:t>
      </w:r>
      <w:r w:rsidR="003A5DCD">
        <w:rPr>
          <w:rFonts w:ascii="Times New Roman" w:hAnsi="Times New Roman"/>
        </w:rPr>
        <w:t xml:space="preserve">), the questionnaires were completed with our Research Assistant </w:t>
      </w:r>
      <w:r w:rsidR="00A35908">
        <w:rPr>
          <w:rFonts w:ascii="Times New Roman" w:hAnsi="Times New Roman"/>
        </w:rPr>
        <w:t xml:space="preserve">and the patient’s mum present to provide help.  </w:t>
      </w:r>
      <w:r w:rsidR="003A5DCD">
        <w:rPr>
          <w:rFonts w:ascii="Times New Roman" w:hAnsi="Times New Roman"/>
        </w:rPr>
        <w:t xml:space="preserve">Moreover, there is evidence of sufficient understanding in the patient’s other answers for us to </w:t>
      </w:r>
      <w:r w:rsidR="00D116A0">
        <w:rPr>
          <w:rFonts w:ascii="Times New Roman" w:hAnsi="Times New Roman"/>
        </w:rPr>
        <w:t>consider</w:t>
      </w:r>
      <w:r w:rsidR="003A5DCD">
        <w:rPr>
          <w:rFonts w:ascii="Times New Roman" w:hAnsi="Times New Roman"/>
        </w:rPr>
        <w:t xml:space="preserve"> this </w:t>
      </w:r>
      <w:r w:rsidR="00D116A0">
        <w:rPr>
          <w:rFonts w:ascii="Times New Roman" w:hAnsi="Times New Roman"/>
        </w:rPr>
        <w:t>to be</w:t>
      </w:r>
      <w:r w:rsidR="003A5DCD">
        <w:rPr>
          <w:rFonts w:ascii="Times New Roman" w:hAnsi="Times New Roman"/>
        </w:rPr>
        <w:t xml:space="preserve"> a valid </w:t>
      </w:r>
      <w:r w:rsidR="00A35908">
        <w:rPr>
          <w:rFonts w:ascii="Times New Roman" w:hAnsi="Times New Roman"/>
        </w:rPr>
        <w:t>representation</w:t>
      </w:r>
      <w:r w:rsidR="003A5DCD">
        <w:rPr>
          <w:rFonts w:ascii="Times New Roman" w:hAnsi="Times New Roman"/>
        </w:rPr>
        <w:t xml:space="preserve"> of </w:t>
      </w:r>
      <w:r w:rsidR="003268CE">
        <w:rPr>
          <w:rFonts w:ascii="Times New Roman" w:hAnsi="Times New Roman"/>
        </w:rPr>
        <w:t>her</w:t>
      </w:r>
      <w:r w:rsidR="003A5DCD">
        <w:rPr>
          <w:rFonts w:ascii="Times New Roman" w:hAnsi="Times New Roman"/>
        </w:rPr>
        <w:t xml:space="preserve"> perception of choice.</w:t>
      </w:r>
      <w:r w:rsidR="00DD659C">
        <w:rPr>
          <w:rFonts w:ascii="Times New Roman" w:hAnsi="Times New Roman"/>
        </w:rPr>
        <w:br/>
      </w:r>
      <w:r w:rsidR="003A5DCD">
        <w:rPr>
          <w:rFonts w:ascii="Times New Roman" w:hAnsi="Times New Roman"/>
        </w:rPr>
        <w:t xml:space="preserve"> </w:t>
      </w:r>
    </w:p>
    <w:p w14:paraId="4A7B8F2F" w14:textId="2B9DEA92" w:rsidR="002666C1" w:rsidRDefault="002666C1" w:rsidP="00AB4BF7">
      <w:pPr>
        <w:spacing w:line="480" w:lineRule="auto"/>
        <w:outlineLvl w:val="0"/>
        <w:rPr>
          <w:rFonts w:ascii="Times New Roman" w:hAnsi="Times New Roman"/>
          <w:b/>
        </w:rPr>
      </w:pPr>
      <w:r>
        <w:rPr>
          <w:rFonts w:ascii="Times New Roman" w:hAnsi="Times New Roman"/>
          <w:vertAlign w:val="superscript"/>
        </w:rPr>
        <w:t>4</w:t>
      </w:r>
      <w:r w:rsidRPr="002666C1">
        <w:rPr>
          <w:rFonts w:ascii="Times New Roman" w:hAnsi="Times New Roman"/>
        </w:rPr>
        <w:t>With thanks</w:t>
      </w:r>
      <w:r>
        <w:rPr>
          <w:rFonts w:ascii="Times New Roman" w:hAnsi="Times New Roman"/>
          <w:b/>
        </w:rPr>
        <w:t xml:space="preserve"> </w:t>
      </w:r>
      <w:r w:rsidRPr="002666C1">
        <w:rPr>
          <w:rFonts w:ascii="Times New Roman" w:hAnsi="Times New Roman"/>
        </w:rPr>
        <w:t>to an anonymous reviewer for this observation.</w:t>
      </w:r>
    </w:p>
    <w:p w14:paraId="48187198" w14:textId="77777777" w:rsidR="00F23675" w:rsidRDefault="00F23675" w:rsidP="00AB4BF7">
      <w:pPr>
        <w:spacing w:line="480" w:lineRule="auto"/>
        <w:outlineLvl w:val="0"/>
        <w:rPr>
          <w:rFonts w:ascii="Times New Roman" w:hAnsi="Times New Roman"/>
          <w:b/>
        </w:rPr>
      </w:pPr>
    </w:p>
    <w:p w14:paraId="0414CC7D" w14:textId="77777777" w:rsidR="00DD000D" w:rsidRDefault="00DD000D" w:rsidP="00DD000D">
      <w:pPr>
        <w:rPr>
          <w:rFonts w:ascii="Times New Roman" w:eastAsiaTheme="minorEastAsia" w:hAnsi="Times New Roman"/>
          <w:b/>
          <w:lang w:val="en-US"/>
        </w:rPr>
      </w:pPr>
      <w:r>
        <w:rPr>
          <w:rFonts w:ascii="Times New Roman" w:eastAsiaTheme="minorEastAsia" w:hAnsi="Times New Roman"/>
          <w:b/>
          <w:lang w:val="en-US"/>
        </w:rPr>
        <w:t xml:space="preserve">Funding </w:t>
      </w:r>
      <w:r w:rsidRPr="006F5925">
        <w:rPr>
          <w:rFonts w:ascii="Times New Roman" w:eastAsiaTheme="minorEastAsia" w:hAnsi="Times New Roman"/>
          <w:b/>
          <w:lang w:val="en-US"/>
        </w:rPr>
        <w:t>Acknowledgement</w:t>
      </w:r>
    </w:p>
    <w:p w14:paraId="2CF5863E" w14:textId="77777777" w:rsidR="00DD000D" w:rsidRDefault="00DD000D" w:rsidP="00DD000D">
      <w:pPr>
        <w:rPr>
          <w:rFonts w:ascii="Times New Roman" w:eastAsiaTheme="minorEastAsia" w:hAnsi="Times New Roman"/>
          <w:b/>
          <w:lang w:val="en-US"/>
        </w:rPr>
      </w:pPr>
    </w:p>
    <w:p w14:paraId="622BC027" w14:textId="77777777" w:rsidR="00DD000D" w:rsidRPr="006F5925" w:rsidRDefault="00DD000D" w:rsidP="00DD000D">
      <w:pPr>
        <w:rPr>
          <w:rFonts w:ascii="Times New Roman" w:eastAsiaTheme="minorEastAsia" w:hAnsi="Times New Roman"/>
          <w:b/>
          <w:lang w:val="en-US"/>
        </w:rPr>
      </w:pPr>
    </w:p>
    <w:p w14:paraId="43778AE2" w14:textId="77777777" w:rsidR="00DD000D" w:rsidRDefault="00DD000D" w:rsidP="00DD000D">
      <w:pPr>
        <w:spacing w:line="480" w:lineRule="auto"/>
        <w:rPr>
          <w:rFonts w:ascii="Times New Roman" w:hAnsi="Times New Roman"/>
          <w:iCs/>
        </w:rPr>
      </w:pPr>
      <w:r>
        <w:rPr>
          <w:rFonts w:ascii="Times New Roman" w:hAnsi="Times New Roman"/>
        </w:rPr>
        <w:t xml:space="preserve">This paper arises out of a wider project funded by the UK’s National Institute for Health Research (NIHR), </w:t>
      </w:r>
      <w:r>
        <w:rPr>
          <w:rFonts w:ascii="Times New Roman" w:hAnsi="Times New Roman"/>
          <w:iCs/>
        </w:rPr>
        <w:t>Health Services and Delivery Research (HS&amp;DR)</w:t>
      </w:r>
      <w:r w:rsidRPr="00DE0EFD">
        <w:rPr>
          <w:rFonts w:ascii="Times New Roman" w:hAnsi="Times New Roman"/>
          <w:iCs/>
        </w:rPr>
        <w:t xml:space="preserve"> programme (project number</w:t>
      </w:r>
      <w:r>
        <w:rPr>
          <w:rFonts w:ascii="Times New Roman" w:hAnsi="Times New Roman"/>
          <w:iCs/>
        </w:rPr>
        <w:t>s</w:t>
      </w:r>
      <w:r w:rsidRPr="00DE0EFD">
        <w:rPr>
          <w:rFonts w:ascii="Times New Roman" w:hAnsi="Times New Roman"/>
          <w:iCs/>
        </w:rPr>
        <w:t xml:space="preserve"> 10/2000/61</w:t>
      </w:r>
      <w:r>
        <w:rPr>
          <w:rFonts w:ascii="Times New Roman" w:hAnsi="Times New Roman"/>
          <w:iCs/>
        </w:rPr>
        <w:t xml:space="preserve"> and 14/19/43</w:t>
      </w:r>
      <w:r w:rsidRPr="00DE0EFD">
        <w:rPr>
          <w:rFonts w:ascii="Times New Roman" w:hAnsi="Times New Roman"/>
          <w:iCs/>
        </w:rPr>
        <w:t>)</w:t>
      </w:r>
      <w:r w:rsidRPr="00DE0EFD">
        <w:rPr>
          <w:rFonts w:ascii="Times New Roman" w:hAnsi="Times New Roman"/>
        </w:rPr>
        <w:t xml:space="preserve">. </w:t>
      </w:r>
      <w:r>
        <w:rPr>
          <w:rFonts w:ascii="Times New Roman" w:hAnsi="Times New Roman"/>
        </w:rPr>
        <w:t xml:space="preserve"> The first full project report is published in the Health Services and Delivery Research journal, Volume 3, Issue 7.  </w:t>
      </w:r>
      <w:r>
        <w:rPr>
          <w:rFonts w:ascii="Times New Roman" w:hAnsi="Times New Roman"/>
          <w:iCs/>
        </w:rPr>
        <w:t xml:space="preserve">Further details can be found at: </w:t>
      </w:r>
      <w:hyperlink r:id="rId8" w:anchor="/abstract" w:history="1">
        <w:r w:rsidRPr="002A5453">
          <w:rPr>
            <w:rStyle w:val="Hyperlink"/>
            <w:iCs/>
          </w:rPr>
          <w:t>https://www.journalslibrary.nihr.ac.uk/hsdr/hsdr03070#/abstract</w:t>
        </w:r>
      </w:hyperlink>
      <w:r>
        <w:rPr>
          <w:rFonts w:ascii="Times New Roman" w:hAnsi="Times New Roman"/>
          <w:iCs/>
        </w:rPr>
        <w:t xml:space="preserve">.  The second full project report has been favourably reviewed and revised but is not yet published.  Further details can be found at: </w:t>
      </w:r>
      <w:hyperlink r:id="rId9" w:anchor="/" w:history="1">
        <w:r w:rsidRPr="00466F79">
          <w:rPr>
            <w:rStyle w:val="Hyperlink"/>
            <w:rFonts w:ascii="Times New Roman" w:hAnsi="Times New Roman"/>
            <w:iCs/>
          </w:rPr>
          <w:t>https://www.journalslibrary.nihr.ac.uk/programmes/hsdr/141943/#/</w:t>
        </w:r>
      </w:hyperlink>
    </w:p>
    <w:p w14:paraId="5C17DD76" w14:textId="77777777" w:rsidR="00DD000D" w:rsidRPr="0061148C" w:rsidRDefault="00DD000D" w:rsidP="00DD000D">
      <w:pPr>
        <w:spacing w:after="165" w:line="345" w:lineRule="atLeast"/>
        <w:rPr>
          <w:rFonts w:ascii="Arial" w:eastAsiaTheme="minorHAnsi" w:hAnsi="Arial" w:cs="Arial"/>
          <w:color w:val="000000"/>
          <w:sz w:val="21"/>
          <w:szCs w:val="21"/>
          <w:lang w:val="en-US"/>
        </w:rPr>
      </w:pPr>
      <w:r w:rsidRPr="00DE0EFD">
        <w:rPr>
          <w:rFonts w:ascii="Times New Roman" w:hAnsi="Times New Roman"/>
          <w:iCs/>
        </w:rPr>
        <w:t xml:space="preserve">The views and opinions expressed in </w:t>
      </w:r>
      <w:r>
        <w:rPr>
          <w:rFonts w:ascii="Times New Roman" w:hAnsi="Times New Roman"/>
          <w:iCs/>
        </w:rPr>
        <w:t>this paper</w:t>
      </w:r>
      <w:r w:rsidRPr="00DE0EFD">
        <w:rPr>
          <w:rFonts w:ascii="Times New Roman" w:hAnsi="Times New Roman"/>
          <w:iCs/>
        </w:rPr>
        <w:t xml:space="preserve"> are those of the author</w:t>
      </w:r>
      <w:r>
        <w:rPr>
          <w:rFonts w:ascii="Times New Roman" w:hAnsi="Times New Roman"/>
          <w:iCs/>
        </w:rPr>
        <w:t>s</w:t>
      </w:r>
      <w:r w:rsidRPr="00DE0EFD">
        <w:rPr>
          <w:rFonts w:ascii="Times New Roman" w:hAnsi="Times New Roman"/>
          <w:iCs/>
        </w:rPr>
        <w:t xml:space="preserve"> and do not necessarily reflect those of the </w:t>
      </w:r>
      <w:r>
        <w:rPr>
          <w:rFonts w:ascii="Times New Roman" w:hAnsi="Times New Roman"/>
          <w:iCs/>
        </w:rPr>
        <w:t>NHS, the NIHR, MRC, CCF, NETSCC, the Health Services and Delivery Research</w:t>
      </w:r>
      <w:r w:rsidRPr="00DE0EFD">
        <w:rPr>
          <w:rFonts w:ascii="Times New Roman" w:hAnsi="Times New Roman"/>
          <w:iCs/>
        </w:rPr>
        <w:t xml:space="preserve"> programme, or the Department of Health.</w:t>
      </w:r>
      <w:r>
        <w:rPr>
          <w:rFonts w:ascii="Times New Roman" w:hAnsi="Times New Roman"/>
          <w:iCs/>
        </w:rPr>
        <w:t xml:space="preserve"> </w:t>
      </w:r>
    </w:p>
    <w:p w14:paraId="1A97DE26" w14:textId="77777777" w:rsidR="00DD000D" w:rsidRDefault="00DD000D" w:rsidP="00DD000D">
      <w:pPr>
        <w:spacing w:line="480" w:lineRule="auto"/>
        <w:rPr>
          <w:rFonts w:ascii="Times New Roman" w:hAnsi="Times New Roman"/>
          <w:iCs/>
        </w:rPr>
      </w:pPr>
      <w:bookmarkStart w:id="1" w:name="_GoBack"/>
      <w:bookmarkEnd w:id="1"/>
    </w:p>
    <w:p w14:paraId="4F3208F5" w14:textId="77777777" w:rsidR="00DD000D" w:rsidRPr="0061148C" w:rsidRDefault="00DD000D" w:rsidP="00DD000D">
      <w:pPr>
        <w:spacing w:line="480" w:lineRule="auto"/>
        <w:rPr>
          <w:rFonts w:ascii="Times New Roman" w:hAnsi="Times New Roman"/>
          <w:b/>
          <w:iCs/>
        </w:rPr>
      </w:pPr>
      <w:r w:rsidRPr="0061148C">
        <w:rPr>
          <w:rFonts w:ascii="Times New Roman" w:hAnsi="Times New Roman"/>
          <w:b/>
          <w:iCs/>
        </w:rPr>
        <w:t>Acknowledgements</w:t>
      </w:r>
    </w:p>
    <w:p w14:paraId="4D8E7ED6" w14:textId="77777777" w:rsidR="00DD000D" w:rsidRDefault="00DD000D" w:rsidP="00DD000D">
      <w:pPr>
        <w:spacing w:line="480" w:lineRule="auto"/>
        <w:rPr>
          <w:rFonts w:ascii="Times New Roman" w:eastAsia="Times New Roman" w:hAnsi="Times New Roman"/>
          <w:color w:val="000000"/>
        </w:rPr>
      </w:pPr>
      <w:r>
        <w:rPr>
          <w:rFonts w:ascii="Times New Roman" w:hAnsi="Times New Roman"/>
        </w:rPr>
        <w:lastRenderedPageBreak/>
        <w:t>We would like to acknowledge the invaluable contribution made by Zoe Gallant and Fiona Smith, the project research assistants, who were responsible for recruitment and data collection.  S</w:t>
      </w:r>
      <w:r>
        <w:rPr>
          <w:rFonts w:ascii="Times New Roman" w:eastAsia="Times New Roman" w:hAnsi="Times New Roman"/>
          <w:color w:val="000000"/>
        </w:rPr>
        <w:t>pecial thanks</w:t>
      </w:r>
      <w:r w:rsidRPr="003C1A39">
        <w:rPr>
          <w:rFonts w:ascii="Times New Roman" w:eastAsia="Times New Roman" w:hAnsi="Times New Roman"/>
          <w:color w:val="000000"/>
        </w:rPr>
        <w:t xml:space="preserve"> to the patients and neurologists who </w:t>
      </w:r>
      <w:r>
        <w:rPr>
          <w:rFonts w:ascii="Times New Roman" w:eastAsia="Times New Roman" w:hAnsi="Times New Roman"/>
          <w:color w:val="000000"/>
        </w:rPr>
        <w:t xml:space="preserve">made this study possible by </w:t>
      </w:r>
      <w:r w:rsidRPr="003C1A39">
        <w:rPr>
          <w:rFonts w:ascii="Times New Roman" w:eastAsia="Times New Roman" w:hAnsi="Times New Roman"/>
          <w:color w:val="000000"/>
        </w:rPr>
        <w:t>agree</w:t>
      </w:r>
      <w:r>
        <w:rPr>
          <w:rFonts w:ascii="Times New Roman" w:eastAsia="Times New Roman" w:hAnsi="Times New Roman"/>
          <w:color w:val="000000"/>
        </w:rPr>
        <w:t>ing</w:t>
      </w:r>
      <w:r w:rsidRPr="003C1A39">
        <w:rPr>
          <w:rFonts w:ascii="Times New Roman" w:eastAsia="Times New Roman" w:hAnsi="Times New Roman"/>
          <w:color w:val="000000"/>
        </w:rPr>
        <w:t xml:space="preserve"> to have their consultations recorded</w:t>
      </w:r>
      <w:r>
        <w:rPr>
          <w:rFonts w:ascii="Times New Roman" w:eastAsia="Times New Roman" w:hAnsi="Times New Roman"/>
          <w:color w:val="000000"/>
        </w:rPr>
        <w:t xml:space="preserve">.  We very much appreciate feedback on a draft of this paper by Clare Jackson and Paul Chappell, and the helpful comments made by two anonymous reviewers.  Finally, many thanks to Wayne </w:t>
      </w:r>
      <w:proofErr w:type="spellStart"/>
      <w:r>
        <w:rPr>
          <w:rFonts w:ascii="Times New Roman" w:eastAsia="Times New Roman" w:hAnsi="Times New Roman"/>
          <w:color w:val="000000"/>
        </w:rPr>
        <w:t>Britcliffe</w:t>
      </w:r>
      <w:proofErr w:type="spellEnd"/>
      <w:r>
        <w:rPr>
          <w:rFonts w:ascii="Times New Roman" w:eastAsia="Times New Roman" w:hAnsi="Times New Roman"/>
          <w:color w:val="000000"/>
        </w:rPr>
        <w:t xml:space="preserve"> for his expert help with producing Figure 1. </w:t>
      </w:r>
    </w:p>
    <w:p w14:paraId="17CBE4CA" w14:textId="77777777" w:rsidR="00DD000D" w:rsidRDefault="00DD000D" w:rsidP="00AB4BF7">
      <w:pPr>
        <w:spacing w:line="480" w:lineRule="auto"/>
        <w:outlineLvl w:val="0"/>
        <w:rPr>
          <w:rFonts w:ascii="Times New Roman" w:hAnsi="Times New Roman"/>
          <w:b/>
        </w:rPr>
      </w:pPr>
    </w:p>
    <w:p w14:paraId="75E47639" w14:textId="0130D1C6" w:rsidR="00D007D7" w:rsidRDefault="00AF2688" w:rsidP="00AB4BF7">
      <w:pPr>
        <w:spacing w:line="480" w:lineRule="auto"/>
        <w:outlineLvl w:val="0"/>
        <w:rPr>
          <w:rFonts w:ascii="Times New Roman" w:hAnsi="Times New Roman"/>
          <w:b/>
        </w:rPr>
      </w:pPr>
      <w:r>
        <w:rPr>
          <w:rFonts w:ascii="Times New Roman" w:hAnsi="Times New Roman"/>
          <w:b/>
        </w:rPr>
        <w:br/>
      </w:r>
      <w:r w:rsidR="00D007D7" w:rsidRPr="00842720">
        <w:rPr>
          <w:rFonts w:ascii="Times New Roman" w:hAnsi="Times New Roman"/>
          <w:b/>
        </w:rPr>
        <w:t xml:space="preserve">References </w:t>
      </w:r>
    </w:p>
    <w:p w14:paraId="3F474B20" w14:textId="1B84E10A" w:rsidR="00A25D1F" w:rsidRPr="00CA18DC" w:rsidRDefault="00A25D1F" w:rsidP="00083F84">
      <w:pPr>
        <w:widowControl w:val="0"/>
        <w:autoSpaceDE w:val="0"/>
        <w:autoSpaceDN w:val="0"/>
        <w:adjustRightInd w:val="0"/>
        <w:spacing w:line="480" w:lineRule="auto"/>
        <w:rPr>
          <w:rFonts w:ascii="Times New Roman" w:eastAsiaTheme="minorEastAsia" w:hAnsi="Times New Roman"/>
          <w:lang w:val="en-US"/>
        </w:rPr>
      </w:pPr>
      <w:proofErr w:type="spellStart"/>
      <w:r w:rsidRPr="00CA18DC">
        <w:rPr>
          <w:rFonts w:ascii="Times New Roman" w:eastAsiaTheme="minorEastAsia" w:hAnsi="Times New Roman"/>
          <w:lang w:val="en-US"/>
        </w:rPr>
        <w:t>Antaki</w:t>
      </w:r>
      <w:proofErr w:type="spellEnd"/>
      <w:r w:rsidR="002B316D" w:rsidRPr="00CA18DC">
        <w:rPr>
          <w:rFonts w:ascii="Times New Roman" w:eastAsiaTheme="minorEastAsia" w:hAnsi="Times New Roman"/>
          <w:lang w:val="en-US"/>
        </w:rPr>
        <w:t>,</w:t>
      </w:r>
      <w:r w:rsidRPr="00CA18DC">
        <w:rPr>
          <w:rFonts w:ascii="Times New Roman" w:eastAsiaTheme="minorEastAsia" w:hAnsi="Times New Roman"/>
          <w:lang w:val="en-US"/>
        </w:rPr>
        <w:t xml:space="preserve"> C</w:t>
      </w:r>
      <w:r w:rsidR="002B316D" w:rsidRPr="00CA18DC">
        <w:rPr>
          <w:rFonts w:ascii="Times New Roman" w:eastAsiaTheme="minorEastAsia" w:hAnsi="Times New Roman"/>
          <w:lang w:val="en-US"/>
        </w:rPr>
        <w:t>.</w:t>
      </w:r>
      <w:r w:rsidRPr="00CA18DC">
        <w:rPr>
          <w:rFonts w:ascii="Times New Roman" w:eastAsiaTheme="minorEastAsia" w:hAnsi="Times New Roman"/>
          <w:lang w:val="en-US"/>
        </w:rPr>
        <w:t>, Finlay</w:t>
      </w:r>
      <w:r w:rsidR="002B316D" w:rsidRPr="00CA18DC">
        <w:rPr>
          <w:rFonts w:ascii="Times New Roman" w:eastAsiaTheme="minorEastAsia" w:hAnsi="Times New Roman"/>
          <w:lang w:val="en-US"/>
        </w:rPr>
        <w:t>,</w:t>
      </w:r>
      <w:r w:rsidRPr="00CA18DC">
        <w:rPr>
          <w:rFonts w:ascii="Times New Roman" w:eastAsiaTheme="minorEastAsia" w:hAnsi="Times New Roman"/>
          <w:lang w:val="en-US"/>
        </w:rPr>
        <w:t xml:space="preserve"> W</w:t>
      </w:r>
      <w:r w:rsidR="002B316D" w:rsidRPr="00CA18DC">
        <w:rPr>
          <w:rFonts w:ascii="Times New Roman" w:eastAsiaTheme="minorEastAsia" w:hAnsi="Times New Roman"/>
          <w:lang w:val="en-US"/>
        </w:rPr>
        <w:t xml:space="preserve">., </w:t>
      </w:r>
      <w:r w:rsidRPr="00CA18DC">
        <w:rPr>
          <w:rFonts w:ascii="Times New Roman" w:eastAsiaTheme="minorEastAsia" w:hAnsi="Times New Roman"/>
          <w:lang w:val="en-US"/>
        </w:rPr>
        <w:t>Walton C</w:t>
      </w:r>
      <w:r w:rsidR="002B316D" w:rsidRPr="00CA18DC">
        <w:rPr>
          <w:rFonts w:ascii="Times New Roman" w:eastAsiaTheme="minorEastAsia" w:hAnsi="Times New Roman"/>
          <w:lang w:val="en-US"/>
        </w:rPr>
        <w:t>. and</w:t>
      </w:r>
      <w:r w:rsidRPr="00CA18DC">
        <w:rPr>
          <w:rFonts w:ascii="Times New Roman" w:eastAsiaTheme="minorEastAsia" w:hAnsi="Times New Roman"/>
          <w:lang w:val="en-US"/>
        </w:rPr>
        <w:t xml:space="preserve"> Pate</w:t>
      </w:r>
      <w:r w:rsidR="002B316D" w:rsidRPr="00CA18DC">
        <w:rPr>
          <w:rFonts w:ascii="Times New Roman" w:eastAsiaTheme="minorEastAsia" w:hAnsi="Times New Roman"/>
          <w:lang w:val="en-US"/>
        </w:rPr>
        <w:t>,</w:t>
      </w:r>
      <w:r w:rsidRPr="00CA18DC">
        <w:rPr>
          <w:rFonts w:ascii="Times New Roman" w:eastAsiaTheme="minorEastAsia" w:hAnsi="Times New Roman"/>
          <w:lang w:val="en-US"/>
        </w:rPr>
        <w:t xml:space="preserve"> L.</w:t>
      </w:r>
      <w:r w:rsidR="002B316D" w:rsidRPr="00CA18DC">
        <w:rPr>
          <w:rFonts w:ascii="Times New Roman" w:eastAsiaTheme="minorEastAsia" w:hAnsi="Times New Roman"/>
          <w:lang w:val="en-US"/>
        </w:rPr>
        <w:t xml:space="preserve"> (2008)</w:t>
      </w:r>
      <w:r w:rsidRPr="00CA18DC">
        <w:rPr>
          <w:rFonts w:ascii="Times New Roman" w:eastAsiaTheme="minorEastAsia" w:hAnsi="Times New Roman"/>
          <w:lang w:val="en-US"/>
        </w:rPr>
        <w:t xml:space="preserve"> Offering choices to people with intellectual disabilities:</w:t>
      </w:r>
      <w:r w:rsidR="005040D7" w:rsidRPr="00CA18DC">
        <w:rPr>
          <w:rFonts w:ascii="Times New Roman" w:eastAsiaTheme="minorEastAsia" w:hAnsi="Times New Roman"/>
          <w:lang w:val="en-US"/>
        </w:rPr>
        <w:t xml:space="preserve"> </w:t>
      </w:r>
      <w:r w:rsidR="002B316D" w:rsidRPr="00CA18DC">
        <w:rPr>
          <w:rFonts w:ascii="Times New Roman" w:eastAsiaTheme="minorEastAsia" w:hAnsi="Times New Roman"/>
          <w:lang w:val="en-US"/>
        </w:rPr>
        <w:t>an interactional study,</w:t>
      </w:r>
      <w:r w:rsidRPr="00CA18DC">
        <w:rPr>
          <w:rFonts w:ascii="Times New Roman" w:eastAsiaTheme="minorEastAsia" w:hAnsi="Times New Roman"/>
          <w:lang w:val="en-US"/>
        </w:rPr>
        <w:t xml:space="preserve"> </w:t>
      </w:r>
      <w:r w:rsidRPr="00CA18DC">
        <w:rPr>
          <w:rFonts w:ascii="Times New Roman" w:eastAsiaTheme="minorEastAsia" w:hAnsi="Times New Roman"/>
          <w:i/>
          <w:lang w:val="en-US"/>
        </w:rPr>
        <w:t>J</w:t>
      </w:r>
      <w:r w:rsidR="002B316D" w:rsidRPr="00CA18DC">
        <w:rPr>
          <w:rFonts w:ascii="Times New Roman" w:eastAsiaTheme="minorEastAsia" w:hAnsi="Times New Roman"/>
          <w:i/>
          <w:lang w:val="en-US"/>
        </w:rPr>
        <w:t>ournal of</w:t>
      </w:r>
      <w:r w:rsidRPr="00CA18DC">
        <w:rPr>
          <w:rFonts w:ascii="Times New Roman" w:eastAsiaTheme="minorEastAsia" w:hAnsi="Times New Roman"/>
          <w:i/>
          <w:lang w:val="en-US"/>
        </w:rPr>
        <w:t xml:space="preserve"> Intellect</w:t>
      </w:r>
      <w:r w:rsidR="002B316D" w:rsidRPr="00CA18DC">
        <w:rPr>
          <w:rFonts w:ascii="Times New Roman" w:eastAsiaTheme="minorEastAsia" w:hAnsi="Times New Roman"/>
          <w:i/>
          <w:lang w:val="en-US"/>
        </w:rPr>
        <w:t>ual</w:t>
      </w:r>
      <w:r w:rsidRPr="00CA18DC">
        <w:rPr>
          <w:rFonts w:ascii="Times New Roman" w:eastAsiaTheme="minorEastAsia" w:hAnsi="Times New Roman"/>
          <w:i/>
          <w:lang w:val="en-US"/>
        </w:rPr>
        <w:t xml:space="preserve"> Disabil</w:t>
      </w:r>
      <w:r w:rsidR="002B316D" w:rsidRPr="00CA18DC">
        <w:rPr>
          <w:rFonts w:ascii="Times New Roman" w:eastAsiaTheme="minorEastAsia" w:hAnsi="Times New Roman"/>
          <w:i/>
          <w:lang w:val="en-US"/>
        </w:rPr>
        <w:t>ity</w:t>
      </w:r>
      <w:r w:rsidRPr="00CA18DC">
        <w:rPr>
          <w:rFonts w:ascii="Times New Roman" w:eastAsiaTheme="minorEastAsia" w:hAnsi="Times New Roman"/>
          <w:i/>
          <w:lang w:val="en-US"/>
        </w:rPr>
        <w:t xml:space="preserve"> Res</w:t>
      </w:r>
      <w:r w:rsidR="002B316D" w:rsidRPr="00CA18DC">
        <w:rPr>
          <w:rFonts w:ascii="Times New Roman" w:eastAsiaTheme="minorEastAsia" w:hAnsi="Times New Roman"/>
          <w:i/>
          <w:lang w:val="en-US"/>
        </w:rPr>
        <w:t>earch</w:t>
      </w:r>
      <w:r w:rsidR="002B316D" w:rsidRPr="00CA18DC">
        <w:rPr>
          <w:rFonts w:ascii="Times New Roman" w:eastAsiaTheme="minorEastAsia" w:hAnsi="Times New Roman"/>
          <w:lang w:val="en-US"/>
        </w:rPr>
        <w:t xml:space="preserve">, </w:t>
      </w:r>
      <w:r w:rsidRPr="00CA18DC">
        <w:rPr>
          <w:rFonts w:ascii="Times New Roman" w:eastAsiaTheme="minorEastAsia" w:hAnsi="Times New Roman"/>
          <w:lang w:val="en-US"/>
        </w:rPr>
        <w:t>52</w:t>
      </w:r>
      <w:r w:rsidR="002B316D" w:rsidRPr="00CA18DC">
        <w:rPr>
          <w:rFonts w:ascii="Times New Roman" w:eastAsiaTheme="minorEastAsia" w:hAnsi="Times New Roman"/>
          <w:lang w:val="en-US"/>
        </w:rPr>
        <w:t xml:space="preserve">, 12, </w:t>
      </w:r>
      <w:r w:rsidRPr="00CA18DC">
        <w:rPr>
          <w:rFonts w:ascii="Times New Roman" w:eastAsiaTheme="minorEastAsia" w:hAnsi="Times New Roman"/>
          <w:lang w:val="en-US"/>
        </w:rPr>
        <w:t>1165</w:t>
      </w:r>
      <w:r w:rsidR="002B316D" w:rsidRPr="00CA18DC">
        <w:rPr>
          <w:rFonts w:ascii="Times New Roman" w:eastAsiaTheme="minorEastAsia" w:hAnsi="Times New Roman"/>
          <w:lang w:val="en-US"/>
        </w:rPr>
        <w:t>-11</w:t>
      </w:r>
      <w:r w:rsidRPr="00CA18DC">
        <w:rPr>
          <w:rFonts w:ascii="Times New Roman" w:eastAsiaTheme="minorEastAsia" w:hAnsi="Times New Roman"/>
          <w:lang w:val="en-US"/>
        </w:rPr>
        <w:t>75.</w:t>
      </w:r>
    </w:p>
    <w:p w14:paraId="6A152C24" w14:textId="77777777" w:rsidR="003D3144" w:rsidRPr="00CA18DC" w:rsidRDefault="003D3144" w:rsidP="00083F84">
      <w:pPr>
        <w:widowControl w:val="0"/>
        <w:autoSpaceDE w:val="0"/>
        <w:autoSpaceDN w:val="0"/>
        <w:adjustRightInd w:val="0"/>
        <w:spacing w:line="480" w:lineRule="auto"/>
        <w:rPr>
          <w:rFonts w:ascii="Times New Roman" w:eastAsiaTheme="minorEastAsia" w:hAnsi="Times New Roman"/>
          <w:lang w:val="en-US"/>
        </w:rPr>
      </w:pPr>
    </w:p>
    <w:p w14:paraId="226C7610" w14:textId="53B9EB50" w:rsidR="00E031A2" w:rsidRPr="00CA18DC" w:rsidRDefault="00E031A2" w:rsidP="00052049">
      <w:pPr>
        <w:widowControl w:val="0"/>
        <w:autoSpaceDE w:val="0"/>
        <w:autoSpaceDN w:val="0"/>
        <w:adjustRightInd w:val="0"/>
        <w:spacing w:line="480" w:lineRule="auto"/>
        <w:rPr>
          <w:rFonts w:ascii="Times New Roman" w:hAnsi="Times New Roman"/>
        </w:rPr>
      </w:pPr>
      <w:r w:rsidRPr="00CA18DC">
        <w:rPr>
          <w:rFonts w:ascii="Times New Roman" w:hAnsi="Times New Roman"/>
        </w:rPr>
        <w:t xml:space="preserve">Barnett, </w:t>
      </w:r>
      <w:r w:rsidR="007D21B4" w:rsidRPr="00CA18DC">
        <w:rPr>
          <w:rFonts w:ascii="Times New Roman" w:hAnsi="Times New Roman"/>
        </w:rPr>
        <w:t xml:space="preserve">J., </w:t>
      </w:r>
      <w:r w:rsidRPr="00CA18DC">
        <w:rPr>
          <w:rFonts w:ascii="Times New Roman" w:hAnsi="Times New Roman"/>
        </w:rPr>
        <w:t>Ogden</w:t>
      </w:r>
      <w:r w:rsidR="007D21B4" w:rsidRPr="00CA18DC">
        <w:rPr>
          <w:rFonts w:ascii="Times New Roman" w:hAnsi="Times New Roman"/>
        </w:rPr>
        <w:t>, J.</w:t>
      </w:r>
      <w:r w:rsidRPr="00CA18DC">
        <w:rPr>
          <w:rFonts w:ascii="Times New Roman" w:hAnsi="Times New Roman"/>
        </w:rPr>
        <w:t xml:space="preserve"> and </w:t>
      </w:r>
      <w:proofErr w:type="spellStart"/>
      <w:r w:rsidRPr="00CA18DC">
        <w:rPr>
          <w:rFonts w:ascii="Times New Roman" w:hAnsi="Times New Roman"/>
        </w:rPr>
        <w:t>Daniells</w:t>
      </w:r>
      <w:proofErr w:type="spellEnd"/>
      <w:r w:rsidRPr="00CA18DC">
        <w:rPr>
          <w:rFonts w:ascii="Times New Roman" w:hAnsi="Times New Roman"/>
        </w:rPr>
        <w:t>,</w:t>
      </w:r>
      <w:r w:rsidR="007D21B4" w:rsidRPr="00CA18DC">
        <w:rPr>
          <w:rFonts w:ascii="Times New Roman" w:hAnsi="Times New Roman"/>
        </w:rPr>
        <w:t xml:space="preserve"> E.</w:t>
      </w:r>
      <w:r w:rsidRPr="00CA18DC">
        <w:rPr>
          <w:rFonts w:ascii="Times New Roman" w:hAnsi="Times New Roman"/>
        </w:rPr>
        <w:t xml:space="preserve"> </w:t>
      </w:r>
      <w:r w:rsidR="007D21B4" w:rsidRPr="00CA18DC">
        <w:rPr>
          <w:rFonts w:ascii="Times New Roman" w:hAnsi="Times New Roman"/>
        </w:rPr>
        <w:t>(</w:t>
      </w:r>
      <w:r w:rsidRPr="00CA18DC">
        <w:rPr>
          <w:rFonts w:ascii="Times New Roman" w:hAnsi="Times New Roman"/>
        </w:rPr>
        <w:t>2008</w:t>
      </w:r>
      <w:r w:rsidR="007D21B4" w:rsidRPr="00CA18DC">
        <w:rPr>
          <w:rFonts w:ascii="Times New Roman" w:hAnsi="Times New Roman"/>
        </w:rPr>
        <w:t xml:space="preserve">) The value of choice: a qualitative study, </w:t>
      </w:r>
      <w:r w:rsidR="007D21B4" w:rsidRPr="00CA18DC">
        <w:rPr>
          <w:rFonts w:ascii="Times New Roman" w:hAnsi="Times New Roman"/>
          <w:i/>
        </w:rPr>
        <w:t>British Journal of General Practice</w:t>
      </w:r>
      <w:r w:rsidR="007D21B4" w:rsidRPr="00CA18DC">
        <w:rPr>
          <w:rFonts w:ascii="Times New Roman" w:hAnsi="Times New Roman"/>
        </w:rPr>
        <w:t>, 58, 609-613.</w:t>
      </w:r>
    </w:p>
    <w:p w14:paraId="604D4CC6" w14:textId="77777777" w:rsidR="00052049" w:rsidRPr="00CA18DC" w:rsidRDefault="00052049" w:rsidP="00052049">
      <w:pPr>
        <w:widowControl w:val="0"/>
        <w:autoSpaceDE w:val="0"/>
        <w:autoSpaceDN w:val="0"/>
        <w:adjustRightInd w:val="0"/>
        <w:spacing w:line="480" w:lineRule="auto"/>
        <w:rPr>
          <w:rFonts w:ascii="Times New Roman" w:hAnsi="Times New Roman"/>
        </w:rPr>
      </w:pPr>
    </w:p>
    <w:p w14:paraId="5E5263B9" w14:textId="2C3FEC8E" w:rsidR="00E31050" w:rsidRPr="00CA18DC" w:rsidRDefault="00E31050" w:rsidP="00052049">
      <w:pPr>
        <w:spacing w:line="480" w:lineRule="auto"/>
        <w:rPr>
          <w:rFonts w:ascii="Times New Roman" w:eastAsia="Times New Roman" w:hAnsi="Times New Roman"/>
          <w:lang w:val="en-US"/>
        </w:rPr>
      </w:pPr>
      <w:r w:rsidRPr="00CA18DC">
        <w:rPr>
          <w:rFonts w:ascii="Times New Roman" w:eastAsia="Times New Roman" w:hAnsi="Times New Roman"/>
          <w:lang w:val="en-US"/>
        </w:rPr>
        <w:t>Costa-Font, J</w:t>
      </w:r>
      <w:r w:rsidR="00052049" w:rsidRPr="00CA18DC">
        <w:rPr>
          <w:rFonts w:ascii="Times New Roman" w:eastAsia="Times New Roman" w:hAnsi="Times New Roman"/>
          <w:lang w:val="en-US"/>
        </w:rPr>
        <w:t>.</w:t>
      </w:r>
      <w:r w:rsidRPr="00CA18DC">
        <w:rPr>
          <w:rFonts w:ascii="Times New Roman" w:eastAsia="Times New Roman" w:hAnsi="Times New Roman"/>
          <w:lang w:val="en-US"/>
        </w:rPr>
        <w:t xml:space="preserve"> and </w:t>
      </w:r>
      <w:proofErr w:type="spellStart"/>
      <w:r w:rsidRPr="00CA18DC">
        <w:rPr>
          <w:rFonts w:ascii="Times New Roman" w:eastAsia="Times New Roman" w:hAnsi="Times New Roman"/>
          <w:lang w:val="en-US"/>
        </w:rPr>
        <w:t>Zigante</w:t>
      </w:r>
      <w:proofErr w:type="spellEnd"/>
      <w:r w:rsidRPr="00CA18DC">
        <w:rPr>
          <w:rFonts w:ascii="Times New Roman" w:eastAsia="Times New Roman" w:hAnsi="Times New Roman"/>
          <w:lang w:val="en-US"/>
        </w:rPr>
        <w:t>, V</w:t>
      </w:r>
      <w:r w:rsidR="00052049" w:rsidRPr="00CA18DC">
        <w:rPr>
          <w:rFonts w:ascii="Times New Roman" w:eastAsia="Times New Roman" w:hAnsi="Times New Roman"/>
          <w:lang w:val="en-US"/>
        </w:rPr>
        <w:t>.</w:t>
      </w:r>
      <w:r w:rsidRPr="00CA18DC">
        <w:rPr>
          <w:rFonts w:ascii="Times New Roman" w:eastAsia="Times New Roman" w:hAnsi="Times New Roman"/>
          <w:lang w:val="en-US"/>
        </w:rPr>
        <w:t xml:space="preserve"> (2016) The choice agenda in European health systems: the role of middle-class demands</w:t>
      </w:r>
      <w:r w:rsidR="00052049" w:rsidRPr="00CA18DC">
        <w:rPr>
          <w:rFonts w:ascii="Times New Roman" w:eastAsia="Times New Roman" w:hAnsi="Times New Roman"/>
          <w:lang w:val="en-US"/>
        </w:rPr>
        <w:t xml:space="preserve">, </w:t>
      </w:r>
      <w:r w:rsidRPr="00CA18DC">
        <w:rPr>
          <w:rFonts w:ascii="Times New Roman" w:eastAsia="Times New Roman" w:hAnsi="Times New Roman"/>
          <w:i/>
          <w:lang w:val="en-US"/>
        </w:rPr>
        <w:t>Public Money &amp; Management</w:t>
      </w:r>
      <w:r w:rsidRPr="00CA18DC">
        <w:rPr>
          <w:rFonts w:ascii="Times New Roman" w:eastAsia="Times New Roman" w:hAnsi="Times New Roman"/>
          <w:lang w:val="en-US"/>
        </w:rPr>
        <w:t>, 36</w:t>
      </w:r>
      <w:r w:rsidR="00052049" w:rsidRPr="00CA18DC">
        <w:rPr>
          <w:rFonts w:ascii="Times New Roman" w:eastAsia="Times New Roman" w:hAnsi="Times New Roman"/>
          <w:lang w:val="en-US"/>
        </w:rPr>
        <w:t xml:space="preserve">, </w:t>
      </w:r>
      <w:r w:rsidRPr="00CA18DC">
        <w:rPr>
          <w:rFonts w:ascii="Times New Roman" w:eastAsia="Times New Roman" w:hAnsi="Times New Roman"/>
          <w:lang w:val="en-US"/>
        </w:rPr>
        <w:t>6</w:t>
      </w:r>
      <w:r w:rsidR="00052049" w:rsidRPr="00CA18DC">
        <w:rPr>
          <w:rFonts w:ascii="Times New Roman" w:eastAsia="Times New Roman" w:hAnsi="Times New Roman"/>
          <w:lang w:val="en-US"/>
        </w:rPr>
        <w:t>,</w:t>
      </w:r>
      <w:r w:rsidR="00700620" w:rsidRPr="00CA18DC">
        <w:rPr>
          <w:rFonts w:ascii="Times New Roman" w:eastAsia="Times New Roman" w:hAnsi="Times New Roman"/>
          <w:lang w:val="en-US"/>
        </w:rPr>
        <w:t xml:space="preserve"> 409-</w:t>
      </w:r>
      <w:r w:rsidRPr="00CA18DC">
        <w:rPr>
          <w:rFonts w:ascii="Times New Roman" w:eastAsia="Times New Roman" w:hAnsi="Times New Roman"/>
          <w:lang w:val="en-US"/>
        </w:rPr>
        <w:t xml:space="preserve">416. </w:t>
      </w:r>
    </w:p>
    <w:p w14:paraId="73F28FD7" w14:textId="77777777" w:rsidR="00E031A2" w:rsidRPr="00CA18DC" w:rsidRDefault="00E031A2" w:rsidP="00052049">
      <w:pPr>
        <w:widowControl w:val="0"/>
        <w:autoSpaceDE w:val="0"/>
        <w:autoSpaceDN w:val="0"/>
        <w:adjustRightInd w:val="0"/>
        <w:spacing w:line="480" w:lineRule="auto"/>
        <w:rPr>
          <w:rFonts w:ascii="Times New Roman" w:eastAsiaTheme="minorEastAsia" w:hAnsi="Times New Roman"/>
          <w:lang w:val="en-US"/>
        </w:rPr>
      </w:pPr>
    </w:p>
    <w:p w14:paraId="420FDBD9" w14:textId="33EC035F" w:rsidR="00C5133B" w:rsidRPr="00CA18DC" w:rsidRDefault="00C5133B"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 xml:space="preserve">Curl, T. and Drew, P. (2008) Contingency and action: a comparison of two forms of requesting. </w:t>
      </w:r>
      <w:r w:rsidRPr="00CA18DC">
        <w:rPr>
          <w:rFonts w:ascii="Times New Roman" w:eastAsiaTheme="minorEastAsia" w:hAnsi="Times New Roman"/>
          <w:i/>
          <w:lang w:val="en-US"/>
        </w:rPr>
        <w:t>Research on Language &amp; Social Interaction</w:t>
      </w:r>
      <w:r w:rsidRPr="00CA18DC">
        <w:rPr>
          <w:rFonts w:ascii="Times New Roman" w:eastAsiaTheme="minorEastAsia" w:hAnsi="Times New Roman"/>
          <w:lang w:val="en-US"/>
        </w:rPr>
        <w:t>, 41, 2, 129-153.</w:t>
      </w:r>
    </w:p>
    <w:p w14:paraId="782B74E2" w14:textId="3630047A" w:rsidR="00C5133B" w:rsidRPr="00CA18DC" w:rsidRDefault="00C5133B" w:rsidP="00083F84">
      <w:pPr>
        <w:widowControl w:val="0"/>
        <w:autoSpaceDE w:val="0"/>
        <w:autoSpaceDN w:val="0"/>
        <w:adjustRightInd w:val="0"/>
        <w:spacing w:line="480" w:lineRule="auto"/>
        <w:rPr>
          <w:rFonts w:ascii="Times New Roman" w:eastAsiaTheme="minorEastAsia" w:hAnsi="Times New Roman"/>
          <w:lang w:val="en-US"/>
        </w:rPr>
      </w:pPr>
    </w:p>
    <w:p w14:paraId="034D7D0F" w14:textId="2F2C1356"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 xml:space="preserve">Dent, M. (2006) Patient choice and medicine in health care: </w:t>
      </w:r>
      <w:proofErr w:type="spellStart"/>
      <w:r w:rsidRPr="00CA18DC">
        <w:rPr>
          <w:rFonts w:ascii="Times New Roman" w:eastAsiaTheme="minorEastAsia" w:hAnsi="Times New Roman"/>
          <w:lang w:val="en-US"/>
        </w:rPr>
        <w:t>responsibilization</w:t>
      </w:r>
      <w:proofErr w:type="spellEnd"/>
      <w:r w:rsidRPr="00CA18DC">
        <w:rPr>
          <w:rFonts w:ascii="Times New Roman" w:eastAsiaTheme="minorEastAsia" w:hAnsi="Times New Roman"/>
          <w:lang w:val="en-US"/>
        </w:rPr>
        <w:t>, governance and proto-professionalization</w:t>
      </w:r>
      <w:r w:rsidR="00305B90" w:rsidRPr="00CA18DC">
        <w:rPr>
          <w:rFonts w:ascii="Times New Roman" w:eastAsiaTheme="minorEastAsia" w:hAnsi="Times New Roman"/>
          <w:lang w:val="en-US"/>
        </w:rPr>
        <w:t>,</w:t>
      </w:r>
      <w:r w:rsidRPr="00CA18DC">
        <w:rPr>
          <w:rFonts w:ascii="Times New Roman" w:eastAsiaTheme="minorEastAsia" w:hAnsi="Times New Roman"/>
          <w:lang w:val="en-US"/>
        </w:rPr>
        <w:t xml:space="preserve"> </w:t>
      </w:r>
      <w:r w:rsidRPr="00CA18DC">
        <w:rPr>
          <w:rFonts w:ascii="Times New Roman" w:eastAsiaTheme="minorEastAsia" w:hAnsi="Times New Roman"/>
          <w:i/>
          <w:lang w:val="en-US"/>
        </w:rPr>
        <w:t>Public Management Review</w:t>
      </w:r>
      <w:r w:rsidR="00305B90" w:rsidRPr="00CA18DC">
        <w:rPr>
          <w:rFonts w:ascii="Times New Roman" w:eastAsiaTheme="minorEastAsia" w:hAnsi="Times New Roman"/>
          <w:lang w:val="en-US"/>
        </w:rPr>
        <w:t>,</w:t>
      </w:r>
      <w:r w:rsidRPr="00CA18DC">
        <w:rPr>
          <w:rFonts w:ascii="Times New Roman" w:eastAsiaTheme="minorEastAsia" w:hAnsi="Times New Roman"/>
          <w:lang w:val="en-US"/>
        </w:rPr>
        <w:t xml:space="preserve"> 8</w:t>
      </w:r>
      <w:r w:rsidR="00305B90" w:rsidRPr="00CA18DC">
        <w:rPr>
          <w:rFonts w:ascii="Times New Roman" w:eastAsiaTheme="minorEastAsia" w:hAnsi="Times New Roman"/>
          <w:lang w:val="en-US"/>
        </w:rPr>
        <w:t xml:space="preserve">, </w:t>
      </w:r>
      <w:r w:rsidRPr="00CA18DC">
        <w:rPr>
          <w:rFonts w:ascii="Times New Roman" w:eastAsiaTheme="minorEastAsia" w:hAnsi="Times New Roman"/>
          <w:lang w:val="en-US"/>
        </w:rPr>
        <w:t>3</w:t>
      </w:r>
      <w:r w:rsidR="00305B90" w:rsidRPr="00CA18DC">
        <w:rPr>
          <w:rFonts w:ascii="Times New Roman" w:eastAsiaTheme="minorEastAsia" w:hAnsi="Times New Roman"/>
          <w:lang w:val="en-US"/>
        </w:rPr>
        <w:t>,</w:t>
      </w:r>
      <w:r w:rsidRPr="00CA18DC">
        <w:rPr>
          <w:rFonts w:ascii="Times New Roman" w:eastAsiaTheme="minorEastAsia" w:hAnsi="Times New Roman"/>
          <w:lang w:val="en-US"/>
        </w:rPr>
        <w:t xml:space="preserve"> 449-462.</w:t>
      </w:r>
    </w:p>
    <w:p w14:paraId="45BCFCA5" w14:textId="77777777"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p>
    <w:p w14:paraId="4F68AB3B" w14:textId="157E3854" w:rsidR="00305B90" w:rsidRPr="00CA18DC" w:rsidRDefault="00305B90" w:rsidP="00AB4BF7">
      <w:pPr>
        <w:widowControl w:val="0"/>
        <w:autoSpaceDE w:val="0"/>
        <w:autoSpaceDN w:val="0"/>
        <w:adjustRightInd w:val="0"/>
        <w:spacing w:line="480" w:lineRule="auto"/>
        <w:outlineLvl w:val="0"/>
        <w:rPr>
          <w:rFonts w:ascii="Times New Roman" w:eastAsiaTheme="minorEastAsia" w:hAnsi="Times New Roman"/>
          <w:lang w:val="en-US"/>
        </w:rPr>
      </w:pPr>
      <w:r w:rsidRPr="00CA18DC">
        <w:rPr>
          <w:rFonts w:ascii="Times New Roman" w:eastAsiaTheme="minorEastAsia" w:hAnsi="Times New Roman"/>
          <w:lang w:val="en-US"/>
        </w:rPr>
        <w:t xml:space="preserve">Department of Health (2013) </w:t>
      </w:r>
      <w:r w:rsidRPr="00CA18DC">
        <w:rPr>
          <w:rFonts w:ascii="Times New Roman" w:eastAsiaTheme="minorEastAsia" w:hAnsi="Times New Roman"/>
          <w:i/>
          <w:lang w:val="en-US"/>
        </w:rPr>
        <w:t>NHS 2013/14 Choice Framework</w:t>
      </w:r>
      <w:r w:rsidRPr="00CA18DC">
        <w:rPr>
          <w:rFonts w:ascii="Times New Roman" w:eastAsiaTheme="minorEastAsia" w:hAnsi="Times New Roman"/>
          <w:lang w:val="en-US"/>
        </w:rPr>
        <w:t xml:space="preserve">. London: </w:t>
      </w:r>
      <w:r w:rsidR="005964F9" w:rsidRPr="00CA18DC">
        <w:rPr>
          <w:rFonts w:ascii="Times New Roman" w:eastAsiaTheme="minorEastAsia" w:hAnsi="Times New Roman"/>
          <w:lang w:val="en-US"/>
        </w:rPr>
        <w:t>Department of Health</w:t>
      </w:r>
      <w:r w:rsidRPr="00CA18DC">
        <w:rPr>
          <w:rFonts w:ascii="Times New Roman" w:eastAsiaTheme="minorEastAsia" w:hAnsi="Times New Roman"/>
          <w:lang w:val="en-US"/>
        </w:rPr>
        <w:t>.</w:t>
      </w:r>
    </w:p>
    <w:p w14:paraId="6C63E582" w14:textId="77777777" w:rsidR="00305B90" w:rsidRPr="00CA18DC" w:rsidRDefault="00305B90" w:rsidP="00083F84">
      <w:pPr>
        <w:widowControl w:val="0"/>
        <w:autoSpaceDE w:val="0"/>
        <w:autoSpaceDN w:val="0"/>
        <w:adjustRightInd w:val="0"/>
        <w:spacing w:line="480" w:lineRule="auto"/>
        <w:rPr>
          <w:rFonts w:ascii="Times New Roman" w:eastAsiaTheme="minorEastAsia" w:hAnsi="Times New Roman"/>
          <w:lang w:val="en-US"/>
        </w:rPr>
      </w:pPr>
    </w:p>
    <w:p w14:paraId="637FF8F3" w14:textId="0035582F" w:rsidR="00305B90" w:rsidRPr="00CA18DC" w:rsidRDefault="00305B90"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 xml:space="preserve">Department of Health (2007) </w:t>
      </w:r>
      <w:r w:rsidRPr="00CA18DC">
        <w:rPr>
          <w:rFonts w:ascii="Times New Roman" w:eastAsiaTheme="minorEastAsia" w:hAnsi="Times New Roman"/>
          <w:i/>
          <w:lang w:val="en-US"/>
        </w:rPr>
        <w:t>Choice Matters: 2007–08 Putting Patients in Control</w:t>
      </w:r>
      <w:r w:rsidRPr="00CA18DC">
        <w:rPr>
          <w:rFonts w:ascii="Times New Roman" w:eastAsiaTheme="minorEastAsia" w:hAnsi="Times New Roman"/>
          <w:lang w:val="en-US"/>
        </w:rPr>
        <w:t xml:space="preserve">. London: </w:t>
      </w:r>
      <w:r w:rsidR="005964F9" w:rsidRPr="00CA18DC">
        <w:rPr>
          <w:rFonts w:ascii="Times New Roman" w:eastAsiaTheme="minorEastAsia" w:hAnsi="Times New Roman"/>
          <w:lang w:val="en-US"/>
        </w:rPr>
        <w:t>Department of Health</w:t>
      </w:r>
      <w:r w:rsidRPr="00CA18DC">
        <w:rPr>
          <w:rFonts w:ascii="Times New Roman" w:eastAsiaTheme="minorEastAsia" w:hAnsi="Times New Roman"/>
          <w:lang w:val="en-US"/>
        </w:rPr>
        <w:t>.</w:t>
      </w:r>
    </w:p>
    <w:p w14:paraId="3445594F" w14:textId="77777777" w:rsidR="00305B90" w:rsidRPr="00CA18DC" w:rsidRDefault="00305B90" w:rsidP="00083F84">
      <w:pPr>
        <w:widowControl w:val="0"/>
        <w:autoSpaceDE w:val="0"/>
        <w:autoSpaceDN w:val="0"/>
        <w:adjustRightInd w:val="0"/>
        <w:spacing w:line="480" w:lineRule="auto"/>
        <w:rPr>
          <w:rFonts w:ascii="Times New Roman" w:eastAsiaTheme="minorEastAsia" w:hAnsi="Times New Roman"/>
          <w:lang w:val="en-US"/>
        </w:rPr>
      </w:pPr>
    </w:p>
    <w:p w14:paraId="6622316C" w14:textId="0B64AA16"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Department of Health</w:t>
      </w:r>
      <w:r w:rsidR="00305B90" w:rsidRPr="00CA18DC">
        <w:rPr>
          <w:rFonts w:ascii="Times New Roman" w:eastAsiaTheme="minorEastAsia" w:hAnsi="Times New Roman"/>
          <w:lang w:val="en-US"/>
        </w:rPr>
        <w:t xml:space="preserve"> (2005)</w:t>
      </w:r>
      <w:r w:rsidRPr="00CA18DC">
        <w:rPr>
          <w:rFonts w:ascii="Times New Roman" w:eastAsiaTheme="minorEastAsia" w:hAnsi="Times New Roman"/>
          <w:lang w:val="en-US"/>
        </w:rPr>
        <w:t xml:space="preserve"> </w:t>
      </w:r>
      <w:r w:rsidRPr="00CA18DC">
        <w:rPr>
          <w:rFonts w:ascii="Times New Roman" w:eastAsiaTheme="minorEastAsia" w:hAnsi="Times New Roman"/>
          <w:i/>
          <w:lang w:val="en-US"/>
        </w:rPr>
        <w:t>The National Service Fra</w:t>
      </w:r>
      <w:r w:rsidR="008B241F" w:rsidRPr="00CA18DC">
        <w:rPr>
          <w:rFonts w:ascii="Times New Roman" w:eastAsiaTheme="minorEastAsia" w:hAnsi="Times New Roman"/>
          <w:i/>
          <w:lang w:val="en-US"/>
        </w:rPr>
        <w:t>mework for Long-Term Conditions</w:t>
      </w:r>
      <w:r w:rsidRPr="00CA18DC">
        <w:rPr>
          <w:rFonts w:ascii="Times New Roman" w:eastAsiaTheme="minorEastAsia" w:hAnsi="Times New Roman"/>
          <w:lang w:val="en-US"/>
        </w:rPr>
        <w:t>. London:</w:t>
      </w:r>
      <w:r w:rsidR="00305B90" w:rsidRPr="00CA18DC">
        <w:rPr>
          <w:rFonts w:ascii="Times New Roman" w:eastAsiaTheme="minorEastAsia" w:hAnsi="Times New Roman"/>
          <w:lang w:val="en-US"/>
        </w:rPr>
        <w:t xml:space="preserve"> </w:t>
      </w:r>
      <w:r w:rsidR="005964F9" w:rsidRPr="00CA18DC">
        <w:rPr>
          <w:rFonts w:ascii="Times New Roman" w:eastAsiaTheme="minorEastAsia" w:hAnsi="Times New Roman"/>
          <w:lang w:val="en-US"/>
        </w:rPr>
        <w:t>Department of Health</w:t>
      </w:r>
      <w:r w:rsidRPr="00CA18DC">
        <w:rPr>
          <w:rFonts w:ascii="Times New Roman" w:eastAsiaTheme="minorEastAsia" w:hAnsi="Times New Roman"/>
          <w:lang w:val="en-US"/>
        </w:rPr>
        <w:t>.</w:t>
      </w:r>
    </w:p>
    <w:p w14:paraId="7F30C553" w14:textId="77777777"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p>
    <w:p w14:paraId="532F0C7D" w14:textId="6917E766" w:rsidR="005040D7" w:rsidRPr="00CA18DC" w:rsidRDefault="00305B90" w:rsidP="00083F84">
      <w:pPr>
        <w:widowControl w:val="0"/>
        <w:autoSpaceDE w:val="0"/>
        <w:autoSpaceDN w:val="0"/>
        <w:adjustRightInd w:val="0"/>
        <w:spacing w:line="480" w:lineRule="auto"/>
        <w:rPr>
          <w:rFonts w:ascii="Times New Roman" w:hAnsi="Times New Roman"/>
          <w:noProof/>
        </w:rPr>
      </w:pPr>
      <w:r w:rsidRPr="00CA18DC">
        <w:rPr>
          <w:rFonts w:ascii="Times New Roman" w:hAnsi="Times New Roman"/>
          <w:noProof/>
        </w:rPr>
        <w:t xml:space="preserve">Elwyn, </w:t>
      </w:r>
      <w:r w:rsidR="005040D7" w:rsidRPr="00CA18DC">
        <w:rPr>
          <w:rFonts w:ascii="Times New Roman" w:hAnsi="Times New Roman"/>
          <w:noProof/>
        </w:rPr>
        <w:t>G</w:t>
      </w:r>
      <w:r w:rsidRPr="00CA18DC">
        <w:rPr>
          <w:rFonts w:ascii="Times New Roman" w:hAnsi="Times New Roman"/>
          <w:noProof/>
        </w:rPr>
        <w:t>. and</w:t>
      </w:r>
      <w:r w:rsidR="005040D7" w:rsidRPr="00CA18DC">
        <w:rPr>
          <w:rFonts w:ascii="Times New Roman" w:hAnsi="Times New Roman"/>
          <w:noProof/>
        </w:rPr>
        <w:t xml:space="preserve"> Edwards</w:t>
      </w:r>
      <w:r w:rsidRPr="00CA18DC">
        <w:rPr>
          <w:rFonts w:ascii="Times New Roman" w:hAnsi="Times New Roman"/>
          <w:noProof/>
        </w:rPr>
        <w:t>,</w:t>
      </w:r>
      <w:r w:rsidR="005040D7" w:rsidRPr="00CA18DC">
        <w:rPr>
          <w:rFonts w:ascii="Times New Roman" w:hAnsi="Times New Roman"/>
          <w:noProof/>
        </w:rPr>
        <w:t xml:space="preserve"> A.</w:t>
      </w:r>
      <w:r w:rsidRPr="00CA18DC">
        <w:rPr>
          <w:rFonts w:ascii="Times New Roman" w:hAnsi="Times New Roman"/>
          <w:noProof/>
        </w:rPr>
        <w:t xml:space="preserve"> (2009)</w:t>
      </w:r>
      <w:r w:rsidR="005040D7" w:rsidRPr="00CA18DC">
        <w:rPr>
          <w:rFonts w:ascii="Times New Roman" w:hAnsi="Times New Roman"/>
          <w:noProof/>
        </w:rPr>
        <w:t xml:space="preserve"> </w:t>
      </w:r>
      <w:r w:rsidR="005040D7" w:rsidRPr="00CA18DC">
        <w:rPr>
          <w:rFonts w:ascii="Times New Roman" w:hAnsi="Times New Roman"/>
          <w:i/>
          <w:noProof/>
        </w:rPr>
        <w:t xml:space="preserve">Shared </w:t>
      </w:r>
      <w:r w:rsidRPr="00CA18DC">
        <w:rPr>
          <w:rFonts w:ascii="Times New Roman" w:hAnsi="Times New Roman"/>
          <w:i/>
          <w:noProof/>
        </w:rPr>
        <w:t>D</w:t>
      </w:r>
      <w:r w:rsidR="005040D7" w:rsidRPr="00CA18DC">
        <w:rPr>
          <w:rFonts w:ascii="Times New Roman" w:hAnsi="Times New Roman"/>
          <w:i/>
          <w:noProof/>
        </w:rPr>
        <w:t>ecision-</w:t>
      </w:r>
      <w:r w:rsidRPr="00CA18DC">
        <w:rPr>
          <w:rFonts w:ascii="Times New Roman" w:hAnsi="Times New Roman"/>
          <w:i/>
          <w:noProof/>
        </w:rPr>
        <w:t>Making in H</w:t>
      </w:r>
      <w:r w:rsidR="005040D7" w:rsidRPr="00CA18DC">
        <w:rPr>
          <w:rFonts w:ascii="Times New Roman" w:hAnsi="Times New Roman"/>
          <w:i/>
          <w:noProof/>
        </w:rPr>
        <w:t xml:space="preserve">ealth </w:t>
      </w:r>
      <w:r w:rsidRPr="00CA18DC">
        <w:rPr>
          <w:rFonts w:ascii="Times New Roman" w:hAnsi="Times New Roman"/>
          <w:i/>
          <w:noProof/>
        </w:rPr>
        <w:t>C</w:t>
      </w:r>
      <w:r w:rsidR="005040D7" w:rsidRPr="00CA18DC">
        <w:rPr>
          <w:rFonts w:ascii="Times New Roman" w:hAnsi="Times New Roman"/>
          <w:i/>
          <w:noProof/>
        </w:rPr>
        <w:t xml:space="preserve">are: </w:t>
      </w:r>
      <w:r w:rsidRPr="00CA18DC">
        <w:rPr>
          <w:rFonts w:ascii="Times New Roman" w:hAnsi="Times New Roman"/>
          <w:i/>
          <w:noProof/>
        </w:rPr>
        <w:t>Achieving Evidence-Based P</w:t>
      </w:r>
      <w:r w:rsidR="005040D7" w:rsidRPr="00CA18DC">
        <w:rPr>
          <w:rFonts w:ascii="Times New Roman" w:hAnsi="Times New Roman"/>
          <w:i/>
          <w:noProof/>
        </w:rPr>
        <w:t xml:space="preserve">atient </w:t>
      </w:r>
      <w:r w:rsidRPr="00CA18DC">
        <w:rPr>
          <w:rFonts w:ascii="Times New Roman" w:hAnsi="Times New Roman"/>
          <w:i/>
          <w:noProof/>
        </w:rPr>
        <w:t>C</w:t>
      </w:r>
      <w:r w:rsidR="005040D7" w:rsidRPr="00CA18DC">
        <w:rPr>
          <w:rFonts w:ascii="Times New Roman" w:hAnsi="Times New Roman"/>
          <w:i/>
          <w:noProof/>
        </w:rPr>
        <w:t>hoice</w:t>
      </w:r>
      <w:r w:rsidR="005040D7" w:rsidRPr="00CA18DC">
        <w:rPr>
          <w:rFonts w:ascii="Times New Roman" w:hAnsi="Times New Roman"/>
          <w:noProof/>
        </w:rPr>
        <w:t>. 2nd ed. Oxford: Oxford University Press</w:t>
      </w:r>
      <w:r w:rsidRPr="00CA18DC">
        <w:rPr>
          <w:rFonts w:ascii="Times New Roman" w:hAnsi="Times New Roman"/>
          <w:noProof/>
        </w:rPr>
        <w:t>.</w:t>
      </w:r>
      <w:r w:rsidR="005040D7" w:rsidRPr="00CA18DC">
        <w:rPr>
          <w:rFonts w:ascii="Times New Roman" w:hAnsi="Times New Roman"/>
          <w:noProof/>
        </w:rPr>
        <w:t xml:space="preserve"> </w:t>
      </w:r>
    </w:p>
    <w:p w14:paraId="0D5F079F" w14:textId="77777777" w:rsidR="00305B90" w:rsidRPr="00CA18DC" w:rsidRDefault="00305B90" w:rsidP="00083F84">
      <w:pPr>
        <w:widowControl w:val="0"/>
        <w:autoSpaceDE w:val="0"/>
        <w:autoSpaceDN w:val="0"/>
        <w:adjustRightInd w:val="0"/>
        <w:spacing w:line="480" w:lineRule="auto"/>
        <w:rPr>
          <w:rFonts w:ascii="Times New Roman" w:eastAsiaTheme="minorEastAsia" w:hAnsi="Times New Roman"/>
          <w:lang w:val="en-US"/>
        </w:rPr>
      </w:pPr>
    </w:p>
    <w:p w14:paraId="3B8520BE" w14:textId="258F3C11" w:rsidR="00E031A2" w:rsidRPr="00CA18DC" w:rsidRDefault="00E031A2"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hAnsi="Times New Roman"/>
        </w:rPr>
        <w:t>Ford,</w:t>
      </w:r>
      <w:r w:rsidR="00B50FB9" w:rsidRPr="00CA18DC">
        <w:rPr>
          <w:rFonts w:ascii="Times New Roman" w:hAnsi="Times New Roman"/>
        </w:rPr>
        <w:t xml:space="preserve"> S.,</w:t>
      </w:r>
      <w:r w:rsidRPr="00CA18DC">
        <w:rPr>
          <w:rFonts w:ascii="Times New Roman" w:hAnsi="Times New Roman"/>
        </w:rPr>
        <w:t xml:space="preserve"> Schofield</w:t>
      </w:r>
      <w:r w:rsidR="00B50FB9" w:rsidRPr="00CA18DC">
        <w:rPr>
          <w:rFonts w:ascii="Times New Roman" w:hAnsi="Times New Roman"/>
        </w:rPr>
        <w:t>, T.,</w:t>
      </w:r>
      <w:r w:rsidRPr="00CA18DC">
        <w:rPr>
          <w:rFonts w:ascii="Times New Roman" w:hAnsi="Times New Roman"/>
        </w:rPr>
        <w:t xml:space="preserve"> and Hope</w:t>
      </w:r>
      <w:r w:rsidR="00B50FB9" w:rsidRPr="00CA18DC">
        <w:rPr>
          <w:rFonts w:ascii="Times New Roman" w:hAnsi="Times New Roman"/>
        </w:rPr>
        <w:t>, T.</w:t>
      </w:r>
      <w:r w:rsidRPr="00CA18DC">
        <w:rPr>
          <w:rFonts w:ascii="Times New Roman" w:hAnsi="Times New Roman"/>
        </w:rPr>
        <w:t xml:space="preserve"> (2003)</w:t>
      </w:r>
      <w:r w:rsidR="00B50FB9" w:rsidRPr="00CA18DC">
        <w:rPr>
          <w:rFonts w:ascii="Times New Roman" w:hAnsi="Times New Roman"/>
        </w:rPr>
        <w:t xml:space="preserve"> What are the ingredients for a successful evidence-based patient choice </w:t>
      </w:r>
      <w:proofErr w:type="gramStart"/>
      <w:r w:rsidR="00B50FB9" w:rsidRPr="00CA18DC">
        <w:rPr>
          <w:rFonts w:ascii="Times New Roman" w:hAnsi="Times New Roman"/>
        </w:rPr>
        <w:t>consultation?:</w:t>
      </w:r>
      <w:proofErr w:type="gramEnd"/>
      <w:r w:rsidR="00B50FB9" w:rsidRPr="00CA18DC">
        <w:rPr>
          <w:rFonts w:ascii="Times New Roman" w:hAnsi="Times New Roman"/>
        </w:rPr>
        <w:t xml:space="preserve"> A qualitative study, </w:t>
      </w:r>
      <w:r w:rsidR="00B50FB9" w:rsidRPr="00CA18DC">
        <w:rPr>
          <w:rFonts w:ascii="Times New Roman" w:hAnsi="Times New Roman"/>
          <w:i/>
        </w:rPr>
        <w:t>Social Science &amp; Medicine</w:t>
      </w:r>
      <w:r w:rsidR="00B50FB9" w:rsidRPr="00CA18DC">
        <w:rPr>
          <w:rFonts w:ascii="Times New Roman" w:hAnsi="Times New Roman"/>
        </w:rPr>
        <w:t>, 56, 589-602.</w:t>
      </w:r>
      <w:r w:rsidRPr="00CA18DC">
        <w:rPr>
          <w:rFonts w:ascii="Times New Roman" w:hAnsi="Times New Roman"/>
        </w:rPr>
        <w:t xml:space="preserve"> </w:t>
      </w:r>
    </w:p>
    <w:p w14:paraId="7E1A6632" w14:textId="77777777" w:rsidR="00965F93" w:rsidRPr="00CA18DC" w:rsidRDefault="00965F93" w:rsidP="00083F84">
      <w:pPr>
        <w:widowControl w:val="0"/>
        <w:autoSpaceDE w:val="0"/>
        <w:autoSpaceDN w:val="0"/>
        <w:adjustRightInd w:val="0"/>
        <w:spacing w:line="480" w:lineRule="auto"/>
        <w:rPr>
          <w:rFonts w:ascii="Times New Roman" w:eastAsiaTheme="minorEastAsia" w:hAnsi="Times New Roman"/>
          <w:lang w:val="en-US"/>
        </w:rPr>
      </w:pPr>
    </w:p>
    <w:p w14:paraId="2184F19C" w14:textId="06471123" w:rsidR="00861E8F" w:rsidRPr="00CA18DC" w:rsidRDefault="00861E8F" w:rsidP="00083F84">
      <w:pPr>
        <w:widowControl w:val="0"/>
        <w:autoSpaceDE w:val="0"/>
        <w:autoSpaceDN w:val="0"/>
        <w:adjustRightInd w:val="0"/>
        <w:spacing w:line="480" w:lineRule="auto"/>
        <w:rPr>
          <w:rFonts w:ascii="Times New Roman" w:eastAsia="Times New Roman" w:hAnsi="Times New Roman"/>
        </w:rPr>
      </w:pPr>
      <w:r w:rsidRPr="00CA18DC">
        <w:rPr>
          <w:rFonts w:ascii="Times New Roman" w:hAnsi="Times New Roman"/>
          <w:noProof/>
        </w:rPr>
        <w:t xml:space="preserve">Heritage, J., and Maynard, D.W. (eds) (2006) </w:t>
      </w:r>
      <w:r w:rsidRPr="00CA18DC">
        <w:rPr>
          <w:rFonts w:ascii="Times New Roman" w:eastAsia="Times New Roman" w:hAnsi="Times New Roman"/>
          <w:i/>
        </w:rPr>
        <w:t>Communication in Medical Care: Interaction between Primary Care Physicians and Patients</w:t>
      </w:r>
      <w:r w:rsidRPr="00CA18DC">
        <w:rPr>
          <w:rFonts w:ascii="Times New Roman" w:eastAsia="Times New Roman" w:hAnsi="Times New Roman"/>
        </w:rPr>
        <w:t>. Cambridge: Cambridge University Press.</w:t>
      </w:r>
    </w:p>
    <w:p w14:paraId="2B5112DC" w14:textId="77777777" w:rsidR="00052049" w:rsidRPr="00CA18DC" w:rsidRDefault="00052049" w:rsidP="00083F84">
      <w:pPr>
        <w:pStyle w:val="EndNoteBibliography"/>
        <w:spacing w:line="480" w:lineRule="auto"/>
        <w:rPr>
          <w:noProof/>
        </w:rPr>
      </w:pPr>
    </w:p>
    <w:p w14:paraId="765D2693" w14:textId="60B9A0E4" w:rsidR="005326ED" w:rsidRPr="00CA18DC" w:rsidRDefault="005326ED" w:rsidP="00083F84">
      <w:pPr>
        <w:pStyle w:val="EndNoteBibliography"/>
        <w:spacing w:line="480" w:lineRule="auto"/>
        <w:rPr>
          <w:noProof/>
        </w:rPr>
      </w:pPr>
      <w:r w:rsidRPr="00CA18DC">
        <w:rPr>
          <w:noProof/>
        </w:rPr>
        <w:t>McCorry, D., Marson, T. and Jacoby, A.</w:t>
      </w:r>
      <w:r w:rsidR="00C5133B" w:rsidRPr="00CA18DC">
        <w:rPr>
          <w:noProof/>
        </w:rPr>
        <w:t xml:space="preserve"> (2004)</w:t>
      </w:r>
      <w:r w:rsidRPr="00CA18DC">
        <w:rPr>
          <w:noProof/>
        </w:rPr>
        <w:t xml:space="preserve"> Understanding routine antiepileptic drug decisions: a qualitative analysis of patients' accounts of hospital consultations, </w:t>
      </w:r>
      <w:r w:rsidRPr="00CA18DC">
        <w:rPr>
          <w:i/>
          <w:noProof/>
        </w:rPr>
        <w:t>Epilepsy &amp; Behavior</w:t>
      </w:r>
      <w:r w:rsidRPr="00CA18DC">
        <w:rPr>
          <w:noProof/>
        </w:rPr>
        <w:t>, 14, 210-14.</w:t>
      </w:r>
    </w:p>
    <w:p w14:paraId="5A0AAB51" w14:textId="77777777"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p>
    <w:p w14:paraId="095D1083" w14:textId="63CD3462" w:rsidR="00C5133B" w:rsidRPr="00CA18DC" w:rsidRDefault="00C5133B"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lastRenderedPageBreak/>
        <w:t xml:space="preserve">Ogden J., </w:t>
      </w:r>
      <w:proofErr w:type="spellStart"/>
      <w:r w:rsidRPr="00CA18DC">
        <w:rPr>
          <w:rFonts w:ascii="Times New Roman" w:eastAsiaTheme="minorEastAsia" w:hAnsi="Times New Roman"/>
          <w:lang w:val="en-US"/>
        </w:rPr>
        <w:t>Daniells</w:t>
      </w:r>
      <w:proofErr w:type="spellEnd"/>
      <w:r w:rsidRPr="00CA18DC">
        <w:rPr>
          <w:rFonts w:ascii="Times New Roman" w:eastAsiaTheme="minorEastAsia" w:hAnsi="Times New Roman"/>
          <w:lang w:val="en-US"/>
        </w:rPr>
        <w:t>, E. and Barnett, J. (2008) The value of choice: development of a</w:t>
      </w:r>
    </w:p>
    <w:p w14:paraId="524F30AE" w14:textId="284B9F4F" w:rsidR="00C5133B" w:rsidRPr="00CA18DC" w:rsidRDefault="00C5133B"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 xml:space="preserve">new measurement tool. </w:t>
      </w:r>
      <w:r w:rsidRPr="00CA18DC">
        <w:rPr>
          <w:rFonts w:ascii="Times New Roman" w:eastAsiaTheme="minorEastAsia" w:hAnsi="Times New Roman"/>
          <w:i/>
          <w:lang w:val="en-US"/>
        </w:rPr>
        <w:t>British Journal of General Practice</w:t>
      </w:r>
      <w:r w:rsidRPr="00CA18DC">
        <w:rPr>
          <w:rFonts w:ascii="Times New Roman" w:eastAsiaTheme="minorEastAsia" w:hAnsi="Times New Roman"/>
          <w:lang w:val="en-US"/>
        </w:rPr>
        <w:t>, 58, 554, 614–618.</w:t>
      </w:r>
    </w:p>
    <w:p w14:paraId="21F743FB" w14:textId="77777777" w:rsidR="00D8513A" w:rsidRPr="00CA18DC" w:rsidRDefault="00D8513A" w:rsidP="00083F84">
      <w:pPr>
        <w:widowControl w:val="0"/>
        <w:autoSpaceDE w:val="0"/>
        <w:autoSpaceDN w:val="0"/>
        <w:adjustRightInd w:val="0"/>
        <w:spacing w:line="480" w:lineRule="auto"/>
        <w:rPr>
          <w:rFonts w:ascii="Times New Roman" w:eastAsiaTheme="minorEastAsia" w:hAnsi="Times New Roman"/>
          <w:lang w:val="en-US"/>
        </w:rPr>
      </w:pPr>
    </w:p>
    <w:p w14:paraId="494B4BA0" w14:textId="3BD7DFD0" w:rsidR="003D3144" w:rsidRPr="00CA18DC" w:rsidRDefault="003D3144" w:rsidP="00083F84">
      <w:pPr>
        <w:widowControl w:val="0"/>
        <w:autoSpaceDE w:val="0"/>
        <w:autoSpaceDN w:val="0"/>
        <w:adjustRightInd w:val="0"/>
        <w:spacing w:line="480" w:lineRule="auto"/>
        <w:rPr>
          <w:rFonts w:ascii="Times New Roman" w:eastAsiaTheme="minorEastAsia" w:hAnsi="Times New Roman"/>
          <w:lang w:val="en-US"/>
        </w:rPr>
      </w:pPr>
      <w:proofErr w:type="spellStart"/>
      <w:r w:rsidRPr="00CA18DC">
        <w:rPr>
          <w:rFonts w:ascii="Times New Roman" w:eastAsiaTheme="minorEastAsia" w:hAnsi="Times New Roman"/>
          <w:lang w:val="en-US"/>
        </w:rPr>
        <w:t>Pietrolongo</w:t>
      </w:r>
      <w:proofErr w:type="spellEnd"/>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E</w:t>
      </w:r>
      <w:r w:rsidR="007D3D85" w:rsidRPr="00CA18DC">
        <w:rPr>
          <w:rFonts w:ascii="Times New Roman" w:eastAsiaTheme="minorEastAsia" w:hAnsi="Times New Roman"/>
          <w:lang w:val="en-US"/>
        </w:rPr>
        <w:t>.</w:t>
      </w:r>
      <w:r w:rsidRPr="00CA18DC">
        <w:rPr>
          <w:rFonts w:ascii="Times New Roman" w:eastAsiaTheme="minorEastAsia" w:hAnsi="Times New Roman"/>
          <w:lang w:val="en-US"/>
        </w:rPr>
        <w:t>, Giordano</w:t>
      </w:r>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A</w:t>
      </w:r>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w:t>
      </w:r>
      <w:proofErr w:type="spellStart"/>
      <w:r w:rsidRPr="00CA18DC">
        <w:rPr>
          <w:rFonts w:ascii="Times New Roman" w:eastAsiaTheme="minorEastAsia" w:hAnsi="Times New Roman"/>
          <w:lang w:val="en-US"/>
        </w:rPr>
        <w:t>Kleinefeld</w:t>
      </w:r>
      <w:proofErr w:type="spellEnd"/>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M</w:t>
      </w:r>
      <w:r w:rsidR="007D3D85" w:rsidRPr="00CA18DC">
        <w:rPr>
          <w:rFonts w:ascii="Times New Roman" w:eastAsiaTheme="minorEastAsia" w:hAnsi="Times New Roman"/>
          <w:lang w:val="en-US"/>
        </w:rPr>
        <w:t>. and</w:t>
      </w:r>
      <w:r w:rsidRPr="00CA18DC">
        <w:rPr>
          <w:rFonts w:ascii="Times New Roman" w:eastAsiaTheme="minorEastAsia" w:hAnsi="Times New Roman"/>
          <w:lang w:val="en-US"/>
        </w:rPr>
        <w:t xml:space="preserve"> Confalonieri</w:t>
      </w:r>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P</w:t>
      </w:r>
      <w:r w:rsidR="007D3D85" w:rsidRPr="00CA18DC">
        <w:rPr>
          <w:rFonts w:ascii="Times New Roman" w:eastAsiaTheme="minorEastAsia" w:hAnsi="Times New Roman"/>
          <w:lang w:val="en-US"/>
        </w:rPr>
        <w:t>.,</w:t>
      </w:r>
      <w:r w:rsidRPr="00CA18DC">
        <w:rPr>
          <w:rFonts w:ascii="Times New Roman" w:eastAsiaTheme="minorEastAsia" w:hAnsi="Times New Roman"/>
          <w:lang w:val="en-US"/>
        </w:rPr>
        <w:t xml:space="preserve"> </w:t>
      </w:r>
      <w:r w:rsidRPr="00CA18DC">
        <w:rPr>
          <w:rFonts w:ascii="Times New Roman" w:eastAsiaTheme="minorEastAsia" w:hAnsi="Times New Roman"/>
          <w:i/>
          <w:lang w:val="en-US"/>
        </w:rPr>
        <w:t>et al</w:t>
      </w:r>
      <w:r w:rsidRPr="00CA18DC">
        <w:rPr>
          <w:rFonts w:ascii="Times New Roman" w:eastAsiaTheme="minorEastAsia" w:hAnsi="Times New Roman"/>
          <w:lang w:val="en-US"/>
        </w:rPr>
        <w:t>.</w:t>
      </w:r>
      <w:r w:rsidR="005326ED" w:rsidRPr="00CA18DC">
        <w:rPr>
          <w:rFonts w:ascii="Times New Roman" w:eastAsiaTheme="minorEastAsia" w:hAnsi="Times New Roman"/>
          <w:lang w:val="en-US"/>
        </w:rPr>
        <w:t xml:space="preserve"> (2013)</w:t>
      </w:r>
      <w:r w:rsidRPr="00CA18DC">
        <w:rPr>
          <w:rFonts w:ascii="Times New Roman" w:eastAsiaTheme="minorEastAsia" w:hAnsi="Times New Roman"/>
          <w:lang w:val="en-US"/>
        </w:rPr>
        <w:t xml:space="preserve"> Decision-making in Multiple Sclerosis consultations in Italy: third observer and patient</w:t>
      </w:r>
      <w:r w:rsidR="007D3D85" w:rsidRPr="00CA18DC">
        <w:rPr>
          <w:rFonts w:ascii="Times New Roman" w:eastAsiaTheme="minorEastAsia" w:hAnsi="Times New Roman"/>
          <w:lang w:val="en-US"/>
        </w:rPr>
        <w:t xml:space="preserve"> </w:t>
      </w:r>
      <w:r w:rsidR="00B50FB9" w:rsidRPr="00CA18DC">
        <w:rPr>
          <w:rFonts w:ascii="Times New Roman" w:eastAsiaTheme="minorEastAsia" w:hAnsi="Times New Roman"/>
          <w:lang w:val="en-US"/>
        </w:rPr>
        <w:t xml:space="preserve">assessments. </w:t>
      </w:r>
      <w:proofErr w:type="spellStart"/>
      <w:r w:rsidR="00B50FB9" w:rsidRPr="00CA18DC">
        <w:rPr>
          <w:rFonts w:ascii="Times New Roman" w:eastAsiaTheme="minorEastAsia" w:hAnsi="Times New Roman"/>
          <w:i/>
          <w:lang w:val="en-US"/>
        </w:rPr>
        <w:t>PLoS</w:t>
      </w:r>
      <w:proofErr w:type="spellEnd"/>
      <w:r w:rsidR="00B50FB9" w:rsidRPr="00CA18DC">
        <w:rPr>
          <w:rFonts w:ascii="Times New Roman" w:eastAsiaTheme="minorEastAsia" w:hAnsi="Times New Roman"/>
          <w:i/>
          <w:lang w:val="en-US"/>
        </w:rPr>
        <w:t xml:space="preserve"> ONE</w:t>
      </w:r>
      <w:r w:rsidR="007D3D85" w:rsidRPr="00CA18DC">
        <w:rPr>
          <w:rFonts w:ascii="Times New Roman" w:eastAsiaTheme="minorEastAsia" w:hAnsi="Times New Roman"/>
          <w:lang w:val="en-US"/>
        </w:rPr>
        <w:t xml:space="preserve"> </w:t>
      </w:r>
      <w:r w:rsidRPr="00CA18DC">
        <w:rPr>
          <w:rFonts w:ascii="Times New Roman" w:eastAsiaTheme="minorEastAsia" w:hAnsi="Times New Roman"/>
          <w:lang w:val="en-US"/>
        </w:rPr>
        <w:t>8</w:t>
      </w:r>
      <w:r w:rsidR="00B50FB9" w:rsidRPr="00CA18DC">
        <w:rPr>
          <w:rFonts w:ascii="Times New Roman" w:eastAsiaTheme="minorEastAsia" w:hAnsi="Times New Roman"/>
          <w:lang w:val="en-US"/>
        </w:rPr>
        <w:t xml:space="preserve">, 4, </w:t>
      </w:r>
      <w:r w:rsidRPr="00CA18DC">
        <w:rPr>
          <w:rFonts w:ascii="Times New Roman" w:eastAsiaTheme="minorEastAsia" w:hAnsi="Times New Roman"/>
          <w:lang w:val="en-US"/>
        </w:rPr>
        <w:t>e60721.</w:t>
      </w:r>
    </w:p>
    <w:p w14:paraId="2174E66F" w14:textId="77777777" w:rsidR="006E581F" w:rsidRPr="00CA18DC" w:rsidRDefault="006E581F" w:rsidP="00083F84">
      <w:pPr>
        <w:widowControl w:val="0"/>
        <w:autoSpaceDE w:val="0"/>
        <w:autoSpaceDN w:val="0"/>
        <w:adjustRightInd w:val="0"/>
        <w:spacing w:line="480" w:lineRule="auto"/>
        <w:rPr>
          <w:rFonts w:ascii="Times New Roman" w:eastAsiaTheme="minorEastAsia" w:hAnsi="Times New Roman"/>
          <w:lang w:val="en-US"/>
        </w:rPr>
      </w:pPr>
    </w:p>
    <w:p w14:paraId="174CE090" w14:textId="13E4A320" w:rsidR="009902BF" w:rsidRPr="00CA18DC" w:rsidRDefault="00B50FB9" w:rsidP="00083F84">
      <w:pPr>
        <w:widowControl w:val="0"/>
        <w:autoSpaceDE w:val="0"/>
        <w:autoSpaceDN w:val="0"/>
        <w:adjustRightInd w:val="0"/>
        <w:spacing w:line="480" w:lineRule="auto"/>
        <w:rPr>
          <w:rFonts w:ascii="Times New Roman" w:eastAsiaTheme="minorEastAsia" w:hAnsi="Times New Roman"/>
          <w:lang w:val="en-US"/>
        </w:rPr>
      </w:pPr>
      <w:proofErr w:type="spellStart"/>
      <w:r w:rsidRPr="00CA18DC">
        <w:rPr>
          <w:rFonts w:ascii="Times New Roman" w:eastAsiaTheme="minorEastAsia" w:hAnsi="Times New Roman"/>
          <w:lang w:val="en-US"/>
        </w:rPr>
        <w:t>Pilnick</w:t>
      </w:r>
      <w:proofErr w:type="spellEnd"/>
      <w:r w:rsidRPr="00CA18DC">
        <w:rPr>
          <w:rFonts w:ascii="Times New Roman" w:eastAsiaTheme="minorEastAsia" w:hAnsi="Times New Roman"/>
          <w:lang w:val="en-US"/>
        </w:rPr>
        <w:t xml:space="preserve"> A. (2008) ‘</w:t>
      </w:r>
      <w:r w:rsidR="00A25D1F" w:rsidRPr="00CA18DC">
        <w:rPr>
          <w:rFonts w:ascii="Times New Roman" w:eastAsiaTheme="minorEastAsia" w:hAnsi="Times New Roman"/>
          <w:lang w:val="en-US"/>
        </w:rPr>
        <w:t>It’s somethi</w:t>
      </w:r>
      <w:r w:rsidRPr="00CA18DC">
        <w:rPr>
          <w:rFonts w:ascii="Times New Roman" w:eastAsiaTheme="minorEastAsia" w:hAnsi="Times New Roman"/>
          <w:lang w:val="en-US"/>
        </w:rPr>
        <w:t>ng for you both to think about’</w:t>
      </w:r>
      <w:r w:rsidR="00A25D1F" w:rsidRPr="00CA18DC">
        <w:rPr>
          <w:rFonts w:ascii="Times New Roman" w:eastAsiaTheme="minorEastAsia" w:hAnsi="Times New Roman"/>
          <w:lang w:val="en-US"/>
        </w:rPr>
        <w:t>: choice and decision making in nuchal</w:t>
      </w:r>
      <w:r w:rsidRPr="00CA18DC">
        <w:rPr>
          <w:rFonts w:ascii="Times New Roman" w:eastAsiaTheme="minorEastAsia" w:hAnsi="Times New Roman"/>
          <w:lang w:val="en-US"/>
        </w:rPr>
        <w:t xml:space="preserve"> </w:t>
      </w:r>
      <w:r w:rsidR="00A25D1F" w:rsidRPr="00CA18DC">
        <w:rPr>
          <w:rFonts w:ascii="Times New Roman" w:eastAsiaTheme="minorEastAsia" w:hAnsi="Times New Roman"/>
          <w:lang w:val="en-US"/>
        </w:rPr>
        <w:t>translucency screening for Down’s syndrome</w:t>
      </w:r>
      <w:r w:rsidRPr="00CA18DC">
        <w:rPr>
          <w:rFonts w:ascii="Times New Roman" w:eastAsiaTheme="minorEastAsia" w:hAnsi="Times New Roman"/>
          <w:lang w:val="en-US"/>
        </w:rPr>
        <w:t>,</w:t>
      </w:r>
      <w:r w:rsidR="00A25D1F" w:rsidRPr="00CA18DC">
        <w:rPr>
          <w:rFonts w:ascii="Times New Roman" w:eastAsiaTheme="minorEastAsia" w:hAnsi="Times New Roman"/>
          <w:lang w:val="en-US"/>
        </w:rPr>
        <w:t xml:space="preserve"> Sociol</w:t>
      </w:r>
      <w:r w:rsidRPr="00CA18DC">
        <w:rPr>
          <w:rFonts w:ascii="Times New Roman" w:eastAsiaTheme="minorEastAsia" w:hAnsi="Times New Roman"/>
          <w:lang w:val="en-US"/>
        </w:rPr>
        <w:t>ogy of</w:t>
      </w:r>
      <w:r w:rsidR="00A25D1F" w:rsidRPr="00CA18DC">
        <w:rPr>
          <w:rFonts w:ascii="Times New Roman" w:eastAsiaTheme="minorEastAsia" w:hAnsi="Times New Roman"/>
          <w:lang w:val="en-US"/>
        </w:rPr>
        <w:t xml:space="preserve"> Health</w:t>
      </w:r>
      <w:r w:rsidRPr="00CA18DC">
        <w:rPr>
          <w:rFonts w:ascii="Times New Roman" w:eastAsiaTheme="minorEastAsia" w:hAnsi="Times New Roman"/>
          <w:lang w:val="en-US"/>
        </w:rPr>
        <w:t xml:space="preserve"> &amp;</w:t>
      </w:r>
      <w:r w:rsidR="00A25D1F" w:rsidRPr="00CA18DC">
        <w:rPr>
          <w:rFonts w:ascii="Times New Roman" w:eastAsiaTheme="minorEastAsia" w:hAnsi="Times New Roman"/>
          <w:lang w:val="en-US"/>
        </w:rPr>
        <w:t xml:space="preserve"> Illn</w:t>
      </w:r>
      <w:r w:rsidRPr="00CA18DC">
        <w:rPr>
          <w:rFonts w:ascii="Times New Roman" w:eastAsiaTheme="minorEastAsia" w:hAnsi="Times New Roman"/>
          <w:lang w:val="en-US"/>
        </w:rPr>
        <w:t xml:space="preserve">ess, </w:t>
      </w:r>
      <w:r w:rsidR="00A25D1F" w:rsidRPr="00CA18DC">
        <w:rPr>
          <w:rFonts w:ascii="Times New Roman" w:eastAsiaTheme="minorEastAsia" w:hAnsi="Times New Roman"/>
          <w:lang w:val="en-US"/>
        </w:rPr>
        <w:t>30</w:t>
      </w:r>
      <w:r w:rsidRPr="00CA18DC">
        <w:rPr>
          <w:rFonts w:ascii="Times New Roman" w:eastAsiaTheme="minorEastAsia" w:hAnsi="Times New Roman"/>
          <w:lang w:val="en-US"/>
        </w:rPr>
        <w:t xml:space="preserve">, </w:t>
      </w:r>
      <w:r w:rsidR="00A25D1F" w:rsidRPr="00CA18DC">
        <w:rPr>
          <w:rFonts w:ascii="Times New Roman" w:eastAsiaTheme="minorEastAsia" w:hAnsi="Times New Roman"/>
          <w:lang w:val="en-US"/>
        </w:rPr>
        <w:t>511</w:t>
      </w:r>
      <w:r w:rsidRPr="00CA18DC">
        <w:rPr>
          <w:rFonts w:ascii="Times New Roman" w:eastAsiaTheme="minorEastAsia" w:hAnsi="Times New Roman"/>
          <w:lang w:val="en-US"/>
        </w:rPr>
        <w:t>-</w:t>
      </w:r>
      <w:r w:rsidR="00A25D1F" w:rsidRPr="00CA18DC">
        <w:rPr>
          <w:rFonts w:ascii="Times New Roman" w:eastAsiaTheme="minorEastAsia" w:hAnsi="Times New Roman"/>
          <w:lang w:val="en-US"/>
        </w:rPr>
        <w:t>30.</w:t>
      </w:r>
    </w:p>
    <w:p w14:paraId="54A3C895" w14:textId="77777777" w:rsidR="00414248" w:rsidRPr="00CA18DC" w:rsidRDefault="00414248" w:rsidP="00083F84">
      <w:pPr>
        <w:widowControl w:val="0"/>
        <w:autoSpaceDE w:val="0"/>
        <w:autoSpaceDN w:val="0"/>
        <w:adjustRightInd w:val="0"/>
        <w:spacing w:line="480" w:lineRule="auto"/>
        <w:rPr>
          <w:rFonts w:ascii="Times New Roman" w:eastAsiaTheme="minorEastAsia" w:hAnsi="Times New Roman"/>
          <w:lang w:val="en-US"/>
        </w:rPr>
      </w:pPr>
    </w:p>
    <w:p w14:paraId="5EEEB1B4" w14:textId="0D675083" w:rsidR="003C48EF" w:rsidRPr="00CA18DC" w:rsidRDefault="00C5133B" w:rsidP="00083F84">
      <w:pPr>
        <w:widowControl w:val="0"/>
        <w:autoSpaceDE w:val="0"/>
        <w:autoSpaceDN w:val="0"/>
        <w:adjustRightInd w:val="0"/>
        <w:spacing w:line="480" w:lineRule="auto"/>
        <w:rPr>
          <w:rFonts w:ascii="Times New Roman" w:eastAsia="Times New Roman" w:hAnsi="Times New Roman"/>
          <w:color w:val="000000"/>
          <w:bdr w:val="none" w:sz="0" w:space="0" w:color="auto" w:frame="1"/>
          <w:shd w:val="clear" w:color="auto" w:fill="FFFFFF"/>
          <w:lang w:val="en-US"/>
        </w:rPr>
      </w:pPr>
      <w:proofErr w:type="spellStart"/>
      <w:r w:rsidRPr="00CA18DC">
        <w:rPr>
          <w:rFonts w:ascii="Times New Roman" w:eastAsiaTheme="minorEastAsia" w:hAnsi="Times New Roman"/>
          <w:lang w:val="en-US"/>
        </w:rPr>
        <w:t>Pomerantz</w:t>
      </w:r>
      <w:proofErr w:type="spellEnd"/>
      <w:r w:rsidRPr="00CA18DC">
        <w:rPr>
          <w:rFonts w:ascii="Times New Roman" w:eastAsiaTheme="minorEastAsia" w:hAnsi="Times New Roman"/>
          <w:lang w:val="en-US"/>
        </w:rPr>
        <w:t>, A.</w:t>
      </w:r>
      <w:r w:rsidR="00083F84" w:rsidRPr="00CA18DC">
        <w:rPr>
          <w:rFonts w:ascii="Times New Roman" w:eastAsiaTheme="minorEastAsia" w:hAnsi="Times New Roman"/>
          <w:lang w:val="en-US"/>
        </w:rPr>
        <w:t xml:space="preserve"> and Heritage, J.</w:t>
      </w:r>
      <w:r w:rsidRPr="00CA18DC">
        <w:rPr>
          <w:rFonts w:ascii="Times New Roman" w:eastAsiaTheme="minorEastAsia" w:hAnsi="Times New Roman"/>
          <w:lang w:val="en-US"/>
        </w:rPr>
        <w:t xml:space="preserve"> (</w:t>
      </w:r>
      <w:r w:rsidR="003C48EF" w:rsidRPr="00CA18DC">
        <w:rPr>
          <w:rFonts w:ascii="Times New Roman" w:eastAsiaTheme="minorEastAsia" w:hAnsi="Times New Roman"/>
          <w:lang w:val="en-US"/>
        </w:rPr>
        <w:t xml:space="preserve">2013) Preference. In J. </w:t>
      </w:r>
      <w:proofErr w:type="spellStart"/>
      <w:r w:rsidR="003C48EF" w:rsidRPr="00CA18DC">
        <w:rPr>
          <w:rFonts w:ascii="Times New Roman" w:eastAsiaTheme="minorEastAsia" w:hAnsi="Times New Roman"/>
          <w:lang w:val="en-US"/>
        </w:rPr>
        <w:t>Sidnell</w:t>
      </w:r>
      <w:proofErr w:type="spellEnd"/>
      <w:r w:rsidR="003C48EF" w:rsidRPr="00CA18DC">
        <w:rPr>
          <w:rFonts w:ascii="Times New Roman" w:eastAsiaTheme="minorEastAsia" w:hAnsi="Times New Roman"/>
          <w:lang w:val="en-US"/>
        </w:rPr>
        <w:t xml:space="preserve"> and T. </w:t>
      </w:r>
      <w:proofErr w:type="spellStart"/>
      <w:r w:rsidR="003C48EF" w:rsidRPr="00CA18DC">
        <w:rPr>
          <w:rFonts w:ascii="Times New Roman" w:eastAsiaTheme="minorEastAsia" w:hAnsi="Times New Roman"/>
          <w:lang w:val="en-US"/>
        </w:rPr>
        <w:t>Stivers</w:t>
      </w:r>
      <w:proofErr w:type="spellEnd"/>
      <w:r w:rsidR="003C48EF" w:rsidRPr="00CA18DC">
        <w:rPr>
          <w:rFonts w:ascii="Times New Roman" w:eastAsiaTheme="minorEastAsia" w:hAnsi="Times New Roman"/>
          <w:lang w:val="en-US"/>
        </w:rPr>
        <w:t xml:space="preserve"> (</w:t>
      </w:r>
      <w:proofErr w:type="spellStart"/>
      <w:r w:rsidR="003C48EF" w:rsidRPr="00CA18DC">
        <w:rPr>
          <w:rFonts w:ascii="Times New Roman" w:eastAsiaTheme="minorEastAsia" w:hAnsi="Times New Roman"/>
          <w:lang w:val="en-US"/>
        </w:rPr>
        <w:t>eds</w:t>
      </w:r>
      <w:proofErr w:type="spellEnd"/>
      <w:r w:rsidR="003C48EF" w:rsidRPr="00CA18DC">
        <w:rPr>
          <w:rFonts w:ascii="Times New Roman" w:eastAsiaTheme="minorEastAsia" w:hAnsi="Times New Roman"/>
          <w:lang w:val="en-US"/>
        </w:rPr>
        <w:t xml:space="preserve">), </w:t>
      </w:r>
      <w:r w:rsidR="003C48EF" w:rsidRPr="00CA18DC">
        <w:rPr>
          <w:rFonts w:ascii="Times New Roman" w:eastAsia="Times New Roman" w:hAnsi="Times New Roman"/>
          <w:i/>
          <w:iCs/>
          <w:color w:val="000000"/>
          <w:bdr w:val="none" w:sz="0" w:space="0" w:color="auto" w:frame="1"/>
          <w:shd w:val="clear" w:color="auto" w:fill="FFFFFF"/>
          <w:lang w:val="en-US"/>
        </w:rPr>
        <w:t>Handbook of Conversation Analysis</w:t>
      </w:r>
      <w:r w:rsidR="003C48EF" w:rsidRPr="00CA18DC">
        <w:rPr>
          <w:rFonts w:ascii="Times New Roman" w:eastAsia="Times New Roman" w:hAnsi="Times New Roman"/>
          <w:color w:val="000000"/>
          <w:bdr w:val="none" w:sz="0" w:space="0" w:color="auto" w:frame="1"/>
          <w:shd w:val="clear" w:color="auto" w:fill="FFFFFF"/>
          <w:lang w:val="en-US"/>
        </w:rPr>
        <w:t>. Oxford: Wiley-Blackwell: 210-228.</w:t>
      </w:r>
    </w:p>
    <w:p w14:paraId="030AC836" w14:textId="77777777" w:rsidR="00052049" w:rsidRPr="00CA18DC" w:rsidRDefault="00052049" w:rsidP="006321BA">
      <w:pPr>
        <w:widowControl w:val="0"/>
        <w:autoSpaceDE w:val="0"/>
        <w:autoSpaceDN w:val="0"/>
        <w:adjustRightInd w:val="0"/>
        <w:spacing w:line="480" w:lineRule="auto"/>
        <w:rPr>
          <w:rFonts w:ascii="Times New Roman" w:eastAsiaTheme="minorEastAsia" w:hAnsi="Times New Roman"/>
          <w:lang w:val="en-US"/>
        </w:rPr>
      </w:pPr>
    </w:p>
    <w:p w14:paraId="5E140677" w14:textId="77FA01D7" w:rsidR="00CA18DC" w:rsidRPr="00CA18DC" w:rsidRDefault="00CA18DC" w:rsidP="006321BA">
      <w:pPr>
        <w:pStyle w:val="EndNoteBibliography"/>
        <w:spacing w:line="480" w:lineRule="auto"/>
        <w:rPr>
          <w:noProof/>
        </w:rPr>
      </w:pPr>
      <w:proofErr w:type="spellStart"/>
      <w:r w:rsidRPr="00CA18DC">
        <w:t>Reuber</w:t>
      </w:r>
      <w:proofErr w:type="spellEnd"/>
      <w:r w:rsidRPr="00CA18DC">
        <w:t xml:space="preserve">, M., </w:t>
      </w:r>
      <w:r w:rsidRPr="00CA18DC">
        <w:rPr>
          <w:noProof/>
        </w:rPr>
        <w:t>Toerien M</w:t>
      </w:r>
      <w:r w:rsidR="006321BA">
        <w:rPr>
          <w:noProof/>
        </w:rPr>
        <w:t>.</w:t>
      </w:r>
      <w:r w:rsidRPr="00CA18DC">
        <w:rPr>
          <w:noProof/>
        </w:rPr>
        <w:t>, Shaw R</w:t>
      </w:r>
      <w:r w:rsidR="006321BA">
        <w:rPr>
          <w:noProof/>
        </w:rPr>
        <w:t>. and</w:t>
      </w:r>
      <w:r w:rsidRPr="00CA18DC">
        <w:rPr>
          <w:noProof/>
        </w:rPr>
        <w:t xml:space="preserve"> </w:t>
      </w:r>
      <w:r w:rsidRPr="00CA18DC">
        <w:rPr>
          <w:rFonts w:eastAsia="Times New Roman"/>
          <w:color w:val="222222"/>
          <w:shd w:val="clear" w:color="auto" w:fill="FFFFFF"/>
          <w:lang w:val="en-GB"/>
        </w:rPr>
        <w:t>Duncan, R</w:t>
      </w:r>
      <w:r w:rsidRPr="00CA18DC">
        <w:rPr>
          <w:noProof/>
        </w:rPr>
        <w:t xml:space="preserve">. </w:t>
      </w:r>
      <w:r w:rsidR="006321BA">
        <w:rPr>
          <w:noProof/>
        </w:rPr>
        <w:t xml:space="preserve">(2015) </w:t>
      </w:r>
      <w:r w:rsidRPr="00CA18DC">
        <w:rPr>
          <w:noProof/>
        </w:rPr>
        <w:t xml:space="preserve">Delivering patient choice in clinical practice: a conversation analytic study of communication practices used in neurology clinics to involve patients in decision-making. </w:t>
      </w:r>
      <w:r w:rsidRPr="00CA18DC">
        <w:rPr>
          <w:rFonts w:eastAsia="Times New Roman"/>
          <w:i/>
        </w:rPr>
        <w:t>Health Service</w:t>
      </w:r>
      <w:r w:rsidR="006321BA">
        <w:rPr>
          <w:rFonts w:eastAsia="Times New Roman"/>
          <w:i/>
        </w:rPr>
        <w:t>s and</w:t>
      </w:r>
      <w:r w:rsidRPr="00CA18DC">
        <w:rPr>
          <w:rFonts w:eastAsia="Times New Roman"/>
          <w:i/>
        </w:rPr>
        <w:t xml:space="preserve"> Delivery </w:t>
      </w:r>
      <w:r w:rsidRPr="006321BA">
        <w:rPr>
          <w:rFonts w:eastAsia="Times New Roman"/>
        </w:rPr>
        <w:t>Res</w:t>
      </w:r>
      <w:r w:rsidR="006321BA" w:rsidRPr="006321BA">
        <w:rPr>
          <w:rFonts w:eastAsia="Times New Roman"/>
        </w:rPr>
        <w:t>earch</w:t>
      </w:r>
      <w:r w:rsidR="006321BA">
        <w:rPr>
          <w:rFonts w:eastAsia="Times New Roman"/>
        </w:rPr>
        <w:t xml:space="preserve">, </w:t>
      </w:r>
      <w:r w:rsidRPr="006321BA">
        <w:rPr>
          <w:rFonts w:eastAsia="Times New Roman"/>
        </w:rPr>
        <w:t>3</w:t>
      </w:r>
      <w:r w:rsidR="006321BA">
        <w:rPr>
          <w:rFonts w:eastAsia="Times New Roman"/>
        </w:rPr>
        <w:t xml:space="preserve">, </w:t>
      </w:r>
      <w:r w:rsidRPr="00CA18DC">
        <w:rPr>
          <w:rFonts w:eastAsia="Times New Roman"/>
        </w:rPr>
        <w:t>7</w:t>
      </w:r>
      <w:r w:rsidR="006321BA">
        <w:rPr>
          <w:rFonts w:eastAsia="Times New Roman"/>
        </w:rPr>
        <w:t>.</w:t>
      </w:r>
    </w:p>
    <w:p w14:paraId="6E9F5E2E" w14:textId="72ECEB71" w:rsidR="00CA18DC" w:rsidRPr="00CA18DC" w:rsidRDefault="00CA18DC" w:rsidP="00083F84">
      <w:pPr>
        <w:widowControl w:val="0"/>
        <w:autoSpaceDE w:val="0"/>
        <w:autoSpaceDN w:val="0"/>
        <w:adjustRightInd w:val="0"/>
        <w:spacing w:line="480" w:lineRule="auto"/>
        <w:rPr>
          <w:rFonts w:ascii="Times New Roman" w:eastAsiaTheme="minorEastAsia" w:hAnsi="Times New Roman"/>
          <w:lang w:val="en-US"/>
        </w:rPr>
      </w:pPr>
    </w:p>
    <w:p w14:paraId="10A8C40C" w14:textId="63CC996B" w:rsidR="003C48EF" w:rsidRPr="00CA18DC" w:rsidRDefault="00175530" w:rsidP="00083F84">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eastAsiaTheme="minorEastAsia" w:hAnsi="Times New Roman"/>
          <w:lang w:val="en-US"/>
        </w:rPr>
        <w:t xml:space="preserve">Sacks, H. </w:t>
      </w:r>
      <w:r w:rsidR="00EA7716" w:rsidRPr="00CA18DC">
        <w:rPr>
          <w:rFonts w:ascii="Times New Roman" w:eastAsiaTheme="minorEastAsia" w:hAnsi="Times New Roman"/>
          <w:lang w:val="en-US"/>
        </w:rPr>
        <w:t xml:space="preserve">(1987). On the preferences for agreement and contiguity in sequences in conversation. </w:t>
      </w:r>
      <w:r w:rsidR="00052049" w:rsidRPr="00CA18DC">
        <w:rPr>
          <w:rFonts w:ascii="Times New Roman" w:eastAsiaTheme="minorEastAsia" w:hAnsi="Times New Roman"/>
          <w:lang w:val="en-US"/>
        </w:rPr>
        <w:t>In G. Button and J.R.E. Lee (</w:t>
      </w:r>
      <w:proofErr w:type="spellStart"/>
      <w:r w:rsidR="00052049" w:rsidRPr="00CA18DC">
        <w:rPr>
          <w:rFonts w:ascii="Times New Roman" w:eastAsiaTheme="minorEastAsia" w:hAnsi="Times New Roman"/>
          <w:lang w:val="en-US"/>
        </w:rPr>
        <w:t>e</w:t>
      </w:r>
      <w:r w:rsidR="00EA7716" w:rsidRPr="00CA18DC">
        <w:rPr>
          <w:rFonts w:ascii="Times New Roman" w:eastAsiaTheme="minorEastAsia" w:hAnsi="Times New Roman"/>
          <w:lang w:val="en-US"/>
        </w:rPr>
        <w:t>ds</w:t>
      </w:r>
      <w:proofErr w:type="spellEnd"/>
      <w:r w:rsidR="00EA7716" w:rsidRPr="00CA18DC">
        <w:rPr>
          <w:rFonts w:ascii="Times New Roman" w:eastAsiaTheme="minorEastAsia" w:hAnsi="Times New Roman"/>
          <w:lang w:val="en-US"/>
        </w:rPr>
        <w:t>)</w:t>
      </w:r>
      <w:r w:rsidR="00052049" w:rsidRPr="00CA18DC">
        <w:rPr>
          <w:rFonts w:ascii="Times New Roman" w:eastAsiaTheme="minorEastAsia" w:hAnsi="Times New Roman"/>
          <w:lang w:val="en-US"/>
        </w:rPr>
        <w:t>,</w:t>
      </w:r>
      <w:r w:rsidR="00EA7716" w:rsidRPr="00CA18DC">
        <w:rPr>
          <w:rFonts w:ascii="Times New Roman" w:eastAsiaTheme="minorEastAsia" w:hAnsi="Times New Roman"/>
          <w:lang w:val="en-US"/>
        </w:rPr>
        <w:t xml:space="preserve"> </w:t>
      </w:r>
      <w:r w:rsidR="00EA7716" w:rsidRPr="00CA18DC">
        <w:rPr>
          <w:rFonts w:ascii="Times New Roman" w:eastAsiaTheme="minorEastAsia" w:hAnsi="Times New Roman"/>
          <w:i/>
          <w:lang w:val="en-US"/>
        </w:rPr>
        <w:t xml:space="preserve">Talk and Social </w:t>
      </w:r>
      <w:proofErr w:type="spellStart"/>
      <w:r w:rsidR="00EA7716" w:rsidRPr="00CA18DC">
        <w:rPr>
          <w:rFonts w:ascii="Times New Roman" w:eastAsiaTheme="minorEastAsia" w:hAnsi="Times New Roman"/>
          <w:i/>
          <w:lang w:val="en-US"/>
        </w:rPr>
        <w:t>Organisation</w:t>
      </w:r>
      <w:proofErr w:type="spellEnd"/>
      <w:r w:rsidR="00EA7716" w:rsidRPr="00CA18DC">
        <w:rPr>
          <w:rFonts w:ascii="Times New Roman" w:eastAsiaTheme="minorEastAsia" w:hAnsi="Times New Roman"/>
          <w:lang w:val="en-US"/>
        </w:rPr>
        <w:t xml:space="preserve">. </w:t>
      </w:r>
      <w:proofErr w:type="spellStart"/>
      <w:r w:rsidR="00EA7716" w:rsidRPr="00CA18DC">
        <w:rPr>
          <w:rFonts w:ascii="Times New Roman" w:eastAsiaTheme="minorEastAsia" w:hAnsi="Times New Roman"/>
          <w:lang w:val="en-US"/>
        </w:rPr>
        <w:t>Clevedon</w:t>
      </w:r>
      <w:proofErr w:type="spellEnd"/>
      <w:r w:rsidR="00EA7716" w:rsidRPr="00CA18DC">
        <w:rPr>
          <w:rFonts w:ascii="Times New Roman" w:eastAsiaTheme="minorEastAsia" w:hAnsi="Times New Roman"/>
          <w:lang w:val="en-US"/>
        </w:rPr>
        <w:t>: Multilingual Matters</w:t>
      </w:r>
      <w:r w:rsidR="00052049" w:rsidRPr="00CA18DC">
        <w:rPr>
          <w:rFonts w:ascii="Times New Roman" w:eastAsiaTheme="minorEastAsia" w:hAnsi="Times New Roman"/>
          <w:lang w:val="en-US"/>
        </w:rPr>
        <w:t>: 54-69</w:t>
      </w:r>
      <w:r w:rsidR="00EA7716" w:rsidRPr="00CA18DC">
        <w:rPr>
          <w:rFonts w:ascii="Times New Roman" w:eastAsiaTheme="minorEastAsia" w:hAnsi="Times New Roman"/>
          <w:lang w:val="en-US"/>
        </w:rPr>
        <w:t xml:space="preserve">. </w:t>
      </w:r>
    </w:p>
    <w:p w14:paraId="0E145D05" w14:textId="77777777" w:rsidR="006321BA" w:rsidRDefault="006321BA" w:rsidP="006321BA">
      <w:pPr>
        <w:pStyle w:val="EndNoteBibliography"/>
        <w:spacing w:line="480" w:lineRule="auto"/>
        <w:rPr>
          <w:noProof/>
        </w:rPr>
      </w:pPr>
    </w:p>
    <w:p w14:paraId="6E064A80" w14:textId="5D1376FB" w:rsidR="00CA18DC" w:rsidRDefault="00CA18DC" w:rsidP="006321BA">
      <w:pPr>
        <w:pStyle w:val="EndNoteBibliography"/>
        <w:spacing w:line="480" w:lineRule="auto"/>
        <w:rPr>
          <w:noProof/>
        </w:rPr>
      </w:pPr>
      <w:r w:rsidRPr="00CA18DC">
        <w:rPr>
          <w:noProof/>
        </w:rPr>
        <w:lastRenderedPageBreak/>
        <w:t>Toerien</w:t>
      </w:r>
      <w:r w:rsidR="006321BA">
        <w:rPr>
          <w:noProof/>
        </w:rPr>
        <w:t>,</w:t>
      </w:r>
      <w:r w:rsidRPr="00CA18DC">
        <w:rPr>
          <w:noProof/>
        </w:rPr>
        <w:t xml:space="preserve"> M</w:t>
      </w:r>
      <w:r w:rsidR="006321BA">
        <w:rPr>
          <w:noProof/>
        </w:rPr>
        <w:t>.</w:t>
      </w:r>
      <w:r w:rsidRPr="00CA18DC">
        <w:rPr>
          <w:noProof/>
        </w:rPr>
        <w:t>, Shaw</w:t>
      </w:r>
      <w:r w:rsidR="006321BA">
        <w:rPr>
          <w:noProof/>
        </w:rPr>
        <w:t>,</w:t>
      </w:r>
      <w:r w:rsidRPr="00CA18DC">
        <w:rPr>
          <w:noProof/>
        </w:rPr>
        <w:t xml:space="preserve"> R</w:t>
      </w:r>
      <w:r w:rsidR="006321BA">
        <w:rPr>
          <w:noProof/>
        </w:rPr>
        <w:t xml:space="preserve">. and </w:t>
      </w:r>
      <w:r w:rsidRPr="00CA18DC">
        <w:rPr>
          <w:noProof/>
        </w:rPr>
        <w:t>Reuber</w:t>
      </w:r>
      <w:r w:rsidR="006321BA">
        <w:rPr>
          <w:noProof/>
        </w:rPr>
        <w:t>,</w:t>
      </w:r>
      <w:r w:rsidRPr="00CA18DC">
        <w:rPr>
          <w:noProof/>
        </w:rPr>
        <w:t xml:space="preserve"> M. </w:t>
      </w:r>
      <w:r w:rsidR="006321BA">
        <w:rPr>
          <w:noProof/>
        </w:rPr>
        <w:t xml:space="preserve">(2013) </w:t>
      </w:r>
      <w:r w:rsidRPr="00CA18DC">
        <w:rPr>
          <w:noProof/>
        </w:rPr>
        <w:t>Initiating decision-making in neurology consultations: 'recommending' versus 'option-listing' and the implications for medical authorit</w:t>
      </w:r>
      <w:r w:rsidR="006321BA">
        <w:rPr>
          <w:noProof/>
        </w:rPr>
        <w:t xml:space="preserve">y, </w:t>
      </w:r>
      <w:r w:rsidRPr="00CA18DC">
        <w:rPr>
          <w:i/>
          <w:noProof/>
        </w:rPr>
        <w:t>Sociol</w:t>
      </w:r>
      <w:r w:rsidR="006321BA">
        <w:rPr>
          <w:i/>
          <w:noProof/>
        </w:rPr>
        <w:t>ogy of</w:t>
      </w:r>
      <w:r w:rsidRPr="00CA18DC">
        <w:rPr>
          <w:i/>
          <w:noProof/>
        </w:rPr>
        <w:t xml:space="preserve"> Health</w:t>
      </w:r>
      <w:r w:rsidR="006321BA">
        <w:rPr>
          <w:i/>
          <w:noProof/>
        </w:rPr>
        <w:t xml:space="preserve"> and</w:t>
      </w:r>
      <w:r w:rsidRPr="00CA18DC">
        <w:rPr>
          <w:i/>
          <w:noProof/>
        </w:rPr>
        <w:t xml:space="preserve"> </w:t>
      </w:r>
      <w:r w:rsidRPr="006321BA">
        <w:rPr>
          <w:noProof/>
        </w:rPr>
        <w:t>Illn</w:t>
      </w:r>
      <w:r w:rsidR="006321BA" w:rsidRPr="006321BA">
        <w:rPr>
          <w:noProof/>
        </w:rPr>
        <w:t>ess</w:t>
      </w:r>
      <w:r w:rsidR="006321BA">
        <w:rPr>
          <w:noProof/>
        </w:rPr>
        <w:t xml:space="preserve">, </w:t>
      </w:r>
      <w:r w:rsidRPr="006321BA">
        <w:rPr>
          <w:noProof/>
        </w:rPr>
        <w:t>35</w:t>
      </w:r>
      <w:r w:rsidR="006321BA">
        <w:rPr>
          <w:noProof/>
        </w:rPr>
        <w:t xml:space="preserve">, </w:t>
      </w:r>
      <w:r w:rsidRPr="00CA18DC">
        <w:rPr>
          <w:noProof/>
        </w:rPr>
        <w:t>6</w:t>
      </w:r>
      <w:r w:rsidR="006321BA">
        <w:rPr>
          <w:noProof/>
        </w:rPr>
        <w:t xml:space="preserve">, </w:t>
      </w:r>
      <w:r w:rsidRPr="00CA18DC">
        <w:rPr>
          <w:noProof/>
        </w:rPr>
        <w:t>873-90.</w:t>
      </w:r>
    </w:p>
    <w:p w14:paraId="4EC86163" w14:textId="77777777" w:rsidR="006321BA" w:rsidRPr="00CA18DC" w:rsidRDefault="006321BA" w:rsidP="006321BA">
      <w:pPr>
        <w:pStyle w:val="EndNoteBibliography"/>
        <w:spacing w:line="480" w:lineRule="auto"/>
        <w:rPr>
          <w:noProof/>
        </w:rPr>
      </w:pPr>
    </w:p>
    <w:p w14:paraId="272FC0DB" w14:textId="437EF5AA" w:rsidR="00CA18DC" w:rsidRPr="00CA18DC" w:rsidRDefault="00CA18DC" w:rsidP="006321BA">
      <w:pPr>
        <w:widowControl w:val="0"/>
        <w:autoSpaceDE w:val="0"/>
        <w:autoSpaceDN w:val="0"/>
        <w:adjustRightInd w:val="0"/>
        <w:spacing w:line="480" w:lineRule="auto"/>
        <w:rPr>
          <w:rFonts w:ascii="Times New Roman" w:eastAsiaTheme="minorEastAsia" w:hAnsi="Times New Roman"/>
          <w:lang w:val="en-US"/>
        </w:rPr>
      </w:pPr>
      <w:r w:rsidRPr="00CA18DC">
        <w:rPr>
          <w:rFonts w:ascii="Times New Roman" w:hAnsi="Times New Roman"/>
          <w:noProof/>
        </w:rPr>
        <w:t>Wiseman</w:t>
      </w:r>
      <w:r w:rsidR="006321BA">
        <w:rPr>
          <w:rFonts w:ascii="Times New Roman" w:hAnsi="Times New Roman"/>
          <w:noProof/>
        </w:rPr>
        <w:t>,</w:t>
      </w:r>
      <w:r w:rsidRPr="00CA18DC">
        <w:rPr>
          <w:rFonts w:ascii="Times New Roman" w:hAnsi="Times New Roman"/>
          <w:noProof/>
        </w:rPr>
        <w:t xml:space="preserve"> H</w:t>
      </w:r>
      <w:r w:rsidR="006321BA">
        <w:rPr>
          <w:rFonts w:ascii="Times New Roman" w:hAnsi="Times New Roman"/>
          <w:noProof/>
        </w:rPr>
        <w:t>.</w:t>
      </w:r>
      <w:r w:rsidRPr="00CA18DC">
        <w:rPr>
          <w:rFonts w:ascii="Times New Roman" w:hAnsi="Times New Roman"/>
          <w:noProof/>
        </w:rPr>
        <w:t>, Chappell</w:t>
      </w:r>
      <w:r w:rsidR="006321BA">
        <w:rPr>
          <w:rFonts w:ascii="Times New Roman" w:hAnsi="Times New Roman"/>
          <w:noProof/>
        </w:rPr>
        <w:t>,</w:t>
      </w:r>
      <w:r w:rsidRPr="00CA18DC">
        <w:rPr>
          <w:rFonts w:ascii="Times New Roman" w:hAnsi="Times New Roman"/>
          <w:noProof/>
        </w:rPr>
        <w:t xml:space="preserve"> P</w:t>
      </w:r>
      <w:r w:rsidR="006321BA">
        <w:rPr>
          <w:rFonts w:ascii="Times New Roman" w:hAnsi="Times New Roman"/>
          <w:noProof/>
        </w:rPr>
        <w:t>.</w:t>
      </w:r>
      <w:r w:rsidRPr="00CA18DC">
        <w:rPr>
          <w:rFonts w:ascii="Times New Roman" w:hAnsi="Times New Roman"/>
          <w:noProof/>
        </w:rPr>
        <w:t>, Toerien</w:t>
      </w:r>
      <w:r w:rsidR="006321BA">
        <w:rPr>
          <w:rFonts w:ascii="Times New Roman" w:hAnsi="Times New Roman"/>
          <w:noProof/>
        </w:rPr>
        <w:t>,</w:t>
      </w:r>
      <w:r w:rsidRPr="00CA18DC">
        <w:rPr>
          <w:rFonts w:ascii="Times New Roman" w:hAnsi="Times New Roman"/>
          <w:noProof/>
        </w:rPr>
        <w:t xml:space="preserve"> M</w:t>
      </w:r>
      <w:r w:rsidR="006321BA">
        <w:rPr>
          <w:rFonts w:ascii="Times New Roman" w:hAnsi="Times New Roman"/>
          <w:noProof/>
        </w:rPr>
        <w:t>.</w:t>
      </w:r>
      <w:r w:rsidRPr="00CA18DC">
        <w:rPr>
          <w:rFonts w:ascii="Times New Roman" w:hAnsi="Times New Roman"/>
          <w:noProof/>
        </w:rPr>
        <w:t xml:space="preserve">, </w:t>
      </w:r>
      <w:r w:rsidRPr="00CA18DC">
        <w:rPr>
          <w:rFonts w:ascii="Times New Roman" w:eastAsia="Times New Roman" w:hAnsi="Times New Roman"/>
          <w:color w:val="222222"/>
          <w:shd w:val="clear" w:color="auto" w:fill="FFFFFF"/>
        </w:rPr>
        <w:t>Shaw</w:t>
      </w:r>
      <w:r w:rsidR="006321BA">
        <w:rPr>
          <w:rFonts w:ascii="Times New Roman" w:eastAsia="Times New Roman" w:hAnsi="Times New Roman"/>
          <w:color w:val="222222"/>
          <w:shd w:val="clear" w:color="auto" w:fill="FFFFFF"/>
        </w:rPr>
        <w:t>,</w:t>
      </w:r>
      <w:r w:rsidRPr="00CA18DC">
        <w:rPr>
          <w:rFonts w:ascii="Times New Roman" w:eastAsia="Times New Roman" w:hAnsi="Times New Roman"/>
          <w:color w:val="222222"/>
          <w:shd w:val="clear" w:color="auto" w:fill="FFFFFF"/>
        </w:rPr>
        <w:t xml:space="preserve"> R</w:t>
      </w:r>
      <w:r w:rsidR="006321BA">
        <w:rPr>
          <w:rFonts w:ascii="Times New Roman" w:eastAsia="Times New Roman" w:hAnsi="Times New Roman"/>
          <w:color w:val="222222"/>
          <w:shd w:val="clear" w:color="auto" w:fill="FFFFFF"/>
        </w:rPr>
        <w:t>.</w:t>
      </w:r>
      <w:r w:rsidRPr="00CA18DC">
        <w:rPr>
          <w:rFonts w:ascii="Times New Roman" w:eastAsia="Times New Roman" w:hAnsi="Times New Roman"/>
          <w:color w:val="222222"/>
          <w:shd w:val="clear" w:color="auto" w:fill="FFFFFF"/>
        </w:rPr>
        <w:t>, Duncan</w:t>
      </w:r>
      <w:r w:rsidR="006321BA">
        <w:rPr>
          <w:rFonts w:ascii="Times New Roman" w:eastAsia="Times New Roman" w:hAnsi="Times New Roman"/>
          <w:color w:val="222222"/>
          <w:shd w:val="clear" w:color="auto" w:fill="FFFFFF"/>
        </w:rPr>
        <w:t>,</w:t>
      </w:r>
      <w:r w:rsidRPr="00CA18DC">
        <w:rPr>
          <w:rFonts w:ascii="Times New Roman" w:eastAsia="Times New Roman" w:hAnsi="Times New Roman"/>
          <w:color w:val="222222"/>
          <w:shd w:val="clear" w:color="auto" w:fill="FFFFFF"/>
        </w:rPr>
        <w:t xml:space="preserve"> R</w:t>
      </w:r>
      <w:r w:rsidR="006321BA">
        <w:rPr>
          <w:rFonts w:ascii="Times New Roman" w:eastAsia="Times New Roman" w:hAnsi="Times New Roman"/>
          <w:color w:val="222222"/>
          <w:shd w:val="clear" w:color="auto" w:fill="FFFFFF"/>
        </w:rPr>
        <w:t>. and</w:t>
      </w:r>
      <w:r w:rsidRPr="00CA18DC">
        <w:rPr>
          <w:rFonts w:ascii="Times New Roman" w:eastAsia="Times New Roman" w:hAnsi="Times New Roman"/>
          <w:color w:val="222222"/>
          <w:shd w:val="clear" w:color="auto" w:fill="FFFFFF"/>
        </w:rPr>
        <w:t xml:space="preserve"> </w:t>
      </w:r>
      <w:proofErr w:type="spellStart"/>
      <w:r w:rsidRPr="00CA18DC">
        <w:rPr>
          <w:rFonts w:ascii="Times New Roman" w:eastAsia="Times New Roman" w:hAnsi="Times New Roman"/>
          <w:color w:val="222222"/>
          <w:shd w:val="clear" w:color="auto" w:fill="FFFFFF"/>
        </w:rPr>
        <w:t>Reuber</w:t>
      </w:r>
      <w:proofErr w:type="spellEnd"/>
      <w:r w:rsidR="006321BA">
        <w:rPr>
          <w:rFonts w:ascii="Times New Roman" w:eastAsia="Times New Roman" w:hAnsi="Times New Roman"/>
          <w:color w:val="222222"/>
          <w:shd w:val="clear" w:color="auto" w:fill="FFFFFF"/>
        </w:rPr>
        <w:t>,</w:t>
      </w:r>
      <w:r w:rsidRPr="00CA18DC">
        <w:rPr>
          <w:rFonts w:ascii="Times New Roman" w:eastAsia="Times New Roman" w:hAnsi="Times New Roman"/>
          <w:color w:val="222222"/>
          <w:shd w:val="clear" w:color="auto" w:fill="FFFFFF"/>
        </w:rPr>
        <w:t xml:space="preserve"> M.</w:t>
      </w:r>
      <w:r w:rsidR="006321BA">
        <w:rPr>
          <w:rFonts w:ascii="Times New Roman" w:eastAsia="Times New Roman" w:hAnsi="Times New Roman"/>
          <w:color w:val="222222"/>
          <w:shd w:val="clear" w:color="auto" w:fill="FFFFFF"/>
        </w:rPr>
        <w:t xml:space="preserve"> (2016)</w:t>
      </w:r>
      <w:r w:rsidRPr="00CA18DC">
        <w:rPr>
          <w:rFonts w:ascii="Times New Roman" w:eastAsia="Times New Roman" w:hAnsi="Times New Roman"/>
          <w:color w:val="222222"/>
          <w:shd w:val="clear" w:color="auto" w:fill="FFFFFF"/>
        </w:rPr>
        <w:t xml:space="preserve"> </w:t>
      </w:r>
      <w:r w:rsidRPr="00CA18DC">
        <w:rPr>
          <w:rFonts w:ascii="Times New Roman" w:hAnsi="Times New Roman"/>
          <w:noProof/>
        </w:rPr>
        <w:t xml:space="preserve">Do patients want choice? An observational study of neurology consultations. </w:t>
      </w:r>
      <w:r w:rsidRPr="00CA18DC">
        <w:rPr>
          <w:rFonts w:ascii="Times New Roman" w:hAnsi="Times New Roman"/>
          <w:i/>
          <w:noProof/>
        </w:rPr>
        <w:t>Patient Educ</w:t>
      </w:r>
      <w:r w:rsidR="006321BA">
        <w:rPr>
          <w:rFonts w:ascii="Times New Roman" w:hAnsi="Times New Roman"/>
          <w:i/>
          <w:noProof/>
        </w:rPr>
        <w:t xml:space="preserve">ation </w:t>
      </w:r>
      <w:r w:rsidR="006321BA" w:rsidRPr="006321BA">
        <w:rPr>
          <w:rFonts w:ascii="Times New Roman" w:hAnsi="Times New Roman"/>
          <w:i/>
          <w:noProof/>
        </w:rPr>
        <w:t>&amp;</w:t>
      </w:r>
      <w:r w:rsidRPr="006321BA">
        <w:rPr>
          <w:rFonts w:ascii="Times New Roman" w:hAnsi="Times New Roman"/>
          <w:i/>
          <w:noProof/>
        </w:rPr>
        <w:t xml:space="preserve"> Couns</w:t>
      </w:r>
      <w:r w:rsidR="006321BA" w:rsidRPr="006321BA">
        <w:rPr>
          <w:rFonts w:ascii="Times New Roman" w:hAnsi="Times New Roman"/>
          <w:i/>
          <w:noProof/>
        </w:rPr>
        <w:t>eling</w:t>
      </w:r>
      <w:r w:rsidR="006321BA">
        <w:rPr>
          <w:rFonts w:ascii="Times New Roman" w:hAnsi="Times New Roman"/>
          <w:noProof/>
        </w:rPr>
        <w:t xml:space="preserve">, </w:t>
      </w:r>
      <w:r w:rsidRPr="006321BA">
        <w:rPr>
          <w:rFonts w:ascii="Times New Roman" w:hAnsi="Times New Roman"/>
          <w:noProof/>
        </w:rPr>
        <w:t>99</w:t>
      </w:r>
      <w:r w:rsidR="006321BA">
        <w:rPr>
          <w:rFonts w:ascii="Times New Roman" w:hAnsi="Times New Roman"/>
          <w:noProof/>
        </w:rPr>
        <w:t>,</w:t>
      </w:r>
      <w:r w:rsidRPr="00CA18DC">
        <w:rPr>
          <w:rFonts w:ascii="Times New Roman" w:hAnsi="Times New Roman"/>
          <w:noProof/>
        </w:rPr>
        <w:t>7</w:t>
      </w:r>
      <w:r w:rsidR="006321BA">
        <w:rPr>
          <w:rFonts w:ascii="Times New Roman" w:hAnsi="Times New Roman"/>
          <w:noProof/>
        </w:rPr>
        <w:t xml:space="preserve">, </w:t>
      </w:r>
      <w:r w:rsidRPr="00CA18DC">
        <w:rPr>
          <w:rFonts w:ascii="Times New Roman" w:hAnsi="Times New Roman"/>
          <w:noProof/>
        </w:rPr>
        <w:t>1170-78.</w:t>
      </w:r>
    </w:p>
    <w:p w14:paraId="77149D45" w14:textId="2B62D7E2" w:rsidR="00700620" w:rsidRDefault="00700620" w:rsidP="006321BA">
      <w:pPr>
        <w:spacing w:line="480" w:lineRule="auto"/>
        <w:rPr>
          <w:rFonts w:ascii="Times New Roman" w:eastAsiaTheme="minorEastAsia" w:hAnsi="Times New Roman"/>
          <w:lang w:val="en-US"/>
        </w:rPr>
      </w:pPr>
      <w:r>
        <w:rPr>
          <w:rFonts w:ascii="Times New Roman" w:eastAsiaTheme="minorEastAsia" w:hAnsi="Times New Roman"/>
          <w:lang w:val="en-US"/>
        </w:rPr>
        <w:br w:type="page"/>
      </w:r>
    </w:p>
    <w:p w14:paraId="0A00B9D8" w14:textId="77777777" w:rsidR="00F65FA5" w:rsidRDefault="00F65FA5">
      <w:pPr>
        <w:rPr>
          <w:rFonts w:ascii="Times New Roman" w:eastAsiaTheme="minorEastAsia" w:hAnsi="Times New Roman"/>
          <w:lang w:val="en-US"/>
        </w:rPr>
      </w:pPr>
    </w:p>
    <w:p w14:paraId="191A0175" w14:textId="7AB4E624" w:rsidR="00F65FA5" w:rsidRPr="00842720" w:rsidRDefault="00203B05" w:rsidP="00203B05">
      <w:pPr>
        <w:widowControl w:val="0"/>
        <w:autoSpaceDE w:val="0"/>
        <w:autoSpaceDN w:val="0"/>
        <w:adjustRightInd w:val="0"/>
        <w:spacing w:line="480" w:lineRule="auto"/>
        <w:rPr>
          <w:rFonts w:ascii="Times New Roman" w:eastAsiaTheme="minorEastAsia" w:hAnsi="Times New Roman"/>
          <w:lang w:val="en-US"/>
        </w:rPr>
      </w:pPr>
      <w:r>
        <w:rPr>
          <w:rFonts w:ascii="Times New Roman" w:eastAsiaTheme="minorEastAsia" w:hAnsi="Times New Roman"/>
          <w:noProof/>
          <w:lang w:val="en-US"/>
        </w:rPr>
        <mc:AlternateContent>
          <mc:Choice Requires="wpg">
            <w:drawing>
              <wp:anchor distT="0" distB="0" distL="114300" distR="114300" simplePos="0" relativeHeight="251659264" behindDoc="0" locked="0" layoutInCell="1" allowOverlap="1" wp14:anchorId="1C0FAA89" wp14:editId="09EC1F6D">
                <wp:simplePos x="0" y="0"/>
                <wp:positionH relativeFrom="column">
                  <wp:posOffset>-176546</wp:posOffset>
                </wp:positionH>
                <wp:positionV relativeFrom="paragraph">
                  <wp:posOffset>687633</wp:posOffset>
                </wp:positionV>
                <wp:extent cx="5743575" cy="4667250"/>
                <wp:effectExtent l="57150" t="19050" r="85725" b="95250"/>
                <wp:wrapNone/>
                <wp:docPr id="200" name="Group 200"/>
                <wp:cNvGraphicFramePr/>
                <a:graphic xmlns:a="http://schemas.openxmlformats.org/drawingml/2006/main">
                  <a:graphicData uri="http://schemas.microsoft.com/office/word/2010/wordprocessingGroup">
                    <wpg:wgp>
                      <wpg:cNvGrpSpPr/>
                      <wpg:grpSpPr>
                        <a:xfrm>
                          <a:off x="0" y="0"/>
                          <a:ext cx="5743575" cy="4667250"/>
                          <a:chOff x="0" y="0"/>
                          <a:chExt cx="5743575" cy="4667250"/>
                        </a:xfrm>
                      </wpg:grpSpPr>
                      <wps:wsp>
                        <wps:cNvPr id="53" name="Isosceles Triangle 53"/>
                        <wps:cNvSpPr/>
                        <wps:spPr>
                          <a:xfrm rot="10800000">
                            <a:off x="942975" y="3829050"/>
                            <a:ext cx="3857625" cy="222195"/>
                          </a:xfrm>
                          <a:prstGeom prst="triangle">
                            <a:avLst>
                              <a:gd name="adj" fmla="val 49589"/>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Isosceles Triangle 54"/>
                        <wps:cNvSpPr/>
                        <wps:spPr>
                          <a:xfrm rot="10800000">
                            <a:off x="114300" y="2943225"/>
                            <a:ext cx="5535611" cy="502285"/>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Isosceles Triangle 55"/>
                        <wps:cNvSpPr/>
                        <wps:spPr>
                          <a:xfrm rot="10800000">
                            <a:off x="962025" y="1085850"/>
                            <a:ext cx="3857625" cy="222195"/>
                          </a:xfrm>
                          <a:prstGeom prst="triangle">
                            <a:avLst>
                              <a:gd name="adj" fmla="val 49589"/>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Isosceles Triangle 56"/>
                        <wps:cNvSpPr/>
                        <wps:spPr>
                          <a:xfrm rot="10800000">
                            <a:off x="942975" y="1933575"/>
                            <a:ext cx="3857625" cy="238125"/>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7"/>
                        <wps:cNvSpPr/>
                        <wps:spPr>
                          <a:xfrm>
                            <a:off x="847725" y="3448050"/>
                            <a:ext cx="4057650" cy="409575"/>
                          </a:xfrm>
                          <a:prstGeom prst="roundRect">
                            <a:avLst/>
                          </a:prstGeom>
                          <a:gradFill>
                            <a:gsLst>
                              <a:gs pos="0">
                                <a:schemeClr val="tx2">
                                  <a:lumMod val="40000"/>
                                  <a:lumOff val="60000"/>
                                </a:schemeClr>
                              </a:gs>
                              <a:gs pos="100000">
                                <a:schemeClr val="accent1">
                                  <a:lumMod val="20000"/>
                                  <a:lumOff val="80000"/>
                                </a:schemeClr>
                              </a:gs>
                            </a:gsLst>
                          </a:gradFill>
                          <a:ln w="22225">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Rounded Corners 58"/>
                        <wps:cNvSpPr/>
                        <wps:spPr>
                          <a:xfrm>
                            <a:off x="847725" y="4057650"/>
                            <a:ext cx="4057650" cy="609600"/>
                          </a:xfrm>
                          <a:prstGeom prst="roundRect">
                            <a:avLst/>
                          </a:prstGeom>
                          <a:gradFill>
                            <a:gsLst>
                              <a:gs pos="0">
                                <a:schemeClr val="tx2">
                                  <a:lumMod val="40000"/>
                                  <a:lumOff val="60000"/>
                                </a:schemeClr>
                              </a:gs>
                              <a:gs pos="100000">
                                <a:schemeClr val="accent1">
                                  <a:lumMod val="20000"/>
                                  <a:lumOff val="80000"/>
                                </a:schemeClr>
                              </a:gs>
                            </a:gsLst>
                          </a:gradFill>
                          <a:ln w="22225">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59"/>
                        <wps:cNvSpPr/>
                        <wps:spPr>
                          <a:xfrm>
                            <a:off x="0" y="2171700"/>
                            <a:ext cx="5743575" cy="771525"/>
                          </a:xfrm>
                          <a:prstGeom prst="roundRect">
                            <a:avLst/>
                          </a:prstGeom>
                          <a:gradFill>
                            <a:gsLst>
                              <a:gs pos="0">
                                <a:schemeClr val="tx2">
                                  <a:lumMod val="40000"/>
                                  <a:lumOff val="60000"/>
                                </a:schemeClr>
                              </a:gs>
                              <a:gs pos="100000">
                                <a:schemeClr val="accent1">
                                  <a:lumMod val="20000"/>
                                  <a:lumOff val="80000"/>
                                </a:schemeClr>
                              </a:gs>
                            </a:gsLst>
                          </a:gradFill>
                          <a:ln w="22225">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95250" y="2266950"/>
                            <a:ext cx="1714500" cy="914400"/>
                          </a:xfrm>
                          <a:prstGeom prst="roundRect">
                            <a:avLst/>
                          </a:prstGeom>
                          <a:gradFill>
                            <a:gsLst>
                              <a:gs pos="0">
                                <a:schemeClr val="tx2">
                                  <a:lumMod val="40000"/>
                                  <a:lumOff val="60000"/>
                                </a:schemeClr>
                              </a:gs>
                              <a:gs pos="100000">
                                <a:schemeClr val="accent1">
                                  <a:lumMod val="20000"/>
                                  <a:lumOff val="80000"/>
                                </a:schemeClr>
                              </a:gs>
                            </a:gsLst>
                          </a:gradFill>
                          <a:ln w="19050">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3933825" y="2266950"/>
                            <a:ext cx="1714500" cy="914400"/>
                          </a:xfrm>
                          <a:prstGeom prst="roundRect">
                            <a:avLst/>
                          </a:prstGeom>
                          <a:gradFill>
                            <a:gsLst>
                              <a:gs pos="0">
                                <a:schemeClr val="tx2">
                                  <a:lumMod val="40000"/>
                                  <a:lumOff val="60000"/>
                                </a:schemeClr>
                              </a:gs>
                              <a:gs pos="100000">
                                <a:schemeClr val="accent1">
                                  <a:lumMod val="20000"/>
                                  <a:lumOff val="80000"/>
                                </a:schemeClr>
                              </a:gs>
                            </a:gsLst>
                          </a:gradFill>
                          <a:ln w="19050">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Rounded Corners 62"/>
                        <wps:cNvSpPr/>
                        <wps:spPr>
                          <a:xfrm>
                            <a:off x="2019300" y="2314575"/>
                            <a:ext cx="1714500" cy="914400"/>
                          </a:xfrm>
                          <a:prstGeom prst="roundRect">
                            <a:avLst/>
                          </a:prstGeom>
                          <a:gradFill>
                            <a:gsLst>
                              <a:gs pos="0">
                                <a:schemeClr val="tx2">
                                  <a:lumMod val="40000"/>
                                  <a:lumOff val="60000"/>
                                </a:schemeClr>
                              </a:gs>
                              <a:gs pos="100000">
                                <a:schemeClr val="accent1">
                                  <a:lumMod val="20000"/>
                                  <a:lumOff val="80000"/>
                                </a:schemeClr>
                              </a:gs>
                            </a:gsLst>
                          </a:gradFill>
                          <a:ln w="19050">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Rounded Corners 63"/>
                        <wps:cNvSpPr/>
                        <wps:spPr>
                          <a:xfrm>
                            <a:off x="895350" y="1314450"/>
                            <a:ext cx="3962400" cy="657225"/>
                          </a:xfrm>
                          <a:prstGeom prst="roundRect">
                            <a:avLst/>
                          </a:prstGeom>
                          <a:gradFill>
                            <a:gsLst>
                              <a:gs pos="0">
                                <a:schemeClr val="tx2">
                                  <a:lumMod val="40000"/>
                                  <a:lumOff val="60000"/>
                                </a:schemeClr>
                              </a:gs>
                              <a:gs pos="100000">
                                <a:schemeClr val="accent1">
                                  <a:lumMod val="20000"/>
                                  <a:lumOff val="80000"/>
                                </a:schemeClr>
                              </a:gs>
                            </a:gsLst>
                          </a:gradFill>
                          <a:ln w="22225">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Rounded Corners 192"/>
                        <wps:cNvSpPr/>
                        <wps:spPr>
                          <a:xfrm>
                            <a:off x="552450" y="0"/>
                            <a:ext cx="4648200" cy="1104900"/>
                          </a:xfrm>
                          <a:prstGeom prst="roundRect">
                            <a:avLst/>
                          </a:prstGeom>
                          <a:gradFill>
                            <a:gsLst>
                              <a:gs pos="0">
                                <a:schemeClr val="tx2">
                                  <a:lumMod val="40000"/>
                                  <a:lumOff val="60000"/>
                                </a:schemeClr>
                              </a:gs>
                              <a:gs pos="100000">
                                <a:schemeClr val="accent1">
                                  <a:lumMod val="20000"/>
                                  <a:lumOff val="80000"/>
                                </a:schemeClr>
                              </a:gs>
                            </a:gsLst>
                          </a:gradFill>
                          <a:ln w="22225">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2"/>
                        <wps:cNvSpPr txBox="1">
                          <a:spLocks noChangeArrowheads="1"/>
                        </wps:cNvSpPr>
                        <wps:spPr bwMode="auto">
                          <a:xfrm>
                            <a:off x="857250" y="95250"/>
                            <a:ext cx="4333875" cy="942975"/>
                          </a:xfrm>
                          <a:prstGeom prst="rect">
                            <a:avLst/>
                          </a:prstGeom>
                          <a:noFill/>
                          <a:ln w="9525">
                            <a:noFill/>
                            <a:miter lim="800000"/>
                            <a:headEnd/>
                            <a:tailEnd/>
                          </a:ln>
                        </wps:spPr>
                        <wps:txbx>
                          <w:txbxContent>
                            <w:p w14:paraId="7284716B" w14:textId="77777777" w:rsidR="004C550D" w:rsidRPr="00840941" w:rsidRDefault="004C550D" w:rsidP="00203B05">
                              <w:pPr>
                                <w:rPr>
                                  <w:rFonts w:ascii="Calibri" w:hAnsi="Calibri" w:cs="Calibri"/>
                                  <w:b/>
                                </w:rPr>
                              </w:pPr>
                              <w:r w:rsidRPr="00840941">
                                <w:rPr>
                                  <w:rFonts w:ascii="Calibri" w:hAnsi="Calibri" w:cs="Calibri"/>
                                  <w:b/>
                                </w:rPr>
                                <w:t>223 consultations</w:t>
                              </w:r>
                            </w:p>
                            <w:p w14:paraId="5DFFFE52" w14:textId="77777777" w:rsidR="004C550D" w:rsidRPr="00840941" w:rsidRDefault="004C550D" w:rsidP="00203B05">
                              <w:pPr>
                                <w:pStyle w:val="FootnoteText"/>
                                <w:numPr>
                                  <w:ilvl w:val="0"/>
                                  <w:numId w:val="6"/>
                                </w:numPr>
                                <w:rPr>
                                  <w:rFonts w:ascii="Calibri" w:hAnsi="Calibri" w:cs="Calibri"/>
                                </w:rPr>
                              </w:pPr>
                              <w:r w:rsidRPr="00840941">
                                <w:rPr>
                                  <w:rStyle w:val="Strong"/>
                                </w:rPr>
                                <w:t>223</w:t>
                              </w:r>
                              <w:r w:rsidRPr="00840941">
                                <w:rPr>
                                  <w:rFonts w:ascii="Calibri" w:hAnsi="Calibri" w:cs="Calibri"/>
                                </w:rPr>
                                <w:t xml:space="preserve"> patients (114 in Glasgow, 109 in Sheffield)</w:t>
                              </w:r>
                            </w:p>
                            <w:p w14:paraId="40CC71B8" w14:textId="77777777" w:rsidR="004C550D" w:rsidRPr="00840941" w:rsidRDefault="004C550D" w:rsidP="00203B05">
                              <w:pPr>
                                <w:pStyle w:val="FootnoteText"/>
                                <w:numPr>
                                  <w:ilvl w:val="0"/>
                                  <w:numId w:val="6"/>
                                </w:numPr>
                                <w:rPr>
                                  <w:rFonts w:ascii="Calibri" w:hAnsi="Calibri" w:cs="Calibri"/>
                                </w:rPr>
                              </w:pPr>
                              <w:r w:rsidRPr="00840941">
                                <w:rPr>
                                  <w:rStyle w:val="Strong"/>
                                </w:rPr>
                                <w:t>120</w:t>
                              </w:r>
                              <w:r w:rsidRPr="00840941">
                                <w:rPr>
                                  <w:rFonts w:ascii="Calibri" w:hAnsi="Calibri" w:cs="Calibri"/>
                                </w:rPr>
                                <w:t xml:space="preserve"> accompanying others 63 in Glasgow, 51 in Sheffield)</w:t>
                              </w:r>
                            </w:p>
                            <w:p w14:paraId="7E338931" w14:textId="77777777" w:rsidR="004C550D" w:rsidRPr="00840941" w:rsidRDefault="004C550D" w:rsidP="00203B05">
                              <w:pPr>
                                <w:pStyle w:val="FootnoteText"/>
                                <w:numPr>
                                  <w:ilvl w:val="0"/>
                                  <w:numId w:val="6"/>
                                </w:numPr>
                                <w:rPr>
                                  <w:rFonts w:ascii="Calibri" w:hAnsi="Calibri" w:cs="Calibri"/>
                                </w:rPr>
                              </w:pPr>
                              <w:r w:rsidRPr="00840941">
                                <w:rPr>
                                  <w:rStyle w:val="Strong"/>
                                </w:rPr>
                                <w:t xml:space="preserve">14 </w:t>
                              </w:r>
                              <w:r w:rsidRPr="00840941">
                                <w:rPr>
                                  <w:rFonts w:ascii="Calibri" w:hAnsi="Calibri" w:cs="Calibri"/>
                                </w:rPr>
                                <w:t>neurologists (7 at each site)</w:t>
                              </w:r>
                            </w:p>
                            <w:p w14:paraId="1A23057A" w14:textId="77777777" w:rsidR="004C550D" w:rsidRPr="00840941" w:rsidRDefault="004C550D" w:rsidP="00203B05">
                              <w:pPr>
                                <w:rPr>
                                  <w:rFonts w:ascii="Calibri" w:hAnsi="Calibri" w:cs="Calibri"/>
                                  <w:color w:val="FFFFFF" w:themeColor="background1"/>
                                  <w14:textFill>
                                    <w14:noFill/>
                                  </w14:textFill>
                                </w:rPr>
                              </w:pPr>
                            </w:p>
                          </w:txbxContent>
                        </wps:txbx>
                        <wps:bodyPr rot="0" vert="horz" wrap="square" lIns="91440" tIns="45720" rIns="91440" bIns="45720" anchor="t" anchorCtr="0">
                          <a:noAutofit/>
                        </wps:bodyPr>
                      </wps:wsp>
                      <wps:wsp>
                        <wps:cNvPr id="194" name="Text Box 2"/>
                        <wps:cNvSpPr txBox="1">
                          <a:spLocks noChangeArrowheads="1"/>
                        </wps:cNvSpPr>
                        <wps:spPr bwMode="auto">
                          <a:xfrm>
                            <a:off x="1047750" y="1409700"/>
                            <a:ext cx="3683000" cy="472440"/>
                          </a:xfrm>
                          <a:prstGeom prst="rect">
                            <a:avLst/>
                          </a:prstGeom>
                          <a:noFill/>
                          <a:ln w="9525">
                            <a:noFill/>
                            <a:miter lim="800000"/>
                            <a:headEnd/>
                            <a:tailEnd/>
                          </a:ln>
                        </wps:spPr>
                        <wps:txbx>
                          <w:txbxContent>
                            <w:p w14:paraId="4C95E9B8" w14:textId="77777777" w:rsidR="004C550D" w:rsidRPr="00840941" w:rsidRDefault="004C550D" w:rsidP="00203B05">
                              <w:pPr>
                                <w:jc w:val="center"/>
                                <w:rPr>
                                  <w:rFonts w:ascii="Calibri" w:hAnsi="Calibri" w:cs="Calibri"/>
                                  <w:color w:val="FFFFFF" w:themeColor="background1"/>
                                  <w14:textFill>
                                    <w14:noFill/>
                                  </w14:textFill>
                                </w:rPr>
                              </w:pPr>
                              <w:r w:rsidRPr="00840941">
                                <w:rPr>
                                  <w:rFonts w:ascii="Calibri" w:hAnsi="Calibri" w:cs="Calibri"/>
                                  <w:b/>
                                </w:rPr>
                                <w:t xml:space="preserve">144 </w:t>
                              </w:r>
                              <w:r w:rsidRPr="00840941">
                                <w:rPr>
                                  <w:rFonts w:ascii="Calibri" w:hAnsi="Calibri" w:cs="Calibri"/>
                                </w:rPr>
                                <w:t>consultations with one or more decision initiated by the neurologist using one of the key practices</w:t>
                              </w:r>
                            </w:p>
                          </w:txbxContent>
                        </wps:txbx>
                        <wps:bodyPr rot="0" vert="horz" wrap="square" lIns="91440" tIns="45720" rIns="91440" bIns="45720" anchor="t" anchorCtr="0">
                          <a:spAutoFit/>
                        </wps:bodyPr>
                      </wps:wsp>
                      <wps:wsp>
                        <wps:cNvPr id="195" name="Text Box 195"/>
                        <wps:cNvSpPr txBox="1">
                          <a:spLocks noChangeArrowheads="1"/>
                        </wps:cNvSpPr>
                        <wps:spPr bwMode="auto">
                          <a:xfrm>
                            <a:off x="257175" y="2381250"/>
                            <a:ext cx="1400175" cy="790575"/>
                          </a:xfrm>
                          <a:prstGeom prst="rect">
                            <a:avLst/>
                          </a:prstGeom>
                          <a:noFill/>
                          <a:ln w="9525">
                            <a:noFill/>
                            <a:miter lim="800000"/>
                            <a:headEnd/>
                            <a:tailEnd/>
                          </a:ln>
                        </wps:spPr>
                        <wps:txbx>
                          <w:txbxContent>
                            <w:p w14:paraId="2E340DDD" w14:textId="77777777" w:rsidR="004C550D" w:rsidRPr="00840941" w:rsidRDefault="004C550D" w:rsidP="00203B05">
                              <w:pPr>
                                <w:jc w:val="center"/>
                                <w:rPr>
                                  <w:rFonts w:ascii="Calibri" w:hAnsi="Calibri" w:cs="Calibri"/>
                                  <w:color w:val="FFFFFF" w:themeColor="background1"/>
                                  <w14:textFill>
                                    <w14:noFill/>
                                  </w14:textFill>
                                </w:rPr>
                              </w:pPr>
                              <w:r w:rsidRPr="00840941">
                                <w:rPr>
                                  <w:rStyle w:val="Strong"/>
                                </w:rPr>
                                <w:t>131</w:t>
                              </w:r>
                              <w:r w:rsidRPr="00840941">
                                <w:rPr>
                                  <w:rFonts w:ascii="Calibri" w:hAnsi="Calibri" w:cs="Calibri"/>
                                </w:rPr>
                                <w:t xml:space="preserve"> contained one or more recommendation</w:t>
                              </w:r>
                            </w:p>
                          </w:txbxContent>
                        </wps:txbx>
                        <wps:bodyPr rot="0" vert="horz" wrap="square" lIns="91440" tIns="45720" rIns="91440" bIns="45720" anchor="t" anchorCtr="0">
                          <a:noAutofit/>
                        </wps:bodyPr>
                      </wps:wsp>
                      <wps:wsp>
                        <wps:cNvPr id="196" name="Text Box 196"/>
                        <wps:cNvSpPr txBox="1">
                          <a:spLocks noChangeArrowheads="1"/>
                        </wps:cNvSpPr>
                        <wps:spPr bwMode="auto">
                          <a:xfrm>
                            <a:off x="2276475" y="2457450"/>
                            <a:ext cx="1219200" cy="790575"/>
                          </a:xfrm>
                          <a:prstGeom prst="rect">
                            <a:avLst/>
                          </a:prstGeom>
                          <a:noFill/>
                          <a:ln w="9525">
                            <a:noFill/>
                            <a:miter lim="800000"/>
                            <a:headEnd/>
                            <a:tailEnd/>
                          </a:ln>
                        </wps:spPr>
                        <wps:txbx>
                          <w:txbxContent>
                            <w:p w14:paraId="1E049ED8" w14:textId="77777777" w:rsidR="004C550D" w:rsidRPr="00840941" w:rsidRDefault="004C550D" w:rsidP="00203B05">
                              <w:pPr>
                                <w:jc w:val="center"/>
                                <w:rPr>
                                  <w:rFonts w:ascii="Calibri" w:hAnsi="Calibri" w:cs="Calibri"/>
                                </w:rPr>
                              </w:pPr>
                              <w:r w:rsidRPr="00840941">
                                <w:rPr>
                                  <w:rStyle w:val="Strong"/>
                                </w:rPr>
                                <w:t>24</w:t>
                              </w:r>
                              <w:r w:rsidRPr="00840941">
                                <w:rPr>
                                  <w:rFonts w:ascii="Calibri" w:hAnsi="Calibri" w:cs="Calibri"/>
                                </w:rPr>
                                <w:t xml:space="preserve"> contained </w:t>
                              </w:r>
                              <w:r w:rsidRPr="00840941">
                                <w:rPr>
                                  <w:rFonts w:ascii="Calibri" w:hAnsi="Calibri" w:cs="Calibri"/>
                                </w:rPr>
                                <w:br/>
                                <w:t>one or more option-list</w:t>
                              </w:r>
                            </w:p>
                          </w:txbxContent>
                        </wps:txbx>
                        <wps:bodyPr rot="0" vert="horz" wrap="square" lIns="91440" tIns="45720" rIns="91440" bIns="45720" anchor="t" anchorCtr="0">
                          <a:noAutofit/>
                        </wps:bodyPr>
                      </wps:wsp>
                      <wps:wsp>
                        <wps:cNvPr id="197" name="Text Box 197"/>
                        <wps:cNvSpPr txBox="1">
                          <a:spLocks noChangeArrowheads="1"/>
                        </wps:cNvSpPr>
                        <wps:spPr bwMode="auto">
                          <a:xfrm>
                            <a:off x="3962400" y="2371725"/>
                            <a:ext cx="1657350" cy="704850"/>
                          </a:xfrm>
                          <a:prstGeom prst="rect">
                            <a:avLst/>
                          </a:prstGeom>
                          <a:noFill/>
                          <a:ln w="9525">
                            <a:noFill/>
                            <a:miter lim="800000"/>
                            <a:headEnd/>
                            <a:tailEnd/>
                          </a:ln>
                        </wps:spPr>
                        <wps:txbx>
                          <w:txbxContent>
                            <w:p w14:paraId="324E89DA" w14:textId="77777777" w:rsidR="004C550D" w:rsidRPr="00840941" w:rsidRDefault="004C550D" w:rsidP="00203B05">
                              <w:pPr>
                                <w:jc w:val="center"/>
                                <w:rPr>
                                  <w:rFonts w:ascii="Calibri" w:hAnsi="Calibri" w:cs="Calibri"/>
                                </w:rPr>
                              </w:pPr>
                              <w:r w:rsidRPr="00840941">
                                <w:rPr>
                                  <w:rStyle w:val="Strong"/>
                                </w:rPr>
                                <w:t>77</w:t>
                              </w:r>
                              <w:r w:rsidRPr="00840941">
                                <w:rPr>
                                  <w:rFonts w:ascii="Calibri" w:hAnsi="Calibri" w:cs="Calibri"/>
                                </w:rPr>
                                <w:t xml:space="preserve"> contained </w:t>
                              </w:r>
                              <w:r w:rsidRPr="00840941">
                                <w:rPr>
                                  <w:rFonts w:ascii="Calibri" w:hAnsi="Calibri" w:cs="Calibri"/>
                                </w:rPr>
                                <w:br/>
                                <w:t>one or more patient view elicitor</w:t>
                              </w:r>
                            </w:p>
                          </w:txbxContent>
                        </wps:txbx>
                        <wps:bodyPr rot="0" vert="horz" wrap="square" lIns="91440" tIns="45720" rIns="91440" bIns="45720" anchor="t" anchorCtr="0">
                          <a:noAutofit/>
                        </wps:bodyPr>
                      </wps:wsp>
                      <wps:wsp>
                        <wps:cNvPr id="198" name="Text Box 198"/>
                        <wps:cNvSpPr txBox="1">
                          <a:spLocks noChangeArrowheads="1"/>
                        </wps:cNvSpPr>
                        <wps:spPr bwMode="auto">
                          <a:xfrm>
                            <a:off x="1409700" y="3505200"/>
                            <a:ext cx="2962275" cy="323850"/>
                          </a:xfrm>
                          <a:prstGeom prst="rect">
                            <a:avLst/>
                          </a:prstGeom>
                          <a:noFill/>
                          <a:ln w="9525">
                            <a:noFill/>
                            <a:miter lim="800000"/>
                            <a:headEnd/>
                            <a:tailEnd/>
                          </a:ln>
                        </wps:spPr>
                        <wps:txbx>
                          <w:txbxContent>
                            <w:p w14:paraId="0A0B51AE" w14:textId="77777777" w:rsidR="004C550D" w:rsidRPr="00840941" w:rsidRDefault="004C550D" w:rsidP="00203B05">
                              <w:pPr>
                                <w:jc w:val="center"/>
                                <w:rPr>
                                  <w:rFonts w:ascii="Calibri" w:hAnsi="Calibri" w:cs="Calibri"/>
                                </w:rPr>
                              </w:pPr>
                              <w:r w:rsidRPr="00840941">
                                <w:rPr>
                                  <w:rStyle w:val="Strong"/>
                                </w:rPr>
                                <w:t>5</w:t>
                              </w:r>
                              <w:r w:rsidRPr="00840941">
                                <w:rPr>
                                  <w:rFonts w:ascii="Calibri" w:hAnsi="Calibri" w:cs="Calibri"/>
                                </w:rPr>
                                <w:t xml:space="preserve"> excluded due to missing or invalid data</w:t>
                              </w:r>
                            </w:p>
                          </w:txbxContent>
                        </wps:txbx>
                        <wps:bodyPr rot="0" vert="horz" wrap="square" lIns="91440" tIns="45720" rIns="91440" bIns="45720" anchor="t" anchorCtr="0">
                          <a:noAutofit/>
                        </wps:bodyPr>
                      </wps:wsp>
                      <wps:wsp>
                        <wps:cNvPr id="199" name="Text Box 199"/>
                        <wps:cNvSpPr txBox="1">
                          <a:spLocks noChangeArrowheads="1"/>
                        </wps:cNvSpPr>
                        <wps:spPr bwMode="auto">
                          <a:xfrm>
                            <a:off x="1104900" y="4114800"/>
                            <a:ext cx="3571875" cy="523875"/>
                          </a:xfrm>
                          <a:prstGeom prst="rect">
                            <a:avLst/>
                          </a:prstGeom>
                          <a:noFill/>
                          <a:ln w="9525">
                            <a:noFill/>
                            <a:miter lim="800000"/>
                            <a:headEnd/>
                            <a:tailEnd/>
                          </a:ln>
                        </wps:spPr>
                        <wps:txbx>
                          <w:txbxContent>
                            <w:p w14:paraId="6F493FBF" w14:textId="77777777" w:rsidR="004C550D" w:rsidRPr="00840941" w:rsidRDefault="004C550D" w:rsidP="00203B05">
                              <w:pPr>
                                <w:jc w:val="center"/>
                                <w:rPr>
                                  <w:rFonts w:ascii="Calibri" w:hAnsi="Calibri" w:cs="Calibri"/>
                                </w:rPr>
                              </w:pPr>
                              <w:r w:rsidRPr="00840941">
                                <w:rPr>
                                  <w:rStyle w:val="Strong"/>
                                </w:rPr>
                                <w:t>19</w:t>
                              </w:r>
                              <w:r w:rsidRPr="00840941">
                                <w:rPr>
                                  <w:rFonts w:ascii="Calibri" w:hAnsi="Calibri" w:cs="Calibri"/>
                                </w:rPr>
                                <w:t xml:space="preserve"> consultations containing one or more option-list, conducted by </w:t>
                              </w:r>
                              <w:r w:rsidRPr="00840941">
                                <w:rPr>
                                  <w:rStyle w:val="Strong"/>
                                </w:rPr>
                                <w:t>9</w:t>
                              </w:r>
                              <w:r w:rsidRPr="00840941">
                                <w:rPr>
                                  <w:rFonts w:ascii="Calibri" w:hAnsi="Calibri" w:cs="Calibri"/>
                                </w:rPr>
                                <w:t xml:space="preserve"> neurologists, analysed for this paper</w:t>
                              </w:r>
                            </w:p>
                          </w:txbxContent>
                        </wps:txbx>
                        <wps:bodyPr rot="0" vert="horz" wrap="square" lIns="91440" tIns="45720" rIns="91440" bIns="45720" anchor="t" anchorCtr="0">
                          <a:noAutofit/>
                        </wps:bodyPr>
                      </wps:wsp>
                    </wpg:wgp>
                  </a:graphicData>
                </a:graphic>
              </wp:anchor>
            </w:drawing>
          </mc:Choice>
          <mc:Fallback>
            <w:pict>
              <v:group w14:anchorId="1C0FAA89" id="Group 200" o:spid="_x0000_s1026" style="position:absolute;margin-left:-13.9pt;margin-top:54.15pt;width:452.25pt;height:367.5pt;z-index:251659264" coordsize="5743575,46672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">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3" o:spid="_x0000_s1027" type="#_x0000_t5" style="position:absolute;left:942975;top:3829050;width:3857625;height:22219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TUwGxAAA&#10;ANsAAAAPAAAAZHJzL2Rvd25yZXYueG1sRI9PawIxFMTvhX6H8Apeima3f0S2RpFCtYdetNrzY/Pc&#10;XZq8LMlT12/fFAo9DjPzG2a+HLxTZ4qpC2ygnBSgiOtgO24M7D/fxjNQSZAtusBk4EoJlovbmzlW&#10;Nlx4S+edNCpDOFVooBXpK61T3ZLHNAk9cfaOIXqULGOjbcRLhnunH4piqj12nBda7Om1pfp7d/IG&#10;Tt3XcVWunaRGPvxsc++eDrE0ZnQ3rF5ACQ3yH/5rv1sDz4/w+yX/AL3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9k1MBsQAAADbAAAADwAAAAAAAAAAAAAAAACXAgAAZHJzL2Rv&#10;d25yZXYueG1sUEsFBgAAAAAEAAQA9QAAAIgDAAAAAA==&#10;" adj="10711" fillcolor="#4f81bd [3204]" strokecolor="#4579b8 [3044]">
                  <v:fill color2="#a7bfde [1620]" rotate="t" type="gradient">
                    <o:fill v:ext="view" type="gradientUnscaled"/>
                  </v:fill>
                  <v:shadow on="t" opacity="22937f" mv:blur="40000f" origin=",.5" offset="0,23000emu"/>
                </v:shape>
                <v:shape id="Isosceles Triangle 54" o:spid="_x0000_s1028" type="#_x0000_t5" style="position:absolute;left:114300;top:2943225;width:5535611;height:50228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opDXxQAA&#10;ANsAAAAPAAAAZHJzL2Rvd25yZXYueG1sRI/BasMwEETvhf6D2EIvpZETmtY4UUIJNJhcQlKDr4u1&#10;sU2tlZEU2/n7KlDocZidNzvr7WQ6MZDzrWUF81kCgriyuuVaQfH99ZqC8AFZY2eZFNzIw3bz+LDG&#10;TNuRTzScQy0ihH2GCpoQ+kxKXzVk0M9sTxy9i3UGQ5SultrhGOGmk4skeZcGW44NDfa0a6j6OV9N&#10;fCN/2S/sbirTwpyOadm5Aw4fSj0/TZ8rEIGm8H/8l861guUb3LdEAM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SikNfFAAAA2wAAAA8AAAAAAAAAAAAAAAAAlwIAAGRycy9k&#10;b3ducmV2LnhtbFBLBQYAAAAABAAEAPUAAACJAwAAAAA=&#10;" fillcolor="#4f81bd [3204]" strokecolor="#4579b8 [3044]">
                  <v:fill color2="#a7bfde [1620]" rotate="t" type="gradient">
                    <o:fill v:ext="view" type="gradientUnscaled"/>
                  </v:fill>
                  <v:shadow on="t" opacity="22937f" mv:blur="40000f" origin=",.5" offset="0,23000emu"/>
                </v:shape>
                <v:shape id="Isosceles Triangle 55" o:spid="_x0000_s1029" type="#_x0000_t5" style="position:absolute;left:962025;top:1085850;width:3857625;height:22219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6HHpxAAA&#10;ANsAAAAPAAAAZHJzL2Rvd25yZXYueG1sRI9BSwMxFITvBf9DeIKXYrMrVsratBRB7cFLt+r5sXnd&#10;XUxeluS1Xf99Iwg9DjPzDbNcj96pE8XUBzZQzgpQxE2wPbcGPvev9wtQSZAtusBk4JcSrFc3kyVW&#10;Npx5R6daWpUhnCo00IkMldap6chjmoWBOHuHED1KlrHVNuI5w73TD0XxpD32nBc6HOilo+anPnoD&#10;x/77sCnfnKRWPvzifeoev2JpzN3tuHkGJTTKNfzf3loD8zn8fck/QK8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uhx6cQAAADbAAAADwAAAAAAAAAAAAAAAACXAgAAZHJzL2Rv&#10;d25yZXYueG1sUEsFBgAAAAAEAAQA9QAAAIgDAAAAAA==&#10;" adj="10711" fillcolor="#4f81bd [3204]" strokecolor="#4579b8 [3044]">
                  <v:fill color2="#a7bfde [1620]" rotate="t" type="gradient">
                    <o:fill v:ext="view" type="gradientUnscaled"/>
                  </v:fill>
                  <v:shadow on="t" opacity="22937f" mv:blur="40000f" origin=",.5" offset="0,23000emu"/>
                </v:shape>
                <v:shape id="Isosceles Triangle 56" o:spid="_x0000_s1030" type="#_x0000_t5" style="position:absolute;left:942975;top:1933575;width:3857625;height:23812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Ks7xAAA&#10;ANsAAAAPAAAAZHJzL2Rvd25yZXYueG1sRI/BasMwEETvgf6D2EIvoZEbSGLcKKEYWkIuJY7B18Xa&#10;2CbWykiq7f59VSj0OMzOm539cTa9GMn5zrKCl1UCgri2uuNGQXl9f05B+ICssbdMCr7Jw/HwsNhj&#10;pu3EFxqL0IgIYZ+hgjaEIZPS1y0Z9Cs7EEfvZp3BEKVrpHY4Rbjp5TpJttJgx7GhxYHylup78WXi&#10;G6flx9rmc5WW5vKZVr0747hT6ulxfnsFEWgO/8d/6ZNWsNnC75YIAH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zyrO8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shape>
                <v:roundrect id="Rectangle: Rounded Corners 57" o:spid="_x0000_s1031" style="position:absolute;left:847725;top:3448050;width:4057650;height:40957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MZh+xQAA&#10;ANsAAAAPAAAAZHJzL2Rvd25yZXYueG1sRI9PawIxFMTvgt8hPKEX0aytdWU1ilYKoif/XLw9Ns/N&#10;4uZl2aS67advCkKPw8z8hpkvW1uJOzW+dKxgNExAEOdOl1woOJ8+B1MQPiBrrByTgm/ysFx0O3PM&#10;tHvwge7HUIgIYZ+hAhNCnUnpc0MW/dDVxNG7usZiiLIppG7wEeG2kq9JMpEWS44LBmv6MJTfjl9W&#10;wSZN+2/+J3E8Hm125uL3u7XcK/XSa1czEIHa8B9+trdawXsKf1/iD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ExmH7FAAAA2wAAAA8AAAAAAAAAAAAAAAAAlwIAAGRycy9k&#10;b3ducmV2LnhtbFBLBQYAAAAABAAEAPUAAACJAwAAAAA=&#10;" fillcolor="#8db3e2 [1311]" strokecolor="#548dd4 [1951]" strokeweight="1.75pt">
                  <v:fill color2="#dbe5f1 [660]" rotate="t" type="gradient">
                    <o:fill v:ext="view" type="gradientUnscaled"/>
                  </v:fill>
                  <v:shadow on="t" opacity="22937f" mv:blur="40000f" origin=",.5" offset="0,23000emu"/>
                </v:roundrect>
                <v:roundrect id="Rectangle: Rounded Corners 58" o:spid="_x0000_s1032" style="position:absolute;left:847725;top:4057650;width:4057650;height:6096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rgwMwgAA&#10;ANsAAAAPAAAAZHJzL2Rvd25yZXYueG1sRE/Pa8IwFL4P9j+EN9hlaNrpVDpj2ZSB6EndZbdH82zK&#10;mpfSxLburzcHYceP7/cyH2wtOmp95VhBOk5AEBdOV1wq+D59jRYgfEDWWDsmBVfykK8eH5aYadfz&#10;gbpjKEUMYZ+hAhNCk0npC0MW/dg1xJE7u9ZiiLAtpW6xj+G2lq9JMpMWK44NBhtaGyp+jxerYDOf&#10;v0z8X+J4mm525sfvd59yr9Tz0/DxDiLQEP7Fd/dWK3iLY+OX+APk6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CuDAzCAAAA2wAAAA8AAAAAAAAAAAAAAAAAlwIAAGRycy9kb3du&#10;cmV2LnhtbFBLBQYAAAAABAAEAPUAAACGAwAAAAA=&#10;" fillcolor="#8db3e2 [1311]" strokecolor="#548dd4 [1951]" strokeweight="1.75pt">
                  <v:fill color2="#dbe5f1 [660]" rotate="t" type="gradient">
                    <o:fill v:ext="view" type="gradientUnscaled"/>
                  </v:fill>
                  <v:shadow on="t" opacity="22937f" mv:blur="40000f" origin=",.5" offset="0,23000emu"/>
                </v:roundrect>
                <v:roundrect id="Rectangle: Rounded Corners 59" o:spid="_x0000_s1033" style="position:absolute;top:2171700;width:5743575;height:7715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4qmXxAAA&#10;ANsAAAAPAAAAZHJzL2Rvd25yZXYueG1sRI9BawIxFITvgv8hPKEX0ay11boapSoF0VPVS2+PzXOz&#10;uHlZNqmu/npTKHgcZuYbZrZobCkuVPvCsYJBPwFBnDldcK7gePjqfYDwAVlj6ZgU3MjDYt5uzTDV&#10;7srfdNmHXEQI+xQVmBCqVEqfGbLo+64ijt7J1RZDlHUudY3XCLelfE2SkbRYcFwwWNHKUHbe/1oF&#10;6/G4O/T3xPHbYL01P363XcqdUi+d5nMKIlATnuH/9kYreJ/A35f4A+T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Kpl8QAAADbAAAADwAAAAAAAAAAAAAAAACXAgAAZHJzL2Rv&#10;d25yZXYueG1sUEsFBgAAAAAEAAQA9QAAAIgDAAAAAA==&#10;" fillcolor="#8db3e2 [1311]" strokecolor="#548dd4 [1951]" strokeweight="1.75pt">
                  <v:fill color2="#dbe5f1 [660]" rotate="t" type="gradient">
                    <o:fill v:ext="view" type="gradientUnscaled"/>
                  </v:fill>
                  <v:shadow on="t" opacity="22937f" mv:blur="40000f" origin=",.5" offset="0,23000emu"/>
                </v:roundrect>
                <v:roundrect id="Rectangle: Rounded Corners 60" o:spid="_x0000_s1034" style="position:absolute;left:95250;top:2266950;width:1714500;height:9144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PUUBvwAA&#10;ANsAAAAPAAAAZHJzL2Rvd25yZXYueG1sRE9Ni8IwEL0v+B/CCN7WRA9lqUZRQfAkbvWwexuasSlt&#10;JqWJtf57c1jY4+N9r7eja8VAfag9a1jMFQji0puaKw236/HzC0SIyAZbz6ThRQG2m8nHGnPjn/xN&#10;QxErkUI45KjBxtjlUobSksMw9x1x4u6+dxgT7CtpenymcNfKpVKZdFhzarDY0cFS2RQPp6EuLrtf&#10;u18My3vZKnf+aZrsorSeTcfdCkSkMf6L/9wnoyFL69OX9APk5g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o9RQG/AAAA2wAAAA8AAAAAAAAAAAAAAAAAlwIAAGRycy9kb3ducmV2&#10;LnhtbFBLBQYAAAAABAAEAPUAAACDAwAAAAA=&#10;" fillcolor="#8db3e2 [1311]" strokecolor="#8db3e2 [1311]" strokeweight="1.5pt">
                  <v:fill color2="#dbe5f1 [660]" rotate="t" type="gradient">
                    <o:fill v:ext="view" type="gradientUnscaled"/>
                  </v:fill>
                  <v:shadow on="t" opacity="22937f" mv:blur="40000f" origin=",.5" offset="0,23000emu"/>
                </v:roundrect>
                <v:roundrect id="Rectangle: Rounded Corners 61" o:spid="_x0000_s1035" style="position:absolute;left:3933825;top:2266950;width:1714500;height:9144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ceCawwAA&#10;ANsAAAAPAAAAZHJzL2Rvd25yZXYueG1sRI9Ba8JAFITvBf/D8gRvdTceQomuooLQU7FpD3p7ZJ/Z&#10;kOzbkF1j/PfdQqHHYWa+YTa7yXVipCE0njVkSwWCuPKm4VrD99fp9Q1EiMgGO8+k4UkBdtvZywYL&#10;4x/8SWMZa5EgHArUYGPsCylDZclhWPqeOHk3PziMSQ61NAM+Etx1cqVULh02nBYs9nS0VLXl3Wlo&#10;yvP+ag/ZuLpVnXIfl7bNz0rrxXzar0FEmuJ/+K/9bjTkGfx+ST9Ab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ceCawwAAANsAAAAPAAAAAAAAAAAAAAAAAJcCAABkcnMvZG93&#10;bnJldi54bWxQSwUGAAAAAAQABAD1AAAAhwMAAAAA&#10;" fillcolor="#8db3e2 [1311]" strokecolor="#8db3e2 [1311]" strokeweight="1.5pt">
                  <v:fill color2="#dbe5f1 [660]" rotate="t" type="gradient">
                    <o:fill v:ext="view" type="gradientUnscaled"/>
                  </v:fill>
                  <v:shadow on="t" opacity="22937f" mv:blur="40000f" origin=",.5" offset="0,23000emu"/>
                </v:roundrect>
                <v:roundrect id="Rectangle: Rounded Corners 62" o:spid="_x0000_s1036" style="position:absolute;left:2019300;top:2314575;width:1714500;height:9144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37twwAA&#10;ANsAAAAPAAAAZHJzL2Rvd25yZXYueG1sRI9Ba8JAFITvQv/D8gq96a45BEldRYVCT8VGD/b2yD6z&#10;Idm3IbuN6b/vCoLHYWa+YdbbyXVipCE0njUsFwoEceVNw7WG8+ljvgIRIrLBzjNp+KMA283LbI2F&#10;8Tf+prGMtUgQDgVqsDH2hZShsuQwLHxPnLyrHxzGJIdamgFvCe46mSmVS4cNpwWLPR0sVW356zQ0&#10;5XH3Y/fLMbtWnXJfl7bNj0rrt9dp9w4i0hSf4Uf702jIM7h/ST9Ab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o37twwAAANsAAAAPAAAAAAAAAAAAAAAAAJcCAABkcnMvZG93&#10;bnJldi54bWxQSwUGAAAAAAQABAD1AAAAhwMAAAAA&#10;" fillcolor="#8db3e2 [1311]" strokecolor="#8db3e2 [1311]" strokeweight="1.5pt">
                  <v:fill color2="#dbe5f1 [660]" rotate="t" type="gradient">
                    <o:fill v:ext="view" type="gradientUnscaled"/>
                  </v:fill>
                  <v:shadow on="t" opacity="22937f" mv:blur="40000f" origin=",.5" offset="0,23000emu"/>
                </v:roundrect>
                <v:roundrect id="Rectangle: Rounded Corners 63" o:spid="_x0000_s1037" style="position:absolute;left:895350;top:1314450;width:3962400;height:6572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ZlTAxAAA&#10;ANsAAAAPAAAAZHJzL2Rvd25yZXYueG1sRI9LiwIxEITvC/sfQi94WdaMD1RGo/hgQfSk68VbM2kn&#10;g5POMIk66683guCxqKqvqMmssaW4Uu0Lxwo67QQEceZ0wbmCw9/vzwiED8gaS8ek4J88zKafHxNM&#10;tbvxjq77kIsIYZ+iAhNClUrpM0MWfdtVxNE7udpiiLLOpa7xFuG2lN0kGUiLBccFgxUtDWXn/cUq&#10;WA2H3z1/Txz3O6uNOfrtZiG3SrW+mvkYRKAmvMOv9lorGPTg+SX+ADl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GZUwMQAAADbAAAADwAAAAAAAAAAAAAAAACXAgAAZHJzL2Rv&#10;d25yZXYueG1sUEsFBgAAAAAEAAQA9QAAAIgDAAAAAA==&#10;" fillcolor="#8db3e2 [1311]" strokecolor="#548dd4 [1951]" strokeweight="1.75pt">
                  <v:fill color2="#dbe5f1 [660]" rotate="t" type="gradient">
                    <o:fill v:ext="view" type="gradientUnscaled"/>
                  </v:fill>
                  <v:shadow on="t" opacity="22937f" mv:blur="40000f" origin=",.5" offset="0,23000emu"/>
                </v:roundrect>
                <v:roundrect id="Rectangle: Rounded Corners 192" o:spid="_x0000_s1038" style="position:absolute;left:552450;width:4648200;height:11049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LTP6wwAA&#10;ANwAAAAPAAAAZHJzL2Rvd25yZXYueG1sRE9LawIxEL4L/Q9hCr2IZn3gY2uUVimInnxcvA2b6Wbp&#10;ZrJsoq799UYQvM3H95zZorGluFDtC8cKet0EBHHmdMG5guPhpzMB4QOyxtIxKbiRh8X8rTXDVLsr&#10;7+iyD7mIIexTVGBCqFIpfWbIou+6ijhyv662GCKsc6lrvMZwW8p+koykxYJjg8GKloayv/3ZKliN&#10;x+2B/08cD3urjTn57eZbbpX6eG++PkEEasJL/HSvdZw/7cPjmXiBn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LTP6wwAAANwAAAAPAAAAAAAAAAAAAAAAAJcCAABkcnMvZG93&#10;bnJldi54bWxQSwUGAAAAAAQABAD1AAAAhwMAAAAA&#10;" fillcolor="#8db3e2 [1311]" strokecolor="#548dd4 [1951]" strokeweight="1.75pt">
                  <v:fill color2="#dbe5f1 [660]" rotate="t" type="gradient">
                    <o:fill v:ext="view" type="gradientUnscaled"/>
                  </v:fill>
                  <v:shadow on="t" opacity="22937f" mv:blur="40000f" origin=",.5" offset="0,23000emu"/>
                </v:roundrect>
                <v:shapetype id="_x0000_t202" coordsize="21600,21600" o:spt="202" path="m0,0l0,21600,21600,21600,21600,0xe">
                  <v:stroke joinstyle="miter"/>
                  <v:path gradientshapeok="t" o:connecttype="rect"/>
                </v:shapetype>
                <v:shape id="Text Box 2" o:spid="_x0000_s1039" type="#_x0000_t202" style="position:absolute;left:857250;top:95250;width:4333875;height:942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iBQQwQAA&#10;ANwAAAAPAAAAZHJzL2Rvd25yZXYueG1sRE9Ni8IwEL0L/ocwgrc1cdVl7RplUQRPiu4q7G1oxrbY&#10;TEoTbf33RljwNo/3ObNFa0txo9oXjjUMBwoEcepMwZmG35/12ycIH5ANlo5Jw508LObdzgwT4xre&#10;0+0QMhFD2CeoIQ+hSqT0aU4W/cBVxJE7u9piiLDOpKmxieG2lO9KfUiLBceGHCta5pReDler4bg9&#10;/53Gapet7KRqXKsk26nUut9rv79ABGrDS/zv3pg4fzqC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IgUEMEAAADcAAAADwAAAAAAAAAAAAAAAACXAgAAZHJzL2Rvd25y&#10;ZXYueG1sUEsFBgAAAAAEAAQA9QAAAIUDAAAAAA==&#10;" filled="f" stroked="f">
                  <v:textbox>
                    <w:txbxContent>
                      <w:p w14:paraId="7284716B" w14:textId="77777777" w:rsidR="004C550D" w:rsidRPr="00840941" w:rsidRDefault="004C550D" w:rsidP="00203B05">
                        <w:pPr>
                          <w:rPr>
                            <w:rFonts w:ascii="Calibri" w:hAnsi="Calibri" w:cs="Calibri"/>
                            <w:b/>
                          </w:rPr>
                        </w:pPr>
                        <w:r w:rsidRPr="00840941">
                          <w:rPr>
                            <w:rFonts w:ascii="Calibri" w:hAnsi="Calibri" w:cs="Calibri"/>
                            <w:b/>
                          </w:rPr>
                          <w:t>223 consultations</w:t>
                        </w:r>
                      </w:p>
                      <w:p w14:paraId="5DFFFE52" w14:textId="77777777" w:rsidR="004C550D" w:rsidRPr="00840941" w:rsidRDefault="004C550D" w:rsidP="00203B05">
                        <w:pPr>
                          <w:pStyle w:val="FootnoteText"/>
                          <w:numPr>
                            <w:ilvl w:val="0"/>
                            <w:numId w:val="6"/>
                          </w:numPr>
                          <w:rPr>
                            <w:rFonts w:ascii="Calibri" w:hAnsi="Calibri" w:cs="Calibri"/>
                          </w:rPr>
                        </w:pPr>
                        <w:r w:rsidRPr="00840941">
                          <w:rPr>
                            <w:rStyle w:val="Strong"/>
                          </w:rPr>
                          <w:t>223</w:t>
                        </w:r>
                        <w:r w:rsidRPr="00840941">
                          <w:rPr>
                            <w:rFonts w:ascii="Calibri" w:hAnsi="Calibri" w:cs="Calibri"/>
                          </w:rPr>
                          <w:t xml:space="preserve"> patients (114 in Glasgow, 109 in Sheffield)</w:t>
                        </w:r>
                      </w:p>
                      <w:p w14:paraId="40CC71B8" w14:textId="77777777" w:rsidR="004C550D" w:rsidRPr="00840941" w:rsidRDefault="004C550D" w:rsidP="00203B05">
                        <w:pPr>
                          <w:pStyle w:val="FootnoteText"/>
                          <w:numPr>
                            <w:ilvl w:val="0"/>
                            <w:numId w:val="6"/>
                          </w:numPr>
                          <w:rPr>
                            <w:rFonts w:ascii="Calibri" w:hAnsi="Calibri" w:cs="Calibri"/>
                          </w:rPr>
                        </w:pPr>
                        <w:r w:rsidRPr="00840941">
                          <w:rPr>
                            <w:rStyle w:val="Strong"/>
                          </w:rPr>
                          <w:t>120</w:t>
                        </w:r>
                        <w:r w:rsidRPr="00840941">
                          <w:rPr>
                            <w:rFonts w:ascii="Calibri" w:hAnsi="Calibri" w:cs="Calibri"/>
                          </w:rPr>
                          <w:t xml:space="preserve"> accompanying others 63 in Glasgow, 51 in Sheffield)</w:t>
                        </w:r>
                      </w:p>
                      <w:p w14:paraId="7E338931" w14:textId="77777777" w:rsidR="004C550D" w:rsidRPr="00840941" w:rsidRDefault="004C550D" w:rsidP="00203B05">
                        <w:pPr>
                          <w:pStyle w:val="FootnoteText"/>
                          <w:numPr>
                            <w:ilvl w:val="0"/>
                            <w:numId w:val="6"/>
                          </w:numPr>
                          <w:rPr>
                            <w:rFonts w:ascii="Calibri" w:hAnsi="Calibri" w:cs="Calibri"/>
                          </w:rPr>
                        </w:pPr>
                        <w:r w:rsidRPr="00840941">
                          <w:rPr>
                            <w:rStyle w:val="Strong"/>
                          </w:rPr>
                          <w:t xml:space="preserve">14 </w:t>
                        </w:r>
                        <w:r w:rsidRPr="00840941">
                          <w:rPr>
                            <w:rFonts w:ascii="Calibri" w:hAnsi="Calibri" w:cs="Calibri"/>
                          </w:rPr>
                          <w:t>neurologists (7 at each site)</w:t>
                        </w:r>
                      </w:p>
                      <w:p w14:paraId="1A23057A" w14:textId="77777777" w:rsidR="004C550D" w:rsidRPr="00840941" w:rsidRDefault="004C550D" w:rsidP="00203B05">
                        <w:pPr>
                          <w:rPr>
                            <w:rFonts w:ascii="Calibri" w:hAnsi="Calibri" w:cs="Calibri"/>
                            <w:color w:val="FFFFFF" w:themeColor="background1"/>
                            <w14:textFill>
                              <w14:noFill/>
                            </w14:textFill>
                          </w:rPr>
                        </w:pPr>
                      </w:p>
                    </w:txbxContent>
                  </v:textbox>
                </v:shape>
                <v:shape id="Text Box 2" o:spid="_x0000_s1040" type="#_x0000_t202" style="position:absolute;left:1047750;top:1409700;width:3683000;height:472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5SF9wAAA&#10;ANwAAAAPAAAAZHJzL2Rvd25yZXYueG1sRE9Na8JAEL0X/A/LCL3VjWKLTV1F1IIHL9V4H7LTbGh2&#10;NmRHE/99t1DwNo/3Ocv14Bt1oy7WgQ1MJxko4jLYmisDxfnzZQEqCrLFJjAZuFOE9Wr0tMTchp6/&#10;6HaSSqUQjjkacCJtrnUsHXmMk9ASJ+47dB4lwa7StsM+hftGz7LsTXusOTU4bGnrqPw5Xb0BEbuZ&#10;3ou9j4fLcNz1LitfsTDmeTxsPkAJDfIQ/7sPNs1/n8PfM+kCvf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5SF9wAAAANwAAAAPAAAAAAAAAAAAAAAAAJcCAABkcnMvZG93bnJl&#10;di54bWxQSwUGAAAAAAQABAD1AAAAhAMAAAAA&#10;" filled="f" stroked="f">
                  <v:textbox style="mso-fit-shape-to-text:t">
                    <w:txbxContent>
                      <w:p w14:paraId="4C95E9B8" w14:textId="77777777" w:rsidR="004C550D" w:rsidRPr="00840941" w:rsidRDefault="004C550D" w:rsidP="00203B05">
                        <w:pPr>
                          <w:jc w:val="center"/>
                          <w:rPr>
                            <w:rFonts w:ascii="Calibri" w:hAnsi="Calibri" w:cs="Calibri"/>
                            <w:color w:val="FFFFFF" w:themeColor="background1"/>
                            <w14:textFill>
                              <w14:noFill/>
                            </w14:textFill>
                          </w:rPr>
                        </w:pPr>
                        <w:r w:rsidRPr="00840941">
                          <w:rPr>
                            <w:rFonts w:ascii="Calibri" w:hAnsi="Calibri" w:cs="Calibri"/>
                            <w:b/>
                          </w:rPr>
                          <w:t xml:space="preserve">144 </w:t>
                        </w:r>
                        <w:r w:rsidRPr="00840941">
                          <w:rPr>
                            <w:rFonts w:ascii="Calibri" w:hAnsi="Calibri" w:cs="Calibri"/>
                          </w:rPr>
                          <w:t>consultations with one or more decision initiated by the neurologist using one of the key practices</w:t>
                        </w:r>
                      </w:p>
                    </w:txbxContent>
                  </v:textbox>
                </v:shape>
                <v:shape id="Text Box 195" o:spid="_x0000_s1041" type="#_x0000_t202" style="position:absolute;left:257175;top:2381250;width:1400175;height:7905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LSn/wgAA&#10;ANwAAAAPAAAAZHJzL2Rvd25yZXYueG1sRE/JasMwEL0X8g9iAr3VUkpSYieyCS2BnlqaDXIbrIlt&#10;Yo2Mpcbu31eFQm7zeOusi9G24ka9bxxrmCUKBHHpTMOVhsN++7QE4QOywdYxafghD0U+eVhjZtzA&#10;X3TbhUrEEPYZaqhD6DIpfVmTRZ+4jjhyF9dbDBH2lTQ9DjHctvJZqRdpseHYUGNHrzWV19231XD8&#10;uJxPc/VZvdlFN7hRSbap1PpxOm5WIAKN4S7+d7+bOD9dwN8z8QKZ/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QtKf/CAAAA3AAAAA8AAAAAAAAAAAAAAAAAlwIAAGRycy9kb3du&#10;cmV2LnhtbFBLBQYAAAAABAAEAPUAAACGAwAAAAA=&#10;" filled="f" stroked="f">
                  <v:textbox>
                    <w:txbxContent>
                      <w:p w14:paraId="2E340DDD" w14:textId="77777777" w:rsidR="004C550D" w:rsidRPr="00840941" w:rsidRDefault="004C550D" w:rsidP="00203B05">
                        <w:pPr>
                          <w:jc w:val="center"/>
                          <w:rPr>
                            <w:rFonts w:ascii="Calibri" w:hAnsi="Calibri" w:cs="Calibri"/>
                            <w:color w:val="FFFFFF" w:themeColor="background1"/>
                            <w14:textFill>
                              <w14:noFill/>
                            </w14:textFill>
                          </w:rPr>
                        </w:pPr>
                        <w:r w:rsidRPr="00840941">
                          <w:rPr>
                            <w:rStyle w:val="Strong"/>
                          </w:rPr>
                          <w:t>131</w:t>
                        </w:r>
                        <w:r w:rsidRPr="00840941">
                          <w:rPr>
                            <w:rFonts w:ascii="Calibri" w:hAnsi="Calibri" w:cs="Calibri"/>
                          </w:rPr>
                          <w:t xml:space="preserve"> contained one or more recommendation</w:t>
                        </w:r>
                      </w:p>
                    </w:txbxContent>
                  </v:textbox>
                </v:shape>
                <v:shape id="Text Box 196" o:spid="_x0000_s1042" type="#_x0000_t202" style="position:absolute;left:2276475;top:2457450;width:1219200;height:7905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7eIwAAA&#10;ANwAAAAPAAAAZHJzL2Rvd25yZXYueG1sRE9Ni8IwEL0L/ocwgjdNlFXWrlFEWfCk6O4K3oZmbMs2&#10;k9JEW/+9EQRv83ifM1+2thQ3qn3hWMNoqEAQp84UnGn4/fkefILwAdlg6Zg03MnDctHtzDExruED&#10;3Y4hEzGEfYIa8hCqREqf5mTRD11FHLmLqy2GCOtMmhqbGG5LOVZqKi0WHBtyrGidU/p/vFoNf7vL&#10;+fSh9tnGTqrGtUqynUmt+7129QUiUBve4pd7a+L82RSez8QL5OI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7eIwAAAANwAAAAPAAAAAAAAAAAAAAAAAJcCAABkcnMvZG93bnJl&#10;di54bWxQSwUGAAAAAAQABAD1AAAAhAMAAAAA&#10;" filled="f" stroked="f">
                  <v:textbox>
                    <w:txbxContent>
                      <w:p w14:paraId="1E049ED8" w14:textId="77777777" w:rsidR="004C550D" w:rsidRPr="00840941" w:rsidRDefault="004C550D" w:rsidP="00203B05">
                        <w:pPr>
                          <w:jc w:val="center"/>
                          <w:rPr>
                            <w:rFonts w:ascii="Calibri" w:hAnsi="Calibri" w:cs="Calibri"/>
                          </w:rPr>
                        </w:pPr>
                        <w:r w:rsidRPr="00840941">
                          <w:rPr>
                            <w:rStyle w:val="Strong"/>
                          </w:rPr>
                          <w:t>24</w:t>
                        </w:r>
                        <w:r w:rsidRPr="00840941">
                          <w:rPr>
                            <w:rFonts w:ascii="Calibri" w:hAnsi="Calibri" w:cs="Calibri"/>
                          </w:rPr>
                          <w:t xml:space="preserve"> contained </w:t>
                        </w:r>
                        <w:r w:rsidRPr="00840941">
                          <w:rPr>
                            <w:rFonts w:ascii="Calibri" w:hAnsi="Calibri" w:cs="Calibri"/>
                          </w:rPr>
                          <w:br/>
                          <w:t>one or more option-list</w:t>
                        </w:r>
                      </w:p>
                    </w:txbxContent>
                  </v:textbox>
                </v:shape>
                <v:shape id="Text Box 197" o:spid="_x0000_s1043" type="#_x0000_t202" style="position:absolute;left:3962400;top:2371725;width:1657350;height:704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sxITwQAA&#10;ANwAAAAPAAAAZHJzL2Rvd25yZXYueG1sRE9Ni8IwEL0L/ocwgrc1cVF37RplUQRPiu4q7G1oxrbY&#10;TEoTbf33RljwNo/3ObNFa0txo9oXjjUMBwoEcepMwZmG35/12ycIH5ANlo5Jw508LObdzgwT4xre&#10;0+0QMhFD2CeoIQ+hSqT0aU4W/cBVxJE7u9piiLDOpKmxieG2lO9KTaTFgmNDjhUtc0ovh6vVcNye&#10;/04jtctWdlw1rlWS7VRq3e+1318gArXhJf53b0ycP/2A5zPxAj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7MSE8EAAADcAAAADwAAAAAAAAAAAAAAAACXAgAAZHJzL2Rvd25y&#10;ZXYueG1sUEsFBgAAAAAEAAQA9QAAAIUDAAAAAA==&#10;" filled="f" stroked="f">
                  <v:textbox>
                    <w:txbxContent>
                      <w:p w14:paraId="324E89DA" w14:textId="77777777" w:rsidR="004C550D" w:rsidRPr="00840941" w:rsidRDefault="004C550D" w:rsidP="00203B05">
                        <w:pPr>
                          <w:jc w:val="center"/>
                          <w:rPr>
                            <w:rFonts w:ascii="Calibri" w:hAnsi="Calibri" w:cs="Calibri"/>
                          </w:rPr>
                        </w:pPr>
                        <w:r w:rsidRPr="00840941">
                          <w:rPr>
                            <w:rStyle w:val="Strong"/>
                          </w:rPr>
                          <w:t>77</w:t>
                        </w:r>
                        <w:r w:rsidRPr="00840941">
                          <w:rPr>
                            <w:rFonts w:ascii="Calibri" w:hAnsi="Calibri" w:cs="Calibri"/>
                          </w:rPr>
                          <w:t xml:space="preserve"> contained </w:t>
                        </w:r>
                        <w:r w:rsidRPr="00840941">
                          <w:rPr>
                            <w:rFonts w:ascii="Calibri" w:hAnsi="Calibri" w:cs="Calibri"/>
                          </w:rPr>
                          <w:br/>
                          <w:t>one or more patient view elicitor</w:t>
                        </w:r>
                      </w:p>
                    </w:txbxContent>
                  </v:textbox>
                </v:shape>
                <v:shape id="Text Box 198" o:spid="_x0000_s1044" type="#_x0000_t202" style="position:absolute;left:1409700;top:3505200;width:2962275;height:323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LIZhxAAA&#10;ANwAAAAPAAAAZHJzL2Rvd25yZXYueG1sRI9Ba8JAEIXvQv/DMoXedLelSo2uUloETxZjFbwN2TEJ&#10;zc6G7Griv+8cCr3N8N68981yPfhG3aiLdWALzxMDirgIrubSwvdhM34DFROywyYwWbhThPXqYbTE&#10;zIWe93TLU6kkhGOGFqqU2kzrWFTkMU5CSyzaJXQek6xdqV2HvYT7Rr8YM9Mea5aGClv6qKj4ya/e&#10;wnF3OZ9ezVf56adtHwaj2c+1tU+Pw/sCVKIh/Zv/rrdO8OdCK8/IBHr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yGYcQAAADcAAAADwAAAAAAAAAAAAAAAACXAgAAZHJzL2Rv&#10;d25yZXYueG1sUEsFBgAAAAAEAAQA9QAAAIgDAAAAAA==&#10;" filled="f" stroked="f">
                  <v:textbox>
                    <w:txbxContent>
                      <w:p w14:paraId="0A0B51AE" w14:textId="77777777" w:rsidR="004C550D" w:rsidRPr="00840941" w:rsidRDefault="004C550D" w:rsidP="00203B05">
                        <w:pPr>
                          <w:jc w:val="center"/>
                          <w:rPr>
                            <w:rFonts w:ascii="Calibri" w:hAnsi="Calibri" w:cs="Calibri"/>
                          </w:rPr>
                        </w:pPr>
                        <w:r w:rsidRPr="00840941">
                          <w:rPr>
                            <w:rStyle w:val="Strong"/>
                          </w:rPr>
                          <w:t>5</w:t>
                        </w:r>
                        <w:r w:rsidRPr="00840941">
                          <w:rPr>
                            <w:rFonts w:ascii="Calibri" w:hAnsi="Calibri" w:cs="Calibri"/>
                          </w:rPr>
                          <w:t xml:space="preserve"> excluded due to missing or invalid data</w:t>
                        </w:r>
                      </w:p>
                    </w:txbxContent>
                  </v:textbox>
                </v:shape>
                <v:shape id="Text Box 199" o:spid="_x0000_s1045" type="#_x0000_t202" style="position:absolute;left:1104900;top:4114800;width:3571875;height:523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YCP6wgAA&#10;ANwAAAAPAAAAZHJzL2Rvd25yZXYueG1sRE9Na8JAEL0X+h+WKfTW7FZaaaKriCL0VDG2BW9DdkxC&#10;s7Mhuybpv3cFwds83ufMl6NtRE+drx1reE0UCOLCmZpLDd+H7csHCB+QDTaOScM/eVguHh/mmBk3&#10;8J76PJQihrDPUEMVQptJ6YuKLPrEtcSRO7nOYoiwK6XpcIjhtpETpabSYs2xocKW1hUVf/nZavj5&#10;Oh1/39Su3Nj3dnCjkmxTqfXz07iagQg0hrv45v40cX6awvWZeIFcX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VgI/rCAAAA3AAAAA8AAAAAAAAAAAAAAAAAlwIAAGRycy9kb3du&#10;cmV2LnhtbFBLBQYAAAAABAAEAPUAAACGAwAAAAA=&#10;" filled="f" stroked="f">
                  <v:textbox>
                    <w:txbxContent>
                      <w:p w14:paraId="6F493FBF" w14:textId="77777777" w:rsidR="004C550D" w:rsidRPr="00840941" w:rsidRDefault="004C550D" w:rsidP="00203B05">
                        <w:pPr>
                          <w:jc w:val="center"/>
                          <w:rPr>
                            <w:rFonts w:ascii="Calibri" w:hAnsi="Calibri" w:cs="Calibri"/>
                          </w:rPr>
                        </w:pPr>
                        <w:r w:rsidRPr="00840941">
                          <w:rPr>
                            <w:rStyle w:val="Strong"/>
                          </w:rPr>
                          <w:t>19</w:t>
                        </w:r>
                        <w:r w:rsidRPr="00840941">
                          <w:rPr>
                            <w:rFonts w:ascii="Calibri" w:hAnsi="Calibri" w:cs="Calibri"/>
                          </w:rPr>
                          <w:t xml:space="preserve"> consultations containing one or more option-list, conducted by </w:t>
                        </w:r>
                        <w:r w:rsidRPr="00840941">
                          <w:rPr>
                            <w:rStyle w:val="Strong"/>
                          </w:rPr>
                          <w:t>9</w:t>
                        </w:r>
                        <w:r w:rsidRPr="00840941">
                          <w:rPr>
                            <w:rFonts w:ascii="Calibri" w:hAnsi="Calibri" w:cs="Calibri"/>
                          </w:rPr>
                          <w:t xml:space="preserve"> neurologists, analysed for this paper</w:t>
                        </w:r>
                      </w:p>
                    </w:txbxContent>
                  </v:textbox>
                </v:shape>
              </v:group>
            </w:pict>
          </mc:Fallback>
        </mc:AlternateContent>
      </w:r>
      <w:r>
        <w:rPr>
          <w:rFonts w:ascii="Times New Roman" w:eastAsiaTheme="minorEastAsia" w:hAnsi="Times New Roman"/>
          <w:lang w:val="en-US"/>
        </w:rPr>
        <w:t xml:space="preserve">Figure 1. Number of recordings collected overall, key practices </w:t>
      </w:r>
      <w:proofErr w:type="spellStart"/>
      <w:r>
        <w:rPr>
          <w:rFonts w:ascii="Times New Roman" w:eastAsiaTheme="minorEastAsia" w:hAnsi="Times New Roman"/>
          <w:lang w:val="en-US"/>
        </w:rPr>
        <w:t>analysed</w:t>
      </w:r>
      <w:proofErr w:type="spellEnd"/>
      <w:r>
        <w:rPr>
          <w:rFonts w:ascii="Times New Roman" w:eastAsiaTheme="minorEastAsia" w:hAnsi="Times New Roman"/>
          <w:lang w:val="en-US"/>
        </w:rPr>
        <w:t xml:space="preserve"> for wider project, and consultations included in the analyses reported here</w:t>
      </w:r>
    </w:p>
    <w:sectPr w:rsidR="00F65FA5" w:rsidRPr="00842720" w:rsidSect="00842FCC">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019F" w14:textId="77777777" w:rsidR="000B62EB" w:rsidRDefault="000B62EB" w:rsidP="004B48EB">
      <w:r>
        <w:separator/>
      </w:r>
    </w:p>
  </w:endnote>
  <w:endnote w:type="continuationSeparator" w:id="0">
    <w:p w14:paraId="367E6454" w14:textId="77777777" w:rsidR="000B62EB" w:rsidRDefault="000B62EB" w:rsidP="004B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ＭＳ ゴシック">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FrutigerLT-Light">
    <w:altName w:val="Arial Unicode MS"/>
    <w:panose1 w:val="00000000000000000000"/>
    <w:charset w:val="81"/>
    <w:family w:val="swiss"/>
    <w:notTrueType/>
    <w:pitch w:val="default"/>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0B93" w14:textId="77777777" w:rsidR="004C550D" w:rsidRDefault="004C550D" w:rsidP="00DF3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5B8E6" w14:textId="77777777" w:rsidR="004C550D" w:rsidRDefault="004C550D" w:rsidP="00A253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41E0" w14:textId="77777777" w:rsidR="004C550D" w:rsidRPr="00A253B4" w:rsidRDefault="004C550D" w:rsidP="00DF3E3C">
    <w:pPr>
      <w:pStyle w:val="Footer"/>
      <w:framePr w:wrap="around" w:vAnchor="text" w:hAnchor="margin" w:xAlign="right" w:y="1"/>
      <w:rPr>
        <w:rStyle w:val="PageNumber"/>
        <w:rFonts w:ascii="Times New Roman" w:hAnsi="Times New Roman"/>
        <w:sz w:val="22"/>
        <w:szCs w:val="22"/>
      </w:rPr>
    </w:pPr>
    <w:r w:rsidRPr="00A253B4">
      <w:rPr>
        <w:rStyle w:val="PageNumber"/>
        <w:rFonts w:ascii="Times New Roman" w:hAnsi="Times New Roman"/>
        <w:sz w:val="22"/>
        <w:szCs w:val="22"/>
      </w:rPr>
      <w:fldChar w:fldCharType="begin"/>
    </w:r>
    <w:r w:rsidRPr="00A253B4">
      <w:rPr>
        <w:rStyle w:val="PageNumber"/>
        <w:rFonts w:ascii="Times New Roman" w:hAnsi="Times New Roman"/>
        <w:sz w:val="22"/>
        <w:szCs w:val="22"/>
      </w:rPr>
      <w:instrText xml:space="preserve">PAGE  </w:instrText>
    </w:r>
    <w:r w:rsidRPr="00A253B4">
      <w:rPr>
        <w:rStyle w:val="PageNumber"/>
        <w:rFonts w:ascii="Times New Roman" w:hAnsi="Times New Roman"/>
        <w:sz w:val="22"/>
        <w:szCs w:val="22"/>
      </w:rPr>
      <w:fldChar w:fldCharType="separate"/>
    </w:r>
    <w:r w:rsidR="00DD000D">
      <w:rPr>
        <w:rStyle w:val="PageNumber"/>
        <w:rFonts w:ascii="Times New Roman" w:hAnsi="Times New Roman"/>
        <w:noProof/>
        <w:sz w:val="22"/>
        <w:szCs w:val="22"/>
      </w:rPr>
      <w:t>32</w:t>
    </w:r>
    <w:r w:rsidRPr="00A253B4">
      <w:rPr>
        <w:rStyle w:val="PageNumber"/>
        <w:rFonts w:ascii="Times New Roman" w:hAnsi="Times New Roman"/>
        <w:sz w:val="22"/>
        <w:szCs w:val="22"/>
      </w:rPr>
      <w:fldChar w:fldCharType="end"/>
    </w:r>
  </w:p>
  <w:p w14:paraId="3731FDB1" w14:textId="77777777" w:rsidR="004C550D" w:rsidRDefault="004C550D" w:rsidP="00A253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1A058" w14:textId="77777777" w:rsidR="000B62EB" w:rsidRDefault="000B62EB" w:rsidP="004B48EB">
      <w:r>
        <w:separator/>
      </w:r>
    </w:p>
  </w:footnote>
  <w:footnote w:type="continuationSeparator" w:id="0">
    <w:p w14:paraId="3F7C3C55" w14:textId="77777777" w:rsidR="000B62EB" w:rsidRDefault="000B62EB" w:rsidP="004B48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0676B"/>
    <w:multiLevelType w:val="hybridMultilevel"/>
    <w:tmpl w:val="6A06C16E"/>
    <w:lvl w:ilvl="0" w:tplc="436CF548">
      <w:start w:val="1"/>
      <w:numFmt w:val="bullet"/>
      <w:lvlText w:val="•"/>
      <w:lvlJc w:val="left"/>
      <w:pPr>
        <w:tabs>
          <w:tab w:val="num" w:pos="720"/>
        </w:tabs>
        <w:ind w:left="720" w:hanging="360"/>
      </w:pPr>
      <w:rPr>
        <w:rFonts w:ascii="Times New Roman" w:hAnsi="Times New Roman" w:hint="default"/>
      </w:rPr>
    </w:lvl>
    <w:lvl w:ilvl="1" w:tplc="4CA25D06" w:tentative="1">
      <w:start w:val="1"/>
      <w:numFmt w:val="bullet"/>
      <w:lvlText w:val="•"/>
      <w:lvlJc w:val="left"/>
      <w:pPr>
        <w:tabs>
          <w:tab w:val="num" w:pos="1440"/>
        </w:tabs>
        <w:ind w:left="1440" w:hanging="360"/>
      </w:pPr>
      <w:rPr>
        <w:rFonts w:ascii="Times New Roman" w:hAnsi="Times New Roman" w:hint="default"/>
      </w:rPr>
    </w:lvl>
    <w:lvl w:ilvl="2" w:tplc="361E887C" w:tentative="1">
      <w:start w:val="1"/>
      <w:numFmt w:val="bullet"/>
      <w:lvlText w:val="•"/>
      <w:lvlJc w:val="left"/>
      <w:pPr>
        <w:tabs>
          <w:tab w:val="num" w:pos="2160"/>
        </w:tabs>
        <w:ind w:left="2160" w:hanging="360"/>
      </w:pPr>
      <w:rPr>
        <w:rFonts w:ascii="Times New Roman" w:hAnsi="Times New Roman" w:hint="default"/>
      </w:rPr>
    </w:lvl>
    <w:lvl w:ilvl="3" w:tplc="65DE568E" w:tentative="1">
      <w:start w:val="1"/>
      <w:numFmt w:val="bullet"/>
      <w:lvlText w:val="•"/>
      <w:lvlJc w:val="left"/>
      <w:pPr>
        <w:tabs>
          <w:tab w:val="num" w:pos="2880"/>
        </w:tabs>
        <w:ind w:left="2880" w:hanging="360"/>
      </w:pPr>
      <w:rPr>
        <w:rFonts w:ascii="Times New Roman" w:hAnsi="Times New Roman" w:hint="default"/>
      </w:rPr>
    </w:lvl>
    <w:lvl w:ilvl="4" w:tplc="D78EF928" w:tentative="1">
      <w:start w:val="1"/>
      <w:numFmt w:val="bullet"/>
      <w:lvlText w:val="•"/>
      <w:lvlJc w:val="left"/>
      <w:pPr>
        <w:tabs>
          <w:tab w:val="num" w:pos="3600"/>
        </w:tabs>
        <w:ind w:left="3600" w:hanging="360"/>
      </w:pPr>
      <w:rPr>
        <w:rFonts w:ascii="Times New Roman" w:hAnsi="Times New Roman" w:hint="default"/>
      </w:rPr>
    </w:lvl>
    <w:lvl w:ilvl="5" w:tplc="184A1AC0" w:tentative="1">
      <w:start w:val="1"/>
      <w:numFmt w:val="bullet"/>
      <w:lvlText w:val="•"/>
      <w:lvlJc w:val="left"/>
      <w:pPr>
        <w:tabs>
          <w:tab w:val="num" w:pos="4320"/>
        </w:tabs>
        <w:ind w:left="4320" w:hanging="360"/>
      </w:pPr>
      <w:rPr>
        <w:rFonts w:ascii="Times New Roman" w:hAnsi="Times New Roman" w:hint="default"/>
      </w:rPr>
    </w:lvl>
    <w:lvl w:ilvl="6" w:tplc="8AAEBF08" w:tentative="1">
      <w:start w:val="1"/>
      <w:numFmt w:val="bullet"/>
      <w:lvlText w:val="•"/>
      <w:lvlJc w:val="left"/>
      <w:pPr>
        <w:tabs>
          <w:tab w:val="num" w:pos="5040"/>
        </w:tabs>
        <w:ind w:left="5040" w:hanging="360"/>
      </w:pPr>
      <w:rPr>
        <w:rFonts w:ascii="Times New Roman" w:hAnsi="Times New Roman" w:hint="default"/>
      </w:rPr>
    </w:lvl>
    <w:lvl w:ilvl="7" w:tplc="26ACE22C" w:tentative="1">
      <w:start w:val="1"/>
      <w:numFmt w:val="bullet"/>
      <w:lvlText w:val="•"/>
      <w:lvlJc w:val="left"/>
      <w:pPr>
        <w:tabs>
          <w:tab w:val="num" w:pos="5760"/>
        </w:tabs>
        <w:ind w:left="5760" w:hanging="360"/>
      </w:pPr>
      <w:rPr>
        <w:rFonts w:ascii="Times New Roman" w:hAnsi="Times New Roman" w:hint="default"/>
      </w:rPr>
    </w:lvl>
    <w:lvl w:ilvl="8" w:tplc="373AF962" w:tentative="1">
      <w:start w:val="1"/>
      <w:numFmt w:val="bullet"/>
      <w:lvlText w:val="•"/>
      <w:lvlJc w:val="left"/>
      <w:pPr>
        <w:tabs>
          <w:tab w:val="num" w:pos="6480"/>
        </w:tabs>
        <w:ind w:left="6480" w:hanging="360"/>
      </w:pPr>
      <w:rPr>
        <w:rFonts w:ascii="Times New Roman" w:hAnsi="Times New Roman" w:hint="default"/>
      </w:rPr>
    </w:lvl>
  </w:abstractNum>
  <w:abstractNum w:abstractNumId="1">
    <w:nsid w:val="4C9F480A"/>
    <w:multiLevelType w:val="hybridMultilevel"/>
    <w:tmpl w:val="D5C693D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5E507E25"/>
    <w:multiLevelType w:val="hybridMultilevel"/>
    <w:tmpl w:val="6ACA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0521BD"/>
    <w:multiLevelType w:val="hybridMultilevel"/>
    <w:tmpl w:val="1C309D84"/>
    <w:lvl w:ilvl="0" w:tplc="6C881568">
      <w:start w:val="1"/>
      <w:numFmt w:val="bullet"/>
      <w:lvlText w:val=""/>
      <w:lvlJc w:val="left"/>
      <w:pPr>
        <w:tabs>
          <w:tab w:val="num" w:pos="720"/>
        </w:tabs>
        <w:ind w:left="720" w:hanging="360"/>
      </w:pPr>
      <w:rPr>
        <w:rFonts w:ascii="Wingdings" w:hAnsi="Wingdings" w:hint="default"/>
      </w:rPr>
    </w:lvl>
    <w:lvl w:ilvl="1" w:tplc="B40262E6" w:tentative="1">
      <w:start w:val="1"/>
      <w:numFmt w:val="bullet"/>
      <w:lvlText w:val=""/>
      <w:lvlJc w:val="left"/>
      <w:pPr>
        <w:tabs>
          <w:tab w:val="num" w:pos="1440"/>
        </w:tabs>
        <w:ind w:left="1440" w:hanging="360"/>
      </w:pPr>
      <w:rPr>
        <w:rFonts w:ascii="Wingdings" w:hAnsi="Wingdings" w:hint="default"/>
      </w:rPr>
    </w:lvl>
    <w:lvl w:ilvl="2" w:tplc="89AAAC32" w:tentative="1">
      <w:start w:val="1"/>
      <w:numFmt w:val="bullet"/>
      <w:lvlText w:val=""/>
      <w:lvlJc w:val="left"/>
      <w:pPr>
        <w:tabs>
          <w:tab w:val="num" w:pos="2160"/>
        </w:tabs>
        <w:ind w:left="2160" w:hanging="360"/>
      </w:pPr>
      <w:rPr>
        <w:rFonts w:ascii="Wingdings" w:hAnsi="Wingdings" w:hint="default"/>
      </w:rPr>
    </w:lvl>
    <w:lvl w:ilvl="3" w:tplc="64B4D69A" w:tentative="1">
      <w:start w:val="1"/>
      <w:numFmt w:val="bullet"/>
      <w:lvlText w:val=""/>
      <w:lvlJc w:val="left"/>
      <w:pPr>
        <w:tabs>
          <w:tab w:val="num" w:pos="2880"/>
        </w:tabs>
        <w:ind w:left="2880" w:hanging="360"/>
      </w:pPr>
      <w:rPr>
        <w:rFonts w:ascii="Wingdings" w:hAnsi="Wingdings" w:hint="default"/>
      </w:rPr>
    </w:lvl>
    <w:lvl w:ilvl="4" w:tplc="4A3AF808" w:tentative="1">
      <w:start w:val="1"/>
      <w:numFmt w:val="bullet"/>
      <w:lvlText w:val=""/>
      <w:lvlJc w:val="left"/>
      <w:pPr>
        <w:tabs>
          <w:tab w:val="num" w:pos="3600"/>
        </w:tabs>
        <w:ind w:left="3600" w:hanging="360"/>
      </w:pPr>
      <w:rPr>
        <w:rFonts w:ascii="Wingdings" w:hAnsi="Wingdings" w:hint="default"/>
      </w:rPr>
    </w:lvl>
    <w:lvl w:ilvl="5" w:tplc="EC9A9988" w:tentative="1">
      <w:start w:val="1"/>
      <w:numFmt w:val="bullet"/>
      <w:lvlText w:val=""/>
      <w:lvlJc w:val="left"/>
      <w:pPr>
        <w:tabs>
          <w:tab w:val="num" w:pos="4320"/>
        </w:tabs>
        <w:ind w:left="4320" w:hanging="360"/>
      </w:pPr>
      <w:rPr>
        <w:rFonts w:ascii="Wingdings" w:hAnsi="Wingdings" w:hint="default"/>
      </w:rPr>
    </w:lvl>
    <w:lvl w:ilvl="6" w:tplc="67023748" w:tentative="1">
      <w:start w:val="1"/>
      <w:numFmt w:val="bullet"/>
      <w:lvlText w:val=""/>
      <w:lvlJc w:val="left"/>
      <w:pPr>
        <w:tabs>
          <w:tab w:val="num" w:pos="5040"/>
        </w:tabs>
        <w:ind w:left="5040" w:hanging="360"/>
      </w:pPr>
      <w:rPr>
        <w:rFonts w:ascii="Wingdings" w:hAnsi="Wingdings" w:hint="default"/>
      </w:rPr>
    </w:lvl>
    <w:lvl w:ilvl="7" w:tplc="57E43CD6" w:tentative="1">
      <w:start w:val="1"/>
      <w:numFmt w:val="bullet"/>
      <w:lvlText w:val=""/>
      <w:lvlJc w:val="left"/>
      <w:pPr>
        <w:tabs>
          <w:tab w:val="num" w:pos="5760"/>
        </w:tabs>
        <w:ind w:left="5760" w:hanging="360"/>
      </w:pPr>
      <w:rPr>
        <w:rFonts w:ascii="Wingdings" w:hAnsi="Wingdings" w:hint="default"/>
      </w:rPr>
    </w:lvl>
    <w:lvl w:ilvl="8" w:tplc="290ABCA2" w:tentative="1">
      <w:start w:val="1"/>
      <w:numFmt w:val="bullet"/>
      <w:lvlText w:val=""/>
      <w:lvlJc w:val="left"/>
      <w:pPr>
        <w:tabs>
          <w:tab w:val="num" w:pos="6480"/>
        </w:tabs>
        <w:ind w:left="6480" w:hanging="360"/>
      </w:pPr>
      <w:rPr>
        <w:rFonts w:ascii="Wingdings" w:hAnsi="Wingdings" w:hint="default"/>
      </w:rPr>
    </w:lvl>
  </w:abstractNum>
  <w:abstractNum w:abstractNumId="4">
    <w:nsid w:val="7B45523E"/>
    <w:multiLevelType w:val="hybridMultilevel"/>
    <w:tmpl w:val="B3D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E82478"/>
    <w:multiLevelType w:val="hybridMultilevel"/>
    <w:tmpl w:val="C1F09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12"/>
    <w:rsid w:val="0000541F"/>
    <w:rsid w:val="00017BA0"/>
    <w:rsid w:val="00027F22"/>
    <w:rsid w:val="00031477"/>
    <w:rsid w:val="00031E7B"/>
    <w:rsid w:val="0003468C"/>
    <w:rsid w:val="00036677"/>
    <w:rsid w:val="00037123"/>
    <w:rsid w:val="00052049"/>
    <w:rsid w:val="0005698D"/>
    <w:rsid w:val="00065A5C"/>
    <w:rsid w:val="0007321C"/>
    <w:rsid w:val="00076238"/>
    <w:rsid w:val="00083F84"/>
    <w:rsid w:val="000855A9"/>
    <w:rsid w:val="0008634D"/>
    <w:rsid w:val="0009564D"/>
    <w:rsid w:val="000A3452"/>
    <w:rsid w:val="000A5013"/>
    <w:rsid w:val="000B4A98"/>
    <w:rsid w:val="000B62EB"/>
    <w:rsid w:val="000B63FE"/>
    <w:rsid w:val="000C0B62"/>
    <w:rsid w:val="000C23D5"/>
    <w:rsid w:val="000D418E"/>
    <w:rsid w:val="000E57DD"/>
    <w:rsid w:val="000E7D11"/>
    <w:rsid w:val="000F71B7"/>
    <w:rsid w:val="001008EE"/>
    <w:rsid w:val="0010177E"/>
    <w:rsid w:val="00103BBF"/>
    <w:rsid w:val="00105C61"/>
    <w:rsid w:val="0011063A"/>
    <w:rsid w:val="001113D5"/>
    <w:rsid w:val="00123F4A"/>
    <w:rsid w:val="00126B15"/>
    <w:rsid w:val="0013490C"/>
    <w:rsid w:val="00141706"/>
    <w:rsid w:val="001417D7"/>
    <w:rsid w:val="00144272"/>
    <w:rsid w:val="001469AE"/>
    <w:rsid w:val="001606AB"/>
    <w:rsid w:val="0016690A"/>
    <w:rsid w:val="00174E61"/>
    <w:rsid w:val="00175355"/>
    <w:rsid w:val="00175530"/>
    <w:rsid w:val="00176124"/>
    <w:rsid w:val="00185E55"/>
    <w:rsid w:val="00186DC7"/>
    <w:rsid w:val="0019196E"/>
    <w:rsid w:val="00197D19"/>
    <w:rsid w:val="001B264A"/>
    <w:rsid w:val="001C702C"/>
    <w:rsid w:val="001E2C31"/>
    <w:rsid w:val="001F2E42"/>
    <w:rsid w:val="00200D7A"/>
    <w:rsid w:val="002012A9"/>
    <w:rsid w:val="0020197C"/>
    <w:rsid w:val="00203B05"/>
    <w:rsid w:val="00205135"/>
    <w:rsid w:val="002058C3"/>
    <w:rsid w:val="00207CE8"/>
    <w:rsid w:val="00215561"/>
    <w:rsid w:val="00216298"/>
    <w:rsid w:val="0022329F"/>
    <w:rsid w:val="002303EA"/>
    <w:rsid w:val="002456E6"/>
    <w:rsid w:val="00250C70"/>
    <w:rsid w:val="002552A4"/>
    <w:rsid w:val="002573AB"/>
    <w:rsid w:val="0026533D"/>
    <w:rsid w:val="002666C1"/>
    <w:rsid w:val="00271DF4"/>
    <w:rsid w:val="00273B06"/>
    <w:rsid w:val="00274413"/>
    <w:rsid w:val="002A017D"/>
    <w:rsid w:val="002B316D"/>
    <w:rsid w:val="002B686A"/>
    <w:rsid w:val="002C0456"/>
    <w:rsid w:val="002C4B5D"/>
    <w:rsid w:val="002C53AF"/>
    <w:rsid w:val="002C7675"/>
    <w:rsid w:val="002D2912"/>
    <w:rsid w:val="002D2BF9"/>
    <w:rsid w:val="002D45C1"/>
    <w:rsid w:val="002D5487"/>
    <w:rsid w:val="002D6A1B"/>
    <w:rsid w:val="002D6ABD"/>
    <w:rsid w:val="002E20B7"/>
    <w:rsid w:val="002F01E0"/>
    <w:rsid w:val="00305209"/>
    <w:rsid w:val="00305B90"/>
    <w:rsid w:val="003268CE"/>
    <w:rsid w:val="00326CEC"/>
    <w:rsid w:val="0033034B"/>
    <w:rsid w:val="0033369F"/>
    <w:rsid w:val="003363D8"/>
    <w:rsid w:val="0035322B"/>
    <w:rsid w:val="00353CC1"/>
    <w:rsid w:val="00360DE8"/>
    <w:rsid w:val="00365C70"/>
    <w:rsid w:val="00367437"/>
    <w:rsid w:val="003749C3"/>
    <w:rsid w:val="00376597"/>
    <w:rsid w:val="00377788"/>
    <w:rsid w:val="003813A3"/>
    <w:rsid w:val="00381EB1"/>
    <w:rsid w:val="00385E6C"/>
    <w:rsid w:val="00387C2C"/>
    <w:rsid w:val="0039282E"/>
    <w:rsid w:val="003971C0"/>
    <w:rsid w:val="003A5DCD"/>
    <w:rsid w:val="003B178C"/>
    <w:rsid w:val="003C483B"/>
    <w:rsid w:val="003C48EF"/>
    <w:rsid w:val="003D3144"/>
    <w:rsid w:val="003E2ACC"/>
    <w:rsid w:val="003F281B"/>
    <w:rsid w:val="003F620A"/>
    <w:rsid w:val="00402C6B"/>
    <w:rsid w:val="00403147"/>
    <w:rsid w:val="00414248"/>
    <w:rsid w:val="00423CD8"/>
    <w:rsid w:val="00437ED2"/>
    <w:rsid w:val="00444078"/>
    <w:rsid w:val="00445948"/>
    <w:rsid w:val="004624B4"/>
    <w:rsid w:val="00481301"/>
    <w:rsid w:val="004825B0"/>
    <w:rsid w:val="0048361A"/>
    <w:rsid w:val="0049522B"/>
    <w:rsid w:val="004B48EB"/>
    <w:rsid w:val="004B6DB0"/>
    <w:rsid w:val="004C550D"/>
    <w:rsid w:val="004C60D1"/>
    <w:rsid w:val="004C6973"/>
    <w:rsid w:val="004D51DE"/>
    <w:rsid w:val="004D69FF"/>
    <w:rsid w:val="004D7522"/>
    <w:rsid w:val="005027EE"/>
    <w:rsid w:val="00503596"/>
    <w:rsid w:val="005040D7"/>
    <w:rsid w:val="0050704D"/>
    <w:rsid w:val="00511E9B"/>
    <w:rsid w:val="0051591E"/>
    <w:rsid w:val="00521F2B"/>
    <w:rsid w:val="005326ED"/>
    <w:rsid w:val="005825B1"/>
    <w:rsid w:val="00595D02"/>
    <w:rsid w:val="005964F9"/>
    <w:rsid w:val="00596937"/>
    <w:rsid w:val="005B6C5E"/>
    <w:rsid w:val="005C60B1"/>
    <w:rsid w:val="005D5AB8"/>
    <w:rsid w:val="005E1025"/>
    <w:rsid w:val="005E6DDD"/>
    <w:rsid w:val="005F74C2"/>
    <w:rsid w:val="00605A28"/>
    <w:rsid w:val="006067A1"/>
    <w:rsid w:val="00607249"/>
    <w:rsid w:val="00623F07"/>
    <w:rsid w:val="006321BA"/>
    <w:rsid w:val="006413DD"/>
    <w:rsid w:val="00644357"/>
    <w:rsid w:val="006445F1"/>
    <w:rsid w:val="0064473E"/>
    <w:rsid w:val="0064503B"/>
    <w:rsid w:val="00647DD3"/>
    <w:rsid w:val="00654458"/>
    <w:rsid w:val="00664246"/>
    <w:rsid w:val="006670FC"/>
    <w:rsid w:val="0067099F"/>
    <w:rsid w:val="0067236E"/>
    <w:rsid w:val="0067759C"/>
    <w:rsid w:val="00682EE1"/>
    <w:rsid w:val="0068391F"/>
    <w:rsid w:val="00692633"/>
    <w:rsid w:val="0069586B"/>
    <w:rsid w:val="006A5223"/>
    <w:rsid w:val="006B1C4B"/>
    <w:rsid w:val="006B5E07"/>
    <w:rsid w:val="006E54F0"/>
    <w:rsid w:val="006E581F"/>
    <w:rsid w:val="006E5CA0"/>
    <w:rsid w:val="006F2140"/>
    <w:rsid w:val="006F5925"/>
    <w:rsid w:val="006F5A06"/>
    <w:rsid w:val="006F7A13"/>
    <w:rsid w:val="00700620"/>
    <w:rsid w:val="00704929"/>
    <w:rsid w:val="007150FA"/>
    <w:rsid w:val="00715D7E"/>
    <w:rsid w:val="00720E6B"/>
    <w:rsid w:val="0072197C"/>
    <w:rsid w:val="00724A4F"/>
    <w:rsid w:val="0072517F"/>
    <w:rsid w:val="00725740"/>
    <w:rsid w:val="007367E7"/>
    <w:rsid w:val="00741B24"/>
    <w:rsid w:val="00746DA7"/>
    <w:rsid w:val="00750940"/>
    <w:rsid w:val="00757AA4"/>
    <w:rsid w:val="00791927"/>
    <w:rsid w:val="007948D4"/>
    <w:rsid w:val="007A3DE6"/>
    <w:rsid w:val="007A7C73"/>
    <w:rsid w:val="007C4F35"/>
    <w:rsid w:val="007D035B"/>
    <w:rsid w:val="007D21B4"/>
    <w:rsid w:val="007D3D85"/>
    <w:rsid w:val="007F45DA"/>
    <w:rsid w:val="007F4A2D"/>
    <w:rsid w:val="007F5E5F"/>
    <w:rsid w:val="00802411"/>
    <w:rsid w:val="00806EDD"/>
    <w:rsid w:val="00816E0B"/>
    <w:rsid w:val="008175B8"/>
    <w:rsid w:val="008262F6"/>
    <w:rsid w:val="0083105E"/>
    <w:rsid w:val="00842720"/>
    <w:rsid w:val="00842FCC"/>
    <w:rsid w:val="00847238"/>
    <w:rsid w:val="00861016"/>
    <w:rsid w:val="00861E8F"/>
    <w:rsid w:val="00873398"/>
    <w:rsid w:val="00876F8E"/>
    <w:rsid w:val="00882D0D"/>
    <w:rsid w:val="00885744"/>
    <w:rsid w:val="00887BC8"/>
    <w:rsid w:val="00891ECA"/>
    <w:rsid w:val="00895B78"/>
    <w:rsid w:val="008B241F"/>
    <w:rsid w:val="008B5D85"/>
    <w:rsid w:val="008C273C"/>
    <w:rsid w:val="008C677B"/>
    <w:rsid w:val="008D43D7"/>
    <w:rsid w:val="008D6F27"/>
    <w:rsid w:val="008E3029"/>
    <w:rsid w:val="008F0A03"/>
    <w:rsid w:val="00930C27"/>
    <w:rsid w:val="00934B9E"/>
    <w:rsid w:val="009405DE"/>
    <w:rsid w:val="00956AA5"/>
    <w:rsid w:val="00965F93"/>
    <w:rsid w:val="0096795E"/>
    <w:rsid w:val="00971482"/>
    <w:rsid w:val="009722C3"/>
    <w:rsid w:val="00974C8B"/>
    <w:rsid w:val="00984CE4"/>
    <w:rsid w:val="009873E4"/>
    <w:rsid w:val="009902BF"/>
    <w:rsid w:val="009A311E"/>
    <w:rsid w:val="009B4473"/>
    <w:rsid w:val="009C1446"/>
    <w:rsid w:val="009D70CC"/>
    <w:rsid w:val="009E0FED"/>
    <w:rsid w:val="009E1ABF"/>
    <w:rsid w:val="009F0A84"/>
    <w:rsid w:val="009F66E4"/>
    <w:rsid w:val="00A0435F"/>
    <w:rsid w:val="00A043F5"/>
    <w:rsid w:val="00A04C2F"/>
    <w:rsid w:val="00A07786"/>
    <w:rsid w:val="00A13977"/>
    <w:rsid w:val="00A178D3"/>
    <w:rsid w:val="00A253B4"/>
    <w:rsid w:val="00A25D1F"/>
    <w:rsid w:val="00A3040F"/>
    <w:rsid w:val="00A350A6"/>
    <w:rsid w:val="00A35908"/>
    <w:rsid w:val="00A40458"/>
    <w:rsid w:val="00A50B5B"/>
    <w:rsid w:val="00A6547C"/>
    <w:rsid w:val="00A724C2"/>
    <w:rsid w:val="00A94EAC"/>
    <w:rsid w:val="00AA22E6"/>
    <w:rsid w:val="00AB4BF7"/>
    <w:rsid w:val="00AC2831"/>
    <w:rsid w:val="00AD0D55"/>
    <w:rsid w:val="00AE0314"/>
    <w:rsid w:val="00AF1B6F"/>
    <w:rsid w:val="00AF2688"/>
    <w:rsid w:val="00B01BFF"/>
    <w:rsid w:val="00B11B7E"/>
    <w:rsid w:val="00B13431"/>
    <w:rsid w:val="00B14DC4"/>
    <w:rsid w:val="00B15391"/>
    <w:rsid w:val="00B160EE"/>
    <w:rsid w:val="00B266EA"/>
    <w:rsid w:val="00B31DC8"/>
    <w:rsid w:val="00B40FC0"/>
    <w:rsid w:val="00B50FB9"/>
    <w:rsid w:val="00B529AC"/>
    <w:rsid w:val="00B6093A"/>
    <w:rsid w:val="00B721C6"/>
    <w:rsid w:val="00B72EFA"/>
    <w:rsid w:val="00B74078"/>
    <w:rsid w:val="00B76C23"/>
    <w:rsid w:val="00B7735A"/>
    <w:rsid w:val="00B809A0"/>
    <w:rsid w:val="00B868CC"/>
    <w:rsid w:val="00B958BF"/>
    <w:rsid w:val="00B95D4C"/>
    <w:rsid w:val="00BA573F"/>
    <w:rsid w:val="00BD0A78"/>
    <w:rsid w:val="00BD1956"/>
    <w:rsid w:val="00BD5A42"/>
    <w:rsid w:val="00BE63A8"/>
    <w:rsid w:val="00BF5C97"/>
    <w:rsid w:val="00C02483"/>
    <w:rsid w:val="00C02734"/>
    <w:rsid w:val="00C03A6C"/>
    <w:rsid w:val="00C07DBC"/>
    <w:rsid w:val="00C158B3"/>
    <w:rsid w:val="00C25205"/>
    <w:rsid w:val="00C274A2"/>
    <w:rsid w:val="00C34FD5"/>
    <w:rsid w:val="00C4324C"/>
    <w:rsid w:val="00C5089E"/>
    <w:rsid w:val="00C5133B"/>
    <w:rsid w:val="00C54658"/>
    <w:rsid w:val="00C571CB"/>
    <w:rsid w:val="00C6658E"/>
    <w:rsid w:val="00C71152"/>
    <w:rsid w:val="00C71F78"/>
    <w:rsid w:val="00C80792"/>
    <w:rsid w:val="00C81943"/>
    <w:rsid w:val="00C849FA"/>
    <w:rsid w:val="00C84A05"/>
    <w:rsid w:val="00C95118"/>
    <w:rsid w:val="00CA18DC"/>
    <w:rsid w:val="00CD7903"/>
    <w:rsid w:val="00CE26F7"/>
    <w:rsid w:val="00D007D7"/>
    <w:rsid w:val="00D06B6A"/>
    <w:rsid w:val="00D1107D"/>
    <w:rsid w:val="00D116A0"/>
    <w:rsid w:val="00D130EE"/>
    <w:rsid w:val="00D14BDC"/>
    <w:rsid w:val="00D21596"/>
    <w:rsid w:val="00D229D5"/>
    <w:rsid w:val="00D3164E"/>
    <w:rsid w:val="00D319AC"/>
    <w:rsid w:val="00D42F7E"/>
    <w:rsid w:val="00D61D5C"/>
    <w:rsid w:val="00D632A0"/>
    <w:rsid w:val="00D768FE"/>
    <w:rsid w:val="00D77A7A"/>
    <w:rsid w:val="00D82609"/>
    <w:rsid w:val="00D84BA4"/>
    <w:rsid w:val="00D8513A"/>
    <w:rsid w:val="00D86F9D"/>
    <w:rsid w:val="00D90C76"/>
    <w:rsid w:val="00DA0172"/>
    <w:rsid w:val="00DA3CCD"/>
    <w:rsid w:val="00DC68AA"/>
    <w:rsid w:val="00DD000D"/>
    <w:rsid w:val="00DD659C"/>
    <w:rsid w:val="00DE3E76"/>
    <w:rsid w:val="00DE48D0"/>
    <w:rsid w:val="00DE4D50"/>
    <w:rsid w:val="00DF3E3C"/>
    <w:rsid w:val="00DF4C04"/>
    <w:rsid w:val="00DF5CE3"/>
    <w:rsid w:val="00E001FE"/>
    <w:rsid w:val="00E031A2"/>
    <w:rsid w:val="00E03AA0"/>
    <w:rsid w:val="00E11106"/>
    <w:rsid w:val="00E31050"/>
    <w:rsid w:val="00E41C92"/>
    <w:rsid w:val="00E450AA"/>
    <w:rsid w:val="00E453A6"/>
    <w:rsid w:val="00E52EE4"/>
    <w:rsid w:val="00E56B6A"/>
    <w:rsid w:val="00E60971"/>
    <w:rsid w:val="00E63A2E"/>
    <w:rsid w:val="00E70620"/>
    <w:rsid w:val="00E81043"/>
    <w:rsid w:val="00E81995"/>
    <w:rsid w:val="00E84E7C"/>
    <w:rsid w:val="00E92678"/>
    <w:rsid w:val="00EA7716"/>
    <w:rsid w:val="00EB128E"/>
    <w:rsid w:val="00EB190F"/>
    <w:rsid w:val="00F23675"/>
    <w:rsid w:val="00F25AD9"/>
    <w:rsid w:val="00F26CA6"/>
    <w:rsid w:val="00F37396"/>
    <w:rsid w:val="00F374AF"/>
    <w:rsid w:val="00F5329F"/>
    <w:rsid w:val="00F6373F"/>
    <w:rsid w:val="00F65FA5"/>
    <w:rsid w:val="00F743AE"/>
    <w:rsid w:val="00F76784"/>
    <w:rsid w:val="00F90CD4"/>
    <w:rsid w:val="00FB3039"/>
    <w:rsid w:val="00FB7C78"/>
    <w:rsid w:val="00FC336E"/>
    <w:rsid w:val="00FC490B"/>
    <w:rsid w:val="00FC6598"/>
    <w:rsid w:val="00FD2B1A"/>
    <w:rsid w:val="00FE1F1C"/>
    <w:rsid w:val="00FE3C3F"/>
    <w:rsid w:val="00FF634E"/>
    <w:rsid w:val="00FF7EB9"/>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5CD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2912"/>
    <w:rPr>
      <w:rFonts w:ascii="Cambria" w:eastAsia="MS ??" w:hAnsi="Cambria" w:cs="Times New Roman"/>
    </w:rPr>
  </w:style>
  <w:style w:type="paragraph" w:styleId="Heading5">
    <w:name w:val="heading 5"/>
    <w:basedOn w:val="Normal"/>
    <w:next w:val="Normal"/>
    <w:link w:val="Heading5Char"/>
    <w:uiPriority w:val="9"/>
    <w:unhideWhenUsed/>
    <w:qFormat/>
    <w:rsid w:val="002303EA"/>
    <w:pPr>
      <w:keepNext/>
      <w:keepLines/>
      <w:spacing w:line="360" w:lineRule="auto"/>
      <w:outlineLvl w:val="4"/>
    </w:pPr>
    <w:rPr>
      <w:rFonts w:ascii="Times New Roman" w:eastAsiaTheme="majorEastAsia" w:hAnsi="Times New Roman" w:cstheme="majorBidi"/>
      <w:b/>
      <w:color w:val="243F60"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07"/>
    <w:pPr>
      <w:ind w:left="720"/>
      <w:contextualSpacing/>
    </w:pPr>
  </w:style>
  <w:style w:type="paragraph" w:styleId="FootnoteText">
    <w:name w:val="footnote text"/>
    <w:basedOn w:val="Normal"/>
    <w:link w:val="FootnoteTextChar"/>
    <w:uiPriority w:val="99"/>
    <w:rsid w:val="004B48EB"/>
  </w:style>
  <w:style w:type="character" w:customStyle="1" w:styleId="FootnoteTextChar">
    <w:name w:val="Footnote Text Char"/>
    <w:basedOn w:val="DefaultParagraphFont"/>
    <w:link w:val="FootnoteText"/>
    <w:uiPriority w:val="99"/>
    <w:rsid w:val="004B48EB"/>
    <w:rPr>
      <w:rFonts w:ascii="Cambria" w:eastAsia="MS ??" w:hAnsi="Cambria" w:cs="Times New Roman"/>
    </w:rPr>
  </w:style>
  <w:style w:type="character" w:styleId="FootnoteReference">
    <w:name w:val="footnote reference"/>
    <w:basedOn w:val="DefaultParagraphFont"/>
    <w:uiPriority w:val="99"/>
    <w:rsid w:val="004B48EB"/>
    <w:rPr>
      <w:rFonts w:cs="Times New Roman"/>
      <w:vertAlign w:val="superscript"/>
    </w:rPr>
  </w:style>
  <w:style w:type="character" w:customStyle="1" w:styleId="Heading5Char">
    <w:name w:val="Heading 5 Char"/>
    <w:basedOn w:val="DefaultParagraphFont"/>
    <w:link w:val="Heading5"/>
    <w:uiPriority w:val="9"/>
    <w:rsid w:val="002303EA"/>
    <w:rPr>
      <w:rFonts w:ascii="Times New Roman" w:eastAsiaTheme="majorEastAsia" w:hAnsi="Times New Roman" w:cstheme="majorBidi"/>
      <w:b/>
      <w:color w:val="243F60" w:themeColor="accent1" w:themeShade="7F"/>
      <w:szCs w:val="22"/>
    </w:rPr>
  </w:style>
  <w:style w:type="character" w:styleId="CommentReference">
    <w:name w:val="annotation reference"/>
    <w:basedOn w:val="DefaultParagraphFont"/>
    <w:uiPriority w:val="99"/>
    <w:semiHidden/>
    <w:unhideWhenUsed/>
    <w:rsid w:val="001F2E42"/>
    <w:rPr>
      <w:sz w:val="18"/>
      <w:szCs w:val="18"/>
    </w:rPr>
  </w:style>
  <w:style w:type="paragraph" w:styleId="CommentText">
    <w:name w:val="annotation text"/>
    <w:basedOn w:val="Normal"/>
    <w:link w:val="CommentTextChar"/>
    <w:uiPriority w:val="99"/>
    <w:unhideWhenUsed/>
    <w:rsid w:val="001F2E42"/>
  </w:style>
  <w:style w:type="character" w:customStyle="1" w:styleId="CommentTextChar">
    <w:name w:val="Comment Text Char"/>
    <w:basedOn w:val="DefaultParagraphFont"/>
    <w:link w:val="CommentText"/>
    <w:uiPriority w:val="99"/>
    <w:rsid w:val="001F2E42"/>
    <w:rPr>
      <w:rFonts w:ascii="Cambria" w:eastAsia="MS ??" w:hAnsi="Cambria" w:cs="Times New Roman"/>
    </w:rPr>
  </w:style>
  <w:style w:type="paragraph" w:styleId="CommentSubject">
    <w:name w:val="annotation subject"/>
    <w:basedOn w:val="CommentText"/>
    <w:next w:val="CommentText"/>
    <w:link w:val="CommentSubjectChar"/>
    <w:uiPriority w:val="99"/>
    <w:semiHidden/>
    <w:unhideWhenUsed/>
    <w:rsid w:val="001F2E42"/>
    <w:rPr>
      <w:b/>
      <w:bCs/>
      <w:sz w:val="20"/>
      <w:szCs w:val="20"/>
    </w:rPr>
  </w:style>
  <w:style w:type="character" w:customStyle="1" w:styleId="CommentSubjectChar">
    <w:name w:val="Comment Subject Char"/>
    <w:basedOn w:val="CommentTextChar"/>
    <w:link w:val="CommentSubject"/>
    <w:uiPriority w:val="99"/>
    <w:semiHidden/>
    <w:rsid w:val="001F2E42"/>
    <w:rPr>
      <w:rFonts w:ascii="Cambria" w:eastAsia="MS ??" w:hAnsi="Cambria" w:cs="Times New Roman"/>
      <w:b/>
      <w:bCs/>
      <w:sz w:val="20"/>
      <w:szCs w:val="20"/>
    </w:rPr>
  </w:style>
  <w:style w:type="paragraph" w:styleId="BalloonText">
    <w:name w:val="Balloon Text"/>
    <w:basedOn w:val="Normal"/>
    <w:link w:val="BalloonTextChar"/>
    <w:uiPriority w:val="99"/>
    <w:semiHidden/>
    <w:unhideWhenUsed/>
    <w:rsid w:val="001F2E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E42"/>
    <w:rPr>
      <w:rFonts w:ascii="Lucida Grande" w:eastAsia="MS ??" w:hAnsi="Lucida Grande" w:cs="Lucida Grande"/>
      <w:sz w:val="18"/>
      <w:szCs w:val="18"/>
    </w:rPr>
  </w:style>
  <w:style w:type="character" w:styleId="Hyperlink">
    <w:name w:val="Hyperlink"/>
    <w:basedOn w:val="DefaultParagraphFont"/>
    <w:uiPriority w:val="99"/>
    <w:unhideWhenUsed/>
    <w:rsid w:val="006067A1"/>
    <w:rPr>
      <w:color w:val="0000FF" w:themeColor="hyperlink"/>
      <w:u w:val="single"/>
    </w:rPr>
  </w:style>
  <w:style w:type="character" w:styleId="FollowedHyperlink">
    <w:name w:val="FollowedHyperlink"/>
    <w:basedOn w:val="DefaultParagraphFont"/>
    <w:uiPriority w:val="99"/>
    <w:semiHidden/>
    <w:unhideWhenUsed/>
    <w:rsid w:val="006067A1"/>
    <w:rPr>
      <w:color w:val="800080" w:themeColor="followedHyperlink"/>
      <w:u w:val="single"/>
    </w:rPr>
  </w:style>
  <w:style w:type="paragraph" w:styleId="Footer">
    <w:name w:val="footer"/>
    <w:basedOn w:val="Normal"/>
    <w:link w:val="FooterChar"/>
    <w:uiPriority w:val="99"/>
    <w:unhideWhenUsed/>
    <w:rsid w:val="00A253B4"/>
    <w:pPr>
      <w:tabs>
        <w:tab w:val="center" w:pos="4320"/>
        <w:tab w:val="right" w:pos="8640"/>
      </w:tabs>
    </w:pPr>
  </w:style>
  <w:style w:type="character" w:customStyle="1" w:styleId="FooterChar">
    <w:name w:val="Footer Char"/>
    <w:basedOn w:val="DefaultParagraphFont"/>
    <w:link w:val="Footer"/>
    <w:uiPriority w:val="99"/>
    <w:rsid w:val="00A253B4"/>
    <w:rPr>
      <w:rFonts w:ascii="Cambria" w:eastAsia="MS ??" w:hAnsi="Cambria" w:cs="Times New Roman"/>
    </w:rPr>
  </w:style>
  <w:style w:type="character" w:styleId="PageNumber">
    <w:name w:val="page number"/>
    <w:basedOn w:val="DefaultParagraphFont"/>
    <w:uiPriority w:val="99"/>
    <w:semiHidden/>
    <w:unhideWhenUsed/>
    <w:rsid w:val="00A253B4"/>
  </w:style>
  <w:style w:type="paragraph" w:styleId="Header">
    <w:name w:val="header"/>
    <w:basedOn w:val="Normal"/>
    <w:link w:val="HeaderChar"/>
    <w:uiPriority w:val="99"/>
    <w:unhideWhenUsed/>
    <w:rsid w:val="00A253B4"/>
    <w:pPr>
      <w:tabs>
        <w:tab w:val="center" w:pos="4320"/>
        <w:tab w:val="right" w:pos="8640"/>
      </w:tabs>
    </w:pPr>
  </w:style>
  <w:style w:type="character" w:customStyle="1" w:styleId="HeaderChar">
    <w:name w:val="Header Char"/>
    <w:basedOn w:val="DefaultParagraphFont"/>
    <w:link w:val="Header"/>
    <w:uiPriority w:val="99"/>
    <w:rsid w:val="00A253B4"/>
    <w:rPr>
      <w:rFonts w:ascii="Cambria" w:eastAsia="MS ??" w:hAnsi="Cambria" w:cs="Times New Roman"/>
    </w:rPr>
  </w:style>
  <w:style w:type="paragraph" w:styleId="EndnoteText">
    <w:name w:val="endnote text"/>
    <w:basedOn w:val="Normal"/>
    <w:link w:val="EndnoteTextChar"/>
    <w:uiPriority w:val="99"/>
    <w:unhideWhenUsed/>
    <w:rsid w:val="00C4324C"/>
  </w:style>
  <w:style w:type="character" w:customStyle="1" w:styleId="EndnoteTextChar">
    <w:name w:val="Endnote Text Char"/>
    <w:basedOn w:val="DefaultParagraphFont"/>
    <w:link w:val="EndnoteText"/>
    <w:uiPriority w:val="99"/>
    <w:rsid w:val="00C4324C"/>
    <w:rPr>
      <w:rFonts w:ascii="Cambria" w:eastAsia="MS ??" w:hAnsi="Cambria" w:cs="Times New Roman"/>
    </w:rPr>
  </w:style>
  <w:style w:type="character" w:styleId="EndnoteReference">
    <w:name w:val="endnote reference"/>
    <w:basedOn w:val="DefaultParagraphFont"/>
    <w:uiPriority w:val="99"/>
    <w:unhideWhenUsed/>
    <w:rsid w:val="00C4324C"/>
    <w:rPr>
      <w:vertAlign w:val="superscript"/>
    </w:rPr>
  </w:style>
  <w:style w:type="paragraph" w:customStyle="1" w:styleId="p1">
    <w:name w:val="p1"/>
    <w:basedOn w:val="Normal"/>
    <w:rsid w:val="007D21B4"/>
    <w:rPr>
      <w:rFonts w:ascii="Times" w:eastAsiaTheme="minorEastAsia" w:hAnsi="Times"/>
      <w:sz w:val="9"/>
      <w:szCs w:val="9"/>
      <w:lang w:val="en-US"/>
    </w:rPr>
  </w:style>
  <w:style w:type="character" w:customStyle="1" w:styleId="s1">
    <w:name w:val="s1"/>
    <w:basedOn w:val="DefaultParagraphFont"/>
    <w:rsid w:val="007D21B4"/>
    <w:rPr>
      <w:rFonts w:ascii="Helvetica" w:hAnsi="Helvetica" w:hint="default"/>
      <w:sz w:val="9"/>
      <w:szCs w:val="9"/>
    </w:rPr>
  </w:style>
  <w:style w:type="character" w:customStyle="1" w:styleId="apple-converted-space">
    <w:name w:val="apple-converted-space"/>
    <w:basedOn w:val="DefaultParagraphFont"/>
    <w:rsid w:val="007D21B4"/>
  </w:style>
  <w:style w:type="paragraph" w:customStyle="1" w:styleId="EndNoteBibliography">
    <w:name w:val="EndNote Bibliography"/>
    <w:basedOn w:val="Normal"/>
    <w:rsid w:val="005326ED"/>
    <w:rPr>
      <w:rFonts w:ascii="Times New Roman" w:eastAsiaTheme="minorEastAsia" w:hAnsi="Times New Roman"/>
      <w:lang w:val="en-US"/>
    </w:rPr>
  </w:style>
  <w:style w:type="paragraph" w:styleId="Revision">
    <w:name w:val="Revision"/>
    <w:hidden/>
    <w:uiPriority w:val="99"/>
    <w:semiHidden/>
    <w:rsid w:val="00AB4BF7"/>
    <w:rPr>
      <w:rFonts w:ascii="Cambria" w:eastAsia="MS ??" w:hAnsi="Cambria" w:cs="Times New Roman"/>
    </w:rPr>
  </w:style>
  <w:style w:type="character" w:styleId="Strong">
    <w:name w:val="Strong"/>
    <w:basedOn w:val="DefaultParagraphFont"/>
    <w:uiPriority w:val="22"/>
    <w:qFormat/>
    <w:rsid w:val="00203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3345">
      <w:bodyDiv w:val="1"/>
      <w:marLeft w:val="0"/>
      <w:marRight w:val="0"/>
      <w:marTop w:val="0"/>
      <w:marBottom w:val="0"/>
      <w:divBdr>
        <w:top w:val="none" w:sz="0" w:space="0" w:color="auto"/>
        <w:left w:val="none" w:sz="0" w:space="0" w:color="auto"/>
        <w:bottom w:val="none" w:sz="0" w:space="0" w:color="auto"/>
        <w:right w:val="none" w:sz="0" w:space="0" w:color="auto"/>
      </w:divBdr>
    </w:div>
    <w:div w:id="523399149">
      <w:bodyDiv w:val="1"/>
      <w:marLeft w:val="0"/>
      <w:marRight w:val="0"/>
      <w:marTop w:val="0"/>
      <w:marBottom w:val="0"/>
      <w:divBdr>
        <w:top w:val="none" w:sz="0" w:space="0" w:color="auto"/>
        <w:left w:val="none" w:sz="0" w:space="0" w:color="auto"/>
        <w:bottom w:val="none" w:sz="0" w:space="0" w:color="auto"/>
        <w:right w:val="none" w:sz="0" w:space="0" w:color="auto"/>
      </w:divBdr>
    </w:div>
    <w:div w:id="643043198">
      <w:bodyDiv w:val="1"/>
      <w:marLeft w:val="0"/>
      <w:marRight w:val="0"/>
      <w:marTop w:val="0"/>
      <w:marBottom w:val="0"/>
      <w:divBdr>
        <w:top w:val="none" w:sz="0" w:space="0" w:color="auto"/>
        <w:left w:val="none" w:sz="0" w:space="0" w:color="auto"/>
        <w:bottom w:val="none" w:sz="0" w:space="0" w:color="auto"/>
        <w:right w:val="none" w:sz="0" w:space="0" w:color="auto"/>
      </w:divBdr>
    </w:div>
    <w:div w:id="700858013">
      <w:bodyDiv w:val="1"/>
      <w:marLeft w:val="0"/>
      <w:marRight w:val="0"/>
      <w:marTop w:val="0"/>
      <w:marBottom w:val="0"/>
      <w:divBdr>
        <w:top w:val="none" w:sz="0" w:space="0" w:color="auto"/>
        <w:left w:val="none" w:sz="0" w:space="0" w:color="auto"/>
        <w:bottom w:val="none" w:sz="0" w:space="0" w:color="auto"/>
        <w:right w:val="none" w:sz="0" w:space="0" w:color="auto"/>
      </w:divBdr>
      <w:divsChild>
        <w:div w:id="1627396649">
          <w:marLeft w:val="432"/>
          <w:marRight w:val="0"/>
          <w:marTop w:val="120"/>
          <w:marBottom w:val="0"/>
          <w:divBdr>
            <w:top w:val="none" w:sz="0" w:space="0" w:color="auto"/>
            <w:left w:val="none" w:sz="0" w:space="0" w:color="auto"/>
            <w:bottom w:val="none" w:sz="0" w:space="0" w:color="auto"/>
            <w:right w:val="none" w:sz="0" w:space="0" w:color="auto"/>
          </w:divBdr>
        </w:div>
      </w:divsChild>
    </w:div>
    <w:div w:id="1281836867">
      <w:bodyDiv w:val="1"/>
      <w:marLeft w:val="0"/>
      <w:marRight w:val="0"/>
      <w:marTop w:val="0"/>
      <w:marBottom w:val="0"/>
      <w:divBdr>
        <w:top w:val="none" w:sz="0" w:space="0" w:color="auto"/>
        <w:left w:val="none" w:sz="0" w:space="0" w:color="auto"/>
        <w:bottom w:val="none" w:sz="0" w:space="0" w:color="auto"/>
        <w:right w:val="none" w:sz="0" w:space="0" w:color="auto"/>
      </w:divBdr>
    </w:div>
    <w:div w:id="1376390676">
      <w:bodyDiv w:val="1"/>
      <w:marLeft w:val="0"/>
      <w:marRight w:val="0"/>
      <w:marTop w:val="0"/>
      <w:marBottom w:val="0"/>
      <w:divBdr>
        <w:top w:val="none" w:sz="0" w:space="0" w:color="auto"/>
        <w:left w:val="none" w:sz="0" w:space="0" w:color="auto"/>
        <w:bottom w:val="none" w:sz="0" w:space="0" w:color="auto"/>
        <w:right w:val="none" w:sz="0" w:space="0" w:color="auto"/>
      </w:divBdr>
      <w:divsChild>
        <w:div w:id="1606647028">
          <w:marLeft w:val="547"/>
          <w:marRight w:val="0"/>
          <w:marTop w:val="0"/>
          <w:marBottom w:val="0"/>
          <w:divBdr>
            <w:top w:val="none" w:sz="0" w:space="0" w:color="auto"/>
            <w:left w:val="none" w:sz="0" w:space="0" w:color="auto"/>
            <w:bottom w:val="none" w:sz="0" w:space="0" w:color="auto"/>
            <w:right w:val="none" w:sz="0" w:space="0" w:color="auto"/>
          </w:divBdr>
        </w:div>
      </w:divsChild>
    </w:div>
    <w:div w:id="1396778768">
      <w:bodyDiv w:val="1"/>
      <w:marLeft w:val="0"/>
      <w:marRight w:val="0"/>
      <w:marTop w:val="0"/>
      <w:marBottom w:val="0"/>
      <w:divBdr>
        <w:top w:val="none" w:sz="0" w:space="0" w:color="auto"/>
        <w:left w:val="none" w:sz="0" w:space="0" w:color="auto"/>
        <w:bottom w:val="none" w:sz="0" w:space="0" w:color="auto"/>
        <w:right w:val="none" w:sz="0" w:space="0" w:color="auto"/>
      </w:divBdr>
      <w:divsChild>
        <w:div w:id="294722597">
          <w:marLeft w:val="547"/>
          <w:marRight w:val="0"/>
          <w:marTop w:val="0"/>
          <w:marBottom w:val="0"/>
          <w:divBdr>
            <w:top w:val="none" w:sz="0" w:space="0" w:color="auto"/>
            <w:left w:val="none" w:sz="0" w:space="0" w:color="auto"/>
            <w:bottom w:val="none" w:sz="0" w:space="0" w:color="auto"/>
            <w:right w:val="none" w:sz="0" w:space="0" w:color="auto"/>
          </w:divBdr>
        </w:div>
      </w:divsChild>
    </w:div>
    <w:div w:id="1423454066">
      <w:bodyDiv w:val="1"/>
      <w:marLeft w:val="0"/>
      <w:marRight w:val="0"/>
      <w:marTop w:val="0"/>
      <w:marBottom w:val="0"/>
      <w:divBdr>
        <w:top w:val="none" w:sz="0" w:space="0" w:color="auto"/>
        <w:left w:val="none" w:sz="0" w:space="0" w:color="auto"/>
        <w:bottom w:val="none" w:sz="0" w:space="0" w:color="auto"/>
        <w:right w:val="none" w:sz="0" w:space="0" w:color="auto"/>
      </w:divBdr>
    </w:div>
    <w:div w:id="1433091847">
      <w:bodyDiv w:val="1"/>
      <w:marLeft w:val="0"/>
      <w:marRight w:val="0"/>
      <w:marTop w:val="0"/>
      <w:marBottom w:val="0"/>
      <w:divBdr>
        <w:top w:val="none" w:sz="0" w:space="0" w:color="auto"/>
        <w:left w:val="none" w:sz="0" w:space="0" w:color="auto"/>
        <w:bottom w:val="none" w:sz="0" w:space="0" w:color="auto"/>
        <w:right w:val="none" w:sz="0" w:space="0" w:color="auto"/>
      </w:divBdr>
    </w:div>
    <w:div w:id="1491210180">
      <w:bodyDiv w:val="1"/>
      <w:marLeft w:val="0"/>
      <w:marRight w:val="0"/>
      <w:marTop w:val="0"/>
      <w:marBottom w:val="0"/>
      <w:divBdr>
        <w:top w:val="none" w:sz="0" w:space="0" w:color="auto"/>
        <w:left w:val="none" w:sz="0" w:space="0" w:color="auto"/>
        <w:bottom w:val="none" w:sz="0" w:space="0" w:color="auto"/>
        <w:right w:val="none" w:sz="0" w:space="0" w:color="auto"/>
      </w:divBdr>
    </w:div>
    <w:div w:id="1685092286">
      <w:bodyDiv w:val="1"/>
      <w:marLeft w:val="0"/>
      <w:marRight w:val="0"/>
      <w:marTop w:val="0"/>
      <w:marBottom w:val="0"/>
      <w:divBdr>
        <w:top w:val="none" w:sz="0" w:space="0" w:color="auto"/>
        <w:left w:val="none" w:sz="0" w:space="0" w:color="auto"/>
        <w:bottom w:val="none" w:sz="0" w:space="0" w:color="auto"/>
        <w:right w:val="none" w:sz="0" w:space="0" w:color="auto"/>
      </w:divBdr>
    </w:div>
    <w:div w:id="1810777413">
      <w:bodyDiv w:val="1"/>
      <w:marLeft w:val="0"/>
      <w:marRight w:val="0"/>
      <w:marTop w:val="0"/>
      <w:marBottom w:val="0"/>
      <w:divBdr>
        <w:top w:val="none" w:sz="0" w:space="0" w:color="auto"/>
        <w:left w:val="none" w:sz="0" w:space="0" w:color="auto"/>
        <w:bottom w:val="none" w:sz="0" w:space="0" w:color="auto"/>
        <w:right w:val="none" w:sz="0" w:space="0" w:color="auto"/>
      </w:divBdr>
    </w:div>
    <w:div w:id="1840345919">
      <w:bodyDiv w:val="1"/>
      <w:marLeft w:val="0"/>
      <w:marRight w:val="0"/>
      <w:marTop w:val="0"/>
      <w:marBottom w:val="0"/>
      <w:divBdr>
        <w:top w:val="none" w:sz="0" w:space="0" w:color="auto"/>
        <w:left w:val="none" w:sz="0" w:space="0" w:color="auto"/>
        <w:bottom w:val="none" w:sz="0" w:space="0" w:color="auto"/>
        <w:right w:val="none" w:sz="0" w:space="0" w:color="auto"/>
      </w:divBdr>
    </w:div>
    <w:div w:id="2136828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ultenhave.nl/Transcription-DCA-2.htm" TargetMode="External"/><Relationship Id="rId8" Type="http://schemas.openxmlformats.org/officeDocument/2006/relationships/hyperlink" Target="https://www.journalslibrary.nihr.ac.uk/hsdr/hsdr03070" TargetMode="External"/><Relationship Id="rId9" Type="http://schemas.openxmlformats.org/officeDocument/2006/relationships/hyperlink" Target="https://www.journalslibrary.nihr.ac.uk/programmes/hsdr/14194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8194</Words>
  <Characters>46708</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Merran Toerien</dc:creator>
  <cp:lastModifiedBy>Merran Toerien</cp:lastModifiedBy>
  <cp:revision>2</cp:revision>
  <dcterms:created xsi:type="dcterms:W3CDTF">2018-04-04T14:40:00Z</dcterms:created>
  <dcterms:modified xsi:type="dcterms:W3CDTF">2018-04-04T14:40:00Z</dcterms:modified>
</cp:coreProperties>
</file>