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5775E" w14:textId="262AC22C" w:rsidR="00A6115C" w:rsidRPr="00405701" w:rsidRDefault="00EA3EEE" w:rsidP="003B0FC4">
      <w:pPr>
        <w:spacing w:line="480" w:lineRule="auto"/>
        <w:jc w:val="center"/>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t xml:space="preserve">HUMAN </w:t>
      </w:r>
      <w:r w:rsidR="000A4FB6" w:rsidRPr="00405701">
        <w:rPr>
          <w:rFonts w:asciiTheme="minorHAnsi" w:hAnsiTheme="minorHAnsi"/>
          <w:b/>
          <w:color w:val="000000" w:themeColor="text1"/>
          <w:sz w:val="24"/>
          <w:szCs w:val="24"/>
          <w:lang w:val="en-GB"/>
        </w:rPr>
        <w:t>BEHAVIOURAL</w:t>
      </w:r>
      <w:r w:rsidRPr="00405701">
        <w:rPr>
          <w:rFonts w:asciiTheme="minorHAnsi" w:hAnsiTheme="minorHAnsi"/>
          <w:b/>
          <w:color w:val="000000" w:themeColor="text1"/>
          <w:sz w:val="24"/>
          <w:szCs w:val="24"/>
          <w:lang w:val="en-GB"/>
        </w:rPr>
        <w:t xml:space="preserve"> DISCRIMINATION OF HUMAN, CHIMPANZEE AND MACAQUE AFFECTIVE VOCALISATIONS IS REFLECT</w:t>
      </w:r>
      <w:r w:rsidR="004C3CD8" w:rsidRPr="00405701">
        <w:rPr>
          <w:rFonts w:asciiTheme="minorHAnsi" w:hAnsiTheme="minorHAnsi"/>
          <w:b/>
          <w:color w:val="000000" w:themeColor="text1"/>
          <w:sz w:val="24"/>
          <w:szCs w:val="24"/>
          <w:lang w:val="en-GB"/>
        </w:rPr>
        <w:t>ED BY</w:t>
      </w:r>
      <w:r w:rsidRPr="00405701">
        <w:rPr>
          <w:rFonts w:asciiTheme="minorHAnsi" w:hAnsiTheme="minorHAnsi"/>
          <w:b/>
          <w:color w:val="000000" w:themeColor="text1"/>
          <w:sz w:val="24"/>
          <w:szCs w:val="24"/>
          <w:lang w:val="en-GB"/>
        </w:rPr>
        <w:t xml:space="preserve"> THE NEURAL RESPONSE </w:t>
      </w:r>
      <w:r w:rsidR="004C3CD8" w:rsidRPr="00405701">
        <w:rPr>
          <w:rFonts w:asciiTheme="minorHAnsi" w:hAnsiTheme="minorHAnsi"/>
          <w:b/>
          <w:color w:val="000000" w:themeColor="text1"/>
          <w:sz w:val="24"/>
          <w:szCs w:val="24"/>
          <w:lang w:val="en-GB"/>
        </w:rPr>
        <w:t>IN</w:t>
      </w:r>
      <w:r w:rsidRPr="00405701">
        <w:rPr>
          <w:rFonts w:asciiTheme="minorHAnsi" w:hAnsiTheme="minorHAnsi"/>
          <w:b/>
          <w:color w:val="000000" w:themeColor="text1"/>
          <w:sz w:val="24"/>
          <w:szCs w:val="24"/>
          <w:lang w:val="en-GB"/>
        </w:rPr>
        <w:t xml:space="preserve"> THE SUPERIOR TEMPORAL </w:t>
      </w:r>
      <w:r w:rsidR="00201A08" w:rsidRPr="00405701">
        <w:rPr>
          <w:rFonts w:asciiTheme="minorHAnsi" w:hAnsiTheme="minorHAnsi"/>
          <w:b/>
          <w:color w:val="000000" w:themeColor="text1"/>
          <w:sz w:val="24"/>
          <w:szCs w:val="24"/>
          <w:lang w:val="en-GB"/>
        </w:rPr>
        <w:t>SULC</w:t>
      </w:r>
      <w:r w:rsidRPr="00405701">
        <w:rPr>
          <w:rFonts w:asciiTheme="minorHAnsi" w:hAnsiTheme="minorHAnsi"/>
          <w:b/>
          <w:color w:val="000000" w:themeColor="text1"/>
          <w:sz w:val="24"/>
          <w:szCs w:val="24"/>
          <w:lang w:val="en-GB"/>
        </w:rPr>
        <w:t>US</w:t>
      </w:r>
    </w:p>
    <w:p w14:paraId="4A213494" w14:textId="77777777" w:rsidR="00B607A5" w:rsidRPr="00405701" w:rsidRDefault="00B607A5" w:rsidP="003B0FC4">
      <w:pPr>
        <w:spacing w:line="480" w:lineRule="auto"/>
        <w:jc w:val="both"/>
        <w:rPr>
          <w:rFonts w:asciiTheme="minorHAnsi" w:hAnsiTheme="minorHAnsi"/>
          <w:b/>
          <w:color w:val="000000" w:themeColor="text1"/>
          <w:sz w:val="24"/>
          <w:szCs w:val="24"/>
          <w:lang w:val="en-GB"/>
        </w:rPr>
      </w:pPr>
    </w:p>
    <w:p w14:paraId="3D103DAE" w14:textId="0EC888A6" w:rsidR="003521C0" w:rsidRPr="00405701" w:rsidRDefault="00013E44" w:rsidP="003521C0">
      <w:pPr>
        <w:spacing w:line="480" w:lineRule="auto"/>
        <w:jc w:val="center"/>
        <w:rPr>
          <w:rFonts w:asciiTheme="minorHAnsi" w:eastAsia="Times New Roman"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Thomas Fritz </w:t>
      </w:r>
      <w:r w:rsidRPr="00405701">
        <w:rPr>
          <w:rFonts w:asciiTheme="minorHAnsi" w:hAnsiTheme="minorHAnsi"/>
          <w:color w:val="000000" w:themeColor="text1"/>
          <w:sz w:val="24"/>
          <w:szCs w:val="24"/>
          <w:vertAlign w:val="superscript"/>
          <w:lang w:val="en-GB"/>
        </w:rPr>
        <w:t>1</w:t>
      </w:r>
      <w:proofErr w:type="gramStart"/>
      <w:r w:rsidR="00972D4D" w:rsidRPr="00405701">
        <w:rPr>
          <w:rFonts w:asciiTheme="minorHAnsi" w:hAnsiTheme="minorHAnsi"/>
          <w:color w:val="000000" w:themeColor="text1"/>
          <w:sz w:val="24"/>
          <w:szCs w:val="24"/>
          <w:vertAlign w:val="superscript"/>
          <w:lang w:val="en-GB"/>
        </w:rPr>
        <w:t>,4</w:t>
      </w:r>
      <w:proofErr w:type="gramEnd"/>
      <w:r w:rsidRPr="00405701">
        <w:rPr>
          <w:rFonts w:asciiTheme="minorHAnsi" w:hAnsiTheme="minorHAnsi"/>
          <w:color w:val="000000" w:themeColor="text1"/>
          <w:sz w:val="24"/>
          <w:szCs w:val="24"/>
          <w:lang w:val="en-GB"/>
        </w:rPr>
        <w:t xml:space="preserve">, </w:t>
      </w:r>
      <w:proofErr w:type="spellStart"/>
      <w:r w:rsidRPr="00405701">
        <w:rPr>
          <w:rFonts w:asciiTheme="minorHAnsi" w:hAnsiTheme="minorHAnsi"/>
          <w:color w:val="000000" w:themeColor="text1"/>
          <w:sz w:val="24"/>
          <w:szCs w:val="24"/>
          <w:lang w:val="en-GB"/>
        </w:rPr>
        <w:t>Karsten</w:t>
      </w:r>
      <w:proofErr w:type="spellEnd"/>
      <w:r w:rsidRPr="00405701">
        <w:rPr>
          <w:rFonts w:asciiTheme="minorHAnsi" w:hAnsiTheme="minorHAnsi"/>
          <w:color w:val="000000" w:themeColor="text1"/>
          <w:sz w:val="24"/>
          <w:szCs w:val="24"/>
          <w:lang w:val="en-GB"/>
        </w:rPr>
        <w:t xml:space="preserve"> Mueller</w:t>
      </w:r>
      <w:r w:rsidRPr="00405701">
        <w:rPr>
          <w:rFonts w:asciiTheme="minorHAnsi" w:hAnsiTheme="minorHAnsi"/>
          <w:color w:val="000000" w:themeColor="text1"/>
          <w:sz w:val="24"/>
          <w:szCs w:val="24"/>
          <w:vertAlign w:val="superscript"/>
          <w:lang w:val="en-GB"/>
        </w:rPr>
        <w:t>1</w:t>
      </w:r>
      <w:r w:rsidRPr="00405701">
        <w:rPr>
          <w:rFonts w:asciiTheme="minorHAnsi" w:eastAsia="Times New Roman" w:hAnsiTheme="minorHAnsi"/>
          <w:color w:val="000000" w:themeColor="text1"/>
          <w:sz w:val="24"/>
          <w:szCs w:val="24"/>
          <w:lang w:val="en-GB"/>
        </w:rPr>
        <w:t xml:space="preserve">, </w:t>
      </w:r>
      <w:r w:rsidRPr="00405701">
        <w:rPr>
          <w:rFonts w:asciiTheme="minorHAnsi" w:hAnsiTheme="minorHAnsi"/>
          <w:color w:val="000000" w:themeColor="text1"/>
          <w:sz w:val="24"/>
          <w:szCs w:val="24"/>
          <w:lang w:val="en-GB"/>
        </w:rPr>
        <w:t>Anika Guha</w:t>
      </w:r>
      <w:r w:rsidRPr="00405701">
        <w:rPr>
          <w:rFonts w:asciiTheme="minorHAnsi" w:hAnsiTheme="minorHAnsi"/>
          <w:color w:val="000000" w:themeColor="text1"/>
          <w:sz w:val="24"/>
          <w:szCs w:val="24"/>
          <w:vertAlign w:val="superscript"/>
          <w:lang w:val="en-GB"/>
        </w:rPr>
        <w:t>1</w:t>
      </w:r>
      <w:r w:rsidRPr="00405701">
        <w:rPr>
          <w:rFonts w:asciiTheme="minorHAnsi" w:hAnsiTheme="minorHAnsi"/>
          <w:color w:val="000000" w:themeColor="text1"/>
          <w:sz w:val="24"/>
          <w:szCs w:val="24"/>
          <w:lang w:val="en-GB"/>
        </w:rPr>
        <w:t xml:space="preserve">, </w:t>
      </w:r>
      <w:r w:rsidRPr="00405701">
        <w:rPr>
          <w:rFonts w:asciiTheme="minorHAnsi" w:eastAsia="Times New Roman" w:hAnsiTheme="minorHAnsi"/>
          <w:color w:val="000000" w:themeColor="text1"/>
          <w:sz w:val="24"/>
          <w:szCs w:val="24"/>
          <w:lang w:val="en-GB"/>
        </w:rPr>
        <w:t>Andre Gouws</w:t>
      </w:r>
      <w:r w:rsidR="007713B5" w:rsidRPr="00405701">
        <w:rPr>
          <w:rFonts w:asciiTheme="minorHAnsi" w:eastAsia="Times New Roman" w:hAnsiTheme="minorHAnsi"/>
          <w:color w:val="000000" w:themeColor="text1"/>
          <w:sz w:val="24"/>
          <w:szCs w:val="24"/>
          <w:vertAlign w:val="superscript"/>
          <w:lang w:val="en-GB"/>
        </w:rPr>
        <w:t>2</w:t>
      </w:r>
      <w:r w:rsidR="004025DF" w:rsidRPr="00405701">
        <w:rPr>
          <w:rFonts w:asciiTheme="minorHAnsi" w:eastAsia="Times New Roman" w:hAnsiTheme="minorHAnsi"/>
          <w:color w:val="000000" w:themeColor="text1"/>
          <w:sz w:val="24"/>
          <w:szCs w:val="24"/>
          <w:lang w:val="en-GB"/>
        </w:rPr>
        <w:t xml:space="preserve">, </w:t>
      </w:r>
      <w:proofErr w:type="spellStart"/>
      <w:r w:rsidR="004025DF" w:rsidRPr="00405701">
        <w:rPr>
          <w:rFonts w:asciiTheme="minorHAnsi" w:eastAsia="Times New Roman" w:hAnsiTheme="minorHAnsi"/>
          <w:color w:val="000000" w:themeColor="text1"/>
          <w:sz w:val="24"/>
          <w:szCs w:val="24"/>
          <w:lang w:val="en-GB"/>
        </w:rPr>
        <w:t>Liat</w:t>
      </w:r>
      <w:proofErr w:type="spellEnd"/>
      <w:r w:rsidR="004025DF" w:rsidRPr="00405701">
        <w:rPr>
          <w:rFonts w:asciiTheme="minorHAnsi" w:eastAsia="Times New Roman" w:hAnsiTheme="minorHAnsi"/>
          <w:color w:val="000000" w:themeColor="text1"/>
          <w:sz w:val="24"/>
          <w:szCs w:val="24"/>
          <w:lang w:val="en-GB"/>
        </w:rPr>
        <w:t xml:space="preserve"> Levita</w:t>
      </w:r>
      <w:r w:rsidR="004025DF" w:rsidRPr="00405701">
        <w:rPr>
          <w:rFonts w:asciiTheme="minorHAnsi" w:eastAsia="Times New Roman" w:hAnsiTheme="minorHAnsi"/>
          <w:color w:val="000000" w:themeColor="text1"/>
          <w:sz w:val="24"/>
          <w:szCs w:val="24"/>
          <w:vertAlign w:val="superscript"/>
          <w:lang w:val="en-GB"/>
        </w:rPr>
        <w:t>3</w:t>
      </w:r>
      <w:r w:rsidR="004025DF" w:rsidRPr="00405701">
        <w:rPr>
          <w:rFonts w:asciiTheme="minorHAnsi" w:eastAsia="Times New Roman" w:hAnsiTheme="minorHAnsi"/>
          <w:color w:val="000000" w:themeColor="text1"/>
          <w:sz w:val="24"/>
          <w:szCs w:val="24"/>
          <w:lang w:val="en-GB"/>
        </w:rPr>
        <w:t>,</w:t>
      </w:r>
    </w:p>
    <w:p w14:paraId="76EAED06" w14:textId="3F9C6314" w:rsidR="003F5081" w:rsidRPr="00405701" w:rsidRDefault="004025DF" w:rsidP="003521C0">
      <w:pPr>
        <w:spacing w:line="480" w:lineRule="auto"/>
        <w:jc w:val="center"/>
        <w:rPr>
          <w:rFonts w:asciiTheme="minorHAnsi" w:hAnsiTheme="minorHAnsi"/>
          <w:color w:val="000000" w:themeColor="text1"/>
          <w:sz w:val="24"/>
          <w:szCs w:val="24"/>
          <w:lang w:val="en-GB"/>
        </w:rPr>
      </w:pPr>
      <w:r w:rsidRPr="00405701">
        <w:rPr>
          <w:rFonts w:asciiTheme="minorHAnsi" w:eastAsia="Times New Roman" w:hAnsiTheme="minorHAnsi"/>
          <w:color w:val="000000" w:themeColor="text1"/>
          <w:sz w:val="24"/>
          <w:szCs w:val="24"/>
          <w:lang w:val="en-GB"/>
        </w:rPr>
        <w:t xml:space="preserve"> </w:t>
      </w:r>
      <w:r w:rsidR="00013E44" w:rsidRPr="00405701">
        <w:rPr>
          <w:rFonts w:asciiTheme="minorHAnsi" w:eastAsia="Times New Roman" w:hAnsiTheme="minorHAnsi"/>
          <w:color w:val="000000" w:themeColor="text1"/>
          <w:sz w:val="24"/>
          <w:szCs w:val="24"/>
          <w:lang w:val="en-GB"/>
        </w:rPr>
        <w:t>Tim</w:t>
      </w:r>
      <w:r w:rsidR="00E00278" w:rsidRPr="00405701">
        <w:rPr>
          <w:rFonts w:asciiTheme="minorHAnsi" w:eastAsia="Times New Roman" w:hAnsiTheme="minorHAnsi"/>
          <w:color w:val="000000" w:themeColor="text1"/>
          <w:sz w:val="24"/>
          <w:szCs w:val="24"/>
          <w:lang w:val="en-GB"/>
        </w:rPr>
        <w:t>othy J.</w:t>
      </w:r>
      <w:r w:rsidR="00013E44" w:rsidRPr="00405701">
        <w:rPr>
          <w:rFonts w:asciiTheme="minorHAnsi" w:eastAsia="Times New Roman" w:hAnsiTheme="minorHAnsi"/>
          <w:color w:val="000000" w:themeColor="text1"/>
          <w:sz w:val="24"/>
          <w:szCs w:val="24"/>
          <w:lang w:val="en-GB"/>
        </w:rPr>
        <w:t xml:space="preserve"> Andrews</w:t>
      </w:r>
      <w:r w:rsidR="00705B1B">
        <w:rPr>
          <w:rFonts w:asciiTheme="minorHAnsi" w:eastAsia="Times New Roman" w:hAnsiTheme="minorHAnsi"/>
          <w:color w:val="000000" w:themeColor="text1"/>
          <w:sz w:val="24"/>
          <w:szCs w:val="24"/>
          <w:lang w:val="en-GB"/>
        </w:rPr>
        <w:t>*</w:t>
      </w:r>
      <w:r w:rsidR="007713B5" w:rsidRPr="00405701">
        <w:rPr>
          <w:rFonts w:asciiTheme="minorHAnsi" w:eastAsia="Times New Roman" w:hAnsiTheme="minorHAnsi"/>
          <w:color w:val="000000" w:themeColor="text1"/>
          <w:sz w:val="24"/>
          <w:szCs w:val="24"/>
          <w:vertAlign w:val="superscript"/>
          <w:lang w:val="en-GB"/>
        </w:rPr>
        <w:t>2</w:t>
      </w:r>
      <w:r w:rsidR="00EA3EEE" w:rsidRPr="00405701">
        <w:rPr>
          <w:rFonts w:asciiTheme="minorHAnsi" w:hAnsiTheme="minorHAnsi"/>
          <w:color w:val="000000" w:themeColor="text1"/>
          <w:sz w:val="24"/>
          <w:szCs w:val="24"/>
          <w:lang w:val="en-GB"/>
        </w:rPr>
        <w:t xml:space="preserve"> &amp; </w:t>
      </w:r>
      <w:r w:rsidR="00013E44" w:rsidRPr="00405701">
        <w:rPr>
          <w:rFonts w:asciiTheme="minorHAnsi" w:hAnsiTheme="minorHAnsi"/>
          <w:color w:val="000000" w:themeColor="text1"/>
          <w:sz w:val="24"/>
          <w:szCs w:val="24"/>
          <w:lang w:val="en-GB"/>
        </w:rPr>
        <w:t xml:space="preserve">Katie </w:t>
      </w:r>
      <w:r w:rsidR="00240C97" w:rsidRPr="00405701">
        <w:rPr>
          <w:rFonts w:asciiTheme="minorHAnsi" w:hAnsiTheme="minorHAnsi"/>
          <w:color w:val="000000" w:themeColor="text1"/>
          <w:sz w:val="24"/>
          <w:szCs w:val="24"/>
          <w:lang w:val="en-GB"/>
        </w:rPr>
        <w:t xml:space="preserve">E. </w:t>
      </w:r>
      <w:proofErr w:type="spellStart"/>
      <w:r w:rsidR="00013E44" w:rsidRPr="00405701">
        <w:rPr>
          <w:rFonts w:asciiTheme="minorHAnsi" w:hAnsiTheme="minorHAnsi"/>
          <w:color w:val="000000" w:themeColor="text1"/>
          <w:sz w:val="24"/>
          <w:szCs w:val="24"/>
          <w:lang w:val="en-GB"/>
        </w:rPr>
        <w:t>Slocombe</w:t>
      </w:r>
      <w:proofErr w:type="spellEnd"/>
      <w:r w:rsidR="00705B1B">
        <w:rPr>
          <w:rFonts w:asciiTheme="minorHAnsi" w:hAnsiTheme="minorHAnsi"/>
          <w:color w:val="000000" w:themeColor="text1"/>
          <w:sz w:val="24"/>
          <w:szCs w:val="24"/>
          <w:lang w:val="en-GB"/>
        </w:rPr>
        <w:t>*</w:t>
      </w:r>
      <w:r w:rsidR="007713B5" w:rsidRPr="00405701">
        <w:rPr>
          <w:rFonts w:asciiTheme="minorHAnsi" w:hAnsiTheme="minorHAnsi"/>
          <w:color w:val="000000" w:themeColor="text1"/>
          <w:sz w:val="24"/>
          <w:szCs w:val="24"/>
          <w:vertAlign w:val="superscript"/>
          <w:lang w:val="en-GB"/>
        </w:rPr>
        <w:t>2</w:t>
      </w:r>
    </w:p>
    <w:p w14:paraId="2D940886" w14:textId="77777777" w:rsidR="000A607F" w:rsidRPr="00405701" w:rsidRDefault="000A607F" w:rsidP="003B0FC4">
      <w:pPr>
        <w:spacing w:line="480" w:lineRule="auto"/>
        <w:jc w:val="both"/>
        <w:rPr>
          <w:rFonts w:asciiTheme="minorHAnsi" w:hAnsiTheme="minorHAnsi"/>
          <w:color w:val="000000" w:themeColor="text1"/>
          <w:sz w:val="24"/>
          <w:szCs w:val="24"/>
          <w:lang w:val="en-GB"/>
        </w:rPr>
      </w:pPr>
    </w:p>
    <w:p w14:paraId="7A36C86A" w14:textId="5D6CF365" w:rsidR="00706104" w:rsidRDefault="00706104" w:rsidP="00706104">
      <w:pPr>
        <w:spacing w:line="480" w:lineRule="auto"/>
        <w:jc w:val="both"/>
        <w:rPr>
          <w:rFonts w:asciiTheme="minorHAnsi" w:hAnsiTheme="minorHAnsi"/>
          <w:b/>
          <w:color w:val="000000" w:themeColor="text1"/>
          <w:sz w:val="24"/>
          <w:szCs w:val="24"/>
          <w:lang w:val="en-GB"/>
        </w:rPr>
      </w:pPr>
      <w:r w:rsidRPr="00706104">
        <w:rPr>
          <w:rFonts w:asciiTheme="minorHAnsi" w:hAnsiTheme="minorHAnsi"/>
          <w:b/>
          <w:color w:val="000000" w:themeColor="text1"/>
          <w:sz w:val="24"/>
          <w:szCs w:val="24"/>
          <w:vertAlign w:val="superscript"/>
          <w:lang w:val="en-GB"/>
        </w:rPr>
        <w:t>1</w:t>
      </w:r>
      <w:r>
        <w:rPr>
          <w:rFonts w:asciiTheme="minorHAnsi" w:hAnsiTheme="minorHAnsi"/>
          <w:b/>
          <w:color w:val="000000" w:themeColor="text1"/>
          <w:sz w:val="24"/>
          <w:szCs w:val="24"/>
          <w:lang w:val="en-GB"/>
        </w:rPr>
        <w:t xml:space="preserve"> </w:t>
      </w:r>
      <w:r w:rsidR="00013E44" w:rsidRPr="00706104">
        <w:rPr>
          <w:rFonts w:asciiTheme="minorHAnsi" w:hAnsiTheme="minorHAnsi"/>
          <w:b/>
          <w:color w:val="000000" w:themeColor="text1"/>
          <w:sz w:val="24"/>
          <w:szCs w:val="24"/>
          <w:lang w:val="en-GB"/>
        </w:rPr>
        <w:t>Department of Neurology, Max Planck Institute for Human Cognitive and Brain Science, Leipzig, Germany</w:t>
      </w:r>
    </w:p>
    <w:p w14:paraId="5B1B2EED" w14:textId="37C2622D" w:rsidR="005763D8" w:rsidRPr="00706104" w:rsidRDefault="00706104" w:rsidP="00706104">
      <w:pPr>
        <w:spacing w:line="480" w:lineRule="auto"/>
        <w:jc w:val="both"/>
        <w:rPr>
          <w:rFonts w:asciiTheme="minorHAnsi" w:hAnsiTheme="minorHAnsi"/>
          <w:b/>
          <w:color w:val="000000" w:themeColor="text1"/>
          <w:sz w:val="24"/>
          <w:szCs w:val="24"/>
          <w:lang w:val="en-GB"/>
        </w:rPr>
      </w:pPr>
      <w:r w:rsidRPr="00706104">
        <w:rPr>
          <w:rFonts w:asciiTheme="minorHAnsi" w:hAnsiTheme="minorHAnsi"/>
          <w:b/>
          <w:color w:val="000000" w:themeColor="text1"/>
          <w:sz w:val="24"/>
          <w:szCs w:val="24"/>
          <w:vertAlign w:val="superscript"/>
          <w:lang w:val="en-GB"/>
        </w:rPr>
        <w:t>2</w:t>
      </w:r>
      <w:r>
        <w:rPr>
          <w:rFonts w:asciiTheme="minorHAnsi" w:hAnsiTheme="minorHAnsi"/>
          <w:b/>
          <w:color w:val="000000" w:themeColor="text1"/>
          <w:sz w:val="24"/>
          <w:szCs w:val="24"/>
          <w:lang w:val="en-GB"/>
        </w:rPr>
        <w:t xml:space="preserve"> </w:t>
      </w:r>
      <w:r w:rsidR="00013E44" w:rsidRPr="00706104">
        <w:rPr>
          <w:rFonts w:asciiTheme="minorHAnsi" w:hAnsiTheme="minorHAnsi"/>
          <w:b/>
          <w:color w:val="000000" w:themeColor="text1"/>
          <w:sz w:val="24"/>
          <w:szCs w:val="24"/>
          <w:lang w:val="en-GB"/>
        </w:rPr>
        <w:t>Department of Psychology, University of York, UK</w:t>
      </w:r>
    </w:p>
    <w:p w14:paraId="11770B6A" w14:textId="77777777" w:rsidR="00706104" w:rsidRDefault="004025DF" w:rsidP="00706104">
      <w:pPr>
        <w:spacing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vertAlign w:val="superscript"/>
          <w:lang w:val="en-GB"/>
        </w:rPr>
        <w:t>3</w:t>
      </w:r>
      <w:r w:rsidRPr="00405701">
        <w:rPr>
          <w:rFonts w:asciiTheme="minorHAnsi" w:hAnsiTheme="minorHAnsi"/>
          <w:b/>
          <w:color w:val="000000" w:themeColor="text1"/>
          <w:sz w:val="24"/>
          <w:szCs w:val="24"/>
          <w:lang w:val="en-GB"/>
        </w:rPr>
        <w:t xml:space="preserve"> Department of Psychology, University of Sheffield, UK</w:t>
      </w:r>
    </w:p>
    <w:p w14:paraId="3CE414D6" w14:textId="7FB9CB31" w:rsidR="005763D8" w:rsidRPr="00706104" w:rsidRDefault="00706104" w:rsidP="00706104">
      <w:pPr>
        <w:spacing w:line="480" w:lineRule="auto"/>
        <w:jc w:val="both"/>
        <w:rPr>
          <w:rFonts w:asciiTheme="minorHAnsi" w:hAnsiTheme="minorHAnsi"/>
          <w:b/>
          <w:color w:val="000000" w:themeColor="text1"/>
          <w:sz w:val="24"/>
          <w:szCs w:val="24"/>
          <w:lang w:val="en-GB"/>
        </w:rPr>
      </w:pPr>
      <w:r w:rsidRPr="00706104">
        <w:rPr>
          <w:rFonts w:asciiTheme="minorHAnsi" w:hAnsiTheme="minorHAnsi"/>
          <w:b/>
          <w:color w:val="000000" w:themeColor="text1"/>
          <w:sz w:val="24"/>
          <w:szCs w:val="24"/>
          <w:vertAlign w:val="superscript"/>
          <w:lang w:val="en-GB"/>
        </w:rPr>
        <w:t>4</w:t>
      </w:r>
      <w:r>
        <w:rPr>
          <w:rFonts w:asciiTheme="minorHAnsi" w:hAnsiTheme="minorHAnsi"/>
          <w:b/>
          <w:color w:val="000000" w:themeColor="text1"/>
          <w:sz w:val="24"/>
          <w:szCs w:val="24"/>
          <w:lang w:val="en-GB"/>
        </w:rPr>
        <w:t xml:space="preserve"> </w:t>
      </w:r>
      <w:r w:rsidR="00972D4D" w:rsidRPr="00706104">
        <w:rPr>
          <w:rFonts w:asciiTheme="minorHAnsi" w:hAnsiTheme="minorHAnsi"/>
          <w:b/>
          <w:color w:val="000000" w:themeColor="text1"/>
          <w:sz w:val="24"/>
          <w:szCs w:val="24"/>
          <w:lang w:val="en-GB"/>
        </w:rPr>
        <w:t>Institute for Psychoacoustics and Electronic Music (IPEM), University of Ghent, Belgium</w:t>
      </w:r>
    </w:p>
    <w:p w14:paraId="2B4740DF" w14:textId="2DC0DE0A" w:rsidR="00705B1B" w:rsidRDefault="00705B1B" w:rsidP="003B0FC4">
      <w:pPr>
        <w:spacing w:line="480" w:lineRule="auto"/>
        <w:jc w:val="both"/>
        <w:rPr>
          <w:rFonts w:asciiTheme="minorHAnsi" w:hAnsiTheme="minorHAnsi"/>
          <w:b/>
          <w:color w:val="000000" w:themeColor="text1"/>
          <w:sz w:val="24"/>
          <w:szCs w:val="24"/>
          <w:lang w:val="en-GB"/>
        </w:rPr>
      </w:pPr>
    </w:p>
    <w:p w14:paraId="5B12F6DB" w14:textId="71E75C24" w:rsidR="00705B1B" w:rsidRPr="00705B1B" w:rsidRDefault="00705B1B" w:rsidP="00705B1B">
      <w:pPr>
        <w:spacing w:line="480" w:lineRule="auto"/>
        <w:jc w:val="both"/>
        <w:rPr>
          <w:rFonts w:asciiTheme="minorHAnsi" w:hAnsiTheme="minorHAnsi"/>
          <w:b/>
          <w:color w:val="000000" w:themeColor="text1"/>
          <w:sz w:val="24"/>
          <w:szCs w:val="24"/>
          <w:lang w:val="en-GB"/>
        </w:rPr>
      </w:pPr>
      <w:r>
        <w:rPr>
          <w:rFonts w:asciiTheme="minorHAnsi" w:hAnsiTheme="minorHAnsi"/>
          <w:b/>
          <w:color w:val="000000" w:themeColor="text1"/>
          <w:sz w:val="24"/>
          <w:szCs w:val="24"/>
          <w:lang w:val="en-GB"/>
        </w:rPr>
        <w:t>*</w:t>
      </w:r>
      <w:r w:rsidRPr="00705B1B">
        <w:rPr>
          <w:rFonts w:asciiTheme="minorHAnsi" w:hAnsiTheme="minorHAnsi"/>
          <w:b/>
          <w:color w:val="000000" w:themeColor="text1"/>
          <w:sz w:val="24"/>
          <w:szCs w:val="24"/>
          <w:lang w:val="en-GB"/>
        </w:rPr>
        <w:t>Joint senior author (equal contributions)</w:t>
      </w:r>
    </w:p>
    <w:p w14:paraId="3D99A094" w14:textId="799F2E58" w:rsidR="00705B1B" w:rsidRPr="00705B1B" w:rsidRDefault="00705B1B" w:rsidP="003B0FC4">
      <w:pPr>
        <w:spacing w:line="480" w:lineRule="auto"/>
        <w:jc w:val="both"/>
        <w:rPr>
          <w:rFonts w:asciiTheme="minorHAnsi" w:hAnsiTheme="minorHAnsi"/>
          <w:color w:val="000000" w:themeColor="text1"/>
          <w:sz w:val="24"/>
          <w:szCs w:val="24"/>
          <w:lang w:val="en-GB"/>
        </w:rPr>
      </w:pPr>
      <w:r w:rsidRPr="00705B1B">
        <w:rPr>
          <w:rFonts w:asciiTheme="minorHAnsi" w:hAnsiTheme="minorHAnsi"/>
          <w:color w:val="000000" w:themeColor="text1"/>
          <w:sz w:val="24"/>
          <w:szCs w:val="24"/>
          <w:lang w:val="en-GB"/>
        </w:rPr>
        <w:t>Corresponding author: Timothy Andrews (tim.andrews@york.ac.uk)</w:t>
      </w:r>
    </w:p>
    <w:p w14:paraId="15002E4F" w14:textId="21E169AC" w:rsidR="003F5081" w:rsidRPr="00405701" w:rsidRDefault="00013E44" w:rsidP="008726CD">
      <w:pPr>
        <w:spacing w:after="0"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br w:type="page"/>
      </w:r>
      <w:r w:rsidRPr="00405701">
        <w:rPr>
          <w:rFonts w:asciiTheme="minorHAnsi" w:hAnsiTheme="minorHAnsi"/>
          <w:b/>
          <w:color w:val="000000" w:themeColor="text1"/>
          <w:sz w:val="24"/>
          <w:szCs w:val="24"/>
          <w:lang w:val="en-GB"/>
        </w:rPr>
        <w:lastRenderedPageBreak/>
        <w:t>ABSTRACT</w:t>
      </w:r>
    </w:p>
    <w:p w14:paraId="42FD5B00" w14:textId="044969C0" w:rsidR="00A6115C" w:rsidRPr="00405701" w:rsidRDefault="00FD0E3E" w:rsidP="003B0FC4">
      <w:pPr>
        <w:spacing w:after="0"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t xml:space="preserve">Accurate perception of the </w:t>
      </w:r>
      <w:r w:rsidR="00013E44" w:rsidRPr="00405701">
        <w:rPr>
          <w:rFonts w:asciiTheme="minorHAnsi" w:hAnsiTheme="minorHAnsi"/>
          <w:b/>
          <w:color w:val="000000" w:themeColor="text1"/>
          <w:sz w:val="24"/>
          <w:szCs w:val="24"/>
          <w:lang w:val="en-GB"/>
        </w:rPr>
        <w:t xml:space="preserve">emotional content of </w:t>
      </w:r>
      <w:r w:rsidR="00180392" w:rsidRPr="00405701">
        <w:rPr>
          <w:rFonts w:asciiTheme="minorHAnsi" w:hAnsiTheme="minorHAnsi"/>
          <w:b/>
          <w:color w:val="000000" w:themeColor="text1"/>
          <w:sz w:val="24"/>
          <w:szCs w:val="24"/>
          <w:lang w:val="en-GB"/>
        </w:rPr>
        <w:t>vocalis</w:t>
      </w:r>
      <w:r w:rsidR="00013E44" w:rsidRPr="00405701">
        <w:rPr>
          <w:rFonts w:asciiTheme="minorHAnsi" w:hAnsiTheme="minorHAnsi"/>
          <w:b/>
          <w:color w:val="000000" w:themeColor="text1"/>
          <w:sz w:val="24"/>
          <w:szCs w:val="24"/>
          <w:lang w:val="en-GB"/>
        </w:rPr>
        <w:t>ation</w:t>
      </w:r>
      <w:r w:rsidRPr="00405701">
        <w:rPr>
          <w:rFonts w:asciiTheme="minorHAnsi" w:hAnsiTheme="minorHAnsi"/>
          <w:b/>
          <w:color w:val="000000" w:themeColor="text1"/>
          <w:sz w:val="24"/>
          <w:szCs w:val="24"/>
          <w:lang w:val="en-GB"/>
        </w:rPr>
        <w:t>s</w:t>
      </w:r>
      <w:r w:rsidR="00013E44" w:rsidRPr="00405701">
        <w:rPr>
          <w:rFonts w:asciiTheme="minorHAnsi" w:hAnsiTheme="minorHAnsi"/>
          <w:b/>
          <w:color w:val="000000" w:themeColor="text1"/>
          <w:sz w:val="24"/>
          <w:szCs w:val="24"/>
          <w:lang w:val="en-GB"/>
        </w:rPr>
        <w:t xml:space="preserve"> is essential for </w:t>
      </w:r>
      <w:r w:rsidRPr="00405701">
        <w:rPr>
          <w:rFonts w:asciiTheme="minorHAnsi" w:hAnsiTheme="minorHAnsi"/>
          <w:b/>
          <w:color w:val="000000" w:themeColor="text1"/>
          <w:sz w:val="24"/>
          <w:szCs w:val="24"/>
          <w:lang w:val="en-GB"/>
        </w:rPr>
        <w:t xml:space="preserve">successful </w:t>
      </w:r>
      <w:r w:rsidR="00013E44" w:rsidRPr="00405701">
        <w:rPr>
          <w:rFonts w:asciiTheme="minorHAnsi" w:hAnsiTheme="minorHAnsi"/>
          <w:b/>
          <w:color w:val="000000" w:themeColor="text1"/>
          <w:sz w:val="24"/>
          <w:szCs w:val="24"/>
          <w:lang w:val="en-GB"/>
        </w:rPr>
        <w:t>social communication</w:t>
      </w:r>
      <w:r w:rsidRPr="00405701">
        <w:rPr>
          <w:rFonts w:asciiTheme="minorHAnsi" w:hAnsiTheme="minorHAnsi"/>
          <w:b/>
          <w:color w:val="000000" w:themeColor="text1"/>
          <w:sz w:val="24"/>
          <w:szCs w:val="24"/>
          <w:lang w:val="en-GB"/>
        </w:rPr>
        <w:t xml:space="preserve"> and interaction</w:t>
      </w:r>
      <w:r w:rsidR="00013E44" w:rsidRPr="00405701">
        <w:rPr>
          <w:rFonts w:asciiTheme="minorHAnsi" w:hAnsiTheme="minorHAnsi"/>
          <w:b/>
          <w:color w:val="000000" w:themeColor="text1"/>
          <w:sz w:val="24"/>
          <w:szCs w:val="24"/>
          <w:lang w:val="en-GB"/>
        </w:rPr>
        <w:t xml:space="preserve">. </w:t>
      </w:r>
      <w:r w:rsidR="00664C1C" w:rsidRPr="00405701">
        <w:rPr>
          <w:rFonts w:asciiTheme="minorHAnsi" w:hAnsiTheme="minorHAnsi"/>
          <w:b/>
          <w:color w:val="000000" w:themeColor="text1"/>
          <w:sz w:val="24"/>
          <w:szCs w:val="24"/>
          <w:lang w:val="en-GB"/>
        </w:rPr>
        <w:t>However, it is not clear whether our ability</w:t>
      </w:r>
      <w:r w:rsidR="004629FC" w:rsidRPr="00405701">
        <w:rPr>
          <w:rFonts w:asciiTheme="minorHAnsi" w:hAnsiTheme="minorHAnsi"/>
          <w:b/>
          <w:color w:val="000000" w:themeColor="text1"/>
          <w:sz w:val="24"/>
          <w:szCs w:val="24"/>
          <w:lang w:val="en-GB"/>
        </w:rPr>
        <w:t xml:space="preserve"> to perceive emotional cues from vocal signals is specific to human signals, or can be applied to other species’ vocalisations</w:t>
      </w:r>
      <w:r w:rsidR="00013E44" w:rsidRPr="00405701">
        <w:rPr>
          <w:rFonts w:asciiTheme="minorHAnsi" w:hAnsiTheme="minorHAnsi"/>
          <w:b/>
          <w:color w:val="000000" w:themeColor="text1"/>
          <w:sz w:val="24"/>
          <w:szCs w:val="24"/>
          <w:lang w:val="en-GB"/>
        </w:rPr>
        <w:t xml:space="preserve">. Here, we address this issue by </w:t>
      </w:r>
      <w:r w:rsidR="004C3CD8" w:rsidRPr="00405701">
        <w:rPr>
          <w:rFonts w:asciiTheme="minorHAnsi" w:hAnsiTheme="minorHAnsi"/>
          <w:b/>
          <w:color w:val="000000" w:themeColor="text1"/>
          <w:sz w:val="24"/>
          <w:szCs w:val="24"/>
          <w:lang w:val="en-GB"/>
        </w:rPr>
        <w:t>evaluating</w:t>
      </w:r>
      <w:r w:rsidR="00013E44" w:rsidRPr="00405701">
        <w:rPr>
          <w:rFonts w:asciiTheme="minorHAnsi" w:hAnsiTheme="minorHAnsi"/>
          <w:b/>
          <w:color w:val="000000" w:themeColor="text1"/>
          <w:sz w:val="24"/>
          <w:szCs w:val="24"/>
          <w:lang w:val="en-GB"/>
        </w:rPr>
        <w:t xml:space="preserve"> the </w:t>
      </w:r>
      <w:r w:rsidR="00326EB4" w:rsidRPr="00405701">
        <w:rPr>
          <w:rFonts w:asciiTheme="minorHAnsi" w:hAnsiTheme="minorHAnsi"/>
          <w:b/>
          <w:color w:val="000000" w:themeColor="text1"/>
          <w:sz w:val="24"/>
          <w:szCs w:val="24"/>
          <w:lang w:val="en-GB"/>
        </w:rPr>
        <w:t xml:space="preserve">perception </w:t>
      </w:r>
      <w:r w:rsidR="00664C1C" w:rsidRPr="00405701">
        <w:rPr>
          <w:rFonts w:asciiTheme="minorHAnsi" w:hAnsiTheme="minorHAnsi"/>
          <w:b/>
          <w:color w:val="000000" w:themeColor="text1"/>
          <w:sz w:val="24"/>
          <w:szCs w:val="24"/>
          <w:lang w:val="en-GB"/>
        </w:rPr>
        <w:t xml:space="preserve">and neural response to affective </w:t>
      </w:r>
      <w:r w:rsidR="00180392" w:rsidRPr="00405701">
        <w:rPr>
          <w:rFonts w:asciiTheme="minorHAnsi" w:hAnsiTheme="minorHAnsi"/>
          <w:b/>
          <w:color w:val="000000" w:themeColor="text1"/>
          <w:sz w:val="24"/>
          <w:szCs w:val="24"/>
          <w:lang w:val="en-GB"/>
        </w:rPr>
        <w:t>vocalis</w:t>
      </w:r>
      <w:r w:rsidR="00664C1C" w:rsidRPr="00405701">
        <w:rPr>
          <w:rFonts w:asciiTheme="minorHAnsi" w:hAnsiTheme="minorHAnsi"/>
          <w:b/>
          <w:color w:val="000000" w:themeColor="text1"/>
          <w:sz w:val="24"/>
          <w:szCs w:val="24"/>
          <w:lang w:val="en-GB"/>
        </w:rPr>
        <w:t>ations from different primate species (humans, chimpanzees and macaques)</w:t>
      </w:r>
      <w:r w:rsidR="00013E44" w:rsidRPr="00405701">
        <w:rPr>
          <w:rFonts w:asciiTheme="minorHAnsi" w:hAnsiTheme="minorHAnsi"/>
          <w:b/>
          <w:color w:val="000000" w:themeColor="text1"/>
          <w:sz w:val="24"/>
          <w:szCs w:val="24"/>
          <w:lang w:val="en-GB"/>
        </w:rPr>
        <w:t>. We found that</w:t>
      </w:r>
      <w:r w:rsidR="00326EB4" w:rsidRPr="00405701">
        <w:rPr>
          <w:rFonts w:asciiTheme="minorHAnsi" w:hAnsiTheme="minorHAnsi"/>
          <w:b/>
          <w:color w:val="000000" w:themeColor="text1"/>
          <w:sz w:val="24"/>
          <w:szCs w:val="24"/>
          <w:lang w:val="en-GB"/>
        </w:rPr>
        <w:t xml:space="preserve"> the ability</w:t>
      </w:r>
      <w:r w:rsidR="00837DB1" w:rsidRPr="00405701">
        <w:rPr>
          <w:rFonts w:asciiTheme="minorHAnsi" w:hAnsiTheme="minorHAnsi"/>
          <w:b/>
          <w:color w:val="000000" w:themeColor="text1"/>
          <w:sz w:val="24"/>
          <w:szCs w:val="24"/>
          <w:lang w:val="en-GB"/>
        </w:rPr>
        <w:t xml:space="preserve"> of human participants</w:t>
      </w:r>
      <w:r w:rsidR="00326EB4" w:rsidRPr="00405701">
        <w:rPr>
          <w:rFonts w:asciiTheme="minorHAnsi" w:hAnsiTheme="minorHAnsi"/>
          <w:b/>
          <w:color w:val="000000" w:themeColor="text1"/>
          <w:sz w:val="24"/>
          <w:szCs w:val="24"/>
          <w:lang w:val="en-GB"/>
        </w:rPr>
        <w:t xml:space="preserve"> to discriminate emotional valence varied as a function of phy</w:t>
      </w:r>
      <w:r w:rsidR="00837DB1" w:rsidRPr="00405701">
        <w:rPr>
          <w:rFonts w:asciiTheme="minorHAnsi" w:hAnsiTheme="minorHAnsi"/>
          <w:b/>
          <w:color w:val="000000" w:themeColor="text1"/>
          <w:sz w:val="24"/>
          <w:szCs w:val="24"/>
          <w:lang w:val="en-GB"/>
        </w:rPr>
        <w:t>logen</w:t>
      </w:r>
      <w:r w:rsidR="000C1EA3" w:rsidRPr="00405701">
        <w:rPr>
          <w:rFonts w:asciiTheme="minorHAnsi" w:hAnsiTheme="minorHAnsi"/>
          <w:b/>
          <w:color w:val="000000" w:themeColor="text1"/>
          <w:sz w:val="24"/>
          <w:szCs w:val="24"/>
          <w:lang w:val="en-GB"/>
        </w:rPr>
        <w:t>e</w:t>
      </w:r>
      <w:r w:rsidR="00837DB1" w:rsidRPr="00405701">
        <w:rPr>
          <w:rFonts w:asciiTheme="minorHAnsi" w:hAnsiTheme="minorHAnsi"/>
          <w:b/>
          <w:color w:val="000000" w:themeColor="text1"/>
          <w:sz w:val="24"/>
          <w:szCs w:val="24"/>
          <w:lang w:val="en-GB"/>
        </w:rPr>
        <w:t>tic distance</w:t>
      </w:r>
      <w:r w:rsidR="00F16F5C" w:rsidRPr="00405701">
        <w:rPr>
          <w:rFonts w:asciiTheme="minorHAnsi" w:hAnsiTheme="minorHAnsi"/>
          <w:b/>
          <w:color w:val="000000" w:themeColor="text1"/>
          <w:sz w:val="24"/>
          <w:szCs w:val="24"/>
          <w:lang w:val="en-GB"/>
        </w:rPr>
        <w:t xml:space="preserve"> between species</w:t>
      </w:r>
      <w:r w:rsidR="00837DB1" w:rsidRPr="00405701">
        <w:rPr>
          <w:rFonts w:asciiTheme="minorHAnsi" w:hAnsiTheme="minorHAnsi"/>
          <w:b/>
          <w:color w:val="000000" w:themeColor="text1"/>
          <w:sz w:val="24"/>
          <w:szCs w:val="24"/>
          <w:lang w:val="en-GB"/>
        </w:rPr>
        <w:t xml:space="preserve">. </w:t>
      </w:r>
      <w:r w:rsidR="00372864" w:rsidRPr="00405701">
        <w:rPr>
          <w:rFonts w:asciiTheme="minorHAnsi" w:hAnsiTheme="minorHAnsi"/>
          <w:b/>
          <w:color w:val="000000" w:themeColor="text1"/>
          <w:sz w:val="24"/>
          <w:szCs w:val="24"/>
          <w:lang w:val="en-US"/>
        </w:rPr>
        <w:t>Participants were most accurate at discriminating the em</w:t>
      </w:r>
      <w:r w:rsidR="003E6E91" w:rsidRPr="00405701">
        <w:rPr>
          <w:rFonts w:asciiTheme="minorHAnsi" w:hAnsiTheme="minorHAnsi"/>
          <w:b/>
          <w:color w:val="000000" w:themeColor="text1"/>
          <w:sz w:val="24"/>
          <w:szCs w:val="24"/>
          <w:lang w:val="en-US"/>
        </w:rPr>
        <w:t xml:space="preserve">otional valence of human </w:t>
      </w:r>
      <w:proofErr w:type="spellStart"/>
      <w:r w:rsidR="003E6E91" w:rsidRPr="00405701">
        <w:rPr>
          <w:rFonts w:asciiTheme="minorHAnsi" w:hAnsiTheme="minorHAnsi"/>
          <w:b/>
          <w:color w:val="000000" w:themeColor="text1"/>
          <w:sz w:val="24"/>
          <w:szCs w:val="24"/>
          <w:lang w:val="en-US"/>
        </w:rPr>
        <w:t>vocalis</w:t>
      </w:r>
      <w:r w:rsidR="00372864" w:rsidRPr="00405701">
        <w:rPr>
          <w:rFonts w:asciiTheme="minorHAnsi" w:hAnsiTheme="minorHAnsi"/>
          <w:b/>
          <w:color w:val="000000" w:themeColor="text1"/>
          <w:sz w:val="24"/>
          <w:szCs w:val="24"/>
          <w:lang w:val="en-US"/>
        </w:rPr>
        <w:t>ations</w:t>
      </w:r>
      <w:proofErr w:type="spellEnd"/>
      <w:r w:rsidR="00372864" w:rsidRPr="00405701">
        <w:rPr>
          <w:rFonts w:asciiTheme="minorHAnsi" w:hAnsiTheme="minorHAnsi"/>
          <w:b/>
          <w:color w:val="000000" w:themeColor="text1"/>
          <w:sz w:val="24"/>
          <w:szCs w:val="24"/>
          <w:lang w:val="en-US"/>
        </w:rPr>
        <w:t xml:space="preserve">, followed by chimpanzee </w:t>
      </w:r>
      <w:proofErr w:type="spellStart"/>
      <w:r w:rsidR="00372864" w:rsidRPr="00405701">
        <w:rPr>
          <w:rFonts w:asciiTheme="minorHAnsi" w:hAnsiTheme="minorHAnsi"/>
          <w:b/>
          <w:color w:val="000000" w:themeColor="text1"/>
          <w:sz w:val="24"/>
          <w:szCs w:val="24"/>
          <w:lang w:val="en-US"/>
        </w:rPr>
        <w:t>vocalisations</w:t>
      </w:r>
      <w:proofErr w:type="spellEnd"/>
      <w:r w:rsidR="00372864" w:rsidRPr="00405701">
        <w:rPr>
          <w:rFonts w:asciiTheme="minorHAnsi" w:hAnsiTheme="minorHAnsi"/>
          <w:b/>
          <w:color w:val="000000" w:themeColor="text1"/>
          <w:sz w:val="24"/>
          <w:szCs w:val="24"/>
          <w:lang w:val="en-US"/>
        </w:rPr>
        <w:t xml:space="preserve">. They were, however, unable to accurately </w:t>
      </w:r>
      <w:r w:rsidR="00433D38" w:rsidRPr="00405701">
        <w:rPr>
          <w:rFonts w:asciiTheme="minorHAnsi" w:hAnsiTheme="minorHAnsi"/>
          <w:b/>
          <w:color w:val="000000" w:themeColor="text1"/>
          <w:sz w:val="24"/>
          <w:szCs w:val="24"/>
          <w:lang w:val="en-US"/>
        </w:rPr>
        <w:t>discriminate the valence of</w:t>
      </w:r>
      <w:r w:rsidR="003E6E91" w:rsidRPr="00405701">
        <w:rPr>
          <w:rFonts w:asciiTheme="minorHAnsi" w:hAnsiTheme="minorHAnsi"/>
          <w:b/>
          <w:color w:val="000000" w:themeColor="text1"/>
          <w:sz w:val="24"/>
          <w:szCs w:val="24"/>
          <w:lang w:val="en-US"/>
        </w:rPr>
        <w:t xml:space="preserve"> macaque </w:t>
      </w:r>
      <w:proofErr w:type="spellStart"/>
      <w:r w:rsidR="003E6E91" w:rsidRPr="00405701">
        <w:rPr>
          <w:rFonts w:asciiTheme="minorHAnsi" w:hAnsiTheme="minorHAnsi"/>
          <w:b/>
          <w:color w:val="000000" w:themeColor="text1"/>
          <w:sz w:val="24"/>
          <w:szCs w:val="24"/>
          <w:lang w:val="en-US"/>
        </w:rPr>
        <w:t>vocalis</w:t>
      </w:r>
      <w:r w:rsidR="00372864" w:rsidRPr="00405701">
        <w:rPr>
          <w:rFonts w:asciiTheme="minorHAnsi" w:hAnsiTheme="minorHAnsi"/>
          <w:b/>
          <w:color w:val="000000" w:themeColor="text1"/>
          <w:sz w:val="24"/>
          <w:szCs w:val="24"/>
          <w:lang w:val="en-US"/>
        </w:rPr>
        <w:t>ations</w:t>
      </w:r>
      <w:proofErr w:type="spellEnd"/>
      <w:r w:rsidR="00372864" w:rsidRPr="00405701">
        <w:rPr>
          <w:rFonts w:asciiTheme="minorHAnsi" w:hAnsiTheme="minorHAnsi"/>
          <w:b/>
          <w:color w:val="000000" w:themeColor="text1"/>
          <w:sz w:val="24"/>
          <w:szCs w:val="24"/>
          <w:lang w:val="en-US"/>
        </w:rPr>
        <w:t>. Next, we used fMRI to compare human brain responses to human</w:t>
      </w:r>
      <w:r w:rsidR="003E6E91" w:rsidRPr="00405701">
        <w:rPr>
          <w:rFonts w:asciiTheme="minorHAnsi" w:hAnsiTheme="minorHAnsi"/>
          <w:b/>
          <w:color w:val="000000" w:themeColor="text1"/>
          <w:sz w:val="24"/>
          <w:szCs w:val="24"/>
          <w:lang w:val="en-US"/>
        </w:rPr>
        <w:t xml:space="preserve">, chimpanzee and macaque </w:t>
      </w:r>
      <w:proofErr w:type="spellStart"/>
      <w:r w:rsidR="003E6E91" w:rsidRPr="00405701">
        <w:rPr>
          <w:rFonts w:asciiTheme="minorHAnsi" w:hAnsiTheme="minorHAnsi"/>
          <w:b/>
          <w:color w:val="000000" w:themeColor="text1"/>
          <w:sz w:val="24"/>
          <w:szCs w:val="24"/>
          <w:lang w:val="en-US"/>
        </w:rPr>
        <w:t>vocalis</w:t>
      </w:r>
      <w:r w:rsidR="00372864" w:rsidRPr="00405701">
        <w:rPr>
          <w:rFonts w:asciiTheme="minorHAnsi" w:hAnsiTheme="minorHAnsi"/>
          <w:b/>
          <w:color w:val="000000" w:themeColor="text1"/>
          <w:sz w:val="24"/>
          <w:szCs w:val="24"/>
          <w:lang w:val="en-US"/>
        </w:rPr>
        <w:t>ations</w:t>
      </w:r>
      <w:proofErr w:type="spellEnd"/>
      <w:r w:rsidR="00372864" w:rsidRPr="00405701">
        <w:rPr>
          <w:rFonts w:asciiTheme="minorHAnsi" w:hAnsiTheme="minorHAnsi"/>
          <w:b/>
          <w:color w:val="000000" w:themeColor="text1"/>
          <w:sz w:val="24"/>
          <w:szCs w:val="24"/>
          <w:lang w:val="en-US"/>
        </w:rPr>
        <w:t xml:space="preserve">. </w:t>
      </w:r>
      <w:r w:rsidR="00013E44" w:rsidRPr="00405701">
        <w:rPr>
          <w:rFonts w:asciiTheme="minorHAnsi" w:hAnsiTheme="minorHAnsi"/>
          <w:b/>
          <w:color w:val="000000" w:themeColor="text1"/>
          <w:sz w:val="24"/>
          <w:szCs w:val="24"/>
          <w:lang w:val="en-GB"/>
        </w:rPr>
        <w:t xml:space="preserve">We found that </w:t>
      </w:r>
      <w:r w:rsidR="00B24C03">
        <w:rPr>
          <w:rFonts w:asciiTheme="minorHAnsi" w:hAnsiTheme="minorHAnsi"/>
          <w:b/>
          <w:color w:val="000000" w:themeColor="text1"/>
          <w:sz w:val="24"/>
          <w:szCs w:val="24"/>
          <w:lang w:val="en-GB"/>
        </w:rPr>
        <w:t>regions in the</w:t>
      </w:r>
      <w:r w:rsidR="00013E44" w:rsidRPr="00405701">
        <w:rPr>
          <w:rFonts w:asciiTheme="minorHAnsi" w:hAnsiTheme="minorHAnsi"/>
          <w:b/>
          <w:color w:val="000000" w:themeColor="text1"/>
          <w:sz w:val="24"/>
          <w:szCs w:val="24"/>
          <w:lang w:val="en-GB"/>
        </w:rPr>
        <w:t xml:space="preserve"> superior temporal </w:t>
      </w:r>
      <w:r w:rsidR="00B24C03">
        <w:rPr>
          <w:rFonts w:asciiTheme="minorHAnsi" w:hAnsiTheme="minorHAnsi"/>
          <w:b/>
          <w:color w:val="000000" w:themeColor="text1"/>
          <w:sz w:val="24"/>
          <w:szCs w:val="24"/>
          <w:lang w:val="en-GB"/>
        </w:rPr>
        <w:t>lobe</w:t>
      </w:r>
      <w:r w:rsidR="00013E44" w:rsidRPr="00405701">
        <w:rPr>
          <w:rFonts w:asciiTheme="minorHAnsi" w:hAnsiTheme="minorHAnsi"/>
          <w:b/>
          <w:color w:val="000000" w:themeColor="text1"/>
          <w:sz w:val="24"/>
          <w:szCs w:val="24"/>
          <w:lang w:val="en-GB"/>
        </w:rPr>
        <w:t xml:space="preserve"> </w:t>
      </w:r>
      <w:r w:rsidR="00B24C03">
        <w:rPr>
          <w:rFonts w:asciiTheme="minorHAnsi" w:hAnsiTheme="minorHAnsi"/>
          <w:b/>
          <w:color w:val="000000" w:themeColor="text1"/>
          <w:sz w:val="24"/>
          <w:szCs w:val="24"/>
          <w:lang w:val="en-GB"/>
        </w:rPr>
        <w:t xml:space="preserve">that are </w:t>
      </w:r>
      <w:r w:rsidR="00013E44" w:rsidRPr="00405701">
        <w:rPr>
          <w:rFonts w:asciiTheme="minorHAnsi" w:hAnsiTheme="minorHAnsi"/>
          <w:b/>
          <w:color w:val="000000" w:themeColor="text1"/>
          <w:sz w:val="24"/>
          <w:szCs w:val="24"/>
          <w:lang w:val="en-GB"/>
        </w:rPr>
        <w:t xml:space="preserve">closely associated with the perception of complex auditory signals, showed a graded response to </w:t>
      </w:r>
      <w:r w:rsidR="00180392" w:rsidRPr="00405701">
        <w:rPr>
          <w:rFonts w:asciiTheme="minorHAnsi" w:hAnsiTheme="minorHAnsi"/>
          <w:b/>
          <w:color w:val="000000" w:themeColor="text1"/>
          <w:sz w:val="24"/>
          <w:szCs w:val="24"/>
          <w:lang w:val="en-GB"/>
        </w:rPr>
        <w:t xml:space="preserve">affective vocalisations from </w:t>
      </w:r>
      <w:r w:rsidR="00013E44" w:rsidRPr="00405701">
        <w:rPr>
          <w:rFonts w:asciiTheme="minorHAnsi" w:hAnsiTheme="minorHAnsi"/>
          <w:b/>
          <w:color w:val="000000" w:themeColor="text1"/>
          <w:sz w:val="24"/>
          <w:szCs w:val="24"/>
          <w:lang w:val="en-GB"/>
        </w:rPr>
        <w:t xml:space="preserve">different species with the largest response to human </w:t>
      </w:r>
      <w:r w:rsidR="00180392" w:rsidRPr="00405701">
        <w:rPr>
          <w:rFonts w:asciiTheme="minorHAnsi" w:hAnsiTheme="minorHAnsi"/>
          <w:b/>
          <w:color w:val="000000" w:themeColor="text1"/>
          <w:sz w:val="24"/>
          <w:szCs w:val="24"/>
          <w:lang w:val="en-GB"/>
        </w:rPr>
        <w:t>vocalis</w:t>
      </w:r>
      <w:r w:rsidR="00013E44" w:rsidRPr="00405701">
        <w:rPr>
          <w:rFonts w:asciiTheme="minorHAnsi" w:hAnsiTheme="minorHAnsi"/>
          <w:b/>
          <w:color w:val="000000" w:themeColor="text1"/>
          <w:sz w:val="24"/>
          <w:szCs w:val="24"/>
          <w:lang w:val="en-GB"/>
        </w:rPr>
        <w:t xml:space="preserve">ations, an intermediate response to chimpanzees, and the smallest response to macaques. Together, these results </w:t>
      </w:r>
      <w:r w:rsidR="00D259F9" w:rsidRPr="00405701">
        <w:rPr>
          <w:rFonts w:asciiTheme="minorHAnsi" w:hAnsiTheme="minorHAnsi"/>
          <w:b/>
          <w:color w:val="000000" w:themeColor="text1"/>
          <w:sz w:val="24"/>
          <w:szCs w:val="24"/>
          <w:lang w:val="en-GB"/>
        </w:rPr>
        <w:t xml:space="preserve">suggest </w:t>
      </w:r>
      <w:r w:rsidR="00013E44" w:rsidRPr="00405701">
        <w:rPr>
          <w:rFonts w:asciiTheme="minorHAnsi" w:hAnsiTheme="minorHAnsi"/>
          <w:b/>
          <w:color w:val="000000" w:themeColor="text1"/>
          <w:sz w:val="24"/>
          <w:szCs w:val="24"/>
          <w:lang w:val="en-GB"/>
        </w:rPr>
        <w:t xml:space="preserve">that neural correlates of differences in the perception of different primate affective </w:t>
      </w:r>
      <w:r w:rsidR="00180392" w:rsidRPr="00405701">
        <w:rPr>
          <w:rFonts w:asciiTheme="minorHAnsi" w:hAnsiTheme="minorHAnsi"/>
          <w:b/>
          <w:color w:val="000000" w:themeColor="text1"/>
          <w:sz w:val="24"/>
          <w:szCs w:val="24"/>
          <w:lang w:val="en-GB"/>
        </w:rPr>
        <w:t>vocalis</w:t>
      </w:r>
      <w:r w:rsidR="00F16F5C" w:rsidRPr="00405701">
        <w:rPr>
          <w:rFonts w:asciiTheme="minorHAnsi" w:hAnsiTheme="minorHAnsi"/>
          <w:b/>
          <w:color w:val="000000" w:themeColor="text1"/>
          <w:sz w:val="24"/>
          <w:szCs w:val="24"/>
          <w:lang w:val="en-GB"/>
        </w:rPr>
        <w:t>ations</w:t>
      </w:r>
      <w:r w:rsidR="00013E44" w:rsidRPr="00405701">
        <w:rPr>
          <w:rFonts w:asciiTheme="minorHAnsi" w:hAnsiTheme="minorHAnsi"/>
          <w:b/>
          <w:color w:val="000000" w:themeColor="text1"/>
          <w:sz w:val="24"/>
          <w:szCs w:val="24"/>
          <w:lang w:val="en-GB"/>
        </w:rPr>
        <w:t xml:space="preserve"> are found in auditory regions of the human brain and correspond to the phylogenetic distances between the species.</w:t>
      </w:r>
    </w:p>
    <w:p w14:paraId="0C98E1B9" w14:textId="77777777" w:rsidR="00A6115C" w:rsidRPr="00405701" w:rsidRDefault="00A6115C" w:rsidP="003B0FC4">
      <w:pPr>
        <w:tabs>
          <w:tab w:val="left" w:pos="6210"/>
        </w:tabs>
        <w:spacing w:line="480" w:lineRule="auto"/>
        <w:jc w:val="both"/>
        <w:rPr>
          <w:rFonts w:asciiTheme="minorHAnsi" w:hAnsiTheme="minorHAnsi"/>
          <w:color w:val="000000" w:themeColor="text1"/>
          <w:sz w:val="24"/>
          <w:szCs w:val="24"/>
          <w:lang w:val="en-GB"/>
        </w:rPr>
      </w:pPr>
    </w:p>
    <w:p w14:paraId="60183E10" w14:textId="77777777" w:rsidR="00A6115C" w:rsidRPr="00405701" w:rsidRDefault="00013E44" w:rsidP="003B0FC4">
      <w:pPr>
        <w:spacing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br w:type="page"/>
      </w:r>
      <w:r w:rsidRPr="00405701">
        <w:rPr>
          <w:rFonts w:asciiTheme="minorHAnsi" w:hAnsiTheme="minorHAnsi"/>
          <w:b/>
          <w:color w:val="000000" w:themeColor="text1"/>
          <w:sz w:val="24"/>
          <w:szCs w:val="24"/>
          <w:lang w:val="en-GB"/>
        </w:rPr>
        <w:lastRenderedPageBreak/>
        <w:t>INTRODUCTION</w:t>
      </w:r>
    </w:p>
    <w:p w14:paraId="217480CC" w14:textId="60B7EB01" w:rsidR="00372864" w:rsidRPr="00405701" w:rsidRDefault="00372864" w:rsidP="003B0FC4">
      <w:pPr>
        <w:spacing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rPr>
        <w:t>The ability of humans to convey their emotional state, or interpret the emotional state of others, is dependent on a range of complex social cues</w:t>
      </w:r>
      <w:r w:rsidRPr="00405701">
        <w:rPr>
          <w:rFonts w:asciiTheme="minorHAnsi" w:hAnsiTheme="minorHAnsi"/>
          <w:color w:val="000000" w:themeColor="text1"/>
          <w:sz w:val="24"/>
          <w:szCs w:val="24"/>
          <w:lang w:val="en-GB" w:eastAsia="en-GB"/>
        </w:rPr>
        <w:t xml:space="preserve"> </w:t>
      </w:r>
      <w:r w:rsidR="00D97858" w:rsidRPr="00405701">
        <w:rPr>
          <w:rFonts w:asciiTheme="minorHAnsi" w:hAnsiTheme="minorHAnsi"/>
          <w:color w:val="000000" w:themeColor="text1"/>
          <w:sz w:val="24"/>
          <w:szCs w:val="24"/>
          <w:lang w:val="en-GB" w:eastAsia="en-GB"/>
        </w:rPr>
        <w:t xml:space="preserve">(Coulson, 2004; </w:t>
      </w:r>
      <w:proofErr w:type="spellStart"/>
      <w:r w:rsidR="00D97858" w:rsidRPr="00405701">
        <w:rPr>
          <w:rFonts w:asciiTheme="minorHAnsi" w:hAnsiTheme="minorHAnsi"/>
          <w:color w:val="000000" w:themeColor="text1"/>
          <w:sz w:val="24"/>
          <w:szCs w:val="24"/>
          <w:lang w:val="en-GB" w:eastAsia="en-GB"/>
        </w:rPr>
        <w:t>Sauter</w:t>
      </w:r>
      <w:proofErr w:type="spellEnd"/>
      <w:r w:rsidR="00D97858" w:rsidRPr="00405701">
        <w:rPr>
          <w:rFonts w:asciiTheme="minorHAnsi" w:hAnsiTheme="minorHAnsi"/>
          <w:color w:val="000000" w:themeColor="text1"/>
          <w:sz w:val="24"/>
          <w:szCs w:val="24"/>
          <w:lang w:val="en-GB" w:eastAsia="en-GB"/>
        </w:rPr>
        <w:t xml:space="preserve"> and Sco</w:t>
      </w:r>
      <w:r w:rsidR="00D262DC" w:rsidRPr="00405701">
        <w:rPr>
          <w:rFonts w:asciiTheme="minorHAnsi" w:hAnsiTheme="minorHAnsi"/>
          <w:color w:val="000000" w:themeColor="text1"/>
          <w:sz w:val="24"/>
          <w:szCs w:val="24"/>
          <w:lang w:val="en-GB" w:eastAsia="en-GB"/>
        </w:rPr>
        <w:t>tt, 2007; Ekman et al., 1980).</w:t>
      </w:r>
      <w:r w:rsidR="00D97858" w:rsidRPr="00405701">
        <w:rPr>
          <w:rFonts w:asciiTheme="minorHAnsi" w:hAnsiTheme="minorHAnsi"/>
          <w:color w:val="000000" w:themeColor="text1"/>
          <w:sz w:val="24"/>
          <w:szCs w:val="24"/>
          <w:lang w:val="en-GB" w:eastAsia="en-GB"/>
        </w:rPr>
        <w:t xml:space="preserve"> </w:t>
      </w:r>
      <w:r w:rsidR="00D262DC" w:rsidRPr="00405701">
        <w:rPr>
          <w:rFonts w:asciiTheme="minorHAnsi" w:hAnsiTheme="minorHAnsi"/>
          <w:color w:val="000000" w:themeColor="text1"/>
          <w:sz w:val="24"/>
          <w:szCs w:val="24"/>
          <w:lang w:val="en-GB"/>
        </w:rPr>
        <w:t xml:space="preserve">The ability to process emotional expression is thought to have evolved because of the advantages associated with understanding an organism’s state and </w:t>
      </w:r>
      <w:r w:rsidR="000A4FB6" w:rsidRPr="00405701">
        <w:rPr>
          <w:rFonts w:asciiTheme="minorHAnsi" w:hAnsiTheme="minorHAnsi"/>
          <w:color w:val="000000" w:themeColor="text1"/>
          <w:sz w:val="24"/>
          <w:szCs w:val="24"/>
          <w:lang w:val="en-GB"/>
        </w:rPr>
        <w:t>behavioural</w:t>
      </w:r>
      <w:r w:rsidR="00D262DC" w:rsidRPr="00405701">
        <w:rPr>
          <w:rFonts w:asciiTheme="minorHAnsi" w:hAnsiTheme="minorHAnsi"/>
          <w:color w:val="000000" w:themeColor="text1"/>
          <w:sz w:val="24"/>
          <w:szCs w:val="24"/>
          <w:lang w:val="en-GB"/>
        </w:rPr>
        <w:t xml:space="preserve"> intentions both within </w:t>
      </w:r>
      <w:r w:rsidR="00D262DC" w:rsidRPr="00405701">
        <w:rPr>
          <w:rFonts w:asciiTheme="minorHAnsi" w:hAnsiTheme="minorHAnsi"/>
          <w:i/>
          <w:color w:val="000000" w:themeColor="text1"/>
          <w:sz w:val="24"/>
          <w:szCs w:val="24"/>
          <w:lang w:val="en-GB"/>
        </w:rPr>
        <w:t>and</w:t>
      </w:r>
      <w:r w:rsidR="00D262DC" w:rsidRPr="00405701">
        <w:rPr>
          <w:rFonts w:asciiTheme="minorHAnsi" w:hAnsiTheme="minorHAnsi"/>
          <w:color w:val="000000" w:themeColor="text1"/>
          <w:sz w:val="24"/>
          <w:szCs w:val="24"/>
          <w:lang w:val="en-GB"/>
        </w:rPr>
        <w:t xml:space="preserve"> between species </w:t>
      </w:r>
      <w:r w:rsidR="00D262DC" w:rsidRPr="00405701">
        <w:rPr>
          <w:rFonts w:asciiTheme="minorHAnsi" w:hAnsiTheme="minorHAnsi"/>
          <w:color w:val="000000" w:themeColor="text1"/>
          <w:sz w:val="24"/>
          <w:szCs w:val="24"/>
          <w:lang w:val="en-GB"/>
        </w:rPr>
        <w:fldChar w:fldCharType="begin"/>
      </w:r>
      <w:r w:rsidR="00D262DC" w:rsidRPr="00405701">
        <w:rPr>
          <w:rFonts w:asciiTheme="minorHAnsi" w:hAnsiTheme="minorHAnsi"/>
          <w:color w:val="000000" w:themeColor="text1"/>
          <w:sz w:val="24"/>
          <w:szCs w:val="24"/>
          <w:lang w:val="en-GB"/>
        </w:rPr>
        <w:instrText xml:space="preserve"> ADDIN EN.CITE &lt;EndNote&gt;&lt;Cite&gt;&lt;Author&gt;Darwin&lt;/Author&gt;&lt;Year&gt;1872&lt;/Year&gt;&lt;RecNum&gt;222&lt;/RecNum&gt;&lt;DisplayText&gt;(Darwin, 1872)&lt;/DisplayText&gt;&lt;record&gt;&lt;rec-number&gt;222&lt;/rec-number&gt;&lt;foreign-keys&gt;&lt;key app="EN" db-id="de22ztxtdd9xx1epa0gx9zvgswz2a9wre22a" timestamp="0"&gt;222&lt;/key&gt;&lt;/foreign-keys&gt;&lt;ref-type name="Book"&gt;6&lt;/ref-type&gt;&lt;contributors&gt;&lt;authors&gt;&lt;author&gt;Darwin, C.&lt;/author&gt;&lt;/authors&gt;&lt;/contributors&gt;&lt;titles&gt;&lt;title&gt;The Expression of the Emotions in Man and Animals &lt;/title&gt;&lt;/titles&gt;&lt;dates&gt;&lt;year&gt;1872&lt;/year&gt;&lt;/dates&gt;&lt;pub-location&gt;Chicago&lt;/pub-location&gt;&lt;publisher&gt;University of Chicago Press&lt;/publisher&gt;&lt;urls&gt;&lt;/urls&gt;&lt;/record&gt;&lt;/Cite&gt;&lt;/EndNote&gt;</w:instrText>
      </w:r>
      <w:r w:rsidR="00D262DC" w:rsidRPr="00405701">
        <w:rPr>
          <w:rFonts w:asciiTheme="minorHAnsi" w:hAnsiTheme="minorHAnsi"/>
          <w:color w:val="000000" w:themeColor="text1"/>
          <w:sz w:val="24"/>
          <w:szCs w:val="24"/>
          <w:lang w:val="en-GB"/>
        </w:rPr>
        <w:fldChar w:fldCharType="separate"/>
      </w:r>
      <w:r w:rsidR="00D262DC" w:rsidRPr="00405701">
        <w:rPr>
          <w:rFonts w:asciiTheme="minorHAnsi" w:hAnsiTheme="minorHAnsi"/>
          <w:noProof/>
          <w:color w:val="000000" w:themeColor="text1"/>
          <w:sz w:val="24"/>
          <w:szCs w:val="24"/>
          <w:lang w:val="en-GB"/>
        </w:rPr>
        <w:t>(Darwin, 1872)</w:t>
      </w:r>
      <w:r w:rsidR="00D262DC" w:rsidRPr="00405701">
        <w:rPr>
          <w:rFonts w:asciiTheme="minorHAnsi" w:hAnsiTheme="minorHAnsi"/>
          <w:color w:val="000000" w:themeColor="text1"/>
          <w:sz w:val="24"/>
          <w:szCs w:val="24"/>
          <w:lang w:val="en-GB"/>
        </w:rPr>
        <w:fldChar w:fldCharType="end"/>
      </w:r>
      <w:r w:rsidR="00D262DC" w:rsidRPr="00405701">
        <w:rPr>
          <w:rFonts w:asciiTheme="minorHAnsi" w:hAnsiTheme="minorHAnsi"/>
          <w:color w:val="000000" w:themeColor="text1"/>
          <w:sz w:val="24"/>
          <w:szCs w:val="24"/>
          <w:lang w:val="en-GB"/>
        </w:rPr>
        <w:t xml:space="preserve">. </w:t>
      </w:r>
      <w:r w:rsidR="00180392" w:rsidRPr="00405701">
        <w:rPr>
          <w:rFonts w:asciiTheme="minorHAnsi" w:hAnsiTheme="minorHAnsi"/>
          <w:color w:val="000000" w:themeColor="text1"/>
          <w:sz w:val="24"/>
          <w:szCs w:val="24"/>
          <w:lang w:val="en-GB"/>
        </w:rPr>
        <w:t>Vocalis</w:t>
      </w:r>
      <w:r w:rsidR="00D97858" w:rsidRPr="00405701">
        <w:rPr>
          <w:rFonts w:asciiTheme="minorHAnsi" w:hAnsiTheme="minorHAnsi"/>
          <w:color w:val="000000" w:themeColor="text1"/>
          <w:sz w:val="24"/>
          <w:szCs w:val="24"/>
          <w:lang w:val="en-GB"/>
        </w:rPr>
        <w:t xml:space="preserve">ations </w:t>
      </w:r>
      <w:r w:rsidRPr="00405701">
        <w:rPr>
          <w:rFonts w:asciiTheme="minorHAnsi" w:hAnsiTheme="minorHAnsi"/>
          <w:color w:val="000000" w:themeColor="text1"/>
          <w:sz w:val="24"/>
          <w:szCs w:val="24"/>
          <w:lang w:val="en-GB"/>
        </w:rPr>
        <w:t>represent one</w:t>
      </w:r>
      <w:r w:rsidR="00FD0E3E" w:rsidRPr="00405701">
        <w:rPr>
          <w:rFonts w:asciiTheme="minorHAnsi" w:hAnsiTheme="minorHAnsi"/>
          <w:color w:val="000000" w:themeColor="text1"/>
          <w:sz w:val="24"/>
          <w:szCs w:val="24"/>
          <w:lang w:val="en-GB"/>
        </w:rPr>
        <w:t xml:space="preserve"> key channel through which </w:t>
      </w:r>
      <w:r w:rsidR="00D97858" w:rsidRPr="00405701">
        <w:rPr>
          <w:rFonts w:asciiTheme="minorHAnsi" w:hAnsiTheme="minorHAnsi"/>
          <w:color w:val="000000" w:themeColor="text1"/>
          <w:sz w:val="24"/>
          <w:szCs w:val="24"/>
          <w:lang w:val="en-GB"/>
        </w:rPr>
        <w:t>emotional state</w:t>
      </w:r>
      <w:r w:rsidR="00FD0E3E" w:rsidRPr="00405701">
        <w:rPr>
          <w:rFonts w:asciiTheme="minorHAnsi" w:hAnsiTheme="minorHAnsi"/>
          <w:color w:val="000000" w:themeColor="text1"/>
          <w:sz w:val="24"/>
          <w:szCs w:val="24"/>
          <w:lang w:val="en-GB"/>
        </w:rPr>
        <w:t xml:space="preserve"> can be communicated</w:t>
      </w:r>
      <w:r w:rsidR="00D97858" w:rsidRPr="00405701">
        <w:rPr>
          <w:rFonts w:asciiTheme="minorHAnsi" w:hAnsiTheme="minorHAnsi"/>
          <w:color w:val="000000" w:themeColor="text1"/>
          <w:sz w:val="24"/>
          <w:szCs w:val="24"/>
          <w:lang w:val="en-GB"/>
        </w:rPr>
        <w:t xml:space="preserve">. Cross-cultural studies </w:t>
      </w:r>
      <w:r w:rsidR="00D262DC" w:rsidRPr="00405701">
        <w:rPr>
          <w:rFonts w:asciiTheme="minorHAnsi" w:hAnsiTheme="minorHAnsi"/>
          <w:color w:val="000000" w:themeColor="text1"/>
          <w:sz w:val="24"/>
          <w:szCs w:val="24"/>
          <w:lang w:val="en-GB"/>
        </w:rPr>
        <w:t xml:space="preserve">in humans </w:t>
      </w:r>
      <w:r w:rsidR="00D97858" w:rsidRPr="00405701">
        <w:rPr>
          <w:rFonts w:asciiTheme="minorHAnsi" w:hAnsiTheme="minorHAnsi"/>
          <w:color w:val="000000" w:themeColor="text1"/>
          <w:sz w:val="24"/>
          <w:szCs w:val="24"/>
          <w:lang w:val="en-GB"/>
        </w:rPr>
        <w:t xml:space="preserve">have shown that the recognition of basic emotions through non-verbal </w:t>
      </w:r>
      <w:r w:rsidR="00180392" w:rsidRPr="00405701">
        <w:rPr>
          <w:rFonts w:asciiTheme="minorHAnsi" w:hAnsiTheme="minorHAnsi"/>
          <w:color w:val="000000" w:themeColor="text1"/>
          <w:sz w:val="24"/>
          <w:szCs w:val="24"/>
          <w:lang w:val="en-GB"/>
        </w:rPr>
        <w:t>vocalis</w:t>
      </w:r>
      <w:r w:rsidR="00D97858" w:rsidRPr="00405701">
        <w:rPr>
          <w:rFonts w:asciiTheme="minorHAnsi" w:hAnsiTheme="minorHAnsi"/>
          <w:color w:val="000000" w:themeColor="text1"/>
          <w:sz w:val="24"/>
          <w:szCs w:val="24"/>
          <w:lang w:val="en-GB"/>
        </w:rPr>
        <w:t xml:space="preserve">ations is universal (Scherer et al., 2001; </w:t>
      </w:r>
      <w:proofErr w:type="spellStart"/>
      <w:r w:rsidR="00D97858" w:rsidRPr="00405701">
        <w:rPr>
          <w:rFonts w:asciiTheme="minorHAnsi" w:hAnsiTheme="minorHAnsi"/>
          <w:color w:val="000000" w:themeColor="text1"/>
          <w:sz w:val="24"/>
          <w:szCs w:val="24"/>
          <w:lang w:val="en-GB"/>
        </w:rPr>
        <w:t>Sauter</w:t>
      </w:r>
      <w:proofErr w:type="spellEnd"/>
      <w:r w:rsidR="00D97858" w:rsidRPr="00405701">
        <w:rPr>
          <w:rFonts w:asciiTheme="minorHAnsi" w:hAnsiTheme="minorHAnsi"/>
          <w:color w:val="000000" w:themeColor="text1"/>
          <w:sz w:val="24"/>
          <w:szCs w:val="24"/>
          <w:lang w:val="en-GB"/>
        </w:rPr>
        <w:t xml:space="preserve"> et al., 2010).  </w:t>
      </w:r>
      <w:r w:rsidR="00CB12E9" w:rsidRPr="00405701">
        <w:rPr>
          <w:rFonts w:asciiTheme="minorHAnsi" w:hAnsiTheme="minorHAnsi"/>
          <w:color w:val="000000" w:themeColor="text1"/>
          <w:sz w:val="24"/>
          <w:szCs w:val="24"/>
          <w:lang w:val="en-GB"/>
        </w:rPr>
        <w:t xml:space="preserve">Universality </w:t>
      </w:r>
      <w:r w:rsidR="00D262DC" w:rsidRPr="00405701">
        <w:rPr>
          <w:rFonts w:asciiTheme="minorHAnsi" w:hAnsiTheme="minorHAnsi"/>
          <w:color w:val="000000" w:themeColor="text1"/>
          <w:sz w:val="24"/>
          <w:szCs w:val="24"/>
          <w:lang w:val="en-GB"/>
        </w:rPr>
        <w:t xml:space="preserve">across cultures </w:t>
      </w:r>
      <w:r w:rsidR="00CB12E9" w:rsidRPr="00405701">
        <w:rPr>
          <w:rFonts w:asciiTheme="minorHAnsi" w:hAnsiTheme="minorHAnsi"/>
          <w:color w:val="000000" w:themeColor="text1"/>
          <w:sz w:val="24"/>
          <w:szCs w:val="24"/>
          <w:lang w:val="en-GB"/>
        </w:rPr>
        <w:t>has also been found for the</w:t>
      </w:r>
      <w:r w:rsidR="00A6115C" w:rsidRPr="00405701">
        <w:rPr>
          <w:rFonts w:asciiTheme="minorHAnsi" w:hAnsiTheme="minorHAnsi"/>
          <w:color w:val="000000" w:themeColor="text1"/>
          <w:sz w:val="24"/>
          <w:szCs w:val="24"/>
          <w:lang w:val="en-GB"/>
        </w:rPr>
        <w:t xml:space="preserve"> recognition of certain acoustic emotional expressions </w:t>
      </w:r>
      <w:r w:rsidR="00FD0E3E" w:rsidRPr="00405701">
        <w:rPr>
          <w:rFonts w:asciiTheme="minorHAnsi" w:hAnsiTheme="minorHAnsi"/>
          <w:color w:val="000000" w:themeColor="text1"/>
          <w:sz w:val="24"/>
          <w:szCs w:val="24"/>
          <w:lang w:val="en-GB"/>
        </w:rPr>
        <w:t>in</w:t>
      </w:r>
      <w:r w:rsidR="00013E44" w:rsidRPr="00405701">
        <w:rPr>
          <w:rFonts w:asciiTheme="minorHAnsi" w:hAnsiTheme="minorHAnsi"/>
          <w:color w:val="000000" w:themeColor="text1"/>
          <w:sz w:val="24"/>
          <w:szCs w:val="24"/>
          <w:lang w:val="en-GB"/>
        </w:rPr>
        <w:t xml:space="preserve"> both speech (</w:t>
      </w:r>
      <w:proofErr w:type="spellStart"/>
      <w:r w:rsidR="00013E44" w:rsidRPr="00405701">
        <w:rPr>
          <w:rFonts w:asciiTheme="minorHAnsi" w:hAnsiTheme="minorHAnsi"/>
          <w:color w:val="000000" w:themeColor="text1"/>
          <w:sz w:val="24"/>
          <w:szCs w:val="24"/>
          <w:lang w:val="en-GB"/>
        </w:rPr>
        <w:t>Banse</w:t>
      </w:r>
      <w:proofErr w:type="spellEnd"/>
      <w:r w:rsidR="00013E44" w:rsidRPr="00405701">
        <w:rPr>
          <w:rFonts w:asciiTheme="minorHAnsi" w:hAnsiTheme="minorHAnsi"/>
          <w:color w:val="000000" w:themeColor="text1"/>
          <w:sz w:val="24"/>
          <w:szCs w:val="24"/>
          <w:lang w:val="en-GB"/>
        </w:rPr>
        <w:t xml:space="preserve"> &amp; Scherer, 1996) and music (Fritz et al., 2009). </w:t>
      </w:r>
      <w:r w:rsidRPr="00405701">
        <w:rPr>
          <w:rFonts w:asciiTheme="minorHAnsi" w:hAnsiTheme="minorHAnsi"/>
          <w:color w:val="000000" w:themeColor="text1"/>
          <w:sz w:val="24"/>
          <w:szCs w:val="24"/>
          <w:lang w:val="en-US"/>
        </w:rPr>
        <w:t xml:space="preserve">It is not clear, however, whether the </w:t>
      </w:r>
      <w:r w:rsidR="00E37C4B" w:rsidRPr="00405701">
        <w:rPr>
          <w:rFonts w:asciiTheme="minorHAnsi" w:hAnsiTheme="minorHAnsi"/>
          <w:color w:val="000000" w:themeColor="text1"/>
          <w:sz w:val="24"/>
          <w:szCs w:val="24"/>
          <w:lang w:val="en-US"/>
        </w:rPr>
        <w:t xml:space="preserve">human </w:t>
      </w:r>
      <w:r w:rsidR="008014C5" w:rsidRPr="00405701">
        <w:rPr>
          <w:rFonts w:asciiTheme="minorHAnsi" w:hAnsiTheme="minorHAnsi"/>
          <w:color w:val="000000" w:themeColor="text1"/>
          <w:sz w:val="24"/>
          <w:szCs w:val="24"/>
          <w:lang w:val="en-US"/>
        </w:rPr>
        <w:t xml:space="preserve">ability to </w:t>
      </w:r>
      <w:r w:rsidRPr="00405701">
        <w:rPr>
          <w:rFonts w:asciiTheme="minorHAnsi" w:hAnsiTheme="minorHAnsi"/>
          <w:color w:val="000000" w:themeColor="text1"/>
          <w:sz w:val="24"/>
          <w:szCs w:val="24"/>
          <w:lang w:val="en-US"/>
        </w:rPr>
        <w:t xml:space="preserve">perceive emotional cues from vocal stimuli is species specific, or if it allows for accurate perception of emotional cues from other species. </w:t>
      </w:r>
    </w:p>
    <w:p w14:paraId="79CFD805" w14:textId="7C728AFA" w:rsidR="000C1686" w:rsidRPr="00405701" w:rsidRDefault="00DA5762" w:rsidP="003B0FC4">
      <w:pPr>
        <w:spacing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Cross-species understanding of emotional signals may be possible due to the </w:t>
      </w:r>
      <w:r w:rsidR="000B6517" w:rsidRPr="00405701">
        <w:rPr>
          <w:rFonts w:asciiTheme="minorHAnsi" w:hAnsiTheme="minorHAnsi"/>
          <w:color w:val="000000" w:themeColor="text1"/>
          <w:sz w:val="24"/>
          <w:szCs w:val="24"/>
          <w:lang w:val="en-GB"/>
        </w:rPr>
        <w:t>similarity of the acoustical signals used to express emotion</w:t>
      </w:r>
      <w:r w:rsidRPr="00405701">
        <w:rPr>
          <w:rFonts w:asciiTheme="minorHAnsi" w:hAnsiTheme="minorHAnsi"/>
          <w:color w:val="000000" w:themeColor="text1"/>
          <w:sz w:val="24"/>
          <w:szCs w:val="24"/>
          <w:lang w:val="en-GB"/>
        </w:rPr>
        <w:t xml:space="preserve"> across species.</w:t>
      </w:r>
      <w:r w:rsidR="000B6517" w:rsidRPr="00405701">
        <w:rPr>
          <w:rFonts w:asciiTheme="minorHAnsi" w:hAnsiTheme="minorHAnsi"/>
          <w:color w:val="000000" w:themeColor="text1"/>
          <w:sz w:val="24"/>
          <w:szCs w:val="24"/>
          <w:lang w:val="en-GB"/>
        </w:rPr>
        <w:t xml:space="preserve">  For example, positive and negative </w:t>
      </w:r>
      <w:r w:rsidR="00180392" w:rsidRPr="00405701">
        <w:rPr>
          <w:rFonts w:asciiTheme="minorHAnsi" w:hAnsiTheme="minorHAnsi"/>
          <w:color w:val="000000" w:themeColor="text1"/>
          <w:sz w:val="24"/>
          <w:szCs w:val="24"/>
          <w:lang w:val="en-GB"/>
        </w:rPr>
        <w:t>vocalis</w:t>
      </w:r>
      <w:r w:rsidR="000B6517" w:rsidRPr="00405701">
        <w:rPr>
          <w:rFonts w:asciiTheme="minorHAnsi" w:hAnsiTheme="minorHAnsi"/>
          <w:color w:val="000000" w:themeColor="text1"/>
          <w:sz w:val="24"/>
          <w:szCs w:val="24"/>
          <w:lang w:val="en-GB"/>
        </w:rPr>
        <w:t xml:space="preserve">ations in animals and birds are characterized by particular spectral and temporal structures; </w:t>
      </w:r>
      <w:r w:rsidR="00013E44" w:rsidRPr="00405701">
        <w:rPr>
          <w:rFonts w:asciiTheme="minorHAnsi" w:hAnsiTheme="minorHAnsi"/>
          <w:color w:val="000000" w:themeColor="text1"/>
          <w:sz w:val="24"/>
          <w:szCs w:val="24"/>
          <w:lang w:val="en-GB"/>
        </w:rPr>
        <w:t>pure-toned, high-frequency calls are associated with fear, submission or affiliation</w:t>
      </w:r>
      <w:r w:rsidR="00837DB1" w:rsidRPr="00405701">
        <w:rPr>
          <w:rFonts w:asciiTheme="minorHAnsi" w:hAnsiTheme="minorHAnsi"/>
          <w:color w:val="000000" w:themeColor="text1"/>
          <w:sz w:val="24"/>
          <w:szCs w:val="24"/>
          <w:lang w:val="en-GB"/>
        </w:rPr>
        <w:t>,</w:t>
      </w:r>
      <w:r w:rsidR="00013E44" w:rsidRPr="00405701">
        <w:rPr>
          <w:rFonts w:asciiTheme="minorHAnsi" w:hAnsiTheme="minorHAnsi"/>
          <w:color w:val="000000" w:themeColor="text1"/>
          <w:sz w:val="24"/>
          <w:szCs w:val="24"/>
          <w:lang w:val="en-GB"/>
        </w:rPr>
        <w:t xml:space="preserve"> whil</w:t>
      </w:r>
      <w:r w:rsidR="00837DB1" w:rsidRPr="00405701">
        <w:rPr>
          <w:rFonts w:asciiTheme="minorHAnsi" w:hAnsiTheme="minorHAnsi"/>
          <w:color w:val="000000" w:themeColor="text1"/>
          <w:sz w:val="24"/>
          <w:szCs w:val="24"/>
          <w:lang w:val="en-GB"/>
        </w:rPr>
        <w:t>e</w:t>
      </w:r>
      <w:r w:rsidR="00013E44" w:rsidRPr="00405701">
        <w:rPr>
          <w:rFonts w:asciiTheme="minorHAnsi" w:hAnsiTheme="minorHAnsi"/>
          <w:color w:val="000000" w:themeColor="text1"/>
          <w:sz w:val="24"/>
          <w:szCs w:val="24"/>
          <w:lang w:val="en-GB"/>
        </w:rPr>
        <w:t xml:space="preserve"> harsh, low-frequency sounds tend to be </w:t>
      </w:r>
      <w:r w:rsidR="000C1686" w:rsidRPr="00405701">
        <w:rPr>
          <w:rFonts w:asciiTheme="minorHAnsi" w:hAnsiTheme="minorHAnsi"/>
          <w:color w:val="000000" w:themeColor="text1"/>
          <w:sz w:val="24"/>
          <w:szCs w:val="24"/>
          <w:lang w:val="en-GB"/>
        </w:rPr>
        <w:t>aggressive or threatening</w:t>
      </w:r>
      <w:r w:rsidR="000B6517" w:rsidRPr="00405701">
        <w:rPr>
          <w:rFonts w:asciiTheme="minorHAnsi" w:hAnsiTheme="minorHAnsi"/>
          <w:color w:val="000000" w:themeColor="text1"/>
          <w:sz w:val="24"/>
          <w:szCs w:val="24"/>
          <w:lang w:val="en-GB"/>
        </w:rPr>
        <w:t xml:space="preserve"> (Morton, 1977)</w:t>
      </w:r>
      <w:r w:rsidR="00013E44" w:rsidRPr="00405701">
        <w:rPr>
          <w:rFonts w:asciiTheme="minorHAnsi" w:hAnsiTheme="minorHAnsi"/>
          <w:color w:val="000000" w:themeColor="text1"/>
          <w:sz w:val="24"/>
          <w:szCs w:val="24"/>
          <w:lang w:val="en-GB"/>
        </w:rPr>
        <w:t xml:space="preserve">. </w:t>
      </w:r>
      <w:r w:rsidR="000C1686" w:rsidRPr="00405701">
        <w:rPr>
          <w:rFonts w:asciiTheme="minorHAnsi" w:hAnsiTheme="minorHAnsi"/>
          <w:color w:val="000000" w:themeColor="text1"/>
          <w:sz w:val="24"/>
          <w:szCs w:val="24"/>
          <w:lang w:val="en-GB"/>
        </w:rPr>
        <w:t>Indeed dog barks have been found to conform to these rules and humans, regardless of their experience of dogs can use these regularities to identify the emotional content of barks (</w:t>
      </w:r>
      <w:proofErr w:type="spellStart"/>
      <w:r w:rsidR="000C1686" w:rsidRPr="00405701">
        <w:rPr>
          <w:rFonts w:asciiTheme="minorHAnsi" w:hAnsiTheme="minorHAnsi"/>
          <w:noProof/>
          <w:color w:val="000000" w:themeColor="text1"/>
          <w:sz w:val="24"/>
          <w:szCs w:val="24"/>
          <w:lang w:val="en-GB"/>
        </w:rPr>
        <w:t>Pongrácz</w:t>
      </w:r>
      <w:proofErr w:type="spellEnd"/>
      <w:r w:rsidR="000C1686" w:rsidRPr="00405701">
        <w:rPr>
          <w:rFonts w:asciiTheme="minorHAnsi" w:hAnsiTheme="minorHAnsi"/>
          <w:noProof/>
          <w:color w:val="000000" w:themeColor="text1"/>
          <w:sz w:val="24"/>
          <w:szCs w:val="24"/>
          <w:lang w:val="en-GB"/>
        </w:rPr>
        <w:t xml:space="preserve">, Molnár, &amp; Miklósi, 2006) and the likely eliciting context (Pongrácz, Molnár, Miklósi, &amp; Csányi, 2005). </w:t>
      </w:r>
      <w:r w:rsidR="00DB0F7F" w:rsidRPr="00405701">
        <w:rPr>
          <w:rFonts w:asciiTheme="minorHAnsi" w:hAnsiTheme="minorHAnsi"/>
          <w:noProof/>
          <w:color w:val="000000" w:themeColor="text1"/>
          <w:sz w:val="24"/>
          <w:szCs w:val="24"/>
          <w:lang w:val="en-GB"/>
        </w:rPr>
        <w:t xml:space="preserve">Similarly, humans can accurately judge the pleasantness and urgency of cat purrs recorded in food solicitiation and non-solicitiation contexts, independent of cat </w:t>
      </w:r>
      <w:r w:rsidR="00DB0F7F" w:rsidRPr="00405701">
        <w:rPr>
          <w:rFonts w:asciiTheme="minorHAnsi" w:hAnsiTheme="minorHAnsi"/>
          <w:noProof/>
          <w:color w:val="000000" w:themeColor="text1"/>
          <w:sz w:val="24"/>
          <w:szCs w:val="24"/>
          <w:lang w:val="en-GB"/>
        </w:rPr>
        <w:lastRenderedPageBreak/>
        <w:t xml:space="preserve">ownership status (McComb et al., 2009). </w:t>
      </w:r>
      <w:r w:rsidR="000C1686" w:rsidRPr="00405701">
        <w:rPr>
          <w:rFonts w:asciiTheme="minorHAnsi" w:hAnsiTheme="minorHAnsi"/>
          <w:color w:val="000000" w:themeColor="text1"/>
          <w:sz w:val="24"/>
          <w:szCs w:val="24"/>
          <w:lang w:val="en-GB"/>
        </w:rPr>
        <w:t>H</w:t>
      </w:r>
      <w:r w:rsidR="00013E44" w:rsidRPr="00405701">
        <w:rPr>
          <w:rFonts w:asciiTheme="minorHAnsi" w:hAnsiTheme="minorHAnsi"/>
          <w:color w:val="000000" w:themeColor="text1"/>
          <w:sz w:val="24"/>
          <w:szCs w:val="24"/>
          <w:lang w:val="en-GB"/>
        </w:rPr>
        <w:t xml:space="preserve">umans </w:t>
      </w:r>
      <w:r w:rsidRPr="00405701">
        <w:rPr>
          <w:rFonts w:asciiTheme="minorHAnsi" w:hAnsiTheme="minorHAnsi"/>
          <w:color w:val="000000" w:themeColor="text1"/>
          <w:sz w:val="24"/>
          <w:szCs w:val="24"/>
          <w:lang w:val="en-GB"/>
        </w:rPr>
        <w:t xml:space="preserve">have </w:t>
      </w:r>
      <w:r w:rsidR="000C1686" w:rsidRPr="00405701">
        <w:rPr>
          <w:rFonts w:asciiTheme="minorHAnsi" w:hAnsiTheme="minorHAnsi"/>
          <w:color w:val="000000" w:themeColor="text1"/>
          <w:sz w:val="24"/>
          <w:szCs w:val="24"/>
          <w:lang w:val="en-GB"/>
        </w:rPr>
        <w:t xml:space="preserve">also </w:t>
      </w:r>
      <w:r w:rsidRPr="00405701">
        <w:rPr>
          <w:rFonts w:asciiTheme="minorHAnsi" w:hAnsiTheme="minorHAnsi"/>
          <w:color w:val="000000" w:themeColor="text1"/>
          <w:sz w:val="24"/>
          <w:szCs w:val="24"/>
          <w:lang w:val="en-GB"/>
        </w:rPr>
        <w:t>had some success in categorizing the context associated</w:t>
      </w:r>
      <w:r w:rsidR="000C1686" w:rsidRPr="00405701">
        <w:rPr>
          <w:rFonts w:asciiTheme="minorHAnsi" w:hAnsiTheme="minorHAnsi"/>
          <w:color w:val="000000" w:themeColor="text1"/>
          <w:sz w:val="24"/>
          <w:szCs w:val="24"/>
          <w:lang w:val="en-GB"/>
        </w:rPr>
        <w:t xml:space="preserve"> with vocal</w:t>
      </w:r>
      <w:r w:rsidRPr="00405701">
        <w:rPr>
          <w:rFonts w:asciiTheme="minorHAnsi" w:hAnsiTheme="minorHAnsi"/>
          <w:color w:val="000000" w:themeColor="text1"/>
          <w:sz w:val="24"/>
          <w:szCs w:val="24"/>
          <w:lang w:val="en-GB"/>
        </w:rPr>
        <w:t xml:space="preserve"> production in macaques</w:t>
      </w:r>
      <w:r w:rsidR="00180392" w:rsidRPr="00405701">
        <w:rPr>
          <w:rFonts w:asciiTheme="minorHAnsi" w:hAnsiTheme="minorHAnsi"/>
          <w:color w:val="000000" w:themeColor="text1"/>
          <w:sz w:val="24"/>
          <w:szCs w:val="24"/>
          <w:lang w:val="en-GB"/>
        </w:rPr>
        <w:t xml:space="preserve"> (</w:t>
      </w:r>
      <w:proofErr w:type="spellStart"/>
      <w:r w:rsidR="00180392" w:rsidRPr="00405701">
        <w:rPr>
          <w:rFonts w:asciiTheme="minorHAnsi" w:hAnsiTheme="minorHAnsi"/>
          <w:color w:val="000000" w:themeColor="text1"/>
          <w:sz w:val="24"/>
          <w:szCs w:val="24"/>
          <w:lang w:val="en-GB"/>
        </w:rPr>
        <w:t>Linnankoski</w:t>
      </w:r>
      <w:proofErr w:type="spellEnd"/>
      <w:r w:rsidR="00180392" w:rsidRPr="00405701">
        <w:rPr>
          <w:rFonts w:asciiTheme="minorHAnsi" w:hAnsiTheme="minorHAnsi"/>
          <w:color w:val="000000" w:themeColor="text1"/>
          <w:sz w:val="24"/>
          <w:szCs w:val="24"/>
          <w:lang w:val="en-GB"/>
        </w:rPr>
        <w:t xml:space="preserve">, </w:t>
      </w:r>
      <w:proofErr w:type="spellStart"/>
      <w:r w:rsidR="00180392" w:rsidRPr="00405701">
        <w:rPr>
          <w:rFonts w:asciiTheme="minorHAnsi" w:hAnsiTheme="minorHAnsi"/>
          <w:color w:val="000000" w:themeColor="text1"/>
          <w:sz w:val="24"/>
          <w:szCs w:val="24"/>
          <w:lang w:val="en-GB"/>
        </w:rPr>
        <w:t>Laakso</w:t>
      </w:r>
      <w:proofErr w:type="spellEnd"/>
      <w:r w:rsidR="00180392" w:rsidRPr="00405701">
        <w:rPr>
          <w:rFonts w:asciiTheme="minorHAnsi" w:hAnsiTheme="minorHAnsi"/>
          <w:color w:val="000000" w:themeColor="text1"/>
          <w:sz w:val="24"/>
          <w:szCs w:val="24"/>
          <w:lang w:val="en-GB"/>
        </w:rPr>
        <w:t xml:space="preserve">, </w:t>
      </w:r>
      <w:proofErr w:type="spellStart"/>
      <w:r w:rsidR="00180392" w:rsidRPr="00405701">
        <w:rPr>
          <w:rFonts w:asciiTheme="minorHAnsi" w:hAnsiTheme="minorHAnsi"/>
          <w:color w:val="000000" w:themeColor="text1"/>
          <w:sz w:val="24"/>
          <w:szCs w:val="24"/>
          <w:lang w:val="en-GB"/>
        </w:rPr>
        <w:t>Aulanko</w:t>
      </w:r>
      <w:proofErr w:type="spellEnd"/>
      <w:r w:rsidR="00180392" w:rsidRPr="00405701">
        <w:rPr>
          <w:rFonts w:asciiTheme="minorHAnsi" w:hAnsiTheme="minorHAnsi"/>
          <w:color w:val="000000" w:themeColor="text1"/>
          <w:sz w:val="24"/>
          <w:szCs w:val="24"/>
          <w:lang w:val="en-GB"/>
        </w:rPr>
        <w:t xml:space="preserve"> &amp; </w:t>
      </w:r>
      <w:proofErr w:type="spellStart"/>
      <w:r w:rsidR="00180392" w:rsidRPr="00405701">
        <w:rPr>
          <w:rFonts w:asciiTheme="minorHAnsi" w:hAnsiTheme="minorHAnsi"/>
          <w:color w:val="000000" w:themeColor="text1"/>
          <w:sz w:val="24"/>
          <w:szCs w:val="24"/>
          <w:lang w:val="en-GB"/>
        </w:rPr>
        <w:t>Leinonen</w:t>
      </w:r>
      <w:proofErr w:type="spellEnd"/>
      <w:r w:rsidR="00180392" w:rsidRPr="00405701">
        <w:rPr>
          <w:rFonts w:asciiTheme="minorHAnsi" w:hAnsiTheme="minorHAnsi"/>
          <w:color w:val="000000" w:themeColor="text1"/>
          <w:sz w:val="24"/>
          <w:szCs w:val="24"/>
          <w:lang w:val="en-GB"/>
        </w:rPr>
        <w:t>, 1994)</w:t>
      </w:r>
      <w:r w:rsidR="000C1686" w:rsidRPr="00405701">
        <w:rPr>
          <w:rFonts w:asciiTheme="minorHAnsi" w:hAnsiTheme="minorHAnsi"/>
          <w:color w:val="000000" w:themeColor="text1"/>
          <w:sz w:val="24"/>
          <w:szCs w:val="24"/>
          <w:lang w:val="en-GB"/>
        </w:rPr>
        <w:t>, h</w:t>
      </w:r>
      <w:r w:rsidR="003F5081" w:rsidRPr="00405701">
        <w:rPr>
          <w:rFonts w:asciiTheme="minorHAnsi" w:hAnsiTheme="minorHAnsi"/>
          <w:color w:val="000000" w:themeColor="text1"/>
          <w:sz w:val="24"/>
          <w:szCs w:val="24"/>
          <w:lang w:val="en-GB"/>
        </w:rPr>
        <w:t>owever, when presented with a wide range of macaque</w:t>
      </w:r>
      <w:r w:rsidR="00D64559" w:rsidRPr="00405701">
        <w:rPr>
          <w:rFonts w:asciiTheme="minorHAnsi" w:hAnsiTheme="minorHAnsi"/>
          <w:color w:val="000000" w:themeColor="text1"/>
          <w:sz w:val="24"/>
          <w:szCs w:val="24"/>
          <w:lang w:val="en-GB"/>
        </w:rPr>
        <w:t xml:space="preserve"> </w:t>
      </w:r>
      <w:r w:rsidR="000C1686" w:rsidRPr="00405701">
        <w:rPr>
          <w:rFonts w:asciiTheme="minorHAnsi" w:hAnsiTheme="minorHAnsi"/>
          <w:color w:val="000000" w:themeColor="text1"/>
          <w:sz w:val="24"/>
          <w:szCs w:val="24"/>
          <w:lang w:val="en-GB"/>
        </w:rPr>
        <w:t>and</w:t>
      </w:r>
      <w:r w:rsidR="00D64559" w:rsidRPr="00405701">
        <w:rPr>
          <w:rFonts w:asciiTheme="minorHAnsi" w:hAnsiTheme="minorHAnsi"/>
          <w:color w:val="000000" w:themeColor="text1"/>
          <w:sz w:val="24"/>
          <w:szCs w:val="24"/>
          <w:lang w:val="en-GB"/>
        </w:rPr>
        <w:t xml:space="preserve"> cat</w:t>
      </w:r>
      <w:r w:rsidR="003F5081" w:rsidRPr="00405701">
        <w:rPr>
          <w:rFonts w:asciiTheme="minorHAnsi" w:hAnsiTheme="minorHAnsi"/>
          <w:color w:val="000000" w:themeColor="text1"/>
          <w:sz w:val="24"/>
          <w:szCs w:val="24"/>
          <w:lang w:val="en-GB"/>
        </w:rPr>
        <w:t xml:space="preserve"> </w:t>
      </w:r>
      <w:r w:rsidR="00180392" w:rsidRPr="00405701">
        <w:rPr>
          <w:rFonts w:asciiTheme="minorHAnsi" w:hAnsiTheme="minorHAnsi"/>
          <w:color w:val="000000" w:themeColor="text1"/>
          <w:sz w:val="24"/>
          <w:szCs w:val="24"/>
          <w:lang w:val="en-GB"/>
        </w:rPr>
        <w:t>vocalis</w:t>
      </w:r>
      <w:r w:rsidR="003F5081" w:rsidRPr="00405701">
        <w:rPr>
          <w:rFonts w:asciiTheme="minorHAnsi" w:hAnsiTheme="minorHAnsi"/>
          <w:color w:val="000000" w:themeColor="text1"/>
          <w:sz w:val="24"/>
          <w:szCs w:val="24"/>
          <w:lang w:val="en-GB"/>
        </w:rPr>
        <w:t xml:space="preserve">ations, humans </w:t>
      </w:r>
      <w:r w:rsidR="000C1686" w:rsidRPr="00405701">
        <w:rPr>
          <w:rFonts w:asciiTheme="minorHAnsi" w:hAnsiTheme="minorHAnsi"/>
          <w:color w:val="000000" w:themeColor="text1"/>
          <w:sz w:val="24"/>
          <w:szCs w:val="24"/>
          <w:lang w:val="en-GB"/>
        </w:rPr>
        <w:t xml:space="preserve">had </w:t>
      </w:r>
      <w:r w:rsidR="003F5081" w:rsidRPr="00405701">
        <w:rPr>
          <w:rFonts w:asciiTheme="minorHAnsi" w:hAnsiTheme="minorHAnsi"/>
          <w:color w:val="000000" w:themeColor="text1"/>
          <w:sz w:val="24"/>
          <w:szCs w:val="24"/>
          <w:lang w:val="en-GB"/>
        </w:rPr>
        <w:t xml:space="preserve">difficulty determining whether these </w:t>
      </w:r>
      <w:r w:rsidR="00180392" w:rsidRPr="00405701">
        <w:rPr>
          <w:rFonts w:asciiTheme="minorHAnsi" w:hAnsiTheme="minorHAnsi"/>
          <w:color w:val="000000" w:themeColor="text1"/>
          <w:sz w:val="24"/>
          <w:szCs w:val="24"/>
          <w:lang w:val="en-GB"/>
        </w:rPr>
        <w:t>vocalis</w:t>
      </w:r>
      <w:r w:rsidR="003F5081" w:rsidRPr="00405701">
        <w:rPr>
          <w:rFonts w:asciiTheme="minorHAnsi" w:hAnsiTheme="minorHAnsi"/>
          <w:color w:val="000000" w:themeColor="text1"/>
          <w:sz w:val="24"/>
          <w:szCs w:val="24"/>
          <w:lang w:val="en-GB"/>
        </w:rPr>
        <w:t>ations derive</w:t>
      </w:r>
      <w:r w:rsidR="000C1686" w:rsidRPr="00405701">
        <w:rPr>
          <w:rFonts w:asciiTheme="minorHAnsi" w:hAnsiTheme="minorHAnsi"/>
          <w:color w:val="000000" w:themeColor="text1"/>
          <w:sz w:val="24"/>
          <w:szCs w:val="24"/>
          <w:lang w:val="en-GB"/>
        </w:rPr>
        <w:t>d</w:t>
      </w:r>
      <w:r w:rsidR="003F5081" w:rsidRPr="00405701">
        <w:rPr>
          <w:rFonts w:asciiTheme="minorHAnsi" w:hAnsiTheme="minorHAnsi"/>
          <w:color w:val="000000" w:themeColor="text1"/>
          <w:sz w:val="24"/>
          <w:szCs w:val="24"/>
          <w:lang w:val="en-GB"/>
        </w:rPr>
        <w:t xml:space="preserve"> from pleasant or unpleasant context</w:t>
      </w:r>
      <w:r w:rsidR="000C1686" w:rsidRPr="00405701">
        <w:rPr>
          <w:rFonts w:asciiTheme="minorHAnsi" w:hAnsiTheme="minorHAnsi"/>
          <w:color w:val="000000" w:themeColor="text1"/>
          <w:sz w:val="24"/>
          <w:szCs w:val="24"/>
          <w:lang w:val="en-GB"/>
        </w:rPr>
        <w:t>s</w:t>
      </w:r>
      <w:r w:rsidR="003F5081" w:rsidRPr="00405701">
        <w:rPr>
          <w:rFonts w:asciiTheme="minorHAnsi" w:hAnsiTheme="minorHAnsi"/>
          <w:color w:val="000000" w:themeColor="text1"/>
          <w:sz w:val="24"/>
          <w:szCs w:val="24"/>
          <w:lang w:val="en-GB"/>
        </w:rPr>
        <w:t xml:space="preserve"> </w:t>
      </w:r>
      <w:r w:rsidR="00013E44" w:rsidRPr="00405701">
        <w:rPr>
          <w:rFonts w:asciiTheme="minorHAnsi" w:hAnsiTheme="minorHAnsi"/>
          <w:color w:val="000000" w:themeColor="text1"/>
          <w:sz w:val="24"/>
          <w:szCs w:val="24"/>
          <w:lang w:val="en-GB"/>
        </w:rPr>
        <w:fldChar w:fldCharType="begin"/>
      </w:r>
      <w:r w:rsidR="00302E54" w:rsidRPr="00405701">
        <w:rPr>
          <w:rFonts w:asciiTheme="minorHAnsi" w:hAnsiTheme="minorHAnsi"/>
          <w:color w:val="000000" w:themeColor="text1"/>
          <w:sz w:val="24"/>
          <w:szCs w:val="24"/>
          <w:lang w:val="en-GB"/>
        </w:rPr>
        <w:instrText xml:space="preserve"> ADDIN EN.CITE &lt;EndNote&gt;&lt;Cite&gt;&lt;Author&gt;Belin&lt;/Author&gt;&lt;Year&gt;2008&lt;/Year&gt;&lt;RecNum&gt;633&lt;/RecNum&gt;&lt;DisplayText&gt;(Belin et al., 2008)&lt;/DisplayText&gt;&lt;record&gt;&lt;rec-number&gt;633&lt;/rec-number&gt;&lt;foreign-keys&gt;&lt;key app="EN" db-id="de22ztxtdd9xx1epa0gx9zvgswz2a9wre22a" timestamp="1264070809"&gt;633&lt;/key&gt;&lt;/foreign-keys&gt;&lt;ref-type name="Journal Article"&gt;17&lt;/ref-type&gt;&lt;contributors&gt;&lt;authors&gt;&lt;author&gt;Belin, P.&lt;/author&gt;&lt;author&gt;Fecteau, S.&lt;/author&gt;&lt;author&gt;Charest, I.&lt;/author&gt;&lt;author&gt;Nicastro, N.&lt;/author&gt;&lt;author&gt;Hauser, M. D.&lt;/author&gt;&lt;author&gt;Armony, J. L.&lt;/author&gt;&lt;/authors&gt;&lt;/contributors&gt;&lt;titles&gt;&lt;title&gt;Human cerebral response to animal affective vocalizations&lt;/title&gt;&lt;secondary-title&gt;Proceedings of the Royal Society&lt;/secondary-title&gt;&lt;/titles&gt;&lt;periodical&gt;&lt;full-title&gt;Proceedings of the Royal Society&lt;/full-title&gt;&lt;/periodical&gt;&lt;pages&gt;473-481&lt;/pages&gt;&lt;volume&gt;275&lt;/volume&gt;&lt;number&gt;1634&lt;/number&gt;&lt;dates&gt;&lt;year&gt;2008&lt;/year&gt;&lt;/dates&gt;&lt;urls&gt;&lt;/urls&gt;&lt;/record&gt;&lt;/Cite&gt;&lt;/EndNote&gt;</w:instrText>
      </w:r>
      <w:r w:rsidR="00013E44" w:rsidRPr="00405701">
        <w:rPr>
          <w:rFonts w:asciiTheme="minorHAnsi" w:hAnsiTheme="minorHAnsi"/>
          <w:color w:val="000000" w:themeColor="text1"/>
          <w:sz w:val="24"/>
          <w:szCs w:val="24"/>
          <w:lang w:val="en-GB"/>
        </w:rPr>
        <w:fldChar w:fldCharType="separate"/>
      </w:r>
      <w:r w:rsidR="00302E54" w:rsidRPr="00405701">
        <w:rPr>
          <w:rFonts w:asciiTheme="minorHAnsi" w:hAnsiTheme="minorHAnsi"/>
          <w:noProof/>
          <w:color w:val="000000" w:themeColor="text1"/>
          <w:sz w:val="24"/>
          <w:szCs w:val="24"/>
          <w:lang w:val="en-GB"/>
        </w:rPr>
        <w:t>(Belin et al., 2008)</w:t>
      </w:r>
      <w:r w:rsidR="00013E44" w:rsidRPr="00405701">
        <w:rPr>
          <w:rFonts w:asciiTheme="minorHAnsi" w:hAnsiTheme="minorHAnsi"/>
          <w:color w:val="000000" w:themeColor="text1"/>
          <w:sz w:val="24"/>
          <w:szCs w:val="24"/>
          <w:lang w:val="en-GB"/>
        </w:rPr>
        <w:fldChar w:fldCharType="end"/>
      </w:r>
      <w:r w:rsidR="003F5081" w:rsidRPr="00405701">
        <w:rPr>
          <w:rFonts w:asciiTheme="minorHAnsi" w:hAnsiTheme="minorHAnsi"/>
          <w:color w:val="000000" w:themeColor="text1"/>
          <w:sz w:val="24"/>
          <w:szCs w:val="24"/>
          <w:lang w:val="en-GB"/>
        </w:rPr>
        <w:t xml:space="preserve">. </w:t>
      </w:r>
      <w:r w:rsidR="007F7E67" w:rsidRPr="00405701">
        <w:rPr>
          <w:rFonts w:asciiTheme="minorHAnsi" w:hAnsiTheme="minorHAnsi"/>
          <w:color w:val="000000" w:themeColor="text1"/>
          <w:sz w:val="24"/>
          <w:szCs w:val="24"/>
          <w:lang w:val="en-GB"/>
        </w:rPr>
        <w:t>This suggests that</w:t>
      </w:r>
      <w:r w:rsidR="00124825" w:rsidRPr="00405701">
        <w:rPr>
          <w:rFonts w:asciiTheme="minorHAnsi" w:hAnsiTheme="minorHAnsi"/>
          <w:color w:val="000000" w:themeColor="text1"/>
          <w:sz w:val="24"/>
          <w:szCs w:val="24"/>
          <w:lang w:val="en-GB"/>
        </w:rPr>
        <w:t xml:space="preserve"> there may be limitations in the</w:t>
      </w:r>
      <w:r w:rsidR="007F7E67" w:rsidRPr="00405701">
        <w:rPr>
          <w:rFonts w:asciiTheme="minorHAnsi" w:hAnsiTheme="minorHAnsi"/>
          <w:color w:val="000000" w:themeColor="text1"/>
          <w:sz w:val="24"/>
          <w:szCs w:val="24"/>
          <w:lang w:val="en-GB"/>
        </w:rPr>
        <w:t xml:space="preserve"> ability </w:t>
      </w:r>
      <w:r w:rsidR="00124825" w:rsidRPr="00405701">
        <w:rPr>
          <w:rFonts w:asciiTheme="minorHAnsi" w:hAnsiTheme="minorHAnsi"/>
          <w:color w:val="000000" w:themeColor="text1"/>
          <w:sz w:val="24"/>
          <w:szCs w:val="24"/>
          <w:lang w:val="en-GB"/>
        </w:rPr>
        <w:t xml:space="preserve">of humans </w:t>
      </w:r>
      <w:r w:rsidR="007F7E67" w:rsidRPr="00405701">
        <w:rPr>
          <w:rFonts w:asciiTheme="minorHAnsi" w:hAnsiTheme="minorHAnsi"/>
          <w:color w:val="000000" w:themeColor="text1"/>
          <w:sz w:val="24"/>
          <w:szCs w:val="24"/>
          <w:lang w:val="en-GB"/>
        </w:rPr>
        <w:t xml:space="preserve">to </w:t>
      </w:r>
      <w:r w:rsidR="000C1686" w:rsidRPr="00405701">
        <w:rPr>
          <w:rFonts w:asciiTheme="minorHAnsi" w:hAnsiTheme="minorHAnsi"/>
          <w:color w:val="000000" w:themeColor="text1"/>
          <w:sz w:val="24"/>
          <w:szCs w:val="24"/>
          <w:lang w:val="en-GB"/>
        </w:rPr>
        <w:t xml:space="preserve">interpret the </w:t>
      </w:r>
      <w:r w:rsidR="00013E44" w:rsidRPr="00405701">
        <w:rPr>
          <w:rFonts w:asciiTheme="minorHAnsi" w:hAnsiTheme="minorHAnsi"/>
          <w:color w:val="000000" w:themeColor="text1"/>
          <w:sz w:val="24"/>
          <w:szCs w:val="24"/>
          <w:lang w:val="en-GB"/>
        </w:rPr>
        <w:t>affective</w:t>
      </w:r>
      <w:r w:rsidR="000C1686" w:rsidRPr="00405701">
        <w:rPr>
          <w:rFonts w:asciiTheme="minorHAnsi" w:hAnsiTheme="minorHAnsi"/>
          <w:color w:val="000000" w:themeColor="text1"/>
          <w:sz w:val="24"/>
          <w:szCs w:val="24"/>
          <w:lang w:val="en-GB"/>
        </w:rPr>
        <w:t xml:space="preserve"> content of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of other animals.</w:t>
      </w:r>
      <w:r w:rsidR="000C1686" w:rsidRPr="00405701">
        <w:rPr>
          <w:rFonts w:asciiTheme="minorHAnsi" w:hAnsiTheme="minorHAnsi"/>
          <w:color w:val="000000" w:themeColor="text1"/>
          <w:sz w:val="24"/>
          <w:szCs w:val="24"/>
          <w:lang w:val="en-GB"/>
        </w:rPr>
        <w:t xml:space="preserve"> </w:t>
      </w:r>
    </w:p>
    <w:p w14:paraId="4EF4FC89" w14:textId="007A8D2F" w:rsidR="003F5081" w:rsidRPr="00405701" w:rsidRDefault="000C1686" w:rsidP="003B0FC4">
      <w:pPr>
        <w:spacing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Th</w:t>
      </w:r>
      <w:r w:rsidR="00124825" w:rsidRPr="00405701">
        <w:rPr>
          <w:rFonts w:asciiTheme="minorHAnsi" w:hAnsiTheme="minorHAnsi"/>
          <w:color w:val="000000" w:themeColor="text1"/>
          <w:sz w:val="24"/>
          <w:szCs w:val="24"/>
          <w:lang w:val="en-GB"/>
        </w:rPr>
        <w:t>e brain regions underpinning human</w:t>
      </w:r>
      <w:r w:rsidRPr="00405701">
        <w:rPr>
          <w:rFonts w:asciiTheme="minorHAnsi" w:hAnsiTheme="minorHAnsi"/>
          <w:color w:val="000000" w:themeColor="text1"/>
          <w:sz w:val="24"/>
          <w:szCs w:val="24"/>
          <w:lang w:val="en-GB"/>
        </w:rPr>
        <w:t xml:space="preserve"> responses to the emotional and communicative signals of other species </w:t>
      </w:r>
      <w:r w:rsidR="00AF327A" w:rsidRPr="00405701">
        <w:rPr>
          <w:rFonts w:asciiTheme="minorHAnsi" w:hAnsiTheme="minorHAnsi"/>
          <w:color w:val="000000" w:themeColor="text1"/>
          <w:sz w:val="24"/>
          <w:szCs w:val="24"/>
          <w:lang w:val="en-GB"/>
        </w:rPr>
        <w:t>are not well understood. Buccino et al</w:t>
      </w:r>
      <w:r w:rsidR="004125B9" w:rsidRPr="00405701">
        <w:rPr>
          <w:rFonts w:asciiTheme="minorHAnsi" w:hAnsiTheme="minorHAnsi"/>
          <w:color w:val="000000" w:themeColor="text1"/>
          <w:sz w:val="24"/>
          <w:szCs w:val="24"/>
          <w:lang w:val="en-GB"/>
        </w:rPr>
        <w:t>.</w:t>
      </w:r>
      <w:r w:rsidR="00AF327A" w:rsidRPr="00405701">
        <w:rPr>
          <w:rFonts w:asciiTheme="minorHAnsi" w:hAnsiTheme="minorHAnsi"/>
          <w:color w:val="000000" w:themeColor="text1"/>
          <w:sz w:val="24"/>
          <w:szCs w:val="24"/>
          <w:lang w:val="en-GB"/>
        </w:rPr>
        <w:t xml:space="preserve"> (</w:t>
      </w:r>
      <w:r w:rsidR="00C14F09" w:rsidRPr="00405701">
        <w:rPr>
          <w:rFonts w:asciiTheme="minorHAnsi" w:hAnsiTheme="minorHAnsi"/>
          <w:color w:val="000000" w:themeColor="text1"/>
          <w:sz w:val="24"/>
          <w:szCs w:val="24"/>
          <w:lang w:val="en-GB"/>
        </w:rPr>
        <w:t>2004) found that</w:t>
      </w:r>
      <w:r w:rsidR="00AF327A" w:rsidRPr="00405701">
        <w:rPr>
          <w:rFonts w:asciiTheme="minorHAnsi" w:hAnsiTheme="minorHAnsi"/>
          <w:color w:val="000000" w:themeColor="text1"/>
          <w:sz w:val="24"/>
          <w:szCs w:val="24"/>
          <w:lang w:val="en-GB"/>
        </w:rPr>
        <w:t xml:space="preserve"> </w:t>
      </w:r>
      <w:r w:rsidR="00C32E28" w:rsidRPr="00405701">
        <w:rPr>
          <w:rFonts w:asciiTheme="minorHAnsi" w:hAnsiTheme="minorHAnsi"/>
          <w:color w:val="000000" w:themeColor="text1"/>
          <w:sz w:val="24"/>
          <w:szCs w:val="24"/>
          <w:lang w:val="en-GB"/>
        </w:rPr>
        <w:t xml:space="preserve">silent </w:t>
      </w:r>
      <w:r w:rsidR="00C14F09" w:rsidRPr="00405701">
        <w:rPr>
          <w:rFonts w:asciiTheme="minorHAnsi" w:hAnsiTheme="minorHAnsi"/>
          <w:color w:val="000000" w:themeColor="text1"/>
          <w:sz w:val="24"/>
          <w:szCs w:val="24"/>
          <w:lang w:val="en-GB"/>
        </w:rPr>
        <w:t>human speech movements and</w:t>
      </w:r>
      <w:r w:rsidR="004125B9" w:rsidRPr="00405701">
        <w:rPr>
          <w:rFonts w:asciiTheme="minorHAnsi" w:hAnsiTheme="minorHAnsi"/>
          <w:color w:val="000000" w:themeColor="text1"/>
          <w:sz w:val="24"/>
          <w:szCs w:val="24"/>
          <w:lang w:val="en-GB"/>
        </w:rPr>
        <w:t>,</w:t>
      </w:r>
      <w:r w:rsidR="00C14F09" w:rsidRPr="00405701">
        <w:rPr>
          <w:rFonts w:asciiTheme="minorHAnsi" w:hAnsiTheme="minorHAnsi"/>
          <w:color w:val="000000" w:themeColor="text1"/>
          <w:sz w:val="24"/>
          <w:szCs w:val="24"/>
          <w:lang w:val="en-GB"/>
        </w:rPr>
        <w:t xml:space="preserve"> to a lesser extent</w:t>
      </w:r>
      <w:r w:rsidR="004125B9" w:rsidRPr="00405701">
        <w:rPr>
          <w:rFonts w:asciiTheme="minorHAnsi" w:hAnsiTheme="minorHAnsi"/>
          <w:color w:val="000000" w:themeColor="text1"/>
          <w:sz w:val="24"/>
          <w:szCs w:val="24"/>
          <w:lang w:val="en-GB"/>
        </w:rPr>
        <w:t>,</w:t>
      </w:r>
      <w:r w:rsidR="00C14F09" w:rsidRPr="00405701">
        <w:rPr>
          <w:rFonts w:asciiTheme="minorHAnsi" w:hAnsiTheme="minorHAnsi"/>
          <w:color w:val="000000" w:themeColor="text1"/>
          <w:sz w:val="24"/>
          <w:szCs w:val="24"/>
          <w:lang w:val="en-GB"/>
        </w:rPr>
        <w:t xml:space="preserve"> macaque </w:t>
      </w:r>
      <w:r w:rsidR="002B1A57" w:rsidRPr="00405701">
        <w:rPr>
          <w:rFonts w:asciiTheme="minorHAnsi" w:hAnsiTheme="minorHAnsi"/>
          <w:color w:val="000000" w:themeColor="text1"/>
          <w:sz w:val="24"/>
          <w:szCs w:val="24"/>
          <w:lang w:val="en-GB"/>
        </w:rPr>
        <w:t>lip-smacking</w:t>
      </w:r>
      <w:r w:rsidR="00C14F09" w:rsidRPr="00405701">
        <w:rPr>
          <w:rFonts w:asciiTheme="minorHAnsi" w:hAnsiTheme="minorHAnsi"/>
          <w:color w:val="000000" w:themeColor="text1"/>
          <w:sz w:val="24"/>
          <w:szCs w:val="24"/>
          <w:lang w:val="en-GB"/>
        </w:rPr>
        <w:t xml:space="preserve"> activated frontal and motor areas, </w:t>
      </w:r>
      <w:r w:rsidR="00C32E28" w:rsidRPr="00405701">
        <w:rPr>
          <w:rFonts w:asciiTheme="minorHAnsi" w:hAnsiTheme="minorHAnsi"/>
          <w:color w:val="000000" w:themeColor="text1"/>
          <w:sz w:val="24"/>
          <w:szCs w:val="24"/>
          <w:lang w:val="en-GB"/>
        </w:rPr>
        <w:t xml:space="preserve">whereas silent </w:t>
      </w:r>
      <w:r w:rsidR="00C14F09" w:rsidRPr="00405701">
        <w:rPr>
          <w:rFonts w:asciiTheme="minorHAnsi" w:hAnsiTheme="minorHAnsi"/>
          <w:color w:val="000000" w:themeColor="text1"/>
          <w:sz w:val="24"/>
          <w:szCs w:val="24"/>
          <w:lang w:val="en-GB"/>
        </w:rPr>
        <w:t>dog barking was not associated with any frontal activation</w:t>
      </w:r>
      <w:r w:rsidR="00124825" w:rsidRPr="00405701">
        <w:rPr>
          <w:rFonts w:asciiTheme="minorHAnsi" w:hAnsiTheme="minorHAnsi"/>
          <w:color w:val="000000" w:themeColor="text1"/>
          <w:sz w:val="24"/>
          <w:szCs w:val="24"/>
          <w:lang w:val="en-GB"/>
        </w:rPr>
        <w:t xml:space="preserve"> of human cortex</w:t>
      </w:r>
      <w:r w:rsidR="00C14F09" w:rsidRPr="00405701">
        <w:rPr>
          <w:rFonts w:asciiTheme="minorHAnsi" w:hAnsiTheme="minorHAnsi"/>
          <w:color w:val="000000" w:themeColor="text1"/>
          <w:sz w:val="24"/>
          <w:szCs w:val="24"/>
          <w:lang w:val="en-GB"/>
        </w:rPr>
        <w:t>. Thus</w:t>
      </w:r>
      <w:r w:rsidR="001455E2" w:rsidRPr="00405701">
        <w:rPr>
          <w:rFonts w:asciiTheme="minorHAnsi" w:hAnsiTheme="minorHAnsi"/>
          <w:color w:val="000000" w:themeColor="text1"/>
          <w:sz w:val="24"/>
          <w:szCs w:val="24"/>
          <w:lang w:val="en-GB"/>
        </w:rPr>
        <w:t xml:space="preserve">, </w:t>
      </w:r>
      <w:r w:rsidR="00124825" w:rsidRPr="00405701">
        <w:rPr>
          <w:rFonts w:asciiTheme="minorHAnsi" w:hAnsiTheme="minorHAnsi"/>
          <w:color w:val="000000" w:themeColor="text1"/>
          <w:sz w:val="24"/>
          <w:szCs w:val="24"/>
          <w:lang w:val="en-GB"/>
        </w:rPr>
        <w:t xml:space="preserve">it is possible that </w:t>
      </w:r>
      <w:r w:rsidR="00C14F09" w:rsidRPr="00405701">
        <w:rPr>
          <w:rFonts w:asciiTheme="minorHAnsi" w:hAnsiTheme="minorHAnsi"/>
          <w:color w:val="000000" w:themeColor="text1"/>
          <w:sz w:val="24"/>
          <w:szCs w:val="24"/>
          <w:lang w:val="en-GB"/>
        </w:rPr>
        <w:t xml:space="preserve">a different level of processing and understanding </w:t>
      </w:r>
      <w:r w:rsidR="00124825" w:rsidRPr="00405701">
        <w:rPr>
          <w:rFonts w:asciiTheme="minorHAnsi" w:hAnsiTheme="minorHAnsi"/>
          <w:color w:val="000000" w:themeColor="text1"/>
          <w:sz w:val="24"/>
          <w:szCs w:val="24"/>
          <w:lang w:val="en-GB"/>
        </w:rPr>
        <w:t>is associated with</w:t>
      </w:r>
      <w:r w:rsidR="00C14F09" w:rsidRPr="00405701">
        <w:rPr>
          <w:rFonts w:asciiTheme="minorHAnsi" w:hAnsiTheme="minorHAnsi"/>
          <w:color w:val="000000" w:themeColor="text1"/>
          <w:sz w:val="24"/>
          <w:szCs w:val="24"/>
          <w:lang w:val="en-GB"/>
        </w:rPr>
        <w:t xml:space="preserve"> signals that activate a motor ‘simulation’ of the signal</w:t>
      </w:r>
      <w:r w:rsidR="004629FC" w:rsidRPr="00405701">
        <w:rPr>
          <w:rFonts w:asciiTheme="minorHAnsi" w:hAnsiTheme="minorHAnsi"/>
          <w:color w:val="000000" w:themeColor="text1"/>
          <w:sz w:val="24"/>
          <w:szCs w:val="24"/>
          <w:lang w:val="en-GB"/>
        </w:rPr>
        <w:t xml:space="preserve"> (only possible for signals similar to those in the receiver’s repertoire)</w:t>
      </w:r>
      <w:r w:rsidR="00124825" w:rsidRPr="00405701">
        <w:rPr>
          <w:rFonts w:asciiTheme="minorHAnsi" w:hAnsiTheme="minorHAnsi"/>
          <w:color w:val="000000" w:themeColor="text1"/>
          <w:sz w:val="24"/>
          <w:szCs w:val="24"/>
          <w:lang w:val="en-GB"/>
        </w:rPr>
        <w:t xml:space="preserve">. </w:t>
      </w:r>
      <w:r w:rsidR="00AF327A" w:rsidRPr="00405701">
        <w:rPr>
          <w:rFonts w:asciiTheme="minorHAnsi" w:hAnsiTheme="minorHAnsi"/>
          <w:color w:val="000000" w:themeColor="text1"/>
          <w:sz w:val="24"/>
          <w:szCs w:val="24"/>
          <w:lang w:val="en-GB"/>
        </w:rPr>
        <w:t>Belin et al</w:t>
      </w:r>
      <w:r w:rsidR="004125B9" w:rsidRPr="00405701">
        <w:rPr>
          <w:rFonts w:asciiTheme="minorHAnsi" w:hAnsiTheme="minorHAnsi"/>
          <w:color w:val="000000" w:themeColor="text1"/>
          <w:sz w:val="24"/>
          <w:szCs w:val="24"/>
          <w:lang w:val="en-GB"/>
        </w:rPr>
        <w:t>.</w:t>
      </w:r>
      <w:r w:rsidR="00AF327A" w:rsidRPr="00405701">
        <w:rPr>
          <w:rFonts w:asciiTheme="minorHAnsi" w:hAnsiTheme="minorHAnsi"/>
          <w:color w:val="000000" w:themeColor="text1"/>
          <w:sz w:val="24"/>
          <w:szCs w:val="24"/>
          <w:lang w:val="en-GB"/>
        </w:rPr>
        <w:t xml:space="preserve"> (2008) found an </w:t>
      </w:r>
      <w:r w:rsidRPr="00405701">
        <w:rPr>
          <w:rFonts w:asciiTheme="minorHAnsi" w:hAnsiTheme="minorHAnsi"/>
          <w:color w:val="000000" w:themeColor="text1"/>
          <w:sz w:val="24"/>
          <w:szCs w:val="24"/>
          <w:lang w:val="en-GB"/>
        </w:rPr>
        <w:t xml:space="preserve">interesting dissociation between </w:t>
      </w:r>
      <w:r w:rsidR="00124825" w:rsidRPr="00405701">
        <w:rPr>
          <w:rFonts w:asciiTheme="minorHAnsi" w:hAnsiTheme="minorHAnsi"/>
          <w:color w:val="000000" w:themeColor="text1"/>
          <w:sz w:val="24"/>
          <w:szCs w:val="24"/>
          <w:lang w:val="en-GB"/>
        </w:rPr>
        <w:t xml:space="preserve">human </w:t>
      </w:r>
      <w:r w:rsidR="00AF327A" w:rsidRPr="00405701">
        <w:rPr>
          <w:rFonts w:asciiTheme="minorHAnsi" w:hAnsiTheme="minorHAnsi"/>
          <w:color w:val="000000" w:themeColor="text1"/>
          <w:sz w:val="24"/>
          <w:szCs w:val="24"/>
          <w:lang w:val="en-GB"/>
        </w:rPr>
        <w:t xml:space="preserve">participants’ failure to correctly rate the valence of cat and macaque vocalisations, and the differential responses of the orbitofrontal cortex to positive and negative vocal stimuli from </w:t>
      </w:r>
      <w:r w:rsidR="00C14F09" w:rsidRPr="00405701">
        <w:rPr>
          <w:rFonts w:asciiTheme="minorHAnsi" w:hAnsiTheme="minorHAnsi"/>
          <w:color w:val="000000" w:themeColor="text1"/>
          <w:sz w:val="24"/>
          <w:szCs w:val="24"/>
          <w:lang w:val="en-GB"/>
        </w:rPr>
        <w:t>all tested species (</w:t>
      </w:r>
      <w:r w:rsidR="00AF327A" w:rsidRPr="00405701">
        <w:rPr>
          <w:rFonts w:asciiTheme="minorHAnsi" w:hAnsiTheme="minorHAnsi"/>
          <w:color w:val="000000" w:themeColor="text1"/>
          <w:sz w:val="24"/>
          <w:szCs w:val="24"/>
          <w:lang w:val="en-GB"/>
        </w:rPr>
        <w:t>humans, cats and macaques</w:t>
      </w:r>
      <w:r w:rsidR="00C14F09" w:rsidRPr="00405701">
        <w:rPr>
          <w:rFonts w:asciiTheme="minorHAnsi" w:hAnsiTheme="minorHAnsi"/>
          <w:color w:val="000000" w:themeColor="text1"/>
          <w:sz w:val="24"/>
          <w:szCs w:val="24"/>
          <w:lang w:val="en-GB"/>
        </w:rPr>
        <w:t>)</w:t>
      </w:r>
      <w:r w:rsidR="00AF327A" w:rsidRPr="00405701">
        <w:rPr>
          <w:rFonts w:asciiTheme="minorHAnsi" w:hAnsiTheme="minorHAnsi"/>
          <w:color w:val="000000" w:themeColor="text1"/>
          <w:sz w:val="24"/>
          <w:szCs w:val="24"/>
          <w:lang w:val="en-GB"/>
        </w:rPr>
        <w:t xml:space="preserve">.  </w:t>
      </w:r>
    </w:p>
    <w:p w14:paraId="15DDC3EC" w14:textId="0BAC403B" w:rsidR="00B066A9" w:rsidRPr="00405701" w:rsidRDefault="008F2600" w:rsidP="003B0FC4">
      <w:pPr>
        <w:autoSpaceDE w:val="0"/>
        <w:autoSpaceDN w:val="0"/>
        <w:adjustRightInd w:val="0"/>
        <w:spacing w:after="0"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Although p</w:t>
      </w:r>
      <w:r w:rsidR="004629FC" w:rsidRPr="00405701">
        <w:rPr>
          <w:rFonts w:asciiTheme="minorHAnsi" w:hAnsiTheme="minorHAnsi"/>
          <w:color w:val="000000" w:themeColor="text1"/>
          <w:sz w:val="24"/>
          <w:szCs w:val="24"/>
          <w:lang w:val="en-GB"/>
        </w:rPr>
        <w:t xml:space="preserve">revious studies have examined </w:t>
      </w:r>
      <w:r w:rsidR="00433D38" w:rsidRPr="00405701">
        <w:rPr>
          <w:rFonts w:asciiTheme="minorHAnsi" w:hAnsiTheme="minorHAnsi"/>
          <w:color w:val="000000" w:themeColor="text1"/>
          <w:sz w:val="24"/>
          <w:szCs w:val="24"/>
          <w:lang w:val="en-GB"/>
        </w:rPr>
        <w:t xml:space="preserve">human </w:t>
      </w:r>
      <w:r w:rsidR="000A4FB6" w:rsidRPr="00405701">
        <w:rPr>
          <w:rFonts w:asciiTheme="minorHAnsi" w:hAnsiTheme="minorHAnsi"/>
          <w:color w:val="000000" w:themeColor="text1"/>
          <w:sz w:val="24"/>
          <w:szCs w:val="24"/>
          <w:lang w:val="en-GB"/>
        </w:rPr>
        <w:t>behavioural</w:t>
      </w:r>
      <w:r w:rsidR="004629FC" w:rsidRPr="00405701">
        <w:rPr>
          <w:rFonts w:asciiTheme="minorHAnsi" w:hAnsiTheme="minorHAnsi"/>
          <w:color w:val="000000" w:themeColor="text1"/>
          <w:sz w:val="24"/>
          <w:szCs w:val="24"/>
          <w:lang w:val="en-GB"/>
        </w:rPr>
        <w:t xml:space="preserve"> and neural responses to affective </w:t>
      </w:r>
      <w:proofErr w:type="spellStart"/>
      <w:r w:rsidR="004629FC" w:rsidRPr="00405701">
        <w:rPr>
          <w:rFonts w:asciiTheme="minorHAnsi" w:hAnsiTheme="minorHAnsi"/>
          <w:color w:val="000000" w:themeColor="text1"/>
          <w:sz w:val="24"/>
          <w:szCs w:val="24"/>
          <w:lang w:val="en-US"/>
        </w:rPr>
        <w:t>vocalisations</w:t>
      </w:r>
      <w:proofErr w:type="spellEnd"/>
      <w:r w:rsidR="004629FC" w:rsidRPr="00405701">
        <w:rPr>
          <w:rFonts w:asciiTheme="minorHAnsi" w:hAnsiTheme="minorHAnsi"/>
          <w:color w:val="000000" w:themeColor="text1"/>
          <w:sz w:val="24"/>
          <w:szCs w:val="24"/>
          <w:lang w:val="en-US"/>
        </w:rPr>
        <w:t xml:space="preserve"> from </w:t>
      </w:r>
      <w:r w:rsidR="004629FC" w:rsidRPr="00405701">
        <w:rPr>
          <w:rFonts w:asciiTheme="minorHAnsi" w:hAnsiTheme="minorHAnsi"/>
          <w:color w:val="000000" w:themeColor="text1"/>
          <w:sz w:val="24"/>
          <w:szCs w:val="24"/>
          <w:lang w:val="en-GB"/>
        </w:rPr>
        <w:t xml:space="preserve">a number of </w:t>
      </w:r>
      <w:r w:rsidR="00EC67CC" w:rsidRPr="00405701">
        <w:rPr>
          <w:rFonts w:asciiTheme="minorHAnsi" w:hAnsiTheme="minorHAnsi"/>
          <w:color w:val="000000" w:themeColor="text1"/>
          <w:sz w:val="24"/>
          <w:szCs w:val="24"/>
          <w:lang w:val="en-GB"/>
        </w:rPr>
        <w:t xml:space="preserve">different </w:t>
      </w:r>
      <w:r w:rsidR="004629FC" w:rsidRPr="00405701">
        <w:rPr>
          <w:rFonts w:asciiTheme="minorHAnsi" w:hAnsiTheme="minorHAnsi"/>
          <w:color w:val="000000" w:themeColor="text1"/>
          <w:sz w:val="24"/>
          <w:szCs w:val="24"/>
          <w:lang w:val="en-GB"/>
        </w:rPr>
        <w:t xml:space="preserve">species (e.g. macaques, dogs, cats), </w:t>
      </w:r>
      <w:r w:rsidR="00EC67CC" w:rsidRPr="00405701">
        <w:rPr>
          <w:rFonts w:asciiTheme="minorHAnsi" w:hAnsiTheme="minorHAnsi"/>
          <w:color w:val="000000" w:themeColor="text1"/>
          <w:sz w:val="24"/>
          <w:szCs w:val="24"/>
          <w:lang w:val="en-GB"/>
        </w:rPr>
        <w:t xml:space="preserve">the evolutionary relationship between humans and these </w:t>
      </w:r>
      <w:r w:rsidR="00124825" w:rsidRPr="00405701">
        <w:rPr>
          <w:rFonts w:asciiTheme="minorHAnsi" w:hAnsiTheme="minorHAnsi"/>
          <w:color w:val="000000" w:themeColor="text1"/>
          <w:sz w:val="24"/>
          <w:szCs w:val="24"/>
          <w:lang w:val="en-GB"/>
        </w:rPr>
        <w:t xml:space="preserve">other </w:t>
      </w:r>
      <w:r w:rsidR="00EC67CC" w:rsidRPr="00405701">
        <w:rPr>
          <w:rFonts w:asciiTheme="minorHAnsi" w:hAnsiTheme="minorHAnsi"/>
          <w:color w:val="000000" w:themeColor="text1"/>
          <w:sz w:val="24"/>
          <w:szCs w:val="24"/>
          <w:lang w:val="en-GB"/>
        </w:rPr>
        <w:t>species is highly varied</w:t>
      </w:r>
      <w:r w:rsidR="00B066A9" w:rsidRPr="00405701">
        <w:rPr>
          <w:rFonts w:asciiTheme="minorHAnsi" w:hAnsiTheme="minorHAnsi"/>
          <w:color w:val="000000" w:themeColor="text1"/>
          <w:sz w:val="24"/>
          <w:szCs w:val="24"/>
          <w:lang w:val="en-GB"/>
        </w:rPr>
        <w:t xml:space="preserve"> </w:t>
      </w:r>
      <w:r w:rsidR="00124825" w:rsidRPr="00405701">
        <w:rPr>
          <w:rFonts w:asciiTheme="minorHAnsi" w:hAnsiTheme="minorHAnsi"/>
          <w:color w:val="000000" w:themeColor="text1"/>
          <w:sz w:val="24"/>
          <w:szCs w:val="24"/>
          <w:lang w:val="en-GB"/>
        </w:rPr>
        <w:t>and human</w:t>
      </w:r>
      <w:r w:rsidR="00EC67CC" w:rsidRPr="00405701">
        <w:rPr>
          <w:rFonts w:asciiTheme="minorHAnsi" w:hAnsiTheme="minorHAnsi"/>
          <w:color w:val="000000" w:themeColor="text1"/>
          <w:sz w:val="24"/>
          <w:szCs w:val="24"/>
          <w:lang w:val="en-GB"/>
        </w:rPr>
        <w:t xml:space="preserve"> ability to accurately interpret the affective content of signals from cats and dogs may have changed over the long period of domestication with these species. </w:t>
      </w:r>
      <w:r w:rsidRPr="00405701">
        <w:rPr>
          <w:rFonts w:asciiTheme="minorHAnsi" w:hAnsiTheme="minorHAnsi"/>
          <w:color w:val="000000" w:themeColor="text1"/>
          <w:sz w:val="24"/>
          <w:szCs w:val="24"/>
          <w:lang w:val="en-GB"/>
        </w:rPr>
        <w:t>For example</w:t>
      </w:r>
      <w:r w:rsidR="00DB0F7F" w:rsidRPr="00405701">
        <w:rPr>
          <w:rFonts w:asciiTheme="minorHAnsi" w:hAnsiTheme="minorHAnsi"/>
          <w:color w:val="000000" w:themeColor="text1"/>
          <w:sz w:val="24"/>
          <w:szCs w:val="24"/>
          <w:lang w:val="en-GB"/>
        </w:rPr>
        <w:t>, it has been suggested that the structure of food solicitation vocalisations</w:t>
      </w:r>
      <w:r w:rsidR="004125B9" w:rsidRPr="00405701">
        <w:rPr>
          <w:rFonts w:asciiTheme="minorHAnsi" w:hAnsiTheme="minorHAnsi"/>
          <w:color w:val="000000" w:themeColor="text1"/>
          <w:sz w:val="24"/>
          <w:szCs w:val="24"/>
          <w:lang w:val="en-GB"/>
        </w:rPr>
        <w:t xml:space="preserve"> in cats</w:t>
      </w:r>
      <w:r w:rsidR="00DB0F7F" w:rsidRPr="00405701">
        <w:rPr>
          <w:rFonts w:asciiTheme="minorHAnsi" w:hAnsiTheme="minorHAnsi"/>
          <w:color w:val="000000" w:themeColor="text1"/>
          <w:sz w:val="24"/>
          <w:szCs w:val="24"/>
          <w:lang w:val="en-GB"/>
        </w:rPr>
        <w:t xml:space="preserve"> are adapted to </w:t>
      </w:r>
      <w:r w:rsidR="00DB0F7F" w:rsidRPr="00405701">
        <w:rPr>
          <w:rFonts w:asciiTheme="minorHAnsi" w:hAnsiTheme="minorHAnsi"/>
          <w:color w:val="000000" w:themeColor="text1"/>
          <w:sz w:val="24"/>
          <w:szCs w:val="24"/>
          <w:lang w:val="en-GB"/>
        </w:rPr>
        <w:lastRenderedPageBreak/>
        <w:t>exploit human sensitivity to infant cries (</w:t>
      </w:r>
      <w:proofErr w:type="spellStart"/>
      <w:r w:rsidR="00DB0F7F" w:rsidRPr="00405701">
        <w:rPr>
          <w:rFonts w:asciiTheme="minorHAnsi" w:hAnsiTheme="minorHAnsi"/>
          <w:color w:val="000000" w:themeColor="text1"/>
          <w:sz w:val="24"/>
          <w:szCs w:val="24"/>
          <w:lang w:val="en-GB"/>
        </w:rPr>
        <w:t>McComb</w:t>
      </w:r>
      <w:proofErr w:type="spellEnd"/>
      <w:r w:rsidR="00DB0F7F" w:rsidRPr="00405701">
        <w:rPr>
          <w:rFonts w:asciiTheme="minorHAnsi" w:hAnsiTheme="minorHAnsi"/>
          <w:color w:val="000000" w:themeColor="text1"/>
          <w:sz w:val="24"/>
          <w:szCs w:val="24"/>
          <w:lang w:val="en-GB"/>
        </w:rPr>
        <w:t xml:space="preserve"> et al., 2009). </w:t>
      </w:r>
      <w:r w:rsidRPr="00405701">
        <w:rPr>
          <w:rFonts w:asciiTheme="minorHAnsi" w:hAnsiTheme="minorHAnsi"/>
          <w:color w:val="000000" w:themeColor="text1"/>
          <w:sz w:val="24"/>
          <w:szCs w:val="24"/>
          <w:lang w:val="en-GB"/>
        </w:rPr>
        <w:t>I</w:t>
      </w:r>
      <w:r w:rsidR="00EC67CC" w:rsidRPr="00405701">
        <w:rPr>
          <w:rFonts w:asciiTheme="minorHAnsi" w:hAnsiTheme="minorHAnsi"/>
          <w:color w:val="000000" w:themeColor="text1"/>
          <w:sz w:val="24"/>
          <w:szCs w:val="24"/>
          <w:lang w:val="en-GB"/>
        </w:rPr>
        <w:t xml:space="preserve">n </w:t>
      </w:r>
      <w:r w:rsidR="00124825" w:rsidRPr="00405701">
        <w:rPr>
          <w:rFonts w:asciiTheme="minorHAnsi" w:hAnsiTheme="minorHAnsi"/>
          <w:color w:val="000000" w:themeColor="text1"/>
          <w:sz w:val="24"/>
          <w:szCs w:val="24"/>
          <w:lang w:val="en-GB"/>
        </w:rPr>
        <w:t>order to disentangle whether human</w:t>
      </w:r>
      <w:r w:rsidR="00EC67CC" w:rsidRPr="00405701">
        <w:rPr>
          <w:rFonts w:asciiTheme="minorHAnsi" w:hAnsiTheme="minorHAnsi"/>
          <w:color w:val="000000" w:themeColor="text1"/>
          <w:sz w:val="24"/>
          <w:szCs w:val="24"/>
          <w:lang w:val="en-GB"/>
        </w:rPr>
        <w:t xml:space="preserve"> ability to perceive emotion</w:t>
      </w:r>
      <w:r w:rsidR="00DB0F7F" w:rsidRPr="00405701">
        <w:rPr>
          <w:rFonts w:asciiTheme="minorHAnsi" w:hAnsiTheme="minorHAnsi"/>
          <w:color w:val="000000" w:themeColor="text1"/>
          <w:sz w:val="24"/>
          <w:szCs w:val="24"/>
          <w:lang w:val="en-GB"/>
        </w:rPr>
        <w:t xml:space="preserve"> from</w:t>
      </w:r>
      <w:r w:rsidRPr="00405701">
        <w:rPr>
          <w:rFonts w:asciiTheme="minorHAnsi" w:hAnsiTheme="minorHAnsi"/>
          <w:color w:val="000000" w:themeColor="text1"/>
          <w:sz w:val="24"/>
          <w:szCs w:val="24"/>
          <w:lang w:val="en-GB"/>
        </w:rPr>
        <w:t xml:space="preserve"> vocal signals is species-</w:t>
      </w:r>
      <w:r w:rsidR="00EC67CC" w:rsidRPr="00405701">
        <w:rPr>
          <w:rFonts w:asciiTheme="minorHAnsi" w:hAnsiTheme="minorHAnsi"/>
          <w:color w:val="000000" w:themeColor="text1"/>
          <w:sz w:val="24"/>
          <w:szCs w:val="24"/>
          <w:lang w:val="en-GB"/>
        </w:rPr>
        <w:t xml:space="preserve">specific or </w:t>
      </w:r>
      <w:r w:rsidR="00DB0F7F" w:rsidRPr="00405701">
        <w:rPr>
          <w:rFonts w:asciiTheme="minorHAnsi" w:hAnsiTheme="minorHAnsi"/>
          <w:color w:val="000000" w:themeColor="text1"/>
          <w:sz w:val="24"/>
          <w:szCs w:val="24"/>
          <w:lang w:val="en-GB"/>
        </w:rPr>
        <w:t xml:space="preserve">dependent on a phylogenetically shared system, comparisons between closely and distantly related non-domesticated species are required. </w:t>
      </w:r>
      <w:r w:rsidR="00F90105" w:rsidRPr="00405701">
        <w:rPr>
          <w:rFonts w:asciiTheme="minorHAnsi" w:hAnsiTheme="minorHAnsi"/>
          <w:color w:val="000000" w:themeColor="text1"/>
          <w:sz w:val="24"/>
          <w:szCs w:val="24"/>
          <w:lang w:val="en-GB"/>
        </w:rPr>
        <w:t xml:space="preserve">Our study sought to address this issue by testing </w:t>
      </w:r>
      <w:r w:rsidR="00D262DC" w:rsidRPr="00405701">
        <w:rPr>
          <w:rFonts w:asciiTheme="minorHAnsi" w:hAnsiTheme="minorHAnsi"/>
          <w:color w:val="000000" w:themeColor="text1"/>
          <w:sz w:val="24"/>
          <w:szCs w:val="24"/>
          <w:lang w:val="en-US"/>
        </w:rPr>
        <w:t xml:space="preserve">whether the degree to which humans can perceive the affective content of non-verbal </w:t>
      </w:r>
      <w:proofErr w:type="spellStart"/>
      <w:r w:rsidR="00180392" w:rsidRPr="00405701">
        <w:rPr>
          <w:rFonts w:asciiTheme="minorHAnsi" w:hAnsiTheme="minorHAnsi"/>
          <w:color w:val="000000" w:themeColor="text1"/>
          <w:sz w:val="24"/>
          <w:szCs w:val="24"/>
          <w:lang w:val="en-US"/>
        </w:rPr>
        <w:t>vocalis</w:t>
      </w:r>
      <w:r w:rsidR="00D262DC" w:rsidRPr="00405701">
        <w:rPr>
          <w:rFonts w:asciiTheme="minorHAnsi" w:hAnsiTheme="minorHAnsi"/>
          <w:color w:val="000000" w:themeColor="text1"/>
          <w:sz w:val="24"/>
          <w:szCs w:val="24"/>
          <w:lang w:val="en-US"/>
        </w:rPr>
        <w:t>ations</w:t>
      </w:r>
      <w:proofErr w:type="spellEnd"/>
      <w:r w:rsidR="00D262DC" w:rsidRPr="00405701">
        <w:rPr>
          <w:rFonts w:asciiTheme="minorHAnsi" w:hAnsiTheme="minorHAnsi"/>
          <w:color w:val="000000" w:themeColor="text1"/>
          <w:sz w:val="24"/>
          <w:szCs w:val="24"/>
          <w:lang w:val="en-US"/>
        </w:rPr>
        <w:t xml:space="preserve"> of </w:t>
      </w:r>
      <w:r w:rsidR="00D262DC" w:rsidRPr="00405701">
        <w:rPr>
          <w:rFonts w:asciiTheme="minorHAnsi" w:hAnsiTheme="minorHAnsi"/>
          <w:color w:val="000000" w:themeColor="text1"/>
          <w:sz w:val="24"/>
          <w:szCs w:val="24"/>
          <w:lang w:val="en-GB"/>
        </w:rPr>
        <w:t>other primates depends on the phylogenetic distance</w:t>
      </w:r>
      <w:r w:rsidR="00433D38" w:rsidRPr="00405701">
        <w:rPr>
          <w:rFonts w:asciiTheme="minorHAnsi" w:hAnsiTheme="minorHAnsi"/>
          <w:color w:val="000000" w:themeColor="text1"/>
          <w:sz w:val="24"/>
          <w:szCs w:val="24"/>
          <w:lang w:val="en-GB"/>
        </w:rPr>
        <w:t xml:space="preserve"> between species</w:t>
      </w:r>
      <w:r w:rsidR="00D262DC" w:rsidRPr="00405701">
        <w:rPr>
          <w:rFonts w:asciiTheme="minorHAnsi" w:hAnsiTheme="minorHAnsi"/>
          <w:color w:val="000000" w:themeColor="text1"/>
          <w:sz w:val="24"/>
          <w:szCs w:val="24"/>
          <w:lang w:val="en-GB"/>
        </w:rPr>
        <w:t>.</w:t>
      </w:r>
      <w:r w:rsidR="00D545A0" w:rsidRPr="00405701">
        <w:rPr>
          <w:rFonts w:asciiTheme="minorHAnsi" w:hAnsiTheme="minorHAnsi"/>
          <w:color w:val="000000" w:themeColor="text1"/>
          <w:sz w:val="24"/>
          <w:szCs w:val="24"/>
          <w:lang w:val="en-GB"/>
        </w:rPr>
        <w:t xml:space="preserve">  </w:t>
      </w:r>
      <w:r w:rsidR="00A326E3" w:rsidRPr="00405701">
        <w:rPr>
          <w:rFonts w:asciiTheme="minorHAnsi" w:hAnsiTheme="minorHAnsi"/>
          <w:color w:val="000000" w:themeColor="text1"/>
          <w:sz w:val="24"/>
          <w:szCs w:val="24"/>
          <w:lang w:val="en-GB"/>
        </w:rPr>
        <w:t>We</w:t>
      </w:r>
      <w:r w:rsidR="00D545A0" w:rsidRPr="00405701">
        <w:rPr>
          <w:rFonts w:asciiTheme="minorHAnsi" w:hAnsiTheme="minorHAnsi"/>
          <w:color w:val="000000" w:themeColor="text1"/>
          <w:sz w:val="24"/>
          <w:szCs w:val="24"/>
          <w:lang w:val="en-GB"/>
        </w:rPr>
        <w:t xml:space="preserve"> measured</w:t>
      </w:r>
      <w:r w:rsidR="00013E44" w:rsidRPr="00405701">
        <w:rPr>
          <w:rFonts w:asciiTheme="minorHAnsi" w:hAnsiTheme="minorHAnsi"/>
          <w:color w:val="000000" w:themeColor="text1"/>
          <w:sz w:val="24"/>
          <w:szCs w:val="24"/>
          <w:lang w:val="en-GB"/>
        </w:rPr>
        <w:t xml:space="preserve"> both </w:t>
      </w:r>
      <w:r w:rsidR="00D545A0" w:rsidRPr="00405701">
        <w:rPr>
          <w:rFonts w:asciiTheme="minorHAnsi" w:hAnsiTheme="minorHAnsi"/>
          <w:color w:val="000000" w:themeColor="text1"/>
          <w:sz w:val="24"/>
          <w:szCs w:val="24"/>
          <w:lang w:val="en-GB"/>
        </w:rPr>
        <w:t>the</w:t>
      </w:r>
      <w:r w:rsidR="00013E44" w:rsidRPr="00405701">
        <w:rPr>
          <w:rFonts w:asciiTheme="minorHAnsi" w:hAnsiTheme="minorHAnsi"/>
          <w:color w:val="000000" w:themeColor="text1"/>
          <w:sz w:val="24"/>
          <w:szCs w:val="24"/>
          <w:lang w:val="en-GB"/>
        </w:rPr>
        <w:t xml:space="preserve"> </w:t>
      </w:r>
      <w:r w:rsidR="000A4FB6" w:rsidRPr="00405701">
        <w:rPr>
          <w:rFonts w:asciiTheme="minorHAnsi" w:hAnsiTheme="minorHAnsi"/>
          <w:color w:val="000000" w:themeColor="text1"/>
          <w:sz w:val="24"/>
          <w:szCs w:val="24"/>
          <w:lang w:val="en-GB"/>
        </w:rPr>
        <w:t>behavioural</w:t>
      </w:r>
      <w:r w:rsidR="00013E44" w:rsidRPr="00405701">
        <w:rPr>
          <w:rFonts w:asciiTheme="minorHAnsi" w:hAnsiTheme="minorHAnsi"/>
          <w:color w:val="000000" w:themeColor="text1"/>
          <w:sz w:val="24"/>
          <w:szCs w:val="24"/>
          <w:lang w:val="en-GB"/>
        </w:rPr>
        <w:t xml:space="preserve"> and neural response of humans to emotional </w:t>
      </w:r>
      <w:r w:rsidR="00180392" w:rsidRPr="00405701">
        <w:rPr>
          <w:rFonts w:asciiTheme="minorHAnsi" w:hAnsiTheme="minorHAnsi"/>
          <w:color w:val="000000" w:themeColor="text1"/>
          <w:sz w:val="24"/>
          <w:szCs w:val="24"/>
          <w:lang w:val="en-GB"/>
        </w:rPr>
        <w:t>vocalis</w:t>
      </w:r>
      <w:r w:rsidR="00433D38" w:rsidRPr="00405701">
        <w:rPr>
          <w:rFonts w:asciiTheme="minorHAnsi" w:hAnsiTheme="minorHAnsi"/>
          <w:color w:val="000000" w:themeColor="text1"/>
          <w:sz w:val="24"/>
          <w:szCs w:val="24"/>
          <w:lang w:val="en-GB"/>
        </w:rPr>
        <w:t>ations produced by</w:t>
      </w:r>
      <w:r w:rsidR="00013E44" w:rsidRPr="00405701">
        <w:rPr>
          <w:rFonts w:asciiTheme="minorHAnsi" w:hAnsiTheme="minorHAnsi"/>
          <w:color w:val="000000" w:themeColor="text1"/>
          <w:sz w:val="24"/>
          <w:szCs w:val="24"/>
          <w:lang w:val="en-GB"/>
        </w:rPr>
        <w:t xml:space="preserve"> different primate species: human, chimpanzee and macaque.</w:t>
      </w:r>
    </w:p>
    <w:p w14:paraId="7720DA41" w14:textId="6D01CDBA" w:rsidR="00124825" w:rsidRPr="00405701" w:rsidRDefault="00013E44" w:rsidP="004C3CD8">
      <w:pPr>
        <w:pStyle w:val="CommentText"/>
        <w:spacing w:after="0" w:line="480" w:lineRule="auto"/>
        <w:ind w:firstLine="708"/>
        <w:jc w:val="both"/>
        <w:rPr>
          <w:rFonts w:asciiTheme="minorHAnsi" w:hAnsiTheme="minorHAnsi"/>
          <w:b/>
          <w:color w:val="000000" w:themeColor="text1"/>
          <w:sz w:val="24"/>
          <w:szCs w:val="24"/>
        </w:rPr>
      </w:pPr>
      <w:r w:rsidRPr="00405701">
        <w:rPr>
          <w:rFonts w:asciiTheme="minorHAnsi" w:hAnsiTheme="minorHAnsi"/>
          <w:color w:val="000000" w:themeColor="text1"/>
          <w:sz w:val="24"/>
          <w:szCs w:val="24"/>
        </w:rPr>
        <w:t>Chimpanzees are our closest relatives, with a common ancestor estimated at around 6 million years ago, whereas a common ancestor with macaques has been estimated at around 25 million years ago (</w:t>
      </w:r>
      <w:r w:rsidRPr="00405701">
        <w:rPr>
          <w:rFonts w:asciiTheme="minorHAnsi" w:hAnsiTheme="minorHAnsi"/>
          <w:color w:val="000000" w:themeColor="text1"/>
          <w:sz w:val="24"/>
          <w:szCs w:val="24"/>
          <w:lang w:eastAsia="en-GB"/>
        </w:rPr>
        <w:t>Rhesus Macaque Genome Sequencing and Analysis Consortium, 2007)</w:t>
      </w:r>
      <w:r w:rsidRPr="00405701">
        <w:rPr>
          <w:rFonts w:asciiTheme="minorHAnsi" w:hAnsiTheme="minorHAnsi"/>
          <w:color w:val="000000" w:themeColor="text1"/>
          <w:sz w:val="24"/>
          <w:szCs w:val="24"/>
        </w:rPr>
        <w:t xml:space="preserve">. We sought to determine whether the degree of phylogenetic distance to other primates might play a role </w:t>
      </w:r>
      <w:r w:rsidR="00433D38" w:rsidRPr="00405701">
        <w:rPr>
          <w:rFonts w:asciiTheme="minorHAnsi" w:hAnsiTheme="minorHAnsi"/>
          <w:color w:val="000000" w:themeColor="text1"/>
          <w:sz w:val="24"/>
          <w:szCs w:val="24"/>
        </w:rPr>
        <w:t xml:space="preserve">in human </w:t>
      </w:r>
      <w:r w:rsidRPr="00405701">
        <w:rPr>
          <w:rFonts w:asciiTheme="minorHAnsi" w:hAnsiTheme="minorHAnsi"/>
          <w:color w:val="000000" w:themeColor="text1"/>
          <w:sz w:val="24"/>
          <w:szCs w:val="24"/>
        </w:rPr>
        <w:t xml:space="preserve">ability to process </w:t>
      </w:r>
      <w:r w:rsidR="00433D38" w:rsidRPr="00405701">
        <w:rPr>
          <w:rFonts w:asciiTheme="minorHAnsi" w:hAnsiTheme="minorHAnsi"/>
          <w:color w:val="000000" w:themeColor="text1"/>
          <w:sz w:val="24"/>
          <w:szCs w:val="24"/>
        </w:rPr>
        <w:t xml:space="preserve">their </w:t>
      </w:r>
      <w:r w:rsidRPr="00405701">
        <w:rPr>
          <w:rFonts w:asciiTheme="minorHAnsi" w:hAnsiTheme="minorHAnsi"/>
          <w:color w:val="000000" w:themeColor="text1"/>
          <w:sz w:val="24"/>
          <w:szCs w:val="24"/>
        </w:rPr>
        <w:t xml:space="preserve">emotional </w:t>
      </w:r>
      <w:r w:rsidR="00180392" w:rsidRPr="00405701">
        <w:rPr>
          <w:rFonts w:asciiTheme="minorHAnsi" w:hAnsiTheme="minorHAnsi"/>
          <w:color w:val="000000" w:themeColor="text1"/>
          <w:sz w:val="24"/>
          <w:szCs w:val="24"/>
        </w:rPr>
        <w:t>vocalis</w:t>
      </w:r>
      <w:r w:rsidR="00124825" w:rsidRPr="00405701">
        <w:rPr>
          <w:rFonts w:asciiTheme="minorHAnsi" w:hAnsiTheme="minorHAnsi"/>
          <w:color w:val="000000" w:themeColor="text1"/>
          <w:sz w:val="24"/>
          <w:szCs w:val="24"/>
        </w:rPr>
        <w:t xml:space="preserve">ations. First, we compared human </w:t>
      </w:r>
      <w:r w:rsidRPr="00405701">
        <w:rPr>
          <w:rFonts w:asciiTheme="minorHAnsi" w:hAnsiTheme="minorHAnsi"/>
          <w:color w:val="000000" w:themeColor="text1"/>
          <w:sz w:val="24"/>
          <w:szCs w:val="24"/>
        </w:rPr>
        <w:t xml:space="preserve">ability to </w:t>
      </w:r>
      <w:r w:rsidR="000A4FB6" w:rsidRPr="00405701">
        <w:rPr>
          <w:rFonts w:asciiTheme="minorHAnsi" w:hAnsiTheme="minorHAnsi"/>
          <w:color w:val="000000" w:themeColor="text1"/>
          <w:sz w:val="24"/>
          <w:szCs w:val="24"/>
        </w:rPr>
        <w:t>behavioural</w:t>
      </w:r>
      <w:r w:rsidR="0093165E" w:rsidRPr="00405701">
        <w:rPr>
          <w:rFonts w:asciiTheme="minorHAnsi" w:hAnsiTheme="minorHAnsi"/>
          <w:color w:val="000000" w:themeColor="text1"/>
          <w:sz w:val="24"/>
          <w:szCs w:val="24"/>
        </w:rPr>
        <w:t>ly</w:t>
      </w:r>
      <w:r w:rsidRPr="00405701">
        <w:rPr>
          <w:rFonts w:asciiTheme="minorHAnsi" w:hAnsiTheme="minorHAnsi"/>
          <w:color w:val="000000" w:themeColor="text1"/>
          <w:sz w:val="24"/>
          <w:szCs w:val="24"/>
        </w:rPr>
        <w:t xml:space="preserve"> discriminate positive and negative </w:t>
      </w:r>
      <w:r w:rsidR="00180392" w:rsidRPr="00405701">
        <w:rPr>
          <w:rFonts w:asciiTheme="minorHAnsi" w:hAnsiTheme="minorHAnsi"/>
          <w:color w:val="000000" w:themeColor="text1"/>
          <w:sz w:val="24"/>
          <w:szCs w:val="24"/>
        </w:rPr>
        <w:t>vocalis</w:t>
      </w:r>
      <w:r w:rsidRPr="00405701">
        <w:rPr>
          <w:rFonts w:asciiTheme="minorHAnsi" w:hAnsiTheme="minorHAnsi"/>
          <w:color w:val="000000" w:themeColor="text1"/>
          <w:sz w:val="24"/>
          <w:szCs w:val="24"/>
        </w:rPr>
        <w:t>ati</w:t>
      </w:r>
      <w:r w:rsidR="00124825" w:rsidRPr="00405701">
        <w:rPr>
          <w:rFonts w:asciiTheme="minorHAnsi" w:hAnsiTheme="minorHAnsi"/>
          <w:color w:val="000000" w:themeColor="text1"/>
          <w:sz w:val="24"/>
          <w:szCs w:val="24"/>
        </w:rPr>
        <w:t>ons produced by</w:t>
      </w:r>
      <w:r w:rsidRPr="00405701">
        <w:rPr>
          <w:rFonts w:asciiTheme="minorHAnsi" w:hAnsiTheme="minorHAnsi"/>
          <w:color w:val="000000" w:themeColor="text1"/>
          <w:sz w:val="24"/>
          <w:szCs w:val="24"/>
        </w:rPr>
        <w:t xml:space="preserve"> humans, chimpanzees and macaques. Our prediction was that human ability to discriminate between differently </w:t>
      </w:r>
      <w:proofErr w:type="spellStart"/>
      <w:r w:rsidRPr="00405701">
        <w:rPr>
          <w:rFonts w:asciiTheme="minorHAnsi" w:hAnsiTheme="minorHAnsi"/>
          <w:color w:val="000000" w:themeColor="text1"/>
          <w:sz w:val="24"/>
          <w:szCs w:val="24"/>
        </w:rPr>
        <w:t>valenced</w:t>
      </w:r>
      <w:proofErr w:type="spellEnd"/>
      <w:r w:rsidRPr="00405701">
        <w:rPr>
          <w:rFonts w:asciiTheme="minorHAnsi" w:hAnsiTheme="minorHAnsi"/>
          <w:color w:val="000000" w:themeColor="text1"/>
          <w:sz w:val="24"/>
          <w:szCs w:val="24"/>
        </w:rPr>
        <w:t xml:space="preserve"> </w:t>
      </w:r>
      <w:r w:rsidR="00180392" w:rsidRPr="00405701">
        <w:rPr>
          <w:rFonts w:asciiTheme="minorHAnsi" w:hAnsiTheme="minorHAnsi"/>
          <w:color w:val="000000" w:themeColor="text1"/>
          <w:sz w:val="24"/>
          <w:szCs w:val="24"/>
        </w:rPr>
        <w:t>vocalis</w:t>
      </w:r>
      <w:r w:rsidRPr="00405701">
        <w:rPr>
          <w:rFonts w:asciiTheme="minorHAnsi" w:hAnsiTheme="minorHAnsi"/>
          <w:color w:val="000000" w:themeColor="text1"/>
          <w:sz w:val="24"/>
          <w:szCs w:val="24"/>
        </w:rPr>
        <w:t xml:space="preserve">ations should reflect phylogenetic distance between the species. Next, we compared the </w:t>
      </w:r>
      <w:r w:rsidR="00124825" w:rsidRPr="00405701">
        <w:rPr>
          <w:rFonts w:asciiTheme="minorHAnsi" w:hAnsiTheme="minorHAnsi"/>
          <w:color w:val="000000" w:themeColor="text1"/>
          <w:sz w:val="24"/>
          <w:szCs w:val="24"/>
        </w:rPr>
        <w:t xml:space="preserve">human </w:t>
      </w:r>
      <w:r w:rsidRPr="00405701">
        <w:rPr>
          <w:rFonts w:asciiTheme="minorHAnsi" w:hAnsiTheme="minorHAnsi"/>
          <w:color w:val="000000" w:themeColor="text1"/>
          <w:sz w:val="24"/>
          <w:szCs w:val="24"/>
        </w:rPr>
        <w:t xml:space="preserve">neural responses to </w:t>
      </w:r>
      <w:r w:rsidR="00180392" w:rsidRPr="00405701">
        <w:rPr>
          <w:rFonts w:asciiTheme="minorHAnsi" w:hAnsiTheme="minorHAnsi"/>
          <w:color w:val="000000" w:themeColor="text1"/>
          <w:sz w:val="24"/>
          <w:szCs w:val="24"/>
        </w:rPr>
        <w:t>vocalis</w:t>
      </w:r>
      <w:r w:rsidRPr="00405701">
        <w:rPr>
          <w:rFonts w:asciiTheme="minorHAnsi" w:hAnsiTheme="minorHAnsi"/>
          <w:color w:val="000000" w:themeColor="text1"/>
          <w:sz w:val="24"/>
          <w:szCs w:val="24"/>
        </w:rPr>
        <w:t xml:space="preserve">ations </w:t>
      </w:r>
      <w:r w:rsidR="00124825" w:rsidRPr="00405701">
        <w:rPr>
          <w:rFonts w:asciiTheme="minorHAnsi" w:hAnsiTheme="minorHAnsi"/>
          <w:color w:val="000000" w:themeColor="text1"/>
          <w:sz w:val="24"/>
          <w:szCs w:val="24"/>
        </w:rPr>
        <w:t xml:space="preserve">produced by </w:t>
      </w:r>
      <w:r w:rsidRPr="00405701">
        <w:rPr>
          <w:rFonts w:asciiTheme="minorHAnsi" w:hAnsiTheme="minorHAnsi"/>
          <w:color w:val="000000" w:themeColor="text1"/>
          <w:sz w:val="24"/>
          <w:szCs w:val="24"/>
        </w:rPr>
        <w:t xml:space="preserve">humans, chimpanzees and macaques. We predicted that </w:t>
      </w:r>
      <w:r w:rsidR="003521C0" w:rsidRPr="00405701">
        <w:rPr>
          <w:rFonts w:asciiTheme="minorHAnsi" w:hAnsiTheme="minorHAnsi"/>
          <w:color w:val="000000" w:themeColor="text1"/>
          <w:sz w:val="24"/>
          <w:szCs w:val="24"/>
        </w:rPr>
        <w:t xml:space="preserve">regions involved in the auditory processing of emotional vocalisations as well as more </w:t>
      </w:r>
      <w:proofErr w:type="spellStart"/>
      <w:r w:rsidR="003521C0" w:rsidRPr="00405701">
        <w:rPr>
          <w:rFonts w:asciiTheme="minorHAnsi" w:hAnsiTheme="minorHAnsi"/>
          <w:color w:val="000000" w:themeColor="text1"/>
          <w:sz w:val="24"/>
          <w:szCs w:val="24"/>
        </w:rPr>
        <w:t>amodal</w:t>
      </w:r>
      <w:proofErr w:type="spellEnd"/>
      <w:r w:rsidR="003521C0" w:rsidRPr="00405701">
        <w:rPr>
          <w:rFonts w:asciiTheme="minorHAnsi" w:hAnsiTheme="minorHAnsi"/>
          <w:color w:val="000000" w:themeColor="text1"/>
          <w:sz w:val="24"/>
          <w:szCs w:val="24"/>
        </w:rPr>
        <w:t xml:space="preserve"> regions involved in processing emotional signals </w:t>
      </w:r>
      <w:r w:rsidRPr="00405701">
        <w:rPr>
          <w:rFonts w:asciiTheme="minorHAnsi" w:hAnsiTheme="minorHAnsi"/>
          <w:color w:val="000000" w:themeColor="text1"/>
          <w:sz w:val="24"/>
          <w:szCs w:val="24"/>
        </w:rPr>
        <w:t xml:space="preserve">should show a graded response to </w:t>
      </w:r>
      <w:r w:rsidR="00180392" w:rsidRPr="00405701">
        <w:rPr>
          <w:rFonts w:asciiTheme="minorHAnsi" w:hAnsiTheme="minorHAnsi"/>
          <w:color w:val="000000" w:themeColor="text1"/>
          <w:sz w:val="24"/>
          <w:szCs w:val="24"/>
        </w:rPr>
        <w:t>vocalis</w:t>
      </w:r>
      <w:r w:rsidRPr="00405701">
        <w:rPr>
          <w:rFonts w:asciiTheme="minorHAnsi" w:hAnsiTheme="minorHAnsi"/>
          <w:color w:val="000000" w:themeColor="text1"/>
          <w:sz w:val="24"/>
          <w:szCs w:val="24"/>
        </w:rPr>
        <w:t>ations from different species</w:t>
      </w:r>
      <w:r w:rsidR="00D85EA6" w:rsidRPr="00405701">
        <w:rPr>
          <w:rFonts w:asciiTheme="minorHAnsi" w:hAnsiTheme="minorHAnsi"/>
          <w:color w:val="000000" w:themeColor="text1"/>
          <w:sz w:val="24"/>
          <w:szCs w:val="24"/>
        </w:rPr>
        <w:t>,</w:t>
      </w:r>
      <w:r w:rsidRPr="00405701">
        <w:rPr>
          <w:rFonts w:asciiTheme="minorHAnsi" w:hAnsiTheme="minorHAnsi"/>
          <w:color w:val="000000" w:themeColor="text1"/>
          <w:sz w:val="24"/>
          <w:szCs w:val="24"/>
        </w:rPr>
        <w:t xml:space="preserve"> reflect</w:t>
      </w:r>
      <w:r w:rsidR="00D85EA6" w:rsidRPr="00405701">
        <w:rPr>
          <w:rFonts w:asciiTheme="minorHAnsi" w:hAnsiTheme="minorHAnsi"/>
          <w:color w:val="000000" w:themeColor="text1"/>
          <w:sz w:val="24"/>
          <w:szCs w:val="24"/>
        </w:rPr>
        <w:t>ing</w:t>
      </w:r>
      <w:r w:rsidRPr="00405701">
        <w:rPr>
          <w:rFonts w:asciiTheme="minorHAnsi" w:hAnsiTheme="minorHAnsi"/>
          <w:color w:val="000000" w:themeColor="text1"/>
          <w:sz w:val="24"/>
          <w:szCs w:val="24"/>
        </w:rPr>
        <w:t xml:space="preserve"> the phylogenetic distance between the species. </w:t>
      </w:r>
    </w:p>
    <w:p w14:paraId="77DE6314" w14:textId="77777777" w:rsidR="00124825" w:rsidRPr="00405701" w:rsidRDefault="00124825" w:rsidP="003B0FC4">
      <w:pPr>
        <w:autoSpaceDE w:val="0"/>
        <w:autoSpaceDN w:val="0"/>
        <w:adjustRightInd w:val="0"/>
        <w:spacing w:after="0" w:line="480" w:lineRule="auto"/>
        <w:jc w:val="both"/>
        <w:rPr>
          <w:rFonts w:asciiTheme="minorHAnsi" w:hAnsiTheme="minorHAnsi"/>
          <w:b/>
          <w:color w:val="000000" w:themeColor="text1"/>
          <w:sz w:val="24"/>
          <w:szCs w:val="24"/>
          <w:lang w:val="en-GB"/>
        </w:rPr>
      </w:pPr>
    </w:p>
    <w:p w14:paraId="08CEE28A" w14:textId="77777777" w:rsidR="00B24C03" w:rsidRDefault="00B24C03">
      <w:pPr>
        <w:spacing w:after="0" w:line="240" w:lineRule="auto"/>
        <w:rPr>
          <w:rFonts w:asciiTheme="minorHAnsi" w:hAnsiTheme="minorHAnsi"/>
          <w:b/>
          <w:color w:val="000000" w:themeColor="text1"/>
          <w:sz w:val="24"/>
          <w:szCs w:val="24"/>
          <w:lang w:val="en-GB"/>
        </w:rPr>
      </w:pPr>
      <w:r>
        <w:rPr>
          <w:rFonts w:asciiTheme="minorHAnsi" w:hAnsiTheme="minorHAnsi"/>
          <w:b/>
          <w:color w:val="000000" w:themeColor="text1"/>
          <w:sz w:val="24"/>
          <w:szCs w:val="24"/>
          <w:lang w:val="en-GB"/>
        </w:rPr>
        <w:br w:type="page"/>
      </w:r>
    </w:p>
    <w:p w14:paraId="1204745A" w14:textId="0F6AA1D3" w:rsidR="003F5081" w:rsidRPr="00405701" w:rsidRDefault="00D46DBC" w:rsidP="00B24C03">
      <w:pPr>
        <w:spacing w:after="0" w:line="240" w:lineRule="auto"/>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lastRenderedPageBreak/>
        <w:t>METHODS</w:t>
      </w:r>
    </w:p>
    <w:p w14:paraId="4FF054D8" w14:textId="77777777" w:rsidR="003F5081" w:rsidRPr="00405701" w:rsidRDefault="00013E44" w:rsidP="003B0FC4">
      <w:pPr>
        <w:autoSpaceDE w:val="0"/>
        <w:autoSpaceDN w:val="0"/>
        <w:adjustRightInd w:val="0"/>
        <w:spacing w:after="0" w:line="480" w:lineRule="auto"/>
        <w:jc w:val="both"/>
        <w:rPr>
          <w:rFonts w:asciiTheme="minorHAnsi" w:hAnsiTheme="minorHAnsi"/>
          <w:b/>
          <w:i/>
          <w:color w:val="000000" w:themeColor="text1"/>
          <w:sz w:val="24"/>
          <w:szCs w:val="24"/>
          <w:lang w:val="en-GB"/>
        </w:rPr>
      </w:pPr>
      <w:r w:rsidRPr="00405701">
        <w:rPr>
          <w:rFonts w:asciiTheme="minorHAnsi" w:hAnsiTheme="minorHAnsi"/>
          <w:b/>
          <w:i/>
          <w:color w:val="000000" w:themeColor="text1"/>
          <w:sz w:val="24"/>
          <w:szCs w:val="24"/>
          <w:lang w:val="en-GB"/>
        </w:rPr>
        <w:t>Participants</w:t>
      </w:r>
    </w:p>
    <w:p w14:paraId="51F3CC7E" w14:textId="64423688" w:rsidR="00121F48" w:rsidRPr="00405701" w:rsidRDefault="001455E2" w:rsidP="003B0FC4">
      <w:pPr>
        <w:spacing w:after="0"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All data </w:t>
      </w:r>
      <w:r w:rsidR="00405701" w:rsidRPr="00405701">
        <w:rPr>
          <w:rFonts w:asciiTheme="minorHAnsi" w:hAnsiTheme="minorHAnsi"/>
          <w:color w:val="000000" w:themeColor="text1"/>
          <w:sz w:val="24"/>
          <w:szCs w:val="24"/>
          <w:lang w:val="en-GB"/>
        </w:rPr>
        <w:t>were</w:t>
      </w:r>
      <w:r w:rsidRPr="00405701">
        <w:rPr>
          <w:rFonts w:asciiTheme="minorHAnsi" w:hAnsiTheme="minorHAnsi"/>
          <w:color w:val="000000" w:themeColor="text1"/>
          <w:sz w:val="24"/>
          <w:szCs w:val="24"/>
          <w:lang w:val="en-GB"/>
        </w:rPr>
        <w:t xml:space="preserve"> collected at the University of York.  </w:t>
      </w:r>
      <w:r w:rsidR="00013E44" w:rsidRPr="00405701">
        <w:rPr>
          <w:rFonts w:asciiTheme="minorHAnsi" w:hAnsiTheme="minorHAnsi"/>
          <w:color w:val="000000" w:themeColor="text1"/>
          <w:sz w:val="24"/>
          <w:szCs w:val="24"/>
          <w:lang w:val="en-GB"/>
        </w:rPr>
        <w:t xml:space="preserve">Nineteen adults (all right-handed, fifteen females; mean age 25.9) participated in both the </w:t>
      </w:r>
      <w:r w:rsidR="000A4FB6" w:rsidRPr="00405701">
        <w:rPr>
          <w:rFonts w:asciiTheme="minorHAnsi" w:hAnsiTheme="minorHAnsi"/>
          <w:color w:val="000000" w:themeColor="text1"/>
          <w:sz w:val="24"/>
          <w:szCs w:val="24"/>
          <w:lang w:val="en-GB"/>
        </w:rPr>
        <w:t>behavioural</w:t>
      </w:r>
      <w:r w:rsidR="00013E44" w:rsidRPr="00405701">
        <w:rPr>
          <w:rFonts w:asciiTheme="minorHAnsi" w:hAnsiTheme="minorHAnsi"/>
          <w:color w:val="000000" w:themeColor="text1"/>
          <w:sz w:val="24"/>
          <w:szCs w:val="24"/>
          <w:lang w:val="en-GB"/>
        </w:rPr>
        <w:t xml:space="preserve"> and fMRI experiment</w:t>
      </w:r>
      <w:r w:rsidR="007F00A8" w:rsidRPr="00405701">
        <w:rPr>
          <w:rFonts w:asciiTheme="minorHAnsi" w:hAnsiTheme="minorHAnsi"/>
          <w:color w:val="000000" w:themeColor="text1"/>
          <w:sz w:val="24"/>
          <w:szCs w:val="24"/>
          <w:lang w:val="en-GB"/>
        </w:rPr>
        <w:t>s</w:t>
      </w:r>
      <w:r w:rsidR="00013E44" w:rsidRPr="00405701">
        <w:rPr>
          <w:rFonts w:asciiTheme="minorHAnsi" w:hAnsiTheme="minorHAnsi"/>
          <w:color w:val="000000" w:themeColor="text1"/>
          <w:sz w:val="24"/>
          <w:szCs w:val="24"/>
          <w:lang w:val="en-GB"/>
        </w:rPr>
        <w:t>.</w:t>
      </w:r>
      <w:r w:rsidR="00013E44" w:rsidRPr="00405701">
        <w:rPr>
          <w:rFonts w:asciiTheme="minorHAnsi" w:hAnsiTheme="minorHAnsi"/>
          <w:b/>
          <w:color w:val="000000" w:themeColor="text1"/>
          <w:sz w:val="24"/>
          <w:szCs w:val="24"/>
          <w:lang w:val="en-GB"/>
        </w:rPr>
        <w:t xml:space="preserve"> </w:t>
      </w:r>
      <w:r w:rsidR="00D545A0" w:rsidRPr="00405701">
        <w:rPr>
          <w:rFonts w:asciiTheme="minorHAnsi" w:hAnsiTheme="minorHAnsi"/>
          <w:color w:val="000000" w:themeColor="text1"/>
          <w:sz w:val="24"/>
          <w:szCs w:val="24"/>
          <w:lang w:val="en-GB"/>
        </w:rPr>
        <w:t>One</w:t>
      </w:r>
      <w:r w:rsidR="00013E44" w:rsidRPr="00405701">
        <w:rPr>
          <w:rFonts w:asciiTheme="minorHAnsi" w:hAnsiTheme="minorHAnsi"/>
          <w:color w:val="000000" w:themeColor="text1"/>
          <w:sz w:val="24"/>
          <w:szCs w:val="24"/>
          <w:lang w:val="en-GB"/>
        </w:rPr>
        <w:t xml:space="preserve"> participant</w:t>
      </w:r>
      <w:r w:rsidR="00013E44" w:rsidRPr="00405701">
        <w:rPr>
          <w:rFonts w:asciiTheme="minorHAnsi" w:hAnsiTheme="minorHAnsi"/>
          <w:b/>
          <w:color w:val="000000" w:themeColor="text1"/>
          <w:sz w:val="24"/>
          <w:szCs w:val="24"/>
          <w:lang w:val="en-GB"/>
        </w:rPr>
        <w:t xml:space="preserve"> </w:t>
      </w:r>
      <w:r w:rsidR="00013E44" w:rsidRPr="00405701">
        <w:rPr>
          <w:rFonts w:asciiTheme="minorHAnsi" w:hAnsiTheme="minorHAnsi"/>
          <w:color w:val="000000" w:themeColor="text1"/>
          <w:sz w:val="24"/>
          <w:szCs w:val="24"/>
          <w:lang w:val="en-GB"/>
        </w:rPr>
        <w:t xml:space="preserve">had to be excluded from the study because of movement </w:t>
      </w:r>
      <w:r w:rsidRPr="00405701">
        <w:rPr>
          <w:rFonts w:asciiTheme="minorHAnsi" w:hAnsiTheme="minorHAnsi"/>
          <w:color w:val="000000" w:themeColor="text1"/>
          <w:sz w:val="24"/>
          <w:szCs w:val="24"/>
          <w:lang w:val="en-GB"/>
        </w:rPr>
        <w:t>artefacts</w:t>
      </w:r>
      <w:r w:rsidR="00013E44" w:rsidRPr="00405701">
        <w:rPr>
          <w:rFonts w:asciiTheme="minorHAnsi" w:hAnsiTheme="minorHAnsi"/>
          <w:color w:val="000000" w:themeColor="text1"/>
          <w:sz w:val="24"/>
          <w:szCs w:val="24"/>
          <w:lang w:val="en-GB"/>
        </w:rPr>
        <w:t xml:space="preserve"> </w:t>
      </w:r>
      <w:r w:rsidRPr="00405701">
        <w:rPr>
          <w:rFonts w:asciiTheme="minorHAnsi" w:hAnsiTheme="minorHAnsi"/>
          <w:color w:val="000000" w:themeColor="text1"/>
          <w:sz w:val="24"/>
          <w:szCs w:val="24"/>
          <w:lang w:val="en-GB"/>
        </w:rPr>
        <w:t>during</w:t>
      </w:r>
      <w:r w:rsidR="00013E44" w:rsidRPr="00405701">
        <w:rPr>
          <w:rFonts w:asciiTheme="minorHAnsi" w:hAnsiTheme="minorHAnsi"/>
          <w:color w:val="000000" w:themeColor="text1"/>
          <w:sz w:val="24"/>
          <w:szCs w:val="24"/>
          <w:lang w:val="en-GB"/>
        </w:rPr>
        <w:t xml:space="preserve"> the fMRI </w:t>
      </w:r>
      <w:r w:rsidR="007F00A8" w:rsidRPr="00405701">
        <w:rPr>
          <w:rFonts w:asciiTheme="minorHAnsi" w:hAnsiTheme="minorHAnsi"/>
          <w:color w:val="000000" w:themeColor="text1"/>
          <w:sz w:val="24"/>
          <w:szCs w:val="24"/>
          <w:lang w:val="en-GB"/>
        </w:rPr>
        <w:t>task</w:t>
      </w:r>
      <w:r w:rsidR="00013E44" w:rsidRPr="00405701">
        <w:rPr>
          <w:rFonts w:asciiTheme="minorHAnsi" w:hAnsiTheme="minorHAnsi"/>
          <w:color w:val="000000" w:themeColor="text1"/>
          <w:sz w:val="24"/>
          <w:szCs w:val="24"/>
          <w:lang w:val="en-GB"/>
        </w:rPr>
        <w:t xml:space="preserve">. Participants had normal hearing, no history of neurological or psychiatric conditions, and had no experience working with or studying non-human primates. All participants were recruited using the Psychology Experiment Booking System </w:t>
      </w:r>
      <w:r w:rsidR="00D545A0" w:rsidRPr="00405701">
        <w:rPr>
          <w:rFonts w:asciiTheme="minorHAnsi" w:hAnsiTheme="minorHAnsi"/>
          <w:color w:val="000000" w:themeColor="text1"/>
          <w:sz w:val="24"/>
          <w:szCs w:val="24"/>
          <w:lang w:val="en-GB"/>
        </w:rPr>
        <w:t>at</w:t>
      </w:r>
      <w:r w:rsidR="00013E44" w:rsidRPr="00405701">
        <w:rPr>
          <w:rFonts w:asciiTheme="minorHAnsi" w:hAnsiTheme="minorHAnsi"/>
          <w:color w:val="000000" w:themeColor="text1"/>
          <w:sz w:val="24"/>
          <w:szCs w:val="24"/>
          <w:lang w:val="en-GB"/>
        </w:rPr>
        <w:t xml:space="preserve"> the University of York and gave written informed consent. Ethical approval was obtained from the Department of Psychology and York Neuroimaging Centre Ethics Committees</w:t>
      </w:r>
      <w:r w:rsidR="008F2600" w:rsidRPr="00405701">
        <w:rPr>
          <w:rFonts w:asciiTheme="minorHAnsi" w:hAnsiTheme="minorHAnsi"/>
          <w:color w:val="000000" w:themeColor="text1"/>
          <w:sz w:val="24"/>
          <w:szCs w:val="24"/>
          <w:lang w:val="en-US"/>
        </w:rPr>
        <w:t xml:space="preserve"> in accordance with the Declaration of Helsinki</w:t>
      </w:r>
      <w:r w:rsidR="00013E44" w:rsidRPr="00405701">
        <w:rPr>
          <w:rFonts w:asciiTheme="minorHAnsi" w:hAnsiTheme="minorHAnsi"/>
          <w:color w:val="000000" w:themeColor="text1"/>
          <w:sz w:val="24"/>
          <w:szCs w:val="24"/>
          <w:lang w:val="en-GB"/>
        </w:rPr>
        <w:t xml:space="preserve">.  </w:t>
      </w:r>
    </w:p>
    <w:p w14:paraId="10F8D871" w14:textId="77777777" w:rsidR="003F5081" w:rsidRPr="00405701" w:rsidRDefault="00D46DBC" w:rsidP="003B0FC4">
      <w:pPr>
        <w:tabs>
          <w:tab w:val="left" w:pos="3890"/>
        </w:tabs>
        <w:autoSpaceDE w:val="0"/>
        <w:autoSpaceDN w:val="0"/>
        <w:adjustRightInd w:val="0"/>
        <w:spacing w:after="0"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tab/>
      </w:r>
    </w:p>
    <w:p w14:paraId="35941249" w14:textId="77777777" w:rsidR="003F5081" w:rsidRPr="00405701" w:rsidRDefault="00013E44" w:rsidP="003B0FC4">
      <w:pPr>
        <w:spacing w:after="0" w:line="480" w:lineRule="auto"/>
        <w:jc w:val="both"/>
        <w:rPr>
          <w:rFonts w:asciiTheme="minorHAnsi" w:hAnsiTheme="minorHAnsi"/>
          <w:b/>
          <w:i/>
          <w:color w:val="000000" w:themeColor="text1"/>
          <w:sz w:val="24"/>
          <w:szCs w:val="24"/>
          <w:lang w:val="en-GB"/>
        </w:rPr>
      </w:pPr>
      <w:r w:rsidRPr="00405701">
        <w:rPr>
          <w:rFonts w:asciiTheme="minorHAnsi" w:hAnsiTheme="minorHAnsi"/>
          <w:b/>
          <w:i/>
          <w:color w:val="000000" w:themeColor="text1"/>
          <w:sz w:val="24"/>
          <w:szCs w:val="24"/>
          <w:lang w:val="en-GB"/>
        </w:rPr>
        <w:t>Stimuli</w:t>
      </w:r>
    </w:p>
    <w:p w14:paraId="0C8E4CF2" w14:textId="1B9F9195" w:rsidR="00D46DBC" w:rsidRPr="00405701" w:rsidRDefault="00124825" w:rsidP="003B0FC4">
      <w:pPr>
        <w:spacing w:after="0"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Auditory</w:t>
      </w:r>
      <w:r w:rsidR="00013E44" w:rsidRPr="00405701">
        <w:rPr>
          <w:rFonts w:asciiTheme="minorHAnsi" w:hAnsiTheme="minorHAnsi"/>
          <w:color w:val="000000" w:themeColor="text1"/>
          <w:sz w:val="24"/>
          <w:szCs w:val="24"/>
          <w:lang w:val="en-GB"/>
        </w:rPr>
        <w:t xml:space="preserve"> stimuli consisted of</w:t>
      </w:r>
      <w:r w:rsidR="00013E44" w:rsidRPr="00405701">
        <w:rPr>
          <w:rFonts w:asciiTheme="minorHAnsi" w:hAnsiTheme="minorHAnsi"/>
          <w:b/>
          <w:color w:val="000000" w:themeColor="text1"/>
          <w:sz w:val="24"/>
          <w:szCs w:val="24"/>
          <w:lang w:val="en-GB"/>
        </w:rPr>
        <w:t xml:space="preserve"> </w:t>
      </w:r>
      <w:r w:rsidR="00013E44" w:rsidRPr="00405701">
        <w:rPr>
          <w:rFonts w:asciiTheme="minorHAnsi" w:hAnsiTheme="minorHAnsi"/>
          <w:color w:val="000000" w:themeColor="text1"/>
          <w:sz w:val="24"/>
          <w:szCs w:val="24"/>
          <w:lang w:val="en-GB"/>
        </w:rPr>
        <w:t xml:space="preserve">54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from affective contexts: 18 chimpanzee, 18 macaque, 18 human. For all </w:t>
      </w:r>
      <w:r w:rsidR="00013E44" w:rsidRPr="00405701">
        <w:rPr>
          <w:rFonts w:asciiTheme="minorHAnsi" w:hAnsiTheme="minorHAnsi"/>
          <w:color w:val="000000" w:themeColor="text1"/>
          <w:sz w:val="24"/>
          <w:szCs w:val="24"/>
          <w:lang w:val="en-US"/>
        </w:rPr>
        <w:t>species, stimuli consisted of 9 positively- and 9 negatively-</w:t>
      </w:r>
      <w:proofErr w:type="spellStart"/>
      <w:r w:rsidR="00013E44" w:rsidRPr="00405701">
        <w:rPr>
          <w:rFonts w:asciiTheme="minorHAnsi" w:hAnsiTheme="minorHAnsi"/>
          <w:color w:val="000000" w:themeColor="text1"/>
          <w:sz w:val="24"/>
          <w:szCs w:val="24"/>
          <w:lang w:val="en-US"/>
        </w:rPr>
        <w:t>valenced</w:t>
      </w:r>
      <w:proofErr w:type="spellEnd"/>
      <w:r w:rsidR="00013E44" w:rsidRPr="00405701">
        <w:rPr>
          <w:rFonts w:asciiTheme="minorHAnsi" w:hAnsiTheme="minorHAnsi"/>
          <w:color w:val="000000" w:themeColor="text1"/>
          <w:sz w:val="24"/>
          <w:szCs w:val="24"/>
          <w:lang w:val="en-US"/>
        </w:rPr>
        <w:t xml:space="preserve"> </w:t>
      </w:r>
      <w:proofErr w:type="spellStart"/>
      <w:r w:rsidR="00180392" w:rsidRPr="00405701">
        <w:rPr>
          <w:rFonts w:asciiTheme="minorHAnsi" w:hAnsiTheme="minorHAnsi"/>
          <w:color w:val="000000" w:themeColor="text1"/>
          <w:sz w:val="24"/>
          <w:szCs w:val="24"/>
          <w:lang w:val="en-US"/>
        </w:rPr>
        <w:t>vocalis</w:t>
      </w:r>
      <w:r w:rsidR="00013E44" w:rsidRPr="00405701">
        <w:rPr>
          <w:rFonts w:asciiTheme="minorHAnsi" w:hAnsiTheme="minorHAnsi"/>
          <w:color w:val="000000" w:themeColor="text1"/>
          <w:sz w:val="24"/>
          <w:szCs w:val="24"/>
          <w:lang w:val="en-US"/>
        </w:rPr>
        <w:t>ations</w:t>
      </w:r>
      <w:proofErr w:type="spellEnd"/>
      <w:r w:rsidR="00013E44" w:rsidRPr="00405701">
        <w:rPr>
          <w:rFonts w:asciiTheme="minorHAnsi" w:hAnsiTheme="minorHAnsi"/>
          <w:color w:val="000000" w:themeColor="text1"/>
          <w:sz w:val="24"/>
          <w:szCs w:val="24"/>
          <w:lang w:val="en-US"/>
        </w:rPr>
        <w:t xml:space="preserve">. The human </w:t>
      </w:r>
      <w:proofErr w:type="spellStart"/>
      <w:r w:rsidR="00180392" w:rsidRPr="00405701">
        <w:rPr>
          <w:rFonts w:asciiTheme="minorHAnsi" w:hAnsiTheme="minorHAnsi"/>
          <w:color w:val="000000" w:themeColor="text1"/>
          <w:sz w:val="24"/>
          <w:szCs w:val="24"/>
          <w:lang w:val="en-US"/>
        </w:rPr>
        <w:t>vocalis</w:t>
      </w:r>
      <w:r w:rsidR="00013E44" w:rsidRPr="00405701">
        <w:rPr>
          <w:rFonts w:asciiTheme="minorHAnsi" w:hAnsiTheme="minorHAnsi"/>
          <w:color w:val="000000" w:themeColor="text1"/>
          <w:sz w:val="24"/>
          <w:szCs w:val="24"/>
          <w:lang w:val="en-US"/>
        </w:rPr>
        <w:t>ations</w:t>
      </w:r>
      <w:proofErr w:type="spellEnd"/>
      <w:r w:rsidR="00013E44" w:rsidRPr="00405701">
        <w:rPr>
          <w:rFonts w:asciiTheme="minorHAnsi" w:hAnsiTheme="minorHAnsi"/>
          <w:color w:val="000000" w:themeColor="text1"/>
          <w:sz w:val="24"/>
          <w:szCs w:val="24"/>
          <w:lang w:val="en-US"/>
        </w:rPr>
        <w:t xml:space="preserve"> were </w:t>
      </w:r>
      <w:r w:rsidR="00013E44" w:rsidRPr="00405701">
        <w:rPr>
          <w:rFonts w:asciiTheme="minorHAnsi" w:hAnsiTheme="minorHAnsi"/>
          <w:color w:val="000000" w:themeColor="text1"/>
          <w:sz w:val="24"/>
          <w:szCs w:val="24"/>
          <w:lang w:val="en-GB"/>
        </w:rPr>
        <w:t xml:space="preserve">non-linguistic sounds with positive (laughs, pleasure) and negative (cries, fearful screams) </w:t>
      </w:r>
      <w:r w:rsidR="00AF7AEB" w:rsidRPr="00405701">
        <w:rPr>
          <w:rFonts w:asciiTheme="minorHAnsi" w:hAnsiTheme="minorHAnsi"/>
          <w:color w:val="000000" w:themeColor="text1"/>
          <w:sz w:val="24"/>
          <w:szCs w:val="24"/>
          <w:lang w:val="en-GB"/>
        </w:rPr>
        <w:t xml:space="preserve">valence, </w:t>
      </w:r>
      <w:r w:rsidR="00013E44" w:rsidRPr="00405701">
        <w:rPr>
          <w:rFonts w:asciiTheme="minorHAnsi" w:hAnsiTheme="minorHAnsi"/>
          <w:color w:val="000000" w:themeColor="text1"/>
          <w:sz w:val="24"/>
          <w:szCs w:val="24"/>
          <w:lang w:val="en-GB"/>
        </w:rPr>
        <w:t xml:space="preserve">which were taken from the Montreal Affective Voices data set (Belin, </w:t>
      </w:r>
      <w:proofErr w:type="spellStart"/>
      <w:r w:rsidR="00013E44" w:rsidRPr="00405701">
        <w:rPr>
          <w:rFonts w:asciiTheme="minorHAnsi" w:hAnsiTheme="minorHAnsi"/>
          <w:color w:val="000000" w:themeColor="text1"/>
          <w:sz w:val="24"/>
          <w:szCs w:val="24"/>
          <w:lang w:val="en-GB"/>
        </w:rPr>
        <w:t>Fillion-Bilodeau</w:t>
      </w:r>
      <w:proofErr w:type="spellEnd"/>
      <w:r w:rsidR="00013E44" w:rsidRPr="00405701">
        <w:rPr>
          <w:rFonts w:asciiTheme="minorHAnsi" w:hAnsiTheme="minorHAnsi"/>
          <w:color w:val="000000" w:themeColor="text1"/>
          <w:sz w:val="24"/>
          <w:szCs w:val="24"/>
          <w:lang w:val="en-GB"/>
        </w:rPr>
        <w:t xml:space="preserve">, &amp; Gosselin, 2008). The chimpanzee and macaque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were classified into positive and negative valence based on the affective context of the recording.  </w:t>
      </w:r>
    </w:p>
    <w:p w14:paraId="4A2A8BE6" w14:textId="1B39DCBE" w:rsidR="00161380" w:rsidRPr="00405701" w:rsidRDefault="00013E44" w:rsidP="003B0FC4">
      <w:pPr>
        <w:spacing w:after="0"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The chimpanzee sounds were recorded in the field in the </w:t>
      </w:r>
      <w:proofErr w:type="spellStart"/>
      <w:r w:rsidRPr="00405701">
        <w:rPr>
          <w:rFonts w:asciiTheme="minorHAnsi" w:hAnsiTheme="minorHAnsi"/>
          <w:color w:val="000000" w:themeColor="text1"/>
          <w:sz w:val="24"/>
          <w:szCs w:val="24"/>
          <w:lang w:val="en-GB"/>
        </w:rPr>
        <w:t>Budongo</w:t>
      </w:r>
      <w:proofErr w:type="spellEnd"/>
      <w:r w:rsidRPr="00405701">
        <w:rPr>
          <w:rFonts w:asciiTheme="minorHAnsi" w:hAnsiTheme="minorHAnsi"/>
          <w:color w:val="000000" w:themeColor="text1"/>
          <w:sz w:val="24"/>
          <w:szCs w:val="24"/>
          <w:lang w:val="en-GB"/>
        </w:rPr>
        <w:t xml:space="preserve"> Forest (Uganda) and from captive chimpanzees at the Wolfgang Koehler Primate Research Centre in Leipzig (Germany) by Katie </w:t>
      </w:r>
      <w:proofErr w:type="spellStart"/>
      <w:r w:rsidRPr="00405701">
        <w:rPr>
          <w:rFonts w:asciiTheme="minorHAnsi" w:hAnsiTheme="minorHAnsi"/>
          <w:color w:val="000000" w:themeColor="text1"/>
          <w:sz w:val="24"/>
          <w:szCs w:val="24"/>
          <w:lang w:val="en-GB"/>
        </w:rPr>
        <w:t>Slocombe</w:t>
      </w:r>
      <w:proofErr w:type="spellEnd"/>
      <w:r w:rsidRPr="00405701">
        <w:rPr>
          <w:rFonts w:asciiTheme="minorHAnsi" w:hAnsiTheme="minorHAnsi"/>
          <w:color w:val="000000" w:themeColor="text1"/>
          <w:sz w:val="24"/>
          <w:szCs w:val="24"/>
          <w:lang w:val="en-GB"/>
        </w:rPr>
        <w:t xml:space="preserve">. The chimpanzee positive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consisted of rough grunts given during feeding on high quality food. Negative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were screams given </w:t>
      </w:r>
      <w:r w:rsidRPr="00405701">
        <w:rPr>
          <w:rFonts w:asciiTheme="minorHAnsi" w:hAnsiTheme="minorHAnsi"/>
          <w:color w:val="000000" w:themeColor="text1"/>
          <w:sz w:val="24"/>
          <w:szCs w:val="24"/>
          <w:lang w:val="en-GB"/>
        </w:rPr>
        <w:lastRenderedPageBreak/>
        <w:t xml:space="preserve">by victims of directed aggression and whimpers given by juveniles when separated from their mothers. The rhesus macaque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were acquired from semi-free range monkeys on </w:t>
      </w:r>
      <w:proofErr w:type="spellStart"/>
      <w:r w:rsidRPr="00405701">
        <w:rPr>
          <w:rFonts w:asciiTheme="minorHAnsi" w:hAnsiTheme="minorHAnsi"/>
          <w:color w:val="000000" w:themeColor="text1"/>
          <w:sz w:val="24"/>
          <w:szCs w:val="24"/>
          <w:lang w:val="en-GB"/>
        </w:rPr>
        <w:t>Cayo</w:t>
      </w:r>
      <w:proofErr w:type="spellEnd"/>
      <w:r w:rsidRPr="00405701">
        <w:rPr>
          <w:rFonts w:asciiTheme="minorHAnsi" w:hAnsiTheme="minorHAnsi"/>
          <w:color w:val="000000" w:themeColor="text1"/>
          <w:sz w:val="24"/>
          <w:szCs w:val="24"/>
          <w:lang w:val="en-GB"/>
        </w:rPr>
        <w:t xml:space="preserve"> Santiago and provided by Harvard University. The rhesus macaque positive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consisted of harmonic arches given whilst feeding on high quality food and gurneys given during affiliative interactions. Negative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were </w:t>
      </w:r>
      <w:proofErr w:type="spellStart"/>
      <w:r w:rsidRPr="00405701">
        <w:rPr>
          <w:rFonts w:asciiTheme="minorHAnsi" w:hAnsiTheme="minorHAnsi"/>
          <w:color w:val="000000" w:themeColor="text1"/>
          <w:sz w:val="24"/>
          <w:szCs w:val="24"/>
          <w:lang w:val="en-GB"/>
        </w:rPr>
        <w:t>gekkers</w:t>
      </w:r>
      <w:proofErr w:type="spellEnd"/>
      <w:r w:rsidRPr="00405701">
        <w:rPr>
          <w:rFonts w:asciiTheme="minorHAnsi" w:hAnsiTheme="minorHAnsi"/>
          <w:color w:val="000000" w:themeColor="text1"/>
          <w:sz w:val="24"/>
          <w:szCs w:val="24"/>
          <w:lang w:val="en-GB"/>
        </w:rPr>
        <w:t xml:space="preserve"> given in agonistic interactions and screams given by victims of aggression. Each stimulus consisted of between one and seven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In order to assess if there were basic acoustic differences between different categories of stimuli (species; valence), acoustical analyses were performed on each stimulus using Raven Pro 1.3 (</w:t>
      </w:r>
      <w:hyperlink r:id="rId8" w:history="1">
        <w:r w:rsidR="00161380" w:rsidRPr="00405701">
          <w:rPr>
            <w:rStyle w:val="Hyperlink"/>
            <w:rFonts w:asciiTheme="minorHAnsi" w:hAnsiTheme="minorHAnsi"/>
            <w:color w:val="000000" w:themeColor="text1"/>
            <w:sz w:val="24"/>
            <w:szCs w:val="24"/>
            <w:u w:val="none"/>
            <w:lang w:val="en-GB"/>
          </w:rPr>
          <w:t>http://www.birds.cornell.edu/brp/raven/RavenVersions.html</w:t>
        </w:r>
      </w:hyperlink>
      <w:r w:rsidR="00161380" w:rsidRPr="00405701">
        <w:rPr>
          <w:rFonts w:asciiTheme="minorHAnsi" w:hAnsiTheme="minorHAnsi"/>
          <w:color w:val="000000" w:themeColor="text1"/>
          <w:sz w:val="24"/>
          <w:szCs w:val="24"/>
          <w:lang w:val="en-GB"/>
        </w:rPr>
        <w:t>) and mean values for each stimulus were then calculated. For each call, the following measures were obtained: Mean Amplitude/Root Mean Squared (RMS) volume</w:t>
      </w:r>
      <w:r w:rsidR="00433D38" w:rsidRPr="00405701">
        <w:rPr>
          <w:rFonts w:asciiTheme="minorHAnsi" w:hAnsiTheme="minorHAnsi"/>
          <w:color w:val="000000" w:themeColor="text1"/>
          <w:sz w:val="24"/>
          <w:szCs w:val="24"/>
          <w:lang w:val="en-GB"/>
        </w:rPr>
        <w:t xml:space="preserve"> and </w:t>
      </w:r>
      <w:r w:rsidRPr="00405701">
        <w:rPr>
          <w:rFonts w:asciiTheme="minorHAnsi" w:hAnsiTheme="minorHAnsi"/>
          <w:color w:val="000000" w:themeColor="text1"/>
          <w:sz w:val="24"/>
          <w:szCs w:val="24"/>
          <w:lang w:val="en-GB"/>
        </w:rPr>
        <w:t xml:space="preserve">mean peak frequency in Hz (this measure was determined by using spectral slices from the middle of each call). </w:t>
      </w:r>
      <w:r w:rsidR="00433D38" w:rsidRPr="00405701">
        <w:rPr>
          <w:rFonts w:asciiTheme="minorHAnsi" w:hAnsiTheme="minorHAnsi"/>
          <w:color w:val="000000" w:themeColor="text1"/>
          <w:sz w:val="24"/>
          <w:szCs w:val="24"/>
          <w:lang w:val="en-GB"/>
        </w:rPr>
        <w:t>In addition</w:t>
      </w:r>
      <w:r w:rsidR="001455E2" w:rsidRPr="00405701">
        <w:rPr>
          <w:rFonts w:asciiTheme="minorHAnsi" w:hAnsiTheme="minorHAnsi"/>
          <w:color w:val="000000" w:themeColor="text1"/>
          <w:sz w:val="24"/>
          <w:szCs w:val="24"/>
          <w:lang w:val="en-GB"/>
        </w:rPr>
        <w:t>,</w:t>
      </w:r>
      <w:r w:rsidR="00433D38" w:rsidRPr="00405701">
        <w:rPr>
          <w:rFonts w:asciiTheme="minorHAnsi" w:hAnsiTheme="minorHAnsi"/>
          <w:color w:val="000000" w:themeColor="text1"/>
          <w:sz w:val="24"/>
          <w:szCs w:val="24"/>
          <w:lang w:val="en-GB"/>
        </w:rPr>
        <w:t xml:space="preserve"> </w:t>
      </w:r>
      <w:proofErr w:type="gramStart"/>
      <w:r w:rsidR="00433D38" w:rsidRPr="00405701">
        <w:rPr>
          <w:rFonts w:asciiTheme="minorHAnsi" w:hAnsiTheme="minorHAnsi"/>
          <w:color w:val="000000" w:themeColor="text1"/>
          <w:sz w:val="24"/>
          <w:szCs w:val="24"/>
          <w:lang w:val="en-GB"/>
        </w:rPr>
        <w:t>the  duration</w:t>
      </w:r>
      <w:proofErr w:type="gramEnd"/>
      <w:r w:rsidR="001455E2" w:rsidRPr="00405701">
        <w:rPr>
          <w:rFonts w:asciiTheme="minorHAnsi" w:hAnsiTheme="minorHAnsi"/>
          <w:color w:val="000000" w:themeColor="text1"/>
          <w:sz w:val="24"/>
          <w:szCs w:val="24"/>
          <w:lang w:val="en-GB"/>
        </w:rPr>
        <w:t xml:space="preserve"> of the </w:t>
      </w:r>
      <w:r w:rsidR="00405701" w:rsidRPr="00405701">
        <w:rPr>
          <w:rFonts w:asciiTheme="minorHAnsi" w:hAnsiTheme="minorHAnsi"/>
          <w:color w:val="000000" w:themeColor="text1"/>
          <w:sz w:val="24"/>
          <w:szCs w:val="24"/>
          <w:lang w:val="en-GB"/>
        </w:rPr>
        <w:t>stimulus</w:t>
      </w:r>
      <w:r w:rsidR="00433D38" w:rsidRPr="00405701">
        <w:rPr>
          <w:rFonts w:asciiTheme="minorHAnsi" w:hAnsiTheme="minorHAnsi"/>
          <w:color w:val="000000" w:themeColor="text1"/>
          <w:sz w:val="24"/>
          <w:szCs w:val="24"/>
          <w:lang w:val="en-GB"/>
        </w:rPr>
        <w:t xml:space="preserve"> was measured in seconds (from start of first call to end of last call).</w:t>
      </w:r>
    </w:p>
    <w:p w14:paraId="21477C40" w14:textId="44A50703" w:rsidR="001F4EE1" w:rsidRPr="00405701" w:rsidRDefault="001F4EE1" w:rsidP="003B0FC4">
      <w:pPr>
        <w:spacing w:after="0" w:line="480" w:lineRule="auto"/>
        <w:ind w:firstLine="708"/>
        <w:jc w:val="both"/>
        <w:rPr>
          <w:rFonts w:asciiTheme="minorHAnsi" w:hAnsiTheme="minorHAnsi"/>
          <w:color w:val="000000" w:themeColor="text1"/>
          <w:sz w:val="24"/>
          <w:szCs w:val="24"/>
          <w:lang w:val="en-GB"/>
        </w:rPr>
      </w:pPr>
    </w:p>
    <w:p w14:paraId="144118F5" w14:textId="0AA9F452" w:rsidR="006F4454" w:rsidRPr="00405701" w:rsidRDefault="001F4EE1" w:rsidP="00C15995">
      <w:pPr>
        <w:widowControl w:val="0"/>
        <w:autoSpaceDE w:val="0"/>
        <w:autoSpaceDN w:val="0"/>
        <w:adjustRightInd w:val="0"/>
        <w:spacing w:line="480" w:lineRule="auto"/>
        <w:jc w:val="both"/>
        <w:rPr>
          <w:rFonts w:asciiTheme="minorHAnsi" w:hAnsiTheme="minorHAnsi" w:cstheme="minorHAnsi"/>
          <w:color w:val="000000" w:themeColor="text1"/>
          <w:sz w:val="24"/>
          <w:szCs w:val="24"/>
        </w:rPr>
      </w:pPr>
      <w:r w:rsidRPr="00405701">
        <w:rPr>
          <w:rFonts w:asciiTheme="minorHAnsi" w:hAnsiTheme="minorHAnsi" w:cstheme="minorHAnsi"/>
          <w:color w:val="000000" w:themeColor="text1"/>
          <w:sz w:val="24"/>
          <w:szCs w:val="24"/>
          <w:lang w:val="en-GB"/>
        </w:rPr>
        <w:t>In order to assess the arousal value of each stimulus, we obtained explicit ratings of the stimuli and implicit physiological responses to them</w:t>
      </w:r>
      <w:r w:rsidR="006F4454" w:rsidRPr="00405701">
        <w:rPr>
          <w:rFonts w:asciiTheme="minorHAnsi" w:hAnsiTheme="minorHAnsi" w:cstheme="minorHAnsi"/>
          <w:color w:val="000000" w:themeColor="text1"/>
          <w:sz w:val="24"/>
          <w:szCs w:val="24"/>
          <w:lang w:val="en-GB"/>
        </w:rPr>
        <w:t xml:space="preserve"> from two new sets of participants who had not heard these sounds before</w:t>
      </w:r>
      <w:r w:rsidRPr="00405701">
        <w:rPr>
          <w:rFonts w:asciiTheme="minorHAnsi" w:hAnsiTheme="minorHAnsi" w:cstheme="minorHAnsi"/>
          <w:color w:val="000000" w:themeColor="text1"/>
          <w:sz w:val="24"/>
          <w:szCs w:val="24"/>
          <w:lang w:val="en-GB"/>
        </w:rPr>
        <w:t xml:space="preserve">. For the </w:t>
      </w:r>
      <w:r w:rsidR="006F4454" w:rsidRPr="00405701">
        <w:rPr>
          <w:rFonts w:asciiTheme="minorHAnsi" w:hAnsiTheme="minorHAnsi" w:cstheme="minorHAnsi"/>
          <w:color w:val="000000" w:themeColor="text1"/>
          <w:sz w:val="24"/>
          <w:szCs w:val="24"/>
          <w:lang w:val="en-GB"/>
        </w:rPr>
        <w:t xml:space="preserve">explicit </w:t>
      </w:r>
      <w:r w:rsidRPr="00405701">
        <w:rPr>
          <w:rFonts w:asciiTheme="minorHAnsi" w:hAnsiTheme="minorHAnsi" w:cstheme="minorHAnsi"/>
          <w:color w:val="000000" w:themeColor="text1"/>
          <w:sz w:val="24"/>
          <w:szCs w:val="24"/>
          <w:lang w:val="en-GB"/>
        </w:rPr>
        <w:t xml:space="preserve">ratings we asked </w:t>
      </w:r>
      <w:r w:rsidR="006F4454" w:rsidRPr="00405701">
        <w:rPr>
          <w:rFonts w:asciiTheme="minorHAnsi" w:hAnsiTheme="minorHAnsi" w:cstheme="minorHAnsi"/>
          <w:color w:val="000000" w:themeColor="text1"/>
          <w:sz w:val="24"/>
          <w:szCs w:val="24"/>
          <w:lang w:val="en-GB"/>
        </w:rPr>
        <w:t>10 adult part</w:t>
      </w:r>
      <w:r w:rsidRPr="00405701">
        <w:rPr>
          <w:rFonts w:asciiTheme="minorHAnsi" w:hAnsiTheme="minorHAnsi" w:cstheme="minorHAnsi"/>
          <w:color w:val="000000" w:themeColor="text1"/>
          <w:sz w:val="24"/>
          <w:szCs w:val="24"/>
          <w:lang w:val="en-GB"/>
        </w:rPr>
        <w:t>i</w:t>
      </w:r>
      <w:r w:rsidR="006F4454" w:rsidRPr="00405701">
        <w:rPr>
          <w:rFonts w:asciiTheme="minorHAnsi" w:hAnsiTheme="minorHAnsi" w:cstheme="minorHAnsi"/>
          <w:color w:val="000000" w:themeColor="text1"/>
          <w:sz w:val="24"/>
          <w:szCs w:val="24"/>
          <w:lang w:val="en-GB"/>
        </w:rPr>
        <w:t>ci</w:t>
      </w:r>
      <w:r w:rsidRPr="00405701">
        <w:rPr>
          <w:rFonts w:asciiTheme="minorHAnsi" w:hAnsiTheme="minorHAnsi" w:cstheme="minorHAnsi"/>
          <w:color w:val="000000" w:themeColor="text1"/>
          <w:sz w:val="24"/>
          <w:szCs w:val="24"/>
          <w:lang w:val="en-GB"/>
        </w:rPr>
        <w:t xml:space="preserve">pants (5 females; mean age = 27.1 years) with normal hearing and no experience with non-human primates to rate each stimulus </w:t>
      </w:r>
      <w:r w:rsidRPr="00405701">
        <w:rPr>
          <w:rFonts w:asciiTheme="minorHAnsi" w:hAnsiTheme="minorHAnsi" w:cstheme="minorHAnsi"/>
          <w:color w:val="000000" w:themeColor="text1"/>
          <w:sz w:val="24"/>
          <w:szCs w:val="24"/>
          <w:lang w:val="en-US"/>
        </w:rPr>
        <w:t xml:space="preserve">on perceived arousal (1-8 </w:t>
      </w:r>
      <w:r w:rsidR="003521C0" w:rsidRPr="00405701">
        <w:rPr>
          <w:rFonts w:asciiTheme="minorHAnsi" w:hAnsiTheme="minorHAnsi" w:cstheme="minorHAnsi"/>
          <w:color w:val="000000" w:themeColor="text1"/>
          <w:sz w:val="24"/>
          <w:szCs w:val="24"/>
          <w:lang w:val="en-US"/>
        </w:rPr>
        <w:t>Likert</w:t>
      </w:r>
      <w:r w:rsidRPr="00405701">
        <w:rPr>
          <w:rFonts w:asciiTheme="minorHAnsi" w:hAnsiTheme="minorHAnsi" w:cstheme="minorHAnsi"/>
          <w:color w:val="000000" w:themeColor="text1"/>
          <w:sz w:val="24"/>
          <w:szCs w:val="24"/>
          <w:lang w:val="en-US"/>
        </w:rPr>
        <w:t xml:space="preserve"> scale from extremely negative (1) to extremely positive (8)). After hearing each sound through headphones, participants used a response sheet to provide their rating. </w:t>
      </w:r>
      <w:r w:rsidR="00441D80" w:rsidRPr="00405701">
        <w:rPr>
          <w:rFonts w:asciiTheme="minorHAnsi" w:hAnsiTheme="minorHAnsi" w:cstheme="minorHAnsi"/>
          <w:color w:val="000000" w:themeColor="text1"/>
          <w:sz w:val="24"/>
          <w:szCs w:val="24"/>
          <w:lang w:val="en-US"/>
        </w:rPr>
        <w:t xml:space="preserve">For the </w:t>
      </w:r>
      <w:r w:rsidRPr="00405701">
        <w:rPr>
          <w:rFonts w:asciiTheme="minorHAnsi" w:hAnsiTheme="minorHAnsi" w:cstheme="minorHAnsi"/>
          <w:color w:val="000000" w:themeColor="text1"/>
          <w:sz w:val="24"/>
          <w:szCs w:val="24"/>
          <w:lang w:val="en-US"/>
        </w:rPr>
        <w:t xml:space="preserve">autonomic measure of arousal </w:t>
      </w:r>
      <w:r w:rsidR="00441D80" w:rsidRPr="00405701">
        <w:rPr>
          <w:rFonts w:asciiTheme="minorHAnsi" w:hAnsiTheme="minorHAnsi" w:cstheme="minorHAnsi"/>
          <w:color w:val="000000" w:themeColor="text1"/>
          <w:sz w:val="24"/>
          <w:szCs w:val="24"/>
          <w:lang w:val="en-US"/>
        </w:rPr>
        <w:t xml:space="preserve">we measured </w:t>
      </w:r>
      <w:r w:rsidRPr="00405701">
        <w:rPr>
          <w:rFonts w:asciiTheme="minorHAnsi" w:hAnsiTheme="minorHAnsi" w:cstheme="minorHAnsi"/>
          <w:color w:val="000000" w:themeColor="text1"/>
          <w:sz w:val="24"/>
          <w:szCs w:val="24"/>
          <w:lang w:val="en-US"/>
        </w:rPr>
        <w:t>galvanic skin response</w:t>
      </w:r>
      <w:r w:rsidR="006F4454" w:rsidRPr="00405701">
        <w:rPr>
          <w:rFonts w:asciiTheme="minorHAnsi" w:hAnsiTheme="minorHAnsi" w:cstheme="minorHAnsi"/>
          <w:color w:val="000000" w:themeColor="text1"/>
          <w:sz w:val="24"/>
          <w:szCs w:val="24"/>
          <w:lang w:val="en-US"/>
        </w:rPr>
        <w:t xml:space="preserve"> in 15 adult participants (4 females, mean age = 22.8 years). These participants undertook the same valence</w:t>
      </w:r>
      <w:r w:rsidR="00441D80" w:rsidRPr="00405701">
        <w:rPr>
          <w:rFonts w:asciiTheme="minorHAnsi" w:hAnsiTheme="minorHAnsi" w:cstheme="minorHAnsi"/>
          <w:color w:val="000000" w:themeColor="text1"/>
          <w:sz w:val="24"/>
          <w:szCs w:val="24"/>
          <w:lang w:val="en-US"/>
        </w:rPr>
        <w:t xml:space="preserve"> </w:t>
      </w:r>
      <w:r w:rsidR="006F4454" w:rsidRPr="00405701">
        <w:rPr>
          <w:rFonts w:asciiTheme="minorHAnsi" w:hAnsiTheme="minorHAnsi" w:cstheme="minorHAnsi"/>
          <w:color w:val="000000" w:themeColor="text1"/>
          <w:sz w:val="24"/>
          <w:szCs w:val="24"/>
          <w:lang w:val="en-US"/>
        </w:rPr>
        <w:t xml:space="preserve">rating experiment described below, whilst </w:t>
      </w:r>
      <w:r w:rsidR="006F4454" w:rsidRPr="00405701">
        <w:rPr>
          <w:rFonts w:asciiTheme="minorHAnsi" w:hAnsiTheme="minorHAnsi" w:cstheme="minorHAnsi"/>
          <w:color w:val="000000" w:themeColor="text1"/>
          <w:sz w:val="24"/>
          <w:szCs w:val="24"/>
          <w:lang w:val="en-US"/>
        </w:rPr>
        <w:lastRenderedPageBreak/>
        <w:t xml:space="preserve">concurrently having their autonomic response to each stimulus measured. </w:t>
      </w:r>
      <w:r w:rsidR="00A43125" w:rsidRPr="00405701">
        <w:rPr>
          <w:rFonts w:asciiTheme="minorHAnsi" w:hAnsiTheme="minorHAnsi" w:cstheme="minorHAnsi"/>
          <w:color w:val="000000" w:themeColor="text1"/>
          <w:sz w:val="24"/>
          <w:szCs w:val="24"/>
          <w:lang w:val="en-US"/>
        </w:rPr>
        <w:t>A</w:t>
      </w:r>
      <w:r w:rsidR="006F4454" w:rsidRPr="00405701">
        <w:rPr>
          <w:rFonts w:asciiTheme="minorHAnsi" w:hAnsiTheme="minorHAnsi" w:cstheme="minorHAnsi"/>
          <w:color w:val="000000" w:themeColor="text1"/>
          <w:sz w:val="24"/>
          <w:szCs w:val="24"/>
        </w:rPr>
        <w:t>MP-36 psychophysiological monitoring system (Biopac, Santa Barbara, CA) together with the AcqKnowledge software (Version 4.1, Biopac)</w:t>
      </w:r>
      <w:r w:rsidR="00DF16A9" w:rsidRPr="00405701">
        <w:rPr>
          <w:rFonts w:asciiTheme="minorHAnsi" w:hAnsiTheme="minorHAnsi" w:cstheme="minorHAnsi"/>
          <w:color w:val="000000" w:themeColor="text1"/>
          <w:sz w:val="24"/>
          <w:szCs w:val="24"/>
        </w:rPr>
        <w:t xml:space="preserve">, </w:t>
      </w:r>
      <w:r w:rsidR="006F4454" w:rsidRPr="00405701">
        <w:rPr>
          <w:rFonts w:asciiTheme="minorHAnsi" w:hAnsiTheme="minorHAnsi" w:cstheme="minorHAnsi"/>
          <w:color w:val="000000" w:themeColor="text1"/>
          <w:sz w:val="24"/>
          <w:szCs w:val="24"/>
        </w:rPr>
        <w:t xml:space="preserve"> was used to monitor the skin conductance response as it varied with the eccrine sweat gland activity. The computer running AcqKnowledge and the computer running E-prime 1.2 (Psychology Software Tools, Inc, Pittsburgh, PA) were interfaced allowing generation of digital TTL timestamps for each stimulus on the Biopac channel recording, so that stimuli presentations during the study were co-registered with Skin Conductance Response (SRC) record. The SCR was sampled at 200 Hz using disposable electrodermal gel electrodes (Biopac model EL507) attached to the distal phalanx of the pointer and middle fingers of the non-dominant hand. Participants were asked to wash their hands with water and dry them gently before the electrodes were attached. For analysis, a smoothing baseline removal and a low-pass filter (1 Hz) were used. SCR was defined as an increase of more than 0.02 microsiemens of the skin conductance level, occurring between 1-5 s after presentation of each stimulus. For each stimulus, we calculated the proportion of 15 participants who </w:t>
      </w:r>
      <w:r w:rsidR="000B6225" w:rsidRPr="00405701">
        <w:rPr>
          <w:rFonts w:asciiTheme="minorHAnsi" w:hAnsiTheme="minorHAnsi" w:cstheme="minorHAnsi"/>
          <w:color w:val="000000" w:themeColor="text1"/>
          <w:sz w:val="24"/>
          <w:szCs w:val="24"/>
        </w:rPr>
        <w:t xml:space="preserve">registered a SCR. Four stimuli </w:t>
      </w:r>
      <w:r w:rsidR="00A43125" w:rsidRPr="00405701">
        <w:rPr>
          <w:rFonts w:asciiTheme="minorHAnsi" w:hAnsiTheme="minorHAnsi" w:cstheme="minorHAnsi"/>
          <w:color w:val="000000" w:themeColor="text1"/>
          <w:sz w:val="24"/>
          <w:szCs w:val="24"/>
        </w:rPr>
        <w:t xml:space="preserve">used in the main study </w:t>
      </w:r>
      <w:r w:rsidR="000B6225" w:rsidRPr="00405701">
        <w:rPr>
          <w:rFonts w:asciiTheme="minorHAnsi" w:hAnsiTheme="minorHAnsi" w:cstheme="minorHAnsi"/>
          <w:color w:val="000000" w:themeColor="text1"/>
          <w:sz w:val="24"/>
          <w:szCs w:val="24"/>
        </w:rPr>
        <w:t xml:space="preserve">(chimpanzee food calls (positive)) were not </w:t>
      </w:r>
      <w:r w:rsidR="00A43125" w:rsidRPr="00405701">
        <w:rPr>
          <w:rFonts w:asciiTheme="minorHAnsi" w:hAnsiTheme="minorHAnsi" w:cstheme="minorHAnsi"/>
          <w:color w:val="000000" w:themeColor="text1"/>
          <w:sz w:val="24"/>
          <w:szCs w:val="24"/>
        </w:rPr>
        <w:t>included</w:t>
      </w:r>
      <w:r w:rsidR="000B6225" w:rsidRPr="00405701">
        <w:rPr>
          <w:rFonts w:asciiTheme="minorHAnsi" w:hAnsiTheme="minorHAnsi" w:cstheme="minorHAnsi"/>
          <w:color w:val="000000" w:themeColor="text1"/>
          <w:sz w:val="24"/>
          <w:szCs w:val="24"/>
        </w:rPr>
        <w:t xml:space="preserve"> in this experiment and so average values from the rest of the chimpanzee food call stimuli were used for these </w:t>
      </w:r>
      <w:r w:rsidR="00405701" w:rsidRPr="00405701">
        <w:rPr>
          <w:rFonts w:asciiTheme="minorHAnsi" w:hAnsiTheme="minorHAnsi" w:cstheme="minorHAnsi"/>
          <w:color w:val="000000" w:themeColor="text1"/>
          <w:sz w:val="24"/>
          <w:szCs w:val="24"/>
        </w:rPr>
        <w:t xml:space="preserve">four </w:t>
      </w:r>
      <w:r w:rsidR="000B6225" w:rsidRPr="00405701">
        <w:rPr>
          <w:rFonts w:asciiTheme="minorHAnsi" w:hAnsiTheme="minorHAnsi" w:cstheme="minorHAnsi"/>
          <w:color w:val="000000" w:themeColor="text1"/>
          <w:sz w:val="24"/>
          <w:szCs w:val="24"/>
        </w:rPr>
        <w:t>stimuli.</w:t>
      </w:r>
    </w:p>
    <w:p w14:paraId="0A0AC6D9" w14:textId="0E08CC54" w:rsidR="001F4EE1" w:rsidRPr="00405701" w:rsidRDefault="001F4EE1" w:rsidP="00C15995">
      <w:pPr>
        <w:spacing w:after="0" w:line="480" w:lineRule="auto"/>
        <w:jc w:val="both"/>
        <w:rPr>
          <w:rFonts w:asciiTheme="minorHAnsi" w:hAnsiTheme="minorHAnsi"/>
          <w:color w:val="000000" w:themeColor="text1"/>
          <w:sz w:val="24"/>
          <w:szCs w:val="24"/>
          <w:lang w:val="en-GB"/>
        </w:rPr>
      </w:pPr>
    </w:p>
    <w:p w14:paraId="582DBD52" w14:textId="5FC6A2F6" w:rsidR="003F5081" w:rsidRPr="00405701" w:rsidRDefault="000A4FB6" w:rsidP="003B0FC4">
      <w:pPr>
        <w:pStyle w:val="MediumGrid1-Accent21"/>
        <w:spacing w:after="0" w:line="480" w:lineRule="auto"/>
        <w:ind w:left="0"/>
        <w:rPr>
          <w:rFonts w:asciiTheme="minorHAnsi" w:hAnsiTheme="minorHAnsi"/>
          <w:b/>
          <w:i/>
          <w:color w:val="000000" w:themeColor="text1"/>
          <w:sz w:val="24"/>
          <w:szCs w:val="24"/>
          <w:lang w:val="en-GB"/>
        </w:rPr>
      </w:pPr>
      <w:r w:rsidRPr="00405701">
        <w:rPr>
          <w:rFonts w:asciiTheme="minorHAnsi" w:hAnsiTheme="minorHAnsi"/>
          <w:b/>
          <w:i/>
          <w:color w:val="000000" w:themeColor="text1"/>
          <w:sz w:val="24"/>
          <w:szCs w:val="24"/>
          <w:lang w:val="en-GB"/>
        </w:rPr>
        <w:t>Behavioural</w:t>
      </w:r>
      <w:r w:rsidR="00121F48" w:rsidRPr="00405701">
        <w:rPr>
          <w:rFonts w:asciiTheme="minorHAnsi" w:hAnsiTheme="minorHAnsi"/>
          <w:b/>
          <w:i/>
          <w:color w:val="000000" w:themeColor="text1"/>
          <w:sz w:val="24"/>
          <w:szCs w:val="24"/>
          <w:lang w:val="en-GB"/>
        </w:rPr>
        <w:t xml:space="preserve"> Experiment</w:t>
      </w:r>
      <w:r w:rsidR="00013E44" w:rsidRPr="00405701">
        <w:rPr>
          <w:rFonts w:asciiTheme="minorHAnsi" w:hAnsiTheme="minorHAnsi"/>
          <w:b/>
          <w:i/>
          <w:color w:val="000000" w:themeColor="text1"/>
          <w:sz w:val="24"/>
          <w:szCs w:val="24"/>
          <w:lang w:val="en-GB"/>
        </w:rPr>
        <w:t>:</w:t>
      </w:r>
    </w:p>
    <w:p w14:paraId="360FBE71" w14:textId="0184B502" w:rsidR="003F5081" w:rsidRPr="00405701" w:rsidRDefault="00124825" w:rsidP="003B0FC4">
      <w:pPr>
        <w:spacing w:after="0"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Six stimulus conditions were employed during </w:t>
      </w:r>
      <w:proofErr w:type="spellStart"/>
      <w:r w:rsidR="000A4FB6" w:rsidRPr="00405701">
        <w:rPr>
          <w:rFonts w:asciiTheme="minorHAnsi" w:hAnsiTheme="minorHAnsi"/>
          <w:color w:val="000000" w:themeColor="text1"/>
          <w:sz w:val="24"/>
          <w:szCs w:val="24"/>
          <w:lang w:val="en-US"/>
        </w:rPr>
        <w:t>behavioural</w:t>
      </w:r>
      <w:proofErr w:type="spellEnd"/>
      <w:r w:rsidRPr="00405701">
        <w:rPr>
          <w:rFonts w:asciiTheme="minorHAnsi" w:hAnsiTheme="minorHAnsi"/>
          <w:color w:val="000000" w:themeColor="text1"/>
          <w:sz w:val="24"/>
          <w:szCs w:val="24"/>
          <w:lang w:val="en-US"/>
        </w:rPr>
        <w:t xml:space="preserve"> assessment of human ability to discriminate</w:t>
      </w:r>
      <w:r w:rsidR="00433D38" w:rsidRPr="00405701">
        <w:rPr>
          <w:rFonts w:asciiTheme="minorHAnsi" w:hAnsiTheme="minorHAnsi"/>
          <w:color w:val="000000" w:themeColor="text1"/>
          <w:sz w:val="24"/>
          <w:szCs w:val="24"/>
          <w:lang w:val="en-US"/>
        </w:rPr>
        <w:t xml:space="preserve"> emotional valence across species</w:t>
      </w:r>
      <w:r w:rsidRPr="00405701">
        <w:rPr>
          <w:rFonts w:asciiTheme="minorHAnsi" w:hAnsiTheme="minorHAnsi"/>
          <w:color w:val="000000" w:themeColor="text1"/>
          <w:sz w:val="24"/>
          <w:szCs w:val="24"/>
          <w:lang w:val="en-US"/>
        </w:rPr>
        <w:t xml:space="preserve">: human-positive, human-negative, chimpanzee-positive, chimpanzee-negative, </w:t>
      </w:r>
      <w:proofErr w:type="gramStart"/>
      <w:r w:rsidRPr="00405701">
        <w:rPr>
          <w:rFonts w:asciiTheme="minorHAnsi" w:hAnsiTheme="minorHAnsi"/>
          <w:color w:val="000000" w:themeColor="text1"/>
          <w:sz w:val="24"/>
          <w:szCs w:val="24"/>
          <w:lang w:val="en-US"/>
        </w:rPr>
        <w:t>macaque</w:t>
      </w:r>
      <w:proofErr w:type="gramEnd"/>
      <w:r w:rsidRPr="00405701">
        <w:rPr>
          <w:rFonts w:asciiTheme="minorHAnsi" w:hAnsiTheme="minorHAnsi"/>
          <w:color w:val="000000" w:themeColor="text1"/>
          <w:sz w:val="24"/>
          <w:szCs w:val="24"/>
          <w:lang w:val="en-US"/>
        </w:rPr>
        <w:t>-positive, macaque-negative.  Participants were asked to rate each stimul</w:t>
      </w:r>
      <w:r w:rsidR="00433D38" w:rsidRPr="00405701">
        <w:rPr>
          <w:rFonts w:asciiTheme="minorHAnsi" w:hAnsiTheme="minorHAnsi"/>
          <w:color w:val="000000" w:themeColor="text1"/>
          <w:sz w:val="24"/>
          <w:szCs w:val="24"/>
          <w:lang w:val="en-US"/>
        </w:rPr>
        <w:t>us</w:t>
      </w:r>
      <w:r w:rsidRPr="00405701">
        <w:rPr>
          <w:rFonts w:asciiTheme="minorHAnsi" w:hAnsiTheme="minorHAnsi"/>
          <w:color w:val="000000" w:themeColor="text1"/>
          <w:sz w:val="24"/>
          <w:szCs w:val="24"/>
          <w:lang w:val="en-US"/>
        </w:rPr>
        <w:t xml:space="preserve"> on perceived affective valence (from extremely </w:t>
      </w:r>
      <w:r w:rsidRPr="00405701">
        <w:rPr>
          <w:rFonts w:asciiTheme="minorHAnsi" w:hAnsiTheme="minorHAnsi"/>
          <w:color w:val="000000" w:themeColor="text1"/>
          <w:sz w:val="24"/>
          <w:szCs w:val="24"/>
          <w:lang w:val="en-US"/>
        </w:rPr>
        <w:lastRenderedPageBreak/>
        <w:t>negative to extremely positive). After hearing each sound participants were presented with a visual analogue scale and asked to rate each sound by pressing a number between one (very negative) and eight (very positive) on the keyboard. All stimuli were presented binaurally through headphones in a random order using E-PRIME v1.2.</w:t>
      </w:r>
    </w:p>
    <w:p w14:paraId="1032A447" w14:textId="77777777" w:rsidR="001455E2" w:rsidRPr="00405701" w:rsidRDefault="001455E2" w:rsidP="003B0FC4">
      <w:pPr>
        <w:spacing w:after="0" w:line="480" w:lineRule="auto"/>
        <w:jc w:val="both"/>
        <w:rPr>
          <w:rFonts w:asciiTheme="minorHAnsi" w:hAnsiTheme="minorHAnsi"/>
          <w:color w:val="000000" w:themeColor="text1"/>
          <w:sz w:val="24"/>
          <w:szCs w:val="24"/>
          <w:lang w:val="en-US"/>
        </w:rPr>
      </w:pPr>
    </w:p>
    <w:p w14:paraId="0358A115" w14:textId="77777777" w:rsidR="00124825" w:rsidRPr="00405701" w:rsidRDefault="00124825" w:rsidP="003B0FC4">
      <w:pPr>
        <w:spacing w:after="0" w:line="480" w:lineRule="auto"/>
        <w:jc w:val="both"/>
        <w:rPr>
          <w:rFonts w:asciiTheme="minorHAnsi" w:hAnsiTheme="minorHAnsi"/>
          <w:b/>
          <w:color w:val="000000" w:themeColor="text1"/>
          <w:sz w:val="24"/>
          <w:szCs w:val="24"/>
          <w:lang w:val="en-GB"/>
        </w:rPr>
      </w:pPr>
    </w:p>
    <w:p w14:paraId="1509B604" w14:textId="77777777" w:rsidR="003F5081" w:rsidRPr="00405701" w:rsidRDefault="00013E44" w:rsidP="003B0FC4">
      <w:pPr>
        <w:spacing w:after="0" w:line="480" w:lineRule="auto"/>
        <w:rPr>
          <w:rFonts w:asciiTheme="minorHAnsi" w:hAnsiTheme="minorHAnsi"/>
          <w:b/>
          <w:i/>
          <w:color w:val="000000" w:themeColor="text1"/>
          <w:sz w:val="24"/>
          <w:szCs w:val="24"/>
          <w:lang w:val="en-GB"/>
        </w:rPr>
      </w:pPr>
      <w:proofErr w:type="gramStart"/>
      <w:r w:rsidRPr="00405701">
        <w:rPr>
          <w:rFonts w:asciiTheme="minorHAnsi" w:hAnsiTheme="minorHAnsi"/>
          <w:b/>
          <w:i/>
          <w:color w:val="000000" w:themeColor="text1"/>
          <w:sz w:val="24"/>
          <w:szCs w:val="24"/>
          <w:lang w:val="en-GB"/>
        </w:rPr>
        <w:t>fMRI</w:t>
      </w:r>
      <w:proofErr w:type="gramEnd"/>
    </w:p>
    <w:p w14:paraId="2B198191" w14:textId="0C398F13" w:rsidR="00705F04" w:rsidRPr="00405701" w:rsidRDefault="00705F04" w:rsidP="004C3CD8">
      <w:pPr>
        <w:pStyle w:val="MediumGrid1-Accent21"/>
        <w:spacing w:after="0" w:line="480" w:lineRule="auto"/>
        <w:ind w:left="0"/>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Stimulus conditions used in the fMRI experiment were identical to those used in the </w:t>
      </w:r>
      <w:proofErr w:type="spellStart"/>
      <w:r w:rsidR="000A4FB6" w:rsidRPr="00405701">
        <w:rPr>
          <w:rFonts w:asciiTheme="minorHAnsi" w:hAnsiTheme="minorHAnsi"/>
          <w:color w:val="000000" w:themeColor="text1"/>
          <w:sz w:val="24"/>
          <w:szCs w:val="24"/>
          <w:lang w:val="en-US"/>
        </w:rPr>
        <w:t>behavioural</w:t>
      </w:r>
      <w:proofErr w:type="spellEnd"/>
      <w:r w:rsidRPr="00405701">
        <w:rPr>
          <w:rFonts w:asciiTheme="minorHAnsi" w:hAnsiTheme="minorHAnsi"/>
          <w:color w:val="000000" w:themeColor="text1"/>
          <w:sz w:val="24"/>
          <w:szCs w:val="24"/>
          <w:lang w:val="en-US"/>
        </w:rPr>
        <w:t xml:space="preserve"> experiment. Stimuli from all conditions were presented in an optim</w:t>
      </w:r>
      <w:r w:rsidR="00586727" w:rsidRPr="00405701">
        <w:rPr>
          <w:rFonts w:asciiTheme="minorHAnsi" w:hAnsiTheme="minorHAnsi"/>
          <w:color w:val="000000" w:themeColor="text1"/>
          <w:sz w:val="24"/>
          <w:szCs w:val="24"/>
          <w:lang w:val="en-US"/>
        </w:rPr>
        <w:t>i</w:t>
      </w:r>
      <w:r w:rsidRPr="00405701">
        <w:rPr>
          <w:rFonts w:asciiTheme="minorHAnsi" w:hAnsiTheme="minorHAnsi"/>
          <w:color w:val="000000" w:themeColor="text1"/>
          <w:sz w:val="24"/>
          <w:szCs w:val="24"/>
          <w:lang w:val="en-US"/>
        </w:rPr>
        <w:t>zed pseudo-random order for event-related fMRI designs, determined by OPTSEQ2 (http://surfer.nmr.mgh.harvard.edu/optseq). Auditory stimuli were delivered to participants via piezoelectric headphones (Magnetic Resonance Systems Ltd.) with Presentation v0.71 (</w:t>
      </w:r>
      <w:hyperlink r:id="rId9" w:history="1">
        <w:r w:rsidRPr="00405701">
          <w:rPr>
            <w:rStyle w:val="Hyperlink"/>
            <w:rFonts w:asciiTheme="minorHAnsi" w:hAnsiTheme="minorHAnsi"/>
            <w:color w:val="000000" w:themeColor="text1"/>
            <w:sz w:val="24"/>
            <w:szCs w:val="24"/>
            <w:lang w:val="en-US"/>
          </w:rPr>
          <w:t>http://www.neurobs.com</w:t>
        </w:r>
      </w:hyperlink>
      <w:r w:rsidRPr="00405701">
        <w:rPr>
          <w:rFonts w:asciiTheme="minorHAnsi" w:hAnsiTheme="minorHAnsi"/>
          <w:color w:val="000000" w:themeColor="text1"/>
          <w:sz w:val="24"/>
          <w:szCs w:val="24"/>
          <w:lang w:val="en-US"/>
        </w:rPr>
        <w:t>). In order to maintain participants’ attention to the acoustic properties of the stimuli, participants were tasked with pressing a button upon presentation of a target amplitude-matched car-horn sound (car_miata.wav; www.partnersinrhyme.com), which was randomly distributed 12 times throughout the entire duration of the experiment (20 minutes).</w:t>
      </w:r>
    </w:p>
    <w:p w14:paraId="315C9B44" w14:textId="1158A227" w:rsidR="00705F04" w:rsidRPr="00405701" w:rsidRDefault="00705F04" w:rsidP="003B0FC4">
      <w:pPr>
        <w:spacing w:after="0" w:line="480" w:lineRule="auto"/>
        <w:ind w:firstLine="708"/>
        <w:jc w:val="both"/>
        <w:rPr>
          <w:rFonts w:asciiTheme="minorHAnsi" w:eastAsia="Times New Roman"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Scanning was performed on a 3T system (GE Healthcare </w:t>
      </w:r>
      <w:proofErr w:type="spellStart"/>
      <w:r w:rsidRPr="00405701">
        <w:rPr>
          <w:rFonts w:asciiTheme="minorHAnsi" w:hAnsiTheme="minorHAnsi"/>
          <w:color w:val="000000" w:themeColor="text1"/>
          <w:sz w:val="24"/>
          <w:szCs w:val="24"/>
          <w:lang w:val="en-US"/>
        </w:rPr>
        <w:t>Signa</w:t>
      </w:r>
      <w:proofErr w:type="spellEnd"/>
      <w:r w:rsidRPr="00405701">
        <w:rPr>
          <w:rFonts w:asciiTheme="minorHAnsi" w:hAnsiTheme="minorHAnsi"/>
          <w:color w:val="000000" w:themeColor="text1"/>
          <w:sz w:val="24"/>
          <w:szCs w:val="24"/>
          <w:lang w:val="en-US"/>
        </w:rPr>
        <w:t xml:space="preserve"> HD) at the York Neuroimaging Centre. In order to ensure maximal brain coverage, </w:t>
      </w:r>
      <w:r w:rsidRPr="00405701">
        <w:rPr>
          <w:rFonts w:asciiTheme="minorHAnsi" w:eastAsia="Times New Roman" w:hAnsiTheme="minorHAnsi"/>
          <w:color w:val="000000" w:themeColor="text1"/>
          <w:sz w:val="24"/>
          <w:szCs w:val="24"/>
          <w:lang w:val="en-US"/>
        </w:rPr>
        <w:t>38 contiguous para-axial slices (Resolution 2.25x2.25x3 mm) were acquired per TR using a gradient-echo EPI pulse sequence (TR</w:t>
      </w:r>
      <w:r w:rsidRPr="00405701">
        <w:rPr>
          <w:rFonts w:asciiTheme="minorHAnsi" w:hAnsiTheme="minorHAnsi"/>
          <w:color w:val="000000" w:themeColor="text1"/>
          <w:sz w:val="24"/>
          <w:szCs w:val="24"/>
          <w:lang w:val="en-US"/>
        </w:rPr>
        <w:t xml:space="preserve">=3 s, TE=33 </w:t>
      </w:r>
      <w:proofErr w:type="spellStart"/>
      <w:r w:rsidRPr="00405701">
        <w:rPr>
          <w:rFonts w:asciiTheme="minorHAnsi" w:hAnsiTheme="minorHAnsi"/>
          <w:color w:val="000000" w:themeColor="text1"/>
          <w:sz w:val="24"/>
          <w:szCs w:val="24"/>
          <w:lang w:val="en-US"/>
        </w:rPr>
        <w:t>ms</w:t>
      </w:r>
      <w:proofErr w:type="spellEnd"/>
      <w:r w:rsidRPr="00405701">
        <w:rPr>
          <w:rFonts w:asciiTheme="minorHAnsi" w:hAnsiTheme="minorHAnsi"/>
          <w:color w:val="000000" w:themeColor="text1"/>
          <w:sz w:val="24"/>
          <w:szCs w:val="24"/>
          <w:lang w:val="en-US"/>
        </w:rPr>
        <w:t>, flip angle=90</w:t>
      </w:r>
      <m:oMath>
        <m:r>
          <w:rPr>
            <w:rFonts w:ascii="Cambria Math" w:hAnsi="Cambria Math"/>
            <w:color w:val="000000" w:themeColor="text1"/>
            <w:sz w:val="24"/>
            <w:szCs w:val="24"/>
            <w:lang w:val="en-US"/>
          </w:rPr>
          <m:t>°</m:t>
        </m:r>
      </m:oMath>
      <w:r w:rsidRPr="00405701">
        <w:rPr>
          <w:rFonts w:asciiTheme="minorHAnsi" w:eastAsia="Times New Roman" w:hAnsiTheme="minorHAnsi"/>
          <w:color w:val="000000" w:themeColor="text1"/>
          <w:sz w:val="24"/>
          <w:szCs w:val="24"/>
          <w:lang w:val="en-US"/>
        </w:rPr>
        <w:t>, FOV=28</w:t>
      </w:r>
      <w:r w:rsidR="009736E4">
        <w:rPr>
          <w:rFonts w:asciiTheme="minorHAnsi" w:eastAsia="Times New Roman" w:hAnsiTheme="minorHAnsi"/>
          <w:color w:val="000000" w:themeColor="text1"/>
          <w:sz w:val="24"/>
          <w:szCs w:val="24"/>
          <w:lang w:val="en-US"/>
        </w:rPr>
        <w:t>8mm</w:t>
      </w:r>
      <w:r w:rsidRPr="00405701">
        <w:rPr>
          <w:rFonts w:asciiTheme="minorHAnsi" w:eastAsia="Times New Roman" w:hAnsiTheme="minorHAnsi"/>
          <w:color w:val="000000" w:themeColor="text1"/>
          <w:sz w:val="24"/>
          <w:szCs w:val="24"/>
          <w:lang w:val="en-US"/>
        </w:rPr>
        <w:t>, matrix= 128x128). A total of 423 volumes were acquired in each functional run (the first three volumes were discarded to allow for T1 saturation). After the functional scanning, T1-weighted anatomical images were obtained for each participant (1x1x1 mm resolution, FOV=29</w:t>
      </w:r>
      <w:r w:rsidR="009736E4">
        <w:rPr>
          <w:rFonts w:asciiTheme="minorHAnsi" w:eastAsia="Times New Roman" w:hAnsiTheme="minorHAnsi"/>
          <w:color w:val="000000" w:themeColor="text1"/>
          <w:sz w:val="24"/>
          <w:szCs w:val="24"/>
          <w:lang w:val="en-US"/>
        </w:rPr>
        <w:t>0mm</w:t>
      </w:r>
      <w:r w:rsidRPr="00405701">
        <w:rPr>
          <w:rFonts w:asciiTheme="minorHAnsi" w:eastAsia="Times New Roman" w:hAnsiTheme="minorHAnsi"/>
          <w:color w:val="000000" w:themeColor="text1"/>
          <w:sz w:val="24"/>
          <w:szCs w:val="24"/>
          <w:lang w:val="en-US"/>
        </w:rPr>
        <w:t>).</w:t>
      </w:r>
    </w:p>
    <w:p w14:paraId="4775E02C" w14:textId="0C031F75" w:rsidR="001455E2" w:rsidRPr="00405701" w:rsidRDefault="00887698" w:rsidP="00887698">
      <w:pPr>
        <w:spacing w:after="0" w:line="480" w:lineRule="auto"/>
        <w:ind w:firstLine="708"/>
        <w:jc w:val="both"/>
        <w:rPr>
          <w:rFonts w:asciiTheme="minorHAnsi" w:hAnsiTheme="minorHAnsi"/>
          <w:color w:val="000000" w:themeColor="text1"/>
          <w:sz w:val="24"/>
          <w:szCs w:val="24"/>
          <w:lang w:val="en-GB"/>
        </w:rPr>
      </w:pPr>
      <w:r w:rsidRPr="00405701">
        <w:rPr>
          <w:rFonts w:asciiTheme="minorHAnsi" w:eastAsia="Times New Roman" w:hAnsiTheme="minorHAnsi"/>
          <w:color w:val="000000" w:themeColor="text1"/>
          <w:sz w:val="24"/>
          <w:szCs w:val="24"/>
          <w:lang w:val="en-US"/>
        </w:rPr>
        <w:lastRenderedPageBreak/>
        <w:t xml:space="preserve">Univariate analyses of the fMRI data were performed with FEAT (http://www.fmrib.ox.ac.uk/fsl). In all scans the initial 9 s of data were removed to reduce the effects of magnetic stimulation. Motion correction (MCFLIRT, FSL49) was applied followed by temporal high-pass filtering (Gaussian-weighted least-squared straight line fittings, sigma=15 s). Spatial smoothing (Gaussian) was applied at 5 mm FWHM. Parameter estimates were generated for each condition by regressing the hemodynamic response of each voxel against a box-car </w:t>
      </w:r>
      <w:proofErr w:type="spellStart"/>
      <w:r w:rsidRPr="00405701">
        <w:rPr>
          <w:rFonts w:asciiTheme="minorHAnsi" w:eastAsia="Times New Roman" w:hAnsiTheme="minorHAnsi"/>
          <w:color w:val="000000" w:themeColor="text1"/>
          <w:sz w:val="24"/>
          <w:szCs w:val="24"/>
          <w:lang w:val="en-US"/>
        </w:rPr>
        <w:t>regressor</w:t>
      </w:r>
      <w:proofErr w:type="spellEnd"/>
      <w:r w:rsidRPr="00405701">
        <w:rPr>
          <w:rFonts w:asciiTheme="minorHAnsi" w:eastAsia="Times New Roman" w:hAnsiTheme="minorHAnsi"/>
          <w:color w:val="000000" w:themeColor="text1"/>
          <w:sz w:val="24"/>
          <w:szCs w:val="24"/>
          <w:lang w:val="en-US"/>
        </w:rPr>
        <w:t xml:space="preserve"> convolved with a single-gamma HRF. The frequency, arousal (</w:t>
      </w:r>
      <w:proofErr w:type="spellStart"/>
      <w:r w:rsidR="000A4FB6" w:rsidRPr="00405701">
        <w:rPr>
          <w:rFonts w:asciiTheme="minorHAnsi" w:eastAsia="Times New Roman" w:hAnsiTheme="minorHAnsi"/>
          <w:color w:val="000000" w:themeColor="text1"/>
          <w:sz w:val="24"/>
          <w:szCs w:val="24"/>
          <w:lang w:val="en-US"/>
        </w:rPr>
        <w:t>behavioural</w:t>
      </w:r>
      <w:proofErr w:type="spellEnd"/>
      <w:r w:rsidRPr="00405701">
        <w:rPr>
          <w:rFonts w:asciiTheme="minorHAnsi" w:eastAsia="Times New Roman" w:hAnsiTheme="minorHAnsi"/>
          <w:color w:val="000000" w:themeColor="text1"/>
          <w:sz w:val="24"/>
          <w:szCs w:val="24"/>
          <w:lang w:val="en-US"/>
        </w:rPr>
        <w:t xml:space="preserve">) and arousal (GSR) measures were also added as </w:t>
      </w:r>
      <w:proofErr w:type="spellStart"/>
      <w:r w:rsidRPr="00405701">
        <w:rPr>
          <w:rFonts w:asciiTheme="minorHAnsi" w:eastAsia="Times New Roman" w:hAnsiTheme="minorHAnsi"/>
          <w:color w:val="000000" w:themeColor="text1"/>
          <w:sz w:val="24"/>
          <w:szCs w:val="24"/>
          <w:lang w:val="en-US"/>
        </w:rPr>
        <w:t>regressors</w:t>
      </w:r>
      <w:proofErr w:type="spellEnd"/>
      <w:r w:rsidRPr="00405701">
        <w:rPr>
          <w:rFonts w:asciiTheme="minorHAnsi" w:eastAsia="Times New Roman" w:hAnsiTheme="minorHAnsi"/>
          <w:color w:val="000000" w:themeColor="text1"/>
          <w:sz w:val="24"/>
          <w:szCs w:val="24"/>
          <w:lang w:val="en-US"/>
        </w:rPr>
        <w:t xml:space="preserve">.  A ‘species’ contrast was run to determine if there were any regions that </w:t>
      </w:r>
      <w:r w:rsidRPr="00992485">
        <w:rPr>
          <w:rFonts w:asciiTheme="minorHAnsi" w:eastAsia="Times New Roman" w:hAnsiTheme="minorHAnsi"/>
          <w:color w:val="000000" w:themeColor="text1"/>
          <w:sz w:val="24"/>
          <w:szCs w:val="24"/>
          <w:lang w:val="en-US"/>
        </w:rPr>
        <w:t xml:space="preserve">showed progressive response to vocalizations from different species </w:t>
      </w:r>
      <w:r w:rsidRPr="00B24C03">
        <w:rPr>
          <w:rFonts w:asciiTheme="minorHAnsi" w:eastAsia="Times New Roman" w:hAnsiTheme="minorHAnsi"/>
          <w:color w:val="000000" w:themeColor="text1"/>
          <w:sz w:val="24"/>
          <w:szCs w:val="24"/>
          <w:lang w:val="en-US"/>
        </w:rPr>
        <w:t>(human</w:t>
      </w:r>
      <w:r w:rsidR="00992485" w:rsidRPr="00B24C03">
        <w:rPr>
          <w:rFonts w:asciiTheme="minorHAnsi" w:eastAsia="Times New Roman" w:hAnsiTheme="minorHAnsi"/>
          <w:color w:val="000000" w:themeColor="text1"/>
          <w:sz w:val="24"/>
          <w:szCs w:val="24"/>
          <w:lang w:val="en-US"/>
        </w:rPr>
        <w:t xml:space="preserve"> [1] </w:t>
      </w:r>
      <w:r w:rsidRPr="00B24C03">
        <w:rPr>
          <w:rFonts w:asciiTheme="minorHAnsi" w:eastAsia="Times New Roman" w:hAnsiTheme="minorHAnsi"/>
          <w:color w:val="000000" w:themeColor="text1"/>
          <w:sz w:val="24"/>
          <w:szCs w:val="24"/>
          <w:lang w:val="en-US"/>
        </w:rPr>
        <w:t>&gt;</w:t>
      </w:r>
      <w:r w:rsidR="00992485" w:rsidRPr="00B24C03">
        <w:rPr>
          <w:rFonts w:asciiTheme="minorHAnsi" w:eastAsia="Times New Roman" w:hAnsiTheme="minorHAnsi"/>
          <w:color w:val="000000" w:themeColor="text1"/>
          <w:sz w:val="24"/>
          <w:szCs w:val="24"/>
          <w:lang w:val="en-US"/>
        </w:rPr>
        <w:t xml:space="preserve"> </w:t>
      </w:r>
      <w:r w:rsidRPr="00B24C03">
        <w:rPr>
          <w:rFonts w:asciiTheme="minorHAnsi" w:eastAsia="Times New Roman" w:hAnsiTheme="minorHAnsi"/>
          <w:color w:val="000000" w:themeColor="text1"/>
          <w:sz w:val="24"/>
          <w:szCs w:val="24"/>
          <w:lang w:val="en-US"/>
        </w:rPr>
        <w:t>chimpanzee</w:t>
      </w:r>
      <w:r w:rsidR="00992485" w:rsidRPr="00B24C03">
        <w:rPr>
          <w:rFonts w:asciiTheme="minorHAnsi" w:eastAsia="Times New Roman" w:hAnsiTheme="minorHAnsi"/>
          <w:color w:val="000000" w:themeColor="text1"/>
          <w:sz w:val="24"/>
          <w:szCs w:val="24"/>
          <w:lang w:val="en-US"/>
        </w:rPr>
        <w:t xml:space="preserve"> [0] </w:t>
      </w:r>
      <w:r w:rsidRPr="00B24C03">
        <w:rPr>
          <w:rFonts w:asciiTheme="minorHAnsi" w:eastAsia="Times New Roman" w:hAnsiTheme="minorHAnsi"/>
          <w:color w:val="000000" w:themeColor="text1"/>
          <w:sz w:val="24"/>
          <w:szCs w:val="24"/>
          <w:lang w:val="en-US"/>
        </w:rPr>
        <w:t>&gt;</w:t>
      </w:r>
      <w:r w:rsidR="00992485" w:rsidRPr="00B24C03">
        <w:rPr>
          <w:rFonts w:asciiTheme="minorHAnsi" w:eastAsia="Times New Roman" w:hAnsiTheme="minorHAnsi"/>
          <w:color w:val="000000" w:themeColor="text1"/>
          <w:sz w:val="24"/>
          <w:szCs w:val="24"/>
          <w:lang w:val="en-US"/>
        </w:rPr>
        <w:t xml:space="preserve"> </w:t>
      </w:r>
      <w:proofErr w:type="gramStart"/>
      <w:r w:rsidRPr="00B24C03">
        <w:rPr>
          <w:rFonts w:asciiTheme="minorHAnsi" w:eastAsia="Times New Roman" w:hAnsiTheme="minorHAnsi"/>
          <w:color w:val="000000" w:themeColor="text1"/>
          <w:sz w:val="24"/>
          <w:szCs w:val="24"/>
          <w:lang w:val="en-US"/>
        </w:rPr>
        <w:t>macaque</w:t>
      </w:r>
      <w:r w:rsidR="00992485" w:rsidRPr="00B24C03">
        <w:rPr>
          <w:rFonts w:asciiTheme="minorHAnsi" w:eastAsia="Times New Roman" w:hAnsiTheme="minorHAnsi"/>
          <w:color w:val="000000" w:themeColor="text1"/>
          <w:sz w:val="24"/>
          <w:szCs w:val="24"/>
          <w:lang w:val="en-US"/>
        </w:rPr>
        <w:t>[</w:t>
      </w:r>
      <w:proofErr w:type="gramEnd"/>
      <w:r w:rsidR="00992485" w:rsidRPr="00B24C03">
        <w:rPr>
          <w:rFonts w:asciiTheme="minorHAnsi" w:eastAsia="Times New Roman" w:hAnsiTheme="minorHAnsi"/>
          <w:color w:val="000000" w:themeColor="text1"/>
          <w:sz w:val="24"/>
          <w:szCs w:val="24"/>
          <w:lang w:val="en-US"/>
        </w:rPr>
        <w:t>-1]</w:t>
      </w:r>
      <w:r w:rsidRPr="00B24C03">
        <w:rPr>
          <w:rFonts w:asciiTheme="minorHAnsi" w:eastAsia="Times New Roman" w:hAnsiTheme="minorHAnsi"/>
          <w:color w:val="000000" w:themeColor="text1"/>
          <w:sz w:val="24"/>
          <w:szCs w:val="24"/>
          <w:lang w:val="en-US"/>
        </w:rPr>
        <w:t xml:space="preserve">). </w:t>
      </w:r>
      <w:r w:rsidR="00992485" w:rsidRPr="00B24C03">
        <w:rPr>
          <w:sz w:val="24"/>
          <w:szCs w:val="24"/>
        </w:rPr>
        <w:t xml:space="preserve">This enabled </w:t>
      </w:r>
      <w:r w:rsidR="00992485" w:rsidRPr="00B24C03">
        <w:rPr>
          <w:sz w:val="24"/>
          <w:szCs w:val="24"/>
        </w:rPr>
        <w:br/>
        <w:t>us to identify voxels that showed a bigger response to human vocalizations, an</w:t>
      </w:r>
      <w:r w:rsidR="00992485" w:rsidRPr="00B24C03">
        <w:rPr>
          <w:sz w:val="24"/>
          <w:szCs w:val="24"/>
        </w:rPr>
        <w:br/>
        <w:t>intermediate response to chimp vocalizations and a smaller response to</w:t>
      </w:r>
      <w:r w:rsidR="00992485" w:rsidRPr="00B24C03">
        <w:rPr>
          <w:sz w:val="24"/>
          <w:szCs w:val="24"/>
        </w:rPr>
        <w:br/>
        <w:t>macaque vocalizations.</w:t>
      </w:r>
      <w:r w:rsidR="00992485" w:rsidRPr="00992485">
        <w:rPr>
          <w:sz w:val="24"/>
          <w:szCs w:val="24"/>
        </w:rPr>
        <w:t xml:space="preserve"> </w:t>
      </w:r>
      <w:r w:rsidRPr="00992485">
        <w:rPr>
          <w:rFonts w:asciiTheme="minorHAnsi" w:eastAsia="Times New Roman" w:hAnsiTheme="minorHAnsi"/>
          <w:color w:val="000000" w:themeColor="text1"/>
          <w:sz w:val="24"/>
          <w:szCs w:val="24"/>
          <w:lang w:val="en-US"/>
        </w:rPr>
        <w:t xml:space="preserve"> Next, individual partic</w:t>
      </w:r>
      <w:r w:rsidRPr="00405701">
        <w:rPr>
          <w:rFonts w:asciiTheme="minorHAnsi" w:eastAsia="Times New Roman" w:hAnsiTheme="minorHAnsi"/>
          <w:color w:val="000000" w:themeColor="text1"/>
          <w:sz w:val="24"/>
          <w:szCs w:val="24"/>
          <w:lang w:val="en-US"/>
        </w:rPr>
        <w:t>ipant data were entered into higher-level group</w:t>
      </w:r>
      <w:r w:rsidR="00631C3F" w:rsidRPr="00405701">
        <w:rPr>
          <w:rFonts w:asciiTheme="minorHAnsi" w:eastAsia="Times New Roman" w:hAnsiTheme="minorHAnsi"/>
          <w:color w:val="000000" w:themeColor="text1"/>
          <w:sz w:val="24"/>
          <w:szCs w:val="24"/>
          <w:lang w:val="en-US"/>
        </w:rPr>
        <w:t xml:space="preserve"> </w:t>
      </w:r>
      <w:r w:rsidRPr="00405701">
        <w:rPr>
          <w:rFonts w:asciiTheme="minorHAnsi" w:eastAsia="Times New Roman" w:hAnsiTheme="minorHAnsi"/>
          <w:color w:val="000000" w:themeColor="text1"/>
          <w:sz w:val="24"/>
          <w:szCs w:val="24"/>
          <w:lang w:val="en-US"/>
        </w:rPr>
        <w:t xml:space="preserve">analyses using a mixed-effects design (FLAME, FSL). Functional data were first co-registered to an in-plane FLAIR anatomical image then to a high-resolution T1-anatomical image, and finally onto the standard MNI brain (ICBM152). </w:t>
      </w:r>
      <w:r w:rsidR="009736E4">
        <w:rPr>
          <w:rFonts w:asciiTheme="minorHAnsi" w:hAnsiTheme="minorHAnsi"/>
          <w:color w:val="000000" w:themeColor="text1"/>
          <w:sz w:val="24"/>
          <w:szCs w:val="24"/>
          <w:lang w:val="en-GB"/>
        </w:rPr>
        <w:t xml:space="preserve">Z-statistic </w:t>
      </w:r>
      <w:r w:rsidRPr="00405701">
        <w:rPr>
          <w:rFonts w:asciiTheme="minorHAnsi" w:hAnsiTheme="minorHAnsi"/>
          <w:color w:val="000000" w:themeColor="text1"/>
          <w:sz w:val="24"/>
          <w:szCs w:val="24"/>
          <w:lang w:val="en-GB"/>
        </w:rPr>
        <w:t>(</w:t>
      </w:r>
      <w:proofErr w:type="spellStart"/>
      <w:r w:rsidRPr="00405701">
        <w:rPr>
          <w:rFonts w:asciiTheme="minorHAnsi" w:hAnsiTheme="minorHAnsi"/>
          <w:color w:val="000000" w:themeColor="text1"/>
          <w:sz w:val="24"/>
          <w:szCs w:val="24"/>
          <w:lang w:val="en-GB"/>
        </w:rPr>
        <w:t>Gaussianised</w:t>
      </w:r>
      <w:proofErr w:type="spellEnd"/>
      <w:r w:rsidRPr="00405701">
        <w:rPr>
          <w:rFonts w:asciiTheme="minorHAnsi" w:hAnsiTheme="minorHAnsi"/>
          <w:color w:val="000000" w:themeColor="text1"/>
          <w:sz w:val="24"/>
          <w:szCs w:val="24"/>
          <w:lang w:val="en-GB"/>
        </w:rPr>
        <w:t xml:space="preserve"> T) statistic images were generated using an uncorrected threshold of p&lt;0.001 (Worsley et al, 1992).</w:t>
      </w:r>
    </w:p>
    <w:p w14:paraId="3F6C493B" w14:textId="77777777" w:rsidR="00B25D8B" w:rsidRPr="00405701" w:rsidRDefault="00B25D8B" w:rsidP="003B0FC4">
      <w:pPr>
        <w:autoSpaceDE w:val="0"/>
        <w:autoSpaceDN w:val="0"/>
        <w:adjustRightInd w:val="0"/>
        <w:spacing w:after="0" w:line="480" w:lineRule="auto"/>
        <w:jc w:val="both"/>
        <w:rPr>
          <w:rFonts w:asciiTheme="minorHAnsi" w:hAnsiTheme="minorHAnsi"/>
          <w:color w:val="000000" w:themeColor="text1"/>
          <w:sz w:val="24"/>
          <w:szCs w:val="24"/>
          <w:lang w:val="en-GB"/>
        </w:rPr>
      </w:pPr>
    </w:p>
    <w:p w14:paraId="38423FA4" w14:textId="77777777" w:rsidR="0009261A" w:rsidRPr="00405701" w:rsidRDefault="0009261A" w:rsidP="003B0FC4">
      <w:pPr>
        <w:autoSpaceDE w:val="0"/>
        <w:autoSpaceDN w:val="0"/>
        <w:adjustRightInd w:val="0"/>
        <w:spacing w:after="0" w:line="480" w:lineRule="auto"/>
        <w:jc w:val="both"/>
        <w:rPr>
          <w:rFonts w:asciiTheme="minorHAnsi" w:hAnsiTheme="minorHAnsi"/>
          <w:b/>
          <w:color w:val="000000" w:themeColor="text1"/>
          <w:sz w:val="24"/>
          <w:szCs w:val="24"/>
          <w:lang w:val="en-GB"/>
        </w:rPr>
      </w:pPr>
    </w:p>
    <w:p w14:paraId="60903CEF" w14:textId="77777777" w:rsidR="00CD35F4" w:rsidRPr="00405701" w:rsidRDefault="00CD35F4" w:rsidP="003B0FC4">
      <w:pPr>
        <w:spacing w:after="0" w:line="480" w:lineRule="auto"/>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br w:type="page"/>
      </w:r>
    </w:p>
    <w:p w14:paraId="187E8C2C" w14:textId="77777777" w:rsidR="003F5081" w:rsidRPr="00405701" w:rsidRDefault="00013E44" w:rsidP="003B0FC4">
      <w:pPr>
        <w:autoSpaceDE w:val="0"/>
        <w:autoSpaceDN w:val="0"/>
        <w:adjustRightInd w:val="0"/>
        <w:spacing w:after="0" w:line="480" w:lineRule="auto"/>
        <w:jc w:val="both"/>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lastRenderedPageBreak/>
        <w:t>R</w:t>
      </w:r>
      <w:r w:rsidR="00CD35F4" w:rsidRPr="00405701">
        <w:rPr>
          <w:rFonts w:asciiTheme="minorHAnsi" w:hAnsiTheme="minorHAnsi"/>
          <w:b/>
          <w:color w:val="000000" w:themeColor="text1"/>
          <w:sz w:val="24"/>
          <w:szCs w:val="24"/>
          <w:lang w:val="en-GB"/>
        </w:rPr>
        <w:t>ESULTS</w:t>
      </w:r>
      <w:r w:rsidRPr="00405701">
        <w:rPr>
          <w:rFonts w:asciiTheme="minorHAnsi" w:hAnsiTheme="minorHAnsi"/>
          <w:b/>
          <w:color w:val="000000" w:themeColor="text1"/>
          <w:sz w:val="24"/>
          <w:szCs w:val="24"/>
          <w:lang w:val="en-GB"/>
        </w:rPr>
        <w:t xml:space="preserve"> </w:t>
      </w:r>
    </w:p>
    <w:p w14:paraId="5793FB8B" w14:textId="77777777" w:rsidR="000B6225" w:rsidRPr="00405701" w:rsidRDefault="000B6225" w:rsidP="003B0FC4">
      <w:pPr>
        <w:pStyle w:val="MediumGrid1-Accent21"/>
        <w:spacing w:after="0" w:line="480" w:lineRule="auto"/>
        <w:ind w:left="0"/>
        <w:rPr>
          <w:rFonts w:asciiTheme="minorHAnsi" w:hAnsiTheme="minorHAnsi"/>
          <w:b/>
          <w:i/>
          <w:color w:val="000000" w:themeColor="text1"/>
          <w:sz w:val="24"/>
          <w:szCs w:val="24"/>
          <w:lang w:val="en-GB"/>
        </w:rPr>
      </w:pPr>
      <w:r w:rsidRPr="00405701">
        <w:rPr>
          <w:rFonts w:asciiTheme="minorHAnsi" w:hAnsiTheme="minorHAnsi"/>
          <w:b/>
          <w:i/>
          <w:color w:val="000000" w:themeColor="text1"/>
          <w:sz w:val="24"/>
          <w:szCs w:val="24"/>
          <w:lang w:val="en-GB"/>
        </w:rPr>
        <w:t>Properties of the stimuli</w:t>
      </w:r>
    </w:p>
    <w:p w14:paraId="49D42450" w14:textId="66514A15" w:rsidR="003F5081" w:rsidRPr="00405701" w:rsidRDefault="00013E44" w:rsidP="003B0FC4">
      <w:pPr>
        <w:pStyle w:val="MediumGrid1-Accent21"/>
        <w:spacing w:after="0" w:line="480" w:lineRule="auto"/>
        <w:ind w:left="0"/>
        <w:rPr>
          <w:rFonts w:asciiTheme="minorHAnsi" w:hAnsiTheme="minorHAnsi"/>
          <w:color w:val="000000" w:themeColor="text1"/>
          <w:sz w:val="24"/>
          <w:szCs w:val="24"/>
          <w:u w:val="single"/>
          <w:lang w:val="en-GB"/>
        </w:rPr>
      </w:pPr>
      <w:r w:rsidRPr="00405701">
        <w:rPr>
          <w:rFonts w:asciiTheme="minorHAnsi" w:hAnsiTheme="minorHAnsi"/>
          <w:color w:val="000000" w:themeColor="text1"/>
          <w:sz w:val="24"/>
          <w:szCs w:val="24"/>
          <w:u w:val="single"/>
          <w:lang w:val="en-GB"/>
        </w:rPr>
        <w:t>Acoustical analysis</w:t>
      </w:r>
    </w:p>
    <w:p w14:paraId="1ED771B0" w14:textId="00B444E6" w:rsidR="002D6DCF" w:rsidRPr="00405701" w:rsidRDefault="00013E44" w:rsidP="00921640">
      <w:pPr>
        <w:spacing w:after="0"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Statistical comparisons between acoustical parameters of the different categories of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were performed using two-way ANOVAs with species (human/chimp/macaque) and valence (positiv</w:t>
      </w:r>
      <w:r w:rsidR="00A12071" w:rsidRPr="00405701">
        <w:rPr>
          <w:rFonts w:asciiTheme="minorHAnsi" w:hAnsiTheme="minorHAnsi"/>
          <w:color w:val="000000" w:themeColor="text1"/>
          <w:sz w:val="24"/>
          <w:szCs w:val="24"/>
          <w:lang w:val="en-GB"/>
        </w:rPr>
        <w:t>e/negative) as factors</w:t>
      </w:r>
      <w:r w:rsidR="008E09DC" w:rsidRPr="00405701">
        <w:rPr>
          <w:rFonts w:asciiTheme="minorHAnsi" w:hAnsiTheme="minorHAnsi"/>
          <w:color w:val="000000" w:themeColor="text1"/>
          <w:sz w:val="24"/>
          <w:szCs w:val="24"/>
          <w:lang w:val="en-GB"/>
        </w:rPr>
        <w:t xml:space="preserve">. </w:t>
      </w:r>
      <w:r w:rsidR="0084299E" w:rsidRPr="00405701">
        <w:rPr>
          <w:rFonts w:asciiTheme="minorHAnsi" w:hAnsiTheme="minorHAnsi"/>
          <w:color w:val="000000" w:themeColor="text1"/>
          <w:sz w:val="24"/>
          <w:szCs w:val="24"/>
          <w:lang w:val="en-GB"/>
        </w:rPr>
        <w:t>No significant interaction or main effects were found for mean RMS amplitude, indicating stimuli were effectively equalized in amplitude.</w:t>
      </w:r>
      <w:r w:rsidR="00887698" w:rsidRPr="00405701">
        <w:rPr>
          <w:rFonts w:asciiTheme="minorHAnsi" w:hAnsiTheme="minorHAnsi"/>
          <w:color w:val="000000" w:themeColor="text1"/>
          <w:sz w:val="24"/>
          <w:szCs w:val="24"/>
          <w:lang w:val="en-GB"/>
        </w:rPr>
        <w:t xml:space="preserve"> </w:t>
      </w:r>
      <w:r w:rsidR="00921640" w:rsidRPr="00405701">
        <w:rPr>
          <w:rFonts w:asciiTheme="minorHAnsi" w:hAnsiTheme="minorHAnsi"/>
          <w:color w:val="000000" w:themeColor="text1"/>
          <w:sz w:val="24"/>
          <w:szCs w:val="24"/>
          <w:lang w:val="en-GB"/>
        </w:rPr>
        <w:t>The duration of sounds varied</w:t>
      </w:r>
      <w:r w:rsidR="00887698" w:rsidRPr="00405701">
        <w:rPr>
          <w:rFonts w:asciiTheme="minorHAnsi" w:hAnsiTheme="minorHAnsi"/>
          <w:color w:val="000000" w:themeColor="text1"/>
          <w:sz w:val="24"/>
          <w:szCs w:val="24"/>
          <w:lang w:val="en-GB"/>
        </w:rPr>
        <w:t xml:space="preserve"> </w:t>
      </w:r>
      <w:r w:rsidR="00921640" w:rsidRPr="00405701">
        <w:rPr>
          <w:rFonts w:asciiTheme="minorHAnsi" w:hAnsiTheme="minorHAnsi"/>
          <w:color w:val="000000" w:themeColor="text1"/>
          <w:sz w:val="24"/>
          <w:szCs w:val="24"/>
          <w:lang w:val="en-GB"/>
        </w:rPr>
        <w:t xml:space="preserve">across species </w:t>
      </w:r>
      <w:r w:rsidR="008E09DC" w:rsidRPr="00405701">
        <w:rPr>
          <w:rFonts w:asciiTheme="minorHAnsi" w:hAnsiTheme="minorHAnsi"/>
          <w:color w:val="000000" w:themeColor="text1"/>
          <w:sz w:val="24"/>
          <w:szCs w:val="24"/>
          <w:lang w:val="en-GB"/>
        </w:rPr>
        <w:t>(</w:t>
      </w:r>
      <w:proofErr w:type="gramStart"/>
      <w:r w:rsidR="008E09DC" w:rsidRPr="00405701">
        <w:rPr>
          <w:rFonts w:asciiTheme="minorHAnsi" w:hAnsiTheme="minorHAnsi"/>
          <w:i/>
          <w:color w:val="000000" w:themeColor="text1"/>
          <w:sz w:val="24"/>
          <w:szCs w:val="24"/>
          <w:lang w:val="en-GB"/>
        </w:rPr>
        <w:t>F</w:t>
      </w:r>
      <w:r w:rsidR="002D6DCF" w:rsidRPr="00405701">
        <w:rPr>
          <w:rFonts w:asciiTheme="minorHAnsi" w:hAnsiTheme="minorHAnsi"/>
          <w:color w:val="000000" w:themeColor="text1"/>
          <w:sz w:val="24"/>
          <w:szCs w:val="24"/>
          <w:lang w:val="en-GB"/>
        </w:rPr>
        <w:t>(</w:t>
      </w:r>
      <w:proofErr w:type="gramEnd"/>
      <w:r w:rsidR="002D6DCF" w:rsidRPr="00405701">
        <w:rPr>
          <w:rFonts w:asciiTheme="minorHAnsi" w:hAnsiTheme="minorHAnsi"/>
          <w:color w:val="000000" w:themeColor="text1"/>
          <w:sz w:val="24"/>
          <w:szCs w:val="24"/>
          <w:lang w:val="en-GB"/>
        </w:rPr>
        <w:t xml:space="preserve">2,24) = 10.19, </w:t>
      </w:r>
      <w:r w:rsidR="002D6DCF" w:rsidRPr="00405701">
        <w:rPr>
          <w:rFonts w:asciiTheme="minorHAnsi" w:hAnsiTheme="minorHAnsi"/>
          <w:i/>
          <w:color w:val="000000" w:themeColor="text1"/>
          <w:sz w:val="24"/>
          <w:szCs w:val="24"/>
          <w:lang w:val="en-GB"/>
        </w:rPr>
        <w:t>p</w:t>
      </w:r>
      <w:r w:rsidR="002D6DCF" w:rsidRPr="00405701">
        <w:rPr>
          <w:rFonts w:asciiTheme="minorHAnsi" w:hAnsiTheme="minorHAnsi"/>
          <w:color w:val="000000" w:themeColor="text1"/>
          <w:sz w:val="24"/>
          <w:szCs w:val="24"/>
          <w:lang w:val="en-GB"/>
        </w:rPr>
        <w:t xml:space="preserve"> = .01</w:t>
      </w:r>
      <w:r w:rsidR="00FE1835" w:rsidRPr="00405701">
        <w:rPr>
          <w:rFonts w:asciiTheme="minorHAnsi" w:hAnsiTheme="minorHAnsi"/>
          <w:color w:val="000000" w:themeColor="text1"/>
          <w:sz w:val="24"/>
          <w:szCs w:val="24"/>
          <w:lang w:val="en-GB"/>
        </w:rPr>
        <w:t>0</w:t>
      </w:r>
      <w:r w:rsidR="00A64276" w:rsidRPr="00405701">
        <w:rPr>
          <w:rFonts w:asciiTheme="minorHAnsi" w:hAnsiTheme="minorHAnsi"/>
          <w:color w:val="000000" w:themeColor="text1"/>
          <w:sz w:val="24"/>
          <w:szCs w:val="24"/>
          <w:lang w:val="en-GB"/>
        </w:rPr>
        <w:t>, partial eta squared = .46</w:t>
      </w:r>
      <w:r w:rsidR="00921640" w:rsidRPr="00405701">
        <w:rPr>
          <w:rFonts w:asciiTheme="minorHAnsi" w:hAnsiTheme="minorHAnsi"/>
          <w:color w:val="000000" w:themeColor="text1"/>
          <w:sz w:val="24"/>
          <w:szCs w:val="24"/>
          <w:lang w:val="en-GB"/>
        </w:rPr>
        <w:t>).</w:t>
      </w:r>
      <w:r w:rsidR="002D6DCF" w:rsidRPr="00405701">
        <w:rPr>
          <w:rFonts w:asciiTheme="minorHAnsi" w:hAnsiTheme="minorHAnsi"/>
          <w:color w:val="000000" w:themeColor="text1"/>
          <w:sz w:val="24"/>
          <w:szCs w:val="24"/>
          <w:lang w:val="en-GB"/>
        </w:rPr>
        <w:t xml:space="preserve"> Bonferroni</w:t>
      </w:r>
      <w:r w:rsidR="00054431" w:rsidRPr="00405701">
        <w:rPr>
          <w:rFonts w:asciiTheme="minorHAnsi" w:hAnsiTheme="minorHAnsi"/>
          <w:color w:val="000000" w:themeColor="text1"/>
          <w:sz w:val="24"/>
          <w:szCs w:val="24"/>
          <w:lang w:val="en-GB"/>
        </w:rPr>
        <w:t>-</w:t>
      </w:r>
      <w:r w:rsidR="002D6DCF" w:rsidRPr="00405701">
        <w:rPr>
          <w:rFonts w:asciiTheme="minorHAnsi" w:hAnsiTheme="minorHAnsi"/>
          <w:color w:val="000000" w:themeColor="text1"/>
          <w:sz w:val="24"/>
          <w:szCs w:val="24"/>
          <w:lang w:val="en-GB"/>
        </w:rPr>
        <w:t>corrected post-hoc tests reveal</w:t>
      </w:r>
      <w:r w:rsidR="00D8548C" w:rsidRPr="00405701">
        <w:rPr>
          <w:rFonts w:asciiTheme="minorHAnsi" w:hAnsiTheme="minorHAnsi"/>
          <w:color w:val="000000" w:themeColor="text1"/>
          <w:sz w:val="24"/>
          <w:szCs w:val="24"/>
          <w:lang w:val="en-GB"/>
        </w:rPr>
        <w:t>ed</w:t>
      </w:r>
      <w:r w:rsidR="002D6DCF" w:rsidRPr="00405701">
        <w:rPr>
          <w:rFonts w:asciiTheme="minorHAnsi" w:hAnsiTheme="minorHAnsi"/>
          <w:color w:val="000000" w:themeColor="text1"/>
          <w:sz w:val="24"/>
          <w:szCs w:val="24"/>
          <w:lang w:val="en-GB"/>
        </w:rPr>
        <w:t xml:space="preserve"> that macaque sounds were significantly shorter than chimpanzee (</w:t>
      </w:r>
      <w:r w:rsidR="002D6DCF" w:rsidRPr="00405701">
        <w:rPr>
          <w:rFonts w:asciiTheme="minorHAnsi" w:hAnsiTheme="minorHAnsi"/>
          <w:i/>
          <w:color w:val="000000" w:themeColor="text1"/>
          <w:sz w:val="24"/>
          <w:szCs w:val="24"/>
          <w:lang w:val="en-GB"/>
        </w:rPr>
        <w:t>p</w:t>
      </w:r>
      <w:r w:rsidR="002D6DCF" w:rsidRPr="00405701">
        <w:rPr>
          <w:rFonts w:asciiTheme="minorHAnsi" w:hAnsiTheme="minorHAnsi"/>
          <w:color w:val="000000" w:themeColor="text1"/>
          <w:sz w:val="24"/>
          <w:szCs w:val="24"/>
          <w:lang w:val="en-GB"/>
        </w:rPr>
        <w:t xml:space="preserve"> = .001) and human sounds (p = .004), but that human and chimpanzee sounds were similar in length (p = 1.000; Table 1). No effect of valence (</w:t>
      </w:r>
      <w:proofErr w:type="gramStart"/>
      <w:r w:rsidR="002D6DCF" w:rsidRPr="00405701">
        <w:rPr>
          <w:rFonts w:asciiTheme="minorHAnsi" w:hAnsiTheme="minorHAnsi"/>
          <w:i/>
          <w:color w:val="000000" w:themeColor="text1"/>
          <w:sz w:val="24"/>
          <w:szCs w:val="24"/>
          <w:lang w:val="en-GB"/>
        </w:rPr>
        <w:t>F</w:t>
      </w:r>
      <w:r w:rsidR="002D6DCF" w:rsidRPr="00405701">
        <w:rPr>
          <w:rFonts w:asciiTheme="minorHAnsi" w:hAnsiTheme="minorHAnsi"/>
          <w:color w:val="000000" w:themeColor="text1"/>
          <w:sz w:val="24"/>
          <w:szCs w:val="24"/>
          <w:lang w:val="en-GB"/>
        </w:rPr>
        <w:t>(</w:t>
      </w:r>
      <w:proofErr w:type="gramEnd"/>
      <w:r w:rsidR="002D6DCF" w:rsidRPr="00405701">
        <w:rPr>
          <w:rFonts w:asciiTheme="minorHAnsi" w:hAnsiTheme="minorHAnsi"/>
          <w:color w:val="000000" w:themeColor="text1"/>
          <w:sz w:val="24"/>
          <w:szCs w:val="24"/>
          <w:lang w:val="en-GB"/>
        </w:rPr>
        <w:t xml:space="preserve">1,24) = 0.22, </w:t>
      </w:r>
      <w:r w:rsidR="002D6DCF" w:rsidRPr="00405701">
        <w:rPr>
          <w:rFonts w:asciiTheme="minorHAnsi" w:hAnsiTheme="minorHAnsi"/>
          <w:i/>
          <w:color w:val="000000" w:themeColor="text1"/>
          <w:sz w:val="24"/>
          <w:szCs w:val="24"/>
          <w:lang w:val="en-GB"/>
        </w:rPr>
        <w:t>p</w:t>
      </w:r>
      <w:r w:rsidR="002D6DCF" w:rsidRPr="00405701">
        <w:rPr>
          <w:rFonts w:asciiTheme="minorHAnsi" w:hAnsiTheme="minorHAnsi"/>
          <w:color w:val="000000" w:themeColor="text1"/>
          <w:sz w:val="24"/>
          <w:szCs w:val="24"/>
          <w:lang w:val="en-GB"/>
        </w:rPr>
        <w:t xml:space="preserve"> = .645</w:t>
      </w:r>
      <w:r w:rsidR="003F2E0D" w:rsidRPr="00405701">
        <w:rPr>
          <w:rFonts w:asciiTheme="minorHAnsi" w:hAnsiTheme="minorHAnsi"/>
          <w:color w:val="000000" w:themeColor="text1"/>
          <w:sz w:val="24"/>
          <w:szCs w:val="24"/>
          <w:lang w:val="en-GB"/>
        </w:rPr>
        <w:t>, partial eta squared = .01</w:t>
      </w:r>
      <w:r w:rsidR="002D6DCF" w:rsidRPr="00405701">
        <w:rPr>
          <w:rFonts w:asciiTheme="minorHAnsi" w:hAnsiTheme="minorHAnsi"/>
          <w:color w:val="000000" w:themeColor="text1"/>
          <w:sz w:val="24"/>
          <w:szCs w:val="24"/>
          <w:lang w:val="en-GB"/>
        </w:rPr>
        <w:t>) and no interaction between valence and species was found (</w:t>
      </w:r>
      <w:r w:rsidR="002D6DCF" w:rsidRPr="00405701">
        <w:rPr>
          <w:rFonts w:asciiTheme="minorHAnsi" w:hAnsiTheme="minorHAnsi"/>
          <w:i/>
          <w:color w:val="000000" w:themeColor="text1"/>
          <w:sz w:val="24"/>
          <w:szCs w:val="24"/>
          <w:lang w:val="en-GB"/>
        </w:rPr>
        <w:t>F</w:t>
      </w:r>
      <w:r w:rsidR="002D6DCF" w:rsidRPr="00405701">
        <w:rPr>
          <w:rFonts w:asciiTheme="minorHAnsi" w:hAnsiTheme="minorHAnsi"/>
          <w:color w:val="000000" w:themeColor="text1"/>
          <w:sz w:val="24"/>
          <w:szCs w:val="24"/>
          <w:lang w:val="en-GB"/>
        </w:rPr>
        <w:t xml:space="preserve">(2,24) = 0.09, </w:t>
      </w:r>
      <w:r w:rsidR="002D6DCF" w:rsidRPr="00405701">
        <w:rPr>
          <w:rFonts w:asciiTheme="minorHAnsi" w:hAnsiTheme="minorHAnsi"/>
          <w:i/>
          <w:color w:val="000000" w:themeColor="text1"/>
          <w:sz w:val="24"/>
          <w:szCs w:val="24"/>
          <w:lang w:val="en-GB"/>
        </w:rPr>
        <w:t>p</w:t>
      </w:r>
      <w:r w:rsidR="002D6DCF" w:rsidRPr="00405701">
        <w:rPr>
          <w:rFonts w:asciiTheme="minorHAnsi" w:hAnsiTheme="minorHAnsi"/>
          <w:color w:val="000000" w:themeColor="text1"/>
          <w:sz w:val="24"/>
          <w:szCs w:val="24"/>
          <w:lang w:val="en-GB"/>
        </w:rPr>
        <w:t xml:space="preserve"> = .918</w:t>
      </w:r>
      <w:r w:rsidR="003F2E0D" w:rsidRPr="00405701">
        <w:rPr>
          <w:rFonts w:asciiTheme="minorHAnsi" w:hAnsiTheme="minorHAnsi"/>
          <w:color w:val="000000" w:themeColor="text1"/>
          <w:sz w:val="24"/>
          <w:szCs w:val="24"/>
          <w:lang w:val="en-GB"/>
        </w:rPr>
        <w:t>, partial eta squared = .01</w:t>
      </w:r>
      <w:r w:rsidR="002D6DCF" w:rsidRPr="00405701">
        <w:rPr>
          <w:rFonts w:asciiTheme="minorHAnsi" w:hAnsiTheme="minorHAnsi"/>
          <w:color w:val="000000" w:themeColor="text1"/>
          <w:sz w:val="24"/>
          <w:szCs w:val="24"/>
          <w:lang w:val="en-GB"/>
        </w:rPr>
        <w:t xml:space="preserve">). </w:t>
      </w:r>
    </w:p>
    <w:p w14:paraId="6A81F0F8" w14:textId="3DAEFE26" w:rsidR="003F5081" w:rsidRPr="00405701" w:rsidRDefault="00921640" w:rsidP="003B0FC4">
      <w:pPr>
        <w:spacing w:after="0"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There was a</w:t>
      </w:r>
      <w:r w:rsidR="002D6DCF" w:rsidRPr="00405701">
        <w:rPr>
          <w:rFonts w:asciiTheme="minorHAnsi" w:hAnsiTheme="minorHAnsi"/>
          <w:color w:val="000000" w:themeColor="text1"/>
          <w:sz w:val="24"/>
          <w:szCs w:val="24"/>
          <w:lang w:val="en-GB"/>
        </w:rPr>
        <w:t xml:space="preserve"> </w:t>
      </w:r>
      <w:r w:rsidR="00A64276" w:rsidRPr="00405701">
        <w:rPr>
          <w:rFonts w:asciiTheme="minorHAnsi" w:hAnsiTheme="minorHAnsi"/>
          <w:color w:val="000000" w:themeColor="text1"/>
          <w:sz w:val="24"/>
          <w:szCs w:val="24"/>
          <w:lang w:val="en-GB"/>
        </w:rPr>
        <w:t xml:space="preserve">main effect of species </w:t>
      </w:r>
      <w:r w:rsidRPr="00405701">
        <w:rPr>
          <w:rFonts w:asciiTheme="minorHAnsi" w:hAnsiTheme="minorHAnsi"/>
          <w:color w:val="000000" w:themeColor="text1"/>
          <w:sz w:val="24"/>
          <w:szCs w:val="24"/>
          <w:lang w:val="en-GB"/>
        </w:rPr>
        <w:t>on the frequency of sounds</w:t>
      </w:r>
      <w:r w:rsidR="00A64276" w:rsidRPr="00405701">
        <w:rPr>
          <w:rFonts w:asciiTheme="minorHAnsi" w:hAnsiTheme="minorHAnsi"/>
          <w:color w:val="000000" w:themeColor="text1"/>
          <w:sz w:val="24"/>
          <w:szCs w:val="24"/>
          <w:lang w:val="en-GB"/>
        </w:rPr>
        <w:t xml:space="preserve"> (</w:t>
      </w:r>
      <w:proofErr w:type="gramStart"/>
      <w:r w:rsidR="00A64276" w:rsidRPr="00405701">
        <w:rPr>
          <w:rFonts w:asciiTheme="minorHAnsi" w:hAnsiTheme="minorHAnsi"/>
          <w:i/>
          <w:color w:val="000000" w:themeColor="text1"/>
          <w:sz w:val="24"/>
          <w:szCs w:val="24"/>
          <w:lang w:val="en-GB"/>
        </w:rPr>
        <w:t>F</w:t>
      </w:r>
      <w:r w:rsidR="00A64276" w:rsidRPr="00405701">
        <w:rPr>
          <w:rFonts w:asciiTheme="minorHAnsi" w:hAnsiTheme="minorHAnsi"/>
          <w:color w:val="000000" w:themeColor="text1"/>
          <w:sz w:val="24"/>
          <w:szCs w:val="24"/>
          <w:lang w:val="en-GB"/>
        </w:rPr>
        <w:t>(</w:t>
      </w:r>
      <w:proofErr w:type="gramEnd"/>
      <w:r w:rsidR="00A64276" w:rsidRPr="00405701">
        <w:rPr>
          <w:rFonts w:asciiTheme="minorHAnsi" w:hAnsiTheme="minorHAnsi"/>
          <w:color w:val="000000" w:themeColor="text1"/>
          <w:sz w:val="24"/>
          <w:szCs w:val="24"/>
          <w:lang w:val="en-GB"/>
        </w:rPr>
        <w:t xml:space="preserve">2,24) = 7.70, </w:t>
      </w:r>
      <w:r w:rsidR="00A64276" w:rsidRPr="00405701">
        <w:rPr>
          <w:rFonts w:asciiTheme="minorHAnsi" w:hAnsiTheme="minorHAnsi"/>
          <w:i/>
          <w:color w:val="000000" w:themeColor="text1"/>
          <w:sz w:val="24"/>
          <w:szCs w:val="24"/>
          <w:lang w:val="en-GB"/>
        </w:rPr>
        <w:t>p</w:t>
      </w:r>
      <w:r w:rsidR="00A64276" w:rsidRPr="00405701">
        <w:rPr>
          <w:rFonts w:asciiTheme="minorHAnsi" w:hAnsiTheme="minorHAnsi"/>
          <w:color w:val="000000" w:themeColor="text1"/>
          <w:sz w:val="24"/>
          <w:szCs w:val="24"/>
          <w:lang w:val="en-GB"/>
        </w:rPr>
        <w:t xml:space="preserve"> = .003, partial eta squared = </w:t>
      </w:r>
      <w:r w:rsidR="00EB6CCB" w:rsidRPr="00405701">
        <w:rPr>
          <w:rFonts w:asciiTheme="minorHAnsi" w:hAnsiTheme="minorHAnsi"/>
          <w:color w:val="000000" w:themeColor="text1"/>
          <w:sz w:val="24"/>
          <w:szCs w:val="24"/>
          <w:lang w:val="en-GB"/>
        </w:rPr>
        <w:t>0</w:t>
      </w:r>
      <w:r w:rsidR="00A64276" w:rsidRPr="00405701">
        <w:rPr>
          <w:rFonts w:asciiTheme="minorHAnsi" w:hAnsiTheme="minorHAnsi"/>
          <w:color w:val="000000" w:themeColor="text1"/>
          <w:sz w:val="24"/>
          <w:szCs w:val="24"/>
          <w:lang w:val="en-GB"/>
        </w:rPr>
        <w:t>.391)</w:t>
      </w:r>
      <w:r w:rsidRPr="00405701">
        <w:rPr>
          <w:rFonts w:asciiTheme="minorHAnsi" w:hAnsiTheme="minorHAnsi"/>
          <w:color w:val="000000" w:themeColor="text1"/>
          <w:sz w:val="24"/>
          <w:szCs w:val="24"/>
          <w:lang w:val="en-GB"/>
        </w:rPr>
        <w:t>. B</w:t>
      </w:r>
      <w:r w:rsidR="00A64276" w:rsidRPr="00405701">
        <w:rPr>
          <w:rFonts w:asciiTheme="minorHAnsi" w:hAnsiTheme="minorHAnsi"/>
          <w:color w:val="000000" w:themeColor="text1"/>
          <w:sz w:val="24"/>
          <w:szCs w:val="24"/>
          <w:lang w:val="en-GB"/>
        </w:rPr>
        <w:t>onferroni</w:t>
      </w:r>
      <w:r w:rsidR="00054431" w:rsidRPr="00405701">
        <w:rPr>
          <w:rFonts w:asciiTheme="minorHAnsi" w:hAnsiTheme="minorHAnsi"/>
          <w:color w:val="000000" w:themeColor="text1"/>
          <w:sz w:val="24"/>
          <w:szCs w:val="24"/>
          <w:lang w:val="en-GB"/>
        </w:rPr>
        <w:t>-</w:t>
      </w:r>
      <w:r w:rsidR="00A64276" w:rsidRPr="00405701">
        <w:rPr>
          <w:rFonts w:asciiTheme="minorHAnsi" w:hAnsiTheme="minorHAnsi"/>
          <w:color w:val="000000" w:themeColor="text1"/>
          <w:sz w:val="24"/>
          <w:szCs w:val="24"/>
          <w:lang w:val="en-GB"/>
        </w:rPr>
        <w:t>corrected post-hoc tests show</w:t>
      </w:r>
      <w:r w:rsidRPr="00405701">
        <w:rPr>
          <w:rFonts w:asciiTheme="minorHAnsi" w:hAnsiTheme="minorHAnsi"/>
          <w:color w:val="000000" w:themeColor="text1"/>
          <w:sz w:val="24"/>
          <w:szCs w:val="24"/>
          <w:lang w:val="en-GB"/>
        </w:rPr>
        <w:t>ed</w:t>
      </w:r>
      <w:r w:rsidR="00A64276" w:rsidRPr="00405701">
        <w:rPr>
          <w:rFonts w:asciiTheme="minorHAnsi" w:hAnsiTheme="minorHAnsi"/>
          <w:color w:val="000000" w:themeColor="text1"/>
          <w:sz w:val="24"/>
          <w:szCs w:val="24"/>
          <w:lang w:val="en-GB"/>
        </w:rPr>
        <w:t xml:space="preserve"> that macaque sounds were significantly higher in frequency than human sounds (</w:t>
      </w:r>
      <w:r w:rsidR="00A64276" w:rsidRPr="00405701">
        <w:rPr>
          <w:rFonts w:asciiTheme="minorHAnsi" w:hAnsiTheme="minorHAnsi"/>
          <w:i/>
          <w:color w:val="000000" w:themeColor="text1"/>
          <w:sz w:val="24"/>
          <w:szCs w:val="24"/>
          <w:lang w:val="en-GB"/>
        </w:rPr>
        <w:t>p</w:t>
      </w:r>
      <w:r w:rsidR="00A64276" w:rsidRPr="00405701">
        <w:rPr>
          <w:rFonts w:asciiTheme="minorHAnsi" w:hAnsiTheme="minorHAnsi"/>
          <w:color w:val="000000" w:themeColor="text1"/>
          <w:sz w:val="24"/>
          <w:szCs w:val="24"/>
          <w:lang w:val="en-GB"/>
        </w:rPr>
        <w:t xml:space="preserve"> = .002; Table 1), but macaque and chimpanzee (</w:t>
      </w:r>
      <w:r w:rsidR="00A64276" w:rsidRPr="00405701">
        <w:rPr>
          <w:rFonts w:asciiTheme="minorHAnsi" w:hAnsiTheme="minorHAnsi"/>
          <w:i/>
          <w:color w:val="000000" w:themeColor="text1"/>
          <w:sz w:val="24"/>
          <w:szCs w:val="24"/>
          <w:lang w:val="en-GB"/>
        </w:rPr>
        <w:t>p</w:t>
      </w:r>
      <w:r w:rsidR="00A64276" w:rsidRPr="00405701">
        <w:rPr>
          <w:rFonts w:asciiTheme="minorHAnsi" w:hAnsiTheme="minorHAnsi"/>
          <w:color w:val="000000" w:themeColor="text1"/>
          <w:sz w:val="24"/>
          <w:szCs w:val="24"/>
          <w:lang w:val="en-GB"/>
        </w:rPr>
        <w:t xml:space="preserve"> = .170) and chimpanzee and human (</w:t>
      </w:r>
      <w:r w:rsidR="00A64276" w:rsidRPr="00405701">
        <w:rPr>
          <w:rFonts w:asciiTheme="minorHAnsi" w:hAnsiTheme="minorHAnsi"/>
          <w:i/>
          <w:color w:val="000000" w:themeColor="text1"/>
          <w:sz w:val="24"/>
          <w:szCs w:val="24"/>
          <w:lang w:val="en-GB"/>
        </w:rPr>
        <w:t>p</w:t>
      </w:r>
      <w:r w:rsidR="00A64276" w:rsidRPr="00405701">
        <w:rPr>
          <w:rFonts w:asciiTheme="minorHAnsi" w:hAnsiTheme="minorHAnsi"/>
          <w:color w:val="000000" w:themeColor="text1"/>
          <w:sz w:val="24"/>
          <w:szCs w:val="24"/>
          <w:lang w:val="en-GB"/>
        </w:rPr>
        <w:t xml:space="preserve"> = .200) sounds were similar in frequency. </w:t>
      </w:r>
      <w:r w:rsidR="0084299E" w:rsidRPr="00405701">
        <w:rPr>
          <w:rFonts w:asciiTheme="minorHAnsi" w:hAnsiTheme="minorHAnsi"/>
          <w:color w:val="000000" w:themeColor="text1"/>
          <w:sz w:val="24"/>
          <w:szCs w:val="24"/>
          <w:lang w:val="en-GB"/>
        </w:rPr>
        <w:t>Overall, negative sounds had significantly higher peak frequencies than positive sounds</w:t>
      </w:r>
      <w:r w:rsidR="00A64276" w:rsidRPr="00405701">
        <w:rPr>
          <w:rFonts w:asciiTheme="minorHAnsi" w:hAnsiTheme="minorHAnsi"/>
          <w:color w:val="000000" w:themeColor="text1"/>
          <w:sz w:val="24"/>
          <w:szCs w:val="24"/>
          <w:lang w:val="en-GB"/>
        </w:rPr>
        <w:t xml:space="preserve"> (</w:t>
      </w:r>
      <w:proofErr w:type="gramStart"/>
      <w:r w:rsidR="00A64276" w:rsidRPr="00405701">
        <w:rPr>
          <w:rFonts w:asciiTheme="minorHAnsi" w:hAnsiTheme="minorHAnsi"/>
          <w:i/>
          <w:color w:val="000000" w:themeColor="text1"/>
          <w:sz w:val="24"/>
          <w:szCs w:val="24"/>
          <w:lang w:val="en-GB"/>
        </w:rPr>
        <w:t>F</w:t>
      </w:r>
      <w:r w:rsidR="00A64276" w:rsidRPr="00405701">
        <w:rPr>
          <w:rFonts w:asciiTheme="minorHAnsi" w:hAnsiTheme="minorHAnsi"/>
          <w:color w:val="000000" w:themeColor="text1"/>
          <w:sz w:val="24"/>
          <w:szCs w:val="24"/>
          <w:lang w:val="en-GB"/>
        </w:rPr>
        <w:t>(</w:t>
      </w:r>
      <w:proofErr w:type="gramEnd"/>
      <w:r w:rsidR="00A64276" w:rsidRPr="00405701">
        <w:rPr>
          <w:rFonts w:asciiTheme="minorHAnsi" w:hAnsiTheme="minorHAnsi"/>
          <w:color w:val="000000" w:themeColor="text1"/>
          <w:sz w:val="24"/>
          <w:szCs w:val="24"/>
          <w:lang w:val="en-GB"/>
        </w:rPr>
        <w:t xml:space="preserve">1,24) = </w:t>
      </w:r>
      <w:r w:rsidR="0084299E" w:rsidRPr="00405701">
        <w:rPr>
          <w:rFonts w:asciiTheme="minorHAnsi" w:hAnsiTheme="minorHAnsi"/>
          <w:color w:val="000000" w:themeColor="text1"/>
          <w:sz w:val="24"/>
          <w:szCs w:val="24"/>
          <w:lang w:val="en-GB"/>
        </w:rPr>
        <w:t xml:space="preserve">11.64, </w:t>
      </w:r>
      <w:r w:rsidR="0084299E" w:rsidRPr="00405701">
        <w:rPr>
          <w:rFonts w:asciiTheme="minorHAnsi" w:hAnsiTheme="minorHAnsi"/>
          <w:i/>
          <w:color w:val="000000" w:themeColor="text1"/>
          <w:sz w:val="24"/>
          <w:szCs w:val="24"/>
          <w:lang w:val="en-GB"/>
        </w:rPr>
        <w:t>p</w:t>
      </w:r>
      <w:r w:rsidR="0084299E" w:rsidRPr="00405701">
        <w:rPr>
          <w:rFonts w:asciiTheme="minorHAnsi" w:hAnsiTheme="minorHAnsi"/>
          <w:color w:val="000000" w:themeColor="text1"/>
          <w:sz w:val="24"/>
          <w:szCs w:val="24"/>
          <w:lang w:val="en-GB"/>
        </w:rPr>
        <w:t xml:space="preserve"> = .002, partial eta squared = .327; Table 1) and a significant interaction between valence and species was found (</w:t>
      </w:r>
      <w:r w:rsidR="0084299E" w:rsidRPr="00405701">
        <w:rPr>
          <w:rFonts w:asciiTheme="minorHAnsi" w:hAnsiTheme="minorHAnsi"/>
          <w:i/>
          <w:color w:val="000000" w:themeColor="text1"/>
          <w:sz w:val="24"/>
          <w:szCs w:val="24"/>
          <w:lang w:val="en-GB"/>
        </w:rPr>
        <w:t>F</w:t>
      </w:r>
      <w:r w:rsidR="0084299E" w:rsidRPr="00405701">
        <w:rPr>
          <w:rFonts w:asciiTheme="minorHAnsi" w:hAnsiTheme="minorHAnsi"/>
          <w:color w:val="000000" w:themeColor="text1"/>
          <w:sz w:val="24"/>
          <w:szCs w:val="24"/>
          <w:lang w:val="en-GB"/>
        </w:rPr>
        <w:t xml:space="preserve">(2,24) = 6.62, </w:t>
      </w:r>
      <w:r w:rsidR="0084299E" w:rsidRPr="00405701">
        <w:rPr>
          <w:rFonts w:asciiTheme="minorHAnsi" w:hAnsiTheme="minorHAnsi"/>
          <w:i/>
          <w:color w:val="000000" w:themeColor="text1"/>
          <w:sz w:val="24"/>
          <w:szCs w:val="24"/>
          <w:lang w:val="en-GB"/>
        </w:rPr>
        <w:t>p</w:t>
      </w:r>
      <w:r w:rsidR="0084299E" w:rsidRPr="00405701">
        <w:rPr>
          <w:rFonts w:asciiTheme="minorHAnsi" w:hAnsiTheme="minorHAnsi"/>
          <w:color w:val="000000" w:themeColor="text1"/>
          <w:sz w:val="24"/>
          <w:szCs w:val="24"/>
          <w:lang w:val="en-GB"/>
        </w:rPr>
        <w:t xml:space="preserve"> = .005, partial eta squared = .355). Independent samples t-tests at the level of each species revealed that whilst positive and negative sounds had similar peak frequencies for human (</w:t>
      </w:r>
      <w:r w:rsidR="0084299E" w:rsidRPr="00405701">
        <w:rPr>
          <w:rFonts w:asciiTheme="minorHAnsi" w:hAnsiTheme="minorHAnsi"/>
          <w:i/>
          <w:color w:val="000000" w:themeColor="text1"/>
          <w:sz w:val="24"/>
          <w:szCs w:val="24"/>
          <w:lang w:val="en-GB"/>
        </w:rPr>
        <w:t>t</w:t>
      </w:r>
      <w:r w:rsidR="00405701" w:rsidRPr="00405701">
        <w:rPr>
          <w:rFonts w:asciiTheme="minorHAnsi" w:hAnsiTheme="minorHAnsi"/>
          <w:i/>
          <w:color w:val="000000" w:themeColor="text1"/>
          <w:sz w:val="24"/>
          <w:szCs w:val="24"/>
          <w:lang w:val="en-GB"/>
        </w:rPr>
        <w:t xml:space="preserve"> </w:t>
      </w:r>
      <w:r w:rsidR="0084299E" w:rsidRPr="00405701">
        <w:rPr>
          <w:rFonts w:asciiTheme="minorHAnsi" w:hAnsiTheme="minorHAnsi"/>
          <w:color w:val="000000" w:themeColor="text1"/>
          <w:sz w:val="24"/>
          <w:szCs w:val="24"/>
          <w:lang w:val="en-GB"/>
        </w:rPr>
        <w:t xml:space="preserve">(10.55) = 0.61, </w:t>
      </w:r>
      <w:r w:rsidR="0084299E" w:rsidRPr="00405701">
        <w:rPr>
          <w:rFonts w:asciiTheme="minorHAnsi" w:hAnsiTheme="minorHAnsi"/>
          <w:i/>
          <w:color w:val="000000" w:themeColor="text1"/>
          <w:sz w:val="24"/>
          <w:szCs w:val="24"/>
          <w:lang w:val="en-GB"/>
        </w:rPr>
        <w:t>p</w:t>
      </w:r>
      <w:r w:rsidR="0084299E" w:rsidRPr="00405701">
        <w:rPr>
          <w:rFonts w:asciiTheme="minorHAnsi" w:hAnsiTheme="minorHAnsi"/>
          <w:color w:val="000000" w:themeColor="text1"/>
          <w:sz w:val="24"/>
          <w:szCs w:val="24"/>
          <w:lang w:val="en-GB"/>
        </w:rPr>
        <w:t xml:space="preserve"> = .557) and chimpanzee (</w:t>
      </w:r>
      <w:proofErr w:type="gramStart"/>
      <w:r w:rsidR="0084299E" w:rsidRPr="00405701">
        <w:rPr>
          <w:rFonts w:asciiTheme="minorHAnsi" w:hAnsiTheme="minorHAnsi"/>
          <w:i/>
          <w:color w:val="000000" w:themeColor="text1"/>
          <w:sz w:val="24"/>
          <w:szCs w:val="24"/>
          <w:lang w:val="en-GB"/>
        </w:rPr>
        <w:t>t</w:t>
      </w:r>
      <w:r w:rsidR="0084299E" w:rsidRPr="00405701">
        <w:rPr>
          <w:rFonts w:asciiTheme="minorHAnsi" w:hAnsiTheme="minorHAnsi"/>
          <w:color w:val="000000" w:themeColor="text1"/>
          <w:sz w:val="24"/>
          <w:szCs w:val="24"/>
          <w:lang w:val="en-GB"/>
        </w:rPr>
        <w:t>(</w:t>
      </w:r>
      <w:proofErr w:type="gramEnd"/>
      <w:r w:rsidR="0084299E" w:rsidRPr="00405701">
        <w:rPr>
          <w:rFonts w:asciiTheme="minorHAnsi" w:hAnsiTheme="minorHAnsi"/>
          <w:color w:val="000000" w:themeColor="text1"/>
          <w:sz w:val="24"/>
          <w:szCs w:val="24"/>
          <w:lang w:val="en-GB"/>
        </w:rPr>
        <w:t xml:space="preserve">16) = 0.39, </w:t>
      </w:r>
      <w:r w:rsidR="0084299E" w:rsidRPr="00405701">
        <w:rPr>
          <w:rFonts w:asciiTheme="minorHAnsi" w:hAnsiTheme="minorHAnsi"/>
          <w:i/>
          <w:color w:val="000000" w:themeColor="text1"/>
          <w:sz w:val="24"/>
          <w:szCs w:val="24"/>
          <w:lang w:val="en-GB"/>
        </w:rPr>
        <w:t>p</w:t>
      </w:r>
      <w:r w:rsidR="0084299E" w:rsidRPr="00405701">
        <w:rPr>
          <w:rFonts w:asciiTheme="minorHAnsi" w:hAnsiTheme="minorHAnsi"/>
          <w:color w:val="000000" w:themeColor="text1"/>
          <w:sz w:val="24"/>
          <w:szCs w:val="24"/>
          <w:lang w:val="en-GB"/>
        </w:rPr>
        <w:t xml:space="preserve"> = .705) sounds, macaque negative sounds had </w:t>
      </w:r>
      <w:r w:rsidR="0084299E" w:rsidRPr="00405701">
        <w:rPr>
          <w:rFonts w:asciiTheme="minorHAnsi" w:hAnsiTheme="minorHAnsi"/>
          <w:color w:val="000000" w:themeColor="text1"/>
          <w:sz w:val="24"/>
          <w:szCs w:val="24"/>
          <w:lang w:val="en-GB"/>
        </w:rPr>
        <w:lastRenderedPageBreak/>
        <w:t>significantly higher peak frequencies than positive sounds (</w:t>
      </w:r>
      <w:r w:rsidR="0084299E" w:rsidRPr="00405701">
        <w:rPr>
          <w:rFonts w:asciiTheme="minorHAnsi" w:hAnsiTheme="minorHAnsi"/>
          <w:i/>
          <w:color w:val="000000" w:themeColor="text1"/>
          <w:sz w:val="24"/>
          <w:szCs w:val="24"/>
          <w:lang w:val="en-GB"/>
        </w:rPr>
        <w:t>t</w:t>
      </w:r>
      <w:r w:rsidR="0084299E" w:rsidRPr="00405701">
        <w:rPr>
          <w:rFonts w:asciiTheme="minorHAnsi" w:hAnsiTheme="minorHAnsi"/>
          <w:color w:val="000000" w:themeColor="text1"/>
          <w:sz w:val="24"/>
          <w:szCs w:val="24"/>
          <w:lang w:val="en-GB"/>
        </w:rPr>
        <w:t xml:space="preserve">(16) = 4.21, </w:t>
      </w:r>
      <w:r w:rsidR="0084299E" w:rsidRPr="00405701">
        <w:rPr>
          <w:rFonts w:asciiTheme="minorHAnsi" w:hAnsiTheme="minorHAnsi"/>
          <w:i/>
          <w:color w:val="000000" w:themeColor="text1"/>
          <w:sz w:val="24"/>
          <w:szCs w:val="24"/>
          <w:lang w:val="en-GB"/>
        </w:rPr>
        <w:t>p</w:t>
      </w:r>
      <w:r w:rsidR="0084299E" w:rsidRPr="00405701">
        <w:rPr>
          <w:rFonts w:asciiTheme="minorHAnsi" w:hAnsiTheme="minorHAnsi"/>
          <w:color w:val="000000" w:themeColor="text1"/>
          <w:sz w:val="24"/>
          <w:szCs w:val="24"/>
          <w:lang w:val="en-GB"/>
        </w:rPr>
        <w:t xml:space="preserve"> = .001</w:t>
      </w:r>
      <w:r w:rsidR="00E83BC6" w:rsidRPr="00405701">
        <w:rPr>
          <w:rFonts w:asciiTheme="minorHAnsi" w:hAnsiTheme="minorHAnsi"/>
          <w:color w:val="000000" w:themeColor="text1"/>
          <w:sz w:val="24"/>
          <w:szCs w:val="24"/>
          <w:lang w:val="en-GB"/>
        </w:rPr>
        <w:t>; Bonferroni</w:t>
      </w:r>
      <w:r w:rsidR="00054431" w:rsidRPr="00405701">
        <w:rPr>
          <w:rFonts w:asciiTheme="minorHAnsi" w:hAnsiTheme="minorHAnsi"/>
          <w:color w:val="000000" w:themeColor="text1"/>
          <w:sz w:val="24"/>
          <w:szCs w:val="24"/>
          <w:lang w:val="en-GB"/>
        </w:rPr>
        <w:t>-</w:t>
      </w:r>
      <w:r w:rsidR="00E83BC6" w:rsidRPr="00405701">
        <w:rPr>
          <w:rFonts w:asciiTheme="minorHAnsi" w:hAnsiTheme="minorHAnsi"/>
          <w:color w:val="000000" w:themeColor="text1"/>
          <w:sz w:val="24"/>
          <w:szCs w:val="24"/>
          <w:lang w:val="en-GB"/>
        </w:rPr>
        <w:t>corrected alpha level= .017</w:t>
      </w:r>
      <w:r w:rsidR="0084299E" w:rsidRPr="00405701">
        <w:rPr>
          <w:rFonts w:asciiTheme="minorHAnsi" w:hAnsiTheme="minorHAnsi"/>
          <w:color w:val="000000" w:themeColor="text1"/>
          <w:sz w:val="24"/>
          <w:szCs w:val="24"/>
          <w:lang w:val="en-GB"/>
        </w:rPr>
        <w:t xml:space="preserve">). </w:t>
      </w:r>
    </w:p>
    <w:p w14:paraId="4979AE80" w14:textId="613EAAF5" w:rsidR="000B6225" w:rsidRPr="00405701" w:rsidRDefault="000B6225" w:rsidP="000B6225">
      <w:pPr>
        <w:spacing w:after="0" w:line="480" w:lineRule="auto"/>
        <w:rPr>
          <w:rFonts w:asciiTheme="minorHAnsi" w:hAnsiTheme="minorHAnsi"/>
          <w:color w:val="000000" w:themeColor="text1"/>
          <w:sz w:val="24"/>
          <w:szCs w:val="24"/>
          <w:u w:val="single"/>
          <w:lang w:val="en-GB"/>
        </w:rPr>
      </w:pPr>
      <w:r w:rsidRPr="00405701">
        <w:rPr>
          <w:rFonts w:asciiTheme="minorHAnsi" w:hAnsiTheme="minorHAnsi"/>
          <w:color w:val="000000" w:themeColor="text1"/>
          <w:sz w:val="24"/>
          <w:szCs w:val="24"/>
          <w:u w:val="single"/>
          <w:lang w:val="en-GB"/>
        </w:rPr>
        <w:t>Arousal ratings</w:t>
      </w:r>
    </w:p>
    <w:p w14:paraId="52E6D3D5" w14:textId="76F98724" w:rsidR="000B6225" w:rsidRPr="00405701" w:rsidRDefault="000B6225" w:rsidP="00C15995">
      <w:pPr>
        <w:spacing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A 3 x 2 repeated measures ANOVA with within-subjects factors of species (human, chimpanzee, </w:t>
      </w:r>
      <w:proofErr w:type="gramStart"/>
      <w:r w:rsidRPr="00405701">
        <w:rPr>
          <w:rFonts w:asciiTheme="minorHAnsi" w:hAnsiTheme="minorHAnsi"/>
          <w:color w:val="000000" w:themeColor="text1"/>
          <w:sz w:val="24"/>
          <w:szCs w:val="24"/>
          <w:lang w:val="en-GB"/>
        </w:rPr>
        <w:t>macaque</w:t>
      </w:r>
      <w:proofErr w:type="gramEnd"/>
      <w:r w:rsidRPr="00405701">
        <w:rPr>
          <w:rFonts w:asciiTheme="minorHAnsi" w:hAnsiTheme="minorHAnsi"/>
          <w:color w:val="000000" w:themeColor="text1"/>
          <w:sz w:val="24"/>
          <w:szCs w:val="24"/>
          <w:lang w:val="en-GB"/>
        </w:rPr>
        <w:t xml:space="preserve">) and valence of vocalisation (positive, negative) was performed on the </w:t>
      </w:r>
      <w:r w:rsidR="000A4FB6" w:rsidRPr="00405701">
        <w:rPr>
          <w:rFonts w:asciiTheme="minorHAnsi" w:hAnsiTheme="minorHAnsi"/>
          <w:color w:val="000000" w:themeColor="text1"/>
          <w:sz w:val="24"/>
          <w:szCs w:val="24"/>
          <w:lang w:val="en-GB"/>
        </w:rPr>
        <w:t>behavioural</w:t>
      </w:r>
      <w:r w:rsidRPr="00405701">
        <w:rPr>
          <w:rFonts w:asciiTheme="minorHAnsi" w:hAnsiTheme="minorHAnsi"/>
          <w:color w:val="000000" w:themeColor="text1"/>
          <w:sz w:val="24"/>
          <w:szCs w:val="24"/>
          <w:lang w:val="en-GB"/>
        </w:rPr>
        <w:t xml:space="preserve"> arousal rating data. There were significant main effects of species (</w:t>
      </w:r>
      <w:proofErr w:type="gramStart"/>
      <w:r w:rsidRPr="00405701">
        <w:rPr>
          <w:rFonts w:asciiTheme="minorHAnsi" w:hAnsiTheme="minorHAnsi"/>
          <w:i/>
          <w:color w:val="000000" w:themeColor="text1"/>
          <w:sz w:val="24"/>
          <w:szCs w:val="24"/>
          <w:lang w:val="en-GB"/>
        </w:rPr>
        <w:t>F</w:t>
      </w:r>
      <w:r w:rsidRPr="00405701">
        <w:rPr>
          <w:rFonts w:asciiTheme="minorHAnsi" w:hAnsiTheme="minorHAnsi"/>
          <w:color w:val="000000" w:themeColor="text1"/>
          <w:sz w:val="24"/>
          <w:szCs w:val="24"/>
          <w:lang w:val="en-GB"/>
        </w:rPr>
        <w:t>(</w:t>
      </w:r>
      <w:proofErr w:type="gramEnd"/>
      <w:r w:rsidRPr="00405701">
        <w:rPr>
          <w:rFonts w:asciiTheme="minorHAnsi" w:hAnsiTheme="minorHAnsi"/>
          <w:color w:val="000000" w:themeColor="text1"/>
          <w:sz w:val="24"/>
          <w:szCs w:val="24"/>
          <w:lang w:val="en-GB"/>
        </w:rPr>
        <w:t xml:space="preserve">2, 18) = 8.19, </w:t>
      </w:r>
      <w:r w:rsidRPr="00405701">
        <w:rPr>
          <w:rFonts w:asciiTheme="minorHAnsi" w:hAnsiTheme="minorHAnsi"/>
          <w:i/>
          <w:color w:val="000000" w:themeColor="text1"/>
          <w:sz w:val="24"/>
          <w:szCs w:val="24"/>
          <w:lang w:val="en-GB"/>
        </w:rPr>
        <w:t>p</w:t>
      </w:r>
      <w:r w:rsidRPr="00405701">
        <w:rPr>
          <w:rFonts w:asciiTheme="minorHAnsi" w:hAnsiTheme="minorHAnsi"/>
          <w:color w:val="000000" w:themeColor="text1"/>
          <w:sz w:val="24"/>
          <w:szCs w:val="24"/>
          <w:lang w:val="en-GB"/>
        </w:rPr>
        <w:t xml:space="preserve"> = .003), and valence</w:t>
      </w:r>
      <w:r w:rsidR="00000A43" w:rsidRPr="00405701">
        <w:rPr>
          <w:rFonts w:asciiTheme="minorHAnsi" w:hAnsiTheme="minorHAnsi"/>
          <w:color w:val="000000" w:themeColor="text1"/>
          <w:sz w:val="24"/>
          <w:szCs w:val="24"/>
          <w:lang w:val="en-GB"/>
        </w:rPr>
        <w:t xml:space="preserve"> </w:t>
      </w:r>
      <w:r w:rsidRPr="00405701">
        <w:rPr>
          <w:rFonts w:asciiTheme="minorHAnsi" w:hAnsiTheme="minorHAnsi"/>
          <w:color w:val="000000" w:themeColor="text1"/>
          <w:sz w:val="24"/>
          <w:szCs w:val="24"/>
          <w:lang w:val="en-GB"/>
        </w:rPr>
        <w:t>(</w:t>
      </w:r>
      <w:r w:rsidRPr="00405701">
        <w:rPr>
          <w:rFonts w:asciiTheme="minorHAnsi" w:hAnsiTheme="minorHAnsi"/>
          <w:i/>
          <w:color w:val="000000" w:themeColor="text1"/>
          <w:sz w:val="24"/>
          <w:szCs w:val="24"/>
          <w:lang w:val="en-GB"/>
        </w:rPr>
        <w:t>F</w:t>
      </w:r>
      <w:r w:rsidRPr="00405701">
        <w:rPr>
          <w:rFonts w:asciiTheme="minorHAnsi" w:hAnsiTheme="minorHAnsi"/>
          <w:color w:val="000000" w:themeColor="text1"/>
          <w:sz w:val="24"/>
          <w:szCs w:val="24"/>
          <w:lang w:val="en-GB"/>
        </w:rPr>
        <w:t xml:space="preserve">(1, 9) = 8.87, </w:t>
      </w:r>
      <w:r w:rsidRPr="00405701">
        <w:rPr>
          <w:rFonts w:asciiTheme="minorHAnsi" w:hAnsiTheme="minorHAnsi"/>
          <w:i/>
          <w:color w:val="000000" w:themeColor="text1"/>
          <w:sz w:val="24"/>
          <w:szCs w:val="24"/>
          <w:lang w:val="en-GB"/>
        </w:rPr>
        <w:t xml:space="preserve">p </w:t>
      </w:r>
      <w:r w:rsidRPr="00405701">
        <w:rPr>
          <w:rFonts w:asciiTheme="minorHAnsi" w:hAnsiTheme="minorHAnsi"/>
          <w:color w:val="000000" w:themeColor="text1"/>
          <w:sz w:val="24"/>
          <w:szCs w:val="24"/>
          <w:lang w:val="en-GB"/>
        </w:rPr>
        <w:t>= .015), which was qualified by a significant interaction between valence and species</w:t>
      </w:r>
      <w:r w:rsidRPr="00405701">
        <w:rPr>
          <w:rFonts w:asciiTheme="minorHAnsi" w:hAnsiTheme="minorHAnsi"/>
          <w:i/>
          <w:color w:val="000000" w:themeColor="text1"/>
          <w:sz w:val="24"/>
          <w:szCs w:val="24"/>
          <w:lang w:val="en-GB"/>
        </w:rPr>
        <w:t xml:space="preserve"> (F</w:t>
      </w:r>
      <w:r w:rsidRPr="00405701">
        <w:rPr>
          <w:rFonts w:asciiTheme="minorHAnsi" w:hAnsiTheme="minorHAnsi"/>
          <w:color w:val="000000" w:themeColor="text1"/>
          <w:sz w:val="24"/>
          <w:szCs w:val="24"/>
          <w:lang w:val="en-GB"/>
        </w:rPr>
        <w:t xml:space="preserve">(2, 18) = 12.74, </w:t>
      </w:r>
      <w:r w:rsidRPr="00405701">
        <w:rPr>
          <w:rFonts w:asciiTheme="minorHAnsi" w:hAnsiTheme="minorHAnsi"/>
          <w:i/>
          <w:color w:val="000000" w:themeColor="text1"/>
          <w:sz w:val="24"/>
          <w:szCs w:val="24"/>
          <w:lang w:val="en-GB"/>
        </w:rPr>
        <w:t xml:space="preserve">p </w:t>
      </w:r>
      <w:r w:rsidRPr="00405701">
        <w:rPr>
          <w:rFonts w:asciiTheme="minorHAnsi" w:hAnsiTheme="minorHAnsi"/>
          <w:color w:val="000000" w:themeColor="text1"/>
          <w:sz w:val="24"/>
          <w:szCs w:val="24"/>
          <w:lang w:val="en-GB"/>
        </w:rPr>
        <w:t>&lt; .001).  At the level of positively-</w:t>
      </w:r>
      <w:proofErr w:type="spellStart"/>
      <w:r w:rsidRPr="00405701">
        <w:rPr>
          <w:rFonts w:asciiTheme="minorHAnsi" w:hAnsiTheme="minorHAnsi"/>
          <w:color w:val="000000" w:themeColor="text1"/>
          <w:sz w:val="24"/>
          <w:szCs w:val="24"/>
          <w:lang w:val="en-GB"/>
        </w:rPr>
        <w:t>valenced</w:t>
      </w:r>
      <w:proofErr w:type="spellEnd"/>
      <w:r w:rsidRPr="00405701">
        <w:rPr>
          <w:rFonts w:asciiTheme="minorHAnsi" w:hAnsiTheme="minorHAnsi"/>
          <w:color w:val="000000" w:themeColor="text1"/>
          <w:sz w:val="24"/>
          <w:szCs w:val="24"/>
          <w:lang w:val="en-GB"/>
        </w:rPr>
        <w:t xml:space="preserve"> stimuli, species had a significant effect on arousal ratings (F(2,18) = 6.16, p = .009), with </w:t>
      </w:r>
      <w:proofErr w:type="spellStart"/>
      <w:r w:rsidRPr="00405701">
        <w:rPr>
          <w:rFonts w:asciiTheme="minorHAnsi" w:hAnsiTheme="minorHAnsi"/>
          <w:color w:val="000000" w:themeColor="text1"/>
          <w:sz w:val="24"/>
          <w:szCs w:val="24"/>
          <w:lang w:val="en-GB"/>
        </w:rPr>
        <w:t>bonferroni</w:t>
      </w:r>
      <w:proofErr w:type="spellEnd"/>
      <w:r w:rsidRPr="00405701">
        <w:rPr>
          <w:rFonts w:asciiTheme="minorHAnsi" w:hAnsiTheme="minorHAnsi"/>
          <w:color w:val="000000" w:themeColor="text1"/>
          <w:sz w:val="24"/>
          <w:szCs w:val="24"/>
          <w:lang w:val="en-GB"/>
        </w:rPr>
        <w:t xml:space="preserve"> corrected pair-wise comparisons revealing that human stimuli were rated as higher arousal (mean =4.54 ,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 1.61 ) than chimpanzee stimuli (mean = 3.47,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=1.05 ; p = .040), there was a trend for human stimuli to be rated as higher arousal than macaque stimuli to (mean = 3.44,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 1.39, p = .098), whilst chimpanzee and macaque vocalisations were not rated as significantly different (p = 1.000).</w:t>
      </w:r>
      <w:r w:rsidR="00000A43" w:rsidRPr="00405701">
        <w:rPr>
          <w:rFonts w:asciiTheme="minorHAnsi" w:hAnsiTheme="minorHAnsi"/>
          <w:color w:val="000000" w:themeColor="text1"/>
          <w:sz w:val="24"/>
          <w:szCs w:val="24"/>
          <w:lang w:val="en-GB"/>
        </w:rPr>
        <w:t xml:space="preserve">  </w:t>
      </w:r>
      <w:r w:rsidRPr="00405701">
        <w:rPr>
          <w:rFonts w:asciiTheme="minorHAnsi" w:hAnsiTheme="minorHAnsi"/>
          <w:color w:val="000000" w:themeColor="text1"/>
          <w:sz w:val="24"/>
          <w:szCs w:val="24"/>
          <w:lang w:val="en-GB"/>
        </w:rPr>
        <w:t>At the level of negatively-</w:t>
      </w:r>
      <w:proofErr w:type="spellStart"/>
      <w:r w:rsidRPr="00405701">
        <w:rPr>
          <w:rFonts w:asciiTheme="minorHAnsi" w:hAnsiTheme="minorHAnsi"/>
          <w:color w:val="000000" w:themeColor="text1"/>
          <w:sz w:val="24"/>
          <w:szCs w:val="24"/>
          <w:lang w:val="en-GB"/>
        </w:rPr>
        <w:t>valenced</w:t>
      </w:r>
      <w:proofErr w:type="spellEnd"/>
      <w:r w:rsidRPr="00405701">
        <w:rPr>
          <w:rFonts w:asciiTheme="minorHAnsi" w:hAnsiTheme="minorHAnsi"/>
          <w:color w:val="000000" w:themeColor="text1"/>
          <w:sz w:val="24"/>
          <w:szCs w:val="24"/>
          <w:lang w:val="en-GB"/>
        </w:rPr>
        <w:t xml:space="preserve"> stimuli, species had a significant effect on arousal ratings (F(2,18) = 10.55, p = .001), with </w:t>
      </w:r>
      <w:proofErr w:type="spellStart"/>
      <w:r w:rsidRPr="00405701">
        <w:rPr>
          <w:rFonts w:asciiTheme="minorHAnsi" w:hAnsiTheme="minorHAnsi"/>
          <w:color w:val="000000" w:themeColor="text1"/>
          <w:sz w:val="24"/>
          <w:szCs w:val="24"/>
          <w:lang w:val="en-GB"/>
        </w:rPr>
        <w:t>bonferroni</w:t>
      </w:r>
      <w:proofErr w:type="spellEnd"/>
      <w:r w:rsidRPr="00405701">
        <w:rPr>
          <w:rFonts w:asciiTheme="minorHAnsi" w:hAnsiTheme="minorHAnsi"/>
          <w:color w:val="000000" w:themeColor="text1"/>
          <w:sz w:val="24"/>
          <w:szCs w:val="24"/>
          <w:lang w:val="en-GB"/>
        </w:rPr>
        <w:t xml:space="preserve"> corrected pair-wise comparisons revealing that human stimuli were rated as higher arousal (mean =5,12 ,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 1.73 ) than macaque stimuli (mean = 3.29,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=1.61 ; p = .012), but not chimpanzee stimuli (mean= 4.50, </w:t>
      </w:r>
      <w:proofErr w:type="spellStart"/>
      <w:r w:rsidRPr="00405701">
        <w:rPr>
          <w:rFonts w:asciiTheme="minorHAnsi" w:hAnsiTheme="minorHAnsi"/>
          <w:color w:val="000000" w:themeColor="text1"/>
          <w:sz w:val="24"/>
          <w:szCs w:val="24"/>
          <w:lang w:val="en-GB"/>
        </w:rPr>
        <w:t>sd</w:t>
      </w:r>
      <w:proofErr w:type="spellEnd"/>
      <w:r w:rsidRPr="00405701">
        <w:rPr>
          <w:rFonts w:asciiTheme="minorHAnsi" w:hAnsiTheme="minorHAnsi"/>
          <w:color w:val="000000" w:themeColor="text1"/>
          <w:sz w:val="24"/>
          <w:szCs w:val="24"/>
          <w:lang w:val="en-GB"/>
        </w:rPr>
        <w:t xml:space="preserve"> = 1.26; p = .031). Human and chimpanzee vocalisations were not rated as significantly differently (p = .326).</w:t>
      </w:r>
    </w:p>
    <w:p w14:paraId="0C3DA1AB" w14:textId="4F8FDE05" w:rsidR="000B6225" w:rsidRPr="00405701" w:rsidRDefault="000B6225" w:rsidP="000B6225">
      <w:pPr>
        <w:spacing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We then considered the effect of valence at each level of the factor species. Post-hoc pairwise comparisons (with </w:t>
      </w:r>
      <w:proofErr w:type="spellStart"/>
      <w:r w:rsidRPr="00405701">
        <w:rPr>
          <w:rFonts w:asciiTheme="minorHAnsi" w:hAnsiTheme="minorHAnsi"/>
          <w:color w:val="000000" w:themeColor="text1"/>
          <w:sz w:val="24"/>
          <w:szCs w:val="24"/>
          <w:lang w:val="en-GB"/>
        </w:rPr>
        <w:t>bonferroni</w:t>
      </w:r>
      <w:proofErr w:type="spellEnd"/>
      <w:r w:rsidRPr="00405701">
        <w:rPr>
          <w:rFonts w:asciiTheme="minorHAnsi" w:hAnsiTheme="minorHAnsi"/>
          <w:color w:val="000000" w:themeColor="text1"/>
          <w:sz w:val="24"/>
          <w:szCs w:val="24"/>
          <w:lang w:val="en-GB"/>
        </w:rPr>
        <w:t xml:space="preserve"> corrected alpha level of .017) found that arousal ratings </w:t>
      </w:r>
      <w:r w:rsidR="0026319B" w:rsidRPr="00405701">
        <w:rPr>
          <w:rFonts w:asciiTheme="minorHAnsi" w:hAnsiTheme="minorHAnsi"/>
          <w:color w:val="000000" w:themeColor="text1"/>
          <w:sz w:val="24"/>
          <w:szCs w:val="24"/>
          <w:lang w:val="en-GB"/>
        </w:rPr>
        <w:t xml:space="preserve">of </w:t>
      </w:r>
      <w:r w:rsidRPr="00405701">
        <w:rPr>
          <w:rFonts w:asciiTheme="minorHAnsi" w:hAnsiTheme="minorHAnsi"/>
          <w:color w:val="000000" w:themeColor="text1"/>
          <w:sz w:val="24"/>
          <w:szCs w:val="24"/>
          <w:lang w:val="en-GB"/>
        </w:rPr>
        <w:t>positive human vocalisations (</w:t>
      </w:r>
      <w:r w:rsidRPr="00405701">
        <w:rPr>
          <w:rFonts w:asciiTheme="minorHAnsi" w:hAnsiTheme="minorHAnsi"/>
          <w:i/>
          <w:color w:val="000000" w:themeColor="text1"/>
          <w:sz w:val="24"/>
          <w:szCs w:val="24"/>
          <w:lang w:val="en-GB"/>
        </w:rPr>
        <w:t>M</w:t>
      </w:r>
      <w:r w:rsidRPr="00405701">
        <w:rPr>
          <w:rFonts w:asciiTheme="minorHAnsi" w:hAnsiTheme="minorHAnsi"/>
          <w:color w:val="000000" w:themeColor="text1"/>
          <w:sz w:val="24"/>
          <w:szCs w:val="24"/>
          <w:lang w:val="en-GB"/>
        </w:rPr>
        <w:t xml:space="preserve">=5.12, </w:t>
      </w:r>
      <w:r w:rsidRPr="00405701">
        <w:rPr>
          <w:rFonts w:asciiTheme="minorHAnsi" w:hAnsiTheme="minorHAnsi"/>
          <w:i/>
          <w:color w:val="000000" w:themeColor="text1"/>
          <w:sz w:val="24"/>
          <w:szCs w:val="24"/>
          <w:lang w:val="en-GB"/>
        </w:rPr>
        <w:t>SD</w:t>
      </w:r>
      <w:r w:rsidRPr="00405701">
        <w:rPr>
          <w:rFonts w:asciiTheme="minorHAnsi" w:hAnsiTheme="minorHAnsi"/>
          <w:color w:val="000000" w:themeColor="text1"/>
          <w:sz w:val="24"/>
          <w:szCs w:val="24"/>
          <w:lang w:val="en-GB"/>
        </w:rPr>
        <w:t>=1.73) were not significantly different from negative human vocalisations (</w:t>
      </w:r>
      <w:r w:rsidRPr="00405701">
        <w:rPr>
          <w:rFonts w:asciiTheme="minorHAnsi" w:hAnsiTheme="minorHAnsi"/>
          <w:i/>
          <w:color w:val="000000" w:themeColor="text1"/>
          <w:sz w:val="24"/>
          <w:szCs w:val="24"/>
          <w:lang w:val="en-GB"/>
        </w:rPr>
        <w:t xml:space="preserve">M </w:t>
      </w:r>
      <w:r w:rsidRPr="00405701">
        <w:rPr>
          <w:rFonts w:asciiTheme="minorHAnsi" w:hAnsiTheme="minorHAnsi"/>
          <w:color w:val="000000" w:themeColor="text1"/>
          <w:sz w:val="24"/>
          <w:szCs w:val="24"/>
          <w:lang w:val="en-GB"/>
        </w:rPr>
        <w:t xml:space="preserve">= 4.54, </w:t>
      </w:r>
      <w:r w:rsidRPr="00405701">
        <w:rPr>
          <w:rFonts w:asciiTheme="minorHAnsi" w:hAnsiTheme="minorHAnsi"/>
          <w:i/>
          <w:color w:val="000000" w:themeColor="text1"/>
          <w:sz w:val="24"/>
          <w:szCs w:val="24"/>
          <w:lang w:val="en-GB"/>
        </w:rPr>
        <w:t xml:space="preserve">SD </w:t>
      </w:r>
      <w:r w:rsidRPr="00405701">
        <w:rPr>
          <w:rFonts w:asciiTheme="minorHAnsi" w:hAnsiTheme="minorHAnsi"/>
          <w:color w:val="000000" w:themeColor="text1"/>
          <w:sz w:val="24"/>
          <w:szCs w:val="24"/>
          <w:lang w:val="en-GB"/>
        </w:rPr>
        <w:t xml:space="preserve">= 1.61, </w:t>
      </w:r>
      <w:proofErr w:type="gramStart"/>
      <w:r w:rsidRPr="00405701">
        <w:rPr>
          <w:rFonts w:asciiTheme="minorHAnsi" w:hAnsiTheme="minorHAnsi"/>
          <w:i/>
          <w:color w:val="000000" w:themeColor="text1"/>
          <w:sz w:val="24"/>
          <w:szCs w:val="24"/>
          <w:lang w:val="en-GB"/>
        </w:rPr>
        <w:t>t</w:t>
      </w:r>
      <w:r w:rsidRPr="00405701">
        <w:rPr>
          <w:rFonts w:asciiTheme="minorHAnsi" w:hAnsiTheme="minorHAnsi"/>
          <w:color w:val="000000" w:themeColor="text1"/>
          <w:sz w:val="24"/>
          <w:szCs w:val="24"/>
          <w:lang w:val="en-GB"/>
        </w:rPr>
        <w:t>(</w:t>
      </w:r>
      <w:proofErr w:type="gramEnd"/>
      <w:r w:rsidRPr="00405701">
        <w:rPr>
          <w:rFonts w:asciiTheme="minorHAnsi" w:hAnsiTheme="minorHAnsi"/>
          <w:color w:val="000000" w:themeColor="text1"/>
          <w:sz w:val="24"/>
          <w:szCs w:val="24"/>
          <w:lang w:val="en-GB"/>
        </w:rPr>
        <w:t xml:space="preserve">9) = 2.58, </w:t>
      </w:r>
      <w:r w:rsidRPr="00405701">
        <w:rPr>
          <w:rFonts w:asciiTheme="minorHAnsi" w:hAnsiTheme="minorHAnsi"/>
          <w:i/>
          <w:color w:val="000000" w:themeColor="text1"/>
          <w:sz w:val="24"/>
          <w:szCs w:val="24"/>
          <w:lang w:val="en-GB"/>
        </w:rPr>
        <w:t>p</w:t>
      </w:r>
      <w:r w:rsidRPr="00405701">
        <w:rPr>
          <w:rFonts w:asciiTheme="minorHAnsi" w:hAnsiTheme="minorHAnsi"/>
          <w:color w:val="000000" w:themeColor="text1"/>
          <w:sz w:val="24"/>
          <w:szCs w:val="24"/>
          <w:lang w:val="en-GB"/>
        </w:rPr>
        <w:t xml:space="preserve"> = .030). In contrast, </w:t>
      </w:r>
      <w:r w:rsidRPr="00405701">
        <w:rPr>
          <w:rFonts w:asciiTheme="minorHAnsi" w:hAnsiTheme="minorHAnsi"/>
          <w:color w:val="000000" w:themeColor="text1"/>
          <w:sz w:val="24"/>
          <w:szCs w:val="24"/>
          <w:lang w:val="en-GB"/>
        </w:rPr>
        <w:lastRenderedPageBreak/>
        <w:t>arousal ratings for positive chimpanzee vocalisations (</w:t>
      </w:r>
      <w:r w:rsidRPr="00405701">
        <w:rPr>
          <w:rFonts w:asciiTheme="minorHAnsi" w:hAnsiTheme="minorHAnsi"/>
          <w:i/>
          <w:color w:val="000000" w:themeColor="text1"/>
          <w:sz w:val="24"/>
          <w:szCs w:val="24"/>
          <w:lang w:val="en-GB"/>
        </w:rPr>
        <w:t xml:space="preserve">M </w:t>
      </w:r>
      <w:r w:rsidRPr="00405701">
        <w:rPr>
          <w:rFonts w:asciiTheme="minorHAnsi" w:hAnsiTheme="minorHAnsi"/>
          <w:color w:val="000000" w:themeColor="text1"/>
          <w:sz w:val="24"/>
          <w:szCs w:val="24"/>
          <w:lang w:val="en-GB"/>
        </w:rPr>
        <w:t xml:space="preserve">= 3.47, </w:t>
      </w:r>
      <w:r w:rsidRPr="00405701">
        <w:rPr>
          <w:rFonts w:asciiTheme="minorHAnsi" w:hAnsiTheme="minorHAnsi"/>
          <w:i/>
          <w:color w:val="000000" w:themeColor="text1"/>
          <w:sz w:val="24"/>
          <w:szCs w:val="24"/>
          <w:lang w:val="en-GB"/>
        </w:rPr>
        <w:t>SD</w:t>
      </w:r>
      <w:r w:rsidRPr="00405701">
        <w:rPr>
          <w:rFonts w:asciiTheme="minorHAnsi" w:hAnsiTheme="minorHAnsi"/>
          <w:color w:val="000000" w:themeColor="text1"/>
          <w:sz w:val="24"/>
          <w:szCs w:val="24"/>
          <w:lang w:val="en-GB"/>
        </w:rPr>
        <w:t xml:space="preserve"> = 1.05) were significantly lower than ratings for negative chimpanzee vocalisations (</w:t>
      </w:r>
      <w:r w:rsidRPr="00405701">
        <w:rPr>
          <w:rFonts w:asciiTheme="minorHAnsi" w:hAnsiTheme="minorHAnsi"/>
          <w:i/>
          <w:color w:val="000000" w:themeColor="text1"/>
          <w:sz w:val="24"/>
          <w:szCs w:val="24"/>
          <w:lang w:val="en-GB"/>
        </w:rPr>
        <w:t>M</w:t>
      </w:r>
      <w:r w:rsidRPr="00405701">
        <w:rPr>
          <w:rFonts w:asciiTheme="minorHAnsi" w:hAnsiTheme="minorHAnsi"/>
          <w:color w:val="000000" w:themeColor="text1"/>
          <w:sz w:val="24"/>
          <w:szCs w:val="24"/>
          <w:lang w:val="en-GB"/>
        </w:rPr>
        <w:t xml:space="preserve"> = 4.50, </w:t>
      </w:r>
      <w:r w:rsidRPr="00405701">
        <w:rPr>
          <w:rFonts w:asciiTheme="minorHAnsi" w:hAnsiTheme="minorHAnsi"/>
          <w:i/>
          <w:color w:val="000000" w:themeColor="text1"/>
          <w:sz w:val="24"/>
          <w:szCs w:val="24"/>
          <w:lang w:val="en-GB"/>
        </w:rPr>
        <w:t>SD</w:t>
      </w:r>
      <w:r w:rsidRPr="00405701">
        <w:rPr>
          <w:rFonts w:asciiTheme="minorHAnsi" w:hAnsiTheme="minorHAnsi"/>
          <w:color w:val="000000" w:themeColor="text1"/>
          <w:sz w:val="24"/>
          <w:szCs w:val="24"/>
          <w:lang w:val="en-GB"/>
        </w:rPr>
        <w:t xml:space="preserve"> = 1.26, </w:t>
      </w:r>
      <w:proofErr w:type="gramStart"/>
      <w:r w:rsidRPr="00405701">
        <w:rPr>
          <w:rFonts w:asciiTheme="minorHAnsi" w:hAnsiTheme="minorHAnsi"/>
          <w:i/>
          <w:color w:val="000000" w:themeColor="text1"/>
          <w:sz w:val="24"/>
          <w:szCs w:val="24"/>
          <w:lang w:val="en-GB"/>
        </w:rPr>
        <w:t>t</w:t>
      </w:r>
      <w:r w:rsidRPr="00405701">
        <w:rPr>
          <w:rFonts w:asciiTheme="minorHAnsi" w:hAnsiTheme="minorHAnsi"/>
          <w:color w:val="000000" w:themeColor="text1"/>
          <w:sz w:val="24"/>
          <w:szCs w:val="24"/>
          <w:lang w:val="en-GB"/>
        </w:rPr>
        <w:t>(</w:t>
      </w:r>
      <w:proofErr w:type="gramEnd"/>
      <w:r w:rsidRPr="00405701">
        <w:rPr>
          <w:rFonts w:asciiTheme="minorHAnsi" w:hAnsiTheme="minorHAnsi"/>
          <w:color w:val="000000" w:themeColor="text1"/>
          <w:sz w:val="24"/>
          <w:szCs w:val="24"/>
          <w:lang w:val="en-GB"/>
        </w:rPr>
        <w:t>9)</w:t>
      </w:r>
      <w:r w:rsidRPr="00405701">
        <w:rPr>
          <w:rFonts w:asciiTheme="minorHAnsi" w:hAnsiTheme="minorHAnsi"/>
          <w:i/>
          <w:color w:val="000000" w:themeColor="text1"/>
          <w:sz w:val="24"/>
          <w:szCs w:val="24"/>
          <w:lang w:val="en-GB"/>
        </w:rPr>
        <w:t xml:space="preserve"> </w:t>
      </w:r>
      <w:r w:rsidRPr="00405701">
        <w:rPr>
          <w:rFonts w:asciiTheme="minorHAnsi" w:hAnsiTheme="minorHAnsi"/>
          <w:color w:val="000000" w:themeColor="text1"/>
          <w:sz w:val="24"/>
          <w:szCs w:val="24"/>
          <w:lang w:val="en-GB"/>
        </w:rPr>
        <w:t xml:space="preserve">= 4.19, </w:t>
      </w:r>
      <w:r w:rsidRPr="00405701">
        <w:rPr>
          <w:rFonts w:asciiTheme="minorHAnsi" w:hAnsiTheme="minorHAnsi"/>
          <w:i/>
          <w:color w:val="000000" w:themeColor="text1"/>
          <w:sz w:val="24"/>
          <w:szCs w:val="24"/>
          <w:lang w:val="en-GB"/>
        </w:rPr>
        <w:t>p</w:t>
      </w:r>
      <w:r w:rsidRPr="00405701">
        <w:rPr>
          <w:rFonts w:asciiTheme="minorHAnsi" w:hAnsiTheme="minorHAnsi"/>
          <w:color w:val="000000" w:themeColor="text1"/>
          <w:sz w:val="24"/>
          <w:szCs w:val="24"/>
          <w:lang w:val="en-GB"/>
        </w:rPr>
        <w:t xml:space="preserve"> =.002).  However, ratings for positive macaque vocalisations (</w:t>
      </w:r>
      <w:r w:rsidRPr="00405701">
        <w:rPr>
          <w:rFonts w:asciiTheme="minorHAnsi" w:hAnsiTheme="minorHAnsi"/>
          <w:i/>
          <w:color w:val="000000" w:themeColor="text1"/>
          <w:sz w:val="24"/>
          <w:szCs w:val="24"/>
          <w:lang w:val="en-GB"/>
        </w:rPr>
        <w:t>M</w:t>
      </w:r>
      <w:r w:rsidRPr="00405701">
        <w:rPr>
          <w:rFonts w:asciiTheme="minorHAnsi" w:hAnsiTheme="minorHAnsi"/>
          <w:color w:val="000000" w:themeColor="text1"/>
          <w:sz w:val="24"/>
          <w:szCs w:val="24"/>
          <w:lang w:val="en-GB"/>
        </w:rPr>
        <w:t xml:space="preserve"> = 3.29, </w:t>
      </w:r>
      <w:r w:rsidRPr="00405701">
        <w:rPr>
          <w:rFonts w:asciiTheme="minorHAnsi" w:hAnsiTheme="minorHAnsi"/>
          <w:i/>
          <w:color w:val="000000" w:themeColor="text1"/>
          <w:sz w:val="24"/>
          <w:szCs w:val="24"/>
          <w:lang w:val="en-GB"/>
        </w:rPr>
        <w:t>SD</w:t>
      </w:r>
      <w:r w:rsidRPr="00405701">
        <w:rPr>
          <w:rFonts w:asciiTheme="minorHAnsi" w:hAnsiTheme="minorHAnsi"/>
          <w:color w:val="000000" w:themeColor="text1"/>
          <w:sz w:val="24"/>
          <w:szCs w:val="24"/>
          <w:lang w:val="en-GB"/>
        </w:rPr>
        <w:t xml:space="preserve"> = 1.61) did not differ significantly from negative macaque vocalisations (</w:t>
      </w:r>
      <w:r w:rsidRPr="00405701">
        <w:rPr>
          <w:rFonts w:asciiTheme="minorHAnsi" w:hAnsiTheme="minorHAnsi"/>
          <w:i/>
          <w:color w:val="000000" w:themeColor="text1"/>
          <w:sz w:val="24"/>
          <w:szCs w:val="24"/>
          <w:lang w:val="en-GB"/>
        </w:rPr>
        <w:t>M</w:t>
      </w:r>
      <w:r w:rsidRPr="00405701">
        <w:rPr>
          <w:rFonts w:asciiTheme="minorHAnsi" w:hAnsiTheme="minorHAnsi"/>
          <w:color w:val="000000" w:themeColor="text1"/>
          <w:sz w:val="24"/>
          <w:szCs w:val="24"/>
          <w:lang w:val="en-GB"/>
        </w:rPr>
        <w:t xml:space="preserve"> = 3.44, </w:t>
      </w:r>
      <w:r w:rsidRPr="00405701">
        <w:rPr>
          <w:rFonts w:asciiTheme="minorHAnsi" w:hAnsiTheme="minorHAnsi"/>
          <w:i/>
          <w:color w:val="000000" w:themeColor="text1"/>
          <w:sz w:val="24"/>
          <w:szCs w:val="24"/>
          <w:lang w:val="en-GB"/>
        </w:rPr>
        <w:t>SD</w:t>
      </w:r>
      <w:r w:rsidRPr="00405701">
        <w:rPr>
          <w:rFonts w:asciiTheme="minorHAnsi" w:hAnsiTheme="minorHAnsi"/>
          <w:color w:val="000000" w:themeColor="text1"/>
          <w:sz w:val="24"/>
          <w:szCs w:val="24"/>
          <w:lang w:val="en-GB"/>
        </w:rPr>
        <w:t xml:space="preserve"> = 1.39, </w:t>
      </w:r>
      <w:proofErr w:type="gramStart"/>
      <w:r w:rsidRPr="00405701">
        <w:rPr>
          <w:rFonts w:asciiTheme="minorHAnsi" w:hAnsiTheme="minorHAnsi"/>
          <w:i/>
          <w:color w:val="000000" w:themeColor="text1"/>
          <w:sz w:val="24"/>
          <w:szCs w:val="24"/>
          <w:lang w:val="en-GB"/>
        </w:rPr>
        <w:t>t</w:t>
      </w:r>
      <w:r w:rsidRPr="00405701">
        <w:rPr>
          <w:rFonts w:asciiTheme="minorHAnsi" w:hAnsiTheme="minorHAnsi"/>
          <w:color w:val="000000" w:themeColor="text1"/>
          <w:sz w:val="24"/>
          <w:szCs w:val="24"/>
          <w:lang w:val="en-GB"/>
        </w:rPr>
        <w:t>(</w:t>
      </w:r>
      <w:proofErr w:type="gramEnd"/>
      <w:r w:rsidRPr="00405701">
        <w:rPr>
          <w:rFonts w:asciiTheme="minorHAnsi" w:hAnsiTheme="minorHAnsi"/>
          <w:color w:val="000000" w:themeColor="text1"/>
          <w:sz w:val="24"/>
          <w:szCs w:val="24"/>
          <w:lang w:val="en-GB"/>
        </w:rPr>
        <w:t xml:space="preserve">9) = 0.98, </w:t>
      </w:r>
      <w:r w:rsidRPr="00405701">
        <w:rPr>
          <w:rFonts w:asciiTheme="minorHAnsi" w:hAnsiTheme="minorHAnsi"/>
          <w:i/>
          <w:color w:val="000000" w:themeColor="text1"/>
          <w:sz w:val="24"/>
          <w:szCs w:val="24"/>
          <w:lang w:val="en-GB"/>
        </w:rPr>
        <w:t>p</w:t>
      </w:r>
      <w:r w:rsidRPr="00405701">
        <w:rPr>
          <w:rFonts w:asciiTheme="minorHAnsi" w:hAnsiTheme="minorHAnsi"/>
          <w:color w:val="000000" w:themeColor="text1"/>
          <w:sz w:val="24"/>
          <w:szCs w:val="24"/>
          <w:lang w:val="en-GB"/>
        </w:rPr>
        <w:t xml:space="preserve"> = .351).</w:t>
      </w:r>
    </w:p>
    <w:p w14:paraId="336FD026" w14:textId="22484FEE" w:rsidR="000B6225" w:rsidRPr="00405701" w:rsidRDefault="000B6225" w:rsidP="000B6225">
      <w:pPr>
        <w:pStyle w:val="MediumGrid1-Accent21"/>
        <w:spacing w:after="0" w:line="480" w:lineRule="auto"/>
        <w:ind w:left="0"/>
        <w:rPr>
          <w:rFonts w:asciiTheme="minorHAnsi" w:hAnsiTheme="minorHAnsi"/>
          <w:color w:val="000000" w:themeColor="text1"/>
          <w:sz w:val="24"/>
          <w:szCs w:val="24"/>
          <w:u w:val="single"/>
          <w:lang w:val="en-GB"/>
        </w:rPr>
      </w:pPr>
      <w:r w:rsidRPr="00405701">
        <w:rPr>
          <w:rFonts w:asciiTheme="minorHAnsi" w:hAnsiTheme="minorHAnsi"/>
          <w:color w:val="000000" w:themeColor="text1"/>
          <w:sz w:val="24"/>
          <w:szCs w:val="24"/>
          <w:u w:val="single"/>
          <w:lang w:val="en-GB"/>
        </w:rPr>
        <w:t>Galvanic Skin Response</w:t>
      </w:r>
    </w:p>
    <w:p w14:paraId="63911007" w14:textId="77777777" w:rsidR="000B6225" w:rsidRPr="00405701" w:rsidRDefault="000B6225" w:rsidP="000B6225">
      <w:pPr>
        <w:spacing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A 3 x 2 between subjects ANOVA with factors of species (human, chimpanzee, </w:t>
      </w:r>
      <w:proofErr w:type="gramStart"/>
      <w:r w:rsidRPr="00405701">
        <w:rPr>
          <w:rFonts w:asciiTheme="minorHAnsi" w:hAnsiTheme="minorHAnsi"/>
          <w:color w:val="000000" w:themeColor="text1"/>
          <w:sz w:val="24"/>
          <w:szCs w:val="24"/>
          <w:lang w:val="en-GB"/>
        </w:rPr>
        <w:t>macaque</w:t>
      </w:r>
      <w:proofErr w:type="gramEnd"/>
      <w:r w:rsidRPr="00405701">
        <w:rPr>
          <w:rFonts w:asciiTheme="minorHAnsi" w:hAnsiTheme="minorHAnsi"/>
          <w:color w:val="000000" w:themeColor="text1"/>
          <w:sz w:val="24"/>
          <w:szCs w:val="24"/>
          <w:lang w:val="en-GB"/>
        </w:rPr>
        <w:t>) and valence of vocalisation (positive, negative) was performed on the GSR data. As the dependent variable for this analysis was the proportion of participants (N = 15) who showed an above threshold GSR response to each vocalisation, this analysis was run at the level of stimulus (N = 9 stimuli within each category (e.g. human positive)). There were no significant main effects of species (</w:t>
      </w:r>
      <w:proofErr w:type="gramStart"/>
      <w:r w:rsidRPr="00405701">
        <w:rPr>
          <w:rFonts w:asciiTheme="minorHAnsi" w:hAnsiTheme="minorHAnsi"/>
          <w:i/>
          <w:color w:val="000000" w:themeColor="text1"/>
          <w:sz w:val="24"/>
          <w:szCs w:val="24"/>
          <w:lang w:val="en-GB"/>
        </w:rPr>
        <w:t>F</w:t>
      </w:r>
      <w:r w:rsidRPr="00405701">
        <w:rPr>
          <w:rFonts w:asciiTheme="minorHAnsi" w:hAnsiTheme="minorHAnsi"/>
          <w:color w:val="000000" w:themeColor="text1"/>
          <w:sz w:val="24"/>
          <w:szCs w:val="24"/>
          <w:lang w:val="en-GB"/>
        </w:rPr>
        <w:t>(</w:t>
      </w:r>
      <w:proofErr w:type="gramEnd"/>
      <w:r w:rsidRPr="00405701">
        <w:rPr>
          <w:rFonts w:asciiTheme="minorHAnsi" w:hAnsiTheme="minorHAnsi"/>
          <w:color w:val="000000" w:themeColor="text1"/>
          <w:sz w:val="24"/>
          <w:szCs w:val="24"/>
          <w:lang w:val="en-GB"/>
        </w:rPr>
        <w:t xml:space="preserve">2,48) =0.98 , </w:t>
      </w:r>
      <w:r w:rsidRPr="00405701">
        <w:rPr>
          <w:rFonts w:asciiTheme="minorHAnsi" w:hAnsiTheme="minorHAnsi"/>
          <w:i/>
          <w:color w:val="000000" w:themeColor="text1"/>
          <w:sz w:val="24"/>
          <w:szCs w:val="24"/>
          <w:lang w:val="en-GB"/>
        </w:rPr>
        <w:t>p</w:t>
      </w:r>
      <w:r w:rsidRPr="00405701">
        <w:rPr>
          <w:rFonts w:asciiTheme="minorHAnsi" w:hAnsiTheme="minorHAnsi"/>
          <w:color w:val="000000" w:themeColor="text1"/>
          <w:sz w:val="24"/>
          <w:szCs w:val="24"/>
          <w:lang w:val="en-GB"/>
        </w:rPr>
        <w:t xml:space="preserve"> =.383), or valence(</w:t>
      </w:r>
      <w:r w:rsidRPr="00405701">
        <w:rPr>
          <w:rFonts w:asciiTheme="minorHAnsi" w:hAnsiTheme="minorHAnsi"/>
          <w:i/>
          <w:color w:val="000000" w:themeColor="text1"/>
          <w:sz w:val="24"/>
          <w:szCs w:val="24"/>
          <w:lang w:val="en-GB"/>
        </w:rPr>
        <w:t>F</w:t>
      </w:r>
      <w:r w:rsidRPr="00405701">
        <w:rPr>
          <w:rFonts w:asciiTheme="minorHAnsi" w:hAnsiTheme="minorHAnsi"/>
          <w:color w:val="000000" w:themeColor="text1"/>
          <w:sz w:val="24"/>
          <w:szCs w:val="24"/>
          <w:lang w:val="en-GB"/>
        </w:rPr>
        <w:t xml:space="preserve">(1,48) = 0.04, </w:t>
      </w:r>
      <w:r w:rsidRPr="00405701">
        <w:rPr>
          <w:rFonts w:asciiTheme="minorHAnsi" w:hAnsiTheme="minorHAnsi"/>
          <w:i/>
          <w:color w:val="000000" w:themeColor="text1"/>
          <w:sz w:val="24"/>
          <w:szCs w:val="24"/>
          <w:lang w:val="en-GB"/>
        </w:rPr>
        <w:t xml:space="preserve">p </w:t>
      </w:r>
      <w:r w:rsidRPr="00405701">
        <w:rPr>
          <w:rFonts w:asciiTheme="minorHAnsi" w:hAnsiTheme="minorHAnsi"/>
          <w:color w:val="000000" w:themeColor="text1"/>
          <w:sz w:val="24"/>
          <w:szCs w:val="24"/>
          <w:lang w:val="en-GB"/>
        </w:rPr>
        <w:t>= .843), and no significant interaction between valence and species</w:t>
      </w:r>
      <w:r w:rsidRPr="00405701">
        <w:rPr>
          <w:rFonts w:asciiTheme="minorHAnsi" w:hAnsiTheme="minorHAnsi"/>
          <w:i/>
          <w:color w:val="000000" w:themeColor="text1"/>
          <w:sz w:val="24"/>
          <w:szCs w:val="24"/>
          <w:lang w:val="en-GB"/>
        </w:rPr>
        <w:t xml:space="preserve"> (F</w:t>
      </w:r>
      <w:r w:rsidRPr="00405701">
        <w:rPr>
          <w:rFonts w:asciiTheme="minorHAnsi" w:hAnsiTheme="minorHAnsi"/>
          <w:color w:val="000000" w:themeColor="text1"/>
          <w:sz w:val="24"/>
          <w:szCs w:val="24"/>
          <w:lang w:val="en-GB"/>
        </w:rPr>
        <w:t xml:space="preserve">(2,48) = 0.82, </w:t>
      </w:r>
      <w:r w:rsidRPr="00405701">
        <w:rPr>
          <w:rFonts w:asciiTheme="minorHAnsi" w:hAnsiTheme="minorHAnsi"/>
          <w:i/>
          <w:color w:val="000000" w:themeColor="text1"/>
          <w:sz w:val="24"/>
          <w:szCs w:val="24"/>
          <w:lang w:val="en-GB"/>
        </w:rPr>
        <w:t xml:space="preserve">p </w:t>
      </w:r>
      <w:r w:rsidRPr="00405701">
        <w:rPr>
          <w:rFonts w:asciiTheme="minorHAnsi" w:hAnsiTheme="minorHAnsi"/>
          <w:color w:val="000000" w:themeColor="text1"/>
          <w:sz w:val="24"/>
          <w:szCs w:val="24"/>
          <w:lang w:val="en-GB"/>
        </w:rPr>
        <w:t xml:space="preserve">= .445 ).  </w:t>
      </w:r>
    </w:p>
    <w:p w14:paraId="1606471E" w14:textId="77777777" w:rsidR="003F5081" w:rsidRPr="00405701" w:rsidRDefault="003F5081" w:rsidP="003B0FC4">
      <w:pPr>
        <w:spacing w:after="0" w:line="480" w:lineRule="auto"/>
        <w:rPr>
          <w:rFonts w:asciiTheme="minorHAnsi" w:hAnsiTheme="minorHAnsi"/>
          <w:color w:val="000000" w:themeColor="text1"/>
          <w:sz w:val="24"/>
          <w:szCs w:val="24"/>
          <w:lang w:val="en-GB"/>
        </w:rPr>
      </w:pPr>
    </w:p>
    <w:p w14:paraId="18813C49" w14:textId="0B5F5C22" w:rsidR="003F5081" w:rsidRPr="00405701" w:rsidRDefault="000A4FB6" w:rsidP="003B0FC4">
      <w:pPr>
        <w:spacing w:after="0" w:line="480" w:lineRule="auto"/>
        <w:jc w:val="both"/>
        <w:rPr>
          <w:rFonts w:asciiTheme="minorHAnsi" w:hAnsiTheme="minorHAnsi"/>
          <w:color w:val="000000" w:themeColor="text1"/>
          <w:sz w:val="24"/>
          <w:szCs w:val="24"/>
          <w:lang w:val="en-GB"/>
        </w:rPr>
      </w:pPr>
      <w:r w:rsidRPr="00405701">
        <w:rPr>
          <w:rFonts w:asciiTheme="minorHAnsi" w:hAnsiTheme="minorHAnsi"/>
          <w:b/>
          <w:i/>
          <w:color w:val="000000" w:themeColor="text1"/>
          <w:sz w:val="24"/>
          <w:szCs w:val="24"/>
          <w:lang w:val="en-GB"/>
        </w:rPr>
        <w:t>Behavioural</w:t>
      </w:r>
      <w:r w:rsidR="00013E44" w:rsidRPr="00405701">
        <w:rPr>
          <w:rFonts w:asciiTheme="minorHAnsi" w:hAnsiTheme="minorHAnsi"/>
          <w:b/>
          <w:i/>
          <w:color w:val="000000" w:themeColor="text1"/>
          <w:sz w:val="24"/>
          <w:szCs w:val="24"/>
          <w:lang w:val="en-GB"/>
        </w:rPr>
        <w:t xml:space="preserve"> data</w:t>
      </w:r>
    </w:p>
    <w:p w14:paraId="608E51FF" w14:textId="3F88B9F3" w:rsidR="003F5081" w:rsidRPr="00405701" w:rsidRDefault="004E730D" w:rsidP="004E730D">
      <w:pPr>
        <w:spacing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US"/>
        </w:rPr>
        <w:t xml:space="preserve">Figure 1 shows the mean perceived affective valence across participants.  </w:t>
      </w:r>
      <w:r w:rsidR="00013E44" w:rsidRPr="00405701">
        <w:rPr>
          <w:rFonts w:asciiTheme="minorHAnsi" w:hAnsiTheme="minorHAnsi"/>
          <w:color w:val="000000" w:themeColor="text1"/>
          <w:sz w:val="24"/>
          <w:szCs w:val="24"/>
          <w:lang w:val="en-GB"/>
        </w:rPr>
        <w:t>A 3 x 2 repeated measures ANOVA with within-subjects factors of spe</w:t>
      </w:r>
      <w:r w:rsidR="008F2600" w:rsidRPr="00405701">
        <w:rPr>
          <w:rFonts w:asciiTheme="minorHAnsi" w:hAnsiTheme="minorHAnsi"/>
          <w:color w:val="000000" w:themeColor="text1"/>
          <w:sz w:val="24"/>
          <w:szCs w:val="24"/>
          <w:lang w:val="en-GB"/>
        </w:rPr>
        <w:t>cies (human,</w:t>
      </w:r>
      <w:r w:rsidR="00013E44" w:rsidRPr="00405701">
        <w:rPr>
          <w:rFonts w:asciiTheme="minorHAnsi" w:hAnsiTheme="minorHAnsi"/>
          <w:color w:val="000000" w:themeColor="text1"/>
          <w:sz w:val="24"/>
          <w:szCs w:val="24"/>
          <w:lang w:val="en-GB"/>
        </w:rPr>
        <w:t xml:space="preserve"> chimp</w:t>
      </w:r>
      <w:r w:rsidR="008F2600" w:rsidRPr="00405701">
        <w:rPr>
          <w:rFonts w:asciiTheme="minorHAnsi" w:hAnsiTheme="minorHAnsi"/>
          <w:color w:val="000000" w:themeColor="text1"/>
          <w:sz w:val="24"/>
          <w:szCs w:val="24"/>
          <w:lang w:val="en-GB"/>
        </w:rPr>
        <w:t>anzee,</w:t>
      </w:r>
      <w:r w:rsidR="00013E44" w:rsidRPr="00405701">
        <w:rPr>
          <w:rFonts w:asciiTheme="minorHAnsi" w:hAnsiTheme="minorHAnsi"/>
          <w:color w:val="000000" w:themeColor="text1"/>
          <w:sz w:val="24"/>
          <w:szCs w:val="24"/>
          <w:lang w:val="en-GB"/>
        </w:rPr>
        <w:t xml:space="preserve"> </w:t>
      </w:r>
      <w:proofErr w:type="gramStart"/>
      <w:r w:rsidR="00013E44" w:rsidRPr="00405701">
        <w:rPr>
          <w:rFonts w:asciiTheme="minorHAnsi" w:hAnsiTheme="minorHAnsi"/>
          <w:color w:val="000000" w:themeColor="text1"/>
          <w:sz w:val="24"/>
          <w:szCs w:val="24"/>
          <w:lang w:val="en-GB"/>
        </w:rPr>
        <w:t>macaque</w:t>
      </w:r>
      <w:proofErr w:type="gramEnd"/>
      <w:r w:rsidR="00013E44" w:rsidRPr="00405701">
        <w:rPr>
          <w:rFonts w:asciiTheme="minorHAnsi" w:hAnsiTheme="minorHAnsi"/>
          <w:color w:val="000000" w:themeColor="text1"/>
          <w:sz w:val="24"/>
          <w:szCs w:val="24"/>
          <w:lang w:val="en-GB"/>
        </w:rPr>
        <w:t xml:space="preserve">) and valence of </w:t>
      </w:r>
      <w:r w:rsidR="00180392" w:rsidRPr="00405701">
        <w:rPr>
          <w:rFonts w:asciiTheme="minorHAnsi" w:hAnsiTheme="minorHAnsi"/>
          <w:color w:val="000000" w:themeColor="text1"/>
          <w:sz w:val="24"/>
          <w:szCs w:val="24"/>
          <w:lang w:val="en-GB"/>
        </w:rPr>
        <w:t>vocalis</w:t>
      </w:r>
      <w:r w:rsidR="008F2600" w:rsidRPr="00405701">
        <w:rPr>
          <w:rFonts w:asciiTheme="minorHAnsi" w:hAnsiTheme="minorHAnsi"/>
          <w:color w:val="000000" w:themeColor="text1"/>
          <w:sz w:val="24"/>
          <w:szCs w:val="24"/>
          <w:lang w:val="en-GB"/>
        </w:rPr>
        <w:t xml:space="preserve">ation (positive, </w:t>
      </w:r>
      <w:r w:rsidR="00013E44" w:rsidRPr="00405701">
        <w:rPr>
          <w:rFonts w:asciiTheme="minorHAnsi" w:hAnsiTheme="minorHAnsi"/>
          <w:color w:val="000000" w:themeColor="text1"/>
          <w:sz w:val="24"/>
          <w:szCs w:val="24"/>
          <w:lang w:val="en-GB"/>
        </w:rPr>
        <w:t>negative) was performed on the post-scan valence rating data. Although there was no main effect of species (</w:t>
      </w:r>
      <w:proofErr w:type="gramStart"/>
      <w:r w:rsidR="00013E44" w:rsidRPr="00405701">
        <w:rPr>
          <w:rFonts w:asciiTheme="minorHAnsi" w:hAnsiTheme="minorHAnsi"/>
          <w:i/>
          <w:color w:val="000000" w:themeColor="text1"/>
          <w:sz w:val="24"/>
          <w:szCs w:val="24"/>
          <w:lang w:val="en-GB"/>
        </w:rPr>
        <w:t>F</w:t>
      </w:r>
      <w:r w:rsidR="00013E44" w:rsidRPr="00405701">
        <w:rPr>
          <w:rFonts w:asciiTheme="minorHAnsi" w:hAnsiTheme="minorHAnsi"/>
          <w:color w:val="000000" w:themeColor="text1"/>
          <w:sz w:val="24"/>
          <w:szCs w:val="24"/>
          <w:lang w:val="en-GB"/>
        </w:rPr>
        <w:t>(</w:t>
      </w:r>
      <w:proofErr w:type="gramEnd"/>
      <w:r w:rsidR="008548CB" w:rsidRPr="00405701">
        <w:rPr>
          <w:rFonts w:asciiTheme="minorHAnsi" w:hAnsiTheme="minorHAnsi"/>
          <w:color w:val="000000" w:themeColor="text1"/>
          <w:sz w:val="24"/>
          <w:szCs w:val="24"/>
          <w:lang w:val="en-GB"/>
        </w:rPr>
        <w:t>2,36</w:t>
      </w:r>
      <w:r w:rsidR="00013E44" w:rsidRPr="00405701">
        <w:rPr>
          <w:rFonts w:asciiTheme="minorHAnsi" w:hAnsiTheme="minorHAnsi"/>
          <w:color w:val="000000" w:themeColor="text1"/>
          <w:sz w:val="24"/>
          <w:szCs w:val="24"/>
          <w:lang w:val="en-GB"/>
        </w:rPr>
        <w:t>) = 0.</w:t>
      </w:r>
      <w:r w:rsidR="008548CB" w:rsidRPr="00405701">
        <w:rPr>
          <w:rFonts w:asciiTheme="minorHAnsi" w:hAnsiTheme="minorHAnsi"/>
          <w:color w:val="000000" w:themeColor="text1"/>
          <w:sz w:val="24"/>
          <w:szCs w:val="24"/>
          <w:lang w:val="en-GB"/>
        </w:rPr>
        <w:t>68</w:t>
      </w:r>
      <w:r w:rsidR="00013E44" w:rsidRPr="00405701">
        <w:rPr>
          <w:rFonts w:asciiTheme="minorHAnsi" w:hAnsiTheme="minorHAnsi"/>
          <w:color w:val="000000" w:themeColor="text1"/>
          <w:sz w:val="24"/>
          <w:szCs w:val="24"/>
          <w:lang w:val="en-GB"/>
        </w:rPr>
        <w:t xml:space="preserve">, </w:t>
      </w:r>
      <w:r w:rsidR="00013E44" w:rsidRPr="00405701">
        <w:rPr>
          <w:rFonts w:asciiTheme="minorHAnsi" w:hAnsiTheme="minorHAnsi"/>
          <w:i/>
          <w:color w:val="000000" w:themeColor="text1"/>
          <w:sz w:val="24"/>
          <w:szCs w:val="24"/>
          <w:lang w:val="en-GB"/>
        </w:rPr>
        <w:t>p</w:t>
      </w:r>
      <w:r w:rsidR="00EB6CCB" w:rsidRPr="00405701">
        <w:rPr>
          <w:rFonts w:asciiTheme="minorHAnsi" w:hAnsiTheme="minorHAnsi"/>
          <w:color w:val="000000" w:themeColor="text1"/>
          <w:sz w:val="24"/>
          <w:szCs w:val="24"/>
          <w:lang w:val="en-GB"/>
        </w:rPr>
        <w:t xml:space="preserve"> = </w:t>
      </w:r>
      <w:r w:rsidR="00013E44" w:rsidRPr="00405701">
        <w:rPr>
          <w:rFonts w:asciiTheme="minorHAnsi" w:hAnsiTheme="minorHAnsi"/>
          <w:color w:val="000000" w:themeColor="text1"/>
          <w:sz w:val="24"/>
          <w:szCs w:val="24"/>
          <w:lang w:val="en-GB"/>
        </w:rPr>
        <w:t>.</w:t>
      </w:r>
      <w:r w:rsidR="008548CB" w:rsidRPr="00405701">
        <w:rPr>
          <w:rFonts w:asciiTheme="minorHAnsi" w:hAnsiTheme="minorHAnsi"/>
          <w:color w:val="000000" w:themeColor="text1"/>
          <w:sz w:val="24"/>
          <w:szCs w:val="24"/>
          <w:lang w:val="en-GB"/>
        </w:rPr>
        <w:t>512</w:t>
      </w:r>
      <w:r w:rsidR="00013E44" w:rsidRPr="00405701">
        <w:rPr>
          <w:rFonts w:asciiTheme="minorHAnsi" w:hAnsiTheme="minorHAnsi"/>
          <w:color w:val="000000" w:themeColor="text1"/>
          <w:sz w:val="24"/>
          <w:szCs w:val="24"/>
          <w:lang w:val="en-GB"/>
        </w:rPr>
        <w:t>), this analysis revealed a significant main effect of valence</w:t>
      </w:r>
      <w:r w:rsidR="00870524" w:rsidRPr="00405701">
        <w:rPr>
          <w:rFonts w:asciiTheme="minorHAnsi" w:hAnsiTheme="minorHAnsi"/>
          <w:color w:val="000000" w:themeColor="text1"/>
          <w:sz w:val="24"/>
          <w:szCs w:val="24"/>
          <w:lang w:val="en-GB"/>
        </w:rPr>
        <w:t>(</w:t>
      </w:r>
      <w:r w:rsidR="00013E44" w:rsidRPr="00405701">
        <w:rPr>
          <w:rFonts w:asciiTheme="minorHAnsi" w:hAnsiTheme="minorHAnsi"/>
          <w:i/>
          <w:color w:val="000000" w:themeColor="text1"/>
          <w:sz w:val="24"/>
          <w:szCs w:val="24"/>
          <w:lang w:val="en-GB"/>
        </w:rPr>
        <w:t>F</w:t>
      </w:r>
      <w:r w:rsidR="00013E44" w:rsidRPr="00405701">
        <w:rPr>
          <w:rFonts w:asciiTheme="minorHAnsi" w:hAnsiTheme="minorHAnsi"/>
          <w:color w:val="000000" w:themeColor="text1"/>
          <w:sz w:val="24"/>
          <w:szCs w:val="24"/>
          <w:lang w:val="en-GB"/>
        </w:rPr>
        <w:t xml:space="preserve">(1, 18) = 196.09, </w:t>
      </w:r>
      <w:r w:rsidR="00013E44" w:rsidRPr="00405701">
        <w:rPr>
          <w:rFonts w:asciiTheme="minorHAnsi" w:hAnsiTheme="minorHAnsi"/>
          <w:i/>
          <w:color w:val="000000" w:themeColor="text1"/>
          <w:sz w:val="24"/>
          <w:szCs w:val="24"/>
          <w:lang w:val="en-GB"/>
        </w:rPr>
        <w:t xml:space="preserve">p </w:t>
      </w:r>
      <w:r w:rsidR="00EB6CCB" w:rsidRPr="00405701">
        <w:rPr>
          <w:rFonts w:asciiTheme="minorHAnsi" w:hAnsiTheme="minorHAnsi"/>
          <w:color w:val="000000" w:themeColor="text1"/>
          <w:sz w:val="24"/>
          <w:szCs w:val="24"/>
          <w:lang w:val="en-GB"/>
        </w:rPr>
        <w:t xml:space="preserve">&lt; </w:t>
      </w:r>
      <w:r w:rsidR="00013E44" w:rsidRPr="00405701">
        <w:rPr>
          <w:rFonts w:asciiTheme="minorHAnsi" w:hAnsiTheme="minorHAnsi"/>
          <w:color w:val="000000" w:themeColor="text1"/>
          <w:sz w:val="24"/>
          <w:szCs w:val="24"/>
          <w:lang w:val="en-GB"/>
        </w:rPr>
        <w:t>.001</w:t>
      </w:r>
      <w:r w:rsidR="00870524" w:rsidRPr="00405701">
        <w:rPr>
          <w:rFonts w:asciiTheme="minorHAnsi" w:hAnsiTheme="minorHAnsi"/>
          <w:color w:val="000000" w:themeColor="text1"/>
          <w:sz w:val="24"/>
          <w:szCs w:val="24"/>
          <w:lang w:val="en-GB"/>
        </w:rPr>
        <w:t>)</w:t>
      </w:r>
      <w:r w:rsidR="00013E44" w:rsidRPr="00405701">
        <w:rPr>
          <w:rFonts w:asciiTheme="minorHAnsi" w:hAnsiTheme="minorHAnsi"/>
          <w:color w:val="000000" w:themeColor="text1"/>
          <w:sz w:val="24"/>
          <w:szCs w:val="24"/>
          <w:lang w:val="en-GB"/>
        </w:rPr>
        <w:t>, which was qualified by a significant interaction between valence and species</w:t>
      </w:r>
      <w:r w:rsidR="00013E44" w:rsidRPr="00405701">
        <w:rPr>
          <w:rFonts w:asciiTheme="minorHAnsi" w:hAnsiTheme="minorHAnsi"/>
          <w:i/>
          <w:color w:val="000000" w:themeColor="text1"/>
          <w:sz w:val="24"/>
          <w:szCs w:val="24"/>
          <w:lang w:val="en-GB"/>
        </w:rPr>
        <w:t xml:space="preserve"> </w:t>
      </w:r>
      <w:r w:rsidR="00870524" w:rsidRPr="00405701">
        <w:rPr>
          <w:rFonts w:asciiTheme="minorHAnsi" w:hAnsiTheme="minorHAnsi"/>
          <w:i/>
          <w:color w:val="000000" w:themeColor="text1"/>
          <w:sz w:val="24"/>
          <w:szCs w:val="24"/>
          <w:lang w:val="en-GB"/>
        </w:rPr>
        <w:t>(</w:t>
      </w:r>
      <w:r w:rsidR="00013E44" w:rsidRPr="00405701">
        <w:rPr>
          <w:rFonts w:asciiTheme="minorHAnsi" w:hAnsiTheme="minorHAnsi"/>
          <w:i/>
          <w:color w:val="000000" w:themeColor="text1"/>
          <w:sz w:val="24"/>
          <w:szCs w:val="24"/>
          <w:lang w:val="en-GB"/>
        </w:rPr>
        <w:t>F</w:t>
      </w:r>
      <w:r w:rsidR="00013E44" w:rsidRPr="00405701">
        <w:rPr>
          <w:rFonts w:asciiTheme="minorHAnsi" w:hAnsiTheme="minorHAnsi"/>
          <w:color w:val="000000" w:themeColor="text1"/>
          <w:sz w:val="24"/>
          <w:szCs w:val="24"/>
          <w:lang w:val="en-GB"/>
        </w:rPr>
        <w:t xml:space="preserve">(2, </w:t>
      </w:r>
      <w:r w:rsidR="008548CB" w:rsidRPr="00405701">
        <w:rPr>
          <w:rFonts w:asciiTheme="minorHAnsi" w:hAnsiTheme="minorHAnsi"/>
          <w:color w:val="000000" w:themeColor="text1"/>
          <w:sz w:val="24"/>
          <w:szCs w:val="24"/>
          <w:lang w:val="en-GB"/>
        </w:rPr>
        <w:t>36</w:t>
      </w:r>
      <w:r w:rsidR="00013E44" w:rsidRPr="00405701">
        <w:rPr>
          <w:rFonts w:asciiTheme="minorHAnsi" w:hAnsiTheme="minorHAnsi"/>
          <w:color w:val="000000" w:themeColor="text1"/>
          <w:sz w:val="24"/>
          <w:szCs w:val="24"/>
          <w:lang w:val="en-GB"/>
        </w:rPr>
        <w:t xml:space="preserve">) = </w:t>
      </w:r>
      <w:r w:rsidR="008548CB" w:rsidRPr="00405701">
        <w:rPr>
          <w:rFonts w:asciiTheme="minorHAnsi" w:hAnsiTheme="minorHAnsi"/>
          <w:color w:val="000000" w:themeColor="text1"/>
          <w:sz w:val="24"/>
          <w:szCs w:val="24"/>
          <w:lang w:val="en-GB"/>
        </w:rPr>
        <w:t>65.31</w:t>
      </w:r>
      <w:r w:rsidR="00013E44" w:rsidRPr="00405701">
        <w:rPr>
          <w:rFonts w:asciiTheme="minorHAnsi" w:hAnsiTheme="minorHAnsi"/>
          <w:color w:val="000000" w:themeColor="text1"/>
          <w:sz w:val="24"/>
          <w:szCs w:val="24"/>
          <w:lang w:val="en-GB"/>
        </w:rPr>
        <w:t xml:space="preserve">, </w:t>
      </w:r>
      <w:r w:rsidR="00013E44" w:rsidRPr="00405701">
        <w:rPr>
          <w:rFonts w:asciiTheme="minorHAnsi" w:hAnsiTheme="minorHAnsi"/>
          <w:i/>
          <w:color w:val="000000" w:themeColor="text1"/>
          <w:sz w:val="24"/>
          <w:szCs w:val="24"/>
          <w:lang w:val="en-GB"/>
        </w:rPr>
        <w:t xml:space="preserve">p </w:t>
      </w:r>
      <w:r w:rsidR="00EB6CCB" w:rsidRPr="00405701">
        <w:rPr>
          <w:rFonts w:asciiTheme="minorHAnsi" w:hAnsiTheme="minorHAnsi"/>
          <w:color w:val="000000" w:themeColor="text1"/>
          <w:sz w:val="24"/>
          <w:szCs w:val="24"/>
          <w:lang w:val="en-GB"/>
        </w:rPr>
        <w:t xml:space="preserve">&lt; </w:t>
      </w:r>
      <w:r w:rsidR="00013E44" w:rsidRPr="00405701">
        <w:rPr>
          <w:rFonts w:asciiTheme="minorHAnsi" w:hAnsiTheme="minorHAnsi"/>
          <w:color w:val="000000" w:themeColor="text1"/>
          <w:sz w:val="24"/>
          <w:szCs w:val="24"/>
          <w:lang w:val="en-GB"/>
        </w:rPr>
        <w:t>.001</w:t>
      </w:r>
      <w:r w:rsidR="00870524" w:rsidRPr="00405701">
        <w:rPr>
          <w:rFonts w:asciiTheme="minorHAnsi" w:hAnsiTheme="minorHAnsi"/>
          <w:color w:val="000000" w:themeColor="text1"/>
          <w:sz w:val="24"/>
          <w:szCs w:val="24"/>
          <w:lang w:val="en-GB"/>
        </w:rPr>
        <w:t>)</w:t>
      </w:r>
      <w:r w:rsidR="00013E44" w:rsidRPr="00405701">
        <w:rPr>
          <w:rFonts w:asciiTheme="minorHAnsi" w:hAnsiTheme="minorHAnsi"/>
          <w:color w:val="000000" w:themeColor="text1"/>
          <w:sz w:val="24"/>
          <w:szCs w:val="24"/>
          <w:lang w:val="en-GB"/>
        </w:rPr>
        <w:t xml:space="preserve">. </w:t>
      </w:r>
      <w:r w:rsidRPr="00405701">
        <w:rPr>
          <w:rFonts w:asciiTheme="minorHAnsi" w:hAnsiTheme="minorHAnsi"/>
          <w:color w:val="000000" w:themeColor="text1"/>
          <w:sz w:val="24"/>
          <w:szCs w:val="24"/>
          <w:lang w:val="en-GB"/>
        </w:rPr>
        <w:t xml:space="preserve"> </w:t>
      </w:r>
      <w:r w:rsidR="008548CB" w:rsidRPr="00405701">
        <w:rPr>
          <w:rFonts w:asciiTheme="minorHAnsi" w:hAnsiTheme="minorHAnsi"/>
          <w:color w:val="000000" w:themeColor="text1"/>
          <w:sz w:val="24"/>
          <w:szCs w:val="24"/>
          <w:lang w:val="en-GB"/>
        </w:rPr>
        <w:t>P</w:t>
      </w:r>
      <w:r w:rsidR="00013E44" w:rsidRPr="00405701">
        <w:rPr>
          <w:rFonts w:asciiTheme="minorHAnsi" w:hAnsiTheme="minorHAnsi"/>
          <w:color w:val="000000" w:themeColor="text1"/>
          <w:sz w:val="24"/>
          <w:szCs w:val="24"/>
          <w:lang w:val="en-GB"/>
        </w:rPr>
        <w:t xml:space="preserve">ost hoc pairwise comparisons </w:t>
      </w:r>
      <w:r w:rsidR="00E62311" w:rsidRPr="00405701">
        <w:rPr>
          <w:rFonts w:asciiTheme="minorHAnsi" w:hAnsiTheme="minorHAnsi"/>
          <w:color w:val="000000" w:themeColor="text1"/>
          <w:sz w:val="24"/>
          <w:szCs w:val="24"/>
          <w:lang w:val="en-GB"/>
        </w:rPr>
        <w:t xml:space="preserve">(with </w:t>
      </w:r>
      <w:proofErr w:type="spellStart"/>
      <w:r w:rsidR="00E62311" w:rsidRPr="00405701">
        <w:rPr>
          <w:rFonts w:asciiTheme="minorHAnsi" w:hAnsiTheme="minorHAnsi"/>
          <w:color w:val="000000" w:themeColor="text1"/>
          <w:sz w:val="24"/>
          <w:szCs w:val="24"/>
          <w:lang w:val="en-GB"/>
        </w:rPr>
        <w:t>bonferroni</w:t>
      </w:r>
      <w:proofErr w:type="spellEnd"/>
      <w:r w:rsidR="00E62311" w:rsidRPr="00405701">
        <w:rPr>
          <w:rFonts w:asciiTheme="minorHAnsi" w:hAnsiTheme="minorHAnsi"/>
          <w:color w:val="000000" w:themeColor="text1"/>
          <w:sz w:val="24"/>
          <w:szCs w:val="24"/>
          <w:lang w:val="en-GB"/>
        </w:rPr>
        <w:t xml:space="preserve"> corrected alpha level of .017) </w:t>
      </w:r>
      <w:r w:rsidR="00013E44" w:rsidRPr="00405701">
        <w:rPr>
          <w:rFonts w:asciiTheme="minorHAnsi" w:hAnsiTheme="minorHAnsi"/>
          <w:color w:val="000000" w:themeColor="text1"/>
          <w:sz w:val="24"/>
          <w:szCs w:val="24"/>
          <w:lang w:val="en-GB"/>
        </w:rPr>
        <w:t xml:space="preserve">found that valence ratings for positive human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M</w:t>
      </w:r>
      <w:r w:rsidR="00013E44" w:rsidRPr="00405701">
        <w:rPr>
          <w:rFonts w:asciiTheme="minorHAnsi" w:hAnsiTheme="minorHAnsi"/>
          <w:color w:val="000000" w:themeColor="text1"/>
          <w:sz w:val="24"/>
          <w:szCs w:val="24"/>
          <w:lang w:val="en-GB"/>
        </w:rPr>
        <w:t xml:space="preserve">=7.04, </w:t>
      </w:r>
      <w:r w:rsidR="00013E44" w:rsidRPr="00405701">
        <w:rPr>
          <w:rFonts w:asciiTheme="minorHAnsi" w:hAnsiTheme="minorHAnsi"/>
          <w:i/>
          <w:color w:val="000000" w:themeColor="text1"/>
          <w:sz w:val="24"/>
          <w:szCs w:val="24"/>
          <w:lang w:val="en-GB"/>
        </w:rPr>
        <w:t>SD</w:t>
      </w:r>
      <w:r w:rsidR="00013E44" w:rsidRPr="00405701">
        <w:rPr>
          <w:rFonts w:asciiTheme="minorHAnsi" w:hAnsiTheme="minorHAnsi"/>
          <w:color w:val="000000" w:themeColor="text1"/>
          <w:sz w:val="24"/>
          <w:szCs w:val="24"/>
          <w:lang w:val="en-GB"/>
        </w:rPr>
        <w:t xml:space="preserve">=0.56) were significantly higher than </w:t>
      </w:r>
      <w:r w:rsidR="00013E44" w:rsidRPr="00405701">
        <w:rPr>
          <w:rFonts w:asciiTheme="minorHAnsi" w:hAnsiTheme="minorHAnsi"/>
          <w:color w:val="000000" w:themeColor="text1"/>
          <w:sz w:val="24"/>
          <w:szCs w:val="24"/>
          <w:lang w:val="en-GB"/>
        </w:rPr>
        <w:lastRenderedPageBreak/>
        <w:t xml:space="preserve">ratings for negative human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 xml:space="preserve">M </w:t>
      </w:r>
      <w:r w:rsidR="00013E44" w:rsidRPr="00405701">
        <w:rPr>
          <w:rFonts w:asciiTheme="minorHAnsi" w:hAnsiTheme="minorHAnsi"/>
          <w:color w:val="000000" w:themeColor="text1"/>
          <w:sz w:val="24"/>
          <w:szCs w:val="24"/>
          <w:lang w:val="en-GB"/>
        </w:rPr>
        <w:t xml:space="preserve">= 2.19, </w:t>
      </w:r>
      <w:r w:rsidR="00013E44" w:rsidRPr="00405701">
        <w:rPr>
          <w:rFonts w:asciiTheme="minorHAnsi" w:hAnsiTheme="minorHAnsi"/>
          <w:i/>
          <w:color w:val="000000" w:themeColor="text1"/>
          <w:sz w:val="24"/>
          <w:szCs w:val="24"/>
          <w:lang w:val="en-GB"/>
        </w:rPr>
        <w:t xml:space="preserve">SD </w:t>
      </w:r>
      <w:r w:rsidR="00013E44" w:rsidRPr="00405701">
        <w:rPr>
          <w:rFonts w:asciiTheme="minorHAnsi" w:hAnsiTheme="minorHAnsi"/>
          <w:color w:val="000000" w:themeColor="text1"/>
          <w:sz w:val="24"/>
          <w:szCs w:val="24"/>
          <w:lang w:val="en-GB"/>
        </w:rPr>
        <w:t xml:space="preserve">= 0.66, </w:t>
      </w:r>
      <w:proofErr w:type="gramStart"/>
      <w:r w:rsidR="00013E44" w:rsidRPr="00405701">
        <w:rPr>
          <w:rFonts w:asciiTheme="minorHAnsi" w:hAnsiTheme="minorHAnsi"/>
          <w:i/>
          <w:color w:val="000000" w:themeColor="text1"/>
          <w:sz w:val="24"/>
          <w:szCs w:val="24"/>
          <w:lang w:val="en-GB"/>
        </w:rPr>
        <w:t>t</w:t>
      </w:r>
      <w:r w:rsidR="00013E44" w:rsidRPr="00405701">
        <w:rPr>
          <w:rFonts w:asciiTheme="minorHAnsi" w:hAnsiTheme="minorHAnsi"/>
          <w:color w:val="000000" w:themeColor="text1"/>
          <w:sz w:val="24"/>
          <w:szCs w:val="24"/>
          <w:lang w:val="en-GB"/>
        </w:rPr>
        <w:t>(</w:t>
      </w:r>
      <w:proofErr w:type="gramEnd"/>
      <w:r w:rsidR="00013E44" w:rsidRPr="00405701">
        <w:rPr>
          <w:rFonts w:asciiTheme="minorHAnsi" w:hAnsiTheme="minorHAnsi"/>
          <w:color w:val="000000" w:themeColor="text1"/>
          <w:sz w:val="24"/>
          <w:szCs w:val="24"/>
          <w:lang w:val="en-GB"/>
        </w:rPr>
        <w:t xml:space="preserve">18) = -21.11, </w:t>
      </w:r>
      <w:r w:rsidR="00013E44" w:rsidRPr="00405701">
        <w:rPr>
          <w:rFonts w:asciiTheme="minorHAnsi" w:hAnsiTheme="minorHAnsi"/>
          <w:i/>
          <w:color w:val="000000" w:themeColor="text1"/>
          <w:sz w:val="24"/>
          <w:szCs w:val="24"/>
          <w:lang w:val="en-GB"/>
        </w:rPr>
        <w:t>p</w:t>
      </w:r>
      <w:r w:rsidR="000B67B4" w:rsidRPr="00405701">
        <w:rPr>
          <w:rFonts w:asciiTheme="minorHAnsi" w:hAnsiTheme="minorHAnsi"/>
          <w:color w:val="000000" w:themeColor="text1"/>
          <w:sz w:val="24"/>
          <w:szCs w:val="24"/>
          <w:lang w:val="en-GB"/>
        </w:rPr>
        <w:t xml:space="preserve"> &lt; .001; </w:t>
      </w:r>
      <w:r w:rsidR="00013E44" w:rsidRPr="00405701">
        <w:rPr>
          <w:rFonts w:asciiTheme="minorHAnsi" w:hAnsiTheme="minorHAnsi"/>
          <w:color w:val="000000" w:themeColor="text1"/>
          <w:sz w:val="24"/>
          <w:szCs w:val="24"/>
          <w:lang w:val="en-GB"/>
        </w:rPr>
        <w:t>Figure 1). Similarly, ratings for positive chimp</w:t>
      </w:r>
      <w:r w:rsidR="008F2600" w:rsidRPr="00405701">
        <w:rPr>
          <w:rFonts w:asciiTheme="minorHAnsi" w:hAnsiTheme="minorHAnsi"/>
          <w:color w:val="000000" w:themeColor="text1"/>
          <w:sz w:val="24"/>
          <w:szCs w:val="24"/>
          <w:lang w:val="en-GB"/>
        </w:rPr>
        <w:t>anzee</w:t>
      </w:r>
      <w:r w:rsidR="00013E44" w:rsidRPr="00405701">
        <w:rPr>
          <w:rFonts w:asciiTheme="minorHAnsi" w:hAnsiTheme="minorHAnsi"/>
          <w:color w:val="000000" w:themeColor="text1"/>
          <w:sz w:val="24"/>
          <w:szCs w:val="24"/>
          <w:lang w:val="en-GB"/>
        </w:rPr>
        <w:t xml:space="preserv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 xml:space="preserve">M </w:t>
      </w:r>
      <w:r w:rsidR="00013E44" w:rsidRPr="00405701">
        <w:rPr>
          <w:rFonts w:asciiTheme="minorHAnsi" w:hAnsiTheme="minorHAnsi"/>
          <w:color w:val="000000" w:themeColor="text1"/>
          <w:sz w:val="24"/>
          <w:szCs w:val="24"/>
          <w:lang w:val="en-GB"/>
        </w:rPr>
        <w:t xml:space="preserve">= 5.07, </w:t>
      </w:r>
      <w:r w:rsidR="00013E44" w:rsidRPr="00405701">
        <w:rPr>
          <w:rFonts w:asciiTheme="minorHAnsi" w:hAnsiTheme="minorHAnsi"/>
          <w:i/>
          <w:color w:val="000000" w:themeColor="text1"/>
          <w:sz w:val="24"/>
          <w:szCs w:val="24"/>
          <w:lang w:val="en-GB"/>
        </w:rPr>
        <w:t>SD</w:t>
      </w:r>
      <w:r w:rsidR="00013E44" w:rsidRPr="00405701">
        <w:rPr>
          <w:rFonts w:asciiTheme="minorHAnsi" w:hAnsiTheme="minorHAnsi"/>
          <w:color w:val="000000" w:themeColor="text1"/>
          <w:sz w:val="24"/>
          <w:szCs w:val="24"/>
          <w:lang w:val="en-GB"/>
        </w:rPr>
        <w:t xml:space="preserve"> = 0.81) were significantly higher than ratings for negative chimp</w:t>
      </w:r>
      <w:r w:rsidR="008F2600" w:rsidRPr="00405701">
        <w:rPr>
          <w:rFonts w:asciiTheme="minorHAnsi" w:hAnsiTheme="minorHAnsi"/>
          <w:color w:val="000000" w:themeColor="text1"/>
          <w:sz w:val="24"/>
          <w:szCs w:val="24"/>
          <w:lang w:val="en-GB"/>
        </w:rPr>
        <w:t>anzee</w:t>
      </w:r>
      <w:r w:rsidR="00013E44" w:rsidRPr="00405701">
        <w:rPr>
          <w:rFonts w:asciiTheme="minorHAnsi" w:hAnsiTheme="minorHAnsi"/>
          <w:color w:val="000000" w:themeColor="text1"/>
          <w:sz w:val="24"/>
          <w:szCs w:val="24"/>
          <w:lang w:val="en-GB"/>
        </w:rPr>
        <w:t xml:space="preserv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M</w:t>
      </w:r>
      <w:r w:rsidR="00013E44" w:rsidRPr="00405701">
        <w:rPr>
          <w:rFonts w:asciiTheme="minorHAnsi" w:hAnsiTheme="minorHAnsi"/>
          <w:color w:val="000000" w:themeColor="text1"/>
          <w:sz w:val="24"/>
          <w:szCs w:val="24"/>
          <w:lang w:val="en-GB"/>
        </w:rPr>
        <w:t xml:space="preserve"> = 3.74, </w:t>
      </w:r>
      <w:r w:rsidR="00013E44" w:rsidRPr="00405701">
        <w:rPr>
          <w:rFonts w:asciiTheme="minorHAnsi" w:hAnsiTheme="minorHAnsi"/>
          <w:i/>
          <w:color w:val="000000" w:themeColor="text1"/>
          <w:sz w:val="24"/>
          <w:szCs w:val="24"/>
          <w:lang w:val="en-GB"/>
        </w:rPr>
        <w:t>SD</w:t>
      </w:r>
      <w:r w:rsidR="00013E44" w:rsidRPr="00405701">
        <w:rPr>
          <w:rFonts w:asciiTheme="minorHAnsi" w:hAnsiTheme="minorHAnsi"/>
          <w:color w:val="000000" w:themeColor="text1"/>
          <w:sz w:val="24"/>
          <w:szCs w:val="24"/>
          <w:lang w:val="en-GB"/>
        </w:rPr>
        <w:t xml:space="preserve"> = 0.92, </w:t>
      </w:r>
      <w:r w:rsidR="00013E44" w:rsidRPr="00405701">
        <w:rPr>
          <w:rFonts w:asciiTheme="minorHAnsi" w:hAnsiTheme="minorHAnsi"/>
          <w:i/>
          <w:color w:val="000000" w:themeColor="text1"/>
          <w:sz w:val="24"/>
          <w:szCs w:val="24"/>
          <w:lang w:val="en-GB"/>
        </w:rPr>
        <w:t xml:space="preserve">t </w:t>
      </w:r>
      <w:r w:rsidR="00EB6CCB" w:rsidRPr="00405701">
        <w:rPr>
          <w:rFonts w:asciiTheme="minorHAnsi" w:hAnsiTheme="minorHAnsi"/>
          <w:color w:val="000000" w:themeColor="text1"/>
          <w:sz w:val="24"/>
          <w:szCs w:val="24"/>
          <w:lang w:val="en-GB"/>
        </w:rPr>
        <w:t>= -5.14</w:t>
      </w:r>
      <w:r w:rsidR="00013E44" w:rsidRPr="00405701">
        <w:rPr>
          <w:rFonts w:asciiTheme="minorHAnsi" w:hAnsiTheme="minorHAnsi"/>
          <w:color w:val="000000" w:themeColor="text1"/>
          <w:sz w:val="24"/>
          <w:szCs w:val="24"/>
          <w:lang w:val="en-GB"/>
        </w:rPr>
        <w:t xml:space="preserve">, </w:t>
      </w:r>
      <w:r w:rsidR="00013E44" w:rsidRPr="00405701">
        <w:rPr>
          <w:rFonts w:asciiTheme="minorHAnsi" w:hAnsiTheme="minorHAnsi"/>
          <w:i/>
          <w:color w:val="000000" w:themeColor="text1"/>
          <w:sz w:val="24"/>
          <w:szCs w:val="24"/>
          <w:lang w:val="en-GB"/>
        </w:rPr>
        <w:t>p</w:t>
      </w:r>
      <w:r w:rsidR="000B67B4" w:rsidRPr="00405701">
        <w:rPr>
          <w:rFonts w:asciiTheme="minorHAnsi" w:hAnsiTheme="minorHAnsi"/>
          <w:color w:val="000000" w:themeColor="text1"/>
          <w:sz w:val="24"/>
          <w:szCs w:val="24"/>
          <w:lang w:val="en-GB"/>
        </w:rPr>
        <w:t xml:space="preserve"> &lt; </w:t>
      </w:r>
      <w:r w:rsidR="00013E44" w:rsidRPr="00405701">
        <w:rPr>
          <w:rFonts w:asciiTheme="minorHAnsi" w:hAnsiTheme="minorHAnsi"/>
          <w:color w:val="000000" w:themeColor="text1"/>
          <w:sz w:val="24"/>
          <w:szCs w:val="24"/>
          <w:lang w:val="en-GB"/>
        </w:rPr>
        <w:t>.001</w:t>
      </w:r>
      <w:r w:rsidR="00870524" w:rsidRPr="00405701">
        <w:rPr>
          <w:rFonts w:asciiTheme="minorHAnsi" w:hAnsiTheme="minorHAnsi"/>
          <w:color w:val="000000" w:themeColor="text1"/>
          <w:sz w:val="24"/>
          <w:szCs w:val="24"/>
          <w:lang w:val="en-GB"/>
        </w:rPr>
        <w:t>)</w:t>
      </w:r>
      <w:r w:rsidR="00013E44" w:rsidRPr="00405701">
        <w:rPr>
          <w:rFonts w:asciiTheme="minorHAnsi" w:hAnsiTheme="minorHAnsi"/>
          <w:color w:val="000000" w:themeColor="text1"/>
          <w:sz w:val="24"/>
          <w:szCs w:val="24"/>
          <w:lang w:val="en-GB"/>
        </w:rPr>
        <w:t xml:space="preserve">.  However, ratings for positive macaque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M</w:t>
      </w:r>
      <w:r w:rsidR="00013E44" w:rsidRPr="00405701">
        <w:rPr>
          <w:rFonts w:asciiTheme="minorHAnsi" w:hAnsiTheme="minorHAnsi"/>
          <w:color w:val="000000" w:themeColor="text1"/>
          <w:sz w:val="24"/>
          <w:szCs w:val="24"/>
          <w:lang w:val="en-GB"/>
        </w:rPr>
        <w:t xml:space="preserve"> = 4.35, </w:t>
      </w:r>
      <w:r w:rsidR="00013E44" w:rsidRPr="00405701">
        <w:rPr>
          <w:rFonts w:asciiTheme="minorHAnsi" w:hAnsiTheme="minorHAnsi"/>
          <w:i/>
          <w:color w:val="000000" w:themeColor="text1"/>
          <w:sz w:val="24"/>
          <w:szCs w:val="24"/>
          <w:lang w:val="en-GB"/>
        </w:rPr>
        <w:t>SD</w:t>
      </w:r>
      <w:r w:rsidR="00013E44" w:rsidRPr="00405701">
        <w:rPr>
          <w:rFonts w:asciiTheme="minorHAnsi" w:hAnsiTheme="minorHAnsi"/>
          <w:color w:val="000000" w:themeColor="text1"/>
          <w:sz w:val="24"/>
          <w:szCs w:val="24"/>
          <w:lang w:val="en-GB"/>
        </w:rPr>
        <w:t xml:space="preserve"> = 0.75) did not differ significantly from negative macaque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w:t>
      </w:r>
      <w:r w:rsidR="00013E44" w:rsidRPr="00405701">
        <w:rPr>
          <w:rFonts w:asciiTheme="minorHAnsi" w:hAnsiTheme="minorHAnsi"/>
          <w:i/>
          <w:color w:val="000000" w:themeColor="text1"/>
          <w:sz w:val="24"/>
          <w:szCs w:val="24"/>
          <w:lang w:val="en-GB"/>
        </w:rPr>
        <w:t>M</w:t>
      </w:r>
      <w:r w:rsidR="00013E44" w:rsidRPr="00405701">
        <w:rPr>
          <w:rFonts w:asciiTheme="minorHAnsi" w:hAnsiTheme="minorHAnsi"/>
          <w:color w:val="000000" w:themeColor="text1"/>
          <w:sz w:val="24"/>
          <w:szCs w:val="24"/>
          <w:lang w:val="en-GB"/>
        </w:rPr>
        <w:t xml:space="preserve"> = 4.62, </w:t>
      </w:r>
      <w:r w:rsidR="00013E44" w:rsidRPr="00405701">
        <w:rPr>
          <w:rFonts w:asciiTheme="minorHAnsi" w:hAnsiTheme="minorHAnsi"/>
          <w:i/>
          <w:color w:val="000000" w:themeColor="text1"/>
          <w:sz w:val="24"/>
          <w:szCs w:val="24"/>
          <w:lang w:val="en-GB"/>
        </w:rPr>
        <w:t>SD</w:t>
      </w:r>
      <w:r w:rsidR="00013E44" w:rsidRPr="00405701">
        <w:rPr>
          <w:rFonts w:asciiTheme="minorHAnsi" w:hAnsiTheme="minorHAnsi"/>
          <w:color w:val="000000" w:themeColor="text1"/>
          <w:sz w:val="24"/>
          <w:szCs w:val="24"/>
          <w:lang w:val="en-GB"/>
        </w:rPr>
        <w:t xml:space="preserve"> = 0.84, </w:t>
      </w:r>
      <w:proofErr w:type="gramStart"/>
      <w:r w:rsidR="00013E44" w:rsidRPr="00405701">
        <w:rPr>
          <w:rFonts w:asciiTheme="minorHAnsi" w:hAnsiTheme="minorHAnsi"/>
          <w:i/>
          <w:color w:val="000000" w:themeColor="text1"/>
          <w:sz w:val="24"/>
          <w:szCs w:val="24"/>
          <w:lang w:val="en-GB"/>
        </w:rPr>
        <w:t>t</w:t>
      </w:r>
      <w:r w:rsidR="00EB6CCB" w:rsidRPr="00405701">
        <w:rPr>
          <w:rFonts w:asciiTheme="minorHAnsi" w:hAnsiTheme="minorHAnsi"/>
          <w:color w:val="000000" w:themeColor="text1"/>
          <w:sz w:val="24"/>
          <w:szCs w:val="24"/>
          <w:lang w:val="en-GB"/>
        </w:rPr>
        <w:t>(</w:t>
      </w:r>
      <w:proofErr w:type="gramEnd"/>
      <w:r w:rsidR="00EB6CCB" w:rsidRPr="00405701">
        <w:rPr>
          <w:rFonts w:asciiTheme="minorHAnsi" w:hAnsiTheme="minorHAnsi"/>
          <w:color w:val="000000" w:themeColor="text1"/>
          <w:sz w:val="24"/>
          <w:szCs w:val="24"/>
          <w:lang w:val="en-GB"/>
        </w:rPr>
        <w:t>18) = 1.29</w:t>
      </w:r>
      <w:r w:rsidR="00013E44" w:rsidRPr="00405701">
        <w:rPr>
          <w:rFonts w:asciiTheme="minorHAnsi" w:hAnsiTheme="minorHAnsi"/>
          <w:color w:val="000000" w:themeColor="text1"/>
          <w:sz w:val="24"/>
          <w:szCs w:val="24"/>
          <w:lang w:val="en-GB"/>
        </w:rPr>
        <w:t xml:space="preserve">, </w:t>
      </w:r>
      <w:r w:rsidR="00013E44" w:rsidRPr="00405701">
        <w:rPr>
          <w:rFonts w:asciiTheme="minorHAnsi" w:hAnsiTheme="minorHAnsi"/>
          <w:i/>
          <w:color w:val="000000" w:themeColor="text1"/>
          <w:sz w:val="24"/>
          <w:szCs w:val="24"/>
          <w:lang w:val="en-GB"/>
        </w:rPr>
        <w:t>p</w:t>
      </w:r>
      <w:r w:rsidR="00EB6CCB" w:rsidRPr="00405701">
        <w:rPr>
          <w:rFonts w:asciiTheme="minorHAnsi" w:hAnsiTheme="minorHAnsi"/>
          <w:color w:val="000000" w:themeColor="text1"/>
          <w:sz w:val="24"/>
          <w:szCs w:val="24"/>
          <w:lang w:val="en-GB"/>
        </w:rPr>
        <w:t xml:space="preserve"> = </w:t>
      </w:r>
      <w:r w:rsidR="00013E44" w:rsidRPr="00405701">
        <w:rPr>
          <w:rFonts w:asciiTheme="minorHAnsi" w:hAnsiTheme="minorHAnsi"/>
          <w:color w:val="000000" w:themeColor="text1"/>
          <w:sz w:val="24"/>
          <w:szCs w:val="24"/>
          <w:lang w:val="en-GB"/>
        </w:rPr>
        <w:t>.2</w:t>
      </w:r>
      <w:r w:rsidR="00E62311" w:rsidRPr="00405701">
        <w:rPr>
          <w:rFonts w:asciiTheme="minorHAnsi" w:hAnsiTheme="minorHAnsi"/>
          <w:color w:val="000000" w:themeColor="text1"/>
          <w:sz w:val="24"/>
          <w:szCs w:val="24"/>
          <w:lang w:val="en-GB"/>
        </w:rPr>
        <w:t>15</w:t>
      </w:r>
      <w:r w:rsidR="00870524" w:rsidRPr="00405701">
        <w:rPr>
          <w:rFonts w:asciiTheme="minorHAnsi" w:hAnsiTheme="minorHAnsi"/>
          <w:color w:val="000000" w:themeColor="text1"/>
          <w:sz w:val="24"/>
          <w:szCs w:val="24"/>
          <w:lang w:val="en-GB"/>
        </w:rPr>
        <w:t>)</w:t>
      </w:r>
      <w:r w:rsidR="00013E44" w:rsidRPr="00405701">
        <w:rPr>
          <w:rFonts w:asciiTheme="minorHAnsi" w:hAnsiTheme="minorHAnsi"/>
          <w:color w:val="000000" w:themeColor="text1"/>
          <w:sz w:val="24"/>
          <w:szCs w:val="24"/>
          <w:lang w:val="en-GB"/>
        </w:rPr>
        <w:t>.</w:t>
      </w:r>
    </w:p>
    <w:p w14:paraId="7C7C2700" w14:textId="77777777" w:rsidR="004B487B" w:rsidRPr="00405701" w:rsidRDefault="004B487B" w:rsidP="003B0FC4">
      <w:pPr>
        <w:spacing w:after="0" w:line="480" w:lineRule="auto"/>
        <w:rPr>
          <w:rFonts w:asciiTheme="minorHAnsi" w:hAnsiTheme="minorHAnsi"/>
          <w:color w:val="000000" w:themeColor="text1"/>
          <w:sz w:val="24"/>
          <w:szCs w:val="24"/>
          <w:u w:val="single"/>
          <w:lang w:val="en-GB"/>
        </w:rPr>
      </w:pPr>
    </w:p>
    <w:p w14:paraId="7321B957" w14:textId="77777777" w:rsidR="003F5081" w:rsidRPr="00405701" w:rsidRDefault="00013E44" w:rsidP="003B0FC4">
      <w:pPr>
        <w:pStyle w:val="MediumGrid1-Accent21"/>
        <w:spacing w:after="0" w:line="480" w:lineRule="auto"/>
        <w:ind w:left="0"/>
        <w:rPr>
          <w:rFonts w:asciiTheme="minorHAnsi" w:hAnsiTheme="minorHAnsi"/>
          <w:b/>
          <w:i/>
          <w:color w:val="000000" w:themeColor="text1"/>
          <w:sz w:val="24"/>
          <w:szCs w:val="24"/>
          <w:lang w:val="en-GB"/>
        </w:rPr>
      </w:pPr>
      <w:proofErr w:type="gramStart"/>
      <w:r w:rsidRPr="00405701">
        <w:rPr>
          <w:rFonts w:asciiTheme="minorHAnsi" w:hAnsiTheme="minorHAnsi"/>
          <w:b/>
          <w:i/>
          <w:color w:val="000000" w:themeColor="text1"/>
          <w:sz w:val="24"/>
          <w:szCs w:val="24"/>
          <w:lang w:val="en-GB"/>
        </w:rPr>
        <w:t>fMRI</w:t>
      </w:r>
      <w:proofErr w:type="gramEnd"/>
      <w:r w:rsidRPr="00405701">
        <w:rPr>
          <w:rFonts w:asciiTheme="minorHAnsi" w:hAnsiTheme="minorHAnsi"/>
          <w:b/>
          <w:i/>
          <w:color w:val="000000" w:themeColor="text1"/>
          <w:sz w:val="24"/>
          <w:szCs w:val="24"/>
          <w:lang w:val="en-GB"/>
        </w:rPr>
        <w:t xml:space="preserve"> data</w:t>
      </w:r>
    </w:p>
    <w:p w14:paraId="7F6426DD" w14:textId="137742AA" w:rsidR="00F7786A" w:rsidRPr="00405701" w:rsidRDefault="00893230" w:rsidP="00F7786A">
      <w:pPr>
        <w:spacing w:after="0"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A whole-brain analysis showed </w:t>
      </w:r>
      <w:r w:rsidR="00921640" w:rsidRPr="00405701">
        <w:rPr>
          <w:rFonts w:asciiTheme="minorHAnsi" w:hAnsiTheme="minorHAnsi"/>
          <w:color w:val="000000" w:themeColor="text1"/>
          <w:sz w:val="24"/>
          <w:szCs w:val="24"/>
          <w:lang w:val="en-GB"/>
        </w:rPr>
        <w:t xml:space="preserve">activity for the ‘species’ contrast (human&gt;chimpanzee&gt;macaque) </w:t>
      </w:r>
      <w:r w:rsidR="00A23AEB" w:rsidRPr="00405701">
        <w:rPr>
          <w:rFonts w:asciiTheme="minorHAnsi" w:hAnsiTheme="minorHAnsi"/>
          <w:color w:val="000000" w:themeColor="text1"/>
          <w:sz w:val="24"/>
          <w:szCs w:val="24"/>
          <w:lang w:val="en-GB"/>
        </w:rPr>
        <w:t xml:space="preserve">in regions of the superior temporal gyrus </w:t>
      </w:r>
      <w:r w:rsidR="00921640" w:rsidRPr="00405701">
        <w:rPr>
          <w:rFonts w:asciiTheme="minorHAnsi" w:hAnsiTheme="minorHAnsi"/>
          <w:color w:val="000000" w:themeColor="text1"/>
          <w:sz w:val="24"/>
          <w:szCs w:val="24"/>
          <w:lang w:val="en-GB"/>
        </w:rPr>
        <w:t xml:space="preserve">(Figure 2 &amp; Table 2). </w:t>
      </w:r>
      <w:r w:rsidRPr="00405701">
        <w:rPr>
          <w:rFonts w:asciiTheme="minorHAnsi" w:hAnsiTheme="minorHAnsi"/>
          <w:color w:val="000000" w:themeColor="text1"/>
          <w:sz w:val="24"/>
          <w:szCs w:val="24"/>
          <w:lang w:val="en-GB"/>
        </w:rPr>
        <w:t xml:space="preserve">This </w:t>
      </w:r>
      <w:r w:rsidR="00921640" w:rsidRPr="00405701">
        <w:rPr>
          <w:rFonts w:asciiTheme="minorHAnsi" w:hAnsiTheme="minorHAnsi"/>
          <w:color w:val="000000" w:themeColor="text1"/>
          <w:sz w:val="24"/>
          <w:szCs w:val="24"/>
          <w:lang w:val="en-GB"/>
        </w:rPr>
        <w:t xml:space="preserve">activity was evident in </w:t>
      </w:r>
      <w:r w:rsidR="00A23AEB" w:rsidRPr="00405701">
        <w:rPr>
          <w:rFonts w:asciiTheme="minorHAnsi" w:hAnsiTheme="minorHAnsi"/>
          <w:color w:val="000000" w:themeColor="text1"/>
          <w:sz w:val="24"/>
          <w:szCs w:val="24"/>
          <w:lang w:val="en-GB"/>
        </w:rPr>
        <w:t xml:space="preserve">both </w:t>
      </w:r>
      <w:r w:rsidR="00921640" w:rsidRPr="00405701">
        <w:rPr>
          <w:rFonts w:asciiTheme="minorHAnsi" w:hAnsiTheme="minorHAnsi"/>
          <w:color w:val="000000" w:themeColor="text1"/>
          <w:sz w:val="24"/>
          <w:szCs w:val="24"/>
          <w:lang w:val="en-GB"/>
        </w:rPr>
        <w:t>posterior</w:t>
      </w:r>
      <w:r w:rsidR="00000A43" w:rsidRPr="00405701">
        <w:rPr>
          <w:rFonts w:asciiTheme="minorHAnsi" w:hAnsiTheme="minorHAnsi"/>
          <w:color w:val="000000" w:themeColor="text1"/>
          <w:sz w:val="24"/>
          <w:szCs w:val="24"/>
          <w:lang w:val="en-GB"/>
        </w:rPr>
        <w:t xml:space="preserve"> (</w:t>
      </w:r>
      <w:r w:rsidR="00E90C5B" w:rsidRPr="00405701">
        <w:rPr>
          <w:rFonts w:asciiTheme="minorHAnsi" w:hAnsiTheme="minorHAnsi"/>
          <w:color w:val="000000" w:themeColor="text1"/>
          <w:sz w:val="24"/>
          <w:szCs w:val="24"/>
          <w:lang w:val="en-GB"/>
        </w:rPr>
        <w:t xml:space="preserve">MNI - </w:t>
      </w:r>
      <w:r w:rsidR="00000A43" w:rsidRPr="00405701">
        <w:rPr>
          <w:rFonts w:asciiTheme="minorHAnsi" w:hAnsiTheme="minorHAnsi"/>
          <w:color w:val="000000" w:themeColor="text1"/>
          <w:sz w:val="24"/>
          <w:szCs w:val="24"/>
          <w:lang w:val="en-GB"/>
        </w:rPr>
        <w:t xml:space="preserve">LH: -62, -18, -2; RH: 48, -36, 2) </w:t>
      </w:r>
      <w:r w:rsidR="00921640" w:rsidRPr="00405701">
        <w:rPr>
          <w:rFonts w:asciiTheme="minorHAnsi" w:hAnsiTheme="minorHAnsi"/>
          <w:color w:val="000000" w:themeColor="text1"/>
          <w:sz w:val="24"/>
          <w:szCs w:val="24"/>
          <w:lang w:val="en-GB"/>
        </w:rPr>
        <w:t xml:space="preserve">and anterior </w:t>
      </w:r>
      <w:r w:rsidR="00000A43" w:rsidRPr="00405701">
        <w:rPr>
          <w:rFonts w:asciiTheme="minorHAnsi" w:hAnsiTheme="minorHAnsi"/>
          <w:color w:val="000000" w:themeColor="text1"/>
          <w:sz w:val="24"/>
          <w:szCs w:val="24"/>
          <w:lang w:val="en-GB"/>
        </w:rPr>
        <w:t>(</w:t>
      </w:r>
      <w:r w:rsidR="00E90C5B" w:rsidRPr="00405701">
        <w:rPr>
          <w:rFonts w:asciiTheme="minorHAnsi" w:hAnsiTheme="minorHAnsi"/>
          <w:color w:val="000000" w:themeColor="text1"/>
          <w:sz w:val="24"/>
          <w:szCs w:val="24"/>
          <w:lang w:val="en-GB"/>
        </w:rPr>
        <w:t xml:space="preserve">MNI - </w:t>
      </w:r>
      <w:r w:rsidR="00000A43" w:rsidRPr="00405701">
        <w:rPr>
          <w:rFonts w:asciiTheme="minorHAnsi" w:hAnsiTheme="minorHAnsi"/>
          <w:color w:val="000000" w:themeColor="text1"/>
          <w:sz w:val="24"/>
          <w:szCs w:val="24"/>
          <w:lang w:val="en-GB"/>
        </w:rPr>
        <w:t xml:space="preserve">LH: -48, -4, -32; RH: 52, -14, -16) </w:t>
      </w:r>
      <w:r w:rsidR="00921640" w:rsidRPr="00405701">
        <w:rPr>
          <w:rFonts w:asciiTheme="minorHAnsi" w:hAnsiTheme="minorHAnsi"/>
          <w:color w:val="000000" w:themeColor="text1"/>
          <w:sz w:val="24"/>
          <w:szCs w:val="24"/>
          <w:lang w:val="en-GB"/>
        </w:rPr>
        <w:t>regions of the</w:t>
      </w:r>
      <w:r w:rsidR="00A23AEB" w:rsidRPr="00405701">
        <w:rPr>
          <w:rFonts w:asciiTheme="minorHAnsi" w:hAnsiTheme="minorHAnsi"/>
          <w:color w:val="000000" w:themeColor="text1"/>
          <w:sz w:val="24"/>
          <w:szCs w:val="24"/>
          <w:lang w:val="en-GB"/>
        </w:rPr>
        <w:t xml:space="preserve"> superior temporal sulcus</w:t>
      </w:r>
      <w:r w:rsidR="00921640" w:rsidRPr="00405701">
        <w:rPr>
          <w:rFonts w:asciiTheme="minorHAnsi" w:hAnsiTheme="minorHAnsi"/>
          <w:color w:val="000000" w:themeColor="text1"/>
          <w:sz w:val="24"/>
          <w:szCs w:val="24"/>
          <w:lang w:val="en-GB"/>
        </w:rPr>
        <w:t xml:space="preserve"> </w:t>
      </w:r>
      <w:r w:rsidR="00A23AEB" w:rsidRPr="00405701">
        <w:rPr>
          <w:rFonts w:asciiTheme="minorHAnsi" w:hAnsiTheme="minorHAnsi"/>
          <w:color w:val="000000" w:themeColor="text1"/>
          <w:sz w:val="24"/>
          <w:szCs w:val="24"/>
          <w:lang w:val="en-GB"/>
        </w:rPr>
        <w:t>(</w:t>
      </w:r>
      <w:r w:rsidR="00921640" w:rsidRPr="00405701">
        <w:rPr>
          <w:rFonts w:asciiTheme="minorHAnsi" w:hAnsiTheme="minorHAnsi"/>
          <w:color w:val="000000" w:themeColor="text1"/>
          <w:sz w:val="24"/>
          <w:szCs w:val="24"/>
          <w:lang w:val="en-GB"/>
        </w:rPr>
        <w:t>STS</w:t>
      </w:r>
      <w:r w:rsidR="00A23AEB" w:rsidRPr="00405701">
        <w:rPr>
          <w:rFonts w:asciiTheme="minorHAnsi" w:hAnsiTheme="minorHAnsi"/>
          <w:color w:val="000000" w:themeColor="text1"/>
          <w:sz w:val="24"/>
          <w:szCs w:val="24"/>
          <w:lang w:val="en-GB"/>
        </w:rPr>
        <w:t xml:space="preserve">) as well as the </w:t>
      </w:r>
      <w:r w:rsidR="00921640" w:rsidRPr="00405701">
        <w:rPr>
          <w:rFonts w:asciiTheme="minorHAnsi" w:hAnsiTheme="minorHAnsi"/>
          <w:color w:val="000000" w:themeColor="text1"/>
          <w:sz w:val="24"/>
          <w:szCs w:val="24"/>
          <w:lang w:val="en-GB"/>
        </w:rPr>
        <w:t xml:space="preserve">right </w:t>
      </w:r>
      <w:proofErr w:type="spellStart"/>
      <w:r w:rsidR="00921640" w:rsidRPr="00405701">
        <w:rPr>
          <w:rFonts w:asciiTheme="minorHAnsi" w:hAnsiTheme="minorHAnsi"/>
          <w:color w:val="000000" w:themeColor="text1"/>
          <w:sz w:val="24"/>
          <w:szCs w:val="24"/>
          <w:lang w:val="en-GB"/>
        </w:rPr>
        <w:t>planum</w:t>
      </w:r>
      <w:proofErr w:type="spellEnd"/>
      <w:r w:rsidR="00921640" w:rsidRPr="00405701">
        <w:rPr>
          <w:rFonts w:asciiTheme="minorHAnsi" w:hAnsiTheme="minorHAnsi"/>
          <w:color w:val="000000" w:themeColor="text1"/>
          <w:sz w:val="24"/>
          <w:szCs w:val="24"/>
          <w:lang w:val="en-GB"/>
        </w:rPr>
        <w:t xml:space="preserve"> </w:t>
      </w:r>
      <w:proofErr w:type="spellStart"/>
      <w:r w:rsidR="00921640" w:rsidRPr="00405701">
        <w:rPr>
          <w:rFonts w:asciiTheme="minorHAnsi" w:hAnsiTheme="minorHAnsi"/>
          <w:color w:val="000000" w:themeColor="text1"/>
          <w:sz w:val="24"/>
          <w:szCs w:val="24"/>
          <w:lang w:val="en-GB"/>
        </w:rPr>
        <w:t>temporale</w:t>
      </w:r>
      <w:proofErr w:type="spellEnd"/>
      <w:r w:rsidR="00E90C5B" w:rsidRPr="00405701">
        <w:rPr>
          <w:rFonts w:asciiTheme="minorHAnsi" w:hAnsiTheme="minorHAnsi"/>
          <w:color w:val="000000" w:themeColor="text1"/>
          <w:sz w:val="24"/>
          <w:szCs w:val="24"/>
          <w:lang w:val="en-GB"/>
        </w:rPr>
        <w:t xml:space="preserve"> (MNI 58, -12, 4)</w:t>
      </w:r>
      <w:r w:rsidR="00A23AEB" w:rsidRPr="00405701">
        <w:rPr>
          <w:rFonts w:asciiTheme="minorHAnsi" w:hAnsiTheme="minorHAnsi"/>
          <w:color w:val="000000" w:themeColor="text1"/>
          <w:sz w:val="24"/>
          <w:szCs w:val="24"/>
          <w:lang w:val="en-GB"/>
        </w:rPr>
        <w:t>.  This contrast also revealed activity in t</w:t>
      </w:r>
      <w:r w:rsidR="00F13F12" w:rsidRPr="00405701">
        <w:rPr>
          <w:rFonts w:asciiTheme="minorHAnsi" w:hAnsiTheme="minorHAnsi"/>
          <w:color w:val="000000" w:themeColor="text1"/>
          <w:sz w:val="24"/>
          <w:szCs w:val="24"/>
          <w:lang w:val="en-GB"/>
        </w:rPr>
        <w:t>he left inferior frontal gyrus</w:t>
      </w:r>
      <w:r w:rsidR="00E90C5B" w:rsidRPr="00405701">
        <w:rPr>
          <w:rFonts w:asciiTheme="minorHAnsi" w:hAnsiTheme="minorHAnsi"/>
          <w:color w:val="000000" w:themeColor="text1"/>
          <w:sz w:val="24"/>
          <w:szCs w:val="24"/>
          <w:lang w:val="en-GB"/>
        </w:rPr>
        <w:t xml:space="preserve"> (MNI -50, 22, 0),</w:t>
      </w:r>
      <w:r w:rsidR="00F13F12" w:rsidRPr="00405701">
        <w:rPr>
          <w:rFonts w:asciiTheme="minorHAnsi" w:hAnsiTheme="minorHAnsi"/>
          <w:color w:val="000000" w:themeColor="text1"/>
          <w:sz w:val="24"/>
          <w:szCs w:val="24"/>
          <w:lang w:val="en-GB"/>
        </w:rPr>
        <w:t xml:space="preserve"> </w:t>
      </w:r>
      <w:r w:rsidR="00921640" w:rsidRPr="00405701">
        <w:rPr>
          <w:rFonts w:asciiTheme="minorHAnsi" w:hAnsiTheme="minorHAnsi"/>
          <w:color w:val="000000" w:themeColor="text1"/>
          <w:sz w:val="24"/>
          <w:szCs w:val="24"/>
          <w:lang w:val="en-GB"/>
        </w:rPr>
        <w:t>medial frontal regions</w:t>
      </w:r>
      <w:r w:rsidR="00E90C5B" w:rsidRPr="00405701">
        <w:rPr>
          <w:rFonts w:asciiTheme="minorHAnsi" w:hAnsiTheme="minorHAnsi"/>
          <w:color w:val="000000" w:themeColor="text1"/>
          <w:sz w:val="24"/>
          <w:szCs w:val="24"/>
          <w:lang w:val="en-GB"/>
        </w:rPr>
        <w:t xml:space="preserve"> (MNI - LH: -6, 54, 34; RH: 10, 48, 38) and </w:t>
      </w:r>
      <w:proofErr w:type="spellStart"/>
      <w:r w:rsidR="00E90C5B" w:rsidRPr="00405701">
        <w:rPr>
          <w:rFonts w:asciiTheme="minorHAnsi" w:hAnsiTheme="minorHAnsi"/>
          <w:color w:val="000000" w:themeColor="text1"/>
          <w:sz w:val="24"/>
          <w:szCs w:val="24"/>
          <w:lang w:val="en-GB"/>
        </w:rPr>
        <w:t>orbitofrontral</w:t>
      </w:r>
      <w:proofErr w:type="spellEnd"/>
      <w:r w:rsidR="00E90C5B" w:rsidRPr="00405701">
        <w:rPr>
          <w:rFonts w:asciiTheme="minorHAnsi" w:hAnsiTheme="minorHAnsi"/>
          <w:color w:val="000000" w:themeColor="text1"/>
          <w:sz w:val="24"/>
          <w:szCs w:val="24"/>
          <w:lang w:val="en-GB"/>
        </w:rPr>
        <w:t xml:space="preserve"> regions (MNI -32, 28, -22)</w:t>
      </w:r>
      <w:r w:rsidR="00921640" w:rsidRPr="00405701">
        <w:rPr>
          <w:rFonts w:asciiTheme="minorHAnsi" w:hAnsiTheme="minorHAnsi"/>
          <w:color w:val="000000" w:themeColor="text1"/>
          <w:sz w:val="24"/>
          <w:szCs w:val="24"/>
          <w:lang w:val="en-GB"/>
        </w:rPr>
        <w:t>.</w:t>
      </w:r>
      <w:r w:rsidR="00F7786A" w:rsidRPr="00405701">
        <w:rPr>
          <w:rFonts w:asciiTheme="minorHAnsi" w:hAnsiTheme="minorHAnsi"/>
          <w:color w:val="000000" w:themeColor="text1"/>
          <w:sz w:val="24"/>
          <w:szCs w:val="24"/>
          <w:lang w:val="en-GB"/>
        </w:rPr>
        <w:t xml:space="preserve"> </w:t>
      </w:r>
      <w:r w:rsidR="00E90C5B" w:rsidRPr="00405701">
        <w:rPr>
          <w:rFonts w:asciiTheme="minorHAnsi" w:hAnsiTheme="minorHAnsi"/>
          <w:color w:val="000000" w:themeColor="text1"/>
          <w:sz w:val="24"/>
          <w:szCs w:val="24"/>
          <w:lang w:val="en-GB"/>
        </w:rPr>
        <w:t xml:space="preserve">  Finally, there was significant activation in the right hippocampal region (MNI 30, -28, -8).  </w:t>
      </w:r>
      <w:r w:rsidR="00013E44" w:rsidRPr="00405701">
        <w:rPr>
          <w:rFonts w:asciiTheme="minorHAnsi" w:hAnsiTheme="minorHAnsi"/>
          <w:color w:val="000000" w:themeColor="text1"/>
          <w:sz w:val="24"/>
          <w:szCs w:val="24"/>
          <w:lang w:val="en-GB"/>
        </w:rPr>
        <w:t>T</w:t>
      </w:r>
      <w:r w:rsidR="00087A61" w:rsidRPr="00405701">
        <w:rPr>
          <w:rFonts w:asciiTheme="minorHAnsi" w:hAnsiTheme="minorHAnsi"/>
          <w:color w:val="000000" w:themeColor="text1"/>
          <w:sz w:val="24"/>
          <w:szCs w:val="24"/>
          <w:lang w:val="en-GB"/>
        </w:rPr>
        <w:t>o determine whether the fMRI results might be explained by differences in the auditory stimuli, t</w:t>
      </w:r>
      <w:r w:rsidR="00013E44" w:rsidRPr="00405701">
        <w:rPr>
          <w:rFonts w:asciiTheme="minorHAnsi" w:hAnsiTheme="minorHAnsi"/>
          <w:color w:val="000000" w:themeColor="text1"/>
          <w:sz w:val="24"/>
          <w:szCs w:val="24"/>
          <w:lang w:val="en-GB"/>
        </w:rPr>
        <w:t xml:space="preserve">he peak frequency </w:t>
      </w:r>
      <w:r w:rsidR="00921640" w:rsidRPr="00405701">
        <w:rPr>
          <w:rFonts w:asciiTheme="minorHAnsi" w:hAnsiTheme="minorHAnsi"/>
          <w:color w:val="000000" w:themeColor="text1"/>
          <w:sz w:val="24"/>
          <w:szCs w:val="24"/>
          <w:lang w:val="en-GB"/>
        </w:rPr>
        <w:t>and arousal</w:t>
      </w:r>
      <w:r w:rsidR="00F7786A" w:rsidRPr="00405701">
        <w:rPr>
          <w:rFonts w:asciiTheme="minorHAnsi" w:hAnsiTheme="minorHAnsi"/>
          <w:color w:val="000000" w:themeColor="text1"/>
          <w:sz w:val="24"/>
          <w:szCs w:val="24"/>
          <w:lang w:val="en-GB"/>
        </w:rPr>
        <w:t xml:space="preserve"> </w:t>
      </w:r>
      <w:r w:rsidR="00A04800" w:rsidRPr="00405701">
        <w:rPr>
          <w:rFonts w:asciiTheme="minorHAnsi" w:hAnsiTheme="minorHAnsi"/>
          <w:color w:val="000000" w:themeColor="text1"/>
          <w:sz w:val="24"/>
          <w:szCs w:val="24"/>
          <w:lang w:val="en-GB"/>
        </w:rPr>
        <w:t xml:space="preserve">values </w:t>
      </w:r>
      <w:r w:rsidR="00F7786A" w:rsidRPr="00405701">
        <w:rPr>
          <w:rFonts w:asciiTheme="minorHAnsi" w:hAnsiTheme="minorHAnsi"/>
          <w:color w:val="000000" w:themeColor="text1"/>
          <w:sz w:val="24"/>
          <w:szCs w:val="24"/>
          <w:lang w:val="en-GB"/>
        </w:rPr>
        <w:t>(</w:t>
      </w:r>
      <w:r w:rsidR="000A4FB6" w:rsidRPr="00405701">
        <w:rPr>
          <w:rFonts w:asciiTheme="minorHAnsi" w:hAnsiTheme="minorHAnsi"/>
          <w:color w:val="000000" w:themeColor="text1"/>
          <w:sz w:val="24"/>
          <w:szCs w:val="24"/>
          <w:lang w:val="en-GB"/>
        </w:rPr>
        <w:t>behavioural</w:t>
      </w:r>
      <w:r w:rsidR="00F7786A" w:rsidRPr="00405701">
        <w:rPr>
          <w:rFonts w:asciiTheme="minorHAnsi" w:hAnsiTheme="minorHAnsi"/>
          <w:color w:val="000000" w:themeColor="text1"/>
          <w:sz w:val="24"/>
          <w:szCs w:val="24"/>
          <w:lang w:val="en-GB"/>
        </w:rPr>
        <w:t xml:space="preserve"> and GSR)</w:t>
      </w:r>
      <w:r w:rsidR="00921640" w:rsidRPr="00405701">
        <w:rPr>
          <w:rFonts w:asciiTheme="minorHAnsi" w:hAnsiTheme="minorHAnsi"/>
          <w:color w:val="000000" w:themeColor="text1"/>
          <w:sz w:val="24"/>
          <w:szCs w:val="24"/>
          <w:lang w:val="en-GB"/>
        </w:rPr>
        <w:t xml:space="preserve"> </w:t>
      </w:r>
      <w:r w:rsidR="00013E44" w:rsidRPr="00405701">
        <w:rPr>
          <w:rFonts w:asciiTheme="minorHAnsi" w:hAnsiTheme="minorHAnsi"/>
          <w:color w:val="000000" w:themeColor="text1"/>
          <w:sz w:val="24"/>
          <w:szCs w:val="24"/>
          <w:lang w:val="en-GB"/>
        </w:rPr>
        <w:t xml:space="preserve">of the stimuli </w:t>
      </w:r>
      <w:r w:rsidR="00F7786A" w:rsidRPr="00405701">
        <w:rPr>
          <w:rFonts w:asciiTheme="minorHAnsi" w:hAnsiTheme="minorHAnsi"/>
          <w:color w:val="000000" w:themeColor="text1"/>
          <w:sz w:val="24"/>
          <w:szCs w:val="24"/>
          <w:lang w:val="en-GB"/>
        </w:rPr>
        <w:t>were entered as</w:t>
      </w:r>
      <w:r w:rsidR="00013E44" w:rsidRPr="00405701">
        <w:rPr>
          <w:rFonts w:asciiTheme="minorHAnsi" w:hAnsiTheme="minorHAnsi"/>
          <w:color w:val="000000" w:themeColor="text1"/>
          <w:sz w:val="24"/>
          <w:szCs w:val="24"/>
          <w:lang w:val="en-GB"/>
        </w:rPr>
        <w:t xml:space="preserve"> additional covariate</w:t>
      </w:r>
      <w:r w:rsidR="00F7786A" w:rsidRPr="00405701">
        <w:rPr>
          <w:rFonts w:asciiTheme="minorHAnsi" w:hAnsiTheme="minorHAnsi"/>
          <w:color w:val="000000" w:themeColor="text1"/>
          <w:sz w:val="24"/>
          <w:szCs w:val="24"/>
          <w:lang w:val="en-GB"/>
        </w:rPr>
        <w:t>s</w:t>
      </w:r>
      <w:r w:rsidR="00013E44" w:rsidRPr="00405701">
        <w:rPr>
          <w:rFonts w:asciiTheme="minorHAnsi" w:hAnsiTheme="minorHAnsi"/>
          <w:color w:val="000000" w:themeColor="text1"/>
          <w:sz w:val="24"/>
          <w:szCs w:val="24"/>
          <w:lang w:val="en-GB"/>
        </w:rPr>
        <w:t xml:space="preserve"> in the first-level analysis for all subjects. </w:t>
      </w:r>
      <w:r w:rsidR="00F7786A" w:rsidRPr="00405701">
        <w:rPr>
          <w:rFonts w:asciiTheme="minorHAnsi" w:hAnsiTheme="minorHAnsi"/>
          <w:color w:val="000000" w:themeColor="text1"/>
          <w:sz w:val="24"/>
          <w:szCs w:val="24"/>
          <w:lang w:val="en-GB"/>
        </w:rPr>
        <w:t xml:space="preserve">We did not find any regions that showed activity that </w:t>
      </w:r>
      <w:proofErr w:type="spellStart"/>
      <w:r w:rsidR="00A23AEB" w:rsidRPr="00405701">
        <w:rPr>
          <w:rFonts w:asciiTheme="minorHAnsi" w:hAnsiTheme="minorHAnsi"/>
          <w:color w:val="000000" w:themeColor="text1"/>
          <w:sz w:val="24"/>
          <w:szCs w:val="24"/>
          <w:lang w:val="en-GB"/>
        </w:rPr>
        <w:t>co</w:t>
      </w:r>
      <w:r w:rsidR="00F7786A" w:rsidRPr="00405701">
        <w:rPr>
          <w:rFonts w:asciiTheme="minorHAnsi" w:hAnsiTheme="minorHAnsi"/>
          <w:color w:val="000000" w:themeColor="text1"/>
          <w:sz w:val="24"/>
          <w:szCs w:val="24"/>
          <w:lang w:val="en-GB"/>
        </w:rPr>
        <w:t>varied</w:t>
      </w:r>
      <w:proofErr w:type="spellEnd"/>
      <w:r w:rsidR="00F7786A" w:rsidRPr="00405701">
        <w:rPr>
          <w:rFonts w:asciiTheme="minorHAnsi" w:hAnsiTheme="minorHAnsi"/>
          <w:color w:val="000000" w:themeColor="text1"/>
          <w:sz w:val="24"/>
          <w:szCs w:val="24"/>
          <w:lang w:val="en-GB"/>
        </w:rPr>
        <w:t xml:space="preserve"> with these </w:t>
      </w:r>
      <w:proofErr w:type="spellStart"/>
      <w:r w:rsidR="00F7786A" w:rsidRPr="00405701">
        <w:rPr>
          <w:rFonts w:asciiTheme="minorHAnsi" w:hAnsiTheme="minorHAnsi"/>
          <w:color w:val="000000" w:themeColor="text1"/>
          <w:sz w:val="24"/>
          <w:szCs w:val="24"/>
          <w:lang w:val="en-GB"/>
        </w:rPr>
        <w:t>regressors</w:t>
      </w:r>
      <w:proofErr w:type="spellEnd"/>
      <w:r w:rsidR="00F7786A" w:rsidRPr="00405701">
        <w:rPr>
          <w:rFonts w:asciiTheme="minorHAnsi" w:hAnsiTheme="minorHAnsi"/>
          <w:color w:val="000000" w:themeColor="text1"/>
          <w:sz w:val="24"/>
          <w:szCs w:val="24"/>
          <w:lang w:val="en-GB"/>
        </w:rPr>
        <w:t xml:space="preserve">. </w:t>
      </w:r>
    </w:p>
    <w:p w14:paraId="50CE09F6" w14:textId="1896C2B4" w:rsidR="006C2A09" w:rsidRPr="00405701" w:rsidRDefault="004E2E23" w:rsidP="003B0FC4">
      <w:pPr>
        <w:spacing w:after="0" w:line="480" w:lineRule="auto"/>
        <w:rPr>
          <w:rFonts w:asciiTheme="minorHAnsi" w:hAnsiTheme="minorHAnsi"/>
          <w:b/>
          <w:color w:val="000000" w:themeColor="text1"/>
          <w:sz w:val="24"/>
          <w:szCs w:val="24"/>
          <w:lang w:val="en-GB"/>
        </w:rPr>
      </w:pPr>
      <w:r w:rsidRPr="00405701">
        <w:rPr>
          <w:rFonts w:asciiTheme="minorHAnsi" w:hAnsiTheme="minorHAnsi"/>
          <w:b/>
          <w:color w:val="000000" w:themeColor="text1"/>
          <w:sz w:val="24"/>
          <w:szCs w:val="24"/>
          <w:lang w:val="en-GB"/>
        </w:rPr>
        <w:br w:type="page"/>
      </w:r>
      <w:r w:rsidR="00087A61" w:rsidRPr="00405701">
        <w:rPr>
          <w:rFonts w:asciiTheme="minorHAnsi" w:hAnsiTheme="minorHAnsi"/>
          <w:b/>
          <w:color w:val="000000" w:themeColor="text1"/>
          <w:sz w:val="24"/>
          <w:szCs w:val="24"/>
          <w:lang w:val="en-GB"/>
        </w:rPr>
        <w:lastRenderedPageBreak/>
        <w:t>DISCUSSION</w:t>
      </w:r>
      <w:r w:rsidR="003F5081" w:rsidRPr="00405701">
        <w:rPr>
          <w:rFonts w:asciiTheme="minorHAnsi" w:hAnsiTheme="minorHAnsi"/>
          <w:b/>
          <w:color w:val="000000" w:themeColor="text1"/>
          <w:sz w:val="24"/>
          <w:szCs w:val="24"/>
          <w:lang w:val="en-GB"/>
        </w:rPr>
        <w:tab/>
      </w:r>
    </w:p>
    <w:p w14:paraId="0B6106A0" w14:textId="16CEA285" w:rsidR="000A607F" w:rsidRPr="00405701" w:rsidRDefault="000A607F" w:rsidP="003B0FC4">
      <w:pPr>
        <w:spacing w:after="0" w:line="480" w:lineRule="auto"/>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The aim of this study was to investigate the </w:t>
      </w:r>
      <w:r w:rsidR="000A4FB6" w:rsidRPr="00405701">
        <w:rPr>
          <w:rFonts w:asciiTheme="minorHAnsi" w:hAnsiTheme="minorHAnsi"/>
          <w:color w:val="000000" w:themeColor="text1"/>
          <w:sz w:val="24"/>
          <w:szCs w:val="24"/>
          <w:lang w:val="en-GB"/>
        </w:rPr>
        <w:t>behavioural</w:t>
      </w:r>
      <w:r w:rsidRPr="00405701">
        <w:rPr>
          <w:rFonts w:asciiTheme="minorHAnsi" w:hAnsiTheme="minorHAnsi"/>
          <w:color w:val="000000" w:themeColor="text1"/>
          <w:sz w:val="24"/>
          <w:szCs w:val="24"/>
          <w:lang w:val="en-GB"/>
        </w:rPr>
        <w:t xml:space="preserve"> and neural differences in the </w:t>
      </w:r>
      <w:r w:rsidR="00AB73C7" w:rsidRPr="00405701">
        <w:rPr>
          <w:rFonts w:asciiTheme="minorHAnsi" w:hAnsiTheme="minorHAnsi"/>
          <w:color w:val="000000" w:themeColor="text1"/>
          <w:sz w:val="24"/>
          <w:szCs w:val="24"/>
          <w:lang w:val="en-GB"/>
        </w:rPr>
        <w:t xml:space="preserve">human </w:t>
      </w:r>
      <w:r w:rsidR="00013E44" w:rsidRPr="00405701">
        <w:rPr>
          <w:rFonts w:asciiTheme="minorHAnsi" w:hAnsiTheme="minorHAnsi"/>
          <w:color w:val="000000" w:themeColor="text1"/>
          <w:sz w:val="24"/>
          <w:szCs w:val="24"/>
          <w:lang w:val="en-GB"/>
        </w:rPr>
        <w:t xml:space="preserve">ability to discriminate emotional valence from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produced by different primate species. </w:t>
      </w:r>
      <w:r w:rsidR="00087A61" w:rsidRPr="00405701">
        <w:rPr>
          <w:rFonts w:asciiTheme="minorHAnsi" w:hAnsiTheme="minorHAnsi"/>
          <w:color w:val="000000" w:themeColor="text1"/>
          <w:sz w:val="24"/>
          <w:szCs w:val="24"/>
          <w:lang w:val="en-GB"/>
        </w:rPr>
        <w:t>W</w:t>
      </w:r>
      <w:r w:rsidR="00013E44" w:rsidRPr="00405701">
        <w:rPr>
          <w:rFonts w:asciiTheme="minorHAnsi" w:hAnsiTheme="minorHAnsi"/>
          <w:color w:val="000000" w:themeColor="text1"/>
          <w:sz w:val="24"/>
          <w:szCs w:val="24"/>
          <w:lang w:val="en-GB"/>
        </w:rPr>
        <w:t xml:space="preserve">e found that human participants were best at discriminating positive and negative emotional content from human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To a lesser extent, they were able to discriminate positive and negative signals from chimpanzee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However, they were not able to discriminate positive from negative macaque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w:t>
      </w:r>
      <w:r w:rsidR="00A23AEB" w:rsidRPr="00405701">
        <w:rPr>
          <w:rFonts w:asciiTheme="minorHAnsi" w:hAnsiTheme="minorHAnsi"/>
          <w:color w:val="000000" w:themeColor="text1"/>
          <w:sz w:val="24"/>
          <w:szCs w:val="24"/>
          <w:lang w:val="en-GB"/>
        </w:rPr>
        <w:t>T</w:t>
      </w:r>
      <w:r w:rsidR="00013E44" w:rsidRPr="00405701">
        <w:rPr>
          <w:rFonts w:asciiTheme="minorHAnsi" w:hAnsiTheme="minorHAnsi"/>
          <w:color w:val="000000" w:themeColor="text1"/>
          <w:sz w:val="24"/>
          <w:szCs w:val="24"/>
          <w:lang w:val="en-GB"/>
        </w:rPr>
        <w:t xml:space="preserve">he neural correlates of these </w:t>
      </w:r>
      <w:r w:rsidR="000A4FB6" w:rsidRPr="00405701">
        <w:rPr>
          <w:rFonts w:asciiTheme="minorHAnsi" w:hAnsiTheme="minorHAnsi"/>
          <w:color w:val="000000" w:themeColor="text1"/>
          <w:sz w:val="24"/>
          <w:szCs w:val="24"/>
          <w:lang w:val="en-GB"/>
        </w:rPr>
        <w:t>behavioural</w:t>
      </w:r>
      <w:r w:rsidR="00013E44" w:rsidRPr="00405701">
        <w:rPr>
          <w:rFonts w:asciiTheme="minorHAnsi" w:hAnsiTheme="minorHAnsi"/>
          <w:color w:val="000000" w:themeColor="text1"/>
          <w:sz w:val="24"/>
          <w:szCs w:val="24"/>
          <w:lang w:val="en-GB"/>
        </w:rPr>
        <w:t xml:space="preserve"> differences</w:t>
      </w:r>
      <w:r w:rsidR="00111097" w:rsidRPr="00405701">
        <w:rPr>
          <w:rFonts w:asciiTheme="minorHAnsi" w:hAnsiTheme="minorHAnsi"/>
          <w:color w:val="000000" w:themeColor="text1"/>
          <w:sz w:val="24"/>
          <w:szCs w:val="24"/>
          <w:lang w:val="en-GB"/>
        </w:rPr>
        <w:t xml:space="preserve"> </w:t>
      </w:r>
      <w:r w:rsidR="00A23AEB" w:rsidRPr="00405701">
        <w:rPr>
          <w:rFonts w:asciiTheme="minorHAnsi" w:hAnsiTheme="minorHAnsi"/>
          <w:color w:val="000000" w:themeColor="text1"/>
          <w:sz w:val="24"/>
          <w:szCs w:val="24"/>
          <w:lang w:val="en-GB"/>
        </w:rPr>
        <w:t>were found</w:t>
      </w:r>
      <w:r w:rsidR="00013E44" w:rsidRPr="00405701">
        <w:rPr>
          <w:rFonts w:asciiTheme="minorHAnsi" w:hAnsiTheme="minorHAnsi"/>
          <w:color w:val="000000" w:themeColor="text1"/>
          <w:sz w:val="24"/>
          <w:szCs w:val="24"/>
          <w:lang w:val="en-GB"/>
        </w:rPr>
        <w:t xml:space="preserve"> in </w:t>
      </w:r>
      <w:r w:rsidR="00A23AEB" w:rsidRPr="00405701">
        <w:rPr>
          <w:rFonts w:asciiTheme="minorHAnsi" w:hAnsiTheme="minorHAnsi"/>
          <w:color w:val="000000" w:themeColor="text1"/>
          <w:sz w:val="24"/>
          <w:szCs w:val="24"/>
          <w:lang w:val="en-GB"/>
        </w:rPr>
        <w:t>regions of the</w:t>
      </w:r>
      <w:r w:rsidR="00013E44" w:rsidRPr="00405701">
        <w:rPr>
          <w:rFonts w:asciiTheme="minorHAnsi" w:hAnsiTheme="minorHAnsi"/>
          <w:color w:val="000000" w:themeColor="text1"/>
          <w:sz w:val="24"/>
          <w:szCs w:val="24"/>
          <w:lang w:val="en-GB"/>
        </w:rPr>
        <w:t xml:space="preserve"> </w:t>
      </w:r>
      <w:r w:rsidR="00F7786A" w:rsidRPr="00405701">
        <w:rPr>
          <w:rFonts w:asciiTheme="minorHAnsi" w:hAnsiTheme="minorHAnsi"/>
          <w:color w:val="000000" w:themeColor="text1"/>
          <w:sz w:val="24"/>
          <w:szCs w:val="24"/>
          <w:lang w:val="en-GB"/>
        </w:rPr>
        <w:t xml:space="preserve">superior temporal </w:t>
      </w:r>
      <w:r w:rsidR="00246706">
        <w:rPr>
          <w:rFonts w:asciiTheme="minorHAnsi" w:hAnsiTheme="minorHAnsi"/>
          <w:color w:val="000000" w:themeColor="text1"/>
          <w:sz w:val="24"/>
          <w:szCs w:val="24"/>
          <w:lang w:val="en-GB"/>
        </w:rPr>
        <w:t>sulcu</w:t>
      </w:r>
      <w:bookmarkStart w:id="0" w:name="_GoBack"/>
      <w:bookmarkEnd w:id="0"/>
      <w:r w:rsidR="00EB4E97" w:rsidRPr="00405701">
        <w:rPr>
          <w:rFonts w:asciiTheme="minorHAnsi" w:hAnsiTheme="minorHAnsi"/>
          <w:color w:val="000000" w:themeColor="text1"/>
          <w:sz w:val="24"/>
          <w:szCs w:val="24"/>
          <w:lang w:val="en-GB"/>
        </w:rPr>
        <w:t>s</w:t>
      </w:r>
      <w:r w:rsidR="00013E44" w:rsidRPr="00405701">
        <w:rPr>
          <w:rFonts w:asciiTheme="minorHAnsi" w:hAnsiTheme="minorHAnsi"/>
          <w:color w:val="000000" w:themeColor="text1"/>
          <w:sz w:val="24"/>
          <w:szCs w:val="24"/>
          <w:lang w:val="en-GB"/>
        </w:rPr>
        <w:t xml:space="preserve"> corresponding </w:t>
      </w:r>
      <w:r w:rsidR="0058023A" w:rsidRPr="00405701">
        <w:rPr>
          <w:rFonts w:asciiTheme="minorHAnsi" w:hAnsiTheme="minorHAnsi"/>
          <w:color w:val="000000" w:themeColor="text1"/>
          <w:sz w:val="24"/>
          <w:szCs w:val="24"/>
          <w:lang w:val="en-GB"/>
        </w:rPr>
        <w:t xml:space="preserve">to </w:t>
      </w:r>
      <w:r w:rsidR="00013E44" w:rsidRPr="00405701">
        <w:rPr>
          <w:rFonts w:asciiTheme="minorHAnsi" w:hAnsiTheme="minorHAnsi"/>
          <w:color w:val="000000" w:themeColor="text1"/>
          <w:sz w:val="24"/>
          <w:szCs w:val="24"/>
          <w:lang w:val="en-GB"/>
        </w:rPr>
        <w:t xml:space="preserve">differences in the response to </w:t>
      </w:r>
      <w:r w:rsidR="00433D38" w:rsidRPr="00405701">
        <w:rPr>
          <w:rFonts w:asciiTheme="minorHAnsi" w:hAnsiTheme="minorHAnsi"/>
          <w:color w:val="000000" w:themeColor="text1"/>
          <w:sz w:val="24"/>
          <w:szCs w:val="24"/>
          <w:lang w:val="en-GB"/>
        </w:rPr>
        <w:t xml:space="preserve">affective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ations from different species</w:t>
      </w:r>
      <w:r w:rsidR="00F7786A" w:rsidRPr="00405701">
        <w:rPr>
          <w:rFonts w:asciiTheme="minorHAnsi" w:hAnsiTheme="minorHAnsi"/>
          <w:color w:val="000000" w:themeColor="text1"/>
          <w:sz w:val="24"/>
          <w:szCs w:val="24"/>
          <w:lang w:val="en-GB"/>
        </w:rPr>
        <w:t xml:space="preserve"> (human&gt;chimpanzee&gt;macaque)</w:t>
      </w:r>
      <w:r w:rsidR="00013E44" w:rsidRPr="00405701">
        <w:rPr>
          <w:rFonts w:asciiTheme="minorHAnsi" w:hAnsiTheme="minorHAnsi"/>
          <w:color w:val="000000" w:themeColor="text1"/>
          <w:sz w:val="24"/>
          <w:szCs w:val="24"/>
          <w:lang w:val="en-GB"/>
        </w:rPr>
        <w:t xml:space="preserve">. These results mirror the phylogenetic distance between these species and show that the difference in the ability to discriminate emotional content in </w:t>
      </w:r>
      <w:r w:rsidR="00180392" w:rsidRPr="00405701">
        <w:rPr>
          <w:rFonts w:asciiTheme="minorHAnsi" w:hAnsiTheme="minorHAnsi"/>
          <w:color w:val="000000" w:themeColor="text1"/>
          <w:sz w:val="24"/>
          <w:szCs w:val="24"/>
          <w:lang w:val="en-GB"/>
        </w:rPr>
        <w:t>vocalis</w:t>
      </w:r>
      <w:r w:rsidR="00013E44" w:rsidRPr="00405701">
        <w:rPr>
          <w:rFonts w:asciiTheme="minorHAnsi" w:hAnsiTheme="minorHAnsi"/>
          <w:color w:val="000000" w:themeColor="text1"/>
          <w:sz w:val="24"/>
          <w:szCs w:val="24"/>
          <w:lang w:val="en-GB"/>
        </w:rPr>
        <w:t xml:space="preserve">ations </w:t>
      </w:r>
      <w:r w:rsidR="00496B0F" w:rsidRPr="00405701">
        <w:rPr>
          <w:rFonts w:asciiTheme="minorHAnsi" w:hAnsiTheme="minorHAnsi"/>
          <w:color w:val="000000" w:themeColor="text1"/>
          <w:sz w:val="24"/>
          <w:szCs w:val="24"/>
          <w:lang w:val="en-GB"/>
        </w:rPr>
        <w:t xml:space="preserve">is associated with </w:t>
      </w:r>
      <w:r w:rsidR="00013E44" w:rsidRPr="00405701">
        <w:rPr>
          <w:rFonts w:asciiTheme="minorHAnsi" w:hAnsiTheme="minorHAnsi"/>
          <w:color w:val="000000" w:themeColor="text1"/>
          <w:sz w:val="24"/>
          <w:szCs w:val="24"/>
          <w:lang w:val="en-GB"/>
        </w:rPr>
        <w:t xml:space="preserve">a relatively early stage of </w:t>
      </w:r>
      <w:r w:rsidR="008B6005" w:rsidRPr="00405701">
        <w:rPr>
          <w:rFonts w:asciiTheme="minorHAnsi" w:hAnsiTheme="minorHAnsi"/>
          <w:color w:val="000000" w:themeColor="text1"/>
          <w:sz w:val="24"/>
          <w:szCs w:val="24"/>
          <w:lang w:val="en-GB"/>
        </w:rPr>
        <w:t>auditory</w:t>
      </w:r>
      <w:r w:rsidR="00013E44" w:rsidRPr="00405701">
        <w:rPr>
          <w:rFonts w:asciiTheme="minorHAnsi" w:hAnsiTheme="minorHAnsi"/>
          <w:color w:val="000000" w:themeColor="text1"/>
          <w:sz w:val="24"/>
          <w:szCs w:val="24"/>
          <w:lang w:val="en-GB"/>
        </w:rPr>
        <w:t xml:space="preserve"> processing.</w:t>
      </w:r>
    </w:p>
    <w:p w14:paraId="2447DCF4" w14:textId="4EF95700" w:rsidR="00454288" w:rsidRPr="00405701" w:rsidRDefault="00013E44" w:rsidP="000D5D46">
      <w:pPr>
        <w:spacing w:after="0" w:line="480" w:lineRule="auto"/>
        <w:ind w:firstLine="708"/>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The </w:t>
      </w:r>
      <w:r w:rsidR="000A4FB6" w:rsidRPr="00405701">
        <w:rPr>
          <w:rFonts w:asciiTheme="minorHAnsi" w:hAnsiTheme="minorHAnsi"/>
          <w:color w:val="000000" w:themeColor="text1"/>
          <w:sz w:val="24"/>
          <w:szCs w:val="24"/>
          <w:lang w:val="en-GB"/>
        </w:rPr>
        <w:t>behavioural</w:t>
      </w:r>
      <w:r w:rsidRPr="00405701">
        <w:rPr>
          <w:rFonts w:asciiTheme="minorHAnsi" w:hAnsiTheme="minorHAnsi"/>
          <w:color w:val="000000" w:themeColor="text1"/>
          <w:sz w:val="24"/>
          <w:szCs w:val="24"/>
          <w:lang w:val="en-GB"/>
        </w:rPr>
        <w:t xml:space="preserve"> results show that participants were able to correctly perceive the valence of human and chimpanzee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corresponding to the emotional context in which the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were recorded. In </w:t>
      </w:r>
      <w:r w:rsidR="00496B0F" w:rsidRPr="00405701">
        <w:rPr>
          <w:rFonts w:asciiTheme="minorHAnsi" w:hAnsiTheme="minorHAnsi"/>
          <w:color w:val="000000" w:themeColor="text1"/>
          <w:sz w:val="24"/>
          <w:szCs w:val="24"/>
          <w:lang w:val="en-GB"/>
        </w:rPr>
        <w:t>line</w:t>
      </w:r>
      <w:r w:rsidRPr="00405701">
        <w:rPr>
          <w:rFonts w:asciiTheme="minorHAnsi" w:hAnsiTheme="minorHAnsi"/>
          <w:color w:val="000000" w:themeColor="text1"/>
          <w:sz w:val="24"/>
          <w:szCs w:val="24"/>
          <w:lang w:val="en-GB"/>
        </w:rPr>
        <w:t xml:space="preserve"> with the findings of Belin et al. (2008), the participants were unable to </w:t>
      </w:r>
      <w:r w:rsidR="00496B0F" w:rsidRPr="00405701">
        <w:rPr>
          <w:rFonts w:asciiTheme="minorHAnsi" w:hAnsiTheme="minorHAnsi"/>
          <w:color w:val="000000" w:themeColor="text1"/>
          <w:sz w:val="24"/>
          <w:szCs w:val="24"/>
          <w:lang w:val="en-GB"/>
        </w:rPr>
        <w:t xml:space="preserve">accurately judge the valence of </w:t>
      </w:r>
      <w:r w:rsidRPr="00405701">
        <w:rPr>
          <w:rFonts w:asciiTheme="minorHAnsi" w:hAnsiTheme="minorHAnsi"/>
          <w:color w:val="000000" w:themeColor="text1"/>
          <w:sz w:val="24"/>
          <w:szCs w:val="24"/>
          <w:lang w:val="en-GB"/>
        </w:rPr>
        <w:t xml:space="preserve">macaque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t>
      </w:r>
      <w:r w:rsidR="000D5D46" w:rsidRPr="00405701">
        <w:rPr>
          <w:rFonts w:asciiTheme="minorHAnsi" w:hAnsiTheme="minorHAnsi"/>
          <w:color w:val="000000" w:themeColor="text1"/>
          <w:sz w:val="24"/>
          <w:szCs w:val="24"/>
          <w:lang w:val="en-GB"/>
        </w:rPr>
        <w:t>The higher discrimination of human affective vocalizations presumably reflects our experience and familiarity with human sounds (</w:t>
      </w:r>
      <w:proofErr w:type="spellStart"/>
      <w:r w:rsidR="000D5D46" w:rsidRPr="00405701">
        <w:rPr>
          <w:rFonts w:asciiTheme="minorHAnsi" w:hAnsiTheme="minorHAnsi"/>
          <w:color w:val="000000" w:themeColor="text1"/>
          <w:sz w:val="24"/>
          <w:szCs w:val="24"/>
          <w:lang w:val="en-GB"/>
        </w:rPr>
        <w:t>Zajonc</w:t>
      </w:r>
      <w:proofErr w:type="spellEnd"/>
      <w:r w:rsidR="000D5D46" w:rsidRPr="00405701">
        <w:rPr>
          <w:rFonts w:asciiTheme="minorHAnsi" w:hAnsiTheme="minorHAnsi"/>
          <w:color w:val="000000" w:themeColor="text1"/>
          <w:sz w:val="24"/>
          <w:szCs w:val="24"/>
          <w:lang w:val="en-GB"/>
        </w:rPr>
        <w:t xml:space="preserve">, 1968; Bornstein &amp; </w:t>
      </w:r>
      <w:proofErr w:type="spellStart"/>
      <w:r w:rsidR="000D5D46" w:rsidRPr="00405701">
        <w:rPr>
          <w:rFonts w:asciiTheme="minorHAnsi" w:hAnsiTheme="minorHAnsi"/>
          <w:color w:val="000000" w:themeColor="text1"/>
          <w:sz w:val="24"/>
          <w:szCs w:val="24"/>
          <w:lang w:val="en-GB"/>
        </w:rPr>
        <w:t>D’Agostino</w:t>
      </w:r>
      <w:proofErr w:type="spellEnd"/>
      <w:r w:rsidR="000D5D46" w:rsidRPr="00405701">
        <w:rPr>
          <w:rFonts w:asciiTheme="minorHAnsi" w:hAnsiTheme="minorHAnsi"/>
          <w:color w:val="000000" w:themeColor="text1"/>
          <w:sz w:val="24"/>
          <w:szCs w:val="24"/>
          <w:lang w:val="en-GB"/>
        </w:rPr>
        <w:t xml:space="preserve">, 1992).  However, </w:t>
      </w:r>
      <w:r w:rsidRPr="00405701">
        <w:rPr>
          <w:rFonts w:asciiTheme="minorHAnsi" w:hAnsiTheme="minorHAnsi"/>
          <w:color w:val="000000" w:themeColor="text1"/>
          <w:sz w:val="24"/>
          <w:szCs w:val="24"/>
          <w:lang w:val="en-GB"/>
        </w:rPr>
        <w:t xml:space="preserve">familiarity </w:t>
      </w:r>
      <w:r w:rsidR="000D5D46" w:rsidRPr="00405701">
        <w:rPr>
          <w:rFonts w:asciiTheme="minorHAnsi" w:hAnsiTheme="minorHAnsi"/>
          <w:color w:val="000000" w:themeColor="text1"/>
          <w:sz w:val="24"/>
          <w:szCs w:val="24"/>
          <w:lang w:val="en-GB"/>
        </w:rPr>
        <w:t xml:space="preserve">and experience </w:t>
      </w:r>
      <w:r w:rsidRPr="00405701">
        <w:rPr>
          <w:rFonts w:asciiTheme="minorHAnsi" w:hAnsiTheme="minorHAnsi"/>
          <w:color w:val="000000" w:themeColor="text1"/>
          <w:sz w:val="24"/>
          <w:szCs w:val="24"/>
          <w:lang w:val="en-GB"/>
        </w:rPr>
        <w:t xml:space="preserve">cannot explain why unfamiliar chimpanzee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were correctly attributed to the emotional context in which the stimuli were recorded</w:t>
      </w:r>
      <w:r w:rsidR="000D5D46" w:rsidRPr="00405701">
        <w:rPr>
          <w:rFonts w:asciiTheme="minorHAnsi" w:hAnsiTheme="minorHAnsi"/>
          <w:color w:val="000000" w:themeColor="text1"/>
          <w:sz w:val="24"/>
          <w:szCs w:val="24"/>
          <w:lang w:val="en-GB"/>
        </w:rPr>
        <w:t xml:space="preserve"> but the equally unfamiliar macaque vocalisations were not</w:t>
      </w:r>
      <w:r w:rsidRPr="00405701">
        <w:rPr>
          <w:rFonts w:asciiTheme="minorHAnsi" w:hAnsiTheme="minorHAnsi"/>
          <w:color w:val="000000" w:themeColor="text1"/>
          <w:sz w:val="24"/>
          <w:szCs w:val="24"/>
          <w:lang w:val="en-GB"/>
        </w:rPr>
        <w:t xml:space="preserve">. Instead, the findings suggest an effect of phylogenetic distance within the primate order, modulating the capability to assess emotional context of primate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w:t>
      </w:r>
    </w:p>
    <w:p w14:paraId="73F43249" w14:textId="3863022B" w:rsidR="003F5081" w:rsidRPr="00405701" w:rsidRDefault="00013E44" w:rsidP="003B0FC4">
      <w:pPr>
        <w:spacing w:after="0" w:line="480" w:lineRule="auto"/>
        <w:ind w:firstLine="360"/>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lastRenderedPageBreak/>
        <w:t xml:space="preserve">The idea of a phylogenetic influence on our ability to identify the emotional context of another species’ animal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 must relate to underlying neural commonalities with the species phylogenetically closer to us</w:t>
      </w:r>
      <w:r w:rsidR="009736E4">
        <w:rPr>
          <w:rFonts w:asciiTheme="minorHAnsi" w:hAnsiTheme="minorHAnsi"/>
          <w:color w:val="000000" w:themeColor="text1"/>
          <w:sz w:val="24"/>
          <w:szCs w:val="24"/>
          <w:lang w:val="en-GB"/>
        </w:rPr>
        <w:t xml:space="preserve">. This may be in terms of </w:t>
      </w:r>
      <w:r w:rsidRPr="00405701">
        <w:rPr>
          <w:rFonts w:asciiTheme="minorHAnsi" w:hAnsiTheme="minorHAnsi"/>
          <w:color w:val="000000" w:themeColor="text1"/>
          <w:sz w:val="24"/>
          <w:szCs w:val="24"/>
          <w:lang w:val="en-GB"/>
        </w:rPr>
        <w:t>either</w:t>
      </w:r>
      <w:r w:rsidR="007C650D" w:rsidRPr="00405701">
        <w:rPr>
          <w:rFonts w:asciiTheme="minorHAnsi" w:hAnsiTheme="minorHAnsi"/>
          <w:color w:val="000000" w:themeColor="text1"/>
          <w:sz w:val="24"/>
          <w:szCs w:val="24"/>
          <w:lang w:val="en-GB"/>
        </w:rPr>
        <w:t xml:space="preserve"> (1)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 production – we may have a repertoire of emotional acoustic expression closer to the chimpanzee than the macaque, which is why it may be easier to infer a situational context of the emotional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 </w:t>
      </w:r>
      <w:r w:rsidR="007C650D" w:rsidRPr="00405701">
        <w:rPr>
          <w:rFonts w:asciiTheme="minorHAnsi" w:hAnsiTheme="minorHAnsi"/>
          <w:color w:val="000000" w:themeColor="text1"/>
          <w:sz w:val="24"/>
          <w:szCs w:val="24"/>
          <w:lang w:val="en-GB"/>
        </w:rPr>
        <w:t>–</w:t>
      </w:r>
      <w:r w:rsidRPr="00405701">
        <w:rPr>
          <w:rFonts w:asciiTheme="minorHAnsi" w:hAnsiTheme="minorHAnsi"/>
          <w:color w:val="000000" w:themeColor="text1"/>
          <w:sz w:val="24"/>
          <w:szCs w:val="24"/>
          <w:lang w:val="en-GB"/>
        </w:rPr>
        <w:t xml:space="preserve"> or</w:t>
      </w:r>
      <w:r w:rsidR="007C650D" w:rsidRPr="00405701">
        <w:rPr>
          <w:rFonts w:asciiTheme="minorHAnsi" w:hAnsiTheme="minorHAnsi"/>
          <w:color w:val="000000" w:themeColor="text1"/>
          <w:sz w:val="24"/>
          <w:szCs w:val="24"/>
          <w:lang w:val="en-GB"/>
        </w:rPr>
        <w:t xml:space="preserve"> (2)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 perception – we may be prone to emotional contagion in the acoustic domain through a mechanism shared with other great apes (Fritz &amp; </w:t>
      </w:r>
      <w:proofErr w:type="spellStart"/>
      <w:r w:rsidRPr="00405701">
        <w:rPr>
          <w:rFonts w:asciiTheme="minorHAnsi" w:hAnsiTheme="minorHAnsi"/>
          <w:color w:val="000000" w:themeColor="text1"/>
          <w:sz w:val="24"/>
          <w:szCs w:val="24"/>
          <w:lang w:val="en-GB"/>
        </w:rPr>
        <w:t>Koelsch</w:t>
      </w:r>
      <w:proofErr w:type="spellEnd"/>
      <w:r w:rsidRPr="00405701">
        <w:rPr>
          <w:rFonts w:asciiTheme="minorHAnsi" w:hAnsiTheme="minorHAnsi"/>
          <w:color w:val="000000" w:themeColor="text1"/>
          <w:sz w:val="24"/>
          <w:szCs w:val="24"/>
          <w:lang w:val="en-GB"/>
        </w:rPr>
        <w:t>, 2013</w:t>
      </w:r>
      <w:r w:rsidR="00F7786A" w:rsidRPr="00405701">
        <w:rPr>
          <w:rFonts w:asciiTheme="minorHAnsi" w:hAnsiTheme="minorHAnsi"/>
          <w:color w:val="000000" w:themeColor="text1"/>
          <w:sz w:val="24"/>
          <w:szCs w:val="24"/>
          <w:lang w:val="en-GB"/>
        </w:rPr>
        <w:t xml:space="preserve">; </w:t>
      </w:r>
      <w:proofErr w:type="spellStart"/>
      <w:r w:rsidR="00F7786A" w:rsidRPr="00405701">
        <w:rPr>
          <w:rFonts w:asciiTheme="minorHAnsi" w:hAnsiTheme="minorHAnsi"/>
          <w:color w:val="000000" w:themeColor="text1"/>
          <w:sz w:val="24"/>
          <w:szCs w:val="24"/>
          <w:lang w:val="en-GB"/>
        </w:rPr>
        <w:t>Fecteau</w:t>
      </w:r>
      <w:proofErr w:type="spellEnd"/>
      <w:r w:rsidR="00F7786A" w:rsidRPr="00405701">
        <w:rPr>
          <w:rFonts w:asciiTheme="minorHAnsi" w:hAnsiTheme="minorHAnsi"/>
          <w:color w:val="000000" w:themeColor="text1"/>
          <w:sz w:val="24"/>
          <w:szCs w:val="24"/>
          <w:lang w:val="en-GB"/>
        </w:rPr>
        <w:t xml:space="preserve"> et al., 2004; Heffner &amp; Heffner, 1984</w:t>
      </w:r>
      <w:r w:rsidRPr="00405701">
        <w:rPr>
          <w:rFonts w:asciiTheme="minorHAnsi" w:hAnsiTheme="minorHAnsi"/>
          <w:color w:val="000000" w:themeColor="text1"/>
          <w:sz w:val="24"/>
          <w:szCs w:val="24"/>
          <w:lang w:val="en-GB"/>
        </w:rPr>
        <w:t>) which, for example, may also give rise to emotional contagion in great ape laughter, chimpanzee pant hoots and human music.</w:t>
      </w:r>
    </w:p>
    <w:p w14:paraId="4524E1DF" w14:textId="4689A010" w:rsidR="00EB4E97" w:rsidRPr="009736E4" w:rsidRDefault="00EB4E97" w:rsidP="00EB4E97">
      <w:pPr>
        <w:spacing w:after="0" w:line="480" w:lineRule="auto"/>
        <w:ind w:firstLine="360"/>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Our results cannot be explained by low level acoustic properties of the stimuli, as the amplitudes of positive and negative sounds were effectively equalized and peak frequency was added as covariate, ensuring that any differences in stimuli peak frequencies were controlled for in the analysis. We also included measures of arousal determined </w:t>
      </w:r>
      <w:r w:rsidR="000A4FB6" w:rsidRPr="00405701">
        <w:rPr>
          <w:rFonts w:asciiTheme="minorHAnsi" w:hAnsiTheme="minorHAnsi"/>
          <w:color w:val="000000" w:themeColor="text1"/>
          <w:sz w:val="24"/>
          <w:szCs w:val="24"/>
          <w:lang w:val="en-GB"/>
        </w:rPr>
        <w:t>behavioural</w:t>
      </w:r>
      <w:r w:rsidRPr="00405701">
        <w:rPr>
          <w:rFonts w:asciiTheme="minorHAnsi" w:hAnsiTheme="minorHAnsi"/>
          <w:color w:val="000000" w:themeColor="text1"/>
          <w:sz w:val="24"/>
          <w:szCs w:val="24"/>
          <w:lang w:val="en-GB"/>
        </w:rPr>
        <w:t xml:space="preserve">ly or using GSR as covariates. Activity in the </w:t>
      </w:r>
      <w:r w:rsidR="007B1EC8">
        <w:rPr>
          <w:rFonts w:asciiTheme="minorHAnsi" w:hAnsiTheme="minorHAnsi"/>
          <w:color w:val="000000" w:themeColor="text1"/>
          <w:sz w:val="24"/>
          <w:szCs w:val="24"/>
          <w:lang w:val="en-GB"/>
        </w:rPr>
        <w:t>superior temporal lobe</w:t>
      </w:r>
      <w:r w:rsidRPr="00405701">
        <w:rPr>
          <w:rFonts w:asciiTheme="minorHAnsi" w:hAnsiTheme="minorHAnsi"/>
          <w:color w:val="000000" w:themeColor="text1"/>
          <w:sz w:val="24"/>
          <w:szCs w:val="24"/>
          <w:lang w:val="en-GB"/>
        </w:rPr>
        <w:t xml:space="preserve"> did not </w:t>
      </w:r>
      <w:proofErr w:type="spellStart"/>
      <w:r w:rsidRPr="00405701">
        <w:rPr>
          <w:rFonts w:asciiTheme="minorHAnsi" w:hAnsiTheme="minorHAnsi"/>
          <w:color w:val="000000" w:themeColor="text1"/>
          <w:sz w:val="24"/>
          <w:szCs w:val="24"/>
          <w:lang w:val="en-GB"/>
        </w:rPr>
        <w:t>covary</w:t>
      </w:r>
      <w:proofErr w:type="spellEnd"/>
      <w:r w:rsidRPr="00405701">
        <w:rPr>
          <w:rFonts w:asciiTheme="minorHAnsi" w:hAnsiTheme="minorHAnsi"/>
          <w:color w:val="000000" w:themeColor="text1"/>
          <w:sz w:val="24"/>
          <w:szCs w:val="24"/>
          <w:lang w:val="en-GB"/>
        </w:rPr>
        <w:t xml:space="preserve"> with these measures. This does not mean that these regions are not sensitive to arousal. Previous studies have shown that high arousal vocalizations activate the STG more than low arousal vocalizations (</w:t>
      </w:r>
      <w:proofErr w:type="spellStart"/>
      <w:r w:rsidRPr="00405701">
        <w:rPr>
          <w:rFonts w:asciiTheme="minorHAnsi" w:hAnsiTheme="minorHAnsi"/>
          <w:color w:val="000000" w:themeColor="text1"/>
          <w:sz w:val="24"/>
          <w:szCs w:val="24"/>
          <w:lang w:val="en-GB"/>
        </w:rPr>
        <w:t>Wiethoff</w:t>
      </w:r>
      <w:proofErr w:type="spellEnd"/>
      <w:r w:rsidRPr="00405701">
        <w:rPr>
          <w:rFonts w:asciiTheme="minorHAnsi" w:hAnsiTheme="minorHAnsi"/>
          <w:color w:val="000000" w:themeColor="text1"/>
          <w:sz w:val="24"/>
          <w:szCs w:val="24"/>
          <w:lang w:val="en-GB"/>
        </w:rPr>
        <w:t xml:space="preserve"> et al. 2008, </w:t>
      </w:r>
      <w:proofErr w:type="spellStart"/>
      <w:r w:rsidRPr="00405701">
        <w:rPr>
          <w:rFonts w:asciiTheme="minorHAnsi" w:hAnsiTheme="minorHAnsi"/>
          <w:color w:val="000000" w:themeColor="text1"/>
          <w:sz w:val="24"/>
          <w:szCs w:val="24"/>
          <w:lang w:val="en-GB"/>
        </w:rPr>
        <w:t>Ethofer</w:t>
      </w:r>
      <w:proofErr w:type="spellEnd"/>
      <w:r w:rsidRPr="00405701">
        <w:rPr>
          <w:rFonts w:asciiTheme="minorHAnsi" w:hAnsiTheme="minorHAnsi"/>
          <w:color w:val="000000" w:themeColor="text1"/>
          <w:sz w:val="24"/>
          <w:szCs w:val="24"/>
          <w:lang w:val="en-GB"/>
        </w:rPr>
        <w:t xml:space="preserve"> et al., 2012). </w:t>
      </w:r>
      <w:r w:rsidR="00C30EC6" w:rsidRPr="009736E4">
        <w:rPr>
          <w:rFonts w:asciiTheme="minorHAnsi" w:hAnsiTheme="minorHAnsi"/>
          <w:color w:val="000000" w:themeColor="text1"/>
          <w:sz w:val="24"/>
          <w:szCs w:val="24"/>
          <w:lang w:val="en-GB"/>
        </w:rPr>
        <w:t xml:space="preserve">As </w:t>
      </w:r>
      <w:r w:rsidR="00000A43" w:rsidRPr="009736E4">
        <w:rPr>
          <w:rFonts w:asciiTheme="minorHAnsi" w:hAnsiTheme="minorHAnsi"/>
          <w:color w:val="000000" w:themeColor="text1"/>
          <w:sz w:val="24"/>
          <w:szCs w:val="24"/>
          <w:lang w:val="en-GB"/>
        </w:rPr>
        <w:t xml:space="preserve">all </w:t>
      </w:r>
      <w:r w:rsidR="00C30EC6" w:rsidRPr="009736E4">
        <w:rPr>
          <w:rFonts w:asciiTheme="minorHAnsi" w:hAnsiTheme="minorHAnsi"/>
          <w:color w:val="000000" w:themeColor="text1"/>
          <w:sz w:val="24"/>
          <w:szCs w:val="24"/>
          <w:lang w:val="en-GB"/>
        </w:rPr>
        <w:t xml:space="preserve">our stimuli were </w:t>
      </w:r>
      <w:r w:rsidR="00000A43" w:rsidRPr="009736E4">
        <w:rPr>
          <w:rFonts w:asciiTheme="minorHAnsi" w:hAnsiTheme="minorHAnsi"/>
          <w:color w:val="000000" w:themeColor="text1"/>
          <w:sz w:val="24"/>
          <w:szCs w:val="24"/>
          <w:lang w:val="en-GB"/>
        </w:rPr>
        <w:t>selected to show</w:t>
      </w:r>
      <w:r w:rsidR="00C30EC6" w:rsidRPr="009736E4">
        <w:rPr>
          <w:rFonts w:asciiTheme="minorHAnsi" w:hAnsiTheme="minorHAnsi"/>
          <w:color w:val="000000" w:themeColor="text1"/>
          <w:sz w:val="24"/>
          <w:szCs w:val="24"/>
          <w:lang w:val="en-GB"/>
        </w:rPr>
        <w:t xml:space="preserve"> arousal, we may not have had sufficient variation in arousal values to detect </w:t>
      </w:r>
      <w:r w:rsidR="009736E4" w:rsidRPr="009736E4">
        <w:rPr>
          <w:sz w:val="24"/>
          <w:szCs w:val="24"/>
        </w:rPr>
        <w:t>to detect the differences previously reported</w:t>
      </w:r>
      <w:r w:rsidRPr="009736E4">
        <w:rPr>
          <w:rFonts w:asciiTheme="minorHAnsi" w:hAnsiTheme="minorHAnsi"/>
          <w:color w:val="000000" w:themeColor="text1"/>
          <w:sz w:val="24"/>
          <w:szCs w:val="24"/>
          <w:lang w:val="en-GB"/>
        </w:rPr>
        <w:t>.</w:t>
      </w:r>
    </w:p>
    <w:p w14:paraId="22707956" w14:textId="17A11992" w:rsidR="00423D2E" w:rsidRPr="00405701" w:rsidRDefault="00013E44" w:rsidP="003B0FC4">
      <w:pPr>
        <w:spacing w:after="0" w:line="480" w:lineRule="auto"/>
        <w:ind w:firstLine="360"/>
        <w:jc w:val="both"/>
        <w:rPr>
          <w:rFonts w:asciiTheme="minorHAnsi" w:eastAsia="Times New Roman" w:hAnsiTheme="minorHAnsi"/>
          <w:color w:val="000000" w:themeColor="text1"/>
          <w:sz w:val="24"/>
          <w:szCs w:val="24"/>
          <w:lang w:val="en-GB" w:eastAsia="de-DE"/>
        </w:rPr>
      </w:pPr>
      <w:r w:rsidRPr="00405701">
        <w:rPr>
          <w:rFonts w:asciiTheme="minorHAnsi" w:hAnsiTheme="minorHAnsi"/>
          <w:color w:val="000000" w:themeColor="text1"/>
          <w:sz w:val="24"/>
          <w:szCs w:val="24"/>
          <w:lang w:val="en-GB"/>
        </w:rPr>
        <w:t xml:space="preserve">The human </w:t>
      </w:r>
      <w:r w:rsidR="00A13143" w:rsidRPr="00405701">
        <w:rPr>
          <w:rFonts w:asciiTheme="minorHAnsi" w:hAnsiTheme="minorHAnsi"/>
          <w:color w:val="000000" w:themeColor="text1"/>
          <w:sz w:val="24"/>
          <w:szCs w:val="24"/>
          <w:lang w:val="en-GB"/>
        </w:rPr>
        <w:t>STG</w:t>
      </w:r>
      <w:r w:rsidRPr="00405701">
        <w:rPr>
          <w:rFonts w:asciiTheme="minorHAnsi" w:hAnsiTheme="minorHAnsi"/>
          <w:color w:val="000000" w:themeColor="text1"/>
          <w:sz w:val="24"/>
          <w:szCs w:val="24"/>
          <w:lang w:val="en-GB"/>
        </w:rPr>
        <w:t xml:space="preserve"> has been shown to be intimately involved in the perception of human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(Belin et al., 2000</w:t>
      </w:r>
      <w:r w:rsidR="00F7786A" w:rsidRPr="00405701">
        <w:rPr>
          <w:rFonts w:asciiTheme="minorHAnsi" w:hAnsiTheme="minorHAnsi"/>
          <w:color w:val="000000" w:themeColor="text1"/>
          <w:sz w:val="24"/>
          <w:szCs w:val="24"/>
          <w:lang w:val="en-GB"/>
        </w:rPr>
        <w:t xml:space="preserve">; </w:t>
      </w:r>
      <w:proofErr w:type="spellStart"/>
      <w:r w:rsidR="00F7786A" w:rsidRPr="00405701">
        <w:rPr>
          <w:rFonts w:asciiTheme="minorHAnsi" w:hAnsiTheme="minorHAnsi"/>
          <w:color w:val="000000" w:themeColor="text1"/>
          <w:sz w:val="24"/>
          <w:szCs w:val="24"/>
          <w:lang w:val="en-GB"/>
        </w:rPr>
        <w:t>Wiet</w:t>
      </w:r>
      <w:r w:rsidR="00EB4E97" w:rsidRPr="00405701">
        <w:rPr>
          <w:rFonts w:asciiTheme="minorHAnsi" w:hAnsiTheme="minorHAnsi"/>
          <w:color w:val="000000" w:themeColor="text1"/>
          <w:sz w:val="24"/>
          <w:szCs w:val="24"/>
          <w:lang w:val="en-GB"/>
        </w:rPr>
        <w:t>h</w:t>
      </w:r>
      <w:r w:rsidR="00F7786A" w:rsidRPr="00405701">
        <w:rPr>
          <w:rFonts w:asciiTheme="minorHAnsi" w:hAnsiTheme="minorHAnsi"/>
          <w:color w:val="000000" w:themeColor="text1"/>
          <w:sz w:val="24"/>
          <w:szCs w:val="24"/>
          <w:lang w:val="en-GB"/>
        </w:rPr>
        <w:t>off</w:t>
      </w:r>
      <w:proofErr w:type="spellEnd"/>
      <w:r w:rsidR="00F7786A" w:rsidRPr="00405701">
        <w:rPr>
          <w:rFonts w:asciiTheme="minorHAnsi" w:hAnsiTheme="minorHAnsi"/>
          <w:color w:val="000000" w:themeColor="text1"/>
          <w:sz w:val="24"/>
          <w:szCs w:val="24"/>
          <w:lang w:val="en-GB"/>
        </w:rPr>
        <w:t xml:space="preserve"> et al. 2008, </w:t>
      </w:r>
      <w:proofErr w:type="spellStart"/>
      <w:r w:rsidR="00F7786A" w:rsidRPr="00405701">
        <w:rPr>
          <w:rFonts w:asciiTheme="minorHAnsi" w:hAnsiTheme="minorHAnsi"/>
          <w:color w:val="000000" w:themeColor="text1"/>
          <w:sz w:val="24"/>
          <w:szCs w:val="24"/>
          <w:lang w:val="en-GB"/>
        </w:rPr>
        <w:t>Ethofer</w:t>
      </w:r>
      <w:proofErr w:type="spellEnd"/>
      <w:r w:rsidR="00F7786A" w:rsidRPr="00405701">
        <w:rPr>
          <w:rFonts w:asciiTheme="minorHAnsi" w:hAnsiTheme="minorHAnsi"/>
          <w:color w:val="000000" w:themeColor="text1"/>
          <w:sz w:val="24"/>
          <w:szCs w:val="24"/>
          <w:lang w:val="en-GB"/>
        </w:rPr>
        <w:t xml:space="preserve"> et al., 2012</w:t>
      </w:r>
      <w:r w:rsidRPr="00405701">
        <w:rPr>
          <w:rFonts w:asciiTheme="minorHAnsi" w:hAnsiTheme="minorHAnsi"/>
          <w:color w:val="000000" w:themeColor="text1"/>
          <w:sz w:val="24"/>
          <w:szCs w:val="24"/>
          <w:lang w:val="en-GB"/>
        </w:rPr>
        <w:t>)</w:t>
      </w:r>
      <w:r w:rsidR="008B6005" w:rsidRPr="00405701">
        <w:rPr>
          <w:rFonts w:asciiTheme="minorHAnsi" w:hAnsiTheme="minorHAnsi"/>
          <w:color w:val="000000" w:themeColor="text1"/>
          <w:sz w:val="24"/>
          <w:szCs w:val="24"/>
          <w:lang w:val="en-GB"/>
        </w:rPr>
        <w:t xml:space="preserve"> and a </w:t>
      </w:r>
      <w:r w:rsidRPr="00405701">
        <w:rPr>
          <w:rFonts w:asciiTheme="minorHAnsi" w:hAnsiTheme="minorHAnsi"/>
          <w:color w:val="000000" w:themeColor="text1"/>
          <w:sz w:val="24"/>
          <w:szCs w:val="24"/>
          <w:lang w:val="en-GB"/>
        </w:rPr>
        <w:t xml:space="preserve">number of studies </w:t>
      </w:r>
      <w:r w:rsidR="00F75842" w:rsidRPr="00405701">
        <w:rPr>
          <w:rFonts w:asciiTheme="minorHAnsi" w:hAnsiTheme="minorHAnsi"/>
          <w:color w:val="000000" w:themeColor="text1"/>
          <w:sz w:val="24"/>
          <w:szCs w:val="24"/>
          <w:lang w:val="en-GB"/>
        </w:rPr>
        <w:t xml:space="preserve">that </w:t>
      </w:r>
      <w:r w:rsidRPr="00405701">
        <w:rPr>
          <w:rFonts w:asciiTheme="minorHAnsi" w:hAnsiTheme="minorHAnsi"/>
          <w:color w:val="000000" w:themeColor="text1"/>
          <w:sz w:val="24"/>
          <w:szCs w:val="24"/>
          <w:lang w:val="en-GB"/>
        </w:rPr>
        <w:t xml:space="preserve">have shown that the human STG responds more to human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compared non-vocal sounds (</w:t>
      </w:r>
      <w:proofErr w:type="spellStart"/>
      <w:r w:rsidRPr="00405701">
        <w:rPr>
          <w:rFonts w:asciiTheme="minorHAnsi" w:hAnsiTheme="minorHAnsi"/>
          <w:color w:val="000000" w:themeColor="text1"/>
          <w:sz w:val="24"/>
          <w:szCs w:val="24"/>
          <w:lang w:val="en-GB"/>
        </w:rPr>
        <w:t>Fecteau</w:t>
      </w:r>
      <w:proofErr w:type="spellEnd"/>
      <w:r w:rsidRPr="00405701">
        <w:rPr>
          <w:rFonts w:asciiTheme="minorHAnsi" w:hAnsiTheme="minorHAnsi"/>
          <w:color w:val="000000" w:themeColor="text1"/>
          <w:sz w:val="24"/>
          <w:szCs w:val="24"/>
          <w:lang w:val="en-GB"/>
        </w:rPr>
        <w:t xml:space="preserve"> et al., 2004).  The human STG also responds more to </w:t>
      </w:r>
      <w:r w:rsidRPr="00405701">
        <w:rPr>
          <w:rFonts w:asciiTheme="minorHAnsi" w:hAnsiTheme="minorHAnsi"/>
          <w:color w:val="000000" w:themeColor="text1"/>
          <w:sz w:val="24"/>
          <w:szCs w:val="24"/>
          <w:lang w:val="en-GB"/>
        </w:rPr>
        <w:lastRenderedPageBreak/>
        <w:t xml:space="preserve">human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ations compared to the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of other species, suggesting a within-species bias (</w:t>
      </w:r>
      <w:proofErr w:type="spellStart"/>
      <w:r w:rsidRPr="00405701">
        <w:rPr>
          <w:rFonts w:asciiTheme="minorHAnsi" w:hAnsiTheme="minorHAnsi"/>
          <w:color w:val="000000" w:themeColor="text1"/>
          <w:sz w:val="24"/>
          <w:szCs w:val="24"/>
          <w:lang w:val="en-GB"/>
        </w:rPr>
        <w:t>Fecteau</w:t>
      </w:r>
      <w:proofErr w:type="spellEnd"/>
      <w:r w:rsidRPr="00405701">
        <w:rPr>
          <w:rFonts w:asciiTheme="minorHAnsi" w:hAnsiTheme="minorHAnsi"/>
          <w:color w:val="000000" w:themeColor="text1"/>
          <w:sz w:val="24"/>
          <w:szCs w:val="24"/>
          <w:lang w:val="en-GB"/>
        </w:rPr>
        <w:t xml:space="preserve"> et al., 2004; Joly et al., 2012).</w:t>
      </w:r>
      <w:r w:rsidR="009A2382" w:rsidRPr="00405701">
        <w:rPr>
          <w:rFonts w:asciiTheme="minorHAnsi" w:hAnsiTheme="minorHAnsi"/>
          <w:color w:val="000000" w:themeColor="text1"/>
          <w:sz w:val="24"/>
          <w:szCs w:val="24"/>
          <w:lang w:val="en-GB"/>
        </w:rPr>
        <w:t xml:space="preserve"> Equally, the role of the STG in the processing of species-specific vocalisation is demonstrated by lesion studies showing that damage to the STG in macaque monkeys impairs the ability to discriminate between species-specific vocalisations (Heffner &amp; Heffner, 1984).</w:t>
      </w:r>
      <w:r w:rsidRPr="00405701">
        <w:rPr>
          <w:rFonts w:asciiTheme="minorHAnsi" w:hAnsiTheme="minorHAnsi"/>
          <w:color w:val="000000" w:themeColor="text1"/>
          <w:sz w:val="24"/>
          <w:szCs w:val="24"/>
          <w:lang w:val="en-GB"/>
        </w:rPr>
        <w:t xml:space="preserve"> A</w:t>
      </w:r>
      <w:r w:rsidR="00EB6CCB" w:rsidRPr="00405701">
        <w:rPr>
          <w:rFonts w:asciiTheme="minorHAnsi" w:hAnsiTheme="minorHAnsi"/>
          <w:color w:val="000000" w:themeColor="text1"/>
          <w:sz w:val="24"/>
          <w:szCs w:val="24"/>
          <w:lang w:val="en-GB"/>
        </w:rPr>
        <w:t xml:space="preserve"> greater specificity of the STG</w:t>
      </w:r>
      <w:r w:rsidRPr="00405701">
        <w:rPr>
          <w:rFonts w:asciiTheme="minorHAnsi" w:hAnsiTheme="minorHAnsi"/>
          <w:color w:val="000000" w:themeColor="text1"/>
          <w:sz w:val="24"/>
          <w:szCs w:val="24"/>
          <w:lang w:val="en-GB"/>
        </w:rPr>
        <w:t xml:space="preserve"> </w:t>
      </w:r>
      <w:r w:rsidR="00EB6CCB" w:rsidRPr="00405701">
        <w:rPr>
          <w:rFonts w:asciiTheme="minorHAnsi" w:hAnsiTheme="minorHAnsi"/>
          <w:color w:val="000000" w:themeColor="text1"/>
          <w:sz w:val="24"/>
          <w:szCs w:val="24"/>
          <w:lang w:val="en-GB"/>
        </w:rPr>
        <w:t xml:space="preserve">responses </w:t>
      </w:r>
      <w:r w:rsidRPr="00405701">
        <w:rPr>
          <w:rFonts w:asciiTheme="minorHAnsi" w:hAnsiTheme="minorHAnsi"/>
          <w:color w:val="000000" w:themeColor="text1"/>
          <w:sz w:val="24"/>
          <w:szCs w:val="24"/>
          <w:lang w:val="en-GB"/>
        </w:rPr>
        <w:t xml:space="preserve">for own-species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ations is consistent with studies suggesting that</w:t>
      </w:r>
      <w:r w:rsidR="00EB6CCB" w:rsidRPr="00405701">
        <w:rPr>
          <w:rFonts w:asciiTheme="minorHAnsi" w:eastAsia="Times New Roman" w:hAnsiTheme="minorHAnsi"/>
          <w:color w:val="000000" w:themeColor="text1"/>
          <w:sz w:val="24"/>
          <w:szCs w:val="24"/>
          <w:lang w:val="en-GB" w:eastAsia="de-DE"/>
        </w:rPr>
        <w:t xml:space="preserve"> activation</w:t>
      </w:r>
      <w:r w:rsidRPr="00405701">
        <w:rPr>
          <w:rFonts w:asciiTheme="minorHAnsi" w:eastAsia="Times New Roman" w:hAnsiTheme="minorHAnsi"/>
          <w:color w:val="000000" w:themeColor="text1"/>
          <w:sz w:val="24"/>
          <w:szCs w:val="24"/>
          <w:lang w:val="en-GB" w:eastAsia="de-DE"/>
        </w:rPr>
        <w:t xml:space="preserve"> of the </w:t>
      </w:r>
      <w:r w:rsidR="00EB6CCB" w:rsidRPr="00405701">
        <w:rPr>
          <w:rFonts w:asciiTheme="minorHAnsi" w:eastAsia="Times New Roman" w:hAnsiTheme="minorHAnsi"/>
          <w:color w:val="000000" w:themeColor="text1"/>
          <w:sz w:val="24"/>
          <w:szCs w:val="24"/>
          <w:lang w:val="en-GB" w:eastAsia="de-DE"/>
        </w:rPr>
        <w:t>anatomically proximate</w:t>
      </w:r>
      <w:r w:rsidR="00EB6CCB" w:rsidRPr="00405701">
        <w:rPr>
          <w:rFonts w:asciiTheme="minorHAnsi" w:hAnsiTheme="minorHAnsi"/>
          <w:color w:val="000000" w:themeColor="text1"/>
          <w:sz w:val="24"/>
          <w:szCs w:val="24"/>
          <w:lang w:val="en-GB"/>
        </w:rPr>
        <w:t xml:space="preserve"> Superior Temporal Sulcus (STS) </w:t>
      </w:r>
      <w:r w:rsidRPr="00405701">
        <w:rPr>
          <w:rFonts w:asciiTheme="minorHAnsi" w:eastAsia="Times New Roman" w:hAnsiTheme="minorHAnsi"/>
          <w:color w:val="000000" w:themeColor="text1"/>
          <w:sz w:val="24"/>
          <w:szCs w:val="24"/>
          <w:lang w:val="en-GB" w:eastAsia="de-DE"/>
        </w:rPr>
        <w:t>may increase as a function of the communicative significance</w:t>
      </w:r>
      <w:r w:rsidRPr="00405701">
        <w:rPr>
          <w:rFonts w:asciiTheme="minorHAnsi" w:hAnsiTheme="minorHAnsi"/>
          <w:color w:val="000000" w:themeColor="text1"/>
          <w:sz w:val="24"/>
          <w:szCs w:val="24"/>
          <w:lang w:val="en-GB"/>
        </w:rPr>
        <w:t xml:space="preserve"> </w:t>
      </w:r>
      <w:r w:rsidRPr="00405701">
        <w:rPr>
          <w:rFonts w:asciiTheme="minorHAnsi" w:eastAsia="Times New Roman" w:hAnsiTheme="minorHAnsi"/>
          <w:color w:val="000000" w:themeColor="text1"/>
          <w:sz w:val="24"/>
          <w:szCs w:val="24"/>
          <w:lang w:val="en-GB" w:eastAsia="de-DE"/>
        </w:rPr>
        <w:t>of stimuli (</w:t>
      </w:r>
      <w:proofErr w:type="spellStart"/>
      <w:r w:rsidRPr="00405701">
        <w:rPr>
          <w:rFonts w:asciiTheme="minorHAnsi" w:eastAsia="Times New Roman" w:hAnsiTheme="minorHAnsi"/>
          <w:color w:val="000000" w:themeColor="text1"/>
          <w:sz w:val="24"/>
          <w:szCs w:val="24"/>
          <w:lang w:val="en-GB" w:eastAsia="de-DE"/>
        </w:rPr>
        <w:t>R</w:t>
      </w:r>
      <w:r w:rsidR="009E5D6B" w:rsidRPr="00405701">
        <w:rPr>
          <w:rFonts w:asciiTheme="minorHAnsi" w:eastAsia="Times New Roman" w:hAnsiTheme="minorHAnsi"/>
          <w:color w:val="000000" w:themeColor="text1"/>
          <w:sz w:val="24"/>
          <w:szCs w:val="24"/>
          <w:lang w:val="en-GB" w:eastAsia="de-DE"/>
        </w:rPr>
        <w:t>edcay</w:t>
      </w:r>
      <w:proofErr w:type="spellEnd"/>
      <w:r w:rsidR="009E5D6B" w:rsidRPr="00405701">
        <w:rPr>
          <w:rFonts w:asciiTheme="minorHAnsi" w:eastAsia="Times New Roman" w:hAnsiTheme="minorHAnsi"/>
          <w:color w:val="000000" w:themeColor="text1"/>
          <w:sz w:val="24"/>
          <w:szCs w:val="24"/>
          <w:lang w:val="en-GB" w:eastAsia="de-DE"/>
        </w:rPr>
        <w:t>, 2008</w:t>
      </w:r>
      <w:r w:rsidRPr="00405701">
        <w:rPr>
          <w:rFonts w:asciiTheme="minorHAnsi" w:eastAsia="Times New Roman" w:hAnsiTheme="minorHAnsi"/>
          <w:color w:val="000000" w:themeColor="text1"/>
          <w:sz w:val="24"/>
          <w:szCs w:val="24"/>
          <w:lang w:val="en-GB" w:eastAsia="de-DE"/>
        </w:rPr>
        <w:t>; Schultz et al., 2012). Consistent with this idea, the same stimuli elicited greater neural responses in the STS when listeners interpreted them as speech rather than non-speech (</w:t>
      </w:r>
      <w:proofErr w:type="spellStart"/>
      <w:r w:rsidRPr="00405701">
        <w:rPr>
          <w:rFonts w:asciiTheme="minorHAnsi" w:eastAsia="Times New Roman" w:hAnsiTheme="minorHAnsi"/>
          <w:color w:val="000000" w:themeColor="text1"/>
          <w:sz w:val="24"/>
          <w:szCs w:val="24"/>
          <w:lang w:val="en-GB" w:eastAsia="de-DE"/>
        </w:rPr>
        <w:t>Möttönen</w:t>
      </w:r>
      <w:proofErr w:type="spellEnd"/>
      <w:r w:rsidRPr="00405701">
        <w:rPr>
          <w:rFonts w:asciiTheme="minorHAnsi" w:eastAsia="Times New Roman" w:hAnsiTheme="minorHAnsi"/>
          <w:color w:val="000000" w:themeColor="text1"/>
          <w:sz w:val="24"/>
          <w:szCs w:val="24"/>
          <w:lang w:val="en-GB" w:eastAsia="de-DE"/>
        </w:rPr>
        <w:t xml:space="preserve"> et al., 2006; </w:t>
      </w:r>
      <w:proofErr w:type="spellStart"/>
      <w:r w:rsidRPr="00405701">
        <w:rPr>
          <w:rFonts w:asciiTheme="minorHAnsi" w:eastAsia="Times New Roman" w:hAnsiTheme="minorHAnsi"/>
          <w:color w:val="000000" w:themeColor="text1"/>
          <w:sz w:val="24"/>
          <w:szCs w:val="24"/>
          <w:lang w:val="en-GB" w:eastAsia="de-DE"/>
        </w:rPr>
        <w:t>D</w:t>
      </w:r>
      <w:r w:rsidR="00C32E28" w:rsidRPr="00405701">
        <w:rPr>
          <w:rFonts w:asciiTheme="minorHAnsi" w:eastAsia="Times New Roman" w:hAnsiTheme="minorHAnsi"/>
          <w:color w:val="000000" w:themeColor="text1"/>
          <w:sz w:val="24"/>
          <w:szCs w:val="24"/>
          <w:lang w:val="en-GB" w:eastAsia="de-DE"/>
        </w:rPr>
        <w:t>ehaene-Lambertz</w:t>
      </w:r>
      <w:proofErr w:type="spellEnd"/>
      <w:r w:rsidR="00C32E28" w:rsidRPr="00405701">
        <w:rPr>
          <w:rFonts w:asciiTheme="minorHAnsi" w:eastAsia="Times New Roman" w:hAnsiTheme="minorHAnsi"/>
          <w:color w:val="000000" w:themeColor="text1"/>
          <w:sz w:val="24"/>
          <w:szCs w:val="24"/>
          <w:lang w:val="en-GB" w:eastAsia="de-DE"/>
        </w:rPr>
        <w:t xml:space="preserve"> et al., 2005). </w:t>
      </w:r>
    </w:p>
    <w:p w14:paraId="1E3B8309" w14:textId="381F271C" w:rsidR="00C32E28" w:rsidRPr="00405701" w:rsidRDefault="00C32E28" w:rsidP="003B0FC4">
      <w:pPr>
        <w:spacing w:after="0" w:line="480" w:lineRule="auto"/>
        <w:ind w:firstLine="360"/>
        <w:jc w:val="both"/>
        <w:rPr>
          <w:rFonts w:asciiTheme="minorHAnsi" w:hAnsiTheme="minorHAnsi"/>
          <w:color w:val="000000" w:themeColor="text1"/>
          <w:sz w:val="24"/>
          <w:szCs w:val="24"/>
          <w:lang w:val="en-GB"/>
        </w:rPr>
      </w:pPr>
      <w:r w:rsidRPr="00405701">
        <w:rPr>
          <w:rFonts w:asciiTheme="minorHAnsi" w:eastAsia="Times New Roman" w:hAnsiTheme="minorHAnsi"/>
          <w:color w:val="000000" w:themeColor="text1"/>
          <w:sz w:val="24"/>
          <w:szCs w:val="24"/>
          <w:lang w:val="en-GB" w:eastAsia="de-DE"/>
        </w:rPr>
        <w:t>We also found activity in the left inferior frontal gyrus</w:t>
      </w:r>
      <w:r w:rsidR="005D09F8" w:rsidRPr="00405701">
        <w:rPr>
          <w:rFonts w:asciiTheme="minorHAnsi" w:eastAsia="Times New Roman" w:hAnsiTheme="minorHAnsi"/>
          <w:color w:val="000000" w:themeColor="text1"/>
          <w:sz w:val="24"/>
          <w:szCs w:val="24"/>
          <w:lang w:val="en-GB" w:eastAsia="de-DE"/>
        </w:rPr>
        <w:t xml:space="preserve"> </w:t>
      </w:r>
      <w:r w:rsidR="0023645B" w:rsidRPr="00405701">
        <w:rPr>
          <w:rFonts w:asciiTheme="minorHAnsi" w:eastAsia="Times New Roman" w:hAnsiTheme="minorHAnsi"/>
          <w:color w:val="000000" w:themeColor="text1"/>
          <w:sz w:val="24"/>
          <w:szCs w:val="24"/>
          <w:lang w:val="en-GB" w:eastAsia="de-DE"/>
        </w:rPr>
        <w:t xml:space="preserve">to be </w:t>
      </w:r>
      <w:r w:rsidR="005D09F8" w:rsidRPr="00405701">
        <w:rPr>
          <w:rFonts w:asciiTheme="minorHAnsi" w:eastAsia="Times New Roman" w:hAnsiTheme="minorHAnsi"/>
          <w:color w:val="000000" w:themeColor="text1"/>
          <w:sz w:val="24"/>
          <w:szCs w:val="24"/>
          <w:lang w:val="en-GB" w:eastAsia="de-DE"/>
        </w:rPr>
        <w:t>differentially active to vocalizations from different species</w:t>
      </w:r>
      <w:r w:rsidRPr="00405701">
        <w:rPr>
          <w:rFonts w:asciiTheme="minorHAnsi" w:eastAsia="Times New Roman" w:hAnsiTheme="minorHAnsi"/>
          <w:color w:val="000000" w:themeColor="text1"/>
          <w:sz w:val="24"/>
          <w:szCs w:val="24"/>
          <w:lang w:val="en-GB" w:eastAsia="de-DE"/>
        </w:rPr>
        <w:t>. This is consistent with a study by Buccin</w:t>
      </w:r>
      <w:r w:rsidR="002E0900" w:rsidRPr="00405701">
        <w:rPr>
          <w:rFonts w:asciiTheme="minorHAnsi" w:eastAsia="Times New Roman" w:hAnsiTheme="minorHAnsi"/>
          <w:color w:val="000000" w:themeColor="text1"/>
          <w:sz w:val="24"/>
          <w:szCs w:val="24"/>
          <w:lang w:val="en-GB" w:eastAsia="de-DE"/>
        </w:rPr>
        <w:t xml:space="preserve">o </w:t>
      </w:r>
      <w:r w:rsidRPr="00405701">
        <w:rPr>
          <w:rFonts w:asciiTheme="minorHAnsi" w:eastAsia="Times New Roman" w:hAnsiTheme="minorHAnsi"/>
          <w:color w:val="000000" w:themeColor="text1"/>
          <w:sz w:val="24"/>
          <w:szCs w:val="24"/>
          <w:lang w:val="en-GB" w:eastAsia="de-DE"/>
        </w:rPr>
        <w:t>and colleagues</w:t>
      </w:r>
      <w:r w:rsidR="002E0900" w:rsidRPr="00405701">
        <w:rPr>
          <w:rFonts w:asciiTheme="minorHAnsi" w:eastAsia="Times New Roman" w:hAnsiTheme="minorHAnsi"/>
          <w:color w:val="000000" w:themeColor="text1"/>
          <w:sz w:val="24"/>
          <w:szCs w:val="24"/>
          <w:lang w:val="en-GB" w:eastAsia="de-DE"/>
        </w:rPr>
        <w:t xml:space="preserve"> (2004)</w:t>
      </w:r>
      <w:r w:rsidRPr="00405701">
        <w:rPr>
          <w:rFonts w:asciiTheme="minorHAnsi" w:eastAsia="Times New Roman" w:hAnsiTheme="minorHAnsi"/>
          <w:color w:val="000000" w:themeColor="text1"/>
          <w:sz w:val="24"/>
          <w:szCs w:val="24"/>
          <w:lang w:val="en-GB" w:eastAsia="de-DE"/>
        </w:rPr>
        <w:t xml:space="preserve"> in which the</w:t>
      </w:r>
      <w:r w:rsidR="00A23AEB" w:rsidRPr="00405701">
        <w:rPr>
          <w:rFonts w:asciiTheme="minorHAnsi" w:eastAsia="Times New Roman" w:hAnsiTheme="minorHAnsi"/>
          <w:color w:val="000000" w:themeColor="text1"/>
          <w:sz w:val="24"/>
          <w:szCs w:val="24"/>
          <w:lang w:val="en-GB" w:eastAsia="de-DE"/>
        </w:rPr>
        <w:t>y compared the neural response to visualizing silent human, monkey and dog vocalizations. They found</w:t>
      </w:r>
      <w:r w:rsidR="006E3A64" w:rsidRPr="00405701">
        <w:rPr>
          <w:rFonts w:asciiTheme="minorHAnsi" w:eastAsia="Times New Roman" w:hAnsiTheme="minorHAnsi"/>
          <w:color w:val="000000" w:themeColor="text1"/>
          <w:sz w:val="24"/>
          <w:szCs w:val="24"/>
          <w:lang w:val="en-GB" w:eastAsia="de-DE"/>
        </w:rPr>
        <w:t xml:space="preserve"> silent vocalizations in humans and monkeys activated the left inferior frontal gyrus, but the</w:t>
      </w:r>
      <w:r w:rsidRPr="00405701">
        <w:rPr>
          <w:rFonts w:asciiTheme="minorHAnsi" w:eastAsia="Times New Roman" w:hAnsiTheme="minorHAnsi"/>
          <w:color w:val="000000" w:themeColor="text1"/>
          <w:sz w:val="24"/>
          <w:szCs w:val="24"/>
          <w:lang w:val="en-GB" w:eastAsia="de-DE"/>
        </w:rPr>
        <w:t xml:space="preserve"> observation of barking did not pro</w:t>
      </w:r>
      <w:r w:rsidR="0023645B" w:rsidRPr="00405701">
        <w:rPr>
          <w:rFonts w:asciiTheme="minorHAnsi" w:eastAsia="Times New Roman" w:hAnsiTheme="minorHAnsi"/>
          <w:color w:val="000000" w:themeColor="text1"/>
          <w:sz w:val="24"/>
          <w:szCs w:val="24"/>
          <w:lang w:val="en-GB" w:eastAsia="de-DE"/>
        </w:rPr>
        <w:t>d</w:t>
      </w:r>
      <w:r w:rsidRPr="00405701">
        <w:rPr>
          <w:rFonts w:asciiTheme="minorHAnsi" w:eastAsia="Times New Roman" w:hAnsiTheme="minorHAnsi"/>
          <w:color w:val="000000" w:themeColor="text1"/>
          <w:sz w:val="24"/>
          <w:szCs w:val="24"/>
          <w:lang w:val="en-GB" w:eastAsia="de-DE"/>
        </w:rPr>
        <w:t>uce</w:t>
      </w:r>
      <w:r w:rsidR="002E0900" w:rsidRPr="00405701">
        <w:rPr>
          <w:rFonts w:asciiTheme="minorHAnsi" w:eastAsia="Times New Roman" w:hAnsiTheme="minorHAnsi"/>
          <w:color w:val="000000" w:themeColor="text1"/>
          <w:sz w:val="24"/>
          <w:szCs w:val="24"/>
          <w:lang w:val="en-GB" w:eastAsia="de-DE"/>
        </w:rPr>
        <w:t xml:space="preserve"> </w:t>
      </w:r>
      <w:r w:rsidRPr="00405701">
        <w:rPr>
          <w:rFonts w:asciiTheme="minorHAnsi" w:eastAsia="Times New Roman" w:hAnsiTheme="minorHAnsi"/>
          <w:color w:val="000000" w:themeColor="text1"/>
          <w:sz w:val="24"/>
          <w:szCs w:val="24"/>
          <w:lang w:val="en-GB" w:eastAsia="de-DE"/>
        </w:rPr>
        <w:t xml:space="preserve">any activation in </w:t>
      </w:r>
      <w:r w:rsidR="006E3A64" w:rsidRPr="00405701">
        <w:rPr>
          <w:rFonts w:asciiTheme="minorHAnsi" w:eastAsia="Times New Roman" w:hAnsiTheme="minorHAnsi"/>
          <w:color w:val="000000" w:themeColor="text1"/>
          <w:sz w:val="24"/>
          <w:szCs w:val="24"/>
          <w:lang w:val="en-GB" w:eastAsia="de-DE"/>
        </w:rPr>
        <w:t>this region</w:t>
      </w:r>
      <w:r w:rsidRPr="00405701">
        <w:rPr>
          <w:rFonts w:asciiTheme="minorHAnsi" w:eastAsia="Times New Roman" w:hAnsiTheme="minorHAnsi"/>
          <w:color w:val="000000" w:themeColor="text1"/>
          <w:sz w:val="24"/>
          <w:szCs w:val="24"/>
          <w:lang w:val="en-GB" w:eastAsia="de-DE"/>
        </w:rPr>
        <w:t>.</w:t>
      </w:r>
      <w:r w:rsidR="002E0900" w:rsidRPr="00405701">
        <w:rPr>
          <w:rFonts w:asciiTheme="minorHAnsi" w:eastAsia="Times New Roman" w:hAnsiTheme="minorHAnsi"/>
          <w:color w:val="000000" w:themeColor="text1"/>
          <w:sz w:val="24"/>
          <w:szCs w:val="24"/>
          <w:lang w:val="en-GB" w:eastAsia="de-DE"/>
        </w:rPr>
        <w:t xml:space="preserve"> These results suggest that the interpretation of actions made by other individuals may require activation of the motor system. If the movement is not compatible with the observer, this may affect processing of the action. Finally, we found activity in medial</w:t>
      </w:r>
      <w:r w:rsidR="00ED01E4" w:rsidRPr="00405701">
        <w:rPr>
          <w:rFonts w:asciiTheme="minorHAnsi" w:eastAsia="Times New Roman" w:hAnsiTheme="minorHAnsi"/>
          <w:color w:val="000000" w:themeColor="text1"/>
          <w:sz w:val="24"/>
          <w:szCs w:val="24"/>
          <w:lang w:val="en-GB" w:eastAsia="de-DE"/>
        </w:rPr>
        <w:t xml:space="preserve">- and </w:t>
      </w:r>
      <w:proofErr w:type="spellStart"/>
      <w:r w:rsidR="00ED01E4" w:rsidRPr="00405701">
        <w:rPr>
          <w:rFonts w:asciiTheme="minorHAnsi" w:eastAsia="Times New Roman" w:hAnsiTheme="minorHAnsi"/>
          <w:color w:val="000000" w:themeColor="text1"/>
          <w:sz w:val="24"/>
          <w:szCs w:val="24"/>
          <w:lang w:val="en-GB" w:eastAsia="de-DE"/>
        </w:rPr>
        <w:t>orbito</w:t>
      </w:r>
      <w:proofErr w:type="spellEnd"/>
      <w:r w:rsidR="00ED01E4" w:rsidRPr="00405701">
        <w:rPr>
          <w:rFonts w:asciiTheme="minorHAnsi" w:eastAsia="Times New Roman" w:hAnsiTheme="minorHAnsi"/>
          <w:color w:val="000000" w:themeColor="text1"/>
          <w:sz w:val="24"/>
          <w:szCs w:val="24"/>
          <w:lang w:val="en-GB" w:eastAsia="de-DE"/>
        </w:rPr>
        <w:t>-</w:t>
      </w:r>
      <w:r w:rsidR="002E0900" w:rsidRPr="00405701">
        <w:rPr>
          <w:rFonts w:asciiTheme="minorHAnsi" w:eastAsia="Times New Roman" w:hAnsiTheme="minorHAnsi"/>
          <w:color w:val="000000" w:themeColor="text1"/>
          <w:sz w:val="24"/>
          <w:szCs w:val="24"/>
          <w:lang w:val="en-GB" w:eastAsia="de-DE"/>
        </w:rPr>
        <w:t xml:space="preserve">frontal regions associated with processing the valence of stimuli. This is consistent with Belin and colleagues (2008) </w:t>
      </w:r>
      <w:r w:rsidR="005D09F8" w:rsidRPr="00405701">
        <w:rPr>
          <w:rFonts w:asciiTheme="minorHAnsi" w:eastAsia="Times New Roman" w:hAnsiTheme="minorHAnsi"/>
          <w:color w:val="000000" w:themeColor="text1"/>
          <w:sz w:val="24"/>
          <w:szCs w:val="24"/>
          <w:lang w:val="en-GB" w:eastAsia="de-DE"/>
        </w:rPr>
        <w:t>who showed</w:t>
      </w:r>
      <w:r w:rsidR="002E0900" w:rsidRPr="00405701">
        <w:rPr>
          <w:rFonts w:asciiTheme="minorHAnsi" w:eastAsia="Times New Roman" w:hAnsiTheme="minorHAnsi"/>
          <w:color w:val="000000" w:themeColor="text1"/>
          <w:sz w:val="24"/>
          <w:szCs w:val="24"/>
          <w:lang w:val="en-GB" w:eastAsia="de-DE"/>
        </w:rPr>
        <w:t xml:space="preserve"> higher selectivity to human emotional vocalizations compared to macaque and cat vocalizations.</w:t>
      </w:r>
      <w:r w:rsidR="005D09F8" w:rsidRPr="00405701">
        <w:rPr>
          <w:rFonts w:asciiTheme="minorHAnsi" w:eastAsia="Times New Roman" w:hAnsiTheme="minorHAnsi"/>
          <w:color w:val="000000" w:themeColor="text1"/>
          <w:sz w:val="24"/>
          <w:szCs w:val="24"/>
          <w:lang w:val="en-GB" w:eastAsia="de-DE"/>
        </w:rPr>
        <w:t xml:space="preserve"> Activity in these regions presumably reflects a higher level representation of the emotional properties of the stimulus</w:t>
      </w:r>
      <w:r w:rsidR="006E3A64" w:rsidRPr="00405701">
        <w:rPr>
          <w:rFonts w:asciiTheme="minorHAnsi" w:eastAsia="Times New Roman" w:hAnsiTheme="minorHAnsi"/>
          <w:color w:val="000000" w:themeColor="text1"/>
          <w:sz w:val="24"/>
          <w:szCs w:val="24"/>
          <w:lang w:val="en-GB" w:eastAsia="de-DE"/>
        </w:rPr>
        <w:t>.</w:t>
      </w:r>
    </w:p>
    <w:p w14:paraId="7B8F362B" w14:textId="61A93AC9" w:rsidR="008B6005" w:rsidRPr="00405701" w:rsidRDefault="00013E44" w:rsidP="003B0FC4">
      <w:pPr>
        <w:spacing w:after="0" w:line="480" w:lineRule="auto"/>
        <w:ind w:firstLine="360"/>
        <w:jc w:val="both"/>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lastRenderedPageBreak/>
        <w:t xml:space="preserve">In summary, both </w:t>
      </w:r>
      <w:r w:rsidR="000A4FB6" w:rsidRPr="00405701">
        <w:rPr>
          <w:rFonts w:asciiTheme="minorHAnsi" w:hAnsiTheme="minorHAnsi"/>
          <w:color w:val="000000" w:themeColor="text1"/>
          <w:sz w:val="24"/>
          <w:szCs w:val="24"/>
          <w:lang w:val="en-GB"/>
        </w:rPr>
        <w:t>behavioural</w:t>
      </w:r>
      <w:r w:rsidRPr="00405701">
        <w:rPr>
          <w:rFonts w:asciiTheme="minorHAnsi" w:hAnsiTheme="minorHAnsi"/>
          <w:color w:val="000000" w:themeColor="text1"/>
          <w:sz w:val="24"/>
          <w:szCs w:val="24"/>
          <w:lang w:val="en-GB"/>
        </w:rPr>
        <w:t xml:space="preserve"> assessments and </w:t>
      </w:r>
      <w:r w:rsidR="005D09F8" w:rsidRPr="00405701">
        <w:rPr>
          <w:rFonts w:asciiTheme="minorHAnsi" w:hAnsiTheme="minorHAnsi"/>
          <w:color w:val="000000" w:themeColor="text1"/>
          <w:sz w:val="24"/>
          <w:szCs w:val="24"/>
          <w:lang w:val="en-GB"/>
        </w:rPr>
        <w:t>neural</w:t>
      </w:r>
      <w:r w:rsidRPr="00405701">
        <w:rPr>
          <w:rFonts w:asciiTheme="minorHAnsi" w:hAnsiTheme="minorHAnsi"/>
          <w:color w:val="000000" w:themeColor="text1"/>
          <w:sz w:val="24"/>
          <w:szCs w:val="24"/>
          <w:lang w:val="en-GB"/>
        </w:rPr>
        <w:t xml:space="preserve"> responses in the ST</w:t>
      </w:r>
      <w:r w:rsidR="00246706">
        <w:rPr>
          <w:rFonts w:asciiTheme="minorHAnsi" w:hAnsiTheme="minorHAnsi"/>
          <w:color w:val="000000" w:themeColor="text1"/>
          <w:sz w:val="24"/>
          <w:szCs w:val="24"/>
          <w:lang w:val="en-GB"/>
        </w:rPr>
        <w:t>S</w:t>
      </w:r>
      <w:r w:rsidRPr="00405701">
        <w:rPr>
          <w:rFonts w:asciiTheme="minorHAnsi" w:hAnsiTheme="minorHAnsi"/>
          <w:color w:val="000000" w:themeColor="text1"/>
          <w:sz w:val="24"/>
          <w:szCs w:val="24"/>
          <w:lang w:val="en-GB"/>
        </w:rPr>
        <w:t xml:space="preserve"> corresponded to the distance of the phylogenetic relationship of the </w:t>
      </w:r>
      <w:r w:rsidR="00180392" w:rsidRPr="00405701">
        <w:rPr>
          <w:rFonts w:asciiTheme="minorHAnsi" w:hAnsiTheme="minorHAnsi"/>
          <w:color w:val="000000" w:themeColor="text1"/>
          <w:sz w:val="24"/>
          <w:szCs w:val="24"/>
          <w:lang w:val="en-GB"/>
        </w:rPr>
        <w:t>vocalis</w:t>
      </w:r>
      <w:r w:rsidRPr="00405701">
        <w:rPr>
          <w:rFonts w:asciiTheme="minorHAnsi" w:hAnsiTheme="minorHAnsi"/>
          <w:color w:val="000000" w:themeColor="text1"/>
          <w:sz w:val="24"/>
          <w:szCs w:val="24"/>
          <w:lang w:val="en-GB"/>
        </w:rPr>
        <w:t xml:space="preserve">ing species with humans. </w:t>
      </w:r>
      <w:r w:rsidR="008C7CB0" w:rsidRPr="00405701">
        <w:rPr>
          <w:rFonts w:asciiTheme="minorHAnsi" w:hAnsiTheme="minorHAnsi"/>
          <w:color w:val="000000" w:themeColor="text1"/>
          <w:sz w:val="24"/>
          <w:szCs w:val="24"/>
          <w:lang w:val="en-US"/>
        </w:rPr>
        <w:t xml:space="preserve">It is plausible that the mediation of neural and </w:t>
      </w:r>
      <w:proofErr w:type="spellStart"/>
      <w:r w:rsidR="000A4FB6" w:rsidRPr="00405701">
        <w:rPr>
          <w:rFonts w:asciiTheme="minorHAnsi" w:hAnsiTheme="minorHAnsi"/>
          <w:color w:val="000000" w:themeColor="text1"/>
          <w:sz w:val="24"/>
          <w:szCs w:val="24"/>
          <w:lang w:val="en-US"/>
        </w:rPr>
        <w:t>behavioural</w:t>
      </w:r>
      <w:proofErr w:type="spellEnd"/>
      <w:r w:rsidR="008C7CB0" w:rsidRPr="00405701">
        <w:rPr>
          <w:rFonts w:asciiTheme="minorHAnsi" w:hAnsiTheme="minorHAnsi"/>
          <w:color w:val="000000" w:themeColor="text1"/>
          <w:sz w:val="24"/>
          <w:szCs w:val="24"/>
          <w:lang w:val="en-US"/>
        </w:rPr>
        <w:t xml:space="preserve"> responses with phylogenetic distance between species </w:t>
      </w:r>
      <w:r w:rsidR="008C7CB0" w:rsidRPr="00405701">
        <w:rPr>
          <w:rFonts w:asciiTheme="minorHAnsi" w:hAnsiTheme="minorHAnsi"/>
          <w:color w:val="000000" w:themeColor="text1"/>
          <w:sz w:val="24"/>
          <w:szCs w:val="24"/>
          <w:lang w:val="en-GB"/>
        </w:rPr>
        <w:t xml:space="preserve">corresponds to a greater acoustical similarity in emotional vocalisation production, so that vocalisations from a species phylogenetically closer to us may be perceived as more communicatively significant. For future research, it would be of interest to extend the current paradigm to include vocalisations of more primate species. It would be especially meaningful to investigate human </w:t>
      </w:r>
      <w:r w:rsidR="000A4FB6" w:rsidRPr="00405701">
        <w:rPr>
          <w:rFonts w:asciiTheme="minorHAnsi" w:hAnsiTheme="minorHAnsi"/>
          <w:color w:val="000000" w:themeColor="text1"/>
          <w:sz w:val="24"/>
          <w:szCs w:val="24"/>
          <w:lang w:val="en-GB"/>
        </w:rPr>
        <w:t>behavioural</w:t>
      </w:r>
      <w:r w:rsidR="008C7CB0" w:rsidRPr="00405701">
        <w:rPr>
          <w:rFonts w:asciiTheme="minorHAnsi" w:hAnsiTheme="minorHAnsi"/>
          <w:color w:val="000000" w:themeColor="text1"/>
          <w:sz w:val="24"/>
          <w:szCs w:val="24"/>
          <w:lang w:val="en-GB"/>
        </w:rPr>
        <w:t xml:space="preserve"> and brain physiological measures in response to vocalisations from all great ape species. </w:t>
      </w:r>
    </w:p>
    <w:p w14:paraId="2D1873E5" w14:textId="77777777" w:rsidR="008B6005" w:rsidRPr="00405701" w:rsidRDefault="008B6005">
      <w:pPr>
        <w:spacing w:after="0" w:line="24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br w:type="page"/>
      </w:r>
    </w:p>
    <w:p w14:paraId="1E22EE36" w14:textId="77777777" w:rsidR="008B6005" w:rsidRPr="00405701" w:rsidRDefault="008B6005" w:rsidP="008B6005">
      <w:pPr>
        <w:spacing w:line="480" w:lineRule="auto"/>
        <w:jc w:val="both"/>
        <w:rPr>
          <w:rFonts w:asciiTheme="minorHAnsi" w:hAnsiTheme="minorHAnsi"/>
          <w:b/>
          <w:color w:val="000000" w:themeColor="text1"/>
          <w:sz w:val="24"/>
          <w:szCs w:val="24"/>
          <w:lang w:val="en-US"/>
        </w:rPr>
      </w:pPr>
      <w:r w:rsidRPr="00405701">
        <w:rPr>
          <w:rFonts w:asciiTheme="minorHAnsi" w:hAnsiTheme="minorHAnsi"/>
          <w:b/>
          <w:color w:val="000000" w:themeColor="text1"/>
          <w:sz w:val="24"/>
          <w:szCs w:val="24"/>
          <w:lang w:val="en-US"/>
        </w:rPr>
        <w:lastRenderedPageBreak/>
        <w:t>Acknowledgments</w:t>
      </w:r>
    </w:p>
    <w:p w14:paraId="3D19552D" w14:textId="28D09E4E" w:rsidR="00ED01E4" w:rsidRPr="00405701" w:rsidRDefault="008B6005" w:rsidP="008B6005">
      <w:pPr>
        <w:spacing w:after="0" w:line="480" w:lineRule="auto"/>
        <w:jc w:val="both"/>
        <w:rPr>
          <w:rFonts w:asciiTheme="minorHAnsi" w:eastAsia="Times New Roman" w:hAnsiTheme="minorHAnsi"/>
          <w:color w:val="000000" w:themeColor="text1"/>
          <w:sz w:val="24"/>
          <w:szCs w:val="24"/>
        </w:rPr>
      </w:pPr>
      <w:r w:rsidRPr="00405701">
        <w:rPr>
          <w:rFonts w:asciiTheme="minorHAnsi" w:hAnsiTheme="minorHAnsi"/>
          <w:color w:val="000000" w:themeColor="text1"/>
          <w:sz w:val="24"/>
          <w:szCs w:val="24"/>
          <w:lang w:val="en-US"/>
        </w:rPr>
        <w:t xml:space="preserve">We would like to thank Pascal Belin for his helpful advice on the experiment, and Marc Hauser for providing the rhesus macaque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xml:space="preserve"> used in this experiment. We are indebted to Anne Schneider and </w:t>
      </w:r>
      <w:r w:rsidRPr="00405701">
        <w:rPr>
          <w:rFonts w:asciiTheme="minorHAnsi" w:eastAsia="Times New Roman" w:hAnsiTheme="minorHAnsi"/>
          <w:color w:val="000000" w:themeColor="text1"/>
          <w:sz w:val="24"/>
          <w:szCs w:val="24"/>
        </w:rPr>
        <w:t>Po</w:t>
      </w:r>
      <w:r w:rsidR="001626A1" w:rsidRPr="00405701">
        <w:rPr>
          <w:rFonts w:asciiTheme="minorHAnsi" w:eastAsia="Times New Roman" w:hAnsiTheme="minorHAnsi"/>
          <w:color w:val="000000" w:themeColor="text1"/>
          <w:sz w:val="24"/>
          <w:szCs w:val="24"/>
        </w:rPr>
        <w:t xml:space="preserve"> Ling Chen, who collected most of these </w:t>
      </w:r>
      <w:r w:rsidRPr="00405701">
        <w:rPr>
          <w:rFonts w:asciiTheme="minorHAnsi" w:eastAsia="Times New Roman" w:hAnsiTheme="minorHAnsi"/>
          <w:color w:val="000000" w:themeColor="text1"/>
          <w:sz w:val="24"/>
          <w:szCs w:val="24"/>
        </w:rPr>
        <w:t>data and contributed valuable arguments to the paper.</w:t>
      </w:r>
    </w:p>
    <w:p w14:paraId="3660BBE7" w14:textId="77777777" w:rsidR="00ED01E4" w:rsidRPr="00405701" w:rsidRDefault="00ED01E4">
      <w:pPr>
        <w:spacing w:after="0" w:line="240" w:lineRule="auto"/>
        <w:rPr>
          <w:rFonts w:asciiTheme="minorHAnsi" w:eastAsia="Times New Roman" w:hAnsiTheme="minorHAnsi"/>
          <w:color w:val="000000" w:themeColor="text1"/>
          <w:sz w:val="24"/>
          <w:szCs w:val="24"/>
        </w:rPr>
      </w:pPr>
      <w:r w:rsidRPr="00405701">
        <w:rPr>
          <w:rFonts w:asciiTheme="minorHAnsi" w:eastAsia="Times New Roman" w:hAnsiTheme="minorHAnsi"/>
          <w:color w:val="000000" w:themeColor="text1"/>
          <w:sz w:val="24"/>
          <w:szCs w:val="24"/>
        </w:rPr>
        <w:br w:type="page"/>
      </w:r>
    </w:p>
    <w:p w14:paraId="38154BC9" w14:textId="77777777" w:rsidR="00ED01E4" w:rsidRPr="00405701" w:rsidRDefault="00ED01E4" w:rsidP="00820F7C">
      <w:pPr>
        <w:spacing w:after="0" w:line="480" w:lineRule="auto"/>
        <w:jc w:val="both"/>
        <w:rPr>
          <w:rFonts w:asciiTheme="minorHAnsi" w:hAnsiTheme="minorHAnsi"/>
          <w:b/>
          <w:color w:val="000000" w:themeColor="text1"/>
          <w:sz w:val="24"/>
          <w:szCs w:val="24"/>
          <w:lang w:val="en-US"/>
        </w:rPr>
      </w:pPr>
      <w:r w:rsidRPr="00405701">
        <w:rPr>
          <w:rFonts w:asciiTheme="minorHAnsi" w:hAnsiTheme="minorHAnsi"/>
          <w:b/>
          <w:color w:val="000000" w:themeColor="text1"/>
          <w:sz w:val="24"/>
          <w:szCs w:val="24"/>
          <w:lang w:val="en-US"/>
        </w:rPr>
        <w:lastRenderedPageBreak/>
        <w:t>REFERENCES:</w:t>
      </w:r>
    </w:p>
    <w:p w14:paraId="44FAA0D5"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Ashburner</w:t>
      </w:r>
      <w:proofErr w:type="spellEnd"/>
      <w:r w:rsidRPr="00405701">
        <w:rPr>
          <w:rFonts w:asciiTheme="minorHAnsi" w:hAnsiTheme="minorHAnsi"/>
          <w:color w:val="000000" w:themeColor="text1"/>
          <w:sz w:val="24"/>
          <w:szCs w:val="24"/>
          <w:lang w:val="en-US"/>
        </w:rPr>
        <w:t xml:space="preserve"> J, </w:t>
      </w:r>
      <w:proofErr w:type="spellStart"/>
      <w:r w:rsidRPr="00405701">
        <w:rPr>
          <w:rFonts w:asciiTheme="minorHAnsi" w:hAnsiTheme="minorHAnsi"/>
          <w:color w:val="000000" w:themeColor="text1"/>
          <w:sz w:val="24"/>
          <w:szCs w:val="24"/>
          <w:lang w:val="en-US"/>
        </w:rPr>
        <w:t>Friston</w:t>
      </w:r>
      <w:proofErr w:type="spellEnd"/>
      <w:r w:rsidRPr="00405701">
        <w:rPr>
          <w:rFonts w:asciiTheme="minorHAnsi" w:hAnsiTheme="minorHAnsi"/>
          <w:color w:val="000000" w:themeColor="text1"/>
          <w:sz w:val="24"/>
          <w:szCs w:val="24"/>
          <w:lang w:val="en-US"/>
        </w:rPr>
        <w:t xml:space="preserve"> KJ. (2005). Unified segmentation.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xml:space="preserve">, 26(3):839-51. </w:t>
      </w:r>
    </w:p>
    <w:p w14:paraId="5DF8D88E"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Banse</w:t>
      </w:r>
      <w:proofErr w:type="spellEnd"/>
      <w:r w:rsidRPr="00405701">
        <w:rPr>
          <w:rFonts w:asciiTheme="minorHAnsi" w:hAnsiTheme="minorHAnsi"/>
          <w:color w:val="000000" w:themeColor="text1"/>
          <w:sz w:val="24"/>
          <w:szCs w:val="24"/>
          <w:lang w:val="en-US"/>
        </w:rPr>
        <w:t>, R., &amp; Scherer, K. (1996). Acoustic Profiles in Vocal Emotional Expression. Journal of Personality and Social Psychology, 70(3), 614-636.</w:t>
      </w:r>
    </w:p>
    <w:p w14:paraId="2E989CE0"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Belin, P., </w:t>
      </w:r>
      <w:proofErr w:type="spellStart"/>
      <w:r w:rsidRPr="00405701">
        <w:rPr>
          <w:rFonts w:asciiTheme="minorHAnsi" w:hAnsiTheme="minorHAnsi"/>
          <w:color w:val="000000" w:themeColor="text1"/>
          <w:sz w:val="24"/>
          <w:szCs w:val="24"/>
          <w:lang w:val="en-US"/>
        </w:rPr>
        <w:t>Zatorre</w:t>
      </w:r>
      <w:proofErr w:type="spellEnd"/>
      <w:r w:rsidRPr="00405701">
        <w:rPr>
          <w:rFonts w:asciiTheme="minorHAnsi" w:hAnsiTheme="minorHAnsi"/>
          <w:color w:val="000000" w:themeColor="text1"/>
          <w:sz w:val="24"/>
          <w:szCs w:val="24"/>
          <w:lang w:val="en-US"/>
        </w:rPr>
        <w:t xml:space="preserve"> RJ, </w:t>
      </w:r>
      <w:proofErr w:type="spellStart"/>
      <w:r w:rsidRPr="00405701">
        <w:rPr>
          <w:rFonts w:asciiTheme="minorHAnsi" w:hAnsiTheme="minorHAnsi"/>
          <w:color w:val="000000" w:themeColor="text1"/>
          <w:sz w:val="24"/>
          <w:szCs w:val="24"/>
          <w:lang w:val="en-US"/>
        </w:rPr>
        <w:t>Lafaille</w:t>
      </w:r>
      <w:proofErr w:type="spellEnd"/>
      <w:r w:rsidRPr="00405701">
        <w:rPr>
          <w:rFonts w:asciiTheme="minorHAnsi" w:hAnsiTheme="minorHAnsi"/>
          <w:color w:val="000000" w:themeColor="text1"/>
          <w:sz w:val="24"/>
          <w:szCs w:val="24"/>
          <w:lang w:val="en-US"/>
        </w:rPr>
        <w:t xml:space="preserve"> P, </w:t>
      </w:r>
      <w:proofErr w:type="spellStart"/>
      <w:r w:rsidRPr="00405701">
        <w:rPr>
          <w:rFonts w:asciiTheme="minorHAnsi" w:hAnsiTheme="minorHAnsi"/>
          <w:color w:val="000000" w:themeColor="text1"/>
          <w:sz w:val="24"/>
          <w:szCs w:val="24"/>
          <w:lang w:val="en-US"/>
        </w:rPr>
        <w:t>Ahad</w:t>
      </w:r>
      <w:proofErr w:type="spellEnd"/>
      <w:r w:rsidRPr="00405701">
        <w:rPr>
          <w:rFonts w:asciiTheme="minorHAnsi" w:hAnsiTheme="minorHAnsi"/>
          <w:color w:val="000000" w:themeColor="text1"/>
          <w:sz w:val="24"/>
          <w:szCs w:val="24"/>
          <w:lang w:val="en-US"/>
        </w:rPr>
        <w:t xml:space="preserve"> P, Pike B. (2000). Voice-Selective areas in human auditory cortex. Nature, 403(6767), 309-312.</w:t>
      </w:r>
    </w:p>
    <w:p w14:paraId="2FC6F652"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Belin, P., </w:t>
      </w:r>
      <w:proofErr w:type="spellStart"/>
      <w:r w:rsidRPr="00405701">
        <w:rPr>
          <w:rFonts w:asciiTheme="minorHAnsi" w:hAnsiTheme="minorHAnsi"/>
          <w:color w:val="000000" w:themeColor="text1"/>
          <w:sz w:val="24"/>
          <w:szCs w:val="24"/>
          <w:lang w:val="en-US"/>
        </w:rPr>
        <w:t>Fillion-Bilodeau</w:t>
      </w:r>
      <w:proofErr w:type="spellEnd"/>
      <w:r w:rsidRPr="00405701">
        <w:rPr>
          <w:rFonts w:asciiTheme="minorHAnsi" w:hAnsiTheme="minorHAnsi"/>
          <w:color w:val="000000" w:themeColor="text1"/>
          <w:sz w:val="24"/>
          <w:szCs w:val="24"/>
          <w:lang w:val="en-US"/>
        </w:rPr>
        <w:t>, S., &amp; Gosselin, F. (2008). The Montreal Affective Voices: a validated set of nonverbal affect bursts for research on auditory affective processing. Behavior research methods, 40(2), 531-539.</w:t>
      </w:r>
    </w:p>
    <w:p w14:paraId="7EE4836C"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Belin, P., </w:t>
      </w:r>
      <w:proofErr w:type="spellStart"/>
      <w:r w:rsidRPr="00405701">
        <w:rPr>
          <w:rFonts w:asciiTheme="minorHAnsi" w:hAnsiTheme="minorHAnsi"/>
          <w:color w:val="000000" w:themeColor="text1"/>
          <w:sz w:val="24"/>
          <w:szCs w:val="24"/>
          <w:lang w:val="en-US"/>
        </w:rPr>
        <w:t>Fecteau</w:t>
      </w:r>
      <w:proofErr w:type="spellEnd"/>
      <w:r w:rsidRPr="00405701">
        <w:rPr>
          <w:rFonts w:asciiTheme="minorHAnsi" w:hAnsiTheme="minorHAnsi"/>
          <w:color w:val="000000" w:themeColor="text1"/>
          <w:sz w:val="24"/>
          <w:szCs w:val="24"/>
          <w:lang w:val="en-US"/>
        </w:rPr>
        <w:t xml:space="preserve">, S., Charest, I., </w:t>
      </w:r>
      <w:proofErr w:type="spellStart"/>
      <w:r w:rsidRPr="00405701">
        <w:rPr>
          <w:rFonts w:asciiTheme="minorHAnsi" w:hAnsiTheme="minorHAnsi"/>
          <w:color w:val="000000" w:themeColor="text1"/>
          <w:sz w:val="24"/>
          <w:szCs w:val="24"/>
          <w:lang w:val="en-US"/>
        </w:rPr>
        <w:t>Nicastro</w:t>
      </w:r>
      <w:proofErr w:type="spellEnd"/>
      <w:r w:rsidRPr="00405701">
        <w:rPr>
          <w:rFonts w:asciiTheme="minorHAnsi" w:hAnsiTheme="minorHAnsi"/>
          <w:color w:val="000000" w:themeColor="text1"/>
          <w:sz w:val="24"/>
          <w:szCs w:val="24"/>
          <w:lang w:val="en-US"/>
        </w:rPr>
        <w:t xml:space="preserve">, N., Hauser, M. D., &amp; </w:t>
      </w:r>
      <w:proofErr w:type="spellStart"/>
      <w:r w:rsidRPr="00405701">
        <w:rPr>
          <w:rFonts w:asciiTheme="minorHAnsi" w:hAnsiTheme="minorHAnsi"/>
          <w:color w:val="000000" w:themeColor="text1"/>
          <w:sz w:val="24"/>
          <w:szCs w:val="24"/>
          <w:lang w:val="en-US"/>
        </w:rPr>
        <w:t>Armony</w:t>
      </w:r>
      <w:proofErr w:type="spellEnd"/>
      <w:r w:rsidRPr="00405701">
        <w:rPr>
          <w:rFonts w:asciiTheme="minorHAnsi" w:hAnsiTheme="minorHAnsi"/>
          <w:color w:val="000000" w:themeColor="text1"/>
          <w:sz w:val="24"/>
          <w:szCs w:val="24"/>
          <w:lang w:val="en-US"/>
        </w:rPr>
        <w:t xml:space="preserve">, J. L. (2008). Human cerebral response to animal affective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Proceedings of the Royal Society, 275(1634), 473-481.</w:t>
      </w:r>
    </w:p>
    <w:p w14:paraId="1F92CC0F"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Bornstein, R. F., </w:t>
      </w:r>
      <w:proofErr w:type="spellStart"/>
      <w:r w:rsidRPr="00405701">
        <w:rPr>
          <w:rFonts w:asciiTheme="minorHAnsi" w:hAnsiTheme="minorHAnsi"/>
          <w:color w:val="000000" w:themeColor="text1"/>
          <w:sz w:val="24"/>
          <w:szCs w:val="24"/>
          <w:lang w:val="en-US"/>
        </w:rPr>
        <w:t>D'Agostino</w:t>
      </w:r>
      <w:proofErr w:type="spellEnd"/>
      <w:r w:rsidRPr="00405701">
        <w:rPr>
          <w:rFonts w:asciiTheme="minorHAnsi" w:hAnsiTheme="minorHAnsi"/>
          <w:color w:val="000000" w:themeColor="text1"/>
          <w:sz w:val="24"/>
          <w:szCs w:val="24"/>
          <w:lang w:val="en-US"/>
        </w:rPr>
        <w:t>, P. R. (1992). Stimulus Recognition and the Mere Exposure Effect. Journal of Personality and Social Psychology, 63(4): 545-52.</w:t>
      </w:r>
    </w:p>
    <w:p w14:paraId="5DAB1ECF"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Buccino, G., </w:t>
      </w:r>
      <w:proofErr w:type="spellStart"/>
      <w:r w:rsidRPr="00405701">
        <w:rPr>
          <w:rFonts w:asciiTheme="minorHAnsi" w:hAnsiTheme="minorHAnsi"/>
          <w:color w:val="000000" w:themeColor="text1"/>
          <w:sz w:val="24"/>
          <w:szCs w:val="24"/>
          <w:lang w:val="en-US"/>
        </w:rPr>
        <w:t>Lui</w:t>
      </w:r>
      <w:proofErr w:type="spellEnd"/>
      <w:r w:rsidRPr="00405701">
        <w:rPr>
          <w:rFonts w:asciiTheme="minorHAnsi" w:hAnsiTheme="minorHAnsi"/>
          <w:color w:val="000000" w:themeColor="text1"/>
          <w:sz w:val="24"/>
          <w:szCs w:val="24"/>
          <w:lang w:val="en-US"/>
        </w:rPr>
        <w:t xml:space="preserve">, F., </w:t>
      </w:r>
      <w:proofErr w:type="spellStart"/>
      <w:r w:rsidRPr="00405701">
        <w:rPr>
          <w:rFonts w:asciiTheme="minorHAnsi" w:hAnsiTheme="minorHAnsi"/>
          <w:color w:val="000000" w:themeColor="text1"/>
          <w:sz w:val="24"/>
          <w:szCs w:val="24"/>
          <w:lang w:val="en-US"/>
        </w:rPr>
        <w:t>Canessa</w:t>
      </w:r>
      <w:proofErr w:type="spellEnd"/>
      <w:r w:rsidRPr="00405701">
        <w:rPr>
          <w:rFonts w:asciiTheme="minorHAnsi" w:hAnsiTheme="minorHAnsi"/>
          <w:color w:val="000000" w:themeColor="text1"/>
          <w:sz w:val="24"/>
          <w:szCs w:val="24"/>
          <w:lang w:val="en-US"/>
        </w:rPr>
        <w:t xml:space="preserve">, N., </w:t>
      </w:r>
      <w:proofErr w:type="spellStart"/>
      <w:r w:rsidRPr="00405701">
        <w:rPr>
          <w:rFonts w:asciiTheme="minorHAnsi" w:hAnsiTheme="minorHAnsi"/>
          <w:color w:val="000000" w:themeColor="text1"/>
          <w:sz w:val="24"/>
          <w:szCs w:val="24"/>
          <w:lang w:val="en-US"/>
        </w:rPr>
        <w:t>Patteri</w:t>
      </w:r>
      <w:proofErr w:type="spellEnd"/>
      <w:r w:rsidRPr="00405701">
        <w:rPr>
          <w:rFonts w:asciiTheme="minorHAnsi" w:hAnsiTheme="minorHAnsi"/>
          <w:color w:val="000000" w:themeColor="text1"/>
          <w:sz w:val="24"/>
          <w:szCs w:val="24"/>
          <w:lang w:val="en-US"/>
        </w:rPr>
        <w:t xml:space="preserve">, I., </w:t>
      </w:r>
      <w:proofErr w:type="spellStart"/>
      <w:r w:rsidRPr="00405701">
        <w:rPr>
          <w:rFonts w:asciiTheme="minorHAnsi" w:hAnsiTheme="minorHAnsi"/>
          <w:color w:val="000000" w:themeColor="text1"/>
          <w:sz w:val="24"/>
          <w:szCs w:val="24"/>
          <w:lang w:val="en-US"/>
        </w:rPr>
        <w:t>Lagravinese</w:t>
      </w:r>
      <w:proofErr w:type="spellEnd"/>
      <w:r w:rsidRPr="00405701">
        <w:rPr>
          <w:rFonts w:asciiTheme="minorHAnsi" w:hAnsiTheme="minorHAnsi"/>
          <w:color w:val="000000" w:themeColor="text1"/>
          <w:sz w:val="24"/>
          <w:szCs w:val="24"/>
          <w:lang w:val="en-US"/>
        </w:rPr>
        <w:t xml:space="preserve">, G., </w:t>
      </w:r>
      <w:proofErr w:type="spellStart"/>
      <w:r w:rsidRPr="00405701">
        <w:rPr>
          <w:rFonts w:asciiTheme="minorHAnsi" w:hAnsiTheme="minorHAnsi"/>
          <w:color w:val="000000" w:themeColor="text1"/>
          <w:sz w:val="24"/>
          <w:szCs w:val="24"/>
          <w:lang w:val="en-US"/>
        </w:rPr>
        <w:t>Benuzzi</w:t>
      </w:r>
      <w:proofErr w:type="spellEnd"/>
      <w:r w:rsidRPr="00405701">
        <w:rPr>
          <w:rFonts w:asciiTheme="minorHAnsi" w:hAnsiTheme="minorHAnsi"/>
          <w:color w:val="000000" w:themeColor="text1"/>
          <w:sz w:val="24"/>
          <w:szCs w:val="24"/>
          <w:lang w:val="en-US"/>
        </w:rPr>
        <w:t>, F</w:t>
      </w:r>
      <w:proofErr w:type="gramStart"/>
      <w:r w:rsidRPr="00405701">
        <w:rPr>
          <w:rFonts w:asciiTheme="minorHAnsi" w:hAnsiTheme="minorHAnsi"/>
          <w:color w:val="000000" w:themeColor="text1"/>
          <w:sz w:val="24"/>
          <w:szCs w:val="24"/>
          <w:lang w:val="en-US"/>
        </w:rPr>
        <w:t>., ...</w:t>
      </w:r>
      <w:proofErr w:type="gramEnd"/>
      <w:r w:rsidRPr="00405701">
        <w:rPr>
          <w:rFonts w:asciiTheme="minorHAnsi" w:hAnsiTheme="minorHAnsi"/>
          <w:color w:val="000000" w:themeColor="text1"/>
          <w:sz w:val="24"/>
          <w:szCs w:val="24"/>
          <w:lang w:val="en-US"/>
        </w:rPr>
        <w:t xml:space="preserve"> &amp; </w:t>
      </w:r>
      <w:proofErr w:type="spellStart"/>
      <w:r w:rsidRPr="00405701">
        <w:rPr>
          <w:rFonts w:asciiTheme="minorHAnsi" w:hAnsiTheme="minorHAnsi"/>
          <w:color w:val="000000" w:themeColor="text1"/>
          <w:sz w:val="24"/>
          <w:szCs w:val="24"/>
          <w:lang w:val="en-US"/>
        </w:rPr>
        <w:t>Rizzolatti</w:t>
      </w:r>
      <w:proofErr w:type="spellEnd"/>
      <w:r w:rsidRPr="00405701">
        <w:rPr>
          <w:rFonts w:asciiTheme="minorHAnsi" w:hAnsiTheme="minorHAnsi"/>
          <w:color w:val="000000" w:themeColor="text1"/>
          <w:sz w:val="24"/>
          <w:szCs w:val="24"/>
          <w:lang w:val="en-US"/>
        </w:rPr>
        <w:t xml:space="preserve">, G. (2004). Neural circuits involved in the recognition of actions performed by </w:t>
      </w:r>
      <w:proofErr w:type="spellStart"/>
      <w:r w:rsidRPr="00405701">
        <w:rPr>
          <w:rFonts w:asciiTheme="minorHAnsi" w:hAnsiTheme="minorHAnsi"/>
          <w:color w:val="000000" w:themeColor="text1"/>
          <w:sz w:val="24"/>
          <w:szCs w:val="24"/>
          <w:lang w:val="en-US"/>
        </w:rPr>
        <w:t>nonconspecifics</w:t>
      </w:r>
      <w:proofErr w:type="spellEnd"/>
      <w:r w:rsidRPr="00405701">
        <w:rPr>
          <w:rFonts w:asciiTheme="minorHAnsi" w:hAnsiTheme="minorHAnsi"/>
          <w:color w:val="000000" w:themeColor="text1"/>
          <w:sz w:val="24"/>
          <w:szCs w:val="24"/>
          <w:lang w:val="en-US"/>
        </w:rPr>
        <w:t>: An fMRI study. Journal of cognitive neuroscience, 16(1), 114-126.</w:t>
      </w:r>
    </w:p>
    <w:p w14:paraId="08C9D05B"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Coulson M (2004) Attributing emotion to static body postures: Recognition accuracy, confusions, and viewpoint dependence. J Nonverbal </w:t>
      </w:r>
      <w:proofErr w:type="spellStart"/>
      <w:r w:rsidRPr="00405701">
        <w:rPr>
          <w:rFonts w:asciiTheme="minorHAnsi" w:hAnsiTheme="minorHAnsi"/>
          <w:color w:val="000000" w:themeColor="text1"/>
          <w:sz w:val="24"/>
          <w:szCs w:val="24"/>
          <w:lang w:val="en-US"/>
        </w:rPr>
        <w:t>Behav</w:t>
      </w:r>
      <w:proofErr w:type="spellEnd"/>
      <w:r w:rsidRPr="00405701">
        <w:rPr>
          <w:rFonts w:asciiTheme="minorHAnsi" w:hAnsiTheme="minorHAnsi"/>
          <w:color w:val="000000" w:themeColor="text1"/>
          <w:sz w:val="24"/>
          <w:szCs w:val="24"/>
          <w:lang w:val="en-US"/>
        </w:rPr>
        <w:t xml:space="preserve"> 28:117–139. </w:t>
      </w:r>
    </w:p>
    <w:p w14:paraId="414AEEC7"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Darwin, C. (1872). The Expression of the Emotions in Man and Animals Chicago: University of Chicago Press.</w:t>
      </w:r>
    </w:p>
    <w:p w14:paraId="72B71936"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Dehaene-Lambertz</w:t>
      </w:r>
      <w:proofErr w:type="spellEnd"/>
      <w:r w:rsidRPr="00405701">
        <w:rPr>
          <w:rFonts w:asciiTheme="minorHAnsi" w:hAnsiTheme="minorHAnsi"/>
          <w:color w:val="000000" w:themeColor="text1"/>
          <w:sz w:val="24"/>
          <w:szCs w:val="24"/>
          <w:lang w:val="en-US"/>
        </w:rPr>
        <w:t xml:space="preserve">, G., Pallier, C., </w:t>
      </w:r>
      <w:proofErr w:type="spellStart"/>
      <w:r w:rsidRPr="00405701">
        <w:rPr>
          <w:rFonts w:asciiTheme="minorHAnsi" w:hAnsiTheme="minorHAnsi"/>
          <w:color w:val="000000" w:themeColor="text1"/>
          <w:sz w:val="24"/>
          <w:szCs w:val="24"/>
          <w:lang w:val="en-US"/>
        </w:rPr>
        <w:t>Serniclaes</w:t>
      </w:r>
      <w:proofErr w:type="spellEnd"/>
      <w:r w:rsidRPr="00405701">
        <w:rPr>
          <w:rFonts w:asciiTheme="minorHAnsi" w:hAnsiTheme="minorHAnsi"/>
          <w:color w:val="000000" w:themeColor="text1"/>
          <w:sz w:val="24"/>
          <w:szCs w:val="24"/>
          <w:lang w:val="en-US"/>
        </w:rPr>
        <w:t xml:space="preserve">, W., </w:t>
      </w:r>
      <w:proofErr w:type="spellStart"/>
      <w:r w:rsidRPr="00405701">
        <w:rPr>
          <w:rFonts w:asciiTheme="minorHAnsi" w:hAnsiTheme="minorHAnsi"/>
          <w:color w:val="000000" w:themeColor="text1"/>
          <w:sz w:val="24"/>
          <w:szCs w:val="24"/>
          <w:lang w:val="en-US"/>
        </w:rPr>
        <w:t>Sprenger-Charolles</w:t>
      </w:r>
      <w:proofErr w:type="spellEnd"/>
      <w:r w:rsidRPr="00405701">
        <w:rPr>
          <w:rFonts w:asciiTheme="minorHAnsi" w:hAnsiTheme="minorHAnsi"/>
          <w:color w:val="000000" w:themeColor="text1"/>
          <w:sz w:val="24"/>
          <w:szCs w:val="24"/>
          <w:lang w:val="en-US"/>
        </w:rPr>
        <w:t xml:space="preserve">, L., </w:t>
      </w:r>
      <w:proofErr w:type="spellStart"/>
      <w:r w:rsidRPr="00405701">
        <w:rPr>
          <w:rFonts w:asciiTheme="minorHAnsi" w:hAnsiTheme="minorHAnsi"/>
          <w:color w:val="000000" w:themeColor="text1"/>
          <w:sz w:val="24"/>
          <w:szCs w:val="24"/>
          <w:lang w:val="en-US"/>
        </w:rPr>
        <w:t>Jobert</w:t>
      </w:r>
      <w:proofErr w:type="spellEnd"/>
      <w:r w:rsidRPr="00405701">
        <w:rPr>
          <w:rFonts w:asciiTheme="minorHAnsi" w:hAnsiTheme="minorHAnsi"/>
          <w:color w:val="000000" w:themeColor="text1"/>
          <w:sz w:val="24"/>
          <w:szCs w:val="24"/>
          <w:lang w:val="en-US"/>
        </w:rPr>
        <w:t xml:space="preserve">, A., &amp; </w:t>
      </w:r>
      <w:proofErr w:type="spellStart"/>
      <w:r w:rsidRPr="00405701">
        <w:rPr>
          <w:rFonts w:asciiTheme="minorHAnsi" w:hAnsiTheme="minorHAnsi"/>
          <w:color w:val="000000" w:themeColor="text1"/>
          <w:sz w:val="24"/>
          <w:szCs w:val="24"/>
          <w:lang w:val="en-US"/>
        </w:rPr>
        <w:t>Dehaene</w:t>
      </w:r>
      <w:proofErr w:type="spellEnd"/>
      <w:r w:rsidRPr="00405701">
        <w:rPr>
          <w:rFonts w:asciiTheme="minorHAnsi" w:hAnsiTheme="minorHAnsi"/>
          <w:color w:val="000000" w:themeColor="text1"/>
          <w:sz w:val="24"/>
          <w:szCs w:val="24"/>
          <w:lang w:val="en-US"/>
        </w:rPr>
        <w:t xml:space="preserve">, S. (2005). Neural correlates of switching from auditory to speech perception.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24, 21–33.</w:t>
      </w:r>
    </w:p>
    <w:p w14:paraId="754F3369" w14:textId="77777777" w:rsidR="00ED01E4"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Ekman P, Friesen WV, </w:t>
      </w:r>
      <w:proofErr w:type="spellStart"/>
      <w:r w:rsidRPr="00405701">
        <w:rPr>
          <w:rFonts w:asciiTheme="minorHAnsi" w:hAnsiTheme="minorHAnsi"/>
          <w:color w:val="000000" w:themeColor="text1"/>
          <w:sz w:val="24"/>
          <w:szCs w:val="24"/>
          <w:lang w:val="en-US"/>
        </w:rPr>
        <w:t>Ancoli</w:t>
      </w:r>
      <w:proofErr w:type="spellEnd"/>
      <w:r w:rsidRPr="00405701">
        <w:rPr>
          <w:rFonts w:asciiTheme="minorHAnsi" w:hAnsiTheme="minorHAnsi"/>
          <w:color w:val="000000" w:themeColor="text1"/>
          <w:sz w:val="24"/>
          <w:szCs w:val="24"/>
          <w:lang w:val="en-US"/>
        </w:rPr>
        <w:t xml:space="preserve"> S (1980) Facial signs of emotional experience. J </w:t>
      </w:r>
      <w:proofErr w:type="spellStart"/>
      <w:r w:rsidRPr="00405701">
        <w:rPr>
          <w:rFonts w:asciiTheme="minorHAnsi" w:hAnsiTheme="minorHAnsi"/>
          <w:color w:val="000000" w:themeColor="text1"/>
          <w:sz w:val="24"/>
          <w:szCs w:val="24"/>
          <w:lang w:val="en-US"/>
        </w:rPr>
        <w:t>Pers</w:t>
      </w:r>
      <w:proofErr w:type="spellEnd"/>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Soc</w:t>
      </w:r>
      <w:proofErr w:type="spellEnd"/>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Psychol</w:t>
      </w:r>
      <w:proofErr w:type="spellEnd"/>
      <w:r w:rsidRPr="00405701">
        <w:rPr>
          <w:rFonts w:asciiTheme="minorHAnsi" w:hAnsiTheme="minorHAnsi"/>
          <w:color w:val="000000" w:themeColor="text1"/>
          <w:sz w:val="24"/>
          <w:szCs w:val="24"/>
          <w:lang w:val="en-US"/>
        </w:rPr>
        <w:t xml:space="preserve"> 39:1125–1134. </w:t>
      </w:r>
    </w:p>
    <w:p w14:paraId="31565DDA" w14:textId="69858A17" w:rsidR="00820F7C" w:rsidRPr="00405701" w:rsidRDefault="00820F7C"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820F7C">
        <w:rPr>
          <w:rFonts w:asciiTheme="minorHAnsi" w:hAnsiTheme="minorHAnsi"/>
          <w:color w:val="000000" w:themeColor="text1"/>
          <w:sz w:val="24"/>
          <w:szCs w:val="24"/>
          <w:lang w:val="en-US"/>
        </w:rPr>
        <w:t>Ethofer</w:t>
      </w:r>
      <w:proofErr w:type="spellEnd"/>
      <w:r w:rsidRPr="00820F7C">
        <w:rPr>
          <w:rFonts w:asciiTheme="minorHAnsi" w:hAnsiTheme="minorHAnsi"/>
          <w:color w:val="000000" w:themeColor="text1"/>
          <w:sz w:val="24"/>
          <w:szCs w:val="24"/>
          <w:lang w:val="en-US"/>
        </w:rPr>
        <w:t xml:space="preserve"> T., </w:t>
      </w:r>
      <w:proofErr w:type="spellStart"/>
      <w:r w:rsidRPr="00820F7C">
        <w:rPr>
          <w:rFonts w:asciiTheme="minorHAnsi" w:hAnsiTheme="minorHAnsi"/>
          <w:color w:val="000000" w:themeColor="text1"/>
          <w:sz w:val="24"/>
          <w:szCs w:val="24"/>
          <w:lang w:val="en-US"/>
        </w:rPr>
        <w:t>Bretscher</w:t>
      </w:r>
      <w:proofErr w:type="spellEnd"/>
      <w:r w:rsidRPr="00820F7C">
        <w:rPr>
          <w:rFonts w:asciiTheme="minorHAnsi" w:hAnsiTheme="minorHAnsi"/>
          <w:color w:val="000000" w:themeColor="text1"/>
          <w:sz w:val="24"/>
          <w:szCs w:val="24"/>
          <w:lang w:val="en-US"/>
        </w:rPr>
        <w:t xml:space="preserve"> J., </w:t>
      </w:r>
      <w:proofErr w:type="spellStart"/>
      <w:r w:rsidRPr="00820F7C">
        <w:rPr>
          <w:rFonts w:asciiTheme="minorHAnsi" w:hAnsiTheme="minorHAnsi"/>
          <w:color w:val="000000" w:themeColor="text1"/>
          <w:sz w:val="24"/>
          <w:szCs w:val="24"/>
          <w:lang w:val="en-US"/>
        </w:rPr>
        <w:t>Gschwind</w:t>
      </w:r>
      <w:proofErr w:type="spellEnd"/>
      <w:r w:rsidRPr="00820F7C">
        <w:rPr>
          <w:rFonts w:asciiTheme="minorHAnsi" w:hAnsiTheme="minorHAnsi"/>
          <w:color w:val="000000" w:themeColor="text1"/>
          <w:sz w:val="24"/>
          <w:szCs w:val="24"/>
          <w:lang w:val="en-US"/>
        </w:rPr>
        <w:t xml:space="preserve"> M., </w:t>
      </w:r>
      <w:proofErr w:type="spellStart"/>
      <w:r w:rsidRPr="00820F7C">
        <w:rPr>
          <w:rFonts w:asciiTheme="minorHAnsi" w:hAnsiTheme="minorHAnsi"/>
          <w:color w:val="000000" w:themeColor="text1"/>
          <w:sz w:val="24"/>
          <w:szCs w:val="24"/>
          <w:lang w:val="en-US"/>
        </w:rPr>
        <w:t>Kreifelts</w:t>
      </w:r>
      <w:proofErr w:type="spellEnd"/>
      <w:r w:rsidRPr="00820F7C">
        <w:rPr>
          <w:rFonts w:asciiTheme="minorHAnsi" w:hAnsiTheme="minorHAnsi"/>
          <w:color w:val="000000" w:themeColor="text1"/>
          <w:sz w:val="24"/>
          <w:szCs w:val="24"/>
          <w:lang w:val="en-US"/>
        </w:rPr>
        <w:t xml:space="preserve"> B., </w:t>
      </w:r>
      <w:proofErr w:type="spellStart"/>
      <w:r w:rsidRPr="00820F7C">
        <w:rPr>
          <w:rFonts w:asciiTheme="minorHAnsi" w:hAnsiTheme="minorHAnsi"/>
          <w:color w:val="000000" w:themeColor="text1"/>
          <w:sz w:val="24"/>
          <w:szCs w:val="24"/>
          <w:lang w:val="en-US"/>
        </w:rPr>
        <w:t>Wildgruber</w:t>
      </w:r>
      <w:proofErr w:type="spellEnd"/>
      <w:r w:rsidRPr="00820F7C">
        <w:rPr>
          <w:rFonts w:asciiTheme="minorHAnsi" w:hAnsiTheme="minorHAnsi"/>
          <w:color w:val="000000" w:themeColor="text1"/>
          <w:sz w:val="24"/>
          <w:szCs w:val="24"/>
          <w:lang w:val="en-US"/>
        </w:rPr>
        <w:t xml:space="preserve"> D., </w:t>
      </w:r>
      <w:proofErr w:type="spellStart"/>
      <w:r w:rsidRPr="00820F7C">
        <w:rPr>
          <w:rFonts w:asciiTheme="minorHAnsi" w:hAnsiTheme="minorHAnsi"/>
          <w:color w:val="000000" w:themeColor="text1"/>
          <w:sz w:val="24"/>
          <w:szCs w:val="24"/>
          <w:lang w:val="en-US"/>
        </w:rPr>
        <w:t>Vuilleumier</w:t>
      </w:r>
      <w:proofErr w:type="spellEnd"/>
      <w:r w:rsidRPr="00820F7C">
        <w:rPr>
          <w:rFonts w:asciiTheme="minorHAnsi" w:hAnsiTheme="minorHAnsi"/>
          <w:color w:val="000000" w:themeColor="text1"/>
          <w:sz w:val="24"/>
          <w:szCs w:val="24"/>
          <w:lang w:val="en-US"/>
        </w:rPr>
        <w:t xml:space="preserve"> P (2012) Emotional </w:t>
      </w:r>
      <w:r>
        <w:rPr>
          <w:rFonts w:asciiTheme="minorHAnsi" w:hAnsiTheme="minorHAnsi"/>
          <w:color w:val="000000" w:themeColor="text1"/>
          <w:sz w:val="24"/>
          <w:szCs w:val="24"/>
          <w:lang w:val="en-US"/>
        </w:rPr>
        <w:t>v</w:t>
      </w:r>
      <w:r w:rsidRPr="00820F7C">
        <w:rPr>
          <w:rFonts w:asciiTheme="minorHAnsi" w:hAnsiTheme="minorHAnsi"/>
          <w:color w:val="000000" w:themeColor="text1"/>
          <w:sz w:val="24"/>
          <w:szCs w:val="24"/>
          <w:lang w:val="en-US"/>
        </w:rPr>
        <w:t xml:space="preserve">oice </w:t>
      </w:r>
      <w:r>
        <w:rPr>
          <w:rFonts w:asciiTheme="minorHAnsi" w:hAnsiTheme="minorHAnsi"/>
          <w:color w:val="000000" w:themeColor="text1"/>
          <w:sz w:val="24"/>
          <w:szCs w:val="24"/>
          <w:lang w:val="en-US"/>
        </w:rPr>
        <w:t>a</w:t>
      </w:r>
      <w:r w:rsidRPr="00820F7C">
        <w:rPr>
          <w:rFonts w:asciiTheme="minorHAnsi" w:hAnsiTheme="minorHAnsi"/>
          <w:color w:val="000000" w:themeColor="text1"/>
          <w:sz w:val="24"/>
          <w:szCs w:val="24"/>
          <w:lang w:val="en-US"/>
        </w:rPr>
        <w:t xml:space="preserve">reas: anatomic </w:t>
      </w:r>
      <w:r>
        <w:rPr>
          <w:rFonts w:asciiTheme="minorHAnsi" w:hAnsiTheme="minorHAnsi"/>
          <w:color w:val="000000" w:themeColor="text1"/>
          <w:sz w:val="24"/>
          <w:szCs w:val="24"/>
          <w:lang w:val="en-US"/>
        </w:rPr>
        <w:t>l</w:t>
      </w:r>
      <w:r w:rsidRPr="00820F7C">
        <w:rPr>
          <w:rFonts w:asciiTheme="minorHAnsi" w:hAnsiTheme="minorHAnsi"/>
          <w:color w:val="000000" w:themeColor="text1"/>
          <w:sz w:val="24"/>
          <w:szCs w:val="24"/>
          <w:lang w:val="en-US"/>
        </w:rPr>
        <w:t>ocation, functional properties, and structural</w:t>
      </w:r>
      <w:r>
        <w:rPr>
          <w:rFonts w:asciiTheme="minorHAnsi" w:hAnsiTheme="minorHAnsi"/>
          <w:color w:val="000000" w:themeColor="text1"/>
          <w:sz w:val="24"/>
          <w:szCs w:val="24"/>
          <w:lang w:val="en-US"/>
        </w:rPr>
        <w:t xml:space="preserve"> </w:t>
      </w:r>
      <w:r w:rsidRPr="00820F7C">
        <w:rPr>
          <w:rFonts w:asciiTheme="minorHAnsi" w:hAnsiTheme="minorHAnsi"/>
          <w:color w:val="000000" w:themeColor="text1"/>
          <w:sz w:val="24"/>
          <w:szCs w:val="24"/>
          <w:lang w:val="en-US"/>
        </w:rPr>
        <w:t>connections revealed by combined fMRI/DTI. Cerebral Cortex 22: 191-200.</w:t>
      </w:r>
    </w:p>
    <w:p w14:paraId="7A743AA7"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Fecteau</w:t>
      </w:r>
      <w:proofErr w:type="spellEnd"/>
      <w:r w:rsidRPr="00405701">
        <w:rPr>
          <w:rFonts w:asciiTheme="minorHAnsi" w:hAnsiTheme="minorHAnsi"/>
          <w:color w:val="000000" w:themeColor="text1"/>
          <w:sz w:val="24"/>
          <w:szCs w:val="24"/>
          <w:lang w:val="en-US"/>
        </w:rPr>
        <w:t>, S.</w:t>
      </w:r>
      <w:proofErr w:type="gramStart"/>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Armony</w:t>
      </w:r>
      <w:proofErr w:type="spellEnd"/>
      <w:proofErr w:type="gramEnd"/>
      <w:r w:rsidRPr="00405701">
        <w:rPr>
          <w:rFonts w:asciiTheme="minorHAnsi" w:hAnsiTheme="minorHAnsi"/>
          <w:color w:val="000000" w:themeColor="text1"/>
          <w:sz w:val="24"/>
          <w:szCs w:val="24"/>
          <w:lang w:val="en-US"/>
        </w:rPr>
        <w:t xml:space="preserve">, J. L., </w:t>
      </w:r>
      <w:proofErr w:type="spellStart"/>
      <w:r w:rsidRPr="00405701">
        <w:rPr>
          <w:rFonts w:asciiTheme="minorHAnsi" w:hAnsiTheme="minorHAnsi"/>
          <w:color w:val="000000" w:themeColor="text1"/>
          <w:sz w:val="24"/>
          <w:szCs w:val="24"/>
          <w:lang w:val="en-US"/>
        </w:rPr>
        <w:t>Joanette</w:t>
      </w:r>
      <w:proofErr w:type="spellEnd"/>
      <w:r w:rsidRPr="00405701">
        <w:rPr>
          <w:rFonts w:asciiTheme="minorHAnsi" w:hAnsiTheme="minorHAnsi"/>
          <w:color w:val="000000" w:themeColor="text1"/>
          <w:sz w:val="24"/>
          <w:szCs w:val="24"/>
          <w:lang w:val="en-US"/>
        </w:rPr>
        <w:t xml:space="preserve">, Y., &amp; Belin, P. (2004). Is Voice Processing Species-specific in Human Auditory Cortex? An FMRI Study."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xml:space="preserve"> 23: 840-848.</w:t>
      </w:r>
    </w:p>
    <w:p w14:paraId="57FB0E14"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lastRenderedPageBreak/>
        <w:t>Friston</w:t>
      </w:r>
      <w:proofErr w:type="spellEnd"/>
      <w:r w:rsidRPr="00405701">
        <w:rPr>
          <w:rFonts w:asciiTheme="minorHAnsi" w:hAnsiTheme="minorHAnsi"/>
          <w:color w:val="000000" w:themeColor="text1"/>
          <w:sz w:val="24"/>
          <w:szCs w:val="24"/>
          <w:lang w:val="en-US"/>
        </w:rPr>
        <w:t xml:space="preserve"> KJ, Fletcher P, Josephs O, Holmes A, </w:t>
      </w:r>
      <w:proofErr w:type="spellStart"/>
      <w:r w:rsidRPr="00405701">
        <w:rPr>
          <w:rFonts w:asciiTheme="minorHAnsi" w:hAnsiTheme="minorHAnsi"/>
          <w:color w:val="000000" w:themeColor="text1"/>
          <w:sz w:val="24"/>
          <w:szCs w:val="24"/>
          <w:lang w:val="en-US"/>
        </w:rPr>
        <w:t>Rugg</w:t>
      </w:r>
      <w:proofErr w:type="spellEnd"/>
      <w:r w:rsidRPr="00405701">
        <w:rPr>
          <w:rFonts w:asciiTheme="minorHAnsi" w:hAnsiTheme="minorHAnsi"/>
          <w:color w:val="000000" w:themeColor="text1"/>
          <w:sz w:val="24"/>
          <w:szCs w:val="24"/>
          <w:lang w:val="en-US"/>
        </w:rPr>
        <w:t xml:space="preserve"> MD, Turner </w:t>
      </w:r>
      <w:proofErr w:type="gramStart"/>
      <w:r w:rsidRPr="00405701">
        <w:rPr>
          <w:rFonts w:asciiTheme="minorHAnsi" w:hAnsiTheme="minorHAnsi"/>
          <w:color w:val="000000" w:themeColor="text1"/>
          <w:sz w:val="24"/>
          <w:szCs w:val="24"/>
          <w:lang w:val="en-US"/>
        </w:rPr>
        <w:t>R..</w:t>
      </w:r>
      <w:proofErr w:type="gramEnd"/>
      <w:r w:rsidRPr="00405701">
        <w:rPr>
          <w:rFonts w:asciiTheme="minorHAnsi" w:hAnsiTheme="minorHAnsi"/>
          <w:color w:val="000000" w:themeColor="text1"/>
          <w:sz w:val="24"/>
          <w:szCs w:val="24"/>
          <w:lang w:val="en-US"/>
        </w:rPr>
        <w:t xml:space="preserve"> (1998). Event-related fMRI: characterizing differential responses.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7(1):30-40.</w:t>
      </w:r>
    </w:p>
    <w:p w14:paraId="55580761"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Fritz, T., </w:t>
      </w:r>
      <w:proofErr w:type="spellStart"/>
      <w:r w:rsidRPr="00405701">
        <w:rPr>
          <w:rFonts w:asciiTheme="minorHAnsi" w:hAnsiTheme="minorHAnsi"/>
          <w:color w:val="000000" w:themeColor="text1"/>
          <w:sz w:val="24"/>
          <w:szCs w:val="24"/>
          <w:lang w:val="en-US"/>
        </w:rPr>
        <w:t>Jentschke</w:t>
      </w:r>
      <w:proofErr w:type="spellEnd"/>
      <w:r w:rsidRPr="00405701">
        <w:rPr>
          <w:rFonts w:asciiTheme="minorHAnsi" w:hAnsiTheme="minorHAnsi"/>
          <w:color w:val="000000" w:themeColor="text1"/>
          <w:sz w:val="24"/>
          <w:szCs w:val="24"/>
          <w:lang w:val="en-US"/>
        </w:rPr>
        <w:t xml:space="preserve">, S., Gosselin, N., </w:t>
      </w:r>
      <w:proofErr w:type="spellStart"/>
      <w:r w:rsidRPr="00405701">
        <w:rPr>
          <w:rFonts w:asciiTheme="minorHAnsi" w:hAnsiTheme="minorHAnsi"/>
          <w:color w:val="000000" w:themeColor="text1"/>
          <w:sz w:val="24"/>
          <w:szCs w:val="24"/>
          <w:lang w:val="en-US"/>
        </w:rPr>
        <w:t>Sammler</w:t>
      </w:r>
      <w:proofErr w:type="spellEnd"/>
      <w:r w:rsidRPr="00405701">
        <w:rPr>
          <w:rFonts w:asciiTheme="minorHAnsi" w:hAnsiTheme="minorHAnsi"/>
          <w:color w:val="000000" w:themeColor="text1"/>
          <w:sz w:val="24"/>
          <w:szCs w:val="24"/>
          <w:lang w:val="en-US"/>
        </w:rPr>
        <w:t xml:space="preserve">, D., </w:t>
      </w:r>
      <w:proofErr w:type="spellStart"/>
      <w:r w:rsidRPr="00405701">
        <w:rPr>
          <w:rFonts w:asciiTheme="minorHAnsi" w:hAnsiTheme="minorHAnsi"/>
          <w:color w:val="000000" w:themeColor="text1"/>
          <w:sz w:val="24"/>
          <w:szCs w:val="24"/>
          <w:lang w:val="en-US"/>
        </w:rPr>
        <w:t>Peretz</w:t>
      </w:r>
      <w:proofErr w:type="spellEnd"/>
      <w:r w:rsidRPr="00405701">
        <w:rPr>
          <w:rFonts w:asciiTheme="minorHAnsi" w:hAnsiTheme="minorHAnsi"/>
          <w:color w:val="000000" w:themeColor="text1"/>
          <w:sz w:val="24"/>
          <w:szCs w:val="24"/>
          <w:lang w:val="en-US"/>
        </w:rPr>
        <w:t>, I., Turner, R., et al. (2009). Universal recognition of three basic emotions in music. Current Biology, 19(7), 573-576.</w:t>
      </w:r>
    </w:p>
    <w:p w14:paraId="2D200695"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Fritz, T., &amp; </w:t>
      </w:r>
      <w:proofErr w:type="spellStart"/>
      <w:r w:rsidRPr="00405701">
        <w:rPr>
          <w:rFonts w:asciiTheme="minorHAnsi" w:hAnsiTheme="minorHAnsi"/>
          <w:color w:val="000000" w:themeColor="text1"/>
          <w:sz w:val="24"/>
          <w:szCs w:val="24"/>
          <w:lang w:val="en-US"/>
        </w:rPr>
        <w:t>Koelsch</w:t>
      </w:r>
      <w:proofErr w:type="spellEnd"/>
      <w:r w:rsidRPr="00405701">
        <w:rPr>
          <w:rFonts w:asciiTheme="minorHAnsi" w:hAnsiTheme="minorHAnsi"/>
          <w:color w:val="000000" w:themeColor="text1"/>
          <w:sz w:val="24"/>
          <w:szCs w:val="24"/>
          <w:lang w:val="en-US"/>
        </w:rPr>
        <w:t xml:space="preserve">, S. (2013).  Acoustically mediated emotional contagion as an across-species homology underlying music processing. Evolution of Emotional Communication. </w:t>
      </w:r>
      <w:proofErr w:type="spellStart"/>
      <w:r w:rsidRPr="00405701">
        <w:rPr>
          <w:rFonts w:asciiTheme="minorHAnsi" w:hAnsiTheme="minorHAnsi"/>
          <w:color w:val="000000" w:themeColor="text1"/>
          <w:sz w:val="24"/>
          <w:szCs w:val="24"/>
          <w:lang w:val="en-US"/>
        </w:rPr>
        <w:t>Altenmueller</w:t>
      </w:r>
      <w:proofErr w:type="spellEnd"/>
      <w:r w:rsidRPr="00405701">
        <w:rPr>
          <w:rFonts w:asciiTheme="minorHAnsi" w:hAnsiTheme="minorHAnsi"/>
          <w:color w:val="000000" w:themeColor="text1"/>
          <w:sz w:val="24"/>
          <w:szCs w:val="24"/>
          <w:lang w:val="en-US"/>
        </w:rPr>
        <w:t>, E., and Zimmerman, E., eds. Oxford University Press.</w:t>
      </w:r>
    </w:p>
    <w:p w14:paraId="40A93CA6"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Gläscher</w:t>
      </w:r>
      <w:proofErr w:type="spellEnd"/>
      <w:r w:rsidRPr="00405701">
        <w:rPr>
          <w:rFonts w:asciiTheme="minorHAnsi" w:hAnsiTheme="minorHAnsi"/>
          <w:color w:val="000000" w:themeColor="text1"/>
          <w:sz w:val="24"/>
          <w:szCs w:val="24"/>
          <w:lang w:val="en-US"/>
        </w:rPr>
        <w:t xml:space="preserve"> J. (2009). Visualization of group inference data in functional neuroimaging. </w:t>
      </w:r>
      <w:proofErr w:type="spellStart"/>
      <w:r w:rsidRPr="00405701">
        <w:rPr>
          <w:rFonts w:asciiTheme="minorHAnsi" w:hAnsiTheme="minorHAnsi"/>
          <w:color w:val="000000" w:themeColor="text1"/>
          <w:sz w:val="24"/>
          <w:szCs w:val="24"/>
          <w:lang w:val="en-US"/>
        </w:rPr>
        <w:t>Neuroinformatics</w:t>
      </w:r>
      <w:proofErr w:type="spellEnd"/>
      <w:r w:rsidRPr="00405701">
        <w:rPr>
          <w:rFonts w:asciiTheme="minorHAnsi" w:hAnsiTheme="minorHAnsi"/>
          <w:color w:val="000000" w:themeColor="text1"/>
          <w:sz w:val="24"/>
          <w:szCs w:val="24"/>
          <w:lang w:val="en-US"/>
        </w:rPr>
        <w:t xml:space="preserve"> 7(1):73-82. </w:t>
      </w:r>
      <w:proofErr w:type="spellStart"/>
      <w:proofErr w:type="gramStart"/>
      <w:r w:rsidRPr="00405701">
        <w:rPr>
          <w:rFonts w:asciiTheme="minorHAnsi" w:hAnsiTheme="minorHAnsi"/>
          <w:color w:val="000000" w:themeColor="text1"/>
          <w:sz w:val="24"/>
          <w:szCs w:val="24"/>
          <w:lang w:val="en-US"/>
        </w:rPr>
        <w:t>doi</w:t>
      </w:r>
      <w:proofErr w:type="spellEnd"/>
      <w:proofErr w:type="gramEnd"/>
      <w:r w:rsidRPr="00405701">
        <w:rPr>
          <w:rFonts w:asciiTheme="minorHAnsi" w:hAnsiTheme="minorHAnsi"/>
          <w:color w:val="000000" w:themeColor="text1"/>
          <w:sz w:val="24"/>
          <w:szCs w:val="24"/>
          <w:lang w:val="en-US"/>
        </w:rPr>
        <w:t xml:space="preserve">: 10.1007/s12021-008-9042-x. </w:t>
      </w:r>
    </w:p>
    <w:p w14:paraId="378880D3"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Heffner, H. E., Heffner, R. S. (1984). Temporal Lobe Lesions and Perception of Species-Specific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xml:space="preserve"> by Macaques. Science, 226(4670), 75-76.</w:t>
      </w:r>
    </w:p>
    <w:p w14:paraId="0AC2F44D"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Joly, O., Pallier, C., Ramus, F., </w:t>
      </w:r>
      <w:proofErr w:type="spellStart"/>
      <w:r w:rsidRPr="00405701">
        <w:rPr>
          <w:rFonts w:asciiTheme="minorHAnsi" w:hAnsiTheme="minorHAnsi"/>
          <w:color w:val="000000" w:themeColor="text1"/>
          <w:sz w:val="24"/>
          <w:szCs w:val="24"/>
          <w:lang w:val="en-US"/>
        </w:rPr>
        <w:t>Pressnitzer</w:t>
      </w:r>
      <w:proofErr w:type="spellEnd"/>
      <w:r w:rsidRPr="00405701">
        <w:rPr>
          <w:rFonts w:asciiTheme="minorHAnsi" w:hAnsiTheme="minorHAnsi"/>
          <w:color w:val="000000" w:themeColor="text1"/>
          <w:sz w:val="24"/>
          <w:szCs w:val="24"/>
          <w:lang w:val="en-US"/>
        </w:rPr>
        <w:t xml:space="preserve">, D., </w:t>
      </w:r>
      <w:proofErr w:type="spellStart"/>
      <w:r w:rsidRPr="00405701">
        <w:rPr>
          <w:rFonts w:asciiTheme="minorHAnsi" w:hAnsiTheme="minorHAnsi"/>
          <w:color w:val="000000" w:themeColor="text1"/>
          <w:sz w:val="24"/>
          <w:szCs w:val="24"/>
          <w:lang w:val="en-US"/>
        </w:rPr>
        <w:t>Vanduffel</w:t>
      </w:r>
      <w:proofErr w:type="spellEnd"/>
      <w:r w:rsidRPr="00405701">
        <w:rPr>
          <w:rFonts w:asciiTheme="minorHAnsi" w:hAnsiTheme="minorHAnsi"/>
          <w:color w:val="000000" w:themeColor="text1"/>
          <w:sz w:val="24"/>
          <w:szCs w:val="24"/>
          <w:lang w:val="en-US"/>
        </w:rPr>
        <w:t xml:space="preserve">, W., &amp; </w:t>
      </w:r>
      <w:proofErr w:type="spellStart"/>
      <w:r w:rsidRPr="00405701">
        <w:rPr>
          <w:rFonts w:asciiTheme="minorHAnsi" w:hAnsiTheme="minorHAnsi"/>
          <w:color w:val="000000" w:themeColor="text1"/>
          <w:sz w:val="24"/>
          <w:szCs w:val="24"/>
          <w:lang w:val="en-US"/>
        </w:rPr>
        <w:t>Orban</w:t>
      </w:r>
      <w:proofErr w:type="spellEnd"/>
      <w:r w:rsidRPr="00405701">
        <w:rPr>
          <w:rFonts w:asciiTheme="minorHAnsi" w:hAnsiTheme="minorHAnsi"/>
          <w:color w:val="000000" w:themeColor="text1"/>
          <w:sz w:val="24"/>
          <w:szCs w:val="24"/>
          <w:lang w:val="en-US"/>
        </w:rPr>
        <w:t xml:space="preserve">, G. A. (2012). Processing of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xml:space="preserve"> in humans and monkeys: a comparative fMRI study.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62(3), 1376-1389.</w:t>
      </w:r>
    </w:p>
    <w:p w14:paraId="7422D2AF"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Koelsch</w:t>
      </w:r>
      <w:proofErr w:type="spellEnd"/>
      <w:r w:rsidRPr="00405701">
        <w:rPr>
          <w:rFonts w:asciiTheme="minorHAnsi" w:hAnsiTheme="minorHAnsi"/>
          <w:color w:val="000000" w:themeColor="text1"/>
          <w:sz w:val="24"/>
          <w:szCs w:val="24"/>
          <w:lang w:val="en-US"/>
        </w:rPr>
        <w:t xml:space="preserve">, S., Fritz, T., von </w:t>
      </w:r>
      <w:proofErr w:type="spellStart"/>
      <w:r w:rsidRPr="00405701">
        <w:rPr>
          <w:rFonts w:asciiTheme="minorHAnsi" w:hAnsiTheme="minorHAnsi"/>
          <w:color w:val="000000" w:themeColor="text1"/>
          <w:sz w:val="24"/>
          <w:szCs w:val="24"/>
          <w:lang w:val="en-US"/>
        </w:rPr>
        <w:t>Cramon</w:t>
      </w:r>
      <w:proofErr w:type="spellEnd"/>
      <w:r w:rsidRPr="00405701">
        <w:rPr>
          <w:rFonts w:asciiTheme="minorHAnsi" w:hAnsiTheme="minorHAnsi"/>
          <w:color w:val="000000" w:themeColor="text1"/>
          <w:sz w:val="24"/>
          <w:szCs w:val="24"/>
          <w:lang w:val="en-US"/>
        </w:rPr>
        <w:t xml:space="preserve">, D. Y., Müller, K., &amp; </w:t>
      </w:r>
      <w:proofErr w:type="spellStart"/>
      <w:r w:rsidRPr="00405701">
        <w:rPr>
          <w:rFonts w:asciiTheme="minorHAnsi" w:hAnsiTheme="minorHAnsi"/>
          <w:color w:val="000000" w:themeColor="text1"/>
          <w:sz w:val="24"/>
          <w:szCs w:val="24"/>
          <w:lang w:val="en-US"/>
        </w:rPr>
        <w:t>Friederici</w:t>
      </w:r>
      <w:proofErr w:type="spellEnd"/>
      <w:r w:rsidRPr="00405701">
        <w:rPr>
          <w:rFonts w:asciiTheme="minorHAnsi" w:hAnsiTheme="minorHAnsi"/>
          <w:color w:val="000000" w:themeColor="text1"/>
          <w:sz w:val="24"/>
          <w:szCs w:val="24"/>
          <w:lang w:val="en-US"/>
        </w:rPr>
        <w:t xml:space="preserve">, A. D. (2006). Investigating emotion with music: An fMRI study. Hum Brain Mapp, 27(3), 239-250.  </w:t>
      </w:r>
    </w:p>
    <w:p w14:paraId="76F983EC"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Linnankoski</w:t>
      </w:r>
      <w:proofErr w:type="spellEnd"/>
      <w:r w:rsidRPr="00405701">
        <w:rPr>
          <w:rFonts w:asciiTheme="minorHAnsi" w:hAnsiTheme="minorHAnsi"/>
          <w:color w:val="000000" w:themeColor="text1"/>
          <w:sz w:val="24"/>
          <w:szCs w:val="24"/>
          <w:lang w:val="en-US"/>
        </w:rPr>
        <w:t xml:space="preserve">, I., </w:t>
      </w:r>
      <w:proofErr w:type="spellStart"/>
      <w:r w:rsidRPr="00405701">
        <w:rPr>
          <w:rFonts w:asciiTheme="minorHAnsi" w:hAnsiTheme="minorHAnsi"/>
          <w:color w:val="000000" w:themeColor="text1"/>
          <w:sz w:val="24"/>
          <w:szCs w:val="24"/>
          <w:lang w:val="en-US"/>
        </w:rPr>
        <w:t>Laakso</w:t>
      </w:r>
      <w:proofErr w:type="spellEnd"/>
      <w:r w:rsidRPr="00405701">
        <w:rPr>
          <w:rFonts w:asciiTheme="minorHAnsi" w:hAnsiTheme="minorHAnsi"/>
          <w:color w:val="000000" w:themeColor="text1"/>
          <w:sz w:val="24"/>
          <w:szCs w:val="24"/>
          <w:lang w:val="en-US"/>
        </w:rPr>
        <w:t xml:space="preserve">, M., </w:t>
      </w:r>
      <w:proofErr w:type="spellStart"/>
      <w:r w:rsidRPr="00405701">
        <w:rPr>
          <w:rFonts w:asciiTheme="minorHAnsi" w:hAnsiTheme="minorHAnsi"/>
          <w:color w:val="000000" w:themeColor="text1"/>
          <w:sz w:val="24"/>
          <w:szCs w:val="24"/>
          <w:lang w:val="en-US"/>
        </w:rPr>
        <w:t>Aulanko</w:t>
      </w:r>
      <w:proofErr w:type="spellEnd"/>
      <w:r w:rsidRPr="00405701">
        <w:rPr>
          <w:rFonts w:asciiTheme="minorHAnsi" w:hAnsiTheme="minorHAnsi"/>
          <w:color w:val="000000" w:themeColor="text1"/>
          <w:sz w:val="24"/>
          <w:szCs w:val="24"/>
          <w:lang w:val="en-US"/>
        </w:rPr>
        <w:t xml:space="preserve">, R., &amp; </w:t>
      </w:r>
      <w:proofErr w:type="spellStart"/>
      <w:r w:rsidRPr="00405701">
        <w:rPr>
          <w:rFonts w:asciiTheme="minorHAnsi" w:hAnsiTheme="minorHAnsi"/>
          <w:color w:val="000000" w:themeColor="text1"/>
          <w:sz w:val="24"/>
          <w:szCs w:val="24"/>
          <w:lang w:val="en-US"/>
        </w:rPr>
        <w:t>Leinonen</w:t>
      </w:r>
      <w:proofErr w:type="spellEnd"/>
      <w:r w:rsidRPr="00405701">
        <w:rPr>
          <w:rFonts w:asciiTheme="minorHAnsi" w:hAnsiTheme="minorHAnsi"/>
          <w:color w:val="000000" w:themeColor="text1"/>
          <w:sz w:val="24"/>
          <w:szCs w:val="24"/>
          <w:lang w:val="en-US"/>
        </w:rPr>
        <w:t xml:space="preserve">, L. (1994). Recognition of emotions in macaque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xml:space="preserve"> by children and adults. Language and Communication, 14, 183-192.</w:t>
      </w:r>
    </w:p>
    <w:p w14:paraId="5D46FAC8"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McComb</w:t>
      </w:r>
      <w:proofErr w:type="spellEnd"/>
      <w:r w:rsidRPr="00405701">
        <w:rPr>
          <w:rFonts w:asciiTheme="minorHAnsi" w:hAnsiTheme="minorHAnsi"/>
          <w:color w:val="000000" w:themeColor="text1"/>
          <w:sz w:val="24"/>
          <w:szCs w:val="24"/>
          <w:lang w:val="en-US"/>
        </w:rPr>
        <w:t>, K., Taylor, A. M., Wilson, C., &amp; Charlton, B. D. (2009). The cry embedded within the purr. Current Biology, 19(13), R507-R508.</w:t>
      </w:r>
    </w:p>
    <w:p w14:paraId="070FA2DA"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Morton, E. S. (1977). On the occurrence and significance of motivation-structural rules in some bird and mammal sounds. American Naturalist, 855-869.</w:t>
      </w:r>
    </w:p>
    <w:p w14:paraId="7DE730A6"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Möttönen</w:t>
      </w:r>
      <w:proofErr w:type="spellEnd"/>
      <w:r w:rsidRPr="00405701">
        <w:rPr>
          <w:rFonts w:asciiTheme="minorHAnsi" w:hAnsiTheme="minorHAnsi"/>
          <w:color w:val="000000" w:themeColor="text1"/>
          <w:sz w:val="24"/>
          <w:szCs w:val="24"/>
          <w:lang w:val="en-US"/>
        </w:rPr>
        <w:t xml:space="preserve">, R., Calvert, G. A., </w:t>
      </w:r>
      <w:proofErr w:type="spellStart"/>
      <w:r w:rsidRPr="00405701">
        <w:rPr>
          <w:rFonts w:asciiTheme="minorHAnsi" w:hAnsiTheme="minorHAnsi"/>
          <w:color w:val="000000" w:themeColor="text1"/>
          <w:sz w:val="24"/>
          <w:szCs w:val="24"/>
          <w:lang w:val="en-US"/>
        </w:rPr>
        <w:t>Jääskeläinen</w:t>
      </w:r>
      <w:proofErr w:type="spellEnd"/>
      <w:r w:rsidRPr="00405701">
        <w:rPr>
          <w:rFonts w:asciiTheme="minorHAnsi" w:hAnsiTheme="minorHAnsi"/>
          <w:color w:val="000000" w:themeColor="text1"/>
          <w:sz w:val="24"/>
          <w:szCs w:val="24"/>
          <w:lang w:val="en-US"/>
        </w:rPr>
        <w:t xml:space="preserve">, I. P., Matthews, P. M., </w:t>
      </w:r>
      <w:proofErr w:type="spellStart"/>
      <w:r w:rsidRPr="00405701">
        <w:rPr>
          <w:rFonts w:asciiTheme="minorHAnsi" w:hAnsiTheme="minorHAnsi"/>
          <w:color w:val="000000" w:themeColor="text1"/>
          <w:sz w:val="24"/>
          <w:szCs w:val="24"/>
          <w:lang w:val="en-US"/>
        </w:rPr>
        <w:t>Thesen</w:t>
      </w:r>
      <w:proofErr w:type="spellEnd"/>
      <w:r w:rsidRPr="00405701">
        <w:rPr>
          <w:rFonts w:asciiTheme="minorHAnsi" w:hAnsiTheme="minorHAnsi"/>
          <w:color w:val="000000" w:themeColor="text1"/>
          <w:sz w:val="24"/>
          <w:szCs w:val="24"/>
          <w:lang w:val="en-US"/>
        </w:rPr>
        <w:t xml:space="preserve">, T., </w:t>
      </w:r>
      <w:proofErr w:type="spellStart"/>
      <w:r w:rsidRPr="00405701">
        <w:rPr>
          <w:rFonts w:asciiTheme="minorHAnsi" w:hAnsiTheme="minorHAnsi"/>
          <w:color w:val="000000" w:themeColor="text1"/>
          <w:sz w:val="24"/>
          <w:szCs w:val="24"/>
          <w:lang w:val="en-US"/>
        </w:rPr>
        <w:t>Tuomainen</w:t>
      </w:r>
      <w:proofErr w:type="spellEnd"/>
      <w:r w:rsidRPr="00405701">
        <w:rPr>
          <w:rFonts w:asciiTheme="minorHAnsi" w:hAnsiTheme="minorHAnsi"/>
          <w:color w:val="000000" w:themeColor="text1"/>
          <w:sz w:val="24"/>
          <w:szCs w:val="24"/>
          <w:lang w:val="en-US"/>
        </w:rPr>
        <w:t xml:space="preserve">, J., et al. (2006). Perceiving identical sounds as speech or non-speech modulates activity in the left posterior superior temporal sulcus.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30, 563–569.</w:t>
      </w:r>
    </w:p>
    <w:p w14:paraId="29425DFF"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Mueller, K., </w:t>
      </w:r>
      <w:proofErr w:type="spellStart"/>
      <w:r w:rsidRPr="00405701">
        <w:rPr>
          <w:rFonts w:asciiTheme="minorHAnsi" w:hAnsiTheme="minorHAnsi"/>
          <w:color w:val="000000" w:themeColor="text1"/>
          <w:sz w:val="24"/>
          <w:szCs w:val="24"/>
          <w:lang w:val="en-US"/>
        </w:rPr>
        <w:t>Mildner</w:t>
      </w:r>
      <w:proofErr w:type="spellEnd"/>
      <w:r w:rsidRPr="00405701">
        <w:rPr>
          <w:rFonts w:asciiTheme="minorHAnsi" w:hAnsiTheme="minorHAnsi"/>
          <w:color w:val="000000" w:themeColor="text1"/>
          <w:sz w:val="24"/>
          <w:szCs w:val="24"/>
          <w:lang w:val="en-US"/>
        </w:rPr>
        <w:t xml:space="preserve">, T., Fritz, T., </w:t>
      </w:r>
      <w:proofErr w:type="spellStart"/>
      <w:r w:rsidRPr="00405701">
        <w:rPr>
          <w:rFonts w:asciiTheme="minorHAnsi" w:hAnsiTheme="minorHAnsi"/>
          <w:color w:val="000000" w:themeColor="text1"/>
          <w:sz w:val="24"/>
          <w:szCs w:val="24"/>
          <w:lang w:val="en-US"/>
        </w:rPr>
        <w:t>Lepsien</w:t>
      </w:r>
      <w:proofErr w:type="spellEnd"/>
      <w:r w:rsidRPr="00405701">
        <w:rPr>
          <w:rFonts w:asciiTheme="minorHAnsi" w:hAnsiTheme="minorHAnsi"/>
          <w:color w:val="000000" w:themeColor="text1"/>
          <w:sz w:val="24"/>
          <w:szCs w:val="24"/>
          <w:lang w:val="en-US"/>
        </w:rPr>
        <w:t xml:space="preserve">, J., </w:t>
      </w:r>
      <w:proofErr w:type="spellStart"/>
      <w:r w:rsidRPr="00405701">
        <w:rPr>
          <w:rFonts w:asciiTheme="minorHAnsi" w:hAnsiTheme="minorHAnsi"/>
          <w:color w:val="000000" w:themeColor="text1"/>
          <w:sz w:val="24"/>
          <w:szCs w:val="24"/>
          <w:lang w:val="en-US"/>
        </w:rPr>
        <w:t>Schwarzbauer</w:t>
      </w:r>
      <w:proofErr w:type="spellEnd"/>
      <w:r w:rsidRPr="00405701">
        <w:rPr>
          <w:rFonts w:asciiTheme="minorHAnsi" w:hAnsiTheme="minorHAnsi"/>
          <w:color w:val="000000" w:themeColor="text1"/>
          <w:sz w:val="24"/>
          <w:szCs w:val="24"/>
          <w:lang w:val="en-US"/>
        </w:rPr>
        <w:t xml:space="preserve">, C., </w:t>
      </w:r>
      <w:proofErr w:type="spellStart"/>
      <w:r w:rsidRPr="00405701">
        <w:rPr>
          <w:rFonts w:asciiTheme="minorHAnsi" w:hAnsiTheme="minorHAnsi"/>
          <w:color w:val="000000" w:themeColor="text1"/>
          <w:sz w:val="24"/>
          <w:szCs w:val="24"/>
          <w:lang w:val="en-US"/>
        </w:rPr>
        <w:t>Schroeter</w:t>
      </w:r>
      <w:proofErr w:type="spellEnd"/>
      <w:r w:rsidRPr="00405701">
        <w:rPr>
          <w:rFonts w:asciiTheme="minorHAnsi" w:hAnsiTheme="minorHAnsi"/>
          <w:color w:val="000000" w:themeColor="text1"/>
          <w:sz w:val="24"/>
          <w:szCs w:val="24"/>
          <w:lang w:val="en-US"/>
        </w:rPr>
        <w:t xml:space="preserve">, M. L., &amp; Moeller, H. E. (2011). Investigating brain response to music: a comparison of different fMRI acquisition schemes. </w:t>
      </w:r>
      <w:proofErr w:type="spellStart"/>
      <w:r w:rsidRPr="00405701">
        <w:rPr>
          <w:rFonts w:asciiTheme="minorHAnsi" w:hAnsiTheme="minorHAnsi"/>
          <w:color w:val="000000" w:themeColor="text1"/>
          <w:sz w:val="24"/>
          <w:szCs w:val="24"/>
          <w:lang w:val="en-US"/>
        </w:rPr>
        <w:t>Neuroimage</w:t>
      </w:r>
      <w:proofErr w:type="spellEnd"/>
      <w:r w:rsidRPr="00405701">
        <w:rPr>
          <w:rFonts w:asciiTheme="minorHAnsi" w:hAnsiTheme="minorHAnsi"/>
          <w:color w:val="000000" w:themeColor="text1"/>
          <w:sz w:val="24"/>
          <w:szCs w:val="24"/>
          <w:lang w:val="en-US"/>
        </w:rPr>
        <w:t>, 54(1), 337-343.</w:t>
      </w:r>
    </w:p>
    <w:p w14:paraId="721CC5B1"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Perani</w:t>
      </w:r>
      <w:proofErr w:type="spellEnd"/>
      <w:r w:rsidRPr="00405701">
        <w:rPr>
          <w:rFonts w:asciiTheme="minorHAnsi" w:hAnsiTheme="minorHAnsi"/>
          <w:color w:val="000000" w:themeColor="text1"/>
          <w:sz w:val="24"/>
          <w:szCs w:val="24"/>
          <w:lang w:val="en-US"/>
        </w:rPr>
        <w:t xml:space="preserve">, D., </w:t>
      </w:r>
      <w:proofErr w:type="spellStart"/>
      <w:r w:rsidRPr="00405701">
        <w:rPr>
          <w:rFonts w:asciiTheme="minorHAnsi" w:hAnsiTheme="minorHAnsi"/>
          <w:color w:val="000000" w:themeColor="text1"/>
          <w:sz w:val="24"/>
          <w:szCs w:val="24"/>
          <w:lang w:val="en-US"/>
        </w:rPr>
        <w:t>Saccuman</w:t>
      </w:r>
      <w:proofErr w:type="spellEnd"/>
      <w:r w:rsidRPr="00405701">
        <w:rPr>
          <w:rFonts w:asciiTheme="minorHAnsi" w:hAnsiTheme="minorHAnsi"/>
          <w:color w:val="000000" w:themeColor="text1"/>
          <w:sz w:val="24"/>
          <w:szCs w:val="24"/>
          <w:lang w:val="en-US"/>
        </w:rPr>
        <w:t xml:space="preserve">, M. C., </w:t>
      </w:r>
      <w:proofErr w:type="spellStart"/>
      <w:r w:rsidRPr="00405701">
        <w:rPr>
          <w:rFonts w:asciiTheme="minorHAnsi" w:hAnsiTheme="minorHAnsi"/>
          <w:color w:val="000000" w:themeColor="text1"/>
          <w:sz w:val="24"/>
          <w:szCs w:val="24"/>
          <w:lang w:val="en-US"/>
        </w:rPr>
        <w:t>Scifo</w:t>
      </w:r>
      <w:proofErr w:type="spellEnd"/>
      <w:r w:rsidRPr="00405701">
        <w:rPr>
          <w:rFonts w:asciiTheme="minorHAnsi" w:hAnsiTheme="minorHAnsi"/>
          <w:color w:val="000000" w:themeColor="text1"/>
          <w:sz w:val="24"/>
          <w:szCs w:val="24"/>
          <w:lang w:val="en-US"/>
        </w:rPr>
        <w:t xml:space="preserve">, P., </w:t>
      </w:r>
      <w:proofErr w:type="spellStart"/>
      <w:r w:rsidRPr="00405701">
        <w:rPr>
          <w:rFonts w:asciiTheme="minorHAnsi" w:hAnsiTheme="minorHAnsi"/>
          <w:color w:val="000000" w:themeColor="text1"/>
          <w:sz w:val="24"/>
          <w:szCs w:val="24"/>
          <w:lang w:val="en-US"/>
        </w:rPr>
        <w:t>Spada</w:t>
      </w:r>
      <w:proofErr w:type="spellEnd"/>
      <w:r w:rsidRPr="00405701">
        <w:rPr>
          <w:rFonts w:asciiTheme="minorHAnsi" w:hAnsiTheme="minorHAnsi"/>
          <w:color w:val="000000" w:themeColor="text1"/>
          <w:sz w:val="24"/>
          <w:szCs w:val="24"/>
          <w:lang w:val="en-US"/>
        </w:rPr>
        <w:t xml:space="preserve">, D., </w:t>
      </w:r>
      <w:proofErr w:type="spellStart"/>
      <w:r w:rsidRPr="00405701">
        <w:rPr>
          <w:rFonts w:asciiTheme="minorHAnsi" w:hAnsiTheme="minorHAnsi"/>
          <w:color w:val="000000" w:themeColor="text1"/>
          <w:sz w:val="24"/>
          <w:szCs w:val="24"/>
          <w:lang w:val="en-US"/>
        </w:rPr>
        <w:t>Andreolli</w:t>
      </w:r>
      <w:proofErr w:type="spellEnd"/>
      <w:r w:rsidRPr="00405701">
        <w:rPr>
          <w:rFonts w:asciiTheme="minorHAnsi" w:hAnsiTheme="minorHAnsi"/>
          <w:color w:val="000000" w:themeColor="text1"/>
          <w:sz w:val="24"/>
          <w:szCs w:val="24"/>
          <w:lang w:val="en-US"/>
        </w:rPr>
        <w:t xml:space="preserve">, G., </w:t>
      </w:r>
      <w:proofErr w:type="spellStart"/>
      <w:r w:rsidRPr="00405701">
        <w:rPr>
          <w:rFonts w:asciiTheme="minorHAnsi" w:hAnsiTheme="minorHAnsi"/>
          <w:color w:val="000000" w:themeColor="text1"/>
          <w:sz w:val="24"/>
          <w:szCs w:val="24"/>
          <w:lang w:val="en-US"/>
        </w:rPr>
        <w:t>Rovelli</w:t>
      </w:r>
      <w:proofErr w:type="spellEnd"/>
      <w:r w:rsidRPr="00405701">
        <w:rPr>
          <w:rFonts w:asciiTheme="minorHAnsi" w:hAnsiTheme="minorHAnsi"/>
          <w:color w:val="000000" w:themeColor="text1"/>
          <w:sz w:val="24"/>
          <w:szCs w:val="24"/>
          <w:lang w:val="en-US"/>
        </w:rPr>
        <w:t xml:space="preserve">, R., </w:t>
      </w:r>
      <w:proofErr w:type="spellStart"/>
      <w:r w:rsidRPr="00405701">
        <w:rPr>
          <w:rFonts w:asciiTheme="minorHAnsi" w:hAnsiTheme="minorHAnsi"/>
          <w:color w:val="000000" w:themeColor="text1"/>
          <w:sz w:val="24"/>
          <w:szCs w:val="24"/>
          <w:lang w:val="en-US"/>
        </w:rPr>
        <w:t>Baldoli</w:t>
      </w:r>
      <w:proofErr w:type="spellEnd"/>
      <w:r w:rsidRPr="00405701">
        <w:rPr>
          <w:rFonts w:asciiTheme="minorHAnsi" w:hAnsiTheme="minorHAnsi"/>
          <w:color w:val="000000" w:themeColor="text1"/>
          <w:sz w:val="24"/>
          <w:szCs w:val="24"/>
          <w:lang w:val="en-US"/>
        </w:rPr>
        <w:t xml:space="preserve">, C., </w:t>
      </w:r>
      <w:proofErr w:type="spellStart"/>
      <w:r w:rsidRPr="00405701">
        <w:rPr>
          <w:rFonts w:asciiTheme="minorHAnsi" w:hAnsiTheme="minorHAnsi"/>
          <w:color w:val="000000" w:themeColor="text1"/>
          <w:sz w:val="24"/>
          <w:szCs w:val="24"/>
          <w:lang w:val="en-US"/>
        </w:rPr>
        <w:t>Koelsch</w:t>
      </w:r>
      <w:proofErr w:type="spellEnd"/>
      <w:r w:rsidRPr="00405701">
        <w:rPr>
          <w:rFonts w:asciiTheme="minorHAnsi" w:hAnsiTheme="minorHAnsi"/>
          <w:color w:val="000000" w:themeColor="text1"/>
          <w:sz w:val="24"/>
          <w:szCs w:val="24"/>
          <w:lang w:val="en-US"/>
        </w:rPr>
        <w:t xml:space="preserve">, S. (2010). Functional specializations for music processing in the human newborn brain. Proceedings of the National Academy of Sciences, 107(10), 4758-4763. </w:t>
      </w:r>
    </w:p>
    <w:p w14:paraId="54D91122"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lastRenderedPageBreak/>
        <w:t>Pongrácz</w:t>
      </w:r>
      <w:proofErr w:type="spellEnd"/>
      <w:r w:rsidRPr="00405701">
        <w:rPr>
          <w:rFonts w:asciiTheme="minorHAnsi" w:hAnsiTheme="minorHAnsi"/>
          <w:color w:val="000000" w:themeColor="text1"/>
          <w:sz w:val="24"/>
          <w:szCs w:val="24"/>
          <w:lang w:val="en-US"/>
        </w:rPr>
        <w:t xml:space="preserve">, P., </w:t>
      </w:r>
      <w:proofErr w:type="spellStart"/>
      <w:r w:rsidRPr="00405701">
        <w:rPr>
          <w:rFonts w:asciiTheme="minorHAnsi" w:hAnsiTheme="minorHAnsi"/>
          <w:color w:val="000000" w:themeColor="text1"/>
          <w:sz w:val="24"/>
          <w:szCs w:val="24"/>
          <w:lang w:val="en-US"/>
        </w:rPr>
        <w:t>Molnár</w:t>
      </w:r>
      <w:proofErr w:type="spellEnd"/>
      <w:r w:rsidRPr="00405701">
        <w:rPr>
          <w:rFonts w:asciiTheme="minorHAnsi" w:hAnsiTheme="minorHAnsi"/>
          <w:color w:val="000000" w:themeColor="text1"/>
          <w:sz w:val="24"/>
          <w:szCs w:val="24"/>
          <w:lang w:val="en-US"/>
        </w:rPr>
        <w:t xml:space="preserve">, C., &amp; </w:t>
      </w:r>
      <w:proofErr w:type="spellStart"/>
      <w:r w:rsidRPr="00405701">
        <w:rPr>
          <w:rFonts w:asciiTheme="minorHAnsi" w:hAnsiTheme="minorHAnsi"/>
          <w:color w:val="000000" w:themeColor="text1"/>
          <w:sz w:val="24"/>
          <w:szCs w:val="24"/>
          <w:lang w:val="en-US"/>
        </w:rPr>
        <w:t>Miklósi</w:t>
      </w:r>
      <w:proofErr w:type="spellEnd"/>
      <w:r w:rsidRPr="00405701">
        <w:rPr>
          <w:rFonts w:asciiTheme="minorHAnsi" w:hAnsiTheme="minorHAnsi"/>
          <w:color w:val="000000" w:themeColor="text1"/>
          <w:sz w:val="24"/>
          <w:szCs w:val="24"/>
          <w:lang w:val="en-US"/>
        </w:rPr>
        <w:t xml:space="preserve">, A. (2006). Acoustic parameters of dog barks carry emotional information for humans. Applied Animal </w:t>
      </w:r>
      <w:proofErr w:type="spellStart"/>
      <w:r w:rsidRPr="00405701">
        <w:rPr>
          <w:rFonts w:asciiTheme="minorHAnsi" w:hAnsiTheme="minorHAnsi"/>
          <w:color w:val="000000" w:themeColor="text1"/>
          <w:sz w:val="24"/>
          <w:szCs w:val="24"/>
          <w:lang w:val="en-US"/>
        </w:rPr>
        <w:t>Behaviour</w:t>
      </w:r>
      <w:proofErr w:type="spellEnd"/>
      <w:r w:rsidRPr="00405701">
        <w:rPr>
          <w:rFonts w:asciiTheme="minorHAnsi" w:hAnsiTheme="minorHAnsi"/>
          <w:color w:val="000000" w:themeColor="text1"/>
          <w:sz w:val="24"/>
          <w:szCs w:val="24"/>
          <w:lang w:val="en-US"/>
        </w:rPr>
        <w:t xml:space="preserve"> Science, 100(3-4), 228-240.</w:t>
      </w:r>
    </w:p>
    <w:p w14:paraId="26732CAE"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Pongrácz</w:t>
      </w:r>
      <w:proofErr w:type="spellEnd"/>
      <w:r w:rsidRPr="00405701">
        <w:rPr>
          <w:rFonts w:asciiTheme="minorHAnsi" w:hAnsiTheme="minorHAnsi"/>
          <w:color w:val="000000" w:themeColor="text1"/>
          <w:sz w:val="24"/>
          <w:szCs w:val="24"/>
          <w:lang w:val="en-US"/>
        </w:rPr>
        <w:t xml:space="preserve">, P., </w:t>
      </w:r>
      <w:proofErr w:type="spellStart"/>
      <w:r w:rsidRPr="00405701">
        <w:rPr>
          <w:rFonts w:asciiTheme="minorHAnsi" w:hAnsiTheme="minorHAnsi"/>
          <w:color w:val="000000" w:themeColor="text1"/>
          <w:sz w:val="24"/>
          <w:szCs w:val="24"/>
          <w:lang w:val="en-US"/>
        </w:rPr>
        <w:t>Molnár</w:t>
      </w:r>
      <w:proofErr w:type="spellEnd"/>
      <w:r w:rsidRPr="00405701">
        <w:rPr>
          <w:rFonts w:asciiTheme="minorHAnsi" w:hAnsiTheme="minorHAnsi"/>
          <w:color w:val="000000" w:themeColor="text1"/>
          <w:sz w:val="24"/>
          <w:szCs w:val="24"/>
          <w:lang w:val="en-US"/>
        </w:rPr>
        <w:t xml:space="preserve">, C., </w:t>
      </w:r>
      <w:proofErr w:type="spellStart"/>
      <w:r w:rsidRPr="00405701">
        <w:rPr>
          <w:rFonts w:asciiTheme="minorHAnsi" w:hAnsiTheme="minorHAnsi"/>
          <w:color w:val="000000" w:themeColor="text1"/>
          <w:sz w:val="24"/>
          <w:szCs w:val="24"/>
          <w:lang w:val="en-US"/>
        </w:rPr>
        <w:t>Miklósi</w:t>
      </w:r>
      <w:proofErr w:type="spellEnd"/>
      <w:r w:rsidRPr="00405701">
        <w:rPr>
          <w:rFonts w:asciiTheme="minorHAnsi" w:hAnsiTheme="minorHAnsi"/>
          <w:color w:val="000000" w:themeColor="text1"/>
          <w:sz w:val="24"/>
          <w:szCs w:val="24"/>
          <w:lang w:val="en-US"/>
        </w:rPr>
        <w:t xml:space="preserve">, </w:t>
      </w:r>
      <w:proofErr w:type="gramStart"/>
      <w:r w:rsidRPr="00405701">
        <w:rPr>
          <w:rFonts w:asciiTheme="minorHAnsi" w:hAnsiTheme="minorHAnsi"/>
          <w:color w:val="000000" w:themeColor="text1"/>
          <w:sz w:val="24"/>
          <w:szCs w:val="24"/>
          <w:lang w:val="en-US"/>
        </w:rPr>
        <w:t>Á.,</w:t>
      </w:r>
      <w:proofErr w:type="gramEnd"/>
      <w:r w:rsidRPr="00405701">
        <w:rPr>
          <w:rFonts w:asciiTheme="minorHAnsi" w:hAnsiTheme="minorHAnsi"/>
          <w:color w:val="000000" w:themeColor="text1"/>
          <w:sz w:val="24"/>
          <w:szCs w:val="24"/>
          <w:lang w:val="en-US"/>
        </w:rPr>
        <w:t xml:space="preserve"> &amp; </w:t>
      </w:r>
      <w:proofErr w:type="spellStart"/>
      <w:r w:rsidRPr="00405701">
        <w:rPr>
          <w:rFonts w:asciiTheme="minorHAnsi" w:hAnsiTheme="minorHAnsi"/>
          <w:color w:val="000000" w:themeColor="text1"/>
          <w:sz w:val="24"/>
          <w:szCs w:val="24"/>
          <w:lang w:val="en-US"/>
        </w:rPr>
        <w:t>Csányi</w:t>
      </w:r>
      <w:proofErr w:type="spellEnd"/>
      <w:r w:rsidRPr="00405701">
        <w:rPr>
          <w:rFonts w:asciiTheme="minorHAnsi" w:hAnsiTheme="minorHAnsi"/>
          <w:color w:val="000000" w:themeColor="text1"/>
          <w:sz w:val="24"/>
          <w:szCs w:val="24"/>
          <w:lang w:val="en-US"/>
        </w:rPr>
        <w:t>, V. (2005). Human listeners are able to classify dog (</w:t>
      </w:r>
      <w:proofErr w:type="spellStart"/>
      <w:r w:rsidRPr="00405701">
        <w:rPr>
          <w:rFonts w:asciiTheme="minorHAnsi" w:hAnsiTheme="minorHAnsi"/>
          <w:color w:val="000000" w:themeColor="text1"/>
          <w:sz w:val="24"/>
          <w:szCs w:val="24"/>
          <w:lang w:val="en-US"/>
        </w:rPr>
        <w:t>Canis</w:t>
      </w:r>
      <w:proofErr w:type="spellEnd"/>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familiaris</w:t>
      </w:r>
      <w:proofErr w:type="spellEnd"/>
      <w:r w:rsidRPr="00405701">
        <w:rPr>
          <w:rFonts w:asciiTheme="minorHAnsi" w:hAnsiTheme="minorHAnsi"/>
          <w:color w:val="000000" w:themeColor="text1"/>
          <w:sz w:val="24"/>
          <w:szCs w:val="24"/>
          <w:lang w:val="en-US"/>
        </w:rPr>
        <w:t>) barks recorded in different situations. Journal of Comparative Psychology, 119, 136-144.</w:t>
      </w:r>
    </w:p>
    <w:p w14:paraId="2B85D532" w14:textId="3B61D2F3"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Redcay</w:t>
      </w:r>
      <w:proofErr w:type="spellEnd"/>
      <w:r w:rsidRPr="00405701">
        <w:rPr>
          <w:rFonts w:asciiTheme="minorHAnsi" w:hAnsiTheme="minorHAnsi"/>
          <w:color w:val="000000" w:themeColor="text1"/>
          <w:sz w:val="24"/>
          <w:szCs w:val="24"/>
          <w:lang w:val="en-US"/>
        </w:rPr>
        <w:t xml:space="preserve">, E. (2008). The superior temporal sulcus performs a common function for social and speech perception: Implications for the emergence of autism. Neuroscience &amp; </w:t>
      </w:r>
      <w:proofErr w:type="spellStart"/>
      <w:r w:rsidRPr="00405701">
        <w:rPr>
          <w:rFonts w:asciiTheme="minorHAnsi" w:hAnsiTheme="minorHAnsi"/>
          <w:color w:val="000000" w:themeColor="text1"/>
          <w:sz w:val="24"/>
          <w:szCs w:val="24"/>
          <w:lang w:val="en-US"/>
        </w:rPr>
        <w:t>Biobehavioral</w:t>
      </w:r>
      <w:proofErr w:type="spellEnd"/>
      <w:r w:rsidRPr="00405701">
        <w:rPr>
          <w:rFonts w:asciiTheme="minorHAnsi" w:hAnsiTheme="minorHAnsi"/>
          <w:color w:val="000000" w:themeColor="text1"/>
          <w:sz w:val="24"/>
          <w:szCs w:val="24"/>
          <w:lang w:val="en-US"/>
        </w:rPr>
        <w:t xml:space="preserve"> Reviews, 32, 123–142.</w:t>
      </w:r>
    </w:p>
    <w:p w14:paraId="4850ABAA"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Sauter</w:t>
      </w:r>
      <w:proofErr w:type="spellEnd"/>
      <w:r w:rsidRPr="00405701">
        <w:rPr>
          <w:rFonts w:asciiTheme="minorHAnsi" w:hAnsiTheme="minorHAnsi"/>
          <w:color w:val="000000" w:themeColor="text1"/>
          <w:sz w:val="24"/>
          <w:szCs w:val="24"/>
          <w:lang w:val="en-US"/>
        </w:rPr>
        <w:t xml:space="preserve"> DA, Scott SK (2007) More than one kind of happiness: Can we recognize vocal expressions of different positive states? </w:t>
      </w:r>
      <w:proofErr w:type="spellStart"/>
      <w:r w:rsidRPr="00405701">
        <w:rPr>
          <w:rFonts w:asciiTheme="minorHAnsi" w:hAnsiTheme="minorHAnsi"/>
          <w:color w:val="000000" w:themeColor="text1"/>
          <w:sz w:val="24"/>
          <w:szCs w:val="24"/>
          <w:lang w:val="en-US"/>
        </w:rPr>
        <w:t>Motiv</w:t>
      </w:r>
      <w:proofErr w:type="spellEnd"/>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Emot</w:t>
      </w:r>
      <w:proofErr w:type="spellEnd"/>
      <w:r w:rsidRPr="00405701">
        <w:rPr>
          <w:rFonts w:asciiTheme="minorHAnsi" w:hAnsiTheme="minorHAnsi"/>
          <w:color w:val="000000" w:themeColor="text1"/>
          <w:sz w:val="24"/>
          <w:szCs w:val="24"/>
          <w:lang w:val="en-US"/>
        </w:rPr>
        <w:t xml:space="preserve"> 31:192–199. </w:t>
      </w:r>
    </w:p>
    <w:p w14:paraId="59D6840E"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Sauter</w:t>
      </w:r>
      <w:proofErr w:type="spellEnd"/>
      <w:r w:rsidRPr="00405701">
        <w:rPr>
          <w:rFonts w:asciiTheme="minorHAnsi" w:hAnsiTheme="minorHAnsi"/>
          <w:color w:val="000000" w:themeColor="text1"/>
          <w:sz w:val="24"/>
          <w:szCs w:val="24"/>
          <w:lang w:val="en-US"/>
        </w:rPr>
        <w:t xml:space="preserve">, D. A., Eisner, F., Ekman, P., &amp; Scott, S. K. (2010). Cross- cultural recognition of basic emotions through </w:t>
      </w:r>
      <w:proofErr w:type="spellStart"/>
      <w:r w:rsidRPr="00405701">
        <w:rPr>
          <w:rFonts w:asciiTheme="minorHAnsi" w:hAnsiTheme="minorHAnsi"/>
          <w:color w:val="000000" w:themeColor="text1"/>
          <w:sz w:val="24"/>
          <w:szCs w:val="24"/>
          <w:lang w:val="en-US"/>
        </w:rPr>
        <w:t>nonver</w:t>
      </w:r>
      <w:proofErr w:type="spellEnd"/>
      <w:r w:rsidRPr="00405701">
        <w:rPr>
          <w:rFonts w:asciiTheme="minorHAnsi" w:hAnsiTheme="minorHAnsi"/>
          <w:color w:val="000000" w:themeColor="text1"/>
          <w:sz w:val="24"/>
          <w:szCs w:val="24"/>
          <w:lang w:val="en-US"/>
        </w:rPr>
        <w:t xml:space="preserve">- </w:t>
      </w:r>
      <w:proofErr w:type="spellStart"/>
      <w:proofErr w:type="gramStart"/>
      <w:r w:rsidRPr="00405701">
        <w:rPr>
          <w:rFonts w:asciiTheme="minorHAnsi" w:hAnsiTheme="minorHAnsi"/>
          <w:color w:val="000000" w:themeColor="text1"/>
          <w:sz w:val="24"/>
          <w:szCs w:val="24"/>
          <w:lang w:val="en-US"/>
        </w:rPr>
        <w:t>bal</w:t>
      </w:r>
      <w:proofErr w:type="spellEnd"/>
      <w:proofErr w:type="gramEnd"/>
      <w:r w:rsidRPr="00405701">
        <w:rPr>
          <w:rFonts w:asciiTheme="minorHAnsi" w:hAnsiTheme="minorHAnsi"/>
          <w:color w:val="000000" w:themeColor="text1"/>
          <w:sz w:val="24"/>
          <w:szCs w:val="24"/>
          <w:lang w:val="en-US"/>
        </w:rPr>
        <w:t xml:space="preserve"> emotional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Proceedings of the National Academy of Sciences, USA, 107, 2408–2412.</w:t>
      </w:r>
    </w:p>
    <w:p w14:paraId="1594EB20" w14:textId="77777777" w:rsidR="00ED01E4"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Scherer KR, </w:t>
      </w:r>
      <w:proofErr w:type="spellStart"/>
      <w:r w:rsidRPr="00405701">
        <w:rPr>
          <w:rFonts w:asciiTheme="minorHAnsi" w:hAnsiTheme="minorHAnsi"/>
          <w:color w:val="000000" w:themeColor="text1"/>
          <w:sz w:val="24"/>
          <w:szCs w:val="24"/>
          <w:lang w:val="en-US"/>
        </w:rPr>
        <w:t>Banse</w:t>
      </w:r>
      <w:proofErr w:type="spellEnd"/>
      <w:r w:rsidRPr="00405701">
        <w:rPr>
          <w:rFonts w:asciiTheme="minorHAnsi" w:hAnsiTheme="minorHAnsi"/>
          <w:color w:val="000000" w:themeColor="text1"/>
          <w:sz w:val="24"/>
          <w:szCs w:val="24"/>
          <w:lang w:val="en-US"/>
        </w:rPr>
        <w:t xml:space="preserve"> R, </w:t>
      </w:r>
      <w:proofErr w:type="spellStart"/>
      <w:r w:rsidRPr="00405701">
        <w:rPr>
          <w:rFonts w:asciiTheme="minorHAnsi" w:hAnsiTheme="minorHAnsi"/>
          <w:color w:val="000000" w:themeColor="text1"/>
          <w:sz w:val="24"/>
          <w:szCs w:val="24"/>
          <w:lang w:val="en-US"/>
        </w:rPr>
        <w:t>Wallbott</w:t>
      </w:r>
      <w:proofErr w:type="spellEnd"/>
      <w:r w:rsidRPr="00405701">
        <w:rPr>
          <w:rFonts w:asciiTheme="minorHAnsi" w:hAnsiTheme="minorHAnsi"/>
          <w:color w:val="000000" w:themeColor="text1"/>
          <w:sz w:val="24"/>
          <w:szCs w:val="24"/>
          <w:lang w:val="en-US"/>
        </w:rPr>
        <w:t xml:space="preserve"> HG (2001) Emotion inferences from vocal expression correlate across languages and cultures. J Cross Cult </w:t>
      </w:r>
      <w:proofErr w:type="spellStart"/>
      <w:r w:rsidRPr="00405701">
        <w:rPr>
          <w:rFonts w:asciiTheme="minorHAnsi" w:hAnsiTheme="minorHAnsi"/>
          <w:color w:val="000000" w:themeColor="text1"/>
          <w:sz w:val="24"/>
          <w:szCs w:val="24"/>
          <w:lang w:val="en-US"/>
        </w:rPr>
        <w:t>Psychol</w:t>
      </w:r>
      <w:proofErr w:type="spellEnd"/>
      <w:r w:rsidRPr="00405701">
        <w:rPr>
          <w:rFonts w:asciiTheme="minorHAnsi" w:hAnsiTheme="minorHAnsi"/>
          <w:color w:val="000000" w:themeColor="text1"/>
          <w:sz w:val="24"/>
          <w:szCs w:val="24"/>
          <w:lang w:val="en-US"/>
        </w:rPr>
        <w:t xml:space="preserve"> 32:76–92. </w:t>
      </w:r>
    </w:p>
    <w:p w14:paraId="0D0CDC88" w14:textId="77777777" w:rsidR="00ED01E4" w:rsidRDefault="00ED01E4" w:rsidP="00820F7C">
      <w:pPr>
        <w:spacing w:after="0" w:line="360" w:lineRule="auto"/>
        <w:ind w:left="397" w:hanging="397"/>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Schultz, S., </w:t>
      </w:r>
      <w:proofErr w:type="spellStart"/>
      <w:r w:rsidRPr="00405701">
        <w:rPr>
          <w:rFonts w:asciiTheme="minorHAnsi" w:hAnsiTheme="minorHAnsi"/>
          <w:color w:val="000000" w:themeColor="text1"/>
          <w:sz w:val="24"/>
          <w:szCs w:val="24"/>
          <w:lang w:val="en-US"/>
        </w:rPr>
        <w:t>Vouloumanos</w:t>
      </w:r>
      <w:proofErr w:type="spellEnd"/>
      <w:r w:rsidRPr="00405701">
        <w:rPr>
          <w:rFonts w:asciiTheme="minorHAnsi" w:hAnsiTheme="minorHAnsi"/>
          <w:color w:val="000000" w:themeColor="text1"/>
          <w:sz w:val="24"/>
          <w:szCs w:val="24"/>
          <w:lang w:val="en-US"/>
        </w:rPr>
        <w:t xml:space="preserve">, A., </w:t>
      </w:r>
      <w:proofErr w:type="spellStart"/>
      <w:r w:rsidRPr="00405701">
        <w:rPr>
          <w:rFonts w:asciiTheme="minorHAnsi" w:hAnsiTheme="minorHAnsi"/>
          <w:color w:val="000000" w:themeColor="text1"/>
          <w:sz w:val="24"/>
          <w:szCs w:val="24"/>
          <w:lang w:val="en-US"/>
        </w:rPr>
        <w:t>Pelphrey</w:t>
      </w:r>
      <w:proofErr w:type="spellEnd"/>
      <w:r w:rsidRPr="00405701">
        <w:rPr>
          <w:rFonts w:asciiTheme="minorHAnsi" w:hAnsiTheme="minorHAnsi"/>
          <w:color w:val="000000" w:themeColor="text1"/>
          <w:sz w:val="24"/>
          <w:szCs w:val="24"/>
          <w:lang w:val="en-US"/>
        </w:rPr>
        <w:t xml:space="preserve">, K 2012. The STS differentiates communicative and </w:t>
      </w:r>
      <w:proofErr w:type="spellStart"/>
      <w:r w:rsidRPr="00405701">
        <w:rPr>
          <w:rFonts w:asciiTheme="minorHAnsi" w:hAnsiTheme="minorHAnsi"/>
          <w:color w:val="000000" w:themeColor="text1"/>
          <w:sz w:val="24"/>
          <w:szCs w:val="24"/>
          <w:lang w:val="en-US"/>
        </w:rPr>
        <w:t>noncommunicative</w:t>
      </w:r>
      <w:proofErr w:type="spellEnd"/>
      <w:r w:rsidRPr="00405701">
        <w:rPr>
          <w:rFonts w:asciiTheme="minorHAnsi" w:hAnsiTheme="minorHAnsi"/>
          <w:color w:val="000000" w:themeColor="text1"/>
          <w:sz w:val="24"/>
          <w:szCs w:val="24"/>
          <w:lang w:val="en-US"/>
        </w:rPr>
        <w:t xml:space="preserve"> auditory signals. Journal of Cognitive Neuroscience, 24(5), 1224-1232.</w:t>
      </w:r>
    </w:p>
    <w:p w14:paraId="373D352F" w14:textId="1DD9386D" w:rsidR="00706104" w:rsidRPr="00405701" w:rsidRDefault="0070610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706104">
        <w:rPr>
          <w:rFonts w:asciiTheme="minorHAnsi" w:hAnsiTheme="minorHAnsi"/>
          <w:color w:val="000000" w:themeColor="text1"/>
          <w:sz w:val="24"/>
          <w:szCs w:val="24"/>
          <w:lang w:val="en-US"/>
        </w:rPr>
        <w:t>Wiethoff</w:t>
      </w:r>
      <w:proofErr w:type="spellEnd"/>
      <w:r w:rsidRPr="00706104">
        <w:rPr>
          <w:rFonts w:asciiTheme="minorHAnsi" w:hAnsiTheme="minorHAnsi"/>
          <w:color w:val="000000" w:themeColor="text1"/>
          <w:sz w:val="24"/>
          <w:szCs w:val="24"/>
          <w:lang w:val="en-US"/>
        </w:rPr>
        <w:t xml:space="preserve"> S, </w:t>
      </w:r>
      <w:proofErr w:type="spellStart"/>
      <w:r w:rsidRPr="00706104">
        <w:rPr>
          <w:rFonts w:asciiTheme="minorHAnsi" w:hAnsiTheme="minorHAnsi"/>
          <w:color w:val="000000" w:themeColor="text1"/>
          <w:sz w:val="24"/>
          <w:szCs w:val="24"/>
          <w:lang w:val="en-US"/>
        </w:rPr>
        <w:t>Wildgruber</w:t>
      </w:r>
      <w:proofErr w:type="spellEnd"/>
      <w:r w:rsidRPr="00706104">
        <w:rPr>
          <w:rFonts w:asciiTheme="minorHAnsi" w:hAnsiTheme="minorHAnsi"/>
          <w:color w:val="000000" w:themeColor="text1"/>
          <w:sz w:val="24"/>
          <w:szCs w:val="24"/>
          <w:lang w:val="en-US"/>
        </w:rPr>
        <w:t xml:space="preserve"> D, </w:t>
      </w:r>
      <w:proofErr w:type="spellStart"/>
      <w:r w:rsidRPr="00706104">
        <w:rPr>
          <w:rFonts w:asciiTheme="minorHAnsi" w:hAnsiTheme="minorHAnsi"/>
          <w:color w:val="000000" w:themeColor="text1"/>
          <w:sz w:val="24"/>
          <w:szCs w:val="24"/>
          <w:lang w:val="en-US"/>
        </w:rPr>
        <w:t>Kreifelts</w:t>
      </w:r>
      <w:proofErr w:type="spellEnd"/>
      <w:r w:rsidRPr="00706104">
        <w:rPr>
          <w:rFonts w:asciiTheme="minorHAnsi" w:hAnsiTheme="minorHAnsi"/>
          <w:color w:val="000000" w:themeColor="text1"/>
          <w:sz w:val="24"/>
          <w:szCs w:val="24"/>
          <w:lang w:val="en-US"/>
        </w:rPr>
        <w:t xml:space="preserve"> B, Becker H, Herbert C, </w:t>
      </w:r>
      <w:proofErr w:type="spellStart"/>
      <w:r w:rsidRPr="00706104">
        <w:rPr>
          <w:rFonts w:asciiTheme="minorHAnsi" w:hAnsiTheme="minorHAnsi"/>
          <w:color w:val="000000" w:themeColor="text1"/>
          <w:sz w:val="24"/>
          <w:szCs w:val="24"/>
          <w:lang w:val="en-US"/>
        </w:rPr>
        <w:t>Grodd</w:t>
      </w:r>
      <w:proofErr w:type="spellEnd"/>
      <w:r w:rsidRPr="00706104">
        <w:rPr>
          <w:rFonts w:asciiTheme="minorHAnsi" w:hAnsiTheme="minorHAnsi"/>
          <w:color w:val="000000" w:themeColor="text1"/>
          <w:sz w:val="24"/>
          <w:szCs w:val="24"/>
          <w:lang w:val="en-US"/>
        </w:rPr>
        <w:t xml:space="preserve"> W, </w:t>
      </w:r>
      <w:proofErr w:type="spellStart"/>
      <w:r w:rsidRPr="00706104">
        <w:rPr>
          <w:rFonts w:asciiTheme="minorHAnsi" w:hAnsiTheme="minorHAnsi"/>
          <w:color w:val="000000" w:themeColor="text1"/>
          <w:sz w:val="24"/>
          <w:szCs w:val="24"/>
          <w:lang w:val="en-US"/>
        </w:rPr>
        <w:t>Ethofer</w:t>
      </w:r>
      <w:proofErr w:type="spellEnd"/>
      <w:r w:rsidRPr="00706104">
        <w:rPr>
          <w:rFonts w:asciiTheme="minorHAnsi" w:hAnsiTheme="minorHAnsi"/>
          <w:color w:val="000000" w:themeColor="text1"/>
          <w:sz w:val="24"/>
          <w:szCs w:val="24"/>
          <w:lang w:val="en-US"/>
        </w:rPr>
        <w:t xml:space="preserve"> T. </w:t>
      </w:r>
      <w:r w:rsidR="00820F7C">
        <w:rPr>
          <w:rFonts w:asciiTheme="minorHAnsi" w:hAnsiTheme="minorHAnsi"/>
          <w:color w:val="000000" w:themeColor="text1"/>
          <w:sz w:val="24"/>
          <w:szCs w:val="24"/>
          <w:lang w:val="en-US"/>
        </w:rPr>
        <w:t>(2008)</w:t>
      </w:r>
      <w:r w:rsidRPr="00706104">
        <w:rPr>
          <w:rFonts w:asciiTheme="minorHAnsi" w:hAnsiTheme="minorHAnsi"/>
          <w:color w:val="000000" w:themeColor="text1"/>
          <w:sz w:val="24"/>
          <w:szCs w:val="24"/>
          <w:lang w:val="en-US"/>
        </w:rPr>
        <w:t xml:space="preserve"> Cerebral processing of emotional prosody—influence of acoustic parameters and arousal. </w:t>
      </w:r>
      <w:proofErr w:type="spellStart"/>
      <w:r w:rsidRPr="00706104">
        <w:rPr>
          <w:rFonts w:asciiTheme="minorHAnsi" w:hAnsiTheme="minorHAnsi"/>
          <w:color w:val="000000" w:themeColor="text1"/>
          <w:sz w:val="24"/>
          <w:szCs w:val="24"/>
          <w:lang w:val="en-US"/>
        </w:rPr>
        <w:t>Neuroimage</w:t>
      </w:r>
      <w:proofErr w:type="spellEnd"/>
      <w:r w:rsidRPr="00706104">
        <w:rPr>
          <w:rFonts w:asciiTheme="minorHAnsi" w:hAnsiTheme="minorHAnsi"/>
          <w:color w:val="000000" w:themeColor="text1"/>
          <w:sz w:val="24"/>
          <w:szCs w:val="24"/>
          <w:lang w:val="en-US"/>
        </w:rPr>
        <w:t>. 39:885--893.</w:t>
      </w:r>
    </w:p>
    <w:p w14:paraId="4174FFD5" w14:textId="4A90A395" w:rsidR="007713B5" w:rsidRPr="00405701" w:rsidRDefault="00ED01E4" w:rsidP="00820F7C">
      <w:pPr>
        <w:spacing w:after="0" w:line="360" w:lineRule="auto"/>
        <w:ind w:left="397" w:hanging="397"/>
        <w:jc w:val="both"/>
        <w:rPr>
          <w:rFonts w:asciiTheme="minorHAnsi" w:hAnsiTheme="minorHAnsi"/>
          <w:color w:val="000000" w:themeColor="text1"/>
          <w:sz w:val="24"/>
          <w:szCs w:val="24"/>
          <w:lang w:val="en-US"/>
        </w:rPr>
      </w:pPr>
      <w:proofErr w:type="spellStart"/>
      <w:r w:rsidRPr="00405701">
        <w:rPr>
          <w:rFonts w:asciiTheme="minorHAnsi" w:hAnsiTheme="minorHAnsi"/>
          <w:color w:val="000000" w:themeColor="text1"/>
          <w:sz w:val="24"/>
          <w:szCs w:val="24"/>
          <w:lang w:val="en-US"/>
        </w:rPr>
        <w:t>Zajonc</w:t>
      </w:r>
      <w:proofErr w:type="spellEnd"/>
      <w:r w:rsidRPr="00405701">
        <w:rPr>
          <w:rFonts w:asciiTheme="minorHAnsi" w:hAnsiTheme="minorHAnsi"/>
          <w:color w:val="000000" w:themeColor="text1"/>
          <w:sz w:val="24"/>
          <w:szCs w:val="24"/>
          <w:lang w:val="en-US"/>
        </w:rPr>
        <w:t>, R. B. (1968). Attitudinal effects of mere exposure. Journal of Personality and Social Psychology Monograph Supplement, 9(2), Pt. 2: 1-27.</w:t>
      </w:r>
    </w:p>
    <w:p w14:paraId="29E06724" w14:textId="77777777" w:rsidR="007713B5" w:rsidRPr="00405701" w:rsidRDefault="007713B5">
      <w:pPr>
        <w:spacing w:after="0" w:line="240" w:lineRule="auto"/>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br w:type="page"/>
      </w:r>
    </w:p>
    <w:p w14:paraId="20E1AC04" w14:textId="5E921573" w:rsidR="007713B5" w:rsidRPr="00405701" w:rsidRDefault="007713B5" w:rsidP="007713B5">
      <w:pPr>
        <w:spacing w:after="0" w:line="480" w:lineRule="auto"/>
        <w:rPr>
          <w:rFonts w:asciiTheme="minorHAnsi" w:hAnsiTheme="minorHAnsi"/>
          <w:color w:val="000000" w:themeColor="text1"/>
          <w:sz w:val="24"/>
          <w:szCs w:val="24"/>
          <w:lang w:val="en-GB"/>
        </w:rPr>
      </w:pPr>
      <w:r w:rsidRPr="00405701">
        <w:rPr>
          <w:rFonts w:asciiTheme="minorHAnsi" w:hAnsiTheme="minorHAnsi"/>
          <w:b/>
          <w:color w:val="000000" w:themeColor="text1"/>
          <w:sz w:val="24"/>
          <w:szCs w:val="24"/>
          <w:lang w:val="en-GB"/>
        </w:rPr>
        <w:lastRenderedPageBreak/>
        <w:t xml:space="preserve">Table </w:t>
      </w:r>
      <w:proofErr w:type="gramStart"/>
      <w:r w:rsidRPr="00405701">
        <w:rPr>
          <w:rFonts w:asciiTheme="minorHAnsi" w:hAnsiTheme="minorHAnsi"/>
          <w:b/>
          <w:color w:val="000000" w:themeColor="text1"/>
          <w:sz w:val="24"/>
          <w:szCs w:val="24"/>
          <w:lang w:val="en-GB"/>
        </w:rPr>
        <w:t>1</w:t>
      </w:r>
      <w:r w:rsidR="000C7189" w:rsidRPr="00405701">
        <w:rPr>
          <w:rFonts w:asciiTheme="minorHAnsi" w:hAnsiTheme="minorHAnsi"/>
          <w:b/>
          <w:color w:val="000000" w:themeColor="text1"/>
          <w:sz w:val="24"/>
          <w:szCs w:val="24"/>
          <w:lang w:val="en-GB"/>
        </w:rPr>
        <w:t xml:space="preserve"> </w:t>
      </w:r>
      <w:r w:rsidRPr="00405701">
        <w:rPr>
          <w:rFonts w:asciiTheme="minorHAnsi" w:hAnsiTheme="minorHAnsi"/>
          <w:b/>
          <w:color w:val="000000" w:themeColor="text1"/>
          <w:sz w:val="24"/>
          <w:szCs w:val="24"/>
          <w:lang w:val="en-GB"/>
        </w:rPr>
        <w:t xml:space="preserve"> </w:t>
      </w:r>
      <w:r w:rsidR="000C7189" w:rsidRPr="00405701">
        <w:rPr>
          <w:rFonts w:asciiTheme="minorHAnsi" w:hAnsiTheme="minorHAnsi"/>
          <w:color w:val="000000" w:themeColor="text1"/>
          <w:sz w:val="24"/>
          <w:szCs w:val="24"/>
          <w:lang w:val="en-GB"/>
        </w:rPr>
        <w:t>Mean</w:t>
      </w:r>
      <w:proofErr w:type="gramEnd"/>
      <w:r w:rsidR="000C7189" w:rsidRPr="00405701">
        <w:rPr>
          <w:rFonts w:asciiTheme="minorHAnsi" w:hAnsiTheme="minorHAnsi"/>
          <w:color w:val="000000" w:themeColor="text1"/>
          <w:sz w:val="24"/>
          <w:szCs w:val="24"/>
          <w:lang w:val="en-GB"/>
        </w:rPr>
        <w:t xml:space="preserve"> amplitude*, duration (s) and peak frequency (Hz) of</w:t>
      </w:r>
      <w:r w:rsidRPr="00405701">
        <w:rPr>
          <w:rFonts w:asciiTheme="minorHAnsi" w:hAnsiTheme="minorHAnsi"/>
          <w:color w:val="000000" w:themeColor="text1"/>
          <w:sz w:val="24"/>
          <w:szCs w:val="24"/>
          <w:lang w:val="en-GB"/>
        </w:rPr>
        <w:t xml:space="preserve"> the </w:t>
      </w:r>
      <w:r w:rsidR="000C7189" w:rsidRPr="00405701">
        <w:rPr>
          <w:rFonts w:asciiTheme="minorHAnsi" w:hAnsiTheme="minorHAnsi"/>
          <w:color w:val="000000" w:themeColor="text1"/>
          <w:sz w:val="24"/>
          <w:szCs w:val="24"/>
          <w:lang w:val="en-GB"/>
        </w:rPr>
        <w:t>vocalisations</w:t>
      </w:r>
    </w:p>
    <w:tbl>
      <w:tblPr>
        <w:tblW w:w="5000" w:type="pct"/>
        <w:tblBorders>
          <w:top w:val="single" w:sz="8" w:space="0" w:color="000000"/>
          <w:bottom w:val="single" w:sz="8" w:space="0" w:color="000000"/>
        </w:tblBorders>
        <w:tblLook w:val="0660" w:firstRow="1" w:lastRow="1" w:firstColumn="0" w:lastColumn="0" w:noHBand="1" w:noVBand="1"/>
      </w:tblPr>
      <w:tblGrid>
        <w:gridCol w:w="2698"/>
        <w:gridCol w:w="2128"/>
        <w:gridCol w:w="2092"/>
        <w:gridCol w:w="2108"/>
      </w:tblGrid>
      <w:tr w:rsidR="00405701" w:rsidRPr="00405701" w14:paraId="37A4A944" w14:textId="77777777" w:rsidTr="000C7189">
        <w:trPr>
          <w:trHeight w:hRule="exact" w:val="340"/>
        </w:trPr>
        <w:tc>
          <w:tcPr>
            <w:tcW w:w="2694" w:type="dxa"/>
            <w:tcBorders>
              <w:top w:val="single" w:sz="4" w:space="0" w:color="auto"/>
              <w:left w:val="nil"/>
              <w:bottom w:val="single" w:sz="4" w:space="0" w:color="auto"/>
              <w:right w:val="nil"/>
            </w:tcBorders>
            <w:noWrap/>
          </w:tcPr>
          <w:p w14:paraId="3D479485" w14:textId="77777777" w:rsidR="007713B5" w:rsidRPr="00405701" w:rsidRDefault="007713B5" w:rsidP="00F82D24">
            <w:pPr>
              <w:spacing w:after="0" w:line="480" w:lineRule="auto"/>
              <w:rPr>
                <w:rFonts w:asciiTheme="minorHAnsi" w:hAnsiTheme="minorHAnsi"/>
                <w:b/>
                <w:bCs/>
                <w:color w:val="000000" w:themeColor="text1"/>
                <w:sz w:val="24"/>
                <w:szCs w:val="24"/>
                <w:lang w:val="en-GB"/>
              </w:rPr>
            </w:pPr>
          </w:p>
        </w:tc>
        <w:tc>
          <w:tcPr>
            <w:tcW w:w="2126" w:type="dxa"/>
            <w:tcBorders>
              <w:top w:val="single" w:sz="4" w:space="0" w:color="auto"/>
              <w:left w:val="nil"/>
              <w:bottom w:val="single" w:sz="4" w:space="0" w:color="auto"/>
              <w:right w:val="nil"/>
            </w:tcBorders>
            <w:shd w:val="clear" w:color="auto" w:fill="FFFFFF"/>
            <w:hideMark/>
          </w:tcPr>
          <w:p w14:paraId="7E198C87" w14:textId="4F78FC0D" w:rsidR="007713B5" w:rsidRPr="00405701" w:rsidRDefault="007713B5" w:rsidP="000C7189">
            <w:pPr>
              <w:spacing w:after="0" w:line="480" w:lineRule="auto"/>
              <w:rPr>
                <w:rFonts w:asciiTheme="minorHAnsi" w:hAnsiTheme="minorHAnsi"/>
                <w:bCs/>
                <w:color w:val="000000" w:themeColor="text1"/>
                <w:sz w:val="24"/>
                <w:szCs w:val="24"/>
                <w:lang w:val="en-GB"/>
              </w:rPr>
            </w:pPr>
            <w:r w:rsidRPr="00405701">
              <w:rPr>
                <w:rFonts w:asciiTheme="minorHAnsi" w:hAnsiTheme="minorHAnsi"/>
                <w:bCs/>
                <w:color w:val="000000" w:themeColor="text1"/>
                <w:sz w:val="24"/>
                <w:szCs w:val="24"/>
                <w:lang w:val="en-GB"/>
              </w:rPr>
              <w:t>Amplitude</w:t>
            </w:r>
            <w:r w:rsidR="000C7189" w:rsidRPr="00405701">
              <w:rPr>
                <w:rFonts w:asciiTheme="minorHAnsi" w:hAnsiTheme="minorHAnsi"/>
                <w:bCs/>
                <w:color w:val="000000" w:themeColor="text1"/>
                <w:sz w:val="24"/>
                <w:szCs w:val="24"/>
                <w:lang w:val="en-GB"/>
              </w:rPr>
              <w:t xml:space="preserve"> (</w:t>
            </w:r>
            <w:proofErr w:type="spellStart"/>
            <w:r w:rsidR="000C7189" w:rsidRPr="00405701">
              <w:rPr>
                <w:rFonts w:asciiTheme="minorHAnsi" w:hAnsiTheme="minorHAnsi"/>
                <w:bCs/>
                <w:color w:val="000000" w:themeColor="text1"/>
                <w:sz w:val="24"/>
                <w:szCs w:val="24"/>
                <w:lang w:val="en-GB"/>
              </w:rPr>
              <w:t>s</w:t>
            </w:r>
            <w:r w:rsidRPr="00405701">
              <w:rPr>
                <w:rFonts w:asciiTheme="minorHAnsi" w:hAnsiTheme="minorHAnsi"/>
                <w:bCs/>
                <w:i/>
                <w:color w:val="000000" w:themeColor="text1"/>
                <w:sz w:val="24"/>
                <w:szCs w:val="24"/>
                <w:lang w:val="en-GB"/>
              </w:rPr>
              <w:t>d</w:t>
            </w:r>
            <w:proofErr w:type="spellEnd"/>
            <w:r w:rsidRPr="00405701">
              <w:rPr>
                <w:rFonts w:asciiTheme="minorHAnsi" w:hAnsiTheme="minorHAnsi"/>
                <w:bCs/>
                <w:color w:val="000000" w:themeColor="text1"/>
                <w:sz w:val="24"/>
                <w:szCs w:val="24"/>
                <w:lang w:val="en-GB"/>
              </w:rPr>
              <w:t>)</w:t>
            </w:r>
          </w:p>
        </w:tc>
        <w:tc>
          <w:tcPr>
            <w:tcW w:w="2090" w:type="dxa"/>
            <w:tcBorders>
              <w:top w:val="single" w:sz="4" w:space="0" w:color="auto"/>
              <w:left w:val="nil"/>
              <w:bottom w:val="single" w:sz="4" w:space="0" w:color="auto"/>
              <w:right w:val="nil"/>
            </w:tcBorders>
            <w:hideMark/>
          </w:tcPr>
          <w:p w14:paraId="35310B8F" w14:textId="3CFAA10B" w:rsidR="007713B5" w:rsidRPr="00405701" w:rsidRDefault="007713B5" w:rsidP="000C7189">
            <w:pPr>
              <w:spacing w:after="0" w:line="480" w:lineRule="auto"/>
              <w:rPr>
                <w:rFonts w:asciiTheme="minorHAnsi" w:hAnsiTheme="minorHAnsi"/>
                <w:bCs/>
                <w:color w:val="000000" w:themeColor="text1"/>
                <w:sz w:val="24"/>
                <w:szCs w:val="24"/>
                <w:lang w:val="en-GB"/>
              </w:rPr>
            </w:pPr>
            <w:r w:rsidRPr="00405701">
              <w:rPr>
                <w:rFonts w:asciiTheme="minorHAnsi" w:hAnsiTheme="minorHAnsi"/>
                <w:bCs/>
                <w:color w:val="000000" w:themeColor="text1"/>
                <w:sz w:val="24"/>
                <w:szCs w:val="24"/>
                <w:lang w:val="en-GB"/>
              </w:rPr>
              <w:t>Duration</w:t>
            </w:r>
            <w:r w:rsidR="000C7189" w:rsidRPr="00405701">
              <w:rPr>
                <w:rFonts w:asciiTheme="minorHAnsi" w:hAnsiTheme="minorHAnsi"/>
                <w:bCs/>
                <w:color w:val="000000" w:themeColor="text1"/>
                <w:sz w:val="24"/>
                <w:szCs w:val="24"/>
                <w:lang w:val="en-GB"/>
              </w:rPr>
              <w:t xml:space="preserve"> </w:t>
            </w:r>
            <w:r w:rsidRPr="00405701">
              <w:rPr>
                <w:rFonts w:asciiTheme="minorHAnsi" w:hAnsiTheme="minorHAnsi"/>
                <w:bCs/>
                <w:color w:val="000000" w:themeColor="text1"/>
                <w:sz w:val="24"/>
                <w:szCs w:val="24"/>
                <w:lang w:val="en-GB"/>
              </w:rPr>
              <w:t>(</w:t>
            </w:r>
            <w:proofErr w:type="spellStart"/>
            <w:r w:rsidRPr="00405701">
              <w:rPr>
                <w:rFonts w:asciiTheme="minorHAnsi" w:hAnsiTheme="minorHAnsi"/>
                <w:bCs/>
                <w:i/>
                <w:color w:val="000000" w:themeColor="text1"/>
                <w:sz w:val="24"/>
                <w:szCs w:val="24"/>
                <w:lang w:val="en-GB"/>
              </w:rPr>
              <w:t>sd</w:t>
            </w:r>
            <w:proofErr w:type="spellEnd"/>
            <w:r w:rsidRPr="00405701">
              <w:rPr>
                <w:rFonts w:asciiTheme="minorHAnsi" w:hAnsiTheme="minorHAnsi"/>
                <w:bCs/>
                <w:color w:val="000000" w:themeColor="text1"/>
                <w:sz w:val="24"/>
                <w:szCs w:val="24"/>
                <w:lang w:val="en-GB"/>
              </w:rPr>
              <w:t>)</w:t>
            </w:r>
          </w:p>
        </w:tc>
        <w:tc>
          <w:tcPr>
            <w:tcW w:w="2106" w:type="dxa"/>
            <w:tcBorders>
              <w:top w:val="single" w:sz="4" w:space="0" w:color="auto"/>
              <w:left w:val="nil"/>
              <w:bottom w:val="single" w:sz="4" w:space="0" w:color="auto"/>
              <w:right w:val="nil"/>
            </w:tcBorders>
            <w:hideMark/>
          </w:tcPr>
          <w:p w14:paraId="359531CF" w14:textId="7600F018" w:rsidR="007713B5" w:rsidRPr="00405701" w:rsidRDefault="007713B5" w:rsidP="000C7189">
            <w:pPr>
              <w:spacing w:after="0" w:line="480" w:lineRule="auto"/>
              <w:rPr>
                <w:rFonts w:asciiTheme="minorHAnsi" w:hAnsiTheme="minorHAnsi"/>
                <w:bCs/>
                <w:color w:val="000000" w:themeColor="text1"/>
                <w:sz w:val="24"/>
                <w:szCs w:val="24"/>
                <w:lang w:val="en-GB"/>
              </w:rPr>
            </w:pPr>
            <w:r w:rsidRPr="00405701">
              <w:rPr>
                <w:rFonts w:asciiTheme="minorHAnsi" w:hAnsiTheme="minorHAnsi"/>
                <w:bCs/>
                <w:color w:val="000000" w:themeColor="text1"/>
                <w:sz w:val="24"/>
                <w:szCs w:val="24"/>
                <w:lang w:val="en-GB"/>
              </w:rPr>
              <w:t>Frequency (</w:t>
            </w:r>
            <w:proofErr w:type="spellStart"/>
            <w:r w:rsidRPr="00405701">
              <w:rPr>
                <w:rFonts w:asciiTheme="minorHAnsi" w:hAnsiTheme="minorHAnsi"/>
                <w:bCs/>
                <w:i/>
                <w:color w:val="000000" w:themeColor="text1"/>
                <w:sz w:val="24"/>
                <w:szCs w:val="24"/>
                <w:lang w:val="en-GB"/>
              </w:rPr>
              <w:t>sd</w:t>
            </w:r>
            <w:proofErr w:type="spellEnd"/>
            <w:r w:rsidRPr="00405701">
              <w:rPr>
                <w:rFonts w:asciiTheme="minorHAnsi" w:hAnsiTheme="minorHAnsi"/>
                <w:bCs/>
                <w:color w:val="000000" w:themeColor="text1"/>
                <w:sz w:val="24"/>
                <w:szCs w:val="24"/>
                <w:lang w:val="en-GB"/>
              </w:rPr>
              <w:t>)</w:t>
            </w:r>
          </w:p>
        </w:tc>
      </w:tr>
      <w:tr w:rsidR="00405701" w:rsidRPr="00405701" w14:paraId="512AE6B9" w14:textId="77777777" w:rsidTr="000C7189">
        <w:trPr>
          <w:trHeight w:hRule="exact" w:val="340"/>
        </w:trPr>
        <w:tc>
          <w:tcPr>
            <w:tcW w:w="2694" w:type="dxa"/>
            <w:tcBorders>
              <w:top w:val="single" w:sz="4" w:space="0" w:color="auto"/>
              <w:left w:val="nil"/>
              <w:bottom w:val="nil"/>
              <w:right w:val="nil"/>
            </w:tcBorders>
            <w:noWrap/>
          </w:tcPr>
          <w:p w14:paraId="42FE7217" w14:textId="42E65808"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Human positive </w:t>
            </w:r>
          </w:p>
        </w:tc>
        <w:tc>
          <w:tcPr>
            <w:tcW w:w="2126" w:type="dxa"/>
            <w:tcBorders>
              <w:top w:val="single" w:sz="4" w:space="0" w:color="auto"/>
              <w:left w:val="nil"/>
              <w:bottom w:val="nil"/>
              <w:right w:val="nil"/>
            </w:tcBorders>
          </w:tcPr>
          <w:p w14:paraId="366BB4C6"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3422.86 (118.01)</w:t>
            </w:r>
          </w:p>
        </w:tc>
        <w:tc>
          <w:tcPr>
            <w:tcW w:w="2090" w:type="dxa"/>
            <w:tcBorders>
              <w:top w:val="single" w:sz="4" w:space="0" w:color="auto"/>
              <w:left w:val="nil"/>
              <w:bottom w:val="nil"/>
              <w:right w:val="nil"/>
            </w:tcBorders>
          </w:tcPr>
          <w:p w14:paraId="5D02D04B"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1.44 (0.30)</w:t>
            </w:r>
          </w:p>
        </w:tc>
        <w:tc>
          <w:tcPr>
            <w:tcW w:w="2106" w:type="dxa"/>
            <w:tcBorders>
              <w:top w:val="single" w:sz="4" w:space="0" w:color="auto"/>
              <w:left w:val="nil"/>
              <w:bottom w:val="nil"/>
              <w:right w:val="nil"/>
            </w:tcBorders>
          </w:tcPr>
          <w:p w14:paraId="4FFDA835"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921.38 (257.34)</w:t>
            </w:r>
          </w:p>
        </w:tc>
      </w:tr>
      <w:tr w:rsidR="00405701" w:rsidRPr="00405701" w14:paraId="0E45F112" w14:textId="77777777" w:rsidTr="000C7189">
        <w:trPr>
          <w:trHeight w:hRule="exact" w:val="340"/>
        </w:trPr>
        <w:tc>
          <w:tcPr>
            <w:tcW w:w="2694" w:type="dxa"/>
            <w:tcBorders>
              <w:top w:val="nil"/>
              <w:left w:val="nil"/>
              <w:bottom w:val="nil"/>
              <w:right w:val="nil"/>
            </w:tcBorders>
            <w:noWrap/>
          </w:tcPr>
          <w:p w14:paraId="75E22F81" w14:textId="19CC1562"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Human negative </w:t>
            </w:r>
          </w:p>
        </w:tc>
        <w:tc>
          <w:tcPr>
            <w:tcW w:w="2126" w:type="dxa"/>
            <w:tcBorders>
              <w:top w:val="nil"/>
              <w:left w:val="nil"/>
              <w:bottom w:val="nil"/>
              <w:right w:val="nil"/>
            </w:tcBorders>
          </w:tcPr>
          <w:p w14:paraId="01456213"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3521.41 (187.54)</w:t>
            </w:r>
          </w:p>
        </w:tc>
        <w:tc>
          <w:tcPr>
            <w:tcW w:w="2090" w:type="dxa"/>
            <w:tcBorders>
              <w:top w:val="nil"/>
              <w:left w:val="nil"/>
              <w:bottom w:val="nil"/>
              <w:right w:val="nil"/>
            </w:tcBorders>
          </w:tcPr>
          <w:p w14:paraId="5DD03044"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1.49 (1.02)</w:t>
            </w:r>
          </w:p>
        </w:tc>
        <w:tc>
          <w:tcPr>
            <w:tcW w:w="2106" w:type="dxa"/>
            <w:tcBorders>
              <w:top w:val="nil"/>
              <w:left w:val="nil"/>
              <w:bottom w:val="nil"/>
              <w:right w:val="nil"/>
            </w:tcBorders>
          </w:tcPr>
          <w:p w14:paraId="16D897D8"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994.72 (509.22)</w:t>
            </w:r>
          </w:p>
        </w:tc>
      </w:tr>
      <w:tr w:rsidR="00405701" w:rsidRPr="00405701" w14:paraId="7A8E68E5" w14:textId="77777777" w:rsidTr="000C7189">
        <w:trPr>
          <w:trHeight w:hRule="exact" w:val="340"/>
        </w:trPr>
        <w:tc>
          <w:tcPr>
            <w:tcW w:w="2694" w:type="dxa"/>
            <w:tcBorders>
              <w:top w:val="nil"/>
              <w:left w:val="nil"/>
              <w:bottom w:val="nil"/>
              <w:right w:val="nil"/>
            </w:tcBorders>
            <w:noWrap/>
            <w:hideMark/>
          </w:tcPr>
          <w:p w14:paraId="2C3DEA79" w14:textId="455D0859"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Chimpanzee positive </w:t>
            </w:r>
          </w:p>
        </w:tc>
        <w:tc>
          <w:tcPr>
            <w:tcW w:w="2126" w:type="dxa"/>
            <w:tcBorders>
              <w:top w:val="nil"/>
              <w:left w:val="nil"/>
              <w:bottom w:val="nil"/>
              <w:right w:val="nil"/>
            </w:tcBorders>
            <w:hideMark/>
          </w:tcPr>
          <w:p w14:paraId="5E5900DE"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3490.80 (142.83)</w:t>
            </w:r>
          </w:p>
        </w:tc>
        <w:tc>
          <w:tcPr>
            <w:tcW w:w="2090" w:type="dxa"/>
            <w:tcBorders>
              <w:top w:val="nil"/>
              <w:left w:val="nil"/>
              <w:bottom w:val="nil"/>
              <w:right w:val="nil"/>
            </w:tcBorders>
            <w:hideMark/>
          </w:tcPr>
          <w:p w14:paraId="1783277B"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1.54 (0.17)</w:t>
            </w:r>
          </w:p>
        </w:tc>
        <w:tc>
          <w:tcPr>
            <w:tcW w:w="2106" w:type="dxa"/>
            <w:tcBorders>
              <w:top w:val="nil"/>
              <w:left w:val="nil"/>
              <w:bottom w:val="nil"/>
              <w:right w:val="nil"/>
            </w:tcBorders>
            <w:hideMark/>
          </w:tcPr>
          <w:p w14:paraId="1D8E6391"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1293.17 (420.56)</w:t>
            </w:r>
          </w:p>
        </w:tc>
      </w:tr>
      <w:tr w:rsidR="00405701" w:rsidRPr="00405701" w14:paraId="30F90F2D" w14:textId="77777777" w:rsidTr="000C7189">
        <w:trPr>
          <w:trHeight w:hRule="exact" w:val="340"/>
        </w:trPr>
        <w:tc>
          <w:tcPr>
            <w:tcW w:w="2694" w:type="dxa"/>
            <w:tcBorders>
              <w:top w:val="nil"/>
              <w:left w:val="nil"/>
              <w:bottom w:val="nil"/>
              <w:right w:val="nil"/>
            </w:tcBorders>
            <w:noWrap/>
            <w:hideMark/>
          </w:tcPr>
          <w:p w14:paraId="445B1460" w14:textId="64A7CB8C"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Chimpanzee negative (99)(N=9)</w:t>
            </w:r>
          </w:p>
        </w:tc>
        <w:tc>
          <w:tcPr>
            <w:tcW w:w="2126" w:type="dxa"/>
            <w:tcBorders>
              <w:top w:val="nil"/>
              <w:left w:val="nil"/>
              <w:bottom w:val="nil"/>
              <w:right w:val="nil"/>
            </w:tcBorders>
            <w:hideMark/>
          </w:tcPr>
          <w:p w14:paraId="75297206"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3495.25 (105.13)</w:t>
            </w:r>
          </w:p>
        </w:tc>
        <w:tc>
          <w:tcPr>
            <w:tcW w:w="2090" w:type="dxa"/>
            <w:tcBorders>
              <w:top w:val="nil"/>
              <w:left w:val="nil"/>
              <w:bottom w:val="nil"/>
              <w:right w:val="nil"/>
            </w:tcBorders>
            <w:hideMark/>
          </w:tcPr>
          <w:p w14:paraId="52085780"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1.54 (0.25)</w:t>
            </w:r>
          </w:p>
        </w:tc>
        <w:tc>
          <w:tcPr>
            <w:tcW w:w="2106" w:type="dxa"/>
            <w:tcBorders>
              <w:top w:val="nil"/>
              <w:left w:val="nil"/>
              <w:bottom w:val="nil"/>
              <w:right w:val="nil"/>
            </w:tcBorders>
            <w:hideMark/>
          </w:tcPr>
          <w:p w14:paraId="2511A524"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1519.14 (1038.93)</w:t>
            </w:r>
          </w:p>
        </w:tc>
      </w:tr>
      <w:tr w:rsidR="00405701" w:rsidRPr="00405701" w14:paraId="5967AF73" w14:textId="77777777" w:rsidTr="000C7189">
        <w:trPr>
          <w:trHeight w:hRule="exact" w:val="340"/>
        </w:trPr>
        <w:tc>
          <w:tcPr>
            <w:tcW w:w="2694" w:type="dxa"/>
            <w:tcBorders>
              <w:top w:val="nil"/>
              <w:left w:val="nil"/>
              <w:bottom w:val="nil"/>
              <w:right w:val="nil"/>
            </w:tcBorders>
            <w:noWrap/>
            <w:hideMark/>
          </w:tcPr>
          <w:p w14:paraId="5DC7F48F" w14:textId="1438A323"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Macaque positive </w:t>
            </w:r>
          </w:p>
        </w:tc>
        <w:tc>
          <w:tcPr>
            <w:tcW w:w="2126" w:type="dxa"/>
            <w:tcBorders>
              <w:top w:val="nil"/>
              <w:left w:val="nil"/>
              <w:bottom w:val="nil"/>
              <w:right w:val="nil"/>
            </w:tcBorders>
            <w:hideMark/>
          </w:tcPr>
          <w:p w14:paraId="5AFDE92A"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3551.68 (75.08)</w:t>
            </w:r>
          </w:p>
        </w:tc>
        <w:tc>
          <w:tcPr>
            <w:tcW w:w="2090" w:type="dxa"/>
            <w:tcBorders>
              <w:top w:val="nil"/>
              <w:left w:val="nil"/>
              <w:bottom w:val="nil"/>
              <w:right w:val="nil"/>
            </w:tcBorders>
            <w:hideMark/>
          </w:tcPr>
          <w:p w14:paraId="59E6DA94"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0.78 (0.38)</w:t>
            </w:r>
          </w:p>
        </w:tc>
        <w:tc>
          <w:tcPr>
            <w:tcW w:w="2106" w:type="dxa"/>
            <w:tcBorders>
              <w:top w:val="nil"/>
              <w:left w:val="nil"/>
              <w:bottom w:val="nil"/>
              <w:right w:val="nil"/>
            </w:tcBorders>
            <w:hideMark/>
          </w:tcPr>
          <w:p w14:paraId="085C564E"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1123.07 (699.43)</w:t>
            </w:r>
          </w:p>
        </w:tc>
      </w:tr>
      <w:tr w:rsidR="00405701" w:rsidRPr="00405701" w14:paraId="6F7B7D6E" w14:textId="77777777" w:rsidTr="000C7189">
        <w:trPr>
          <w:trHeight w:hRule="exact" w:val="340"/>
        </w:trPr>
        <w:tc>
          <w:tcPr>
            <w:tcW w:w="2694" w:type="dxa"/>
            <w:tcBorders>
              <w:top w:val="nil"/>
              <w:left w:val="nil"/>
              <w:bottom w:val="single" w:sz="4" w:space="0" w:color="auto"/>
              <w:right w:val="nil"/>
            </w:tcBorders>
            <w:noWrap/>
            <w:hideMark/>
          </w:tcPr>
          <w:p w14:paraId="79C2A2B2" w14:textId="5BD7310F" w:rsidR="007713B5" w:rsidRPr="00405701" w:rsidRDefault="007713B5" w:rsidP="000C7189">
            <w:pPr>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 xml:space="preserve">Macaque negative </w:t>
            </w:r>
          </w:p>
        </w:tc>
        <w:tc>
          <w:tcPr>
            <w:tcW w:w="2126" w:type="dxa"/>
            <w:tcBorders>
              <w:top w:val="nil"/>
              <w:left w:val="nil"/>
              <w:bottom w:val="single" w:sz="4" w:space="0" w:color="auto"/>
              <w:right w:val="nil"/>
            </w:tcBorders>
            <w:hideMark/>
          </w:tcPr>
          <w:p w14:paraId="3AE8714A"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3501.98 (113.46)</w:t>
            </w:r>
          </w:p>
        </w:tc>
        <w:tc>
          <w:tcPr>
            <w:tcW w:w="2090" w:type="dxa"/>
            <w:tcBorders>
              <w:top w:val="nil"/>
              <w:left w:val="nil"/>
              <w:bottom w:val="single" w:sz="4" w:space="0" w:color="auto"/>
              <w:right w:val="nil"/>
            </w:tcBorders>
            <w:hideMark/>
          </w:tcPr>
          <w:p w14:paraId="024EE9A5" w14:textId="77777777" w:rsidR="007713B5" w:rsidRPr="00405701" w:rsidRDefault="007713B5" w:rsidP="00F82D24">
            <w:pPr>
              <w:pStyle w:val="DecimalAligned"/>
              <w:tabs>
                <w:tab w:val="decimal" w:pos="0"/>
              </w:tabs>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0.92 (0.39)</w:t>
            </w:r>
          </w:p>
        </w:tc>
        <w:tc>
          <w:tcPr>
            <w:tcW w:w="2106" w:type="dxa"/>
            <w:tcBorders>
              <w:top w:val="nil"/>
              <w:left w:val="nil"/>
              <w:bottom w:val="single" w:sz="4" w:space="0" w:color="auto"/>
              <w:right w:val="nil"/>
            </w:tcBorders>
            <w:hideMark/>
          </w:tcPr>
          <w:p w14:paraId="2866168A" w14:textId="77777777" w:rsidR="007713B5" w:rsidRPr="00405701" w:rsidRDefault="007713B5" w:rsidP="00F82D24">
            <w:pPr>
              <w:pStyle w:val="DecimalAligned"/>
              <w:spacing w:after="0" w:line="480" w:lineRule="auto"/>
              <w:rPr>
                <w:rFonts w:asciiTheme="minorHAnsi" w:hAnsiTheme="minorHAnsi"/>
                <w:color w:val="000000" w:themeColor="text1"/>
                <w:sz w:val="24"/>
                <w:szCs w:val="24"/>
                <w:lang w:val="en-GB"/>
              </w:rPr>
            </w:pPr>
            <w:r w:rsidRPr="00405701">
              <w:rPr>
                <w:rFonts w:asciiTheme="minorHAnsi" w:hAnsiTheme="minorHAnsi"/>
                <w:color w:val="000000" w:themeColor="text1"/>
                <w:sz w:val="24"/>
                <w:szCs w:val="24"/>
                <w:lang w:val="en-GB"/>
              </w:rPr>
              <w:t>2624.32 (807.94)</w:t>
            </w:r>
          </w:p>
        </w:tc>
      </w:tr>
    </w:tbl>
    <w:p w14:paraId="6981E0E4" w14:textId="77777777" w:rsidR="000C7189" w:rsidRPr="00405701" w:rsidRDefault="000C7189" w:rsidP="000C7189">
      <w:pPr>
        <w:autoSpaceDE w:val="0"/>
        <w:autoSpaceDN w:val="0"/>
        <w:adjustRightInd w:val="0"/>
        <w:spacing w:after="0" w:line="240" w:lineRule="auto"/>
        <w:rPr>
          <w:rStyle w:val="SubtleEmphasis"/>
          <w:rFonts w:asciiTheme="minorHAnsi" w:eastAsia="Calibri" w:hAnsiTheme="minorHAnsi"/>
          <w:i w:val="0"/>
          <w:color w:val="000000" w:themeColor="text1"/>
          <w:sz w:val="24"/>
          <w:szCs w:val="24"/>
          <w:lang w:val="en-GB"/>
        </w:rPr>
      </w:pPr>
    </w:p>
    <w:p w14:paraId="6F87D8DF" w14:textId="77777777" w:rsidR="007713B5" w:rsidRPr="00405701" w:rsidRDefault="007713B5" w:rsidP="007713B5">
      <w:pPr>
        <w:autoSpaceDE w:val="0"/>
        <w:autoSpaceDN w:val="0"/>
        <w:adjustRightInd w:val="0"/>
        <w:spacing w:after="0" w:line="480" w:lineRule="auto"/>
        <w:rPr>
          <w:rFonts w:asciiTheme="minorHAnsi" w:hAnsiTheme="minorHAnsi"/>
          <w:iCs/>
          <w:color w:val="000000" w:themeColor="text1"/>
          <w:sz w:val="24"/>
          <w:szCs w:val="24"/>
          <w:lang w:val="en-GB"/>
        </w:rPr>
      </w:pPr>
      <w:r w:rsidRPr="00405701">
        <w:rPr>
          <w:rStyle w:val="SubtleEmphasis"/>
          <w:rFonts w:asciiTheme="minorHAnsi" w:eastAsia="Calibri" w:hAnsiTheme="minorHAnsi"/>
          <w:i w:val="0"/>
          <w:color w:val="000000" w:themeColor="text1"/>
          <w:sz w:val="24"/>
          <w:szCs w:val="24"/>
          <w:lang w:val="en-GB"/>
        </w:rPr>
        <w:t xml:space="preserve">* </w:t>
      </w:r>
      <w:proofErr w:type="gramStart"/>
      <w:r w:rsidRPr="00405701">
        <w:rPr>
          <w:rStyle w:val="SubtleEmphasis"/>
          <w:rFonts w:asciiTheme="minorHAnsi" w:eastAsia="Calibri" w:hAnsiTheme="minorHAnsi"/>
          <w:i w:val="0"/>
          <w:color w:val="000000" w:themeColor="text1"/>
          <w:sz w:val="24"/>
          <w:szCs w:val="24"/>
          <w:lang w:val="en-GB"/>
        </w:rPr>
        <w:t>the</w:t>
      </w:r>
      <w:proofErr w:type="gramEnd"/>
      <w:r w:rsidRPr="00405701">
        <w:rPr>
          <w:rStyle w:val="SubtleEmphasis"/>
          <w:rFonts w:asciiTheme="minorHAnsi" w:eastAsia="Calibri" w:hAnsiTheme="minorHAnsi"/>
          <w:i w:val="0"/>
          <w:color w:val="000000" w:themeColor="text1"/>
          <w:sz w:val="24"/>
          <w:szCs w:val="24"/>
          <w:lang w:val="en-GB"/>
        </w:rPr>
        <w:t xml:space="preserve"> root mean square amplitude has dimensionless sample units.</w:t>
      </w:r>
      <w:r w:rsidRPr="00405701">
        <w:rPr>
          <w:rFonts w:asciiTheme="minorHAnsi" w:hAnsiTheme="minorHAnsi"/>
          <w:noProof/>
          <w:color w:val="000000" w:themeColor="text1"/>
          <w:sz w:val="24"/>
          <w:szCs w:val="24"/>
          <w:lang w:val="en-US"/>
        </w:rPr>
        <w:br w:type="page"/>
      </w:r>
    </w:p>
    <w:p w14:paraId="4997E337" w14:textId="77777777" w:rsidR="007713B5" w:rsidRPr="00405701" w:rsidRDefault="007713B5" w:rsidP="007713B5">
      <w:pPr>
        <w:spacing w:after="0" w:line="240" w:lineRule="auto"/>
        <w:rPr>
          <w:rFonts w:asciiTheme="minorHAnsi" w:hAnsiTheme="minorHAnsi"/>
          <w:color w:val="000000" w:themeColor="text1"/>
          <w:sz w:val="24"/>
          <w:szCs w:val="24"/>
          <w:lang w:val="en-GB"/>
        </w:rPr>
      </w:pPr>
    </w:p>
    <w:tbl>
      <w:tblPr>
        <w:tblStyle w:val="TableGrid"/>
        <w:tblpPr w:leftFromText="180" w:rightFromText="180" w:vertAnchor="page" w:horzAnchor="margin" w:tblpY="2448"/>
        <w:tblW w:w="0" w:type="auto"/>
        <w:tblBorders>
          <w:insideH w:val="single" w:sz="6" w:space="0" w:color="auto"/>
          <w:insideV w:val="single" w:sz="6" w:space="0" w:color="auto"/>
        </w:tblBorders>
        <w:tblLayout w:type="fixed"/>
        <w:tblLook w:val="04A0" w:firstRow="1" w:lastRow="0" w:firstColumn="1" w:lastColumn="0" w:noHBand="0" w:noVBand="1"/>
      </w:tblPr>
      <w:tblGrid>
        <w:gridCol w:w="2410"/>
        <w:gridCol w:w="425"/>
        <w:gridCol w:w="851"/>
        <w:gridCol w:w="850"/>
        <w:gridCol w:w="567"/>
        <w:gridCol w:w="567"/>
        <w:gridCol w:w="567"/>
      </w:tblGrid>
      <w:tr w:rsidR="00405701" w:rsidRPr="00405701" w14:paraId="3EBF08C6" w14:textId="77777777" w:rsidTr="000C7189">
        <w:trPr>
          <w:trHeight w:hRule="exact" w:val="340"/>
        </w:trPr>
        <w:tc>
          <w:tcPr>
            <w:tcW w:w="2410" w:type="dxa"/>
            <w:tcBorders>
              <w:top w:val="single" w:sz="4" w:space="0" w:color="auto"/>
              <w:left w:val="nil"/>
              <w:bottom w:val="single" w:sz="4" w:space="0" w:color="auto"/>
              <w:right w:val="nil"/>
            </w:tcBorders>
            <w:vAlign w:val="bottom"/>
          </w:tcPr>
          <w:p w14:paraId="62F486BA" w14:textId="77777777" w:rsidR="007713B5" w:rsidRPr="00405701" w:rsidRDefault="007713B5" w:rsidP="00F82D24">
            <w:pPr>
              <w:rPr>
                <w:color w:val="000000" w:themeColor="text1"/>
                <w:sz w:val="20"/>
                <w:szCs w:val="20"/>
              </w:rPr>
            </w:pPr>
          </w:p>
        </w:tc>
        <w:tc>
          <w:tcPr>
            <w:tcW w:w="425" w:type="dxa"/>
            <w:tcBorders>
              <w:top w:val="single" w:sz="4" w:space="0" w:color="auto"/>
              <w:left w:val="nil"/>
              <w:bottom w:val="single" w:sz="4" w:space="0" w:color="auto"/>
              <w:right w:val="nil"/>
            </w:tcBorders>
            <w:vAlign w:val="bottom"/>
          </w:tcPr>
          <w:p w14:paraId="59E16DED" w14:textId="77777777" w:rsidR="007713B5" w:rsidRPr="00405701" w:rsidRDefault="007713B5" w:rsidP="00F82D24">
            <w:pPr>
              <w:rPr>
                <w:color w:val="000000" w:themeColor="text1"/>
                <w:sz w:val="20"/>
                <w:szCs w:val="20"/>
              </w:rPr>
            </w:pPr>
          </w:p>
        </w:tc>
        <w:tc>
          <w:tcPr>
            <w:tcW w:w="851" w:type="dxa"/>
            <w:tcBorders>
              <w:top w:val="single" w:sz="4" w:space="0" w:color="auto"/>
              <w:left w:val="nil"/>
              <w:bottom w:val="single" w:sz="4" w:space="0" w:color="auto"/>
              <w:right w:val="nil"/>
            </w:tcBorders>
            <w:vAlign w:val="bottom"/>
          </w:tcPr>
          <w:p w14:paraId="38430D91"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Voxels</w:t>
            </w:r>
          </w:p>
        </w:tc>
        <w:tc>
          <w:tcPr>
            <w:tcW w:w="850" w:type="dxa"/>
            <w:tcBorders>
              <w:top w:val="single" w:sz="4" w:space="0" w:color="auto"/>
              <w:left w:val="nil"/>
              <w:bottom w:val="single" w:sz="4" w:space="0" w:color="auto"/>
              <w:right w:val="nil"/>
            </w:tcBorders>
            <w:vAlign w:val="bottom"/>
          </w:tcPr>
          <w:p w14:paraId="7F6C3FC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Z</w:t>
            </w:r>
            <w:r w:rsidRPr="00405701">
              <w:rPr>
                <w:rFonts w:cs="Arial"/>
                <w:color w:val="000000" w:themeColor="text1"/>
                <w:sz w:val="20"/>
                <w:szCs w:val="20"/>
                <w:vertAlign w:val="subscript"/>
              </w:rPr>
              <w:t>max</w:t>
            </w:r>
          </w:p>
        </w:tc>
        <w:tc>
          <w:tcPr>
            <w:tcW w:w="567" w:type="dxa"/>
            <w:tcBorders>
              <w:top w:val="single" w:sz="4" w:space="0" w:color="auto"/>
              <w:left w:val="nil"/>
              <w:bottom w:val="single" w:sz="4" w:space="0" w:color="auto"/>
              <w:right w:val="nil"/>
            </w:tcBorders>
            <w:vAlign w:val="bottom"/>
          </w:tcPr>
          <w:p w14:paraId="76D88A4A"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X</w:t>
            </w:r>
          </w:p>
        </w:tc>
        <w:tc>
          <w:tcPr>
            <w:tcW w:w="567" w:type="dxa"/>
            <w:tcBorders>
              <w:top w:val="single" w:sz="4" w:space="0" w:color="auto"/>
              <w:left w:val="nil"/>
              <w:bottom w:val="single" w:sz="4" w:space="0" w:color="auto"/>
              <w:right w:val="nil"/>
            </w:tcBorders>
            <w:vAlign w:val="bottom"/>
          </w:tcPr>
          <w:p w14:paraId="6C3E2B98"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Y</w:t>
            </w:r>
          </w:p>
        </w:tc>
        <w:tc>
          <w:tcPr>
            <w:tcW w:w="567" w:type="dxa"/>
            <w:tcBorders>
              <w:top w:val="single" w:sz="4" w:space="0" w:color="auto"/>
              <w:left w:val="nil"/>
              <w:bottom w:val="single" w:sz="4" w:space="0" w:color="auto"/>
              <w:right w:val="nil"/>
            </w:tcBorders>
            <w:vAlign w:val="bottom"/>
          </w:tcPr>
          <w:p w14:paraId="281B6A0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Z</w:t>
            </w:r>
          </w:p>
        </w:tc>
      </w:tr>
      <w:tr w:rsidR="00405701" w:rsidRPr="00405701" w14:paraId="1D8993E7" w14:textId="77777777" w:rsidTr="000C7189">
        <w:trPr>
          <w:trHeight w:hRule="exact" w:val="340"/>
        </w:trPr>
        <w:tc>
          <w:tcPr>
            <w:tcW w:w="2410" w:type="dxa"/>
            <w:tcBorders>
              <w:top w:val="single" w:sz="4" w:space="0" w:color="auto"/>
              <w:left w:val="nil"/>
              <w:bottom w:val="nil"/>
              <w:right w:val="nil"/>
            </w:tcBorders>
            <w:vAlign w:val="bottom"/>
          </w:tcPr>
          <w:p w14:paraId="41C06E4B"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posterior STS</w:t>
            </w:r>
          </w:p>
        </w:tc>
        <w:tc>
          <w:tcPr>
            <w:tcW w:w="425" w:type="dxa"/>
            <w:tcBorders>
              <w:top w:val="single" w:sz="4" w:space="0" w:color="auto"/>
              <w:left w:val="nil"/>
              <w:bottom w:val="nil"/>
              <w:right w:val="nil"/>
            </w:tcBorders>
            <w:vAlign w:val="bottom"/>
          </w:tcPr>
          <w:p w14:paraId="0E540F56"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L</w:t>
            </w:r>
          </w:p>
        </w:tc>
        <w:tc>
          <w:tcPr>
            <w:tcW w:w="851" w:type="dxa"/>
            <w:tcBorders>
              <w:top w:val="single" w:sz="4" w:space="0" w:color="auto"/>
              <w:left w:val="nil"/>
              <w:bottom w:val="nil"/>
              <w:right w:val="nil"/>
            </w:tcBorders>
            <w:vAlign w:val="bottom"/>
          </w:tcPr>
          <w:p w14:paraId="49DD12C9"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208</w:t>
            </w:r>
          </w:p>
        </w:tc>
        <w:tc>
          <w:tcPr>
            <w:tcW w:w="850" w:type="dxa"/>
            <w:tcBorders>
              <w:top w:val="single" w:sz="4" w:space="0" w:color="auto"/>
              <w:left w:val="nil"/>
              <w:bottom w:val="nil"/>
              <w:right w:val="nil"/>
            </w:tcBorders>
            <w:vAlign w:val="bottom"/>
          </w:tcPr>
          <w:p w14:paraId="412679DE"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4.4</w:t>
            </w:r>
          </w:p>
        </w:tc>
        <w:tc>
          <w:tcPr>
            <w:tcW w:w="567" w:type="dxa"/>
            <w:tcBorders>
              <w:top w:val="single" w:sz="4" w:space="0" w:color="auto"/>
              <w:left w:val="nil"/>
              <w:bottom w:val="nil"/>
              <w:right w:val="nil"/>
            </w:tcBorders>
            <w:vAlign w:val="bottom"/>
          </w:tcPr>
          <w:p w14:paraId="7C1E131C"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-62</w:t>
            </w:r>
          </w:p>
        </w:tc>
        <w:tc>
          <w:tcPr>
            <w:tcW w:w="567" w:type="dxa"/>
            <w:tcBorders>
              <w:top w:val="single" w:sz="4" w:space="0" w:color="auto"/>
              <w:left w:val="nil"/>
              <w:bottom w:val="nil"/>
              <w:right w:val="nil"/>
            </w:tcBorders>
            <w:vAlign w:val="bottom"/>
          </w:tcPr>
          <w:p w14:paraId="28D014BB"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-18</w:t>
            </w:r>
          </w:p>
        </w:tc>
        <w:tc>
          <w:tcPr>
            <w:tcW w:w="567" w:type="dxa"/>
            <w:tcBorders>
              <w:top w:val="single" w:sz="4" w:space="0" w:color="auto"/>
              <w:left w:val="nil"/>
              <w:bottom w:val="nil"/>
              <w:right w:val="nil"/>
            </w:tcBorders>
            <w:vAlign w:val="bottom"/>
          </w:tcPr>
          <w:p w14:paraId="51B811A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w:t>
            </w:r>
          </w:p>
        </w:tc>
      </w:tr>
      <w:tr w:rsidR="00405701" w:rsidRPr="00405701" w14:paraId="7F20E8D2" w14:textId="77777777" w:rsidTr="000C7189">
        <w:trPr>
          <w:trHeight w:hRule="exact" w:val="340"/>
        </w:trPr>
        <w:tc>
          <w:tcPr>
            <w:tcW w:w="2410" w:type="dxa"/>
            <w:tcBorders>
              <w:top w:val="nil"/>
              <w:left w:val="nil"/>
              <w:bottom w:val="nil"/>
              <w:right w:val="nil"/>
            </w:tcBorders>
            <w:vAlign w:val="bottom"/>
          </w:tcPr>
          <w:p w14:paraId="41FBB7CB"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70C6CD65"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R</w:t>
            </w:r>
          </w:p>
        </w:tc>
        <w:tc>
          <w:tcPr>
            <w:tcW w:w="851" w:type="dxa"/>
            <w:tcBorders>
              <w:top w:val="nil"/>
              <w:left w:val="nil"/>
              <w:bottom w:val="nil"/>
              <w:right w:val="nil"/>
            </w:tcBorders>
            <w:vAlign w:val="bottom"/>
          </w:tcPr>
          <w:p w14:paraId="15C2960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118</w:t>
            </w:r>
          </w:p>
        </w:tc>
        <w:tc>
          <w:tcPr>
            <w:tcW w:w="850" w:type="dxa"/>
            <w:tcBorders>
              <w:top w:val="nil"/>
              <w:left w:val="nil"/>
              <w:bottom w:val="nil"/>
              <w:right w:val="nil"/>
            </w:tcBorders>
            <w:vAlign w:val="bottom"/>
          </w:tcPr>
          <w:p w14:paraId="65033C06"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4.5</w:t>
            </w:r>
          </w:p>
        </w:tc>
        <w:tc>
          <w:tcPr>
            <w:tcW w:w="567" w:type="dxa"/>
            <w:tcBorders>
              <w:top w:val="nil"/>
              <w:left w:val="nil"/>
              <w:bottom w:val="nil"/>
              <w:right w:val="nil"/>
            </w:tcBorders>
            <w:vAlign w:val="bottom"/>
          </w:tcPr>
          <w:p w14:paraId="4822A11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48</w:t>
            </w:r>
          </w:p>
        </w:tc>
        <w:tc>
          <w:tcPr>
            <w:tcW w:w="567" w:type="dxa"/>
            <w:tcBorders>
              <w:top w:val="nil"/>
              <w:left w:val="nil"/>
              <w:bottom w:val="nil"/>
              <w:right w:val="nil"/>
            </w:tcBorders>
            <w:vAlign w:val="bottom"/>
          </w:tcPr>
          <w:p w14:paraId="738A292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-36</w:t>
            </w:r>
          </w:p>
        </w:tc>
        <w:tc>
          <w:tcPr>
            <w:tcW w:w="567" w:type="dxa"/>
            <w:tcBorders>
              <w:top w:val="nil"/>
              <w:left w:val="nil"/>
              <w:bottom w:val="nil"/>
              <w:right w:val="nil"/>
            </w:tcBorders>
            <w:vAlign w:val="bottom"/>
          </w:tcPr>
          <w:p w14:paraId="1659691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w:t>
            </w:r>
          </w:p>
        </w:tc>
      </w:tr>
      <w:tr w:rsidR="00405701" w:rsidRPr="00405701" w14:paraId="43AEED48" w14:textId="77777777" w:rsidTr="000C7189">
        <w:trPr>
          <w:trHeight w:hRule="exact" w:val="340"/>
        </w:trPr>
        <w:tc>
          <w:tcPr>
            <w:tcW w:w="2410" w:type="dxa"/>
            <w:tcBorders>
              <w:top w:val="nil"/>
              <w:left w:val="nil"/>
              <w:bottom w:val="nil"/>
              <w:right w:val="nil"/>
            </w:tcBorders>
            <w:vAlign w:val="bottom"/>
          </w:tcPr>
          <w:p w14:paraId="2C90C836"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495D8646"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23F51049"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0B7E86BB"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10036EFB"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6EC54BC0"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21F80A46" w14:textId="77777777" w:rsidR="007713B5" w:rsidRPr="00405701" w:rsidRDefault="007713B5" w:rsidP="00F82D24">
            <w:pPr>
              <w:jc w:val="center"/>
              <w:rPr>
                <w:color w:val="000000" w:themeColor="text1"/>
                <w:sz w:val="20"/>
                <w:szCs w:val="20"/>
              </w:rPr>
            </w:pPr>
          </w:p>
        </w:tc>
      </w:tr>
      <w:tr w:rsidR="00405701" w:rsidRPr="00405701" w14:paraId="6EA1715E" w14:textId="77777777" w:rsidTr="000C7189">
        <w:trPr>
          <w:trHeight w:hRule="exact" w:val="340"/>
        </w:trPr>
        <w:tc>
          <w:tcPr>
            <w:tcW w:w="2410" w:type="dxa"/>
            <w:tcBorders>
              <w:top w:val="nil"/>
              <w:left w:val="nil"/>
              <w:bottom w:val="nil"/>
              <w:right w:val="nil"/>
            </w:tcBorders>
            <w:vAlign w:val="bottom"/>
          </w:tcPr>
          <w:p w14:paraId="28D1B26F"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anterior STS</w:t>
            </w:r>
          </w:p>
        </w:tc>
        <w:tc>
          <w:tcPr>
            <w:tcW w:w="425" w:type="dxa"/>
            <w:tcBorders>
              <w:top w:val="nil"/>
              <w:left w:val="nil"/>
              <w:bottom w:val="nil"/>
              <w:right w:val="nil"/>
            </w:tcBorders>
            <w:vAlign w:val="bottom"/>
          </w:tcPr>
          <w:p w14:paraId="0FB7068C"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L</w:t>
            </w:r>
          </w:p>
        </w:tc>
        <w:tc>
          <w:tcPr>
            <w:tcW w:w="851" w:type="dxa"/>
            <w:tcBorders>
              <w:top w:val="nil"/>
              <w:left w:val="nil"/>
              <w:bottom w:val="nil"/>
              <w:right w:val="nil"/>
            </w:tcBorders>
            <w:vAlign w:val="bottom"/>
          </w:tcPr>
          <w:p w14:paraId="7B82E18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6</w:t>
            </w:r>
          </w:p>
        </w:tc>
        <w:tc>
          <w:tcPr>
            <w:tcW w:w="850" w:type="dxa"/>
            <w:tcBorders>
              <w:top w:val="nil"/>
              <w:left w:val="nil"/>
              <w:bottom w:val="nil"/>
              <w:right w:val="nil"/>
            </w:tcBorders>
            <w:vAlign w:val="bottom"/>
          </w:tcPr>
          <w:p w14:paraId="6711F7F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3.2</w:t>
            </w:r>
          </w:p>
        </w:tc>
        <w:tc>
          <w:tcPr>
            <w:tcW w:w="567" w:type="dxa"/>
            <w:tcBorders>
              <w:top w:val="nil"/>
              <w:left w:val="nil"/>
              <w:bottom w:val="nil"/>
              <w:right w:val="nil"/>
            </w:tcBorders>
            <w:vAlign w:val="bottom"/>
          </w:tcPr>
          <w:p w14:paraId="376394EE"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-48</w:t>
            </w:r>
          </w:p>
        </w:tc>
        <w:tc>
          <w:tcPr>
            <w:tcW w:w="567" w:type="dxa"/>
            <w:tcBorders>
              <w:top w:val="nil"/>
              <w:left w:val="nil"/>
              <w:bottom w:val="nil"/>
              <w:right w:val="nil"/>
            </w:tcBorders>
            <w:vAlign w:val="bottom"/>
          </w:tcPr>
          <w:p w14:paraId="0255372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w:t>
            </w:r>
          </w:p>
        </w:tc>
        <w:tc>
          <w:tcPr>
            <w:tcW w:w="567" w:type="dxa"/>
            <w:tcBorders>
              <w:top w:val="nil"/>
              <w:left w:val="nil"/>
              <w:bottom w:val="nil"/>
              <w:right w:val="nil"/>
            </w:tcBorders>
            <w:vAlign w:val="bottom"/>
          </w:tcPr>
          <w:p w14:paraId="1A31414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-32</w:t>
            </w:r>
          </w:p>
        </w:tc>
      </w:tr>
      <w:tr w:rsidR="00405701" w:rsidRPr="00405701" w14:paraId="26FE4AB7" w14:textId="77777777" w:rsidTr="000C7189">
        <w:trPr>
          <w:trHeight w:hRule="exact" w:val="340"/>
        </w:trPr>
        <w:tc>
          <w:tcPr>
            <w:tcW w:w="2410" w:type="dxa"/>
            <w:tcBorders>
              <w:top w:val="nil"/>
              <w:left w:val="nil"/>
              <w:bottom w:val="nil"/>
              <w:right w:val="nil"/>
            </w:tcBorders>
            <w:vAlign w:val="bottom"/>
          </w:tcPr>
          <w:p w14:paraId="428725AC"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55BD2182"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R</w:t>
            </w:r>
          </w:p>
        </w:tc>
        <w:tc>
          <w:tcPr>
            <w:tcW w:w="851" w:type="dxa"/>
            <w:tcBorders>
              <w:top w:val="nil"/>
              <w:left w:val="nil"/>
              <w:bottom w:val="nil"/>
              <w:right w:val="nil"/>
            </w:tcBorders>
            <w:vAlign w:val="bottom"/>
          </w:tcPr>
          <w:p w14:paraId="53BB52E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131</w:t>
            </w:r>
          </w:p>
        </w:tc>
        <w:tc>
          <w:tcPr>
            <w:tcW w:w="850" w:type="dxa"/>
            <w:tcBorders>
              <w:top w:val="nil"/>
              <w:left w:val="nil"/>
              <w:bottom w:val="nil"/>
              <w:right w:val="nil"/>
            </w:tcBorders>
            <w:vAlign w:val="bottom"/>
          </w:tcPr>
          <w:p w14:paraId="5467C66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3.9</w:t>
            </w:r>
          </w:p>
        </w:tc>
        <w:tc>
          <w:tcPr>
            <w:tcW w:w="567" w:type="dxa"/>
            <w:tcBorders>
              <w:top w:val="nil"/>
              <w:left w:val="nil"/>
              <w:bottom w:val="nil"/>
              <w:right w:val="nil"/>
            </w:tcBorders>
            <w:vAlign w:val="bottom"/>
          </w:tcPr>
          <w:p w14:paraId="2C34160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52</w:t>
            </w:r>
          </w:p>
        </w:tc>
        <w:tc>
          <w:tcPr>
            <w:tcW w:w="567" w:type="dxa"/>
            <w:tcBorders>
              <w:top w:val="nil"/>
              <w:left w:val="nil"/>
              <w:bottom w:val="nil"/>
              <w:right w:val="nil"/>
            </w:tcBorders>
            <w:vAlign w:val="bottom"/>
          </w:tcPr>
          <w:p w14:paraId="653D9029"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-14</w:t>
            </w:r>
          </w:p>
        </w:tc>
        <w:tc>
          <w:tcPr>
            <w:tcW w:w="567" w:type="dxa"/>
            <w:tcBorders>
              <w:top w:val="nil"/>
              <w:left w:val="nil"/>
              <w:bottom w:val="nil"/>
              <w:right w:val="nil"/>
            </w:tcBorders>
            <w:vAlign w:val="bottom"/>
          </w:tcPr>
          <w:p w14:paraId="05D066A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-16</w:t>
            </w:r>
          </w:p>
        </w:tc>
      </w:tr>
      <w:tr w:rsidR="00405701" w:rsidRPr="00405701" w14:paraId="22106061" w14:textId="77777777" w:rsidTr="000C7189">
        <w:trPr>
          <w:trHeight w:hRule="exact" w:val="340"/>
        </w:trPr>
        <w:tc>
          <w:tcPr>
            <w:tcW w:w="2410" w:type="dxa"/>
            <w:tcBorders>
              <w:top w:val="nil"/>
              <w:left w:val="nil"/>
              <w:bottom w:val="nil"/>
              <w:right w:val="nil"/>
            </w:tcBorders>
            <w:vAlign w:val="bottom"/>
          </w:tcPr>
          <w:p w14:paraId="04851D9C"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01CD95F5"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46FE98E4"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303C4836"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13AB00E2"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224D9999"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160A3E9A" w14:textId="77777777" w:rsidR="007713B5" w:rsidRPr="00405701" w:rsidRDefault="007713B5" w:rsidP="00F82D24">
            <w:pPr>
              <w:jc w:val="center"/>
              <w:rPr>
                <w:color w:val="000000" w:themeColor="text1"/>
                <w:sz w:val="20"/>
                <w:szCs w:val="20"/>
              </w:rPr>
            </w:pPr>
          </w:p>
        </w:tc>
      </w:tr>
      <w:tr w:rsidR="00405701" w:rsidRPr="00405701" w14:paraId="349D6770" w14:textId="77777777" w:rsidTr="000C7189">
        <w:trPr>
          <w:trHeight w:hRule="exact" w:val="340"/>
        </w:trPr>
        <w:tc>
          <w:tcPr>
            <w:tcW w:w="2410" w:type="dxa"/>
            <w:tcBorders>
              <w:top w:val="nil"/>
              <w:left w:val="nil"/>
              <w:bottom w:val="nil"/>
              <w:right w:val="nil"/>
            </w:tcBorders>
            <w:vAlign w:val="bottom"/>
          </w:tcPr>
          <w:p w14:paraId="694E392F"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IFG</w:t>
            </w:r>
          </w:p>
        </w:tc>
        <w:tc>
          <w:tcPr>
            <w:tcW w:w="425" w:type="dxa"/>
            <w:tcBorders>
              <w:top w:val="nil"/>
              <w:left w:val="nil"/>
              <w:bottom w:val="nil"/>
              <w:right w:val="nil"/>
            </w:tcBorders>
            <w:vAlign w:val="bottom"/>
          </w:tcPr>
          <w:p w14:paraId="78F4B901"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L</w:t>
            </w:r>
          </w:p>
        </w:tc>
        <w:tc>
          <w:tcPr>
            <w:tcW w:w="851" w:type="dxa"/>
            <w:tcBorders>
              <w:top w:val="nil"/>
              <w:left w:val="nil"/>
              <w:bottom w:val="nil"/>
              <w:right w:val="nil"/>
            </w:tcBorders>
            <w:vAlign w:val="bottom"/>
          </w:tcPr>
          <w:p w14:paraId="5F6A6202"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48</w:t>
            </w:r>
          </w:p>
        </w:tc>
        <w:tc>
          <w:tcPr>
            <w:tcW w:w="850" w:type="dxa"/>
            <w:tcBorders>
              <w:top w:val="nil"/>
              <w:left w:val="nil"/>
              <w:bottom w:val="nil"/>
              <w:right w:val="nil"/>
            </w:tcBorders>
            <w:vAlign w:val="bottom"/>
          </w:tcPr>
          <w:p w14:paraId="0F3ED04E"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3.7</w:t>
            </w:r>
          </w:p>
        </w:tc>
        <w:tc>
          <w:tcPr>
            <w:tcW w:w="567" w:type="dxa"/>
            <w:tcBorders>
              <w:top w:val="nil"/>
              <w:left w:val="nil"/>
              <w:bottom w:val="nil"/>
              <w:right w:val="nil"/>
            </w:tcBorders>
            <w:vAlign w:val="bottom"/>
          </w:tcPr>
          <w:p w14:paraId="77C9F13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-50</w:t>
            </w:r>
          </w:p>
        </w:tc>
        <w:tc>
          <w:tcPr>
            <w:tcW w:w="567" w:type="dxa"/>
            <w:tcBorders>
              <w:top w:val="nil"/>
              <w:left w:val="nil"/>
              <w:bottom w:val="nil"/>
              <w:right w:val="nil"/>
            </w:tcBorders>
            <w:vAlign w:val="bottom"/>
          </w:tcPr>
          <w:p w14:paraId="1936A8C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22</w:t>
            </w:r>
          </w:p>
        </w:tc>
        <w:tc>
          <w:tcPr>
            <w:tcW w:w="567" w:type="dxa"/>
            <w:tcBorders>
              <w:top w:val="nil"/>
              <w:left w:val="nil"/>
              <w:bottom w:val="nil"/>
              <w:right w:val="nil"/>
            </w:tcBorders>
            <w:vAlign w:val="bottom"/>
          </w:tcPr>
          <w:p w14:paraId="60F51116"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0</w:t>
            </w:r>
          </w:p>
        </w:tc>
      </w:tr>
      <w:tr w:rsidR="00405701" w:rsidRPr="00405701" w14:paraId="05B76ECA" w14:textId="77777777" w:rsidTr="000C7189">
        <w:trPr>
          <w:trHeight w:hRule="exact" w:val="340"/>
        </w:trPr>
        <w:tc>
          <w:tcPr>
            <w:tcW w:w="2410" w:type="dxa"/>
            <w:tcBorders>
              <w:top w:val="nil"/>
              <w:left w:val="nil"/>
              <w:bottom w:val="nil"/>
              <w:right w:val="nil"/>
            </w:tcBorders>
            <w:vAlign w:val="bottom"/>
          </w:tcPr>
          <w:p w14:paraId="1596037D"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3710970C"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127F6986"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3CFFFC11"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4375EF78"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1E709986"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60BE75BB" w14:textId="77777777" w:rsidR="007713B5" w:rsidRPr="00405701" w:rsidRDefault="007713B5" w:rsidP="00F82D24">
            <w:pPr>
              <w:jc w:val="center"/>
              <w:rPr>
                <w:color w:val="000000" w:themeColor="text1"/>
                <w:sz w:val="20"/>
                <w:szCs w:val="20"/>
              </w:rPr>
            </w:pPr>
          </w:p>
        </w:tc>
      </w:tr>
      <w:tr w:rsidR="00405701" w:rsidRPr="00405701" w14:paraId="18FDF709" w14:textId="77777777" w:rsidTr="000C7189">
        <w:trPr>
          <w:trHeight w:hRule="exact" w:val="340"/>
        </w:trPr>
        <w:tc>
          <w:tcPr>
            <w:tcW w:w="2410" w:type="dxa"/>
            <w:tcBorders>
              <w:top w:val="nil"/>
              <w:left w:val="nil"/>
              <w:bottom w:val="nil"/>
              <w:right w:val="nil"/>
            </w:tcBorders>
            <w:vAlign w:val="bottom"/>
          </w:tcPr>
          <w:p w14:paraId="6921E56A"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Medial prefrontal</w:t>
            </w:r>
          </w:p>
        </w:tc>
        <w:tc>
          <w:tcPr>
            <w:tcW w:w="425" w:type="dxa"/>
            <w:tcBorders>
              <w:top w:val="nil"/>
              <w:left w:val="nil"/>
              <w:bottom w:val="nil"/>
              <w:right w:val="nil"/>
            </w:tcBorders>
            <w:vAlign w:val="bottom"/>
          </w:tcPr>
          <w:p w14:paraId="546B0FE3"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L</w:t>
            </w:r>
          </w:p>
        </w:tc>
        <w:tc>
          <w:tcPr>
            <w:tcW w:w="851" w:type="dxa"/>
            <w:tcBorders>
              <w:top w:val="nil"/>
              <w:left w:val="nil"/>
              <w:bottom w:val="nil"/>
              <w:right w:val="nil"/>
            </w:tcBorders>
            <w:vAlign w:val="bottom"/>
          </w:tcPr>
          <w:p w14:paraId="2A4D656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16</w:t>
            </w:r>
          </w:p>
        </w:tc>
        <w:tc>
          <w:tcPr>
            <w:tcW w:w="850" w:type="dxa"/>
            <w:tcBorders>
              <w:top w:val="nil"/>
              <w:left w:val="nil"/>
              <w:bottom w:val="nil"/>
              <w:right w:val="nil"/>
            </w:tcBorders>
            <w:vAlign w:val="bottom"/>
          </w:tcPr>
          <w:p w14:paraId="76374C58"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3.4</w:t>
            </w:r>
          </w:p>
        </w:tc>
        <w:tc>
          <w:tcPr>
            <w:tcW w:w="567" w:type="dxa"/>
            <w:tcBorders>
              <w:top w:val="nil"/>
              <w:left w:val="nil"/>
              <w:bottom w:val="nil"/>
              <w:right w:val="nil"/>
            </w:tcBorders>
            <w:vAlign w:val="bottom"/>
          </w:tcPr>
          <w:p w14:paraId="4278D3D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-6</w:t>
            </w:r>
          </w:p>
        </w:tc>
        <w:tc>
          <w:tcPr>
            <w:tcW w:w="567" w:type="dxa"/>
            <w:tcBorders>
              <w:top w:val="nil"/>
              <w:left w:val="nil"/>
              <w:bottom w:val="nil"/>
              <w:right w:val="nil"/>
            </w:tcBorders>
            <w:vAlign w:val="bottom"/>
          </w:tcPr>
          <w:p w14:paraId="3062B88B"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54</w:t>
            </w:r>
          </w:p>
        </w:tc>
        <w:tc>
          <w:tcPr>
            <w:tcW w:w="567" w:type="dxa"/>
            <w:tcBorders>
              <w:top w:val="nil"/>
              <w:left w:val="nil"/>
              <w:bottom w:val="nil"/>
              <w:right w:val="nil"/>
            </w:tcBorders>
            <w:vAlign w:val="bottom"/>
          </w:tcPr>
          <w:p w14:paraId="564E682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34</w:t>
            </w:r>
          </w:p>
        </w:tc>
      </w:tr>
      <w:tr w:rsidR="00405701" w:rsidRPr="00405701" w14:paraId="2B6AF906" w14:textId="77777777" w:rsidTr="000C7189">
        <w:trPr>
          <w:trHeight w:hRule="exact" w:val="340"/>
        </w:trPr>
        <w:tc>
          <w:tcPr>
            <w:tcW w:w="2410" w:type="dxa"/>
            <w:tcBorders>
              <w:top w:val="nil"/>
              <w:left w:val="nil"/>
              <w:bottom w:val="nil"/>
              <w:right w:val="nil"/>
            </w:tcBorders>
            <w:vAlign w:val="bottom"/>
          </w:tcPr>
          <w:p w14:paraId="61FAD275"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6E68C990"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R</w:t>
            </w:r>
          </w:p>
        </w:tc>
        <w:tc>
          <w:tcPr>
            <w:tcW w:w="851" w:type="dxa"/>
            <w:tcBorders>
              <w:top w:val="nil"/>
              <w:left w:val="nil"/>
              <w:bottom w:val="nil"/>
              <w:right w:val="nil"/>
            </w:tcBorders>
            <w:vAlign w:val="bottom"/>
          </w:tcPr>
          <w:p w14:paraId="45098B3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36</w:t>
            </w:r>
          </w:p>
        </w:tc>
        <w:tc>
          <w:tcPr>
            <w:tcW w:w="850" w:type="dxa"/>
            <w:tcBorders>
              <w:top w:val="nil"/>
              <w:left w:val="nil"/>
              <w:bottom w:val="nil"/>
              <w:right w:val="nil"/>
            </w:tcBorders>
            <w:vAlign w:val="bottom"/>
          </w:tcPr>
          <w:p w14:paraId="1A2E275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3.7</w:t>
            </w:r>
          </w:p>
        </w:tc>
        <w:tc>
          <w:tcPr>
            <w:tcW w:w="567" w:type="dxa"/>
            <w:tcBorders>
              <w:top w:val="nil"/>
              <w:left w:val="nil"/>
              <w:bottom w:val="nil"/>
              <w:right w:val="nil"/>
            </w:tcBorders>
            <w:vAlign w:val="bottom"/>
          </w:tcPr>
          <w:p w14:paraId="77A7886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10</w:t>
            </w:r>
          </w:p>
        </w:tc>
        <w:tc>
          <w:tcPr>
            <w:tcW w:w="567" w:type="dxa"/>
            <w:tcBorders>
              <w:top w:val="nil"/>
              <w:left w:val="nil"/>
              <w:bottom w:val="nil"/>
              <w:right w:val="nil"/>
            </w:tcBorders>
            <w:vAlign w:val="bottom"/>
          </w:tcPr>
          <w:p w14:paraId="71288472"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48</w:t>
            </w:r>
          </w:p>
        </w:tc>
        <w:tc>
          <w:tcPr>
            <w:tcW w:w="567" w:type="dxa"/>
            <w:tcBorders>
              <w:top w:val="nil"/>
              <w:left w:val="nil"/>
              <w:bottom w:val="nil"/>
              <w:right w:val="nil"/>
            </w:tcBorders>
            <w:vAlign w:val="bottom"/>
          </w:tcPr>
          <w:p w14:paraId="3A6E101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38</w:t>
            </w:r>
          </w:p>
        </w:tc>
      </w:tr>
      <w:tr w:rsidR="00405701" w:rsidRPr="00405701" w14:paraId="7E0C6D81" w14:textId="77777777" w:rsidTr="000C7189">
        <w:trPr>
          <w:trHeight w:hRule="exact" w:val="340"/>
        </w:trPr>
        <w:tc>
          <w:tcPr>
            <w:tcW w:w="2410" w:type="dxa"/>
            <w:tcBorders>
              <w:top w:val="nil"/>
              <w:left w:val="nil"/>
              <w:bottom w:val="nil"/>
              <w:right w:val="nil"/>
            </w:tcBorders>
            <w:vAlign w:val="bottom"/>
          </w:tcPr>
          <w:p w14:paraId="41E03265"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50FA3704"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2A1D64A1"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44AA359A"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50D728DD"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694790E8"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798F0053" w14:textId="77777777" w:rsidR="007713B5" w:rsidRPr="00405701" w:rsidRDefault="007713B5" w:rsidP="00F82D24">
            <w:pPr>
              <w:jc w:val="center"/>
              <w:rPr>
                <w:color w:val="000000" w:themeColor="text1"/>
                <w:sz w:val="20"/>
                <w:szCs w:val="20"/>
              </w:rPr>
            </w:pPr>
          </w:p>
        </w:tc>
      </w:tr>
      <w:tr w:rsidR="00405701" w:rsidRPr="00405701" w14:paraId="6FAA6648" w14:textId="77777777" w:rsidTr="000C7189">
        <w:trPr>
          <w:trHeight w:hRule="exact" w:val="340"/>
        </w:trPr>
        <w:tc>
          <w:tcPr>
            <w:tcW w:w="2410" w:type="dxa"/>
            <w:tcBorders>
              <w:top w:val="nil"/>
              <w:left w:val="nil"/>
              <w:bottom w:val="nil"/>
              <w:right w:val="nil"/>
            </w:tcBorders>
            <w:vAlign w:val="bottom"/>
          </w:tcPr>
          <w:p w14:paraId="3DD1E9B8"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Planum Temporale</w:t>
            </w:r>
          </w:p>
        </w:tc>
        <w:tc>
          <w:tcPr>
            <w:tcW w:w="425" w:type="dxa"/>
            <w:tcBorders>
              <w:top w:val="nil"/>
              <w:left w:val="nil"/>
              <w:bottom w:val="nil"/>
              <w:right w:val="nil"/>
            </w:tcBorders>
            <w:vAlign w:val="bottom"/>
          </w:tcPr>
          <w:p w14:paraId="39001B6D"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R</w:t>
            </w:r>
          </w:p>
        </w:tc>
        <w:tc>
          <w:tcPr>
            <w:tcW w:w="851" w:type="dxa"/>
            <w:tcBorders>
              <w:top w:val="nil"/>
              <w:left w:val="nil"/>
              <w:bottom w:val="nil"/>
              <w:right w:val="nil"/>
            </w:tcBorders>
            <w:vAlign w:val="bottom"/>
          </w:tcPr>
          <w:p w14:paraId="5428E76F"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21</w:t>
            </w:r>
          </w:p>
        </w:tc>
        <w:tc>
          <w:tcPr>
            <w:tcW w:w="850" w:type="dxa"/>
            <w:tcBorders>
              <w:top w:val="nil"/>
              <w:left w:val="nil"/>
              <w:bottom w:val="nil"/>
              <w:right w:val="nil"/>
            </w:tcBorders>
            <w:vAlign w:val="bottom"/>
          </w:tcPr>
          <w:p w14:paraId="4043681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3.6</w:t>
            </w:r>
          </w:p>
        </w:tc>
        <w:tc>
          <w:tcPr>
            <w:tcW w:w="567" w:type="dxa"/>
            <w:tcBorders>
              <w:top w:val="nil"/>
              <w:left w:val="nil"/>
              <w:bottom w:val="nil"/>
              <w:right w:val="nil"/>
            </w:tcBorders>
            <w:vAlign w:val="bottom"/>
          </w:tcPr>
          <w:p w14:paraId="74FC0660"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58</w:t>
            </w:r>
          </w:p>
        </w:tc>
        <w:tc>
          <w:tcPr>
            <w:tcW w:w="567" w:type="dxa"/>
            <w:tcBorders>
              <w:top w:val="nil"/>
              <w:left w:val="nil"/>
              <w:bottom w:val="nil"/>
              <w:right w:val="nil"/>
            </w:tcBorders>
            <w:vAlign w:val="bottom"/>
          </w:tcPr>
          <w:p w14:paraId="038D858B"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-12</w:t>
            </w:r>
          </w:p>
        </w:tc>
        <w:tc>
          <w:tcPr>
            <w:tcW w:w="567" w:type="dxa"/>
            <w:tcBorders>
              <w:top w:val="nil"/>
              <w:left w:val="nil"/>
              <w:bottom w:val="nil"/>
              <w:right w:val="nil"/>
            </w:tcBorders>
            <w:vAlign w:val="bottom"/>
          </w:tcPr>
          <w:p w14:paraId="6748D1E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w:t>
            </w:r>
          </w:p>
        </w:tc>
      </w:tr>
      <w:tr w:rsidR="00405701" w:rsidRPr="00405701" w14:paraId="74BD0CA1" w14:textId="77777777" w:rsidTr="000C7189">
        <w:trPr>
          <w:trHeight w:hRule="exact" w:val="340"/>
        </w:trPr>
        <w:tc>
          <w:tcPr>
            <w:tcW w:w="2410" w:type="dxa"/>
            <w:tcBorders>
              <w:top w:val="nil"/>
              <w:left w:val="nil"/>
              <w:bottom w:val="nil"/>
              <w:right w:val="nil"/>
            </w:tcBorders>
            <w:vAlign w:val="bottom"/>
          </w:tcPr>
          <w:p w14:paraId="7722DBA7"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0F518D7B"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46AD6C3E"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061E6815"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578BB423"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258A79A2"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4C690A4D" w14:textId="77777777" w:rsidR="007713B5" w:rsidRPr="00405701" w:rsidRDefault="007713B5" w:rsidP="00F82D24">
            <w:pPr>
              <w:jc w:val="center"/>
              <w:rPr>
                <w:color w:val="000000" w:themeColor="text1"/>
                <w:sz w:val="20"/>
                <w:szCs w:val="20"/>
              </w:rPr>
            </w:pPr>
          </w:p>
        </w:tc>
      </w:tr>
      <w:tr w:rsidR="00405701" w:rsidRPr="00405701" w14:paraId="1752A545" w14:textId="77777777" w:rsidTr="000C7189">
        <w:trPr>
          <w:trHeight w:hRule="exact" w:val="340"/>
        </w:trPr>
        <w:tc>
          <w:tcPr>
            <w:tcW w:w="2410" w:type="dxa"/>
            <w:tcBorders>
              <w:top w:val="nil"/>
              <w:left w:val="nil"/>
              <w:bottom w:val="nil"/>
              <w:right w:val="nil"/>
            </w:tcBorders>
            <w:vAlign w:val="bottom"/>
          </w:tcPr>
          <w:p w14:paraId="139A6278"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Hippocampus</w:t>
            </w:r>
          </w:p>
        </w:tc>
        <w:tc>
          <w:tcPr>
            <w:tcW w:w="425" w:type="dxa"/>
            <w:tcBorders>
              <w:top w:val="nil"/>
              <w:left w:val="nil"/>
              <w:bottom w:val="nil"/>
              <w:right w:val="nil"/>
            </w:tcBorders>
            <w:vAlign w:val="bottom"/>
          </w:tcPr>
          <w:p w14:paraId="24C05150"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R</w:t>
            </w:r>
          </w:p>
        </w:tc>
        <w:tc>
          <w:tcPr>
            <w:tcW w:w="851" w:type="dxa"/>
            <w:tcBorders>
              <w:top w:val="nil"/>
              <w:left w:val="nil"/>
              <w:bottom w:val="nil"/>
              <w:right w:val="nil"/>
            </w:tcBorders>
            <w:vAlign w:val="bottom"/>
          </w:tcPr>
          <w:p w14:paraId="00FC3AF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5</w:t>
            </w:r>
          </w:p>
        </w:tc>
        <w:tc>
          <w:tcPr>
            <w:tcW w:w="850" w:type="dxa"/>
            <w:tcBorders>
              <w:top w:val="nil"/>
              <w:left w:val="nil"/>
              <w:bottom w:val="nil"/>
              <w:right w:val="nil"/>
            </w:tcBorders>
            <w:vAlign w:val="bottom"/>
          </w:tcPr>
          <w:p w14:paraId="676FB5FA"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3.4</w:t>
            </w:r>
          </w:p>
        </w:tc>
        <w:tc>
          <w:tcPr>
            <w:tcW w:w="567" w:type="dxa"/>
            <w:tcBorders>
              <w:top w:val="nil"/>
              <w:left w:val="nil"/>
              <w:bottom w:val="nil"/>
              <w:right w:val="nil"/>
            </w:tcBorders>
            <w:vAlign w:val="bottom"/>
          </w:tcPr>
          <w:p w14:paraId="43A52F42"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30</w:t>
            </w:r>
          </w:p>
        </w:tc>
        <w:tc>
          <w:tcPr>
            <w:tcW w:w="567" w:type="dxa"/>
            <w:tcBorders>
              <w:top w:val="nil"/>
              <w:left w:val="nil"/>
              <w:bottom w:val="nil"/>
              <w:right w:val="nil"/>
            </w:tcBorders>
            <w:vAlign w:val="bottom"/>
          </w:tcPr>
          <w:p w14:paraId="3312CA73"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-28</w:t>
            </w:r>
          </w:p>
        </w:tc>
        <w:tc>
          <w:tcPr>
            <w:tcW w:w="567" w:type="dxa"/>
            <w:tcBorders>
              <w:top w:val="nil"/>
              <w:left w:val="nil"/>
              <w:bottom w:val="nil"/>
              <w:right w:val="nil"/>
            </w:tcBorders>
            <w:vAlign w:val="bottom"/>
          </w:tcPr>
          <w:p w14:paraId="72ED5E96"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-8</w:t>
            </w:r>
          </w:p>
        </w:tc>
      </w:tr>
      <w:tr w:rsidR="00405701" w:rsidRPr="00405701" w14:paraId="0A9CC60A" w14:textId="77777777" w:rsidTr="000C7189">
        <w:trPr>
          <w:trHeight w:hRule="exact" w:val="340"/>
        </w:trPr>
        <w:tc>
          <w:tcPr>
            <w:tcW w:w="2410" w:type="dxa"/>
            <w:tcBorders>
              <w:top w:val="nil"/>
              <w:left w:val="nil"/>
              <w:bottom w:val="nil"/>
              <w:right w:val="nil"/>
            </w:tcBorders>
            <w:vAlign w:val="bottom"/>
          </w:tcPr>
          <w:p w14:paraId="589AF672" w14:textId="77777777" w:rsidR="007713B5" w:rsidRPr="00405701" w:rsidRDefault="007713B5" w:rsidP="00F82D24">
            <w:pPr>
              <w:rPr>
                <w:rFonts w:cs="Arial"/>
                <w:color w:val="000000" w:themeColor="text1"/>
                <w:sz w:val="20"/>
                <w:szCs w:val="20"/>
              </w:rPr>
            </w:pPr>
          </w:p>
        </w:tc>
        <w:tc>
          <w:tcPr>
            <w:tcW w:w="425" w:type="dxa"/>
            <w:tcBorders>
              <w:top w:val="nil"/>
              <w:left w:val="nil"/>
              <w:bottom w:val="nil"/>
              <w:right w:val="nil"/>
            </w:tcBorders>
            <w:vAlign w:val="bottom"/>
          </w:tcPr>
          <w:p w14:paraId="4BED5DF6" w14:textId="77777777" w:rsidR="007713B5" w:rsidRPr="00405701" w:rsidRDefault="007713B5" w:rsidP="00F82D24">
            <w:pPr>
              <w:rPr>
                <w:color w:val="000000" w:themeColor="text1"/>
                <w:sz w:val="20"/>
                <w:szCs w:val="20"/>
              </w:rPr>
            </w:pPr>
          </w:p>
        </w:tc>
        <w:tc>
          <w:tcPr>
            <w:tcW w:w="851" w:type="dxa"/>
            <w:tcBorders>
              <w:top w:val="nil"/>
              <w:left w:val="nil"/>
              <w:bottom w:val="nil"/>
              <w:right w:val="nil"/>
            </w:tcBorders>
            <w:vAlign w:val="bottom"/>
          </w:tcPr>
          <w:p w14:paraId="6C3A8B71" w14:textId="77777777" w:rsidR="007713B5" w:rsidRPr="00405701" w:rsidRDefault="007713B5" w:rsidP="00F82D24">
            <w:pPr>
              <w:jc w:val="center"/>
              <w:rPr>
                <w:color w:val="000000" w:themeColor="text1"/>
                <w:sz w:val="20"/>
                <w:szCs w:val="20"/>
              </w:rPr>
            </w:pPr>
          </w:p>
        </w:tc>
        <w:tc>
          <w:tcPr>
            <w:tcW w:w="850" w:type="dxa"/>
            <w:tcBorders>
              <w:top w:val="nil"/>
              <w:left w:val="nil"/>
              <w:bottom w:val="nil"/>
              <w:right w:val="nil"/>
            </w:tcBorders>
            <w:vAlign w:val="bottom"/>
          </w:tcPr>
          <w:p w14:paraId="1D046F88"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4E376316"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3DE1230D" w14:textId="77777777" w:rsidR="007713B5" w:rsidRPr="00405701" w:rsidRDefault="007713B5" w:rsidP="00F82D24">
            <w:pPr>
              <w:jc w:val="center"/>
              <w:rPr>
                <w:color w:val="000000" w:themeColor="text1"/>
                <w:sz w:val="20"/>
                <w:szCs w:val="20"/>
              </w:rPr>
            </w:pPr>
          </w:p>
        </w:tc>
        <w:tc>
          <w:tcPr>
            <w:tcW w:w="567" w:type="dxa"/>
            <w:tcBorders>
              <w:top w:val="nil"/>
              <w:left w:val="nil"/>
              <w:bottom w:val="nil"/>
              <w:right w:val="nil"/>
            </w:tcBorders>
            <w:vAlign w:val="bottom"/>
          </w:tcPr>
          <w:p w14:paraId="010A7E52" w14:textId="77777777" w:rsidR="007713B5" w:rsidRPr="00405701" w:rsidRDefault="007713B5" w:rsidP="00F82D24">
            <w:pPr>
              <w:jc w:val="center"/>
              <w:rPr>
                <w:color w:val="000000" w:themeColor="text1"/>
                <w:sz w:val="20"/>
                <w:szCs w:val="20"/>
              </w:rPr>
            </w:pPr>
          </w:p>
        </w:tc>
      </w:tr>
      <w:tr w:rsidR="00405701" w:rsidRPr="00405701" w14:paraId="2C323EF8" w14:textId="77777777" w:rsidTr="000C7189">
        <w:trPr>
          <w:trHeight w:hRule="exact" w:val="340"/>
        </w:trPr>
        <w:tc>
          <w:tcPr>
            <w:tcW w:w="2410" w:type="dxa"/>
            <w:tcBorders>
              <w:top w:val="nil"/>
              <w:left w:val="nil"/>
              <w:bottom w:val="nil"/>
              <w:right w:val="nil"/>
            </w:tcBorders>
            <w:vAlign w:val="bottom"/>
          </w:tcPr>
          <w:p w14:paraId="3B663497"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Orbitofrontal</w:t>
            </w:r>
          </w:p>
        </w:tc>
        <w:tc>
          <w:tcPr>
            <w:tcW w:w="425" w:type="dxa"/>
            <w:tcBorders>
              <w:top w:val="nil"/>
              <w:left w:val="nil"/>
              <w:bottom w:val="nil"/>
              <w:right w:val="nil"/>
            </w:tcBorders>
            <w:vAlign w:val="bottom"/>
          </w:tcPr>
          <w:p w14:paraId="5AFC6AB8" w14:textId="77777777" w:rsidR="007713B5" w:rsidRPr="00405701" w:rsidRDefault="007713B5" w:rsidP="00F82D24">
            <w:pPr>
              <w:rPr>
                <w:rFonts w:cs="Arial"/>
                <w:color w:val="000000" w:themeColor="text1"/>
                <w:sz w:val="20"/>
                <w:szCs w:val="20"/>
              </w:rPr>
            </w:pPr>
            <w:r w:rsidRPr="00405701">
              <w:rPr>
                <w:rFonts w:cs="Arial"/>
                <w:color w:val="000000" w:themeColor="text1"/>
                <w:sz w:val="20"/>
                <w:szCs w:val="20"/>
              </w:rPr>
              <w:t>L</w:t>
            </w:r>
          </w:p>
        </w:tc>
        <w:tc>
          <w:tcPr>
            <w:tcW w:w="851" w:type="dxa"/>
            <w:tcBorders>
              <w:top w:val="nil"/>
              <w:left w:val="nil"/>
              <w:bottom w:val="nil"/>
              <w:right w:val="nil"/>
            </w:tcBorders>
            <w:vAlign w:val="bottom"/>
          </w:tcPr>
          <w:p w14:paraId="2096FF8B"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4</w:t>
            </w:r>
          </w:p>
        </w:tc>
        <w:tc>
          <w:tcPr>
            <w:tcW w:w="850" w:type="dxa"/>
            <w:tcBorders>
              <w:top w:val="nil"/>
              <w:left w:val="nil"/>
              <w:bottom w:val="nil"/>
              <w:right w:val="nil"/>
            </w:tcBorders>
            <w:vAlign w:val="bottom"/>
          </w:tcPr>
          <w:p w14:paraId="5BD64425"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3.3</w:t>
            </w:r>
          </w:p>
        </w:tc>
        <w:tc>
          <w:tcPr>
            <w:tcW w:w="567" w:type="dxa"/>
            <w:tcBorders>
              <w:top w:val="nil"/>
              <w:left w:val="nil"/>
              <w:bottom w:val="nil"/>
              <w:right w:val="nil"/>
            </w:tcBorders>
            <w:vAlign w:val="bottom"/>
          </w:tcPr>
          <w:p w14:paraId="460138AD"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-32</w:t>
            </w:r>
          </w:p>
        </w:tc>
        <w:tc>
          <w:tcPr>
            <w:tcW w:w="567" w:type="dxa"/>
            <w:tcBorders>
              <w:top w:val="nil"/>
              <w:left w:val="nil"/>
              <w:bottom w:val="nil"/>
              <w:right w:val="nil"/>
            </w:tcBorders>
            <w:vAlign w:val="bottom"/>
          </w:tcPr>
          <w:p w14:paraId="37E81AA4"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28</w:t>
            </w:r>
          </w:p>
        </w:tc>
        <w:tc>
          <w:tcPr>
            <w:tcW w:w="567" w:type="dxa"/>
            <w:tcBorders>
              <w:top w:val="nil"/>
              <w:left w:val="nil"/>
              <w:bottom w:val="nil"/>
              <w:right w:val="nil"/>
            </w:tcBorders>
            <w:vAlign w:val="bottom"/>
          </w:tcPr>
          <w:p w14:paraId="5E52DE97" w14:textId="77777777" w:rsidR="007713B5" w:rsidRPr="00405701" w:rsidRDefault="007713B5" w:rsidP="00F82D24">
            <w:pPr>
              <w:jc w:val="center"/>
              <w:rPr>
                <w:rFonts w:cs="Arial"/>
                <w:color w:val="000000" w:themeColor="text1"/>
                <w:sz w:val="20"/>
                <w:szCs w:val="20"/>
              </w:rPr>
            </w:pPr>
            <w:r w:rsidRPr="00405701">
              <w:rPr>
                <w:rFonts w:cs="Arial"/>
                <w:color w:val="000000" w:themeColor="text1"/>
                <w:sz w:val="20"/>
                <w:szCs w:val="20"/>
              </w:rPr>
              <w:t>-22</w:t>
            </w:r>
          </w:p>
        </w:tc>
      </w:tr>
    </w:tbl>
    <w:p w14:paraId="1EA66A17" w14:textId="286196E3" w:rsidR="007713B5" w:rsidRPr="00405701" w:rsidRDefault="007713B5" w:rsidP="007713B5">
      <w:pPr>
        <w:spacing w:after="0" w:line="240" w:lineRule="auto"/>
        <w:jc w:val="both"/>
        <w:rPr>
          <w:rFonts w:asciiTheme="minorHAnsi" w:hAnsiTheme="minorHAnsi"/>
          <w:color w:val="000000" w:themeColor="text1"/>
          <w:sz w:val="24"/>
          <w:szCs w:val="24"/>
          <w:lang w:val="en-GB"/>
        </w:rPr>
      </w:pPr>
      <w:r w:rsidRPr="00405701">
        <w:rPr>
          <w:rFonts w:asciiTheme="minorHAnsi" w:hAnsiTheme="minorHAnsi"/>
          <w:b/>
          <w:color w:val="000000" w:themeColor="text1"/>
          <w:sz w:val="24"/>
          <w:szCs w:val="24"/>
          <w:lang w:val="en-GB"/>
        </w:rPr>
        <w:t>Table 2</w:t>
      </w:r>
      <w:r w:rsidRPr="00405701">
        <w:rPr>
          <w:rFonts w:asciiTheme="minorHAnsi" w:hAnsiTheme="minorHAnsi"/>
          <w:color w:val="000000" w:themeColor="text1"/>
          <w:sz w:val="24"/>
          <w:szCs w:val="24"/>
          <w:lang w:val="en-GB"/>
        </w:rPr>
        <w:t xml:space="preserve"> Regions of the brain that were more activated by human&gt;chimpanzee&gt;macaque emotional vocalizations.</w:t>
      </w:r>
    </w:p>
    <w:p w14:paraId="7140BE75" w14:textId="77777777" w:rsidR="007713B5" w:rsidRPr="00405701" w:rsidRDefault="007713B5" w:rsidP="007713B5">
      <w:pPr>
        <w:spacing w:after="0" w:line="240" w:lineRule="auto"/>
        <w:jc w:val="both"/>
        <w:rPr>
          <w:rFonts w:asciiTheme="minorHAnsi" w:hAnsiTheme="minorHAnsi"/>
          <w:color w:val="000000" w:themeColor="text1"/>
          <w:sz w:val="24"/>
          <w:szCs w:val="24"/>
          <w:lang w:val="en-GB"/>
        </w:rPr>
      </w:pPr>
    </w:p>
    <w:p w14:paraId="5BD780FE" w14:textId="77777777" w:rsidR="007713B5" w:rsidRPr="00405701" w:rsidRDefault="007713B5" w:rsidP="007713B5">
      <w:pPr>
        <w:spacing w:after="0" w:line="480" w:lineRule="auto"/>
        <w:ind w:firstLine="360"/>
        <w:jc w:val="both"/>
        <w:rPr>
          <w:rFonts w:asciiTheme="minorHAnsi" w:hAnsiTheme="minorHAnsi"/>
          <w:color w:val="000000" w:themeColor="text1"/>
          <w:sz w:val="24"/>
          <w:szCs w:val="24"/>
          <w:lang w:val="en-GB"/>
        </w:rPr>
      </w:pPr>
    </w:p>
    <w:p w14:paraId="757C7F17" w14:textId="77777777" w:rsidR="007713B5" w:rsidRPr="00405701" w:rsidRDefault="007713B5" w:rsidP="007713B5">
      <w:pPr>
        <w:spacing w:after="0" w:line="480" w:lineRule="auto"/>
        <w:jc w:val="both"/>
        <w:rPr>
          <w:rFonts w:asciiTheme="minorHAnsi" w:hAnsiTheme="minorHAnsi"/>
          <w:color w:val="000000" w:themeColor="text1"/>
          <w:sz w:val="24"/>
          <w:szCs w:val="24"/>
          <w:lang w:val="en-GB"/>
        </w:rPr>
      </w:pPr>
    </w:p>
    <w:p w14:paraId="442487FF" w14:textId="77777777" w:rsidR="007713B5" w:rsidRPr="00405701" w:rsidRDefault="007713B5" w:rsidP="007713B5">
      <w:pPr>
        <w:spacing w:after="0" w:line="480" w:lineRule="auto"/>
        <w:jc w:val="both"/>
        <w:rPr>
          <w:rFonts w:asciiTheme="minorHAnsi" w:hAnsiTheme="minorHAnsi"/>
          <w:color w:val="000000" w:themeColor="text1"/>
          <w:sz w:val="24"/>
          <w:szCs w:val="24"/>
          <w:lang w:val="en-GB"/>
        </w:rPr>
      </w:pPr>
    </w:p>
    <w:p w14:paraId="4882182E" w14:textId="77777777" w:rsidR="007713B5" w:rsidRPr="00405701" w:rsidRDefault="007713B5" w:rsidP="007713B5">
      <w:pPr>
        <w:spacing w:after="0" w:line="480" w:lineRule="auto"/>
        <w:rPr>
          <w:rFonts w:asciiTheme="minorHAnsi" w:hAnsiTheme="minorHAnsi"/>
          <w:color w:val="000000" w:themeColor="text1"/>
          <w:sz w:val="24"/>
          <w:szCs w:val="24"/>
          <w:lang w:val="en-GB"/>
        </w:rPr>
      </w:pPr>
    </w:p>
    <w:p w14:paraId="41E66EAF" w14:textId="77777777" w:rsidR="007713B5" w:rsidRPr="00405701" w:rsidRDefault="007713B5" w:rsidP="007713B5">
      <w:pPr>
        <w:spacing w:line="480" w:lineRule="auto"/>
        <w:jc w:val="both"/>
        <w:rPr>
          <w:rFonts w:asciiTheme="minorHAnsi" w:hAnsiTheme="minorHAnsi"/>
          <w:b/>
          <w:color w:val="000000" w:themeColor="text1"/>
          <w:sz w:val="24"/>
          <w:szCs w:val="24"/>
          <w:lang w:val="en-GB"/>
        </w:rPr>
      </w:pPr>
    </w:p>
    <w:p w14:paraId="4030FE79" w14:textId="77777777" w:rsidR="007713B5" w:rsidRPr="00405701" w:rsidRDefault="007713B5" w:rsidP="007713B5">
      <w:pPr>
        <w:spacing w:after="0" w:line="480" w:lineRule="auto"/>
        <w:rPr>
          <w:rFonts w:asciiTheme="minorHAnsi" w:hAnsiTheme="minorHAnsi"/>
          <w:b/>
          <w:color w:val="000000" w:themeColor="text1"/>
          <w:sz w:val="24"/>
          <w:szCs w:val="24"/>
          <w:lang w:val="en-GB"/>
        </w:rPr>
      </w:pPr>
    </w:p>
    <w:p w14:paraId="1CE2F9AA" w14:textId="77777777" w:rsidR="00ED01E4" w:rsidRPr="00405701" w:rsidRDefault="00ED01E4" w:rsidP="00ED01E4">
      <w:pPr>
        <w:spacing w:after="0" w:line="360" w:lineRule="auto"/>
        <w:ind w:left="567" w:hanging="567"/>
        <w:jc w:val="both"/>
        <w:rPr>
          <w:rFonts w:asciiTheme="minorHAnsi" w:hAnsiTheme="minorHAnsi"/>
          <w:color w:val="000000" w:themeColor="text1"/>
          <w:sz w:val="24"/>
          <w:szCs w:val="24"/>
          <w:lang w:val="en-US"/>
        </w:rPr>
      </w:pPr>
    </w:p>
    <w:p w14:paraId="40877196" w14:textId="77777777" w:rsidR="00ED01E4" w:rsidRPr="00405701" w:rsidRDefault="00ED01E4" w:rsidP="00ED01E4">
      <w:pPr>
        <w:spacing w:after="0"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w:t>
      </w:r>
    </w:p>
    <w:p w14:paraId="271D4DDA" w14:textId="77777777" w:rsidR="00ED01E4" w:rsidRPr="00405701" w:rsidRDefault="00ED01E4" w:rsidP="00ED01E4">
      <w:pPr>
        <w:spacing w:after="0"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 </w:t>
      </w:r>
    </w:p>
    <w:p w14:paraId="700547FA" w14:textId="77777777" w:rsidR="00ED01E4" w:rsidRPr="00405701" w:rsidRDefault="00ED01E4">
      <w:pPr>
        <w:spacing w:after="0" w:line="240" w:lineRule="auto"/>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br w:type="page"/>
      </w:r>
    </w:p>
    <w:p w14:paraId="15A72ED8" w14:textId="0A298E0C" w:rsidR="00ED01E4" w:rsidRPr="00405701" w:rsidRDefault="00DD0A0B" w:rsidP="00ED01E4">
      <w:pPr>
        <w:spacing w:after="0" w:line="480" w:lineRule="auto"/>
        <w:jc w:val="both"/>
        <w:rPr>
          <w:rFonts w:asciiTheme="minorHAnsi" w:hAnsiTheme="minorHAnsi"/>
          <w:color w:val="000000" w:themeColor="text1"/>
          <w:sz w:val="24"/>
          <w:szCs w:val="24"/>
          <w:lang w:val="en-US"/>
        </w:rPr>
      </w:pPr>
      <w:r w:rsidRPr="00405701">
        <w:rPr>
          <w:rFonts w:asciiTheme="minorHAnsi" w:hAnsiTheme="minorHAnsi"/>
          <w:noProof/>
          <w:color w:val="000000" w:themeColor="text1"/>
          <w:sz w:val="24"/>
          <w:szCs w:val="24"/>
          <w:lang w:val="en-GB" w:eastAsia="en-GB"/>
        </w:rPr>
        <w:lastRenderedPageBreak/>
        <w:drawing>
          <wp:inline distT="0" distB="0" distL="0" distR="0" wp14:anchorId="0002867A" wp14:editId="7C314B7A">
            <wp:extent cx="5358384" cy="40355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new.tif"/>
                    <pic:cNvPicPr/>
                  </pic:nvPicPr>
                  <pic:blipFill>
                    <a:blip r:embed="rId10">
                      <a:extLst>
                        <a:ext uri="{28A0092B-C50C-407E-A947-70E740481C1C}">
                          <a14:useLocalDpi xmlns:a14="http://schemas.microsoft.com/office/drawing/2010/main" val="0"/>
                        </a:ext>
                      </a:extLst>
                    </a:blip>
                    <a:stretch>
                      <a:fillRect/>
                    </a:stretch>
                  </pic:blipFill>
                  <pic:spPr>
                    <a:xfrm>
                      <a:off x="0" y="0"/>
                      <a:ext cx="5358384" cy="4035552"/>
                    </a:xfrm>
                    <a:prstGeom prst="rect">
                      <a:avLst/>
                    </a:prstGeom>
                  </pic:spPr>
                </pic:pic>
              </a:graphicData>
            </a:graphic>
          </wp:inline>
        </w:drawing>
      </w:r>
    </w:p>
    <w:p w14:paraId="2A406D2D" w14:textId="15270FED" w:rsidR="00ED01E4" w:rsidRPr="00405701" w:rsidRDefault="00ED01E4" w:rsidP="00ED01E4">
      <w:pPr>
        <w:spacing w:after="0" w:line="360" w:lineRule="auto"/>
        <w:jc w:val="both"/>
        <w:rPr>
          <w:rFonts w:asciiTheme="minorHAnsi" w:hAnsiTheme="minorHAnsi"/>
          <w:color w:val="000000" w:themeColor="text1"/>
          <w:sz w:val="24"/>
          <w:szCs w:val="24"/>
          <w:lang w:val="en-US"/>
        </w:rPr>
      </w:pPr>
      <w:r w:rsidRPr="00405701">
        <w:rPr>
          <w:rFonts w:asciiTheme="minorHAnsi" w:hAnsiTheme="minorHAnsi"/>
          <w:b/>
          <w:color w:val="000000" w:themeColor="text1"/>
          <w:sz w:val="24"/>
          <w:szCs w:val="24"/>
          <w:lang w:val="en-US"/>
        </w:rPr>
        <w:t xml:space="preserve">Figure </w:t>
      </w:r>
      <w:proofErr w:type="gramStart"/>
      <w:r w:rsidRPr="00405701">
        <w:rPr>
          <w:rFonts w:asciiTheme="minorHAnsi" w:hAnsiTheme="minorHAnsi"/>
          <w:b/>
          <w:color w:val="000000" w:themeColor="text1"/>
          <w:sz w:val="24"/>
          <w:szCs w:val="24"/>
          <w:lang w:val="en-US"/>
        </w:rPr>
        <w:t xml:space="preserve">1 </w:t>
      </w:r>
      <w:r w:rsidRPr="00405701">
        <w:rPr>
          <w:rFonts w:asciiTheme="minorHAnsi" w:hAnsiTheme="minorHAnsi"/>
          <w:color w:val="000000" w:themeColor="text1"/>
          <w:sz w:val="24"/>
          <w:szCs w:val="24"/>
          <w:lang w:val="en-US"/>
        </w:rPr>
        <w:t xml:space="preserve"> Mean</w:t>
      </w:r>
      <w:proofErr w:type="gramEnd"/>
      <w:r w:rsidRPr="00405701">
        <w:rPr>
          <w:rFonts w:asciiTheme="minorHAnsi" w:hAnsiTheme="minorHAnsi"/>
          <w:color w:val="000000" w:themeColor="text1"/>
          <w:sz w:val="24"/>
          <w:szCs w:val="24"/>
          <w:lang w:val="en-US"/>
        </w:rPr>
        <w:t xml:space="preserve"> post-scan </w:t>
      </w:r>
      <w:proofErr w:type="spellStart"/>
      <w:r w:rsidR="000A4FB6" w:rsidRPr="00405701">
        <w:rPr>
          <w:rFonts w:asciiTheme="minorHAnsi" w:hAnsiTheme="minorHAnsi"/>
          <w:color w:val="000000" w:themeColor="text1"/>
          <w:sz w:val="24"/>
          <w:szCs w:val="24"/>
          <w:lang w:val="en-US"/>
        </w:rPr>
        <w:t>behavioural</w:t>
      </w:r>
      <w:proofErr w:type="spellEnd"/>
      <w:r w:rsidRPr="00405701">
        <w:rPr>
          <w:rFonts w:asciiTheme="minorHAnsi" w:hAnsiTheme="minorHAnsi"/>
          <w:color w:val="000000" w:themeColor="text1"/>
          <w:sz w:val="24"/>
          <w:szCs w:val="24"/>
          <w:lang w:val="en-US"/>
        </w:rPr>
        <w:t xml:space="preserve"> valence ratings for human, chimpanzee and macaque (monkey) calls (N = 19 participants).  Participants rated emotionally-</w:t>
      </w:r>
      <w:proofErr w:type="spellStart"/>
      <w:r w:rsidRPr="00405701">
        <w:rPr>
          <w:rFonts w:asciiTheme="minorHAnsi" w:hAnsiTheme="minorHAnsi"/>
          <w:color w:val="000000" w:themeColor="text1"/>
          <w:sz w:val="24"/>
          <w:szCs w:val="24"/>
          <w:lang w:val="en-US"/>
        </w:rPr>
        <w:t>valenced</w:t>
      </w:r>
      <w:proofErr w:type="spellEnd"/>
      <w:r w:rsidRPr="00405701">
        <w:rPr>
          <w:rFonts w:asciiTheme="minorHAnsi" w:hAnsiTheme="minorHAnsi"/>
          <w:color w:val="000000" w:themeColor="text1"/>
          <w:sz w:val="24"/>
          <w:szCs w:val="24"/>
          <w:lang w:val="en-US"/>
        </w:rPr>
        <w:t xml:space="preserve"> </w:t>
      </w:r>
      <w:proofErr w:type="spellStart"/>
      <w:r w:rsidRPr="00405701">
        <w:rPr>
          <w:rFonts w:asciiTheme="minorHAnsi" w:hAnsiTheme="minorHAnsi"/>
          <w:color w:val="000000" w:themeColor="text1"/>
          <w:sz w:val="24"/>
          <w:szCs w:val="24"/>
          <w:lang w:val="en-US"/>
        </w:rPr>
        <w:t>vocalisations</w:t>
      </w:r>
      <w:proofErr w:type="spellEnd"/>
      <w:r w:rsidRPr="00405701">
        <w:rPr>
          <w:rFonts w:asciiTheme="minorHAnsi" w:hAnsiTheme="minorHAnsi"/>
          <w:color w:val="000000" w:themeColor="text1"/>
          <w:sz w:val="24"/>
          <w:szCs w:val="24"/>
          <w:lang w:val="en-US"/>
        </w:rPr>
        <w:t xml:space="preserve"> ranging from 1 (very negative) to 8 (very posit</w:t>
      </w:r>
      <w:r w:rsidR="00405701">
        <w:rPr>
          <w:rFonts w:asciiTheme="minorHAnsi" w:hAnsiTheme="minorHAnsi"/>
          <w:color w:val="000000" w:themeColor="text1"/>
          <w:sz w:val="24"/>
          <w:szCs w:val="24"/>
          <w:lang w:val="en-US"/>
        </w:rPr>
        <w:t xml:space="preserve">ive). Error bars represent SEM. </w:t>
      </w:r>
    </w:p>
    <w:p w14:paraId="04A92E0B" w14:textId="77777777" w:rsidR="00ED01E4" w:rsidRPr="00405701" w:rsidRDefault="00ED01E4" w:rsidP="00ED01E4">
      <w:pPr>
        <w:spacing w:after="0"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w:t>
      </w:r>
    </w:p>
    <w:p w14:paraId="6958158A" w14:textId="65D7E016" w:rsidR="00ED01E4" w:rsidRPr="00405701" w:rsidRDefault="00ED01E4" w:rsidP="00ED01E4">
      <w:pPr>
        <w:spacing w:after="0" w:line="480" w:lineRule="auto"/>
        <w:jc w:val="both"/>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t xml:space="preserve"> </w:t>
      </w:r>
    </w:p>
    <w:p w14:paraId="25BC95F1" w14:textId="77777777" w:rsidR="00ED01E4" w:rsidRPr="00405701" w:rsidRDefault="00ED01E4">
      <w:pPr>
        <w:spacing w:after="0" w:line="240" w:lineRule="auto"/>
        <w:rPr>
          <w:rFonts w:asciiTheme="minorHAnsi" w:hAnsiTheme="minorHAnsi"/>
          <w:color w:val="000000" w:themeColor="text1"/>
          <w:sz w:val="24"/>
          <w:szCs w:val="24"/>
          <w:lang w:val="en-US"/>
        </w:rPr>
      </w:pPr>
      <w:r w:rsidRPr="00405701">
        <w:rPr>
          <w:rFonts w:asciiTheme="minorHAnsi" w:hAnsiTheme="minorHAnsi"/>
          <w:color w:val="000000" w:themeColor="text1"/>
          <w:sz w:val="24"/>
          <w:szCs w:val="24"/>
          <w:lang w:val="en-US"/>
        </w:rPr>
        <w:br w:type="page"/>
      </w:r>
    </w:p>
    <w:p w14:paraId="44254BC0" w14:textId="71C11131" w:rsidR="00ED01E4" w:rsidRPr="00405701" w:rsidRDefault="00A958B8" w:rsidP="00ED01E4">
      <w:pPr>
        <w:spacing w:after="0" w:line="480" w:lineRule="auto"/>
        <w:jc w:val="both"/>
        <w:rPr>
          <w:rFonts w:asciiTheme="minorHAnsi" w:hAnsiTheme="minorHAnsi"/>
          <w:color w:val="000000" w:themeColor="text1"/>
          <w:sz w:val="24"/>
          <w:szCs w:val="24"/>
          <w:lang w:val="en-US"/>
        </w:rPr>
      </w:pPr>
      <w:r>
        <w:rPr>
          <w:rFonts w:asciiTheme="minorHAnsi" w:hAnsiTheme="minorHAnsi"/>
          <w:noProof/>
          <w:color w:val="000000" w:themeColor="text1"/>
          <w:sz w:val="24"/>
          <w:szCs w:val="24"/>
          <w:lang w:val="en-GB" w:eastAsia="en-GB"/>
        </w:rPr>
        <w:lastRenderedPageBreak/>
        <w:drawing>
          <wp:inline distT="0" distB="0" distL="0" distR="0" wp14:anchorId="16BD7040" wp14:editId="04C6A274">
            <wp:extent cx="5731510" cy="2163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ies.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2163445"/>
                    </a:xfrm>
                    <a:prstGeom prst="rect">
                      <a:avLst/>
                    </a:prstGeom>
                  </pic:spPr>
                </pic:pic>
              </a:graphicData>
            </a:graphic>
          </wp:inline>
        </w:drawing>
      </w:r>
    </w:p>
    <w:p w14:paraId="1A5B7C39" w14:textId="6CDABCF5" w:rsidR="008B6005" w:rsidRPr="00405701" w:rsidRDefault="00ED01E4" w:rsidP="007713B5">
      <w:pPr>
        <w:spacing w:after="0" w:line="360" w:lineRule="auto"/>
        <w:jc w:val="both"/>
        <w:rPr>
          <w:rFonts w:asciiTheme="minorHAnsi" w:hAnsiTheme="minorHAnsi"/>
          <w:color w:val="000000" w:themeColor="text1"/>
          <w:sz w:val="24"/>
          <w:szCs w:val="24"/>
          <w:lang w:val="en-US"/>
        </w:rPr>
      </w:pPr>
      <w:r w:rsidRPr="00405701">
        <w:rPr>
          <w:rFonts w:asciiTheme="minorHAnsi" w:hAnsiTheme="minorHAnsi"/>
          <w:b/>
          <w:color w:val="000000" w:themeColor="text1"/>
          <w:sz w:val="24"/>
          <w:szCs w:val="24"/>
          <w:lang w:val="en-US"/>
        </w:rPr>
        <w:t xml:space="preserve">Figure </w:t>
      </w:r>
      <w:proofErr w:type="gramStart"/>
      <w:r w:rsidRPr="00405701">
        <w:rPr>
          <w:rFonts w:asciiTheme="minorHAnsi" w:hAnsiTheme="minorHAnsi"/>
          <w:b/>
          <w:color w:val="000000" w:themeColor="text1"/>
          <w:sz w:val="24"/>
          <w:szCs w:val="24"/>
          <w:lang w:val="en-US"/>
        </w:rPr>
        <w:t>2</w:t>
      </w:r>
      <w:r w:rsidR="00C15995" w:rsidRPr="00405701">
        <w:rPr>
          <w:rFonts w:asciiTheme="minorHAnsi" w:hAnsiTheme="minorHAnsi"/>
          <w:color w:val="000000" w:themeColor="text1"/>
          <w:sz w:val="24"/>
          <w:szCs w:val="24"/>
          <w:lang w:val="en-US"/>
        </w:rPr>
        <w:t xml:space="preserve"> </w:t>
      </w:r>
      <w:r w:rsidRPr="00405701">
        <w:rPr>
          <w:rFonts w:asciiTheme="minorHAnsi" w:hAnsiTheme="minorHAnsi"/>
          <w:color w:val="000000" w:themeColor="text1"/>
          <w:sz w:val="24"/>
          <w:szCs w:val="24"/>
          <w:lang w:val="en-US"/>
        </w:rPr>
        <w:t xml:space="preserve"> Coronal</w:t>
      </w:r>
      <w:proofErr w:type="gramEnd"/>
      <w:r w:rsidRPr="00405701">
        <w:rPr>
          <w:rFonts w:asciiTheme="minorHAnsi" w:hAnsiTheme="minorHAnsi"/>
          <w:color w:val="000000" w:themeColor="text1"/>
          <w:sz w:val="24"/>
          <w:szCs w:val="24"/>
          <w:lang w:val="en-US"/>
        </w:rPr>
        <w:t xml:space="preserve">, axial and sagittal, slices showing significant brain activity differences for human &gt; chimpanzee &gt; macaque emotional vocalizations. The responses are based on the general linear model with peak frequency and arousal (measured </w:t>
      </w:r>
      <w:proofErr w:type="spellStart"/>
      <w:r w:rsidR="000A4FB6" w:rsidRPr="00405701">
        <w:rPr>
          <w:rFonts w:asciiTheme="minorHAnsi" w:hAnsiTheme="minorHAnsi"/>
          <w:color w:val="000000" w:themeColor="text1"/>
          <w:sz w:val="24"/>
          <w:szCs w:val="24"/>
          <w:lang w:val="en-US"/>
        </w:rPr>
        <w:t>behavioural</w:t>
      </w:r>
      <w:r w:rsidRPr="00405701">
        <w:rPr>
          <w:rFonts w:asciiTheme="minorHAnsi" w:hAnsiTheme="minorHAnsi"/>
          <w:color w:val="000000" w:themeColor="text1"/>
          <w:sz w:val="24"/>
          <w:szCs w:val="24"/>
          <w:lang w:val="en-US"/>
        </w:rPr>
        <w:t>ly</w:t>
      </w:r>
      <w:proofErr w:type="spellEnd"/>
      <w:r w:rsidRPr="00405701">
        <w:rPr>
          <w:rFonts w:asciiTheme="minorHAnsi" w:hAnsiTheme="minorHAnsi"/>
          <w:color w:val="000000" w:themeColor="text1"/>
          <w:sz w:val="24"/>
          <w:szCs w:val="24"/>
          <w:lang w:val="en-US"/>
        </w:rPr>
        <w:t xml:space="preserve"> and using GSR) included as covariates. In line with the phylogenetic distance, an increase in brain response was evident across species in auditory regions of the superior temporal gyrus, such as the superior temporal sulcus (STS)</w:t>
      </w:r>
      <w:r w:rsidR="00C15995" w:rsidRPr="00405701">
        <w:rPr>
          <w:rFonts w:asciiTheme="minorHAnsi" w:hAnsiTheme="minorHAnsi"/>
          <w:color w:val="000000" w:themeColor="text1"/>
          <w:sz w:val="24"/>
          <w:szCs w:val="24"/>
          <w:lang w:val="en-US"/>
        </w:rPr>
        <w:t xml:space="preserve"> and the right </w:t>
      </w:r>
      <w:proofErr w:type="spellStart"/>
      <w:r w:rsidR="00C15995" w:rsidRPr="00405701">
        <w:rPr>
          <w:rFonts w:asciiTheme="minorHAnsi" w:hAnsiTheme="minorHAnsi"/>
          <w:color w:val="000000" w:themeColor="text1"/>
          <w:sz w:val="24"/>
          <w:szCs w:val="24"/>
          <w:lang w:val="en-US"/>
        </w:rPr>
        <w:t>planum</w:t>
      </w:r>
      <w:proofErr w:type="spellEnd"/>
      <w:r w:rsidR="00C15995" w:rsidRPr="00405701">
        <w:rPr>
          <w:rFonts w:asciiTheme="minorHAnsi" w:hAnsiTheme="minorHAnsi"/>
          <w:color w:val="000000" w:themeColor="text1"/>
          <w:sz w:val="24"/>
          <w:szCs w:val="24"/>
          <w:lang w:val="en-US"/>
        </w:rPr>
        <w:t xml:space="preserve"> </w:t>
      </w:r>
      <w:proofErr w:type="spellStart"/>
      <w:r w:rsidR="00C15995" w:rsidRPr="00405701">
        <w:rPr>
          <w:rFonts w:asciiTheme="minorHAnsi" w:hAnsiTheme="minorHAnsi"/>
          <w:color w:val="000000" w:themeColor="text1"/>
          <w:sz w:val="24"/>
          <w:szCs w:val="24"/>
          <w:lang w:val="en-US"/>
        </w:rPr>
        <w:t>temporale</w:t>
      </w:r>
      <w:proofErr w:type="spellEnd"/>
      <w:r w:rsidR="00C15995" w:rsidRPr="00405701">
        <w:rPr>
          <w:rFonts w:asciiTheme="minorHAnsi" w:hAnsiTheme="minorHAnsi"/>
          <w:color w:val="000000" w:themeColor="text1"/>
          <w:sz w:val="24"/>
          <w:szCs w:val="24"/>
          <w:lang w:val="en-US"/>
        </w:rPr>
        <w:t xml:space="preserve"> (PT)</w:t>
      </w:r>
      <w:r w:rsidRPr="00405701">
        <w:rPr>
          <w:rFonts w:asciiTheme="minorHAnsi" w:hAnsiTheme="minorHAnsi"/>
          <w:color w:val="000000" w:themeColor="text1"/>
          <w:sz w:val="24"/>
          <w:szCs w:val="24"/>
          <w:lang w:val="en-US"/>
        </w:rPr>
        <w:t xml:space="preserve">. Other activity was evident in the </w:t>
      </w:r>
      <w:r w:rsidR="00C15995" w:rsidRPr="00405701">
        <w:rPr>
          <w:rFonts w:asciiTheme="minorHAnsi" w:hAnsiTheme="minorHAnsi"/>
          <w:color w:val="000000" w:themeColor="text1"/>
          <w:sz w:val="24"/>
          <w:szCs w:val="24"/>
          <w:lang w:val="en-US"/>
        </w:rPr>
        <w:t xml:space="preserve">left </w:t>
      </w:r>
      <w:r w:rsidRPr="00405701">
        <w:rPr>
          <w:rFonts w:asciiTheme="minorHAnsi" w:hAnsiTheme="minorHAnsi"/>
          <w:color w:val="000000" w:themeColor="text1"/>
          <w:sz w:val="24"/>
          <w:szCs w:val="24"/>
          <w:lang w:val="en-US"/>
        </w:rPr>
        <w:t>inferior frontal gyrus</w:t>
      </w:r>
      <w:r w:rsidR="00C15995" w:rsidRPr="00405701">
        <w:rPr>
          <w:rFonts w:asciiTheme="minorHAnsi" w:hAnsiTheme="minorHAnsi"/>
          <w:color w:val="000000" w:themeColor="text1"/>
          <w:sz w:val="24"/>
          <w:szCs w:val="24"/>
          <w:lang w:val="en-US"/>
        </w:rPr>
        <w:t xml:space="preserve"> (IFG)</w:t>
      </w:r>
      <w:r w:rsidRPr="00405701">
        <w:rPr>
          <w:rFonts w:asciiTheme="minorHAnsi" w:hAnsiTheme="minorHAnsi"/>
          <w:color w:val="000000" w:themeColor="text1"/>
          <w:sz w:val="24"/>
          <w:szCs w:val="24"/>
          <w:lang w:val="en-US"/>
        </w:rPr>
        <w:t>.</w:t>
      </w:r>
      <w:r w:rsidR="00C15995" w:rsidRPr="00405701">
        <w:rPr>
          <w:rFonts w:asciiTheme="minorHAnsi" w:hAnsiTheme="minorHAnsi"/>
          <w:color w:val="000000" w:themeColor="text1"/>
          <w:sz w:val="24"/>
          <w:szCs w:val="24"/>
          <w:lang w:val="en-US"/>
        </w:rPr>
        <w:t xml:space="preserve"> </w:t>
      </w:r>
      <w:r w:rsidR="00B24C03">
        <w:rPr>
          <w:rFonts w:asciiTheme="minorHAnsi" w:hAnsiTheme="minorHAnsi"/>
          <w:color w:val="000000" w:themeColor="text1"/>
          <w:sz w:val="24"/>
          <w:szCs w:val="24"/>
          <w:lang w:val="en-US"/>
        </w:rPr>
        <w:t xml:space="preserve"> </w:t>
      </w:r>
      <w:r w:rsidR="00987BFF">
        <w:rPr>
          <w:rFonts w:asciiTheme="minorHAnsi" w:hAnsiTheme="minorHAnsi"/>
          <w:color w:val="000000" w:themeColor="text1"/>
          <w:sz w:val="24"/>
          <w:szCs w:val="24"/>
          <w:lang w:val="en-GB"/>
        </w:rPr>
        <w:t>S</w:t>
      </w:r>
      <w:r w:rsidR="00987BFF" w:rsidRPr="00405701">
        <w:rPr>
          <w:rFonts w:asciiTheme="minorHAnsi" w:hAnsiTheme="minorHAnsi"/>
          <w:color w:val="000000" w:themeColor="text1"/>
          <w:sz w:val="24"/>
          <w:szCs w:val="24"/>
          <w:lang w:val="en-GB"/>
        </w:rPr>
        <w:t>tatistic</w:t>
      </w:r>
      <w:r w:rsidR="00987BFF">
        <w:rPr>
          <w:rFonts w:asciiTheme="minorHAnsi" w:hAnsiTheme="minorHAnsi"/>
          <w:color w:val="000000" w:themeColor="text1"/>
          <w:sz w:val="24"/>
          <w:szCs w:val="24"/>
          <w:lang w:val="en-GB"/>
        </w:rPr>
        <w:t>al</w:t>
      </w:r>
      <w:r w:rsidR="00987BFF" w:rsidRPr="00405701">
        <w:rPr>
          <w:rFonts w:asciiTheme="minorHAnsi" w:hAnsiTheme="minorHAnsi"/>
          <w:color w:val="000000" w:themeColor="text1"/>
          <w:sz w:val="24"/>
          <w:szCs w:val="24"/>
          <w:lang w:val="en-GB"/>
        </w:rPr>
        <w:t xml:space="preserve"> images were generated using an uncorrected threshold of p&lt;0.001</w:t>
      </w:r>
      <w:r w:rsidR="00987BFF">
        <w:rPr>
          <w:rFonts w:asciiTheme="minorHAnsi" w:hAnsiTheme="minorHAnsi"/>
          <w:color w:val="000000" w:themeColor="text1"/>
          <w:sz w:val="24"/>
          <w:szCs w:val="24"/>
          <w:lang w:val="en-US"/>
        </w:rPr>
        <w:t xml:space="preserve">. </w:t>
      </w:r>
      <w:r w:rsidR="00C15995" w:rsidRPr="00405701">
        <w:rPr>
          <w:rFonts w:asciiTheme="minorHAnsi" w:hAnsiTheme="minorHAnsi"/>
          <w:color w:val="000000" w:themeColor="text1"/>
          <w:sz w:val="24"/>
          <w:szCs w:val="24"/>
          <w:lang w:val="en-US"/>
        </w:rPr>
        <w:t>Coordinates are given in MNI space</w:t>
      </w:r>
      <w:r w:rsidR="00B24C03">
        <w:rPr>
          <w:rFonts w:asciiTheme="minorHAnsi" w:hAnsiTheme="minorHAnsi"/>
          <w:color w:val="000000" w:themeColor="text1"/>
          <w:sz w:val="24"/>
          <w:szCs w:val="24"/>
          <w:lang w:val="en-US"/>
        </w:rPr>
        <w:t xml:space="preserve"> and the images are shown </w:t>
      </w:r>
      <w:r w:rsidR="00987BFF">
        <w:rPr>
          <w:rFonts w:asciiTheme="minorHAnsi" w:hAnsiTheme="minorHAnsi"/>
          <w:color w:val="000000" w:themeColor="text1"/>
          <w:sz w:val="24"/>
          <w:szCs w:val="24"/>
          <w:lang w:val="en-US"/>
        </w:rPr>
        <w:t>using the</w:t>
      </w:r>
      <w:r w:rsidR="00B24C03">
        <w:rPr>
          <w:rFonts w:asciiTheme="minorHAnsi" w:hAnsiTheme="minorHAnsi"/>
          <w:color w:val="000000" w:themeColor="text1"/>
          <w:sz w:val="24"/>
          <w:szCs w:val="24"/>
          <w:lang w:val="en-US"/>
        </w:rPr>
        <w:t xml:space="preserve"> radiological display convention</w:t>
      </w:r>
      <w:r w:rsidR="00C15995" w:rsidRPr="00405701">
        <w:rPr>
          <w:rFonts w:asciiTheme="minorHAnsi" w:hAnsiTheme="minorHAnsi"/>
          <w:color w:val="000000" w:themeColor="text1"/>
          <w:sz w:val="24"/>
          <w:szCs w:val="24"/>
          <w:lang w:val="en-US"/>
        </w:rPr>
        <w:t>.</w:t>
      </w:r>
    </w:p>
    <w:sectPr w:rsidR="008B6005" w:rsidRPr="00405701" w:rsidSect="00DA7970">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54073" w14:textId="77777777" w:rsidR="003C0A39" w:rsidRDefault="003C0A39" w:rsidP="003F5081">
      <w:pPr>
        <w:spacing w:after="0" w:line="240" w:lineRule="auto"/>
      </w:pPr>
      <w:r>
        <w:separator/>
      </w:r>
    </w:p>
  </w:endnote>
  <w:endnote w:type="continuationSeparator" w:id="0">
    <w:p w14:paraId="4CFB19CB" w14:textId="77777777" w:rsidR="003C0A39" w:rsidRDefault="003C0A39" w:rsidP="003F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2E37" w14:textId="77777777" w:rsidR="00360538" w:rsidRDefault="00360538" w:rsidP="0046761B">
    <w:pPr>
      <w:pStyle w:val="Footer"/>
      <w:framePr w:wrap="around" w:vAnchor="text" w:hAnchor="margin" w:xAlign="right" w:y="1"/>
      <w:rPr>
        <w:rStyle w:val="PageNumber"/>
        <w:lang w:val="de-DE"/>
      </w:rPr>
    </w:pPr>
    <w:r>
      <w:rPr>
        <w:rStyle w:val="PageNumber"/>
      </w:rPr>
      <w:fldChar w:fldCharType="begin"/>
    </w:r>
    <w:r>
      <w:rPr>
        <w:rStyle w:val="PageNumber"/>
      </w:rPr>
      <w:instrText xml:space="preserve">PAGE  </w:instrText>
    </w:r>
    <w:r>
      <w:rPr>
        <w:rStyle w:val="PageNumber"/>
      </w:rPr>
      <w:fldChar w:fldCharType="end"/>
    </w:r>
  </w:p>
  <w:p w14:paraId="039ED58B" w14:textId="77777777" w:rsidR="00360538" w:rsidRDefault="003605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421865"/>
      <w:docPartObj>
        <w:docPartGallery w:val="Page Numbers (Bottom of Page)"/>
        <w:docPartUnique/>
      </w:docPartObj>
    </w:sdtPr>
    <w:sdtEndPr>
      <w:rPr>
        <w:sz w:val="24"/>
        <w:szCs w:val="24"/>
      </w:rPr>
    </w:sdtEndPr>
    <w:sdtContent>
      <w:p w14:paraId="737ACB7E" w14:textId="337C91E9" w:rsidR="00360538" w:rsidRPr="00C15995" w:rsidRDefault="00360538">
        <w:pPr>
          <w:pStyle w:val="Footer"/>
          <w:jc w:val="center"/>
          <w:rPr>
            <w:sz w:val="24"/>
            <w:szCs w:val="24"/>
          </w:rPr>
        </w:pPr>
        <w:r w:rsidRPr="00C15995">
          <w:rPr>
            <w:sz w:val="24"/>
            <w:szCs w:val="24"/>
          </w:rPr>
          <w:fldChar w:fldCharType="begin"/>
        </w:r>
        <w:r w:rsidRPr="00C15995">
          <w:rPr>
            <w:sz w:val="24"/>
            <w:szCs w:val="24"/>
          </w:rPr>
          <w:instrText xml:space="preserve"> PAGE   \* MERGEFORMAT </w:instrText>
        </w:r>
        <w:r w:rsidRPr="00C15995">
          <w:rPr>
            <w:sz w:val="24"/>
            <w:szCs w:val="24"/>
          </w:rPr>
          <w:fldChar w:fldCharType="separate"/>
        </w:r>
        <w:r w:rsidR="00246706">
          <w:rPr>
            <w:noProof/>
            <w:sz w:val="24"/>
            <w:szCs w:val="24"/>
          </w:rPr>
          <w:t>24</w:t>
        </w:r>
        <w:r w:rsidRPr="00C15995">
          <w:rPr>
            <w:noProof/>
            <w:sz w:val="24"/>
            <w:szCs w:val="24"/>
          </w:rPr>
          <w:fldChar w:fldCharType="end"/>
        </w:r>
      </w:p>
    </w:sdtContent>
  </w:sdt>
  <w:p w14:paraId="48DD9596" w14:textId="77777777" w:rsidR="00360538" w:rsidRDefault="00360538" w:rsidP="00FE21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D3EDA" w14:textId="77777777" w:rsidR="003C0A39" w:rsidRDefault="003C0A39" w:rsidP="003F5081">
      <w:pPr>
        <w:spacing w:after="0" w:line="240" w:lineRule="auto"/>
      </w:pPr>
      <w:r>
        <w:separator/>
      </w:r>
    </w:p>
  </w:footnote>
  <w:footnote w:type="continuationSeparator" w:id="0">
    <w:p w14:paraId="25A1A652" w14:textId="77777777" w:rsidR="003C0A39" w:rsidRDefault="003C0A39" w:rsidP="003F5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B8689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7C00B9"/>
    <w:multiLevelType w:val="hybridMultilevel"/>
    <w:tmpl w:val="61488A38"/>
    <w:lvl w:ilvl="0" w:tplc="38A8F9B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1917FB"/>
    <w:multiLevelType w:val="hybridMultilevel"/>
    <w:tmpl w:val="75A47314"/>
    <w:lvl w:ilvl="0" w:tplc="5786374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D4597"/>
    <w:multiLevelType w:val="hybridMultilevel"/>
    <w:tmpl w:val="A142FA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C4BD9"/>
    <w:multiLevelType w:val="hybridMultilevel"/>
    <w:tmpl w:val="C58C1D5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1A56CA"/>
    <w:multiLevelType w:val="hybridMultilevel"/>
    <w:tmpl w:val="21226414"/>
    <w:lvl w:ilvl="0" w:tplc="602041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2DEE"/>
    <w:multiLevelType w:val="hybridMultilevel"/>
    <w:tmpl w:val="3ED28D60"/>
    <w:lvl w:ilvl="0" w:tplc="2B1067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174BB"/>
    <w:multiLevelType w:val="hybridMultilevel"/>
    <w:tmpl w:val="0E9848FA"/>
    <w:lvl w:ilvl="0" w:tplc="9D9AB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F28E6"/>
    <w:multiLevelType w:val="multilevel"/>
    <w:tmpl w:val="7E7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11D38"/>
    <w:multiLevelType w:val="hybridMultilevel"/>
    <w:tmpl w:val="47B8C9DE"/>
    <w:lvl w:ilvl="0" w:tplc="00867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B23E4F"/>
    <w:multiLevelType w:val="hybridMultilevel"/>
    <w:tmpl w:val="41F0DE52"/>
    <w:lvl w:ilvl="0" w:tplc="BED47AAA">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F118C8"/>
    <w:multiLevelType w:val="hybridMultilevel"/>
    <w:tmpl w:val="36DE3534"/>
    <w:lvl w:ilvl="0" w:tplc="CFA2072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AC66DF"/>
    <w:multiLevelType w:val="hybridMultilevel"/>
    <w:tmpl w:val="164E280E"/>
    <w:lvl w:ilvl="0" w:tplc="4E42AAEE">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1B51D4"/>
    <w:multiLevelType w:val="hybridMultilevel"/>
    <w:tmpl w:val="163AEFDE"/>
    <w:lvl w:ilvl="0" w:tplc="4BEACB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54632C"/>
    <w:multiLevelType w:val="multilevel"/>
    <w:tmpl w:val="95CC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253D42"/>
    <w:multiLevelType w:val="hybridMultilevel"/>
    <w:tmpl w:val="FDC8832E"/>
    <w:lvl w:ilvl="0" w:tplc="3530D85C">
      <w:start w:val="9"/>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5090249"/>
    <w:multiLevelType w:val="hybridMultilevel"/>
    <w:tmpl w:val="0E9848FA"/>
    <w:lvl w:ilvl="0" w:tplc="9D9AB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7F5610"/>
    <w:multiLevelType w:val="hybridMultilevel"/>
    <w:tmpl w:val="D18EC8E0"/>
    <w:lvl w:ilvl="0" w:tplc="9DD2173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C5550B"/>
    <w:multiLevelType w:val="hybridMultilevel"/>
    <w:tmpl w:val="DAAEFFC8"/>
    <w:lvl w:ilvl="0" w:tplc="BC72DC7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975E7E"/>
    <w:multiLevelType w:val="hybridMultilevel"/>
    <w:tmpl w:val="2B6A0F78"/>
    <w:lvl w:ilvl="0" w:tplc="448CFF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B034A9"/>
    <w:multiLevelType w:val="hybridMultilevel"/>
    <w:tmpl w:val="9FECB104"/>
    <w:lvl w:ilvl="0" w:tplc="B3788D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F3768A"/>
    <w:multiLevelType w:val="hybridMultilevel"/>
    <w:tmpl w:val="C85E6ACE"/>
    <w:lvl w:ilvl="0" w:tplc="1FE632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1A62EB"/>
    <w:multiLevelType w:val="hybridMultilevel"/>
    <w:tmpl w:val="8DC403D6"/>
    <w:lvl w:ilvl="0" w:tplc="37BC6F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761FE"/>
    <w:multiLevelType w:val="hybridMultilevel"/>
    <w:tmpl w:val="FAA42CE0"/>
    <w:lvl w:ilvl="0" w:tplc="A04CFD7A">
      <w:start w:val="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9527F4"/>
    <w:multiLevelType w:val="hybridMultilevel"/>
    <w:tmpl w:val="70226A8C"/>
    <w:lvl w:ilvl="0" w:tplc="DDB4C7E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19"/>
  </w:num>
  <w:num w:numId="3">
    <w:abstractNumId w:val="16"/>
  </w:num>
  <w:num w:numId="4">
    <w:abstractNumId w:val="5"/>
  </w:num>
  <w:num w:numId="5">
    <w:abstractNumId w:val="6"/>
  </w:num>
  <w:num w:numId="6">
    <w:abstractNumId w:val="25"/>
  </w:num>
  <w:num w:numId="7">
    <w:abstractNumId w:val="0"/>
  </w:num>
  <w:num w:numId="8">
    <w:abstractNumId w:val="3"/>
  </w:num>
  <w:num w:numId="9">
    <w:abstractNumId w:val="10"/>
  </w:num>
  <w:num w:numId="10">
    <w:abstractNumId w:val="14"/>
  </w:num>
  <w:num w:numId="11">
    <w:abstractNumId w:val="12"/>
  </w:num>
  <w:num w:numId="12">
    <w:abstractNumId w:val="22"/>
  </w:num>
  <w:num w:numId="13">
    <w:abstractNumId w:val="18"/>
  </w:num>
  <w:num w:numId="14">
    <w:abstractNumId w:val="21"/>
  </w:num>
  <w:num w:numId="15">
    <w:abstractNumId w:val="2"/>
  </w:num>
  <w:num w:numId="16">
    <w:abstractNumId w:val="23"/>
  </w:num>
  <w:num w:numId="17">
    <w:abstractNumId w:val="8"/>
  </w:num>
  <w:num w:numId="18">
    <w:abstractNumId w:val="4"/>
  </w:num>
  <w:num w:numId="19">
    <w:abstractNumId w:val="15"/>
  </w:num>
  <w:num w:numId="20">
    <w:abstractNumId w:val="9"/>
  </w:num>
  <w:num w:numId="21">
    <w:abstractNumId w:val="17"/>
  </w:num>
  <w:num w:numId="22">
    <w:abstractNumId w:val="1"/>
  </w:num>
  <w:num w:numId="23">
    <w:abstractNumId w:val="13"/>
  </w:num>
  <w:num w:numId="24">
    <w:abstractNumId w:val="11"/>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22ztxtdd9xx1epa0gx9zvgswz2a9wre22a&quot;&gt;Alle_Refs&lt;record-ids&gt;&lt;item&gt;222&lt;/item&gt;&lt;item&gt;633&lt;/item&gt;&lt;item&gt;636&lt;/item&gt;&lt;/record-ids&gt;&lt;/item&gt;&lt;/Libraries&gt;"/>
  </w:docVars>
  <w:rsids>
    <w:rsidRoot w:val="00273B0D"/>
    <w:rsid w:val="0000059F"/>
    <w:rsid w:val="00000A43"/>
    <w:rsid w:val="00002213"/>
    <w:rsid w:val="00002B3C"/>
    <w:rsid w:val="000075E2"/>
    <w:rsid w:val="00007A7B"/>
    <w:rsid w:val="0001110A"/>
    <w:rsid w:val="00011681"/>
    <w:rsid w:val="00013E44"/>
    <w:rsid w:val="00015AF6"/>
    <w:rsid w:val="00016813"/>
    <w:rsid w:val="000205B3"/>
    <w:rsid w:val="000223B6"/>
    <w:rsid w:val="000226BC"/>
    <w:rsid w:val="00022A63"/>
    <w:rsid w:val="00023DFA"/>
    <w:rsid w:val="000411FC"/>
    <w:rsid w:val="00041558"/>
    <w:rsid w:val="000504C9"/>
    <w:rsid w:val="000511DB"/>
    <w:rsid w:val="00054431"/>
    <w:rsid w:val="00054FEC"/>
    <w:rsid w:val="00062983"/>
    <w:rsid w:val="000702A7"/>
    <w:rsid w:val="000722BE"/>
    <w:rsid w:val="000727B5"/>
    <w:rsid w:val="000746FE"/>
    <w:rsid w:val="00075E76"/>
    <w:rsid w:val="0008098E"/>
    <w:rsid w:val="000816FF"/>
    <w:rsid w:val="00087A61"/>
    <w:rsid w:val="00090075"/>
    <w:rsid w:val="00090F72"/>
    <w:rsid w:val="00091C44"/>
    <w:rsid w:val="0009261A"/>
    <w:rsid w:val="0009267D"/>
    <w:rsid w:val="000926CC"/>
    <w:rsid w:val="000A4FB6"/>
    <w:rsid w:val="000A5B61"/>
    <w:rsid w:val="000A607F"/>
    <w:rsid w:val="000B33C9"/>
    <w:rsid w:val="000B3563"/>
    <w:rsid w:val="000B6225"/>
    <w:rsid w:val="000B6517"/>
    <w:rsid w:val="000B67B4"/>
    <w:rsid w:val="000C1398"/>
    <w:rsid w:val="000C1686"/>
    <w:rsid w:val="000C17DD"/>
    <w:rsid w:val="000C1EA3"/>
    <w:rsid w:val="000C257A"/>
    <w:rsid w:val="000C7189"/>
    <w:rsid w:val="000D0569"/>
    <w:rsid w:val="000D4A15"/>
    <w:rsid w:val="000D5D46"/>
    <w:rsid w:val="000E4B46"/>
    <w:rsid w:val="000E6C07"/>
    <w:rsid w:val="000F03C4"/>
    <w:rsid w:val="000F1909"/>
    <w:rsid w:val="00102E84"/>
    <w:rsid w:val="00105991"/>
    <w:rsid w:val="00111097"/>
    <w:rsid w:val="0011134F"/>
    <w:rsid w:val="001120CD"/>
    <w:rsid w:val="0012186B"/>
    <w:rsid w:val="00121F48"/>
    <w:rsid w:val="00124825"/>
    <w:rsid w:val="00125FEF"/>
    <w:rsid w:val="00132AFC"/>
    <w:rsid w:val="00135B9B"/>
    <w:rsid w:val="001376B5"/>
    <w:rsid w:val="00144702"/>
    <w:rsid w:val="001455E2"/>
    <w:rsid w:val="00145E8E"/>
    <w:rsid w:val="001462B4"/>
    <w:rsid w:val="00146ACC"/>
    <w:rsid w:val="001475B5"/>
    <w:rsid w:val="001540FF"/>
    <w:rsid w:val="001601F0"/>
    <w:rsid w:val="00161380"/>
    <w:rsid w:val="00162053"/>
    <w:rsid w:val="001626A1"/>
    <w:rsid w:val="00173EF8"/>
    <w:rsid w:val="0017556D"/>
    <w:rsid w:val="001765FF"/>
    <w:rsid w:val="00180392"/>
    <w:rsid w:val="00181D44"/>
    <w:rsid w:val="0018744E"/>
    <w:rsid w:val="00187BFC"/>
    <w:rsid w:val="001954A7"/>
    <w:rsid w:val="001A6760"/>
    <w:rsid w:val="001B006E"/>
    <w:rsid w:val="001B6DD8"/>
    <w:rsid w:val="001C50E1"/>
    <w:rsid w:val="001C6EA3"/>
    <w:rsid w:val="001D260C"/>
    <w:rsid w:val="001D2C69"/>
    <w:rsid w:val="001E5EF3"/>
    <w:rsid w:val="001E6304"/>
    <w:rsid w:val="001F3453"/>
    <w:rsid w:val="001F4AAE"/>
    <w:rsid w:val="001F4EE1"/>
    <w:rsid w:val="00201A08"/>
    <w:rsid w:val="002028AF"/>
    <w:rsid w:val="0021006C"/>
    <w:rsid w:val="00212A65"/>
    <w:rsid w:val="00223570"/>
    <w:rsid w:val="002250E1"/>
    <w:rsid w:val="002267F5"/>
    <w:rsid w:val="00230775"/>
    <w:rsid w:val="00230FEC"/>
    <w:rsid w:val="0023645B"/>
    <w:rsid w:val="00240C97"/>
    <w:rsid w:val="002416B1"/>
    <w:rsid w:val="00242462"/>
    <w:rsid w:val="00246706"/>
    <w:rsid w:val="00250C09"/>
    <w:rsid w:val="0026319B"/>
    <w:rsid w:val="0026649D"/>
    <w:rsid w:val="00266FB4"/>
    <w:rsid w:val="00273686"/>
    <w:rsid w:val="00273B0D"/>
    <w:rsid w:val="0027453B"/>
    <w:rsid w:val="00274936"/>
    <w:rsid w:val="002755E6"/>
    <w:rsid w:val="0027770B"/>
    <w:rsid w:val="00287D3C"/>
    <w:rsid w:val="00290D0D"/>
    <w:rsid w:val="002913FC"/>
    <w:rsid w:val="00292CF4"/>
    <w:rsid w:val="002A0FEE"/>
    <w:rsid w:val="002B1A57"/>
    <w:rsid w:val="002B3CBC"/>
    <w:rsid w:val="002C5E8D"/>
    <w:rsid w:val="002C7697"/>
    <w:rsid w:val="002D0A5D"/>
    <w:rsid w:val="002D41F1"/>
    <w:rsid w:val="002D6DCF"/>
    <w:rsid w:val="002D6E58"/>
    <w:rsid w:val="002E0900"/>
    <w:rsid w:val="002E5363"/>
    <w:rsid w:val="002E722A"/>
    <w:rsid w:val="002E7381"/>
    <w:rsid w:val="002F0550"/>
    <w:rsid w:val="0030209F"/>
    <w:rsid w:val="00302E54"/>
    <w:rsid w:val="003035CB"/>
    <w:rsid w:val="003039C2"/>
    <w:rsid w:val="003054CB"/>
    <w:rsid w:val="0031058B"/>
    <w:rsid w:val="00314662"/>
    <w:rsid w:val="00324EC8"/>
    <w:rsid w:val="00326EB4"/>
    <w:rsid w:val="00331188"/>
    <w:rsid w:val="003317EB"/>
    <w:rsid w:val="00332089"/>
    <w:rsid w:val="003355D4"/>
    <w:rsid w:val="0034219C"/>
    <w:rsid w:val="0035130B"/>
    <w:rsid w:val="003521C0"/>
    <w:rsid w:val="00355CEC"/>
    <w:rsid w:val="0035669D"/>
    <w:rsid w:val="00360538"/>
    <w:rsid w:val="00361EA1"/>
    <w:rsid w:val="00366A52"/>
    <w:rsid w:val="00372864"/>
    <w:rsid w:val="00373125"/>
    <w:rsid w:val="00380AAA"/>
    <w:rsid w:val="00384510"/>
    <w:rsid w:val="00394B5A"/>
    <w:rsid w:val="00396F48"/>
    <w:rsid w:val="003A457D"/>
    <w:rsid w:val="003A4D4B"/>
    <w:rsid w:val="003A6651"/>
    <w:rsid w:val="003B0FC4"/>
    <w:rsid w:val="003B1250"/>
    <w:rsid w:val="003B2700"/>
    <w:rsid w:val="003C0A39"/>
    <w:rsid w:val="003C39C3"/>
    <w:rsid w:val="003C53DB"/>
    <w:rsid w:val="003C73DE"/>
    <w:rsid w:val="003D1A56"/>
    <w:rsid w:val="003D472B"/>
    <w:rsid w:val="003D4F51"/>
    <w:rsid w:val="003D6D04"/>
    <w:rsid w:val="003E1DAB"/>
    <w:rsid w:val="003E200F"/>
    <w:rsid w:val="003E42A9"/>
    <w:rsid w:val="003E6E91"/>
    <w:rsid w:val="003E7E95"/>
    <w:rsid w:val="003F2E0D"/>
    <w:rsid w:val="003F5081"/>
    <w:rsid w:val="003F593B"/>
    <w:rsid w:val="003F7E1F"/>
    <w:rsid w:val="00400535"/>
    <w:rsid w:val="00401716"/>
    <w:rsid w:val="004025DF"/>
    <w:rsid w:val="00402F07"/>
    <w:rsid w:val="0040547A"/>
    <w:rsid w:val="00405701"/>
    <w:rsid w:val="004125B9"/>
    <w:rsid w:val="00412915"/>
    <w:rsid w:val="00412FC6"/>
    <w:rsid w:val="00413C2D"/>
    <w:rsid w:val="00416358"/>
    <w:rsid w:val="00416699"/>
    <w:rsid w:val="00422E3A"/>
    <w:rsid w:val="00423D2E"/>
    <w:rsid w:val="00427E38"/>
    <w:rsid w:val="00433D38"/>
    <w:rsid w:val="00434DD9"/>
    <w:rsid w:val="004355FE"/>
    <w:rsid w:val="00441D80"/>
    <w:rsid w:val="00442511"/>
    <w:rsid w:val="0044518E"/>
    <w:rsid w:val="0044538B"/>
    <w:rsid w:val="00445C65"/>
    <w:rsid w:val="00453282"/>
    <w:rsid w:val="00454288"/>
    <w:rsid w:val="004542D9"/>
    <w:rsid w:val="00455A92"/>
    <w:rsid w:val="00456C60"/>
    <w:rsid w:val="00460F15"/>
    <w:rsid w:val="004629FC"/>
    <w:rsid w:val="00464401"/>
    <w:rsid w:val="00464DE2"/>
    <w:rsid w:val="004657EF"/>
    <w:rsid w:val="0046761B"/>
    <w:rsid w:val="0047339D"/>
    <w:rsid w:val="00473A54"/>
    <w:rsid w:val="00483EFF"/>
    <w:rsid w:val="00484438"/>
    <w:rsid w:val="00493FE5"/>
    <w:rsid w:val="00495868"/>
    <w:rsid w:val="00496B0F"/>
    <w:rsid w:val="00497D4B"/>
    <w:rsid w:val="004A3BFA"/>
    <w:rsid w:val="004B1969"/>
    <w:rsid w:val="004B1E78"/>
    <w:rsid w:val="004B487B"/>
    <w:rsid w:val="004C3CD8"/>
    <w:rsid w:val="004D36CB"/>
    <w:rsid w:val="004D7BDE"/>
    <w:rsid w:val="004E01F8"/>
    <w:rsid w:val="004E2E23"/>
    <w:rsid w:val="004E730D"/>
    <w:rsid w:val="004F0A94"/>
    <w:rsid w:val="004F0FEE"/>
    <w:rsid w:val="004F1B09"/>
    <w:rsid w:val="004F3646"/>
    <w:rsid w:val="004F39F3"/>
    <w:rsid w:val="004F7498"/>
    <w:rsid w:val="005031E4"/>
    <w:rsid w:val="0050595F"/>
    <w:rsid w:val="00511AE5"/>
    <w:rsid w:val="005209EF"/>
    <w:rsid w:val="00526955"/>
    <w:rsid w:val="00532F9D"/>
    <w:rsid w:val="005331C3"/>
    <w:rsid w:val="0053392D"/>
    <w:rsid w:val="005413DB"/>
    <w:rsid w:val="005420FB"/>
    <w:rsid w:val="005431D4"/>
    <w:rsid w:val="00543DDF"/>
    <w:rsid w:val="00550065"/>
    <w:rsid w:val="00550E0A"/>
    <w:rsid w:val="00552A7D"/>
    <w:rsid w:val="00552CE4"/>
    <w:rsid w:val="00553217"/>
    <w:rsid w:val="0056014B"/>
    <w:rsid w:val="00562FFF"/>
    <w:rsid w:val="005649E6"/>
    <w:rsid w:val="00573810"/>
    <w:rsid w:val="00573A9D"/>
    <w:rsid w:val="005763D8"/>
    <w:rsid w:val="005778B6"/>
    <w:rsid w:val="0058023A"/>
    <w:rsid w:val="00582F7B"/>
    <w:rsid w:val="00586727"/>
    <w:rsid w:val="00594292"/>
    <w:rsid w:val="005A3444"/>
    <w:rsid w:val="005A59F0"/>
    <w:rsid w:val="005A6F05"/>
    <w:rsid w:val="005B0778"/>
    <w:rsid w:val="005B5C26"/>
    <w:rsid w:val="005B5CC5"/>
    <w:rsid w:val="005B7057"/>
    <w:rsid w:val="005C08D3"/>
    <w:rsid w:val="005C3E8D"/>
    <w:rsid w:val="005C6370"/>
    <w:rsid w:val="005D09F8"/>
    <w:rsid w:val="005D14EA"/>
    <w:rsid w:val="005E15DF"/>
    <w:rsid w:val="00603B83"/>
    <w:rsid w:val="006052B1"/>
    <w:rsid w:val="00613204"/>
    <w:rsid w:val="0061785A"/>
    <w:rsid w:val="0062670D"/>
    <w:rsid w:val="006302DF"/>
    <w:rsid w:val="00631C3F"/>
    <w:rsid w:val="006534EB"/>
    <w:rsid w:val="00660C23"/>
    <w:rsid w:val="00664C1C"/>
    <w:rsid w:val="006658A5"/>
    <w:rsid w:val="00667433"/>
    <w:rsid w:val="00671B47"/>
    <w:rsid w:val="00671BF4"/>
    <w:rsid w:val="006731F5"/>
    <w:rsid w:val="00676CF3"/>
    <w:rsid w:val="00681BE6"/>
    <w:rsid w:val="00681ECF"/>
    <w:rsid w:val="0068371F"/>
    <w:rsid w:val="006874F9"/>
    <w:rsid w:val="00691994"/>
    <w:rsid w:val="00691DCC"/>
    <w:rsid w:val="006937EE"/>
    <w:rsid w:val="006967E0"/>
    <w:rsid w:val="006B01C2"/>
    <w:rsid w:val="006B6D85"/>
    <w:rsid w:val="006C2A09"/>
    <w:rsid w:val="006C5B22"/>
    <w:rsid w:val="006C7B1A"/>
    <w:rsid w:val="006D3C50"/>
    <w:rsid w:val="006D58FE"/>
    <w:rsid w:val="006E00AF"/>
    <w:rsid w:val="006E0DE1"/>
    <w:rsid w:val="006E2519"/>
    <w:rsid w:val="006E27F3"/>
    <w:rsid w:val="006E3A64"/>
    <w:rsid w:val="006E654A"/>
    <w:rsid w:val="006F4454"/>
    <w:rsid w:val="006F4D2A"/>
    <w:rsid w:val="006F73EE"/>
    <w:rsid w:val="007019F8"/>
    <w:rsid w:val="00703A6A"/>
    <w:rsid w:val="0070595E"/>
    <w:rsid w:val="00705B1B"/>
    <w:rsid w:val="00705F04"/>
    <w:rsid w:val="00706104"/>
    <w:rsid w:val="00706259"/>
    <w:rsid w:val="00706C21"/>
    <w:rsid w:val="0070785D"/>
    <w:rsid w:val="00712F90"/>
    <w:rsid w:val="00742723"/>
    <w:rsid w:val="00744422"/>
    <w:rsid w:val="00746518"/>
    <w:rsid w:val="0075697D"/>
    <w:rsid w:val="00761236"/>
    <w:rsid w:val="007713B5"/>
    <w:rsid w:val="00772046"/>
    <w:rsid w:val="00783F0F"/>
    <w:rsid w:val="0079267E"/>
    <w:rsid w:val="00795B79"/>
    <w:rsid w:val="007A113D"/>
    <w:rsid w:val="007A1E69"/>
    <w:rsid w:val="007A2147"/>
    <w:rsid w:val="007A29F5"/>
    <w:rsid w:val="007A4426"/>
    <w:rsid w:val="007B09FE"/>
    <w:rsid w:val="007B0F70"/>
    <w:rsid w:val="007B17FA"/>
    <w:rsid w:val="007B1EC8"/>
    <w:rsid w:val="007C0EAD"/>
    <w:rsid w:val="007C45D4"/>
    <w:rsid w:val="007C650D"/>
    <w:rsid w:val="007C6561"/>
    <w:rsid w:val="007C77BC"/>
    <w:rsid w:val="007D7535"/>
    <w:rsid w:val="007E4019"/>
    <w:rsid w:val="007E4473"/>
    <w:rsid w:val="007F00A8"/>
    <w:rsid w:val="007F1A80"/>
    <w:rsid w:val="007F39E1"/>
    <w:rsid w:val="007F4B99"/>
    <w:rsid w:val="007F5274"/>
    <w:rsid w:val="007F7C0F"/>
    <w:rsid w:val="007F7E67"/>
    <w:rsid w:val="008014C5"/>
    <w:rsid w:val="008049ED"/>
    <w:rsid w:val="00815389"/>
    <w:rsid w:val="008166B0"/>
    <w:rsid w:val="008166EC"/>
    <w:rsid w:val="00816B6D"/>
    <w:rsid w:val="00820F7C"/>
    <w:rsid w:val="008223B0"/>
    <w:rsid w:val="00823AF7"/>
    <w:rsid w:val="008317B3"/>
    <w:rsid w:val="00833527"/>
    <w:rsid w:val="00834A3A"/>
    <w:rsid w:val="0083681E"/>
    <w:rsid w:val="00837DB1"/>
    <w:rsid w:val="0084299E"/>
    <w:rsid w:val="00850D95"/>
    <w:rsid w:val="008513DC"/>
    <w:rsid w:val="00851F14"/>
    <w:rsid w:val="008548CB"/>
    <w:rsid w:val="008601EB"/>
    <w:rsid w:val="0086728F"/>
    <w:rsid w:val="00870524"/>
    <w:rsid w:val="008726CD"/>
    <w:rsid w:val="00880A7E"/>
    <w:rsid w:val="008866F0"/>
    <w:rsid w:val="00887698"/>
    <w:rsid w:val="00890F1B"/>
    <w:rsid w:val="00893230"/>
    <w:rsid w:val="00894F28"/>
    <w:rsid w:val="008B0A63"/>
    <w:rsid w:val="008B312B"/>
    <w:rsid w:val="008B6005"/>
    <w:rsid w:val="008C0EE7"/>
    <w:rsid w:val="008C2A10"/>
    <w:rsid w:val="008C2EBD"/>
    <w:rsid w:val="008C5DC3"/>
    <w:rsid w:val="008C7CB0"/>
    <w:rsid w:val="008D452A"/>
    <w:rsid w:val="008E09DC"/>
    <w:rsid w:val="008E351F"/>
    <w:rsid w:val="008E6E01"/>
    <w:rsid w:val="008F2600"/>
    <w:rsid w:val="008F6124"/>
    <w:rsid w:val="008F6254"/>
    <w:rsid w:val="008F7598"/>
    <w:rsid w:val="00903B91"/>
    <w:rsid w:val="009045E9"/>
    <w:rsid w:val="00904B6A"/>
    <w:rsid w:val="0091193B"/>
    <w:rsid w:val="009122F0"/>
    <w:rsid w:val="00914653"/>
    <w:rsid w:val="00914675"/>
    <w:rsid w:val="00914E5C"/>
    <w:rsid w:val="00915722"/>
    <w:rsid w:val="009204EC"/>
    <w:rsid w:val="00920D78"/>
    <w:rsid w:val="00921295"/>
    <w:rsid w:val="00921640"/>
    <w:rsid w:val="00924362"/>
    <w:rsid w:val="0093165E"/>
    <w:rsid w:val="00932C8C"/>
    <w:rsid w:val="0093603C"/>
    <w:rsid w:val="0093708A"/>
    <w:rsid w:val="009414EF"/>
    <w:rsid w:val="00942B4E"/>
    <w:rsid w:val="00947211"/>
    <w:rsid w:val="00947D40"/>
    <w:rsid w:val="00950B43"/>
    <w:rsid w:val="009536DD"/>
    <w:rsid w:val="009610D0"/>
    <w:rsid w:val="0096530E"/>
    <w:rsid w:val="00972D4D"/>
    <w:rsid w:val="009734C5"/>
    <w:rsid w:val="009736E4"/>
    <w:rsid w:val="0098396B"/>
    <w:rsid w:val="00987BFF"/>
    <w:rsid w:val="0099185D"/>
    <w:rsid w:val="00992485"/>
    <w:rsid w:val="00997620"/>
    <w:rsid w:val="009A2382"/>
    <w:rsid w:val="009A4C13"/>
    <w:rsid w:val="009A7FB0"/>
    <w:rsid w:val="009B2186"/>
    <w:rsid w:val="009B6D2D"/>
    <w:rsid w:val="009C1532"/>
    <w:rsid w:val="009C34C9"/>
    <w:rsid w:val="009D1CF9"/>
    <w:rsid w:val="009D4AD0"/>
    <w:rsid w:val="009E1ED7"/>
    <w:rsid w:val="009E3093"/>
    <w:rsid w:val="009E5D6B"/>
    <w:rsid w:val="00A01C06"/>
    <w:rsid w:val="00A02A7B"/>
    <w:rsid w:val="00A04800"/>
    <w:rsid w:val="00A061C4"/>
    <w:rsid w:val="00A0720A"/>
    <w:rsid w:val="00A12071"/>
    <w:rsid w:val="00A13143"/>
    <w:rsid w:val="00A15D99"/>
    <w:rsid w:val="00A15FB8"/>
    <w:rsid w:val="00A1619B"/>
    <w:rsid w:val="00A21FC2"/>
    <w:rsid w:val="00A23AEB"/>
    <w:rsid w:val="00A24434"/>
    <w:rsid w:val="00A3088E"/>
    <w:rsid w:val="00A326E3"/>
    <w:rsid w:val="00A35BBE"/>
    <w:rsid w:val="00A360E4"/>
    <w:rsid w:val="00A43125"/>
    <w:rsid w:val="00A44597"/>
    <w:rsid w:val="00A46C5F"/>
    <w:rsid w:val="00A51FC3"/>
    <w:rsid w:val="00A52E52"/>
    <w:rsid w:val="00A53626"/>
    <w:rsid w:val="00A53A1A"/>
    <w:rsid w:val="00A5566D"/>
    <w:rsid w:val="00A6115C"/>
    <w:rsid w:val="00A64276"/>
    <w:rsid w:val="00A644F1"/>
    <w:rsid w:val="00A674F2"/>
    <w:rsid w:val="00A67A13"/>
    <w:rsid w:val="00A7644C"/>
    <w:rsid w:val="00A9443A"/>
    <w:rsid w:val="00A958B8"/>
    <w:rsid w:val="00A96664"/>
    <w:rsid w:val="00AA19E7"/>
    <w:rsid w:val="00AA28C5"/>
    <w:rsid w:val="00AA307C"/>
    <w:rsid w:val="00AA31FE"/>
    <w:rsid w:val="00AA45F9"/>
    <w:rsid w:val="00AA4DCE"/>
    <w:rsid w:val="00AA4F9B"/>
    <w:rsid w:val="00AA5689"/>
    <w:rsid w:val="00AB6DD1"/>
    <w:rsid w:val="00AB73C7"/>
    <w:rsid w:val="00AC12EC"/>
    <w:rsid w:val="00AC2A3F"/>
    <w:rsid w:val="00AC407E"/>
    <w:rsid w:val="00AE7C85"/>
    <w:rsid w:val="00AF327A"/>
    <w:rsid w:val="00AF4811"/>
    <w:rsid w:val="00AF4C07"/>
    <w:rsid w:val="00AF6C7F"/>
    <w:rsid w:val="00AF7AEB"/>
    <w:rsid w:val="00B04F56"/>
    <w:rsid w:val="00B066A9"/>
    <w:rsid w:val="00B07270"/>
    <w:rsid w:val="00B1483F"/>
    <w:rsid w:val="00B17BF4"/>
    <w:rsid w:val="00B20CDC"/>
    <w:rsid w:val="00B24C03"/>
    <w:rsid w:val="00B25D8B"/>
    <w:rsid w:val="00B3107A"/>
    <w:rsid w:val="00B527DF"/>
    <w:rsid w:val="00B55721"/>
    <w:rsid w:val="00B5603B"/>
    <w:rsid w:val="00B5694D"/>
    <w:rsid w:val="00B607A5"/>
    <w:rsid w:val="00B63DCE"/>
    <w:rsid w:val="00B64B06"/>
    <w:rsid w:val="00B65325"/>
    <w:rsid w:val="00B701D6"/>
    <w:rsid w:val="00B737E2"/>
    <w:rsid w:val="00B73D63"/>
    <w:rsid w:val="00B73F19"/>
    <w:rsid w:val="00B76C05"/>
    <w:rsid w:val="00B806AC"/>
    <w:rsid w:val="00B95B5D"/>
    <w:rsid w:val="00BA0666"/>
    <w:rsid w:val="00BA1516"/>
    <w:rsid w:val="00BA1A6C"/>
    <w:rsid w:val="00BA1EE2"/>
    <w:rsid w:val="00BB0E33"/>
    <w:rsid w:val="00BC1E88"/>
    <w:rsid w:val="00BD1B8E"/>
    <w:rsid w:val="00BD72DD"/>
    <w:rsid w:val="00BE08B9"/>
    <w:rsid w:val="00BE1CDA"/>
    <w:rsid w:val="00BE6E1A"/>
    <w:rsid w:val="00BF3162"/>
    <w:rsid w:val="00BF5939"/>
    <w:rsid w:val="00BF5A73"/>
    <w:rsid w:val="00BF661E"/>
    <w:rsid w:val="00BF763C"/>
    <w:rsid w:val="00C0031D"/>
    <w:rsid w:val="00C01C66"/>
    <w:rsid w:val="00C050B4"/>
    <w:rsid w:val="00C064FA"/>
    <w:rsid w:val="00C06E5B"/>
    <w:rsid w:val="00C07371"/>
    <w:rsid w:val="00C14F09"/>
    <w:rsid w:val="00C15293"/>
    <w:rsid w:val="00C15995"/>
    <w:rsid w:val="00C23EAB"/>
    <w:rsid w:val="00C300B8"/>
    <w:rsid w:val="00C30EC6"/>
    <w:rsid w:val="00C32E28"/>
    <w:rsid w:val="00C35CC8"/>
    <w:rsid w:val="00C44CA7"/>
    <w:rsid w:val="00C56D3A"/>
    <w:rsid w:val="00C6176E"/>
    <w:rsid w:val="00C62268"/>
    <w:rsid w:val="00C62FF3"/>
    <w:rsid w:val="00C63136"/>
    <w:rsid w:val="00C702C2"/>
    <w:rsid w:val="00C71774"/>
    <w:rsid w:val="00C81B35"/>
    <w:rsid w:val="00C92003"/>
    <w:rsid w:val="00C94D33"/>
    <w:rsid w:val="00C96133"/>
    <w:rsid w:val="00C97900"/>
    <w:rsid w:val="00C97E58"/>
    <w:rsid w:val="00CA2EE7"/>
    <w:rsid w:val="00CA503D"/>
    <w:rsid w:val="00CB12E9"/>
    <w:rsid w:val="00CB2EEA"/>
    <w:rsid w:val="00CB7570"/>
    <w:rsid w:val="00CC06DB"/>
    <w:rsid w:val="00CC0966"/>
    <w:rsid w:val="00CC4E03"/>
    <w:rsid w:val="00CC737E"/>
    <w:rsid w:val="00CD35F4"/>
    <w:rsid w:val="00CD4438"/>
    <w:rsid w:val="00CD5895"/>
    <w:rsid w:val="00CD6718"/>
    <w:rsid w:val="00CE136D"/>
    <w:rsid w:val="00CE3080"/>
    <w:rsid w:val="00CF4EBE"/>
    <w:rsid w:val="00CF57D7"/>
    <w:rsid w:val="00CF7CFF"/>
    <w:rsid w:val="00D006CA"/>
    <w:rsid w:val="00D03F30"/>
    <w:rsid w:val="00D1228D"/>
    <w:rsid w:val="00D14EBA"/>
    <w:rsid w:val="00D245D3"/>
    <w:rsid w:val="00D259F9"/>
    <w:rsid w:val="00D25D84"/>
    <w:rsid w:val="00D262DC"/>
    <w:rsid w:val="00D33973"/>
    <w:rsid w:val="00D46DBC"/>
    <w:rsid w:val="00D545A0"/>
    <w:rsid w:val="00D62459"/>
    <w:rsid w:val="00D64559"/>
    <w:rsid w:val="00D71C30"/>
    <w:rsid w:val="00D724BB"/>
    <w:rsid w:val="00D736D1"/>
    <w:rsid w:val="00D73D29"/>
    <w:rsid w:val="00D8051C"/>
    <w:rsid w:val="00D8548C"/>
    <w:rsid w:val="00D85EA6"/>
    <w:rsid w:val="00D958F9"/>
    <w:rsid w:val="00D96E91"/>
    <w:rsid w:val="00D97858"/>
    <w:rsid w:val="00DA1E72"/>
    <w:rsid w:val="00DA3436"/>
    <w:rsid w:val="00DA5762"/>
    <w:rsid w:val="00DA71A5"/>
    <w:rsid w:val="00DA7970"/>
    <w:rsid w:val="00DB0F7F"/>
    <w:rsid w:val="00DB1636"/>
    <w:rsid w:val="00DC1776"/>
    <w:rsid w:val="00DC1D2A"/>
    <w:rsid w:val="00DC5BF7"/>
    <w:rsid w:val="00DC7706"/>
    <w:rsid w:val="00DD0A0B"/>
    <w:rsid w:val="00DD26E8"/>
    <w:rsid w:val="00DD39DF"/>
    <w:rsid w:val="00DD51AC"/>
    <w:rsid w:val="00DE6AF2"/>
    <w:rsid w:val="00DF0FED"/>
    <w:rsid w:val="00DF16A9"/>
    <w:rsid w:val="00E00278"/>
    <w:rsid w:val="00E06ACA"/>
    <w:rsid w:val="00E14A18"/>
    <w:rsid w:val="00E17DA3"/>
    <w:rsid w:val="00E21405"/>
    <w:rsid w:val="00E215FA"/>
    <w:rsid w:val="00E216E4"/>
    <w:rsid w:val="00E26778"/>
    <w:rsid w:val="00E27CCE"/>
    <w:rsid w:val="00E27D6C"/>
    <w:rsid w:val="00E34718"/>
    <w:rsid w:val="00E361E8"/>
    <w:rsid w:val="00E3775F"/>
    <w:rsid w:val="00E37C4B"/>
    <w:rsid w:val="00E42D14"/>
    <w:rsid w:val="00E55BDA"/>
    <w:rsid w:val="00E604DC"/>
    <w:rsid w:val="00E62311"/>
    <w:rsid w:val="00E6600C"/>
    <w:rsid w:val="00E67B6A"/>
    <w:rsid w:val="00E806B7"/>
    <w:rsid w:val="00E806E8"/>
    <w:rsid w:val="00E811C7"/>
    <w:rsid w:val="00E83BC6"/>
    <w:rsid w:val="00E877AD"/>
    <w:rsid w:val="00E87F72"/>
    <w:rsid w:val="00E90C5B"/>
    <w:rsid w:val="00E92990"/>
    <w:rsid w:val="00E97353"/>
    <w:rsid w:val="00EA3EEE"/>
    <w:rsid w:val="00EB42BB"/>
    <w:rsid w:val="00EB4E97"/>
    <w:rsid w:val="00EB6CCB"/>
    <w:rsid w:val="00EC5626"/>
    <w:rsid w:val="00EC6077"/>
    <w:rsid w:val="00EC67CC"/>
    <w:rsid w:val="00ED01E4"/>
    <w:rsid w:val="00ED7309"/>
    <w:rsid w:val="00EE14B1"/>
    <w:rsid w:val="00EE4269"/>
    <w:rsid w:val="00EE71D4"/>
    <w:rsid w:val="00EF0C6A"/>
    <w:rsid w:val="00EF10CA"/>
    <w:rsid w:val="00EF5B9D"/>
    <w:rsid w:val="00EF635B"/>
    <w:rsid w:val="00EF7FCE"/>
    <w:rsid w:val="00F1096E"/>
    <w:rsid w:val="00F11847"/>
    <w:rsid w:val="00F13F12"/>
    <w:rsid w:val="00F16F5C"/>
    <w:rsid w:val="00F223CF"/>
    <w:rsid w:val="00F27092"/>
    <w:rsid w:val="00F32B07"/>
    <w:rsid w:val="00F40CF3"/>
    <w:rsid w:val="00F4620D"/>
    <w:rsid w:val="00F53142"/>
    <w:rsid w:val="00F62ABE"/>
    <w:rsid w:val="00F641D1"/>
    <w:rsid w:val="00F75842"/>
    <w:rsid w:val="00F7786A"/>
    <w:rsid w:val="00F80E54"/>
    <w:rsid w:val="00F82D24"/>
    <w:rsid w:val="00F8742F"/>
    <w:rsid w:val="00F90105"/>
    <w:rsid w:val="00F92B53"/>
    <w:rsid w:val="00F946E9"/>
    <w:rsid w:val="00FA2802"/>
    <w:rsid w:val="00FA6445"/>
    <w:rsid w:val="00FA7AE4"/>
    <w:rsid w:val="00FA7FD2"/>
    <w:rsid w:val="00FB6B1F"/>
    <w:rsid w:val="00FC0651"/>
    <w:rsid w:val="00FC1A98"/>
    <w:rsid w:val="00FC1F22"/>
    <w:rsid w:val="00FC44B5"/>
    <w:rsid w:val="00FC7E10"/>
    <w:rsid w:val="00FD0E3E"/>
    <w:rsid w:val="00FE100A"/>
    <w:rsid w:val="00FE1835"/>
    <w:rsid w:val="00FE21CD"/>
    <w:rsid w:val="00FE3391"/>
    <w:rsid w:val="00FE4344"/>
    <w:rsid w:val="00FE530D"/>
    <w:rsid w:val="00FE6BF8"/>
    <w:rsid w:val="00FF08C8"/>
    <w:rsid w:val="00FF1D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1B80A7"/>
  <w15:docId w15:val="{8F0DA593-474F-4E33-80C9-DDD6335C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8C7"/>
    <w:pPr>
      <w:spacing w:after="200" w:line="276" w:lineRule="auto"/>
    </w:pPr>
    <w:rPr>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336"/>
    <w:pPr>
      <w:spacing w:after="120" w:line="240" w:lineRule="auto"/>
    </w:pPr>
    <w:rPr>
      <w:rFonts w:ascii="Century Gothic" w:eastAsia="Times New Roman" w:hAnsi="Century Gothic"/>
      <w:spacing w:val="-6"/>
      <w:sz w:val="20"/>
      <w:szCs w:val="20"/>
      <w:lang w:eastAsia="de-DE"/>
    </w:rPr>
  </w:style>
  <w:style w:type="character" w:customStyle="1" w:styleId="BodyTextChar">
    <w:name w:val="Body Text Char"/>
    <w:link w:val="BodyText"/>
    <w:rsid w:val="00D93336"/>
    <w:rPr>
      <w:rFonts w:ascii="Century Gothic" w:eastAsia="Times New Roman" w:hAnsi="Century Gothic" w:cs="Times New Roman"/>
      <w:spacing w:val="-6"/>
      <w:szCs w:val="20"/>
      <w:lang w:eastAsia="de-DE"/>
    </w:rPr>
  </w:style>
  <w:style w:type="character" w:styleId="Hyperlink">
    <w:name w:val="Hyperlink"/>
    <w:uiPriority w:val="99"/>
    <w:unhideWhenUsed/>
    <w:rsid w:val="001B560D"/>
    <w:rPr>
      <w:color w:val="0000FF"/>
      <w:u w:val="single"/>
    </w:rPr>
  </w:style>
  <w:style w:type="paragraph" w:customStyle="1" w:styleId="MediumGrid1-Accent21">
    <w:name w:val="Medium Grid 1 - Accent 21"/>
    <w:basedOn w:val="Normal"/>
    <w:uiPriority w:val="34"/>
    <w:qFormat/>
    <w:rsid w:val="002D7A7A"/>
    <w:pPr>
      <w:ind w:left="720"/>
      <w:contextualSpacing/>
    </w:pPr>
  </w:style>
  <w:style w:type="paragraph" w:styleId="FootnoteText">
    <w:name w:val="footnote text"/>
    <w:basedOn w:val="Normal"/>
    <w:link w:val="FootnoteTextChar"/>
    <w:uiPriority w:val="99"/>
    <w:rsid w:val="00CD7FF5"/>
    <w:pPr>
      <w:widowControl w:val="0"/>
      <w:autoSpaceDE w:val="0"/>
      <w:autoSpaceDN w:val="0"/>
      <w:adjustRightInd w:val="0"/>
      <w:spacing w:after="0" w:line="240" w:lineRule="auto"/>
    </w:pPr>
    <w:rPr>
      <w:rFonts w:ascii="Times New Roman" w:eastAsia="Times New Roman" w:hAnsi="Times New Roman"/>
      <w:sz w:val="20"/>
      <w:szCs w:val="20"/>
      <w:lang w:val="en-US" w:eastAsia="de-DE"/>
    </w:rPr>
  </w:style>
  <w:style w:type="character" w:customStyle="1" w:styleId="FootnoteTextChar">
    <w:name w:val="Footnote Text Char"/>
    <w:link w:val="FootnoteText"/>
    <w:uiPriority w:val="99"/>
    <w:rsid w:val="00CD7FF5"/>
    <w:rPr>
      <w:rFonts w:ascii="Times New Roman" w:eastAsia="Times New Roman" w:hAnsi="Times New Roman" w:cs="Times New Roman"/>
      <w:sz w:val="20"/>
      <w:szCs w:val="20"/>
      <w:lang w:val="en-US" w:eastAsia="de-DE"/>
    </w:rPr>
  </w:style>
  <w:style w:type="character" w:styleId="FootnoteReference">
    <w:name w:val="footnote reference"/>
    <w:uiPriority w:val="99"/>
    <w:semiHidden/>
    <w:rsid w:val="00CD7FF5"/>
    <w:rPr>
      <w:vertAlign w:val="superscript"/>
    </w:rPr>
  </w:style>
  <w:style w:type="character" w:styleId="CommentReference">
    <w:name w:val="annotation reference"/>
    <w:uiPriority w:val="99"/>
    <w:semiHidden/>
    <w:unhideWhenUsed/>
    <w:rsid w:val="00DA11FC"/>
    <w:rPr>
      <w:sz w:val="16"/>
      <w:szCs w:val="16"/>
    </w:rPr>
  </w:style>
  <w:style w:type="paragraph" w:styleId="CommentText">
    <w:name w:val="annotation text"/>
    <w:basedOn w:val="Normal"/>
    <w:link w:val="CommentTextChar"/>
    <w:uiPriority w:val="99"/>
    <w:unhideWhenUsed/>
    <w:rsid w:val="00DA11FC"/>
    <w:rPr>
      <w:sz w:val="20"/>
      <w:szCs w:val="20"/>
      <w:lang w:val="en-GB"/>
    </w:rPr>
  </w:style>
  <w:style w:type="character" w:customStyle="1" w:styleId="CommentTextChar">
    <w:name w:val="Comment Text Char"/>
    <w:link w:val="CommentText"/>
    <w:uiPriority w:val="99"/>
    <w:rsid w:val="00DA11FC"/>
    <w:rPr>
      <w:lang w:val="en-GB" w:eastAsia="en-US"/>
    </w:rPr>
  </w:style>
  <w:style w:type="paragraph" w:styleId="BalloonText">
    <w:name w:val="Balloon Text"/>
    <w:basedOn w:val="Normal"/>
    <w:link w:val="BalloonTextChar"/>
    <w:uiPriority w:val="99"/>
    <w:semiHidden/>
    <w:unhideWhenUsed/>
    <w:rsid w:val="00DA11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A11FC"/>
    <w:rPr>
      <w:rFonts w:ascii="Tahoma" w:hAnsi="Tahoma" w:cs="Tahoma"/>
      <w:sz w:val="16"/>
      <w:szCs w:val="16"/>
      <w:lang w:eastAsia="en-US"/>
    </w:rPr>
  </w:style>
  <w:style w:type="paragraph" w:customStyle="1" w:styleId="DecimalAligned">
    <w:name w:val="Decimal Aligned"/>
    <w:basedOn w:val="Normal"/>
    <w:uiPriority w:val="40"/>
    <w:qFormat/>
    <w:rsid w:val="00766DE6"/>
    <w:pPr>
      <w:tabs>
        <w:tab w:val="decimal" w:pos="360"/>
      </w:tabs>
    </w:pPr>
    <w:rPr>
      <w:rFonts w:eastAsia="Times New Roman"/>
      <w:lang w:val="en-US"/>
    </w:rPr>
  </w:style>
  <w:style w:type="character" w:customStyle="1" w:styleId="SchwacheHervorhebung1">
    <w:name w:val="Schwache Hervorhebung1"/>
    <w:uiPriority w:val="19"/>
    <w:qFormat/>
    <w:rsid w:val="00766DE6"/>
    <w:rPr>
      <w:rFonts w:eastAsia="Times New Roman" w:cs="Times New Roman"/>
      <w:bCs w:val="0"/>
      <w:i/>
      <w:iCs/>
      <w:color w:val="808080"/>
      <w:szCs w:val="22"/>
      <w:lang w:val="en-US"/>
    </w:rPr>
  </w:style>
  <w:style w:type="paragraph" w:styleId="CommentSubject">
    <w:name w:val="annotation subject"/>
    <w:basedOn w:val="CommentText"/>
    <w:next w:val="CommentText"/>
    <w:link w:val="CommentSubjectChar"/>
    <w:uiPriority w:val="99"/>
    <w:semiHidden/>
    <w:unhideWhenUsed/>
    <w:rsid w:val="00FA6B1C"/>
    <w:rPr>
      <w:b/>
      <w:bCs/>
    </w:rPr>
  </w:style>
  <w:style w:type="character" w:customStyle="1" w:styleId="CommentSubjectChar">
    <w:name w:val="Comment Subject Char"/>
    <w:link w:val="CommentSubject"/>
    <w:uiPriority w:val="99"/>
    <w:semiHidden/>
    <w:rsid w:val="00FA6B1C"/>
    <w:rPr>
      <w:b/>
      <w:bCs/>
      <w:lang w:val="en-GB" w:eastAsia="en-US"/>
    </w:rPr>
  </w:style>
  <w:style w:type="character" w:customStyle="1" w:styleId="apple-converted-space">
    <w:name w:val="apple-converted-space"/>
    <w:basedOn w:val="DefaultParagraphFont"/>
    <w:rsid w:val="00486672"/>
  </w:style>
  <w:style w:type="character" w:customStyle="1" w:styleId="hit">
    <w:name w:val="hit"/>
    <w:basedOn w:val="DefaultParagraphFont"/>
    <w:rsid w:val="00FA7B2F"/>
  </w:style>
  <w:style w:type="character" w:customStyle="1" w:styleId="displaydatestatus">
    <w:name w:val="displaydatestatus"/>
    <w:basedOn w:val="DefaultParagraphFont"/>
    <w:rsid w:val="0096282B"/>
  </w:style>
  <w:style w:type="character" w:customStyle="1" w:styleId="italic">
    <w:name w:val="italic"/>
    <w:basedOn w:val="DefaultParagraphFont"/>
    <w:rsid w:val="0096282B"/>
  </w:style>
  <w:style w:type="character" w:customStyle="1" w:styleId="medium-font">
    <w:name w:val="medium-font"/>
    <w:basedOn w:val="DefaultParagraphFont"/>
    <w:rsid w:val="000065E8"/>
  </w:style>
  <w:style w:type="character" w:styleId="HTMLCite">
    <w:name w:val="HTML Cite"/>
    <w:uiPriority w:val="99"/>
    <w:rsid w:val="004A7463"/>
    <w:rPr>
      <w:i/>
    </w:rPr>
  </w:style>
  <w:style w:type="paragraph" w:styleId="Header">
    <w:name w:val="header"/>
    <w:basedOn w:val="Normal"/>
    <w:link w:val="HeaderChar"/>
    <w:uiPriority w:val="99"/>
    <w:unhideWhenUsed/>
    <w:rsid w:val="00916391"/>
    <w:pPr>
      <w:tabs>
        <w:tab w:val="center" w:pos="4513"/>
        <w:tab w:val="right" w:pos="9026"/>
      </w:tabs>
      <w:spacing w:after="0" w:line="240" w:lineRule="auto"/>
    </w:pPr>
    <w:rPr>
      <w:lang w:val="en-GB"/>
    </w:rPr>
  </w:style>
  <w:style w:type="character" w:customStyle="1" w:styleId="HeaderChar">
    <w:name w:val="Header Char"/>
    <w:link w:val="Header"/>
    <w:uiPriority w:val="99"/>
    <w:rsid w:val="00916391"/>
    <w:rPr>
      <w:sz w:val="22"/>
      <w:szCs w:val="22"/>
      <w:lang w:val="en-GB"/>
    </w:rPr>
  </w:style>
  <w:style w:type="paragraph" w:styleId="Footer">
    <w:name w:val="footer"/>
    <w:basedOn w:val="Normal"/>
    <w:link w:val="FooterChar"/>
    <w:uiPriority w:val="99"/>
    <w:unhideWhenUsed/>
    <w:rsid w:val="00916391"/>
    <w:pPr>
      <w:tabs>
        <w:tab w:val="center" w:pos="4513"/>
        <w:tab w:val="right" w:pos="9026"/>
      </w:tabs>
      <w:spacing w:after="0" w:line="240" w:lineRule="auto"/>
    </w:pPr>
    <w:rPr>
      <w:lang w:val="en-GB"/>
    </w:rPr>
  </w:style>
  <w:style w:type="character" w:customStyle="1" w:styleId="FooterChar">
    <w:name w:val="Footer Char"/>
    <w:link w:val="Footer"/>
    <w:uiPriority w:val="99"/>
    <w:rsid w:val="00916391"/>
    <w:rPr>
      <w:sz w:val="22"/>
      <w:szCs w:val="22"/>
      <w:lang w:val="en-GB"/>
    </w:rPr>
  </w:style>
  <w:style w:type="character" w:customStyle="1" w:styleId="MittleresRaster11">
    <w:name w:val="Mittleres Raster 11"/>
    <w:uiPriority w:val="99"/>
    <w:rsid w:val="00916391"/>
    <w:rPr>
      <w:color w:val="808080"/>
    </w:rPr>
  </w:style>
  <w:style w:type="character" w:styleId="Emphasis">
    <w:name w:val="Emphasis"/>
    <w:uiPriority w:val="20"/>
    <w:qFormat/>
    <w:rsid w:val="00916391"/>
    <w:rPr>
      <w:b/>
      <w:bCs/>
      <w:i w:val="0"/>
      <w:iCs w:val="0"/>
    </w:rPr>
  </w:style>
  <w:style w:type="paragraph" w:customStyle="1" w:styleId="MediumList2-Accent21">
    <w:name w:val="Medium List 2 - Accent 21"/>
    <w:hidden/>
    <w:uiPriority w:val="99"/>
    <w:rsid w:val="00916391"/>
    <w:rPr>
      <w:sz w:val="22"/>
      <w:szCs w:val="22"/>
      <w:lang w:eastAsia="en-US"/>
    </w:rPr>
  </w:style>
  <w:style w:type="character" w:styleId="PageNumber">
    <w:name w:val="page number"/>
    <w:rsid w:val="00FE21CD"/>
  </w:style>
  <w:style w:type="character" w:customStyle="1" w:styleId="undefined">
    <w:name w:val="undefined"/>
    <w:rsid w:val="00594292"/>
  </w:style>
  <w:style w:type="character" w:customStyle="1" w:styleId="object">
    <w:name w:val="object"/>
    <w:rsid w:val="002C5E8D"/>
  </w:style>
  <w:style w:type="character" w:customStyle="1" w:styleId="zmsearchresult">
    <w:name w:val="zmsearchresult"/>
    <w:basedOn w:val="DefaultParagraphFont"/>
    <w:rsid w:val="003E1DAB"/>
  </w:style>
  <w:style w:type="paragraph" w:styleId="Revision">
    <w:name w:val="Revision"/>
    <w:hidden/>
    <w:rsid w:val="00E67B6A"/>
    <w:rPr>
      <w:sz w:val="22"/>
      <w:szCs w:val="22"/>
      <w:lang w:val="de-DE" w:eastAsia="en-US"/>
    </w:rPr>
  </w:style>
  <w:style w:type="paragraph" w:customStyle="1" w:styleId="EndNoteBibliographyTitle">
    <w:name w:val="EndNote Bibliography Title"/>
    <w:basedOn w:val="Normal"/>
    <w:rsid w:val="00302E54"/>
    <w:pPr>
      <w:spacing w:after="0"/>
      <w:jc w:val="center"/>
    </w:pPr>
    <w:rPr>
      <w:lang w:val="en-US"/>
    </w:rPr>
  </w:style>
  <w:style w:type="paragraph" w:customStyle="1" w:styleId="EndNoteBibliography">
    <w:name w:val="EndNote Bibliography"/>
    <w:basedOn w:val="Normal"/>
    <w:rsid w:val="00302E54"/>
    <w:pPr>
      <w:spacing w:line="240" w:lineRule="auto"/>
      <w:jc w:val="both"/>
    </w:pPr>
    <w:rPr>
      <w:lang w:val="en-US"/>
    </w:rPr>
  </w:style>
  <w:style w:type="character" w:styleId="SubtleEmphasis">
    <w:name w:val="Subtle Emphasis"/>
    <w:uiPriority w:val="19"/>
    <w:qFormat/>
    <w:rsid w:val="00A12071"/>
    <w:rPr>
      <w:rFonts w:ascii="Times New Roman" w:eastAsia="Times New Roman" w:hAnsi="Times New Roman" w:cs="Times New Roman" w:hint="default"/>
      <w:bCs w:val="0"/>
      <w:i/>
      <w:iCs/>
      <w:color w:val="808080"/>
      <w:szCs w:val="22"/>
      <w:lang w:val="en-US"/>
    </w:rPr>
  </w:style>
  <w:style w:type="character" w:styleId="LineNumber">
    <w:name w:val="line number"/>
    <w:basedOn w:val="DefaultParagraphFont"/>
    <w:rsid w:val="003B0FC4"/>
  </w:style>
  <w:style w:type="table" w:styleId="TableGrid">
    <w:name w:val="Table Grid"/>
    <w:basedOn w:val="TableNormal"/>
    <w:uiPriority w:val="39"/>
    <w:rsid w:val="008B60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05B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5999">
      <w:bodyDiv w:val="1"/>
      <w:marLeft w:val="0"/>
      <w:marRight w:val="0"/>
      <w:marTop w:val="0"/>
      <w:marBottom w:val="0"/>
      <w:divBdr>
        <w:top w:val="none" w:sz="0" w:space="0" w:color="auto"/>
        <w:left w:val="none" w:sz="0" w:space="0" w:color="auto"/>
        <w:bottom w:val="none" w:sz="0" w:space="0" w:color="auto"/>
        <w:right w:val="none" w:sz="0" w:space="0" w:color="auto"/>
      </w:divBdr>
      <w:divsChild>
        <w:div w:id="515657678">
          <w:marLeft w:val="0"/>
          <w:marRight w:val="0"/>
          <w:marTop w:val="0"/>
          <w:marBottom w:val="0"/>
          <w:divBdr>
            <w:top w:val="none" w:sz="0" w:space="0" w:color="auto"/>
            <w:left w:val="none" w:sz="0" w:space="0" w:color="auto"/>
            <w:bottom w:val="none" w:sz="0" w:space="0" w:color="auto"/>
            <w:right w:val="none" w:sz="0" w:space="0" w:color="auto"/>
          </w:divBdr>
        </w:div>
        <w:div w:id="639269637">
          <w:marLeft w:val="0"/>
          <w:marRight w:val="0"/>
          <w:marTop w:val="0"/>
          <w:marBottom w:val="0"/>
          <w:divBdr>
            <w:top w:val="none" w:sz="0" w:space="0" w:color="auto"/>
            <w:left w:val="none" w:sz="0" w:space="0" w:color="auto"/>
            <w:bottom w:val="none" w:sz="0" w:space="0" w:color="auto"/>
            <w:right w:val="none" w:sz="0" w:space="0" w:color="auto"/>
          </w:divBdr>
        </w:div>
        <w:div w:id="639724307">
          <w:marLeft w:val="0"/>
          <w:marRight w:val="0"/>
          <w:marTop w:val="0"/>
          <w:marBottom w:val="0"/>
          <w:divBdr>
            <w:top w:val="none" w:sz="0" w:space="0" w:color="auto"/>
            <w:left w:val="none" w:sz="0" w:space="0" w:color="auto"/>
            <w:bottom w:val="none" w:sz="0" w:space="0" w:color="auto"/>
            <w:right w:val="none" w:sz="0" w:space="0" w:color="auto"/>
          </w:divBdr>
        </w:div>
        <w:div w:id="666594697">
          <w:marLeft w:val="0"/>
          <w:marRight w:val="0"/>
          <w:marTop w:val="0"/>
          <w:marBottom w:val="0"/>
          <w:divBdr>
            <w:top w:val="none" w:sz="0" w:space="0" w:color="auto"/>
            <w:left w:val="none" w:sz="0" w:space="0" w:color="auto"/>
            <w:bottom w:val="none" w:sz="0" w:space="0" w:color="auto"/>
            <w:right w:val="none" w:sz="0" w:space="0" w:color="auto"/>
          </w:divBdr>
        </w:div>
        <w:div w:id="812406944">
          <w:marLeft w:val="0"/>
          <w:marRight w:val="0"/>
          <w:marTop w:val="0"/>
          <w:marBottom w:val="0"/>
          <w:divBdr>
            <w:top w:val="none" w:sz="0" w:space="0" w:color="auto"/>
            <w:left w:val="none" w:sz="0" w:space="0" w:color="auto"/>
            <w:bottom w:val="none" w:sz="0" w:space="0" w:color="auto"/>
            <w:right w:val="none" w:sz="0" w:space="0" w:color="auto"/>
          </w:divBdr>
        </w:div>
        <w:div w:id="964581825">
          <w:marLeft w:val="0"/>
          <w:marRight w:val="0"/>
          <w:marTop w:val="0"/>
          <w:marBottom w:val="0"/>
          <w:divBdr>
            <w:top w:val="none" w:sz="0" w:space="0" w:color="auto"/>
            <w:left w:val="none" w:sz="0" w:space="0" w:color="auto"/>
            <w:bottom w:val="none" w:sz="0" w:space="0" w:color="auto"/>
            <w:right w:val="none" w:sz="0" w:space="0" w:color="auto"/>
          </w:divBdr>
        </w:div>
        <w:div w:id="1000234920">
          <w:marLeft w:val="0"/>
          <w:marRight w:val="0"/>
          <w:marTop w:val="0"/>
          <w:marBottom w:val="0"/>
          <w:divBdr>
            <w:top w:val="none" w:sz="0" w:space="0" w:color="auto"/>
            <w:left w:val="none" w:sz="0" w:space="0" w:color="auto"/>
            <w:bottom w:val="none" w:sz="0" w:space="0" w:color="auto"/>
            <w:right w:val="none" w:sz="0" w:space="0" w:color="auto"/>
          </w:divBdr>
        </w:div>
        <w:div w:id="1376273233">
          <w:marLeft w:val="0"/>
          <w:marRight w:val="0"/>
          <w:marTop w:val="0"/>
          <w:marBottom w:val="0"/>
          <w:divBdr>
            <w:top w:val="none" w:sz="0" w:space="0" w:color="auto"/>
            <w:left w:val="none" w:sz="0" w:space="0" w:color="auto"/>
            <w:bottom w:val="none" w:sz="0" w:space="0" w:color="auto"/>
            <w:right w:val="none" w:sz="0" w:space="0" w:color="auto"/>
          </w:divBdr>
        </w:div>
        <w:div w:id="1683701002">
          <w:marLeft w:val="0"/>
          <w:marRight w:val="0"/>
          <w:marTop w:val="0"/>
          <w:marBottom w:val="0"/>
          <w:divBdr>
            <w:top w:val="none" w:sz="0" w:space="0" w:color="auto"/>
            <w:left w:val="none" w:sz="0" w:space="0" w:color="auto"/>
            <w:bottom w:val="none" w:sz="0" w:space="0" w:color="auto"/>
            <w:right w:val="none" w:sz="0" w:space="0" w:color="auto"/>
          </w:divBdr>
        </w:div>
        <w:div w:id="1967421262">
          <w:marLeft w:val="0"/>
          <w:marRight w:val="0"/>
          <w:marTop w:val="0"/>
          <w:marBottom w:val="0"/>
          <w:divBdr>
            <w:top w:val="none" w:sz="0" w:space="0" w:color="auto"/>
            <w:left w:val="none" w:sz="0" w:space="0" w:color="auto"/>
            <w:bottom w:val="none" w:sz="0" w:space="0" w:color="auto"/>
            <w:right w:val="none" w:sz="0" w:space="0" w:color="auto"/>
          </w:divBdr>
        </w:div>
      </w:divsChild>
    </w:div>
    <w:div w:id="151876284">
      <w:bodyDiv w:val="1"/>
      <w:marLeft w:val="0"/>
      <w:marRight w:val="0"/>
      <w:marTop w:val="0"/>
      <w:marBottom w:val="0"/>
      <w:divBdr>
        <w:top w:val="none" w:sz="0" w:space="0" w:color="auto"/>
        <w:left w:val="none" w:sz="0" w:space="0" w:color="auto"/>
        <w:bottom w:val="none" w:sz="0" w:space="0" w:color="auto"/>
        <w:right w:val="none" w:sz="0" w:space="0" w:color="auto"/>
      </w:divBdr>
    </w:div>
    <w:div w:id="154807784">
      <w:bodyDiv w:val="1"/>
      <w:marLeft w:val="0"/>
      <w:marRight w:val="0"/>
      <w:marTop w:val="0"/>
      <w:marBottom w:val="0"/>
      <w:divBdr>
        <w:top w:val="none" w:sz="0" w:space="0" w:color="auto"/>
        <w:left w:val="none" w:sz="0" w:space="0" w:color="auto"/>
        <w:bottom w:val="none" w:sz="0" w:space="0" w:color="auto"/>
        <w:right w:val="none" w:sz="0" w:space="0" w:color="auto"/>
      </w:divBdr>
      <w:divsChild>
        <w:div w:id="640111619">
          <w:marLeft w:val="0"/>
          <w:marRight w:val="0"/>
          <w:marTop w:val="0"/>
          <w:marBottom w:val="0"/>
          <w:divBdr>
            <w:top w:val="none" w:sz="0" w:space="0" w:color="auto"/>
            <w:left w:val="none" w:sz="0" w:space="0" w:color="auto"/>
            <w:bottom w:val="none" w:sz="0" w:space="0" w:color="auto"/>
            <w:right w:val="none" w:sz="0" w:space="0" w:color="auto"/>
          </w:divBdr>
        </w:div>
        <w:div w:id="1880582893">
          <w:marLeft w:val="0"/>
          <w:marRight w:val="0"/>
          <w:marTop w:val="0"/>
          <w:marBottom w:val="0"/>
          <w:divBdr>
            <w:top w:val="none" w:sz="0" w:space="0" w:color="auto"/>
            <w:left w:val="none" w:sz="0" w:space="0" w:color="auto"/>
            <w:bottom w:val="none" w:sz="0" w:space="0" w:color="auto"/>
            <w:right w:val="none" w:sz="0" w:space="0" w:color="auto"/>
          </w:divBdr>
        </w:div>
        <w:div w:id="1998608887">
          <w:marLeft w:val="0"/>
          <w:marRight w:val="0"/>
          <w:marTop w:val="0"/>
          <w:marBottom w:val="0"/>
          <w:divBdr>
            <w:top w:val="none" w:sz="0" w:space="0" w:color="auto"/>
            <w:left w:val="none" w:sz="0" w:space="0" w:color="auto"/>
            <w:bottom w:val="none" w:sz="0" w:space="0" w:color="auto"/>
            <w:right w:val="none" w:sz="0" w:space="0" w:color="auto"/>
          </w:divBdr>
        </w:div>
      </w:divsChild>
    </w:div>
    <w:div w:id="221214758">
      <w:bodyDiv w:val="1"/>
      <w:marLeft w:val="0"/>
      <w:marRight w:val="0"/>
      <w:marTop w:val="0"/>
      <w:marBottom w:val="0"/>
      <w:divBdr>
        <w:top w:val="none" w:sz="0" w:space="0" w:color="auto"/>
        <w:left w:val="none" w:sz="0" w:space="0" w:color="auto"/>
        <w:bottom w:val="none" w:sz="0" w:space="0" w:color="auto"/>
        <w:right w:val="none" w:sz="0" w:space="0" w:color="auto"/>
      </w:divBdr>
    </w:div>
    <w:div w:id="313026161">
      <w:bodyDiv w:val="1"/>
      <w:marLeft w:val="0"/>
      <w:marRight w:val="0"/>
      <w:marTop w:val="0"/>
      <w:marBottom w:val="0"/>
      <w:divBdr>
        <w:top w:val="none" w:sz="0" w:space="0" w:color="auto"/>
        <w:left w:val="none" w:sz="0" w:space="0" w:color="auto"/>
        <w:bottom w:val="none" w:sz="0" w:space="0" w:color="auto"/>
        <w:right w:val="none" w:sz="0" w:space="0" w:color="auto"/>
      </w:divBdr>
    </w:div>
    <w:div w:id="320159838">
      <w:bodyDiv w:val="1"/>
      <w:marLeft w:val="0"/>
      <w:marRight w:val="0"/>
      <w:marTop w:val="0"/>
      <w:marBottom w:val="0"/>
      <w:divBdr>
        <w:top w:val="none" w:sz="0" w:space="0" w:color="auto"/>
        <w:left w:val="none" w:sz="0" w:space="0" w:color="auto"/>
        <w:bottom w:val="none" w:sz="0" w:space="0" w:color="auto"/>
        <w:right w:val="none" w:sz="0" w:space="0" w:color="auto"/>
      </w:divBdr>
    </w:div>
    <w:div w:id="534074999">
      <w:bodyDiv w:val="1"/>
      <w:marLeft w:val="0"/>
      <w:marRight w:val="0"/>
      <w:marTop w:val="0"/>
      <w:marBottom w:val="0"/>
      <w:divBdr>
        <w:top w:val="none" w:sz="0" w:space="0" w:color="auto"/>
        <w:left w:val="none" w:sz="0" w:space="0" w:color="auto"/>
        <w:bottom w:val="none" w:sz="0" w:space="0" w:color="auto"/>
        <w:right w:val="none" w:sz="0" w:space="0" w:color="auto"/>
      </w:divBdr>
    </w:div>
    <w:div w:id="636489695">
      <w:bodyDiv w:val="1"/>
      <w:marLeft w:val="0"/>
      <w:marRight w:val="0"/>
      <w:marTop w:val="0"/>
      <w:marBottom w:val="0"/>
      <w:divBdr>
        <w:top w:val="none" w:sz="0" w:space="0" w:color="auto"/>
        <w:left w:val="none" w:sz="0" w:space="0" w:color="auto"/>
        <w:bottom w:val="none" w:sz="0" w:space="0" w:color="auto"/>
        <w:right w:val="none" w:sz="0" w:space="0" w:color="auto"/>
      </w:divBdr>
    </w:div>
    <w:div w:id="645089633">
      <w:bodyDiv w:val="1"/>
      <w:marLeft w:val="0"/>
      <w:marRight w:val="0"/>
      <w:marTop w:val="0"/>
      <w:marBottom w:val="0"/>
      <w:divBdr>
        <w:top w:val="none" w:sz="0" w:space="0" w:color="auto"/>
        <w:left w:val="none" w:sz="0" w:space="0" w:color="auto"/>
        <w:bottom w:val="none" w:sz="0" w:space="0" w:color="auto"/>
        <w:right w:val="none" w:sz="0" w:space="0" w:color="auto"/>
      </w:divBdr>
    </w:div>
    <w:div w:id="691492862">
      <w:bodyDiv w:val="1"/>
      <w:marLeft w:val="0"/>
      <w:marRight w:val="0"/>
      <w:marTop w:val="0"/>
      <w:marBottom w:val="0"/>
      <w:divBdr>
        <w:top w:val="none" w:sz="0" w:space="0" w:color="auto"/>
        <w:left w:val="none" w:sz="0" w:space="0" w:color="auto"/>
        <w:bottom w:val="none" w:sz="0" w:space="0" w:color="auto"/>
        <w:right w:val="none" w:sz="0" w:space="0" w:color="auto"/>
      </w:divBdr>
    </w:div>
    <w:div w:id="751044163">
      <w:bodyDiv w:val="1"/>
      <w:marLeft w:val="0"/>
      <w:marRight w:val="0"/>
      <w:marTop w:val="0"/>
      <w:marBottom w:val="0"/>
      <w:divBdr>
        <w:top w:val="none" w:sz="0" w:space="0" w:color="auto"/>
        <w:left w:val="none" w:sz="0" w:space="0" w:color="auto"/>
        <w:bottom w:val="none" w:sz="0" w:space="0" w:color="auto"/>
        <w:right w:val="none" w:sz="0" w:space="0" w:color="auto"/>
      </w:divBdr>
    </w:div>
    <w:div w:id="820079267">
      <w:bodyDiv w:val="1"/>
      <w:marLeft w:val="0"/>
      <w:marRight w:val="0"/>
      <w:marTop w:val="0"/>
      <w:marBottom w:val="0"/>
      <w:divBdr>
        <w:top w:val="none" w:sz="0" w:space="0" w:color="auto"/>
        <w:left w:val="none" w:sz="0" w:space="0" w:color="auto"/>
        <w:bottom w:val="none" w:sz="0" w:space="0" w:color="auto"/>
        <w:right w:val="none" w:sz="0" w:space="0" w:color="auto"/>
      </w:divBdr>
    </w:div>
    <w:div w:id="830680176">
      <w:bodyDiv w:val="1"/>
      <w:marLeft w:val="0"/>
      <w:marRight w:val="0"/>
      <w:marTop w:val="0"/>
      <w:marBottom w:val="0"/>
      <w:divBdr>
        <w:top w:val="none" w:sz="0" w:space="0" w:color="auto"/>
        <w:left w:val="none" w:sz="0" w:space="0" w:color="auto"/>
        <w:bottom w:val="none" w:sz="0" w:space="0" w:color="auto"/>
        <w:right w:val="none" w:sz="0" w:space="0" w:color="auto"/>
      </w:divBdr>
    </w:div>
    <w:div w:id="1237713620">
      <w:bodyDiv w:val="1"/>
      <w:marLeft w:val="0"/>
      <w:marRight w:val="0"/>
      <w:marTop w:val="0"/>
      <w:marBottom w:val="0"/>
      <w:divBdr>
        <w:top w:val="none" w:sz="0" w:space="0" w:color="auto"/>
        <w:left w:val="none" w:sz="0" w:space="0" w:color="auto"/>
        <w:bottom w:val="none" w:sz="0" w:space="0" w:color="auto"/>
        <w:right w:val="none" w:sz="0" w:space="0" w:color="auto"/>
      </w:divBdr>
    </w:div>
    <w:div w:id="1285648844">
      <w:bodyDiv w:val="1"/>
      <w:marLeft w:val="0"/>
      <w:marRight w:val="0"/>
      <w:marTop w:val="0"/>
      <w:marBottom w:val="0"/>
      <w:divBdr>
        <w:top w:val="none" w:sz="0" w:space="0" w:color="auto"/>
        <w:left w:val="none" w:sz="0" w:space="0" w:color="auto"/>
        <w:bottom w:val="none" w:sz="0" w:space="0" w:color="auto"/>
        <w:right w:val="none" w:sz="0" w:space="0" w:color="auto"/>
      </w:divBdr>
    </w:div>
    <w:div w:id="1304964685">
      <w:bodyDiv w:val="1"/>
      <w:marLeft w:val="0"/>
      <w:marRight w:val="0"/>
      <w:marTop w:val="0"/>
      <w:marBottom w:val="0"/>
      <w:divBdr>
        <w:top w:val="none" w:sz="0" w:space="0" w:color="auto"/>
        <w:left w:val="none" w:sz="0" w:space="0" w:color="auto"/>
        <w:bottom w:val="none" w:sz="0" w:space="0" w:color="auto"/>
        <w:right w:val="none" w:sz="0" w:space="0" w:color="auto"/>
      </w:divBdr>
    </w:div>
    <w:div w:id="1404140929">
      <w:bodyDiv w:val="1"/>
      <w:marLeft w:val="0"/>
      <w:marRight w:val="0"/>
      <w:marTop w:val="0"/>
      <w:marBottom w:val="0"/>
      <w:divBdr>
        <w:top w:val="none" w:sz="0" w:space="0" w:color="auto"/>
        <w:left w:val="none" w:sz="0" w:space="0" w:color="auto"/>
        <w:bottom w:val="none" w:sz="0" w:space="0" w:color="auto"/>
        <w:right w:val="none" w:sz="0" w:space="0" w:color="auto"/>
      </w:divBdr>
      <w:divsChild>
        <w:div w:id="33047870">
          <w:marLeft w:val="0"/>
          <w:marRight w:val="0"/>
          <w:marTop w:val="0"/>
          <w:marBottom w:val="0"/>
          <w:divBdr>
            <w:top w:val="none" w:sz="0" w:space="0" w:color="auto"/>
            <w:left w:val="none" w:sz="0" w:space="0" w:color="auto"/>
            <w:bottom w:val="none" w:sz="0" w:space="0" w:color="auto"/>
            <w:right w:val="none" w:sz="0" w:space="0" w:color="auto"/>
          </w:divBdr>
        </w:div>
        <w:div w:id="55907373">
          <w:marLeft w:val="0"/>
          <w:marRight w:val="0"/>
          <w:marTop w:val="0"/>
          <w:marBottom w:val="0"/>
          <w:divBdr>
            <w:top w:val="none" w:sz="0" w:space="0" w:color="auto"/>
            <w:left w:val="none" w:sz="0" w:space="0" w:color="auto"/>
            <w:bottom w:val="none" w:sz="0" w:space="0" w:color="auto"/>
            <w:right w:val="none" w:sz="0" w:space="0" w:color="auto"/>
          </w:divBdr>
        </w:div>
        <w:div w:id="202909329">
          <w:marLeft w:val="0"/>
          <w:marRight w:val="0"/>
          <w:marTop w:val="0"/>
          <w:marBottom w:val="0"/>
          <w:divBdr>
            <w:top w:val="none" w:sz="0" w:space="0" w:color="auto"/>
            <w:left w:val="none" w:sz="0" w:space="0" w:color="auto"/>
            <w:bottom w:val="none" w:sz="0" w:space="0" w:color="auto"/>
            <w:right w:val="none" w:sz="0" w:space="0" w:color="auto"/>
          </w:divBdr>
        </w:div>
        <w:div w:id="204486582">
          <w:marLeft w:val="0"/>
          <w:marRight w:val="0"/>
          <w:marTop w:val="0"/>
          <w:marBottom w:val="0"/>
          <w:divBdr>
            <w:top w:val="none" w:sz="0" w:space="0" w:color="auto"/>
            <w:left w:val="none" w:sz="0" w:space="0" w:color="auto"/>
            <w:bottom w:val="none" w:sz="0" w:space="0" w:color="auto"/>
            <w:right w:val="none" w:sz="0" w:space="0" w:color="auto"/>
          </w:divBdr>
        </w:div>
        <w:div w:id="701827658">
          <w:marLeft w:val="0"/>
          <w:marRight w:val="0"/>
          <w:marTop w:val="0"/>
          <w:marBottom w:val="0"/>
          <w:divBdr>
            <w:top w:val="none" w:sz="0" w:space="0" w:color="auto"/>
            <w:left w:val="none" w:sz="0" w:space="0" w:color="auto"/>
            <w:bottom w:val="none" w:sz="0" w:space="0" w:color="auto"/>
            <w:right w:val="none" w:sz="0" w:space="0" w:color="auto"/>
          </w:divBdr>
        </w:div>
        <w:div w:id="1210073390">
          <w:marLeft w:val="0"/>
          <w:marRight w:val="0"/>
          <w:marTop w:val="0"/>
          <w:marBottom w:val="0"/>
          <w:divBdr>
            <w:top w:val="none" w:sz="0" w:space="0" w:color="auto"/>
            <w:left w:val="none" w:sz="0" w:space="0" w:color="auto"/>
            <w:bottom w:val="none" w:sz="0" w:space="0" w:color="auto"/>
            <w:right w:val="none" w:sz="0" w:space="0" w:color="auto"/>
          </w:divBdr>
        </w:div>
        <w:div w:id="1651400973">
          <w:marLeft w:val="0"/>
          <w:marRight w:val="0"/>
          <w:marTop w:val="0"/>
          <w:marBottom w:val="0"/>
          <w:divBdr>
            <w:top w:val="none" w:sz="0" w:space="0" w:color="auto"/>
            <w:left w:val="none" w:sz="0" w:space="0" w:color="auto"/>
            <w:bottom w:val="none" w:sz="0" w:space="0" w:color="auto"/>
            <w:right w:val="none" w:sz="0" w:space="0" w:color="auto"/>
          </w:divBdr>
        </w:div>
        <w:div w:id="2076732897">
          <w:marLeft w:val="0"/>
          <w:marRight w:val="0"/>
          <w:marTop w:val="0"/>
          <w:marBottom w:val="0"/>
          <w:divBdr>
            <w:top w:val="none" w:sz="0" w:space="0" w:color="auto"/>
            <w:left w:val="none" w:sz="0" w:space="0" w:color="auto"/>
            <w:bottom w:val="none" w:sz="0" w:space="0" w:color="auto"/>
            <w:right w:val="none" w:sz="0" w:space="0" w:color="auto"/>
          </w:divBdr>
        </w:div>
      </w:divsChild>
    </w:div>
    <w:div w:id="1520926240">
      <w:bodyDiv w:val="1"/>
      <w:marLeft w:val="0"/>
      <w:marRight w:val="0"/>
      <w:marTop w:val="0"/>
      <w:marBottom w:val="0"/>
      <w:divBdr>
        <w:top w:val="none" w:sz="0" w:space="0" w:color="auto"/>
        <w:left w:val="none" w:sz="0" w:space="0" w:color="auto"/>
        <w:bottom w:val="none" w:sz="0" w:space="0" w:color="auto"/>
        <w:right w:val="none" w:sz="0" w:space="0" w:color="auto"/>
      </w:divBdr>
    </w:div>
    <w:div w:id="1544829869">
      <w:bodyDiv w:val="1"/>
      <w:marLeft w:val="0"/>
      <w:marRight w:val="0"/>
      <w:marTop w:val="0"/>
      <w:marBottom w:val="0"/>
      <w:divBdr>
        <w:top w:val="none" w:sz="0" w:space="0" w:color="auto"/>
        <w:left w:val="none" w:sz="0" w:space="0" w:color="auto"/>
        <w:bottom w:val="none" w:sz="0" w:space="0" w:color="auto"/>
        <w:right w:val="none" w:sz="0" w:space="0" w:color="auto"/>
      </w:divBdr>
    </w:div>
    <w:div w:id="1589345566">
      <w:bodyDiv w:val="1"/>
      <w:marLeft w:val="0"/>
      <w:marRight w:val="0"/>
      <w:marTop w:val="0"/>
      <w:marBottom w:val="0"/>
      <w:divBdr>
        <w:top w:val="none" w:sz="0" w:space="0" w:color="auto"/>
        <w:left w:val="none" w:sz="0" w:space="0" w:color="auto"/>
        <w:bottom w:val="none" w:sz="0" w:space="0" w:color="auto"/>
        <w:right w:val="none" w:sz="0" w:space="0" w:color="auto"/>
      </w:divBdr>
      <w:divsChild>
        <w:div w:id="21055057">
          <w:marLeft w:val="0"/>
          <w:marRight w:val="0"/>
          <w:marTop w:val="0"/>
          <w:marBottom w:val="0"/>
          <w:divBdr>
            <w:top w:val="none" w:sz="0" w:space="0" w:color="auto"/>
            <w:left w:val="none" w:sz="0" w:space="0" w:color="auto"/>
            <w:bottom w:val="none" w:sz="0" w:space="0" w:color="auto"/>
            <w:right w:val="none" w:sz="0" w:space="0" w:color="auto"/>
          </w:divBdr>
        </w:div>
        <w:div w:id="190732515">
          <w:marLeft w:val="0"/>
          <w:marRight w:val="0"/>
          <w:marTop w:val="0"/>
          <w:marBottom w:val="0"/>
          <w:divBdr>
            <w:top w:val="none" w:sz="0" w:space="0" w:color="auto"/>
            <w:left w:val="none" w:sz="0" w:space="0" w:color="auto"/>
            <w:bottom w:val="none" w:sz="0" w:space="0" w:color="auto"/>
            <w:right w:val="none" w:sz="0" w:space="0" w:color="auto"/>
          </w:divBdr>
        </w:div>
        <w:div w:id="395131281">
          <w:marLeft w:val="0"/>
          <w:marRight w:val="0"/>
          <w:marTop w:val="0"/>
          <w:marBottom w:val="0"/>
          <w:divBdr>
            <w:top w:val="none" w:sz="0" w:space="0" w:color="auto"/>
            <w:left w:val="none" w:sz="0" w:space="0" w:color="auto"/>
            <w:bottom w:val="none" w:sz="0" w:space="0" w:color="auto"/>
            <w:right w:val="none" w:sz="0" w:space="0" w:color="auto"/>
          </w:divBdr>
        </w:div>
        <w:div w:id="442576934">
          <w:marLeft w:val="0"/>
          <w:marRight w:val="0"/>
          <w:marTop w:val="0"/>
          <w:marBottom w:val="0"/>
          <w:divBdr>
            <w:top w:val="none" w:sz="0" w:space="0" w:color="auto"/>
            <w:left w:val="none" w:sz="0" w:space="0" w:color="auto"/>
            <w:bottom w:val="none" w:sz="0" w:space="0" w:color="auto"/>
            <w:right w:val="none" w:sz="0" w:space="0" w:color="auto"/>
          </w:divBdr>
        </w:div>
        <w:div w:id="444497359">
          <w:marLeft w:val="0"/>
          <w:marRight w:val="0"/>
          <w:marTop w:val="0"/>
          <w:marBottom w:val="0"/>
          <w:divBdr>
            <w:top w:val="none" w:sz="0" w:space="0" w:color="auto"/>
            <w:left w:val="none" w:sz="0" w:space="0" w:color="auto"/>
            <w:bottom w:val="none" w:sz="0" w:space="0" w:color="auto"/>
            <w:right w:val="none" w:sz="0" w:space="0" w:color="auto"/>
          </w:divBdr>
        </w:div>
        <w:div w:id="940531478">
          <w:marLeft w:val="0"/>
          <w:marRight w:val="0"/>
          <w:marTop w:val="0"/>
          <w:marBottom w:val="0"/>
          <w:divBdr>
            <w:top w:val="none" w:sz="0" w:space="0" w:color="auto"/>
            <w:left w:val="none" w:sz="0" w:space="0" w:color="auto"/>
            <w:bottom w:val="none" w:sz="0" w:space="0" w:color="auto"/>
            <w:right w:val="none" w:sz="0" w:space="0" w:color="auto"/>
          </w:divBdr>
        </w:div>
        <w:div w:id="1054234513">
          <w:marLeft w:val="0"/>
          <w:marRight w:val="0"/>
          <w:marTop w:val="0"/>
          <w:marBottom w:val="0"/>
          <w:divBdr>
            <w:top w:val="none" w:sz="0" w:space="0" w:color="auto"/>
            <w:left w:val="none" w:sz="0" w:space="0" w:color="auto"/>
            <w:bottom w:val="none" w:sz="0" w:space="0" w:color="auto"/>
            <w:right w:val="none" w:sz="0" w:space="0" w:color="auto"/>
          </w:divBdr>
        </w:div>
        <w:div w:id="1223099042">
          <w:marLeft w:val="0"/>
          <w:marRight w:val="0"/>
          <w:marTop w:val="0"/>
          <w:marBottom w:val="0"/>
          <w:divBdr>
            <w:top w:val="none" w:sz="0" w:space="0" w:color="auto"/>
            <w:left w:val="none" w:sz="0" w:space="0" w:color="auto"/>
            <w:bottom w:val="none" w:sz="0" w:space="0" w:color="auto"/>
            <w:right w:val="none" w:sz="0" w:space="0" w:color="auto"/>
          </w:divBdr>
        </w:div>
        <w:div w:id="1236478603">
          <w:marLeft w:val="0"/>
          <w:marRight w:val="0"/>
          <w:marTop w:val="0"/>
          <w:marBottom w:val="0"/>
          <w:divBdr>
            <w:top w:val="none" w:sz="0" w:space="0" w:color="auto"/>
            <w:left w:val="none" w:sz="0" w:space="0" w:color="auto"/>
            <w:bottom w:val="none" w:sz="0" w:space="0" w:color="auto"/>
            <w:right w:val="none" w:sz="0" w:space="0" w:color="auto"/>
          </w:divBdr>
        </w:div>
        <w:div w:id="1766265097">
          <w:marLeft w:val="0"/>
          <w:marRight w:val="0"/>
          <w:marTop w:val="0"/>
          <w:marBottom w:val="0"/>
          <w:divBdr>
            <w:top w:val="none" w:sz="0" w:space="0" w:color="auto"/>
            <w:left w:val="none" w:sz="0" w:space="0" w:color="auto"/>
            <w:bottom w:val="none" w:sz="0" w:space="0" w:color="auto"/>
            <w:right w:val="none" w:sz="0" w:space="0" w:color="auto"/>
          </w:divBdr>
        </w:div>
        <w:div w:id="1938444399">
          <w:marLeft w:val="0"/>
          <w:marRight w:val="0"/>
          <w:marTop w:val="0"/>
          <w:marBottom w:val="0"/>
          <w:divBdr>
            <w:top w:val="none" w:sz="0" w:space="0" w:color="auto"/>
            <w:left w:val="none" w:sz="0" w:space="0" w:color="auto"/>
            <w:bottom w:val="none" w:sz="0" w:space="0" w:color="auto"/>
            <w:right w:val="none" w:sz="0" w:space="0" w:color="auto"/>
          </w:divBdr>
        </w:div>
      </w:divsChild>
    </w:div>
    <w:div w:id="1591041132">
      <w:bodyDiv w:val="1"/>
      <w:marLeft w:val="0"/>
      <w:marRight w:val="0"/>
      <w:marTop w:val="0"/>
      <w:marBottom w:val="0"/>
      <w:divBdr>
        <w:top w:val="none" w:sz="0" w:space="0" w:color="auto"/>
        <w:left w:val="none" w:sz="0" w:space="0" w:color="auto"/>
        <w:bottom w:val="none" w:sz="0" w:space="0" w:color="auto"/>
        <w:right w:val="none" w:sz="0" w:space="0" w:color="auto"/>
      </w:divBdr>
      <w:divsChild>
        <w:div w:id="1410038331">
          <w:marLeft w:val="0"/>
          <w:marRight w:val="0"/>
          <w:marTop w:val="0"/>
          <w:marBottom w:val="0"/>
          <w:divBdr>
            <w:top w:val="none" w:sz="0" w:space="0" w:color="auto"/>
            <w:left w:val="none" w:sz="0" w:space="0" w:color="auto"/>
            <w:bottom w:val="none" w:sz="0" w:space="0" w:color="auto"/>
            <w:right w:val="none" w:sz="0" w:space="0" w:color="auto"/>
          </w:divBdr>
        </w:div>
      </w:divsChild>
    </w:div>
    <w:div w:id="1626036664">
      <w:bodyDiv w:val="1"/>
      <w:marLeft w:val="0"/>
      <w:marRight w:val="0"/>
      <w:marTop w:val="0"/>
      <w:marBottom w:val="0"/>
      <w:divBdr>
        <w:top w:val="none" w:sz="0" w:space="0" w:color="auto"/>
        <w:left w:val="none" w:sz="0" w:space="0" w:color="auto"/>
        <w:bottom w:val="none" w:sz="0" w:space="0" w:color="auto"/>
        <w:right w:val="none" w:sz="0" w:space="0" w:color="auto"/>
      </w:divBdr>
    </w:div>
    <w:div w:id="1647974580">
      <w:bodyDiv w:val="1"/>
      <w:marLeft w:val="0"/>
      <w:marRight w:val="0"/>
      <w:marTop w:val="0"/>
      <w:marBottom w:val="0"/>
      <w:divBdr>
        <w:top w:val="none" w:sz="0" w:space="0" w:color="auto"/>
        <w:left w:val="none" w:sz="0" w:space="0" w:color="auto"/>
        <w:bottom w:val="none" w:sz="0" w:space="0" w:color="auto"/>
        <w:right w:val="none" w:sz="0" w:space="0" w:color="auto"/>
      </w:divBdr>
    </w:div>
    <w:div w:id="1694918000">
      <w:bodyDiv w:val="1"/>
      <w:marLeft w:val="0"/>
      <w:marRight w:val="0"/>
      <w:marTop w:val="0"/>
      <w:marBottom w:val="0"/>
      <w:divBdr>
        <w:top w:val="none" w:sz="0" w:space="0" w:color="auto"/>
        <w:left w:val="none" w:sz="0" w:space="0" w:color="auto"/>
        <w:bottom w:val="none" w:sz="0" w:space="0" w:color="auto"/>
        <w:right w:val="none" w:sz="0" w:space="0" w:color="auto"/>
      </w:divBdr>
      <w:divsChild>
        <w:div w:id="541287249">
          <w:marLeft w:val="0"/>
          <w:marRight w:val="0"/>
          <w:marTop w:val="0"/>
          <w:marBottom w:val="0"/>
          <w:divBdr>
            <w:top w:val="none" w:sz="0" w:space="0" w:color="auto"/>
            <w:left w:val="none" w:sz="0" w:space="0" w:color="auto"/>
            <w:bottom w:val="none" w:sz="0" w:space="0" w:color="auto"/>
            <w:right w:val="none" w:sz="0" w:space="0" w:color="auto"/>
          </w:divBdr>
        </w:div>
        <w:div w:id="1242131841">
          <w:marLeft w:val="0"/>
          <w:marRight w:val="0"/>
          <w:marTop w:val="0"/>
          <w:marBottom w:val="0"/>
          <w:divBdr>
            <w:top w:val="none" w:sz="0" w:space="0" w:color="auto"/>
            <w:left w:val="none" w:sz="0" w:space="0" w:color="auto"/>
            <w:bottom w:val="none" w:sz="0" w:space="0" w:color="auto"/>
            <w:right w:val="none" w:sz="0" w:space="0" w:color="auto"/>
          </w:divBdr>
        </w:div>
        <w:div w:id="1294870183">
          <w:marLeft w:val="0"/>
          <w:marRight w:val="0"/>
          <w:marTop w:val="0"/>
          <w:marBottom w:val="0"/>
          <w:divBdr>
            <w:top w:val="none" w:sz="0" w:space="0" w:color="auto"/>
            <w:left w:val="none" w:sz="0" w:space="0" w:color="auto"/>
            <w:bottom w:val="none" w:sz="0" w:space="0" w:color="auto"/>
            <w:right w:val="none" w:sz="0" w:space="0" w:color="auto"/>
          </w:divBdr>
        </w:div>
        <w:div w:id="1445494452">
          <w:marLeft w:val="0"/>
          <w:marRight w:val="0"/>
          <w:marTop w:val="0"/>
          <w:marBottom w:val="0"/>
          <w:divBdr>
            <w:top w:val="none" w:sz="0" w:space="0" w:color="auto"/>
            <w:left w:val="none" w:sz="0" w:space="0" w:color="auto"/>
            <w:bottom w:val="none" w:sz="0" w:space="0" w:color="auto"/>
            <w:right w:val="none" w:sz="0" w:space="0" w:color="auto"/>
          </w:divBdr>
        </w:div>
        <w:div w:id="1929850472">
          <w:marLeft w:val="0"/>
          <w:marRight w:val="0"/>
          <w:marTop w:val="0"/>
          <w:marBottom w:val="0"/>
          <w:divBdr>
            <w:top w:val="none" w:sz="0" w:space="0" w:color="auto"/>
            <w:left w:val="none" w:sz="0" w:space="0" w:color="auto"/>
            <w:bottom w:val="none" w:sz="0" w:space="0" w:color="auto"/>
            <w:right w:val="none" w:sz="0" w:space="0" w:color="auto"/>
          </w:divBdr>
        </w:div>
      </w:divsChild>
    </w:div>
    <w:div w:id="1794398415">
      <w:bodyDiv w:val="1"/>
      <w:marLeft w:val="0"/>
      <w:marRight w:val="0"/>
      <w:marTop w:val="0"/>
      <w:marBottom w:val="0"/>
      <w:divBdr>
        <w:top w:val="none" w:sz="0" w:space="0" w:color="auto"/>
        <w:left w:val="none" w:sz="0" w:space="0" w:color="auto"/>
        <w:bottom w:val="none" w:sz="0" w:space="0" w:color="auto"/>
        <w:right w:val="none" w:sz="0" w:space="0" w:color="auto"/>
      </w:divBdr>
      <w:divsChild>
        <w:div w:id="61678016">
          <w:marLeft w:val="0"/>
          <w:marRight w:val="0"/>
          <w:marTop w:val="0"/>
          <w:marBottom w:val="0"/>
          <w:divBdr>
            <w:top w:val="none" w:sz="0" w:space="0" w:color="auto"/>
            <w:left w:val="none" w:sz="0" w:space="0" w:color="auto"/>
            <w:bottom w:val="none" w:sz="0" w:space="0" w:color="auto"/>
            <w:right w:val="none" w:sz="0" w:space="0" w:color="auto"/>
          </w:divBdr>
        </w:div>
        <w:div w:id="1063484790">
          <w:marLeft w:val="0"/>
          <w:marRight w:val="0"/>
          <w:marTop w:val="0"/>
          <w:marBottom w:val="0"/>
          <w:divBdr>
            <w:top w:val="none" w:sz="0" w:space="0" w:color="auto"/>
            <w:left w:val="none" w:sz="0" w:space="0" w:color="auto"/>
            <w:bottom w:val="none" w:sz="0" w:space="0" w:color="auto"/>
            <w:right w:val="none" w:sz="0" w:space="0" w:color="auto"/>
          </w:divBdr>
        </w:div>
        <w:div w:id="1162505642">
          <w:marLeft w:val="0"/>
          <w:marRight w:val="0"/>
          <w:marTop w:val="0"/>
          <w:marBottom w:val="0"/>
          <w:divBdr>
            <w:top w:val="none" w:sz="0" w:space="0" w:color="auto"/>
            <w:left w:val="none" w:sz="0" w:space="0" w:color="auto"/>
            <w:bottom w:val="none" w:sz="0" w:space="0" w:color="auto"/>
            <w:right w:val="none" w:sz="0" w:space="0" w:color="auto"/>
          </w:divBdr>
        </w:div>
        <w:div w:id="1290428921">
          <w:marLeft w:val="0"/>
          <w:marRight w:val="0"/>
          <w:marTop w:val="0"/>
          <w:marBottom w:val="0"/>
          <w:divBdr>
            <w:top w:val="none" w:sz="0" w:space="0" w:color="auto"/>
            <w:left w:val="none" w:sz="0" w:space="0" w:color="auto"/>
            <w:bottom w:val="none" w:sz="0" w:space="0" w:color="auto"/>
            <w:right w:val="none" w:sz="0" w:space="0" w:color="auto"/>
          </w:divBdr>
        </w:div>
        <w:div w:id="1477533131">
          <w:marLeft w:val="0"/>
          <w:marRight w:val="0"/>
          <w:marTop w:val="0"/>
          <w:marBottom w:val="0"/>
          <w:divBdr>
            <w:top w:val="none" w:sz="0" w:space="0" w:color="auto"/>
            <w:left w:val="none" w:sz="0" w:space="0" w:color="auto"/>
            <w:bottom w:val="none" w:sz="0" w:space="0" w:color="auto"/>
            <w:right w:val="none" w:sz="0" w:space="0" w:color="auto"/>
          </w:divBdr>
        </w:div>
        <w:div w:id="1781874395">
          <w:marLeft w:val="0"/>
          <w:marRight w:val="0"/>
          <w:marTop w:val="0"/>
          <w:marBottom w:val="0"/>
          <w:divBdr>
            <w:top w:val="none" w:sz="0" w:space="0" w:color="auto"/>
            <w:left w:val="none" w:sz="0" w:space="0" w:color="auto"/>
            <w:bottom w:val="none" w:sz="0" w:space="0" w:color="auto"/>
            <w:right w:val="none" w:sz="0" w:space="0" w:color="auto"/>
          </w:divBdr>
        </w:div>
      </w:divsChild>
    </w:div>
    <w:div w:id="1843084637">
      <w:bodyDiv w:val="1"/>
      <w:marLeft w:val="0"/>
      <w:marRight w:val="0"/>
      <w:marTop w:val="0"/>
      <w:marBottom w:val="0"/>
      <w:divBdr>
        <w:top w:val="none" w:sz="0" w:space="0" w:color="auto"/>
        <w:left w:val="none" w:sz="0" w:space="0" w:color="auto"/>
        <w:bottom w:val="none" w:sz="0" w:space="0" w:color="auto"/>
        <w:right w:val="none" w:sz="0" w:space="0" w:color="auto"/>
      </w:divBdr>
      <w:divsChild>
        <w:div w:id="391392021">
          <w:marLeft w:val="0"/>
          <w:marRight w:val="0"/>
          <w:marTop w:val="0"/>
          <w:marBottom w:val="0"/>
          <w:divBdr>
            <w:top w:val="none" w:sz="0" w:space="0" w:color="auto"/>
            <w:left w:val="none" w:sz="0" w:space="0" w:color="auto"/>
            <w:bottom w:val="none" w:sz="0" w:space="0" w:color="auto"/>
            <w:right w:val="none" w:sz="0" w:space="0" w:color="auto"/>
          </w:divBdr>
        </w:div>
        <w:div w:id="963657683">
          <w:marLeft w:val="0"/>
          <w:marRight w:val="0"/>
          <w:marTop w:val="0"/>
          <w:marBottom w:val="0"/>
          <w:divBdr>
            <w:top w:val="none" w:sz="0" w:space="0" w:color="auto"/>
            <w:left w:val="none" w:sz="0" w:space="0" w:color="auto"/>
            <w:bottom w:val="none" w:sz="0" w:space="0" w:color="auto"/>
            <w:right w:val="none" w:sz="0" w:space="0" w:color="auto"/>
          </w:divBdr>
        </w:div>
        <w:div w:id="1659572855">
          <w:marLeft w:val="0"/>
          <w:marRight w:val="0"/>
          <w:marTop w:val="0"/>
          <w:marBottom w:val="0"/>
          <w:divBdr>
            <w:top w:val="none" w:sz="0" w:space="0" w:color="auto"/>
            <w:left w:val="none" w:sz="0" w:space="0" w:color="auto"/>
            <w:bottom w:val="none" w:sz="0" w:space="0" w:color="auto"/>
            <w:right w:val="none" w:sz="0" w:space="0" w:color="auto"/>
          </w:divBdr>
        </w:div>
        <w:div w:id="1723208089">
          <w:marLeft w:val="0"/>
          <w:marRight w:val="0"/>
          <w:marTop w:val="0"/>
          <w:marBottom w:val="0"/>
          <w:divBdr>
            <w:top w:val="none" w:sz="0" w:space="0" w:color="auto"/>
            <w:left w:val="none" w:sz="0" w:space="0" w:color="auto"/>
            <w:bottom w:val="none" w:sz="0" w:space="0" w:color="auto"/>
            <w:right w:val="none" w:sz="0" w:space="0" w:color="auto"/>
          </w:divBdr>
        </w:div>
      </w:divsChild>
    </w:div>
    <w:div w:id="1881236349">
      <w:bodyDiv w:val="1"/>
      <w:marLeft w:val="0"/>
      <w:marRight w:val="0"/>
      <w:marTop w:val="0"/>
      <w:marBottom w:val="0"/>
      <w:divBdr>
        <w:top w:val="none" w:sz="0" w:space="0" w:color="auto"/>
        <w:left w:val="none" w:sz="0" w:space="0" w:color="auto"/>
        <w:bottom w:val="none" w:sz="0" w:space="0" w:color="auto"/>
        <w:right w:val="none" w:sz="0" w:space="0" w:color="auto"/>
      </w:divBdr>
    </w:div>
    <w:div w:id="1895458185">
      <w:bodyDiv w:val="1"/>
      <w:marLeft w:val="0"/>
      <w:marRight w:val="0"/>
      <w:marTop w:val="0"/>
      <w:marBottom w:val="0"/>
      <w:divBdr>
        <w:top w:val="none" w:sz="0" w:space="0" w:color="auto"/>
        <w:left w:val="none" w:sz="0" w:space="0" w:color="auto"/>
        <w:bottom w:val="none" w:sz="0" w:space="0" w:color="auto"/>
        <w:right w:val="none" w:sz="0" w:space="0" w:color="auto"/>
      </w:divBdr>
      <w:divsChild>
        <w:div w:id="49614252">
          <w:marLeft w:val="0"/>
          <w:marRight w:val="0"/>
          <w:marTop w:val="0"/>
          <w:marBottom w:val="0"/>
          <w:divBdr>
            <w:top w:val="none" w:sz="0" w:space="0" w:color="auto"/>
            <w:left w:val="none" w:sz="0" w:space="0" w:color="auto"/>
            <w:bottom w:val="none" w:sz="0" w:space="0" w:color="auto"/>
            <w:right w:val="none" w:sz="0" w:space="0" w:color="auto"/>
          </w:divBdr>
        </w:div>
        <w:div w:id="253367090">
          <w:marLeft w:val="0"/>
          <w:marRight w:val="0"/>
          <w:marTop w:val="0"/>
          <w:marBottom w:val="0"/>
          <w:divBdr>
            <w:top w:val="none" w:sz="0" w:space="0" w:color="auto"/>
            <w:left w:val="none" w:sz="0" w:space="0" w:color="auto"/>
            <w:bottom w:val="none" w:sz="0" w:space="0" w:color="auto"/>
            <w:right w:val="none" w:sz="0" w:space="0" w:color="auto"/>
          </w:divBdr>
        </w:div>
        <w:div w:id="312685656">
          <w:marLeft w:val="0"/>
          <w:marRight w:val="0"/>
          <w:marTop w:val="0"/>
          <w:marBottom w:val="0"/>
          <w:divBdr>
            <w:top w:val="none" w:sz="0" w:space="0" w:color="auto"/>
            <w:left w:val="none" w:sz="0" w:space="0" w:color="auto"/>
            <w:bottom w:val="none" w:sz="0" w:space="0" w:color="auto"/>
            <w:right w:val="none" w:sz="0" w:space="0" w:color="auto"/>
          </w:divBdr>
        </w:div>
        <w:div w:id="540367407">
          <w:marLeft w:val="0"/>
          <w:marRight w:val="0"/>
          <w:marTop w:val="0"/>
          <w:marBottom w:val="0"/>
          <w:divBdr>
            <w:top w:val="none" w:sz="0" w:space="0" w:color="auto"/>
            <w:left w:val="none" w:sz="0" w:space="0" w:color="auto"/>
            <w:bottom w:val="none" w:sz="0" w:space="0" w:color="auto"/>
            <w:right w:val="none" w:sz="0" w:space="0" w:color="auto"/>
          </w:divBdr>
        </w:div>
        <w:div w:id="845052770">
          <w:marLeft w:val="0"/>
          <w:marRight w:val="0"/>
          <w:marTop w:val="0"/>
          <w:marBottom w:val="0"/>
          <w:divBdr>
            <w:top w:val="none" w:sz="0" w:space="0" w:color="auto"/>
            <w:left w:val="none" w:sz="0" w:space="0" w:color="auto"/>
            <w:bottom w:val="none" w:sz="0" w:space="0" w:color="auto"/>
            <w:right w:val="none" w:sz="0" w:space="0" w:color="auto"/>
          </w:divBdr>
        </w:div>
        <w:div w:id="1642538717">
          <w:marLeft w:val="0"/>
          <w:marRight w:val="0"/>
          <w:marTop w:val="0"/>
          <w:marBottom w:val="0"/>
          <w:divBdr>
            <w:top w:val="none" w:sz="0" w:space="0" w:color="auto"/>
            <w:left w:val="none" w:sz="0" w:space="0" w:color="auto"/>
            <w:bottom w:val="none" w:sz="0" w:space="0" w:color="auto"/>
            <w:right w:val="none" w:sz="0" w:space="0" w:color="auto"/>
          </w:divBdr>
        </w:div>
        <w:div w:id="1956254501">
          <w:marLeft w:val="0"/>
          <w:marRight w:val="0"/>
          <w:marTop w:val="0"/>
          <w:marBottom w:val="0"/>
          <w:divBdr>
            <w:top w:val="none" w:sz="0" w:space="0" w:color="auto"/>
            <w:left w:val="none" w:sz="0" w:space="0" w:color="auto"/>
            <w:bottom w:val="none" w:sz="0" w:space="0" w:color="auto"/>
            <w:right w:val="none" w:sz="0" w:space="0" w:color="auto"/>
          </w:divBdr>
        </w:div>
        <w:div w:id="2141802536">
          <w:marLeft w:val="0"/>
          <w:marRight w:val="0"/>
          <w:marTop w:val="0"/>
          <w:marBottom w:val="0"/>
          <w:divBdr>
            <w:top w:val="none" w:sz="0" w:space="0" w:color="auto"/>
            <w:left w:val="none" w:sz="0" w:space="0" w:color="auto"/>
            <w:bottom w:val="none" w:sz="0" w:space="0" w:color="auto"/>
            <w:right w:val="none" w:sz="0" w:space="0" w:color="auto"/>
          </w:divBdr>
        </w:div>
      </w:divsChild>
    </w:div>
    <w:div w:id="1908177068">
      <w:bodyDiv w:val="1"/>
      <w:marLeft w:val="0"/>
      <w:marRight w:val="0"/>
      <w:marTop w:val="0"/>
      <w:marBottom w:val="0"/>
      <w:divBdr>
        <w:top w:val="none" w:sz="0" w:space="0" w:color="auto"/>
        <w:left w:val="none" w:sz="0" w:space="0" w:color="auto"/>
        <w:bottom w:val="none" w:sz="0" w:space="0" w:color="auto"/>
        <w:right w:val="none" w:sz="0" w:space="0" w:color="auto"/>
      </w:divBdr>
    </w:div>
    <w:div w:id="1959406181">
      <w:bodyDiv w:val="1"/>
      <w:marLeft w:val="0"/>
      <w:marRight w:val="0"/>
      <w:marTop w:val="0"/>
      <w:marBottom w:val="0"/>
      <w:divBdr>
        <w:top w:val="none" w:sz="0" w:space="0" w:color="auto"/>
        <w:left w:val="none" w:sz="0" w:space="0" w:color="auto"/>
        <w:bottom w:val="none" w:sz="0" w:space="0" w:color="auto"/>
        <w:right w:val="none" w:sz="0" w:space="0" w:color="auto"/>
      </w:divBdr>
    </w:div>
    <w:div w:id="1963028041">
      <w:bodyDiv w:val="1"/>
      <w:marLeft w:val="0"/>
      <w:marRight w:val="0"/>
      <w:marTop w:val="0"/>
      <w:marBottom w:val="0"/>
      <w:divBdr>
        <w:top w:val="none" w:sz="0" w:space="0" w:color="auto"/>
        <w:left w:val="none" w:sz="0" w:space="0" w:color="auto"/>
        <w:bottom w:val="none" w:sz="0" w:space="0" w:color="auto"/>
        <w:right w:val="none" w:sz="0" w:space="0" w:color="auto"/>
      </w:divBdr>
      <w:divsChild>
        <w:div w:id="1357845872">
          <w:marLeft w:val="0"/>
          <w:marRight w:val="0"/>
          <w:marTop w:val="0"/>
          <w:marBottom w:val="0"/>
          <w:divBdr>
            <w:top w:val="none" w:sz="0" w:space="0" w:color="auto"/>
            <w:left w:val="none" w:sz="0" w:space="0" w:color="auto"/>
            <w:bottom w:val="none" w:sz="0" w:space="0" w:color="auto"/>
            <w:right w:val="none" w:sz="0" w:space="0" w:color="auto"/>
          </w:divBdr>
        </w:div>
        <w:div w:id="1972206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rds.cornell.edu/brp/raven/RavenVersion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www.neurob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3ED0D-64DC-46BE-BA62-6F471CD16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CDF707E8.dotm</Template>
  <TotalTime>109</TotalTime>
  <Pages>26</Pages>
  <Words>6116</Words>
  <Characters>34864</Characters>
  <Application>Microsoft Office Word</Application>
  <DocSecurity>0</DocSecurity>
  <Lines>290</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40899</CharactersWithSpaces>
  <SharedDoc>false</SharedDoc>
  <HLinks>
    <vt:vector size="72" baseType="variant">
      <vt:variant>
        <vt:i4>3539057</vt:i4>
      </vt:variant>
      <vt:variant>
        <vt:i4>56</vt:i4>
      </vt:variant>
      <vt:variant>
        <vt:i4>0</vt:i4>
      </vt:variant>
      <vt:variant>
        <vt:i4>5</vt:i4>
      </vt:variant>
      <vt:variant>
        <vt:lpwstr>http://ukpmc.ac.uk/search/?page=1&amp;query=AUTH:%22Howell+S%22+SORT_DATE:y</vt:lpwstr>
      </vt:variant>
      <vt:variant>
        <vt:lpwstr/>
      </vt:variant>
      <vt:variant>
        <vt:i4>4194332</vt:i4>
      </vt:variant>
      <vt:variant>
        <vt:i4>53</vt:i4>
      </vt:variant>
      <vt:variant>
        <vt:i4>0</vt:i4>
      </vt:variant>
      <vt:variant>
        <vt:i4>5</vt:i4>
      </vt:variant>
      <vt:variant>
        <vt:lpwstr>http://ukpmc.ac.uk/search/?page=1&amp;query=AUTH:%22Schwandt+M%22+SORT_DATE:y</vt:lpwstr>
      </vt:variant>
      <vt:variant>
        <vt:lpwstr/>
      </vt:variant>
      <vt:variant>
        <vt:i4>1179690</vt:i4>
      </vt:variant>
      <vt:variant>
        <vt:i4>50</vt:i4>
      </vt:variant>
      <vt:variant>
        <vt:i4>0</vt:i4>
      </vt:variant>
      <vt:variant>
        <vt:i4>5</vt:i4>
      </vt:variant>
      <vt:variant>
        <vt:lpwstr>http://ukpmc.ac.uk/search/?page=1&amp;query=AUTH:%22Fritz+J%22+SORT_DATE:y</vt:lpwstr>
      </vt:variant>
      <vt:variant>
        <vt:lpwstr/>
      </vt:variant>
      <vt:variant>
        <vt:i4>3670019</vt:i4>
      </vt:variant>
      <vt:variant>
        <vt:i4>47</vt:i4>
      </vt:variant>
      <vt:variant>
        <vt:i4>0</vt:i4>
      </vt:variant>
      <vt:variant>
        <vt:i4>5</vt:i4>
      </vt:variant>
      <vt:variant>
        <vt:lpwstr>http://ukpmc.ac.uk/search/?page=1&amp;query=AUTH:%22Videan+EN%22+SORT_DATE:y</vt:lpwstr>
      </vt:variant>
      <vt:variant>
        <vt:lpwstr/>
      </vt:variant>
      <vt:variant>
        <vt:i4>2162792</vt:i4>
      </vt:variant>
      <vt:variant>
        <vt:i4>44</vt:i4>
      </vt:variant>
      <vt:variant>
        <vt:i4>0</vt:i4>
      </vt:variant>
      <vt:variant>
        <vt:i4>5</vt:i4>
      </vt:variant>
      <vt:variant>
        <vt:lpwstr>file://localhost/callto/+1224-1232</vt:lpwstr>
      </vt:variant>
      <vt:variant>
        <vt:lpwstr/>
      </vt:variant>
      <vt:variant>
        <vt:i4>4063336</vt:i4>
      </vt:variant>
      <vt:variant>
        <vt:i4>41</vt:i4>
      </vt:variant>
      <vt:variant>
        <vt:i4>0</vt:i4>
      </vt:variant>
      <vt:variant>
        <vt:i4>5</vt:i4>
      </vt:variant>
      <vt:variant>
        <vt:lpwstr>file://localhost/callto/+1021-008-9042</vt:lpwstr>
      </vt:variant>
      <vt:variant>
        <vt:lpwstr/>
      </vt:variant>
      <vt:variant>
        <vt:i4>2555986</vt:i4>
      </vt:variant>
      <vt:variant>
        <vt:i4>38</vt:i4>
      </vt:variant>
      <vt:variant>
        <vt:i4>0</vt:i4>
      </vt:variant>
      <vt:variant>
        <vt:i4>5</vt:i4>
      </vt:variant>
      <vt:variant>
        <vt:lpwstr>http://www.ncbi.nlm.nih.gov/pubmed?term=Ahad P%5BAuthor%5D&amp;cauthor=true&amp;cauthor_uid=10659849</vt:lpwstr>
      </vt:variant>
      <vt:variant>
        <vt:lpwstr/>
      </vt:variant>
      <vt:variant>
        <vt:i4>2228317</vt:i4>
      </vt:variant>
      <vt:variant>
        <vt:i4>35</vt:i4>
      </vt:variant>
      <vt:variant>
        <vt:i4>0</vt:i4>
      </vt:variant>
      <vt:variant>
        <vt:i4>5</vt:i4>
      </vt:variant>
      <vt:variant>
        <vt:lpwstr>http://www.ncbi.nlm.nih.gov/pubmed?term=Lafaille P%5BAuthor%5D&amp;cauthor=true&amp;cauthor_uid=10659849</vt:lpwstr>
      </vt:variant>
      <vt:variant>
        <vt:lpwstr/>
      </vt:variant>
      <vt:variant>
        <vt:i4>7143449</vt:i4>
      </vt:variant>
      <vt:variant>
        <vt:i4>32</vt:i4>
      </vt:variant>
      <vt:variant>
        <vt:i4>0</vt:i4>
      </vt:variant>
      <vt:variant>
        <vt:i4>5</vt:i4>
      </vt:variant>
      <vt:variant>
        <vt:lpwstr>http://www.ncbi.nlm.nih.gov/pubmed?term=Zatorre RJ%5BAuthor%5D&amp;cauthor=true&amp;cauthor_uid=10659849</vt:lpwstr>
      </vt:variant>
      <vt:variant>
        <vt:lpwstr/>
      </vt:variant>
      <vt:variant>
        <vt:i4>2359351</vt:i4>
      </vt:variant>
      <vt:variant>
        <vt:i4>24</vt:i4>
      </vt:variant>
      <vt:variant>
        <vt:i4>0</vt:i4>
      </vt:variant>
      <vt:variant>
        <vt:i4>5</vt:i4>
      </vt:variant>
      <vt:variant>
        <vt:lpwstr>http://www.pstnet.com/</vt:lpwstr>
      </vt:variant>
      <vt:variant>
        <vt:lpwstr/>
      </vt:variant>
      <vt:variant>
        <vt:i4>6094908</vt:i4>
      </vt:variant>
      <vt:variant>
        <vt:i4>21</vt:i4>
      </vt:variant>
      <vt:variant>
        <vt:i4>0</vt:i4>
      </vt:variant>
      <vt:variant>
        <vt:i4>5</vt:i4>
      </vt:variant>
      <vt:variant>
        <vt:lpwstr>http://www.birds.cornell.edu/brp/raven/RavenVersions.html</vt:lpwstr>
      </vt:variant>
      <vt:variant>
        <vt:lpwstr/>
      </vt:variant>
      <vt:variant>
        <vt:i4>1638400</vt:i4>
      </vt:variant>
      <vt:variant>
        <vt:i4>18</vt:i4>
      </vt:variant>
      <vt:variant>
        <vt:i4>0</vt:i4>
      </vt:variant>
      <vt:variant>
        <vt:i4>5</vt:i4>
      </vt:variant>
      <vt:variant>
        <vt:lpwstr>http://surfer.nmr.mgh.harvard.edu/optseq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Timothy Andrews</cp:lastModifiedBy>
  <cp:revision>6</cp:revision>
  <cp:lastPrinted>2016-10-28T17:03:00Z</cp:lastPrinted>
  <dcterms:created xsi:type="dcterms:W3CDTF">2018-01-12T13:14:00Z</dcterms:created>
  <dcterms:modified xsi:type="dcterms:W3CDTF">2018-02-07T09:26:00Z</dcterms:modified>
</cp:coreProperties>
</file>