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22414" w14:textId="582F0AED" w:rsidR="002F7B61" w:rsidRPr="002F7B61" w:rsidRDefault="002F7B61" w:rsidP="002F7B61">
      <w:pPr>
        <w:pStyle w:val="Heading1"/>
        <w:jc w:val="both"/>
        <w:rPr>
          <w:b w:val="0"/>
          <w:i/>
          <w:sz w:val="24"/>
          <w:szCs w:val="24"/>
          <w:lang w:val="en-US"/>
        </w:rPr>
      </w:pPr>
      <w:r w:rsidRPr="002F7B61">
        <w:rPr>
          <w:b w:val="0"/>
          <w:i/>
          <w:sz w:val="24"/>
          <w:szCs w:val="24"/>
          <w:lang w:val="en-US"/>
        </w:rPr>
        <w:t>This is the Pre-proofs version of the paper</w:t>
      </w:r>
    </w:p>
    <w:p w14:paraId="1FC30303" w14:textId="77777777" w:rsidR="002F7B61" w:rsidRDefault="002F7B61" w:rsidP="00341F4F">
      <w:pPr>
        <w:pStyle w:val="Heading1"/>
        <w:jc w:val="center"/>
        <w:rPr>
          <w:lang w:val="en-US"/>
        </w:rPr>
      </w:pPr>
    </w:p>
    <w:p w14:paraId="343D1ECA" w14:textId="06F8939B" w:rsidR="006D1AC0" w:rsidRPr="002F7B61" w:rsidRDefault="00F374BB" w:rsidP="00341F4F">
      <w:pPr>
        <w:pStyle w:val="Heading1"/>
        <w:jc w:val="center"/>
        <w:rPr>
          <w:b w:val="0"/>
          <w:lang w:val="en-US"/>
        </w:rPr>
      </w:pPr>
      <w:r w:rsidRPr="00D07237">
        <w:rPr>
          <w:lang w:val="en-US"/>
        </w:rPr>
        <w:t>Under Pressure</w:t>
      </w:r>
      <w:r w:rsidR="000D1AF3" w:rsidRPr="00D07237">
        <w:rPr>
          <w:lang w:val="en-US"/>
        </w:rPr>
        <w:t xml:space="preserve">: Political Liberalism, the </w:t>
      </w:r>
      <w:r w:rsidR="00A7725A" w:rsidRPr="00D07237">
        <w:rPr>
          <w:lang w:val="en-US"/>
        </w:rPr>
        <w:t xml:space="preserve">Rise of Unreasonableness and the </w:t>
      </w:r>
      <w:r w:rsidR="002F7C96" w:rsidRPr="00D07237">
        <w:rPr>
          <w:lang w:val="en-US"/>
        </w:rPr>
        <w:t xml:space="preserve">Complexity of </w:t>
      </w:r>
      <w:r w:rsidR="00A7725A" w:rsidRPr="00D07237">
        <w:rPr>
          <w:lang w:val="en-US"/>
        </w:rPr>
        <w:t>Containment</w:t>
      </w:r>
      <w:r w:rsidR="00A50398">
        <w:rPr>
          <w:lang w:val="en-US"/>
        </w:rPr>
        <w:t>*</w:t>
      </w:r>
      <w:r w:rsidR="002F7B61">
        <w:rPr>
          <w:lang w:val="en-US"/>
        </w:rPr>
        <w:t xml:space="preserve"> </w:t>
      </w:r>
    </w:p>
    <w:p w14:paraId="143BD6B1" w14:textId="77777777" w:rsidR="00297843" w:rsidRDefault="00297843" w:rsidP="00297843"/>
    <w:p w14:paraId="56A7FF32" w14:textId="08B9F2B2" w:rsidR="00297843" w:rsidRDefault="00297843" w:rsidP="00297843">
      <w:pPr>
        <w:spacing w:after="0" w:line="360" w:lineRule="auto"/>
        <w:jc w:val="center"/>
        <w:rPr>
          <w:rFonts w:ascii="Palatino" w:hAnsi="Palatino"/>
        </w:rPr>
      </w:pPr>
      <w:r>
        <w:rPr>
          <w:rFonts w:ascii="Palatino" w:hAnsi="Palatino"/>
        </w:rPr>
        <w:t>GABRIELE BADANO</w:t>
      </w:r>
    </w:p>
    <w:p w14:paraId="14908E90" w14:textId="15270B06" w:rsidR="00297843" w:rsidRDefault="00297843" w:rsidP="00297843">
      <w:pPr>
        <w:spacing w:after="0" w:line="360" w:lineRule="auto"/>
        <w:jc w:val="center"/>
        <w:rPr>
          <w:rFonts w:ascii="Palatino" w:hAnsi="Palatino"/>
          <w:i/>
        </w:rPr>
      </w:pPr>
      <w:r>
        <w:rPr>
          <w:rFonts w:ascii="Palatino" w:hAnsi="Palatino"/>
          <w:i/>
        </w:rPr>
        <w:t xml:space="preserve">CRASSH &amp; </w:t>
      </w:r>
      <w:proofErr w:type="spellStart"/>
      <w:r>
        <w:rPr>
          <w:rFonts w:ascii="Palatino" w:hAnsi="Palatino"/>
          <w:i/>
        </w:rPr>
        <w:t>Girton</w:t>
      </w:r>
      <w:proofErr w:type="spellEnd"/>
      <w:r>
        <w:rPr>
          <w:rFonts w:ascii="Palatino" w:hAnsi="Palatino"/>
          <w:i/>
        </w:rPr>
        <w:t xml:space="preserve"> College, University of Cambridge</w:t>
      </w:r>
    </w:p>
    <w:p w14:paraId="14BDC91F" w14:textId="4057E107" w:rsidR="00297843" w:rsidRDefault="00297843" w:rsidP="00297843">
      <w:pPr>
        <w:spacing w:after="0" w:line="360" w:lineRule="auto"/>
        <w:jc w:val="center"/>
        <w:rPr>
          <w:rFonts w:ascii="Palatino" w:hAnsi="Palatino"/>
        </w:rPr>
      </w:pPr>
      <w:r>
        <w:rPr>
          <w:rFonts w:ascii="Palatino" w:hAnsi="Palatino"/>
        </w:rPr>
        <w:t>and</w:t>
      </w:r>
    </w:p>
    <w:p w14:paraId="382726F5" w14:textId="71C10E7B" w:rsidR="00297843" w:rsidRDefault="00297843" w:rsidP="00297843">
      <w:pPr>
        <w:spacing w:after="0" w:line="360" w:lineRule="auto"/>
        <w:jc w:val="center"/>
        <w:rPr>
          <w:rFonts w:ascii="Palatino" w:hAnsi="Palatino"/>
        </w:rPr>
      </w:pPr>
      <w:r>
        <w:rPr>
          <w:rFonts w:ascii="Palatino" w:hAnsi="Palatino"/>
        </w:rPr>
        <w:t>ALASIA NUTI</w:t>
      </w:r>
    </w:p>
    <w:p w14:paraId="7FEE3DAD" w14:textId="435A846E" w:rsidR="00297843" w:rsidRPr="00297843" w:rsidRDefault="00297843" w:rsidP="00297843">
      <w:pPr>
        <w:spacing w:after="0" w:line="360" w:lineRule="auto"/>
        <w:jc w:val="center"/>
        <w:rPr>
          <w:rFonts w:ascii="Palatino" w:hAnsi="Palatino"/>
          <w:i/>
        </w:rPr>
      </w:pPr>
      <w:r>
        <w:rPr>
          <w:rFonts w:ascii="Palatino" w:hAnsi="Palatino"/>
          <w:i/>
        </w:rPr>
        <w:t>Politics, University of York</w:t>
      </w:r>
    </w:p>
    <w:p w14:paraId="137CE762" w14:textId="5792C284" w:rsidR="00341F4F" w:rsidRPr="00D07237" w:rsidRDefault="00341F4F" w:rsidP="00341F4F">
      <w:pPr>
        <w:rPr>
          <w:lang w:val="en-US"/>
        </w:rPr>
      </w:pPr>
    </w:p>
    <w:p w14:paraId="0C716496" w14:textId="77777777" w:rsidR="003214B3" w:rsidRPr="00D07237" w:rsidRDefault="003214B3" w:rsidP="00341F4F">
      <w:pPr>
        <w:rPr>
          <w:lang w:val="en-US"/>
        </w:rPr>
      </w:pPr>
    </w:p>
    <w:p w14:paraId="7F0E29D7" w14:textId="41885E42" w:rsidR="00D14BC1" w:rsidRPr="00D07237" w:rsidRDefault="001A1DFA" w:rsidP="001A1DFA">
      <w:pPr>
        <w:spacing w:after="0" w:line="360" w:lineRule="auto"/>
        <w:jc w:val="both"/>
        <w:rPr>
          <w:rFonts w:ascii="Palatino Linotype" w:hAnsi="Palatino Linotype" w:cs="Times New Roman"/>
          <w:lang w:val="en-US"/>
        </w:rPr>
      </w:pPr>
      <w:r w:rsidRPr="00D07237">
        <w:rPr>
          <w:rFonts w:ascii="Palatino Linotype" w:hAnsi="Palatino Linotype" w:cs="Times New Roman"/>
          <w:lang w:val="en-US"/>
        </w:rPr>
        <w:t>Over th</w:t>
      </w:r>
      <w:r w:rsidR="00A6460C" w:rsidRPr="00D07237">
        <w:rPr>
          <w:rFonts w:ascii="Palatino Linotype" w:hAnsi="Palatino Linotype" w:cs="Times New Roman"/>
          <w:lang w:val="en-US"/>
        </w:rPr>
        <w:t>e past few years</w:t>
      </w:r>
      <w:r w:rsidR="009A13B9" w:rsidRPr="00D07237">
        <w:rPr>
          <w:rFonts w:ascii="Palatino Linotype" w:hAnsi="Palatino Linotype" w:cs="Times New Roman"/>
          <w:lang w:val="en-US"/>
        </w:rPr>
        <w:t>,</w:t>
      </w:r>
      <w:r w:rsidR="00A6460C" w:rsidRPr="00D07237">
        <w:rPr>
          <w:rFonts w:ascii="Palatino Linotype" w:hAnsi="Palatino Linotype" w:cs="Times New Roman"/>
          <w:lang w:val="en-US"/>
        </w:rPr>
        <w:t xml:space="preserve"> </w:t>
      </w:r>
      <w:r w:rsidR="00896109" w:rsidRPr="00D07237">
        <w:rPr>
          <w:rFonts w:ascii="Palatino Linotype" w:hAnsi="Palatino Linotype" w:cs="Times New Roman"/>
          <w:lang w:val="en-US"/>
        </w:rPr>
        <w:t>right-wing populis</w:t>
      </w:r>
      <w:r w:rsidR="00FE5DC5" w:rsidRPr="00D07237">
        <w:rPr>
          <w:rFonts w:ascii="Palatino Linotype" w:hAnsi="Palatino Linotype" w:cs="Times New Roman"/>
          <w:lang w:val="en-US"/>
        </w:rPr>
        <w:t>t parties</w:t>
      </w:r>
      <w:r w:rsidR="008C3F13" w:rsidRPr="00D07237">
        <w:rPr>
          <w:rFonts w:ascii="Palatino Linotype" w:hAnsi="Palatino Linotype" w:cs="Times New Roman"/>
          <w:lang w:val="en-US"/>
        </w:rPr>
        <w:t xml:space="preserve"> </w:t>
      </w:r>
      <w:r w:rsidRPr="00D07237">
        <w:rPr>
          <w:rFonts w:ascii="Palatino Linotype" w:hAnsi="Palatino Linotype" w:cs="Times New Roman"/>
          <w:lang w:val="en-US"/>
        </w:rPr>
        <w:t>ha</w:t>
      </w:r>
      <w:r w:rsidR="00FE5DC5" w:rsidRPr="00D07237">
        <w:rPr>
          <w:rFonts w:ascii="Palatino Linotype" w:hAnsi="Palatino Linotype" w:cs="Times New Roman"/>
          <w:lang w:val="en-US"/>
        </w:rPr>
        <w:t>ve</w:t>
      </w:r>
      <w:r w:rsidRPr="00D07237">
        <w:rPr>
          <w:rFonts w:ascii="Palatino Linotype" w:hAnsi="Palatino Linotype" w:cs="Times New Roman"/>
          <w:lang w:val="en-US"/>
        </w:rPr>
        <w:t xml:space="preserve"> been </w:t>
      </w:r>
      <w:r w:rsidR="008C3F13" w:rsidRPr="00D07237">
        <w:rPr>
          <w:rFonts w:ascii="Palatino Linotype" w:hAnsi="Palatino Linotype" w:cs="Times New Roman"/>
          <w:lang w:val="en-US"/>
        </w:rPr>
        <w:t xml:space="preserve">attracting </w:t>
      </w:r>
      <w:r w:rsidR="002F5DFE" w:rsidRPr="00D07237">
        <w:rPr>
          <w:rFonts w:ascii="Palatino Linotype" w:hAnsi="Palatino Linotype" w:cs="Times New Roman"/>
          <w:lang w:val="en-US"/>
        </w:rPr>
        <w:t>more and more support</w:t>
      </w:r>
      <w:r w:rsidR="008C3F13" w:rsidRPr="00D07237">
        <w:rPr>
          <w:rFonts w:ascii="Palatino Linotype" w:hAnsi="Palatino Linotype" w:cs="Times New Roman"/>
          <w:lang w:val="en-US"/>
        </w:rPr>
        <w:t>ers</w:t>
      </w:r>
      <w:r w:rsidR="00A05424" w:rsidRPr="00D07237">
        <w:rPr>
          <w:rFonts w:ascii="Palatino Linotype" w:hAnsi="Palatino Linotype" w:cs="Times New Roman"/>
          <w:lang w:val="en-US"/>
        </w:rPr>
        <w:t xml:space="preserve"> across Europe and beyond</w:t>
      </w:r>
      <w:r w:rsidRPr="00D07237">
        <w:rPr>
          <w:rFonts w:ascii="Palatino Linotype" w:hAnsi="Palatino Linotype" w:cs="Times New Roman"/>
          <w:lang w:val="en-US"/>
        </w:rPr>
        <w:t>.</w:t>
      </w:r>
      <w:r w:rsidR="002F5DFE" w:rsidRPr="00D07237">
        <w:rPr>
          <w:rFonts w:ascii="Palatino Linotype" w:hAnsi="Palatino Linotype" w:cs="Times New Roman"/>
          <w:lang w:val="en-US"/>
        </w:rPr>
        <w:t xml:space="preserve"> For example,</w:t>
      </w:r>
      <w:r w:rsidR="00136ABB" w:rsidRPr="00D07237">
        <w:rPr>
          <w:rFonts w:ascii="Palatino Linotype" w:hAnsi="Palatino Linotype" w:cs="Times New Roman"/>
          <w:lang w:val="en-US"/>
        </w:rPr>
        <w:t xml:space="preserve"> </w:t>
      </w:r>
      <w:r w:rsidR="00BE78B1" w:rsidRPr="00D07237">
        <w:rPr>
          <w:rFonts w:ascii="Palatino Linotype" w:hAnsi="Palatino Linotype" w:cs="Times New Roman"/>
          <w:lang w:val="en-US"/>
        </w:rPr>
        <w:t xml:space="preserve">in the 2014 European elections, the Front National </w:t>
      </w:r>
      <w:r w:rsidR="00326890" w:rsidRPr="00D07237">
        <w:rPr>
          <w:rFonts w:ascii="Palatino Linotype" w:hAnsi="Palatino Linotype" w:cs="Times New Roman"/>
          <w:lang w:val="en-US"/>
        </w:rPr>
        <w:t>secured</w:t>
      </w:r>
      <w:r w:rsidR="00BE78B1" w:rsidRPr="00D07237">
        <w:rPr>
          <w:rFonts w:ascii="Palatino Linotype" w:hAnsi="Palatino Linotype" w:cs="Times New Roman"/>
          <w:lang w:val="en-US"/>
        </w:rPr>
        <w:t xml:space="preserve"> </w:t>
      </w:r>
      <w:r w:rsidR="00326890" w:rsidRPr="00D07237">
        <w:rPr>
          <w:rFonts w:ascii="Palatino Linotype" w:hAnsi="Palatino Linotype" w:cs="Times New Roman"/>
          <w:lang w:val="en-US"/>
        </w:rPr>
        <w:t>a</w:t>
      </w:r>
      <w:r w:rsidR="00BE78B1" w:rsidRPr="00D07237">
        <w:rPr>
          <w:rFonts w:ascii="Palatino Linotype" w:hAnsi="Palatino Linotype" w:cs="Times New Roman"/>
          <w:lang w:val="en-US"/>
        </w:rPr>
        <w:t xml:space="preserve"> relative majority in France</w:t>
      </w:r>
      <w:r w:rsidR="00326890" w:rsidRPr="00D07237">
        <w:rPr>
          <w:rFonts w:ascii="Palatino Linotype" w:hAnsi="Palatino Linotype" w:cs="Times New Roman"/>
          <w:lang w:val="en-US"/>
        </w:rPr>
        <w:t>.</w:t>
      </w:r>
      <w:r w:rsidR="00BE78B1" w:rsidRPr="00D07237">
        <w:rPr>
          <w:rStyle w:val="FootnoteReference"/>
          <w:lang w:val="en-US"/>
        </w:rPr>
        <w:footnoteReference w:id="1"/>
      </w:r>
      <w:r w:rsidR="00BE78B1" w:rsidRPr="00D07237">
        <w:rPr>
          <w:rFonts w:ascii="Palatino Linotype" w:hAnsi="Palatino Linotype" w:cs="Times New Roman"/>
          <w:lang w:val="en-US"/>
        </w:rPr>
        <w:t xml:space="preserve"> I</w:t>
      </w:r>
      <w:r w:rsidR="00136ABB" w:rsidRPr="00D07237">
        <w:rPr>
          <w:rFonts w:ascii="Palatino Linotype" w:hAnsi="Palatino Linotype" w:cs="Times New Roman"/>
          <w:lang w:val="en-US"/>
        </w:rPr>
        <w:t xml:space="preserve">n </w:t>
      </w:r>
      <w:r w:rsidR="00B87B45" w:rsidRPr="00D07237">
        <w:rPr>
          <w:rFonts w:ascii="Palatino Linotype" w:hAnsi="Palatino Linotype" w:cs="Times New Roman"/>
          <w:lang w:val="en-US"/>
        </w:rPr>
        <w:t xml:space="preserve">June 2015 the coalition including the Dansk </w:t>
      </w:r>
      <w:proofErr w:type="spellStart"/>
      <w:r w:rsidR="00B87B45" w:rsidRPr="00D07237">
        <w:rPr>
          <w:rFonts w:ascii="Palatino Linotype" w:hAnsi="Palatino Linotype" w:cs="Times New Roman"/>
          <w:lang w:val="en-US"/>
        </w:rPr>
        <w:t>Folkeparti</w:t>
      </w:r>
      <w:proofErr w:type="spellEnd"/>
      <w:r w:rsidR="00B87B45" w:rsidRPr="00D07237">
        <w:rPr>
          <w:rFonts w:ascii="Palatino Linotype" w:hAnsi="Palatino Linotype" w:cs="Times New Roman"/>
          <w:lang w:val="en-US"/>
        </w:rPr>
        <w:t xml:space="preserve"> won the</w:t>
      </w:r>
      <w:r w:rsidR="00341F4F" w:rsidRPr="00D07237">
        <w:rPr>
          <w:rFonts w:ascii="Palatino Linotype" w:hAnsi="Palatino Linotype" w:cs="Times New Roman"/>
          <w:lang w:val="en-US"/>
        </w:rPr>
        <w:t xml:space="preserve"> Danish</w:t>
      </w:r>
      <w:r w:rsidR="00B87B45" w:rsidRPr="00D07237">
        <w:rPr>
          <w:rFonts w:ascii="Palatino Linotype" w:hAnsi="Palatino Linotype" w:cs="Times New Roman"/>
          <w:lang w:val="en-US"/>
        </w:rPr>
        <w:t xml:space="preserve"> national election</w:t>
      </w:r>
      <w:r w:rsidR="00F374BB" w:rsidRPr="00D07237">
        <w:rPr>
          <w:rFonts w:ascii="Palatino Linotype" w:hAnsi="Palatino Linotype" w:cs="Times New Roman"/>
          <w:lang w:val="en-US"/>
        </w:rPr>
        <w:t>s</w:t>
      </w:r>
      <w:r w:rsidR="00B87B45" w:rsidRPr="00D07237">
        <w:rPr>
          <w:rFonts w:ascii="Palatino Linotype" w:hAnsi="Palatino Linotype" w:cs="Times New Roman"/>
          <w:lang w:val="en-US"/>
        </w:rPr>
        <w:t xml:space="preserve">; </w:t>
      </w:r>
      <w:r w:rsidR="00A00D23" w:rsidRPr="00D07237">
        <w:rPr>
          <w:rFonts w:ascii="Palatino Linotype" w:hAnsi="Palatino Linotype" w:cs="Times New Roman"/>
          <w:lang w:val="en-US"/>
        </w:rPr>
        <w:t>with</w:t>
      </w:r>
      <w:r w:rsidR="00B87B45" w:rsidRPr="00D07237">
        <w:rPr>
          <w:rFonts w:ascii="Palatino Linotype" w:hAnsi="Palatino Linotype" w:cs="Times New Roman"/>
          <w:lang w:val="en-US"/>
        </w:rPr>
        <w:t xml:space="preserve"> 21.1</w:t>
      </w:r>
      <w:r w:rsidR="006D1AC0" w:rsidRPr="00D07237">
        <w:rPr>
          <w:rFonts w:ascii="Palatino Linotype" w:hAnsi="Palatino Linotype" w:cs="Times New Roman"/>
          <w:lang w:val="en-US"/>
        </w:rPr>
        <w:t xml:space="preserve"> percent</w:t>
      </w:r>
      <w:r w:rsidR="00A00D23" w:rsidRPr="00D07237">
        <w:rPr>
          <w:rFonts w:ascii="Palatino Linotype" w:hAnsi="Palatino Linotype" w:cs="Times New Roman"/>
          <w:lang w:val="en-US"/>
        </w:rPr>
        <w:t xml:space="preserve"> of votes</w:t>
      </w:r>
      <w:r w:rsidR="00B87B45" w:rsidRPr="00D07237">
        <w:rPr>
          <w:rFonts w:ascii="Palatino Linotype" w:hAnsi="Palatino Linotype" w:cs="Times New Roman"/>
          <w:lang w:val="en-US"/>
        </w:rPr>
        <w:t xml:space="preserve">, the </w:t>
      </w:r>
      <w:r w:rsidR="00C25B31" w:rsidRPr="00D07237">
        <w:rPr>
          <w:rFonts w:ascii="Palatino Linotype" w:hAnsi="Palatino Linotype" w:cs="Times New Roman"/>
          <w:lang w:val="en-US"/>
        </w:rPr>
        <w:t xml:space="preserve">Dansk </w:t>
      </w:r>
      <w:proofErr w:type="spellStart"/>
      <w:r w:rsidR="00C25B31" w:rsidRPr="00D07237">
        <w:rPr>
          <w:rFonts w:ascii="Palatino Linotype" w:hAnsi="Palatino Linotype" w:cs="Times New Roman"/>
          <w:lang w:val="en-US"/>
        </w:rPr>
        <w:t>Folkeparti</w:t>
      </w:r>
      <w:proofErr w:type="spellEnd"/>
      <w:r w:rsidR="00B87B45" w:rsidRPr="00D07237">
        <w:rPr>
          <w:rFonts w:ascii="Palatino Linotype" w:hAnsi="Palatino Linotype" w:cs="Times New Roman"/>
          <w:lang w:val="en-US"/>
        </w:rPr>
        <w:t xml:space="preserve"> became the second</w:t>
      </w:r>
      <w:r w:rsidR="001B0F95" w:rsidRPr="00D07237">
        <w:rPr>
          <w:rFonts w:ascii="Palatino Linotype" w:hAnsi="Palatino Linotype" w:cs="Times New Roman"/>
          <w:lang w:val="en-US"/>
        </w:rPr>
        <w:t>-</w:t>
      </w:r>
      <w:r w:rsidR="00B87B45" w:rsidRPr="00D07237">
        <w:rPr>
          <w:rFonts w:ascii="Palatino Linotype" w:hAnsi="Palatino Linotype" w:cs="Times New Roman"/>
          <w:lang w:val="en-US"/>
        </w:rPr>
        <w:t xml:space="preserve">largest party in the country, </w:t>
      </w:r>
      <w:r w:rsidR="00A00D23" w:rsidRPr="00D07237">
        <w:rPr>
          <w:rFonts w:ascii="Palatino Linotype" w:hAnsi="Palatino Linotype" w:cs="Times New Roman"/>
          <w:lang w:val="en-US"/>
        </w:rPr>
        <w:t>doubling its support from the pr</w:t>
      </w:r>
      <w:r w:rsidR="00A6460C" w:rsidRPr="00D07237">
        <w:rPr>
          <w:rFonts w:ascii="Palatino Linotype" w:hAnsi="Palatino Linotype" w:cs="Times New Roman"/>
          <w:lang w:val="en-US"/>
        </w:rPr>
        <w:t>ior</w:t>
      </w:r>
      <w:r w:rsidR="00A00D23" w:rsidRPr="00D07237">
        <w:rPr>
          <w:rFonts w:ascii="Palatino Linotype" w:hAnsi="Palatino Linotype" w:cs="Times New Roman"/>
          <w:lang w:val="en-US"/>
        </w:rPr>
        <w:t xml:space="preserve"> election</w:t>
      </w:r>
      <w:r w:rsidR="00F374BB" w:rsidRPr="00D07237">
        <w:rPr>
          <w:rFonts w:ascii="Palatino Linotype" w:hAnsi="Palatino Linotype" w:cs="Times New Roman"/>
          <w:lang w:val="en-US"/>
        </w:rPr>
        <w:t>s</w:t>
      </w:r>
      <w:r w:rsidR="00B87B45" w:rsidRPr="00D07237">
        <w:rPr>
          <w:rFonts w:ascii="Palatino Linotype" w:hAnsi="Palatino Linotype" w:cs="Times New Roman"/>
          <w:lang w:val="en-US"/>
        </w:rPr>
        <w:t>.</w:t>
      </w:r>
      <w:r w:rsidR="00A00D23" w:rsidRPr="00D07237">
        <w:rPr>
          <w:rStyle w:val="FootnoteReference"/>
          <w:lang w:val="en-US"/>
        </w:rPr>
        <w:footnoteReference w:id="2"/>
      </w:r>
      <w:r w:rsidR="00B87B45" w:rsidRPr="00D07237">
        <w:rPr>
          <w:rFonts w:ascii="Palatino Linotype" w:hAnsi="Palatino Linotype" w:cs="Times New Roman"/>
          <w:lang w:val="en-US"/>
        </w:rPr>
        <w:t xml:space="preserve"> </w:t>
      </w:r>
      <w:r w:rsidR="005162C8" w:rsidRPr="00D07237">
        <w:rPr>
          <w:rFonts w:ascii="Palatino Linotype" w:hAnsi="Palatino Linotype" w:cs="Times New Roman"/>
          <w:lang w:val="en-US"/>
        </w:rPr>
        <w:lastRenderedPageBreak/>
        <w:t>In November 2016</w:t>
      </w:r>
      <w:r w:rsidR="00A05424" w:rsidRPr="00D07237">
        <w:rPr>
          <w:rFonts w:ascii="Palatino Linotype" w:hAnsi="Palatino Linotype" w:cs="Times New Roman"/>
          <w:lang w:val="en-US"/>
        </w:rPr>
        <w:t xml:space="preserve">, Donald Trump, who conveyed right-wing populist messages during his presidential campaign, </w:t>
      </w:r>
      <w:r w:rsidR="00043B49" w:rsidRPr="00D07237">
        <w:rPr>
          <w:rFonts w:ascii="Palatino Linotype" w:hAnsi="Palatino Linotype" w:cs="Times New Roman"/>
          <w:lang w:val="en-US"/>
        </w:rPr>
        <w:t>was</w:t>
      </w:r>
      <w:r w:rsidR="00A05424" w:rsidRPr="00D07237">
        <w:rPr>
          <w:rFonts w:ascii="Palatino Linotype" w:hAnsi="Palatino Linotype" w:cs="Times New Roman"/>
          <w:lang w:val="en-US"/>
        </w:rPr>
        <w:t xml:space="preserve"> elected as the </w:t>
      </w:r>
      <w:r w:rsidR="004B3832" w:rsidRPr="00D07237">
        <w:rPr>
          <w:rFonts w:ascii="Palatino Linotype" w:hAnsi="Palatino Linotype" w:cs="Times New Roman"/>
          <w:lang w:val="en-US"/>
        </w:rPr>
        <w:t>forty-fifth p</w:t>
      </w:r>
      <w:r w:rsidR="00A05424" w:rsidRPr="00D07237">
        <w:rPr>
          <w:rFonts w:ascii="Palatino Linotype" w:hAnsi="Palatino Linotype" w:cs="Times New Roman"/>
          <w:lang w:val="en-US"/>
        </w:rPr>
        <w:t xml:space="preserve">resident of the </w:t>
      </w:r>
      <w:r w:rsidR="00967523" w:rsidRPr="00D07237">
        <w:rPr>
          <w:rFonts w:ascii="Palatino Linotype" w:hAnsi="Palatino Linotype" w:cs="Times New Roman"/>
          <w:lang w:val="en-US"/>
        </w:rPr>
        <w:t>US</w:t>
      </w:r>
      <w:r w:rsidR="00A05424" w:rsidRPr="00D07237">
        <w:rPr>
          <w:rFonts w:ascii="Palatino Linotype" w:hAnsi="Palatino Linotype" w:cs="Times New Roman"/>
          <w:lang w:val="en-US"/>
        </w:rPr>
        <w:t>.</w:t>
      </w:r>
    </w:p>
    <w:p w14:paraId="7FD1C61C" w14:textId="734F2488" w:rsidR="004C1D89" w:rsidRPr="00D07237" w:rsidRDefault="00886C91" w:rsidP="00E90931">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 xml:space="preserve">While </w:t>
      </w:r>
      <w:r w:rsidR="002B535D" w:rsidRPr="00D07237">
        <w:rPr>
          <w:rFonts w:ascii="Palatino Linotype" w:hAnsi="Palatino Linotype" w:cs="Times New Roman"/>
          <w:lang w:val="en-US"/>
        </w:rPr>
        <w:t>th</w:t>
      </w:r>
      <w:r w:rsidR="00BA4CC2" w:rsidRPr="00D07237">
        <w:rPr>
          <w:rFonts w:ascii="Palatino Linotype" w:hAnsi="Palatino Linotype" w:cs="Times New Roman"/>
          <w:lang w:val="en-US"/>
        </w:rPr>
        <w:t>is recent</w:t>
      </w:r>
      <w:r w:rsidR="002B535D" w:rsidRPr="00D07237">
        <w:rPr>
          <w:rFonts w:ascii="Palatino Linotype" w:hAnsi="Palatino Linotype" w:cs="Times New Roman"/>
          <w:lang w:val="en-US"/>
        </w:rPr>
        <w:t xml:space="preserve"> rise of </w:t>
      </w:r>
      <w:r w:rsidR="00A0782C" w:rsidRPr="00D07237">
        <w:rPr>
          <w:rFonts w:ascii="Palatino Linotype" w:hAnsi="Palatino Linotype" w:cs="Times New Roman"/>
          <w:lang w:val="en-US"/>
        </w:rPr>
        <w:t>right-wing populi</w:t>
      </w:r>
      <w:r w:rsidR="00872774" w:rsidRPr="00D07237">
        <w:rPr>
          <w:rFonts w:ascii="Palatino Linotype" w:hAnsi="Palatino Linotype" w:cs="Times New Roman"/>
          <w:lang w:val="en-US"/>
        </w:rPr>
        <w:t xml:space="preserve">sm </w:t>
      </w:r>
      <w:r w:rsidR="00A0782C" w:rsidRPr="00D07237">
        <w:rPr>
          <w:rFonts w:ascii="Palatino Linotype" w:hAnsi="Palatino Linotype" w:cs="Times New Roman"/>
          <w:lang w:val="en-US"/>
        </w:rPr>
        <w:t>(RWP)</w:t>
      </w:r>
      <w:r w:rsidR="002B535D" w:rsidRPr="00D07237">
        <w:rPr>
          <w:rFonts w:ascii="Palatino Linotype" w:hAnsi="Palatino Linotype" w:cs="Times New Roman"/>
          <w:lang w:val="en-US"/>
        </w:rPr>
        <w:t xml:space="preserve"> </w:t>
      </w:r>
      <w:r w:rsidR="0091738F" w:rsidRPr="00D07237">
        <w:rPr>
          <w:rFonts w:ascii="Palatino Linotype" w:hAnsi="Palatino Linotype" w:cs="Times New Roman"/>
          <w:lang w:val="en-US"/>
        </w:rPr>
        <w:t>is</w:t>
      </w:r>
      <w:r w:rsidR="002B535D" w:rsidRPr="00D07237">
        <w:rPr>
          <w:rFonts w:ascii="Palatino Linotype" w:hAnsi="Palatino Linotype" w:cs="Times New Roman"/>
          <w:lang w:val="en-US"/>
        </w:rPr>
        <w:t xml:space="preserve"> an extremely hot topic in political science,</w:t>
      </w:r>
      <w:r w:rsidR="002B535D" w:rsidRPr="00D07237">
        <w:rPr>
          <w:rStyle w:val="FootnoteReference"/>
          <w:lang w:val="en-US"/>
        </w:rPr>
        <w:footnoteReference w:id="3"/>
      </w:r>
      <w:r w:rsidR="002B535D" w:rsidRPr="00D07237">
        <w:rPr>
          <w:rFonts w:ascii="Palatino Linotype" w:hAnsi="Palatino Linotype" w:cs="Times New Roman"/>
          <w:lang w:val="en-US"/>
        </w:rPr>
        <w:t xml:space="preserve"> </w:t>
      </w:r>
      <w:r w:rsidR="009A13B9" w:rsidRPr="00D07237">
        <w:rPr>
          <w:rFonts w:ascii="Palatino Linotype" w:hAnsi="Palatino Linotype" w:cs="Times New Roman"/>
          <w:lang w:val="en-US"/>
        </w:rPr>
        <w:t xml:space="preserve">it has received </w:t>
      </w:r>
      <w:r w:rsidR="00BA4CC2" w:rsidRPr="00D07237">
        <w:rPr>
          <w:rFonts w:ascii="Palatino Linotype" w:hAnsi="Palatino Linotype" w:cs="Times New Roman"/>
          <w:lang w:val="en-US"/>
        </w:rPr>
        <w:t xml:space="preserve">little </w:t>
      </w:r>
      <w:r w:rsidR="00881A73" w:rsidRPr="00D07237">
        <w:rPr>
          <w:rFonts w:ascii="Palatino Linotype" w:hAnsi="Palatino Linotype" w:cs="Times New Roman"/>
          <w:lang w:val="en-US"/>
        </w:rPr>
        <w:t>attention</w:t>
      </w:r>
      <w:r w:rsidR="0090130E" w:rsidRPr="00D07237">
        <w:rPr>
          <w:rFonts w:ascii="Palatino Linotype" w:hAnsi="Palatino Linotype" w:cs="Times New Roman"/>
          <w:lang w:val="en-US"/>
        </w:rPr>
        <w:t xml:space="preserve"> </w:t>
      </w:r>
      <w:r w:rsidR="009A13B9" w:rsidRPr="00D07237">
        <w:rPr>
          <w:rFonts w:ascii="Palatino Linotype" w:hAnsi="Palatino Linotype" w:cs="Times New Roman"/>
          <w:lang w:val="en-US"/>
        </w:rPr>
        <w:t>from</w:t>
      </w:r>
      <w:r w:rsidR="0090130E" w:rsidRPr="00D07237">
        <w:rPr>
          <w:rFonts w:ascii="Palatino Linotype" w:hAnsi="Palatino Linotype" w:cs="Times New Roman"/>
          <w:lang w:val="en-US"/>
        </w:rPr>
        <w:t xml:space="preserve"> mainstream political theorists.</w:t>
      </w:r>
      <w:r w:rsidRPr="00D07237">
        <w:rPr>
          <w:rFonts w:ascii="Palatino Linotype" w:hAnsi="Palatino Linotype" w:cs="Times New Roman"/>
          <w:lang w:val="en-US"/>
        </w:rPr>
        <w:t xml:space="preserve"> </w:t>
      </w:r>
      <w:r w:rsidR="00BA4CC2" w:rsidRPr="00D07237">
        <w:rPr>
          <w:rFonts w:ascii="Palatino Linotype" w:hAnsi="Palatino Linotype" w:cs="Times New Roman"/>
          <w:lang w:val="en-US"/>
        </w:rPr>
        <w:t>However,</w:t>
      </w:r>
      <w:r w:rsidR="00CF73EC" w:rsidRPr="00D07237">
        <w:rPr>
          <w:rFonts w:ascii="Palatino Linotype" w:hAnsi="Palatino Linotype" w:cs="Times New Roman"/>
          <w:lang w:val="en-US"/>
        </w:rPr>
        <w:t xml:space="preserve"> </w:t>
      </w:r>
      <w:r w:rsidR="00043B49" w:rsidRPr="00D07237">
        <w:rPr>
          <w:rFonts w:ascii="Palatino Linotype" w:hAnsi="Palatino Linotype" w:cs="Times New Roman"/>
          <w:lang w:val="en-US"/>
        </w:rPr>
        <w:t>the spread of RWP</w:t>
      </w:r>
      <w:r w:rsidR="003F399D" w:rsidRPr="00D07237">
        <w:rPr>
          <w:rFonts w:ascii="Palatino Linotype" w:hAnsi="Palatino Linotype" w:cs="Times New Roman"/>
          <w:lang w:val="en-US"/>
        </w:rPr>
        <w:t xml:space="preserve"> </w:t>
      </w:r>
      <w:r w:rsidR="00335A6A" w:rsidRPr="00D07237">
        <w:rPr>
          <w:rFonts w:ascii="Palatino Linotype" w:hAnsi="Palatino Linotype" w:cs="Times New Roman"/>
          <w:lang w:val="en-US"/>
        </w:rPr>
        <w:t xml:space="preserve">offers a concrete example of a general phenomenon that </w:t>
      </w:r>
      <w:r w:rsidR="00C859A6" w:rsidRPr="00D07237">
        <w:rPr>
          <w:rFonts w:ascii="Palatino Linotype" w:hAnsi="Palatino Linotype" w:cs="Times New Roman"/>
          <w:lang w:val="en-US"/>
        </w:rPr>
        <w:t>pose</w:t>
      </w:r>
      <w:r w:rsidR="00CF73EC" w:rsidRPr="00D07237">
        <w:rPr>
          <w:rFonts w:ascii="Palatino Linotype" w:hAnsi="Palatino Linotype" w:cs="Times New Roman"/>
          <w:lang w:val="en-US"/>
        </w:rPr>
        <w:t>s</w:t>
      </w:r>
      <w:r w:rsidR="00C859A6" w:rsidRPr="00D07237">
        <w:rPr>
          <w:rFonts w:ascii="Palatino Linotype" w:hAnsi="Palatino Linotype" w:cs="Times New Roman"/>
          <w:lang w:val="en-US"/>
        </w:rPr>
        <w:t xml:space="preserve"> </w:t>
      </w:r>
      <w:r w:rsidR="00E90931" w:rsidRPr="00D07237">
        <w:rPr>
          <w:rFonts w:ascii="Palatino Linotype" w:hAnsi="Palatino Linotype" w:cs="Times New Roman"/>
          <w:lang w:val="en-US"/>
        </w:rPr>
        <w:t xml:space="preserve">a </w:t>
      </w:r>
      <w:r w:rsidR="00335A6A" w:rsidRPr="00D07237">
        <w:rPr>
          <w:rFonts w:ascii="Palatino Linotype" w:hAnsi="Palatino Linotype" w:cs="Times New Roman"/>
          <w:lang w:val="en-US"/>
        </w:rPr>
        <w:t>serious</w:t>
      </w:r>
      <w:r w:rsidR="00E90931" w:rsidRPr="00D07237">
        <w:rPr>
          <w:rFonts w:ascii="Palatino Linotype" w:hAnsi="Palatino Linotype" w:cs="Times New Roman"/>
          <w:lang w:val="en-US"/>
        </w:rPr>
        <w:t xml:space="preserve"> challenge to </w:t>
      </w:r>
      <w:r w:rsidR="00F374BB" w:rsidRPr="00D07237">
        <w:rPr>
          <w:rFonts w:ascii="Palatino Linotype" w:hAnsi="Palatino Linotype" w:cs="Times New Roman"/>
          <w:lang w:val="en-US"/>
        </w:rPr>
        <w:t xml:space="preserve">one of </w:t>
      </w:r>
      <w:r w:rsidR="00E90931" w:rsidRPr="00D07237">
        <w:rPr>
          <w:rFonts w:ascii="Palatino Linotype" w:hAnsi="Palatino Linotype" w:cs="Times New Roman"/>
          <w:lang w:val="en-US"/>
        </w:rPr>
        <w:t>the most influential framework</w:t>
      </w:r>
      <w:r w:rsidR="00F374BB" w:rsidRPr="00D07237">
        <w:rPr>
          <w:rFonts w:ascii="Palatino Linotype" w:hAnsi="Palatino Linotype" w:cs="Times New Roman"/>
          <w:lang w:val="en-US"/>
        </w:rPr>
        <w:t>s</w:t>
      </w:r>
      <w:r w:rsidR="00E90931" w:rsidRPr="00D07237">
        <w:rPr>
          <w:rFonts w:ascii="Palatino Linotype" w:hAnsi="Palatino Linotype" w:cs="Times New Roman"/>
          <w:lang w:val="en-US"/>
        </w:rPr>
        <w:t xml:space="preserve"> in analytical political theory</w:t>
      </w:r>
      <w:r w:rsidR="005C2836" w:rsidRPr="00D07237">
        <w:rPr>
          <w:rFonts w:ascii="Palatino Linotype" w:hAnsi="Palatino Linotype" w:cs="Times New Roman"/>
          <w:lang w:val="en-US"/>
        </w:rPr>
        <w:t>:</w:t>
      </w:r>
      <w:r w:rsidR="00E90931" w:rsidRPr="00D07237">
        <w:rPr>
          <w:rFonts w:ascii="Palatino Linotype" w:hAnsi="Palatino Linotype" w:cs="Times New Roman"/>
          <w:lang w:val="en-US"/>
        </w:rPr>
        <w:t xml:space="preserve"> John Rawls</w:t>
      </w:r>
      <w:r w:rsidR="0047132A" w:rsidRPr="00D07237">
        <w:rPr>
          <w:rFonts w:ascii="Palatino Linotype" w:hAnsi="Palatino Linotype" w:cs="Times New Roman"/>
          <w:lang w:val="en-US"/>
        </w:rPr>
        <w:t>’</w:t>
      </w:r>
      <w:r w:rsidR="00E90931" w:rsidRPr="00D07237">
        <w:rPr>
          <w:rFonts w:ascii="Palatino Linotype" w:hAnsi="Palatino Linotype" w:cs="Times New Roman"/>
          <w:lang w:val="en-US"/>
        </w:rPr>
        <w:t>s political liberalism.</w:t>
      </w:r>
      <w:r w:rsidR="00525F51" w:rsidRPr="00D07237">
        <w:rPr>
          <w:rFonts w:ascii="Palatino Linotype" w:hAnsi="Palatino Linotype" w:cs="Times New Roman"/>
          <w:lang w:val="en-US"/>
        </w:rPr>
        <w:t xml:space="preserve"> </w:t>
      </w:r>
      <w:r w:rsidR="009754C9" w:rsidRPr="00D07237">
        <w:rPr>
          <w:rFonts w:ascii="Palatino Linotype" w:hAnsi="Palatino Linotype" w:cs="Times New Roman"/>
          <w:lang w:val="en-US"/>
        </w:rPr>
        <w:t>T</w:t>
      </w:r>
      <w:r w:rsidR="00CF73EC" w:rsidRPr="00D07237">
        <w:rPr>
          <w:rFonts w:ascii="Palatino Linotype" w:hAnsi="Palatino Linotype" w:cs="Times New Roman"/>
          <w:lang w:val="en-US"/>
        </w:rPr>
        <w:t xml:space="preserve">his challenge </w:t>
      </w:r>
      <w:r w:rsidR="009A13B9" w:rsidRPr="00D07237">
        <w:rPr>
          <w:rFonts w:ascii="Palatino Linotype" w:hAnsi="Palatino Linotype" w:cs="Times New Roman"/>
          <w:lang w:val="en-US"/>
        </w:rPr>
        <w:t>concerns</w:t>
      </w:r>
      <w:r w:rsidR="00CF73EC" w:rsidRPr="00D07237">
        <w:rPr>
          <w:rFonts w:ascii="Palatino Linotype" w:hAnsi="Palatino Linotype" w:cs="Times New Roman"/>
          <w:lang w:val="en-US"/>
        </w:rPr>
        <w:t xml:space="preserve"> the role played by </w:t>
      </w:r>
      <w:r w:rsidR="009C7696" w:rsidRPr="00D07237">
        <w:rPr>
          <w:rFonts w:ascii="Palatino Linotype" w:hAnsi="Palatino Linotype" w:cs="Times New Roman"/>
          <w:lang w:val="en-US"/>
        </w:rPr>
        <w:t xml:space="preserve">the notion of </w:t>
      </w:r>
      <w:r w:rsidR="00525F51" w:rsidRPr="00D07237">
        <w:rPr>
          <w:rFonts w:ascii="Palatino Linotype" w:hAnsi="Palatino Linotype" w:cs="Times New Roman"/>
          <w:lang w:val="en-US"/>
        </w:rPr>
        <w:t>reasonable</w:t>
      </w:r>
      <w:r w:rsidR="004F701B" w:rsidRPr="00D07237">
        <w:rPr>
          <w:rFonts w:ascii="Palatino Linotype" w:hAnsi="Palatino Linotype" w:cs="Times New Roman"/>
          <w:lang w:val="en-US"/>
        </w:rPr>
        <w:t>ness</w:t>
      </w:r>
      <w:r w:rsidR="00525F51" w:rsidRPr="00D07237">
        <w:rPr>
          <w:rFonts w:ascii="Palatino Linotype" w:hAnsi="Palatino Linotype" w:cs="Times New Roman"/>
          <w:lang w:val="en-US"/>
        </w:rPr>
        <w:t xml:space="preserve"> in political liberalism.</w:t>
      </w:r>
    </w:p>
    <w:p w14:paraId="44A3A51C" w14:textId="2E3551DE" w:rsidR="006942BF" w:rsidRPr="00D07237" w:rsidRDefault="006942BF" w:rsidP="000D0253">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 xml:space="preserve">Political liberalism rests on the acknowledgement that </w:t>
      </w:r>
      <w:r w:rsidR="006612E2" w:rsidRPr="00D07237">
        <w:rPr>
          <w:rFonts w:ascii="Palatino Linotype" w:hAnsi="Palatino Linotype" w:cs="Times New Roman"/>
          <w:lang w:val="en-US"/>
        </w:rPr>
        <w:t>human</w:t>
      </w:r>
      <w:r w:rsidRPr="00D07237">
        <w:rPr>
          <w:rFonts w:ascii="Palatino Linotype" w:hAnsi="Palatino Linotype" w:cs="Times New Roman"/>
          <w:lang w:val="en-US"/>
        </w:rPr>
        <w:t xml:space="preserve"> judgement is burdened </w:t>
      </w:r>
      <w:r w:rsidR="006612E2" w:rsidRPr="00D07237">
        <w:rPr>
          <w:rFonts w:ascii="Palatino Linotype" w:hAnsi="Palatino Linotype" w:cs="Times New Roman"/>
          <w:lang w:val="en-US"/>
        </w:rPr>
        <w:t xml:space="preserve">by factors that make it likely that even well-intentioned, intelligent and well-informed persons will disagree about complex matters. </w:t>
      </w:r>
      <w:r w:rsidR="00587413" w:rsidRPr="00D07237">
        <w:rPr>
          <w:rFonts w:ascii="Palatino Linotype" w:hAnsi="Palatino Linotype" w:cs="Times New Roman"/>
          <w:lang w:val="en-US"/>
        </w:rPr>
        <w:t>A</w:t>
      </w:r>
      <w:r w:rsidR="002B5E38" w:rsidRPr="00D07237">
        <w:rPr>
          <w:rFonts w:ascii="Palatino Linotype" w:hAnsi="Palatino Linotype" w:cs="Times New Roman"/>
          <w:lang w:val="en-US"/>
        </w:rPr>
        <w:t xml:space="preserve">t </w:t>
      </w:r>
      <w:r w:rsidR="00FE5DC5" w:rsidRPr="00D07237">
        <w:rPr>
          <w:rFonts w:ascii="Palatino Linotype" w:hAnsi="Palatino Linotype" w:cs="Times New Roman"/>
          <w:lang w:val="en-US"/>
        </w:rPr>
        <w:t>least part</w:t>
      </w:r>
      <w:r w:rsidR="002B5E38" w:rsidRPr="00D07237">
        <w:rPr>
          <w:rFonts w:ascii="Palatino Linotype" w:hAnsi="Palatino Linotype" w:cs="Times New Roman"/>
          <w:lang w:val="en-US"/>
        </w:rPr>
        <w:t xml:space="preserve"> of the current disagreement upon </w:t>
      </w:r>
      <w:r w:rsidR="00587413" w:rsidRPr="00D07237">
        <w:rPr>
          <w:rFonts w:ascii="Palatino Linotype" w:hAnsi="Palatino Linotype" w:cs="Times New Roman"/>
          <w:lang w:val="en-US"/>
        </w:rPr>
        <w:t xml:space="preserve">religious, philosophical or otherwise </w:t>
      </w:r>
      <w:r w:rsidR="002B5E38" w:rsidRPr="00D07237">
        <w:rPr>
          <w:rFonts w:ascii="Palatino Linotype" w:hAnsi="Palatino Linotype" w:cs="Times New Roman"/>
          <w:lang w:val="en-US"/>
        </w:rPr>
        <w:t>comprehensive doctrines is</w:t>
      </w:r>
      <w:r w:rsidR="00587413" w:rsidRPr="00D07237">
        <w:rPr>
          <w:rFonts w:ascii="Palatino Linotype" w:hAnsi="Palatino Linotype" w:cs="Times New Roman"/>
          <w:lang w:val="en-US"/>
        </w:rPr>
        <w:t xml:space="preserve"> due to the so-called burdens of judgement, and therefore counts as</w:t>
      </w:r>
      <w:r w:rsidR="002B5E38" w:rsidRPr="00D07237">
        <w:rPr>
          <w:rFonts w:ascii="Palatino Linotype" w:hAnsi="Palatino Linotype" w:cs="Times New Roman"/>
          <w:lang w:val="en-US"/>
        </w:rPr>
        <w:t xml:space="preserve"> </w:t>
      </w:r>
      <w:r w:rsidR="0047132A" w:rsidRPr="00D07237">
        <w:rPr>
          <w:rFonts w:ascii="Palatino Linotype" w:hAnsi="Palatino Linotype" w:cs="Times New Roman"/>
          <w:lang w:val="en-US"/>
        </w:rPr>
        <w:t>‘</w:t>
      </w:r>
      <w:r w:rsidR="002B5E38" w:rsidRPr="00D07237">
        <w:rPr>
          <w:rFonts w:ascii="Palatino Linotype" w:hAnsi="Palatino Linotype" w:cs="Times New Roman"/>
          <w:lang w:val="en-US"/>
        </w:rPr>
        <w:t>reasonable pluralism</w:t>
      </w:r>
      <w:r w:rsidR="006D1AC0" w:rsidRPr="00D07237">
        <w:rPr>
          <w:rFonts w:ascii="Palatino Linotype" w:hAnsi="Palatino Linotype" w:cs="Times New Roman"/>
          <w:lang w:val="en-US"/>
        </w:rPr>
        <w:t>’</w:t>
      </w:r>
      <w:r w:rsidR="001E4B2D" w:rsidRPr="00D07237">
        <w:rPr>
          <w:rFonts w:ascii="Palatino Linotype" w:hAnsi="Palatino Linotype" w:cs="Times New Roman"/>
          <w:lang w:val="en-US"/>
        </w:rPr>
        <w:t xml:space="preserve">—that is, </w:t>
      </w:r>
      <w:r w:rsidR="002B5E38" w:rsidRPr="00D07237">
        <w:rPr>
          <w:rFonts w:ascii="Palatino Linotype" w:hAnsi="Palatino Linotype" w:cs="Times New Roman"/>
          <w:lang w:val="en-US"/>
        </w:rPr>
        <w:t>pluralism resulting</w:t>
      </w:r>
      <w:r w:rsidR="00F62F73" w:rsidRPr="00D07237">
        <w:rPr>
          <w:rFonts w:ascii="Palatino Linotype" w:hAnsi="Palatino Linotype" w:cs="Times New Roman"/>
          <w:lang w:val="en-US"/>
        </w:rPr>
        <w:t xml:space="preserve"> from the free exercise of human reason.</w:t>
      </w:r>
      <w:r w:rsidR="0026287B" w:rsidRPr="00D07237">
        <w:rPr>
          <w:rStyle w:val="FootnoteReference"/>
          <w:lang w:val="en-US"/>
        </w:rPr>
        <w:footnoteReference w:id="4"/>
      </w:r>
      <w:r w:rsidR="0047132A" w:rsidRPr="00D07237">
        <w:rPr>
          <w:rFonts w:ascii="Palatino Linotype" w:hAnsi="Palatino Linotype" w:cs="Times New Roman"/>
          <w:lang w:val="en-US"/>
        </w:rPr>
        <w:t xml:space="preserve"> </w:t>
      </w:r>
      <w:r w:rsidR="00FC0AE7" w:rsidRPr="00D07237">
        <w:rPr>
          <w:rFonts w:ascii="Palatino Linotype" w:hAnsi="Palatino Linotype" w:cs="Times New Roman"/>
          <w:lang w:val="en-US"/>
        </w:rPr>
        <w:t>R</w:t>
      </w:r>
      <w:r w:rsidR="009914AC" w:rsidRPr="00D07237">
        <w:rPr>
          <w:rFonts w:ascii="Palatino Linotype" w:hAnsi="Palatino Linotype" w:cs="Times New Roman"/>
          <w:lang w:val="en-US"/>
        </w:rPr>
        <w:t>easonable pluralism creates a problem for the legitimacy o</w:t>
      </w:r>
      <w:r w:rsidR="00FC0AE7" w:rsidRPr="00D07237">
        <w:rPr>
          <w:rFonts w:ascii="Palatino Linotype" w:hAnsi="Palatino Linotype" w:cs="Times New Roman"/>
          <w:lang w:val="en-US"/>
        </w:rPr>
        <w:t>f any just liberal society. More</w:t>
      </w:r>
      <w:r w:rsidR="009914AC" w:rsidRPr="00D07237">
        <w:rPr>
          <w:rFonts w:ascii="Palatino Linotype" w:hAnsi="Palatino Linotype" w:cs="Times New Roman"/>
          <w:lang w:val="en-US"/>
        </w:rPr>
        <w:t xml:space="preserve"> relevantly for this paper</w:t>
      </w:r>
      <w:r w:rsidR="0047132A" w:rsidRPr="00D07237">
        <w:rPr>
          <w:rFonts w:ascii="Palatino Linotype" w:hAnsi="Palatino Linotype" w:cs="Times New Roman"/>
          <w:lang w:val="en-US"/>
        </w:rPr>
        <w:t>’</w:t>
      </w:r>
      <w:r w:rsidR="009A13B9" w:rsidRPr="00D07237">
        <w:rPr>
          <w:rFonts w:ascii="Palatino Linotype" w:hAnsi="Palatino Linotype" w:cs="Times New Roman"/>
          <w:lang w:val="en-US"/>
        </w:rPr>
        <w:t>s topic</w:t>
      </w:r>
      <w:r w:rsidR="009914AC" w:rsidRPr="00D07237">
        <w:rPr>
          <w:rFonts w:ascii="Palatino Linotype" w:hAnsi="Palatino Linotype" w:cs="Times New Roman"/>
          <w:lang w:val="en-US"/>
        </w:rPr>
        <w:t xml:space="preserve">, </w:t>
      </w:r>
      <w:r w:rsidR="00817B9F" w:rsidRPr="00D07237">
        <w:rPr>
          <w:rFonts w:ascii="Palatino Linotype" w:hAnsi="Palatino Linotype" w:cs="Times New Roman"/>
          <w:lang w:val="en-US"/>
        </w:rPr>
        <w:t xml:space="preserve">reasonable pluralism </w:t>
      </w:r>
      <w:r w:rsidR="00B71712" w:rsidRPr="00D07237">
        <w:rPr>
          <w:rFonts w:ascii="Palatino Linotype" w:hAnsi="Palatino Linotype" w:cs="Times New Roman"/>
          <w:lang w:val="en-US"/>
        </w:rPr>
        <w:t>threatens</w:t>
      </w:r>
      <w:r w:rsidR="00817B9F" w:rsidRPr="00D07237">
        <w:rPr>
          <w:rFonts w:ascii="Palatino Linotype" w:hAnsi="Palatino Linotype" w:cs="Times New Roman"/>
          <w:lang w:val="en-US"/>
        </w:rPr>
        <w:t xml:space="preserve"> the very possibility of the stability of liberal societies. </w:t>
      </w:r>
      <w:r w:rsidR="00591D6A" w:rsidRPr="00D07237">
        <w:rPr>
          <w:rFonts w:ascii="Palatino Linotype" w:hAnsi="Palatino Linotype" w:cs="Times New Roman"/>
          <w:lang w:val="en-US"/>
        </w:rPr>
        <w:t xml:space="preserve">According to Rawls, stability can only be achieved if it </w:t>
      </w:r>
      <w:r w:rsidR="00E119B1" w:rsidRPr="00D07237">
        <w:rPr>
          <w:rFonts w:ascii="Palatino Linotype" w:hAnsi="Palatino Linotype" w:cs="Times New Roman"/>
          <w:lang w:val="en-US"/>
        </w:rPr>
        <w:t xml:space="preserve">is </w:t>
      </w:r>
      <w:r w:rsidR="0047132A" w:rsidRPr="00D07237">
        <w:rPr>
          <w:rFonts w:ascii="Palatino Linotype" w:hAnsi="Palatino Linotype" w:cs="Times New Roman"/>
          <w:lang w:val="en-US"/>
        </w:rPr>
        <w:t>‘</w:t>
      </w:r>
      <w:r w:rsidR="00591D6A" w:rsidRPr="00D07237">
        <w:rPr>
          <w:rFonts w:ascii="Palatino Linotype" w:hAnsi="Palatino Linotype" w:cs="Times New Roman"/>
          <w:lang w:val="en-US"/>
        </w:rPr>
        <w:t>for the right reasons</w:t>
      </w:r>
      <w:r w:rsidR="0047132A" w:rsidRPr="00D07237">
        <w:rPr>
          <w:rFonts w:ascii="Palatino Linotype" w:hAnsi="Palatino Linotype" w:cs="Times New Roman"/>
          <w:lang w:val="en-US"/>
        </w:rPr>
        <w:t>’—</w:t>
      </w:r>
      <w:r w:rsidR="00591D6A" w:rsidRPr="00D07237">
        <w:rPr>
          <w:rFonts w:ascii="Palatino Linotype" w:hAnsi="Palatino Linotype" w:cs="Times New Roman"/>
          <w:lang w:val="en-US"/>
        </w:rPr>
        <w:t xml:space="preserve">stability grounded in </w:t>
      </w:r>
      <w:r w:rsidR="000D0253" w:rsidRPr="00D07237">
        <w:rPr>
          <w:rFonts w:ascii="Palatino Linotype" w:hAnsi="Palatino Linotype" w:cs="Times New Roman"/>
          <w:lang w:val="en-US"/>
        </w:rPr>
        <w:t>citizens</w:t>
      </w:r>
      <w:r w:rsidR="0047132A" w:rsidRPr="00D07237">
        <w:rPr>
          <w:rFonts w:ascii="Palatino Linotype" w:hAnsi="Palatino Linotype" w:cs="Times New Roman"/>
          <w:lang w:val="en-US"/>
        </w:rPr>
        <w:t>’</w:t>
      </w:r>
      <w:r w:rsidR="00591D6A" w:rsidRPr="00D07237">
        <w:rPr>
          <w:rFonts w:ascii="Palatino Linotype" w:hAnsi="Palatino Linotype" w:cs="Times New Roman"/>
          <w:lang w:val="en-US"/>
        </w:rPr>
        <w:t xml:space="preserve"> principled acceptance </w:t>
      </w:r>
      <w:r w:rsidR="001D4FE5" w:rsidRPr="00D07237">
        <w:rPr>
          <w:rFonts w:ascii="Palatino Linotype" w:hAnsi="Palatino Linotype" w:cs="Times New Roman"/>
          <w:lang w:val="en-US"/>
        </w:rPr>
        <w:t xml:space="preserve">of </w:t>
      </w:r>
      <w:r w:rsidR="00591D6A" w:rsidRPr="00D07237">
        <w:rPr>
          <w:rFonts w:ascii="Palatino Linotype" w:hAnsi="Palatino Linotype" w:cs="Times New Roman"/>
          <w:lang w:val="en-US"/>
        </w:rPr>
        <w:t>institutions</w:t>
      </w:r>
      <w:r w:rsidR="000D0253" w:rsidRPr="00D07237">
        <w:rPr>
          <w:rFonts w:ascii="Palatino Linotype" w:hAnsi="Palatino Linotype" w:cs="Times New Roman"/>
          <w:lang w:val="en-US"/>
        </w:rPr>
        <w:t>.</w:t>
      </w:r>
      <w:r w:rsidR="00BC4436" w:rsidRPr="00D07237">
        <w:rPr>
          <w:rStyle w:val="FootnoteReference"/>
          <w:lang w:val="en-US"/>
        </w:rPr>
        <w:footnoteReference w:id="5"/>
      </w:r>
      <w:r w:rsidR="000D0253" w:rsidRPr="00D07237">
        <w:rPr>
          <w:rFonts w:ascii="Palatino Linotype" w:hAnsi="Palatino Linotype" w:cs="Times New Roman"/>
          <w:lang w:val="en-US"/>
        </w:rPr>
        <w:t xml:space="preserve"> </w:t>
      </w:r>
      <w:r w:rsidR="002B5E38" w:rsidRPr="00D07237">
        <w:rPr>
          <w:rFonts w:ascii="Palatino Linotype" w:hAnsi="Palatino Linotype" w:cs="Times New Roman"/>
          <w:lang w:val="en-US"/>
        </w:rPr>
        <w:t>However,</w:t>
      </w:r>
      <w:r w:rsidR="000D0253" w:rsidRPr="00D07237">
        <w:rPr>
          <w:rFonts w:ascii="Palatino Linotype" w:hAnsi="Palatino Linotype" w:cs="Times New Roman"/>
          <w:lang w:val="en-US"/>
        </w:rPr>
        <w:t xml:space="preserve"> </w:t>
      </w:r>
      <w:r w:rsidR="00591D6A" w:rsidRPr="00D07237">
        <w:rPr>
          <w:rFonts w:ascii="Palatino Linotype" w:hAnsi="Palatino Linotype" w:cs="Times New Roman"/>
          <w:lang w:val="en-US"/>
        </w:rPr>
        <w:t xml:space="preserve">it seems </w:t>
      </w:r>
      <w:r w:rsidR="002B5E38" w:rsidRPr="00D07237">
        <w:rPr>
          <w:rFonts w:ascii="Palatino Linotype" w:hAnsi="Palatino Linotype" w:cs="Times New Roman"/>
          <w:lang w:val="en-US"/>
        </w:rPr>
        <w:t>impossible</w:t>
      </w:r>
      <w:r w:rsidR="00591D6A" w:rsidRPr="00D07237">
        <w:rPr>
          <w:rFonts w:ascii="Palatino Linotype" w:hAnsi="Palatino Linotype" w:cs="Times New Roman"/>
          <w:lang w:val="en-US"/>
        </w:rPr>
        <w:t xml:space="preserve"> for </w:t>
      </w:r>
      <w:r w:rsidR="000D0253" w:rsidRPr="00D07237">
        <w:rPr>
          <w:rFonts w:ascii="Palatino Linotype" w:hAnsi="Palatino Linotype" w:cs="Times New Roman"/>
          <w:lang w:val="en-US"/>
        </w:rPr>
        <w:t>citizens</w:t>
      </w:r>
      <w:r w:rsidR="00591D6A" w:rsidRPr="00D07237">
        <w:rPr>
          <w:rFonts w:ascii="Palatino Linotype" w:hAnsi="Palatino Linotype" w:cs="Times New Roman"/>
          <w:lang w:val="en-US"/>
        </w:rPr>
        <w:t xml:space="preserve"> holding </w:t>
      </w:r>
      <w:r w:rsidR="000D0253" w:rsidRPr="00D07237">
        <w:rPr>
          <w:rFonts w:ascii="Palatino Linotype" w:hAnsi="Palatino Linotype" w:cs="Times New Roman"/>
          <w:lang w:val="en-US"/>
        </w:rPr>
        <w:t>incompatible</w:t>
      </w:r>
      <w:r w:rsidR="00591D6A" w:rsidRPr="00D07237">
        <w:rPr>
          <w:rFonts w:ascii="Palatino Linotype" w:hAnsi="Palatino Linotype" w:cs="Times New Roman"/>
          <w:lang w:val="en-US"/>
        </w:rPr>
        <w:t xml:space="preserve"> comprehensive doctrines </w:t>
      </w:r>
      <w:r w:rsidR="000D0253" w:rsidRPr="00D07237">
        <w:rPr>
          <w:rFonts w:ascii="Palatino Linotype" w:hAnsi="Palatino Linotype" w:cs="Times New Roman"/>
          <w:lang w:val="en-US"/>
        </w:rPr>
        <w:t xml:space="preserve">to have principled reasons </w:t>
      </w:r>
      <w:r w:rsidR="00C44FE8" w:rsidRPr="00D07237">
        <w:rPr>
          <w:rFonts w:ascii="Palatino Linotype" w:hAnsi="Palatino Linotype" w:cs="Times New Roman"/>
          <w:lang w:val="en-US"/>
        </w:rPr>
        <w:t xml:space="preserve">for </w:t>
      </w:r>
      <w:r w:rsidR="000D0253" w:rsidRPr="00D07237">
        <w:rPr>
          <w:rFonts w:ascii="Palatino Linotype" w:hAnsi="Palatino Linotype" w:cs="Times New Roman"/>
          <w:lang w:val="en-US"/>
        </w:rPr>
        <w:t xml:space="preserve">supporting the same political </w:t>
      </w:r>
      <w:r w:rsidR="001D4FE5" w:rsidRPr="00D07237">
        <w:rPr>
          <w:rFonts w:ascii="Palatino Linotype" w:hAnsi="Palatino Linotype" w:cs="Times New Roman"/>
          <w:lang w:val="en-US"/>
        </w:rPr>
        <w:t>framework</w:t>
      </w:r>
      <w:r w:rsidR="000D0253" w:rsidRPr="00D07237">
        <w:rPr>
          <w:rFonts w:ascii="Palatino Linotype" w:hAnsi="Palatino Linotype" w:cs="Times New Roman"/>
          <w:lang w:val="en-US"/>
        </w:rPr>
        <w:t>.</w:t>
      </w:r>
    </w:p>
    <w:p w14:paraId="17612B4C" w14:textId="30714193" w:rsidR="00AB385F" w:rsidRPr="00D07237" w:rsidRDefault="005D4C50" w:rsidP="008F0185">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The solution to the</w:t>
      </w:r>
      <w:r w:rsidR="009754C9" w:rsidRPr="00D07237">
        <w:rPr>
          <w:rFonts w:ascii="Palatino Linotype" w:hAnsi="Palatino Linotype" w:cs="Times New Roman"/>
          <w:lang w:val="en-US"/>
        </w:rPr>
        <w:t>se</w:t>
      </w:r>
      <w:r w:rsidRPr="00D07237">
        <w:rPr>
          <w:rFonts w:ascii="Palatino Linotype" w:hAnsi="Palatino Linotype" w:cs="Times New Roman"/>
          <w:lang w:val="en-US"/>
        </w:rPr>
        <w:t xml:space="preserve"> problems is grounded in Rawls</w:t>
      </w:r>
      <w:r w:rsidR="0047132A" w:rsidRPr="00D07237">
        <w:rPr>
          <w:rFonts w:ascii="Palatino Linotype" w:hAnsi="Palatino Linotype" w:cs="Times New Roman"/>
          <w:lang w:val="en-US"/>
        </w:rPr>
        <w:t>’</w:t>
      </w:r>
      <w:r w:rsidRPr="00D07237">
        <w:rPr>
          <w:rFonts w:ascii="Palatino Linotype" w:hAnsi="Palatino Linotype" w:cs="Times New Roman"/>
          <w:lang w:val="en-US"/>
        </w:rPr>
        <w:t xml:space="preserve">s idea that </w:t>
      </w:r>
      <w:r w:rsidR="00BA4CC2" w:rsidRPr="00D07237">
        <w:rPr>
          <w:rFonts w:ascii="Palatino Linotype" w:hAnsi="Palatino Linotype" w:cs="Times New Roman"/>
          <w:lang w:val="en-US"/>
        </w:rPr>
        <w:t>very</w:t>
      </w:r>
      <w:r w:rsidRPr="00D07237">
        <w:rPr>
          <w:rFonts w:ascii="Palatino Linotype" w:hAnsi="Palatino Linotype" w:cs="Times New Roman"/>
          <w:lang w:val="en-US"/>
        </w:rPr>
        <w:t xml:space="preserve"> diverse comprehensive doctrines can still form an overlapping consensus on a</w:t>
      </w:r>
      <w:r w:rsidR="008F0185" w:rsidRPr="00D07237">
        <w:rPr>
          <w:rFonts w:ascii="Palatino Linotype" w:hAnsi="Palatino Linotype" w:cs="Times New Roman"/>
          <w:lang w:val="en-US"/>
        </w:rPr>
        <w:t xml:space="preserve"> certain p</w:t>
      </w:r>
      <w:r w:rsidR="00AB385F" w:rsidRPr="00D07237">
        <w:rPr>
          <w:rFonts w:ascii="Palatino Linotype" w:hAnsi="Palatino Linotype" w:cs="Times New Roman"/>
          <w:lang w:val="en-US"/>
        </w:rPr>
        <w:t xml:space="preserve">olitical conception. At </w:t>
      </w:r>
      <w:r w:rsidR="00FC259B" w:rsidRPr="00D07237">
        <w:rPr>
          <w:rFonts w:ascii="Palatino Linotype" w:hAnsi="Palatino Linotype" w:cs="Times New Roman"/>
          <w:lang w:val="en-US"/>
        </w:rPr>
        <w:t xml:space="preserve">the most </w:t>
      </w:r>
      <w:r w:rsidR="00AB385F" w:rsidRPr="00D07237">
        <w:rPr>
          <w:rFonts w:ascii="Palatino Linotype" w:hAnsi="Palatino Linotype" w:cs="Times New Roman"/>
          <w:lang w:val="en-US"/>
        </w:rPr>
        <w:t>fundamental level, t</w:t>
      </w:r>
      <w:r w:rsidRPr="00D07237">
        <w:rPr>
          <w:rFonts w:ascii="Palatino Linotype" w:hAnsi="Palatino Linotype" w:cs="Times New Roman"/>
          <w:lang w:val="en-US"/>
        </w:rPr>
        <w:t>his agr</w:t>
      </w:r>
      <w:r w:rsidR="00BA4AE9" w:rsidRPr="00D07237">
        <w:rPr>
          <w:rFonts w:ascii="Palatino Linotype" w:hAnsi="Palatino Linotype" w:cs="Times New Roman"/>
          <w:lang w:val="en-US"/>
        </w:rPr>
        <w:t>e</w:t>
      </w:r>
      <w:r w:rsidR="00AB385F" w:rsidRPr="00D07237">
        <w:rPr>
          <w:rFonts w:ascii="Palatino Linotype" w:hAnsi="Palatino Linotype" w:cs="Times New Roman"/>
          <w:lang w:val="en-US"/>
        </w:rPr>
        <w:t>ed-upon conception includes</w:t>
      </w:r>
      <w:r w:rsidR="008F0185" w:rsidRPr="00D07237">
        <w:rPr>
          <w:rFonts w:ascii="Palatino Linotype" w:hAnsi="Palatino Linotype" w:cs="Times New Roman"/>
          <w:lang w:val="en-US"/>
        </w:rPr>
        <w:t xml:space="preserve"> </w:t>
      </w:r>
      <w:r w:rsidR="00BA4AE9" w:rsidRPr="00D07237">
        <w:rPr>
          <w:rFonts w:ascii="Palatino Linotype" w:hAnsi="Palatino Linotype" w:cs="Times New Roman"/>
          <w:lang w:val="en-US"/>
        </w:rPr>
        <w:t xml:space="preserve">basic </w:t>
      </w:r>
      <w:r w:rsidR="00287903" w:rsidRPr="00D07237">
        <w:rPr>
          <w:rFonts w:ascii="Palatino Linotype" w:hAnsi="Palatino Linotype" w:cs="Times New Roman"/>
          <w:lang w:val="en-US"/>
        </w:rPr>
        <w:t xml:space="preserve">political </w:t>
      </w:r>
      <w:r w:rsidR="00BA4AE9" w:rsidRPr="00D07237">
        <w:rPr>
          <w:rFonts w:ascii="Palatino Linotype" w:hAnsi="Palatino Linotype" w:cs="Times New Roman"/>
          <w:lang w:val="en-US"/>
        </w:rPr>
        <w:t xml:space="preserve">ideas of society as </w:t>
      </w:r>
      <w:r w:rsidR="000773B5" w:rsidRPr="00D07237">
        <w:rPr>
          <w:rFonts w:ascii="Palatino Linotype" w:hAnsi="Palatino Linotype" w:cs="Times New Roman"/>
          <w:lang w:val="en-US"/>
        </w:rPr>
        <w:t xml:space="preserve">a </w:t>
      </w:r>
      <w:r w:rsidR="00BA4AE9" w:rsidRPr="00D07237">
        <w:rPr>
          <w:rFonts w:ascii="Palatino Linotype" w:hAnsi="Palatino Linotype" w:cs="Times New Roman"/>
          <w:lang w:val="en-US"/>
        </w:rPr>
        <w:t xml:space="preserve">fair system of cooperation and of </w:t>
      </w:r>
      <w:r w:rsidR="00A93B9D" w:rsidRPr="00D07237">
        <w:rPr>
          <w:rFonts w:ascii="Palatino Linotype" w:hAnsi="Palatino Linotype" w:cs="Times New Roman"/>
          <w:lang w:val="en-US"/>
        </w:rPr>
        <w:t xml:space="preserve">persons as </w:t>
      </w:r>
      <w:r w:rsidR="000773B5" w:rsidRPr="00D07237">
        <w:rPr>
          <w:rFonts w:ascii="Palatino Linotype" w:hAnsi="Palatino Linotype" w:cs="Times New Roman"/>
          <w:lang w:val="en-US"/>
        </w:rPr>
        <w:t>free and equal</w:t>
      </w:r>
      <w:r w:rsidR="00294F7E" w:rsidRPr="00D07237">
        <w:rPr>
          <w:rFonts w:ascii="Palatino Linotype" w:hAnsi="Palatino Linotype" w:cs="Times New Roman"/>
          <w:lang w:val="en-US"/>
        </w:rPr>
        <w:t xml:space="preserve"> members of this cooperative system</w:t>
      </w:r>
      <w:r w:rsidR="00FC0AE7" w:rsidRPr="00D07237">
        <w:rPr>
          <w:rFonts w:ascii="Palatino Linotype" w:hAnsi="Palatino Linotype" w:cs="Times New Roman"/>
          <w:lang w:val="en-US"/>
        </w:rPr>
        <w:t>.</w:t>
      </w:r>
      <w:r w:rsidR="00AB385F" w:rsidRPr="00D07237">
        <w:rPr>
          <w:rFonts w:ascii="Palatino Linotype" w:hAnsi="Palatino Linotype" w:cs="Times New Roman"/>
          <w:lang w:val="en-US"/>
        </w:rPr>
        <w:t xml:space="preserve"> </w:t>
      </w:r>
      <w:r w:rsidR="00FC0AE7" w:rsidRPr="00D07237">
        <w:rPr>
          <w:rFonts w:ascii="Palatino Linotype" w:hAnsi="Palatino Linotype" w:cs="Times New Roman"/>
          <w:lang w:val="en-US"/>
        </w:rPr>
        <w:t>It also</w:t>
      </w:r>
      <w:r w:rsidR="00AB385F" w:rsidRPr="00D07237">
        <w:rPr>
          <w:rFonts w:ascii="Palatino Linotype" w:hAnsi="Palatino Linotype" w:cs="Times New Roman"/>
          <w:lang w:val="en-US"/>
        </w:rPr>
        <w:t xml:space="preserve"> includes</w:t>
      </w:r>
      <w:r w:rsidR="00287903" w:rsidRPr="00D07237">
        <w:rPr>
          <w:rFonts w:ascii="Palatino Linotype" w:hAnsi="Palatino Linotype" w:cs="Times New Roman"/>
          <w:lang w:val="en-US"/>
        </w:rPr>
        <w:t xml:space="preserve"> principles of justice such as</w:t>
      </w:r>
      <w:r w:rsidR="00AB385F" w:rsidRPr="00D07237">
        <w:rPr>
          <w:rFonts w:ascii="Palatino Linotype" w:hAnsi="Palatino Linotype" w:cs="Times New Roman"/>
          <w:lang w:val="en-US"/>
        </w:rPr>
        <w:t xml:space="preserve"> </w:t>
      </w:r>
      <w:r w:rsidR="00BA4AE9" w:rsidRPr="00D07237">
        <w:rPr>
          <w:rFonts w:ascii="Palatino Linotype" w:hAnsi="Palatino Linotype" w:cs="Times New Roman"/>
          <w:lang w:val="en-US"/>
        </w:rPr>
        <w:t>the</w:t>
      </w:r>
      <w:r w:rsidR="00AB385F" w:rsidRPr="00D07237">
        <w:rPr>
          <w:rFonts w:ascii="Palatino Linotype" w:hAnsi="Palatino Linotype" w:cs="Times New Roman"/>
          <w:lang w:val="en-US"/>
        </w:rPr>
        <w:t xml:space="preserve"> universal</w:t>
      </w:r>
      <w:r w:rsidR="00BA4AE9" w:rsidRPr="00D07237">
        <w:rPr>
          <w:rFonts w:ascii="Palatino Linotype" w:hAnsi="Palatino Linotype" w:cs="Times New Roman"/>
          <w:lang w:val="en-US"/>
        </w:rPr>
        <w:t xml:space="preserve"> </w:t>
      </w:r>
      <w:r w:rsidR="00BA4AE9" w:rsidRPr="00D07237">
        <w:rPr>
          <w:rFonts w:ascii="Palatino Linotype" w:hAnsi="Palatino Linotype" w:cs="Times New Roman"/>
          <w:lang w:val="en-US"/>
        </w:rPr>
        <w:lastRenderedPageBreak/>
        <w:t xml:space="preserve">provision of basic rights and opportunities, the acknowledgement of their special priority and </w:t>
      </w:r>
      <w:r w:rsidR="00E47C95" w:rsidRPr="00D07237">
        <w:rPr>
          <w:rFonts w:ascii="Palatino Linotype" w:hAnsi="Palatino Linotype" w:cs="Times New Roman"/>
          <w:lang w:val="en-US"/>
        </w:rPr>
        <w:t>the supply of</w:t>
      </w:r>
      <w:r w:rsidR="00BA4AE9" w:rsidRPr="00D07237">
        <w:rPr>
          <w:rFonts w:ascii="Palatino Linotype" w:hAnsi="Palatino Linotype" w:cs="Times New Roman"/>
          <w:lang w:val="en-US"/>
        </w:rPr>
        <w:t xml:space="preserve"> all-purpose means to make them effective for all citizens.</w:t>
      </w:r>
      <w:r w:rsidR="00795D48" w:rsidRPr="00D07237">
        <w:rPr>
          <w:rStyle w:val="FootnoteReference"/>
          <w:lang w:val="en-US"/>
        </w:rPr>
        <w:footnoteReference w:id="6"/>
      </w:r>
      <w:r w:rsidR="00E47C95" w:rsidRPr="00D07237">
        <w:rPr>
          <w:rFonts w:ascii="Palatino Linotype" w:hAnsi="Palatino Linotype" w:cs="Times New Roman"/>
          <w:lang w:val="en-US"/>
        </w:rPr>
        <w:t xml:space="preserve"> </w:t>
      </w:r>
      <w:r w:rsidR="000773B5" w:rsidRPr="00D07237">
        <w:rPr>
          <w:rFonts w:ascii="Palatino Linotype" w:hAnsi="Palatino Linotype" w:cs="Times New Roman"/>
          <w:lang w:val="en-US"/>
        </w:rPr>
        <w:t>T</w:t>
      </w:r>
      <w:r w:rsidR="00E47C95" w:rsidRPr="00D07237">
        <w:rPr>
          <w:rFonts w:ascii="Palatino Linotype" w:hAnsi="Palatino Linotype" w:cs="Times New Roman"/>
          <w:lang w:val="en-US"/>
        </w:rPr>
        <w:t>his conception forms a platform for the pub</w:t>
      </w:r>
      <w:r w:rsidR="004E636E" w:rsidRPr="00D07237">
        <w:rPr>
          <w:rFonts w:ascii="Palatino Linotype" w:hAnsi="Palatino Linotype" w:cs="Times New Roman"/>
          <w:lang w:val="en-US"/>
        </w:rPr>
        <w:t>lic reason of society to emerge</w:t>
      </w:r>
      <w:r w:rsidR="00CD4D04" w:rsidRPr="00D07237">
        <w:rPr>
          <w:rFonts w:ascii="Palatino Linotype" w:hAnsi="Palatino Linotype" w:cs="Times New Roman"/>
          <w:lang w:val="en-US"/>
        </w:rPr>
        <w:t>. I</w:t>
      </w:r>
      <w:r w:rsidR="008F0185" w:rsidRPr="00D07237">
        <w:rPr>
          <w:rFonts w:ascii="Palatino Linotype" w:hAnsi="Palatino Linotype" w:cs="Times New Roman"/>
          <w:lang w:val="en-US"/>
        </w:rPr>
        <w:t xml:space="preserve">f participating in the overlapping consensus, citizens can </w:t>
      </w:r>
      <w:r w:rsidR="00C00B5A" w:rsidRPr="00D07237">
        <w:rPr>
          <w:rFonts w:ascii="Palatino Linotype" w:hAnsi="Palatino Linotype" w:cs="Times New Roman"/>
          <w:lang w:val="en-US"/>
        </w:rPr>
        <w:t xml:space="preserve">make political decisions by grounding their arguments on this shared platform, without making reference to their idiosyncratic comprehensive commitments. </w:t>
      </w:r>
      <w:r w:rsidR="00AF3C52" w:rsidRPr="00D07237">
        <w:rPr>
          <w:rFonts w:ascii="Palatino Linotype" w:hAnsi="Palatino Linotype" w:cs="Times New Roman"/>
          <w:lang w:val="en-US"/>
        </w:rPr>
        <w:t>For</w:t>
      </w:r>
      <w:r w:rsidR="008F0185" w:rsidRPr="00D07237">
        <w:rPr>
          <w:rFonts w:ascii="Palatino Linotype" w:hAnsi="Palatino Linotype" w:cs="Times New Roman"/>
          <w:lang w:val="en-US"/>
        </w:rPr>
        <w:t xml:space="preserve"> Rawls, they</w:t>
      </w:r>
      <w:r w:rsidR="00C00B5A" w:rsidRPr="00D07237">
        <w:rPr>
          <w:rFonts w:ascii="Palatino Linotype" w:hAnsi="Palatino Linotype" w:cs="Times New Roman"/>
          <w:lang w:val="en-US"/>
        </w:rPr>
        <w:t xml:space="preserve"> </w:t>
      </w:r>
      <w:r w:rsidR="00B2153D" w:rsidRPr="00D07237">
        <w:rPr>
          <w:rFonts w:ascii="Palatino Linotype" w:hAnsi="Palatino Linotype" w:cs="Times New Roman"/>
          <w:lang w:val="en-US"/>
        </w:rPr>
        <w:t>have a duty of civility</w:t>
      </w:r>
      <w:r w:rsidR="00C00B5A" w:rsidRPr="00D07237">
        <w:rPr>
          <w:rFonts w:ascii="Palatino Linotype" w:hAnsi="Palatino Linotype" w:cs="Times New Roman"/>
          <w:lang w:val="en-US"/>
        </w:rPr>
        <w:t xml:space="preserve"> to advance at least one such argument whenever constitutional essentials and issues of basic justice are discussed </w:t>
      </w:r>
      <w:r w:rsidR="008F0185" w:rsidRPr="00D07237">
        <w:rPr>
          <w:rFonts w:ascii="Palatino Linotype" w:hAnsi="Palatino Linotype" w:cs="Times New Roman"/>
          <w:lang w:val="en-US"/>
        </w:rPr>
        <w:t>in the so-called public forums</w:t>
      </w:r>
      <w:r w:rsidR="006D1AC0" w:rsidRPr="00D07237">
        <w:rPr>
          <w:rFonts w:ascii="Palatino Linotype" w:hAnsi="Palatino Linotype" w:cs="Times New Roman"/>
          <w:lang w:val="en-US"/>
        </w:rPr>
        <w:t>,</w:t>
      </w:r>
      <w:r w:rsidR="008F0185" w:rsidRPr="00D07237">
        <w:rPr>
          <w:rFonts w:ascii="Palatino Linotype" w:hAnsi="Palatino Linotype" w:cs="Times New Roman"/>
          <w:lang w:val="en-US"/>
        </w:rPr>
        <w:t xml:space="preserve"> which </w:t>
      </w:r>
      <w:r w:rsidR="00FC259B" w:rsidRPr="00D07237">
        <w:rPr>
          <w:rFonts w:ascii="Palatino Linotype" w:hAnsi="Palatino Linotype" w:cs="Times New Roman"/>
          <w:lang w:val="en-US"/>
        </w:rPr>
        <w:t>are closely connected to the formal</w:t>
      </w:r>
      <w:r w:rsidR="008F0185" w:rsidRPr="00D07237">
        <w:rPr>
          <w:rFonts w:ascii="Palatino Linotype" w:hAnsi="Palatino Linotype" w:cs="Times New Roman"/>
          <w:lang w:val="en-US"/>
        </w:rPr>
        <w:t xml:space="preserve"> exercise </w:t>
      </w:r>
      <w:r w:rsidR="00FC259B" w:rsidRPr="00D07237">
        <w:rPr>
          <w:rFonts w:ascii="Palatino Linotype" w:hAnsi="Palatino Linotype" w:cs="Times New Roman"/>
          <w:lang w:val="en-US"/>
        </w:rPr>
        <w:t xml:space="preserve">of </w:t>
      </w:r>
      <w:r w:rsidR="008F0185" w:rsidRPr="00D07237">
        <w:rPr>
          <w:rFonts w:ascii="Palatino Linotype" w:hAnsi="Palatino Linotype" w:cs="Times New Roman"/>
          <w:lang w:val="en-US"/>
        </w:rPr>
        <w:t xml:space="preserve">political power. Therefore, public reason </w:t>
      </w:r>
      <w:r w:rsidR="0007124F" w:rsidRPr="00D07237">
        <w:rPr>
          <w:rFonts w:ascii="Palatino Linotype" w:hAnsi="Palatino Linotype" w:cs="Times New Roman"/>
          <w:lang w:val="en-US"/>
        </w:rPr>
        <w:t xml:space="preserve">primarily </w:t>
      </w:r>
      <w:r w:rsidR="008F0185" w:rsidRPr="00D07237">
        <w:rPr>
          <w:rFonts w:ascii="Palatino Linotype" w:hAnsi="Palatino Linotype" w:cs="Times New Roman"/>
          <w:lang w:val="en-US"/>
        </w:rPr>
        <w:t xml:space="preserve">applies to </w:t>
      </w:r>
      <w:r w:rsidR="00B71712" w:rsidRPr="00D07237">
        <w:rPr>
          <w:rFonts w:ascii="Palatino Linotype" w:hAnsi="Palatino Linotype" w:cs="Times New Roman"/>
          <w:lang w:val="en-US"/>
        </w:rPr>
        <w:t>politicians</w:t>
      </w:r>
      <w:r w:rsidR="008F0185" w:rsidRPr="00D07237">
        <w:rPr>
          <w:rFonts w:ascii="Palatino Linotype" w:hAnsi="Palatino Linotype" w:cs="Times New Roman"/>
          <w:lang w:val="en-US"/>
        </w:rPr>
        <w:t xml:space="preserve"> and the judiciary, while common citizens should only abide by it when voting and contributing to political campaigns.</w:t>
      </w:r>
      <w:r w:rsidR="0007124F" w:rsidRPr="00D07237">
        <w:rPr>
          <w:rStyle w:val="FootnoteReference"/>
          <w:lang w:val="en-US"/>
        </w:rPr>
        <w:footnoteReference w:id="7"/>
      </w:r>
      <w:r w:rsidR="008F0185" w:rsidRPr="00D07237">
        <w:rPr>
          <w:rFonts w:ascii="Palatino Linotype" w:hAnsi="Palatino Linotype" w:cs="Times New Roman"/>
          <w:lang w:val="en-US"/>
        </w:rPr>
        <w:t xml:space="preserve"> Given the strong liberal </w:t>
      </w:r>
      <w:proofErr w:type="spellStart"/>
      <w:r w:rsidR="008F0185" w:rsidRPr="00D07237">
        <w:rPr>
          <w:rFonts w:ascii="Palatino Linotype" w:hAnsi="Palatino Linotype" w:cs="Times New Roman"/>
          <w:lang w:val="en-US"/>
        </w:rPr>
        <w:t>flavour</w:t>
      </w:r>
      <w:proofErr w:type="spellEnd"/>
      <w:r w:rsidR="008F0185" w:rsidRPr="00D07237">
        <w:rPr>
          <w:rFonts w:ascii="Palatino Linotype" w:hAnsi="Palatino Linotype" w:cs="Times New Roman"/>
          <w:lang w:val="en-US"/>
        </w:rPr>
        <w:t xml:space="preserve"> of the agreed-upon political conception, if enough citizens share it</w:t>
      </w:r>
      <w:r w:rsidR="004E636E" w:rsidRPr="00D07237">
        <w:rPr>
          <w:rFonts w:ascii="Palatino Linotype" w:hAnsi="Palatino Linotype" w:cs="Times New Roman"/>
          <w:lang w:val="en-US"/>
        </w:rPr>
        <w:t xml:space="preserve">, </w:t>
      </w:r>
      <w:r w:rsidR="008F0185" w:rsidRPr="00D07237">
        <w:rPr>
          <w:rFonts w:ascii="Palatino Linotype" w:hAnsi="Palatino Linotype" w:cs="Times New Roman"/>
          <w:lang w:val="en-US"/>
        </w:rPr>
        <w:t xml:space="preserve">the </w:t>
      </w:r>
      <w:r w:rsidR="004E636E" w:rsidRPr="00D07237">
        <w:rPr>
          <w:rFonts w:ascii="Palatino Linotype" w:hAnsi="Palatino Linotype" w:cs="Times New Roman"/>
          <w:lang w:val="en-US"/>
        </w:rPr>
        <w:t>stability</w:t>
      </w:r>
      <w:r w:rsidR="008F0185" w:rsidRPr="00D07237">
        <w:rPr>
          <w:rFonts w:ascii="Palatino Linotype" w:hAnsi="Palatino Linotype" w:cs="Times New Roman"/>
          <w:lang w:val="en-US"/>
        </w:rPr>
        <w:t xml:space="preserve"> of liberal institutions</w:t>
      </w:r>
      <w:r w:rsidR="004E636E" w:rsidRPr="00D07237">
        <w:rPr>
          <w:rFonts w:ascii="Palatino Linotype" w:hAnsi="Palatino Linotype" w:cs="Times New Roman"/>
          <w:lang w:val="en-US"/>
        </w:rPr>
        <w:t xml:space="preserve"> </w:t>
      </w:r>
      <w:r w:rsidR="00FA170E" w:rsidRPr="00D07237">
        <w:rPr>
          <w:rFonts w:ascii="Palatino Linotype" w:hAnsi="Palatino Linotype" w:cs="Times New Roman"/>
          <w:lang w:val="en-US"/>
        </w:rPr>
        <w:t>is guaranteed.</w:t>
      </w:r>
    </w:p>
    <w:p w14:paraId="6E114754" w14:textId="1F222DC4" w:rsidR="005D4C50" w:rsidRPr="00D07237" w:rsidRDefault="00E47C95" w:rsidP="00CA5B1C">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Crucially, Rawls believes that</w:t>
      </w:r>
      <w:r w:rsidR="00CA5B1C" w:rsidRPr="00D07237">
        <w:rPr>
          <w:rFonts w:ascii="Palatino Linotype" w:hAnsi="Palatino Linotype" w:cs="Times New Roman"/>
          <w:lang w:val="en-US"/>
        </w:rPr>
        <w:t xml:space="preserve"> </w:t>
      </w:r>
      <w:r w:rsidR="00801331" w:rsidRPr="00D07237">
        <w:rPr>
          <w:rFonts w:ascii="Palatino Linotype" w:hAnsi="Palatino Linotype" w:cs="Times New Roman"/>
          <w:lang w:val="en-US"/>
        </w:rPr>
        <w:t>all—and only—</w:t>
      </w:r>
      <w:r w:rsidR="00CA5B1C" w:rsidRPr="00D07237">
        <w:rPr>
          <w:rFonts w:ascii="Palatino Linotype" w:hAnsi="Palatino Linotype" w:cs="Times New Roman"/>
          <w:lang w:val="en-US"/>
        </w:rPr>
        <w:t>reasonable persons come to participate in such</w:t>
      </w:r>
      <w:r w:rsidR="00147F8D" w:rsidRPr="00D07237">
        <w:rPr>
          <w:rFonts w:ascii="Palatino Linotype" w:hAnsi="Palatino Linotype" w:cs="Times New Roman"/>
          <w:lang w:val="en-US"/>
        </w:rPr>
        <w:t xml:space="preserve"> an</w:t>
      </w:r>
      <w:r w:rsidR="00CA5B1C" w:rsidRPr="00D07237">
        <w:rPr>
          <w:rFonts w:ascii="Palatino Linotype" w:hAnsi="Palatino Linotype" w:cs="Times New Roman"/>
          <w:lang w:val="en-US"/>
        </w:rPr>
        <w:t xml:space="preserve"> overlapping consensus.</w:t>
      </w:r>
      <w:r w:rsidRPr="00D07237">
        <w:rPr>
          <w:rFonts w:ascii="Palatino Linotype" w:hAnsi="Palatino Linotype" w:cs="Times New Roman"/>
          <w:lang w:val="en-US"/>
        </w:rPr>
        <w:t xml:space="preserve"> </w:t>
      </w:r>
      <w:r w:rsidR="004F701B" w:rsidRPr="00D07237">
        <w:rPr>
          <w:rFonts w:ascii="Palatino Linotype" w:hAnsi="Palatino Linotype" w:cs="Times New Roman"/>
          <w:lang w:val="en-US"/>
        </w:rPr>
        <w:t>R</w:t>
      </w:r>
      <w:r w:rsidR="00CA5B1C" w:rsidRPr="00D07237">
        <w:rPr>
          <w:rFonts w:ascii="Palatino Linotype" w:hAnsi="Palatino Linotype" w:cs="Times New Roman"/>
          <w:lang w:val="en-US"/>
        </w:rPr>
        <w:t xml:space="preserve">easonableness </w:t>
      </w:r>
      <w:r w:rsidR="00287903" w:rsidRPr="00D07237">
        <w:rPr>
          <w:rFonts w:ascii="Palatino Linotype" w:hAnsi="Palatino Linotype" w:cs="Times New Roman"/>
          <w:lang w:val="en-US"/>
        </w:rPr>
        <w:t>must</w:t>
      </w:r>
      <w:r w:rsidR="00CA5B1C" w:rsidRPr="00D07237">
        <w:rPr>
          <w:rFonts w:ascii="Palatino Linotype" w:hAnsi="Palatino Linotype" w:cs="Times New Roman"/>
          <w:lang w:val="en-US"/>
        </w:rPr>
        <w:t xml:space="preserve"> be understood</w:t>
      </w:r>
      <w:r w:rsidRPr="00D07237">
        <w:rPr>
          <w:rFonts w:ascii="Palatino Linotype" w:hAnsi="Palatino Linotype" w:cs="Times New Roman"/>
          <w:lang w:val="en-US"/>
        </w:rPr>
        <w:t xml:space="preserve"> in terms of two features</w:t>
      </w:r>
      <w:r w:rsidR="00764A43" w:rsidRPr="00D07237">
        <w:rPr>
          <w:rFonts w:ascii="Palatino Linotype" w:hAnsi="Palatino Linotype" w:cs="Times New Roman"/>
          <w:lang w:val="en-US"/>
        </w:rPr>
        <w:t xml:space="preserve">. First, </w:t>
      </w:r>
      <w:r w:rsidR="00CA5B1C" w:rsidRPr="00D07237">
        <w:rPr>
          <w:rFonts w:ascii="Palatino Linotype" w:hAnsi="Palatino Linotype" w:cs="Times New Roman"/>
          <w:lang w:val="en-US"/>
        </w:rPr>
        <w:t>reasonable persons</w:t>
      </w:r>
      <w:r w:rsidR="00764A43" w:rsidRPr="00D07237">
        <w:rPr>
          <w:rFonts w:ascii="Palatino Linotype" w:hAnsi="Palatino Linotype" w:cs="Times New Roman"/>
          <w:lang w:val="en-US"/>
        </w:rPr>
        <w:t xml:space="preserve"> are willing to propose and abide by f</w:t>
      </w:r>
      <w:r w:rsidR="008B4492" w:rsidRPr="00D07237">
        <w:rPr>
          <w:rFonts w:ascii="Palatino Linotype" w:hAnsi="Palatino Linotype" w:cs="Times New Roman"/>
          <w:lang w:val="en-US"/>
        </w:rPr>
        <w:t>air terms of cooperation for mutual benefit between free and equal persons</w:t>
      </w:r>
      <w:r w:rsidR="00764A43" w:rsidRPr="00D07237">
        <w:rPr>
          <w:rFonts w:ascii="Palatino Linotype" w:hAnsi="Palatino Linotype" w:cs="Times New Roman"/>
          <w:lang w:val="en-US"/>
        </w:rPr>
        <w:t>.</w:t>
      </w:r>
      <w:r w:rsidR="008B4492" w:rsidRPr="00D07237">
        <w:rPr>
          <w:rFonts w:ascii="Palatino Linotype" w:hAnsi="Palatino Linotype" w:cs="Times New Roman"/>
          <w:lang w:val="en-US"/>
        </w:rPr>
        <w:t xml:space="preserve"> Persons are conceived as free and equal simply in virtue of having two moral powers</w:t>
      </w:r>
      <w:r w:rsidR="00E37584" w:rsidRPr="00D07237">
        <w:rPr>
          <w:rFonts w:ascii="Palatino Linotype" w:hAnsi="Palatino Linotype" w:cs="Times New Roman"/>
          <w:lang w:val="en-US"/>
        </w:rPr>
        <w:t xml:space="preserve">—namely, </w:t>
      </w:r>
      <w:r w:rsidR="008B4492" w:rsidRPr="00D07237">
        <w:rPr>
          <w:rFonts w:ascii="Palatino Linotype" w:hAnsi="Palatino Linotype" w:cs="Times New Roman"/>
          <w:lang w:val="en-US"/>
        </w:rPr>
        <w:t>the capacit</w:t>
      </w:r>
      <w:r w:rsidR="0077550D" w:rsidRPr="00D07237">
        <w:rPr>
          <w:rFonts w:ascii="Palatino Linotype" w:hAnsi="Palatino Linotype" w:cs="Times New Roman"/>
          <w:lang w:val="en-US"/>
        </w:rPr>
        <w:t>ies</w:t>
      </w:r>
      <w:r w:rsidR="008B4492" w:rsidRPr="00D07237">
        <w:rPr>
          <w:rFonts w:ascii="Palatino Linotype" w:hAnsi="Palatino Linotype" w:cs="Times New Roman"/>
          <w:lang w:val="en-US"/>
        </w:rPr>
        <w:t xml:space="preserve"> for a sense of justice and a conception of the good</w:t>
      </w:r>
      <w:r w:rsidR="00E37584" w:rsidRPr="00D07237">
        <w:rPr>
          <w:rFonts w:ascii="Palatino Linotype" w:hAnsi="Palatino Linotype" w:cs="Times New Roman"/>
          <w:lang w:val="en-US"/>
        </w:rPr>
        <w:t>—</w:t>
      </w:r>
      <w:r w:rsidR="002E2034" w:rsidRPr="00D07237">
        <w:rPr>
          <w:rFonts w:ascii="Palatino Linotype" w:hAnsi="Palatino Linotype" w:cs="Times New Roman"/>
          <w:lang w:val="en-US"/>
        </w:rPr>
        <w:t xml:space="preserve">that </w:t>
      </w:r>
      <w:r w:rsidR="008B4492" w:rsidRPr="00D07237">
        <w:rPr>
          <w:rFonts w:ascii="Palatino Linotype" w:hAnsi="Palatino Linotype" w:cs="Times New Roman"/>
          <w:lang w:val="en-US"/>
        </w:rPr>
        <w:t>make them fully cooperating members of society.</w:t>
      </w:r>
      <w:r w:rsidR="00887ADE" w:rsidRPr="00D07237">
        <w:rPr>
          <w:rStyle w:val="FootnoteReference"/>
          <w:lang w:val="en-US"/>
        </w:rPr>
        <w:footnoteReference w:id="8"/>
      </w:r>
      <w:r w:rsidR="00764A43" w:rsidRPr="00D07237">
        <w:rPr>
          <w:rFonts w:ascii="Palatino Linotype" w:hAnsi="Palatino Linotype" w:cs="Times New Roman"/>
          <w:lang w:val="en-US"/>
        </w:rPr>
        <w:t xml:space="preserve"> Second, they </w:t>
      </w:r>
      <w:r w:rsidR="0047132A" w:rsidRPr="00D07237">
        <w:rPr>
          <w:rFonts w:ascii="Palatino Linotype" w:hAnsi="Palatino Linotype" w:cs="Times New Roman"/>
          <w:lang w:val="en-US"/>
        </w:rPr>
        <w:t>‘</w:t>
      </w:r>
      <w:proofErr w:type="spellStart"/>
      <w:r w:rsidR="00764A43" w:rsidRPr="00D07237">
        <w:rPr>
          <w:rFonts w:ascii="Palatino Linotype" w:hAnsi="Palatino Linotype" w:cs="Times New Roman"/>
          <w:lang w:val="en-US"/>
        </w:rPr>
        <w:t>recognise</w:t>
      </w:r>
      <w:proofErr w:type="spellEnd"/>
      <w:r w:rsidR="00764A43" w:rsidRPr="00D07237">
        <w:rPr>
          <w:rFonts w:ascii="Palatino Linotype" w:hAnsi="Palatino Linotype" w:cs="Times New Roman"/>
          <w:lang w:val="en-US"/>
        </w:rPr>
        <w:t xml:space="preserve"> the burdens of judgement and accept their consequences</w:t>
      </w:r>
      <w:r w:rsidR="00B227A3" w:rsidRPr="00D07237">
        <w:rPr>
          <w:rFonts w:ascii="Palatino Linotype" w:hAnsi="Palatino Linotype" w:cs="Times New Roman"/>
          <w:lang w:val="en-US"/>
        </w:rPr>
        <w:t>’.</w:t>
      </w:r>
      <w:r w:rsidR="00A1019A" w:rsidRPr="00D07237">
        <w:rPr>
          <w:rStyle w:val="FootnoteReference"/>
          <w:lang w:val="en-US"/>
        </w:rPr>
        <w:footnoteReference w:id="9"/>
      </w:r>
    </w:p>
    <w:p w14:paraId="5E263624" w14:textId="1415AC55" w:rsidR="00E24429" w:rsidRPr="00D07237" w:rsidRDefault="00FA170E" w:rsidP="00EE0353">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 xml:space="preserve">Rawls </w:t>
      </w:r>
      <w:r w:rsidR="00CA5B1C" w:rsidRPr="00D07237">
        <w:rPr>
          <w:rFonts w:ascii="Palatino Linotype" w:hAnsi="Palatino Linotype" w:cs="Times New Roman"/>
          <w:lang w:val="en-US"/>
        </w:rPr>
        <w:t>discusses at le</w:t>
      </w:r>
      <w:r w:rsidR="008832D9" w:rsidRPr="00D07237">
        <w:rPr>
          <w:rFonts w:ascii="Palatino Linotype" w:hAnsi="Palatino Linotype" w:cs="Times New Roman"/>
          <w:lang w:val="en-US"/>
        </w:rPr>
        <w:t>ngth</w:t>
      </w:r>
      <w:r w:rsidRPr="00D07237">
        <w:rPr>
          <w:rFonts w:ascii="Palatino Linotype" w:hAnsi="Palatino Linotype" w:cs="Times New Roman"/>
          <w:lang w:val="en-US"/>
        </w:rPr>
        <w:t xml:space="preserve"> the possibility </w:t>
      </w:r>
      <w:r w:rsidR="00415A54" w:rsidRPr="00D07237">
        <w:rPr>
          <w:rFonts w:ascii="Palatino Linotype" w:hAnsi="Palatino Linotype" w:cs="Times New Roman"/>
          <w:lang w:val="en-US"/>
        </w:rPr>
        <w:t xml:space="preserve">of </w:t>
      </w:r>
      <w:r w:rsidRPr="00D07237">
        <w:rPr>
          <w:rFonts w:ascii="Palatino Linotype" w:hAnsi="Palatino Linotype" w:cs="Times New Roman"/>
          <w:lang w:val="en-US"/>
        </w:rPr>
        <w:t>an overlapping consensus emerg</w:t>
      </w:r>
      <w:r w:rsidR="00415A54" w:rsidRPr="00D07237">
        <w:rPr>
          <w:rFonts w:ascii="Palatino Linotype" w:hAnsi="Palatino Linotype" w:cs="Times New Roman"/>
          <w:lang w:val="en-US"/>
        </w:rPr>
        <w:t>ing</w:t>
      </w:r>
      <w:r w:rsidRPr="00D07237">
        <w:rPr>
          <w:rFonts w:ascii="Palatino Linotype" w:hAnsi="Palatino Linotype" w:cs="Times New Roman"/>
          <w:lang w:val="en-US"/>
        </w:rPr>
        <w:t xml:space="preserve"> where there is none</w:t>
      </w:r>
      <w:r w:rsidR="002E2034" w:rsidRPr="00D07237">
        <w:rPr>
          <w:rFonts w:ascii="Palatino Linotype" w:hAnsi="Palatino Linotype" w:cs="Times New Roman"/>
          <w:lang w:val="en-US"/>
        </w:rPr>
        <w:t>—</w:t>
      </w:r>
      <w:r w:rsidR="00C31D68" w:rsidRPr="00D07237">
        <w:rPr>
          <w:rFonts w:ascii="Palatino Linotype" w:hAnsi="Palatino Linotype" w:cs="Times New Roman"/>
          <w:lang w:val="en-US"/>
        </w:rPr>
        <w:t>the possibility</w:t>
      </w:r>
      <w:r w:rsidRPr="00D07237">
        <w:rPr>
          <w:rFonts w:ascii="Palatino Linotype" w:hAnsi="Palatino Linotype" w:cs="Times New Roman"/>
          <w:lang w:val="en-US"/>
        </w:rPr>
        <w:t xml:space="preserve"> </w:t>
      </w:r>
      <w:r w:rsidR="007E7F45" w:rsidRPr="00D07237">
        <w:rPr>
          <w:rFonts w:ascii="Palatino Linotype" w:hAnsi="Palatino Linotype" w:cs="Times New Roman"/>
          <w:lang w:val="en-US"/>
        </w:rPr>
        <w:t xml:space="preserve">of </w:t>
      </w:r>
      <w:r w:rsidRPr="00D07237">
        <w:rPr>
          <w:rFonts w:ascii="Palatino Linotype" w:hAnsi="Palatino Linotype" w:cs="Times New Roman"/>
          <w:lang w:val="en-US"/>
        </w:rPr>
        <w:t xml:space="preserve">reasonableness progressively </w:t>
      </w:r>
      <w:r w:rsidR="00C31D68" w:rsidRPr="00D07237">
        <w:rPr>
          <w:rFonts w:ascii="Palatino Linotype" w:hAnsi="Palatino Linotype" w:cs="Times New Roman"/>
          <w:lang w:val="en-US"/>
        </w:rPr>
        <w:t>creat</w:t>
      </w:r>
      <w:r w:rsidR="007E7F45" w:rsidRPr="00D07237">
        <w:rPr>
          <w:rFonts w:ascii="Palatino Linotype" w:hAnsi="Palatino Linotype" w:cs="Times New Roman"/>
          <w:lang w:val="en-US"/>
        </w:rPr>
        <w:t>ing</w:t>
      </w:r>
      <w:r w:rsidR="00C31D68" w:rsidRPr="00D07237">
        <w:rPr>
          <w:rFonts w:ascii="Palatino Linotype" w:hAnsi="Palatino Linotype" w:cs="Times New Roman"/>
          <w:lang w:val="en-US"/>
        </w:rPr>
        <w:t xml:space="preserve"> its own</w:t>
      </w:r>
      <w:r w:rsidRPr="00D07237">
        <w:rPr>
          <w:rFonts w:ascii="Palatino Linotype" w:hAnsi="Palatino Linotype" w:cs="Times New Roman"/>
          <w:lang w:val="en-US"/>
        </w:rPr>
        <w:t xml:space="preserve"> support.</w:t>
      </w:r>
      <w:r w:rsidR="00EF210B" w:rsidRPr="00D07237">
        <w:rPr>
          <w:rStyle w:val="FootnoteReference"/>
          <w:lang w:val="en-US"/>
        </w:rPr>
        <w:footnoteReference w:id="10"/>
      </w:r>
      <w:r w:rsidRPr="00D07237">
        <w:rPr>
          <w:rFonts w:ascii="Palatino Linotype" w:hAnsi="Palatino Linotype" w:cs="Times New Roman"/>
          <w:lang w:val="en-US"/>
        </w:rPr>
        <w:t xml:space="preserve"> </w:t>
      </w:r>
      <w:r w:rsidR="00C31D68" w:rsidRPr="00D07237">
        <w:rPr>
          <w:rFonts w:ascii="Palatino Linotype" w:hAnsi="Palatino Linotype" w:cs="Times New Roman"/>
          <w:lang w:val="en-US"/>
        </w:rPr>
        <w:t>However, from within political liberalism</w:t>
      </w:r>
      <w:r w:rsidR="000773B5" w:rsidRPr="00D07237">
        <w:rPr>
          <w:rFonts w:ascii="Palatino Linotype" w:hAnsi="Palatino Linotype" w:cs="Times New Roman"/>
          <w:lang w:val="en-US"/>
        </w:rPr>
        <w:t>,</w:t>
      </w:r>
      <w:r w:rsidR="00C31D68" w:rsidRPr="00D07237">
        <w:rPr>
          <w:rFonts w:ascii="Palatino Linotype" w:hAnsi="Palatino Linotype" w:cs="Times New Roman"/>
          <w:lang w:val="en-US"/>
        </w:rPr>
        <w:t xml:space="preserve"> it is also paramount to </w:t>
      </w:r>
      <w:r w:rsidR="00EF210B" w:rsidRPr="00D07237">
        <w:rPr>
          <w:rFonts w:ascii="Palatino Linotype" w:hAnsi="Palatino Linotype" w:cs="Times New Roman"/>
          <w:lang w:val="en-US"/>
        </w:rPr>
        <w:t>focus on</w:t>
      </w:r>
      <w:r w:rsidR="00C31D68" w:rsidRPr="00D07237">
        <w:rPr>
          <w:rFonts w:ascii="Palatino Linotype" w:hAnsi="Palatino Linotype" w:cs="Times New Roman"/>
          <w:lang w:val="en-US"/>
        </w:rPr>
        <w:t xml:space="preserve"> the case in which</w:t>
      </w:r>
      <w:r w:rsidR="00EE0353" w:rsidRPr="00D07237">
        <w:rPr>
          <w:rFonts w:ascii="Palatino Linotype" w:hAnsi="Palatino Linotype" w:cs="Times New Roman"/>
          <w:lang w:val="en-US"/>
        </w:rPr>
        <w:t xml:space="preserve"> this progress </w:t>
      </w:r>
      <w:r w:rsidR="0064522E" w:rsidRPr="00D07237">
        <w:rPr>
          <w:rFonts w:ascii="Palatino Linotype" w:hAnsi="Palatino Linotype" w:cs="Times New Roman"/>
          <w:lang w:val="en-US"/>
        </w:rPr>
        <w:t>is</w:t>
      </w:r>
      <w:r w:rsidR="00EE0353" w:rsidRPr="00D07237">
        <w:rPr>
          <w:rFonts w:ascii="Palatino Linotype" w:hAnsi="Palatino Linotype" w:cs="Times New Roman"/>
          <w:lang w:val="en-US"/>
        </w:rPr>
        <w:t xml:space="preserve"> </w:t>
      </w:r>
      <w:r w:rsidR="00C046D7" w:rsidRPr="00D07237">
        <w:rPr>
          <w:rFonts w:ascii="Palatino Linotype" w:hAnsi="Palatino Linotype" w:cs="Times New Roman"/>
          <w:lang w:val="en-US"/>
        </w:rPr>
        <w:t xml:space="preserve">reversed </w:t>
      </w:r>
      <w:r w:rsidR="00EE0353" w:rsidRPr="00D07237">
        <w:rPr>
          <w:rFonts w:ascii="Palatino Linotype" w:hAnsi="Palatino Linotype" w:cs="Times New Roman"/>
          <w:lang w:val="en-US"/>
        </w:rPr>
        <w:t xml:space="preserve">because the overlapping consensus stops attracting new participants and </w:t>
      </w:r>
      <w:r w:rsidR="0064522E" w:rsidRPr="00D07237">
        <w:rPr>
          <w:rFonts w:ascii="Palatino Linotype" w:hAnsi="Palatino Linotype" w:cs="Times New Roman"/>
          <w:lang w:val="en-US"/>
        </w:rPr>
        <w:t xml:space="preserve">starts </w:t>
      </w:r>
      <w:r w:rsidR="002C6526" w:rsidRPr="00D07237">
        <w:rPr>
          <w:rFonts w:ascii="Palatino Linotype" w:hAnsi="Palatino Linotype" w:cs="Times New Roman"/>
          <w:lang w:val="en-US"/>
        </w:rPr>
        <w:t>eroding</w:t>
      </w:r>
      <w:r w:rsidR="00EE0353" w:rsidRPr="00D07237">
        <w:rPr>
          <w:rFonts w:ascii="Palatino Linotype" w:hAnsi="Palatino Linotype" w:cs="Times New Roman"/>
          <w:lang w:val="en-US"/>
        </w:rPr>
        <w:t xml:space="preserve"> over time</w:t>
      </w:r>
      <w:r w:rsidR="00D558F3" w:rsidRPr="00D07237">
        <w:rPr>
          <w:rFonts w:ascii="Palatino Linotype" w:hAnsi="Palatino Linotype" w:cs="Times New Roman"/>
          <w:lang w:val="en-US"/>
        </w:rPr>
        <w:t>.</w:t>
      </w:r>
      <w:r w:rsidR="00C93A80" w:rsidRPr="00D07237">
        <w:rPr>
          <w:rFonts w:ascii="Palatino Linotype" w:hAnsi="Palatino Linotype" w:cs="Times New Roman"/>
          <w:lang w:val="en-US"/>
        </w:rPr>
        <w:t xml:space="preserve"> The </w:t>
      </w:r>
      <w:r w:rsidR="00251D4D" w:rsidRPr="00D07237">
        <w:rPr>
          <w:rFonts w:ascii="Palatino Linotype" w:hAnsi="Palatino Linotype" w:cs="Times New Roman"/>
          <w:lang w:val="en-US"/>
        </w:rPr>
        <w:t xml:space="preserve">greater </w:t>
      </w:r>
      <w:r w:rsidR="00C93A80" w:rsidRPr="00D07237">
        <w:rPr>
          <w:rFonts w:ascii="Palatino Linotype" w:hAnsi="Palatino Linotype" w:cs="Times New Roman"/>
          <w:lang w:val="en-US"/>
        </w:rPr>
        <w:t>the number of unreasonable persons, the more the stability of liberal institutions</w:t>
      </w:r>
      <w:r w:rsidR="00C94C69" w:rsidRPr="00D07237">
        <w:rPr>
          <w:rFonts w:ascii="Palatino Linotype" w:hAnsi="Palatino Linotype" w:cs="Times New Roman"/>
          <w:lang w:val="en-US"/>
        </w:rPr>
        <w:t>—</w:t>
      </w:r>
      <w:r w:rsidR="00C93A80" w:rsidRPr="00D07237">
        <w:rPr>
          <w:rFonts w:ascii="Palatino Linotype" w:hAnsi="Palatino Linotype" w:cs="Times New Roman"/>
          <w:lang w:val="en-US"/>
        </w:rPr>
        <w:t>a central concern for political liberalism</w:t>
      </w:r>
      <w:r w:rsidR="00C94C69" w:rsidRPr="00D07237">
        <w:rPr>
          <w:rFonts w:ascii="Palatino Linotype" w:hAnsi="Palatino Linotype" w:cs="Times New Roman"/>
          <w:lang w:val="en-US"/>
        </w:rPr>
        <w:t>—</w:t>
      </w:r>
      <w:r w:rsidR="00C93A80" w:rsidRPr="00D07237">
        <w:rPr>
          <w:rFonts w:ascii="Palatino Linotype" w:hAnsi="Palatino Linotype" w:cs="Times New Roman"/>
          <w:lang w:val="en-US"/>
        </w:rPr>
        <w:t>is threatened.</w:t>
      </w:r>
      <w:r w:rsidR="0047132A" w:rsidRPr="00D07237">
        <w:rPr>
          <w:rFonts w:ascii="Palatino Linotype" w:hAnsi="Palatino Linotype" w:cs="Times New Roman"/>
          <w:lang w:val="en-US"/>
        </w:rPr>
        <w:t xml:space="preserve"> </w:t>
      </w:r>
    </w:p>
    <w:p w14:paraId="67A15972" w14:textId="476E3B7C" w:rsidR="001F369B" w:rsidRPr="00D07237" w:rsidRDefault="00440A9E" w:rsidP="00EE0353">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T</w:t>
      </w:r>
      <w:r w:rsidR="001F369B" w:rsidRPr="00D07237">
        <w:rPr>
          <w:rFonts w:ascii="Palatino Linotype" w:hAnsi="Palatino Linotype" w:cs="Times New Roman"/>
          <w:lang w:val="en-US"/>
        </w:rPr>
        <w:t xml:space="preserve">he rise of </w:t>
      </w:r>
      <w:r w:rsidR="00A0782C" w:rsidRPr="00D07237">
        <w:rPr>
          <w:rFonts w:ascii="Palatino Linotype" w:hAnsi="Palatino Linotype" w:cs="Times New Roman"/>
          <w:lang w:val="en-US"/>
        </w:rPr>
        <w:t xml:space="preserve">RWP </w:t>
      </w:r>
      <w:r w:rsidR="001F369B" w:rsidRPr="00D07237">
        <w:rPr>
          <w:rFonts w:ascii="Palatino Linotype" w:hAnsi="Palatino Linotype" w:cs="Times New Roman"/>
          <w:lang w:val="en-US"/>
        </w:rPr>
        <w:t xml:space="preserve">should </w:t>
      </w:r>
      <w:r w:rsidR="00534232" w:rsidRPr="00D07237">
        <w:rPr>
          <w:rFonts w:ascii="Palatino Linotype" w:hAnsi="Palatino Linotype" w:cs="Times New Roman"/>
          <w:lang w:val="en-US"/>
        </w:rPr>
        <w:t>concern</w:t>
      </w:r>
      <w:r w:rsidR="001F369B" w:rsidRPr="00D07237">
        <w:rPr>
          <w:rFonts w:ascii="Palatino Linotype" w:hAnsi="Palatino Linotype" w:cs="Times New Roman"/>
          <w:lang w:val="en-US"/>
        </w:rPr>
        <w:t xml:space="preserve"> political liberals</w:t>
      </w:r>
      <w:r w:rsidR="00E24429" w:rsidRPr="00D07237">
        <w:rPr>
          <w:rFonts w:ascii="Palatino Linotype" w:hAnsi="Palatino Linotype" w:cs="Times New Roman"/>
          <w:lang w:val="en-US"/>
        </w:rPr>
        <w:t xml:space="preserve"> </w:t>
      </w:r>
      <w:r w:rsidR="00BC1461" w:rsidRPr="00D07237">
        <w:rPr>
          <w:rFonts w:ascii="Palatino Linotype" w:hAnsi="Palatino Linotype" w:cs="Times New Roman"/>
          <w:lang w:val="en-US"/>
        </w:rPr>
        <w:t>for at least two reason</w:t>
      </w:r>
      <w:r w:rsidR="00A15687" w:rsidRPr="00D07237">
        <w:rPr>
          <w:rFonts w:ascii="Palatino Linotype" w:hAnsi="Palatino Linotype" w:cs="Times New Roman"/>
          <w:lang w:val="en-US"/>
        </w:rPr>
        <w:t>s</w:t>
      </w:r>
      <w:r w:rsidR="00E24429" w:rsidRPr="00D07237">
        <w:rPr>
          <w:rFonts w:ascii="Palatino Linotype" w:hAnsi="Palatino Linotype" w:cs="Times New Roman"/>
          <w:lang w:val="en-US"/>
        </w:rPr>
        <w:t xml:space="preserve">. First, </w:t>
      </w:r>
      <w:r w:rsidR="001F369B" w:rsidRPr="00D07237">
        <w:rPr>
          <w:rFonts w:ascii="Palatino Linotype" w:hAnsi="Palatino Linotype" w:cs="Times New Roman"/>
          <w:lang w:val="en-US"/>
        </w:rPr>
        <w:t xml:space="preserve">it </w:t>
      </w:r>
      <w:r w:rsidR="00D558F3" w:rsidRPr="00D07237">
        <w:rPr>
          <w:rFonts w:ascii="Palatino Linotype" w:hAnsi="Palatino Linotype" w:cs="Times New Roman"/>
          <w:lang w:val="en-US"/>
        </w:rPr>
        <w:t>constitutes a c</w:t>
      </w:r>
      <w:r w:rsidR="004A79FD" w:rsidRPr="00D07237">
        <w:rPr>
          <w:rFonts w:ascii="Palatino Linotype" w:hAnsi="Palatino Linotype" w:cs="Times New Roman"/>
          <w:lang w:val="en-US"/>
        </w:rPr>
        <w:t xml:space="preserve">oncrete </w:t>
      </w:r>
      <w:r w:rsidR="00D558F3" w:rsidRPr="00D07237">
        <w:rPr>
          <w:rFonts w:ascii="Palatino Linotype" w:hAnsi="Palatino Linotype" w:cs="Times New Roman"/>
          <w:lang w:val="en-US"/>
        </w:rPr>
        <w:t xml:space="preserve">example of </w:t>
      </w:r>
      <w:r w:rsidR="004A79FD" w:rsidRPr="00D07237">
        <w:rPr>
          <w:rFonts w:ascii="Palatino Linotype" w:hAnsi="Palatino Linotype" w:cs="Times New Roman"/>
          <w:lang w:val="en-US"/>
        </w:rPr>
        <w:t>how the</w:t>
      </w:r>
      <w:r w:rsidR="00D558F3" w:rsidRPr="00D07237">
        <w:rPr>
          <w:rFonts w:ascii="Palatino Linotype" w:hAnsi="Palatino Linotype" w:cs="Times New Roman"/>
          <w:lang w:val="en-US"/>
        </w:rPr>
        <w:t xml:space="preserve"> nu</w:t>
      </w:r>
      <w:r w:rsidR="00562D6F" w:rsidRPr="00D07237">
        <w:rPr>
          <w:rFonts w:ascii="Palatino Linotype" w:hAnsi="Palatino Linotype" w:cs="Times New Roman"/>
          <w:lang w:val="en-US"/>
        </w:rPr>
        <w:t xml:space="preserve">mber of unreasonable persons </w:t>
      </w:r>
      <w:r w:rsidR="004A79FD" w:rsidRPr="00D07237">
        <w:rPr>
          <w:rFonts w:ascii="Palatino Linotype" w:hAnsi="Palatino Linotype" w:cs="Times New Roman"/>
          <w:lang w:val="en-US"/>
        </w:rPr>
        <w:t>can increase</w:t>
      </w:r>
      <w:r w:rsidR="00562D6F" w:rsidRPr="00D07237">
        <w:rPr>
          <w:rFonts w:ascii="Palatino Linotype" w:hAnsi="Palatino Linotype" w:cs="Times New Roman"/>
          <w:lang w:val="en-US"/>
        </w:rPr>
        <w:t xml:space="preserve"> in </w:t>
      </w:r>
      <w:r w:rsidR="00EE0353" w:rsidRPr="00D07237">
        <w:rPr>
          <w:rFonts w:ascii="Palatino Linotype" w:hAnsi="Palatino Linotype" w:cs="Times New Roman"/>
          <w:lang w:val="en-US"/>
        </w:rPr>
        <w:t xml:space="preserve">broadly </w:t>
      </w:r>
      <w:r w:rsidR="00562D6F" w:rsidRPr="00D07237">
        <w:rPr>
          <w:rFonts w:ascii="Palatino Linotype" w:hAnsi="Palatino Linotype" w:cs="Times New Roman"/>
          <w:lang w:val="en-US"/>
        </w:rPr>
        <w:t xml:space="preserve">liberal </w:t>
      </w:r>
      <w:r w:rsidR="00562D6F" w:rsidRPr="00D07237">
        <w:rPr>
          <w:rFonts w:ascii="Palatino Linotype" w:hAnsi="Palatino Linotype" w:cs="Times New Roman"/>
          <w:lang w:val="en-US"/>
        </w:rPr>
        <w:lastRenderedPageBreak/>
        <w:t>societies.</w:t>
      </w:r>
      <w:r w:rsidR="00E24429" w:rsidRPr="00D07237">
        <w:rPr>
          <w:rFonts w:ascii="Palatino Linotype" w:hAnsi="Palatino Linotype" w:cs="Times New Roman"/>
          <w:lang w:val="en-US"/>
        </w:rPr>
        <w:t xml:space="preserve"> Second, </w:t>
      </w:r>
      <w:r w:rsidR="00877104" w:rsidRPr="00D07237">
        <w:rPr>
          <w:rFonts w:ascii="Palatino Linotype" w:hAnsi="Palatino Linotype" w:cs="Times New Roman"/>
          <w:lang w:val="en-US"/>
        </w:rPr>
        <w:t>it shows how the category of unreasonableness</w:t>
      </w:r>
      <w:r w:rsidR="001135C2" w:rsidRPr="00D07237">
        <w:rPr>
          <w:rFonts w:ascii="Palatino Linotype" w:hAnsi="Palatino Linotype" w:cs="Times New Roman"/>
          <w:lang w:val="en-US"/>
        </w:rPr>
        <w:t xml:space="preserve"> and, </w:t>
      </w:r>
      <w:r w:rsidR="00FA33C3" w:rsidRPr="00D07237">
        <w:rPr>
          <w:rFonts w:ascii="Palatino Linotype" w:hAnsi="Palatino Linotype" w:cs="Times New Roman"/>
          <w:lang w:val="en-US"/>
        </w:rPr>
        <w:t>relatedly</w:t>
      </w:r>
      <w:r w:rsidR="001135C2" w:rsidRPr="00D07237">
        <w:rPr>
          <w:rFonts w:ascii="Palatino Linotype" w:hAnsi="Palatino Linotype" w:cs="Times New Roman"/>
          <w:lang w:val="en-US"/>
        </w:rPr>
        <w:t xml:space="preserve">, </w:t>
      </w:r>
      <w:r w:rsidR="00373F00" w:rsidRPr="00D07237">
        <w:rPr>
          <w:rFonts w:ascii="Palatino Linotype" w:hAnsi="Palatino Linotype" w:cs="Times New Roman"/>
          <w:lang w:val="en-US"/>
        </w:rPr>
        <w:t>the task of dealing</w:t>
      </w:r>
      <w:r w:rsidR="001135C2" w:rsidRPr="00D07237">
        <w:rPr>
          <w:rFonts w:ascii="Palatino Linotype" w:hAnsi="Palatino Linotype" w:cs="Times New Roman"/>
          <w:lang w:val="en-US"/>
        </w:rPr>
        <w:t xml:space="preserve"> with unreasonable persons</w:t>
      </w:r>
      <w:r w:rsidR="00877104" w:rsidRPr="00D07237">
        <w:rPr>
          <w:rFonts w:ascii="Palatino Linotype" w:hAnsi="Palatino Linotype" w:cs="Times New Roman"/>
          <w:lang w:val="en-US"/>
        </w:rPr>
        <w:t xml:space="preserve"> </w:t>
      </w:r>
      <w:r w:rsidR="001135C2" w:rsidRPr="00D07237">
        <w:rPr>
          <w:rFonts w:ascii="Palatino Linotype" w:hAnsi="Palatino Linotype" w:cs="Times New Roman"/>
          <w:lang w:val="en-US"/>
        </w:rPr>
        <w:t xml:space="preserve">are </w:t>
      </w:r>
      <w:r w:rsidR="00247E3D" w:rsidRPr="00D07237">
        <w:rPr>
          <w:rFonts w:ascii="Palatino Linotype" w:hAnsi="Palatino Linotype" w:cs="Times New Roman"/>
          <w:lang w:val="en-US"/>
        </w:rPr>
        <w:t xml:space="preserve">much </w:t>
      </w:r>
      <w:r w:rsidR="00A83808" w:rsidRPr="00D07237">
        <w:rPr>
          <w:rFonts w:ascii="Palatino Linotype" w:hAnsi="Palatino Linotype" w:cs="Times New Roman"/>
          <w:lang w:val="en-US"/>
        </w:rPr>
        <w:t>more complex than</w:t>
      </w:r>
      <w:r w:rsidR="00877104" w:rsidRPr="00D07237">
        <w:rPr>
          <w:rFonts w:ascii="Palatino Linotype" w:hAnsi="Palatino Linotype" w:cs="Times New Roman"/>
          <w:lang w:val="en-US"/>
        </w:rPr>
        <w:t xml:space="preserve"> has been acknowledged</w:t>
      </w:r>
      <w:r w:rsidR="00247E3D" w:rsidRPr="00D07237">
        <w:rPr>
          <w:rFonts w:ascii="Palatino Linotype" w:hAnsi="Palatino Linotype" w:cs="Times New Roman"/>
          <w:lang w:val="en-US"/>
        </w:rPr>
        <w:t xml:space="preserve"> so far</w:t>
      </w:r>
      <w:r w:rsidR="00877104" w:rsidRPr="00D07237">
        <w:rPr>
          <w:rFonts w:ascii="Palatino Linotype" w:hAnsi="Palatino Linotype" w:cs="Times New Roman"/>
          <w:lang w:val="en-US"/>
        </w:rPr>
        <w:t xml:space="preserve">. Not only </w:t>
      </w:r>
      <w:r w:rsidR="009C6FA7" w:rsidRPr="00D07237">
        <w:rPr>
          <w:rFonts w:ascii="Palatino Linotype" w:hAnsi="Palatino Linotype" w:cs="Times New Roman"/>
          <w:lang w:val="en-US"/>
        </w:rPr>
        <w:t xml:space="preserve">do </w:t>
      </w:r>
      <w:r w:rsidR="00996886" w:rsidRPr="00D07237">
        <w:rPr>
          <w:rFonts w:ascii="Palatino Linotype" w:hAnsi="Palatino Linotype" w:cs="Times New Roman"/>
          <w:lang w:val="en-US"/>
        </w:rPr>
        <w:t>the majority of supporters of RWP display a specific type of</w:t>
      </w:r>
      <w:r w:rsidR="00877104" w:rsidRPr="00D07237">
        <w:rPr>
          <w:rFonts w:ascii="Palatino Linotype" w:hAnsi="Palatino Linotype" w:cs="Times New Roman"/>
          <w:lang w:val="en-US"/>
        </w:rPr>
        <w:t xml:space="preserve"> unreasonableness</w:t>
      </w:r>
      <w:r w:rsidR="001135C2" w:rsidRPr="00D07237">
        <w:rPr>
          <w:rFonts w:ascii="Palatino Linotype" w:hAnsi="Palatino Linotype" w:cs="Times New Roman"/>
          <w:lang w:val="en-US"/>
        </w:rPr>
        <w:t>,</w:t>
      </w:r>
      <w:r w:rsidR="00877104" w:rsidRPr="00D07237">
        <w:rPr>
          <w:rFonts w:ascii="Palatino Linotype" w:hAnsi="Palatino Linotype" w:cs="Times New Roman"/>
          <w:lang w:val="en-US"/>
        </w:rPr>
        <w:t xml:space="preserve"> but also</w:t>
      </w:r>
      <w:r w:rsidR="000A7515" w:rsidRPr="00D07237">
        <w:rPr>
          <w:rFonts w:ascii="Palatino Linotype" w:hAnsi="Palatino Linotype" w:cs="Times New Roman"/>
          <w:lang w:val="en-US"/>
        </w:rPr>
        <w:t xml:space="preserve"> </w:t>
      </w:r>
      <w:r w:rsidR="00996886" w:rsidRPr="00D07237">
        <w:rPr>
          <w:rFonts w:ascii="Palatino Linotype" w:hAnsi="Palatino Linotype" w:cs="Times New Roman"/>
          <w:lang w:val="en-US"/>
        </w:rPr>
        <w:t>they</w:t>
      </w:r>
      <w:r w:rsidR="00534232" w:rsidRPr="00D07237">
        <w:rPr>
          <w:rFonts w:ascii="Palatino Linotype" w:hAnsi="Palatino Linotype" w:cs="Times New Roman"/>
          <w:lang w:val="en-US"/>
        </w:rPr>
        <w:t xml:space="preserve"> hold</w:t>
      </w:r>
      <w:r w:rsidR="00877104" w:rsidRPr="00D07237">
        <w:rPr>
          <w:rFonts w:ascii="Palatino Linotype" w:hAnsi="Palatino Linotype" w:cs="Times New Roman"/>
          <w:lang w:val="en-US"/>
        </w:rPr>
        <w:t xml:space="preserve"> </w:t>
      </w:r>
      <w:r w:rsidR="006C05A1" w:rsidRPr="00D07237">
        <w:rPr>
          <w:rFonts w:ascii="Palatino Linotype" w:hAnsi="Palatino Linotype" w:cs="Times New Roman"/>
          <w:lang w:val="en-US"/>
        </w:rPr>
        <w:t>comprehensive doctrines of a certain kind</w:t>
      </w:r>
      <w:r w:rsidR="007F6D04" w:rsidRPr="00D07237">
        <w:rPr>
          <w:rFonts w:ascii="Palatino Linotype" w:hAnsi="Palatino Linotype" w:cs="Times New Roman"/>
          <w:lang w:val="en-US"/>
        </w:rPr>
        <w:t>.</w:t>
      </w:r>
      <w:r w:rsidR="00C93A80" w:rsidRPr="00D07237">
        <w:rPr>
          <w:rFonts w:ascii="Palatino Linotype" w:hAnsi="Palatino Linotype" w:cs="Times New Roman"/>
          <w:lang w:val="en-US"/>
        </w:rPr>
        <w:t xml:space="preserve"> </w:t>
      </w:r>
      <w:r w:rsidR="00534232" w:rsidRPr="00D07237">
        <w:rPr>
          <w:rFonts w:ascii="Palatino Linotype" w:hAnsi="Palatino Linotype" w:cs="Times New Roman"/>
          <w:lang w:val="en-US"/>
        </w:rPr>
        <w:t xml:space="preserve">The combination of </w:t>
      </w:r>
      <w:r w:rsidR="003B5167" w:rsidRPr="00D07237">
        <w:rPr>
          <w:rFonts w:ascii="Palatino Linotype" w:hAnsi="Palatino Linotype" w:cs="Times New Roman"/>
          <w:lang w:val="en-US"/>
        </w:rPr>
        <w:t>their type of</w:t>
      </w:r>
      <w:r w:rsidR="00534232" w:rsidRPr="00D07237">
        <w:rPr>
          <w:rFonts w:ascii="Palatino Linotype" w:hAnsi="Palatino Linotype" w:cs="Times New Roman"/>
          <w:lang w:val="en-US"/>
        </w:rPr>
        <w:t xml:space="preserve"> unreasonableness with that </w:t>
      </w:r>
      <w:r w:rsidR="006C05A1" w:rsidRPr="00D07237">
        <w:rPr>
          <w:rFonts w:ascii="Palatino Linotype" w:hAnsi="Palatino Linotype" w:cs="Times New Roman"/>
          <w:lang w:val="en-US"/>
        </w:rPr>
        <w:t xml:space="preserve">kind of comprehensive doctrine </w:t>
      </w:r>
      <w:r w:rsidR="00603588" w:rsidRPr="00D07237">
        <w:rPr>
          <w:rFonts w:ascii="Palatino Linotype" w:hAnsi="Palatino Linotype" w:cs="Times New Roman"/>
          <w:lang w:val="en-US"/>
        </w:rPr>
        <w:t xml:space="preserve">presents </w:t>
      </w:r>
      <w:r w:rsidR="007F6D04" w:rsidRPr="00D07237">
        <w:rPr>
          <w:rFonts w:ascii="Palatino Linotype" w:hAnsi="Palatino Linotype" w:cs="Times New Roman"/>
          <w:lang w:val="en-US"/>
        </w:rPr>
        <w:t xml:space="preserve">very specific challenges </w:t>
      </w:r>
      <w:r w:rsidR="00534232" w:rsidRPr="00D07237">
        <w:rPr>
          <w:rFonts w:ascii="Palatino Linotype" w:hAnsi="Palatino Linotype" w:cs="Times New Roman"/>
          <w:lang w:val="en-US"/>
        </w:rPr>
        <w:t xml:space="preserve">and opens </w:t>
      </w:r>
      <w:r w:rsidR="000A7515" w:rsidRPr="00D07237">
        <w:rPr>
          <w:rFonts w:ascii="Palatino Linotype" w:hAnsi="Palatino Linotype" w:cs="Times New Roman"/>
          <w:lang w:val="en-US"/>
        </w:rPr>
        <w:t>distinct avenues for</w:t>
      </w:r>
      <w:r w:rsidR="007F6D04" w:rsidRPr="00D07237">
        <w:rPr>
          <w:rFonts w:ascii="Palatino Linotype" w:hAnsi="Palatino Linotype" w:cs="Times New Roman"/>
          <w:lang w:val="en-US"/>
        </w:rPr>
        <w:t xml:space="preserve"> any attempt to react from within political liberalism to the threat to stability </w:t>
      </w:r>
      <w:r w:rsidR="003B5167" w:rsidRPr="00D07237">
        <w:rPr>
          <w:rFonts w:ascii="Palatino Linotype" w:hAnsi="Palatino Linotype" w:cs="Times New Roman"/>
          <w:lang w:val="en-US"/>
        </w:rPr>
        <w:t>posed by</w:t>
      </w:r>
      <w:r w:rsidR="004661BA" w:rsidRPr="00D07237">
        <w:rPr>
          <w:rFonts w:ascii="Palatino Linotype" w:hAnsi="Palatino Linotype" w:cs="Times New Roman"/>
          <w:lang w:val="en-US"/>
        </w:rPr>
        <w:t xml:space="preserve"> unreasonable persons</w:t>
      </w:r>
      <w:r w:rsidR="007F6D04" w:rsidRPr="00D07237">
        <w:rPr>
          <w:rFonts w:ascii="Palatino Linotype" w:hAnsi="Palatino Linotype" w:cs="Times New Roman"/>
          <w:lang w:val="en-US"/>
        </w:rPr>
        <w:t>.</w:t>
      </w:r>
      <w:r w:rsidR="00CE5912" w:rsidRPr="00D07237">
        <w:rPr>
          <w:rFonts w:ascii="Palatino Linotype" w:hAnsi="Palatino Linotype" w:cs="Times New Roman"/>
          <w:vertAlign w:val="superscript"/>
          <w:lang w:val="en-US"/>
        </w:rPr>
        <w:footnoteReference w:id="11"/>
      </w:r>
    </w:p>
    <w:p w14:paraId="1E0032C8" w14:textId="4B1680AA" w:rsidR="00E153CC" w:rsidRPr="00D07237" w:rsidRDefault="00401737" w:rsidP="00771060">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This paper is interested in the</w:t>
      </w:r>
      <w:r w:rsidR="00F63C15" w:rsidRPr="00D07237">
        <w:rPr>
          <w:rFonts w:ascii="Palatino Linotype" w:hAnsi="Palatino Linotype" w:cs="Times New Roman"/>
          <w:lang w:val="en-US"/>
        </w:rPr>
        <w:t xml:space="preserve"> </w:t>
      </w:r>
      <w:r w:rsidR="000A7515" w:rsidRPr="00D07237">
        <w:rPr>
          <w:rFonts w:ascii="Palatino Linotype" w:hAnsi="Palatino Linotype" w:cs="Times New Roman"/>
          <w:lang w:val="en-US"/>
        </w:rPr>
        <w:t xml:space="preserve">majority of </w:t>
      </w:r>
      <w:r w:rsidR="00EB1716" w:rsidRPr="00D07237">
        <w:rPr>
          <w:rFonts w:ascii="Palatino Linotype" w:hAnsi="Palatino Linotype" w:cs="Times New Roman"/>
          <w:lang w:val="en-US"/>
        </w:rPr>
        <w:t xml:space="preserve">supporters of RWP </w:t>
      </w:r>
      <w:r w:rsidR="005C554D" w:rsidRPr="00D07237">
        <w:rPr>
          <w:rFonts w:ascii="Palatino Linotype" w:hAnsi="Palatino Linotype" w:cs="Times New Roman"/>
          <w:lang w:val="en-US"/>
        </w:rPr>
        <w:t xml:space="preserve">as </w:t>
      </w:r>
      <w:r w:rsidR="00E44CDD" w:rsidRPr="00D07237">
        <w:rPr>
          <w:rFonts w:ascii="Palatino Linotype" w:hAnsi="Palatino Linotype" w:cs="Times New Roman"/>
          <w:lang w:val="en-US"/>
        </w:rPr>
        <w:t>a</w:t>
      </w:r>
      <w:r w:rsidR="000A7515" w:rsidRPr="00D07237">
        <w:rPr>
          <w:rFonts w:ascii="Palatino Linotype" w:hAnsi="Palatino Linotype" w:cs="Times New Roman"/>
          <w:lang w:val="en-US"/>
        </w:rPr>
        <w:t xml:space="preserve"> real-world </w:t>
      </w:r>
      <w:r w:rsidR="003725A0" w:rsidRPr="00D07237">
        <w:rPr>
          <w:rFonts w:ascii="Palatino Linotype" w:hAnsi="Palatino Linotype" w:cs="Times New Roman"/>
          <w:lang w:val="en-US"/>
        </w:rPr>
        <w:t xml:space="preserve">instance of persons who </w:t>
      </w:r>
      <w:r w:rsidR="000A7515" w:rsidRPr="00D07237">
        <w:rPr>
          <w:rFonts w:ascii="Palatino Linotype" w:hAnsi="Palatino Linotype" w:cs="Times New Roman"/>
          <w:lang w:val="en-US"/>
        </w:rPr>
        <w:t xml:space="preserve">display a particular </w:t>
      </w:r>
      <w:r w:rsidR="00996886" w:rsidRPr="00D07237">
        <w:rPr>
          <w:rFonts w:ascii="Palatino Linotype" w:hAnsi="Palatino Linotype" w:cs="Times New Roman"/>
          <w:lang w:val="en-US"/>
        </w:rPr>
        <w:t>kind</w:t>
      </w:r>
      <w:r w:rsidR="000A7515" w:rsidRPr="00D07237">
        <w:rPr>
          <w:rFonts w:ascii="Palatino Linotype" w:hAnsi="Palatino Linotype" w:cs="Times New Roman"/>
          <w:lang w:val="en-US"/>
        </w:rPr>
        <w:t xml:space="preserve"> of </w:t>
      </w:r>
      <w:r w:rsidR="003725A0" w:rsidRPr="00D07237">
        <w:rPr>
          <w:rFonts w:ascii="Palatino Linotype" w:hAnsi="Palatino Linotype" w:cs="Times New Roman"/>
          <w:lang w:val="en-US"/>
        </w:rPr>
        <w:t>unreasonable</w:t>
      </w:r>
      <w:r w:rsidR="000A7515" w:rsidRPr="00D07237">
        <w:rPr>
          <w:rFonts w:ascii="Palatino Linotype" w:hAnsi="Palatino Linotype" w:cs="Times New Roman"/>
          <w:lang w:val="en-US"/>
        </w:rPr>
        <w:t>ness</w:t>
      </w:r>
      <w:r w:rsidR="003725A0" w:rsidRPr="00D07237">
        <w:rPr>
          <w:rFonts w:ascii="Palatino Linotype" w:hAnsi="Palatino Linotype" w:cs="Times New Roman"/>
          <w:lang w:val="en-US"/>
        </w:rPr>
        <w:t xml:space="preserve"> and </w:t>
      </w:r>
      <w:r w:rsidR="00932D81" w:rsidRPr="00D07237">
        <w:rPr>
          <w:rFonts w:ascii="Palatino Linotype" w:hAnsi="Palatino Linotype" w:cs="Times New Roman"/>
          <w:lang w:val="en-US"/>
        </w:rPr>
        <w:t xml:space="preserve">also </w:t>
      </w:r>
      <w:r w:rsidR="003725A0" w:rsidRPr="00D07237">
        <w:rPr>
          <w:rFonts w:ascii="Palatino Linotype" w:hAnsi="Palatino Linotype" w:cs="Times New Roman"/>
          <w:lang w:val="en-US"/>
        </w:rPr>
        <w:t>see the connection</w:t>
      </w:r>
      <w:r w:rsidR="00A64656" w:rsidRPr="00D07237">
        <w:rPr>
          <w:rFonts w:ascii="Palatino Linotype" w:hAnsi="Palatino Linotype" w:cs="Times New Roman"/>
          <w:lang w:val="en-US"/>
        </w:rPr>
        <w:t>s</w:t>
      </w:r>
      <w:r w:rsidR="003725A0" w:rsidRPr="00D07237">
        <w:rPr>
          <w:rFonts w:ascii="Palatino Linotype" w:hAnsi="Palatino Linotype" w:cs="Times New Roman"/>
          <w:lang w:val="en-US"/>
        </w:rPr>
        <w:t xml:space="preserve"> </w:t>
      </w:r>
      <w:r w:rsidR="00A64656" w:rsidRPr="00D07237">
        <w:rPr>
          <w:rFonts w:ascii="Palatino Linotype" w:hAnsi="Palatino Linotype" w:cs="Times New Roman"/>
          <w:lang w:val="en-US"/>
        </w:rPr>
        <w:t xml:space="preserve">among </w:t>
      </w:r>
      <w:r w:rsidR="003725A0" w:rsidRPr="00D07237">
        <w:rPr>
          <w:rFonts w:ascii="Palatino Linotype" w:hAnsi="Palatino Linotype" w:cs="Times New Roman"/>
          <w:lang w:val="en-US"/>
        </w:rPr>
        <w:t xml:space="preserve">the </w:t>
      </w:r>
      <w:r w:rsidR="00111574" w:rsidRPr="00D07237">
        <w:rPr>
          <w:rFonts w:ascii="Palatino Linotype" w:hAnsi="Palatino Linotype" w:cs="Times New Roman"/>
          <w:lang w:val="en-US"/>
        </w:rPr>
        <w:t>components</w:t>
      </w:r>
      <w:r w:rsidR="003725A0" w:rsidRPr="00D07237">
        <w:rPr>
          <w:rFonts w:ascii="Palatino Linotype" w:hAnsi="Palatino Linotype" w:cs="Times New Roman"/>
          <w:lang w:val="en-US"/>
        </w:rPr>
        <w:t xml:space="preserve"> of their comprehensive doctrines </w:t>
      </w:r>
      <w:r w:rsidR="00111574" w:rsidRPr="00D07237">
        <w:rPr>
          <w:rFonts w:ascii="Palatino Linotype" w:hAnsi="Palatino Linotype" w:cs="Times New Roman"/>
          <w:lang w:val="en-US"/>
        </w:rPr>
        <w:t>in a specific way.</w:t>
      </w:r>
      <w:r w:rsidR="0047132A" w:rsidRPr="00D07237">
        <w:rPr>
          <w:rFonts w:ascii="Palatino Linotype" w:hAnsi="Palatino Linotype" w:cs="Times New Roman"/>
          <w:lang w:val="en-US"/>
        </w:rPr>
        <w:t xml:space="preserve"> </w:t>
      </w:r>
      <w:r w:rsidR="00E153CC" w:rsidRPr="00D07237">
        <w:rPr>
          <w:rFonts w:ascii="Palatino Linotype" w:hAnsi="Palatino Linotype" w:cs="Times New Roman"/>
          <w:lang w:val="en-US"/>
        </w:rPr>
        <w:t>Our first aim is to</w:t>
      </w:r>
      <w:r w:rsidR="009C7696" w:rsidRPr="00D07237">
        <w:rPr>
          <w:rFonts w:ascii="Palatino Linotype" w:hAnsi="Palatino Linotype" w:cs="Times New Roman"/>
          <w:lang w:val="en-US"/>
        </w:rPr>
        <w:t xml:space="preserve"> </w:t>
      </w:r>
      <w:r w:rsidR="00B32280" w:rsidRPr="00D07237">
        <w:rPr>
          <w:rFonts w:ascii="Palatino Linotype" w:hAnsi="Palatino Linotype" w:cs="Times New Roman"/>
          <w:lang w:val="en-US"/>
        </w:rPr>
        <w:t xml:space="preserve">argue that </w:t>
      </w:r>
      <w:r w:rsidR="00803E70" w:rsidRPr="00D07237">
        <w:rPr>
          <w:rFonts w:ascii="Palatino Linotype" w:hAnsi="Palatino Linotype" w:cs="Times New Roman"/>
          <w:lang w:val="en-US"/>
        </w:rPr>
        <w:t xml:space="preserve">political liberals should </w:t>
      </w:r>
      <w:proofErr w:type="spellStart"/>
      <w:r w:rsidR="00027D35" w:rsidRPr="00D07237">
        <w:rPr>
          <w:rFonts w:ascii="Palatino Linotype" w:hAnsi="Palatino Linotype" w:cs="Times New Roman"/>
          <w:lang w:val="en-US"/>
        </w:rPr>
        <w:t>prioritise</w:t>
      </w:r>
      <w:proofErr w:type="spellEnd"/>
      <w:r w:rsidR="00027D35" w:rsidRPr="00D07237">
        <w:rPr>
          <w:rFonts w:ascii="Palatino Linotype" w:hAnsi="Palatino Linotype" w:cs="Times New Roman"/>
          <w:lang w:val="en-US"/>
        </w:rPr>
        <w:t xml:space="preserve"> </w:t>
      </w:r>
      <w:r w:rsidR="00B32280" w:rsidRPr="00D07237">
        <w:rPr>
          <w:rFonts w:ascii="Palatino Linotype" w:hAnsi="Palatino Linotype" w:cs="Times New Roman"/>
          <w:lang w:val="en-US"/>
        </w:rPr>
        <w:t xml:space="preserve">the </w:t>
      </w:r>
      <w:r w:rsidR="000860CC" w:rsidRPr="00D07237">
        <w:rPr>
          <w:rFonts w:ascii="Palatino Linotype" w:hAnsi="Palatino Linotype" w:cs="Times New Roman"/>
          <w:lang w:val="en-US"/>
        </w:rPr>
        <w:t xml:space="preserve">problem of the </w:t>
      </w:r>
      <w:r w:rsidR="00B32280" w:rsidRPr="00D07237">
        <w:rPr>
          <w:rFonts w:ascii="Palatino Linotype" w:hAnsi="Palatino Linotype" w:cs="Times New Roman"/>
          <w:lang w:val="en-US"/>
        </w:rPr>
        <w:t>spread of unreasonableness</w:t>
      </w:r>
      <w:r w:rsidR="000A7515" w:rsidRPr="00D07237">
        <w:rPr>
          <w:rFonts w:ascii="Palatino Linotype" w:hAnsi="Palatino Linotype" w:cs="Times New Roman"/>
          <w:lang w:val="en-US"/>
        </w:rPr>
        <w:t>. This is because</w:t>
      </w:r>
      <w:r w:rsidR="00E153CC" w:rsidRPr="00D07237">
        <w:rPr>
          <w:rFonts w:ascii="Palatino Linotype" w:hAnsi="Palatino Linotype" w:cs="Times New Roman"/>
          <w:lang w:val="en-US"/>
        </w:rPr>
        <w:t>, as we show in section 1,</w:t>
      </w:r>
      <w:r w:rsidR="00996886" w:rsidRPr="00D07237">
        <w:rPr>
          <w:rFonts w:ascii="Palatino Linotype" w:hAnsi="Palatino Linotype" w:cs="Times New Roman"/>
          <w:lang w:val="en-US"/>
        </w:rPr>
        <w:t xml:space="preserve"> unreasonableness comes in different variations, which, in turn, </w:t>
      </w:r>
      <w:r w:rsidR="00347472" w:rsidRPr="00D07237">
        <w:rPr>
          <w:rFonts w:ascii="Palatino Linotype" w:hAnsi="Palatino Linotype" w:cs="Times New Roman"/>
          <w:lang w:val="en-US"/>
        </w:rPr>
        <w:t>interact with</w:t>
      </w:r>
      <w:r w:rsidR="00247E3D" w:rsidRPr="00D07237">
        <w:rPr>
          <w:rFonts w:ascii="Palatino Linotype" w:hAnsi="Palatino Linotype" w:cs="Times New Roman"/>
          <w:lang w:val="en-US"/>
        </w:rPr>
        <w:t xml:space="preserve"> other categories of Rawls’s political liberalism in interesting yet unexplored ways.</w:t>
      </w:r>
      <w:r w:rsidR="00996886" w:rsidRPr="00D07237">
        <w:rPr>
          <w:rFonts w:ascii="Palatino Linotype" w:hAnsi="Palatino Linotype" w:cs="Times New Roman"/>
          <w:lang w:val="en-US"/>
        </w:rPr>
        <w:t xml:space="preserve"> </w:t>
      </w:r>
      <w:r w:rsidR="00603588" w:rsidRPr="00D07237">
        <w:rPr>
          <w:rFonts w:ascii="Palatino Linotype" w:hAnsi="Palatino Linotype" w:cs="Times New Roman"/>
          <w:lang w:val="en-US"/>
        </w:rPr>
        <w:t>Our discussion of RWP concentrates</w:t>
      </w:r>
      <w:r w:rsidR="00076AC5" w:rsidRPr="00D07237">
        <w:rPr>
          <w:rFonts w:ascii="Palatino Linotype" w:hAnsi="Palatino Linotype" w:cs="Times New Roman"/>
          <w:lang w:val="en-US"/>
        </w:rPr>
        <w:t xml:space="preserve"> only</w:t>
      </w:r>
      <w:r w:rsidR="00603588" w:rsidRPr="00D07237">
        <w:rPr>
          <w:rFonts w:ascii="Palatino Linotype" w:hAnsi="Palatino Linotype" w:cs="Times New Roman"/>
          <w:lang w:val="en-US"/>
        </w:rPr>
        <w:t xml:space="preserve"> on</w:t>
      </w:r>
      <w:r w:rsidR="00076AC5" w:rsidRPr="00D07237">
        <w:rPr>
          <w:rFonts w:ascii="Palatino Linotype" w:hAnsi="Palatino Linotype" w:cs="Times New Roman"/>
          <w:lang w:val="en-US"/>
        </w:rPr>
        <w:t xml:space="preserve"> one such interaction</w:t>
      </w:r>
      <w:r w:rsidR="00C63EEF" w:rsidRPr="00D07237">
        <w:rPr>
          <w:rFonts w:ascii="Palatino Linotype" w:hAnsi="Palatino Linotype" w:cs="Times New Roman"/>
          <w:lang w:val="en-US"/>
        </w:rPr>
        <w:t>,</w:t>
      </w:r>
      <w:r w:rsidR="00076AC5" w:rsidRPr="00D07237">
        <w:rPr>
          <w:rFonts w:ascii="Palatino Linotype" w:hAnsi="Palatino Linotype" w:cs="Times New Roman"/>
          <w:lang w:val="en-US"/>
        </w:rPr>
        <w:t xml:space="preserve"> and further work needs to be done to investigate other possible combinations and their normative implications.</w:t>
      </w:r>
      <w:r w:rsidR="00B32280" w:rsidRPr="00D07237">
        <w:rPr>
          <w:rFonts w:ascii="Palatino Linotype" w:hAnsi="Palatino Linotype" w:cs="Times New Roman"/>
          <w:lang w:val="en-US"/>
        </w:rPr>
        <w:t xml:space="preserve"> </w:t>
      </w:r>
      <w:r w:rsidR="00E153CC" w:rsidRPr="00D07237">
        <w:rPr>
          <w:rFonts w:ascii="Palatino Linotype" w:hAnsi="Palatino Linotype" w:cs="Times New Roman"/>
          <w:lang w:val="en-US"/>
        </w:rPr>
        <w:t xml:space="preserve">Sections 2 and 3 turn to our second aim, which is </w:t>
      </w:r>
      <w:r w:rsidR="003A79CF" w:rsidRPr="00D07237">
        <w:rPr>
          <w:rFonts w:ascii="Palatino Linotype" w:hAnsi="Palatino Linotype" w:cs="Times New Roman"/>
          <w:lang w:val="en-US"/>
        </w:rPr>
        <w:t>to offer a novel strategy</w:t>
      </w:r>
      <w:r w:rsidR="001A0261" w:rsidRPr="00D07237">
        <w:rPr>
          <w:rFonts w:ascii="Palatino Linotype" w:hAnsi="Palatino Linotype" w:cs="Times New Roman"/>
          <w:lang w:val="en-US"/>
        </w:rPr>
        <w:t xml:space="preserve"> from</w:t>
      </w:r>
      <w:r w:rsidR="003A79CF" w:rsidRPr="00D07237">
        <w:rPr>
          <w:rFonts w:ascii="Palatino Linotype" w:hAnsi="Palatino Linotype" w:cs="Times New Roman"/>
          <w:lang w:val="en-US"/>
        </w:rPr>
        <w:t xml:space="preserve"> within political liberalism to face the rise of RWP</w:t>
      </w:r>
      <w:r w:rsidR="001457F3" w:rsidRPr="00D07237">
        <w:rPr>
          <w:rFonts w:ascii="Palatino Linotype" w:hAnsi="Palatino Linotype" w:cs="Times New Roman"/>
          <w:lang w:val="en-US"/>
        </w:rPr>
        <w:t>—</w:t>
      </w:r>
      <w:r w:rsidR="001A0261" w:rsidRPr="00D07237">
        <w:rPr>
          <w:rFonts w:ascii="Palatino Linotype" w:hAnsi="Palatino Linotype" w:cs="Times New Roman"/>
          <w:lang w:val="en-US"/>
        </w:rPr>
        <w:t>a strategy</w:t>
      </w:r>
      <w:r w:rsidR="00A82F34" w:rsidRPr="00D07237">
        <w:rPr>
          <w:rFonts w:ascii="Palatino Linotype" w:hAnsi="Palatino Linotype" w:cs="Times New Roman"/>
          <w:lang w:val="en-US"/>
        </w:rPr>
        <w:t xml:space="preserve"> </w:t>
      </w:r>
      <w:r w:rsidR="003A79CF" w:rsidRPr="00D07237">
        <w:rPr>
          <w:rFonts w:ascii="Palatino Linotype" w:hAnsi="Palatino Linotype" w:cs="Times New Roman"/>
          <w:lang w:val="en-US"/>
        </w:rPr>
        <w:t xml:space="preserve">tailored to the specificities displayed by the majority of its supporters. </w:t>
      </w:r>
      <w:r w:rsidR="00E153CC" w:rsidRPr="00D07237">
        <w:rPr>
          <w:rFonts w:ascii="Palatino Linotype" w:hAnsi="Palatino Linotype" w:cs="Times New Roman"/>
          <w:lang w:val="en-US"/>
        </w:rPr>
        <w:t xml:space="preserve">Our strategy </w:t>
      </w:r>
      <w:proofErr w:type="spellStart"/>
      <w:r w:rsidR="00E153CC" w:rsidRPr="00D07237">
        <w:rPr>
          <w:rFonts w:ascii="Palatino Linotype" w:hAnsi="Palatino Linotype" w:cs="Times New Roman"/>
          <w:lang w:val="en-US"/>
        </w:rPr>
        <w:t>centres</w:t>
      </w:r>
      <w:proofErr w:type="spellEnd"/>
      <w:r w:rsidR="00E153CC" w:rsidRPr="00D07237">
        <w:rPr>
          <w:rFonts w:ascii="Palatino Linotype" w:hAnsi="Palatino Linotype" w:cs="Times New Roman"/>
          <w:lang w:val="en-US"/>
        </w:rPr>
        <w:t xml:space="preserve"> on a ‘duty of pressure’, which applies to citizens in nonpublic forums and includes using certain rhetorical devices to turn unreasonable persons towards greater reasonableness. While section 2 provides a justification for the introduction of this new duty, section 3 illustrates its main components. Section 4 discusses the implications of introducing the duty of pressure for political liberalism in general. This duty deepens our understanding of the politics of political liberalism by incorporating some insights provided by frameworks traditionally at odds with it. Our third aim is precisely </w:t>
      </w:r>
      <w:r w:rsidR="001A0261" w:rsidRPr="00D07237">
        <w:rPr>
          <w:rFonts w:ascii="Palatino Linotype" w:hAnsi="Palatino Linotype" w:cs="Times New Roman"/>
          <w:lang w:val="en-US"/>
        </w:rPr>
        <w:t xml:space="preserve">to show </w:t>
      </w:r>
      <w:r w:rsidR="00E153CC" w:rsidRPr="00D07237">
        <w:rPr>
          <w:rFonts w:ascii="Palatino Linotype" w:hAnsi="Palatino Linotype" w:cs="Times New Roman"/>
          <w:lang w:val="en-US"/>
        </w:rPr>
        <w:t>that political liberalism can incorporate those valuable insights while staying within its limits.</w:t>
      </w:r>
      <w:r w:rsidR="00E153CC" w:rsidRPr="00D07237">
        <w:rPr>
          <w:rStyle w:val="FootnoteReference"/>
          <w:lang w:val="en-US"/>
        </w:rPr>
        <w:footnoteReference w:id="12"/>
      </w:r>
    </w:p>
    <w:p w14:paraId="1D2FE448" w14:textId="77777777" w:rsidR="00E16650" w:rsidRPr="00D07237" w:rsidRDefault="00E16650" w:rsidP="00E16650">
      <w:pPr>
        <w:spacing w:after="0" w:line="360" w:lineRule="auto"/>
        <w:ind w:firstLine="284"/>
        <w:jc w:val="both"/>
        <w:rPr>
          <w:rFonts w:ascii="Palatino Linotype" w:hAnsi="Palatino Linotype" w:cs="Times New Roman"/>
          <w:lang w:val="en-US"/>
        </w:rPr>
      </w:pPr>
    </w:p>
    <w:p w14:paraId="3C819464" w14:textId="3952DF96" w:rsidR="001B2610" w:rsidRPr="00D07237" w:rsidRDefault="00896109" w:rsidP="001B2610">
      <w:pPr>
        <w:pStyle w:val="Heading2"/>
        <w:rPr>
          <w:lang w:val="en-US"/>
        </w:rPr>
      </w:pPr>
      <w:r w:rsidRPr="00D07237">
        <w:rPr>
          <w:lang w:val="en-US"/>
        </w:rPr>
        <w:t>1. Right-</w:t>
      </w:r>
      <w:r w:rsidR="00D92F59" w:rsidRPr="00D07237">
        <w:rPr>
          <w:lang w:val="en-US"/>
        </w:rPr>
        <w:t>W</w:t>
      </w:r>
      <w:r w:rsidRPr="00D07237">
        <w:rPr>
          <w:lang w:val="en-US"/>
        </w:rPr>
        <w:t>ing Populism</w:t>
      </w:r>
      <w:r w:rsidR="00F26A34" w:rsidRPr="00D07237">
        <w:rPr>
          <w:lang w:val="en-US"/>
        </w:rPr>
        <w:t xml:space="preserve"> </w:t>
      </w:r>
      <w:r w:rsidR="00702E74" w:rsidRPr="00D07237">
        <w:rPr>
          <w:lang w:val="en-US"/>
        </w:rPr>
        <w:t>t</w:t>
      </w:r>
      <w:r w:rsidR="00AB4EA3" w:rsidRPr="00D07237">
        <w:rPr>
          <w:lang w:val="en-US"/>
        </w:rPr>
        <w:t>hrough</w:t>
      </w:r>
      <w:r w:rsidR="006414E9" w:rsidRPr="00D07237">
        <w:rPr>
          <w:lang w:val="en-US"/>
        </w:rPr>
        <w:t xml:space="preserve"> </w:t>
      </w:r>
      <w:r w:rsidR="00F26A34" w:rsidRPr="00D07237">
        <w:rPr>
          <w:lang w:val="en-US"/>
        </w:rPr>
        <w:t xml:space="preserve">Rawlsian </w:t>
      </w:r>
      <w:r w:rsidR="00AB4EA3" w:rsidRPr="00D07237">
        <w:rPr>
          <w:lang w:val="en-US"/>
        </w:rPr>
        <w:t>Lenses</w:t>
      </w:r>
    </w:p>
    <w:p w14:paraId="4CED1DE8" w14:textId="007B00C7" w:rsidR="00B965A6" w:rsidRPr="00D07237" w:rsidRDefault="00B965A6" w:rsidP="00A31DA8">
      <w:pPr>
        <w:spacing w:after="0" w:line="360" w:lineRule="auto"/>
        <w:jc w:val="both"/>
        <w:rPr>
          <w:rFonts w:ascii="Palatino Linotype" w:hAnsi="Palatino Linotype" w:cs="Times New Roman"/>
          <w:lang w:val="en-US"/>
        </w:rPr>
      </w:pPr>
      <w:r w:rsidRPr="00D07237">
        <w:rPr>
          <w:rFonts w:ascii="Palatino Linotype" w:hAnsi="Palatino Linotype"/>
          <w:lang w:val="en-US"/>
        </w:rPr>
        <w:t xml:space="preserve">Within political science, there is a lively debate over how best to </w:t>
      </w:r>
      <w:proofErr w:type="spellStart"/>
      <w:r w:rsidRPr="00D07237">
        <w:rPr>
          <w:rFonts w:ascii="Palatino Linotype" w:hAnsi="Palatino Linotype"/>
          <w:lang w:val="en-US"/>
        </w:rPr>
        <w:t>characterise</w:t>
      </w:r>
      <w:proofErr w:type="spellEnd"/>
      <w:r w:rsidRPr="00D07237">
        <w:rPr>
          <w:rFonts w:ascii="Palatino Linotype" w:hAnsi="Palatino Linotype"/>
          <w:lang w:val="en-US"/>
        </w:rPr>
        <w:t xml:space="preserve"> </w:t>
      </w:r>
      <w:r w:rsidRPr="00D07237">
        <w:rPr>
          <w:rFonts w:ascii="Palatino Linotype" w:hAnsi="Palatino Linotype" w:cs="Times New Roman"/>
          <w:lang w:val="en-US"/>
        </w:rPr>
        <w:t xml:space="preserve">parties like </w:t>
      </w:r>
      <w:r w:rsidRPr="00D07237">
        <w:rPr>
          <w:rFonts w:ascii="Palatino Linotype" w:hAnsi="Palatino Linotype"/>
          <w:lang w:val="en-US"/>
        </w:rPr>
        <w:t xml:space="preserve">the Danish Dansk </w:t>
      </w:r>
      <w:proofErr w:type="spellStart"/>
      <w:r w:rsidRPr="00D07237">
        <w:rPr>
          <w:rFonts w:ascii="Palatino Linotype" w:hAnsi="Palatino Linotype"/>
          <w:lang w:val="en-US"/>
        </w:rPr>
        <w:t>Folkeparti</w:t>
      </w:r>
      <w:proofErr w:type="spellEnd"/>
      <w:r w:rsidRPr="00D07237">
        <w:rPr>
          <w:rFonts w:ascii="Palatino Linotype" w:hAnsi="Palatino Linotype"/>
          <w:lang w:val="en-US"/>
        </w:rPr>
        <w:t xml:space="preserve">, the Italian </w:t>
      </w:r>
      <w:proofErr w:type="spellStart"/>
      <w:r w:rsidRPr="00D07237">
        <w:rPr>
          <w:rFonts w:ascii="Palatino Linotype" w:hAnsi="Palatino Linotype"/>
          <w:lang w:val="en-US"/>
        </w:rPr>
        <w:t>Lega</w:t>
      </w:r>
      <w:proofErr w:type="spellEnd"/>
      <w:r w:rsidRPr="00D07237">
        <w:rPr>
          <w:rFonts w:ascii="Palatino Linotype" w:hAnsi="Palatino Linotype"/>
          <w:lang w:val="en-US"/>
        </w:rPr>
        <w:t xml:space="preserve"> Nord and the Swiss </w:t>
      </w:r>
      <w:proofErr w:type="spellStart"/>
      <w:r w:rsidRPr="00D07237">
        <w:rPr>
          <w:rFonts w:ascii="Palatino Linotype" w:hAnsi="Palatino Linotype"/>
          <w:lang w:val="en-US"/>
        </w:rPr>
        <w:t>Schweizerische</w:t>
      </w:r>
      <w:proofErr w:type="spellEnd"/>
      <w:r w:rsidRPr="00D07237">
        <w:rPr>
          <w:rFonts w:ascii="Palatino Linotype" w:hAnsi="Palatino Linotype"/>
          <w:lang w:val="en-US"/>
        </w:rPr>
        <w:t xml:space="preserve"> </w:t>
      </w:r>
      <w:proofErr w:type="spellStart"/>
      <w:r w:rsidRPr="00D07237">
        <w:rPr>
          <w:rFonts w:ascii="Palatino Linotype" w:hAnsi="Palatino Linotype"/>
          <w:lang w:val="en-US"/>
        </w:rPr>
        <w:t>Volkspartei</w:t>
      </w:r>
      <w:proofErr w:type="spellEnd"/>
      <w:r w:rsidRPr="00D07237">
        <w:rPr>
          <w:rFonts w:ascii="Palatino Linotype" w:hAnsi="Palatino Linotype"/>
          <w:lang w:val="en-US"/>
        </w:rPr>
        <w:t xml:space="preserve">, leading </w:t>
      </w:r>
      <w:r w:rsidR="00201244" w:rsidRPr="00D07237">
        <w:rPr>
          <w:rFonts w:ascii="Palatino Linotype" w:hAnsi="Palatino Linotype"/>
          <w:lang w:val="en-US"/>
        </w:rPr>
        <w:t xml:space="preserve">different </w:t>
      </w:r>
      <w:r w:rsidRPr="00D07237">
        <w:rPr>
          <w:rFonts w:ascii="Palatino Linotype" w:hAnsi="Palatino Linotype"/>
          <w:lang w:val="en-US"/>
        </w:rPr>
        <w:t xml:space="preserve">scholars to label them differently (e.g., </w:t>
      </w:r>
      <w:r w:rsidRPr="00D07237">
        <w:rPr>
          <w:rFonts w:ascii="Palatino Linotype" w:hAnsi="Palatino Linotype" w:cs="Times New Roman"/>
          <w:lang w:val="en-US"/>
        </w:rPr>
        <w:t>‘populist radical right’ and ‘the extreme right’).</w:t>
      </w:r>
      <w:r w:rsidRPr="00D07237">
        <w:rPr>
          <w:rStyle w:val="FootnoteReference"/>
          <w:lang w:val="en-US"/>
        </w:rPr>
        <w:footnoteReference w:id="13"/>
      </w:r>
      <w:r w:rsidRPr="00D07237">
        <w:rPr>
          <w:rFonts w:ascii="Palatino Linotype" w:hAnsi="Palatino Linotype" w:cs="Times New Roman"/>
          <w:lang w:val="en-US"/>
        </w:rPr>
        <w:t xml:space="preserve"> </w:t>
      </w:r>
    </w:p>
    <w:p w14:paraId="132F966D" w14:textId="54B29901" w:rsidR="003F2B57" w:rsidRPr="00D07237" w:rsidRDefault="00254DF8" w:rsidP="00E25C72">
      <w:pPr>
        <w:spacing w:after="0" w:line="360" w:lineRule="auto"/>
        <w:ind w:firstLine="284"/>
        <w:jc w:val="both"/>
        <w:rPr>
          <w:rFonts w:ascii="Palatino Linotype" w:hAnsi="Palatino Linotype" w:cs="Times New Roman"/>
          <w:sz w:val="20"/>
          <w:szCs w:val="20"/>
          <w:lang w:val="en-US"/>
        </w:rPr>
      </w:pPr>
      <w:r w:rsidRPr="00D07237">
        <w:rPr>
          <w:rFonts w:ascii="Palatino Linotype" w:hAnsi="Palatino Linotype" w:cs="Times New Roman"/>
          <w:lang w:val="en-US"/>
        </w:rPr>
        <w:t xml:space="preserve">We follow Daniele </w:t>
      </w:r>
      <w:proofErr w:type="spellStart"/>
      <w:r w:rsidRPr="00D07237">
        <w:rPr>
          <w:rFonts w:ascii="Palatino Linotype" w:hAnsi="Palatino Linotype" w:cs="Times New Roman"/>
          <w:lang w:val="en-US"/>
        </w:rPr>
        <w:t>Albertazzi</w:t>
      </w:r>
      <w:proofErr w:type="spellEnd"/>
      <w:r w:rsidRPr="00D07237">
        <w:rPr>
          <w:rFonts w:ascii="Palatino Linotype" w:hAnsi="Palatino Linotype" w:cs="Times New Roman"/>
          <w:lang w:val="en-US"/>
        </w:rPr>
        <w:t xml:space="preserve"> and Duncan McDonnell</w:t>
      </w:r>
      <w:r w:rsidR="0047132A" w:rsidRPr="00D07237">
        <w:rPr>
          <w:rFonts w:ascii="Palatino Linotype" w:hAnsi="Palatino Linotype" w:cs="Times New Roman"/>
          <w:lang w:val="en-US"/>
        </w:rPr>
        <w:t>’</w:t>
      </w:r>
      <w:r w:rsidRPr="00D07237">
        <w:rPr>
          <w:rFonts w:ascii="Palatino Linotype" w:hAnsi="Palatino Linotype" w:cs="Times New Roman"/>
          <w:lang w:val="en-US"/>
        </w:rPr>
        <w:t xml:space="preserve">s influential account, which chooses the term </w:t>
      </w:r>
      <w:r w:rsidR="0047132A" w:rsidRPr="00D07237">
        <w:rPr>
          <w:rFonts w:ascii="Palatino Linotype" w:hAnsi="Palatino Linotype" w:cs="Times New Roman"/>
          <w:lang w:val="en-US"/>
        </w:rPr>
        <w:t>‘</w:t>
      </w:r>
      <w:r w:rsidR="00415900" w:rsidRPr="00D07237">
        <w:rPr>
          <w:rFonts w:ascii="Palatino Linotype" w:hAnsi="Palatino Linotype" w:cs="Times New Roman"/>
          <w:lang w:val="en-US"/>
        </w:rPr>
        <w:t>right-wing populism</w:t>
      </w:r>
      <w:r w:rsidR="0047132A" w:rsidRPr="00D07237">
        <w:rPr>
          <w:rFonts w:ascii="Palatino Linotype" w:hAnsi="Palatino Linotype" w:cs="Times New Roman"/>
          <w:lang w:val="en-US"/>
        </w:rPr>
        <w:t>’</w:t>
      </w:r>
      <w:r w:rsidR="00415900" w:rsidRPr="00D07237">
        <w:rPr>
          <w:rFonts w:ascii="Palatino Linotype" w:hAnsi="Palatino Linotype" w:cs="Times New Roman"/>
          <w:lang w:val="en-US"/>
        </w:rPr>
        <w:t xml:space="preserve"> </w:t>
      </w:r>
      <w:r w:rsidR="00A4048A" w:rsidRPr="00D07237">
        <w:rPr>
          <w:rFonts w:ascii="Palatino Linotype" w:hAnsi="Palatino Linotype" w:cs="Times New Roman"/>
          <w:lang w:val="en-US"/>
        </w:rPr>
        <w:t>and defines it as</w:t>
      </w:r>
      <w:r w:rsidR="008A56A9" w:rsidRPr="00D07237">
        <w:rPr>
          <w:rFonts w:ascii="Palatino Linotype" w:hAnsi="Palatino Linotype" w:cs="Times New Roman"/>
          <w:sz w:val="20"/>
          <w:szCs w:val="20"/>
          <w:lang w:val="en-US"/>
        </w:rPr>
        <w:t xml:space="preserve"> </w:t>
      </w:r>
    </w:p>
    <w:p w14:paraId="3E9CC57A" w14:textId="77777777" w:rsidR="003F2B57" w:rsidRPr="00D07237" w:rsidRDefault="003F2B57" w:rsidP="00C96943">
      <w:pPr>
        <w:spacing w:after="0" w:line="360" w:lineRule="auto"/>
        <w:jc w:val="both"/>
        <w:rPr>
          <w:rFonts w:ascii="Palatino Linotype" w:hAnsi="Palatino Linotype" w:cs="Times New Roman"/>
          <w:sz w:val="20"/>
          <w:szCs w:val="20"/>
          <w:lang w:val="en-US"/>
        </w:rPr>
      </w:pPr>
    </w:p>
    <w:p w14:paraId="601DF4CC" w14:textId="463DD382" w:rsidR="003F2B57" w:rsidRPr="00D07237" w:rsidRDefault="00A4048A" w:rsidP="00C96943">
      <w:pPr>
        <w:spacing w:after="0" w:line="360" w:lineRule="auto"/>
        <w:jc w:val="both"/>
        <w:rPr>
          <w:rFonts w:ascii="Palatino Linotype" w:hAnsi="Palatino Linotype" w:cs="Times New Roman"/>
          <w:lang w:val="en-US"/>
        </w:rPr>
      </w:pPr>
      <w:r w:rsidRPr="00D07237">
        <w:rPr>
          <w:rFonts w:ascii="Palatino Linotype" w:hAnsi="Palatino Linotype" w:cs="Times New Roman"/>
          <w:sz w:val="20"/>
          <w:szCs w:val="20"/>
          <w:lang w:val="en-US"/>
        </w:rPr>
        <w:t xml:space="preserve">[a] </w:t>
      </w:r>
      <w:r w:rsidRPr="00D07237">
        <w:rPr>
          <w:rFonts w:ascii="Palatino Linotype" w:hAnsi="Palatino Linotype" w:cs="Times New Roman"/>
          <w:i/>
          <w:sz w:val="20"/>
          <w:szCs w:val="20"/>
          <w:lang w:val="en-US"/>
        </w:rPr>
        <w:t>thin-</w:t>
      </w:r>
      <w:proofErr w:type="spellStart"/>
      <w:r w:rsidRPr="00D07237">
        <w:rPr>
          <w:rFonts w:ascii="Palatino Linotype" w:hAnsi="Palatino Linotype" w:cs="Times New Roman"/>
          <w:i/>
          <w:sz w:val="20"/>
          <w:szCs w:val="20"/>
          <w:lang w:val="en-US"/>
        </w:rPr>
        <w:t>centred</w:t>
      </w:r>
      <w:proofErr w:type="spellEnd"/>
      <w:r w:rsidRPr="00D07237">
        <w:rPr>
          <w:rFonts w:ascii="Palatino Linotype" w:hAnsi="Palatino Linotype" w:cs="Times New Roman"/>
          <w:i/>
          <w:sz w:val="20"/>
          <w:szCs w:val="20"/>
          <w:lang w:val="en-US"/>
        </w:rPr>
        <w:t xml:space="preserve"> ideology</w:t>
      </w:r>
      <w:r w:rsidRPr="00D07237">
        <w:rPr>
          <w:rFonts w:ascii="Palatino Linotype" w:hAnsi="Palatino Linotype" w:cs="Times New Roman"/>
          <w:sz w:val="20"/>
          <w:szCs w:val="20"/>
          <w:lang w:val="en-US"/>
        </w:rPr>
        <w:t xml:space="preserve"> that pits a virtuous and homogenous people against a set of elites and dangerous </w:t>
      </w:r>
      <w:r w:rsidR="008A56A9" w:rsidRPr="00D07237">
        <w:rPr>
          <w:rFonts w:ascii="Palatino Linotype" w:hAnsi="Palatino Linotype" w:cs="Times New Roman"/>
          <w:sz w:val="20"/>
          <w:szCs w:val="20"/>
          <w:lang w:val="en-US"/>
        </w:rPr>
        <w:t>“</w:t>
      </w:r>
      <w:r w:rsidR="008A56A9" w:rsidRPr="00D07237">
        <w:rPr>
          <w:rFonts w:ascii="Palatino Linotype" w:hAnsi="Palatino Linotype" w:cs="Times New Roman"/>
          <w:i/>
          <w:sz w:val="20"/>
          <w:szCs w:val="20"/>
          <w:lang w:val="en-US"/>
        </w:rPr>
        <w:t>others”</w:t>
      </w:r>
      <w:r w:rsidR="008A56A9" w:rsidRPr="00D07237">
        <w:rPr>
          <w:rFonts w:ascii="Palatino Linotype" w:hAnsi="Palatino Linotype" w:cs="Times New Roman"/>
          <w:sz w:val="20"/>
          <w:szCs w:val="20"/>
          <w:lang w:val="en-US"/>
        </w:rPr>
        <w:t xml:space="preserve"> </w:t>
      </w:r>
      <w:r w:rsidRPr="00D07237">
        <w:rPr>
          <w:rFonts w:ascii="Palatino Linotype" w:hAnsi="Palatino Linotype" w:cs="Times New Roman"/>
          <w:sz w:val="20"/>
          <w:szCs w:val="20"/>
          <w:lang w:val="en-US"/>
        </w:rPr>
        <w:t>who are together depicted as depriving (or attempting to deprive) the sovereign people of their values, rights, prosperity, identity and voice</w:t>
      </w:r>
      <w:r w:rsidR="00855A5E" w:rsidRPr="00D07237">
        <w:rPr>
          <w:rFonts w:ascii="Palatino Linotype" w:hAnsi="Palatino Linotype" w:cs="Times New Roman"/>
          <w:sz w:val="20"/>
          <w:szCs w:val="20"/>
          <w:lang w:val="en-US"/>
        </w:rPr>
        <w:t>.</w:t>
      </w:r>
      <w:r w:rsidRPr="00D07237">
        <w:rPr>
          <w:rStyle w:val="FootnoteReference"/>
          <w:lang w:val="en-US"/>
        </w:rPr>
        <w:footnoteReference w:id="14"/>
      </w:r>
      <w:r w:rsidR="00ED28AF" w:rsidRPr="00D07237">
        <w:rPr>
          <w:rFonts w:ascii="Palatino Linotype" w:hAnsi="Palatino Linotype" w:cs="Times New Roman"/>
          <w:lang w:val="en-US"/>
        </w:rPr>
        <w:t xml:space="preserve"> </w:t>
      </w:r>
    </w:p>
    <w:p w14:paraId="79835690" w14:textId="77777777" w:rsidR="003F2B57" w:rsidRPr="00D07237" w:rsidRDefault="003F2B57" w:rsidP="00C96943">
      <w:pPr>
        <w:spacing w:after="0" w:line="360" w:lineRule="auto"/>
        <w:jc w:val="both"/>
        <w:rPr>
          <w:rFonts w:ascii="Palatino Linotype" w:hAnsi="Palatino Linotype" w:cs="Times New Roman"/>
          <w:lang w:val="en-US"/>
        </w:rPr>
      </w:pPr>
    </w:p>
    <w:p w14:paraId="03C085B8" w14:textId="4CE80608" w:rsidR="000A2A7F" w:rsidRPr="00D07237" w:rsidRDefault="0047132A" w:rsidP="00A31DA8">
      <w:pPr>
        <w:spacing w:after="0" w:line="360" w:lineRule="auto"/>
        <w:jc w:val="both"/>
        <w:rPr>
          <w:rFonts w:ascii="Palatino Linotype" w:hAnsi="Palatino Linotype" w:cs="Times New Roman"/>
          <w:lang w:val="en-US"/>
        </w:rPr>
      </w:pPr>
      <w:r w:rsidRPr="00D07237">
        <w:rPr>
          <w:rFonts w:ascii="Palatino Linotype" w:hAnsi="Palatino Linotype" w:cs="Times New Roman"/>
          <w:lang w:val="en-US"/>
        </w:rPr>
        <w:t>‘</w:t>
      </w:r>
      <w:r w:rsidR="0071620A" w:rsidRPr="00D07237">
        <w:rPr>
          <w:rFonts w:ascii="Palatino Linotype" w:hAnsi="Palatino Linotype" w:cs="Times New Roman"/>
          <w:lang w:val="en-US"/>
        </w:rPr>
        <w:t>Thin-</w:t>
      </w:r>
      <w:proofErr w:type="spellStart"/>
      <w:r w:rsidR="0071620A" w:rsidRPr="00D07237">
        <w:rPr>
          <w:rFonts w:ascii="Palatino Linotype" w:hAnsi="Palatino Linotype" w:cs="Times New Roman"/>
          <w:lang w:val="en-US"/>
        </w:rPr>
        <w:t>centred</w:t>
      </w:r>
      <w:proofErr w:type="spellEnd"/>
      <w:r w:rsidR="0071620A" w:rsidRPr="00D07237">
        <w:rPr>
          <w:rFonts w:ascii="Palatino Linotype" w:hAnsi="Palatino Linotype" w:cs="Times New Roman"/>
          <w:lang w:val="en-US"/>
        </w:rPr>
        <w:t xml:space="preserve"> ideology</w:t>
      </w:r>
      <w:r w:rsidRPr="00D07237">
        <w:rPr>
          <w:rFonts w:ascii="Palatino Linotype" w:hAnsi="Palatino Linotype" w:cs="Times New Roman"/>
          <w:lang w:val="en-US"/>
        </w:rPr>
        <w:t>’</w:t>
      </w:r>
      <w:r w:rsidR="0071620A" w:rsidRPr="00D07237">
        <w:rPr>
          <w:rFonts w:ascii="Palatino Linotype" w:hAnsi="Palatino Linotype" w:cs="Times New Roman"/>
          <w:lang w:val="en-US"/>
        </w:rPr>
        <w:t xml:space="preserve"> is a term of art that </w:t>
      </w:r>
      <w:r w:rsidR="0063523E" w:rsidRPr="00D07237">
        <w:rPr>
          <w:rFonts w:ascii="Palatino Linotype" w:hAnsi="Palatino Linotype" w:cs="Times New Roman"/>
          <w:lang w:val="en-US"/>
        </w:rPr>
        <w:t>originates in</w:t>
      </w:r>
      <w:r w:rsidR="0071620A" w:rsidRPr="00D07237">
        <w:rPr>
          <w:rFonts w:ascii="Palatino Linotype" w:hAnsi="Palatino Linotype" w:cs="Times New Roman"/>
          <w:lang w:val="en-US"/>
        </w:rPr>
        <w:t xml:space="preserve"> Michael </w:t>
      </w:r>
      <w:proofErr w:type="spellStart"/>
      <w:r w:rsidR="0071620A" w:rsidRPr="00D07237">
        <w:rPr>
          <w:rFonts w:ascii="Palatino Linotype" w:hAnsi="Palatino Linotype" w:cs="Times New Roman"/>
          <w:lang w:val="en-US"/>
        </w:rPr>
        <w:t>Freeden</w:t>
      </w:r>
      <w:r w:rsidRPr="00D07237">
        <w:rPr>
          <w:rFonts w:ascii="Palatino Linotype" w:hAnsi="Palatino Linotype" w:cs="Times New Roman"/>
          <w:lang w:val="en-US"/>
        </w:rPr>
        <w:t>’</w:t>
      </w:r>
      <w:r w:rsidR="0071620A" w:rsidRPr="00D07237">
        <w:rPr>
          <w:rFonts w:ascii="Palatino Linotype" w:hAnsi="Palatino Linotype" w:cs="Times New Roman"/>
          <w:lang w:val="en-US"/>
        </w:rPr>
        <w:t>s</w:t>
      </w:r>
      <w:proofErr w:type="spellEnd"/>
      <w:r w:rsidR="0071620A" w:rsidRPr="00D07237">
        <w:rPr>
          <w:rFonts w:ascii="Palatino Linotype" w:hAnsi="Palatino Linotype" w:cs="Times New Roman"/>
          <w:lang w:val="en-US"/>
        </w:rPr>
        <w:t xml:space="preserve"> seminal analysis of ideology.</w:t>
      </w:r>
      <w:r w:rsidR="0072081B" w:rsidRPr="00D07237">
        <w:rPr>
          <w:rStyle w:val="FootnoteReference"/>
          <w:lang w:val="en-US"/>
        </w:rPr>
        <w:footnoteReference w:id="15"/>
      </w:r>
      <w:r w:rsidR="0071620A" w:rsidRPr="00D07237">
        <w:rPr>
          <w:rFonts w:ascii="Palatino Linotype" w:hAnsi="Palatino Linotype" w:cs="Times New Roman"/>
          <w:lang w:val="en-US"/>
        </w:rPr>
        <w:t xml:space="preserve"> In contrast to t</w:t>
      </w:r>
      <w:r w:rsidR="00A31DA8" w:rsidRPr="00D07237">
        <w:rPr>
          <w:rFonts w:ascii="Palatino Linotype" w:hAnsi="Palatino Linotype" w:cs="Times New Roman"/>
          <w:lang w:val="en-US"/>
        </w:rPr>
        <w:t>hick ideologies like fascism, thin-</w:t>
      </w:r>
      <w:proofErr w:type="spellStart"/>
      <w:r w:rsidR="00A31DA8" w:rsidRPr="00D07237">
        <w:rPr>
          <w:rFonts w:ascii="Palatino Linotype" w:hAnsi="Palatino Linotype" w:cs="Times New Roman"/>
          <w:lang w:val="en-US"/>
        </w:rPr>
        <w:t>centred</w:t>
      </w:r>
      <w:proofErr w:type="spellEnd"/>
      <w:r w:rsidR="00A31DA8" w:rsidRPr="00D07237">
        <w:rPr>
          <w:rFonts w:ascii="Palatino Linotype" w:hAnsi="Palatino Linotype" w:cs="Times New Roman"/>
          <w:lang w:val="en-US"/>
        </w:rPr>
        <w:t xml:space="preserve"> ideologies draw on a limited range of political concepts and thus cannot provide a </w:t>
      </w:r>
      <w:r w:rsidRPr="00D07237">
        <w:rPr>
          <w:rFonts w:ascii="Palatino Linotype" w:hAnsi="Palatino Linotype" w:cs="Times New Roman"/>
          <w:lang w:val="en-US"/>
        </w:rPr>
        <w:t>‘</w:t>
      </w:r>
      <w:r w:rsidR="00A31DA8" w:rsidRPr="00D07237">
        <w:rPr>
          <w:rFonts w:ascii="Palatino Linotype" w:hAnsi="Palatino Linotype" w:cs="Times New Roman"/>
          <w:lang w:val="en-US"/>
        </w:rPr>
        <w:t xml:space="preserve">broad, if not comprehensive, range of answers to </w:t>
      </w:r>
      <w:r w:rsidR="003F2B57" w:rsidRPr="00D07237">
        <w:rPr>
          <w:rFonts w:ascii="Palatino Linotype" w:hAnsi="Palatino Linotype" w:cs="Times New Roman"/>
          <w:lang w:val="en-US"/>
        </w:rPr>
        <w:t>[</w:t>
      </w:r>
      <w:r w:rsidR="009268E4" w:rsidRPr="00D07237">
        <w:rPr>
          <w:rFonts w:ascii="Palatino Linotype" w:hAnsi="Palatino Linotype" w:cs="Times New Roman"/>
          <w:lang w:val="en-US"/>
        </w:rPr>
        <w:t>…</w:t>
      </w:r>
      <w:r w:rsidR="003F2B57" w:rsidRPr="00D07237">
        <w:rPr>
          <w:rFonts w:ascii="Palatino Linotype" w:hAnsi="Palatino Linotype" w:cs="Times New Roman"/>
          <w:lang w:val="en-US"/>
        </w:rPr>
        <w:t>]</w:t>
      </w:r>
      <w:r w:rsidR="009268E4" w:rsidRPr="00D07237">
        <w:rPr>
          <w:rFonts w:ascii="Palatino Linotype" w:hAnsi="Palatino Linotype" w:cs="Times New Roman"/>
          <w:lang w:val="en-US"/>
        </w:rPr>
        <w:t xml:space="preserve"> </w:t>
      </w:r>
      <w:r w:rsidR="00A31DA8" w:rsidRPr="00D07237">
        <w:rPr>
          <w:rFonts w:ascii="Palatino Linotype" w:hAnsi="Palatino Linotype" w:cs="Times New Roman"/>
          <w:lang w:val="en-US"/>
        </w:rPr>
        <w:t>political questions</w:t>
      </w:r>
      <w:r w:rsidR="009268E4" w:rsidRPr="00D07237">
        <w:rPr>
          <w:rFonts w:ascii="Palatino Linotype" w:hAnsi="Palatino Linotype" w:cs="Times New Roman"/>
          <w:lang w:val="en-US"/>
        </w:rPr>
        <w:t>’</w:t>
      </w:r>
      <w:r w:rsidR="00B227A3" w:rsidRPr="00D07237">
        <w:rPr>
          <w:rFonts w:ascii="Palatino Linotype" w:hAnsi="Palatino Linotype" w:cs="Times New Roman"/>
          <w:lang w:val="en-US"/>
        </w:rPr>
        <w:t>.</w:t>
      </w:r>
      <w:r w:rsidR="0072081B" w:rsidRPr="00D07237">
        <w:rPr>
          <w:rStyle w:val="FootnoteReference"/>
          <w:lang w:val="en-US"/>
        </w:rPr>
        <w:footnoteReference w:id="16"/>
      </w:r>
      <w:r w:rsidR="00A31DA8" w:rsidRPr="00D07237">
        <w:rPr>
          <w:rFonts w:ascii="Palatino Linotype" w:hAnsi="Palatino Linotype" w:cs="Times New Roman"/>
          <w:lang w:val="en-US"/>
        </w:rPr>
        <w:t xml:space="preserve"> </w:t>
      </w:r>
      <w:r w:rsidR="0072081B" w:rsidRPr="00D07237">
        <w:rPr>
          <w:rFonts w:ascii="Palatino Linotype" w:hAnsi="Palatino Linotype" w:cs="Times New Roman"/>
          <w:lang w:val="en-US"/>
        </w:rPr>
        <w:t>Moreover, this already</w:t>
      </w:r>
      <w:r w:rsidR="002E2F9F" w:rsidRPr="00D07237">
        <w:rPr>
          <w:rFonts w:ascii="Palatino Linotype" w:hAnsi="Palatino Linotype" w:cs="Times New Roman"/>
          <w:lang w:val="en-US"/>
        </w:rPr>
        <w:t>-</w:t>
      </w:r>
      <w:r w:rsidR="0072081B" w:rsidRPr="00D07237">
        <w:rPr>
          <w:rFonts w:ascii="Palatino Linotype" w:hAnsi="Palatino Linotype" w:cs="Times New Roman"/>
          <w:lang w:val="en-US"/>
        </w:rPr>
        <w:t>limited array of concepts lacks internal consistency.</w:t>
      </w:r>
      <w:r w:rsidR="0072081B" w:rsidRPr="00D07237">
        <w:rPr>
          <w:rStyle w:val="FootnoteReference"/>
          <w:lang w:val="en-US"/>
        </w:rPr>
        <w:footnoteReference w:id="17"/>
      </w:r>
      <w:r w:rsidR="0072081B" w:rsidRPr="00D07237">
        <w:rPr>
          <w:rFonts w:ascii="Palatino Linotype" w:hAnsi="Palatino Linotype" w:cs="Times New Roman"/>
          <w:lang w:val="en-US"/>
        </w:rPr>
        <w:t xml:space="preserve"> </w:t>
      </w:r>
      <w:r w:rsidR="002E2F9F" w:rsidRPr="00D07237">
        <w:rPr>
          <w:rFonts w:ascii="Palatino Linotype" w:hAnsi="Palatino Linotype" w:cs="Times New Roman"/>
          <w:lang w:val="en-US"/>
        </w:rPr>
        <w:t>Similarly</w:t>
      </w:r>
      <w:r w:rsidR="00C11368" w:rsidRPr="00D07237">
        <w:rPr>
          <w:rFonts w:ascii="Palatino Linotype" w:hAnsi="Palatino Linotype" w:cs="Times New Roman"/>
          <w:lang w:val="en-US"/>
        </w:rPr>
        <w:t xml:space="preserve">, Ruth </w:t>
      </w:r>
      <w:proofErr w:type="spellStart"/>
      <w:r w:rsidR="00C11368" w:rsidRPr="00D07237">
        <w:rPr>
          <w:rFonts w:ascii="Palatino Linotype" w:hAnsi="Palatino Linotype" w:cs="Times New Roman"/>
          <w:lang w:val="en-US"/>
        </w:rPr>
        <w:t>Wodak</w:t>
      </w:r>
      <w:proofErr w:type="spellEnd"/>
      <w:r w:rsidR="00C11368" w:rsidRPr="00D07237">
        <w:rPr>
          <w:rFonts w:ascii="Palatino Linotype" w:hAnsi="Palatino Linotype" w:cs="Times New Roman"/>
          <w:lang w:val="en-US"/>
        </w:rPr>
        <w:t xml:space="preserve"> and Majid </w:t>
      </w:r>
      <w:proofErr w:type="spellStart"/>
      <w:r w:rsidR="00C11368" w:rsidRPr="00D07237">
        <w:rPr>
          <w:rFonts w:ascii="Palatino Linotype" w:hAnsi="Palatino Linotype" w:cs="Times New Roman"/>
          <w:lang w:val="en-US"/>
        </w:rPr>
        <w:t>KhosraviNik</w:t>
      </w:r>
      <w:proofErr w:type="spellEnd"/>
      <w:r w:rsidR="00C11368" w:rsidRPr="00D07237">
        <w:rPr>
          <w:rFonts w:ascii="Palatino Linotype" w:hAnsi="Palatino Linotype" w:cs="Times New Roman"/>
          <w:lang w:val="en-US"/>
        </w:rPr>
        <w:t xml:space="preserve"> </w:t>
      </w:r>
      <w:r w:rsidR="00C87C62" w:rsidRPr="00D07237">
        <w:rPr>
          <w:rFonts w:ascii="Palatino Linotype" w:hAnsi="Palatino Linotype" w:cs="Times New Roman"/>
          <w:lang w:val="en-US"/>
        </w:rPr>
        <w:t>note</w:t>
      </w:r>
      <w:r w:rsidR="00C11368" w:rsidRPr="00D07237">
        <w:rPr>
          <w:rFonts w:ascii="Palatino Linotype" w:hAnsi="Palatino Linotype" w:cs="Times New Roman"/>
          <w:lang w:val="en-US"/>
        </w:rPr>
        <w:t xml:space="preserve"> that </w:t>
      </w:r>
      <w:r w:rsidR="0045008F" w:rsidRPr="00D07237">
        <w:rPr>
          <w:rFonts w:ascii="Palatino Linotype" w:hAnsi="Palatino Linotype" w:cs="Times New Roman"/>
          <w:lang w:val="en-US"/>
        </w:rPr>
        <w:t xml:space="preserve">the </w:t>
      </w:r>
      <w:proofErr w:type="spellStart"/>
      <w:r w:rsidR="00C11368" w:rsidRPr="00D07237">
        <w:rPr>
          <w:rFonts w:ascii="Palatino Linotype" w:hAnsi="Palatino Linotype" w:cs="Times New Roman"/>
          <w:lang w:val="en-US"/>
        </w:rPr>
        <w:t>programmes</w:t>
      </w:r>
      <w:proofErr w:type="spellEnd"/>
      <w:r w:rsidR="0045008F" w:rsidRPr="00D07237">
        <w:rPr>
          <w:rFonts w:ascii="Palatino Linotype" w:hAnsi="Palatino Linotype" w:cs="Times New Roman"/>
          <w:lang w:val="en-US"/>
        </w:rPr>
        <w:t xml:space="preserve"> of right-wing populist parties </w:t>
      </w:r>
      <w:r w:rsidR="00DA16CC" w:rsidRPr="00D07237">
        <w:rPr>
          <w:rFonts w:ascii="Palatino Linotype" w:hAnsi="Palatino Linotype" w:cs="Times New Roman"/>
          <w:lang w:val="en-US"/>
        </w:rPr>
        <w:t xml:space="preserve">are usually </w:t>
      </w:r>
      <w:r w:rsidR="00C11368" w:rsidRPr="00D07237">
        <w:rPr>
          <w:rFonts w:ascii="Palatino Linotype" w:hAnsi="Palatino Linotype" w:cs="Times New Roman"/>
          <w:lang w:val="en-US"/>
        </w:rPr>
        <w:t>issue-specific</w:t>
      </w:r>
      <w:r w:rsidR="00741DB4" w:rsidRPr="00D07237">
        <w:rPr>
          <w:rFonts w:ascii="Palatino Linotype" w:hAnsi="Palatino Linotype" w:cs="Times New Roman"/>
          <w:lang w:val="en-US"/>
        </w:rPr>
        <w:t xml:space="preserve"> because they</w:t>
      </w:r>
      <w:r w:rsidR="00C11368" w:rsidRPr="00D07237">
        <w:rPr>
          <w:rFonts w:ascii="Palatino Linotype" w:hAnsi="Palatino Linotype" w:cs="Times New Roman"/>
          <w:lang w:val="en-US"/>
        </w:rPr>
        <w:t xml:space="preserve"> </w:t>
      </w:r>
      <w:r w:rsidRPr="00D07237">
        <w:rPr>
          <w:rFonts w:ascii="Palatino Linotype" w:hAnsi="Palatino Linotype" w:cs="Times New Roman"/>
          <w:lang w:val="en-US"/>
        </w:rPr>
        <w:t>‘</w:t>
      </w:r>
      <w:r w:rsidR="00C11368" w:rsidRPr="00D07237">
        <w:rPr>
          <w:rFonts w:ascii="Palatino Linotype" w:hAnsi="Palatino Linotype" w:cs="Times New Roman"/>
          <w:lang w:val="en-US"/>
        </w:rPr>
        <w:t>aim to address and mobilize a range of equally contradictory segments of the electorate</w:t>
      </w:r>
      <w:r w:rsidR="00B227A3" w:rsidRPr="00D07237">
        <w:rPr>
          <w:rFonts w:ascii="Palatino Linotype" w:hAnsi="Palatino Linotype" w:cs="Times New Roman"/>
          <w:lang w:val="en-US"/>
        </w:rPr>
        <w:t>’.</w:t>
      </w:r>
      <w:r w:rsidR="00C11368" w:rsidRPr="00D07237">
        <w:rPr>
          <w:rStyle w:val="FootnoteReference"/>
          <w:lang w:val="en-US"/>
        </w:rPr>
        <w:footnoteReference w:id="18"/>
      </w:r>
      <w:r w:rsidR="00C11368" w:rsidRPr="00D07237">
        <w:rPr>
          <w:rFonts w:ascii="Palatino Linotype" w:hAnsi="Palatino Linotype" w:cs="Times New Roman"/>
          <w:lang w:val="en-US"/>
        </w:rPr>
        <w:t xml:space="preserve"> For </w:t>
      </w:r>
      <w:r w:rsidR="00C11368" w:rsidRPr="00D07237">
        <w:rPr>
          <w:rFonts w:ascii="Palatino Linotype" w:hAnsi="Palatino Linotype" w:cs="Times New Roman"/>
          <w:lang w:val="en-US"/>
        </w:rPr>
        <w:lastRenderedPageBreak/>
        <w:t xml:space="preserve">example, in countries </w:t>
      </w:r>
      <w:r w:rsidR="00965A45" w:rsidRPr="00D07237">
        <w:rPr>
          <w:rFonts w:ascii="Palatino Linotype" w:hAnsi="Palatino Linotype" w:cs="Times New Roman"/>
          <w:lang w:val="en-US"/>
        </w:rPr>
        <w:t xml:space="preserve">such as </w:t>
      </w:r>
      <w:r w:rsidR="00C11368" w:rsidRPr="00D07237">
        <w:rPr>
          <w:rFonts w:ascii="Palatino Linotype" w:hAnsi="Palatino Linotype" w:cs="Times New Roman"/>
          <w:lang w:val="en-US"/>
        </w:rPr>
        <w:t xml:space="preserve">France, </w:t>
      </w:r>
      <w:r w:rsidR="00751FD2" w:rsidRPr="00D07237">
        <w:rPr>
          <w:rFonts w:ascii="Palatino Linotype" w:hAnsi="Palatino Linotype" w:cs="Times New Roman"/>
          <w:lang w:val="en-US"/>
        </w:rPr>
        <w:t xml:space="preserve">many </w:t>
      </w:r>
      <w:r w:rsidR="000C5781" w:rsidRPr="00D07237">
        <w:rPr>
          <w:rFonts w:ascii="Palatino Linotype" w:hAnsi="Palatino Linotype" w:cs="Times New Roman"/>
          <w:lang w:val="en-US"/>
        </w:rPr>
        <w:t>followers</w:t>
      </w:r>
      <w:r w:rsidR="00C11368" w:rsidRPr="00D07237">
        <w:rPr>
          <w:rFonts w:ascii="Palatino Linotype" w:hAnsi="Palatino Linotype" w:cs="Times New Roman"/>
          <w:lang w:val="en-US"/>
        </w:rPr>
        <w:t xml:space="preserve"> of </w:t>
      </w:r>
      <w:r w:rsidR="00011DC6" w:rsidRPr="00D07237">
        <w:rPr>
          <w:rFonts w:ascii="Palatino Linotype" w:hAnsi="Palatino Linotype" w:cs="Times New Roman"/>
          <w:lang w:val="en-US"/>
        </w:rPr>
        <w:t>right-wing populist parties</w:t>
      </w:r>
      <w:r w:rsidR="009074DE" w:rsidRPr="00D07237">
        <w:rPr>
          <w:rFonts w:ascii="Palatino Linotype" w:hAnsi="Palatino Linotype" w:cs="Times New Roman"/>
          <w:lang w:val="en-US"/>
        </w:rPr>
        <w:t xml:space="preserve"> </w:t>
      </w:r>
      <w:r w:rsidR="00C11368" w:rsidRPr="00D07237">
        <w:rPr>
          <w:rFonts w:ascii="Palatino Linotype" w:hAnsi="Palatino Linotype" w:cs="Times New Roman"/>
          <w:lang w:val="en-US"/>
        </w:rPr>
        <w:t>previously supported communist parties.</w:t>
      </w:r>
      <w:r w:rsidR="00C11368" w:rsidRPr="00D07237">
        <w:rPr>
          <w:rStyle w:val="FootnoteReference"/>
          <w:lang w:val="en-US"/>
        </w:rPr>
        <w:footnoteReference w:id="19"/>
      </w:r>
      <w:r w:rsidR="00C11368" w:rsidRPr="00D07237">
        <w:rPr>
          <w:rFonts w:ascii="Palatino Linotype" w:hAnsi="Palatino Linotype" w:cs="Times New Roman"/>
          <w:lang w:val="en-US"/>
        </w:rPr>
        <w:t xml:space="preserve"> Like fascist parties, communist parties were </w:t>
      </w:r>
      <w:r w:rsidR="00D6748B" w:rsidRPr="00D07237">
        <w:rPr>
          <w:rFonts w:ascii="Palatino Linotype" w:hAnsi="Palatino Linotype" w:cs="Times New Roman"/>
          <w:lang w:val="en-US"/>
        </w:rPr>
        <w:t xml:space="preserve">arguably </w:t>
      </w:r>
      <w:proofErr w:type="spellStart"/>
      <w:r w:rsidR="00C11368" w:rsidRPr="00D07237">
        <w:rPr>
          <w:rFonts w:ascii="Palatino Linotype" w:hAnsi="Palatino Linotype" w:cs="Times New Roman"/>
          <w:lang w:val="en-US"/>
        </w:rPr>
        <w:t>centred</w:t>
      </w:r>
      <w:proofErr w:type="spellEnd"/>
      <w:r w:rsidR="00C11368" w:rsidRPr="00D07237">
        <w:rPr>
          <w:rFonts w:ascii="Palatino Linotype" w:hAnsi="Palatino Linotype" w:cs="Times New Roman"/>
          <w:lang w:val="en-US"/>
        </w:rPr>
        <w:t xml:space="preserve"> on a </w:t>
      </w:r>
      <w:r w:rsidR="00022D67" w:rsidRPr="00D07237">
        <w:rPr>
          <w:rFonts w:ascii="Palatino Linotype" w:hAnsi="Palatino Linotype" w:cs="Times New Roman"/>
          <w:lang w:val="en-US"/>
        </w:rPr>
        <w:t>thick</w:t>
      </w:r>
      <w:r w:rsidR="00C11368" w:rsidRPr="00D07237">
        <w:rPr>
          <w:rFonts w:ascii="Palatino Linotype" w:hAnsi="Palatino Linotype" w:cs="Times New Roman"/>
          <w:lang w:val="en-US"/>
        </w:rPr>
        <w:t xml:space="preserve"> ideology </w:t>
      </w:r>
      <w:r w:rsidR="009B7FF9" w:rsidRPr="00D07237">
        <w:rPr>
          <w:rFonts w:ascii="Palatino Linotype" w:hAnsi="Palatino Linotype" w:cs="Times New Roman"/>
          <w:lang w:val="en-US"/>
        </w:rPr>
        <w:t>that</w:t>
      </w:r>
      <w:r w:rsidR="00C11368" w:rsidRPr="00D07237">
        <w:rPr>
          <w:rFonts w:ascii="Palatino Linotype" w:hAnsi="Palatino Linotype" w:cs="Times New Roman"/>
          <w:lang w:val="en-US"/>
        </w:rPr>
        <w:t xml:space="preserve">, however, strikingly fell at the other end of the political spectrum </w:t>
      </w:r>
      <w:r w:rsidR="00660D6D" w:rsidRPr="00D07237">
        <w:rPr>
          <w:rFonts w:ascii="Palatino Linotype" w:hAnsi="Palatino Linotype" w:cs="Times New Roman"/>
          <w:lang w:val="en-US"/>
        </w:rPr>
        <w:t>than</w:t>
      </w:r>
      <w:r w:rsidR="00C11368" w:rsidRPr="00D07237">
        <w:rPr>
          <w:rFonts w:ascii="Palatino Linotype" w:hAnsi="Palatino Linotype" w:cs="Times New Roman"/>
          <w:lang w:val="en-US"/>
        </w:rPr>
        <w:t xml:space="preserve"> present-day right-wing populism.</w:t>
      </w:r>
    </w:p>
    <w:p w14:paraId="1EE31549" w14:textId="5CE8A5EC" w:rsidR="002C1618" w:rsidRPr="00D07237" w:rsidRDefault="00390C56" w:rsidP="00395C0E">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 xml:space="preserve">Translating </w:t>
      </w:r>
      <w:r w:rsidR="00445C49" w:rsidRPr="00D07237">
        <w:rPr>
          <w:rFonts w:ascii="Palatino Linotype" w:hAnsi="Palatino Linotype" w:cs="Times New Roman"/>
          <w:lang w:val="en-US"/>
        </w:rPr>
        <w:t>these observations into Rawlsian categories, the previous paragraph provide</w:t>
      </w:r>
      <w:r w:rsidR="00075CCE" w:rsidRPr="00D07237">
        <w:rPr>
          <w:rFonts w:ascii="Palatino Linotype" w:hAnsi="Palatino Linotype" w:cs="Times New Roman"/>
          <w:lang w:val="en-US"/>
        </w:rPr>
        <w:t>s</w:t>
      </w:r>
      <w:r w:rsidR="00445C49" w:rsidRPr="00D07237">
        <w:rPr>
          <w:rFonts w:ascii="Palatino Linotype" w:hAnsi="Palatino Linotype" w:cs="Times New Roman"/>
          <w:lang w:val="en-US"/>
        </w:rPr>
        <w:t xml:space="preserve"> independent reasons to </w:t>
      </w:r>
      <w:r w:rsidR="00F65E96" w:rsidRPr="00D07237">
        <w:rPr>
          <w:rFonts w:ascii="Palatino Linotype" w:hAnsi="Palatino Linotype" w:cs="Times New Roman"/>
          <w:lang w:val="en-US"/>
        </w:rPr>
        <w:t>accept</w:t>
      </w:r>
      <w:r w:rsidR="00445C49" w:rsidRPr="00D07237">
        <w:rPr>
          <w:rFonts w:ascii="Palatino Linotype" w:hAnsi="Palatino Linotype" w:cs="Times New Roman"/>
          <w:lang w:val="en-US"/>
        </w:rPr>
        <w:t xml:space="preserve"> </w:t>
      </w:r>
      <w:r w:rsidR="00395C0E" w:rsidRPr="00D07237">
        <w:rPr>
          <w:rFonts w:ascii="Palatino Linotype" w:hAnsi="Palatino Linotype" w:cs="Times New Roman"/>
          <w:lang w:val="en-US"/>
        </w:rPr>
        <w:t>Rawls</w:t>
      </w:r>
      <w:r w:rsidR="0047132A" w:rsidRPr="00D07237">
        <w:rPr>
          <w:rFonts w:ascii="Palatino Linotype" w:hAnsi="Palatino Linotype" w:cs="Times New Roman"/>
          <w:lang w:val="en-US"/>
        </w:rPr>
        <w:t>’</w:t>
      </w:r>
      <w:r w:rsidR="00395C0E" w:rsidRPr="00D07237">
        <w:rPr>
          <w:rFonts w:ascii="Palatino Linotype" w:hAnsi="Palatino Linotype" w:cs="Times New Roman"/>
          <w:lang w:val="en-US"/>
        </w:rPr>
        <w:t xml:space="preserve">s general </w:t>
      </w:r>
      <w:r w:rsidR="00F65E96" w:rsidRPr="00D07237">
        <w:rPr>
          <w:rFonts w:ascii="Palatino Linotype" w:hAnsi="Palatino Linotype" w:cs="Times New Roman"/>
          <w:lang w:val="en-US"/>
        </w:rPr>
        <w:t xml:space="preserve">claim </w:t>
      </w:r>
      <w:r w:rsidR="00395C0E" w:rsidRPr="00D07237">
        <w:rPr>
          <w:rFonts w:ascii="Palatino Linotype" w:hAnsi="Palatino Linotype" w:cs="Times New Roman"/>
          <w:lang w:val="en-US"/>
        </w:rPr>
        <w:t xml:space="preserve">about the prevalence of </w:t>
      </w:r>
      <w:r w:rsidR="0047132A" w:rsidRPr="00D07237">
        <w:rPr>
          <w:rFonts w:ascii="Palatino Linotype" w:hAnsi="Palatino Linotype" w:cs="Times New Roman"/>
          <w:lang w:val="en-US"/>
        </w:rPr>
        <w:t>‘</w:t>
      </w:r>
      <w:r w:rsidR="00395C0E" w:rsidRPr="00D07237">
        <w:rPr>
          <w:rFonts w:ascii="Palatino Linotype" w:hAnsi="Palatino Linotype" w:cs="Times New Roman"/>
          <w:lang w:val="en-US"/>
        </w:rPr>
        <w:t>partially comprehensive</w:t>
      </w:r>
      <w:r w:rsidR="0047132A" w:rsidRPr="00D07237">
        <w:rPr>
          <w:rFonts w:ascii="Palatino Linotype" w:hAnsi="Palatino Linotype" w:cs="Times New Roman"/>
          <w:lang w:val="en-US"/>
        </w:rPr>
        <w:t>’</w:t>
      </w:r>
      <w:r w:rsidR="00395C0E" w:rsidRPr="00D07237">
        <w:rPr>
          <w:rFonts w:ascii="Palatino Linotype" w:hAnsi="Palatino Linotype" w:cs="Times New Roman"/>
          <w:lang w:val="en-US"/>
        </w:rPr>
        <w:t xml:space="preserve"> doctrines</w:t>
      </w:r>
      <w:r w:rsidR="00F65E96" w:rsidRPr="00D07237">
        <w:rPr>
          <w:rFonts w:ascii="Palatino Linotype" w:hAnsi="Palatino Linotype" w:cs="Times New Roman"/>
          <w:lang w:val="en-US"/>
        </w:rPr>
        <w:t xml:space="preserve">, at least when applied to </w:t>
      </w:r>
      <w:r w:rsidR="008E4FD0" w:rsidRPr="00D07237">
        <w:rPr>
          <w:rFonts w:ascii="Palatino Linotype" w:hAnsi="Palatino Linotype" w:cs="Times New Roman"/>
          <w:lang w:val="en-US"/>
        </w:rPr>
        <w:t xml:space="preserve">RWP </w:t>
      </w:r>
      <w:r w:rsidR="00F65E96" w:rsidRPr="00D07237">
        <w:rPr>
          <w:rFonts w:ascii="Palatino Linotype" w:hAnsi="Palatino Linotype" w:cs="Times New Roman"/>
          <w:lang w:val="en-US"/>
        </w:rPr>
        <w:t>supporters.</w:t>
      </w:r>
      <w:r w:rsidR="00395C0E" w:rsidRPr="00D07237">
        <w:rPr>
          <w:rFonts w:ascii="Palatino Linotype" w:hAnsi="Palatino Linotype" w:cs="Times New Roman"/>
          <w:lang w:val="en-US"/>
        </w:rPr>
        <w:t xml:space="preserve"> </w:t>
      </w:r>
      <w:r w:rsidR="005A0FA5" w:rsidRPr="00D07237">
        <w:rPr>
          <w:rFonts w:ascii="Palatino Linotype" w:hAnsi="Palatino Linotype" w:cs="Times New Roman"/>
          <w:lang w:val="en-US"/>
        </w:rPr>
        <w:t xml:space="preserve">When explaining how an overlapping consensus over a liberal conception of justice can emerge, Rawls </w:t>
      </w:r>
      <w:r w:rsidR="00250B8A" w:rsidRPr="00D07237">
        <w:rPr>
          <w:rFonts w:ascii="Palatino Linotype" w:hAnsi="Palatino Linotype" w:cs="Times New Roman"/>
          <w:lang w:val="en-US"/>
        </w:rPr>
        <w:t xml:space="preserve">argues </w:t>
      </w:r>
      <w:r w:rsidR="005A0FA5" w:rsidRPr="00D07237">
        <w:rPr>
          <w:rFonts w:ascii="Palatino Linotype" w:hAnsi="Palatino Linotype" w:cs="Times New Roman"/>
          <w:lang w:val="en-US"/>
        </w:rPr>
        <w:t xml:space="preserve">that </w:t>
      </w:r>
      <w:r w:rsidR="0047132A" w:rsidRPr="00D07237">
        <w:rPr>
          <w:rFonts w:ascii="Palatino Linotype" w:hAnsi="Palatino Linotype" w:cs="Times New Roman"/>
          <w:lang w:val="en-US"/>
        </w:rPr>
        <w:t>‘</w:t>
      </w:r>
      <w:r w:rsidR="005A0FA5" w:rsidRPr="00D07237">
        <w:rPr>
          <w:rFonts w:ascii="Palatino Linotype" w:hAnsi="Palatino Linotype" w:cs="Times New Roman"/>
          <w:lang w:val="en-US"/>
        </w:rPr>
        <w:t>many if not most citizens</w:t>
      </w:r>
      <w:r w:rsidR="0047132A" w:rsidRPr="00D07237">
        <w:rPr>
          <w:rFonts w:ascii="Palatino Linotype" w:hAnsi="Palatino Linotype" w:cs="Times New Roman"/>
          <w:lang w:val="en-US"/>
        </w:rPr>
        <w:t>’</w:t>
      </w:r>
      <w:r w:rsidR="005A0FA5" w:rsidRPr="00D07237">
        <w:rPr>
          <w:rFonts w:ascii="Palatino Linotype" w:hAnsi="Palatino Linotype" w:cs="Times New Roman"/>
          <w:lang w:val="en-US"/>
        </w:rPr>
        <w:t xml:space="preserve"> endorse political principles </w:t>
      </w:r>
      <w:r w:rsidR="0047132A" w:rsidRPr="00D07237">
        <w:rPr>
          <w:rFonts w:ascii="Palatino Linotype" w:hAnsi="Palatino Linotype" w:cs="Times New Roman"/>
          <w:lang w:val="en-US"/>
        </w:rPr>
        <w:t>‘</w:t>
      </w:r>
      <w:r w:rsidR="005A0FA5" w:rsidRPr="00D07237">
        <w:rPr>
          <w:rFonts w:ascii="Palatino Linotype" w:hAnsi="Palatino Linotype" w:cs="Times New Roman"/>
          <w:lang w:val="en-US"/>
        </w:rPr>
        <w:t>without seeing any particular connection, one way or the other, between those principles and their other views</w:t>
      </w:r>
      <w:r w:rsidR="00B227A3" w:rsidRPr="00D07237">
        <w:rPr>
          <w:rFonts w:ascii="Palatino Linotype" w:hAnsi="Palatino Linotype" w:cs="Times New Roman"/>
          <w:lang w:val="en-US"/>
        </w:rPr>
        <w:t>’.</w:t>
      </w:r>
      <w:r w:rsidR="0041569E" w:rsidRPr="00D07237">
        <w:rPr>
          <w:rStyle w:val="FootnoteReference"/>
          <w:lang w:val="en-US"/>
        </w:rPr>
        <w:footnoteReference w:id="20"/>
      </w:r>
      <w:r w:rsidR="005A0FA5" w:rsidRPr="00D07237">
        <w:rPr>
          <w:rFonts w:ascii="Palatino Linotype" w:hAnsi="Palatino Linotype" w:cs="Times New Roman"/>
          <w:lang w:val="en-US"/>
        </w:rPr>
        <w:t xml:space="preserve"> </w:t>
      </w:r>
      <w:r w:rsidR="00250B8A" w:rsidRPr="00D07237">
        <w:rPr>
          <w:rFonts w:ascii="Palatino Linotype" w:hAnsi="Palatino Linotype" w:cs="Times New Roman"/>
          <w:lang w:val="en-US"/>
        </w:rPr>
        <w:t>T</w:t>
      </w:r>
      <w:r w:rsidR="005A0FA5" w:rsidRPr="00D07237">
        <w:rPr>
          <w:rFonts w:ascii="Palatino Linotype" w:hAnsi="Palatino Linotype" w:cs="Times New Roman"/>
          <w:lang w:val="en-US"/>
        </w:rPr>
        <w:t>heir political views are only loosely connected with the</w:t>
      </w:r>
      <w:r w:rsidR="00F65E96" w:rsidRPr="00D07237">
        <w:rPr>
          <w:rFonts w:ascii="Palatino Linotype" w:hAnsi="Palatino Linotype" w:cs="Times New Roman"/>
          <w:lang w:val="en-US"/>
        </w:rPr>
        <w:t>ir</w:t>
      </w:r>
      <w:r w:rsidR="005A0FA5" w:rsidRPr="00D07237">
        <w:rPr>
          <w:rFonts w:ascii="Palatino Linotype" w:hAnsi="Palatino Linotype" w:cs="Times New Roman"/>
          <w:lang w:val="en-US"/>
        </w:rPr>
        <w:t xml:space="preserve"> beliefs in domains</w:t>
      </w:r>
      <w:r w:rsidR="009B3D67" w:rsidRPr="00D07237">
        <w:rPr>
          <w:rFonts w:ascii="Palatino Linotype" w:hAnsi="Palatino Linotype" w:cs="Times New Roman"/>
          <w:lang w:val="en-US"/>
        </w:rPr>
        <w:t xml:space="preserve"> such as </w:t>
      </w:r>
      <w:r w:rsidR="005A0FA5" w:rsidRPr="00D07237">
        <w:rPr>
          <w:rFonts w:ascii="Palatino Linotype" w:hAnsi="Palatino Linotype" w:cs="Times New Roman"/>
          <w:lang w:val="en-US"/>
        </w:rPr>
        <w:t>morality and religion</w:t>
      </w:r>
      <w:r w:rsidR="009B3D67" w:rsidRPr="00D07237">
        <w:rPr>
          <w:rFonts w:ascii="Palatino Linotype" w:hAnsi="Palatino Linotype" w:cs="Times New Roman"/>
          <w:lang w:val="en-US"/>
        </w:rPr>
        <w:t xml:space="preserve">, </w:t>
      </w:r>
      <w:r w:rsidR="00703F6A" w:rsidRPr="00D07237">
        <w:rPr>
          <w:rFonts w:ascii="Palatino Linotype" w:hAnsi="Palatino Linotype" w:cs="Times New Roman"/>
          <w:lang w:val="en-US"/>
        </w:rPr>
        <w:t>which</w:t>
      </w:r>
      <w:r w:rsidR="00B211E3" w:rsidRPr="00D07237">
        <w:rPr>
          <w:rFonts w:ascii="Palatino Linotype" w:hAnsi="Palatino Linotype" w:cs="Times New Roman"/>
          <w:lang w:val="en-US"/>
        </w:rPr>
        <w:t xml:space="preserve"> </w:t>
      </w:r>
      <w:r w:rsidR="008C6659" w:rsidRPr="00D07237">
        <w:rPr>
          <w:rFonts w:ascii="Palatino Linotype" w:hAnsi="Palatino Linotype" w:cs="Times New Roman"/>
          <w:lang w:val="en-US"/>
        </w:rPr>
        <w:t>contributes to making</w:t>
      </w:r>
      <w:r w:rsidR="00B211E3" w:rsidRPr="00D07237">
        <w:rPr>
          <w:rFonts w:ascii="Palatino Linotype" w:hAnsi="Palatino Linotype" w:cs="Times New Roman"/>
          <w:lang w:val="en-US"/>
        </w:rPr>
        <w:t xml:space="preserve"> their doctrines partially</w:t>
      </w:r>
      <w:r w:rsidR="008C6659" w:rsidRPr="00D07237">
        <w:rPr>
          <w:rFonts w:ascii="Palatino Linotype" w:hAnsi="Palatino Linotype" w:cs="Times New Roman"/>
          <w:lang w:val="en-US"/>
        </w:rPr>
        <w:t>, not fully,</w:t>
      </w:r>
      <w:r w:rsidR="00B211E3" w:rsidRPr="00D07237">
        <w:rPr>
          <w:rFonts w:ascii="Palatino Linotype" w:hAnsi="Palatino Linotype" w:cs="Times New Roman"/>
          <w:lang w:val="en-US"/>
        </w:rPr>
        <w:t xml:space="preserve"> comprehensive</w:t>
      </w:r>
      <w:r w:rsidR="005A0FA5" w:rsidRPr="00D07237">
        <w:rPr>
          <w:rFonts w:ascii="Palatino Linotype" w:hAnsi="Palatino Linotype" w:cs="Times New Roman"/>
          <w:lang w:val="en-US"/>
        </w:rPr>
        <w:t xml:space="preserve">. </w:t>
      </w:r>
      <w:r w:rsidR="00400E0B" w:rsidRPr="00D07237">
        <w:rPr>
          <w:rFonts w:ascii="Palatino Linotype" w:hAnsi="Palatino Linotype" w:cs="Times New Roman"/>
          <w:lang w:val="en-US"/>
        </w:rPr>
        <w:t xml:space="preserve">Large </w:t>
      </w:r>
      <w:r w:rsidR="00BD6E22" w:rsidRPr="00D07237">
        <w:rPr>
          <w:rFonts w:ascii="Palatino Linotype" w:hAnsi="Palatino Linotype" w:cs="Times New Roman"/>
          <w:lang w:val="en-US"/>
        </w:rPr>
        <w:t xml:space="preserve">numbers of </w:t>
      </w:r>
      <w:r w:rsidR="000167D5" w:rsidRPr="00D07237">
        <w:rPr>
          <w:rFonts w:ascii="Palatino Linotype" w:hAnsi="Palatino Linotype" w:cs="Times New Roman"/>
          <w:lang w:val="en-US"/>
        </w:rPr>
        <w:t xml:space="preserve">RWP </w:t>
      </w:r>
      <w:r w:rsidR="00BD6E22" w:rsidRPr="00D07237">
        <w:rPr>
          <w:rFonts w:ascii="Palatino Linotype" w:hAnsi="Palatino Linotype" w:cs="Times New Roman"/>
          <w:lang w:val="en-US"/>
        </w:rPr>
        <w:t xml:space="preserve">supporters </w:t>
      </w:r>
      <w:r w:rsidR="00400E0B" w:rsidRPr="00D07237">
        <w:rPr>
          <w:rFonts w:ascii="Palatino Linotype" w:hAnsi="Palatino Linotype" w:cs="Times New Roman"/>
          <w:lang w:val="en-US"/>
        </w:rPr>
        <w:t xml:space="preserve">seem to fit this description. </w:t>
      </w:r>
      <w:r w:rsidR="008C6659" w:rsidRPr="00D07237">
        <w:rPr>
          <w:rFonts w:ascii="Palatino Linotype" w:hAnsi="Palatino Linotype" w:cs="Times New Roman"/>
          <w:lang w:val="en-US"/>
        </w:rPr>
        <w:t>T</w:t>
      </w:r>
      <w:r w:rsidR="00400E0B" w:rsidRPr="00D07237">
        <w:rPr>
          <w:rFonts w:ascii="Palatino Linotype" w:hAnsi="Palatino Linotype" w:cs="Times New Roman"/>
          <w:lang w:val="en-US"/>
        </w:rPr>
        <w:t xml:space="preserve">hey </w:t>
      </w:r>
      <w:r w:rsidR="00BD6E22" w:rsidRPr="00D07237">
        <w:rPr>
          <w:rFonts w:ascii="Palatino Linotype" w:hAnsi="Palatino Linotype" w:cs="Times New Roman"/>
          <w:lang w:val="en-US"/>
        </w:rPr>
        <w:t xml:space="preserve">appear to be attracted to proposals regarding specific political issues because they find such proposals compelling in themselves and not because they see a link between those proposals and their disparate comprehensive doctrines. </w:t>
      </w:r>
      <w:r w:rsidR="00400E0B" w:rsidRPr="00D07237">
        <w:rPr>
          <w:rFonts w:ascii="Palatino Linotype" w:hAnsi="Palatino Linotype" w:cs="Times New Roman"/>
          <w:lang w:val="en-US"/>
        </w:rPr>
        <w:t>The</w:t>
      </w:r>
      <w:r w:rsidR="00C93018" w:rsidRPr="00D07237">
        <w:rPr>
          <w:rFonts w:ascii="Palatino Linotype" w:hAnsi="Palatino Linotype" w:cs="Times New Roman"/>
          <w:lang w:val="en-US"/>
        </w:rPr>
        <w:t xml:space="preserve"> doctrines held by </w:t>
      </w:r>
      <w:r w:rsidR="00EE4947" w:rsidRPr="00D07237">
        <w:rPr>
          <w:rFonts w:ascii="Palatino Linotype" w:hAnsi="Palatino Linotype" w:cs="Times New Roman"/>
          <w:lang w:val="en-US"/>
        </w:rPr>
        <w:t xml:space="preserve">many </w:t>
      </w:r>
      <w:r w:rsidR="00E7709B" w:rsidRPr="00D07237">
        <w:rPr>
          <w:rFonts w:ascii="Palatino Linotype" w:hAnsi="Palatino Linotype" w:cs="Times New Roman"/>
          <w:lang w:val="en-US"/>
        </w:rPr>
        <w:t xml:space="preserve">supporters of </w:t>
      </w:r>
      <w:r w:rsidR="009074DE" w:rsidRPr="00D07237">
        <w:rPr>
          <w:rFonts w:ascii="Palatino Linotype" w:hAnsi="Palatino Linotype" w:cs="Times New Roman"/>
          <w:lang w:val="en-US"/>
        </w:rPr>
        <w:t>RWP</w:t>
      </w:r>
      <w:r w:rsidR="007F7B14" w:rsidRPr="00D07237">
        <w:rPr>
          <w:rFonts w:ascii="Palatino Linotype" w:hAnsi="Palatino Linotype" w:cs="Times New Roman"/>
          <w:lang w:val="en-US"/>
        </w:rPr>
        <w:t>,</w:t>
      </w:r>
      <w:r w:rsidR="00400E0B" w:rsidRPr="00D07237">
        <w:rPr>
          <w:rFonts w:ascii="Palatino Linotype" w:hAnsi="Palatino Linotype" w:cs="Times New Roman"/>
          <w:lang w:val="en-US"/>
        </w:rPr>
        <w:t xml:space="preserve"> thus</w:t>
      </w:r>
      <w:r w:rsidR="007F7B14" w:rsidRPr="00D07237">
        <w:rPr>
          <w:rFonts w:ascii="Palatino Linotype" w:hAnsi="Palatino Linotype" w:cs="Times New Roman"/>
          <w:lang w:val="en-US"/>
        </w:rPr>
        <w:t>,</w:t>
      </w:r>
      <w:r w:rsidR="009074DE" w:rsidRPr="00D07237">
        <w:rPr>
          <w:rFonts w:ascii="Palatino Linotype" w:hAnsi="Palatino Linotype" w:cs="Times New Roman"/>
          <w:lang w:val="en-US"/>
        </w:rPr>
        <w:t xml:space="preserve"> </w:t>
      </w:r>
      <w:r w:rsidR="00400E0B" w:rsidRPr="00D07237">
        <w:rPr>
          <w:rFonts w:ascii="Palatino Linotype" w:hAnsi="Palatino Linotype" w:cs="Times New Roman"/>
          <w:lang w:val="en-US"/>
        </w:rPr>
        <w:t>exemplify</w:t>
      </w:r>
      <w:r w:rsidR="00E7709B" w:rsidRPr="00D07237">
        <w:rPr>
          <w:rFonts w:ascii="Palatino Linotype" w:hAnsi="Palatino Linotype" w:cs="Times New Roman"/>
          <w:lang w:val="en-US"/>
        </w:rPr>
        <w:t xml:space="preserve"> a feature that</w:t>
      </w:r>
      <w:r w:rsidR="00075CCE" w:rsidRPr="00D07237">
        <w:rPr>
          <w:rFonts w:ascii="Palatino Linotype" w:hAnsi="Palatino Linotype" w:cs="Times New Roman"/>
          <w:lang w:val="en-US"/>
        </w:rPr>
        <w:t>,</w:t>
      </w:r>
      <w:r w:rsidR="00E7709B" w:rsidRPr="00D07237">
        <w:rPr>
          <w:rFonts w:ascii="Palatino Linotype" w:hAnsi="Palatino Linotype" w:cs="Times New Roman"/>
          <w:lang w:val="en-US"/>
        </w:rPr>
        <w:t xml:space="preserve"> </w:t>
      </w:r>
      <w:r w:rsidR="00075CCE" w:rsidRPr="00D07237">
        <w:rPr>
          <w:rFonts w:ascii="Palatino Linotype" w:hAnsi="Palatino Linotype" w:cs="Times New Roman"/>
          <w:lang w:val="en-US"/>
        </w:rPr>
        <w:t>according to Rawls,</w:t>
      </w:r>
      <w:r w:rsidR="00E7709B" w:rsidRPr="00D07237">
        <w:rPr>
          <w:rFonts w:ascii="Palatino Linotype" w:hAnsi="Palatino Linotype" w:cs="Times New Roman"/>
          <w:lang w:val="en-US"/>
        </w:rPr>
        <w:t xml:space="preserve"> </w:t>
      </w:r>
      <w:proofErr w:type="spellStart"/>
      <w:r w:rsidR="00E7709B" w:rsidRPr="00D07237">
        <w:rPr>
          <w:rFonts w:ascii="Palatino Linotype" w:hAnsi="Palatino Linotype" w:cs="Times New Roman"/>
          <w:lang w:val="en-US"/>
        </w:rPr>
        <w:t>characterises</w:t>
      </w:r>
      <w:proofErr w:type="spellEnd"/>
      <w:r w:rsidR="00E7709B" w:rsidRPr="00D07237">
        <w:rPr>
          <w:rFonts w:ascii="Palatino Linotype" w:hAnsi="Palatino Linotype" w:cs="Times New Roman"/>
          <w:lang w:val="en-US"/>
        </w:rPr>
        <w:t xml:space="preserve"> </w:t>
      </w:r>
      <w:r w:rsidR="00C93018" w:rsidRPr="00D07237">
        <w:rPr>
          <w:rFonts w:ascii="Palatino Linotype" w:hAnsi="Palatino Linotype" w:cs="Times New Roman"/>
          <w:lang w:val="en-US"/>
        </w:rPr>
        <w:t>the worldviews of many members of our societies</w:t>
      </w:r>
      <w:r w:rsidR="0047132A" w:rsidRPr="00D07237">
        <w:rPr>
          <w:rFonts w:ascii="Palatino Linotype" w:hAnsi="Palatino Linotype" w:cs="Times New Roman"/>
          <w:lang w:val="en-US"/>
        </w:rPr>
        <w:t>—</w:t>
      </w:r>
      <w:r w:rsidR="00C93018" w:rsidRPr="00D07237">
        <w:rPr>
          <w:rFonts w:ascii="Palatino Linotype" w:hAnsi="Palatino Linotype" w:cs="Times New Roman"/>
          <w:i/>
          <w:lang w:val="en-US"/>
        </w:rPr>
        <w:t>partial comprehensiveness</w:t>
      </w:r>
      <w:r w:rsidR="00C93018" w:rsidRPr="00D07237">
        <w:rPr>
          <w:rFonts w:ascii="Palatino Linotype" w:hAnsi="Palatino Linotype" w:cs="Times New Roman"/>
          <w:lang w:val="en-US"/>
        </w:rPr>
        <w:t>.</w:t>
      </w:r>
    </w:p>
    <w:p w14:paraId="37CDB9F2" w14:textId="49605C8B" w:rsidR="001764A7" w:rsidRPr="00D07237" w:rsidRDefault="001F14B6" w:rsidP="001F14B6">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Another</w:t>
      </w:r>
      <w:r w:rsidR="002C1618" w:rsidRPr="00D07237">
        <w:rPr>
          <w:rFonts w:ascii="Palatino Linotype" w:hAnsi="Palatino Linotype" w:cs="Times New Roman"/>
          <w:lang w:val="en-US"/>
        </w:rPr>
        <w:t xml:space="preserve"> important element of </w:t>
      </w:r>
      <w:proofErr w:type="spellStart"/>
      <w:r w:rsidR="002C1618" w:rsidRPr="00D07237">
        <w:rPr>
          <w:rFonts w:ascii="Palatino Linotype" w:hAnsi="Palatino Linotype" w:cs="Times New Roman"/>
          <w:lang w:val="en-US"/>
        </w:rPr>
        <w:t>Albertazzi</w:t>
      </w:r>
      <w:proofErr w:type="spellEnd"/>
      <w:r w:rsidR="002C1618" w:rsidRPr="00D07237">
        <w:rPr>
          <w:rFonts w:ascii="Palatino Linotype" w:hAnsi="Palatino Linotype" w:cs="Times New Roman"/>
          <w:lang w:val="en-US"/>
        </w:rPr>
        <w:t xml:space="preserve"> and McDonnell</w:t>
      </w:r>
      <w:r w:rsidR="0047132A" w:rsidRPr="00D07237">
        <w:rPr>
          <w:rFonts w:ascii="Palatino Linotype" w:hAnsi="Palatino Linotype" w:cs="Times New Roman"/>
          <w:lang w:val="en-US"/>
        </w:rPr>
        <w:t>’</w:t>
      </w:r>
      <w:r w:rsidR="002C1618" w:rsidRPr="00D07237">
        <w:rPr>
          <w:rFonts w:ascii="Palatino Linotype" w:hAnsi="Palatino Linotype" w:cs="Times New Roman"/>
          <w:lang w:val="en-US"/>
        </w:rPr>
        <w:t xml:space="preserve">s definition is </w:t>
      </w:r>
      <w:r w:rsidRPr="00D07237">
        <w:rPr>
          <w:rFonts w:ascii="Palatino Linotype" w:hAnsi="Palatino Linotype" w:cs="Times New Roman"/>
          <w:lang w:val="en-US"/>
        </w:rPr>
        <w:t xml:space="preserve">the </w:t>
      </w:r>
      <w:r w:rsidR="0047132A" w:rsidRPr="00D07237">
        <w:rPr>
          <w:rFonts w:ascii="Palatino Linotype" w:hAnsi="Palatino Linotype" w:cs="Times New Roman"/>
          <w:lang w:val="en-US"/>
        </w:rPr>
        <w:t>‘</w:t>
      </w:r>
      <w:r w:rsidR="003D7171" w:rsidRPr="00D07237">
        <w:rPr>
          <w:rFonts w:ascii="Palatino Linotype" w:hAnsi="Palatino Linotype" w:cs="Times New Roman"/>
          <w:lang w:val="en-US"/>
        </w:rPr>
        <w:t>us/</w:t>
      </w:r>
      <w:r w:rsidR="008B09B7" w:rsidRPr="00D07237">
        <w:rPr>
          <w:rFonts w:ascii="Palatino Linotype" w:hAnsi="Palatino Linotype" w:cs="Times New Roman"/>
          <w:lang w:val="en-US"/>
        </w:rPr>
        <w:t>others</w:t>
      </w:r>
      <w:r w:rsidR="0047132A" w:rsidRPr="00D07237">
        <w:rPr>
          <w:rFonts w:ascii="Palatino Linotype" w:hAnsi="Palatino Linotype" w:cs="Times New Roman"/>
          <w:lang w:val="en-US"/>
        </w:rPr>
        <w:t>’</w:t>
      </w:r>
      <w:r w:rsidR="003D7171" w:rsidRPr="00D07237">
        <w:rPr>
          <w:rFonts w:ascii="Palatino Linotype" w:hAnsi="Palatino Linotype" w:cs="Times New Roman"/>
          <w:lang w:val="en-US"/>
        </w:rPr>
        <w:t xml:space="preserve"> dichotomy</w:t>
      </w:r>
      <w:r w:rsidR="002C1618" w:rsidRPr="00D07237">
        <w:rPr>
          <w:rFonts w:ascii="Palatino Linotype" w:hAnsi="Palatino Linotype" w:cs="Times New Roman"/>
          <w:lang w:val="en-US"/>
        </w:rPr>
        <w:t>.</w:t>
      </w:r>
      <w:r w:rsidR="008B09B7" w:rsidRPr="00D07237">
        <w:rPr>
          <w:rFonts w:ascii="Palatino Linotype" w:hAnsi="Palatino Linotype" w:cs="Times New Roman"/>
          <w:lang w:val="en-US"/>
        </w:rPr>
        <w:t xml:space="preserve"> </w:t>
      </w:r>
      <w:r w:rsidR="00390C56" w:rsidRPr="00D07237">
        <w:rPr>
          <w:rFonts w:ascii="Palatino Linotype" w:hAnsi="Palatino Linotype" w:cs="Times New Roman"/>
          <w:lang w:val="en-US"/>
        </w:rPr>
        <w:t>Generally</w:t>
      </w:r>
      <w:r w:rsidR="008B09B7" w:rsidRPr="00D07237">
        <w:rPr>
          <w:rFonts w:ascii="Palatino Linotype" w:hAnsi="Palatino Linotype" w:cs="Times New Roman"/>
          <w:lang w:val="en-US"/>
        </w:rPr>
        <w:t xml:space="preserve">, populism is </w:t>
      </w:r>
      <w:proofErr w:type="spellStart"/>
      <w:r w:rsidR="008B09B7" w:rsidRPr="00D07237">
        <w:rPr>
          <w:rFonts w:ascii="Palatino Linotype" w:hAnsi="Palatino Linotype" w:cs="Times New Roman"/>
          <w:lang w:val="en-US"/>
        </w:rPr>
        <w:t>characterised</w:t>
      </w:r>
      <w:proofErr w:type="spellEnd"/>
      <w:r w:rsidR="008B09B7" w:rsidRPr="00D07237">
        <w:rPr>
          <w:rFonts w:ascii="Palatino Linotype" w:hAnsi="Palatino Linotype" w:cs="Times New Roman"/>
          <w:lang w:val="en-US"/>
        </w:rPr>
        <w:t xml:space="preserve"> by a Manichean logic </w:t>
      </w:r>
      <w:r w:rsidR="00234DA5" w:rsidRPr="00D07237">
        <w:rPr>
          <w:rFonts w:ascii="Palatino Linotype" w:hAnsi="Palatino Linotype" w:cs="Times New Roman"/>
          <w:lang w:val="en-US"/>
        </w:rPr>
        <w:t>of</w:t>
      </w:r>
      <w:r w:rsidR="008B09B7" w:rsidRPr="00D07237">
        <w:rPr>
          <w:rFonts w:ascii="Palatino Linotype" w:hAnsi="Palatino Linotype" w:cs="Times New Roman"/>
          <w:lang w:val="en-US"/>
        </w:rPr>
        <w:t xml:space="preserve"> a virtuous people against a corrupt elite.</w:t>
      </w:r>
      <w:r w:rsidR="003D7171" w:rsidRPr="00D07237">
        <w:rPr>
          <w:rStyle w:val="FootnoteReference"/>
          <w:lang w:val="en-US"/>
        </w:rPr>
        <w:footnoteReference w:id="21"/>
      </w:r>
      <w:r w:rsidR="008B09B7" w:rsidRPr="00D07237">
        <w:rPr>
          <w:rFonts w:ascii="Palatino Linotype" w:hAnsi="Palatino Linotype" w:cs="Times New Roman"/>
          <w:lang w:val="en-US"/>
        </w:rPr>
        <w:t xml:space="preserve"> </w:t>
      </w:r>
      <w:r w:rsidRPr="00D07237">
        <w:rPr>
          <w:rFonts w:ascii="Palatino Linotype" w:hAnsi="Palatino Linotype" w:cs="Times New Roman"/>
          <w:lang w:val="en-US"/>
        </w:rPr>
        <w:t xml:space="preserve">What matters </w:t>
      </w:r>
      <w:r w:rsidR="0045008F" w:rsidRPr="00D07237">
        <w:rPr>
          <w:rFonts w:ascii="Palatino Linotype" w:hAnsi="Palatino Linotype" w:cs="Times New Roman"/>
          <w:lang w:val="en-US"/>
        </w:rPr>
        <w:t>here</w:t>
      </w:r>
      <w:r w:rsidRPr="00D07237">
        <w:rPr>
          <w:rFonts w:ascii="Palatino Linotype" w:hAnsi="Palatino Linotype" w:cs="Times New Roman"/>
          <w:lang w:val="en-US"/>
        </w:rPr>
        <w:t xml:space="preserve"> is that t</w:t>
      </w:r>
      <w:r w:rsidR="00A5391F" w:rsidRPr="00D07237">
        <w:rPr>
          <w:rFonts w:ascii="Palatino Linotype" w:hAnsi="Palatino Linotype" w:cs="Times New Roman"/>
          <w:lang w:val="en-US"/>
        </w:rPr>
        <w:t xml:space="preserve">he message conveyed by </w:t>
      </w:r>
      <w:r w:rsidR="009074DE" w:rsidRPr="00D07237">
        <w:rPr>
          <w:rFonts w:ascii="Palatino Linotype" w:hAnsi="Palatino Linotype" w:cs="Times New Roman"/>
          <w:lang w:val="en-US"/>
        </w:rPr>
        <w:t xml:space="preserve">RWP </w:t>
      </w:r>
      <w:r w:rsidR="00A5391F" w:rsidRPr="00D07237">
        <w:rPr>
          <w:rFonts w:ascii="Palatino Linotype" w:hAnsi="Palatino Linotype" w:cs="Times New Roman"/>
          <w:lang w:val="en-US"/>
        </w:rPr>
        <w:t>also sets the virtuous people</w:t>
      </w:r>
      <w:r w:rsidR="003D7171" w:rsidRPr="00D07237">
        <w:rPr>
          <w:rFonts w:ascii="Palatino Linotype" w:hAnsi="Palatino Linotype" w:cs="Times New Roman"/>
          <w:lang w:val="en-US"/>
        </w:rPr>
        <w:t xml:space="preserve"> </w:t>
      </w:r>
      <w:r w:rsidR="00390C56" w:rsidRPr="00D07237">
        <w:rPr>
          <w:rFonts w:ascii="Palatino Linotype" w:hAnsi="Palatino Linotype" w:cs="Times New Roman"/>
          <w:lang w:val="en-US"/>
        </w:rPr>
        <w:t>against</w:t>
      </w:r>
      <w:r w:rsidR="003D7171" w:rsidRPr="00D07237">
        <w:rPr>
          <w:rFonts w:ascii="Palatino Linotype" w:hAnsi="Palatino Linotype" w:cs="Times New Roman"/>
          <w:lang w:val="en-US"/>
        </w:rPr>
        <w:t xml:space="preserve"> </w:t>
      </w:r>
      <w:r w:rsidR="0063187A" w:rsidRPr="00D07237">
        <w:rPr>
          <w:rFonts w:ascii="Palatino Linotype" w:hAnsi="Palatino Linotype" w:cs="Times New Roman"/>
          <w:lang w:val="en-US"/>
        </w:rPr>
        <w:t>social groups</w:t>
      </w:r>
      <w:r w:rsidR="003D7171" w:rsidRPr="00D07237">
        <w:rPr>
          <w:rFonts w:ascii="Palatino Linotype" w:hAnsi="Palatino Linotype" w:cs="Times New Roman"/>
          <w:lang w:val="en-US"/>
        </w:rPr>
        <w:t xml:space="preserve"> like Muslims, Roma and Sinti minorities, migrants and persons of immigrant descent. </w:t>
      </w:r>
      <w:r w:rsidR="0063187A" w:rsidRPr="00D07237">
        <w:rPr>
          <w:rFonts w:ascii="Palatino Linotype" w:hAnsi="Palatino Linotype" w:cs="Times New Roman"/>
          <w:lang w:val="en-US"/>
        </w:rPr>
        <w:t>I</w:t>
      </w:r>
      <w:r w:rsidR="00A5391F" w:rsidRPr="00D07237">
        <w:rPr>
          <w:rFonts w:ascii="Palatino Linotype" w:hAnsi="Palatino Linotype" w:cs="Times New Roman"/>
          <w:lang w:val="en-US"/>
        </w:rPr>
        <w:t xml:space="preserve">f a group </w:t>
      </w:r>
      <w:r w:rsidRPr="00D07237">
        <w:rPr>
          <w:rFonts w:ascii="Palatino Linotype" w:hAnsi="Palatino Linotype" w:cs="Times New Roman"/>
          <w:lang w:val="en-US"/>
        </w:rPr>
        <w:t xml:space="preserve">is </w:t>
      </w:r>
      <w:r w:rsidR="00390C56" w:rsidRPr="00D07237">
        <w:rPr>
          <w:rFonts w:ascii="Palatino Linotype" w:hAnsi="Palatino Linotype" w:cs="Times New Roman"/>
          <w:lang w:val="en-US"/>
        </w:rPr>
        <w:t xml:space="preserve">included </w:t>
      </w:r>
      <w:r w:rsidR="0063187A" w:rsidRPr="00D07237">
        <w:rPr>
          <w:rFonts w:ascii="Palatino Linotype" w:hAnsi="Palatino Linotype" w:cs="Times New Roman"/>
          <w:lang w:val="en-US"/>
        </w:rPr>
        <w:t>among</w:t>
      </w:r>
      <w:r w:rsidRPr="00D07237">
        <w:rPr>
          <w:rFonts w:ascii="Palatino Linotype" w:hAnsi="Palatino Linotype" w:cs="Times New Roman"/>
          <w:lang w:val="en-US"/>
        </w:rPr>
        <w:t xml:space="preserve"> these </w:t>
      </w:r>
      <w:r w:rsidR="0047132A" w:rsidRPr="00D07237">
        <w:rPr>
          <w:rFonts w:ascii="Palatino Linotype" w:hAnsi="Palatino Linotype" w:cs="Times New Roman"/>
          <w:lang w:val="en-US"/>
        </w:rPr>
        <w:t>‘</w:t>
      </w:r>
      <w:r w:rsidR="00A5391F" w:rsidRPr="00D07237">
        <w:rPr>
          <w:rFonts w:ascii="Palatino Linotype" w:hAnsi="Palatino Linotype" w:cs="Times New Roman"/>
          <w:lang w:val="en-US"/>
        </w:rPr>
        <w:t>others</w:t>
      </w:r>
      <w:r w:rsidR="00B227A3" w:rsidRPr="00D07237">
        <w:rPr>
          <w:rFonts w:ascii="Palatino Linotype" w:hAnsi="Palatino Linotype" w:cs="Times New Roman"/>
          <w:lang w:val="en-US"/>
        </w:rPr>
        <w:t>’,</w:t>
      </w:r>
      <w:r w:rsidR="00A5391F" w:rsidRPr="00D07237">
        <w:rPr>
          <w:rFonts w:ascii="Palatino Linotype" w:hAnsi="Palatino Linotype" w:cs="Times New Roman"/>
          <w:lang w:val="en-US"/>
        </w:rPr>
        <w:t xml:space="preserve"> its members are systematically singled out qua members of that group and </w:t>
      </w:r>
      <w:r w:rsidR="00B9065F" w:rsidRPr="00D07237">
        <w:rPr>
          <w:rFonts w:ascii="Palatino Linotype" w:hAnsi="Palatino Linotype" w:cs="Times New Roman"/>
          <w:lang w:val="en-US"/>
        </w:rPr>
        <w:t xml:space="preserve">depicted </w:t>
      </w:r>
      <w:r w:rsidR="00A5391F" w:rsidRPr="00D07237">
        <w:rPr>
          <w:rFonts w:ascii="Palatino Linotype" w:hAnsi="Palatino Linotype" w:cs="Times New Roman"/>
          <w:lang w:val="en-US"/>
        </w:rPr>
        <w:t xml:space="preserve">as unable to be and even become fully functioning members of </w:t>
      </w:r>
      <w:r w:rsidR="00400E0B" w:rsidRPr="00D07237">
        <w:rPr>
          <w:rFonts w:ascii="Palatino Linotype" w:hAnsi="Palatino Linotype" w:cs="Times New Roman"/>
          <w:lang w:val="en-US"/>
        </w:rPr>
        <w:t>society</w:t>
      </w:r>
      <w:r w:rsidR="00A5391F" w:rsidRPr="00D07237">
        <w:rPr>
          <w:rFonts w:ascii="Palatino Linotype" w:hAnsi="Palatino Linotype" w:cs="Times New Roman"/>
          <w:lang w:val="en-US"/>
        </w:rPr>
        <w:t xml:space="preserve">. </w:t>
      </w:r>
      <w:r w:rsidR="00F04284" w:rsidRPr="00D07237">
        <w:rPr>
          <w:rFonts w:ascii="Palatino Linotype" w:hAnsi="Palatino Linotype" w:cs="Times New Roman"/>
          <w:lang w:val="en-US"/>
        </w:rPr>
        <w:t xml:space="preserve">For example, the political campaigns of the Front National </w:t>
      </w:r>
      <w:proofErr w:type="spellStart"/>
      <w:r w:rsidR="00F04284" w:rsidRPr="00D07237">
        <w:rPr>
          <w:rFonts w:ascii="Palatino Linotype" w:hAnsi="Palatino Linotype" w:cs="Times New Roman"/>
          <w:lang w:val="en-US"/>
        </w:rPr>
        <w:t>centre</w:t>
      </w:r>
      <w:proofErr w:type="spellEnd"/>
      <w:r w:rsidR="00F04284" w:rsidRPr="00D07237">
        <w:rPr>
          <w:rFonts w:ascii="Palatino Linotype" w:hAnsi="Palatino Linotype" w:cs="Times New Roman"/>
          <w:lang w:val="en-US"/>
        </w:rPr>
        <w:t xml:space="preserve"> on the idea that Muslims as Muslims cannot be truly French because </w:t>
      </w:r>
      <w:r w:rsidR="00F04284" w:rsidRPr="00D07237">
        <w:rPr>
          <w:rFonts w:ascii="Palatino Linotype" w:hAnsi="Palatino Linotype" w:cs="Times New Roman"/>
          <w:lang w:val="en-US"/>
        </w:rPr>
        <w:lastRenderedPageBreak/>
        <w:t xml:space="preserve">they are unable to accept and live by French </w:t>
      </w:r>
      <w:r w:rsidR="0063187A" w:rsidRPr="00D07237">
        <w:rPr>
          <w:rFonts w:ascii="Palatino Linotype" w:hAnsi="Palatino Linotype" w:cs="Times New Roman"/>
          <w:lang w:val="en-US"/>
        </w:rPr>
        <w:t xml:space="preserve">political </w:t>
      </w:r>
      <w:r w:rsidR="00F04284" w:rsidRPr="00D07237">
        <w:rPr>
          <w:rFonts w:ascii="Palatino Linotype" w:hAnsi="Palatino Linotype" w:cs="Times New Roman"/>
          <w:lang w:val="en-US"/>
        </w:rPr>
        <w:t>values.</w:t>
      </w:r>
      <w:r w:rsidR="00F04284" w:rsidRPr="00D07237">
        <w:rPr>
          <w:rStyle w:val="FootnoteReference"/>
          <w:lang w:val="en-US"/>
        </w:rPr>
        <w:footnoteReference w:id="22"/>
      </w:r>
      <w:r w:rsidR="00F04284" w:rsidRPr="00D07237">
        <w:rPr>
          <w:lang w:val="en-US"/>
        </w:rPr>
        <w:t xml:space="preserve"> </w:t>
      </w:r>
      <w:r w:rsidR="00F04284" w:rsidRPr="00D07237">
        <w:rPr>
          <w:rFonts w:ascii="Palatino Linotype" w:hAnsi="Palatino Linotype" w:cs="Times New Roman"/>
          <w:lang w:val="en-US"/>
        </w:rPr>
        <w:t xml:space="preserve">This idea is shared by many other European </w:t>
      </w:r>
      <w:r w:rsidR="007F7B14" w:rsidRPr="00D07237">
        <w:rPr>
          <w:rFonts w:ascii="Palatino Linotype" w:hAnsi="Palatino Linotype" w:cs="Times New Roman"/>
          <w:lang w:val="en-US"/>
        </w:rPr>
        <w:t>right-wing populist parties</w:t>
      </w:r>
      <w:r w:rsidR="00731531" w:rsidRPr="00D07237">
        <w:rPr>
          <w:rFonts w:ascii="Palatino Linotype" w:hAnsi="Palatino Linotype" w:cs="Times New Roman"/>
          <w:lang w:val="en-US"/>
        </w:rPr>
        <w:t xml:space="preserve">—for </w:t>
      </w:r>
      <w:r w:rsidR="007F7B14" w:rsidRPr="00D07237">
        <w:rPr>
          <w:rFonts w:ascii="Palatino Linotype" w:hAnsi="Palatino Linotype" w:cs="Times New Roman"/>
          <w:lang w:val="en-US"/>
        </w:rPr>
        <w:t>instance</w:t>
      </w:r>
      <w:r w:rsidR="00731531" w:rsidRPr="00D07237">
        <w:rPr>
          <w:rFonts w:ascii="Palatino Linotype" w:hAnsi="Palatino Linotype" w:cs="Times New Roman"/>
          <w:lang w:val="en-US"/>
        </w:rPr>
        <w:t xml:space="preserve">, </w:t>
      </w:r>
      <w:r w:rsidR="00F04284" w:rsidRPr="00D07237">
        <w:rPr>
          <w:rFonts w:ascii="Palatino Linotype" w:hAnsi="Palatino Linotype" w:cs="Times New Roman"/>
          <w:lang w:val="en-US"/>
        </w:rPr>
        <w:t>in Austria, Denmark, Finland, Italy, the Netherlands and Switzerland.</w:t>
      </w:r>
      <w:r w:rsidR="00F04284" w:rsidRPr="00D07237">
        <w:rPr>
          <w:rStyle w:val="FootnoteReference"/>
          <w:lang w:val="en-US"/>
        </w:rPr>
        <w:footnoteReference w:id="23"/>
      </w:r>
      <w:r w:rsidR="002C1618" w:rsidRPr="00D07237">
        <w:rPr>
          <w:rFonts w:ascii="Palatino Linotype" w:hAnsi="Palatino Linotype" w:cs="Times New Roman"/>
          <w:lang w:val="en-US"/>
        </w:rPr>
        <w:t xml:space="preserve"> </w:t>
      </w:r>
      <w:r w:rsidR="004629FB" w:rsidRPr="00D07237">
        <w:rPr>
          <w:rFonts w:ascii="Palatino Linotype" w:hAnsi="Palatino Linotype" w:cs="Times New Roman"/>
          <w:lang w:val="en-US"/>
        </w:rPr>
        <w:t>As</w:t>
      </w:r>
      <w:r w:rsidR="00F04284" w:rsidRPr="00D07237">
        <w:rPr>
          <w:rFonts w:ascii="Palatino Linotype" w:hAnsi="Palatino Linotype" w:cs="Times New Roman"/>
          <w:lang w:val="en-US"/>
        </w:rPr>
        <w:t xml:space="preserve"> another example,</w:t>
      </w:r>
      <w:r w:rsidR="00C93018" w:rsidRPr="00D07237">
        <w:rPr>
          <w:rFonts w:ascii="Palatino Linotype" w:hAnsi="Palatino Linotype" w:cs="Times New Roman"/>
          <w:lang w:val="en-US"/>
        </w:rPr>
        <w:t xml:space="preserve"> </w:t>
      </w:r>
      <w:r w:rsidR="00F04284" w:rsidRPr="00D07237">
        <w:rPr>
          <w:rFonts w:ascii="Palatino Linotype" w:hAnsi="Palatino Linotype" w:cs="Times New Roman"/>
          <w:lang w:val="en-US"/>
        </w:rPr>
        <w:t>the Romani population are the targets of</w:t>
      </w:r>
      <w:r w:rsidR="0088080A" w:rsidRPr="00D07237">
        <w:rPr>
          <w:rFonts w:ascii="Palatino Linotype" w:hAnsi="Palatino Linotype" w:cs="Times New Roman"/>
          <w:lang w:val="en-US"/>
        </w:rPr>
        <w:t xml:space="preserve"> </w:t>
      </w:r>
      <w:proofErr w:type="spellStart"/>
      <w:r w:rsidR="0088080A" w:rsidRPr="00D07237">
        <w:rPr>
          <w:rFonts w:ascii="Palatino Linotype" w:hAnsi="Palatino Linotype" w:cs="Times New Roman"/>
          <w:lang w:val="en-US"/>
        </w:rPr>
        <w:t>depersonalising</w:t>
      </w:r>
      <w:proofErr w:type="spellEnd"/>
      <w:r w:rsidR="0088080A" w:rsidRPr="00D07237">
        <w:rPr>
          <w:rFonts w:ascii="Palatino Linotype" w:hAnsi="Palatino Linotype" w:cs="Times New Roman"/>
          <w:lang w:val="en-US"/>
        </w:rPr>
        <w:t xml:space="preserve">, if not </w:t>
      </w:r>
      <w:proofErr w:type="spellStart"/>
      <w:r w:rsidR="0088080A" w:rsidRPr="00D07237">
        <w:rPr>
          <w:rFonts w:ascii="Palatino Linotype" w:hAnsi="Palatino Linotype" w:cs="Times New Roman"/>
          <w:lang w:val="en-US"/>
        </w:rPr>
        <w:t>dehumanising</w:t>
      </w:r>
      <w:proofErr w:type="spellEnd"/>
      <w:r w:rsidR="0088080A" w:rsidRPr="00D07237">
        <w:rPr>
          <w:rFonts w:ascii="Palatino Linotype" w:hAnsi="Palatino Linotype" w:cs="Times New Roman"/>
          <w:lang w:val="en-US"/>
        </w:rPr>
        <w:t>,</w:t>
      </w:r>
      <w:r w:rsidR="00F04284" w:rsidRPr="00D07237">
        <w:rPr>
          <w:rFonts w:ascii="Palatino Linotype" w:hAnsi="Palatino Linotype" w:cs="Times New Roman"/>
          <w:lang w:val="en-US"/>
        </w:rPr>
        <w:t xml:space="preserve"> discrimination </w:t>
      </w:r>
      <w:r w:rsidR="0063187A" w:rsidRPr="00D07237">
        <w:rPr>
          <w:rFonts w:ascii="Palatino Linotype" w:hAnsi="Palatino Linotype" w:cs="Times New Roman"/>
          <w:lang w:val="en-US"/>
        </w:rPr>
        <w:t>by</w:t>
      </w:r>
      <w:r w:rsidR="00F04284" w:rsidRPr="00D07237">
        <w:rPr>
          <w:rFonts w:ascii="Palatino Linotype" w:hAnsi="Palatino Linotype" w:cs="Times New Roman"/>
          <w:lang w:val="en-US"/>
        </w:rPr>
        <w:t xml:space="preserve"> the Italian Lega Nord, which </w:t>
      </w:r>
      <w:r w:rsidR="000570AE" w:rsidRPr="00D07237">
        <w:rPr>
          <w:rFonts w:ascii="Palatino Linotype" w:hAnsi="Palatino Linotype" w:cs="Times New Roman"/>
          <w:lang w:val="en-US"/>
        </w:rPr>
        <w:t xml:space="preserve">has </w:t>
      </w:r>
      <w:r w:rsidR="00390C56" w:rsidRPr="00D07237">
        <w:rPr>
          <w:rFonts w:ascii="Palatino Linotype" w:hAnsi="Palatino Linotype" w:cs="Times New Roman"/>
          <w:lang w:val="en-US"/>
        </w:rPr>
        <w:t>even</w:t>
      </w:r>
      <w:r w:rsidR="00373D20" w:rsidRPr="00D07237">
        <w:rPr>
          <w:rFonts w:ascii="Palatino Linotype" w:hAnsi="Palatino Linotype" w:cs="Times New Roman"/>
          <w:lang w:val="en-US"/>
        </w:rPr>
        <w:t xml:space="preserve"> </w:t>
      </w:r>
      <w:r w:rsidR="0063187A" w:rsidRPr="00D07237">
        <w:rPr>
          <w:rFonts w:ascii="Palatino Linotype" w:hAnsi="Palatino Linotype" w:cs="Times New Roman"/>
          <w:lang w:val="en-US"/>
        </w:rPr>
        <w:t>depicted</w:t>
      </w:r>
      <w:r w:rsidR="00390C56" w:rsidRPr="00D07237">
        <w:rPr>
          <w:rFonts w:ascii="Palatino Linotype" w:hAnsi="Palatino Linotype" w:cs="Times New Roman"/>
          <w:lang w:val="en-US"/>
        </w:rPr>
        <w:t xml:space="preserve"> </w:t>
      </w:r>
      <w:r w:rsidR="00F04284" w:rsidRPr="00D07237">
        <w:rPr>
          <w:rFonts w:ascii="Palatino Linotype" w:hAnsi="Palatino Linotype" w:cs="Times New Roman"/>
          <w:lang w:val="en-US"/>
        </w:rPr>
        <w:t xml:space="preserve">them as </w:t>
      </w:r>
      <w:r w:rsidR="0047132A" w:rsidRPr="00D07237">
        <w:rPr>
          <w:rFonts w:ascii="Palatino Linotype" w:hAnsi="Palatino Linotype" w:cs="Times New Roman"/>
          <w:lang w:val="en-US"/>
        </w:rPr>
        <w:t>‘</w:t>
      </w:r>
      <w:r w:rsidR="00F04284" w:rsidRPr="00D07237">
        <w:rPr>
          <w:rFonts w:ascii="Palatino Linotype" w:hAnsi="Palatino Linotype" w:cs="Times New Roman"/>
          <w:lang w:val="en-US"/>
        </w:rPr>
        <w:t>more difficult to eradicate than rats</w:t>
      </w:r>
      <w:r w:rsidR="00B227A3" w:rsidRPr="00D07237">
        <w:rPr>
          <w:rFonts w:ascii="Palatino Linotype" w:hAnsi="Palatino Linotype" w:cs="Times New Roman"/>
          <w:lang w:val="en-US"/>
        </w:rPr>
        <w:t>’.</w:t>
      </w:r>
      <w:r w:rsidR="00F04284" w:rsidRPr="00D07237">
        <w:rPr>
          <w:rStyle w:val="FootnoteReference"/>
          <w:lang w:val="en-US"/>
        </w:rPr>
        <w:footnoteReference w:id="24"/>
      </w:r>
    </w:p>
    <w:p w14:paraId="717D0C44" w14:textId="5F408216" w:rsidR="001E41C9" w:rsidRPr="00D07237" w:rsidRDefault="00027CBB" w:rsidP="00D233A4">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 xml:space="preserve">Reading these remarks through Rawlsian lenses, those who accept </w:t>
      </w:r>
      <w:r w:rsidR="00203564" w:rsidRPr="00D07237">
        <w:rPr>
          <w:rFonts w:ascii="Palatino Linotype" w:hAnsi="Palatino Linotype" w:cs="Times New Roman"/>
          <w:lang w:val="en-US"/>
        </w:rPr>
        <w:t>RWP</w:t>
      </w:r>
      <w:r w:rsidR="00F4539C" w:rsidRPr="00D07237">
        <w:rPr>
          <w:rFonts w:ascii="Palatino Linotype" w:hAnsi="Palatino Linotype" w:cs="Times New Roman"/>
          <w:lang w:val="en-US"/>
        </w:rPr>
        <w:t>’s</w:t>
      </w:r>
      <w:r w:rsidR="0024762F" w:rsidRPr="00D07237">
        <w:rPr>
          <w:rFonts w:ascii="Palatino Linotype" w:hAnsi="Palatino Linotype" w:cs="Times New Roman"/>
          <w:lang w:val="en-US"/>
        </w:rPr>
        <w:t xml:space="preserve"> message</w:t>
      </w:r>
      <w:r w:rsidR="00C50991" w:rsidRPr="00D07237">
        <w:rPr>
          <w:rFonts w:ascii="Palatino Linotype" w:hAnsi="Palatino Linotype" w:cs="Times New Roman"/>
          <w:lang w:val="en-US"/>
        </w:rPr>
        <w:t xml:space="preserve"> about </w:t>
      </w:r>
      <w:r w:rsidR="009D5004" w:rsidRPr="00D07237">
        <w:rPr>
          <w:rFonts w:ascii="Palatino Linotype" w:hAnsi="Palatino Linotype" w:cs="Times New Roman"/>
          <w:lang w:val="en-US"/>
        </w:rPr>
        <w:t xml:space="preserve">groups like </w:t>
      </w:r>
      <w:r w:rsidR="00C50991" w:rsidRPr="00D07237">
        <w:rPr>
          <w:rFonts w:ascii="Palatino Linotype" w:hAnsi="Palatino Linotype" w:cs="Times New Roman"/>
          <w:lang w:val="en-US"/>
        </w:rPr>
        <w:t>Muslims</w:t>
      </w:r>
      <w:r w:rsidR="009D5004" w:rsidRPr="00D07237">
        <w:rPr>
          <w:rFonts w:ascii="Palatino Linotype" w:hAnsi="Palatino Linotype" w:cs="Times New Roman"/>
          <w:lang w:val="en-US"/>
        </w:rPr>
        <w:t xml:space="preserve"> and </w:t>
      </w:r>
      <w:r w:rsidR="00C50991" w:rsidRPr="00D07237">
        <w:rPr>
          <w:rFonts w:ascii="Palatino Linotype" w:hAnsi="Palatino Linotype" w:cs="Times New Roman"/>
          <w:lang w:val="en-US"/>
        </w:rPr>
        <w:t xml:space="preserve">Roma </w:t>
      </w:r>
      <w:r w:rsidR="003B00EB" w:rsidRPr="00D07237">
        <w:rPr>
          <w:rFonts w:ascii="Palatino Linotype" w:hAnsi="Palatino Linotype" w:cs="Times New Roman"/>
          <w:lang w:val="en-US"/>
        </w:rPr>
        <w:t xml:space="preserve">effectively </w:t>
      </w:r>
      <w:r w:rsidR="00C50991" w:rsidRPr="00D07237">
        <w:rPr>
          <w:rFonts w:ascii="Palatino Linotype" w:hAnsi="Palatino Linotype" w:cs="Times New Roman"/>
          <w:lang w:val="en-US"/>
        </w:rPr>
        <w:t xml:space="preserve">accept that members of those groups typically lack the </w:t>
      </w:r>
      <w:r w:rsidR="00A44927" w:rsidRPr="00D07237">
        <w:rPr>
          <w:rFonts w:ascii="Palatino Linotype" w:hAnsi="Palatino Linotype" w:cs="Times New Roman"/>
          <w:lang w:val="en-US"/>
        </w:rPr>
        <w:t xml:space="preserve">sheer </w:t>
      </w:r>
      <w:r w:rsidR="00C50991" w:rsidRPr="00D07237">
        <w:rPr>
          <w:rFonts w:ascii="Palatino Linotype" w:hAnsi="Palatino Linotype" w:cs="Times New Roman"/>
          <w:lang w:val="en-US"/>
        </w:rPr>
        <w:t xml:space="preserve">capacity to even become fully cooperating members of society. As explained in the introduction, this capacity is what makes persons politically equal in the eyes of reasonable persons. To say that membership in a group systematically translates into lack </w:t>
      </w:r>
      <w:r w:rsidR="009565E2" w:rsidRPr="00D07237">
        <w:rPr>
          <w:rFonts w:ascii="Palatino Linotype" w:hAnsi="Palatino Linotype" w:cs="Times New Roman"/>
          <w:lang w:val="en-US"/>
        </w:rPr>
        <w:t xml:space="preserve">of </w:t>
      </w:r>
      <w:r w:rsidR="007A2096" w:rsidRPr="00D07237">
        <w:rPr>
          <w:rFonts w:ascii="Palatino Linotype" w:hAnsi="Palatino Linotype" w:cs="Times New Roman"/>
          <w:lang w:val="en-US"/>
        </w:rPr>
        <w:t xml:space="preserve">such </w:t>
      </w:r>
      <w:r w:rsidR="00531333" w:rsidRPr="00D07237">
        <w:rPr>
          <w:rFonts w:ascii="Palatino Linotype" w:hAnsi="Palatino Linotype" w:cs="Times New Roman"/>
          <w:lang w:val="en-US"/>
        </w:rPr>
        <w:t xml:space="preserve">sheer capacity </w:t>
      </w:r>
      <w:r w:rsidR="009565E2" w:rsidRPr="00D07237">
        <w:rPr>
          <w:rFonts w:ascii="Palatino Linotype" w:hAnsi="Palatino Linotype" w:cs="Times New Roman"/>
          <w:lang w:val="en-US"/>
        </w:rPr>
        <w:t xml:space="preserve">sounds utterly implausible. Therefore, </w:t>
      </w:r>
      <w:r w:rsidR="00AE7A1A" w:rsidRPr="00D07237">
        <w:rPr>
          <w:rFonts w:ascii="Palatino Linotype" w:hAnsi="Palatino Linotype" w:cs="Times New Roman"/>
          <w:lang w:val="en-US"/>
        </w:rPr>
        <w:t xml:space="preserve">RWP </w:t>
      </w:r>
      <w:r w:rsidR="009565E2" w:rsidRPr="00D07237">
        <w:rPr>
          <w:rFonts w:ascii="Palatino Linotype" w:hAnsi="Palatino Linotype" w:cs="Times New Roman"/>
          <w:lang w:val="en-US"/>
        </w:rPr>
        <w:t xml:space="preserve">supporters unreasonably deny the </w:t>
      </w:r>
      <w:r w:rsidR="008F2466" w:rsidRPr="00D07237">
        <w:rPr>
          <w:rFonts w:ascii="Palatino Linotype" w:hAnsi="Palatino Linotype" w:cs="Times New Roman"/>
          <w:lang w:val="en-US"/>
        </w:rPr>
        <w:t xml:space="preserve">bases for the </w:t>
      </w:r>
      <w:r w:rsidR="00E66E1A" w:rsidRPr="00D07237">
        <w:rPr>
          <w:rFonts w:ascii="Palatino Linotype" w:hAnsi="Palatino Linotype" w:cs="Times New Roman"/>
          <w:lang w:val="en-US"/>
        </w:rPr>
        <w:t xml:space="preserve">status of </w:t>
      </w:r>
      <w:r w:rsidR="009565E2" w:rsidRPr="00D07237">
        <w:rPr>
          <w:rFonts w:ascii="Palatino Linotype" w:hAnsi="Palatino Linotype" w:cs="Times New Roman"/>
          <w:lang w:val="en-US"/>
        </w:rPr>
        <w:t xml:space="preserve">equal persons to </w:t>
      </w:r>
      <w:r w:rsidR="008F2466" w:rsidRPr="00D07237">
        <w:rPr>
          <w:rFonts w:ascii="Palatino Linotype" w:hAnsi="Palatino Linotype" w:cs="Times New Roman"/>
          <w:lang w:val="en-US"/>
        </w:rPr>
        <w:t>many</w:t>
      </w:r>
      <w:r w:rsidR="009565E2" w:rsidRPr="00D07237">
        <w:rPr>
          <w:rFonts w:ascii="Palatino Linotype" w:hAnsi="Palatino Linotype" w:cs="Times New Roman"/>
          <w:lang w:val="en-US"/>
        </w:rPr>
        <w:t xml:space="preserve"> who </w:t>
      </w:r>
      <w:r w:rsidR="008F2466" w:rsidRPr="00D07237">
        <w:rPr>
          <w:rFonts w:ascii="Palatino Linotype" w:hAnsi="Palatino Linotype" w:cs="Times New Roman"/>
          <w:lang w:val="en-US"/>
        </w:rPr>
        <w:t>sh</w:t>
      </w:r>
      <w:r w:rsidR="009565E2" w:rsidRPr="00D07237">
        <w:rPr>
          <w:rFonts w:ascii="Palatino Linotype" w:hAnsi="Palatino Linotype" w:cs="Times New Roman"/>
          <w:lang w:val="en-US"/>
        </w:rPr>
        <w:t xml:space="preserve">ould </w:t>
      </w:r>
      <w:r w:rsidR="004707D8" w:rsidRPr="00D07237">
        <w:rPr>
          <w:rFonts w:ascii="Palatino Linotype" w:hAnsi="Palatino Linotype" w:cs="Times New Roman"/>
          <w:lang w:val="en-US"/>
        </w:rPr>
        <w:t xml:space="preserve">count as </w:t>
      </w:r>
      <w:r w:rsidR="008F2466" w:rsidRPr="00D07237">
        <w:rPr>
          <w:rFonts w:ascii="Palatino Linotype" w:hAnsi="Palatino Linotype" w:cs="Times New Roman"/>
          <w:lang w:val="en-US"/>
        </w:rPr>
        <w:t>equal</w:t>
      </w:r>
      <w:r w:rsidR="009565E2" w:rsidRPr="00D07237">
        <w:rPr>
          <w:rFonts w:ascii="Palatino Linotype" w:hAnsi="Palatino Linotype" w:cs="Times New Roman"/>
          <w:lang w:val="en-US"/>
        </w:rPr>
        <w:t>.</w:t>
      </w:r>
      <w:r w:rsidR="004707D8" w:rsidRPr="00D07237">
        <w:rPr>
          <w:rFonts w:ascii="Palatino Linotype" w:hAnsi="Palatino Linotype" w:cs="Times New Roman"/>
          <w:lang w:val="en-US"/>
        </w:rPr>
        <w:t xml:space="preserve"> </w:t>
      </w:r>
      <w:r w:rsidR="00531333" w:rsidRPr="00D07237">
        <w:rPr>
          <w:rFonts w:ascii="Palatino Linotype" w:hAnsi="Palatino Linotype" w:cs="Times New Roman"/>
          <w:lang w:val="en-US"/>
        </w:rPr>
        <w:t xml:space="preserve">This </w:t>
      </w:r>
      <w:r w:rsidR="00663546" w:rsidRPr="00D07237">
        <w:rPr>
          <w:rFonts w:ascii="Palatino Linotype" w:hAnsi="Palatino Linotype" w:cs="Times New Roman"/>
          <w:lang w:val="en-US"/>
        </w:rPr>
        <w:t xml:space="preserve">denial </w:t>
      </w:r>
      <w:r w:rsidR="00531333" w:rsidRPr="00D07237">
        <w:rPr>
          <w:rFonts w:ascii="Palatino Linotype" w:hAnsi="Palatino Linotype" w:cs="Times New Roman"/>
          <w:lang w:val="en-US"/>
        </w:rPr>
        <w:t>is what make</w:t>
      </w:r>
      <w:r w:rsidR="0085227E" w:rsidRPr="00D07237">
        <w:rPr>
          <w:rFonts w:ascii="Palatino Linotype" w:hAnsi="Palatino Linotype" w:cs="Times New Roman"/>
          <w:lang w:val="en-US"/>
        </w:rPr>
        <w:t>s</w:t>
      </w:r>
      <w:r w:rsidR="00531333" w:rsidRPr="00D07237">
        <w:rPr>
          <w:rFonts w:ascii="Palatino Linotype" w:hAnsi="Palatino Linotype" w:cs="Times New Roman"/>
          <w:lang w:val="en-US"/>
        </w:rPr>
        <w:t xml:space="preserve"> </w:t>
      </w:r>
      <w:r w:rsidR="00052CFF" w:rsidRPr="00D07237">
        <w:rPr>
          <w:rFonts w:ascii="Palatino Linotype" w:hAnsi="Palatino Linotype" w:cs="Times New Roman"/>
          <w:lang w:val="en-US"/>
        </w:rPr>
        <w:t>supporters of</w:t>
      </w:r>
      <w:r w:rsidR="00D233A4" w:rsidRPr="00D07237">
        <w:rPr>
          <w:rFonts w:ascii="Palatino Linotype" w:hAnsi="Palatino Linotype" w:cs="Times New Roman"/>
          <w:lang w:val="en-US"/>
        </w:rPr>
        <w:t xml:space="preserve"> </w:t>
      </w:r>
      <w:r w:rsidR="00400E0B" w:rsidRPr="00D07237">
        <w:rPr>
          <w:rFonts w:ascii="Palatino Linotype" w:hAnsi="Palatino Linotype" w:cs="Times New Roman"/>
          <w:lang w:val="en-US"/>
        </w:rPr>
        <w:t xml:space="preserve">RWP </w:t>
      </w:r>
      <w:r w:rsidR="00531333" w:rsidRPr="00D07237">
        <w:rPr>
          <w:rFonts w:ascii="Palatino Linotype" w:hAnsi="Palatino Linotype" w:cs="Times New Roman"/>
          <w:i/>
          <w:lang w:val="en-US"/>
        </w:rPr>
        <w:t>un</w:t>
      </w:r>
      <w:r w:rsidR="001E41C9" w:rsidRPr="00D07237">
        <w:rPr>
          <w:rFonts w:ascii="Palatino Linotype" w:hAnsi="Palatino Linotype" w:cs="Times New Roman"/>
          <w:i/>
          <w:lang w:val="en-US"/>
        </w:rPr>
        <w:t>reasonable</w:t>
      </w:r>
      <w:r w:rsidR="001E41C9" w:rsidRPr="00D07237">
        <w:rPr>
          <w:rFonts w:ascii="Palatino Linotype" w:hAnsi="Palatino Linotype" w:cs="Times New Roman"/>
          <w:lang w:val="en-US"/>
        </w:rPr>
        <w:t xml:space="preserve"> in a Rawlsian sense.</w:t>
      </w:r>
    </w:p>
    <w:p w14:paraId="7F59488F" w14:textId="10CB152B" w:rsidR="001764A7" w:rsidRPr="00D07237" w:rsidRDefault="0085227E" w:rsidP="00D233A4">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 xml:space="preserve">Moreover, this </w:t>
      </w:r>
      <w:r w:rsidR="00D233A4" w:rsidRPr="00D07237">
        <w:rPr>
          <w:rFonts w:ascii="Palatino Linotype" w:hAnsi="Palatino Linotype" w:cs="Times New Roman"/>
          <w:lang w:val="en-US"/>
        </w:rPr>
        <w:t xml:space="preserve">unreasonable attitude translates into policy proposals that </w:t>
      </w:r>
      <w:r w:rsidR="00EF3D24" w:rsidRPr="00D07237">
        <w:rPr>
          <w:rFonts w:ascii="Palatino Linotype" w:hAnsi="Palatino Linotype" w:cs="Times New Roman"/>
          <w:lang w:val="en-US"/>
        </w:rPr>
        <w:t>are</w:t>
      </w:r>
      <w:r w:rsidR="00D233A4" w:rsidRPr="00D07237">
        <w:rPr>
          <w:rFonts w:ascii="Palatino Linotype" w:hAnsi="Palatino Linotype" w:cs="Times New Roman"/>
          <w:lang w:val="en-US"/>
        </w:rPr>
        <w:t xml:space="preserve"> unreasonable </w:t>
      </w:r>
      <w:r w:rsidR="00EF3D24" w:rsidRPr="00D07237">
        <w:rPr>
          <w:rFonts w:ascii="Palatino Linotype" w:hAnsi="Palatino Linotype" w:cs="Times New Roman"/>
          <w:lang w:val="en-US"/>
        </w:rPr>
        <w:t xml:space="preserve">also </w:t>
      </w:r>
      <w:r w:rsidR="00511499" w:rsidRPr="00D07237">
        <w:rPr>
          <w:rFonts w:ascii="Palatino Linotype" w:hAnsi="Palatino Linotype" w:cs="Times New Roman"/>
          <w:lang w:val="en-US"/>
        </w:rPr>
        <w:t>because they clash with</w:t>
      </w:r>
      <w:r w:rsidR="00EF3D24" w:rsidRPr="00D07237">
        <w:rPr>
          <w:rFonts w:ascii="Palatino Linotype" w:hAnsi="Palatino Linotype" w:cs="Times New Roman"/>
          <w:lang w:val="en-US"/>
        </w:rPr>
        <w:t xml:space="preserve"> the equal provision of basic rights and opportunities across society</w:t>
      </w:r>
      <w:r w:rsidR="003C0242" w:rsidRPr="00D07237">
        <w:rPr>
          <w:rFonts w:ascii="Palatino Linotype" w:hAnsi="Palatino Linotype" w:cs="Times New Roman"/>
          <w:lang w:val="en-US"/>
        </w:rPr>
        <w:t>,</w:t>
      </w:r>
      <w:r w:rsidR="00EF3D24" w:rsidRPr="00D07237">
        <w:rPr>
          <w:rFonts w:ascii="Palatino Linotype" w:hAnsi="Palatino Linotype" w:cs="Times New Roman"/>
          <w:lang w:val="en-US"/>
        </w:rPr>
        <w:t xml:space="preserve"> </w:t>
      </w:r>
      <w:r w:rsidR="003C0242" w:rsidRPr="00D07237">
        <w:rPr>
          <w:rFonts w:ascii="Palatino Linotype" w:hAnsi="Palatino Linotype" w:cs="Times New Roman"/>
          <w:lang w:val="en-US"/>
        </w:rPr>
        <w:t>which</w:t>
      </w:r>
      <w:r w:rsidR="00EF3D24" w:rsidRPr="00D07237">
        <w:rPr>
          <w:rFonts w:ascii="Palatino Linotype" w:hAnsi="Palatino Linotype" w:cs="Times New Roman"/>
          <w:lang w:val="en-US"/>
        </w:rPr>
        <w:t xml:space="preserve">, as explained in the introduction, all reasonable persons accept. </w:t>
      </w:r>
      <w:r w:rsidR="0058553D" w:rsidRPr="00D07237">
        <w:rPr>
          <w:rFonts w:ascii="Palatino Linotype" w:hAnsi="Palatino Linotype" w:cs="Times New Roman"/>
          <w:lang w:val="en-US"/>
        </w:rPr>
        <w:t>Consider</w:t>
      </w:r>
      <w:r w:rsidR="00EF3D24" w:rsidRPr="00D07237">
        <w:rPr>
          <w:rFonts w:ascii="Palatino Linotype" w:hAnsi="Palatino Linotype" w:cs="Times New Roman"/>
          <w:lang w:val="en-US"/>
        </w:rPr>
        <w:t xml:space="preserve"> the </w:t>
      </w:r>
      <w:r w:rsidR="00527D1E" w:rsidRPr="00D07237">
        <w:rPr>
          <w:rFonts w:ascii="Palatino Linotype" w:hAnsi="Palatino Linotype" w:cs="Times New Roman"/>
          <w:lang w:val="en-US"/>
        </w:rPr>
        <w:t xml:space="preserve">2009 Swiss </w:t>
      </w:r>
      <w:r w:rsidR="00EF3D24" w:rsidRPr="00D07237">
        <w:rPr>
          <w:rFonts w:ascii="Palatino Linotype" w:hAnsi="Palatino Linotype" w:cs="Times New Roman"/>
          <w:lang w:val="en-US"/>
        </w:rPr>
        <w:t>ban on the construction of minarets</w:t>
      </w:r>
      <w:r w:rsidR="00341F6A" w:rsidRPr="00D07237">
        <w:rPr>
          <w:rFonts w:ascii="Palatino Linotype" w:hAnsi="Palatino Linotype" w:cs="Times New Roman"/>
          <w:lang w:val="en-US"/>
        </w:rPr>
        <w:t>,</w:t>
      </w:r>
      <w:r w:rsidR="00EF3D24" w:rsidRPr="00D07237">
        <w:rPr>
          <w:rFonts w:ascii="Palatino Linotype" w:hAnsi="Palatino Linotype" w:cs="Times New Roman"/>
          <w:lang w:val="en-US"/>
        </w:rPr>
        <w:t xml:space="preserve"> which</w:t>
      </w:r>
      <w:r w:rsidR="00341F6A" w:rsidRPr="00D07237">
        <w:rPr>
          <w:rFonts w:ascii="Palatino Linotype" w:hAnsi="Palatino Linotype" w:cs="Times New Roman"/>
          <w:lang w:val="en-US"/>
        </w:rPr>
        <w:t xml:space="preserve"> </w:t>
      </w:r>
      <w:r w:rsidR="00400E0B" w:rsidRPr="00D07237">
        <w:rPr>
          <w:rFonts w:ascii="Palatino Linotype" w:hAnsi="Palatino Linotype" w:cs="Times New Roman"/>
          <w:lang w:val="en-US"/>
        </w:rPr>
        <w:t>arguably</w:t>
      </w:r>
      <w:r w:rsidR="00783FB3" w:rsidRPr="00D07237">
        <w:rPr>
          <w:rFonts w:ascii="Palatino Linotype" w:hAnsi="Palatino Linotype" w:cs="Times New Roman"/>
          <w:lang w:val="en-US"/>
        </w:rPr>
        <w:t xml:space="preserve"> violate</w:t>
      </w:r>
      <w:r w:rsidR="00400E0B" w:rsidRPr="00D07237">
        <w:rPr>
          <w:rFonts w:ascii="Palatino Linotype" w:hAnsi="Palatino Linotype" w:cs="Times New Roman"/>
          <w:lang w:val="en-US"/>
        </w:rPr>
        <w:t>s</w:t>
      </w:r>
      <w:r w:rsidR="00341F6A" w:rsidRPr="00D07237">
        <w:rPr>
          <w:rFonts w:ascii="Palatino Linotype" w:hAnsi="Palatino Linotype" w:cs="Times New Roman"/>
          <w:lang w:val="en-US"/>
        </w:rPr>
        <w:t xml:space="preserve"> freedom of religion. This ban</w:t>
      </w:r>
      <w:r w:rsidR="00EF3D24" w:rsidRPr="00D07237">
        <w:rPr>
          <w:rFonts w:ascii="Palatino Linotype" w:hAnsi="Palatino Linotype" w:cs="Times New Roman"/>
          <w:lang w:val="en-US"/>
        </w:rPr>
        <w:t xml:space="preserve"> was </w:t>
      </w:r>
      <w:r w:rsidR="00AE2758" w:rsidRPr="00D07237">
        <w:rPr>
          <w:rFonts w:ascii="Palatino Linotype" w:hAnsi="Palatino Linotype" w:cs="Times New Roman"/>
          <w:lang w:val="en-US"/>
        </w:rPr>
        <w:t>introduced</w:t>
      </w:r>
      <w:r w:rsidR="00EF3D24" w:rsidRPr="00D07237">
        <w:rPr>
          <w:rFonts w:ascii="Palatino Linotype" w:hAnsi="Palatino Linotype" w:cs="Times New Roman"/>
          <w:lang w:val="en-US"/>
        </w:rPr>
        <w:t xml:space="preserve"> through the influence </w:t>
      </w:r>
      <w:r w:rsidR="00EF607C" w:rsidRPr="00D07237">
        <w:rPr>
          <w:rFonts w:ascii="Palatino Linotype" w:hAnsi="Palatino Linotype" w:cs="Times New Roman"/>
          <w:lang w:val="en-US"/>
        </w:rPr>
        <w:t>of</w:t>
      </w:r>
      <w:r w:rsidR="00EF3D24" w:rsidRPr="00D07237">
        <w:rPr>
          <w:rFonts w:ascii="Palatino Linotype" w:hAnsi="Palatino Linotype" w:cs="Times New Roman"/>
          <w:lang w:val="en-US"/>
        </w:rPr>
        <w:t xml:space="preserve"> the </w:t>
      </w:r>
      <w:proofErr w:type="spellStart"/>
      <w:r w:rsidR="00EF3D24" w:rsidRPr="00D07237">
        <w:rPr>
          <w:rFonts w:ascii="Palatino Linotype" w:hAnsi="Palatino Linotype" w:cs="Times New Roman"/>
          <w:lang w:val="en-US"/>
        </w:rPr>
        <w:t>Schweizerische</w:t>
      </w:r>
      <w:proofErr w:type="spellEnd"/>
      <w:r w:rsidR="00EF3D24" w:rsidRPr="00D07237">
        <w:rPr>
          <w:rFonts w:ascii="Palatino Linotype" w:hAnsi="Palatino Linotype" w:cs="Times New Roman"/>
          <w:lang w:val="en-US"/>
        </w:rPr>
        <w:t xml:space="preserve"> </w:t>
      </w:r>
      <w:proofErr w:type="spellStart"/>
      <w:r w:rsidR="00EF3D24" w:rsidRPr="00D07237">
        <w:rPr>
          <w:rFonts w:ascii="Palatino Linotype" w:hAnsi="Palatino Linotype" w:cs="Times New Roman"/>
          <w:lang w:val="en-US"/>
        </w:rPr>
        <w:t>Volkspartei</w:t>
      </w:r>
      <w:proofErr w:type="spellEnd"/>
      <w:r w:rsidR="00783FB3" w:rsidRPr="00D07237">
        <w:rPr>
          <w:rFonts w:ascii="Palatino Linotype" w:hAnsi="Palatino Linotype" w:cs="Times New Roman"/>
          <w:lang w:val="en-US"/>
        </w:rPr>
        <w:t>,</w:t>
      </w:r>
      <w:r w:rsidR="00341F6A" w:rsidRPr="00D07237">
        <w:rPr>
          <w:rFonts w:ascii="Palatino Linotype" w:hAnsi="Palatino Linotype" w:cs="Times New Roman"/>
          <w:lang w:val="en-US"/>
        </w:rPr>
        <w:t xml:space="preserve"> and it received praise</w:t>
      </w:r>
      <w:r w:rsidR="00783FB3" w:rsidRPr="00D07237">
        <w:rPr>
          <w:rFonts w:ascii="Palatino Linotype" w:hAnsi="Palatino Linotype" w:cs="Times New Roman"/>
          <w:lang w:val="en-US"/>
        </w:rPr>
        <w:t xml:space="preserve"> from</w:t>
      </w:r>
      <w:r w:rsidR="00341F6A" w:rsidRPr="00D07237">
        <w:rPr>
          <w:rFonts w:ascii="Palatino Linotype" w:hAnsi="Palatino Linotype" w:cs="Times New Roman"/>
          <w:lang w:val="en-US"/>
        </w:rPr>
        <w:t xml:space="preserve"> the leaders of many other European </w:t>
      </w:r>
      <w:r w:rsidR="00D66804" w:rsidRPr="00D07237">
        <w:rPr>
          <w:rFonts w:ascii="Palatino Linotype" w:hAnsi="Palatino Linotype" w:cs="Times New Roman"/>
          <w:lang w:val="en-US"/>
        </w:rPr>
        <w:t>right-wing populist parties</w:t>
      </w:r>
      <w:r w:rsidR="0085114B" w:rsidRPr="00D07237">
        <w:rPr>
          <w:rFonts w:ascii="Palatino Linotype" w:hAnsi="Palatino Linotype" w:cs="Times New Roman"/>
          <w:lang w:val="en-US"/>
        </w:rPr>
        <w:t>.</w:t>
      </w:r>
      <w:r w:rsidR="0085114B" w:rsidRPr="00D07237">
        <w:rPr>
          <w:rStyle w:val="FootnoteReference"/>
          <w:lang w:val="en-US"/>
        </w:rPr>
        <w:footnoteReference w:id="25"/>
      </w:r>
      <w:r w:rsidR="00E5600C" w:rsidRPr="00D07237">
        <w:rPr>
          <w:rFonts w:ascii="Palatino Linotype" w:hAnsi="Palatino Linotype" w:cs="Times New Roman"/>
          <w:lang w:val="en-US"/>
        </w:rPr>
        <w:t xml:space="preserve"> As Fabio </w:t>
      </w:r>
      <w:proofErr w:type="spellStart"/>
      <w:r w:rsidR="00E5600C" w:rsidRPr="00D07237">
        <w:rPr>
          <w:rFonts w:ascii="Palatino Linotype" w:hAnsi="Palatino Linotype" w:cs="Times New Roman"/>
          <w:lang w:val="en-US"/>
        </w:rPr>
        <w:t>Wolkenstein</w:t>
      </w:r>
      <w:proofErr w:type="spellEnd"/>
      <w:r w:rsidR="00E5600C" w:rsidRPr="00D07237">
        <w:rPr>
          <w:rFonts w:ascii="Palatino Linotype" w:hAnsi="Palatino Linotype" w:cs="Times New Roman"/>
          <w:lang w:val="en-US"/>
        </w:rPr>
        <w:t xml:space="preserve"> </w:t>
      </w:r>
      <w:r w:rsidR="00D8683B" w:rsidRPr="00D07237">
        <w:rPr>
          <w:rFonts w:ascii="Palatino Linotype" w:hAnsi="Palatino Linotype" w:cs="Times New Roman"/>
          <w:lang w:val="en-US"/>
        </w:rPr>
        <w:t xml:space="preserve">stresses </w:t>
      </w:r>
      <w:r w:rsidR="00E5600C" w:rsidRPr="00D07237">
        <w:rPr>
          <w:rFonts w:ascii="Palatino Linotype" w:hAnsi="Palatino Linotype" w:cs="Times New Roman"/>
          <w:lang w:val="en-US"/>
        </w:rPr>
        <w:t xml:space="preserve">while discussing </w:t>
      </w:r>
      <w:r w:rsidR="009074DE" w:rsidRPr="00D07237">
        <w:rPr>
          <w:rFonts w:ascii="Palatino Linotype" w:hAnsi="Palatino Linotype" w:cs="Times New Roman"/>
          <w:lang w:val="en-US"/>
        </w:rPr>
        <w:t xml:space="preserve">the tension between </w:t>
      </w:r>
      <w:r w:rsidR="00D66804" w:rsidRPr="00D07237">
        <w:rPr>
          <w:rFonts w:ascii="Palatino Linotype" w:hAnsi="Palatino Linotype" w:cs="Times New Roman"/>
          <w:lang w:val="en-US"/>
        </w:rPr>
        <w:t>RWP</w:t>
      </w:r>
      <w:r w:rsidR="00EF607C" w:rsidRPr="00D07237">
        <w:rPr>
          <w:rFonts w:ascii="Palatino Linotype" w:hAnsi="Palatino Linotype" w:cs="Times New Roman"/>
          <w:lang w:val="en-US"/>
        </w:rPr>
        <w:t xml:space="preserve"> and liberalism at large</w:t>
      </w:r>
      <w:r w:rsidR="00E5600C" w:rsidRPr="00D07237">
        <w:rPr>
          <w:rFonts w:ascii="Palatino Linotype" w:hAnsi="Palatino Linotype" w:cs="Times New Roman"/>
          <w:lang w:val="en-US"/>
        </w:rPr>
        <w:t xml:space="preserve">, </w:t>
      </w:r>
      <w:r w:rsidR="009074DE" w:rsidRPr="00D07237">
        <w:rPr>
          <w:rFonts w:ascii="Palatino Linotype" w:hAnsi="Palatino Linotype" w:cs="Times New Roman"/>
          <w:lang w:val="en-US"/>
        </w:rPr>
        <w:t>these sorts of</w:t>
      </w:r>
      <w:r w:rsidR="00783FB3" w:rsidRPr="00D07237">
        <w:rPr>
          <w:rFonts w:ascii="Palatino Linotype" w:hAnsi="Palatino Linotype" w:cs="Times New Roman"/>
          <w:lang w:val="en-US"/>
        </w:rPr>
        <w:t xml:space="preserve"> exclusionary</w:t>
      </w:r>
      <w:r w:rsidR="00E5600C" w:rsidRPr="00D07237">
        <w:rPr>
          <w:rFonts w:ascii="Palatino Linotype" w:hAnsi="Palatino Linotype" w:cs="Times New Roman"/>
          <w:lang w:val="en-US"/>
        </w:rPr>
        <w:t xml:space="preserve"> allocation</w:t>
      </w:r>
      <w:r w:rsidR="008367EC" w:rsidRPr="00D07237">
        <w:rPr>
          <w:rFonts w:ascii="Palatino Linotype" w:hAnsi="Palatino Linotype" w:cs="Times New Roman"/>
          <w:lang w:val="en-US"/>
        </w:rPr>
        <w:t>s</w:t>
      </w:r>
      <w:r w:rsidR="00E5600C" w:rsidRPr="00D07237">
        <w:rPr>
          <w:rFonts w:ascii="Palatino Linotype" w:hAnsi="Palatino Linotype" w:cs="Times New Roman"/>
          <w:lang w:val="en-US"/>
        </w:rPr>
        <w:t xml:space="preserve"> of rights and entitlements</w:t>
      </w:r>
      <w:r w:rsidR="00783FB3" w:rsidRPr="00D07237">
        <w:rPr>
          <w:rFonts w:ascii="Palatino Linotype" w:hAnsi="Palatino Linotype" w:cs="Times New Roman"/>
          <w:lang w:val="en-US"/>
        </w:rPr>
        <w:t xml:space="preserve"> are </w:t>
      </w:r>
      <w:r w:rsidR="009074DE" w:rsidRPr="00D07237">
        <w:rPr>
          <w:rFonts w:ascii="Palatino Linotype" w:hAnsi="Palatino Linotype" w:cs="Times New Roman"/>
          <w:lang w:val="en-US"/>
        </w:rPr>
        <w:t>inconsistent</w:t>
      </w:r>
      <w:r w:rsidR="00783FB3" w:rsidRPr="00D07237">
        <w:rPr>
          <w:rFonts w:ascii="Palatino Linotype" w:hAnsi="Palatino Linotype" w:cs="Times New Roman"/>
          <w:lang w:val="en-US"/>
        </w:rPr>
        <w:t xml:space="preserve"> with liberal theories</w:t>
      </w:r>
      <w:r w:rsidR="00E5600C" w:rsidRPr="00D07237">
        <w:rPr>
          <w:rFonts w:ascii="Palatino Linotype" w:hAnsi="Palatino Linotype" w:cs="Times New Roman"/>
          <w:lang w:val="en-US"/>
        </w:rPr>
        <w:t>.</w:t>
      </w:r>
      <w:r w:rsidR="00E5600C" w:rsidRPr="00D07237">
        <w:rPr>
          <w:rStyle w:val="FootnoteReference"/>
          <w:lang w:val="en-US"/>
        </w:rPr>
        <w:footnoteReference w:id="26"/>
      </w:r>
      <w:r w:rsidR="00E5600C" w:rsidRPr="00D07237">
        <w:rPr>
          <w:rFonts w:ascii="Palatino Linotype" w:hAnsi="Palatino Linotype" w:cs="Times New Roman"/>
          <w:lang w:val="en-US"/>
        </w:rPr>
        <w:t xml:space="preserve"> </w:t>
      </w:r>
    </w:p>
    <w:p w14:paraId="43E7D094" w14:textId="54599365" w:rsidR="00A87DB7" w:rsidRPr="00D07237" w:rsidRDefault="007A00FA" w:rsidP="007F7B14">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lastRenderedPageBreak/>
        <w:t>Now</w:t>
      </w:r>
      <w:r w:rsidR="005D4147" w:rsidRPr="00D07237">
        <w:rPr>
          <w:rFonts w:ascii="Palatino Linotype" w:hAnsi="Palatino Linotype" w:cs="Times New Roman"/>
          <w:lang w:val="en-US"/>
        </w:rPr>
        <w:t>,</w:t>
      </w:r>
      <w:r w:rsidR="001B11F5" w:rsidRPr="00D07237">
        <w:rPr>
          <w:rFonts w:ascii="Palatino Linotype" w:hAnsi="Palatino Linotype" w:cs="Times New Roman"/>
          <w:lang w:val="en-US"/>
        </w:rPr>
        <w:t xml:space="preserve"> we aim to suggest not only that</w:t>
      </w:r>
      <w:r w:rsidR="005D4147" w:rsidRPr="00D07237">
        <w:rPr>
          <w:rFonts w:ascii="Palatino Linotype" w:hAnsi="Palatino Linotype" w:cs="Times New Roman"/>
          <w:lang w:val="en-US"/>
        </w:rPr>
        <w:t xml:space="preserve"> </w:t>
      </w:r>
      <w:r w:rsidR="00AE7A1A" w:rsidRPr="00D07237">
        <w:rPr>
          <w:rFonts w:ascii="Palatino Linotype" w:hAnsi="Palatino Linotype" w:cs="Times New Roman"/>
          <w:lang w:val="en-US"/>
        </w:rPr>
        <w:t xml:space="preserve">RWP </w:t>
      </w:r>
      <w:r w:rsidR="007F7B14" w:rsidRPr="00D07237">
        <w:rPr>
          <w:rFonts w:ascii="Palatino Linotype" w:hAnsi="Palatino Linotype" w:cs="Times New Roman"/>
          <w:lang w:val="en-US"/>
        </w:rPr>
        <w:t>supporters are unreasonable</w:t>
      </w:r>
      <w:r w:rsidR="00B0055C" w:rsidRPr="00D07237">
        <w:rPr>
          <w:rFonts w:ascii="Palatino Linotype" w:hAnsi="Palatino Linotype" w:cs="Times New Roman"/>
          <w:lang w:val="en-US"/>
        </w:rPr>
        <w:t>, but also that</w:t>
      </w:r>
      <w:r w:rsidR="007F7B14" w:rsidRPr="00D07237">
        <w:rPr>
          <w:rFonts w:ascii="Palatino Linotype" w:hAnsi="Palatino Linotype" w:cs="Times New Roman"/>
          <w:lang w:val="en-US"/>
        </w:rPr>
        <w:t xml:space="preserve"> </w:t>
      </w:r>
      <w:r w:rsidR="00B0055C" w:rsidRPr="00D07237">
        <w:rPr>
          <w:rFonts w:ascii="Palatino Linotype" w:hAnsi="Palatino Linotype" w:cs="Times New Roman"/>
          <w:lang w:val="en-US"/>
        </w:rPr>
        <w:t>they</w:t>
      </w:r>
      <w:r w:rsidR="005D4147" w:rsidRPr="00D07237">
        <w:rPr>
          <w:rFonts w:ascii="Palatino Linotype" w:hAnsi="Palatino Linotype" w:cs="Times New Roman"/>
          <w:lang w:val="en-US"/>
        </w:rPr>
        <w:t xml:space="preserve"> generally</w:t>
      </w:r>
      <w:r w:rsidR="007F7B14" w:rsidRPr="00D07237">
        <w:rPr>
          <w:rFonts w:ascii="Palatino Linotype" w:hAnsi="Palatino Linotype" w:cs="Times New Roman"/>
          <w:lang w:val="en-US"/>
        </w:rPr>
        <w:t xml:space="preserve"> display </w:t>
      </w:r>
      <w:r w:rsidR="005D4147" w:rsidRPr="00D07237">
        <w:rPr>
          <w:rFonts w:ascii="Palatino Linotype" w:hAnsi="Palatino Linotype" w:cs="Times New Roman"/>
          <w:lang w:val="en-US"/>
        </w:rPr>
        <w:t>a specific</w:t>
      </w:r>
      <w:r w:rsidR="007F7B14" w:rsidRPr="00D07237">
        <w:rPr>
          <w:rFonts w:ascii="Palatino Linotype" w:hAnsi="Palatino Linotype" w:cs="Times New Roman"/>
          <w:lang w:val="en-US"/>
        </w:rPr>
        <w:t xml:space="preserve"> kind of unreasonableness</w:t>
      </w:r>
      <w:r w:rsidR="005D4147" w:rsidRPr="00D07237">
        <w:rPr>
          <w:rFonts w:ascii="Palatino Linotype" w:hAnsi="Palatino Linotype" w:cs="Times New Roman"/>
          <w:lang w:val="en-US"/>
        </w:rPr>
        <w:t xml:space="preserve">, further complicating </w:t>
      </w:r>
      <w:r w:rsidR="008C68E2" w:rsidRPr="00D07237">
        <w:rPr>
          <w:rFonts w:ascii="Palatino Linotype" w:hAnsi="Palatino Linotype" w:cs="Times New Roman"/>
          <w:lang w:val="en-US"/>
        </w:rPr>
        <w:t>this Rawlsian notion</w:t>
      </w:r>
      <w:r w:rsidR="007F7B14" w:rsidRPr="00D07237">
        <w:rPr>
          <w:rFonts w:ascii="Palatino Linotype" w:hAnsi="Palatino Linotype" w:cs="Times New Roman"/>
          <w:lang w:val="en-US"/>
        </w:rPr>
        <w:t xml:space="preserve">. As </w:t>
      </w:r>
      <w:proofErr w:type="spellStart"/>
      <w:r w:rsidR="007F7B14" w:rsidRPr="00D07237">
        <w:rPr>
          <w:rFonts w:ascii="Palatino Linotype" w:hAnsi="Palatino Linotype" w:cs="Times New Roman"/>
          <w:lang w:val="en-US"/>
        </w:rPr>
        <w:t>Albertazzi</w:t>
      </w:r>
      <w:proofErr w:type="spellEnd"/>
      <w:r w:rsidR="007F7B14" w:rsidRPr="00D07237">
        <w:rPr>
          <w:rFonts w:ascii="Palatino Linotype" w:hAnsi="Palatino Linotype" w:cs="Times New Roman"/>
          <w:lang w:val="en-US"/>
        </w:rPr>
        <w:t xml:space="preserve"> and McDon</w:t>
      </w:r>
      <w:r w:rsidR="008C68E2" w:rsidRPr="00D07237">
        <w:rPr>
          <w:rFonts w:ascii="Palatino Linotype" w:hAnsi="Palatino Linotype" w:cs="Times New Roman"/>
          <w:lang w:val="en-US"/>
        </w:rPr>
        <w:t>n</w:t>
      </w:r>
      <w:r w:rsidR="007F7B14" w:rsidRPr="00D07237">
        <w:rPr>
          <w:rFonts w:ascii="Palatino Linotype" w:hAnsi="Palatino Linotype" w:cs="Times New Roman"/>
          <w:lang w:val="en-US"/>
        </w:rPr>
        <w:t xml:space="preserve">ell observe, RWP </w:t>
      </w:r>
      <w:r w:rsidR="00203564" w:rsidRPr="00D07237">
        <w:rPr>
          <w:rFonts w:ascii="Palatino Linotype" w:hAnsi="Palatino Linotype" w:cs="Times New Roman"/>
          <w:lang w:val="en-US"/>
        </w:rPr>
        <w:t>followers</w:t>
      </w:r>
      <w:r w:rsidR="007F7B14" w:rsidRPr="00D07237">
        <w:rPr>
          <w:rFonts w:ascii="Palatino Linotype" w:hAnsi="Palatino Linotype" w:cs="Times New Roman"/>
          <w:lang w:val="en-US"/>
        </w:rPr>
        <w:t xml:space="preserve"> ‘do not always position themselves on the extreme Right (quite the opposite in fact)’.</w:t>
      </w:r>
      <w:r w:rsidR="007F7B14" w:rsidRPr="00D07237">
        <w:rPr>
          <w:rStyle w:val="FootnoteReference"/>
          <w:lang w:val="en-US"/>
        </w:rPr>
        <w:footnoteReference w:id="27"/>
      </w:r>
      <w:r w:rsidR="00FC6D38" w:rsidRPr="00D07237">
        <w:rPr>
          <w:rFonts w:ascii="Palatino Linotype" w:hAnsi="Palatino Linotype" w:cs="Times New Roman"/>
          <w:lang w:val="en-US"/>
        </w:rPr>
        <w:t xml:space="preserve"> More</w:t>
      </w:r>
      <w:r w:rsidR="00CE3326" w:rsidRPr="00D07237">
        <w:rPr>
          <w:rFonts w:ascii="Palatino Linotype" w:hAnsi="Palatino Linotype" w:cs="Times New Roman"/>
          <w:lang w:val="en-US"/>
        </w:rPr>
        <w:t xml:space="preserve"> specifically, unlike, say, neo-Nazis who proudly embrace racist views and explicitly strive for dismantling liberal institutions, many RWP supporters do not regard themselves as enemies of liberalism. </w:t>
      </w:r>
      <w:r w:rsidR="005D4147" w:rsidRPr="00D07237">
        <w:rPr>
          <w:rFonts w:ascii="Palatino Linotype" w:hAnsi="Palatino Linotype" w:cs="Times New Roman"/>
          <w:lang w:val="en-US"/>
        </w:rPr>
        <w:t>T</w:t>
      </w:r>
      <w:r w:rsidR="00CE3326" w:rsidRPr="00D07237">
        <w:rPr>
          <w:rFonts w:ascii="Palatino Linotype" w:hAnsi="Palatino Linotype" w:cs="Times New Roman"/>
          <w:lang w:val="en-US"/>
        </w:rPr>
        <w:t xml:space="preserve">hey often </w:t>
      </w:r>
      <w:r w:rsidR="00567533" w:rsidRPr="00D07237">
        <w:rPr>
          <w:rFonts w:ascii="Palatino Linotype" w:hAnsi="Palatino Linotype" w:cs="Times New Roman"/>
          <w:lang w:val="en-US"/>
        </w:rPr>
        <w:t>regard</w:t>
      </w:r>
      <w:r w:rsidR="00CE3326" w:rsidRPr="00D07237">
        <w:rPr>
          <w:rFonts w:ascii="Palatino Linotype" w:hAnsi="Palatino Linotype" w:cs="Times New Roman"/>
          <w:lang w:val="en-US"/>
        </w:rPr>
        <w:t xml:space="preserve"> themselves as</w:t>
      </w:r>
      <w:r w:rsidR="00A87DB7" w:rsidRPr="00D07237">
        <w:rPr>
          <w:rFonts w:ascii="Palatino Linotype" w:hAnsi="Palatino Linotype" w:cs="Times New Roman"/>
          <w:lang w:val="en-US"/>
        </w:rPr>
        <w:t xml:space="preserve"> </w:t>
      </w:r>
      <w:r w:rsidR="00CE3326" w:rsidRPr="00D07237">
        <w:rPr>
          <w:rFonts w:ascii="Palatino Linotype" w:hAnsi="Palatino Linotype" w:cs="Times New Roman"/>
          <w:lang w:val="en-US"/>
        </w:rPr>
        <w:t>guardians of liberal values against the threat</w:t>
      </w:r>
      <w:r w:rsidR="00253E84" w:rsidRPr="00D07237">
        <w:rPr>
          <w:rFonts w:ascii="Palatino Linotype" w:hAnsi="Palatino Linotype" w:cs="Times New Roman"/>
          <w:lang w:val="en-US"/>
        </w:rPr>
        <w:t xml:space="preserve"> </w:t>
      </w:r>
      <w:r w:rsidR="00A87DB7" w:rsidRPr="00D07237">
        <w:rPr>
          <w:rFonts w:ascii="Palatino Linotype" w:hAnsi="Palatino Linotype" w:cs="Times New Roman"/>
          <w:lang w:val="en-US"/>
        </w:rPr>
        <w:t>posed by ‘others’</w:t>
      </w:r>
      <w:r w:rsidR="006952F6" w:rsidRPr="00D07237">
        <w:rPr>
          <w:rFonts w:ascii="Palatino Linotype" w:hAnsi="Palatino Linotype" w:cs="Times New Roman"/>
          <w:lang w:val="en-US"/>
        </w:rPr>
        <w:t xml:space="preserve"> </w:t>
      </w:r>
      <w:r w:rsidR="00567533" w:rsidRPr="00D07237">
        <w:rPr>
          <w:rFonts w:ascii="Palatino Linotype" w:hAnsi="Palatino Linotype" w:cs="Times New Roman"/>
          <w:lang w:val="en-US"/>
        </w:rPr>
        <w:t>who</w:t>
      </w:r>
      <w:r w:rsidR="00F205E4" w:rsidRPr="00D07237">
        <w:rPr>
          <w:rFonts w:ascii="Palatino Linotype" w:hAnsi="Palatino Linotype" w:cs="Times New Roman"/>
          <w:lang w:val="en-US"/>
        </w:rPr>
        <w:t>m</w:t>
      </w:r>
      <w:r w:rsidR="00567533" w:rsidRPr="00D07237">
        <w:rPr>
          <w:rFonts w:ascii="Palatino Linotype" w:hAnsi="Palatino Linotype" w:cs="Times New Roman"/>
          <w:lang w:val="en-US"/>
        </w:rPr>
        <w:t xml:space="preserve"> </w:t>
      </w:r>
      <w:r w:rsidR="00F205E4" w:rsidRPr="00D07237">
        <w:rPr>
          <w:rFonts w:ascii="Palatino Linotype" w:hAnsi="Palatino Linotype" w:cs="Times New Roman"/>
          <w:lang w:val="en-US"/>
        </w:rPr>
        <w:t>they</w:t>
      </w:r>
      <w:r w:rsidR="00567533" w:rsidRPr="00D07237">
        <w:rPr>
          <w:rFonts w:ascii="Palatino Linotype" w:hAnsi="Palatino Linotype" w:cs="Times New Roman"/>
          <w:lang w:val="en-US"/>
        </w:rPr>
        <w:t xml:space="preserve"> (unreasonably) see as inherently unfit for citizenship in a liberal society</w:t>
      </w:r>
      <w:r w:rsidR="00A87DB7" w:rsidRPr="00D07237">
        <w:rPr>
          <w:rFonts w:ascii="Palatino Linotype" w:hAnsi="Palatino Linotype" w:cs="Times New Roman"/>
          <w:lang w:val="en-US"/>
        </w:rPr>
        <w:t xml:space="preserve">. Right-wing populist leaders are well aware of this feature </w:t>
      </w:r>
      <w:proofErr w:type="spellStart"/>
      <w:r w:rsidR="008C68E2" w:rsidRPr="00D07237">
        <w:rPr>
          <w:rFonts w:ascii="Palatino Linotype" w:hAnsi="Palatino Linotype" w:cs="Times New Roman"/>
          <w:lang w:val="en-US"/>
        </w:rPr>
        <w:t>characterising</w:t>
      </w:r>
      <w:proofErr w:type="spellEnd"/>
      <w:r w:rsidR="008C68E2" w:rsidRPr="00D07237">
        <w:rPr>
          <w:rFonts w:ascii="Palatino Linotype" w:hAnsi="Palatino Linotype" w:cs="Times New Roman"/>
          <w:lang w:val="en-US"/>
        </w:rPr>
        <w:t xml:space="preserve"> </w:t>
      </w:r>
      <w:r w:rsidR="00A87DB7" w:rsidRPr="00D07237">
        <w:rPr>
          <w:rFonts w:ascii="Palatino Linotype" w:hAnsi="Palatino Linotype" w:cs="Times New Roman"/>
          <w:lang w:val="en-US"/>
        </w:rPr>
        <w:t>a significant component of their electorate</w:t>
      </w:r>
      <w:r w:rsidRPr="00D07237">
        <w:rPr>
          <w:rFonts w:ascii="Palatino Linotype" w:hAnsi="Palatino Linotype" w:cs="Times New Roman"/>
          <w:lang w:val="en-US"/>
        </w:rPr>
        <w:t>,</w:t>
      </w:r>
      <w:r w:rsidR="00A87DB7" w:rsidRPr="00D07237">
        <w:rPr>
          <w:rFonts w:ascii="Palatino Linotype" w:hAnsi="Palatino Linotype" w:cs="Times New Roman"/>
          <w:lang w:val="en-US"/>
        </w:rPr>
        <w:t xml:space="preserve"> and use it </w:t>
      </w:r>
      <w:r w:rsidR="008C68E2" w:rsidRPr="00D07237">
        <w:rPr>
          <w:rFonts w:ascii="Palatino Linotype" w:hAnsi="Palatino Linotype" w:cs="Times New Roman"/>
          <w:lang w:val="en-US"/>
        </w:rPr>
        <w:t xml:space="preserve">for </w:t>
      </w:r>
      <w:r w:rsidR="00A87DB7" w:rsidRPr="00D07237">
        <w:rPr>
          <w:rFonts w:ascii="Palatino Linotype" w:hAnsi="Palatino Linotype" w:cs="Times New Roman"/>
          <w:lang w:val="en-US"/>
        </w:rPr>
        <w:t xml:space="preserve">their advantage. </w:t>
      </w:r>
      <w:r w:rsidR="00567533" w:rsidRPr="00D07237">
        <w:rPr>
          <w:rFonts w:ascii="Palatino Linotype" w:hAnsi="Palatino Linotype" w:cs="Times New Roman"/>
          <w:lang w:val="en-US"/>
        </w:rPr>
        <w:t xml:space="preserve">Indeed, the unreasonable message of such leaders is often framed as a </w:t>
      </w:r>
      <w:proofErr w:type="spellStart"/>
      <w:r w:rsidR="00567533" w:rsidRPr="00D07237">
        <w:rPr>
          <w:rFonts w:ascii="Palatino Linotype" w:hAnsi="Palatino Linotype" w:cs="Times New Roman"/>
          <w:lang w:val="en-US"/>
        </w:rPr>
        <w:t>defence</w:t>
      </w:r>
      <w:proofErr w:type="spellEnd"/>
      <w:r w:rsidR="00567533" w:rsidRPr="00D07237">
        <w:rPr>
          <w:rFonts w:ascii="Palatino Linotype" w:hAnsi="Palatino Linotype" w:cs="Times New Roman"/>
          <w:lang w:val="en-US"/>
        </w:rPr>
        <w:t xml:space="preserve"> of liberal democratic values.</w:t>
      </w:r>
      <w:r w:rsidR="00990D42" w:rsidRPr="00D07237">
        <w:rPr>
          <w:rStyle w:val="FootnoteReference"/>
          <w:lang w:val="en-US"/>
        </w:rPr>
        <w:footnoteReference w:id="28"/>
      </w:r>
      <w:r w:rsidR="00567533" w:rsidRPr="00D07237">
        <w:rPr>
          <w:rFonts w:ascii="Palatino Linotype" w:hAnsi="Palatino Linotype" w:cs="Times New Roman"/>
          <w:lang w:val="en-US"/>
        </w:rPr>
        <w:t xml:space="preserve"> For example, Marine Le Pen</w:t>
      </w:r>
      <w:r w:rsidR="00702367" w:rsidRPr="00D07237">
        <w:rPr>
          <w:rFonts w:ascii="Palatino Linotype" w:hAnsi="Palatino Linotype" w:cs="Times New Roman"/>
          <w:lang w:val="en-US"/>
        </w:rPr>
        <w:t>—</w:t>
      </w:r>
      <w:r w:rsidR="00203564" w:rsidRPr="00D07237">
        <w:rPr>
          <w:rFonts w:ascii="Palatino Linotype" w:hAnsi="Palatino Linotype" w:cs="Times New Roman"/>
          <w:lang w:val="en-US"/>
        </w:rPr>
        <w:t>the leader of the Front National</w:t>
      </w:r>
      <w:r w:rsidR="00702367" w:rsidRPr="00D07237">
        <w:rPr>
          <w:rFonts w:ascii="Palatino Linotype" w:hAnsi="Palatino Linotype" w:cs="Times New Roman"/>
          <w:lang w:val="en-US"/>
        </w:rPr>
        <w:t>—</w:t>
      </w:r>
      <w:r w:rsidR="00567533" w:rsidRPr="00D07237">
        <w:rPr>
          <w:rFonts w:ascii="Palatino Linotype" w:hAnsi="Palatino Linotype" w:cs="Times New Roman"/>
          <w:lang w:val="en-US"/>
        </w:rPr>
        <w:t xml:space="preserve">has </w:t>
      </w:r>
      <w:r w:rsidR="007866EA" w:rsidRPr="00D07237">
        <w:rPr>
          <w:rFonts w:ascii="Palatino Linotype" w:hAnsi="Palatino Linotype" w:cs="Times New Roman"/>
          <w:lang w:val="en-US"/>
        </w:rPr>
        <w:t xml:space="preserve">repeatedly invoked </w:t>
      </w:r>
      <w:r w:rsidR="007A79DE" w:rsidRPr="00D07237">
        <w:rPr>
          <w:rFonts w:ascii="Palatino Linotype" w:hAnsi="Palatino Linotype" w:cs="Times New Roman"/>
          <w:lang w:val="en-US"/>
        </w:rPr>
        <w:t xml:space="preserve">French </w:t>
      </w:r>
      <w:r w:rsidR="007866EA" w:rsidRPr="00D07237">
        <w:rPr>
          <w:rFonts w:ascii="Palatino Linotype" w:hAnsi="Palatino Linotype" w:cs="Times New Roman"/>
          <w:lang w:val="en-US"/>
        </w:rPr>
        <w:t>liberal tenets (e.g., women’s rights and the reject</w:t>
      </w:r>
      <w:r w:rsidR="004D131F" w:rsidRPr="00D07237">
        <w:rPr>
          <w:rFonts w:ascii="Palatino Linotype" w:hAnsi="Palatino Linotype" w:cs="Times New Roman"/>
          <w:lang w:val="en-US"/>
        </w:rPr>
        <w:t>ion</w:t>
      </w:r>
      <w:r w:rsidR="007866EA" w:rsidRPr="00D07237">
        <w:rPr>
          <w:rFonts w:ascii="Palatino Linotype" w:hAnsi="Palatino Linotype" w:cs="Times New Roman"/>
          <w:lang w:val="en-US"/>
        </w:rPr>
        <w:t xml:space="preserve"> of homophobia) in her attacks against the Muslim population.</w:t>
      </w:r>
      <w:r w:rsidR="007866EA" w:rsidRPr="00D07237">
        <w:rPr>
          <w:rStyle w:val="FootnoteReference"/>
          <w:lang w:val="en-US"/>
        </w:rPr>
        <w:footnoteReference w:id="29"/>
      </w:r>
      <w:r w:rsidR="00567533" w:rsidRPr="00D07237">
        <w:rPr>
          <w:rFonts w:ascii="Palatino Linotype" w:hAnsi="Palatino Linotype" w:cs="Times New Roman"/>
          <w:lang w:val="en-US"/>
        </w:rPr>
        <w:t xml:space="preserve"> </w:t>
      </w:r>
    </w:p>
    <w:p w14:paraId="2C4651A4" w14:textId="683A48CF" w:rsidR="0054485A" w:rsidRPr="00D07237" w:rsidRDefault="00A87DB7" w:rsidP="007F7B14">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The case of the majority of RWP</w:t>
      </w:r>
      <w:r w:rsidR="00AE7A1A" w:rsidRPr="00D07237">
        <w:rPr>
          <w:rFonts w:ascii="Palatino Linotype" w:hAnsi="Palatino Linotype" w:cs="Times New Roman"/>
          <w:lang w:val="en-US"/>
        </w:rPr>
        <w:t xml:space="preserve"> supporters</w:t>
      </w:r>
      <w:r w:rsidRPr="00D07237">
        <w:rPr>
          <w:rFonts w:ascii="Palatino Linotype" w:hAnsi="Palatino Linotype" w:cs="Times New Roman"/>
          <w:lang w:val="en-US"/>
        </w:rPr>
        <w:t xml:space="preserve"> suggests that at least two different kinds of unreasonableness can be identified: (</w:t>
      </w:r>
      <w:proofErr w:type="spellStart"/>
      <w:r w:rsidRPr="00D07237">
        <w:rPr>
          <w:rFonts w:ascii="Palatino Linotype" w:hAnsi="Palatino Linotype" w:cs="Times New Roman"/>
          <w:lang w:val="en-US"/>
        </w:rPr>
        <w:t>i</w:t>
      </w:r>
      <w:proofErr w:type="spellEnd"/>
      <w:r w:rsidRPr="00D07237">
        <w:rPr>
          <w:rFonts w:ascii="Palatino Linotype" w:hAnsi="Palatino Linotype" w:cs="Times New Roman"/>
          <w:lang w:val="en-US"/>
        </w:rPr>
        <w:t xml:space="preserve">) </w:t>
      </w:r>
      <w:r w:rsidR="00AA1DED" w:rsidRPr="00D07237">
        <w:rPr>
          <w:rFonts w:ascii="Palatino Linotype" w:hAnsi="Palatino Linotype" w:cs="Times New Roman"/>
          <w:lang w:val="en-US"/>
        </w:rPr>
        <w:t>‘</w:t>
      </w:r>
      <w:r w:rsidR="0069600F" w:rsidRPr="00D07237">
        <w:rPr>
          <w:rFonts w:ascii="Palatino Linotype" w:hAnsi="Palatino Linotype" w:cs="Times New Roman"/>
          <w:lang w:val="en-US"/>
        </w:rPr>
        <w:t>self-aware</w:t>
      </w:r>
      <w:r w:rsidR="00AA1DED" w:rsidRPr="00D07237">
        <w:rPr>
          <w:rFonts w:ascii="Palatino Linotype" w:hAnsi="Palatino Linotype" w:cs="Times New Roman"/>
          <w:lang w:val="en-US"/>
        </w:rPr>
        <w:t>’</w:t>
      </w:r>
      <w:r w:rsidR="000F3C90" w:rsidRPr="00D07237">
        <w:rPr>
          <w:rFonts w:ascii="Palatino Linotype" w:hAnsi="Palatino Linotype" w:cs="Times New Roman"/>
          <w:lang w:val="en-US"/>
        </w:rPr>
        <w:t xml:space="preserve"> and (ii) </w:t>
      </w:r>
      <w:r w:rsidR="00AA1DED" w:rsidRPr="00D07237">
        <w:rPr>
          <w:rFonts w:ascii="Palatino Linotype" w:hAnsi="Palatino Linotype" w:cs="Times New Roman"/>
          <w:lang w:val="en-US"/>
        </w:rPr>
        <w:t>‘</w:t>
      </w:r>
      <w:r w:rsidR="0069600F" w:rsidRPr="00D07237">
        <w:rPr>
          <w:rFonts w:ascii="Palatino Linotype" w:hAnsi="Palatino Linotype" w:cs="Times New Roman"/>
          <w:lang w:val="en-US"/>
        </w:rPr>
        <w:t xml:space="preserve">unaware’ </w:t>
      </w:r>
      <w:r w:rsidR="000F3C90" w:rsidRPr="00D07237">
        <w:rPr>
          <w:rFonts w:ascii="Palatino Linotype" w:hAnsi="Palatino Linotype" w:cs="Times New Roman"/>
          <w:lang w:val="en-US"/>
        </w:rPr>
        <w:t xml:space="preserve">unreasonableness. </w:t>
      </w:r>
      <w:r w:rsidR="00343E87" w:rsidRPr="00D07237">
        <w:rPr>
          <w:rFonts w:ascii="Palatino Linotype" w:hAnsi="Palatino Linotype" w:cs="Times New Roman"/>
          <w:lang w:val="en-US"/>
        </w:rPr>
        <w:t>The difference between the</w:t>
      </w:r>
      <w:r w:rsidR="00FA33C3" w:rsidRPr="00D07237">
        <w:rPr>
          <w:rFonts w:ascii="Palatino Linotype" w:hAnsi="Palatino Linotype" w:cs="Times New Roman"/>
          <w:lang w:val="en-US"/>
        </w:rPr>
        <w:t>m</w:t>
      </w:r>
      <w:r w:rsidR="00343E87" w:rsidRPr="00D07237">
        <w:rPr>
          <w:rFonts w:ascii="Palatino Linotype" w:hAnsi="Palatino Linotype" w:cs="Times New Roman"/>
          <w:lang w:val="en-US"/>
        </w:rPr>
        <w:t xml:space="preserve"> is essentially about self-</w:t>
      </w:r>
      <w:r w:rsidR="00E04AFD" w:rsidRPr="00D07237">
        <w:rPr>
          <w:rFonts w:ascii="Palatino Linotype" w:hAnsi="Palatino Linotype" w:cs="Times New Roman"/>
          <w:lang w:val="en-US"/>
        </w:rPr>
        <w:t>consciousness</w:t>
      </w:r>
      <w:r w:rsidR="00343E87" w:rsidRPr="00D07237">
        <w:rPr>
          <w:rFonts w:ascii="Palatino Linotype" w:hAnsi="Palatino Linotype" w:cs="Times New Roman"/>
          <w:lang w:val="en-US"/>
        </w:rPr>
        <w:t xml:space="preserve">. </w:t>
      </w:r>
      <w:r w:rsidR="000F3C90" w:rsidRPr="00D07237">
        <w:rPr>
          <w:rFonts w:ascii="Palatino Linotype" w:hAnsi="Palatino Linotype" w:cs="Times New Roman"/>
          <w:lang w:val="en-US"/>
        </w:rPr>
        <w:t xml:space="preserve">While the </w:t>
      </w:r>
      <w:r w:rsidR="0069600F" w:rsidRPr="00D07237">
        <w:rPr>
          <w:rFonts w:ascii="Palatino Linotype" w:hAnsi="Palatino Linotype" w:cs="Times New Roman"/>
          <w:lang w:val="en-US"/>
        </w:rPr>
        <w:t>self-aware</w:t>
      </w:r>
      <w:r w:rsidR="000F3C90" w:rsidRPr="00D07237">
        <w:rPr>
          <w:rFonts w:ascii="Palatino Linotype" w:hAnsi="Palatino Linotype" w:cs="Times New Roman"/>
          <w:lang w:val="en-US"/>
        </w:rPr>
        <w:t xml:space="preserve"> unreasonable</w:t>
      </w:r>
      <w:r w:rsidR="00CE3326" w:rsidRPr="00D07237">
        <w:rPr>
          <w:rFonts w:ascii="Palatino Linotype" w:hAnsi="Palatino Linotype" w:cs="Times New Roman"/>
          <w:lang w:val="en-US"/>
        </w:rPr>
        <w:t xml:space="preserve"> </w:t>
      </w:r>
      <w:r w:rsidR="006952F6" w:rsidRPr="00D07237">
        <w:rPr>
          <w:rFonts w:ascii="Palatino Linotype" w:hAnsi="Palatino Linotype" w:cs="Times New Roman"/>
          <w:lang w:val="en-US"/>
        </w:rPr>
        <w:t>(e.g., white supremacist</w:t>
      </w:r>
      <w:r w:rsidR="00BE3B4A" w:rsidRPr="00D07237">
        <w:rPr>
          <w:rFonts w:ascii="Palatino Linotype" w:hAnsi="Palatino Linotype" w:cs="Times New Roman"/>
          <w:lang w:val="en-US"/>
        </w:rPr>
        <w:t>s</w:t>
      </w:r>
      <w:r w:rsidR="006952F6" w:rsidRPr="00D07237">
        <w:rPr>
          <w:rFonts w:ascii="Palatino Linotype" w:hAnsi="Palatino Linotype" w:cs="Times New Roman"/>
          <w:lang w:val="en-US"/>
        </w:rPr>
        <w:t>)</w:t>
      </w:r>
      <w:r w:rsidR="00343E87" w:rsidRPr="00D07237">
        <w:rPr>
          <w:rFonts w:ascii="Palatino Linotype" w:hAnsi="Palatino Linotype" w:cs="Times New Roman"/>
          <w:lang w:val="en-US"/>
        </w:rPr>
        <w:t xml:space="preserve"> self-confessedly</w:t>
      </w:r>
      <w:r w:rsidR="00AA1DED" w:rsidRPr="00D07237">
        <w:rPr>
          <w:rFonts w:ascii="Palatino Linotype" w:hAnsi="Palatino Linotype" w:cs="Times New Roman"/>
          <w:lang w:val="en-US"/>
        </w:rPr>
        <w:t xml:space="preserve"> </w:t>
      </w:r>
      <w:r w:rsidR="00DE5D9C" w:rsidRPr="00D07237">
        <w:rPr>
          <w:rFonts w:ascii="Palatino Linotype" w:hAnsi="Palatino Linotype" w:cs="Times New Roman"/>
          <w:lang w:val="en-US"/>
        </w:rPr>
        <w:t>believe that</w:t>
      </w:r>
      <w:r w:rsidR="00AA1DED" w:rsidRPr="00D07237">
        <w:rPr>
          <w:rFonts w:ascii="Palatino Linotype" w:hAnsi="Palatino Linotype" w:cs="Times New Roman"/>
          <w:lang w:val="en-US"/>
        </w:rPr>
        <w:t xml:space="preserve"> </w:t>
      </w:r>
      <w:r w:rsidR="0019224A" w:rsidRPr="00D07237">
        <w:rPr>
          <w:rFonts w:ascii="Palatino Linotype" w:hAnsi="Palatino Linotype" w:cs="Times New Roman"/>
          <w:lang w:val="en-US"/>
        </w:rPr>
        <w:t xml:space="preserve">the </w:t>
      </w:r>
      <w:r w:rsidR="00AA1DED" w:rsidRPr="00D07237">
        <w:rPr>
          <w:rFonts w:ascii="Palatino Linotype" w:hAnsi="Palatino Linotype" w:cs="Times New Roman"/>
          <w:lang w:val="en-US"/>
        </w:rPr>
        <w:t xml:space="preserve">liberal </w:t>
      </w:r>
      <w:r w:rsidR="0019224A" w:rsidRPr="00D07237">
        <w:rPr>
          <w:rFonts w:ascii="Palatino Linotype" w:hAnsi="Palatino Linotype" w:cs="Times New Roman"/>
          <w:lang w:val="en-US"/>
        </w:rPr>
        <w:t xml:space="preserve">order </w:t>
      </w:r>
      <w:r w:rsidR="00DE5D9C" w:rsidRPr="00D07237">
        <w:rPr>
          <w:rFonts w:ascii="Palatino Linotype" w:hAnsi="Palatino Linotype" w:cs="Times New Roman"/>
          <w:lang w:val="en-US"/>
        </w:rPr>
        <w:t>should be overthrown</w:t>
      </w:r>
      <w:r w:rsidR="00AA1DED" w:rsidRPr="00D07237">
        <w:rPr>
          <w:rFonts w:ascii="Palatino Linotype" w:hAnsi="Palatino Linotype" w:cs="Times New Roman"/>
          <w:lang w:val="en-US"/>
        </w:rPr>
        <w:t xml:space="preserve">, the </w:t>
      </w:r>
      <w:r w:rsidR="0069600F" w:rsidRPr="00D07237">
        <w:rPr>
          <w:rFonts w:ascii="Palatino Linotype" w:hAnsi="Palatino Linotype" w:cs="Times New Roman"/>
          <w:i/>
          <w:lang w:val="en-US"/>
        </w:rPr>
        <w:t xml:space="preserve">unaware </w:t>
      </w:r>
      <w:r w:rsidR="00AA1DED" w:rsidRPr="00D07237">
        <w:rPr>
          <w:rFonts w:ascii="Palatino Linotype" w:hAnsi="Palatino Linotype" w:cs="Times New Roman"/>
          <w:lang w:val="en-US"/>
        </w:rPr>
        <w:t xml:space="preserve">unreasonable (e.g., the majority of RWP supporters) </w:t>
      </w:r>
      <w:r w:rsidR="00BE3B4A" w:rsidRPr="00D07237">
        <w:rPr>
          <w:rFonts w:ascii="Palatino Linotype" w:hAnsi="Palatino Linotype" w:cs="Times New Roman"/>
          <w:lang w:val="en-US"/>
        </w:rPr>
        <w:t xml:space="preserve">are </w:t>
      </w:r>
      <w:r w:rsidR="0019224A" w:rsidRPr="00D07237">
        <w:rPr>
          <w:rFonts w:ascii="Palatino Linotype" w:hAnsi="Palatino Linotype" w:cs="Times New Roman"/>
          <w:lang w:val="en-US"/>
        </w:rPr>
        <w:t xml:space="preserve">effectively </w:t>
      </w:r>
      <w:r w:rsidR="00AA1DED" w:rsidRPr="00D07237">
        <w:rPr>
          <w:rFonts w:ascii="Palatino Linotype" w:hAnsi="Palatino Linotype" w:cs="Times New Roman"/>
          <w:lang w:val="en-US"/>
        </w:rPr>
        <w:t xml:space="preserve">unreasonable but do not </w:t>
      </w:r>
      <w:r w:rsidR="0054485A" w:rsidRPr="00D07237">
        <w:rPr>
          <w:rFonts w:ascii="Palatino Linotype" w:hAnsi="Palatino Linotype" w:cs="Times New Roman"/>
          <w:lang w:val="en-US"/>
        </w:rPr>
        <w:t xml:space="preserve">conceive of their political </w:t>
      </w:r>
      <w:r w:rsidR="00DE5D9C" w:rsidRPr="00D07237">
        <w:rPr>
          <w:rFonts w:ascii="Palatino Linotype" w:hAnsi="Palatino Linotype" w:cs="Times New Roman"/>
          <w:lang w:val="en-US"/>
        </w:rPr>
        <w:t xml:space="preserve">views and activities </w:t>
      </w:r>
      <w:r w:rsidR="00203564" w:rsidRPr="00D07237">
        <w:rPr>
          <w:rFonts w:ascii="Palatino Linotype" w:hAnsi="Palatino Linotype" w:cs="Times New Roman"/>
          <w:lang w:val="en-US"/>
        </w:rPr>
        <w:t xml:space="preserve">as </w:t>
      </w:r>
      <w:r w:rsidR="00BE3B4A" w:rsidRPr="00D07237">
        <w:rPr>
          <w:rFonts w:ascii="Palatino Linotype" w:hAnsi="Palatino Linotype" w:cs="Times New Roman"/>
          <w:lang w:val="en-US"/>
        </w:rPr>
        <w:t xml:space="preserve">ultimately inimical to liberal democracies and </w:t>
      </w:r>
      <w:r w:rsidR="00EA02D6" w:rsidRPr="00D07237">
        <w:rPr>
          <w:rFonts w:ascii="Palatino Linotype" w:hAnsi="Palatino Linotype" w:cs="Times New Roman"/>
          <w:lang w:val="en-US"/>
        </w:rPr>
        <w:t xml:space="preserve">liberal </w:t>
      </w:r>
      <w:r w:rsidR="00BE3B4A" w:rsidRPr="00D07237">
        <w:rPr>
          <w:rFonts w:ascii="Palatino Linotype" w:hAnsi="Palatino Linotype" w:cs="Times New Roman"/>
          <w:lang w:val="en-US"/>
        </w:rPr>
        <w:t>ideas of freedom and equality</w:t>
      </w:r>
      <w:r w:rsidR="0054485A" w:rsidRPr="00D07237">
        <w:rPr>
          <w:rFonts w:ascii="Palatino Linotype" w:hAnsi="Palatino Linotype" w:cs="Times New Roman"/>
          <w:lang w:val="en-US"/>
        </w:rPr>
        <w:t>.</w:t>
      </w:r>
      <w:r w:rsidR="00795EF9" w:rsidRPr="00D07237">
        <w:rPr>
          <w:rStyle w:val="FootnoteReference"/>
          <w:lang w:val="en-US"/>
        </w:rPr>
        <w:footnoteReference w:id="30"/>
      </w:r>
    </w:p>
    <w:p w14:paraId="31DCCD02" w14:textId="247DEADB" w:rsidR="00FE7A32" w:rsidRPr="00D07237" w:rsidRDefault="00602578" w:rsidP="007F7B14">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Let</w:t>
      </w:r>
      <w:r w:rsidR="001B11F5" w:rsidRPr="00D07237">
        <w:rPr>
          <w:rFonts w:ascii="Palatino Linotype" w:hAnsi="Palatino Linotype" w:cs="Times New Roman"/>
          <w:lang w:val="en-US"/>
        </w:rPr>
        <w:t xml:space="preserve"> u</w:t>
      </w:r>
      <w:r w:rsidRPr="00D07237">
        <w:rPr>
          <w:rFonts w:ascii="Palatino Linotype" w:hAnsi="Palatino Linotype" w:cs="Times New Roman"/>
          <w:lang w:val="en-US"/>
        </w:rPr>
        <w:t xml:space="preserve">s </w:t>
      </w:r>
      <w:r w:rsidR="00365772" w:rsidRPr="00D07237">
        <w:rPr>
          <w:rFonts w:ascii="Palatino Linotype" w:hAnsi="Palatino Linotype" w:cs="Times New Roman"/>
          <w:lang w:val="en-US"/>
        </w:rPr>
        <w:t>take stock</w:t>
      </w:r>
      <w:r w:rsidR="00F671A6" w:rsidRPr="00D07237">
        <w:rPr>
          <w:rFonts w:ascii="Palatino Linotype" w:hAnsi="Palatino Linotype" w:cs="Times New Roman"/>
          <w:lang w:val="en-US"/>
        </w:rPr>
        <w:t xml:space="preserve">. According to Rawls, (reasonable and unreasonable) persons can </w:t>
      </w:r>
      <w:r w:rsidR="004E0B55" w:rsidRPr="00D07237">
        <w:rPr>
          <w:rFonts w:ascii="Palatino Linotype" w:hAnsi="Palatino Linotype" w:cs="Times New Roman"/>
          <w:lang w:val="en-US"/>
        </w:rPr>
        <w:t>have either</w:t>
      </w:r>
      <w:r w:rsidR="00F671A6" w:rsidRPr="00D07237">
        <w:rPr>
          <w:rFonts w:ascii="Palatino Linotype" w:hAnsi="Palatino Linotype" w:cs="Times New Roman"/>
          <w:lang w:val="en-US"/>
        </w:rPr>
        <w:t xml:space="preserve"> fully or </w:t>
      </w:r>
      <w:r w:rsidR="00485919" w:rsidRPr="00D07237">
        <w:rPr>
          <w:rFonts w:ascii="Palatino Linotype" w:hAnsi="Palatino Linotype" w:cs="Times New Roman"/>
          <w:lang w:val="en-US"/>
        </w:rPr>
        <w:t xml:space="preserve">partially </w:t>
      </w:r>
      <w:r w:rsidR="00F671A6" w:rsidRPr="00D07237">
        <w:rPr>
          <w:rFonts w:ascii="Palatino Linotype" w:hAnsi="Palatino Linotype" w:cs="Times New Roman"/>
          <w:lang w:val="en-US"/>
        </w:rPr>
        <w:t xml:space="preserve">comprehensive doctrines. </w:t>
      </w:r>
      <w:r w:rsidRPr="00D07237">
        <w:rPr>
          <w:rFonts w:ascii="Palatino Linotype" w:hAnsi="Palatino Linotype" w:cs="Times New Roman"/>
          <w:lang w:val="en-US"/>
        </w:rPr>
        <w:t>By discussing</w:t>
      </w:r>
      <w:r w:rsidR="00F671A6" w:rsidRPr="00D07237">
        <w:rPr>
          <w:rFonts w:ascii="Palatino Linotype" w:hAnsi="Palatino Linotype" w:cs="Times New Roman"/>
          <w:lang w:val="en-US"/>
        </w:rPr>
        <w:t xml:space="preserve"> RWP supporters</w:t>
      </w:r>
      <w:r w:rsidR="004E0B55" w:rsidRPr="00D07237">
        <w:rPr>
          <w:rFonts w:ascii="Palatino Linotype" w:hAnsi="Palatino Linotype" w:cs="Times New Roman"/>
          <w:lang w:val="en-US"/>
        </w:rPr>
        <w:t>,</w:t>
      </w:r>
      <w:r w:rsidR="00F671A6" w:rsidRPr="00D07237">
        <w:rPr>
          <w:rFonts w:ascii="Palatino Linotype" w:hAnsi="Palatino Linotype" w:cs="Times New Roman"/>
          <w:lang w:val="en-US"/>
        </w:rPr>
        <w:t xml:space="preserve"> </w:t>
      </w:r>
      <w:r w:rsidRPr="00D07237">
        <w:rPr>
          <w:rFonts w:ascii="Palatino Linotype" w:hAnsi="Palatino Linotype" w:cs="Times New Roman"/>
          <w:lang w:val="en-US"/>
        </w:rPr>
        <w:t>we have shown that</w:t>
      </w:r>
      <w:r w:rsidR="00F671A6" w:rsidRPr="00D07237">
        <w:rPr>
          <w:rFonts w:ascii="Palatino Linotype" w:hAnsi="Palatino Linotype" w:cs="Times New Roman"/>
          <w:lang w:val="en-US"/>
        </w:rPr>
        <w:t xml:space="preserve"> unreasonableness </w:t>
      </w:r>
      <w:r w:rsidR="00485919" w:rsidRPr="00D07237">
        <w:rPr>
          <w:rFonts w:ascii="Palatino Linotype" w:hAnsi="Palatino Linotype" w:cs="Times New Roman"/>
          <w:lang w:val="en-US"/>
        </w:rPr>
        <w:t xml:space="preserve">admits </w:t>
      </w:r>
      <w:r w:rsidR="00F671A6" w:rsidRPr="00D07237">
        <w:rPr>
          <w:rFonts w:ascii="Palatino Linotype" w:hAnsi="Palatino Linotype" w:cs="Times New Roman"/>
          <w:lang w:val="en-US"/>
        </w:rPr>
        <w:t xml:space="preserve">at least </w:t>
      </w:r>
      <w:r w:rsidR="00485919" w:rsidRPr="00D07237">
        <w:rPr>
          <w:rFonts w:ascii="Palatino Linotype" w:hAnsi="Palatino Linotype" w:cs="Times New Roman"/>
          <w:lang w:val="en-US"/>
        </w:rPr>
        <w:t>two variations</w:t>
      </w:r>
      <w:r w:rsidR="00240FD9" w:rsidRPr="00D07237">
        <w:rPr>
          <w:rFonts w:ascii="Palatino Linotype" w:hAnsi="Palatino Linotype" w:cs="Times New Roman"/>
          <w:lang w:val="en-US"/>
        </w:rPr>
        <w:t xml:space="preserve">: </w:t>
      </w:r>
      <w:r w:rsidR="0069600F" w:rsidRPr="00D07237">
        <w:rPr>
          <w:rFonts w:ascii="Palatino Linotype" w:hAnsi="Palatino Linotype" w:cs="Times New Roman"/>
          <w:lang w:val="en-US"/>
        </w:rPr>
        <w:t>self-aware</w:t>
      </w:r>
      <w:r w:rsidR="00F671A6" w:rsidRPr="00D07237">
        <w:rPr>
          <w:rFonts w:ascii="Palatino Linotype" w:hAnsi="Palatino Linotype" w:cs="Times New Roman"/>
          <w:lang w:val="en-US"/>
        </w:rPr>
        <w:t xml:space="preserve"> or </w:t>
      </w:r>
      <w:r w:rsidR="0069600F" w:rsidRPr="00D07237">
        <w:rPr>
          <w:rFonts w:ascii="Palatino Linotype" w:hAnsi="Palatino Linotype" w:cs="Times New Roman"/>
          <w:lang w:val="en-US"/>
        </w:rPr>
        <w:t xml:space="preserve">unaware </w:t>
      </w:r>
      <w:r w:rsidR="00F671A6" w:rsidRPr="00D07237">
        <w:rPr>
          <w:rFonts w:ascii="Palatino Linotype" w:hAnsi="Palatino Linotype" w:cs="Times New Roman"/>
          <w:lang w:val="en-US"/>
        </w:rPr>
        <w:t xml:space="preserve">unreasonableness. </w:t>
      </w:r>
      <w:r w:rsidR="00D034CF" w:rsidRPr="00D07237">
        <w:rPr>
          <w:rFonts w:ascii="Palatino Linotype" w:hAnsi="Palatino Linotype" w:cs="Times New Roman"/>
          <w:lang w:val="en-US"/>
        </w:rPr>
        <w:t xml:space="preserve">Therefore, there are </w:t>
      </w:r>
      <w:r w:rsidR="0023109E" w:rsidRPr="00D07237">
        <w:rPr>
          <w:rFonts w:ascii="Palatino Linotype" w:hAnsi="Palatino Linotype" w:cs="Times New Roman"/>
          <w:lang w:val="en-US"/>
        </w:rPr>
        <w:t xml:space="preserve">(at least in theory) </w:t>
      </w:r>
      <w:r w:rsidR="00D034CF" w:rsidRPr="00D07237">
        <w:rPr>
          <w:rFonts w:ascii="Palatino Linotype" w:hAnsi="Palatino Linotype" w:cs="Times New Roman"/>
          <w:lang w:val="en-US"/>
        </w:rPr>
        <w:t xml:space="preserve">four categories of unreasonable </w:t>
      </w:r>
      <w:r w:rsidR="00D034CF" w:rsidRPr="00D07237">
        <w:rPr>
          <w:rFonts w:ascii="Palatino Linotype" w:hAnsi="Palatino Linotype" w:cs="Times New Roman"/>
          <w:lang w:val="en-US"/>
        </w:rPr>
        <w:lastRenderedPageBreak/>
        <w:t>persons resulting from the combination between types of unreasonableness and kinds of comprehensive doctrines</w:t>
      </w:r>
      <w:r w:rsidR="004E0B55" w:rsidRPr="00D07237">
        <w:rPr>
          <w:rFonts w:ascii="Palatino Linotype" w:hAnsi="Palatino Linotype" w:cs="Times New Roman"/>
          <w:lang w:val="en-US"/>
        </w:rPr>
        <w:t>, as shown</w:t>
      </w:r>
      <w:r w:rsidR="00D034CF" w:rsidRPr="00D07237">
        <w:rPr>
          <w:rFonts w:ascii="Palatino Linotype" w:hAnsi="Palatino Linotype" w:cs="Times New Roman"/>
          <w:lang w:val="en-US"/>
        </w:rPr>
        <w:t xml:space="preserve"> </w:t>
      </w:r>
      <w:r w:rsidR="004E0B55" w:rsidRPr="00D07237">
        <w:rPr>
          <w:rFonts w:ascii="Palatino Linotype" w:hAnsi="Palatino Linotype" w:cs="Times New Roman"/>
          <w:lang w:val="en-US"/>
        </w:rPr>
        <w:t>in</w:t>
      </w:r>
      <w:r w:rsidR="00D034CF" w:rsidRPr="00D07237">
        <w:rPr>
          <w:rFonts w:ascii="Palatino Linotype" w:hAnsi="Palatino Linotype" w:cs="Times New Roman"/>
          <w:lang w:val="en-US"/>
        </w:rPr>
        <w:t xml:space="preserve"> </w:t>
      </w:r>
      <w:r w:rsidR="00462854" w:rsidRPr="00D07237">
        <w:rPr>
          <w:rFonts w:ascii="Palatino Linotype" w:hAnsi="Palatino Linotype" w:cs="Times New Roman"/>
          <w:lang w:val="en-US"/>
        </w:rPr>
        <w:t>t</w:t>
      </w:r>
      <w:r w:rsidR="00D034CF" w:rsidRPr="00D07237">
        <w:rPr>
          <w:rFonts w:ascii="Palatino Linotype" w:hAnsi="Palatino Linotype" w:cs="Times New Roman"/>
          <w:lang w:val="en-US"/>
        </w:rPr>
        <w:t xml:space="preserve">able 1. </w:t>
      </w:r>
    </w:p>
    <w:p w14:paraId="7C12F413" w14:textId="77777777" w:rsidR="00FE7A32" w:rsidRPr="00D07237" w:rsidRDefault="00FE7A32" w:rsidP="007F7B14">
      <w:pPr>
        <w:spacing w:after="0" w:line="360" w:lineRule="auto"/>
        <w:ind w:firstLine="284"/>
        <w:jc w:val="both"/>
        <w:rPr>
          <w:rFonts w:ascii="Palatino Linotype" w:hAnsi="Palatino Linotype" w:cs="Times New Roman"/>
          <w:lang w:val="en-US"/>
        </w:rPr>
      </w:pPr>
    </w:p>
    <w:p w14:paraId="1E3B306A" w14:textId="32D7CB6C" w:rsidR="00FE7A32" w:rsidRPr="00D07237" w:rsidRDefault="00FE7A32" w:rsidP="00FE7A32">
      <w:pPr>
        <w:pStyle w:val="Caption"/>
        <w:keepNext/>
        <w:rPr>
          <w:rFonts w:ascii="Palatino Linotype" w:hAnsi="Palatino Linotype"/>
          <w:sz w:val="22"/>
          <w:szCs w:val="22"/>
        </w:rPr>
      </w:pPr>
      <w:r w:rsidRPr="00D07237">
        <w:rPr>
          <w:rFonts w:ascii="Palatino Linotype" w:hAnsi="Palatino Linotype"/>
          <w:sz w:val="22"/>
          <w:szCs w:val="22"/>
        </w:rPr>
        <w:t xml:space="preserve">Table </w:t>
      </w:r>
      <w:r w:rsidRPr="00D07237">
        <w:rPr>
          <w:rFonts w:ascii="Palatino Linotype" w:hAnsi="Palatino Linotype"/>
          <w:sz w:val="22"/>
          <w:szCs w:val="22"/>
        </w:rPr>
        <w:fldChar w:fldCharType="begin"/>
      </w:r>
      <w:r w:rsidRPr="00D07237">
        <w:rPr>
          <w:rFonts w:ascii="Palatino Linotype" w:hAnsi="Palatino Linotype"/>
          <w:sz w:val="22"/>
          <w:szCs w:val="22"/>
        </w:rPr>
        <w:instrText xml:space="preserve"> SEQ Table \* ARABIC </w:instrText>
      </w:r>
      <w:r w:rsidRPr="00D07237">
        <w:rPr>
          <w:rFonts w:ascii="Palatino Linotype" w:hAnsi="Palatino Linotype"/>
          <w:sz w:val="22"/>
          <w:szCs w:val="22"/>
        </w:rPr>
        <w:fldChar w:fldCharType="separate"/>
      </w:r>
      <w:r w:rsidRPr="00D07237">
        <w:rPr>
          <w:rFonts w:ascii="Palatino Linotype" w:hAnsi="Palatino Linotype"/>
          <w:sz w:val="22"/>
          <w:szCs w:val="22"/>
        </w:rPr>
        <w:t>1</w:t>
      </w:r>
      <w:r w:rsidRPr="00D07237">
        <w:rPr>
          <w:rFonts w:ascii="Palatino Linotype" w:hAnsi="Palatino Linotype"/>
          <w:sz w:val="22"/>
          <w:szCs w:val="22"/>
        </w:rPr>
        <w:fldChar w:fldCharType="end"/>
      </w:r>
      <w:r w:rsidRPr="00D07237">
        <w:rPr>
          <w:rFonts w:ascii="Palatino Linotype" w:hAnsi="Palatino Linotype"/>
          <w:sz w:val="22"/>
          <w:szCs w:val="22"/>
        </w:rPr>
        <w:t xml:space="preserve">: Combining Types of Unreasonableness </w:t>
      </w:r>
      <w:r w:rsidR="00D512F3" w:rsidRPr="00D07237">
        <w:rPr>
          <w:rFonts w:ascii="Palatino Linotype" w:hAnsi="Palatino Linotype"/>
          <w:sz w:val="22"/>
          <w:szCs w:val="22"/>
        </w:rPr>
        <w:t xml:space="preserve">with </w:t>
      </w:r>
      <w:r w:rsidRPr="00D07237">
        <w:rPr>
          <w:rFonts w:ascii="Palatino Linotype" w:hAnsi="Palatino Linotype"/>
          <w:sz w:val="22"/>
          <w:szCs w:val="22"/>
        </w:rPr>
        <w:t>Types of Comprehensive Doctrines</w:t>
      </w:r>
    </w:p>
    <w:tbl>
      <w:tblPr>
        <w:tblStyle w:val="TableGrid"/>
        <w:tblW w:w="0" w:type="auto"/>
        <w:tblLook w:val="04A0" w:firstRow="1" w:lastRow="0" w:firstColumn="1" w:lastColumn="0" w:noHBand="0" w:noVBand="1"/>
      </w:tblPr>
      <w:tblGrid>
        <w:gridCol w:w="3003"/>
        <w:gridCol w:w="3003"/>
        <w:gridCol w:w="3004"/>
      </w:tblGrid>
      <w:tr w:rsidR="00FE7A32" w:rsidRPr="00D07237" w14:paraId="33B2A97D" w14:textId="77777777" w:rsidTr="00F00251">
        <w:tc>
          <w:tcPr>
            <w:tcW w:w="3003" w:type="dxa"/>
            <w:tcBorders>
              <w:top w:val="nil"/>
              <w:left w:val="nil"/>
            </w:tcBorders>
          </w:tcPr>
          <w:p w14:paraId="5FBD2381" w14:textId="77777777" w:rsidR="00FE7A32" w:rsidRPr="00D07237" w:rsidRDefault="00FE7A32" w:rsidP="00F00251">
            <w:pPr>
              <w:jc w:val="both"/>
              <w:rPr>
                <w:rFonts w:ascii="Palatino Linotype" w:hAnsi="Palatino Linotype"/>
                <w:sz w:val="22"/>
                <w:szCs w:val="22"/>
              </w:rPr>
            </w:pPr>
          </w:p>
        </w:tc>
        <w:tc>
          <w:tcPr>
            <w:tcW w:w="3003" w:type="dxa"/>
          </w:tcPr>
          <w:p w14:paraId="7607F343" w14:textId="4DB4DCDE" w:rsidR="00FE7A32" w:rsidRPr="00D07237" w:rsidRDefault="00CF60E7" w:rsidP="00F00251">
            <w:pPr>
              <w:jc w:val="both"/>
              <w:rPr>
                <w:rFonts w:ascii="Palatino Linotype" w:hAnsi="Palatino Linotype"/>
                <w:sz w:val="22"/>
                <w:szCs w:val="22"/>
              </w:rPr>
            </w:pPr>
            <w:r w:rsidRPr="00D07237">
              <w:rPr>
                <w:rFonts w:ascii="Palatino Linotype" w:hAnsi="Palatino Linotype"/>
              </w:rPr>
              <w:t>Partially comprehensive doctrines</w:t>
            </w:r>
            <w:r w:rsidR="00FE7A32" w:rsidRPr="00D07237">
              <w:rPr>
                <w:rFonts w:ascii="Palatino Linotype" w:hAnsi="Palatino Linotype"/>
              </w:rPr>
              <w:t xml:space="preserve"> </w:t>
            </w:r>
          </w:p>
        </w:tc>
        <w:tc>
          <w:tcPr>
            <w:tcW w:w="3004" w:type="dxa"/>
          </w:tcPr>
          <w:p w14:paraId="2A0C44A8" w14:textId="2E89FF8D" w:rsidR="00FE7A32" w:rsidRPr="00D07237" w:rsidRDefault="00CF60E7" w:rsidP="00F00251">
            <w:pPr>
              <w:jc w:val="both"/>
              <w:rPr>
                <w:rFonts w:ascii="Palatino Linotype" w:hAnsi="Palatino Linotype"/>
                <w:sz w:val="22"/>
                <w:szCs w:val="22"/>
              </w:rPr>
            </w:pPr>
            <w:r w:rsidRPr="00D07237">
              <w:rPr>
                <w:rFonts w:ascii="Palatino Linotype" w:hAnsi="Palatino Linotype"/>
              </w:rPr>
              <w:t>Fully comprehensive doctrines</w:t>
            </w:r>
          </w:p>
        </w:tc>
      </w:tr>
      <w:tr w:rsidR="00FE7A32" w:rsidRPr="00D07237" w14:paraId="700B6A26" w14:textId="77777777" w:rsidTr="00F00251">
        <w:tc>
          <w:tcPr>
            <w:tcW w:w="3003" w:type="dxa"/>
          </w:tcPr>
          <w:p w14:paraId="681CECAF" w14:textId="692628E3" w:rsidR="00FE7A32" w:rsidRPr="00D07237" w:rsidRDefault="0069600F" w:rsidP="00F00251">
            <w:pPr>
              <w:jc w:val="both"/>
              <w:rPr>
                <w:rFonts w:ascii="Palatino Linotype" w:hAnsi="Palatino Linotype"/>
                <w:sz w:val="22"/>
                <w:szCs w:val="22"/>
              </w:rPr>
            </w:pPr>
            <w:r w:rsidRPr="00D07237">
              <w:rPr>
                <w:rFonts w:ascii="Palatino Linotype" w:hAnsi="Palatino Linotype"/>
              </w:rPr>
              <w:t xml:space="preserve">Unaware </w:t>
            </w:r>
            <w:r w:rsidR="00CF60E7" w:rsidRPr="00D07237">
              <w:rPr>
                <w:rFonts w:ascii="Palatino Linotype" w:hAnsi="Palatino Linotype"/>
              </w:rPr>
              <w:t>unreasonableness</w:t>
            </w:r>
          </w:p>
        </w:tc>
        <w:tc>
          <w:tcPr>
            <w:tcW w:w="3003" w:type="dxa"/>
          </w:tcPr>
          <w:p w14:paraId="38B0F255" w14:textId="77FB6E05" w:rsidR="00FE7A32" w:rsidRPr="00D07237" w:rsidRDefault="0069600F" w:rsidP="00F00251">
            <w:pPr>
              <w:jc w:val="center"/>
              <w:rPr>
                <w:rFonts w:ascii="Palatino Linotype" w:hAnsi="Palatino Linotype"/>
                <w:sz w:val="22"/>
                <w:szCs w:val="22"/>
              </w:rPr>
            </w:pPr>
            <w:r w:rsidRPr="00D07237">
              <w:rPr>
                <w:rFonts w:ascii="Palatino Linotype" w:hAnsi="Palatino Linotype"/>
              </w:rPr>
              <w:t>U</w:t>
            </w:r>
            <w:r w:rsidR="00B63E77" w:rsidRPr="00D07237">
              <w:rPr>
                <w:rFonts w:ascii="Palatino Linotype" w:hAnsi="Palatino Linotype"/>
              </w:rPr>
              <w:t>UPCD</w:t>
            </w:r>
            <w:r w:rsidR="00FF7986" w:rsidRPr="00D07237">
              <w:rPr>
                <w:rFonts w:ascii="Palatino Linotype" w:hAnsi="Palatino Linotype"/>
              </w:rPr>
              <w:t>s</w:t>
            </w:r>
          </w:p>
        </w:tc>
        <w:tc>
          <w:tcPr>
            <w:tcW w:w="3004" w:type="dxa"/>
          </w:tcPr>
          <w:p w14:paraId="774D6AE9" w14:textId="03B8A2B1" w:rsidR="00FE7A32" w:rsidRPr="00D07237" w:rsidRDefault="0069600F" w:rsidP="00F00251">
            <w:pPr>
              <w:jc w:val="center"/>
              <w:rPr>
                <w:rFonts w:ascii="Palatino Linotype" w:hAnsi="Palatino Linotype"/>
                <w:sz w:val="22"/>
                <w:szCs w:val="22"/>
              </w:rPr>
            </w:pPr>
            <w:r w:rsidRPr="00D07237">
              <w:rPr>
                <w:rFonts w:ascii="Palatino Linotype" w:hAnsi="Palatino Linotype"/>
              </w:rPr>
              <w:t>U</w:t>
            </w:r>
            <w:r w:rsidR="00CF60E7" w:rsidRPr="00D07237">
              <w:rPr>
                <w:rFonts w:ascii="Palatino Linotype" w:hAnsi="Palatino Linotype"/>
              </w:rPr>
              <w:t>UFCDs</w:t>
            </w:r>
          </w:p>
        </w:tc>
      </w:tr>
      <w:tr w:rsidR="00FE7A32" w:rsidRPr="00D07237" w14:paraId="1507F72C" w14:textId="77777777" w:rsidTr="00F00251">
        <w:tc>
          <w:tcPr>
            <w:tcW w:w="3003" w:type="dxa"/>
          </w:tcPr>
          <w:p w14:paraId="00F4173D" w14:textId="5D4610EE" w:rsidR="00FE7A32" w:rsidRPr="00D07237" w:rsidRDefault="0069600F" w:rsidP="00F00251">
            <w:pPr>
              <w:jc w:val="both"/>
              <w:rPr>
                <w:rFonts w:ascii="Palatino Linotype" w:hAnsi="Palatino Linotype"/>
                <w:sz w:val="22"/>
                <w:szCs w:val="22"/>
              </w:rPr>
            </w:pPr>
            <w:r w:rsidRPr="00D07237">
              <w:rPr>
                <w:rFonts w:ascii="Palatino Linotype" w:hAnsi="Palatino Linotype"/>
              </w:rPr>
              <w:t>Self-aware</w:t>
            </w:r>
            <w:r w:rsidR="00CF60E7" w:rsidRPr="00D07237">
              <w:rPr>
                <w:rFonts w:ascii="Palatino Linotype" w:hAnsi="Palatino Linotype"/>
              </w:rPr>
              <w:t xml:space="preserve"> unreasonableness</w:t>
            </w:r>
          </w:p>
        </w:tc>
        <w:tc>
          <w:tcPr>
            <w:tcW w:w="3003" w:type="dxa"/>
          </w:tcPr>
          <w:p w14:paraId="2F2C3423" w14:textId="64044FE1" w:rsidR="00FE7A32" w:rsidRPr="00D07237" w:rsidRDefault="0069600F" w:rsidP="00F00251">
            <w:pPr>
              <w:jc w:val="center"/>
              <w:rPr>
                <w:rFonts w:ascii="Palatino Linotype" w:hAnsi="Palatino Linotype"/>
                <w:sz w:val="22"/>
                <w:szCs w:val="22"/>
              </w:rPr>
            </w:pPr>
            <w:r w:rsidRPr="00D07237">
              <w:rPr>
                <w:rFonts w:ascii="Palatino Linotype" w:hAnsi="Palatino Linotype"/>
              </w:rPr>
              <w:t>SAUPCDs</w:t>
            </w:r>
          </w:p>
        </w:tc>
        <w:tc>
          <w:tcPr>
            <w:tcW w:w="3004" w:type="dxa"/>
          </w:tcPr>
          <w:p w14:paraId="4DD8E64D" w14:textId="66D679CA" w:rsidR="00FE7A32" w:rsidRPr="00D07237" w:rsidRDefault="0069600F" w:rsidP="00F00251">
            <w:pPr>
              <w:jc w:val="center"/>
              <w:rPr>
                <w:rFonts w:ascii="Palatino Linotype" w:hAnsi="Palatino Linotype"/>
                <w:sz w:val="22"/>
                <w:szCs w:val="22"/>
              </w:rPr>
            </w:pPr>
            <w:r w:rsidRPr="00D07237">
              <w:rPr>
                <w:rFonts w:ascii="Palatino Linotype" w:hAnsi="Palatino Linotype"/>
              </w:rPr>
              <w:t>SAUFCDs</w:t>
            </w:r>
          </w:p>
        </w:tc>
      </w:tr>
    </w:tbl>
    <w:p w14:paraId="6DA21106" w14:textId="77777777" w:rsidR="00FE7A32" w:rsidRPr="00D07237" w:rsidRDefault="00FE7A32" w:rsidP="00FE7A32">
      <w:pPr>
        <w:jc w:val="both"/>
        <w:rPr>
          <w:rFonts w:ascii="Palatino Linotype" w:hAnsi="Palatino Linotype"/>
          <w:lang w:val="en-US"/>
        </w:rPr>
      </w:pPr>
    </w:p>
    <w:p w14:paraId="3C2E67AA" w14:textId="77777777" w:rsidR="00FE7A32" w:rsidRPr="00D07237" w:rsidRDefault="00FE7A32" w:rsidP="002F7C96">
      <w:pPr>
        <w:spacing w:after="0" w:line="360" w:lineRule="auto"/>
        <w:jc w:val="both"/>
        <w:rPr>
          <w:rFonts w:ascii="Palatino Linotype" w:hAnsi="Palatino Linotype" w:cs="Times New Roman"/>
          <w:lang w:val="en-US"/>
        </w:rPr>
      </w:pPr>
    </w:p>
    <w:p w14:paraId="3FD6418F" w14:textId="680B10D5" w:rsidR="00942455" w:rsidRPr="00D07237" w:rsidRDefault="00D512F3" w:rsidP="00FE7A32">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We</w:t>
      </w:r>
      <w:r w:rsidR="007A00FA" w:rsidRPr="00D07237">
        <w:rPr>
          <w:rFonts w:ascii="Palatino Linotype" w:hAnsi="Palatino Linotype" w:cs="Times New Roman"/>
          <w:lang w:val="en-US"/>
        </w:rPr>
        <w:t xml:space="preserve"> have</w:t>
      </w:r>
      <w:r w:rsidRPr="00D07237">
        <w:rPr>
          <w:rFonts w:ascii="Palatino Linotype" w:hAnsi="Palatino Linotype" w:cs="Times New Roman"/>
          <w:lang w:val="en-US"/>
        </w:rPr>
        <w:t xml:space="preserve"> suggested</w:t>
      </w:r>
      <w:r w:rsidR="0093098E" w:rsidRPr="00D07237">
        <w:rPr>
          <w:rFonts w:ascii="Palatino Linotype" w:hAnsi="Palatino Linotype" w:cs="Times New Roman"/>
          <w:lang w:val="en-US"/>
        </w:rPr>
        <w:t xml:space="preserve"> that m</w:t>
      </w:r>
      <w:r w:rsidR="0003238F" w:rsidRPr="00D07237">
        <w:rPr>
          <w:rFonts w:ascii="Palatino Linotype" w:hAnsi="Palatino Linotype" w:cs="Times New Roman"/>
          <w:lang w:val="en-US"/>
        </w:rPr>
        <w:t>ost</w:t>
      </w:r>
      <w:r w:rsidR="0093098E" w:rsidRPr="00D07237">
        <w:rPr>
          <w:rFonts w:ascii="Palatino Linotype" w:hAnsi="Palatino Linotype" w:cs="Times New Roman"/>
          <w:lang w:val="en-US"/>
        </w:rPr>
        <w:t xml:space="preserve"> RWP supporters </w:t>
      </w:r>
      <w:r w:rsidR="00771F2E" w:rsidRPr="00D07237">
        <w:rPr>
          <w:rFonts w:ascii="Palatino Linotype" w:hAnsi="Palatino Linotype" w:cs="Times New Roman"/>
          <w:lang w:val="en-US"/>
        </w:rPr>
        <w:t xml:space="preserve">are among the </w:t>
      </w:r>
      <w:r w:rsidR="0069600F" w:rsidRPr="00D07237">
        <w:rPr>
          <w:rFonts w:ascii="Palatino Linotype" w:hAnsi="Palatino Linotype" w:cs="Times New Roman"/>
          <w:lang w:val="en-US"/>
        </w:rPr>
        <w:t xml:space="preserve">unaware </w:t>
      </w:r>
      <w:r w:rsidR="00771F2E" w:rsidRPr="00D07237">
        <w:rPr>
          <w:rFonts w:ascii="Palatino Linotype" w:hAnsi="Palatino Linotype" w:cs="Times New Roman"/>
          <w:lang w:val="en-US"/>
        </w:rPr>
        <w:t>unreasonable with partially comprehensive doctrines</w:t>
      </w:r>
      <w:r w:rsidR="0093098E" w:rsidRPr="00D07237">
        <w:rPr>
          <w:rFonts w:ascii="Palatino Linotype" w:hAnsi="Palatino Linotype" w:cs="Times New Roman"/>
          <w:lang w:val="en-US"/>
        </w:rPr>
        <w:t xml:space="preserve"> </w:t>
      </w:r>
      <w:r w:rsidR="00771F2E" w:rsidRPr="00D07237">
        <w:rPr>
          <w:rFonts w:ascii="Palatino Linotype" w:hAnsi="Palatino Linotype" w:cs="Times New Roman"/>
          <w:lang w:val="en-US"/>
        </w:rPr>
        <w:t>(</w:t>
      </w:r>
      <w:r w:rsidR="0069600F" w:rsidRPr="00D07237">
        <w:rPr>
          <w:rFonts w:ascii="Palatino Linotype" w:hAnsi="Palatino Linotype" w:cs="Times New Roman"/>
          <w:lang w:val="en-US"/>
        </w:rPr>
        <w:t>U</w:t>
      </w:r>
      <w:r w:rsidR="00E87B9B" w:rsidRPr="00D07237">
        <w:rPr>
          <w:rFonts w:ascii="Palatino Linotype" w:hAnsi="Palatino Linotype" w:cs="Times New Roman"/>
          <w:lang w:val="en-US"/>
        </w:rPr>
        <w:t>UPCD</w:t>
      </w:r>
      <w:r w:rsidR="00771F2E" w:rsidRPr="00D07237">
        <w:rPr>
          <w:rFonts w:ascii="Palatino Linotype" w:hAnsi="Palatino Linotype" w:cs="Times New Roman"/>
          <w:lang w:val="en-US"/>
        </w:rPr>
        <w:t>s)</w:t>
      </w:r>
      <w:r w:rsidR="0093098E" w:rsidRPr="00D07237">
        <w:rPr>
          <w:rFonts w:ascii="Palatino Linotype" w:hAnsi="Palatino Linotype" w:cs="Times New Roman"/>
          <w:lang w:val="en-US"/>
        </w:rPr>
        <w:t xml:space="preserve">, which </w:t>
      </w:r>
      <w:r w:rsidR="007D27E1" w:rsidRPr="00D07237">
        <w:rPr>
          <w:rFonts w:ascii="Palatino Linotype" w:hAnsi="Palatino Linotype" w:cs="Times New Roman"/>
          <w:lang w:val="en-US"/>
        </w:rPr>
        <w:t xml:space="preserve">provide </w:t>
      </w:r>
      <w:r w:rsidR="0093098E" w:rsidRPr="00D07237">
        <w:rPr>
          <w:rFonts w:ascii="Palatino Linotype" w:hAnsi="Palatino Linotype" w:cs="Times New Roman"/>
          <w:lang w:val="en-US"/>
        </w:rPr>
        <w:t xml:space="preserve">the </w:t>
      </w:r>
      <w:r w:rsidR="000C1998" w:rsidRPr="00D07237">
        <w:rPr>
          <w:rFonts w:ascii="Palatino Linotype" w:hAnsi="Palatino Linotype" w:cs="Times New Roman"/>
          <w:lang w:val="en-US"/>
        </w:rPr>
        <w:t xml:space="preserve">main </w:t>
      </w:r>
      <w:r w:rsidR="0093098E" w:rsidRPr="00D07237">
        <w:rPr>
          <w:rFonts w:ascii="Palatino Linotype" w:hAnsi="Palatino Linotype" w:cs="Times New Roman"/>
          <w:lang w:val="en-US"/>
        </w:rPr>
        <w:t>focus of the following sections.</w:t>
      </w:r>
      <w:r w:rsidR="00FE7A32" w:rsidRPr="00D07237">
        <w:rPr>
          <w:rFonts w:ascii="Palatino Linotype" w:hAnsi="Palatino Linotype" w:cs="Times New Roman"/>
          <w:lang w:val="en-US"/>
        </w:rPr>
        <w:t xml:space="preserve"> To </w:t>
      </w:r>
      <w:r w:rsidR="0093098E" w:rsidRPr="00D07237">
        <w:rPr>
          <w:rFonts w:ascii="Palatino Linotype" w:hAnsi="Palatino Linotype" w:cs="Times New Roman"/>
          <w:lang w:val="en-US"/>
        </w:rPr>
        <w:t>reiterate</w:t>
      </w:r>
      <w:r w:rsidR="00FE7A32" w:rsidRPr="00D07237">
        <w:rPr>
          <w:rFonts w:ascii="Palatino Linotype" w:hAnsi="Palatino Linotype" w:cs="Times New Roman"/>
          <w:lang w:val="en-US"/>
        </w:rPr>
        <w:t xml:space="preserve">, the fact that </w:t>
      </w:r>
      <w:r w:rsidR="0069600F" w:rsidRPr="00D07237">
        <w:rPr>
          <w:rFonts w:ascii="Palatino Linotype" w:hAnsi="Palatino Linotype" w:cs="Times New Roman"/>
          <w:lang w:val="en-US"/>
        </w:rPr>
        <w:t>U</w:t>
      </w:r>
      <w:r w:rsidR="00E87B9B" w:rsidRPr="00D07237">
        <w:rPr>
          <w:rFonts w:ascii="Palatino Linotype" w:hAnsi="Palatino Linotype" w:cs="Times New Roman"/>
          <w:lang w:val="en-US"/>
        </w:rPr>
        <w:t>UPCD</w:t>
      </w:r>
      <w:r w:rsidR="007D27E1" w:rsidRPr="00D07237">
        <w:rPr>
          <w:rFonts w:ascii="Palatino Linotype" w:hAnsi="Palatino Linotype" w:cs="Times New Roman"/>
          <w:lang w:val="en-US"/>
        </w:rPr>
        <w:t>s</w:t>
      </w:r>
      <w:r w:rsidR="00E87B9B" w:rsidRPr="00D07237" w:rsidDel="00E87B9B">
        <w:rPr>
          <w:rFonts w:ascii="Palatino Linotype" w:hAnsi="Palatino Linotype" w:cs="Times New Roman"/>
          <w:lang w:val="en-US"/>
        </w:rPr>
        <w:t xml:space="preserve"> </w:t>
      </w:r>
      <w:r w:rsidR="002D4087" w:rsidRPr="00D07237">
        <w:rPr>
          <w:rFonts w:ascii="Palatino Linotype" w:hAnsi="Palatino Linotype" w:cs="Times New Roman"/>
          <w:lang w:val="en-US"/>
        </w:rPr>
        <w:t>hold partially comprehensive doctrines does not make them any more or less unreasonable</w:t>
      </w:r>
      <w:r w:rsidR="00DD333E" w:rsidRPr="00D07237">
        <w:rPr>
          <w:rFonts w:ascii="Palatino Linotype" w:hAnsi="Palatino Linotype" w:cs="Times New Roman"/>
          <w:lang w:val="en-US"/>
        </w:rPr>
        <w:t>.</w:t>
      </w:r>
      <w:r w:rsidR="002D4087" w:rsidRPr="00D07237">
        <w:rPr>
          <w:rFonts w:ascii="Palatino Linotype" w:hAnsi="Palatino Linotype" w:cs="Times New Roman"/>
          <w:lang w:val="en-US"/>
        </w:rPr>
        <w:t xml:space="preserve"> </w:t>
      </w:r>
      <w:r w:rsidR="00DD333E" w:rsidRPr="00D07237">
        <w:rPr>
          <w:rFonts w:ascii="Palatino Linotype" w:hAnsi="Palatino Linotype" w:cs="Times New Roman"/>
          <w:lang w:val="en-US"/>
        </w:rPr>
        <w:t>I</w:t>
      </w:r>
      <w:r w:rsidR="002D4087" w:rsidRPr="00D07237">
        <w:rPr>
          <w:rFonts w:ascii="Palatino Linotype" w:hAnsi="Palatino Linotype" w:cs="Times New Roman"/>
          <w:lang w:val="en-US"/>
        </w:rPr>
        <w:t xml:space="preserve">n fact, many reasonable persons </w:t>
      </w:r>
      <w:r w:rsidR="00A60083" w:rsidRPr="00D07237">
        <w:rPr>
          <w:rFonts w:ascii="Palatino Linotype" w:hAnsi="Palatino Linotype" w:cs="Times New Roman"/>
          <w:lang w:val="en-US"/>
        </w:rPr>
        <w:t>do likewise</w:t>
      </w:r>
      <w:r w:rsidR="002D4087" w:rsidRPr="00D07237">
        <w:rPr>
          <w:rFonts w:ascii="Palatino Linotype" w:hAnsi="Palatino Linotype" w:cs="Times New Roman"/>
          <w:lang w:val="en-US"/>
        </w:rPr>
        <w:t xml:space="preserve">. However, </w:t>
      </w:r>
      <w:r w:rsidR="0093098E" w:rsidRPr="00D07237">
        <w:rPr>
          <w:rFonts w:ascii="Palatino Linotype" w:hAnsi="Palatino Linotype" w:cs="Times New Roman"/>
          <w:lang w:val="en-US"/>
        </w:rPr>
        <w:t xml:space="preserve">we </w:t>
      </w:r>
      <w:r w:rsidR="00692FD0" w:rsidRPr="00D07237">
        <w:rPr>
          <w:rFonts w:ascii="Palatino Linotype" w:hAnsi="Palatino Linotype" w:cs="Times New Roman"/>
          <w:lang w:val="en-US"/>
        </w:rPr>
        <w:t xml:space="preserve">must </w:t>
      </w:r>
      <w:r w:rsidR="0093098E" w:rsidRPr="00D07237">
        <w:rPr>
          <w:rFonts w:ascii="Palatino Linotype" w:hAnsi="Palatino Linotype" w:cs="Times New Roman"/>
          <w:lang w:val="en-US"/>
        </w:rPr>
        <w:t xml:space="preserve">pay attention to this feature. </w:t>
      </w:r>
      <w:r w:rsidR="00765B00" w:rsidRPr="00D07237">
        <w:rPr>
          <w:rFonts w:ascii="Palatino Linotype" w:hAnsi="Palatino Linotype" w:cs="Times New Roman"/>
          <w:lang w:val="en-US"/>
        </w:rPr>
        <w:t>A</w:t>
      </w:r>
      <w:r w:rsidR="002E245E" w:rsidRPr="00D07237">
        <w:rPr>
          <w:rFonts w:ascii="Palatino Linotype" w:hAnsi="Palatino Linotype" w:cs="Times New Roman"/>
          <w:lang w:val="en-US"/>
        </w:rPr>
        <w:t xml:space="preserve">s </w:t>
      </w:r>
      <w:r w:rsidR="00765B00" w:rsidRPr="00D07237">
        <w:rPr>
          <w:rFonts w:ascii="Palatino Linotype" w:hAnsi="Palatino Linotype" w:cs="Times New Roman"/>
          <w:lang w:val="en-US"/>
        </w:rPr>
        <w:t xml:space="preserve">shown in </w:t>
      </w:r>
      <w:r w:rsidR="002E245E" w:rsidRPr="00D07237">
        <w:rPr>
          <w:rFonts w:ascii="Palatino Linotype" w:hAnsi="Palatino Linotype" w:cs="Times New Roman"/>
          <w:lang w:val="en-US"/>
        </w:rPr>
        <w:t>section</w:t>
      </w:r>
      <w:r w:rsidR="00765B00" w:rsidRPr="00D07237">
        <w:rPr>
          <w:rFonts w:ascii="Palatino Linotype" w:hAnsi="Palatino Linotype" w:cs="Times New Roman"/>
          <w:lang w:val="en-US"/>
        </w:rPr>
        <w:t xml:space="preserve"> 3</w:t>
      </w:r>
      <w:r w:rsidR="002E245E" w:rsidRPr="00D07237">
        <w:rPr>
          <w:rFonts w:ascii="Palatino Linotype" w:hAnsi="Palatino Linotype" w:cs="Times New Roman"/>
          <w:lang w:val="en-US"/>
        </w:rPr>
        <w:t>,</w:t>
      </w:r>
      <w:r w:rsidR="00765B00" w:rsidRPr="00D07237">
        <w:rPr>
          <w:rFonts w:ascii="Palatino Linotype" w:hAnsi="Palatino Linotype" w:cs="Times New Roman"/>
          <w:lang w:val="en-US"/>
        </w:rPr>
        <w:t xml:space="preserve"> political liberalism faces specific </w:t>
      </w:r>
      <w:r w:rsidR="00942455" w:rsidRPr="00D07237">
        <w:rPr>
          <w:rFonts w:ascii="Palatino Linotype" w:hAnsi="Palatino Linotype" w:cs="Times New Roman"/>
          <w:lang w:val="en-US"/>
        </w:rPr>
        <w:t>obstacles</w:t>
      </w:r>
      <w:r w:rsidR="00765B00" w:rsidRPr="00D07237">
        <w:rPr>
          <w:rFonts w:ascii="Palatino Linotype" w:hAnsi="Palatino Linotype" w:cs="Times New Roman"/>
          <w:lang w:val="en-US"/>
        </w:rPr>
        <w:t xml:space="preserve"> when it comes to</w:t>
      </w:r>
      <w:r w:rsidR="002E245E" w:rsidRPr="00D07237">
        <w:rPr>
          <w:rFonts w:ascii="Palatino Linotype" w:hAnsi="Palatino Linotype" w:cs="Times New Roman"/>
          <w:lang w:val="en-US"/>
        </w:rPr>
        <w:t xml:space="preserve"> </w:t>
      </w:r>
      <w:r w:rsidR="00765B00" w:rsidRPr="00D07237">
        <w:rPr>
          <w:rFonts w:ascii="Palatino Linotype" w:hAnsi="Palatino Linotype" w:cs="Times New Roman"/>
          <w:lang w:val="en-US"/>
        </w:rPr>
        <w:t>handling unreasonable</w:t>
      </w:r>
      <w:r w:rsidR="00731126" w:rsidRPr="00D07237">
        <w:rPr>
          <w:rFonts w:ascii="Palatino Linotype" w:hAnsi="Palatino Linotype" w:cs="Times New Roman"/>
          <w:lang w:val="en-US"/>
        </w:rPr>
        <w:t xml:space="preserve"> persons</w:t>
      </w:r>
      <w:r w:rsidR="00765B00" w:rsidRPr="00D07237">
        <w:rPr>
          <w:rFonts w:ascii="Palatino Linotype" w:hAnsi="Palatino Linotype" w:cs="Times New Roman"/>
          <w:lang w:val="en-US"/>
        </w:rPr>
        <w:t xml:space="preserve"> who</w:t>
      </w:r>
      <w:r w:rsidR="00731126" w:rsidRPr="00D07237">
        <w:rPr>
          <w:rFonts w:ascii="Palatino Linotype" w:hAnsi="Palatino Linotype" w:cs="Times New Roman"/>
          <w:lang w:val="en-US"/>
        </w:rPr>
        <w:t xml:space="preserve">, like many RWP </w:t>
      </w:r>
      <w:r w:rsidR="0091597B" w:rsidRPr="00D07237">
        <w:rPr>
          <w:rFonts w:ascii="Palatino Linotype" w:hAnsi="Palatino Linotype" w:cs="Times New Roman"/>
          <w:lang w:val="en-US"/>
        </w:rPr>
        <w:t>followers</w:t>
      </w:r>
      <w:r w:rsidR="00731126" w:rsidRPr="00D07237">
        <w:rPr>
          <w:rFonts w:ascii="Palatino Linotype" w:hAnsi="Palatino Linotype" w:cs="Times New Roman"/>
          <w:lang w:val="en-US"/>
        </w:rPr>
        <w:t xml:space="preserve">, </w:t>
      </w:r>
      <w:r w:rsidR="00765B00" w:rsidRPr="00D07237">
        <w:rPr>
          <w:rFonts w:ascii="Palatino Linotype" w:hAnsi="Palatino Linotype" w:cs="Times New Roman"/>
          <w:lang w:val="en-US"/>
        </w:rPr>
        <w:t xml:space="preserve">hold </w:t>
      </w:r>
      <w:r w:rsidR="00FE7A32" w:rsidRPr="00D07237">
        <w:rPr>
          <w:rFonts w:ascii="Palatino Linotype" w:hAnsi="Palatino Linotype" w:cs="Times New Roman"/>
          <w:lang w:val="en-US"/>
        </w:rPr>
        <w:t>partially comprehensive</w:t>
      </w:r>
      <w:r w:rsidR="00765B00" w:rsidRPr="00D07237">
        <w:rPr>
          <w:rFonts w:ascii="Palatino Linotype" w:hAnsi="Palatino Linotype" w:cs="Times New Roman"/>
          <w:lang w:val="en-US"/>
        </w:rPr>
        <w:t xml:space="preserve"> doctrines. </w:t>
      </w:r>
      <w:r w:rsidR="007A00FA" w:rsidRPr="00D07237">
        <w:rPr>
          <w:rFonts w:ascii="Palatino Linotype" w:hAnsi="Palatino Linotype" w:cs="Times New Roman"/>
          <w:lang w:val="en-US"/>
        </w:rPr>
        <w:t>Analogously</w:t>
      </w:r>
      <w:r w:rsidR="00765B00" w:rsidRPr="00D07237">
        <w:rPr>
          <w:rFonts w:ascii="Palatino Linotype" w:hAnsi="Palatino Linotype" w:cs="Times New Roman"/>
          <w:lang w:val="en-US"/>
        </w:rPr>
        <w:t>,</w:t>
      </w:r>
      <w:r w:rsidR="007A00FA" w:rsidRPr="00D07237">
        <w:rPr>
          <w:rFonts w:ascii="Palatino Linotype" w:hAnsi="Palatino Linotype" w:cs="Times New Roman"/>
          <w:lang w:val="en-US"/>
        </w:rPr>
        <w:t xml:space="preserve"> it is important to pay attention to </w:t>
      </w:r>
      <w:r w:rsidR="00042756" w:rsidRPr="00D07237">
        <w:rPr>
          <w:rFonts w:ascii="Palatino Linotype" w:hAnsi="Palatino Linotype" w:cs="Times New Roman"/>
          <w:lang w:val="en-US"/>
        </w:rPr>
        <w:t>the unaware nature of the unreasonableness of UUPCDs</w:t>
      </w:r>
      <w:r w:rsidR="007A00FA" w:rsidRPr="00D07237">
        <w:rPr>
          <w:rFonts w:ascii="Palatino Linotype" w:hAnsi="Palatino Linotype" w:cs="Times New Roman"/>
          <w:lang w:val="en-US"/>
        </w:rPr>
        <w:t xml:space="preserve"> </w:t>
      </w:r>
      <w:r w:rsidR="008B35A5" w:rsidRPr="00D07237">
        <w:rPr>
          <w:rFonts w:ascii="Palatino Linotype" w:hAnsi="Palatino Linotype" w:cs="Times New Roman"/>
          <w:lang w:val="en-US"/>
        </w:rPr>
        <w:t>because, as</w:t>
      </w:r>
      <w:r w:rsidR="00765B00" w:rsidRPr="00D07237">
        <w:rPr>
          <w:rFonts w:ascii="Palatino Linotype" w:hAnsi="Palatino Linotype" w:cs="Times New Roman"/>
          <w:lang w:val="en-US"/>
        </w:rPr>
        <w:t xml:space="preserve"> it will turn out</w:t>
      </w:r>
      <w:r w:rsidR="008B35A5" w:rsidRPr="00D07237">
        <w:rPr>
          <w:rFonts w:ascii="Palatino Linotype" w:hAnsi="Palatino Linotype" w:cs="Times New Roman"/>
          <w:lang w:val="en-US"/>
        </w:rPr>
        <w:t>,</w:t>
      </w:r>
      <w:r w:rsidR="00765B00" w:rsidRPr="00D07237">
        <w:rPr>
          <w:rFonts w:ascii="Palatino Linotype" w:hAnsi="Palatino Linotype" w:cs="Times New Roman"/>
          <w:lang w:val="en-US"/>
        </w:rPr>
        <w:t xml:space="preserve"> </w:t>
      </w:r>
      <w:r w:rsidR="00942455" w:rsidRPr="00D07237">
        <w:rPr>
          <w:rFonts w:ascii="Palatino Linotype" w:hAnsi="Palatino Linotype" w:cs="Times New Roman"/>
          <w:lang w:val="en-US"/>
        </w:rPr>
        <w:t>certain</w:t>
      </w:r>
      <w:r w:rsidR="00765B00" w:rsidRPr="00D07237">
        <w:rPr>
          <w:rFonts w:ascii="Palatino Linotype" w:hAnsi="Palatino Linotype" w:cs="Times New Roman"/>
          <w:lang w:val="en-US"/>
        </w:rPr>
        <w:t xml:space="preserve"> avenues </w:t>
      </w:r>
      <w:r w:rsidR="00942455" w:rsidRPr="00D07237">
        <w:rPr>
          <w:rFonts w:ascii="Palatino Linotype" w:hAnsi="Palatino Linotype" w:cs="Times New Roman"/>
          <w:lang w:val="en-US"/>
        </w:rPr>
        <w:t>for countering the spread of the unreasonable are especially well-suited to</w:t>
      </w:r>
      <w:r w:rsidR="008B35A5" w:rsidRPr="00D07237">
        <w:rPr>
          <w:rFonts w:ascii="Palatino Linotype" w:hAnsi="Palatino Linotype" w:cs="Times New Roman"/>
          <w:lang w:val="en-US"/>
        </w:rPr>
        <w:t xml:space="preserve"> it</w:t>
      </w:r>
      <w:r w:rsidR="00942455" w:rsidRPr="00D07237">
        <w:rPr>
          <w:rFonts w:ascii="Palatino Linotype" w:hAnsi="Palatino Linotype" w:cs="Times New Roman"/>
          <w:lang w:val="en-US"/>
        </w:rPr>
        <w:t>.</w:t>
      </w:r>
    </w:p>
    <w:p w14:paraId="6AEF0683" w14:textId="3C230A5F" w:rsidR="00942455" w:rsidRPr="00D07237" w:rsidRDefault="00942455" w:rsidP="00FE7A32">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 xml:space="preserve">Another disclaimer is in order. Our focus on </w:t>
      </w:r>
      <w:r w:rsidR="0069600F" w:rsidRPr="00D07237">
        <w:rPr>
          <w:rFonts w:ascii="Palatino Linotype" w:hAnsi="Palatino Linotype" w:cs="Times New Roman"/>
          <w:lang w:val="en-US"/>
        </w:rPr>
        <w:t>U</w:t>
      </w:r>
      <w:r w:rsidR="00E87B9B" w:rsidRPr="00D07237">
        <w:rPr>
          <w:rFonts w:ascii="Palatino Linotype" w:hAnsi="Palatino Linotype" w:cs="Times New Roman"/>
          <w:lang w:val="en-US"/>
        </w:rPr>
        <w:t>UPCD</w:t>
      </w:r>
      <w:r w:rsidR="007D27E1" w:rsidRPr="00D07237">
        <w:rPr>
          <w:rFonts w:ascii="Palatino Linotype" w:hAnsi="Palatino Linotype" w:cs="Times New Roman"/>
          <w:lang w:val="en-US"/>
        </w:rPr>
        <w:t>s</w:t>
      </w:r>
      <w:r w:rsidR="00E87B9B" w:rsidRPr="00D07237" w:rsidDel="00E87B9B">
        <w:rPr>
          <w:rFonts w:ascii="Palatino Linotype" w:hAnsi="Palatino Linotype" w:cs="Times New Roman"/>
          <w:lang w:val="en-US"/>
        </w:rPr>
        <w:t xml:space="preserve"> </w:t>
      </w:r>
      <w:r w:rsidRPr="00D07237">
        <w:rPr>
          <w:rFonts w:ascii="Palatino Linotype" w:hAnsi="Palatino Linotype" w:cs="Times New Roman"/>
          <w:lang w:val="en-US"/>
        </w:rPr>
        <w:t>is not meant to suggest that other possible combinations of types of unreasonableness and comprehensive</w:t>
      </w:r>
      <w:r w:rsidR="007819F0" w:rsidRPr="00D07237">
        <w:rPr>
          <w:rFonts w:ascii="Palatino Linotype" w:hAnsi="Palatino Linotype" w:cs="Times New Roman"/>
          <w:lang w:val="en-US"/>
        </w:rPr>
        <w:t xml:space="preserve"> doctrines</w:t>
      </w:r>
      <w:r w:rsidR="00462854" w:rsidRPr="00D07237">
        <w:rPr>
          <w:rFonts w:ascii="Palatino Linotype" w:hAnsi="Palatino Linotype" w:cs="Times New Roman"/>
          <w:lang w:val="en-US"/>
        </w:rPr>
        <w:t xml:space="preserve"> </w:t>
      </w:r>
      <w:r w:rsidRPr="00D07237">
        <w:rPr>
          <w:rFonts w:ascii="Palatino Linotype" w:hAnsi="Palatino Linotype" w:cs="Times New Roman"/>
          <w:lang w:val="en-US"/>
        </w:rPr>
        <w:t>are less threatening for stability, or that nothing should be done about them, or even that</w:t>
      </w:r>
      <w:r w:rsidR="00D512F3" w:rsidRPr="00D07237">
        <w:rPr>
          <w:rFonts w:ascii="Palatino Linotype" w:hAnsi="Palatino Linotype" w:cs="Times New Roman"/>
          <w:lang w:val="en-US"/>
        </w:rPr>
        <w:t xml:space="preserve"> </w:t>
      </w:r>
      <w:r w:rsidRPr="00D07237">
        <w:rPr>
          <w:rFonts w:ascii="Palatino Linotype" w:hAnsi="Palatino Linotype" w:cs="Times New Roman"/>
          <w:lang w:val="en-US"/>
        </w:rPr>
        <w:t xml:space="preserve">the strategy </w:t>
      </w:r>
      <w:r w:rsidR="00D0152D" w:rsidRPr="00D07237">
        <w:rPr>
          <w:rFonts w:ascii="Palatino Linotype" w:hAnsi="Palatino Linotype" w:cs="Times New Roman"/>
          <w:lang w:val="en-US"/>
        </w:rPr>
        <w:t xml:space="preserve">regarding </w:t>
      </w:r>
      <w:r w:rsidR="0069600F" w:rsidRPr="00D07237">
        <w:rPr>
          <w:rFonts w:ascii="Palatino Linotype" w:hAnsi="Palatino Linotype" w:cs="Times New Roman"/>
          <w:lang w:val="en-US"/>
        </w:rPr>
        <w:t>U</w:t>
      </w:r>
      <w:r w:rsidR="00E87B9B" w:rsidRPr="00D07237">
        <w:rPr>
          <w:rFonts w:ascii="Palatino Linotype" w:hAnsi="Palatino Linotype" w:cs="Times New Roman"/>
          <w:lang w:val="en-US"/>
        </w:rPr>
        <w:t>UPCD</w:t>
      </w:r>
      <w:r w:rsidR="007D27E1" w:rsidRPr="00D07237">
        <w:rPr>
          <w:rFonts w:ascii="Palatino Linotype" w:hAnsi="Palatino Linotype" w:cs="Times New Roman"/>
          <w:lang w:val="en-US"/>
        </w:rPr>
        <w:t>s</w:t>
      </w:r>
      <w:r w:rsidR="00E87B9B" w:rsidRPr="00D07237" w:rsidDel="00E87B9B">
        <w:rPr>
          <w:rFonts w:ascii="Palatino Linotype" w:hAnsi="Palatino Linotype" w:cs="Times New Roman"/>
          <w:lang w:val="en-US"/>
        </w:rPr>
        <w:t xml:space="preserve"> </w:t>
      </w:r>
      <w:r w:rsidRPr="00D07237">
        <w:rPr>
          <w:rFonts w:ascii="Palatino Linotype" w:hAnsi="Palatino Linotype" w:cs="Times New Roman"/>
          <w:lang w:val="en-US"/>
        </w:rPr>
        <w:t>developed in sections 2 and 3 cannot</w:t>
      </w:r>
      <w:r w:rsidR="0003238F" w:rsidRPr="00D07237">
        <w:rPr>
          <w:rFonts w:ascii="Palatino Linotype" w:hAnsi="Palatino Linotype" w:cs="Times New Roman"/>
          <w:lang w:val="en-US"/>
        </w:rPr>
        <w:t xml:space="preserve"> in part</w:t>
      </w:r>
      <w:r w:rsidRPr="00D07237">
        <w:rPr>
          <w:rFonts w:ascii="Palatino Linotype" w:hAnsi="Palatino Linotype" w:cs="Times New Roman"/>
          <w:lang w:val="en-US"/>
        </w:rPr>
        <w:t xml:space="preserve"> be adapted to their case. </w:t>
      </w:r>
      <w:r w:rsidR="00E87B9B" w:rsidRPr="00D07237">
        <w:rPr>
          <w:rFonts w:ascii="Palatino Linotype" w:hAnsi="Palatino Linotype" w:cs="Times New Roman"/>
          <w:lang w:val="en-US"/>
        </w:rPr>
        <w:t>The other combinations simply</w:t>
      </w:r>
      <w:r w:rsidR="00D0152D" w:rsidRPr="00D07237">
        <w:rPr>
          <w:rFonts w:ascii="Palatino Linotype" w:hAnsi="Palatino Linotype" w:cs="Times New Roman"/>
          <w:lang w:val="en-US"/>
        </w:rPr>
        <w:t xml:space="preserve"> fall beyond the scope of this paper, but a </w:t>
      </w:r>
      <w:r w:rsidR="00CF0BC8" w:rsidRPr="00D07237">
        <w:rPr>
          <w:rFonts w:ascii="Palatino Linotype" w:hAnsi="Palatino Linotype" w:cs="Times New Roman"/>
          <w:lang w:val="en-US"/>
        </w:rPr>
        <w:t xml:space="preserve">future </w:t>
      </w:r>
      <w:r w:rsidR="00D0152D" w:rsidRPr="00D07237">
        <w:rPr>
          <w:rFonts w:ascii="Palatino Linotype" w:hAnsi="Palatino Linotype" w:cs="Times New Roman"/>
          <w:lang w:val="en-US"/>
        </w:rPr>
        <w:t xml:space="preserve">focused analysis of each would be </w:t>
      </w:r>
      <w:r w:rsidR="0003238F" w:rsidRPr="00D07237">
        <w:rPr>
          <w:rFonts w:ascii="Palatino Linotype" w:hAnsi="Palatino Linotype" w:cs="Times New Roman"/>
          <w:lang w:val="en-US"/>
        </w:rPr>
        <w:t xml:space="preserve">greatly </w:t>
      </w:r>
      <w:r w:rsidR="00D0152D" w:rsidRPr="00D07237">
        <w:rPr>
          <w:rFonts w:ascii="Palatino Linotype" w:hAnsi="Palatino Linotype" w:cs="Times New Roman"/>
          <w:lang w:val="en-US"/>
        </w:rPr>
        <w:t>beneficial</w:t>
      </w:r>
      <w:r w:rsidR="0001061F" w:rsidRPr="00D07237">
        <w:rPr>
          <w:rFonts w:ascii="Palatino Linotype" w:hAnsi="Palatino Linotype" w:cs="Times New Roman"/>
          <w:lang w:val="en-US"/>
        </w:rPr>
        <w:t xml:space="preserve"> to political liberalism</w:t>
      </w:r>
      <w:r w:rsidR="00D0152D" w:rsidRPr="00D07237">
        <w:rPr>
          <w:rFonts w:ascii="Palatino Linotype" w:hAnsi="Palatino Linotype" w:cs="Times New Roman"/>
          <w:lang w:val="en-US"/>
        </w:rPr>
        <w:t xml:space="preserve">. Our analysis of </w:t>
      </w:r>
      <w:r w:rsidR="0069600F" w:rsidRPr="00D07237">
        <w:rPr>
          <w:rFonts w:ascii="Palatino Linotype" w:hAnsi="Palatino Linotype" w:cs="Times New Roman"/>
          <w:lang w:val="en-US"/>
        </w:rPr>
        <w:t>U</w:t>
      </w:r>
      <w:r w:rsidR="00E87B9B" w:rsidRPr="00D07237">
        <w:rPr>
          <w:rFonts w:ascii="Palatino Linotype" w:hAnsi="Palatino Linotype" w:cs="Times New Roman"/>
          <w:lang w:val="en-US"/>
        </w:rPr>
        <w:t>UPCD</w:t>
      </w:r>
      <w:r w:rsidR="00771FC5" w:rsidRPr="00D07237">
        <w:rPr>
          <w:rFonts w:ascii="Palatino Linotype" w:hAnsi="Palatino Linotype" w:cs="Times New Roman"/>
          <w:lang w:val="en-US"/>
        </w:rPr>
        <w:t>s</w:t>
      </w:r>
      <w:r w:rsidR="00E87B9B" w:rsidRPr="00D07237" w:rsidDel="00E87B9B">
        <w:rPr>
          <w:rFonts w:ascii="Palatino Linotype" w:hAnsi="Palatino Linotype" w:cs="Times New Roman"/>
          <w:lang w:val="en-US"/>
        </w:rPr>
        <w:t xml:space="preserve"> </w:t>
      </w:r>
      <w:r w:rsidR="00D0152D" w:rsidRPr="00D07237">
        <w:rPr>
          <w:rFonts w:ascii="Palatino Linotype" w:hAnsi="Palatino Linotype" w:cs="Times New Roman"/>
          <w:lang w:val="en-US"/>
        </w:rPr>
        <w:t>aims to show that the most</w:t>
      </w:r>
      <w:r w:rsidR="00462854" w:rsidRPr="00D07237">
        <w:rPr>
          <w:rFonts w:ascii="Palatino Linotype" w:hAnsi="Palatino Linotype" w:cs="Times New Roman"/>
          <w:lang w:val="en-US"/>
        </w:rPr>
        <w:t>-</w:t>
      </w:r>
      <w:r w:rsidR="00D0152D" w:rsidRPr="00D07237">
        <w:rPr>
          <w:rFonts w:ascii="Palatino Linotype" w:hAnsi="Palatino Linotype" w:cs="Times New Roman"/>
          <w:lang w:val="en-US"/>
        </w:rPr>
        <w:t xml:space="preserve"> and least</w:t>
      </w:r>
      <w:r w:rsidR="00462854" w:rsidRPr="00D07237">
        <w:rPr>
          <w:rFonts w:ascii="Palatino Linotype" w:hAnsi="Palatino Linotype" w:cs="Times New Roman"/>
          <w:lang w:val="en-US"/>
        </w:rPr>
        <w:t>-</w:t>
      </w:r>
      <w:r w:rsidR="00D0152D" w:rsidRPr="00D07237">
        <w:rPr>
          <w:rFonts w:ascii="Palatino Linotype" w:hAnsi="Palatino Linotype" w:cs="Times New Roman"/>
          <w:lang w:val="en-US"/>
        </w:rPr>
        <w:t xml:space="preserve">fitting strategies for handling the unreasonable in this category </w:t>
      </w:r>
      <w:r w:rsidR="009F6B3A" w:rsidRPr="00D07237">
        <w:rPr>
          <w:rFonts w:ascii="Palatino Linotype" w:hAnsi="Palatino Linotype" w:cs="Times New Roman"/>
          <w:lang w:val="en-US"/>
        </w:rPr>
        <w:t xml:space="preserve">can only be identified by attending to its specific features, and the same </w:t>
      </w:r>
      <w:r w:rsidR="0001061F" w:rsidRPr="00D07237">
        <w:rPr>
          <w:rFonts w:ascii="Palatino Linotype" w:hAnsi="Palatino Linotype" w:cs="Times New Roman"/>
          <w:lang w:val="en-US"/>
        </w:rPr>
        <w:t xml:space="preserve">likely </w:t>
      </w:r>
      <w:r w:rsidR="00E87B9B" w:rsidRPr="00D07237">
        <w:rPr>
          <w:rFonts w:ascii="Palatino Linotype" w:hAnsi="Palatino Linotype" w:cs="Times New Roman"/>
          <w:lang w:val="en-US"/>
        </w:rPr>
        <w:t>hold</w:t>
      </w:r>
      <w:r w:rsidR="0001061F" w:rsidRPr="00D07237">
        <w:rPr>
          <w:rFonts w:ascii="Palatino Linotype" w:hAnsi="Palatino Linotype" w:cs="Times New Roman"/>
          <w:lang w:val="en-US"/>
        </w:rPr>
        <w:t>s</w:t>
      </w:r>
      <w:r w:rsidR="00E87B9B" w:rsidRPr="00D07237">
        <w:rPr>
          <w:rFonts w:ascii="Palatino Linotype" w:hAnsi="Palatino Linotype" w:cs="Times New Roman"/>
          <w:lang w:val="en-US"/>
        </w:rPr>
        <w:t xml:space="preserve"> </w:t>
      </w:r>
      <w:r w:rsidR="009F6B3A" w:rsidRPr="00D07237">
        <w:rPr>
          <w:rFonts w:ascii="Palatino Linotype" w:hAnsi="Palatino Linotype" w:cs="Times New Roman"/>
          <w:lang w:val="en-US"/>
        </w:rPr>
        <w:t xml:space="preserve">true of </w:t>
      </w:r>
      <w:r w:rsidR="00E87B9B" w:rsidRPr="00D07237">
        <w:rPr>
          <w:rFonts w:ascii="Palatino Linotype" w:hAnsi="Palatino Linotype" w:cs="Times New Roman"/>
          <w:lang w:val="en-US"/>
        </w:rPr>
        <w:t>the other</w:t>
      </w:r>
      <w:r w:rsidR="00201C81" w:rsidRPr="00D07237">
        <w:rPr>
          <w:rFonts w:ascii="Palatino Linotype" w:hAnsi="Palatino Linotype" w:cs="Times New Roman"/>
          <w:lang w:val="en-US"/>
        </w:rPr>
        <w:t xml:space="preserve"> three combinations</w:t>
      </w:r>
      <w:r w:rsidR="00E87B9B" w:rsidRPr="00D07237">
        <w:rPr>
          <w:rFonts w:ascii="Palatino Linotype" w:hAnsi="Palatino Linotype" w:cs="Times New Roman"/>
          <w:lang w:val="en-US"/>
        </w:rPr>
        <w:t xml:space="preserve"> we have identified</w:t>
      </w:r>
      <w:r w:rsidR="009F6B3A" w:rsidRPr="00D07237">
        <w:rPr>
          <w:rFonts w:ascii="Palatino Linotype" w:hAnsi="Palatino Linotype" w:cs="Times New Roman"/>
          <w:lang w:val="en-US"/>
        </w:rPr>
        <w:t xml:space="preserve">. </w:t>
      </w:r>
    </w:p>
    <w:p w14:paraId="51555860" w14:textId="77777777" w:rsidR="00E16650" w:rsidRPr="00D07237" w:rsidRDefault="00E16650" w:rsidP="004A5F1E">
      <w:pPr>
        <w:pStyle w:val="Heading2"/>
        <w:rPr>
          <w:lang w:val="en-US"/>
        </w:rPr>
      </w:pPr>
    </w:p>
    <w:p w14:paraId="664E864A" w14:textId="2A0610FB" w:rsidR="004A5F1E" w:rsidRPr="00D07237" w:rsidRDefault="00896109" w:rsidP="004A5F1E">
      <w:pPr>
        <w:pStyle w:val="Heading2"/>
        <w:rPr>
          <w:lang w:val="en-US"/>
        </w:rPr>
      </w:pPr>
      <w:r w:rsidRPr="00D07237">
        <w:rPr>
          <w:lang w:val="en-US"/>
        </w:rPr>
        <w:t>2</w:t>
      </w:r>
      <w:r w:rsidR="004A5F1E" w:rsidRPr="00D07237">
        <w:rPr>
          <w:lang w:val="en-US"/>
        </w:rPr>
        <w:t xml:space="preserve">. </w:t>
      </w:r>
      <w:r w:rsidR="00C13CF3" w:rsidRPr="00D07237">
        <w:rPr>
          <w:lang w:val="en-US"/>
        </w:rPr>
        <w:t>Containment through Engagement</w:t>
      </w:r>
    </w:p>
    <w:p w14:paraId="4225DD05" w14:textId="45C64287" w:rsidR="0084761F" w:rsidRPr="00D07237" w:rsidRDefault="001B1420" w:rsidP="0071548F">
      <w:pPr>
        <w:spacing w:after="0" w:line="360" w:lineRule="auto"/>
        <w:jc w:val="both"/>
        <w:rPr>
          <w:rFonts w:ascii="Palatino Linotype" w:hAnsi="Palatino Linotype" w:cs="Times New Roman"/>
          <w:lang w:val="en-US"/>
        </w:rPr>
      </w:pPr>
      <w:r w:rsidRPr="00D07237">
        <w:rPr>
          <w:rFonts w:ascii="Palatino Linotype" w:hAnsi="Palatino Linotype" w:cs="Times New Roman"/>
          <w:lang w:val="en-US"/>
        </w:rPr>
        <w:t xml:space="preserve">Despite his faith in progress towards a liberal society </w:t>
      </w:r>
      <w:r w:rsidR="0084761F" w:rsidRPr="00D07237">
        <w:rPr>
          <w:rFonts w:ascii="Palatino Linotype" w:hAnsi="Palatino Linotype" w:cs="Times New Roman"/>
          <w:lang w:val="en-US"/>
        </w:rPr>
        <w:t>grounded in a solid overlapping consensus</w:t>
      </w:r>
      <w:r w:rsidRPr="00D07237">
        <w:rPr>
          <w:rFonts w:ascii="Palatino Linotype" w:hAnsi="Palatino Linotype" w:cs="Times New Roman"/>
          <w:lang w:val="en-US"/>
        </w:rPr>
        <w:t xml:space="preserve">, </w:t>
      </w:r>
      <w:r w:rsidR="00290FF7" w:rsidRPr="00D07237">
        <w:rPr>
          <w:rFonts w:ascii="Palatino Linotype" w:hAnsi="Palatino Linotype" w:cs="Times New Roman"/>
          <w:lang w:val="en-US"/>
        </w:rPr>
        <w:t>Rawls</w:t>
      </w:r>
      <w:r w:rsidRPr="00D07237">
        <w:rPr>
          <w:rFonts w:ascii="Palatino Linotype" w:hAnsi="Palatino Linotype" w:cs="Times New Roman"/>
          <w:lang w:val="en-US"/>
        </w:rPr>
        <w:t xml:space="preserve"> </w:t>
      </w:r>
      <w:r w:rsidR="0071548F" w:rsidRPr="00D07237">
        <w:rPr>
          <w:rFonts w:ascii="Palatino Linotype" w:hAnsi="Palatino Linotype" w:cs="Times New Roman"/>
          <w:lang w:val="en-US"/>
        </w:rPr>
        <w:t xml:space="preserve">admits that the presence of many unreasonable views is </w:t>
      </w:r>
      <w:r w:rsidR="00A93B9D" w:rsidRPr="00D07237">
        <w:rPr>
          <w:rFonts w:ascii="Palatino Linotype" w:hAnsi="Palatino Linotype" w:cs="Times New Roman"/>
          <w:lang w:val="en-US"/>
        </w:rPr>
        <w:t>a permanent fact</w:t>
      </w:r>
      <w:r w:rsidR="00131923" w:rsidRPr="00D07237">
        <w:rPr>
          <w:rFonts w:ascii="Palatino Linotype" w:hAnsi="Palatino Linotype" w:cs="Times New Roman"/>
          <w:lang w:val="en-US"/>
        </w:rPr>
        <w:t xml:space="preserve"> of</w:t>
      </w:r>
      <w:r w:rsidRPr="00D07237">
        <w:rPr>
          <w:rFonts w:ascii="Palatino Linotype" w:hAnsi="Palatino Linotype" w:cs="Times New Roman"/>
          <w:lang w:val="en-US"/>
        </w:rPr>
        <w:t xml:space="preserve"> </w:t>
      </w:r>
      <w:r w:rsidRPr="00D07237">
        <w:rPr>
          <w:rFonts w:ascii="Palatino Linotype" w:hAnsi="Palatino Linotype" w:cs="Times New Roman"/>
          <w:i/>
          <w:lang w:val="en-US"/>
        </w:rPr>
        <w:t>any</w:t>
      </w:r>
      <w:r w:rsidRPr="00D07237">
        <w:rPr>
          <w:rFonts w:ascii="Palatino Linotype" w:hAnsi="Palatino Linotype" w:cs="Times New Roman"/>
          <w:lang w:val="en-US"/>
        </w:rPr>
        <w:t xml:space="preserve"> </w:t>
      </w:r>
      <w:r w:rsidR="0084761F" w:rsidRPr="00D07237">
        <w:rPr>
          <w:rFonts w:ascii="Palatino Linotype" w:hAnsi="Palatino Linotype" w:cs="Times New Roman"/>
          <w:lang w:val="en-US"/>
        </w:rPr>
        <w:t xml:space="preserve">society, </w:t>
      </w:r>
      <w:r w:rsidR="00DD2429" w:rsidRPr="00D07237">
        <w:rPr>
          <w:rFonts w:ascii="Palatino Linotype" w:hAnsi="Palatino Linotype" w:cs="Times New Roman"/>
          <w:lang w:val="en-US"/>
        </w:rPr>
        <w:t xml:space="preserve">including those </w:t>
      </w:r>
      <w:r w:rsidR="0084761F" w:rsidRPr="00D07237">
        <w:rPr>
          <w:rFonts w:ascii="Palatino Linotype" w:hAnsi="Palatino Linotype" w:cs="Times New Roman"/>
          <w:lang w:val="en-US"/>
        </w:rPr>
        <w:t>at the end of that progress.</w:t>
      </w:r>
      <w:r w:rsidR="0071548F" w:rsidRPr="00D07237">
        <w:rPr>
          <w:rFonts w:ascii="Palatino Linotype" w:hAnsi="Palatino Linotype" w:cs="Times New Roman"/>
          <w:lang w:val="en-US"/>
        </w:rPr>
        <w:t xml:space="preserve"> This </w:t>
      </w:r>
      <w:r w:rsidR="0047132A" w:rsidRPr="00D07237">
        <w:rPr>
          <w:rFonts w:ascii="Palatino Linotype" w:hAnsi="Palatino Linotype" w:cs="Times New Roman"/>
          <w:lang w:val="en-US"/>
        </w:rPr>
        <w:t>‘</w:t>
      </w:r>
      <w:r w:rsidR="0071548F" w:rsidRPr="00D07237">
        <w:rPr>
          <w:rFonts w:ascii="Palatino Linotype" w:hAnsi="Palatino Linotype" w:cs="Times New Roman"/>
          <w:lang w:val="en-US"/>
        </w:rPr>
        <w:t>gives us the practical task of containing them</w:t>
      </w:r>
      <w:r w:rsidR="0047132A" w:rsidRPr="00D07237">
        <w:rPr>
          <w:rFonts w:ascii="Palatino Linotype" w:hAnsi="Palatino Linotype" w:cs="Times New Roman"/>
          <w:lang w:val="en-US"/>
        </w:rPr>
        <w:t>—</w:t>
      </w:r>
      <w:r w:rsidR="0071548F" w:rsidRPr="00D07237">
        <w:rPr>
          <w:rFonts w:ascii="Palatino Linotype" w:hAnsi="Palatino Linotype" w:cs="Times New Roman"/>
          <w:lang w:val="en-US"/>
        </w:rPr>
        <w:t>like war and disease</w:t>
      </w:r>
      <w:r w:rsidR="0047132A" w:rsidRPr="00D07237">
        <w:rPr>
          <w:rFonts w:ascii="Palatino Linotype" w:hAnsi="Palatino Linotype" w:cs="Times New Roman"/>
          <w:lang w:val="en-US"/>
        </w:rPr>
        <w:t>—</w:t>
      </w:r>
      <w:r w:rsidR="0071548F" w:rsidRPr="00D07237">
        <w:rPr>
          <w:rFonts w:ascii="Palatino Linotype" w:hAnsi="Palatino Linotype" w:cs="Times New Roman"/>
          <w:lang w:val="en-US"/>
        </w:rPr>
        <w:t>so that they do not overturn political justice</w:t>
      </w:r>
      <w:r w:rsidR="00B227A3" w:rsidRPr="00D07237">
        <w:rPr>
          <w:rFonts w:ascii="Palatino Linotype" w:hAnsi="Palatino Linotype" w:cs="Times New Roman"/>
          <w:lang w:val="en-US"/>
        </w:rPr>
        <w:t>’.</w:t>
      </w:r>
      <w:r w:rsidR="0071548F" w:rsidRPr="00D07237">
        <w:rPr>
          <w:rStyle w:val="FootnoteReference"/>
          <w:lang w:val="en-US"/>
        </w:rPr>
        <w:footnoteReference w:id="31"/>
      </w:r>
      <w:r w:rsidR="0071548F" w:rsidRPr="00D07237">
        <w:rPr>
          <w:rFonts w:ascii="Palatino Linotype" w:hAnsi="Palatino Linotype" w:cs="Times New Roman"/>
          <w:lang w:val="en-US"/>
        </w:rPr>
        <w:t xml:space="preserve"> </w:t>
      </w:r>
      <w:r w:rsidR="002476D3" w:rsidRPr="00D07237">
        <w:rPr>
          <w:rFonts w:ascii="Palatino Linotype" w:hAnsi="Palatino Linotype" w:cs="Times New Roman"/>
          <w:lang w:val="en-US"/>
        </w:rPr>
        <w:t>This comment</w:t>
      </w:r>
      <w:r w:rsidR="0084761F" w:rsidRPr="00D07237">
        <w:rPr>
          <w:rFonts w:ascii="Palatino Linotype" w:hAnsi="Palatino Linotype" w:cs="Times New Roman"/>
          <w:lang w:val="en-US"/>
        </w:rPr>
        <w:t xml:space="preserve"> </w:t>
      </w:r>
      <w:r w:rsidR="00DD2429" w:rsidRPr="00D07237">
        <w:rPr>
          <w:rFonts w:ascii="Palatino Linotype" w:hAnsi="Palatino Linotype" w:cs="Times New Roman"/>
          <w:lang w:val="en-US"/>
        </w:rPr>
        <w:t xml:space="preserve">can be interpreted as </w:t>
      </w:r>
      <w:r w:rsidR="00846260" w:rsidRPr="00D07237">
        <w:rPr>
          <w:rFonts w:ascii="Palatino Linotype" w:hAnsi="Palatino Linotype" w:cs="Times New Roman"/>
          <w:lang w:val="en-US"/>
        </w:rPr>
        <w:t xml:space="preserve">hinting at </w:t>
      </w:r>
      <w:r w:rsidR="002476D3" w:rsidRPr="00D07237">
        <w:rPr>
          <w:rFonts w:ascii="Palatino Linotype" w:hAnsi="Palatino Linotype" w:cs="Times New Roman"/>
          <w:lang w:val="en-US"/>
        </w:rPr>
        <w:t>the case</w:t>
      </w:r>
      <w:r w:rsidR="00DD2429" w:rsidRPr="00D07237">
        <w:rPr>
          <w:rFonts w:ascii="Palatino Linotype" w:hAnsi="Palatino Linotype" w:cs="Times New Roman"/>
          <w:lang w:val="en-US"/>
        </w:rPr>
        <w:t xml:space="preserve"> in which progress towards greater reasonableness</w:t>
      </w:r>
      <w:r w:rsidR="00846260" w:rsidRPr="00D07237">
        <w:rPr>
          <w:rFonts w:ascii="Palatino Linotype" w:hAnsi="Palatino Linotype" w:cs="Times New Roman"/>
          <w:lang w:val="en-US"/>
        </w:rPr>
        <w:t xml:space="preserve"> </w:t>
      </w:r>
      <w:r w:rsidR="00C82110" w:rsidRPr="00D07237">
        <w:rPr>
          <w:rFonts w:ascii="Palatino Linotype" w:hAnsi="Palatino Linotype" w:cs="Times New Roman"/>
          <w:lang w:val="en-US"/>
        </w:rPr>
        <w:t>reverses</w:t>
      </w:r>
      <w:r w:rsidR="00D72A63" w:rsidRPr="00D07237">
        <w:rPr>
          <w:rFonts w:ascii="Palatino Linotype" w:hAnsi="Palatino Linotype" w:cs="Times New Roman"/>
          <w:lang w:val="en-US"/>
        </w:rPr>
        <w:t xml:space="preserve"> </w:t>
      </w:r>
      <w:r w:rsidR="00C0759F" w:rsidRPr="00D07237">
        <w:rPr>
          <w:rFonts w:ascii="Palatino Linotype" w:hAnsi="Palatino Linotype" w:cs="Times New Roman"/>
          <w:lang w:val="en-US"/>
        </w:rPr>
        <w:t xml:space="preserve">and the number of unreasonable persons moves progressively closer to </w:t>
      </w:r>
      <w:r w:rsidR="000C74FF" w:rsidRPr="00D07237">
        <w:rPr>
          <w:rFonts w:ascii="Palatino Linotype" w:hAnsi="Palatino Linotype" w:cs="Times New Roman"/>
          <w:lang w:val="en-US"/>
        </w:rPr>
        <w:t>constituting</w:t>
      </w:r>
      <w:r w:rsidR="00C0759F" w:rsidRPr="00D07237">
        <w:rPr>
          <w:rFonts w:ascii="Palatino Linotype" w:hAnsi="Palatino Linotype" w:cs="Times New Roman"/>
          <w:lang w:val="en-US"/>
        </w:rPr>
        <w:t xml:space="preserve"> a threat to stability</w:t>
      </w:r>
      <w:r w:rsidR="00DD2429" w:rsidRPr="00D07237">
        <w:rPr>
          <w:rFonts w:ascii="Palatino Linotype" w:hAnsi="Palatino Linotype" w:cs="Times New Roman"/>
          <w:lang w:val="en-US"/>
        </w:rPr>
        <w:t xml:space="preserve">, as </w:t>
      </w:r>
      <w:r w:rsidR="007704EA" w:rsidRPr="00D07237">
        <w:rPr>
          <w:rFonts w:ascii="Palatino Linotype" w:hAnsi="Palatino Linotype" w:cs="Times New Roman"/>
          <w:lang w:val="en-US"/>
        </w:rPr>
        <w:t>with</w:t>
      </w:r>
      <w:r w:rsidR="00DD2429" w:rsidRPr="00D07237">
        <w:rPr>
          <w:rFonts w:ascii="Palatino Linotype" w:hAnsi="Palatino Linotype" w:cs="Times New Roman"/>
          <w:lang w:val="en-US"/>
        </w:rPr>
        <w:t xml:space="preserve"> the rise of </w:t>
      </w:r>
      <w:r w:rsidR="009074DE" w:rsidRPr="00D07237">
        <w:rPr>
          <w:rFonts w:ascii="Palatino Linotype" w:hAnsi="Palatino Linotype" w:cs="Times New Roman"/>
          <w:lang w:val="en-US"/>
        </w:rPr>
        <w:t>RWP</w:t>
      </w:r>
      <w:r w:rsidR="00DD2429" w:rsidRPr="00D07237">
        <w:rPr>
          <w:rFonts w:ascii="Palatino Linotype" w:hAnsi="Palatino Linotype" w:cs="Times New Roman"/>
          <w:lang w:val="en-US"/>
        </w:rPr>
        <w:t xml:space="preserve">. However, Rawls never </w:t>
      </w:r>
      <w:r w:rsidR="00846260" w:rsidRPr="00D07237">
        <w:rPr>
          <w:rFonts w:ascii="Palatino Linotype" w:hAnsi="Palatino Linotype" w:cs="Times New Roman"/>
          <w:lang w:val="en-US"/>
        </w:rPr>
        <w:t>explains</w:t>
      </w:r>
      <w:r w:rsidR="00DD2429" w:rsidRPr="00D07237">
        <w:rPr>
          <w:rFonts w:ascii="Palatino Linotype" w:hAnsi="Palatino Linotype" w:cs="Times New Roman"/>
          <w:lang w:val="en-US"/>
        </w:rPr>
        <w:t xml:space="preserve"> </w:t>
      </w:r>
      <w:r w:rsidR="002D399E" w:rsidRPr="00D07237">
        <w:rPr>
          <w:rFonts w:ascii="Palatino Linotype" w:hAnsi="Palatino Linotype" w:cs="Times New Roman"/>
          <w:lang w:val="en-US"/>
        </w:rPr>
        <w:t>how</w:t>
      </w:r>
      <w:r w:rsidR="00DD2429" w:rsidRPr="00D07237">
        <w:rPr>
          <w:rFonts w:ascii="Palatino Linotype" w:hAnsi="Palatino Linotype" w:cs="Times New Roman"/>
          <w:lang w:val="en-US"/>
        </w:rPr>
        <w:t xml:space="preserve"> to </w:t>
      </w:r>
      <w:r w:rsidR="00C0759F" w:rsidRPr="00D07237">
        <w:rPr>
          <w:rFonts w:ascii="Palatino Linotype" w:hAnsi="Palatino Linotype" w:cs="Times New Roman"/>
          <w:lang w:val="en-US"/>
        </w:rPr>
        <w:t>seek containment.</w:t>
      </w:r>
    </w:p>
    <w:p w14:paraId="073EFA18" w14:textId="2751BA9A" w:rsidR="00CA20D7" w:rsidRPr="00D07237" w:rsidRDefault="009A4361" w:rsidP="0035541A">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T</w:t>
      </w:r>
      <w:r w:rsidR="000C1998" w:rsidRPr="00D07237">
        <w:rPr>
          <w:rFonts w:ascii="Palatino Linotype" w:hAnsi="Palatino Linotype" w:cs="Times New Roman"/>
          <w:lang w:val="en-US"/>
        </w:rPr>
        <w:t xml:space="preserve">his section </w:t>
      </w:r>
      <w:r w:rsidRPr="00D07237">
        <w:rPr>
          <w:rFonts w:ascii="Palatino Linotype" w:hAnsi="Palatino Linotype" w:cs="Times New Roman"/>
          <w:lang w:val="en-US"/>
        </w:rPr>
        <w:t>aims</w:t>
      </w:r>
      <w:r w:rsidR="000C1998" w:rsidRPr="00D07237">
        <w:rPr>
          <w:rFonts w:ascii="Palatino Linotype" w:hAnsi="Palatino Linotype" w:cs="Times New Roman"/>
          <w:lang w:val="en-US"/>
        </w:rPr>
        <w:t xml:space="preserve"> to contribute towards filling this gap, </w:t>
      </w:r>
      <w:r w:rsidR="00DA54CF" w:rsidRPr="00D07237">
        <w:rPr>
          <w:rFonts w:ascii="Palatino Linotype" w:hAnsi="Palatino Linotype" w:cs="Times New Roman"/>
          <w:lang w:val="en-US"/>
        </w:rPr>
        <w:t>especially</w:t>
      </w:r>
      <w:r w:rsidR="000C1998" w:rsidRPr="00D07237">
        <w:rPr>
          <w:rFonts w:ascii="Palatino Linotype" w:hAnsi="Palatino Linotype" w:cs="Times New Roman"/>
          <w:lang w:val="en-US"/>
        </w:rPr>
        <w:t xml:space="preserve"> regarding </w:t>
      </w:r>
      <w:r w:rsidR="005E31C5" w:rsidRPr="00D07237">
        <w:rPr>
          <w:rFonts w:ascii="Palatino Linotype" w:hAnsi="Palatino Linotype" w:cs="Times New Roman"/>
          <w:lang w:val="en-US"/>
        </w:rPr>
        <w:t>U</w:t>
      </w:r>
      <w:r w:rsidR="00E87B9B" w:rsidRPr="00D07237">
        <w:rPr>
          <w:rFonts w:ascii="Palatino Linotype" w:hAnsi="Palatino Linotype" w:cs="Times New Roman"/>
          <w:lang w:val="en-US"/>
        </w:rPr>
        <w:t>UPCD</w:t>
      </w:r>
      <w:r w:rsidR="007D27E1" w:rsidRPr="00D07237">
        <w:rPr>
          <w:rFonts w:ascii="Palatino Linotype" w:hAnsi="Palatino Linotype" w:cs="Times New Roman"/>
          <w:lang w:val="en-US"/>
        </w:rPr>
        <w:t>s</w:t>
      </w:r>
      <w:r w:rsidR="000C1998" w:rsidRPr="00D07237">
        <w:rPr>
          <w:rFonts w:ascii="Palatino Linotype" w:hAnsi="Palatino Linotype" w:cs="Times New Roman"/>
          <w:lang w:val="en-US"/>
        </w:rPr>
        <w:t xml:space="preserve">, by </w:t>
      </w:r>
      <w:r w:rsidR="00DA54CF" w:rsidRPr="00D07237">
        <w:rPr>
          <w:rFonts w:ascii="Palatino Linotype" w:hAnsi="Palatino Linotype" w:cs="Times New Roman"/>
          <w:lang w:val="en-US"/>
        </w:rPr>
        <w:t>justifying a conception of</w:t>
      </w:r>
      <w:r w:rsidR="000C1998" w:rsidRPr="00D07237">
        <w:rPr>
          <w:rFonts w:ascii="Palatino Linotype" w:hAnsi="Palatino Linotype" w:cs="Times New Roman"/>
          <w:lang w:val="en-US"/>
        </w:rPr>
        <w:t xml:space="preserve"> containment </w:t>
      </w:r>
      <w:proofErr w:type="spellStart"/>
      <w:r w:rsidR="00DA54CF" w:rsidRPr="00D07237">
        <w:rPr>
          <w:rFonts w:ascii="Palatino Linotype" w:hAnsi="Palatino Linotype" w:cs="Times New Roman"/>
          <w:lang w:val="en-US"/>
        </w:rPr>
        <w:t>centred</w:t>
      </w:r>
      <w:proofErr w:type="spellEnd"/>
      <w:r w:rsidR="00DA54CF" w:rsidRPr="00D07237">
        <w:rPr>
          <w:rFonts w:ascii="Palatino Linotype" w:hAnsi="Palatino Linotype" w:cs="Times New Roman"/>
          <w:lang w:val="en-US"/>
        </w:rPr>
        <w:t xml:space="preserve"> on</w:t>
      </w:r>
      <w:r w:rsidR="000C1998" w:rsidRPr="00D07237">
        <w:rPr>
          <w:rFonts w:ascii="Palatino Linotype" w:hAnsi="Palatino Linotype" w:cs="Times New Roman"/>
          <w:lang w:val="en-US"/>
        </w:rPr>
        <w:t xml:space="preserve"> </w:t>
      </w:r>
      <w:r w:rsidR="00273B5C" w:rsidRPr="00D07237">
        <w:rPr>
          <w:rFonts w:ascii="Palatino Linotype" w:hAnsi="Palatino Linotype" w:cs="Times New Roman"/>
          <w:lang w:val="en-US"/>
        </w:rPr>
        <w:t xml:space="preserve">citizens’ </w:t>
      </w:r>
      <w:r w:rsidR="000C1998" w:rsidRPr="00D07237">
        <w:rPr>
          <w:rFonts w:ascii="Palatino Linotype" w:hAnsi="Palatino Linotype" w:cs="Times New Roman"/>
          <w:lang w:val="en-US"/>
        </w:rPr>
        <w:t xml:space="preserve">discursive engagement. </w:t>
      </w:r>
      <w:r w:rsidR="00703AA9" w:rsidRPr="00D07237">
        <w:rPr>
          <w:rFonts w:ascii="Palatino Linotype" w:hAnsi="Palatino Linotype" w:cs="Times New Roman"/>
          <w:lang w:val="en-US"/>
        </w:rPr>
        <w:t>This</w:t>
      </w:r>
      <w:r w:rsidR="000C1998" w:rsidRPr="00D07237">
        <w:rPr>
          <w:rFonts w:ascii="Palatino Linotype" w:hAnsi="Palatino Linotype" w:cs="Times New Roman"/>
          <w:lang w:val="en-US"/>
        </w:rPr>
        <w:t xml:space="preserve"> might </w:t>
      </w:r>
      <w:r w:rsidR="00703AA9" w:rsidRPr="00D07237">
        <w:rPr>
          <w:rFonts w:ascii="Palatino Linotype" w:hAnsi="Palatino Linotype" w:cs="Times New Roman"/>
          <w:lang w:val="en-US"/>
        </w:rPr>
        <w:t>sound</w:t>
      </w:r>
      <w:r w:rsidR="000C1998" w:rsidRPr="00D07237">
        <w:rPr>
          <w:rFonts w:ascii="Palatino Linotype" w:hAnsi="Palatino Linotype" w:cs="Times New Roman"/>
          <w:lang w:val="en-US"/>
        </w:rPr>
        <w:t xml:space="preserve"> surprising, </w:t>
      </w:r>
      <w:r w:rsidR="0071137F" w:rsidRPr="00D07237">
        <w:rPr>
          <w:rFonts w:ascii="Palatino Linotype" w:hAnsi="Palatino Linotype" w:cs="Times New Roman"/>
          <w:lang w:val="en-US"/>
        </w:rPr>
        <w:t>given that</w:t>
      </w:r>
      <w:r w:rsidR="000C1998" w:rsidRPr="00D07237">
        <w:rPr>
          <w:rFonts w:ascii="Palatino Linotype" w:hAnsi="Palatino Linotype" w:cs="Times New Roman"/>
          <w:lang w:val="en-US"/>
        </w:rPr>
        <w:t xml:space="preserve"> t</w:t>
      </w:r>
      <w:r w:rsidR="00AB3AB4" w:rsidRPr="00D07237">
        <w:rPr>
          <w:rFonts w:ascii="Palatino Linotype" w:hAnsi="Palatino Linotype" w:cs="Times New Roman"/>
          <w:lang w:val="en-US"/>
        </w:rPr>
        <w:t xml:space="preserve">he state </w:t>
      </w:r>
      <w:r w:rsidR="005159A6" w:rsidRPr="00D07237">
        <w:rPr>
          <w:rFonts w:ascii="Palatino Linotype" w:hAnsi="Palatino Linotype" w:cs="Times New Roman"/>
          <w:lang w:val="en-US"/>
        </w:rPr>
        <w:t>seem</w:t>
      </w:r>
      <w:r w:rsidR="00703AA9" w:rsidRPr="00D07237">
        <w:rPr>
          <w:rFonts w:ascii="Palatino Linotype" w:hAnsi="Palatino Linotype" w:cs="Times New Roman"/>
          <w:lang w:val="en-US"/>
        </w:rPr>
        <w:t>s</w:t>
      </w:r>
      <w:r w:rsidR="00AB3AB4" w:rsidRPr="00D07237">
        <w:rPr>
          <w:rFonts w:ascii="Palatino Linotype" w:hAnsi="Palatino Linotype" w:cs="Times New Roman"/>
          <w:lang w:val="en-US"/>
        </w:rPr>
        <w:t xml:space="preserve"> </w:t>
      </w:r>
      <w:r w:rsidR="009C4274" w:rsidRPr="00D07237">
        <w:rPr>
          <w:rFonts w:ascii="Palatino Linotype" w:hAnsi="Palatino Linotype" w:cs="Times New Roman"/>
          <w:lang w:val="en-US"/>
        </w:rPr>
        <w:t>best</w:t>
      </w:r>
      <w:r w:rsidR="00BE67C3" w:rsidRPr="00D07237">
        <w:rPr>
          <w:rFonts w:ascii="Palatino Linotype" w:hAnsi="Palatino Linotype" w:cs="Times New Roman"/>
          <w:lang w:val="en-US"/>
        </w:rPr>
        <w:t xml:space="preserve"> </w:t>
      </w:r>
      <w:r w:rsidR="009C4274" w:rsidRPr="00D07237">
        <w:rPr>
          <w:rFonts w:ascii="Palatino Linotype" w:hAnsi="Palatino Linotype" w:cs="Times New Roman"/>
          <w:lang w:val="en-US"/>
        </w:rPr>
        <w:t xml:space="preserve">placed to </w:t>
      </w:r>
      <w:r w:rsidR="00AB3AB4" w:rsidRPr="00D07237">
        <w:rPr>
          <w:rFonts w:ascii="Palatino Linotype" w:hAnsi="Palatino Linotype" w:cs="Times New Roman"/>
          <w:lang w:val="en-US"/>
        </w:rPr>
        <w:t>un</w:t>
      </w:r>
      <w:r w:rsidR="009366E6" w:rsidRPr="00D07237">
        <w:rPr>
          <w:rFonts w:ascii="Palatino Linotype" w:hAnsi="Palatino Linotype" w:cs="Times New Roman"/>
          <w:lang w:val="en-US"/>
        </w:rPr>
        <w:t>dertake containment</w:t>
      </w:r>
      <w:r w:rsidR="00AB3AB4" w:rsidRPr="00D07237">
        <w:rPr>
          <w:rFonts w:ascii="Palatino Linotype" w:hAnsi="Palatino Linotype" w:cs="Times New Roman"/>
          <w:lang w:val="en-US"/>
        </w:rPr>
        <w:t xml:space="preserve">. </w:t>
      </w:r>
      <w:r w:rsidR="000C1998" w:rsidRPr="00D07237">
        <w:rPr>
          <w:rFonts w:ascii="Palatino Linotype" w:hAnsi="Palatino Linotype" w:cs="Times New Roman"/>
          <w:lang w:val="en-US"/>
        </w:rPr>
        <w:t>Moreover, i</w:t>
      </w:r>
      <w:r w:rsidR="00AB3AB4" w:rsidRPr="00D07237">
        <w:rPr>
          <w:rFonts w:ascii="Palatino Linotype" w:hAnsi="Palatino Linotype" w:cs="Times New Roman"/>
          <w:lang w:val="en-US"/>
        </w:rPr>
        <w:t>n light of Rawls’</w:t>
      </w:r>
      <w:r w:rsidR="00C87738" w:rsidRPr="00D07237">
        <w:rPr>
          <w:rFonts w:ascii="Palatino Linotype" w:hAnsi="Palatino Linotype" w:cs="Times New Roman"/>
          <w:lang w:val="en-US"/>
        </w:rPr>
        <w:t>s</w:t>
      </w:r>
      <w:r w:rsidR="00AB3AB4" w:rsidRPr="00D07237">
        <w:rPr>
          <w:rFonts w:ascii="Palatino Linotype" w:hAnsi="Palatino Linotype" w:cs="Times New Roman"/>
          <w:lang w:val="en-US"/>
        </w:rPr>
        <w:t xml:space="preserve"> comparison with war and disease, one </w:t>
      </w:r>
      <w:r w:rsidR="000C1998" w:rsidRPr="00D07237">
        <w:rPr>
          <w:rFonts w:ascii="Palatino Linotype" w:hAnsi="Palatino Linotype" w:cs="Times New Roman"/>
          <w:lang w:val="en-US"/>
        </w:rPr>
        <w:t xml:space="preserve">might </w:t>
      </w:r>
      <w:r w:rsidR="009C4274" w:rsidRPr="00D07237">
        <w:rPr>
          <w:rFonts w:ascii="Palatino Linotype" w:hAnsi="Palatino Linotype" w:cs="Times New Roman"/>
          <w:lang w:val="en-US"/>
        </w:rPr>
        <w:t xml:space="preserve">think that the state should </w:t>
      </w:r>
      <w:r w:rsidR="003C1A01" w:rsidRPr="00D07237">
        <w:rPr>
          <w:rFonts w:ascii="Palatino Linotype" w:hAnsi="Palatino Linotype" w:cs="Times New Roman"/>
          <w:lang w:val="en-US"/>
        </w:rPr>
        <w:t xml:space="preserve">conceive of </w:t>
      </w:r>
      <w:r w:rsidR="009C4274" w:rsidRPr="00D07237">
        <w:rPr>
          <w:rFonts w:ascii="Palatino Linotype" w:hAnsi="Palatino Linotype" w:cs="Times New Roman"/>
          <w:lang w:val="en-US"/>
        </w:rPr>
        <w:t>containment as</w:t>
      </w:r>
      <w:r w:rsidR="00AB3AB4" w:rsidRPr="00D07237">
        <w:rPr>
          <w:rFonts w:ascii="Palatino Linotype" w:hAnsi="Palatino Linotype" w:cs="Times New Roman"/>
          <w:lang w:val="en-US"/>
        </w:rPr>
        <w:t xml:space="preserve"> </w:t>
      </w:r>
      <w:r w:rsidR="003C1A01" w:rsidRPr="00D07237">
        <w:rPr>
          <w:rFonts w:ascii="Palatino Linotype" w:hAnsi="Palatino Linotype" w:cs="Times New Roman"/>
          <w:lang w:val="en-US"/>
        </w:rPr>
        <w:t>the implementation of</w:t>
      </w:r>
      <w:r w:rsidR="00AB3AB4" w:rsidRPr="00D07237">
        <w:rPr>
          <w:rFonts w:ascii="Palatino Linotype" w:hAnsi="Palatino Linotype" w:cs="Times New Roman"/>
          <w:lang w:val="en-US"/>
        </w:rPr>
        <w:t xml:space="preserve"> tough measures against the unreasonable. </w:t>
      </w:r>
      <w:r w:rsidR="00E85A75" w:rsidRPr="00D07237">
        <w:rPr>
          <w:rFonts w:ascii="Palatino Linotype" w:hAnsi="Palatino Linotype" w:cs="Times New Roman"/>
          <w:lang w:val="en-US"/>
        </w:rPr>
        <w:t xml:space="preserve">Jonathan </w:t>
      </w:r>
      <w:proofErr w:type="spellStart"/>
      <w:r w:rsidR="00E85A75" w:rsidRPr="00D07237">
        <w:rPr>
          <w:rFonts w:ascii="Palatino Linotype" w:hAnsi="Palatino Linotype" w:cs="Times New Roman"/>
          <w:lang w:val="en-US"/>
        </w:rPr>
        <w:t>Quong</w:t>
      </w:r>
      <w:proofErr w:type="spellEnd"/>
      <w:r w:rsidR="00AB3AB4" w:rsidRPr="00D07237">
        <w:rPr>
          <w:rFonts w:ascii="Palatino Linotype" w:hAnsi="Palatino Linotype" w:cs="Times New Roman"/>
          <w:lang w:val="en-US"/>
        </w:rPr>
        <w:t xml:space="preserve"> </w:t>
      </w:r>
      <w:r w:rsidR="006E4800" w:rsidRPr="00D07237">
        <w:rPr>
          <w:rFonts w:ascii="Palatino Linotype" w:hAnsi="Palatino Linotype" w:cs="Times New Roman"/>
          <w:lang w:val="en-US"/>
        </w:rPr>
        <w:t>develops</w:t>
      </w:r>
      <w:r w:rsidR="00AB3AB4" w:rsidRPr="00D07237">
        <w:rPr>
          <w:rFonts w:ascii="Palatino Linotype" w:hAnsi="Palatino Linotype" w:cs="Times New Roman"/>
          <w:lang w:val="en-US"/>
        </w:rPr>
        <w:t xml:space="preserve"> a</w:t>
      </w:r>
      <w:r w:rsidR="00890313" w:rsidRPr="00D07237">
        <w:rPr>
          <w:rFonts w:ascii="Palatino Linotype" w:hAnsi="Palatino Linotype" w:cs="Times New Roman"/>
          <w:lang w:val="en-US"/>
        </w:rPr>
        <w:t xml:space="preserve"> novel </w:t>
      </w:r>
      <w:r w:rsidR="00E85A75" w:rsidRPr="00D07237">
        <w:rPr>
          <w:rFonts w:ascii="Palatino Linotype" w:hAnsi="Palatino Linotype" w:cs="Times New Roman"/>
          <w:lang w:val="en-US"/>
        </w:rPr>
        <w:t xml:space="preserve">account </w:t>
      </w:r>
      <w:r w:rsidR="0081573E" w:rsidRPr="00D07237">
        <w:rPr>
          <w:rFonts w:ascii="Palatino Linotype" w:hAnsi="Palatino Linotype" w:cs="Times New Roman"/>
          <w:lang w:val="en-US"/>
        </w:rPr>
        <w:t xml:space="preserve">of containment </w:t>
      </w:r>
      <w:r w:rsidR="00AB3AB4" w:rsidRPr="00D07237">
        <w:rPr>
          <w:rFonts w:ascii="Palatino Linotype" w:hAnsi="Palatino Linotype" w:cs="Times New Roman"/>
          <w:lang w:val="en-US"/>
        </w:rPr>
        <w:t xml:space="preserve">that </w:t>
      </w:r>
      <w:r w:rsidR="003C1A01" w:rsidRPr="00D07237">
        <w:rPr>
          <w:rFonts w:ascii="Palatino Linotype" w:hAnsi="Palatino Linotype" w:cs="Times New Roman"/>
          <w:lang w:val="en-US"/>
        </w:rPr>
        <w:t xml:space="preserve">precisely </w:t>
      </w:r>
      <w:r w:rsidR="00890313" w:rsidRPr="00D07237">
        <w:rPr>
          <w:rFonts w:ascii="Palatino Linotype" w:hAnsi="Palatino Linotype" w:cs="Times New Roman"/>
          <w:lang w:val="en-US"/>
        </w:rPr>
        <w:t xml:space="preserve">revolves </w:t>
      </w:r>
      <w:r w:rsidR="0081573E" w:rsidRPr="00D07237">
        <w:rPr>
          <w:rFonts w:ascii="Palatino Linotype" w:hAnsi="Palatino Linotype" w:cs="Times New Roman"/>
          <w:lang w:val="en-US"/>
        </w:rPr>
        <w:t xml:space="preserve">around </w:t>
      </w:r>
      <w:r w:rsidR="00B31FB0" w:rsidRPr="00D07237">
        <w:rPr>
          <w:rFonts w:ascii="Palatino Linotype" w:hAnsi="Palatino Linotype" w:cs="Times New Roman"/>
          <w:lang w:val="en-US"/>
        </w:rPr>
        <w:t>curtailing</w:t>
      </w:r>
      <w:r w:rsidR="0071548F" w:rsidRPr="00D07237">
        <w:rPr>
          <w:rFonts w:ascii="Palatino Linotype" w:hAnsi="Palatino Linotype" w:cs="Times New Roman"/>
          <w:lang w:val="en-US"/>
        </w:rPr>
        <w:t xml:space="preserve"> </w:t>
      </w:r>
      <w:r w:rsidR="00B664D2" w:rsidRPr="00D07237">
        <w:rPr>
          <w:rFonts w:ascii="Palatino Linotype" w:hAnsi="Palatino Linotype" w:cs="Times New Roman"/>
          <w:lang w:val="en-US"/>
        </w:rPr>
        <w:t>the</w:t>
      </w:r>
      <w:r w:rsidR="00812EAF" w:rsidRPr="00D07237">
        <w:rPr>
          <w:rFonts w:ascii="Palatino Linotype" w:hAnsi="Palatino Linotype" w:cs="Times New Roman"/>
          <w:lang w:val="en-US"/>
        </w:rPr>
        <w:t xml:space="preserve"> basic</w:t>
      </w:r>
      <w:r w:rsidR="00B664D2" w:rsidRPr="00D07237">
        <w:rPr>
          <w:rFonts w:ascii="Palatino Linotype" w:hAnsi="Palatino Linotype" w:cs="Times New Roman"/>
          <w:lang w:val="en-US"/>
        </w:rPr>
        <w:t xml:space="preserve"> </w:t>
      </w:r>
      <w:r w:rsidR="0071548F" w:rsidRPr="00D07237">
        <w:rPr>
          <w:rFonts w:ascii="Palatino Linotype" w:hAnsi="Palatino Linotype" w:cs="Times New Roman"/>
          <w:lang w:val="en-US"/>
        </w:rPr>
        <w:t>rights of the unreasonable</w:t>
      </w:r>
      <w:r w:rsidR="00D6754C" w:rsidRPr="00D07237">
        <w:rPr>
          <w:rFonts w:ascii="Palatino Linotype" w:hAnsi="Palatino Linotype" w:cs="Times New Roman"/>
          <w:lang w:val="en-US"/>
        </w:rPr>
        <w:t xml:space="preserve">. </w:t>
      </w:r>
      <w:proofErr w:type="spellStart"/>
      <w:r w:rsidR="00D6754C" w:rsidRPr="00D07237">
        <w:rPr>
          <w:rFonts w:ascii="Palatino Linotype" w:hAnsi="Palatino Linotype" w:cs="Times New Roman"/>
          <w:lang w:val="en-US"/>
        </w:rPr>
        <w:t>Quong</w:t>
      </w:r>
      <w:proofErr w:type="spellEnd"/>
      <w:r w:rsidR="00D6754C" w:rsidRPr="00D07237">
        <w:rPr>
          <w:rFonts w:ascii="Palatino Linotype" w:hAnsi="Palatino Linotype" w:cs="Times New Roman"/>
          <w:lang w:val="en-US"/>
        </w:rPr>
        <w:t xml:space="preserve"> </w:t>
      </w:r>
      <w:r w:rsidR="0071548F" w:rsidRPr="00D07237">
        <w:rPr>
          <w:rFonts w:ascii="Palatino Linotype" w:hAnsi="Palatino Linotype" w:cs="Times New Roman"/>
          <w:lang w:val="en-US"/>
        </w:rPr>
        <w:t>discusses two examples</w:t>
      </w:r>
      <w:r w:rsidR="000C74FF" w:rsidRPr="00D07237">
        <w:rPr>
          <w:rFonts w:ascii="Palatino Linotype" w:hAnsi="Palatino Linotype" w:cs="Times New Roman"/>
          <w:lang w:val="en-US"/>
        </w:rPr>
        <w:t>—</w:t>
      </w:r>
      <w:r w:rsidR="0071548F" w:rsidRPr="00D07237">
        <w:rPr>
          <w:rFonts w:ascii="Palatino Linotype" w:hAnsi="Palatino Linotype" w:cs="Times New Roman"/>
          <w:lang w:val="en-US"/>
        </w:rPr>
        <w:t xml:space="preserve">the right of parents to </w:t>
      </w:r>
      <w:r w:rsidR="00B31FB0" w:rsidRPr="00D07237">
        <w:rPr>
          <w:rFonts w:ascii="Palatino Linotype" w:hAnsi="Palatino Linotype" w:cs="Times New Roman"/>
          <w:lang w:val="en-US"/>
        </w:rPr>
        <w:t xml:space="preserve">direct </w:t>
      </w:r>
      <w:r w:rsidR="00C047CD" w:rsidRPr="00D07237">
        <w:rPr>
          <w:rFonts w:ascii="Palatino Linotype" w:hAnsi="Palatino Linotype" w:cs="Times New Roman"/>
          <w:lang w:val="en-US"/>
        </w:rPr>
        <w:t>the education of</w:t>
      </w:r>
      <w:r w:rsidR="0071548F" w:rsidRPr="00D07237">
        <w:rPr>
          <w:rFonts w:ascii="Palatino Linotype" w:hAnsi="Palatino Linotype" w:cs="Times New Roman"/>
          <w:lang w:val="en-US"/>
        </w:rPr>
        <w:t xml:space="preserve"> their children and the r</w:t>
      </w:r>
      <w:r w:rsidR="00D6754C" w:rsidRPr="00D07237">
        <w:rPr>
          <w:rFonts w:ascii="Palatino Linotype" w:hAnsi="Palatino Linotype" w:cs="Times New Roman"/>
          <w:lang w:val="en-US"/>
        </w:rPr>
        <w:t>ight to disseminate hate speech</w:t>
      </w:r>
      <w:r w:rsidR="00231295" w:rsidRPr="00D07237">
        <w:rPr>
          <w:rFonts w:ascii="Palatino Linotype" w:hAnsi="Palatino Linotype" w:cs="Times New Roman"/>
          <w:lang w:val="en-US"/>
        </w:rPr>
        <w:t>.</w:t>
      </w:r>
      <w:r w:rsidR="0071548F" w:rsidRPr="00D07237">
        <w:rPr>
          <w:rStyle w:val="FootnoteReference"/>
          <w:lang w:val="en-US"/>
        </w:rPr>
        <w:footnoteReference w:id="32"/>
      </w:r>
      <w:r w:rsidR="0071548F" w:rsidRPr="00D07237">
        <w:rPr>
          <w:rFonts w:ascii="Palatino Linotype" w:hAnsi="Palatino Linotype" w:cs="Times New Roman"/>
          <w:lang w:val="en-US"/>
        </w:rPr>
        <w:t xml:space="preserve"> </w:t>
      </w:r>
    </w:p>
    <w:p w14:paraId="4AA02169" w14:textId="49976785" w:rsidR="002E5DB5" w:rsidRPr="00D07237" w:rsidRDefault="00890313" w:rsidP="00E36B29">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Despite its immediate plausibility,</w:t>
      </w:r>
      <w:r w:rsidR="002E5DB5" w:rsidRPr="00D07237">
        <w:rPr>
          <w:rFonts w:ascii="Palatino Linotype" w:hAnsi="Palatino Linotype" w:cs="Times New Roman"/>
          <w:lang w:val="en-US"/>
        </w:rPr>
        <w:t xml:space="preserve"> and although it has a role to play in the big picture of containment,</w:t>
      </w:r>
      <w:r w:rsidR="00CA20D7" w:rsidRPr="00D07237">
        <w:rPr>
          <w:rFonts w:ascii="Palatino Linotype" w:hAnsi="Palatino Linotype" w:cs="Times New Roman"/>
          <w:lang w:val="en-US"/>
        </w:rPr>
        <w:t xml:space="preserve"> we believe </w:t>
      </w:r>
      <w:r w:rsidR="00C970EF" w:rsidRPr="00D07237">
        <w:rPr>
          <w:rFonts w:ascii="Palatino Linotype" w:hAnsi="Palatino Linotype" w:cs="Times New Roman"/>
          <w:lang w:val="en-US"/>
        </w:rPr>
        <w:t>rights infringement</w:t>
      </w:r>
      <w:r w:rsidR="003D4ED4" w:rsidRPr="00D07237">
        <w:rPr>
          <w:rFonts w:ascii="Palatino Linotype" w:hAnsi="Palatino Linotype" w:cs="Times New Roman"/>
          <w:lang w:val="en-US"/>
        </w:rPr>
        <w:t xml:space="preserve"> </w:t>
      </w:r>
      <w:r w:rsidR="00C70F47" w:rsidRPr="00D07237">
        <w:rPr>
          <w:rFonts w:ascii="Palatino Linotype" w:hAnsi="Palatino Linotype" w:cs="Times New Roman"/>
          <w:lang w:val="en-US"/>
        </w:rPr>
        <w:t xml:space="preserve">cannot be the main strategy </w:t>
      </w:r>
      <w:r w:rsidR="002E5DB5" w:rsidRPr="00D07237">
        <w:rPr>
          <w:rFonts w:ascii="Palatino Linotype" w:hAnsi="Palatino Linotype" w:cs="Times New Roman"/>
          <w:lang w:val="en-US"/>
        </w:rPr>
        <w:t xml:space="preserve">for seeking it, especially in relation to the </w:t>
      </w:r>
      <w:r w:rsidR="005E31C5" w:rsidRPr="00D07237">
        <w:rPr>
          <w:rFonts w:ascii="Palatino Linotype" w:hAnsi="Palatino Linotype" w:cs="Times New Roman"/>
          <w:lang w:val="en-US"/>
        </w:rPr>
        <w:t xml:space="preserve">unaware </w:t>
      </w:r>
      <w:r w:rsidR="002E5DB5" w:rsidRPr="00D07237">
        <w:rPr>
          <w:rFonts w:ascii="Palatino Linotype" w:hAnsi="Palatino Linotype" w:cs="Times New Roman"/>
          <w:lang w:val="en-US"/>
        </w:rPr>
        <w:t>unreasonable</w:t>
      </w:r>
      <w:r w:rsidR="00C70F47" w:rsidRPr="00D07237">
        <w:rPr>
          <w:rFonts w:ascii="Palatino Linotype" w:hAnsi="Palatino Linotype" w:cs="Times New Roman"/>
          <w:lang w:val="en-US"/>
        </w:rPr>
        <w:t>.</w:t>
      </w:r>
      <w:r w:rsidR="003D4ED4" w:rsidRPr="00D07237">
        <w:rPr>
          <w:rFonts w:ascii="Palatino Linotype" w:hAnsi="Palatino Linotype" w:cs="Times New Roman"/>
          <w:lang w:val="en-US"/>
        </w:rPr>
        <w:t xml:space="preserve"> </w:t>
      </w:r>
      <w:r w:rsidR="00C970EF" w:rsidRPr="00D07237">
        <w:rPr>
          <w:rFonts w:ascii="Palatino Linotype" w:hAnsi="Palatino Linotype" w:cs="Times New Roman"/>
          <w:lang w:val="en-US"/>
        </w:rPr>
        <w:t>As liberals, p</w:t>
      </w:r>
      <w:r w:rsidR="0071548F" w:rsidRPr="00D07237">
        <w:rPr>
          <w:rFonts w:ascii="Palatino Linotype" w:hAnsi="Palatino Linotype" w:cs="Times New Roman"/>
          <w:lang w:val="en-US"/>
        </w:rPr>
        <w:t xml:space="preserve">olitical liberals </w:t>
      </w:r>
      <w:proofErr w:type="spellStart"/>
      <w:r w:rsidR="00C970EF" w:rsidRPr="00D07237">
        <w:rPr>
          <w:rFonts w:ascii="Palatino Linotype" w:hAnsi="Palatino Linotype" w:cs="Times New Roman"/>
          <w:lang w:val="en-US"/>
        </w:rPr>
        <w:t>recognise</w:t>
      </w:r>
      <w:proofErr w:type="spellEnd"/>
      <w:r w:rsidR="0071548F" w:rsidRPr="00D07237">
        <w:rPr>
          <w:rFonts w:ascii="Palatino Linotype" w:hAnsi="Palatino Linotype" w:cs="Times New Roman"/>
          <w:lang w:val="en-US"/>
        </w:rPr>
        <w:t xml:space="preserve"> that the rights of individuals </w:t>
      </w:r>
      <w:r w:rsidR="00386A5A" w:rsidRPr="00D07237">
        <w:rPr>
          <w:rFonts w:ascii="Palatino Linotype" w:hAnsi="Palatino Linotype" w:cs="Times New Roman"/>
          <w:lang w:val="en-US"/>
        </w:rPr>
        <w:t>are</w:t>
      </w:r>
      <w:r w:rsidR="0071548F" w:rsidRPr="00D07237">
        <w:rPr>
          <w:rFonts w:ascii="Palatino Linotype" w:hAnsi="Palatino Linotype" w:cs="Times New Roman"/>
          <w:lang w:val="en-US"/>
        </w:rPr>
        <w:t xml:space="preserve"> particularly important. </w:t>
      </w:r>
      <w:r w:rsidR="00C970EF" w:rsidRPr="00D07237">
        <w:rPr>
          <w:rFonts w:ascii="Palatino Linotype" w:hAnsi="Palatino Linotype" w:cs="Times New Roman"/>
          <w:lang w:val="en-US"/>
        </w:rPr>
        <w:t xml:space="preserve">Such importance </w:t>
      </w:r>
      <w:r w:rsidR="0071548F" w:rsidRPr="00D07237">
        <w:rPr>
          <w:rFonts w:ascii="Palatino Linotype" w:hAnsi="Palatino Linotype" w:cs="Times New Roman"/>
          <w:lang w:val="en-US"/>
        </w:rPr>
        <w:t>is reflected in Rawls</w:t>
      </w:r>
      <w:r w:rsidR="0047132A" w:rsidRPr="00D07237">
        <w:rPr>
          <w:rFonts w:ascii="Palatino Linotype" w:hAnsi="Palatino Linotype" w:cs="Times New Roman"/>
          <w:lang w:val="en-US"/>
        </w:rPr>
        <w:t>’</w:t>
      </w:r>
      <w:r w:rsidR="0071548F" w:rsidRPr="00D07237">
        <w:rPr>
          <w:rFonts w:ascii="Palatino Linotype" w:hAnsi="Palatino Linotype" w:cs="Times New Roman"/>
          <w:lang w:val="en-US"/>
        </w:rPr>
        <w:t xml:space="preserve">s claim that reasonable persons </w:t>
      </w:r>
      <w:r w:rsidR="00A16DA9" w:rsidRPr="00D07237">
        <w:rPr>
          <w:rFonts w:ascii="Palatino Linotype" w:hAnsi="Palatino Linotype" w:cs="Times New Roman"/>
          <w:lang w:val="en-US"/>
        </w:rPr>
        <w:t xml:space="preserve">not only </w:t>
      </w:r>
      <w:r w:rsidR="0071548F" w:rsidRPr="00D07237">
        <w:rPr>
          <w:rFonts w:ascii="Palatino Linotype" w:hAnsi="Palatino Linotype" w:cs="Times New Roman"/>
          <w:lang w:val="en-US"/>
        </w:rPr>
        <w:t xml:space="preserve">support </w:t>
      </w:r>
      <w:r w:rsidR="006D7B65" w:rsidRPr="00D07237">
        <w:rPr>
          <w:rFonts w:ascii="Palatino Linotype" w:hAnsi="Palatino Linotype" w:cs="Times New Roman"/>
          <w:lang w:val="en-US"/>
        </w:rPr>
        <w:t>providing</w:t>
      </w:r>
      <w:r w:rsidR="0071548F" w:rsidRPr="00D07237">
        <w:rPr>
          <w:rFonts w:ascii="Palatino Linotype" w:hAnsi="Palatino Linotype" w:cs="Times New Roman"/>
          <w:lang w:val="en-US"/>
        </w:rPr>
        <w:t xml:space="preserve"> equal basic liberties </w:t>
      </w:r>
      <w:r w:rsidR="00CA20D7" w:rsidRPr="00D07237">
        <w:rPr>
          <w:rFonts w:ascii="Palatino Linotype" w:hAnsi="Palatino Linotype" w:cs="Times New Roman"/>
          <w:lang w:val="en-US"/>
        </w:rPr>
        <w:t xml:space="preserve">to </w:t>
      </w:r>
      <w:r w:rsidR="0071548F" w:rsidRPr="00D07237">
        <w:rPr>
          <w:rFonts w:ascii="Palatino Linotype" w:hAnsi="Palatino Linotype" w:cs="Times New Roman"/>
          <w:lang w:val="en-US"/>
        </w:rPr>
        <w:t xml:space="preserve">all but </w:t>
      </w:r>
      <w:r w:rsidR="00386A5A" w:rsidRPr="00D07237">
        <w:rPr>
          <w:rFonts w:ascii="Palatino Linotype" w:hAnsi="Palatino Linotype" w:cs="Times New Roman"/>
          <w:lang w:val="en-US"/>
        </w:rPr>
        <w:t>give</w:t>
      </w:r>
      <w:r w:rsidR="0071548F" w:rsidRPr="00D07237">
        <w:rPr>
          <w:rFonts w:ascii="Palatino Linotype" w:hAnsi="Palatino Linotype" w:cs="Times New Roman"/>
          <w:lang w:val="en-US"/>
        </w:rPr>
        <w:t xml:space="preserve"> special priority to</w:t>
      </w:r>
      <w:r w:rsidR="00163A35" w:rsidRPr="00D07237">
        <w:rPr>
          <w:rFonts w:ascii="Palatino Linotype" w:hAnsi="Palatino Linotype" w:cs="Times New Roman"/>
          <w:lang w:val="en-US"/>
        </w:rPr>
        <w:t xml:space="preserve"> </w:t>
      </w:r>
      <w:r w:rsidR="002B3B39" w:rsidRPr="00D07237">
        <w:rPr>
          <w:rFonts w:ascii="Palatino Linotype" w:hAnsi="Palatino Linotype" w:cs="Times New Roman"/>
          <w:lang w:val="en-US"/>
        </w:rPr>
        <w:t>protecting</w:t>
      </w:r>
      <w:r w:rsidR="0071548F" w:rsidRPr="00D07237">
        <w:rPr>
          <w:rFonts w:ascii="Palatino Linotype" w:hAnsi="Palatino Linotype" w:cs="Times New Roman"/>
          <w:lang w:val="en-US"/>
        </w:rPr>
        <w:t xml:space="preserve"> </w:t>
      </w:r>
      <w:r w:rsidR="00AA7C78" w:rsidRPr="00D07237">
        <w:rPr>
          <w:rFonts w:ascii="Palatino Linotype" w:hAnsi="Palatino Linotype" w:cs="Times New Roman"/>
          <w:lang w:val="en-US"/>
        </w:rPr>
        <w:t xml:space="preserve">those </w:t>
      </w:r>
      <w:r w:rsidR="0071548F" w:rsidRPr="00D07237">
        <w:rPr>
          <w:rFonts w:ascii="Palatino Linotype" w:hAnsi="Palatino Linotype" w:cs="Times New Roman"/>
          <w:lang w:val="en-US"/>
        </w:rPr>
        <w:t>liberties</w:t>
      </w:r>
      <w:r w:rsidR="00163A35" w:rsidRPr="00D07237">
        <w:rPr>
          <w:rFonts w:ascii="Palatino Linotype" w:hAnsi="Palatino Linotype" w:cs="Times New Roman"/>
          <w:lang w:val="en-US"/>
        </w:rPr>
        <w:t xml:space="preserve"> over other political </w:t>
      </w:r>
      <w:r w:rsidR="00AA7C78" w:rsidRPr="00D07237">
        <w:rPr>
          <w:rFonts w:ascii="Palatino Linotype" w:hAnsi="Palatino Linotype" w:cs="Times New Roman"/>
          <w:lang w:val="en-US"/>
        </w:rPr>
        <w:t>goals</w:t>
      </w:r>
      <w:r w:rsidR="0071548F" w:rsidRPr="00D07237">
        <w:rPr>
          <w:rFonts w:ascii="Palatino Linotype" w:hAnsi="Palatino Linotype" w:cs="Times New Roman"/>
          <w:lang w:val="en-US"/>
        </w:rPr>
        <w:t>.</w:t>
      </w:r>
      <w:r w:rsidR="00D01679" w:rsidRPr="00D07237">
        <w:rPr>
          <w:rStyle w:val="FootnoteReference"/>
          <w:lang w:val="en-US"/>
        </w:rPr>
        <w:footnoteReference w:id="33"/>
      </w:r>
    </w:p>
    <w:p w14:paraId="4315CE9B" w14:textId="0A51433F" w:rsidR="00AA7C78" w:rsidRPr="00D07237" w:rsidRDefault="00B706CB" w:rsidP="002E5195">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 xml:space="preserve">To be sure, </w:t>
      </w:r>
      <w:proofErr w:type="spellStart"/>
      <w:r w:rsidR="00C70F47" w:rsidRPr="00D07237">
        <w:rPr>
          <w:rFonts w:ascii="Palatino Linotype" w:hAnsi="Palatino Linotype" w:cs="Times New Roman"/>
          <w:lang w:val="en-US"/>
        </w:rPr>
        <w:t>Quong</w:t>
      </w:r>
      <w:proofErr w:type="spellEnd"/>
      <w:r w:rsidR="00C70F47" w:rsidRPr="00D07237">
        <w:rPr>
          <w:rFonts w:ascii="Palatino Linotype" w:hAnsi="Palatino Linotype" w:cs="Times New Roman"/>
          <w:lang w:val="en-US"/>
        </w:rPr>
        <w:t xml:space="preserve"> </w:t>
      </w:r>
      <w:proofErr w:type="spellStart"/>
      <w:r w:rsidRPr="00D07237">
        <w:rPr>
          <w:rFonts w:ascii="Palatino Linotype" w:hAnsi="Palatino Linotype" w:cs="Times New Roman"/>
          <w:lang w:val="en-US"/>
        </w:rPr>
        <w:t>recognises</w:t>
      </w:r>
      <w:proofErr w:type="spellEnd"/>
      <w:r w:rsidRPr="00D07237">
        <w:rPr>
          <w:rFonts w:ascii="Palatino Linotype" w:hAnsi="Palatino Linotype" w:cs="Times New Roman"/>
          <w:lang w:val="en-US"/>
        </w:rPr>
        <w:t xml:space="preserve"> </w:t>
      </w:r>
      <w:r w:rsidR="00C70F47" w:rsidRPr="00D07237">
        <w:rPr>
          <w:rFonts w:ascii="Palatino Linotype" w:hAnsi="Palatino Linotype" w:cs="Times New Roman"/>
          <w:lang w:val="en-US"/>
        </w:rPr>
        <w:t>that</w:t>
      </w:r>
      <w:r w:rsidR="00163A35" w:rsidRPr="00D07237">
        <w:rPr>
          <w:rFonts w:ascii="Palatino Linotype" w:hAnsi="Palatino Linotype" w:cs="Times New Roman"/>
          <w:lang w:val="en-US"/>
        </w:rPr>
        <w:t xml:space="preserve"> </w:t>
      </w:r>
      <w:r w:rsidR="00AA7C78" w:rsidRPr="00D07237">
        <w:rPr>
          <w:rFonts w:ascii="Palatino Linotype" w:hAnsi="Palatino Linotype" w:cs="Times New Roman"/>
          <w:lang w:val="en-US"/>
        </w:rPr>
        <w:t xml:space="preserve">containment through rights </w:t>
      </w:r>
      <w:r w:rsidR="00386A5A" w:rsidRPr="00D07237">
        <w:rPr>
          <w:rFonts w:ascii="Palatino Linotype" w:hAnsi="Palatino Linotype" w:cs="Times New Roman"/>
          <w:lang w:val="en-US"/>
        </w:rPr>
        <w:t xml:space="preserve">infringement </w:t>
      </w:r>
      <w:r w:rsidR="006E4800" w:rsidRPr="00D07237">
        <w:rPr>
          <w:rFonts w:ascii="Palatino Linotype" w:hAnsi="Palatino Linotype" w:cs="Times New Roman"/>
          <w:lang w:val="en-US"/>
        </w:rPr>
        <w:t xml:space="preserve">is </w:t>
      </w:r>
      <w:r w:rsidR="00AA7C78" w:rsidRPr="00D07237">
        <w:rPr>
          <w:rFonts w:ascii="Palatino Linotype" w:hAnsi="Palatino Linotype" w:cs="Times New Roman"/>
          <w:lang w:val="en-US"/>
        </w:rPr>
        <w:t xml:space="preserve">only justified under </w:t>
      </w:r>
      <w:r w:rsidR="00CB72E3" w:rsidRPr="00D07237">
        <w:rPr>
          <w:rFonts w:ascii="Palatino Linotype" w:hAnsi="Palatino Linotype" w:cs="Times New Roman"/>
          <w:lang w:val="en-US"/>
        </w:rPr>
        <w:t>exceptional</w:t>
      </w:r>
      <w:r w:rsidR="00AA7C78" w:rsidRPr="00D07237">
        <w:rPr>
          <w:rFonts w:ascii="Palatino Linotype" w:hAnsi="Palatino Linotype" w:cs="Times New Roman"/>
          <w:lang w:val="en-US"/>
        </w:rPr>
        <w:t xml:space="preserve"> circumstances</w:t>
      </w:r>
      <w:r w:rsidR="00C264B0" w:rsidRPr="00D07237">
        <w:rPr>
          <w:rFonts w:ascii="Palatino Linotype" w:hAnsi="Palatino Linotype" w:cs="Times New Roman"/>
          <w:lang w:val="en-US"/>
        </w:rPr>
        <w:t xml:space="preserve">: </w:t>
      </w:r>
      <w:r w:rsidR="00AA7C78" w:rsidRPr="00D07237">
        <w:rPr>
          <w:rFonts w:ascii="Palatino Linotype" w:hAnsi="Palatino Linotype" w:cs="Times New Roman"/>
          <w:lang w:val="en-US"/>
        </w:rPr>
        <w:t xml:space="preserve">when there is a </w:t>
      </w:r>
      <w:r w:rsidR="0047132A" w:rsidRPr="00D07237">
        <w:rPr>
          <w:rFonts w:ascii="Palatino Linotype" w:hAnsi="Palatino Linotype" w:cs="Times New Roman"/>
          <w:lang w:val="en-US"/>
        </w:rPr>
        <w:t>‘</w:t>
      </w:r>
      <w:r w:rsidR="00AA7C78" w:rsidRPr="00D07237">
        <w:rPr>
          <w:rFonts w:ascii="Palatino Linotype" w:hAnsi="Palatino Linotype" w:cs="Times New Roman"/>
          <w:lang w:val="en-US"/>
        </w:rPr>
        <w:t>real threat</w:t>
      </w:r>
      <w:r w:rsidR="0047132A" w:rsidRPr="00D07237">
        <w:rPr>
          <w:rFonts w:ascii="Palatino Linotype" w:hAnsi="Palatino Linotype" w:cs="Times New Roman"/>
          <w:lang w:val="en-US"/>
        </w:rPr>
        <w:t>’</w:t>
      </w:r>
      <w:r w:rsidR="00AA7C78" w:rsidRPr="00D07237">
        <w:rPr>
          <w:rFonts w:ascii="Palatino Linotype" w:hAnsi="Palatino Linotype" w:cs="Times New Roman"/>
          <w:lang w:val="en-US"/>
        </w:rPr>
        <w:t xml:space="preserve"> to stability</w:t>
      </w:r>
      <w:r w:rsidR="00CB72E3" w:rsidRPr="00D07237">
        <w:rPr>
          <w:rFonts w:ascii="Palatino Linotype" w:hAnsi="Palatino Linotype" w:cs="Times New Roman"/>
          <w:lang w:val="en-US"/>
        </w:rPr>
        <w:t xml:space="preserve"> and, </w:t>
      </w:r>
      <w:r w:rsidR="00CB72E3" w:rsidRPr="00D07237">
        <w:rPr>
          <w:rFonts w:ascii="Palatino Linotype" w:hAnsi="Palatino Linotype" w:cs="Times New Roman"/>
          <w:lang w:val="en-US"/>
        </w:rPr>
        <w:lastRenderedPageBreak/>
        <w:t xml:space="preserve">therefore, to </w:t>
      </w:r>
      <w:r w:rsidR="0019588C" w:rsidRPr="00D07237">
        <w:rPr>
          <w:rFonts w:ascii="Palatino Linotype" w:hAnsi="Palatino Linotype" w:cs="Times New Roman"/>
          <w:lang w:val="en-US"/>
        </w:rPr>
        <w:t>other citizens</w:t>
      </w:r>
      <w:r w:rsidR="0047132A" w:rsidRPr="00D07237">
        <w:rPr>
          <w:rFonts w:ascii="Palatino Linotype" w:hAnsi="Palatino Linotype" w:cs="Times New Roman"/>
          <w:lang w:val="en-US"/>
        </w:rPr>
        <w:t>’</w:t>
      </w:r>
      <w:r w:rsidR="00CB72E3" w:rsidRPr="00D07237">
        <w:rPr>
          <w:rFonts w:ascii="Palatino Linotype" w:hAnsi="Palatino Linotype" w:cs="Times New Roman"/>
          <w:lang w:val="en-US"/>
        </w:rPr>
        <w:t xml:space="preserve"> rights</w:t>
      </w:r>
      <w:r w:rsidR="0019588C" w:rsidRPr="00D07237">
        <w:rPr>
          <w:rFonts w:ascii="Palatino Linotype" w:hAnsi="Palatino Linotype" w:cs="Times New Roman"/>
          <w:lang w:val="en-US"/>
        </w:rPr>
        <w:t xml:space="preserve">. </w:t>
      </w:r>
      <w:r w:rsidR="005D3E9D" w:rsidRPr="00D07237">
        <w:rPr>
          <w:rFonts w:ascii="Palatino Linotype" w:hAnsi="Palatino Linotype" w:cs="Times New Roman"/>
          <w:lang w:val="en-US"/>
        </w:rPr>
        <w:t xml:space="preserve">According to him, </w:t>
      </w:r>
      <w:r w:rsidR="00386A5A" w:rsidRPr="00D07237">
        <w:rPr>
          <w:rFonts w:ascii="Palatino Linotype" w:hAnsi="Palatino Linotype" w:cs="Times New Roman"/>
          <w:lang w:val="en-US"/>
        </w:rPr>
        <w:t>there is</w:t>
      </w:r>
      <w:r w:rsidR="00AA7C78" w:rsidRPr="00D07237">
        <w:rPr>
          <w:rFonts w:ascii="Palatino Linotype" w:hAnsi="Palatino Linotype" w:cs="Times New Roman"/>
          <w:lang w:val="en-US"/>
        </w:rPr>
        <w:t xml:space="preserve"> </w:t>
      </w:r>
      <w:r w:rsidR="0047132A" w:rsidRPr="00D07237">
        <w:rPr>
          <w:rFonts w:ascii="Palatino Linotype" w:hAnsi="Palatino Linotype" w:cs="Times New Roman"/>
          <w:lang w:val="en-US"/>
        </w:rPr>
        <w:t>‘</w:t>
      </w:r>
      <w:r w:rsidR="00AA7C78" w:rsidRPr="00D07237">
        <w:rPr>
          <w:rFonts w:ascii="Palatino Linotype" w:hAnsi="Palatino Linotype" w:cs="Times New Roman"/>
          <w:lang w:val="en-US"/>
        </w:rPr>
        <w:t xml:space="preserve">a strong presumption in </w:t>
      </w:r>
      <w:proofErr w:type="spellStart"/>
      <w:r w:rsidR="00AA7C78" w:rsidRPr="00D07237">
        <w:rPr>
          <w:rFonts w:ascii="Palatino Linotype" w:hAnsi="Palatino Linotype" w:cs="Times New Roman"/>
          <w:lang w:val="en-US"/>
        </w:rPr>
        <w:t>favour</w:t>
      </w:r>
      <w:proofErr w:type="spellEnd"/>
      <w:r w:rsidR="00AA7C78" w:rsidRPr="00D07237">
        <w:rPr>
          <w:rFonts w:ascii="Palatino Linotype" w:hAnsi="Palatino Linotype" w:cs="Times New Roman"/>
          <w:lang w:val="en-US"/>
        </w:rPr>
        <w:t xml:space="preserve"> of non-interference</w:t>
      </w:r>
      <w:r w:rsidR="00B227A3" w:rsidRPr="00D07237">
        <w:rPr>
          <w:rFonts w:ascii="Palatino Linotype" w:hAnsi="Palatino Linotype" w:cs="Times New Roman"/>
          <w:lang w:val="en-US"/>
        </w:rPr>
        <w:t>’.</w:t>
      </w:r>
      <w:r w:rsidR="00AE7E54" w:rsidRPr="00D07237">
        <w:rPr>
          <w:rStyle w:val="FootnoteReference"/>
          <w:lang w:val="en-US"/>
        </w:rPr>
        <w:footnoteReference w:id="34"/>
      </w:r>
      <w:r w:rsidR="00C70F47" w:rsidRPr="00D07237">
        <w:rPr>
          <w:rFonts w:ascii="Palatino Linotype" w:hAnsi="Palatino Linotype" w:cs="Times New Roman"/>
          <w:lang w:val="en-US"/>
        </w:rPr>
        <w:t xml:space="preserve"> </w:t>
      </w:r>
      <w:r w:rsidRPr="00D07237">
        <w:rPr>
          <w:rFonts w:ascii="Palatino Linotype" w:hAnsi="Palatino Linotype" w:cs="Times New Roman"/>
          <w:lang w:val="en-US"/>
        </w:rPr>
        <w:t xml:space="preserve">On our part, we agree that if, say, there is a fully </w:t>
      </w:r>
      <w:proofErr w:type="spellStart"/>
      <w:r w:rsidRPr="00D07237">
        <w:rPr>
          <w:rFonts w:ascii="Palatino Linotype" w:hAnsi="Palatino Linotype" w:cs="Times New Roman"/>
          <w:lang w:val="en-US"/>
        </w:rPr>
        <w:t>mobilised</w:t>
      </w:r>
      <w:proofErr w:type="spellEnd"/>
      <w:r w:rsidRPr="00D07237">
        <w:rPr>
          <w:rFonts w:ascii="Palatino Linotype" w:hAnsi="Palatino Linotype" w:cs="Times New Roman"/>
          <w:lang w:val="en-US"/>
        </w:rPr>
        <w:t xml:space="preserve"> unreasonable group with the power and</w:t>
      </w:r>
      <w:r w:rsidR="00712151" w:rsidRPr="00D07237">
        <w:rPr>
          <w:rFonts w:ascii="Palatino Linotype" w:hAnsi="Palatino Linotype" w:cs="Times New Roman"/>
          <w:lang w:val="en-US"/>
        </w:rPr>
        <w:t xml:space="preserve"> </w:t>
      </w:r>
      <w:r w:rsidRPr="00D07237">
        <w:rPr>
          <w:rFonts w:ascii="Palatino Linotype" w:hAnsi="Palatino Linotype" w:cs="Times New Roman"/>
          <w:lang w:val="en-US"/>
        </w:rPr>
        <w:t xml:space="preserve">intention to overthrow integral parts of the liberal constitutional order, </w:t>
      </w:r>
      <w:proofErr w:type="spellStart"/>
      <w:r w:rsidR="00712151" w:rsidRPr="00D07237">
        <w:rPr>
          <w:rFonts w:ascii="Palatino Linotype" w:hAnsi="Palatino Linotype" w:cs="Times New Roman"/>
          <w:lang w:val="en-US"/>
        </w:rPr>
        <w:t>Quong’s</w:t>
      </w:r>
      <w:proofErr w:type="spellEnd"/>
      <w:r w:rsidR="00712151" w:rsidRPr="00D07237">
        <w:rPr>
          <w:rFonts w:ascii="Palatino Linotype" w:hAnsi="Palatino Linotype" w:cs="Times New Roman"/>
          <w:lang w:val="en-US"/>
        </w:rPr>
        <w:t xml:space="preserve"> coercive solutions are </w:t>
      </w:r>
      <w:r w:rsidR="007A7275" w:rsidRPr="00D07237">
        <w:rPr>
          <w:rFonts w:ascii="Palatino Linotype" w:hAnsi="Palatino Linotype" w:cs="Times New Roman"/>
          <w:lang w:val="en-US"/>
        </w:rPr>
        <w:t>permitted</w:t>
      </w:r>
      <w:r w:rsidR="00712151" w:rsidRPr="00D07237">
        <w:rPr>
          <w:rFonts w:ascii="Palatino Linotype" w:hAnsi="Palatino Linotype" w:cs="Times New Roman"/>
          <w:lang w:val="en-US"/>
        </w:rPr>
        <w:t>.</w:t>
      </w:r>
      <w:r w:rsidRPr="00D07237">
        <w:rPr>
          <w:rFonts w:ascii="Palatino Linotype" w:hAnsi="Palatino Linotype" w:cs="Times New Roman"/>
          <w:lang w:val="en-US"/>
        </w:rPr>
        <w:t xml:space="preserve"> </w:t>
      </w:r>
      <w:r w:rsidR="00FD1FB5" w:rsidRPr="00D07237">
        <w:rPr>
          <w:rFonts w:ascii="Palatino Linotype" w:hAnsi="Palatino Linotype" w:cs="Times New Roman"/>
          <w:lang w:val="en-US"/>
        </w:rPr>
        <w:t xml:space="preserve">However, </w:t>
      </w:r>
      <w:r w:rsidR="00564009" w:rsidRPr="00D07237">
        <w:rPr>
          <w:rFonts w:ascii="Palatino Linotype" w:hAnsi="Palatino Linotype" w:cs="Times New Roman"/>
          <w:lang w:val="en-US"/>
        </w:rPr>
        <w:t xml:space="preserve">such solutions can be seen as fully justified only if other </w:t>
      </w:r>
      <w:r w:rsidR="005C7976" w:rsidRPr="00D07237">
        <w:rPr>
          <w:rFonts w:ascii="Palatino Linotype" w:hAnsi="Palatino Linotype" w:cs="Times New Roman"/>
          <w:lang w:val="en-US"/>
        </w:rPr>
        <w:t xml:space="preserve">less extreme </w:t>
      </w:r>
      <w:r w:rsidR="00564009" w:rsidRPr="00D07237">
        <w:rPr>
          <w:rFonts w:ascii="Palatino Linotype" w:hAnsi="Palatino Linotype" w:cs="Times New Roman"/>
          <w:lang w:val="en-US"/>
        </w:rPr>
        <w:t>strategies have been implemented beforehand and have failed. Indeed,</w:t>
      </w:r>
      <w:r w:rsidR="00C70F47" w:rsidRPr="00D07237">
        <w:rPr>
          <w:rFonts w:ascii="Palatino Linotype" w:hAnsi="Palatino Linotype" w:cs="Times New Roman"/>
          <w:lang w:val="en-US"/>
        </w:rPr>
        <w:t xml:space="preserve"> </w:t>
      </w:r>
      <w:r w:rsidR="00564009" w:rsidRPr="00D07237">
        <w:rPr>
          <w:rFonts w:ascii="Palatino Linotype" w:hAnsi="Palatino Linotype" w:cs="Times New Roman"/>
          <w:lang w:val="en-US"/>
        </w:rPr>
        <w:t>t</w:t>
      </w:r>
      <w:r w:rsidR="0019588C" w:rsidRPr="00D07237">
        <w:rPr>
          <w:rFonts w:ascii="Palatino Linotype" w:hAnsi="Palatino Linotype" w:cs="Times New Roman"/>
          <w:lang w:val="en-US"/>
        </w:rPr>
        <w:t xml:space="preserve">he special value of everyone having </w:t>
      </w:r>
      <w:r w:rsidR="00611075" w:rsidRPr="00D07237">
        <w:rPr>
          <w:rFonts w:ascii="Palatino Linotype" w:hAnsi="Palatino Linotype" w:cs="Times New Roman"/>
          <w:lang w:val="en-US"/>
        </w:rPr>
        <w:t>equal</w:t>
      </w:r>
      <w:r w:rsidR="0019588C" w:rsidRPr="00D07237">
        <w:rPr>
          <w:rFonts w:ascii="Palatino Linotype" w:hAnsi="Palatino Linotype" w:cs="Times New Roman"/>
          <w:lang w:val="en-US"/>
        </w:rPr>
        <w:t xml:space="preserve"> </w:t>
      </w:r>
      <w:r w:rsidR="00812EAF" w:rsidRPr="00D07237">
        <w:rPr>
          <w:rFonts w:ascii="Palatino Linotype" w:hAnsi="Palatino Linotype" w:cs="Times New Roman"/>
          <w:lang w:val="en-US"/>
        </w:rPr>
        <w:t xml:space="preserve">basic </w:t>
      </w:r>
      <w:r w:rsidR="0019588C" w:rsidRPr="00D07237">
        <w:rPr>
          <w:rFonts w:ascii="Palatino Linotype" w:hAnsi="Palatino Linotype" w:cs="Times New Roman"/>
          <w:lang w:val="en-US"/>
        </w:rPr>
        <w:t>rights</w:t>
      </w:r>
      <w:r w:rsidR="005D3E9D" w:rsidRPr="00D07237">
        <w:rPr>
          <w:rFonts w:ascii="Palatino Linotype" w:hAnsi="Palatino Linotype" w:cs="Times New Roman"/>
          <w:lang w:val="en-US"/>
        </w:rPr>
        <w:t xml:space="preserve"> </w:t>
      </w:r>
      <w:r w:rsidR="00704408" w:rsidRPr="00D07237">
        <w:rPr>
          <w:rFonts w:ascii="Palatino Linotype" w:hAnsi="Palatino Linotype" w:cs="Times New Roman"/>
          <w:lang w:val="en-US"/>
        </w:rPr>
        <w:t xml:space="preserve">is not </w:t>
      </w:r>
      <w:r w:rsidR="005D3E9D" w:rsidRPr="00D07237">
        <w:rPr>
          <w:rFonts w:ascii="Palatino Linotype" w:hAnsi="Palatino Linotype" w:cs="Times New Roman"/>
          <w:lang w:val="en-US"/>
        </w:rPr>
        <w:t xml:space="preserve">fully </w:t>
      </w:r>
      <w:proofErr w:type="spellStart"/>
      <w:r w:rsidR="005D3E9D" w:rsidRPr="00D07237">
        <w:rPr>
          <w:rFonts w:ascii="Palatino Linotype" w:hAnsi="Palatino Linotype" w:cs="Times New Roman"/>
          <w:lang w:val="en-US"/>
        </w:rPr>
        <w:t>honoured</w:t>
      </w:r>
      <w:proofErr w:type="spellEnd"/>
      <w:r w:rsidR="0019588C" w:rsidRPr="00D07237">
        <w:rPr>
          <w:rFonts w:ascii="Palatino Linotype" w:hAnsi="Palatino Linotype" w:cs="Times New Roman"/>
          <w:lang w:val="en-US"/>
        </w:rPr>
        <w:t xml:space="preserve"> if a liberal society</w:t>
      </w:r>
      <w:r w:rsidR="000430E0" w:rsidRPr="00D07237">
        <w:rPr>
          <w:rFonts w:ascii="Palatino Linotype" w:hAnsi="Palatino Linotype" w:cs="Times New Roman"/>
          <w:lang w:val="en-US"/>
        </w:rPr>
        <w:t xml:space="preserve"> </w:t>
      </w:r>
      <w:r w:rsidR="00704408" w:rsidRPr="00D07237">
        <w:rPr>
          <w:rFonts w:ascii="Palatino Linotype" w:hAnsi="Palatino Linotype" w:cs="Times New Roman"/>
          <w:lang w:val="en-US"/>
        </w:rPr>
        <w:t>sets</w:t>
      </w:r>
      <w:r w:rsidR="0019588C" w:rsidRPr="00D07237">
        <w:rPr>
          <w:rFonts w:ascii="Palatino Linotype" w:hAnsi="Palatino Linotype" w:cs="Times New Roman"/>
          <w:lang w:val="en-US"/>
        </w:rPr>
        <w:t xml:space="preserve"> a high threshold for the </w:t>
      </w:r>
      <w:r w:rsidR="00BF4D19" w:rsidRPr="00D07237">
        <w:rPr>
          <w:rFonts w:ascii="Palatino Linotype" w:hAnsi="Palatino Linotype" w:cs="Times New Roman"/>
          <w:lang w:val="en-US"/>
        </w:rPr>
        <w:t>curtailment</w:t>
      </w:r>
      <w:r w:rsidR="0019588C" w:rsidRPr="00D07237">
        <w:rPr>
          <w:rFonts w:ascii="Palatino Linotype" w:hAnsi="Palatino Linotype" w:cs="Times New Roman"/>
          <w:lang w:val="en-US"/>
        </w:rPr>
        <w:t xml:space="preserve"> </w:t>
      </w:r>
      <w:r w:rsidR="00E83533" w:rsidRPr="00D07237">
        <w:rPr>
          <w:rFonts w:ascii="Palatino Linotype" w:hAnsi="Palatino Linotype" w:cs="Times New Roman"/>
          <w:lang w:val="en-US"/>
        </w:rPr>
        <w:t>of rights</w:t>
      </w:r>
      <w:r w:rsidR="005D3E9D" w:rsidRPr="00D07237">
        <w:rPr>
          <w:rFonts w:ascii="Palatino Linotype" w:hAnsi="Palatino Linotype" w:cs="Times New Roman"/>
          <w:lang w:val="en-US"/>
        </w:rPr>
        <w:t xml:space="preserve"> </w:t>
      </w:r>
      <w:r w:rsidR="0019588C" w:rsidRPr="00D07237">
        <w:rPr>
          <w:rFonts w:ascii="Palatino Linotype" w:hAnsi="Palatino Linotype" w:cs="Times New Roman"/>
          <w:lang w:val="en-US"/>
        </w:rPr>
        <w:t xml:space="preserve">but </w:t>
      </w:r>
      <w:r w:rsidR="000430E0" w:rsidRPr="00D07237">
        <w:rPr>
          <w:rFonts w:ascii="Palatino Linotype" w:hAnsi="Palatino Linotype" w:cs="Times New Roman"/>
          <w:lang w:val="en-US"/>
        </w:rPr>
        <w:t>then</w:t>
      </w:r>
      <w:r w:rsidR="00E83533" w:rsidRPr="00D07237">
        <w:rPr>
          <w:rFonts w:ascii="Palatino Linotype" w:hAnsi="Palatino Linotype" w:cs="Times New Roman"/>
          <w:lang w:val="en-US"/>
        </w:rPr>
        <w:t xml:space="preserve"> sit</w:t>
      </w:r>
      <w:r w:rsidR="00386591" w:rsidRPr="00D07237">
        <w:rPr>
          <w:rFonts w:ascii="Palatino Linotype" w:hAnsi="Palatino Linotype" w:cs="Times New Roman"/>
          <w:lang w:val="en-US"/>
        </w:rPr>
        <w:t>s</w:t>
      </w:r>
      <w:r w:rsidR="0019588C" w:rsidRPr="00D07237">
        <w:rPr>
          <w:rFonts w:ascii="Palatino Linotype" w:hAnsi="Palatino Linotype" w:cs="Times New Roman"/>
          <w:lang w:val="en-US"/>
        </w:rPr>
        <w:t xml:space="preserve"> back</w:t>
      </w:r>
      <w:r w:rsidR="000430E0" w:rsidRPr="00D07237">
        <w:rPr>
          <w:rFonts w:ascii="Palatino Linotype" w:hAnsi="Palatino Linotype" w:cs="Times New Roman"/>
          <w:lang w:val="en-US"/>
        </w:rPr>
        <w:t xml:space="preserve"> and wait</w:t>
      </w:r>
      <w:r w:rsidR="00D109F2" w:rsidRPr="00D07237">
        <w:rPr>
          <w:rFonts w:ascii="Palatino Linotype" w:hAnsi="Palatino Linotype" w:cs="Times New Roman"/>
          <w:lang w:val="en-US"/>
        </w:rPr>
        <w:t>s</w:t>
      </w:r>
      <w:r w:rsidR="00EB74D9" w:rsidRPr="00D07237">
        <w:rPr>
          <w:rFonts w:ascii="Palatino Linotype" w:hAnsi="Palatino Linotype" w:cs="Times New Roman"/>
          <w:lang w:val="en-US"/>
        </w:rPr>
        <w:t xml:space="preserve">. </w:t>
      </w:r>
      <w:r w:rsidR="00BE476B" w:rsidRPr="00D07237">
        <w:rPr>
          <w:rFonts w:ascii="Palatino Linotype" w:hAnsi="Palatino Linotype" w:cs="Times New Roman"/>
          <w:lang w:val="en-US"/>
        </w:rPr>
        <w:t>T</w:t>
      </w:r>
      <w:r w:rsidR="005D3E9D" w:rsidRPr="00D07237">
        <w:rPr>
          <w:rFonts w:ascii="Palatino Linotype" w:hAnsi="Palatino Linotype" w:cs="Times New Roman"/>
          <w:lang w:val="en-US"/>
        </w:rPr>
        <w:t>hat society</w:t>
      </w:r>
      <w:r w:rsidR="00EB74D9" w:rsidRPr="00D07237">
        <w:rPr>
          <w:rFonts w:ascii="Palatino Linotype" w:hAnsi="Palatino Linotype" w:cs="Times New Roman"/>
          <w:lang w:val="en-US"/>
        </w:rPr>
        <w:t xml:space="preserve"> </w:t>
      </w:r>
      <w:r w:rsidR="00704408" w:rsidRPr="00D07237">
        <w:rPr>
          <w:rFonts w:ascii="Palatino Linotype" w:hAnsi="Palatino Linotype" w:cs="Times New Roman"/>
          <w:lang w:val="en-US"/>
        </w:rPr>
        <w:t>would be</w:t>
      </w:r>
      <w:r w:rsidR="00E83533" w:rsidRPr="00D07237">
        <w:rPr>
          <w:rFonts w:ascii="Palatino Linotype" w:hAnsi="Palatino Linotype" w:cs="Times New Roman"/>
          <w:lang w:val="en-US"/>
        </w:rPr>
        <w:t xml:space="preserve"> </w:t>
      </w:r>
      <w:r w:rsidR="00C676B4" w:rsidRPr="00D07237">
        <w:rPr>
          <w:rFonts w:ascii="Palatino Linotype" w:hAnsi="Palatino Linotype" w:cs="Times New Roman"/>
          <w:lang w:val="en-US"/>
        </w:rPr>
        <w:t>ready</w:t>
      </w:r>
      <w:r w:rsidR="005D3E9D" w:rsidRPr="00D07237">
        <w:rPr>
          <w:rFonts w:ascii="Palatino Linotype" w:hAnsi="Palatino Linotype" w:cs="Times New Roman"/>
          <w:lang w:val="en-US"/>
        </w:rPr>
        <w:t xml:space="preserve"> to</w:t>
      </w:r>
      <w:r w:rsidR="00704408" w:rsidRPr="00D07237">
        <w:rPr>
          <w:rFonts w:ascii="Palatino Linotype" w:hAnsi="Palatino Linotype" w:cs="Times New Roman"/>
          <w:lang w:val="en-US"/>
        </w:rPr>
        <w:t xml:space="preserve"> </w:t>
      </w:r>
      <w:r w:rsidR="00FD1FB5" w:rsidRPr="00D07237">
        <w:rPr>
          <w:rFonts w:ascii="Palatino Linotype" w:hAnsi="Palatino Linotype" w:cs="Times New Roman"/>
          <w:lang w:val="en-US"/>
        </w:rPr>
        <w:t>passively witness unreasonable views</w:t>
      </w:r>
      <w:r w:rsidR="0019588C" w:rsidRPr="00D07237">
        <w:rPr>
          <w:rFonts w:ascii="Palatino Linotype" w:hAnsi="Palatino Linotype" w:cs="Times New Roman"/>
          <w:lang w:val="en-US"/>
        </w:rPr>
        <w:t xml:space="preserve"> growing </w:t>
      </w:r>
      <w:r w:rsidR="00A16DA9" w:rsidRPr="00D07237">
        <w:rPr>
          <w:rFonts w:ascii="Palatino Linotype" w:hAnsi="Palatino Linotype" w:cs="Times New Roman"/>
          <w:lang w:val="en-US"/>
        </w:rPr>
        <w:t>increasingly</w:t>
      </w:r>
      <w:r w:rsidR="00704408" w:rsidRPr="00D07237">
        <w:rPr>
          <w:rFonts w:ascii="Palatino Linotype" w:hAnsi="Palatino Linotype" w:cs="Times New Roman"/>
          <w:lang w:val="en-US"/>
        </w:rPr>
        <w:t xml:space="preserve"> influential</w:t>
      </w:r>
      <w:r w:rsidR="00EB74D9" w:rsidRPr="00D07237">
        <w:rPr>
          <w:rFonts w:ascii="Palatino Linotype" w:hAnsi="Palatino Linotype" w:cs="Times New Roman"/>
          <w:lang w:val="en-US"/>
        </w:rPr>
        <w:t xml:space="preserve">, therefore getting </w:t>
      </w:r>
      <w:r w:rsidR="0062063F" w:rsidRPr="00D07237">
        <w:rPr>
          <w:rFonts w:ascii="Palatino Linotype" w:hAnsi="Palatino Linotype" w:cs="Times New Roman"/>
          <w:lang w:val="en-US"/>
        </w:rPr>
        <w:t xml:space="preserve">progressively </w:t>
      </w:r>
      <w:r w:rsidR="00EB74D9" w:rsidRPr="00D07237">
        <w:rPr>
          <w:rFonts w:ascii="Palatino Linotype" w:hAnsi="Palatino Linotype" w:cs="Times New Roman"/>
          <w:lang w:val="en-US"/>
        </w:rPr>
        <w:t xml:space="preserve">closer to the point </w:t>
      </w:r>
      <w:r w:rsidR="000430E0" w:rsidRPr="00D07237">
        <w:rPr>
          <w:rFonts w:ascii="Palatino Linotype" w:hAnsi="Palatino Linotype" w:cs="Times New Roman"/>
          <w:lang w:val="en-US"/>
        </w:rPr>
        <w:t>whe</w:t>
      </w:r>
      <w:r w:rsidR="00FD1FB5" w:rsidRPr="00D07237">
        <w:rPr>
          <w:rFonts w:ascii="Palatino Linotype" w:hAnsi="Palatino Linotype" w:cs="Times New Roman"/>
          <w:lang w:val="en-US"/>
        </w:rPr>
        <w:t>re</w:t>
      </w:r>
      <w:r w:rsidR="00EB74D9" w:rsidRPr="00D07237">
        <w:rPr>
          <w:rFonts w:ascii="Palatino Linotype" w:hAnsi="Palatino Linotype" w:cs="Times New Roman"/>
          <w:lang w:val="en-US"/>
        </w:rPr>
        <w:t xml:space="preserve"> </w:t>
      </w:r>
      <w:r w:rsidR="00BF4D19" w:rsidRPr="00D07237">
        <w:rPr>
          <w:rFonts w:ascii="Palatino Linotype" w:hAnsi="Palatino Linotype" w:cs="Times New Roman"/>
          <w:lang w:val="en-US"/>
        </w:rPr>
        <w:t>rights infringement</w:t>
      </w:r>
      <w:r w:rsidR="00EB74D9" w:rsidRPr="00D07237">
        <w:rPr>
          <w:rFonts w:ascii="Palatino Linotype" w:hAnsi="Palatino Linotype" w:cs="Times New Roman"/>
          <w:lang w:val="en-US"/>
        </w:rPr>
        <w:t xml:space="preserve"> w</w:t>
      </w:r>
      <w:r w:rsidR="00704408" w:rsidRPr="00D07237">
        <w:rPr>
          <w:rFonts w:ascii="Palatino Linotype" w:hAnsi="Palatino Linotype" w:cs="Times New Roman"/>
          <w:lang w:val="en-US"/>
        </w:rPr>
        <w:t>ould</w:t>
      </w:r>
      <w:r w:rsidR="00EB74D9" w:rsidRPr="00D07237">
        <w:rPr>
          <w:rFonts w:ascii="Palatino Linotype" w:hAnsi="Palatino Linotype" w:cs="Times New Roman"/>
          <w:lang w:val="en-US"/>
        </w:rPr>
        <w:t xml:space="preserve"> be </w:t>
      </w:r>
      <w:r w:rsidR="00BE476B" w:rsidRPr="00D07237">
        <w:rPr>
          <w:rFonts w:ascii="Palatino Linotype" w:hAnsi="Palatino Linotype" w:cs="Times New Roman"/>
          <w:lang w:val="en-US"/>
        </w:rPr>
        <w:t>required</w:t>
      </w:r>
      <w:r w:rsidR="00EB74D9" w:rsidRPr="00D07237">
        <w:rPr>
          <w:rFonts w:ascii="Palatino Linotype" w:hAnsi="Palatino Linotype" w:cs="Times New Roman"/>
          <w:lang w:val="en-US"/>
        </w:rPr>
        <w:t xml:space="preserve">. </w:t>
      </w:r>
      <w:r w:rsidR="00BF4D19" w:rsidRPr="00D07237">
        <w:rPr>
          <w:rFonts w:ascii="Palatino Linotype" w:hAnsi="Palatino Linotype" w:cs="Times New Roman"/>
          <w:lang w:val="en-US"/>
        </w:rPr>
        <w:t>T</w:t>
      </w:r>
      <w:r w:rsidR="00AE7E54" w:rsidRPr="00D07237">
        <w:rPr>
          <w:rFonts w:ascii="Palatino Linotype" w:hAnsi="Palatino Linotype" w:cs="Times New Roman"/>
          <w:lang w:val="en-US"/>
        </w:rPr>
        <w:t>o</w:t>
      </w:r>
      <w:r w:rsidR="00EB74D9" w:rsidRPr="00D07237">
        <w:rPr>
          <w:rFonts w:ascii="Palatino Linotype" w:hAnsi="Palatino Linotype" w:cs="Times New Roman"/>
          <w:lang w:val="en-US"/>
        </w:rPr>
        <w:t xml:space="preserve"> fully </w:t>
      </w:r>
      <w:proofErr w:type="spellStart"/>
      <w:r w:rsidR="00EB74D9" w:rsidRPr="00D07237">
        <w:rPr>
          <w:rFonts w:ascii="Palatino Linotype" w:hAnsi="Palatino Linotype" w:cs="Times New Roman"/>
          <w:lang w:val="en-US"/>
        </w:rPr>
        <w:t>honour</w:t>
      </w:r>
      <w:proofErr w:type="spellEnd"/>
      <w:r w:rsidR="00EB74D9" w:rsidRPr="00D07237">
        <w:rPr>
          <w:rFonts w:ascii="Palatino Linotype" w:hAnsi="Palatino Linotype" w:cs="Times New Roman"/>
          <w:lang w:val="en-US"/>
        </w:rPr>
        <w:t xml:space="preserve"> the value of </w:t>
      </w:r>
      <w:r w:rsidR="00AE7E54" w:rsidRPr="00D07237">
        <w:rPr>
          <w:rFonts w:ascii="Palatino Linotype" w:hAnsi="Palatino Linotype" w:cs="Times New Roman"/>
          <w:lang w:val="en-US"/>
        </w:rPr>
        <w:t>equal</w:t>
      </w:r>
      <w:r w:rsidR="00EB74D9" w:rsidRPr="00D07237">
        <w:rPr>
          <w:rFonts w:ascii="Palatino Linotype" w:hAnsi="Palatino Linotype" w:cs="Times New Roman"/>
          <w:lang w:val="en-US"/>
        </w:rPr>
        <w:t xml:space="preserve"> rights, the</w:t>
      </w:r>
      <w:r w:rsidR="009D4F39" w:rsidRPr="00D07237">
        <w:rPr>
          <w:rFonts w:ascii="Palatino Linotype" w:hAnsi="Palatino Linotype" w:cs="Times New Roman"/>
          <w:lang w:val="en-US"/>
        </w:rPr>
        <w:t>ir</w:t>
      </w:r>
      <w:r w:rsidR="00EB74D9" w:rsidRPr="00D07237">
        <w:rPr>
          <w:rFonts w:ascii="Palatino Linotype" w:hAnsi="Palatino Linotype" w:cs="Times New Roman"/>
          <w:lang w:val="en-US"/>
        </w:rPr>
        <w:t xml:space="preserve"> infringement cannot be the primary containment strategy of political liberalism</w:t>
      </w:r>
      <w:r w:rsidR="00D95B46" w:rsidRPr="00D07237">
        <w:rPr>
          <w:rFonts w:ascii="Palatino Linotype" w:hAnsi="Palatino Linotype" w:cs="Times New Roman"/>
          <w:lang w:val="en-US"/>
        </w:rPr>
        <w:t>. A</w:t>
      </w:r>
      <w:r w:rsidR="00BF4D19" w:rsidRPr="00D07237">
        <w:rPr>
          <w:rFonts w:ascii="Palatino Linotype" w:hAnsi="Palatino Linotype" w:cs="Times New Roman"/>
          <w:lang w:val="en-US"/>
        </w:rPr>
        <w:t xml:space="preserve"> different</w:t>
      </w:r>
      <w:r w:rsidR="00704408" w:rsidRPr="00D07237">
        <w:rPr>
          <w:rFonts w:ascii="Palatino Linotype" w:hAnsi="Palatino Linotype" w:cs="Times New Roman"/>
          <w:lang w:val="en-US"/>
        </w:rPr>
        <w:t xml:space="preserve"> strategy</w:t>
      </w:r>
      <w:r w:rsidR="00EB74D9" w:rsidRPr="00D07237">
        <w:rPr>
          <w:rFonts w:ascii="Palatino Linotype" w:hAnsi="Palatino Linotype" w:cs="Times New Roman"/>
          <w:lang w:val="en-US"/>
        </w:rPr>
        <w:t xml:space="preserve"> should be </w:t>
      </w:r>
      <w:r w:rsidR="00704408" w:rsidRPr="00D07237">
        <w:rPr>
          <w:rFonts w:ascii="Palatino Linotype" w:hAnsi="Palatino Linotype" w:cs="Times New Roman"/>
          <w:lang w:val="en-US"/>
        </w:rPr>
        <w:t>applied</w:t>
      </w:r>
      <w:r w:rsidR="00EB74D9" w:rsidRPr="00D07237">
        <w:rPr>
          <w:rFonts w:ascii="Palatino Linotype" w:hAnsi="Palatino Linotype" w:cs="Times New Roman"/>
          <w:lang w:val="en-US"/>
        </w:rPr>
        <w:t xml:space="preserve"> earlier on the path</w:t>
      </w:r>
      <w:r w:rsidR="00EE03EF" w:rsidRPr="00D07237">
        <w:rPr>
          <w:rFonts w:ascii="Palatino Linotype" w:hAnsi="Palatino Linotype" w:cs="Times New Roman"/>
          <w:lang w:val="en-US"/>
        </w:rPr>
        <w:t xml:space="preserve"> to a </w:t>
      </w:r>
      <w:r w:rsidR="0047132A" w:rsidRPr="00D07237">
        <w:rPr>
          <w:rFonts w:ascii="Palatino Linotype" w:hAnsi="Palatino Linotype" w:cs="Times New Roman"/>
          <w:lang w:val="en-US"/>
        </w:rPr>
        <w:t>‘</w:t>
      </w:r>
      <w:r w:rsidR="00EE03EF" w:rsidRPr="00D07237">
        <w:rPr>
          <w:rFonts w:ascii="Palatino Linotype" w:hAnsi="Palatino Linotype" w:cs="Times New Roman"/>
          <w:lang w:val="en-US"/>
        </w:rPr>
        <w:t>real threat</w:t>
      </w:r>
      <w:r w:rsidR="0047132A" w:rsidRPr="00D07237">
        <w:rPr>
          <w:rFonts w:ascii="Palatino Linotype" w:hAnsi="Palatino Linotype" w:cs="Times New Roman"/>
          <w:lang w:val="en-US"/>
        </w:rPr>
        <w:t>’</w:t>
      </w:r>
      <w:r w:rsidR="00EE03EF" w:rsidRPr="00D07237">
        <w:rPr>
          <w:rFonts w:ascii="Palatino Linotype" w:hAnsi="Palatino Linotype" w:cs="Times New Roman"/>
          <w:lang w:val="en-US"/>
        </w:rPr>
        <w:t xml:space="preserve"> to stability.</w:t>
      </w:r>
    </w:p>
    <w:p w14:paraId="25B650D0" w14:textId="1F08A813" w:rsidR="008C7C8C" w:rsidRPr="00D07237" w:rsidRDefault="0028535D" w:rsidP="00070A2D">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One may object that, e</w:t>
      </w:r>
      <w:r w:rsidR="005C7976" w:rsidRPr="00D07237">
        <w:rPr>
          <w:rFonts w:ascii="Palatino Linotype" w:hAnsi="Palatino Linotype" w:cs="Times New Roman"/>
          <w:lang w:val="en-US"/>
        </w:rPr>
        <w:t xml:space="preserve">ven if rights </w:t>
      </w:r>
      <w:r w:rsidR="003C1A01" w:rsidRPr="00D07237">
        <w:rPr>
          <w:rFonts w:ascii="Palatino Linotype" w:hAnsi="Palatino Linotype" w:cs="Times New Roman"/>
          <w:lang w:val="en-US"/>
        </w:rPr>
        <w:t>were</w:t>
      </w:r>
      <w:r w:rsidR="005C7976" w:rsidRPr="00D07237">
        <w:rPr>
          <w:rFonts w:ascii="Palatino Linotype" w:hAnsi="Palatino Linotype" w:cs="Times New Roman"/>
          <w:lang w:val="en-US"/>
        </w:rPr>
        <w:t xml:space="preserve"> violated only when stability </w:t>
      </w:r>
      <w:r w:rsidR="00712151" w:rsidRPr="00D07237">
        <w:rPr>
          <w:rFonts w:ascii="Palatino Linotype" w:hAnsi="Palatino Linotype" w:cs="Times New Roman"/>
          <w:lang w:val="en-US"/>
        </w:rPr>
        <w:t xml:space="preserve">is </w:t>
      </w:r>
      <w:r w:rsidR="005C7976" w:rsidRPr="00D07237">
        <w:rPr>
          <w:rFonts w:ascii="Palatino Linotype" w:hAnsi="Palatino Linotype" w:cs="Times New Roman"/>
          <w:lang w:val="en-US"/>
        </w:rPr>
        <w:t xml:space="preserve">under real danger, the </w:t>
      </w:r>
      <w:r w:rsidR="008A200E" w:rsidRPr="00D07237">
        <w:rPr>
          <w:rFonts w:ascii="Palatino Linotype" w:hAnsi="Palatino Linotype" w:cs="Times New Roman"/>
          <w:lang w:val="en-US"/>
        </w:rPr>
        <w:t xml:space="preserve">explicit </w:t>
      </w:r>
      <w:r w:rsidR="005C7976" w:rsidRPr="00D07237">
        <w:rPr>
          <w:rFonts w:ascii="Palatino Linotype" w:hAnsi="Palatino Linotype" w:cs="Times New Roman"/>
          <w:lang w:val="en-US"/>
        </w:rPr>
        <w:t xml:space="preserve">threat of this infringement would work as deterrent </w:t>
      </w:r>
      <w:r w:rsidR="008A200E" w:rsidRPr="00D07237">
        <w:rPr>
          <w:rFonts w:ascii="Palatino Linotype" w:hAnsi="Palatino Linotype" w:cs="Times New Roman"/>
          <w:lang w:val="en-US"/>
        </w:rPr>
        <w:t>before that point is reached</w:t>
      </w:r>
      <w:r w:rsidR="005C7976" w:rsidRPr="00D07237">
        <w:rPr>
          <w:rFonts w:ascii="Palatino Linotype" w:hAnsi="Palatino Linotype" w:cs="Times New Roman"/>
          <w:lang w:val="en-US"/>
        </w:rPr>
        <w:t xml:space="preserve">. </w:t>
      </w:r>
      <w:r w:rsidR="00F270A7" w:rsidRPr="00D07237">
        <w:rPr>
          <w:rFonts w:ascii="Palatino Linotype" w:hAnsi="Palatino Linotype" w:cs="Times New Roman"/>
          <w:lang w:val="en-US"/>
        </w:rPr>
        <w:t>If the</w:t>
      </w:r>
      <w:r w:rsidR="008A200E" w:rsidRPr="00D07237">
        <w:rPr>
          <w:rFonts w:ascii="Palatino Linotype" w:hAnsi="Palatino Linotype" w:cs="Times New Roman"/>
          <w:lang w:val="en-US"/>
        </w:rPr>
        <w:t xml:space="preserve"> state </w:t>
      </w:r>
      <w:r w:rsidR="007A7275" w:rsidRPr="00D07237">
        <w:rPr>
          <w:rFonts w:ascii="Palatino Linotype" w:hAnsi="Palatino Linotype" w:cs="Times New Roman"/>
          <w:lang w:val="en-US"/>
        </w:rPr>
        <w:t>proclaim</w:t>
      </w:r>
      <w:r w:rsidR="00F270A7" w:rsidRPr="00D07237">
        <w:rPr>
          <w:rFonts w:ascii="Palatino Linotype" w:hAnsi="Palatino Linotype" w:cs="Times New Roman"/>
          <w:lang w:val="en-US"/>
        </w:rPr>
        <w:t>ed</w:t>
      </w:r>
      <w:r w:rsidR="007A7275" w:rsidRPr="00D07237">
        <w:rPr>
          <w:rFonts w:ascii="Palatino Linotype" w:hAnsi="Palatino Linotype" w:cs="Times New Roman"/>
          <w:lang w:val="en-US"/>
        </w:rPr>
        <w:t xml:space="preserve"> that the rights of a specific</w:t>
      </w:r>
      <w:r w:rsidR="008A200E" w:rsidRPr="00D07237">
        <w:rPr>
          <w:rFonts w:ascii="Palatino Linotype" w:hAnsi="Palatino Linotype" w:cs="Times New Roman"/>
          <w:lang w:val="en-US"/>
        </w:rPr>
        <w:t xml:space="preserve"> group might soon be infringed, fear</w:t>
      </w:r>
      <w:r w:rsidR="006679A9" w:rsidRPr="00D07237">
        <w:rPr>
          <w:rFonts w:ascii="Palatino Linotype" w:hAnsi="Palatino Linotype" w:cs="Times New Roman"/>
          <w:lang w:val="en-US"/>
        </w:rPr>
        <w:t xml:space="preserve"> would dissuade unreasonable citizens</w:t>
      </w:r>
      <w:r w:rsidR="008A200E" w:rsidRPr="00D07237">
        <w:rPr>
          <w:rFonts w:ascii="Palatino Linotype" w:hAnsi="Palatino Linotype" w:cs="Times New Roman"/>
          <w:lang w:val="en-US"/>
        </w:rPr>
        <w:t xml:space="preserve"> from that group</w:t>
      </w:r>
      <w:r w:rsidR="006679A9" w:rsidRPr="00D07237">
        <w:rPr>
          <w:rFonts w:ascii="Palatino Linotype" w:hAnsi="Palatino Linotype" w:cs="Times New Roman"/>
          <w:lang w:val="en-US"/>
        </w:rPr>
        <w:t xml:space="preserve"> </w:t>
      </w:r>
      <w:r w:rsidR="005159A6" w:rsidRPr="00D07237">
        <w:rPr>
          <w:rFonts w:ascii="Palatino Linotype" w:hAnsi="Palatino Linotype" w:cs="Times New Roman"/>
          <w:lang w:val="en-US"/>
        </w:rPr>
        <w:t>from</w:t>
      </w:r>
      <w:r w:rsidR="006679A9" w:rsidRPr="00D07237">
        <w:rPr>
          <w:rFonts w:ascii="Palatino Linotype" w:hAnsi="Palatino Linotype" w:cs="Times New Roman"/>
          <w:lang w:val="en-US"/>
        </w:rPr>
        <w:t xml:space="preserve"> </w:t>
      </w:r>
      <w:r w:rsidR="006679A9" w:rsidRPr="00D07237">
        <w:rPr>
          <w:rFonts w:ascii="Palatino Linotype" w:hAnsi="Palatino Linotype" w:cs="Times New Roman"/>
          <w:i/>
          <w:lang w:val="en-US"/>
        </w:rPr>
        <w:t>becom</w:t>
      </w:r>
      <w:r w:rsidR="005159A6" w:rsidRPr="00D07237">
        <w:rPr>
          <w:rFonts w:ascii="Palatino Linotype" w:hAnsi="Palatino Linotype" w:cs="Times New Roman"/>
          <w:i/>
          <w:lang w:val="en-US"/>
        </w:rPr>
        <w:t>ing</w:t>
      </w:r>
      <w:r w:rsidR="006679A9" w:rsidRPr="00D07237">
        <w:rPr>
          <w:rFonts w:ascii="Palatino Linotype" w:hAnsi="Palatino Linotype" w:cs="Times New Roman"/>
          <w:lang w:val="en-US"/>
        </w:rPr>
        <w:t xml:space="preserve"> a real threat to stability. </w:t>
      </w:r>
      <w:r w:rsidR="00F00251" w:rsidRPr="00D07237">
        <w:rPr>
          <w:rFonts w:ascii="Palatino Linotype" w:hAnsi="Palatino Linotype" w:cs="Times New Roman"/>
          <w:lang w:val="en-US"/>
        </w:rPr>
        <w:t>Because of this deterrence effect, so the objection goes, rights infringement can be justi</w:t>
      </w:r>
      <w:r w:rsidR="005159A6" w:rsidRPr="00D07237">
        <w:rPr>
          <w:rFonts w:ascii="Palatino Linotype" w:hAnsi="Palatino Linotype" w:cs="Times New Roman"/>
          <w:lang w:val="en-US"/>
        </w:rPr>
        <w:t>fied even if no other strategy has</w:t>
      </w:r>
      <w:r w:rsidR="00F00251" w:rsidRPr="00D07237">
        <w:rPr>
          <w:rFonts w:ascii="Palatino Linotype" w:hAnsi="Palatino Linotype" w:cs="Times New Roman"/>
          <w:lang w:val="en-US"/>
        </w:rPr>
        <w:t xml:space="preserve"> been attempted earlier on</w:t>
      </w:r>
      <w:r w:rsidR="000131D2" w:rsidRPr="00D07237">
        <w:rPr>
          <w:rFonts w:ascii="Palatino Linotype" w:hAnsi="Palatino Linotype" w:cs="Times New Roman"/>
          <w:lang w:val="en-US"/>
        </w:rPr>
        <w:t>. I</w:t>
      </w:r>
      <w:r w:rsidR="00FB13EC" w:rsidRPr="00D07237">
        <w:rPr>
          <w:rFonts w:ascii="Palatino Linotype" w:hAnsi="Palatino Linotype" w:cs="Times New Roman"/>
          <w:lang w:val="en-US"/>
        </w:rPr>
        <w:t>n a sense,</w:t>
      </w:r>
      <w:r w:rsidR="008A200E" w:rsidRPr="00D07237">
        <w:rPr>
          <w:rFonts w:ascii="Palatino Linotype" w:hAnsi="Palatino Linotype" w:cs="Times New Roman"/>
          <w:lang w:val="en-US"/>
        </w:rPr>
        <w:t xml:space="preserve"> the state never</w:t>
      </w:r>
      <w:r w:rsidR="00FB13EC" w:rsidRPr="00D07237">
        <w:rPr>
          <w:rFonts w:ascii="Palatino Linotype" w:hAnsi="Palatino Linotype" w:cs="Times New Roman"/>
          <w:lang w:val="en-US"/>
        </w:rPr>
        <w:t xml:space="preserve"> </w:t>
      </w:r>
      <w:r w:rsidR="008A200E" w:rsidRPr="00D07237">
        <w:rPr>
          <w:rFonts w:ascii="Palatino Linotype" w:hAnsi="Palatino Linotype" w:cs="Times New Roman"/>
          <w:lang w:val="en-US"/>
        </w:rPr>
        <w:t>passively witnessed unreasonable views growing increasingly strong</w:t>
      </w:r>
      <w:r w:rsidR="00F00251" w:rsidRPr="00D07237">
        <w:rPr>
          <w:rFonts w:ascii="Palatino Linotype" w:hAnsi="Palatino Linotype" w:cs="Times New Roman"/>
          <w:lang w:val="en-US"/>
        </w:rPr>
        <w:t>.</w:t>
      </w:r>
      <w:r w:rsidR="00F00251" w:rsidRPr="00D07237">
        <w:rPr>
          <w:rStyle w:val="FootnoteReference"/>
          <w:lang w:val="en-US"/>
        </w:rPr>
        <w:footnoteReference w:id="35"/>
      </w:r>
      <w:r w:rsidR="00F00251" w:rsidRPr="00D07237">
        <w:rPr>
          <w:rFonts w:ascii="Palatino Linotype" w:hAnsi="Palatino Linotype" w:cs="Times New Roman"/>
          <w:lang w:val="en-US"/>
        </w:rPr>
        <w:t xml:space="preserve"> </w:t>
      </w:r>
    </w:p>
    <w:p w14:paraId="1C321F24" w14:textId="7774E329" w:rsidR="003E6A6A" w:rsidRPr="00D07237" w:rsidRDefault="008C7C8C" w:rsidP="003F03AF">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 xml:space="preserve">As others have already pointed out, there are reasons to be </w:t>
      </w:r>
      <w:proofErr w:type="spellStart"/>
      <w:r w:rsidRPr="00D07237">
        <w:rPr>
          <w:rFonts w:ascii="Palatino Linotype" w:hAnsi="Palatino Linotype" w:cs="Times New Roman"/>
          <w:lang w:val="en-US"/>
        </w:rPr>
        <w:t>sceptical</w:t>
      </w:r>
      <w:proofErr w:type="spellEnd"/>
      <w:r w:rsidRPr="00D07237">
        <w:rPr>
          <w:rFonts w:ascii="Palatino Linotype" w:hAnsi="Palatino Linotype" w:cs="Times New Roman"/>
          <w:lang w:val="en-US"/>
        </w:rPr>
        <w:t xml:space="preserve"> about the deterrence effects</w:t>
      </w:r>
      <w:r w:rsidR="007A7275" w:rsidRPr="00D07237">
        <w:rPr>
          <w:rFonts w:ascii="Palatino Linotype" w:hAnsi="Palatino Linotype" w:cs="Times New Roman"/>
          <w:lang w:val="en-US"/>
        </w:rPr>
        <w:t xml:space="preserve"> on unreasonable</w:t>
      </w:r>
      <w:r w:rsidRPr="00D07237">
        <w:rPr>
          <w:rFonts w:ascii="Palatino Linotype" w:hAnsi="Palatino Linotype" w:cs="Times New Roman"/>
          <w:lang w:val="en-US"/>
        </w:rPr>
        <w:t xml:space="preserve"> </w:t>
      </w:r>
      <w:r w:rsidR="007819F0" w:rsidRPr="00D07237">
        <w:rPr>
          <w:rFonts w:ascii="Palatino Linotype" w:hAnsi="Palatino Linotype" w:cs="Times New Roman"/>
          <w:lang w:val="en-US"/>
        </w:rPr>
        <w:t>persons</w:t>
      </w:r>
      <w:r w:rsidR="0030490A" w:rsidRPr="00D07237">
        <w:rPr>
          <w:rFonts w:ascii="Palatino Linotype" w:hAnsi="Palatino Linotype" w:cs="Times New Roman"/>
          <w:lang w:val="en-US"/>
        </w:rPr>
        <w:t xml:space="preserve"> </w:t>
      </w:r>
      <w:r w:rsidRPr="00D07237">
        <w:rPr>
          <w:rFonts w:ascii="Palatino Linotype" w:hAnsi="Palatino Linotype" w:cs="Times New Roman"/>
          <w:lang w:val="en-US"/>
        </w:rPr>
        <w:t>of</w:t>
      </w:r>
      <w:r w:rsidR="007A7275" w:rsidRPr="00D07237">
        <w:rPr>
          <w:rFonts w:ascii="Palatino Linotype" w:hAnsi="Palatino Linotype" w:cs="Times New Roman"/>
          <w:lang w:val="en-US"/>
        </w:rPr>
        <w:t xml:space="preserve"> threat</w:t>
      </w:r>
      <w:r w:rsidR="008278BD" w:rsidRPr="00D07237">
        <w:rPr>
          <w:rFonts w:ascii="Palatino Linotype" w:hAnsi="Palatino Linotype" w:cs="Times New Roman"/>
          <w:lang w:val="en-US"/>
        </w:rPr>
        <w:t>s</w:t>
      </w:r>
      <w:r w:rsidR="007A7275" w:rsidRPr="00D07237">
        <w:rPr>
          <w:rFonts w:ascii="Palatino Linotype" w:hAnsi="Palatino Linotype" w:cs="Times New Roman"/>
          <w:lang w:val="en-US"/>
        </w:rPr>
        <w:t xml:space="preserve"> of</w:t>
      </w:r>
      <w:r w:rsidRPr="00D07237">
        <w:rPr>
          <w:rFonts w:ascii="Palatino Linotype" w:hAnsi="Palatino Linotype" w:cs="Times New Roman"/>
          <w:lang w:val="en-US"/>
        </w:rPr>
        <w:t xml:space="preserve"> last-ditch coercive measures.</w:t>
      </w:r>
      <w:r w:rsidR="00D00CB9" w:rsidRPr="00D07237">
        <w:rPr>
          <w:rStyle w:val="FootnoteReference"/>
          <w:lang w:val="en-US"/>
        </w:rPr>
        <w:footnoteReference w:id="36"/>
      </w:r>
      <w:r w:rsidRPr="00D07237">
        <w:rPr>
          <w:rFonts w:ascii="Palatino Linotype" w:hAnsi="Palatino Linotype" w:cs="Times New Roman"/>
          <w:lang w:val="en-US"/>
        </w:rPr>
        <w:t xml:space="preserve"> </w:t>
      </w:r>
      <w:r w:rsidR="00E87F7E" w:rsidRPr="00D07237">
        <w:rPr>
          <w:rFonts w:ascii="Palatino Linotype" w:hAnsi="Palatino Linotype" w:cs="Times New Roman"/>
          <w:lang w:val="en-US"/>
        </w:rPr>
        <w:t>T</w:t>
      </w:r>
      <w:r w:rsidRPr="00D07237">
        <w:rPr>
          <w:rFonts w:ascii="Palatino Linotype" w:hAnsi="Palatino Linotype" w:cs="Times New Roman"/>
          <w:lang w:val="en-US"/>
        </w:rPr>
        <w:t xml:space="preserve">hese </w:t>
      </w:r>
      <w:r w:rsidR="00AD4241" w:rsidRPr="00D07237">
        <w:rPr>
          <w:rFonts w:ascii="Palatino Linotype" w:hAnsi="Palatino Linotype" w:cs="Times New Roman"/>
          <w:lang w:val="en-US"/>
        </w:rPr>
        <w:t xml:space="preserve">threats </w:t>
      </w:r>
      <w:r w:rsidRPr="00D07237">
        <w:rPr>
          <w:rFonts w:ascii="Palatino Linotype" w:hAnsi="Palatino Linotype" w:cs="Times New Roman"/>
          <w:lang w:val="en-US"/>
        </w:rPr>
        <w:t xml:space="preserve">are </w:t>
      </w:r>
      <w:r w:rsidR="007A7275" w:rsidRPr="00D07237">
        <w:rPr>
          <w:rFonts w:ascii="Palatino Linotype" w:hAnsi="Palatino Linotype" w:cs="Times New Roman"/>
          <w:lang w:val="en-US"/>
        </w:rPr>
        <w:t xml:space="preserve">likely </w:t>
      </w:r>
      <w:r w:rsidRPr="00D07237">
        <w:rPr>
          <w:rFonts w:ascii="Palatino Linotype" w:hAnsi="Palatino Linotype" w:cs="Times New Roman"/>
          <w:lang w:val="en-US"/>
        </w:rPr>
        <w:t xml:space="preserve">to exacerbate the problem </w:t>
      </w:r>
      <w:r w:rsidR="00D00CB9" w:rsidRPr="00D07237">
        <w:rPr>
          <w:rFonts w:ascii="Palatino Linotype" w:hAnsi="Palatino Linotype" w:cs="Times New Roman"/>
          <w:lang w:val="en-US"/>
        </w:rPr>
        <w:t xml:space="preserve">of </w:t>
      </w:r>
      <w:r w:rsidR="009366E6" w:rsidRPr="00D07237">
        <w:rPr>
          <w:rFonts w:ascii="Palatino Linotype" w:hAnsi="Palatino Linotype" w:cs="Times New Roman"/>
          <w:lang w:val="en-US"/>
        </w:rPr>
        <w:t>in</w:t>
      </w:r>
      <w:r w:rsidR="00D00CB9" w:rsidRPr="00D07237">
        <w:rPr>
          <w:rFonts w:ascii="Palatino Linotype" w:hAnsi="Palatino Linotype" w:cs="Times New Roman"/>
          <w:lang w:val="en-US"/>
        </w:rPr>
        <w:t xml:space="preserve">stability because they </w:t>
      </w:r>
      <w:r w:rsidR="00B664D2" w:rsidRPr="00D07237">
        <w:rPr>
          <w:rFonts w:ascii="Palatino Linotype" w:hAnsi="Palatino Linotype" w:cs="Times New Roman"/>
          <w:lang w:val="en-US"/>
        </w:rPr>
        <w:t>risk making</w:t>
      </w:r>
      <w:r w:rsidR="007D2F2E" w:rsidRPr="00D07237">
        <w:rPr>
          <w:rFonts w:ascii="Palatino Linotype" w:hAnsi="Palatino Linotype" w:cs="Times New Roman"/>
          <w:lang w:val="en-US"/>
        </w:rPr>
        <w:t xml:space="preserve"> </w:t>
      </w:r>
      <w:r w:rsidR="002F22F1" w:rsidRPr="00D07237">
        <w:rPr>
          <w:rFonts w:ascii="Palatino Linotype" w:hAnsi="Palatino Linotype" w:cs="Times New Roman"/>
          <w:lang w:val="en-US"/>
        </w:rPr>
        <w:t xml:space="preserve">the unreasonable </w:t>
      </w:r>
      <w:r w:rsidR="007D2F2E" w:rsidRPr="00D07237">
        <w:rPr>
          <w:rFonts w:ascii="Palatino Linotype" w:hAnsi="Palatino Linotype" w:cs="Times New Roman"/>
          <w:lang w:val="en-US"/>
        </w:rPr>
        <w:t xml:space="preserve">even more alienated from and </w:t>
      </w:r>
      <w:r w:rsidR="002025DF" w:rsidRPr="00D07237">
        <w:rPr>
          <w:rFonts w:ascii="Palatino Linotype" w:hAnsi="Palatino Linotype" w:cs="Times New Roman"/>
          <w:lang w:val="en-US"/>
        </w:rPr>
        <w:t>resentful towards</w:t>
      </w:r>
      <w:r w:rsidR="007D2F2E" w:rsidRPr="00D07237">
        <w:rPr>
          <w:rFonts w:ascii="Palatino Linotype" w:hAnsi="Palatino Linotype" w:cs="Times New Roman"/>
          <w:lang w:val="en-US"/>
        </w:rPr>
        <w:t xml:space="preserve"> liberal institutions.</w:t>
      </w:r>
      <w:r w:rsidR="00D00CB9" w:rsidRPr="00D07237">
        <w:rPr>
          <w:rFonts w:ascii="Palatino Linotype" w:hAnsi="Palatino Linotype" w:cs="Times New Roman"/>
          <w:lang w:val="en-US"/>
        </w:rPr>
        <w:t xml:space="preserve"> For instance, by drawing on </w:t>
      </w:r>
      <w:r w:rsidR="00813CDA" w:rsidRPr="00D07237">
        <w:rPr>
          <w:rFonts w:ascii="Palatino Linotype" w:hAnsi="Palatino Linotype" w:cs="Times New Roman"/>
          <w:lang w:val="en-US"/>
        </w:rPr>
        <w:t>Carol Swain’s</w:t>
      </w:r>
      <w:r w:rsidR="00D00CB9" w:rsidRPr="00D07237">
        <w:rPr>
          <w:rFonts w:ascii="Palatino Linotype" w:hAnsi="Palatino Linotype" w:cs="Times New Roman"/>
          <w:lang w:val="en-US"/>
        </w:rPr>
        <w:t xml:space="preserve"> empirical study </w:t>
      </w:r>
      <w:r w:rsidR="005159A6" w:rsidRPr="00D07237">
        <w:rPr>
          <w:rFonts w:ascii="Palatino Linotype" w:hAnsi="Palatino Linotype" w:cs="Times New Roman"/>
          <w:lang w:val="en-US"/>
        </w:rPr>
        <w:t>on</w:t>
      </w:r>
      <w:r w:rsidR="00D00CB9" w:rsidRPr="00D07237">
        <w:rPr>
          <w:rFonts w:ascii="Palatino Linotype" w:hAnsi="Palatino Linotype" w:cs="Times New Roman"/>
          <w:lang w:val="en-US"/>
        </w:rPr>
        <w:t xml:space="preserve"> white supremacist groups in the US, Robert </w:t>
      </w:r>
      <w:proofErr w:type="spellStart"/>
      <w:r w:rsidR="00D00CB9" w:rsidRPr="00D07237">
        <w:rPr>
          <w:rFonts w:ascii="Palatino Linotype" w:hAnsi="Palatino Linotype" w:cs="Times New Roman"/>
          <w:lang w:val="en-US"/>
        </w:rPr>
        <w:t>Talisse</w:t>
      </w:r>
      <w:proofErr w:type="spellEnd"/>
      <w:r w:rsidR="00D00CB9" w:rsidRPr="00D07237">
        <w:rPr>
          <w:rFonts w:ascii="Palatino Linotype" w:hAnsi="Palatino Linotype" w:cs="Times New Roman"/>
          <w:lang w:val="en-US"/>
        </w:rPr>
        <w:t xml:space="preserve"> observes that</w:t>
      </w:r>
      <w:r w:rsidR="00E87F7E" w:rsidRPr="00D07237">
        <w:rPr>
          <w:rFonts w:ascii="Palatino Linotype" w:hAnsi="Palatino Linotype" w:cs="Times New Roman"/>
          <w:lang w:val="en-US"/>
        </w:rPr>
        <w:t xml:space="preserve"> the</w:t>
      </w:r>
      <w:r w:rsidR="00D00CB9" w:rsidRPr="00D07237">
        <w:rPr>
          <w:rFonts w:ascii="Palatino Linotype" w:hAnsi="Palatino Linotype" w:cs="Times New Roman"/>
          <w:lang w:val="en-US"/>
        </w:rPr>
        <w:t xml:space="preserve"> </w:t>
      </w:r>
      <w:r w:rsidR="009441E4" w:rsidRPr="00D07237">
        <w:rPr>
          <w:rFonts w:ascii="Palatino Linotype" w:hAnsi="Palatino Linotype" w:cs="Times New Roman"/>
          <w:lang w:val="en-US"/>
        </w:rPr>
        <w:t xml:space="preserve">members of these groups started </w:t>
      </w:r>
      <w:proofErr w:type="spellStart"/>
      <w:r w:rsidR="00972780" w:rsidRPr="00D07237">
        <w:rPr>
          <w:rFonts w:ascii="Palatino Linotype" w:hAnsi="Palatino Linotype" w:cs="Times New Roman"/>
          <w:lang w:val="en-US"/>
        </w:rPr>
        <w:t>mobilising</w:t>
      </w:r>
      <w:proofErr w:type="spellEnd"/>
      <w:r w:rsidR="00972780" w:rsidRPr="00D07237">
        <w:rPr>
          <w:rFonts w:ascii="Palatino Linotype" w:hAnsi="Palatino Linotype" w:cs="Times New Roman"/>
          <w:lang w:val="en-US"/>
        </w:rPr>
        <w:t xml:space="preserve"> </w:t>
      </w:r>
      <w:r w:rsidR="009441E4" w:rsidRPr="00D07237">
        <w:rPr>
          <w:rFonts w:ascii="Palatino Linotype" w:hAnsi="Palatino Linotype" w:cs="Times New Roman"/>
          <w:lang w:val="en-US"/>
        </w:rPr>
        <w:t xml:space="preserve">because they felt </w:t>
      </w:r>
      <w:r w:rsidR="001A7F69" w:rsidRPr="00D07237">
        <w:rPr>
          <w:rFonts w:ascii="Palatino Linotype" w:hAnsi="Palatino Linotype" w:cs="Times New Roman"/>
          <w:lang w:val="en-US"/>
        </w:rPr>
        <w:t>rejected</w:t>
      </w:r>
      <w:r w:rsidR="009441E4" w:rsidRPr="00D07237">
        <w:rPr>
          <w:rFonts w:ascii="Palatino Linotype" w:hAnsi="Palatino Linotype" w:cs="Times New Roman"/>
          <w:lang w:val="en-US"/>
        </w:rPr>
        <w:t xml:space="preserve"> by the liberal </w:t>
      </w:r>
      <w:r w:rsidR="009441E4" w:rsidRPr="00D07237">
        <w:rPr>
          <w:rFonts w:ascii="Palatino Linotype" w:hAnsi="Palatino Linotype" w:cs="Times New Roman"/>
          <w:lang w:val="en-US"/>
        </w:rPr>
        <w:lastRenderedPageBreak/>
        <w:t>state and mainstream society.</w:t>
      </w:r>
      <w:r w:rsidR="00FD1A0A" w:rsidRPr="00D07237">
        <w:rPr>
          <w:rStyle w:val="FootnoteReference"/>
          <w:lang w:val="en-US"/>
        </w:rPr>
        <w:footnoteReference w:id="37"/>
      </w:r>
      <w:r w:rsidR="00D00CB9" w:rsidRPr="00D07237">
        <w:rPr>
          <w:rFonts w:ascii="Palatino Linotype" w:hAnsi="Palatino Linotype" w:cs="Times New Roman"/>
          <w:lang w:val="en-US"/>
        </w:rPr>
        <w:t xml:space="preserve"> </w:t>
      </w:r>
      <w:r w:rsidR="00F2503B" w:rsidRPr="00D07237">
        <w:rPr>
          <w:rFonts w:ascii="Palatino Linotype" w:hAnsi="Palatino Linotype" w:cs="Times New Roman"/>
          <w:lang w:val="en-US"/>
        </w:rPr>
        <w:t>Threat</w:t>
      </w:r>
      <w:r w:rsidR="00AD4241" w:rsidRPr="00D07237">
        <w:rPr>
          <w:rFonts w:ascii="Palatino Linotype" w:hAnsi="Palatino Linotype" w:cs="Times New Roman"/>
          <w:lang w:val="en-US"/>
        </w:rPr>
        <w:t>s</w:t>
      </w:r>
      <w:r w:rsidR="00F2503B" w:rsidRPr="00D07237">
        <w:rPr>
          <w:rFonts w:ascii="Palatino Linotype" w:hAnsi="Palatino Linotype" w:cs="Times New Roman"/>
          <w:lang w:val="en-US"/>
        </w:rPr>
        <w:t xml:space="preserve"> of having their rights violated would</w:t>
      </w:r>
      <w:r w:rsidR="007A7275" w:rsidRPr="00D07237">
        <w:rPr>
          <w:rFonts w:ascii="Palatino Linotype" w:hAnsi="Palatino Linotype" w:cs="Times New Roman"/>
          <w:lang w:val="en-US"/>
        </w:rPr>
        <w:t xml:space="preserve"> likely</w:t>
      </w:r>
      <w:r w:rsidR="00F2503B" w:rsidRPr="00D07237">
        <w:rPr>
          <w:rFonts w:ascii="Palatino Linotype" w:hAnsi="Palatino Linotype" w:cs="Times New Roman"/>
          <w:lang w:val="en-US"/>
        </w:rPr>
        <w:t xml:space="preserve"> lead such persons to ‘see themselves as excluded, victimized, and oppressed’</w:t>
      </w:r>
      <w:r w:rsidR="007A7275" w:rsidRPr="00D07237">
        <w:rPr>
          <w:rFonts w:ascii="Palatino Linotype" w:hAnsi="Palatino Linotype" w:cs="Times New Roman"/>
          <w:lang w:val="en-US"/>
        </w:rPr>
        <w:t xml:space="preserve"> even further</w:t>
      </w:r>
      <w:r w:rsidR="00F2503B" w:rsidRPr="00D07237">
        <w:rPr>
          <w:rFonts w:ascii="Palatino Linotype" w:hAnsi="Palatino Linotype" w:cs="Times New Roman"/>
          <w:lang w:val="en-US"/>
        </w:rPr>
        <w:t>.</w:t>
      </w:r>
      <w:r w:rsidR="00F2503B" w:rsidRPr="00D07237">
        <w:rPr>
          <w:rStyle w:val="FootnoteReference"/>
          <w:lang w:val="en-US"/>
        </w:rPr>
        <w:footnoteReference w:id="38"/>
      </w:r>
      <w:r w:rsidR="00F2503B" w:rsidRPr="00D07237">
        <w:rPr>
          <w:rFonts w:ascii="Palatino Linotype" w:hAnsi="Palatino Linotype" w:cs="Times New Roman"/>
          <w:lang w:val="en-US"/>
        </w:rPr>
        <w:t xml:space="preserve"> </w:t>
      </w:r>
    </w:p>
    <w:p w14:paraId="1C00206F" w14:textId="2CB77F88" w:rsidR="00303E26" w:rsidRPr="00D07237" w:rsidRDefault="003E6A6A" w:rsidP="003F03AF">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 xml:space="preserve">The potential </w:t>
      </w:r>
      <w:proofErr w:type="spellStart"/>
      <w:r w:rsidR="002E5195" w:rsidRPr="00D07237">
        <w:rPr>
          <w:rFonts w:ascii="Palatino Linotype" w:hAnsi="Palatino Linotype" w:cs="Times New Roman"/>
          <w:lang w:val="en-US"/>
        </w:rPr>
        <w:t>destabilising</w:t>
      </w:r>
      <w:proofErr w:type="spellEnd"/>
      <w:r w:rsidR="002E5195" w:rsidRPr="00D07237">
        <w:rPr>
          <w:rFonts w:ascii="Palatino Linotype" w:hAnsi="Palatino Linotype" w:cs="Times New Roman"/>
          <w:lang w:val="en-US"/>
        </w:rPr>
        <w:t xml:space="preserve"> </w:t>
      </w:r>
      <w:r w:rsidRPr="00D07237">
        <w:rPr>
          <w:rFonts w:ascii="Palatino Linotype" w:hAnsi="Palatino Linotype" w:cs="Times New Roman"/>
          <w:lang w:val="en-US"/>
        </w:rPr>
        <w:t xml:space="preserve">effects of the threat of rights infringement can be fully appreciated </w:t>
      </w:r>
      <w:r w:rsidR="000B6860" w:rsidRPr="00D07237">
        <w:rPr>
          <w:rFonts w:ascii="Palatino Linotype" w:hAnsi="Palatino Linotype" w:cs="Times New Roman"/>
          <w:lang w:val="en-US"/>
        </w:rPr>
        <w:t xml:space="preserve">when </w:t>
      </w:r>
      <w:r w:rsidR="008D6FD1" w:rsidRPr="00D07237">
        <w:rPr>
          <w:rFonts w:ascii="Palatino Linotype" w:hAnsi="Palatino Linotype" w:cs="Times New Roman"/>
          <w:lang w:val="en-US"/>
        </w:rPr>
        <w:t xml:space="preserve">considering the </w:t>
      </w:r>
      <w:r w:rsidR="00CD585E" w:rsidRPr="00D07237">
        <w:rPr>
          <w:rFonts w:ascii="Palatino Linotype" w:hAnsi="Palatino Linotype" w:cs="Times New Roman"/>
          <w:lang w:val="en-US"/>
        </w:rPr>
        <w:t xml:space="preserve">unaware </w:t>
      </w:r>
      <w:r w:rsidR="008D6FD1" w:rsidRPr="00D07237">
        <w:rPr>
          <w:rFonts w:ascii="Palatino Linotype" w:hAnsi="Palatino Linotype" w:cs="Times New Roman"/>
          <w:lang w:val="en-US"/>
        </w:rPr>
        <w:t xml:space="preserve">unreasonable, exemplified by many RWP supporters. As seen, </w:t>
      </w:r>
      <w:r w:rsidR="002E5195" w:rsidRPr="00D07237">
        <w:rPr>
          <w:rFonts w:ascii="Palatino Linotype" w:hAnsi="Palatino Linotype" w:cs="Times New Roman"/>
          <w:lang w:val="en-US"/>
        </w:rPr>
        <w:t>most</w:t>
      </w:r>
      <w:r w:rsidR="008D6FD1" w:rsidRPr="00D07237">
        <w:rPr>
          <w:rFonts w:ascii="Palatino Linotype" w:hAnsi="Palatino Linotype" w:cs="Times New Roman"/>
          <w:lang w:val="en-US"/>
        </w:rPr>
        <w:t xml:space="preserve"> RWP</w:t>
      </w:r>
      <w:r w:rsidR="005159A6" w:rsidRPr="00D07237">
        <w:rPr>
          <w:rFonts w:ascii="Palatino Linotype" w:hAnsi="Palatino Linotype" w:cs="Times New Roman"/>
          <w:lang w:val="en-US"/>
        </w:rPr>
        <w:t xml:space="preserve"> followers</w:t>
      </w:r>
      <w:r w:rsidR="008D6FD1" w:rsidRPr="00D07237">
        <w:rPr>
          <w:rFonts w:ascii="Palatino Linotype" w:hAnsi="Palatino Linotype" w:cs="Times New Roman"/>
          <w:lang w:val="en-US"/>
        </w:rPr>
        <w:t xml:space="preserve"> do not regard themselves as enemies of liberalism</w:t>
      </w:r>
      <w:r w:rsidR="0030490A" w:rsidRPr="00D07237">
        <w:rPr>
          <w:rFonts w:ascii="Palatino Linotype" w:hAnsi="Palatino Linotype" w:cs="Times New Roman"/>
          <w:lang w:val="en-US"/>
        </w:rPr>
        <w:t>. H</w:t>
      </w:r>
      <w:r w:rsidR="008D6FD1" w:rsidRPr="00D07237">
        <w:rPr>
          <w:rFonts w:ascii="Palatino Linotype" w:hAnsi="Palatino Linotype" w:cs="Times New Roman"/>
          <w:lang w:val="en-US"/>
        </w:rPr>
        <w:t xml:space="preserve">owever, they do </w:t>
      </w:r>
      <w:r w:rsidR="00FC5B73" w:rsidRPr="00D07237">
        <w:rPr>
          <w:rFonts w:ascii="Palatino Linotype" w:hAnsi="Palatino Linotype" w:cs="Times New Roman"/>
          <w:lang w:val="en-US"/>
        </w:rPr>
        <w:t xml:space="preserve">have </w:t>
      </w:r>
      <w:r w:rsidR="001D46AF" w:rsidRPr="00D07237">
        <w:rPr>
          <w:rFonts w:ascii="Palatino Linotype" w:hAnsi="Palatino Linotype" w:cs="Times New Roman"/>
          <w:lang w:val="en-US"/>
        </w:rPr>
        <w:t>a sense of grievance against existing liberal institutions, which they perceive as</w:t>
      </w:r>
      <w:r w:rsidR="002E5195" w:rsidRPr="00D07237">
        <w:rPr>
          <w:rFonts w:ascii="Palatino Linotype" w:hAnsi="Palatino Linotype" w:cs="Times New Roman"/>
          <w:lang w:val="en-US"/>
        </w:rPr>
        <w:t xml:space="preserve"> too</w:t>
      </w:r>
      <w:r w:rsidR="001D46AF" w:rsidRPr="00D07237">
        <w:rPr>
          <w:rFonts w:ascii="Palatino Linotype" w:hAnsi="Palatino Linotype" w:cs="Times New Roman"/>
          <w:lang w:val="en-US"/>
        </w:rPr>
        <w:t xml:space="preserve"> indifferent towards </w:t>
      </w:r>
      <w:r w:rsidR="00FC5B73" w:rsidRPr="00D07237">
        <w:rPr>
          <w:rFonts w:ascii="Palatino Linotype" w:hAnsi="Palatino Linotype" w:cs="Times New Roman"/>
          <w:lang w:val="en-US"/>
        </w:rPr>
        <w:t>‘</w:t>
      </w:r>
      <w:r w:rsidR="001D46AF" w:rsidRPr="00D07237">
        <w:rPr>
          <w:rFonts w:ascii="Palatino Linotype" w:hAnsi="Palatino Linotype" w:cs="Times New Roman"/>
          <w:lang w:val="en-US"/>
        </w:rPr>
        <w:t>the people’ and complicit with the alleged</w:t>
      </w:r>
      <w:r w:rsidR="006679A9" w:rsidRPr="00D07237">
        <w:rPr>
          <w:rFonts w:ascii="Palatino Linotype" w:hAnsi="Palatino Linotype" w:cs="Times New Roman"/>
          <w:lang w:val="en-US"/>
        </w:rPr>
        <w:t xml:space="preserve">ly dangerous </w:t>
      </w:r>
      <w:r w:rsidR="001D46AF" w:rsidRPr="00D07237">
        <w:rPr>
          <w:rFonts w:ascii="Palatino Linotype" w:hAnsi="Palatino Linotype" w:cs="Times New Roman"/>
          <w:lang w:val="en-US"/>
        </w:rPr>
        <w:t xml:space="preserve">‘others’. </w:t>
      </w:r>
      <w:r w:rsidR="00B77C9B" w:rsidRPr="00D07237">
        <w:rPr>
          <w:rFonts w:ascii="Palatino Linotype" w:hAnsi="Palatino Linotype" w:cs="Times New Roman"/>
          <w:lang w:val="en-US"/>
        </w:rPr>
        <w:t xml:space="preserve">If </w:t>
      </w:r>
      <w:r w:rsidR="00813CDA" w:rsidRPr="00D07237">
        <w:rPr>
          <w:rFonts w:ascii="Palatino Linotype" w:hAnsi="Palatino Linotype" w:cs="Times New Roman"/>
          <w:lang w:val="en-US"/>
        </w:rPr>
        <w:t>these</w:t>
      </w:r>
      <w:r w:rsidR="00B77C9B" w:rsidRPr="00D07237">
        <w:rPr>
          <w:rFonts w:ascii="Palatino Linotype" w:hAnsi="Palatino Linotype" w:cs="Times New Roman"/>
          <w:lang w:val="en-US"/>
        </w:rPr>
        <w:t xml:space="preserve"> RWP supporters </w:t>
      </w:r>
      <w:r w:rsidR="002E5195" w:rsidRPr="00D07237">
        <w:rPr>
          <w:rFonts w:ascii="Palatino Linotype" w:hAnsi="Palatino Linotype" w:cs="Times New Roman"/>
          <w:lang w:val="en-US"/>
        </w:rPr>
        <w:t>heard from</w:t>
      </w:r>
      <w:r w:rsidR="00B77C9B" w:rsidRPr="00D07237">
        <w:rPr>
          <w:rFonts w:ascii="Palatino Linotype" w:hAnsi="Palatino Linotype" w:cs="Times New Roman"/>
          <w:lang w:val="en-US"/>
        </w:rPr>
        <w:t xml:space="preserve"> </w:t>
      </w:r>
      <w:r w:rsidR="00C51BE9" w:rsidRPr="00D07237">
        <w:rPr>
          <w:rFonts w:ascii="Palatino Linotype" w:hAnsi="Palatino Linotype" w:cs="Times New Roman"/>
          <w:lang w:val="en-US"/>
        </w:rPr>
        <w:t xml:space="preserve">such institutions </w:t>
      </w:r>
      <w:r w:rsidR="002E5195" w:rsidRPr="00D07237">
        <w:rPr>
          <w:rFonts w:ascii="Palatino Linotype" w:hAnsi="Palatino Linotype" w:cs="Times New Roman"/>
          <w:lang w:val="en-US"/>
        </w:rPr>
        <w:t>that</w:t>
      </w:r>
      <w:r w:rsidR="00C51BE9" w:rsidRPr="00D07237">
        <w:rPr>
          <w:rFonts w:ascii="Palatino Linotype" w:hAnsi="Palatino Linotype" w:cs="Times New Roman"/>
          <w:lang w:val="en-US"/>
        </w:rPr>
        <w:t xml:space="preserve"> their rights</w:t>
      </w:r>
      <w:r w:rsidR="002E5195" w:rsidRPr="00D07237">
        <w:rPr>
          <w:rFonts w:ascii="Palatino Linotype" w:hAnsi="Palatino Linotype" w:cs="Times New Roman"/>
          <w:lang w:val="en-US"/>
        </w:rPr>
        <w:t xml:space="preserve"> might soon be violated</w:t>
      </w:r>
      <w:r w:rsidR="00C51BE9" w:rsidRPr="00D07237">
        <w:rPr>
          <w:rFonts w:ascii="Palatino Linotype" w:hAnsi="Palatino Linotype" w:cs="Times New Roman"/>
          <w:lang w:val="en-US"/>
        </w:rPr>
        <w:t xml:space="preserve"> because</w:t>
      </w:r>
      <w:r w:rsidR="002E5195" w:rsidRPr="00D07237">
        <w:rPr>
          <w:rFonts w:ascii="Palatino Linotype" w:hAnsi="Palatino Linotype" w:cs="Times New Roman"/>
          <w:lang w:val="en-US"/>
        </w:rPr>
        <w:t xml:space="preserve"> of</w:t>
      </w:r>
      <w:r w:rsidR="00C51BE9" w:rsidRPr="00D07237">
        <w:rPr>
          <w:rFonts w:ascii="Palatino Linotype" w:hAnsi="Palatino Linotype" w:cs="Times New Roman"/>
          <w:lang w:val="en-US"/>
        </w:rPr>
        <w:t xml:space="preserve"> their views, </w:t>
      </w:r>
      <w:r w:rsidR="00B77C9B" w:rsidRPr="00D07237">
        <w:rPr>
          <w:rFonts w:ascii="Palatino Linotype" w:hAnsi="Palatino Linotype" w:cs="Times New Roman"/>
          <w:lang w:val="en-US"/>
        </w:rPr>
        <w:t xml:space="preserve">they </w:t>
      </w:r>
      <w:r w:rsidR="005B20D7" w:rsidRPr="00D07237">
        <w:rPr>
          <w:rFonts w:ascii="Palatino Linotype" w:hAnsi="Palatino Linotype" w:cs="Times New Roman"/>
          <w:lang w:val="en-US"/>
        </w:rPr>
        <w:t>would likely</w:t>
      </w:r>
      <w:r w:rsidR="00C51BE9" w:rsidRPr="00D07237">
        <w:rPr>
          <w:rFonts w:ascii="Palatino Linotype" w:hAnsi="Palatino Linotype" w:cs="Times New Roman"/>
          <w:lang w:val="en-US"/>
        </w:rPr>
        <w:t xml:space="preserve"> become even more frustrated</w:t>
      </w:r>
      <w:r w:rsidR="00CD585E" w:rsidRPr="00D07237">
        <w:rPr>
          <w:rFonts w:ascii="Palatino Linotype" w:hAnsi="Palatino Linotype" w:cs="Times New Roman"/>
          <w:lang w:val="en-US"/>
        </w:rPr>
        <w:t>,</w:t>
      </w:r>
      <w:r w:rsidR="00E87F7E" w:rsidRPr="00D07237">
        <w:rPr>
          <w:rFonts w:ascii="Palatino Linotype" w:hAnsi="Palatino Linotype" w:cs="Times New Roman"/>
          <w:lang w:val="en-US"/>
        </w:rPr>
        <w:t xml:space="preserve"> perhaps to the point of self-consciously</w:t>
      </w:r>
      <w:r w:rsidR="00CD585E" w:rsidRPr="00D07237">
        <w:rPr>
          <w:rFonts w:ascii="Palatino Linotype" w:hAnsi="Palatino Linotype" w:cs="Times New Roman"/>
          <w:lang w:val="en-US"/>
        </w:rPr>
        <w:t xml:space="preserve"> reject</w:t>
      </w:r>
      <w:r w:rsidR="00E87F7E" w:rsidRPr="00D07237">
        <w:rPr>
          <w:rFonts w:ascii="Palatino Linotype" w:hAnsi="Palatino Linotype" w:cs="Times New Roman"/>
          <w:lang w:val="en-US"/>
        </w:rPr>
        <w:t>ing</w:t>
      </w:r>
      <w:r w:rsidR="00CD585E" w:rsidRPr="00D07237">
        <w:rPr>
          <w:rFonts w:ascii="Palatino Linotype" w:hAnsi="Palatino Linotype" w:cs="Times New Roman"/>
          <w:lang w:val="en-US"/>
        </w:rPr>
        <w:t xml:space="preserve"> liberal ideas and </w:t>
      </w:r>
      <w:r w:rsidR="00E2718E" w:rsidRPr="00D07237">
        <w:rPr>
          <w:rFonts w:ascii="Palatino Linotype" w:hAnsi="Palatino Linotype" w:cs="Times New Roman"/>
          <w:lang w:val="en-US"/>
        </w:rPr>
        <w:t>explicitly</w:t>
      </w:r>
      <w:r w:rsidR="009472A2" w:rsidRPr="00D07237">
        <w:rPr>
          <w:rFonts w:ascii="Palatino Linotype" w:hAnsi="Palatino Linotype" w:cs="Times New Roman"/>
          <w:lang w:val="en-US"/>
        </w:rPr>
        <w:t xml:space="preserve"> </w:t>
      </w:r>
      <w:proofErr w:type="spellStart"/>
      <w:r w:rsidR="00C56B98" w:rsidRPr="00D07237">
        <w:rPr>
          <w:rFonts w:ascii="Palatino Linotype" w:hAnsi="Palatino Linotype" w:cs="Times New Roman"/>
          <w:lang w:val="en-US"/>
        </w:rPr>
        <w:t>mobilising</w:t>
      </w:r>
      <w:proofErr w:type="spellEnd"/>
      <w:r w:rsidR="00CD585E" w:rsidRPr="00D07237">
        <w:rPr>
          <w:rFonts w:ascii="Palatino Linotype" w:hAnsi="Palatino Linotype" w:cs="Times New Roman"/>
          <w:lang w:val="en-US"/>
        </w:rPr>
        <w:t xml:space="preserve"> against the liberal </w:t>
      </w:r>
      <w:r w:rsidR="00941061" w:rsidRPr="00D07237">
        <w:rPr>
          <w:rFonts w:ascii="Palatino Linotype" w:hAnsi="Palatino Linotype" w:cs="Times New Roman"/>
          <w:lang w:val="en-US"/>
        </w:rPr>
        <w:t>project</w:t>
      </w:r>
      <w:r w:rsidR="00CD585E" w:rsidRPr="00D07237">
        <w:rPr>
          <w:rFonts w:ascii="Palatino Linotype" w:hAnsi="Palatino Linotype" w:cs="Times New Roman"/>
          <w:lang w:val="en-US"/>
        </w:rPr>
        <w:t>. In order words,</w:t>
      </w:r>
      <w:r w:rsidR="00C51BE9" w:rsidRPr="00D07237">
        <w:rPr>
          <w:rFonts w:ascii="Palatino Linotype" w:hAnsi="Palatino Linotype" w:cs="Times New Roman"/>
          <w:lang w:val="en-US"/>
        </w:rPr>
        <w:t xml:space="preserve"> </w:t>
      </w:r>
      <w:r w:rsidR="00CD585E" w:rsidRPr="00D07237">
        <w:rPr>
          <w:rFonts w:ascii="Palatino Linotype" w:hAnsi="Palatino Linotype" w:cs="Times New Roman"/>
          <w:lang w:val="en-US"/>
        </w:rPr>
        <w:t xml:space="preserve">they </w:t>
      </w:r>
      <w:r w:rsidR="002E5195" w:rsidRPr="00D07237">
        <w:rPr>
          <w:rFonts w:ascii="Palatino Linotype" w:hAnsi="Palatino Linotype" w:cs="Times New Roman"/>
          <w:lang w:val="en-US"/>
        </w:rPr>
        <w:t>might well</w:t>
      </w:r>
      <w:r w:rsidR="00C51BE9" w:rsidRPr="00D07237">
        <w:rPr>
          <w:rFonts w:ascii="Palatino Linotype" w:hAnsi="Palatino Linotype" w:cs="Times New Roman"/>
          <w:lang w:val="en-US"/>
        </w:rPr>
        <w:t xml:space="preserve"> turn into </w:t>
      </w:r>
      <w:r w:rsidR="00CD585E" w:rsidRPr="00D07237">
        <w:rPr>
          <w:rFonts w:ascii="Palatino Linotype" w:hAnsi="Palatino Linotype" w:cs="Times New Roman"/>
          <w:lang w:val="en-US"/>
        </w:rPr>
        <w:t>self-aware</w:t>
      </w:r>
      <w:r w:rsidR="00C51BE9" w:rsidRPr="00D07237">
        <w:rPr>
          <w:rFonts w:ascii="Palatino Linotype" w:hAnsi="Palatino Linotype" w:cs="Times New Roman"/>
          <w:lang w:val="en-US"/>
        </w:rPr>
        <w:t xml:space="preserve"> unreasonable</w:t>
      </w:r>
      <w:r w:rsidR="00580D36" w:rsidRPr="00D07237">
        <w:rPr>
          <w:rFonts w:ascii="Palatino Linotype" w:hAnsi="Palatino Linotype" w:cs="Times New Roman"/>
          <w:lang w:val="en-US"/>
        </w:rPr>
        <w:t xml:space="preserve"> persons</w:t>
      </w:r>
      <w:r w:rsidR="00CF79CA" w:rsidRPr="00D07237">
        <w:rPr>
          <w:rFonts w:ascii="Palatino Linotype" w:hAnsi="Palatino Linotype" w:cs="Times New Roman"/>
          <w:lang w:val="en-US"/>
        </w:rPr>
        <w:t>.</w:t>
      </w:r>
    </w:p>
    <w:p w14:paraId="7E71EACE" w14:textId="16A448F8" w:rsidR="006D1AC0" w:rsidRPr="00D07237" w:rsidRDefault="00E658D2" w:rsidP="003F03AF">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T</w:t>
      </w:r>
      <w:r w:rsidR="00303E26" w:rsidRPr="00D07237">
        <w:rPr>
          <w:rFonts w:ascii="Palatino Linotype" w:hAnsi="Palatino Linotype" w:cs="Times New Roman"/>
          <w:lang w:val="en-US"/>
        </w:rPr>
        <w:t>his</w:t>
      </w:r>
      <w:r w:rsidR="007C1FC7" w:rsidRPr="00D07237">
        <w:rPr>
          <w:rFonts w:ascii="Palatino Linotype" w:hAnsi="Palatino Linotype" w:cs="Times New Roman"/>
          <w:lang w:val="en-US"/>
        </w:rPr>
        <w:t xml:space="preserve"> increased</w:t>
      </w:r>
      <w:r w:rsidR="00303E26" w:rsidRPr="00D07237">
        <w:rPr>
          <w:rFonts w:ascii="Palatino Linotype" w:hAnsi="Palatino Linotype" w:cs="Times New Roman"/>
          <w:lang w:val="en-US"/>
        </w:rPr>
        <w:t xml:space="preserve"> frustration towards liberal institutions </w:t>
      </w:r>
      <w:r w:rsidR="00C56B98" w:rsidRPr="00D07237">
        <w:rPr>
          <w:rFonts w:ascii="Palatino Linotype" w:hAnsi="Palatino Linotype" w:cs="Times New Roman"/>
          <w:lang w:val="en-US"/>
        </w:rPr>
        <w:t xml:space="preserve">would </w:t>
      </w:r>
      <w:r w:rsidR="00303E26" w:rsidRPr="00D07237">
        <w:rPr>
          <w:rFonts w:ascii="Palatino Linotype" w:hAnsi="Palatino Linotype" w:cs="Times New Roman"/>
          <w:lang w:val="en-US"/>
        </w:rPr>
        <w:t xml:space="preserve">likely push </w:t>
      </w:r>
      <w:r w:rsidR="00917109" w:rsidRPr="00D07237">
        <w:rPr>
          <w:rFonts w:ascii="Palatino Linotype" w:hAnsi="Palatino Linotype" w:cs="Times New Roman"/>
          <w:lang w:val="en-US"/>
        </w:rPr>
        <w:t xml:space="preserve">unaware </w:t>
      </w:r>
      <w:r w:rsidR="00303E26" w:rsidRPr="00D07237">
        <w:rPr>
          <w:rFonts w:ascii="Palatino Linotype" w:hAnsi="Palatino Linotype" w:cs="Times New Roman"/>
          <w:lang w:val="en-US"/>
        </w:rPr>
        <w:t xml:space="preserve">unreasonable citizens to further isolate themselves from mainstream society, by forming or joining ‘enclaves’ with others who share their views. As Cass </w:t>
      </w:r>
      <w:proofErr w:type="spellStart"/>
      <w:r w:rsidR="00303E26" w:rsidRPr="00D07237">
        <w:rPr>
          <w:rFonts w:ascii="Palatino Linotype" w:hAnsi="Palatino Linotype" w:cs="Times New Roman"/>
          <w:lang w:val="en-US"/>
        </w:rPr>
        <w:t>Sunstein</w:t>
      </w:r>
      <w:proofErr w:type="spellEnd"/>
      <w:r w:rsidR="00303E26" w:rsidRPr="00D07237">
        <w:rPr>
          <w:rFonts w:ascii="Palatino Linotype" w:hAnsi="Palatino Linotype" w:cs="Times New Roman"/>
          <w:lang w:val="en-US"/>
        </w:rPr>
        <w:t xml:space="preserve"> famously argues, ‘</w:t>
      </w:r>
      <w:r w:rsidR="000F0B55" w:rsidRPr="00D07237">
        <w:rPr>
          <w:rFonts w:ascii="Palatino Linotype" w:hAnsi="Palatino Linotype" w:cs="Times New Roman"/>
          <w:lang w:val="en-US"/>
        </w:rPr>
        <w:t>W</w:t>
      </w:r>
      <w:r w:rsidR="00303E26" w:rsidRPr="00D07237">
        <w:rPr>
          <w:rFonts w:ascii="Palatino Linotype" w:hAnsi="Palatino Linotype" w:cs="Times New Roman"/>
          <w:lang w:val="en-US"/>
        </w:rPr>
        <w:t>hen people find themselves in groups of like-minded types, they are especially likely to move to extremes’, which, in the case of unreasonable citizens, increases the risk of instability.</w:t>
      </w:r>
      <w:r w:rsidR="00303E26" w:rsidRPr="00D07237">
        <w:rPr>
          <w:rFonts w:ascii="Palatino Linotype" w:hAnsi="Palatino Linotype" w:cs="Times New Roman"/>
          <w:vertAlign w:val="superscript"/>
          <w:lang w:val="en-US"/>
        </w:rPr>
        <w:footnoteReference w:id="39"/>
      </w:r>
      <w:r w:rsidR="00303E26" w:rsidRPr="00D07237">
        <w:rPr>
          <w:rFonts w:ascii="Palatino Linotype" w:hAnsi="Palatino Linotype" w:cs="Times New Roman"/>
          <w:lang w:val="en-US"/>
        </w:rPr>
        <w:t xml:space="preserve"> </w:t>
      </w:r>
    </w:p>
    <w:p w14:paraId="25C65CA6" w14:textId="21CE8496" w:rsidR="00CF79CA" w:rsidRPr="00D07237" w:rsidRDefault="00BF1615" w:rsidP="002F7C96">
      <w:pPr>
        <w:spacing w:after="0" w:line="360" w:lineRule="auto"/>
        <w:ind w:firstLine="284"/>
        <w:jc w:val="both"/>
        <w:rPr>
          <w:rFonts w:ascii="Palatino Linotype" w:hAnsi="Palatino Linotype"/>
          <w:lang w:val="en-US"/>
        </w:rPr>
      </w:pPr>
      <w:r w:rsidRPr="00D07237">
        <w:rPr>
          <w:rFonts w:ascii="Palatino Linotype" w:hAnsi="Palatino Linotype" w:cs="Times New Roman"/>
          <w:lang w:val="en-US"/>
        </w:rPr>
        <w:t xml:space="preserve">The </w:t>
      </w:r>
      <w:r w:rsidR="00E30802" w:rsidRPr="00D07237">
        <w:rPr>
          <w:rFonts w:ascii="Palatino Linotype" w:hAnsi="Palatino Linotype" w:cs="Times New Roman"/>
          <w:lang w:val="en-US"/>
        </w:rPr>
        <w:t xml:space="preserve">problems </w:t>
      </w:r>
      <w:r w:rsidR="0002754C" w:rsidRPr="00D07237">
        <w:rPr>
          <w:rFonts w:ascii="Palatino Linotype" w:hAnsi="Palatino Linotype" w:cs="Times New Roman"/>
          <w:lang w:val="en-US"/>
        </w:rPr>
        <w:t>affecting</w:t>
      </w:r>
      <w:r w:rsidR="00E30802" w:rsidRPr="00D07237">
        <w:rPr>
          <w:rFonts w:ascii="Palatino Linotype" w:hAnsi="Palatino Linotype" w:cs="Times New Roman"/>
          <w:lang w:val="en-US"/>
        </w:rPr>
        <w:t xml:space="preserve"> rights infringement show</w:t>
      </w:r>
      <w:r w:rsidR="000951F6" w:rsidRPr="00D07237">
        <w:rPr>
          <w:rFonts w:ascii="Palatino Linotype" w:hAnsi="Palatino Linotype" w:cs="Times New Roman"/>
          <w:lang w:val="en-US"/>
        </w:rPr>
        <w:t xml:space="preserve"> that </w:t>
      </w:r>
      <w:r w:rsidR="0047132A" w:rsidRPr="00D07237">
        <w:rPr>
          <w:rFonts w:ascii="Palatino Linotype" w:hAnsi="Palatino Linotype" w:cs="Times New Roman"/>
          <w:lang w:val="en-US"/>
        </w:rPr>
        <w:t>‘</w:t>
      </w:r>
      <w:r w:rsidR="000951F6" w:rsidRPr="00D07237">
        <w:rPr>
          <w:rFonts w:ascii="Palatino Linotype" w:hAnsi="Palatino Linotype" w:cs="Times New Roman"/>
          <w:lang w:val="en-US"/>
        </w:rPr>
        <w:t>softer</w:t>
      </w:r>
      <w:r w:rsidR="0047132A" w:rsidRPr="00D07237">
        <w:rPr>
          <w:rFonts w:ascii="Palatino Linotype" w:hAnsi="Palatino Linotype" w:cs="Times New Roman"/>
          <w:lang w:val="en-US"/>
        </w:rPr>
        <w:t>’</w:t>
      </w:r>
      <w:r w:rsidR="000951F6" w:rsidRPr="00D07237">
        <w:rPr>
          <w:rFonts w:ascii="Palatino Linotype" w:hAnsi="Palatino Linotype" w:cs="Times New Roman"/>
          <w:lang w:val="en-US"/>
        </w:rPr>
        <w:t xml:space="preserve"> </w:t>
      </w:r>
      <w:r w:rsidR="005B63A7" w:rsidRPr="00D07237">
        <w:rPr>
          <w:rFonts w:ascii="Palatino Linotype" w:hAnsi="Palatino Linotype" w:cs="Times New Roman"/>
          <w:lang w:val="en-US"/>
        </w:rPr>
        <w:t xml:space="preserve">strategies </w:t>
      </w:r>
      <w:r w:rsidR="000951F6" w:rsidRPr="00D07237">
        <w:rPr>
          <w:rFonts w:ascii="Palatino Linotype" w:hAnsi="Palatino Linotype" w:cs="Times New Roman"/>
          <w:lang w:val="en-US"/>
        </w:rPr>
        <w:t xml:space="preserve">should be </w:t>
      </w:r>
      <w:r w:rsidR="002F22F1" w:rsidRPr="00D07237">
        <w:rPr>
          <w:rFonts w:ascii="Palatino Linotype" w:hAnsi="Palatino Linotype" w:cs="Times New Roman"/>
          <w:lang w:val="en-US"/>
        </w:rPr>
        <w:t>implemented</w:t>
      </w:r>
      <w:r w:rsidR="000951F6" w:rsidRPr="00D07237">
        <w:rPr>
          <w:rFonts w:ascii="Palatino Linotype" w:hAnsi="Palatino Linotype" w:cs="Times New Roman"/>
          <w:lang w:val="en-US"/>
        </w:rPr>
        <w:t xml:space="preserve"> </w:t>
      </w:r>
      <w:r w:rsidR="002F22F1" w:rsidRPr="00D07237">
        <w:rPr>
          <w:rFonts w:ascii="Palatino Linotype" w:hAnsi="Palatino Linotype" w:cs="Times New Roman"/>
          <w:lang w:val="en-US"/>
        </w:rPr>
        <w:t>beforehand</w:t>
      </w:r>
      <w:r w:rsidR="000951F6" w:rsidRPr="00D07237">
        <w:rPr>
          <w:rFonts w:ascii="Palatino Linotype" w:hAnsi="Palatino Linotype" w:cs="Times New Roman"/>
          <w:lang w:val="en-US"/>
        </w:rPr>
        <w:t xml:space="preserve">, </w:t>
      </w:r>
      <w:r w:rsidR="00E30802" w:rsidRPr="00D07237">
        <w:rPr>
          <w:rFonts w:ascii="Palatino Linotype" w:hAnsi="Palatino Linotype" w:cs="Times New Roman"/>
          <w:lang w:val="en-US"/>
        </w:rPr>
        <w:t xml:space="preserve">whereas rights </w:t>
      </w:r>
      <w:r w:rsidR="00590F55" w:rsidRPr="00D07237">
        <w:rPr>
          <w:rFonts w:ascii="Palatino Linotype" w:hAnsi="Palatino Linotype" w:cs="Times New Roman"/>
          <w:lang w:val="en-US"/>
        </w:rPr>
        <w:t>can only be infringed after such strateg</w:t>
      </w:r>
      <w:r w:rsidR="005B63A7" w:rsidRPr="00D07237">
        <w:rPr>
          <w:rFonts w:ascii="Palatino Linotype" w:hAnsi="Palatino Linotype" w:cs="Times New Roman"/>
          <w:lang w:val="en-US"/>
        </w:rPr>
        <w:t>ies</w:t>
      </w:r>
      <w:r w:rsidR="00590F55" w:rsidRPr="00D07237">
        <w:rPr>
          <w:rFonts w:ascii="Palatino Linotype" w:hAnsi="Palatino Linotype" w:cs="Times New Roman"/>
          <w:lang w:val="en-US"/>
        </w:rPr>
        <w:t xml:space="preserve"> fail.</w:t>
      </w:r>
      <w:r w:rsidR="000951F6" w:rsidRPr="00D07237">
        <w:rPr>
          <w:rFonts w:ascii="Palatino Linotype" w:hAnsi="Palatino Linotype" w:cs="Times New Roman"/>
          <w:lang w:val="en-US"/>
        </w:rPr>
        <w:t xml:space="preserve"> </w:t>
      </w:r>
      <w:r w:rsidR="00112A0F" w:rsidRPr="00D07237">
        <w:rPr>
          <w:rFonts w:ascii="Palatino Linotype" w:hAnsi="Palatino Linotype" w:cs="Times New Roman"/>
          <w:lang w:val="en-US"/>
        </w:rPr>
        <w:t xml:space="preserve">Remaining focused on the role of institutions, the </w:t>
      </w:r>
      <w:r w:rsidR="00CF79CA" w:rsidRPr="00D07237">
        <w:rPr>
          <w:rFonts w:ascii="Palatino Linotype" w:hAnsi="Palatino Linotype"/>
          <w:lang w:val="en-US"/>
        </w:rPr>
        <w:t>state could</w:t>
      </w:r>
      <w:r w:rsidR="008E7BB1" w:rsidRPr="00D07237">
        <w:rPr>
          <w:rFonts w:ascii="Palatino Linotype" w:hAnsi="Palatino Linotype"/>
          <w:lang w:val="en-US"/>
        </w:rPr>
        <w:t>, for example,</w:t>
      </w:r>
      <w:r w:rsidR="00CF79CA" w:rsidRPr="00D07237">
        <w:rPr>
          <w:rFonts w:ascii="Palatino Linotype" w:hAnsi="Palatino Linotype"/>
          <w:lang w:val="en-US"/>
        </w:rPr>
        <w:t xml:space="preserve"> carefully choose national holidays, build public monuments and craft school curricula so as to celebrate the basic values of political liberalism. In his account of how the state should speak to support liberal ideas of freedom and equality, Corey </w:t>
      </w:r>
      <w:proofErr w:type="spellStart"/>
      <w:r w:rsidR="00CF79CA" w:rsidRPr="00D07237">
        <w:rPr>
          <w:rFonts w:ascii="Palatino Linotype" w:hAnsi="Palatino Linotype"/>
          <w:lang w:val="en-US"/>
        </w:rPr>
        <w:t>Brettschneider</w:t>
      </w:r>
      <w:proofErr w:type="spellEnd"/>
      <w:r w:rsidR="00CF79CA" w:rsidRPr="00D07237">
        <w:rPr>
          <w:rFonts w:ascii="Palatino Linotype" w:hAnsi="Palatino Linotype"/>
          <w:lang w:val="en-US"/>
        </w:rPr>
        <w:t xml:space="preserve"> lists these metaphorical instances of state speech alongside the classic liberal commitment to promulgating the justification behind laws and policies.</w:t>
      </w:r>
      <w:r w:rsidR="00CF79CA" w:rsidRPr="00D07237">
        <w:rPr>
          <w:rStyle w:val="FootnoteReference"/>
          <w:lang w:val="en-US"/>
        </w:rPr>
        <w:footnoteReference w:id="40"/>
      </w:r>
      <w:r w:rsidR="00CF79CA" w:rsidRPr="00D07237">
        <w:rPr>
          <w:rFonts w:ascii="Palatino Linotype" w:hAnsi="Palatino Linotype"/>
          <w:lang w:val="en-US"/>
        </w:rPr>
        <w:t xml:space="preserve"> Also, one might suggest that the </w:t>
      </w:r>
      <w:r w:rsidR="008E7BB1" w:rsidRPr="00D07237">
        <w:rPr>
          <w:rFonts w:ascii="Palatino Linotype" w:hAnsi="Palatino Linotype"/>
          <w:lang w:val="en-US"/>
        </w:rPr>
        <w:t>rise</w:t>
      </w:r>
      <w:r w:rsidR="00CF79CA" w:rsidRPr="00D07237">
        <w:rPr>
          <w:rFonts w:ascii="Palatino Linotype" w:hAnsi="Palatino Linotype"/>
          <w:lang w:val="en-US"/>
        </w:rPr>
        <w:t xml:space="preserve"> of RWP and </w:t>
      </w:r>
      <w:r w:rsidR="008E7BB1" w:rsidRPr="00D07237">
        <w:rPr>
          <w:rFonts w:ascii="Palatino Linotype" w:hAnsi="Palatino Linotype"/>
          <w:lang w:val="en-US"/>
        </w:rPr>
        <w:t xml:space="preserve">of </w:t>
      </w:r>
      <w:r w:rsidR="00CF79CA" w:rsidRPr="00D07237">
        <w:rPr>
          <w:rFonts w:ascii="Palatino Linotype" w:hAnsi="Palatino Linotype"/>
          <w:lang w:val="en-US"/>
        </w:rPr>
        <w:t xml:space="preserve">other unreasonable groups would be more unlikely if the state guaranteed solid economic prospects </w:t>
      </w:r>
      <w:r w:rsidR="00CF79CA" w:rsidRPr="00D07237">
        <w:rPr>
          <w:rFonts w:ascii="Palatino Linotype" w:hAnsi="Palatino Linotype"/>
          <w:lang w:val="en-US"/>
        </w:rPr>
        <w:lastRenderedPageBreak/>
        <w:t>to the population at large or otherwise implemented a strong conception of socioeconomic justice.</w:t>
      </w:r>
      <w:r w:rsidR="00CF79CA" w:rsidRPr="00D07237">
        <w:rPr>
          <w:rStyle w:val="FootnoteReference"/>
          <w:lang w:val="en-US"/>
        </w:rPr>
        <w:footnoteReference w:id="41"/>
      </w:r>
      <w:r w:rsidR="00CF79CA" w:rsidRPr="00D07237">
        <w:rPr>
          <w:rFonts w:ascii="Palatino Linotype" w:hAnsi="Palatino Linotype"/>
          <w:lang w:val="en-US"/>
        </w:rPr>
        <w:t xml:space="preserve"> </w:t>
      </w:r>
    </w:p>
    <w:p w14:paraId="45DD17C2" w14:textId="30B386D1" w:rsidR="00CF79CA" w:rsidRPr="00D07237" w:rsidRDefault="00CF79CA" w:rsidP="00CF79CA">
      <w:pPr>
        <w:spacing w:after="0" w:line="360" w:lineRule="auto"/>
        <w:ind w:firstLine="284"/>
        <w:jc w:val="both"/>
        <w:rPr>
          <w:rFonts w:ascii="Palatino Linotype" w:hAnsi="Palatino Linotype"/>
          <w:lang w:val="en-US"/>
        </w:rPr>
      </w:pPr>
      <w:r w:rsidRPr="00D07237">
        <w:rPr>
          <w:rFonts w:ascii="Palatino Linotype" w:hAnsi="Palatino Linotype"/>
          <w:lang w:val="en-US"/>
        </w:rPr>
        <w:t xml:space="preserve">We welcome these sorts of policies. They all seem useful medium- to long-term measures of containment that promise to act preventatively by reducing the chances that the progress towards greater reasonableness will be reversed at some point in the future. However, it seems overoptimistic to say that they would </w:t>
      </w:r>
      <w:r w:rsidRPr="00D07237">
        <w:rPr>
          <w:rFonts w:ascii="Palatino Linotype" w:hAnsi="Palatino Linotype"/>
          <w:i/>
          <w:lang w:val="en-US"/>
        </w:rPr>
        <w:t>completely</w:t>
      </w:r>
      <w:r w:rsidRPr="00D07237">
        <w:rPr>
          <w:rFonts w:ascii="Palatino Linotype" w:hAnsi="Palatino Linotype"/>
          <w:lang w:val="en-US"/>
        </w:rPr>
        <w:t xml:space="preserve"> eliminate the risk of any such reversal. As mentioned </w:t>
      </w:r>
      <w:r w:rsidR="008E7BB1" w:rsidRPr="00D07237">
        <w:rPr>
          <w:rFonts w:ascii="Palatino Linotype" w:hAnsi="Palatino Linotype"/>
          <w:lang w:val="en-US"/>
        </w:rPr>
        <w:t>above</w:t>
      </w:r>
      <w:r w:rsidRPr="00D07237">
        <w:rPr>
          <w:rFonts w:ascii="Palatino Linotype" w:hAnsi="Palatino Linotype"/>
          <w:lang w:val="en-US"/>
        </w:rPr>
        <w:t xml:space="preserve">, Rawls voices similar caution when he admits that unreasonable views are a volatile fact of life of any society. In well-ordered societies, one would expect those views to be too weak to threaten stability, but even under such </w:t>
      </w:r>
      <w:proofErr w:type="spellStart"/>
      <w:r w:rsidRPr="00D07237">
        <w:rPr>
          <w:rFonts w:ascii="Palatino Linotype" w:hAnsi="Palatino Linotype"/>
          <w:lang w:val="en-US"/>
        </w:rPr>
        <w:t>favourable</w:t>
      </w:r>
      <w:proofErr w:type="spellEnd"/>
      <w:r w:rsidRPr="00D07237">
        <w:rPr>
          <w:rFonts w:ascii="Palatino Linotype" w:hAnsi="Palatino Linotype"/>
          <w:lang w:val="en-US"/>
        </w:rPr>
        <w:t xml:space="preserve"> conditions, ‘that is the hope; there can be no guarantee’.</w:t>
      </w:r>
      <w:r w:rsidRPr="00D07237">
        <w:rPr>
          <w:rStyle w:val="FootnoteReference"/>
          <w:lang w:val="en-US"/>
        </w:rPr>
        <w:footnoteReference w:id="42"/>
      </w:r>
    </w:p>
    <w:p w14:paraId="4DE543F1" w14:textId="3D6543FD" w:rsidR="00CF79CA" w:rsidRPr="00D07237" w:rsidRDefault="00CF79CA" w:rsidP="00CF79CA">
      <w:pPr>
        <w:spacing w:after="0" w:line="360" w:lineRule="auto"/>
        <w:ind w:firstLine="284"/>
        <w:jc w:val="both"/>
        <w:rPr>
          <w:rFonts w:ascii="Palatino Linotype" w:hAnsi="Palatino Linotype"/>
          <w:lang w:val="en-US"/>
        </w:rPr>
      </w:pPr>
      <w:r w:rsidRPr="00D07237">
        <w:rPr>
          <w:rFonts w:ascii="Palatino Linotype" w:hAnsi="Palatino Linotype"/>
          <w:lang w:val="en-US"/>
        </w:rPr>
        <w:t xml:space="preserve">Moreover, political liberal theorists can only partially accept the proposal to create strong socioeconomic justice. Reasonable pluralism extends to liberal conceptions of justice, and it is particularly difficult to find agreement over the principles regulating socioeconomic inequalities. Consequently, Rawls admits that his own theory of justice, which includes the rather demanding ‘difference principle’, does not by itself exhaust the content of public reason. Such content is provided by a whole family of reasonable liberal conceptions of justice that only overlap on a weaker </w:t>
      </w:r>
      <w:proofErr w:type="spellStart"/>
      <w:r w:rsidRPr="00D07237">
        <w:rPr>
          <w:rFonts w:ascii="Palatino Linotype" w:hAnsi="Palatino Linotype"/>
          <w:lang w:val="en-US"/>
        </w:rPr>
        <w:t>sufficientarian</w:t>
      </w:r>
      <w:proofErr w:type="spellEnd"/>
      <w:r w:rsidRPr="00D07237">
        <w:rPr>
          <w:rFonts w:ascii="Palatino Linotype" w:hAnsi="Palatino Linotype"/>
          <w:lang w:val="en-US"/>
        </w:rPr>
        <w:t xml:space="preserve"> principle guaranteeing a social minimum to everyone.</w:t>
      </w:r>
      <w:r w:rsidRPr="00D07237">
        <w:rPr>
          <w:rStyle w:val="FootnoteReference"/>
          <w:lang w:val="en-US"/>
        </w:rPr>
        <w:footnoteReference w:id="43"/>
      </w:r>
      <w:r w:rsidRPr="00D07237">
        <w:rPr>
          <w:rFonts w:ascii="Palatino Linotype" w:hAnsi="Palatino Linotype"/>
          <w:lang w:val="en-US"/>
        </w:rPr>
        <w:t xml:space="preserve"> Now, even if we knew that the difference principle or another strong principle of socioeconomic justice would considerably help to contain the unreasonable, we could not preempt the ‘orderly contest’ that should take place in society between reasonable conceptions of justice by imposing a strong commitment to socioeconomic justice on liberal citizens who reasonably reject it in </w:t>
      </w:r>
      <w:proofErr w:type="spellStart"/>
      <w:r w:rsidRPr="00D07237">
        <w:rPr>
          <w:rFonts w:ascii="Palatino Linotype" w:hAnsi="Palatino Linotype"/>
          <w:lang w:val="en-US"/>
        </w:rPr>
        <w:t>favour</w:t>
      </w:r>
      <w:proofErr w:type="spellEnd"/>
      <w:r w:rsidRPr="00D07237">
        <w:rPr>
          <w:rFonts w:ascii="Palatino Linotype" w:hAnsi="Palatino Linotype"/>
          <w:lang w:val="en-US"/>
        </w:rPr>
        <w:t xml:space="preserve"> of weaker principles.</w:t>
      </w:r>
      <w:r w:rsidRPr="00D07237">
        <w:rPr>
          <w:rStyle w:val="FootnoteReference"/>
          <w:lang w:val="en-US"/>
        </w:rPr>
        <w:footnoteReference w:id="44"/>
      </w:r>
      <w:r w:rsidRPr="00D07237">
        <w:rPr>
          <w:rFonts w:ascii="Palatino Linotype" w:hAnsi="Palatino Linotype"/>
          <w:lang w:val="en-US"/>
        </w:rPr>
        <w:t xml:space="preserve"> This would amount to bracketing at the level of theory an important aspect of reasonable pluralism, which is a key concern of political liberalism. Therefore, although we accept that a social minimum might be important for containment, we, as theorists, cannot require any stronger redistributive principle because that would preempt the discussion between reasonable conceptions of justice, creating significant tensions with political liberalism.</w:t>
      </w:r>
    </w:p>
    <w:p w14:paraId="6F6C65EA" w14:textId="2C5A9664" w:rsidR="00CF79CA" w:rsidRPr="00D07237" w:rsidRDefault="00CF79CA" w:rsidP="00CF79CA">
      <w:pPr>
        <w:spacing w:after="0" w:line="360" w:lineRule="auto"/>
        <w:ind w:firstLine="284"/>
        <w:jc w:val="both"/>
        <w:rPr>
          <w:rFonts w:ascii="Palatino Linotype" w:hAnsi="Palatino Linotype"/>
          <w:lang w:val="en-US"/>
        </w:rPr>
      </w:pPr>
      <w:r w:rsidRPr="00D07237">
        <w:rPr>
          <w:rFonts w:ascii="Palatino Linotype" w:hAnsi="Palatino Linotype"/>
          <w:lang w:val="en-US"/>
        </w:rPr>
        <w:lastRenderedPageBreak/>
        <w:t>In sum, the state certainly has a preventative role to play, but it is unable to completely eliminate risks. Also, state policies appear ill</w:t>
      </w:r>
      <w:r w:rsidR="0082064E" w:rsidRPr="00D07237">
        <w:rPr>
          <w:rFonts w:ascii="Palatino Linotype" w:hAnsi="Palatino Linotype"/>
          <w:lang w:val="en-US"/>
        </w:rPr>
        <w:t xml:space="preserve"> </w:t>
      </w:r>
      <w:r w:rsidRPr="00D07237">
        <w:rPr>
          <w:rFonts w:ascii="Palatino Linotype" w:hAnsi="Palatino Linotype"/>
          <w:lang w:val="en-US"/>
        </w:rPr>
        <w:t xml:space="preserve">equipped to </w:t>
      </w:r>
      <w:r w:rsidRPr="00D07237">
        <w:rPr>
          <w:rFonts w:ascii="Palatino Linotype" w:hAnsi="Palatino Linotype"/>
          <w:i/>
          <w:lang w:val="en-US"/>
        </w:rPr>
        <w:t>react</w:t>
      </w:r>
      <w:r w:rsidRPr="00D07237">
        <w:rPr>
          <w:rFonts w:ascii="Palatino Linotype" w:hAnsi="Palatino Linotype"/>
          <w:lang w:val="en-US"/>
        </w:rPr>
        <w:t xml:space="preserve"> to those cases in which unreasonable views have already started to progressively gain consensus in society—especially if we consider that the provision of socioeconomic benefits, which might seem a comparatively suitable reactive measure, can be only partially guaranteed within political liberalism. And our argument focuses precisely on these sorts of cases, which are exemplified by the trajectory of RWP in many countries. </w:t>
      </w:r>
    </w:p>
    <w:p w14:paraId="2C8EBB65" w14:textId="2A48513F" w:rsidR="00CF79CA" w:rsidRPr="00D07237" w:rsidRDefault="00CF79CA" w:rsidP="00CF79CA">
      <w:pPr>
        <w:spacing w:after="0" w:line="360" w:lineRule="auto"/>
        <w:ind w:firstLine="284"/>
        <w:jc w:val="both"/>
        <w:rPr>
          <w:rFonts w:ascii="Palatino Linotype" w:hAnsi="Palatino Linotype"/>
          <w:lang w:val="en-US"/>
        </w:rPr>
      </w:pPr>
      <w:r w:rsidRPr="00D07237">
        <w:rPr>
          <w:rFonts w:ascii="Palatino Linotype" w:hAnsi="Palatino Linotype"/>
          <w:lang w:val="en-US"/>
        </w:rPr>
        <w:t>The fact that state interventions can only do so much to protect liberal institutions from unreasonable views creates the room to justify</w:t>
      </w:r>
      <w:r w:rsidR="00175B11" w:rsidRPr="00D07237">
        <w:rPr>
          <w:rFonts w:ascii="Palatino Linotype" w:hAnsi="Palatino Linotype"/>
          <w:lang w:val="en-US"/>
        </w:rPr>
        <w:t xml:space="preserve"> a </w:t>
      </w:r>
      <w:r w:rsidR="006A3FCB" w:rsidRPr="00D07237">
        <w:rPr>
          <w:rFonts w:ascii="Palatino Linotype" w:hAnsi="Palatino Linotype"/>
          <w:lang w:val="en-US"/>
        </w:rPr>
        <w:t>‘duty of pressure’</w:t>
      </w:r>
      <w:r w:rsidR="000A6341" w:rsidRPr="00D07237">
        <w:rPr>
          <w:rFonts w:ascii="Palatino Linotype" w:hAnsi="Palatino Linotype"/>
          <w:lang w:val="en-US"/>
        </w:rPr>
        <w:t xml:space="preserve"> (DP)</w:t>
      </w:r>
      <w:r w:rsidR="0036455C" w:rsidRPr="00D07237">
        <w:rPr>
          <w:rFonts w:ascii="Palatino Linotype" w:hAnsi="Palatino Linotype"/>
          <w:lang w:val="en-US"/>
        </w:rPr>
        <w:t xml:space="preserve">: </w:t>
      </w:r>
      <w:r w:rsidR="006A3FCB" w:rsidRPr="00D07237">
        <w:rPr>
          <w:rFonts w:ascii="Palatino Linotype" w:hAnsi="Palatino Linotype"/>
          <w:lang w:val="en-US"/>
        </w:rPr>
        <w:t xml:space="preserve">a </w:t>
      </w:r>
      <w:r w:rsidR="00175B11" w:rsidRPr="00D07237">
        <w:rPr>
          <w:rFonts w:ascii="Palatino Linotype" w:hAnsi="Palatino Linotype"/>
          <w:lang w:val="en-US"/>
        </w:rPr>
        <w:t>duty to discursively engage the unreasonable that befalls citizens.</w:t>
      </w:r>
      <w:r w:rsidRPr="00D07237">
        <w:rPr>
          <w:rFonts w:ascii="Palatino Linotype" w:hAnsi="Palatino Linotype"/>
          <w:lang w:val="en-US"/>
        </w:rPr>
        <w:t xml:space="preserve"> </w:t>
      </w:r>
      <w:r w:rsidR="00175B11" w:rsidRPr="00D07237">
        <w:rPr>
          <w:rFonts w:ascii="Palatino Linotype" w:hAnsi="Palatino Linotype"/>
          <w:lang w:val="en-US"/>
        </w:rPr>
        <w:t>We derive</w:t>
      </w:r>
      <w:r w:rsidRPr="00D07237">
        <w:rPr>
          <w:rFonts w:ascii="Palatino Linotype" w:hAnsi="Palatino Linotype"/>
          <w:lang w:val="en-US"/>
        </w:rPr>
        <w:t xml:space="preserve"> it from the principle of liberal legitimacy, analogously to how Rawls derives the duty of civility. The principle of liberal legitimacy, which requires that</w:t>
      </w:r>
      <w:r w:rsidR="0014411B" w:rsidRPr="00D07237">
        <w:rPr>
          <w:rFonts w:ascii="Palatino Linotype" w:hAnsi="Palatino Linotype"/>
          <w:lang w:val="en-US"/>
        </w:rPr>
        <w:t xml:space="preserve"> state decisions about</w:t>
      </w:r>
      <w:r w:rsidRPr="00D07237">
        <w:rPr>
          <w:rFonts w:ascii="Palatino Linotype" w:hAnsi="Palatino Linotype"/>
          <w:lang w:val="en-US"/>
        </w:rPr>
        <w:t xml:space="preserve"> the most fundamental political </w:t>
      </w:r>
      <w:r w:rsidR="00175B11" w:rsidRPr="00D07237">
        <w:rPr>
          <w:rFonts w:ascii="Palatino Linotype" w:hAnsi="Palatino Linotype"/>
          <w:lang w:val="en-US"/>
        </w:rPr>
        <w:t xml:space="preserve">questions </w:t>
      </w:r>
      <w:r w:rsidRPr="00D07237">
        <w:rPr>
          <w:rFonts w:ascii="Palatino Linotype" w:hAnsi="Palatino Linotype"/>
          <w:lang w:val="en-US"/>
        </w:rPr>
        <w:t>be settled on the basis of public reasons, is Rawls’s solution to the tension between the coercive nature of political power and the idea that such power is ultimately the power of the public.</w:t>
      </w:r>
      <w:r w:rsidRPr="00D07237">
        <w:rPr>
          <w:rStyle w:val="FootnoteReference"/>
          <w:lang w:val="en-US"/>
        </w:rPr>
        <w:footnoteReference w:id="45"/>
      </w:r>
      <w:r w:rsidRPr="00D07237">
        <w:rPr>
          <w:rFonts w:ascii="Palatino Linotype" w:hAnsi="Palatino Linotype"/>
          <w:lang w:val="en-US"/>
        </w:rPr>
        <w:t xml:space="preserve"> Crucially, the goal of liberal legitimacy is important enough to justify duties to be discharged by citizens: ‘since the exercise of political power must be legitimate, the ideal of citizenship imposes a moral, not a legal, duty—the duty of civility—to be able to explain to one another on those fundamental questions how the principles and policies they advocate and vote for can be supported by the political values of public reason’.</w:t>
      </w:r>
      <w:r w:rsidRPr="00D07237">
        <w:rPr>
          <w:rStyle w:val="FootnoteReference"/>
          <w:lang w:val="en-US"/>
        </w:rPr>
        <w:footnoteReference w:id="46"/>
      </w:r>
      <w:r w:rsidRPr="00D07237">
        <w:rPr>
          <w:rFonts w:ascii="Palatino Linotype" w:hAnsi="Palatino Linotype"/>
          <w:lang w:val="en-US"/>
        </w:rPr>
        <w:t xml:space="preserve"> Immediately afterwards, Rawls adds that civility also requires that citizens be willing to listen to others and display fair-mindedness.</w:t>
      </w:r>
    </w:p>
    <w:p w14:paraId="7AB7CF0E" w14:textId="15366D47" w:rsidR="00CF79CA" w:rsidRPr="00D07237" w:rsidRDefault="00CF79CA" w:rsidP="00CF79CA">
      <w:pPr>
        <w:spacing w:after="0" w:line="360" w:lineRule="auto"/>
        <w:ind w:firstLine="284"/>
        <w:jc w:val="both"/>
        <w:rPr>
          <w:rFonts w:ascii="Palatino Linotype" w:hAnsi="Palatino Linotype"/>
          <w:lang w:val="en-US"/>
        </w:rPr>
      </w:pPr>
      <w:r w:rsidRPr="00D07237">
        <w:rPr>
          <w:rFonts w:ascii="Palatino Linotype" w:hAnsi="Palatino Linotype"/>
          <w:lang w:val="en-US"/>
        </w:rPr>
        <w:t xml:space="preserve">Given Rawls’s identification of legitimately exercised power with public reason, power to the unreasonable would mean illegitimate power. Section 1 explained that the message of RWP demotes all members of certain groups to the status of less than equal in society, </w:t>
      </w:r>
      <w:r w:rsidR="00C7334D" w:rsidRPr="00D07237">
        <w:rPr>
          <w:rFonts w:ascii="Palatino Linotype" w:hAnsi="Palatino Linotype"/>
          <w:lang w:val="en-US"/>
        </w:rPr>
        <w:t xml:space="preserve">clashing with </w:t>
      </w:r>
      <w:r w:rsidRPr="00D07237">
        <w:rPr>
          <w:rFonts w:ascii="Palatino Linotype" w:hAnsi="Palatino Linotype"/>
          <w:lang w:val="en-US"/>
        </w:rPr>
        <w:t>one of the ideas forming the basis of public reason—namely, the freedom and equality of all persons.</w:t>
      </w:r>
      <w:r w:rsidR="005F2386" w:rsidRPr="00D07237">
        <w:rPr>
          <w:rFonts w:ascii="Palatino Linotype" w:hAnsi="Palatino Linotype"/>
          <w:lang w:val="en-US"/>
        </w:rPr>
        <w:t xml:space="preserve"> </w:t>
      </w:r>
      <w:r w:rsidR="00F75E99" w:rsidRPr="00D07237">
        <w:rPr>
          <w:rFonts w:ascii="Palatino Linotype" w:hAnsi="Palatino Linotype"/>
          <w:lang w:val="en-US"/>
        </w:rPr>
        <w:t xml:space="preserve">Therefore, power to </w:t>
      </w:r>
      <w:r w:rsidR="005F715C" w:rsidRPr="00D07237">
        <w:rPr>
          <w:rFonts w:ascii="Palatino Linotype" w:hAnsi="Palatino Linotype"/>
          <w:lang w:val="en-US"/>
        </w:rPr>
        <w:t xml:space="preserve">parties pushing these sorts of messages </w:t>
      </w:r>
      <w:r w:rsidR="00F75E99" w:rsidRPr="00D07237">
        <w:rPr>
          <w:rFonts w:ascii="Palatino Linotype" w:hAnsi="Palatino Linotype"/>
          <w:lang w:val="en-US"/>
        </w:rPr>
        <w:t>would be a huge blow to liberal legitimacy.</w:t>
      </w:r>
      <w:r w:rsidRPr="00D07237">
        <w:rPr>
          <w:rFonts w:ascii="Palatino Linotype" w:hAnsi="Palatino Linotype"/>
          <w:lang w:val="en-US"/>
        </w:rPr>
        <w:t xml:space="preserve"> Since state-led policies to contain the unreasonable cannot cover all bases, the goal of liberal legitimacy requires the imposition of another duty on citizens in addition to civilit</w:t>
      </w:r>
      <w:r w:rsidR="00175B11" w:rsidRPr="00D07237">
        <w:rPr>
          <w:rFonts w:ascii="Palatino Linotype" w:hAnsi="Palatino Linotype"/>
          <w:lang w:val="en-US"/>
        </w:rPr>
        <w:t>y. As</w:t>
      </w:r>
      <w:r w:rsidR="007D4D09" w:rsidRPr="00D07237">
        <w:rPr>
          <w:rFonts w:ascii="Palatino Linotype" w:hAnsi="Palatino Linotype"/>
          <w:lang w:val="en-US"/>
        </w:rPr>
        <w:t xml:space="preserve"> will be</w:t>
      </w:r>
      <w:r w:rsidR="00175B11" w:rsidRPr="00D07237">
        <w:rPr>
          <w:rFonts w:ascii="Palatino Linotype" w:hAnsi="Palatino Linotype"/>
          <w:lang w:val="en-US"/>
        </w:rPr>
        <w:t xml:space="preserve"> explained in section 3, this </w:t>
      </w:r>
      <w:r w:rsidRPr="00D07237">
        <w:rPr>
          <w:rFonts w:ascii="Palatino Linotype" w:hAnsi="Palatino Linotype"/>
          <w:lang w:val="en-US"/>
        </w:rPr>
        <w:t xml:space="preserve">duty </w:t>
      </w:r>
      <w:r w:rsidR="00C7334D" w:rsidRPr="00D07237">
        <w:rPr>
          <w:rFonts w:ascii="Palatino Linotype" w:hAnsi="Palatino Linotype"/>
          <w:lang w:val="en-US"/>
        </w:rPr>
        <w:t xml:space="preserve">requires </w:t>
      </w:r>
      <w:r w:rsidRPr="00D07237">
        <w:rPr>
          <w:rFonts w:ascii="Palatino Linotype" w:hAnsi="Palatino Linotype"/>
          <w:lang w:val="en-US"/>
        </w:rPr>
        <w:t xml:space="preserve">that, when certain </w:t>
      </w:r>
      <w:r w:rsidRPr="00D07237">
        <w:rPr>
          <w:rFonts w:ascii="Palatino Linotype" w:hAnsi="Palatino Linotype"/>
          <w:lang w:val="en-US"/>
        </w:rPr>
        <w:lastRenderedPageBreak/>
        <w:t>conditions obtain, citizens should harness the persuasive potential of tailored engagement in the attempt to contain the spread of unreasonableness among their acquaintances</w:t>
      </w:r>
      <w:r w:rsidR="00207ED5" w:rsidRPr="00D07237">
        <w:rPr>
          <w:rFonts w:ascii="Palatino Linotype" w:hAnsi="Palatino Linotype"/>
          <w:lang w:val="en-US"/>
        </w:rPr>
        <w:t xml:space="preserve">—persuasive </w:t>
      </w:r>
      <w:r w:rsidR="00175B11" w:rsidRPr="00D07237">
        <w:rPr>
          <w:rFonts w:ascii="Palatino Linotype" w:hAnsi="Palatino Linotype"/>
          <w:lang w:val="en-US"/>
        </w:rPr>
        <w:t>potential that seems promising in the case of</w:t>
      </w:r>
      <w:r w:rsidR="00CC09B0" w:rsidRPr="00D07237">
        <w:rPr>
          <w:rFonts w:ascii="Palatino Linotype" w:hAnsi="Palatino Linotype"/>
          <w:lang w:val="en-US"/>
        </w:rPr>
        <w:t xml:space="preserve"> UUPCDs</w:t>
      </w:r>
      <w:r w:rsidR="00207ED5" w:rsidRPr="00D07237">
        <w:rPr>
          <w:rFonts w:ascii="Palatino Linotype" w:hAnsi="Palatino Linotype"/>
          <w:lang w:val="en-US"/>
        </w:rPr>
        <w:t>.</w:t>
      </w:r>
    </w:p>
    <w:p w14:paraId="1DF89604" w14:textId="2A249847" w:rsidR="00E16650" w:rsidRPr="00D07237" w:rsidRDefault="00FC4D09" w:rsidP="006A3FCB">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T</w:t>
      </w:r>
      <w:r w:rsidR="006A3FCB" w:rsidRPr="00D07237">
        <w:rPr>
          <w:rFonts w:ascii="Palatino Linotype" w:hAnsi="Palatino Linotype" w:cs="Times New Roman"/>
          <w:lang w:val="en-US"/>
        </w:rPr>
        <w:t xml:space="preserve">his derivation of </w:t>
      </w:r>
      <w:r w:rsidR="000A6341" w:rsidRPr="00D07237">
        <w:rPr>
          <w:rFonts w:ascii="Palatino Linotype" w:hAnsi="Palatino Linotype" w:cs="Times New Roman"/>
          <w:lang w:val="en-US"/>
        </w:rPr>
        <w:t>DP</w:t>
      </w:r>
      <w:r w:rsidR="006A3FCB" w:rsidRPr="00D07237">
        <w:rPr>
          <w:rFonts w:ascii="Palatino Linotype" w:hAnsi="Palatino Linotype" w:cs="Times New Roman"/>
          <w:lang w:val="en-US"/>
        </w:rPr>
        <w:t xml:space="preserve"> from Rawls’s principle of liberal legitimacy </w:t>
      </w:r>
      <w:r w:rsidR="002C576F" w:rsidRPr="00D07237">
        <w:rPr>
          <w:rFonts w:ascii="Palatino Linotype" w:hAnsi="Palatino Linotype" w:cs="Times New Roman"/>
          <w:lang w:val="en-US"/>
        </w:rPr>
        <w:t>is</w:t>
      </w:r>
      <w:r w:rsidR="006A3FCB" w:rsidRPr="00D07237">
        <w:rPr>
          <w:rFonts w:ascii="Palatino Linotype" w:hAnsi="Palatino Linotype" w:cs="Times New Roman"/>
          <w:lang w:val="en-US"/>
        </w:rPr>
        <w:t xml:space="preserve"> only a part of our</w:t>
      </w:r>
      <w:r w:rsidR="00AE6EF6" w:rsidRPr="00D07237">
        <w:rPr>
          <w:rFonts w:ascii="Palatino Linotype" w:hAnsi="Palatino Linotype" w:cs="Times New Roman"/>
          <w:lang w:val="en-US"/>
        </w:rPr>
        <w:t xml:space="preserve"> full</w:t>
      </w:r>
      <w:r w:rsidR="006A3FCB" w:rsidRPr="00D07237">
        <w:rPr>
          <w:rFonts w:ascii="Palatino Linotype" w:hAnsi="Palatino Linotype" w:cs="Times New Roman"/>
          <w:lang w:val="en-US"/>
        </w:rPr>
        <w:t xml:space="preserve"> justification for it. To be</w:t>
      </w:r>
      <w:r w:rsidR="00FE5396" w:rsidRPr="00D07237">
        <w:rPr>
          <w:rFonts w:ascii="Palatino Linotype" w:hAnsi="Palatino Linotype" w:cs="Times New Roman"/>
          <w:lang w:val="en-US"/>
        </w:rPr>
        <w:t xml:space="preserve"> fully</w:t>
      </w:r>
      <w:r w:rsidR="006A3FCB" w:rsidRPr="00D07237">
        <w:rPr>
          <w:rFonts w:ascii="Palatino Linotype" w:hAnsi="Palatino Linotype" w:cs="Times New Roman"/>
          <w:lang w:val="en-US"/>
        </w:rPr>
        <w:t xml:space="preserve"> justified, </w:t>
      </w:r>
      <w:r w:rsidR="000A6341" w:rsidRPr="00D07237">
        <w:rPr>
          <w:rFonts w:ascii="Palatino Linotype" w:hAnsi="Palatino Linotype" w:cs="Times New Roman"/>
          <w:lang w:val="en-US"/>
        </w:rPr>
        <w:t>DP</w:t>
      </w:r>
      <w:r w:rsidR="00FE5396" w:rsidRPr="00D07237">
        <w:rPr>
          <w:rFonts w:ascii="Palatino Linotype" w:hAnsi="Palatino Linotype" w:cs="Times New Roman"/>
          <w:lang w:val="en-US"/>
        </w:rPr>
        <w:t xml:space="preserve"> must </w:t>
      </w:r>
      <w:r w:rsidR="000A6341" w:rsidRPr="00D07237">
        <w:rPr>
          <w:rFonts w:ascii="Palatino Linotype" w:hAnsi="Palatino Linotype" w:cs="Times New Roman"/>
          <w:lang w:val="en-US"/>
        </w:rPr>
        <w:t>be</w:t>
      </w:r>
      <w:r w:rsidRPr="00D07237">
        <w:rPr>
          <w:rFonts w:ascii="Palatino Linotype" w:hAnsi="Palatino Linotype" w:cs="Times New Roman"/>
          <w:lang w:val="en-US"/>
        </w:rPr>
        <w:t xml:space="preserve"> shown to be</w:t>
      </w:r>
      <w:r w:rsidR="006A3FCB" w:rsidRPr="00D07237">
        <w:rPr>
          <w:rFonts w:ascii="Palatino Linotype" w:hAnsi="Palatino Linotype" w:cs="Times New Roman"/>
          <w:lang w:val="en-US"/>
        </w:rPr>
        <w:t xml:space="preserve"> compatible with the main tenets of political liberalism. In particular, because they are both duties </w:t>
      </w:r>
      <w:r w:rsidR="009E101D" w:rsidRPr="00D07237">
        <w:rPr>
          <w:rFonts w:ascii="Palatino Linotype" w:hAnsi="Palatino Linotype" w:cs="Times New Roman"/>
          <w:lang w:val="en-US"/>
        </w:rPr>
        <w:t>of</w:t>
      </w:r>
      <w:r w:rsidR="006A3FCB" w:rsidRPr="00D07237">
        <w:rPr>
          <w:rFonts w:ascii="Palatino Linotype" w:hAnsi="Palatino Linotype" w:cs="Times New Roman"/>
          <w:lang w:val="en-US"/>
        </w:rPr>
        <w:t xml:space="preserve"> citizens</w:t>
      </w:r>
      <w:r w:rsidR="000A6341" w:rsidRPr="00D07237">
        <w:rPr>
          <w:rFonts w:ascii="Palatino Linotype" w:hAnsi="Palatino Linotype" w:cs="Times New Roman"/>
          <w:lang w:val="en-US"/>
        </w:rPr>
        <w:t xml:space="preserve">, derived in parallel to one another from the same principle of liberal legitimacy, it is important to demonstrate that the duties of civility and pressure are consistent. </w:t>
      </w:r>
      <w:r w:rsidRPr="00D07237">
        <w:rPr>
          <w:rFonts w:ascii="Palatino Linotype" w:hAnsi="Palatino Linotype" w:cs="Times New Roman"/>
          <w:lang w:val="en-US"/>
        </w:rPr>
        <w:t>After</w:t>
      </w:r>
      <w:r w:rsidR="000A6341" w:rsidRPr="00D07237">
        <w:rPr>
          <w:rFonts w:ascii="Palatino Linotype" w:hAnsi="Palatino Linotype" w:cs="Times New Roman"/>
          <w:lang w:val="en-US"/>
        </w:rPr>
        <w:t xml:space="preserve"> the features of DP </w:t>
      </w:r>
      <w:r w:rsidRPr="00D07237">
        <w:rPr>
          <w:rFonts w:ascii="Palatino Linotype" w:hAnsi="Palatino Linotype" w:cs="Times New Roman"/>
          <w:lang w:val="en-US"/>
        </w:rPr>
        <w:t>have been</w:t>
      </w:r>
      <w:r w:rsidR="00FE5396" w:rsidRPr="00D07237">
        <w:rPr>
          <w:rFonts w:ascii="Palatino Linotype" w:hAnsi="Palatino Linotype" w:cs="Times New Roman"/>
          <w:lang w:val="en-US"/>
        </w:rPr>
        <w:t xml:space="preserve"> explained </w:t>
      </w:r>
      <w:r w:rsidRPr="00D07237">
        <w:rPr>
          <w:rFonts w:ascii="Palatino Linotype" w:hAnsi="Palatino Linotype" w:cs="Times New Roman"/>
          <w:lang w:val="en-US"/>
        </w:rPr>
        <w:t xml:space="preserve">in </w:t>
      </w:r>
      <w:r w:rsidR="0069096F" w:rsidRPr="00D07237">
        <w:rPr>
          <w:rFonts w:ascii="Palatino Linotype" w:hAnsi="Palatino Linotype" w:cs="Times New Roman"/>
          <w:lang w:val="en-US"/>
        </w:rPr>
        <w:t>section 3</w:t>
      </w:r>
      <w:r w:rsidR="000A6341" w:rsidRPr="00D07237">
        <w:rPr>
          <w:rFonts w:ascii="Palatino Linotype" w:hAnsi="Palatino Linotype" w:cs="Times New Roman"/>
          <w:lang w:val="en-US"/>
        </w:rPr>
        <w:t xml:space="preserve">, section 4 </w:t>
      </w:r>
      <w:r w:rsidR="000D2CE3" w:rsidRPr="00D07237">
        <w:rPr>
          <w:rFonts w:ascii="Palatino Linotype" w:hAnsi="Palatino Linotype" w:cs="Times New Roman"/>
          <w:lang w:val="en-US"/>
        </w:rPr>
        <w:t>returns</w:t>
      </w:r>
      <w:r w:rsidR="00FE5396" w:rsidRPr="00D07237">
        <w:rPr>
          <w:rFonts w:ascii="Palatino Linotype" w:hAnsi="Palatino Linotype" w:cs="Times New Roman"/>
          <w:lang w:val="en-US"/>
        </w:rPr>
        <w:t xml:space="preserve"> to </w:t>
      </w:r>
      <w:r w:rsidRPr="00D07237">
        <w:rPr>
          <w:rFonts w:ascii="Palatino Linotype" w:hAnsi="Palatino Linotype" w:cs="Times New Roman"/>
          <w:lang w:val="en-US"/>
        </w:rPr>
        <w:t>this task</w:t>
      </w:r>
      <w:r w:rsidR="00FE5396" w:rsidRPr="00D07237">
        <w:rPr>
          <w:rFonts w:ascii="Palatino Linotype" w:hAnsi="Palatino Linotype" w:cs="Times New Roman"/>
          <w:lang w:val="en-US"/>
        </w:rPr>
        <w:t xml:space="preserve">, showing that not </w:t>
      </w:r>
      <w:r w:rsidR="002C576F" w:rsidRPr="00D07237">
        <w:rPr>
          <w:rFonts w:ascii="Palatino Linotype" w:hAnsi="Palatino Linotype" w:cs="Times New Roman"/>
          <w:lang w:val="en-US"/>
        </w:rPr>
        <w:t xml:space="preserve">only does </w:t>
      </w:r>
      <w:r w:rsidR="00FE5396" w:rsidRPr="00D07237">
        <w:rPr>
          <w:rFonts w:ascii="Palatino Linotype" w:hAnsi="Palatino Linotype" w:cs="Times New Roman"/>
          <w:lang w:val="en-US"/>
        </w:rPr>
        <w:t xml:space="preserve">DP </w:t>
      </w:r>
      <w:r w:rsidR="002C576F" w:rsidRPr="00D07237">
        <w:rPr>
          <w:rFonts w:ascii="Palatino Linotype" w:hAnsi="Palatino Linotype" w:cs="Times New Roman"/>
          <w:lang w:val="en-US"/>
        </w:rPr>
        <w:t>n</w:t>
      </w:r>
      <w:r w:rsidR="00FB20F9" w:rsidRPr="00D07237">
        <w:rPr>
          <w:rFonts w:ascii="Palatino Linotype" w:hAnsi="Palatino Linotype" w:cs="Times New Roman"/>
          <w:lang w:val="en-US"/>
        </w:rPr>
        <w:t>ot</w:t>
      </w:r>
      <w:r w:rsidR="002C576F" w:rsidRPr="00D07237">
        <w:rPr>
          <w:rFonts w:ascii="Palatino Linotype" w:hAnsi="Palatino Linotype" w:cs="Times New Roman"/>
          <w:lang w:val="en-US"/>
        </w:rPr>
        <w:t xml:space="preserve"> stand in the way</w:t>
      </w:r>
      <w:r w:rsidR="00FE5396" w:rsidRPr="00D07237">
        <w:rPr>
          <w:rFonts w:ascii="Palatino Linotype" w:hAnsi="Palatino Linotype" w:cs="Times New Roman"/>
          <w:lang w:val="en-US"/>
        </w:rPr>
        <w:t xml:space="preserve"> </w:t>
      </w:r>
      <w:r w:rsidR="002C576F" w:rsidRPr="00D07237">
        <w:rPr>
          <w:rFonts w:ascii="Palatino Linotype" w:hAnsi="Palatino Linotype" w:cs="Times New Roman"/>
          <w:lang w:val="en-US"/>
        </w:rPr>
        <w:t xml:space="preserve">of </w:t>
      </w:r>
      <w:r w:rsidR="000D2CE3" w:rsidRPr="00D07237">
        <w:rPr>
          <w:rFonts w:ascii="Palatino Linotype" w:hAnsi="Palatino Linotype" w:cs="Times New Roman"/>
          <w:lang w:val="en-US"/>
        </w:rPr>
        <w:t>citizens’</w:t>
      </w:r>
      <w:r w:rsidR="002C576F" w:rsidRPr="00D07237">
        <w:rPr>
          <w:rFonts w:ascii="Palatino Linotype" w:hAnsi="Palatino Linotype" w:cs="Times New Roman"/>
          <w:lang w:val="en-US"/>
        </w:rPr>
        <w:t xml:space="preserve"> obligations of</w:t>
      </w:r>
      <w:r w:rsidR="00FE5396" w:rsidRPr="00D07237">
        <w:rPr>
          <w:rFonts w:ascii="Palatino Linotype" w:hAnsi="Palatino Linotype" w:cs="Times New Roman"/>
          <w:lang w:val="en-US"/>
        </w:rPr>
        <w:t xml:space="preserve"> civility</w:t>
      </w:r>
      <w:r w:rsidR="002C576F" w:rsidRPr="00D07237">
        <w:rPr>
          <w:rFonts w:ascii="Palatino Linotype" w:hAnsi="Palatino Linotype" w:cs="Times New Roman"/>
          <w:lang w:val="en-US"/>
        </w:rPr>
        <w:t xml:space="preserve"> as explicitly defined by Rawls</w:t>
      </w:r>
      <w:r w:rsidR="00FE5396" w:rsidRPr="00D07237">
        <w:rPr>
          <w:rFonts w:ascii="Palatino Linotype" w:hAnsi="Palatino Linotype" w:cs="Times New Roman"/>
          <w:lang w:val="en-US"/>
        </w:rPr>
        <w:t xml:space="preserve">, but it </w:t>
      </w:r>
      <w:r w:rsidR="002C576F" w:rsidRPr="00D07237">
        <w:rPr>
          <w:rFonts w:ascii="Palatino Linotype" w:hAnsi="Palatino Linotype" w:cs="Times New Roman"/>
          <w:lang w:val="en-US"/>
        </w:rPr>
        <w:t xml:space="preserve">is </w:t>
      </w:r>
      <w:r w:rsidR="00FE5396" w:rsidRPr="00D07237">
        <w:rPr>
          <w:rFonts w:ascii="Palatino Linotype" w:hAnsi="Palatino Linotype" w:cs="Times New Roman"/>
          <w:lang w:val="en-US"/>
        </w:rPr>
        <w:t>also in line with civility’s animating spirit</w:t>
      </w:r>
      <w:r w:rsidR="0036455C" w:rsidRPr="00D07237">
        <w:rPr>
          <w:rFonts w:ascii="Palatino Linotype" w:hAnsi="Palatino Linotype" w:cs="Times New Roman"/>
          <w:lang w:val="en-US"/>
        </w:rPr>
        <w:t>—</w:t>
      </w:r>
      <w:r w:rsidR="00FE5396" w:rsidRPr="00D07237">
        <w:rPr>
          <w:rFonts w:ascii="Palatino Linotype" w:hAnsi="Palatino Linotype" w:cs="Times New Roman"/>
          <w:lang w:val="en-US"/>
        </w:rPr>
        <w:t xml:space="preserve">namely, </w:t>
      </w:r>
      <w:r w:rsidR="002C576F" w:rsidRPr="00D07237">
        <w:rPr>
          <w:rFonts w:ascii="Palatino Linotype" w:hAnsi="Palatino Linotype" w:cs="Times New Roman"/>
          <w:lang w:val="en-US"/>
        </w:rPr>
        <w:t xml:space="preserve">the willingness to keep dialogue </w:t>
      </w:r>
      <w:r w:rsidR="00731502" w:rsidRPr="00D07237">
        <w:rPr>
          <w:rFonts w:ascii="Palatino Linotype" w:hAnsi="Palatino Linotype" w:cs="Times New Roman"/>
          <w:lang w:val="en-US"/>
        </w:rPr>
        <w:t>going</w:t>
      </w:r>
      <w:r w:rsidR="002C576F" w:rsidRPr="00D07237">
        <w:rPr>
          <w:rFonts w:ascii="Palatino Linotype" w:hAnsi="Palatino Linotype" w:cs="Times New Roman"/>
          <w:lang w:val="en-US"/>
        </w:rPr>
        <w:t xml:space="preserve"> </w:t>
      </w:r>
      <w:r w:rsidR="006355E2" w:rsidRPr="00D07237">
        <w:rPr>
          <w:rFonts w:ascii="Palatino Linotype" w:hAnsi="Palatino Linotype" w:cs="Times New Roman"/>
          <w:lang w:val="en-US"/>
        </w:rPr>
        <w:t xml:space="preserve">in order </w:t>
      </w:r>
      <w:r w:rsidR="002C576F" w:rsidRPr="00D07237">
        <w:rPr>
          <w:rFonts w:ascii="Palatino Linotype" w:hAnsi="Palatino Linotype" w:cs="Times New Roman"/>
          <w:lang w:val="en-US"/>
        </w:rPr>
        <w:t xml:space="preserve">to </w:t>
      </w:r>
      <w:r w:rsidR="00731502" w:rsidRPr="00D07237">
        <w:rPr>
          <w:rFonts w:ascii="Palatino Linotype" w:hAnsi="Palatino Linotype" w:cs="Times New Roman"/>
          <w:lang w:val="en-US"/>
        </w:rPr>
        <w:t xml:space="preserve">avoid </w:t>
      </w:r>
      <w:r w:rsidR="006355E2" w:rsidRPr="00D07237">
        <w:rPr>
          <w:rFonts w:ascii="Palatino Linotype" w:hAnsi="Palatino Linotype" w:cs="Times New Roman"/>
          <w:lang w:val="en-US"/>
        </w:rPr>
        <w:t xml:space="preserve">descending </w:t>
      </w:r>
      <w:r w:rsidR="00731502" w:rsidRPr="00D07237">
        <w:rPr>
          <w:rFonts w:ascii="Palatino Linotype" w:hAnsi="Palatino Linotype" w:cs="Times New Roman"/>
          <w:lang w:val="en-US"/>
        </w:rPr>
        <w:t>into open conflict.</w:t>
      </w:r>
    </w:p>
    <w:p w14:paraId="05C40AA2" w14:textId="77777777" w:rsidR="002F7C96" w:rsidRPr="00D07237" w:rsidRDefault="002F7C96" w:rsidP="002F7C96">
      <w:pPr>
        <w:spacing w:after="0" w:line="360" w:lineRule="auto"/>
        <w:jc w:val="both"/>
        <w:rPr>
          <w:lang w:val="en-US"/>
        </w:rPr>
      </w:pPr>
    </w:p>
    <w:p w14:paraId="17C49928" w14:textId="4FC661D0" w:rsidR="00275072" w:rsidRPr="00D07237" w:rsidRDefault="00275072" w:rsidP="00275072">
      <w:pPr>
        <w:pStyle w:val="Heading2"/>
        <w:rPr>
          <w:lang w:val="en-US"/>
        </w:rPr>
      </w:pPr>
      <w:r w:rsidRPr="00D07237">
        <w:rPr>
          <w:lang w:val="en-US"/>
        </w:rPr>
        <w:t xml:space="preserve">3. The Duty of Pressure </w:t>
      </w:r>
    </w:p>
    <w:p w14:paraId="464CAD16" w14:textId="0B01A726" w:rsidR="00F71414" w:rsidRPr="00D07237" w:rsidRDefault="00405400" w:rsidP="00275072">
      <w:pPr>
        <w:spacing w:after="0" w:line="360" w:lineRule="auto"/>
        <w:jc w:val="both"/>
        <w:rPr>
          <w:rFonts w:ascii="Palatino Linotype" w:hAnsi="Palatino Linotype"/>
          <w:lang w:val="en-US"/>
        </w:rPr>
      </w:pPr>
      <w:r w:rsidRPr="00D07237">
        <w:rPr>
          <w:rFonts w:ascii="Palatino Linotype" w:hAnsi="Palatino Linotype"/>
          <w:lang w:val="en-US"/>
        </w:rPr>
        <w:t>T</w:t>
      </w:r>
      <w:r w:rsidR="00F71414" w:rsidRPr="00D07237">
        <w:rPr>
          <w:rFonts w:ascii="Palatino Linotype" w:hAnsi="Palatino Linotype"/>
          <w:lang w:val="en-US"/>
        </w:rPr>
        <w:t xml:space="preserve">o contain </w:t>
      </w:r>
      <w:r w:rsidR="00FB4F2C" w:rsidRPr="00D07237">
        <w:rPr>
          <w:rFonts w:ascii="Palatino Linotype" w:hAnsi="Palatino Linotype" w:cs="Times New Roman"/>
          <w:lang w:val="en-US"/>
        </w:rPr>
        <w:t>U</w:t>
      </w:r>
      <w:r w:rsidR="007D1DD2" w:rsidRPr="00D07237">
        <w:rPr>
          <w:rFonts w:ascii="Palatino Linotype" w:hAnsi="Palatino Linotype" w:cs="Times New Roman"/>
          <w:lang w:val="en-US"/>
        </w:rPr>
        <w:t>UPCD</w:t>
      </w:r>
      <w:r w:rsidR="007D27E1" w:rsidRPr="00D07237">
        <w:rPr>
          <w:rFonts w:ascii="Palatino Linotype" w:hAnsi="Palatino Linotype" w:cs="Times New Roman"/>
          <w:lang w:val="en-US"/>
        </w:rPr>
        <w:t>s</w:t>
      </w:r>
      <w:r w:rsidRPr="00D07237">
        <w:rPr>
          <w:rFonts w:ascii="Palatino Linotype" w:hAnsi="Palatino Linotype"/>
          <w:lang w:val="en-US"/>
        </w:rPr>
        <w:t>,</w:t>
      </w:r>
      <w:r w:rsidR="00F71414" w:rsidRPr="00D07237">
        <w:rPr>
          <w:rFonts w:ascii="Palatino Linotype" w:hAnsi="Palatino Linotype"/>
          <w:lang w:val="en-US"/>
        </w:rPr>
        <w:t xml:space="preserve"> </w:t>
      </w:r>
      <w:r w:rsidRPr="00D07237">
        <w:rPr>
          <w:rFonts w:ascii="Palatino Linotype" w:hAnsi="Palatino Linotype"/>
          <w:lang w:val="en-US"/>
        </w:rPr>
        <w:t xml:space="preserve">we propose </w:t>
      </w:r>
      <w:r w:rsidR="0038159E" w:rsidRPr="00D07237">
        <w:rPr>
          <w:rFonts w:ascii="Palatino Linotype" w:hAnsi="Palatino Linotype"/>
          <w:lang w:val="en-US"/>
        </w:rPr>
        <w:t>introducing</w:t>
      </w:r>
      <w:r w:rsidR="00275072" w:rsidRPr="00D07237">
        <w:rPr>
          <w:rFonts w:ascii="Palatino Linotype" w:hAnsi="Palatino Linotype"/>
          <w:lang w:val="en-US"/>
        </w:rPr>
        <w:t xml:space="preserve"> DP</w:t>
      </w:r>
      <w:r w:rsidR="00F71414" w:rsidRPr="00D07237">
        <w:rPr>
          <w:rFonts w:ascii="Palatino Linotype" w:hAnsi="Palatino Linotype"/>
          <w:lang w:val="en-US"/>
        </w:rPr>
        <w:t xml:space="preserve">. In general terms, </w:t>
      </w:r>
      <w:r w:rsidR="00275072" w:rsidRPr="00D07237">
        <w:rPr>
          <w:rFonts w:ascii="Palatino Linotype" w:hAnsi="Palatino Linotype"/>
          <w:lang w:val="en-US"/>
        </w:rPr>
        <w:t xml:space="preserve">DP </w:t>
      </w:r>
      <w:r w:rsidR="008714B2" w:rsidRPr="00D07237">
        <w:rPr>
          <w:rFonts w:ascii="Palatino Linotype" w:hAnsi="Palatino Linotype"/>
          <w:lang w:val="en-US"/>
        </w:rPr>
        <w:t>is</w:t>
      </w:r>
      <w:r w:rsidR="00F71414" w:rsidRPr="00D07237">
        <w:rPr>
          <w:rFonts w:ascii="Palatino Linotype" w:hAnsi="Palatino Linotype"/>
          <w:lang w:val="en-US"/>
        </w:rPr>
        <w:t xml:space="preserve"> a moral duty </w:t>
      </w:r>
      <w:r w:rsidR="00275072" w:rsidRPr="00D07237">
        <w:rPr>
          <w:rFonts w:ascii="Palatino Linotype" w:hAnsi="Palatino Linotype"/>
          <w:lang w:val="en-US"/>
        </w:rPr>
        <w:t>requir</w:t>
      </w:r>
      <w:r w:rsidR="00F71414" w:rsidRPr="00D07237">
        <w:rPr>
          <w:rFonts w:ascii="Palatino Linotype" w:hAnsi="Palatino Linotype"/>
          <w:lang w:val="en-US"/>
        </w:rPr>
        <w:t>ing</w:t>
      </w:r>
      <w:r w:rsidR="00275072" w:rsidRPr="00D07237">
        <w:rPr>
          <w:rFonts w:ascii="Palatino Linotype" w:hAnsi="Palatino Linotype"/>
          <w:lang w:val="en-US"/>
        </w:rPr>
        <w:t xml:space="preserve"> that </w:t>
      </w:r>
      <w:r w:rsidR="00F71414" w:rsidRPr="00D07237">
        <w:rPr>
          <w:rFonts w:ascii="Palatino Linotype" w:hAnsi="Palatino Linotype"/>
          <w:lang w:val="en-US"/>
        </w:rPr>
        <w:t xml:space="preserve">ordinary </w:t>
      </w:r>
      <w:r w:rsidR="00275072" w:rsidRPr="00D07237">
        <w:rPr>
          <w:rFonts w:ascii="Palatino Linotype" w:hAnsi="Palatino Linotype"/>
          <w:lang w:val="en-US"/>
        </w:rPr>
        <w:t xml:space="preserve">reasonable citizens press the </w:t>
      </w:r>
      <w:r w:rsidR="00791472" w:rsidRPr="00D07237">
        <w:rPr>
          <w:rFonts w:ascii="Palatino Linotype" w:hAnsi="Palatino Linotype"/>
          <w:lang w:val="en-US"/>
        </w:rPr>
        <w:t xml:space="preserve">unreasonable </w:t>
      </w:r>
      <w:r w:rsidR="00275072" w:rsidRPr="00D07237">
        <w:rPr>
          <w:rFonts w:ascii="Palatino Linotype" w:hAnsi="Palatino Linotype"/>
          <w:lang w:val="en-US"/>
        </w:rPr>
        <w:t>they know (e.g., relatives, friends and colleagues) on their political views to change their mind and push them towards greater reasonableness.</w:t>
      </w:r>
      <w:r w:rsidR="0013258A" w:rsidRPr="00D07237">
        <w:rPr>
          <w:rFonts w:ascii="Palatino Linotype" w:hAnsi="Palatino Linotype"/>
          <w:lang w:val="en-US"/>
        </w:rPr>
        <w:t xml:space="preserve"> In this process, reasonable citizens can employ certain forms of rhetoric.</w:t>
      </w:r>
      <w:r w:rsidR="00275072" w:rsidRPr="00D07237">
        <w:rPr>
          <w:rFonts w:ascii="Palatino Linotype" w:hAnsi="Palatino Linotype"/>
          <w:lang w:val="en-US"/>
        </w:rPr>
        <w:t xml:space="preserve"> </w:t>
      </w:r>
      <w:r w:rsidR="00F71414" w:rsidRPr="00D07237">
        <w:rPr>
          <w:rFonts w:ascii="Palatino Linotype" w:hAnsi="Palatino Linotype"/>
          <w:lang w:val="en-US"/>
        </w:rPr>
        <w:t xml:space="preserve">DP is an imperfect duty, which means that </w:t>
      </w:r>
      <w:r w:rsidRPr="00D07237">
        <w:rPr>
          <w:rFonts w:ascii="Palatino Linotype" w:hAnsi="Palatino Linotype"/>
          <w:lang w:val="en-US"/>
        </w:rPr>
        <w:t>although</w:t>
      </w:r>
      <w:r w:rsidR="00275072" w:rsidRPr="00D07237">
        <w:rPr>
          <w:rFonts w:ascii="Palatino Linotype" w:hAnsi="Palatino Linotype"/>
          <w:lang w:val="en-US"/>
        </w:rPr>
        <w:t xml:space="preserve"> reasonable citizens are not required to fulfil </w:t>
      </w:r>
      <w:r w:rsidR="00F71414" w:rsidRPr="00D07237">
        <w:rPr>
          <w:rFonts w:ascii="Palatino Linotype" w:hAnsi="Palatino Linotype"/>
          <w:lang w:val="en-US"/>
        </w:rPr>
        <w:t>it</w:t>
      </w:r>
      <w:r w:rsidR="00275072" w:rsidRPr="00D07237">
        <w:rPr>
          <w:rFonts w:ascii="Palatino Linotype" w:hAnsi="Palatino Linotype"/>
          <w:lang w:val="en-US"/>
        </w:rPr>
        <w:t xml:space="preserve"> in every encounter with their unreasonable acquaintances, they are certainly </w:t>
      </w:r>
      <w:r w:rsidR="008714B2" w:rsidRPr="00D07237">
        <w:rPr>
          <w:rFonts w:ascii="Palatino Linotype" w:hAnsi="Palatino Linotype"/>
          <w:lang w:val="en-US"/>
        </w:rPr>
        <w:t xml:space="preserve">morally </w:t>
      </w:r>
      <w:r w:rsidR="00275072" w:rsidRPr="00D07237">
        <w:rPr>
          <w:rFonts w:ascii="Palatino Linotype" w:hAnsi="Palatino Linotype"/>
          <w:lang w:val="en-US"/>
        </w:rPr>
        <w:t>at fault if they hardly ever engage with them when occasion</w:t>
      </w:r>
      <w:r w:rsidR="001228B2" w:rsidRPr="00D07237">
        <w:rPr>
          <w:rFonts w:ascii="Palatino Linotype" w:hAnsi="Palatino Linotype"/>
          <w:lang w:val="en-US"/>
        </w:rPr>
        <w:t>s arise</w:t>
      </w:r>
      <w:r w:rsidR="00275072" w:rsidRPr="00D07237">
        <w:rPr>
          <w:rFonts w:ascii="Palatino Linotype" w:hAnsi="Palatino Linotype"/>
          <w:lang w:val="en-US"/>
        </w:rPr>
        <w:t xml:space="preserve">. </w:t>
      </w:r>
    </w:p>
    <w:p w14:paraId="5D0A9327" w14:textId="53795CB7" w:rsidR="006D1AC0" w:rsidRPr="00D07237" w:rsidRDefault="00275072" w:rsidP="00ED4AE4">
      <w:pPr>
        <w:spacing w:after="0" w:line="360" w:lineRule="auto"/>
        <w:ind w:firstLine="284"/>
        <w:jc w:val="both"/>
        <w:rPr>
          <w:rFonts w:ascii="Palatino Linotype" w:hAnsi="Palatino Linotype"/>
          <w:lang w:val="en-US"/>
        </w:rPr>
      </w:pPr>
      <w:r w:rsidRPr="00D07237">
        <w:rPr>
          <w:rFonts w:ascii="Palatino Linotype" w:hAnsi="Palatino Linotype" w:cs="Times New Roman"/>
          <w:lang w:val="en-US"/>
        </w:rPr>
        <w:t xml:space="preserve">After </w:t>
      </w:r>
      <w:r w:rsidRPr="00D07237">
        <w:rPr>
          <w:rFonts w:ascii="Palatino Linotype" w:hAnsi="Palatino Linotype"/>
          <w:lang w:val="en-US"/>
        </w:rPr>
        <w:t xml:space="preserve">this general </w:t>
      </w:r>
      <w:proofErr w:type="spellStart"/>
      <w:r w:rsidR="00F43C0E" w:rsidRPr="00D07237">
        <w:rPr>
          <w:rFonts w:ascii="Palatino Linotype" w:hAnsi="Palatino Linotype"/>
          <w:lang w:val="en-US"/>
        </w:rPr>
        <w:t>characterisation</w:t>
      </w:r>
      <w:proofErr w:type="spellEnd"/>
      <w:r w:rsidRPr="00D07237">
        <w:rPr>
          <w:rFonts w:ascii="Palatino Linotype" w:hAnsi="Palatino Linotype"/>
          <w:lang w:val="en-US"/>
        </w:rPr>
        <w:t xml:space="preserve"> of DP, we now specify its constitutive components, starting with its content and then turning to its holders, forums, triggering conditions and nature.</w:t>
      </w:r>
      <w:r w:rsidR="00F71414" w:rsidRPr="00D07237">
        <w:rPr>
          <w:rFonts w:ascii="Palatino Linotype" w:hAnsi="Palatino Linotype"/>
          <w:lang w:val="en-US"/>
        </w:rPr>
        <w:t xml:space="preserve"> </w:t>
      </w:r>
    </w:p>
    <w:p w14:paraId="649FD92A" w14:textId="77777777" w:rsidR="00E16650" w:rsidRPr="00D07237" w:rsidRDefault="00E16650" w:rsidP="00F66313">
      <w:pPr>
        <w:pStyle w:val="Heading3"/>
        <w:spacing w:line="360" w:lineRule="auto"/>
        <w:rPr>
          <w:rFonts w:ascii="Palatino Linotype" w:hAnsi="Palatino Linotype"/>
          <w:i/>
          <w:color w:val="auto"/>
          <w:sz w:val="22"/>
          <w:szCs w:val="22"/>
          <w:lang w:val="en-US"/>
        </w:rPr>
      </w:pPr>
    </w:p>
    <w:p w14:paraId="017682C0" w14:textId="7B67ED61" w:rsidR="00F66313" w:rsidRPr="00D07237" w:rsidRDefault="00F66313" w:rsidP="00F66313">
      <w:pPr>
        <w:pStyle w:val="Heading3"/>
        <w:spacing w:line="360" w:lineRule="auto"/>
        <w:rPr>
          <w:rFonts w:ascii="Palatino Linotype" w:hAnsi="Palatino Linotype"/>
          <w:i/>
          <w:color w:val="auto"/>
          <w:sz w:val="22"/>
          <w:szCs w:val="22"/>
          <w:lang w:val="en-US"/>
        </w:rPr>
      </w:pPr>
      <w:r w:rsidRPr="00D07237">
        <w:rPr>
          <w:rFonts w:ascii="Palatino Linotype" w:hAnsi="Palatino Linotype"/>
          <w:i/>
          <w:color w:val="auto"/>
          <w:sz w:val="22"/>
          <w:szCs w:val="22"/>
          <w:lang w:val="en-US"/>
        </w:rPr>
        <w:t>3.1. Content</w:t>
      </w:r>
    </w:p>
    <w:p w14:paraId="3BD2A2FB" w14:textId="3361AC56" w:rsidR="00757C74" w:rsidRPr="00D07237" w:rsidRDefault="00DD4BA7" w:rsidP="00F66313">
      <w:pPr>
        <w:spacing w:after="0" w:line="360" w:lineRule="auto"/>
        <w:jc w:val="both"/>
        <w:rPr>
          <w:rFonts w:ascii="Palatino Linotype" w:hAnsi="Palatino Linotype"/>
          <w:lang w:val="en-US"/>
        </w:rPr>
      </w:pPr>
      <w:r w:rsidRPr="00D07237">
        <w:rPr>
          <w:rFonts w:ascii="Palatino Linotype" w:hAnsi="Palatino Linotype"/>
          <w:lang w:val="en-US"/>
        </w:rPr>
        <w:t xml:space="preserve">The </w:t>
      </w:r>
      <w:r w:rsidR="00757C74" w:rsidRPr="00D07237">
        <w:rPr>
          <w:rFonts w:ascii="Palatino Linotype" w:hAnsi="Palatino Linotype"/>
          <w:lang w:val="en-US"/>
        </w:rPr>
        <w:t xml:space="preserve">limits </w:t>
      </w:r>
      <w:r w:rsidRPr="00D07237">
        <w:rPr>
          <w:rFonts w:ascii="Palatino Linotype" w:hAnsi="Palatino Linotype"/>
          <w:lang w:val="en-US"/>
        </w:rPr>
        <w:t>of</w:t>
      </w:r>
      <w:r w:rsidR="00275072" w:rsidRPr="00D07237">
        <w:rPr>
          <w:rFonts w:ascii="Palatino Linotype" w:hAnsi="Palatino Linotype"/>
          <w:lang w:val="en-US"/>
        </w:rPr>
        <w:t xml:space="preserve"> rights infringement</w:t>
      </w:r>
      <w:r w:rsidR="00757C74" w:rsidRPr="00D07237">
        <w:rPr>
          <w:rFonts w:ascii="Palatino Linotype" w:hAnsi="Palatino Linotype"/>
          <w:lang w:val="en-US"/>
        </w:rPr>
        <w:t xml:space="preserve"> and other state-led interventions</w:t>
      </w:r>
      <w:r w:rsidR="00275072" w:rsidRPr="00D07237">
        <w:rPr>
          <w:rFonts w:ascii="Palatino Linotype" w:hAnsi="Palatino Linotype"/>
          <w:lang w:val="en-US"/>
        </w:rPr>
        <w:t xml:space="preserve"> </w:t>
      </w:r>
      <w:r w:rsidR="006040AE" w:rsidRPr="00D07237">
        <w:rPr>
          <w:rFonts w:ascii="Palatino Linotype" w:hAnsi="Palatino Linotype"/>
          <w:lang w:val="en-US"/>
        </w:rPr>
        <w:t>have</w:t>
      </w:r>
      <w:r w:rsidRPr="00D07237">
        <w:rPr>
          <w:rFonts w:ascii="Palatino Linotype" w:hAnsi="Palatino Linotype"/>
          <w:lang w:val="en-US"/>
        </w:rPr>
        <w:t xml:space="preserve"> led</w:t>
      </w:r>
      <w:r w:rsidR="00275072" w:rsidRPr="00D07237">
        <w:rPr>
          <w:rFonts w:ascii="Palatino Linotype" w:hAnsi="Palatino Linotype"/>
          <w:lang w:val="en-US"/>
        </w:rPr>
        <w:t xml:space="preserve"> us </w:t>
      </w:r>
      <w:r w:rsidR="00757C74" w:rsidRPr="00D07237">
        <w:rPr>
          <w:rFonts w:ascii="Palatino Linotype" w:hAnsi="Palatino Linotype"/>
          <w:lang w:val="en-US"/>
        </w:rPr>
        <w:t xml:space="preserve">to introduce </w:t>
      </w:r>
      <w:r w:rsidR="00275072" w:rsidRPr="00D07237">
        <w:rPr>
          <w:rFonts w:ascii="Palatino Linotype" w:hAnsi="Palatino Linotype"/>
          <w:lang w:val="en-US"/>
        </w:rPr>
        <w:t>discursive engagement with the unreasonable.</w:t>
      </w:r>
      <w:r w:rsidR="00757C74" w:rsidRPr="00D07237">
        <w:rPr>
          <w:rFonts w:ascii="Palatino Linotype" w:hAnsi="Palatino Linotype"/>
          <w:lang w:val="en-US"/>
        </w:rPr>
        <w:t xml:space="preserve"> </w:t>
      </w:r>
      <w:r w:rsidR="0087675A" w:rsidRPr="00D07237">
        <w:rPr>
          <w:rFonts w:ascii="Palatino Linotype" w:hAnsi="Palatino Linotype"/>
          <w:lang w:val="en-US"/>
        </w:rPr>
        <w:t xml:space="preserve">Although </w:t>
      </w:r>
      <w:r w:rsidR="00FF5128" w:rsidRPr="00D07237">
        <w:rPr>
          <w:rFonts w:ascii="Palatino Linotype" w:hAnsi="Palatino Linotype"/>
          <w:lang w:val="en-US"/>
        </w:rPr>
        <w:t>Rawlsian p</w:t>
      </w:r>
      <w:r w:rsidR="006040AE" w:rsidRPr="00D07237">
        <w:rPr>
          <w:rFonts w:ascii="Palatino Linotype" w:hAnsi="Palatino Linotype"/>
          <w:lang w:val="en-US"/>
        </w:rPr>
        <w:t>olitical liberals have discussed it before</w:t>
      </w:r>
      <w:r w:rsidR="00757C74" w:rsidRPr="00D07237">
        <w:rPr>
          <w:rFonts w:ascii="Palatino Linotype" w:hAnsi="Palatino Linotype"/>
          <w:lang w:val="en-US"/>
        </w:rPr>
        <w:t xml:space="preserve">, </w:t>
      </w:r>
      <w:r w:rsidR="00D55C1E" w:rsidRPr="00D07237">
        <w:rPr>
          <w:rFonts w:ascii="Palatino Linotype" w:hAnsi="Palatino Linotype"/>
          <w:lang w:val="en-US"/>
        </w:rPr>
        <w:t>they have generally focused</w:t>
      </w:r>
      <w:r w:rsidR="00C854D6" w:rsidRPr="00D07237">
        <w:rPr>
          <w:rFonts w:ascii="Palatino Linotype" w:hAnsi="Palatino Linotype"/>
          <w:lang w:val="en-US"/>
        </w:rPr>
        <w:t xml:space="preserve"> on </w:t>
      </w:r>
      <w:r w:rsidR="00E42913" w:rsidRPr="00D07237">
        <w:rPr>
          <w:rFonts w:ascii="Palatino Linotype" w:hAnsi="Palatino Linotype"/>
          <w:lang w:val="en-US"/>
        </w:rPr>
        <w:t>an</w:t>
      </w:r>
      <w:r w:rsidR="00C854D6" w:rsidRPr="00D07237">
        <w:rPr>
          <w:rFonts w:ascii="Palatino Linotype" w:hAnsi="Palatino Linotype"/>
          <w:lang w:val="en-US"/>
        </w:rPr>
        <w:t xml:space="preserve"> avenue for engagement that we intend to sideline. Specifically, </w:t>
      </w:r>
      <w:r w:rsidR="0087675A" w:rsidRPr="00D07237">
        <w:rPr>
          <w:rFonts w:ascii="Palatino Linotype" w:hAnsi="Palatino Linotype"/>
          <w:lang w:val="en-US"/>
        </w:rPr>
        <w:t>they have argued</w:t>
      </w:r>
      <w:r w:rsidR="00C854D6" w:rsidRPr="00D07237">
        <w:rPr>
          <w:rFonts w:ascii="Palatino Linotype" w:hAnsi="Palatino Linotype"/>
          <w:lang w:val="en-US"/>
        </w:rPr>
        <w:t xml:space="preserve"> that consensus over reasonable political notions </w:t>
      </w:r>
      <w:r w:rsidR="0087675A" w:rsidRPr="00D07237">
        <w:rPr>
          <w:rFonts w:ascii="Palatino Linotype" w:hAnsi="Palatino Linotype"/>
          <w:lang w:val="en-US"/>
        </w:rPr>
        <w:t xml:space="preserve">can be </w:t>
      </w:r>
      <w:r w:rsidR="00C854D6" w:rsidRPr="00D07237">
        <w:rPr>
          <w:rFonts w:ascii="Palatino Linotype" w:hAnsi="Palatino Linotype"/>
          <w:lang w:val="en-US"/>
        </w:rPr>
        <w:t xml:space="preserve">built </w:t>
      </w:r>
      <w:r w:rsidR="00341E33" w:rsidRPr="00D07237">
        <w:rPr>
          <w:rFonts w:ascii="Palatino Linotype" w:hAnsi="Palatino Linotype"/>
          <w:lang w:val="en-US"/>
        </w:rPr>
        <w:t>through conversations</w:t>
      </w:r>
      <w:r w:rsidR="00C854D6" w:rsidRPr="00D07237">
        <w:rPr>
          <w:rFonts w:ascii="Palatino Linotype" w:hAnsi="Palatino Linotype"/>
          <w:lang w:val="en-US"/>
        </w:rPr>
        <w:t xml:space="preserve"> starting with </w:t>
      </w:r>
      <w:r w:rsidR="00C854D6" w:rsidRPr="00D07237">
        <w:rPr>
          <w:rFonts w:ascii="Palatino Linotype" w:hAnsi="Palatino Linotype"/>
          <w:i/>
          <w:lang w:val="en-US"/>
        </w:rPr>
        <w:t>deeper and more comprehensive</w:t>
      </w:r>
      <w:r w:rsidR="00C854D6" w:rsidRPr="00D07237">
        <w:rPr>
          <w:rFonts w:ascii="Palatino Linotype" w:hAnsi="Palatino Linotype"/>
          <w:lang w:val="en-US"/>
        </w:rPr>
        <w:t xml:space="preserve"> (generally religious </w:t>
      </w:r>
      <w:r w:rsidR="00C854D6" w:rsidRPr="00D07237">
        <w:rPr>
          <w:rFonts w:ascii="Palatino Linotype" w:hAnsi="Palatino Linotype"/>
          <w:lang w:val="en-US"/>
        </w:rPr>
        <w:lastRenderedPageBreak/>
        <w:t xml:space="preserve">or metaphysical) </w:t>
      </w:r>
      <w:r w:rsidR="00341E33" w:rsidRPr="00D07237">
        <w:rPr>
          <w:rFonts w:ascii="Palatino Linotype" w:hAnsi="Palatino Linotype"/>
          <w:lang w:val="en-US"/>
        </w:rPr>
        <w:t>ideas, from which to draw implications for the political realm. Matthe</w:t>
      </w:r>
      <w:r w:rsidR="00A42140" w:rsidRPr="00D07237">
        <w:rPr>
          <w:rFonts w:ascii="Palatino Linotype" w:hAnsi="Palatino Linotype"/>
          <w:lang w:val="en-US"/>
        </w:rPr>
        <w:t>w</w:t>
      </w:r>
      <w:r w:rsidR="00341E33" w:rsidRPr="00D07237">
        <w:rPr>
          <w:rFonts w:ascii="Palatino Linotype" w:hAnsi="Palatino Linotype"/>
          <w:lang w:val="en-US"/>
        </w:rPr>
        <w:t xml:space="preserve"> Clayton and David Stevens </w:t>
      </w:r>
      <w:r w:rsidR="00A42140" w:rsidRPr="00D07237">
        <w:rPr>
          <w:rFonts w:ascii="Palatino Linotype" w:hAnsi="Palatino Linotype"/>
          <w:lang w:val="en-US"/>
        </w:rPr>
        <w:t>focus</w:t>
      </w:r>
      <w:r w:rsidR="00341E33" w:rsidRPr="00D07237">
        <w:rPr>
          <w:rFonts w:ascii="Palatino Linotype" w:hAnsi="Palatino Linotype"/>
          <w:lang w:val="en-US"/>
        </w:rPr>
        <w:t xml:space="preserve"> on the</w:t>
      </w:r>
      <w:r w:rsidR="007672D9" w:rsidRPr="00D07237">
        <w:rPr>
          <w:rFonts w:ascii="Palatino Linotype" w:hAnsi="Palatino Linotype"/>
          <w:lang w:val="en-US"/>
        </w:rPr>
        <w:t xml:space="preserve"> specific</w:t>
      </w:r>
      <w:r w:rsidR="00341E33" w:rsidRPr="00D07237">
        <w:rPr>
          <w:rFonts w:ascii="Palatino Linotype" w:hAnsi="Palatino Linotype"/>
          <w:lang w:val="en-US"/>
        </w:rPr>
        <w:t xml:space="preserve"> </w:t>
      </w:r>
      <w:r w:rsidR="00A42140" w:rsidRPr="00D07237">
        <w:rPr>
          <w:rFonts w:ascii="Palatino Linotype" w:hAnsi="Palatino Linotype"/>
          <w:lang w:val="en-US"/>
        </w:rPr>
        <w:t xml:space="preserve">case of the religious unreasonable who reject the basic tenets of liberalism based on their interpretation of their faith. </w:t>
      </w:r>
      <w:r w:rsidR="00D55C1E" w:rsidRPr="00D07237">
        <w:rPr>
          <w:rFonts w:ascii="Palatino Linotype" w:hAnsi="Palatino Linotype"/>
          <w:lang w:val="en-US"/>
        </w:rPr>
        <w:t>They</w:t>
      </w:r>
      <w:r w:rsidR="00A42140" w:rsidRPr="00D07237">
        <w:rPr>
          <w:rFonts w:ascii="Palatino Linotype" w:hAnsi="Palatino Linotype"/>
          <w:lang w:val="en-US"/>
        </w:rPr>
        <w:t xml:space="preserve"> suggest that reasonable citizens from the same broad community of faith </w:t>
      </w:r>
      <w:r w:rsidR="007672D9" w:rsidRPr="00D07237">
        <w:rPr>
          <w:rFonts w:ascii="Palatino Linotype" w:hAnsi="Palatino Linotype"/>
          <w:lang w:val="en-US"/>
        </w:rPr>
        <w:t>as</w:t>
      </w:r>
      <w:r w:rsidR="00A42140" w:rsidRPr="00D07237">
        <w:rPr>
          <w:rFonts w:ascii="Palatino Linotype" w:hAnsi="Palatino Linotype"/>
          <w:lang w:val="en-US"/>
        </w:rPr>
        <w:t xml:space="preserve"> the unreasonable should </w:t>
      </w:r>
      <w:r w:rsidR="007672D9" w:rsidRPr="00D07237">
        <w:rPr>
          <w:rFonts w:ascii="Palatino Linotype" w:hAnsi="Palatino Linotype"/>
          <w:lang w:val="en-US"/>
        </w:rPr>
        <w:t>convince</w:t>
      </w:r>
      <w:r w:rsidR="00A42140" w:rsidRPr="00D07237">
        <w:rPr>
          <w:rFonts w:ascii="Palatino Linotype" w:hAnsi="Palatino Linotype"/>
          <w:lang w:val="en-US"/>
        </w:rPr>
        <w:t xml:space="preserve"> them that ‘their religious views are mistaken as religious views’,</w:t>
      </w:r>
      <w:r w:rsidR="004379A2" w:rsidRPr="00D07237">
        <w:rPr>
          <w:rStyle w:val="FootnoteReference"/>
          <w:rFonts w:ascii="Palatino Linotype" w:hAnsi="Palatino Linotype"/>
          <w:lang w:val="en-US"/>
        </w:rPr>
        <w:footnoteReference w:id="47"/>
      </w:r>
      <w:r w:rsidR="00A42140" w:rsidRPr="00D07237">
        <w:rPr>
          <w:rFonts w:ascii="Palatino Linotype" w:hAnsi="Palatino Linotype"/>
          <w:lang w:val="en-US"/>
        </w:rPr>
        <w:t xml:space="preserve"> and then draw </w:t>
      </w:r>
      <w:r w:rsidR="00684C4B" w:rsidRPr="00D07237">
        <w:rPr>
          <w:rFonts w:ascii="Palatino Linotype" w:hAnsi="Palatino Linotype"/>
          <w:lang w:val="en-US"/>
        </w:rPr>
        <w:t>a connection</w:t>
      </w:r>
      <w:r w:rsidR="00A42140" w:rsidRPr="00D07237">
        <w:rPr>
          <w:rFonts w:ascii="Palatino Linotype" w:hAnsi="Palatino Linotype"/>
          <w:lang w:val="en-US"/>
        </w:rPr>
        <w:t xml:space="preserve"> between the doctrinally correct views and the acceptance of public reason. </w:t>
      </w:r>
      <w:r w:rsidR="007672D9" w:rsidRPr="00D07237">
        <w:rPr>
          <w:rFonts w:ascii="Palatino Linotype" w:hAnsi="Palatino Linotype"/>
          <w:lang w:val="en-US"/>
        </w:rPr>
        <w:t xml:space="preserve">Even if </w:t>
      </w:r>
      <w:r w:rsidR="00D55C1E" w:rsidRPr="00D07237">
        <w:rPr>
          <w:rFonts w:ascii="Palatino Linotype" w:hAnsi="Palatino Linotype"/>
          <w:lang w:val="en-US"/>
        </w:rPr>
        <w:t xml:space="preserve">he </w:t>
      </w:r>
      <w:r w:rsidR="00027BEB" w:rsidRPr="00D07237">
        <w:rPr>
          <w:rFonts w:ascii="Palatino Linotype" w:hAnsi="Palatino Linotype"/>
          <w:lang w:val="en-US"/>
        </w:rPr>
        <w:t>discusses</w:t>
      </w:r>
      <w:r w:rsidR="00A77B39" w:rsidRPr="00D07237">
        <w:rPr>
          <w:rFonts w:ascii="Palatino Linotype" w:hAnsi="Palatino Linotype"/>
          <w:lang w:val="en-US"/>
        </w:rPr>
        <w:t xml:space="preserve"> more</w:t>
      </w:r>
      <w:r w:rsidR="00E42913" w:rsidRPr="00D07237">
        <w:rPr>
          <w:rFonts w:ascii="Palatino Linotype" w:hAnsi="Palatino Linotype"/>
          <w:lang w:val="en-US"/>
        </w:rPr>
        <w:t xml:space="preserve"> </w:t>
      </w:r>
      <w:r w:rsidR="007672D9" w:rsidRPr="00D07237">
        <w:rPr>
          <w:rFonts w:ascii="Palatino Linotype" w:hAnsi="Palatino Linotype"/>
          <w:lang w:val="en-US"/>
        </w:rPr>
        <w:t xml:space="preserve">generally </w:t>
      </w:r>
      <w:r w:rsidR="006233F8" w:rsidRPr="00D07237">
        <w:rPr>
          <w:rFonts w:ascii="Palatino Linotype" w:hAnsi="Palatino Linotype"/>
          <w:lang w:val="en-US"/>
        </w:rPr>
        <w:t>how</w:t>
      </w:r>
      <w:r w:rsidR="007672D9" w:rsidRPr="00D07237">
        <w:rPr>
          <w:rFonts w:ascii="Palatino Linotype" w:hAnsi="Palatino Linotype"/>
          <w:lang w:val="en-US"/>
        </w:rPr>
        <w:t xml:space="preserve"> consensus</w:t>
      </w:r>
      <w:r w:rsidR="006233F8" w:rsidRPr="00D07237">
        <w:rPr>
          <w:rFonts w:ascii="Palatino Linotype" w:hAnsi="Palatino Linotype"/>
          <w:lang w:val="en-US"/>
        </w:rPr>
        <w:t xml:space="preserve"> can be built</w:t>
      </w:r>
      <w:r w:rsidR="007672D9" w:rsidRPr="00D07237">
        <w:rPr>
          <w:rFonts w:ascii="Palatino Linotype" w:hAnsi="Palatino Linotype"/>
          <w:lang w:val="en-US"/>
        </w:rPr>
        <w:t xml:space="preserve"> around reasonable conceptions of liberal justice, </w:t>
      </w:r>
      <w:r w:rsidR="00E42913" w:rsidRPr="00D07237">
        <w:rPr>
          <w:rFonts w:ascii="Palatino Linotype" w:hAnsi="Palatino Linotype"/>
          <w:lang w:val="en-US"/>
        </w:rPr>
        <w:t xml:space="preserve">Paul Weithman also imagines conversations </w:t>
      </w:r>
      <w:r w:rsidR="00D55C1E" w:rsidRPr="00D07237">
        <w:rPr>
          <w:rFonts w:ascii="Palatino Linotype" w:hAnsi="Palatino Linotype"/>
          <w:lang w:val="en-US"/>
        </w:rPr>
        <w:t>occurring</w:t>
      </w:r>
      <w:r w:rsidR="00E42913" w:rsidRPr="00D07237">
        <w:rPr>
          <w:rFonts w:ascii="Palatino Linotype" w:hAnsi="Palatino Linotype"/>
          <w:lang w:val="en-US"/>
        </w:rPr>
        <w:t xml:space="preserve"> within different religious or otherwise comprehensive communities</w:t>
      </w:r>
      <w:r w:rsidR="00DF49B2" w:rsidRPr="00D07237">
        <w:rPr>
          <w:rFonts w:ascii="Palatino Linotype" w:hAnsi="Palatino Linotype"/>
          <w:lang w:val="en-US"/>
        </w:rPr>
        <w:t>. H</w:t>
      </w:r>
      <w:r w:rsidR="00E42913" w:rsidRPr="00D07237">
        <w:rPr>
          <w:rFonts w:ascii="Palatino Linotype" w:hAnsi="Palatino Linotype"/>
          <w:lang w:val="en-US"/>
        </w:rPr>
        <w:t xml:space="preserve">is main example </w:t>
      </w:r>
      <w:r w:rsidR="00DA3C3B" w:rsidRPr="00D07237">
        <w:rPr>
          <w:rFonts w:ascii="Palatino Linotype" w:hAnsi="Palatino Linotype"/>
          <w:lang w:val="en-US"/>
        </w:rPr>
        <w:t xml:space="preserve">is that of Catholics showing to their coreligionists that the principled acceptance of toleration </w:t>
      </w:r>
      <w:r w:rsidR="00684C4B" w:rsidRPr="00D07237">
        <w:rPr>
          <w:rFonts w:ascii="Palatino Linotype" w:hAnsi="Palatino Linotype"/>
          <w:lang w:val="en-US"/>
        </w:rPr>
        <w:t>most neatly fits with</w:t>
      </w:r>
      <w:r w:rsidR="00DA3C3B" w:rsidRPr="00D07237">
        <w:rPr>
          <w:rFonts w:ascii="Palatino Linotype" w:hAnsi="Palatino Linotype"/>
          <w:lang w:val="en-US"/>
        </w:rPr>
        <w:t xml:space="preserve"> the acceptance of Catholic theological </w:t>
      </w:r>
      <w:r w:rsidR="00684C4B" w:rsidRPr="00D07237">
        <w:rPr>
          <w:rFonts w:ascii="Palatino Linotype" w:hAnsi="Palatino Linotype"/>
          <w:lang w:val="en-US"/>
        </w:rPr>
        <w:t>arguments</w:t>
      </w:r>
      <w:r w:rsidR="00DA3C3B" w:rsidRPr="00D07237">
        <w:rPr>
          <w:rFonts w:ascii="Palatino Linotype" w:hAnsi="Palatino Linotype"/>
          <w:lang w:val="en-US"/>
        </w:rPr>
        <w:t>.</w:t>
      </w:r>
      <w:r w:rsidR="004379A2" w:rsidRPr="00D07237">
        <w:rPr>
          <w:rStyle w:val="FootnoteReference"/>
          <w:rFonts w:ascii="Palatino Linotype" w:hAnsi="Palatino Linotype"/>
          <w:lang w:val="en-US"/>
        </w:rPr>
        <w:footnoteReference w:id="48"/>
      </w:r>
    </w:p>
    <w:p w14:paraId="75600F0D" w14:textId="59761081" w:rsidR="00757C74" w:rsidRPr="00D07237" w:rsidRDefault="0041132B" w:rsidP="002514A5">
      <w:pPr>
        <w:spacing w:after="0" w:line="360" w:lineRule="auto"/>
        <w:ind w:firstLine="284"/>
        <w:jc w:val="both"/>
        <w:rPr>
          <w:rFonts w:ascii="Palatino Linotype" w:hAnsi="Palatino Linotype"/>
          <w:lang w:val="en-US"/>
        </w:rPr>
      </w:pPr>
      <w:r w:rsidRPr="00D07237">
        <w:rPr>
          <w:rFonts w:ascii="Palatino Linotype" w:hAnsi="Palatino Linotype"/>
          <w:lang w:val="en-US"/>
        </w:rPr>
        <w:t xml:space="preserve">We wish to move away from Weithman-like strategies </w:t>
      </w:r>
      <w:r w:rsidR="008247CF" w:rsidRPr="00D07237">
        <w:rPr>
          <w:rFonts w:ascii="Palatino Linotype" w:hAnsi="Palatino Linotype"/>
          <w:lang w:val="en-US"/>
        </w:rPr>
        <w:t>in</w:t>
      </w:r>
      <w:r w:rsidRPr="00D07237">
        <w:rPr>
          <w:rFonts w:ascii="Palatino Linotype" w:hAnsi="Palatino Linotype"/>
          <w:lang w:val="en-US"/>
        </w:rPr>
        <w:t xml:space="preserve"> determining the content of DP. A</w:t>
      </w:r>
      <w:r w:rsidR="007B3166" w:rsidRPr="00D07237">
        <w:rPr>
          <w:rFonts w:ascii="Palatino Linotype" w:hAnsi="Palatino Linotype"/>
          <w:lang w:val="en-US"/>
        </w:rPr>
        <w:t xml:space="preserve">t least as a general rule, when citizens press </w:t>
      </w:r>
      <w:r w:rsidR="00FB4F2C" w:rsidRPr="00D07237">
        <w:rPr>
          <w:rFonts w:ascii="Palatino Linotype" w:hAnsi="Palatino Linotype" w:cs="Times New Roman"/>
          <w:lang w:val="en-US"/>
        </w:rPr>
        <w:t>U</w:t>
      </w:r>
      <w:r w:rsidR="007D1DD2" w:rsidRPr="00D07237">
        <w:rPr>
          <w:rFonts w:ascii="Palatino Linotype" w:hAnsi="Palatino Linotype" w:cs="Times New Roman"/>
          <w:lang w:val="en-US"/>
        </w:rPr>
        <w:t>UPCD</w:t>
      </w:r>
      <w:r w:rsidR="007D27E1" w:rsidRPr="00D07237">
        <w:rPr>
          <w:rFonts w:ascii="Palatino Linotype" w:hAnsi="Palatino Linotype" w:cs="Times New Roman"/>
          <w:lang w:val="en-US"/>
        </w:rPr>
        <w:t>s</w:t>
      </w:r>
      <w:r w:rsidR="007B3166" w:rsidRPr="00D07237">
        <w:rPr>
          <w:rFonts w:ascii="Palatino Linotype" w:hAnsi="Palatino Linotype"/>
          <w:lang w:val="en-US"/>
        </w:rPr>
        <w:t xml:space="preserve"> on their political views, they should keep the discussion as close as possible to the political domain. They should generally avoid attacking unreasonable beliefs by showing how complex connections can be built between, on the one hand, religious, moral or otherwise comprehensive doctrines and, on the other hand, reasonable political ideas.</w:t>
      </w:r>
    </w:p>
    <w:p w14:paraId="163CB998" w14:textId="2CF501EF" w:rsidR="007B3166" w:rsidRPr="00D07237" w:rsidRDefault="005C2F2B" w:rsidP="002514A5">
      <w:pPr>
        <w:spacing w:after="0" w:line="360" w:lineRule="auto"/>
        <w:ind w:firstLine="284"/>
        <w:jc w:val="both"/>
        <w:rPr>
          <w:rFonts w:ascii="Palatino Linotype" w:hAnsi="Palatino Linotype"/>
          <w:lang w:val="en-US"/>
        </w:rPr>
      </w:pPr>
      <w:r w:rsidRPr="00D07237">
        <w:rPr>
          <w:rFonts w:ascii="Palatino Linotype" w:hAnsi="Palatino Linotype"/>
          <w:lang w:val="en-US"/>
        </w:rPr>
        <w:t xml:space="preserve">The reason we </w:t>
      </w:r>
      <w:r w:rsidR="006C1198" w:rsidRPr="00D07237">
        <w:rPr>
          <w:rFonts w:ascii="Palatino Linotype" w:hAnsi="Palatino Linotype"/>
          <w:lang w:val="en-US"/>
        </w:rPr>
        <w:t>propose this</w:t>
      </w:r>
      <w:r w:rsidR="00D92C0D" w:rsidRPr="00D07237">
        <w:rPr>
          <w:rFonts w:ascii="Palatino Linotype" w:hAnsi="Palatino Linotype"/>
          <w:lang w:val="en-US"/>
        </w:rPr>
        <w:t xml:space="preserve"> </w:t>
      </w:r>
      <w:r w:rsidRPr="00D07237">
        <w:rPr>
          <w:rFonts w:ascii="Palatino Linotype" w:hAnsi="Palatino Linotype"/>
          <w:lang w:val="en-US"/>
        </w:rPr>
        <w:t xml:space="preserve">is </w:t>
      </w:r>
      <w:r w:rsidR="00706444" w:rsidRPr="00D07237">
        <w:rPr>
          <w:rFonts w:ascii="Palatino Linotype" w:hAnsi="Palatino Linotype"/>
          <w:lang w:val="en-US"/>
        </w:rPr>
        <w:t xml:space="preserve">not </w:t>
      </w:r>
      <w:r w:rsidRPr="00D07237">
        <w:rPr>
          <w:rFonts w:ascii="Palatino Linotype" w:hAnsi="Palatino Linotype"/>
          <w:lang w:val="en-US"/>
        </w:rPr>
        <w:t xml:space="preserve">that </w:t>
      </w:r>
      <w:r w:rsidR="00D92C0D" w:rsidRPr="00D07237">
        <w:rPr>
          <w:rFonts w:ascii="Palatino Linotype" w:hAnsi="Palatino Linotype"/>
          <w:lang w:val="en-US"/>
        </w:rPr>
        <w:t xml:space="preserve">we take civility to </w:t>
      </w:r>
      <w:r w:rsidR="008247CF" w:rsidRPr="00D07237">
        <w:rPr>
          <w:rFonts w:ascii="Palatino Linotype" w:hAnsi="Palatino Linotype"/>
          <w:lang w:val="en-US"/>
        </w:rPr>
        <w:t>forbid appeals</w:t>
      </w:r>
      <w:r w:rsidR="00D92C0D" w:rsidRPr="00D07237">
        <w:rPr>
          <w:rFonts w:ascii="Palatino Linotype" w:hAnsi="Palatino Linotype"/>
          <w:lang w:val="en-US"/>
        </w:rPr>
        <w:t xml:space="preserve"> to one’s comprehensive doctrine </w:t>
      </w:r>
      <w:r w:rsidR="008247CF" w:rsidRPr="00D07237">
        <w:rPr>
          <w:rFonts w:ascii="Palatino Linotype" w:hAnsi="Palatino Linotype"/>
          <w:lang w:val="en-US"/>
        </w:rPr>
        <w:t>during</w:t>
      </w:r>
      <w:r w:rsidR="00D92C0D" w:rsidRPr="00D07237">
        <w:rPr>
          <w:rFonts w:ascii="Palatino Linotype" w:hAnsi="Palatino Linotype"/>
          <w:lang w:val="en-US"/>
        </w:rPr>
        <w:t xml:space="preserve"> containment. </w:t>
      </w:r>
      <w:r w:rsidR="003B491B" w:rsidRPr="00D07237">
        <w:rPr>
          <w:rFonts w:ascii="Palatino Linotype" w:hAnsi="Palatino Linotype"/>
          <w:lang w:val="en-US"/>
        </w:rPr>
        <w:t>Our</w:t>
      </w:r>
      <w:r w:rsidR="006C1198" w:rsidRPr="00D07237">
        <w:rPr>
          <w:rFonts w:ascii="Palatino Linotype" w:hAnsi="Palatino Linotype"/>
          <w:lang w:val="en-US"/>
        </w:rPr>
        <w:t xml:space="preserve"> introduction reconstructed how narrowly </w:t>
      </w:r>
      <w:r w:rsidR="00D92C0D" w:rsidRPr="00D07237">
        <w:rPr>
          <w:rFonts w:ascii="Palatino Linotype" w:hAnsi="Palatino Linotype"/>
          <w:lang w:val="en-US"/>
        </w:rPr>
        <w:t xml:space="preserve">Rawls constrains the conditions under which </w:t>
      </w:r>
      <w:r w:rsidR="008247CF" w:rsidRPr="00D07237">
        <w:rPr>
          <w:rFonts w:ascii="Palatino Linotype" w:hAnsi="Palatino Linotype"/>
          <w:lang w:val="en-US"/>
        </w:rPr>
        <w:t>the</w:t>
      </w:r>
      <w:r w:rsidR="006C1198" w:rsidRPr="00D07237">
        <w:rPr>
          <w:rFonts w:ascii="Palatino Linotype" w:hAnsi="Palatino Linotype"/>
          <w:lang w:val="en-US"/>
        </w:rPr>
        <w:t xml:space="preserve"> duty of civility</w:t>
      </w:r>
      <w:r w:rsidR="00F76031" w:rsidRPr="00D07237">
        <w:rPr>
          <w:rFonts w:ascii="Palatino Linotype" w:hAnsi="Palatino Linotype"/>
          <w:lang w:val="en-US"/>
        </w:rPr>
        <w:t xml:space="preserve"> </w:t>
      </w:r>
      <w:r w:rsidR="008247CF" w:rsidRPr="00D07237">
        <w:rPr>
          <w:rFonts w:ascii="Palatino Linotype" w:hAnsi="Palatino Linotype"/>
          <w:lang w:val="en-US"/>
        </w:rPr>
        <w:t>bars citizens</w:t>
      </w:r>
      <w:r w:rsidR="006C1198" w:rsidRPr="00D07237">
        <w:rPr>
          <w:rFonts w:ascii="Palatino Linotype" w:hAnsi="Palatino Linotype"/>
          <w:lang w:val="en-US"/>
        </w:rPr>
        <w:t xml:space="preserve"> from arguing for </w:t>
      </w:r>
      <w:r w:rsidR="00F76031" w:rsidRPr="00D07237">
        <w:rPr>
          <w:rFonts w:ascii="Palatino Linotype" w:hAnsi="Palatino Linotype"/>
          <w:lang w:val="en-US"/>
        </w:rPr>
        <w:t>conclusions</w:t>
      </w:r>
      <w:r w:rsidR="006C1198" w:rsidRPr="00D07237">
        <w:rPr>
          <w:rFonts w:ascii="Palatino Linotype" w:hAnsi="Palatino Linotype"/>
          <w:lang w:val="en-US"/>
        </w:rPr>
        <w:t xml:space="preserve"> for which they </w:t>
      </w:r>
      <w:r w:rsidR="00F76031" w:rsidRPr="00D07237">
        <w:rPr>
          <w:rFonts w:ascii="Palatino Linotype" w:hAnsi="Palatino Linotype"/>
          <w:lang w:val="en-US"/>
        </w:rPr>
        <w:t>do not</w:t>
      </w:r>
      <w:r w:rsidR="006C1198" w:rsidRPr="00D07237">
        <w:rPr>
          <w:rFonts w:ascii="Palatino Linotype" w:hAnsi="Palatino Linotype"/>
          <w:lang w:val="en-US"/>
        </w:rPr>
        <w:t xml:space="preserve"> have </w:t>
      </w:r>
      <w:r w:rsidR="00F76031" w:rsidRPr="00D07237">
        <w:rPr>
          <w:rFonts w:ascii="Palatino Linotype" w:hAnsi="Palatino Linotype"/>
          <w:lang w:val="en-US"/>
        </w:rPr>
        <w:t>any public reason</w:t>
      </w:r>
      <w:r w:rsidR="006C1198" w:rsidRPr="00D07237">
        <w:rPr>
          <w:rFonts w:ascii="Palatino Linotype" w:hAnsi="Palatino Linotype"/>
          <w:lang w:val="en-US"/>
        </w:rPr>
        <w:t xml:space="preserve">. </w:t>
      </w:r>
      <w:r w:rsidR="00FF5128" w:rsidRPr="00D07237">
        <w:rPr>
          <w:rFonts w:ascii="Palatino Linotype" w:hAnsi="Palatino Linotype"/>
          <w:lang w:val="en-US"/>
        </w:rPr>
        <w:t>A</w:t>
      </w:r>
      <w:r w:rsidR="006D29FB" w:rsidRPr="00D07237">
        <w:rPr>
          <w:rFonts w:ascii="Palatino Linotype" w:hAnsi="Palatino Linotype"/>
          <w:lang w:val="en-US"/>
        </w:rPr>
        <w:t>s will be</w:t>
      </w:r>
      <w:r w:rsidR="006C1198" w:rsidRPr="00D07237">
        <w:rPr>
          <w:rFonts w:ascii="Palatino Linotype" w:hAnsi="Palatino Linotype"/>
          <w:lang w:val="en-US"/>
        </w:rPr>
        <w:t xml:space="preserve"> explained in section 3.2, </w:t>
      </w:r>
      <w:r w:rsidR="00154960" w:rsidRPr="00D07237">
        <w:rPr>
          <w:rFonts w:ascii="Palatino Linotype" w:hAnsi="Palatino Linotype"/>
          <w:lang w:val="en-US"/>
        </w:rPr>
        <w:t xml:space="preserve">DP </w:t>
      </w:r>
      <w:r w:rsidR="006C1198" w:rsidRPr="00D07237">
        <w:rPr>
          <w:rFonts w:ascii="Palatino Linotype" w:hAnsi="Palatino Linotype"/>
          <w:lang w:val="en-US"/>
        </w:rPr>
        <w:t>requires engagement with the unreasonable in informal venues that</w:t>
      </w:r>
      <w:r w:rsidR="00154960" w:rsidRPr="00D07237">
        <w:rPr>
          <w:rFonts w:ascii="Palatino Linotype" w:hAnsi="Palatino Linotype"/>
          <w:lang w:val="en-US"/>
        </w:rPr>
        <w:t xml:space="preserve"> simply</w:t>
      </w:r>
      <w:r w:rsidR="006D29FB" w:rsidRPr="00D07237">
        <w:rPr>
          <w:rFonts w:ascii="Palatino Linotype" w:hAnsi="Palatino Linotype"/>
          <w:lang w:val="en-US"/>
        </w:rPr>
        <w:t xml:space="preserve"> fall</w:t>
      </w:r>
      <w:r w:rsidR="006C1198" w:rsidRPr="00D07237">
        <w:rPr>
          <w:rFonts w:ascii="Palatino Linotype" w:hAnsi="Palatino Linotype"/>
          <w:lang w:val="en-US"/>
        </w:rPr>
        <w:t xml:space="preserve"> outside </w:t>
      </w:r>
      <w:r w:rsidR="00154960" w:rsidRPr="00D07237">
        <w:rPr>
          <w:rFonts w:ascii="Palatino Linotype" w:hAnsi="Palatino Linotype"/>
          <w:lang w:val="en-US"/>
        </w:rPr>
        <w:t xml:space="preserve">the public forums </w:t>
      </w:r>
      <w:r w:rsidR="00603651" w:rsidRPr="00D07237">
        <w:rPr>
          <w:rFonts w:ascii="Palatino Linotype" w:hAnsi="Palatino Linotype"/>
          <w:lang w:val="en-US"/>
        </w:rPr>
        <w:t>where</w:t>
      </w:r>
      <w:r w:rsidR="00154960" w:rsidRPr="00D07237">
        <w:rPr>
          <w:rFonts w:ascii="Palatino Linotype" w:hAnsi="Palatino Linotype"/>
          <w:lang w:val="en-US"/>
        </w:rPr>
        <w:t xml:space="preserve"> public reason applies. </w:t>
      </w:r>
      <w:r w:rsidR="008A12D4" w:rsidRPr="00D07237">
        <w:rPr>
          <w:rFonts w:ascii="Palatino Linotype" w:hAnsi="Palatino Linotype"/>
          <w:lang w:val="en-US"/>
        </w:rPr>
        <w:t>Rather, reliance on deep religious or otherwise comprehensive ideas</w:t>
      </w:r>
      <w:r w:rsidR="0087069C" w:rsidRPr="00D07237">
        <w:rPr>
          <w:rFonts w:ascii="Palatino Linotype" w:hAnsi="Palatino Linotype"/>
          <w:lang w:val="en-US"/>
        </w:rPr>
        <w:t xml:space="preserve"> to </w:t>
      </w:r>
      <w:r w:rsidR="0041132B" w:rsidRPr="00D07237">
        <w:rPr>
          <w:rFonts w:ascii="Palatino Linotype" w:hAnsi="Palatino Linotype"/>
          <w:lang w:val="en-US"/>
        </w:rPr>
        <w:t>build consensus around political notions</w:t>
      </w:r>
      <w:r w:rsidR="008A12D4" w:rsidRPr="00D07237">
        <w:rPr>
          <w:rFonts w:ascii="Palatino Linotype" w:hAnsi="Palatino Linotype"/>
          <w:lang w:val="en-US"/>
        </w:rPr>
        <w:t xml:space="preserve"> is simply un</w:t>
      </w:r>
      <w:r w:rsidR="00F76031" w:rsidRPr="00D07237">
        <w:rPr>
          <w:rFonts w:ascii="Palatino Linotype" w:hAnsi="Palatino Linotype"/>
          <w:lang w:val="en-US"/>
        </w:rPr>
        <w:t>suitable</w:t>
      </w:r>
      <w:r w:rsidR="008A12D4" w:rsidRPr="00D07237">
        <w:rPr>
          <w:rFonts w:ascii="Palatino Linotype" w:hAnsi="Palatino Linotype"/>
          <w:lang w:val="en-US"/>
        </w:rPr>
        <w:t xml:space="preserve"> </w:t>
      </w:r>
      <w:r w:rsidR="00E02153" w:rsidRPr="00D07237">
        <w:rPr>
          <w:rFonts w:ascii="Palatino Linotype" w:hAnsi="Palatino Linotype"/>
          <w:lang w:val="en-US"/>
        </w:rPr>
        <w:t>for</w:t>
      </w:r>
      <w:r w:rsidR="008A12D4" w:rsidRPr="00D07237">
        <w:rPr>
          <w:rFonts w:ascii="Palatino Linotype" w:hAnsi="Palatino Linotype"/>
          <w:lang w:val="en-US"/>
        </w:rPr>
        <w:t xml:space="preserve"> </w:t>
      </w:r>
      <w:r w:rsidR="0087069C" w:rsidRPr="00D07237">
        <w:rPr>
          <w:rFonts w:ascii="Palatino Linotype" w:hAnsi="Palatino Linotype"/>
          <w:lang w:val="en-US"/>
        </w:rPr>
        <w:t>the specific unreasonable persons we are concerned with</w:t>
      </w:r>
      <w:r w:rsidR="003B491B" w:rsidRPr="00D07237">
        <w:rPr>
          <w:rFonts w:ascii="Palatino Linotype" w:hAnsi="Palatino Linotype"/>
          <w:lang w:val="en-US"/>
        </w:rPr>
        <w:t xml:space="preserve">, </w:t>
      </w:r>
      <w:r w:rsidR="00925431" w:rsidRPr="00D07237">
        <w:rPr>
          <w:rFonts w:ascii="Palatino Linotype" w:hAnsi="Palatino Linotype"/>
          <w:lang w:val="en-US"/>
        </w:rPr>
        <w:t xml:space="preserve">those </w:t>
      </w:r>
      <w:r w:rsidR="003B491B" w:rsidRPr="00D07237">
        <w:rPr>
          <w:rFonts w:ascii="Palatino Linotype" w:hAnsi="Palatino Linotype"/>
          <w:lang w:val="en-US"/>
        </w:rPr>
        <w:t>who hold</w:t>
      </w:r>
      <w:r w:rsidR="003B491B" w:rsidRPr="00D07237">
        <w:rPr>
          <w:rFonts w:ascii="Palatino Linotype" w:hAnsi="Palatino Linotype"/>
          <w:i/>
          <w:lang w:val="en-US"/>
        </w:rPr>
        <w:t xml:space="preserve"> partially comprehensive doctrines</w:t>
      </w:r>
      <w:r w:rsidR="0087069C" w:rsidRPr="00D07237">
        <w:rPr>
          <w:rFonts w:ascii="Palatino Linotype" w:hAnsi="Palatino Linotype"/>
          <w:lang w:val="en-US"/>
        </w:rPr>
        <w:t xml:space="preserve">. </w:t>
      </w:r>
      <w:r w:rsidR="00603651" w:rsidRPr="00D07237">
        <w:rPr>
          <w:rFonts w:ascii="Palatino Linotype" w:hAnsi="Palatino Linotype"/>
          <w:lang w:val="en-US"/>
        </w:rPr>
        <w:t xml:space="preserve">Indeed, </w:t>
      </w:r>
      <w:r w:rsidR="007A0DCA" w:rsidRPr="00D07237">
        <w:rPr>
          <w:rFonts w:ascii="Palatino Linotype" w:hAnsi="Palatino Linotype"/>
          <w:lang w:val="en-US"/>
        </w:rPr>
        <w:t>it may</w:t>
      </w:r>
      <w:r w:rsidR="00E170C8" w:rsidRPr="00D07237">
        <w:rPr>
          <w:rFonts w:ascii="Palatino Linotype" w:hAnsi="Palatino Linotype"/>
          <w:lang w:val="en-US"/>
        </w:rPr>
        <w:t xml:space="preserve"> well</w:t>
      </w:r>
      <w:r w:rsidR="007A0DCA" w:rsidRPr="00D07237">
        <w:rPr>
          <w:rFonts w:ascii="Palatino Linotype" w:hAnsi="Palatino Linotype"/>
          <w:lang w:val="en-US"/>
        </w:rPr>
        <w:t xml:space="preserve"> be</w:t>
      </w:r>
      <w:r w:rsidR="0064146C" w:rsidRPr="00D07237">
        <w:rPr>
          <w:rFonts w:ascii="Palatino Linotype" w:hAnsi="Palatino Linotype"/>
          <w:lang w:val="en-US"/>
        </w:rPr>
        <w:t xml:space="preserve"> that </w:t>
      </w:r>
      <w:r w:rsidR="009033BF" w:rsidRPr="00D07237">
        <w:rPr>
          <w:rFonts w:ascii="Palatino Linotype" w:hAnsi="Palatino Linotype"/>
          <w:lang w:val="en-US"/>
        </w:rPr>
        <w:t>Weithman-like strategies</w:t>
      </w:r>
      <w:r w:rsidR="0064146C" w:rsidRPr="00D07237">
        <w:rPr>
          <w:rFonts w:ascii="Palatino Linotype" w:hAnsi="Palatino Linotype"/>
          <w:lang w:val="en-US"/>
        </w:rPr>
        <w:t xml:space="preserve"> </w:t>
      </w:r>
      <w:r w:rsidR="00E170C8" w:rsidRPr="00D07237">
        <w:rPr>
          <w:rFonts w:ascii="Palatino Linotype" w:hAnsi="Palatino Linotype"/>
          <w:lang w:val="en-US"/>
        </w:rPr>
        <w:t>are</w:t>
      </w:r>
      <w:r w:rsidR="00DA403F" w:rsidRPr="00D07237">
        <w:rPr>
          <w:rFonts w:ascii="Palatino Linotype" w:hAnsi="Palatino Linotype"/>
          <w:lang w:val="en-US"/>
        </w:rPr>
        <w:t xml:space="preserve"> perfectly</w:t>
      </w:r>
      <w:r w:rsidR="0064146C" w:rsidRPr="00D07237">
        <w:rPr>
          <w:rFonts w:ascii="Palatino Linotype" w:hAnsi="Palatino Linotype"/>
          <w:lang w:val="en-US"/>
        </w:rPr>
        <w:t xml:space="preserve"> </w:t>
      </w:r>
      <w:r w:rsidR="00A4611B" w:rsidRPr="00D07237">
        <w:rPr>
          <w:rFonts w:ascii="Palatino Linotype" w:hAnsi="Palatino Linotype"/>
          <w:lang w:val="en-US"/>
        </w:rPr>
        <w:t>fitting</w:t>
      </w:r>
      <w:r w:rsidR="0064146C" w:rsidRPr="00D07237">
        <w:rPr>
          <w:rFonts w:ascii="Palatino Linotype" w:hAnsi="Palatino Linotype"/>
          <w:lang w:val="en-US"/>
        </w:rPr>
        <w:t xml:space="preserve"> for other type</w:t>
      </w:r>
      <w:r w:rsidR="00205680" w:rsidRPr="00D07237">
        <w:rPr>
          <w:rFonts w:ascii="Palatino Linotype" w:hAnsi="Palatino Linotype"/>
          <w:lang w:val="en-US"/>
        </w:rPr>
        <w:t>s of unreasonable persons</w:t>
      </w:r>
      <w:r w:rsidR="0064146C" w:rsidRPr="00D07237">
        <w:rPr>
          <w:rFonts w:ascii="Palatino Linotype" w:hAnsi="Palatino Linotype"/>
          <w:lang w:val="en-US"/>
        </w:rPr>
        <w:t>.</w:t>
      </w:r>
    </w:p>
    <w:p w14:paraId="3761C2E3" w14:textId="1C3B5FBE" w:rsidR="00BF2D86" w:rsidRPr="00D07237" w:rsidRDefault="00BF2D86" w:rsidP="00BF2D86">
      <w:pPr>
        <w:spacing w:after="0" w:line="360" w:lineRule="auto"/>
        <w:ind w:firstLine="284"/>
        <w:jc w:val="both"/>
        <w:rPr>
          <w:rFonts w:ascii="Palatino Linotype" w:hAnsi="Palatino Linotype"/>
          <w:lang w:val="en-US"/>
        </w:rPr>
      </w:pPr>
      <w:r w:rsidRPr="00D07237">
        <w:rPr>
          <w:rFonts w:ascii="Palatino Linotype" w:hAnsi="Palatino Linotype"/>
          <w:lang w:val="en-US"/>
        </w:rPr>
        <w:lastRenderedPageBreak/>
        <w:t xml:space="preserve">As explained in section 1, the majority of the followers of RWP seem attracted to its political message without seeing any particular connection between it and the disparate comprehensive views they endorse. </w:t>
      </w:r>
      <w:r w:rsidR="00602E76" w:rsidRPr="00D07237">
        <w:rPr>
          <w:rFonts w:ascii="Palatino Linotype" w:hAnsi="Palatino Linotype"/>
          <w:lang w:val="en-US"/>
        </w:rPr>
        <w:t>A</w:t>
      </w:r>
      <w:r w:rsidRPr="00D07237">
        <w:rPr>
          <w:rFonts w:ascii="Palatino Linotype" w:hAnsi="Palatino Linotype"/>
          <w:lang w:val="en-US"/>
        </w:rPr>
        <w:t>n argument starting from religious or otherwise comprehensive doctrines and then trying to establish a connection with reasonable political conclusions would struggle to capture the interest of the</w:t>
      </w:r>
      <w:r w:rsidR="00602E76" w:rsidRPr="00D07237">
        <w:rPr>
          <w:rFonts w:ascii="Palatino Linotype" w:hAnsi="Palatino Linotype"/>
          <w:lang w:val="en-US"/>
        </w:rPr>
        <w:t>se</w:t>
      </w:r>
      <w:r w:rsidRPr="00D07237">
        <w:rPr>
          <w:rFonts w:ascii="Palatino Linotype" w:hAnsi="Palatino Linotype"/>
          <w:lang w:val="en-US"/>
        </w:rPr>
        <w:t xml:space="preserve"> unreasonable </w:t>
      </w:r>
      <w:r w:rsidR="00602E76" w:rsidRPr="00D07237">
        <w:rPr>
          <w:rFonts w:ascii="Palatino Linotype" w:hAnsi="Palatino Linotype"/>
          <w:lang w:val="en-US"/>
        </w:rPr>
        <w:t xml:space="preserve">persons </w:t>
      </w:r>
      <w:r w:rsidRPr="00D07237">
        <w:rPr>
          <w:rFonts w:ascii="Palatino Linotype" w:hAnsi="Palatino Linotype"/>
          <w:lang w:val="en-US"/>
        </w:rPr>
        <w:t xml:space="preserve">or anyway would find it extremely difficult to connect to how </w:t>
      </w:r>
      <w:r w:rsidR="00602E76" w:rsidRPr="00D07237">
        <w:rPr>
          <w:rFonts w:ascii="Palatino Linotype" w:hAnsi="Palatino Linotype"/>
          <w:lang w:val="en-US"/>
        </w:rPr>
        <w:t>they</w:t>
      </w:r>
      <w:r w:rsidRPr="00D07237">
        <w:rPr>
          <w:rFonts w:ascii="Palatino Linotype" w:hAnsi="Palatino Linotype"/>
          <w:lang w:val="en-US"/>
        </w:rPr>
        <w:t xml:space="preserve"> form their political beliefs.</w:t>
      </w:r>
    </w:p>
    <w:p w14:paraId="0A3EE9E3" w14:textId="4E57F95A" w:rsidR="00BF2D86" w:rsidRPr="00D07237" w:rsidRDefault="0041132B" w:rsidP="00BF2D86">
      <w:pPr>
        <w:spacing w:after="0" w:line="360" w:lineRule="auto"/>
        <w:ind w:firstLine="284"/>
        <w:jc w:val="both"/>
        <w:rPr>
          <w:rFonts w:ascii="Palatino Linotype" w:hAnsi="Palatino Linotype"/>
          <w:lang w:val="en-US"/>
        </w:rPr>
      </w:pPr>
      <w:r w:rsidRPr="00D07237">
        <w:rPr>
          <w:rFonts w:ascii="Palatino Linotype" w:hAnsi="Palatino Linotype"/>
          <w:lang w:val="en-US"/>
        </w:rPr>
        <w:t>For example, c</w:t>
      </w:r>
      <w:r w:rsidR="00BF2D86" w:rsidRPr="00D07237">
        <w:rPr>
          <w:rFonts w:ascii="Palatino Linotype" w:hAnsi="Palatino Linotype"/>
          <w:lang w:val="en-US"/>
        </w:rPr>
        <w:t>itizens embracing the message of the Front National might not conceive of themselves as enemies of liberalism, but</w:t>
      </w:r>
      <w:r w:rsidR="00DC620A" w:rsidRPr="00D07237">
        <w:rPr>
          <w:rFonts w:ascii="Palatino Linotype" w:hAnsi="Palatino Linotype"/>
          <w:lang w:val="en-US"/>
        </w:rPr>
        <w:t xml:space="preserve"> we saw that effectively,</w:t>
      </w:r>
      <w:r w:rsidR="00BF2D86" w:rsidRPr="00D07237">
        <w:rPr>
          <w:rFonts w:ascii="Palatino Linotype" w:hAnsi="Palatino Linotype"/>
          <w:lang w:val="en-US"/>
        </w:rPr>
        <w:t xml:space="preserve"> </w:t>
      </w:r>
      <w:r w:rsidR="006233F8" w:rsidRPr="00D07237">
        <w:rPr>
          <w:rFonts w:ascii="Palatino Linotype" w:hAnsi="Palatino Linotype"/>
          <w:lang w:val="en-US"/>
        </w:rPr>
        <w:t xml:space="preserve">their </w:t>
      </w:r>
      <w:r w:rsidR="00602E76" w:rsidRPr="00D07237">
        <w:rPr>
          <w:rFonts w:ascii="Palatino Linotype" w:hAnsi="Palatino Linotype"/>
          <w:lang w:val="en-US"/>
        </w:rPr>
        <w:t xml:space="preserve">political views </w:t>
      </w:r>
      <w:r w:rsidR="006233F8" w:rsidRPr="00D07237">
        <w:rPr>
          <w:rFonts w:ascii="Palatino Linotype" w:hAnsi="Palatino Linotype"/>
          <w:lang w:val="en-US"/>
        </w:rPr>
        <w:t>are in tension with</w:t>
      </w:r>
      <w:r w:rsidR="00BF2D86" w:rsidRPr="00D07237">
        <w:rPr>
          <w:rFonts w:ascii="Palatino Linotype" w:hAnsi="Palatino Linotype"/>
          <w:lang w:val="en-US"/>
        </w:rPr>
        <w:t xml:space="preserve"> </w:t>
      </w:r>
      <w:r w:rsidR="00DC620A" w:rsidRPr="00D07237">
        <w:rPr>
          <w:rFonts w:ascii="Palatino Linotype" w:hAnsi="Palatino Linotype"/>
          <w:lang w:val="en-US"/>
        </w:rPr>
        <w:t xml:space="preserve">fundamental political </w:t>
      </w:r>
      <w:r w:rsidR="00602E76" w:rsidRPr="00D07237">
        <w:rPr>
          <w:rFonts w:ascii="Palatino Linotype" w:hAnsi="Palatino Linotype"/>
          <w:lang w:val="en-US"/>
        </w:rPr>
        <w:t xml:space="preserve">liberal </w:t>
      </w:r>
      <w:r w:rsidR="00DC620A" w:rsidRPr="00D07237">
        <w:rPr>
          <w:rFonts w:ascii="Palatino Linotype" w:hAnsi="Palatino Linotype"/>
          <w:lang w:val="en-US"/>
        </w:rPr>
        <w:t>ideas</w:t>
      </w:r>
      <w:r w:rsidR="00BF2D86" w:rsidRPr="00D07237">
        <w:rPr>
          <w:rFonts w:ascii="Palatino Linotype" w:hAnsi="Palatino Linotype"/>
          <w:lang w:val="en-US"/>
        </w:rPr>
        <w:t xml:space="preserve"> like that of</w:t>
      </w:r>
      <w:r w:rsidR="00DC620A" w:rsidRPr="00D07237">
        <w:rPr>
          <w:rFonts w:ascii="Palatino Linotype" w:hAnsi="Palatino Linotype"/>
          <w:lang w:val="en-US"/>
        </w:rPr>
        <w:t xml:space="preserve"> all</w:t>
      </w:r>
      <w:r w:rsidR="00BF2D86" w:rsidRPr="00D07237">
        <w:rPr>
          <w:rFonts w:ascii="Palatino Linotype" w:hAnsi="Palatino Linotype"/>
          <w:lang w:val="en-US"/>
        </w:rPr>
        <w:t xml:space="preserve"> persons as free and equal. </w:t>
      </w:r>
      <w:r w:rsidR="00DC620A" w:rsidRPr="00D07237">
        <w:rPr>
          <w:rFonts w:ascii="Palatino Linotype" w:hAnsi="Palatino Linotype"/>
          <w:lang w:val="en-US"/>
        </w:rPr>
        <w:t>A</w:t>
      </w:r>
      <w:r w:rsidR="00BF2D86" w:rsidRPr="00D07237">
        <w:rPr>
          <w:rFonts w:ascii="Palatino Linotype" w:hAnsi="Palatino Linotype"/>
          <w:lang w:val="en-US"/>
        </w:rPr>
        <w:t xml:space="preserve"> reasonable person </w:t>
      </w:r>
      <w:r w:rsidR="00DC620A" w:rsidRPr="00D07237">
        <w:rPr>
          <w:rFonts w:ascii="Palatino Linotype" w:hAnsi="Palatino Linotype"/>
          <w:lang w:val="en-US"/>
        </w:rPr>
        <w:t>might want</w:t>
      </w:r>
      <w:r w:rsidR="00BF2D86" w:rsidRPr="00D07237">
        <w:rPr>
          <w:rFonts w:ascii="Palatino Linotype" w:hAnsi="Palatino Linotype"/>
          <w:lang w:val="en-US"/>
        </w:rPr>
        <w:t xml:space="preserve"> to</w:t>
      </w:r>
      <w:r w:rsidR="00DC620A" w:rsidRPr="00D07237">
        <w:rPr>
          <w:rFonts w:ascii="Palatino Linotype" w:hAnsi="Palatino Linotype"/>
          <w:lang w:val="en-US"/>
        </w:rPr>
        <w:t xml:space="preserve"> </w:t>
      </w:r>
      <w:r w:rsidR="00BF2D86" w:rsidRPr="00D07237">
        <w:rPr>
          <w:rFonts w:ascii="Palatino Linotype" w:hAnsi="Palatino Linotype"/>
          <w:lang w:val="en-US"/>
        </w:rPr>
        <w:t xml:space="preserve">press a supporter of the Front National by </w:t>
      </w:r>
      <w:r w:rsidR="00DC620A" w:rsidRPr="00D07237">
        <w:rPr>
          <w:rFonts w:ascii="Palatino Linotype" w:hAnsi="Palatino Linotype"/>
          <w:lang w:val="en-US"/>
        </w:rPr>
        <w:t xml:space="preserve">trying to </w:t>
      </w:r>
      <w:r w:rsidRPr="00D07237">
        <w:rPr>
          <w:rFonts w:ascii="Palatino Linotype" w:hAnsi="Palatino Linotype"/>
          <w:lang w:val="en-US"/>
        </w:rPr>
        <w:t xml:space="preserve">establish </w:t>
      </w:r>
      <w:r w:rsidR="00A4611B" w:rsidRPr="00D07237">
        <w:rPr>
          <w:rFonts w:ascii="Palatino Linotype" w:hAnsi="Palatino Linotype"/>
          <w:lang w:val="en-US"/>
        </w:rPr>
        <w:t>a close</w:t>
      </w:r>
      <w:r w:rsidRPr="00D07237">
        <w:rPr>
          <w:rFonts w:ascii="Palatino Linotype" w:hAnsi="Palatino Linotype"/>
          <w:lang w:val="en-US"/>
        </w:rPr>
        <w:t xml:space="preserve"> fit between</w:t>
      </w:r>
      <w:r w:rsidR="00BF2D86" w:rsidRPr="00D07237">
        <w:rPr>
          <w:rFonts w:ascii="Palatino Linotype" w:hAnsi="Palatino Linotype"/>
          <w:lang w:val="en-US"/>
        </w:rPr>
        <w:t xml:space="preserve"> the basic political ideas of political liberalism </w:t>
      </w:r>
      <w:r w:rsidRPr="00D07237">
        <w:rPr>
          <w:rFonts w:ascii="Palatino Linotype" w:hAnsi="Palatino Linotype"/>
          <w:lang w:val="en-US"/>
        </w:rPr>
        <w:t>and</w:t>
      </w:r>
      <w:r w:rsidR="00BF2D86" w:rsidRPr="00D07237">
        <w:rPr>
          <w:rFonts w:ascii="Palatino Linotype" w:hAnsi="Palatino Linotype"/>
          <w:lang w:val="en-US"/>
        </w:rPr>
        <w:t xml:space="preserve"> </w:t>
      </w:r>
      <w:r w:rsidR="00DC620A" w:rsidRPr="00D07237">
        <w:rPr>
          <w:rFonts w:ascii="Palatino Linotype" w:hAnsi="Palatino Linotype"/>
          <w:lang w:val="en-US"/>
        </w:rPr>
        <w:t>deeper commitments</w:t>
      </w:r>
      <w:r w:rsidR="00BF2D86" w:rsidRPr="00D07237">
        <w:rPr>
          <w:rFonts w:ascii="Palatino Linotype" w:hAnsi="Palatino Linotype"/>
          <w:lang w:val="en-US"/>
        </w:rPr>
        <w:t xml:space="preserve"> </w:t>
      </w:r>
      <w:r w:rsidR="00DC620A" w:rsidRPr="00D07237">
        <w:rPr>
          <w:rFonts w:ascii="Palatino Linotype" w:hAnsi="Palatino Linotype"/>
          <w:lang w:val="en-US"/>
        </w:rPr>
        <w:t>from</w:t>
      </w:r>
      <w:r w:rsidR="00BF2D86" w:rsidRPr="00D07237">
        <w:rPr>
          <w:rFonts w:ascii="Palatino Linotype" w:hAnsi="Palatino Linotype"/>
          <w:lang w:val="en-US"/>
        </w:rPr>
        <w:t xml:space="preserve"> a comprehensive platform. However, arguments of this sort fail to connect with the way many RWP supporters form their political views. Although focusing on the message conveyed by thin-</w:t>
      </w:r>
      <w:proofErr w:type="spellStart"/>
      <w:r w:rsidR="00BF2D86" w:rsidRPr="00D07237">
        <w:rPr>
          <w:rFonts w:ascii="Palatino Linotype" w:hAnsi="Palatino Linotype"/>
          <w:lang w:val="en-US"/>
        </w:rPr>
        <w:t>centred</w:t>
      </w:r>
      <w:proofErr w:type="spellEnd"/>
      <w:r w:rsidR="00BF2D86" w:rsidRPr="00D07237">
        <w:rPr>
          <w:rFonts w:ascii="Palatino Linotype" w:hAnsi="Palatino Linotype"/>
          <w:lang w:val="en-US"/>
        </w:rPr>
        <w:t xml:space="preserve"> ideologies, not the thinking of their </w:t>
      </w:r>
      <w:r w:rsidR="00925431" w:rsidRPr="00D07237">
        <w:rPr>
          <w:rFonts w:ascii="Palatino Linotype" w:hAnsi="Palatino Linotype"/>
          <w:lang w:val="en-US"/>
        </w:rPr>
        <w:t>adherents</w:t>
      </w:r>
      <w:r w:rsidR="00BF2D86" w:rsidRPr="00D07237">
        <w:rPr>
          <w:rFonts w:ascii="Palatino Linotype" w:hAnsi="Palatino Linotype"/>
          <w:lang w:val="en-US"/>
        </w:rPr>
        <w:t xml:space="preserve">, </w:t>
      </w:r>
      <w:proofErr w:type="spellStart"/>
      <w:r w:rsidR="00BF2D86" w:rsidRPr="00D07237">
        <w:rPr>
          <w:rFonts w:ascii="Palatino Linotype" w:hAnsi="Palatino Linotype"/>
          <w:lang w:val="en-US"/>
        </w:rPr>
        <w:t>Freeden</w:t>
      </w:r>
      <w:proofErr w:type="spellEnd"/>
      <w:r w:rsidR="00BF2D86" w:rsidRPr="00D07237">
        <w:rPr>
          <w:rFonts w:ascii="Palatino Linotype" w:hAnsi="Palatino Linotype"/>
          <w:lang w:val="en-US"/>
        </w:rPr>
        <w:t xml:space="preserve"> stresses that ‘many chains of ideas one would normally expect to find stretching from the general and abstract to the concrete and practical […] are simply absent’.</w:t>
      </w:r>
      <w:r w:rsidR="00BF2D86" w:rsidRPr="00D07237">
        <w:rPr>
          <w:rFonts w:ascii="Palatino Linotype" w:hAnsi="Palatino Linotype"/>
          <w:vertAlign w:val="superscript"/>
          <w:lang w:val="en-US"/>
        </w:rPr>
        <w:footnoteReference w:id="49"/>
      </w:r>
    </w:p>
    <w:p w14:paraId="4FED00A4" w14:textId="67B397F3" w:rsidR="00DB1C93" w:rsidRPr="00D07237" w:rsidRDefault="0041132B" w:rsidP="00A7725A">
      <w:pPr>
        <w:spacing w:after="0" w:line="360" w:lineRule="auto"/>
        <w:ind w:firstLine="284"/>
        <w:jc w:val="both"/>
        <w:rPr>
          <w:rFonts w:ascii="Palatino Linotype" w:hAnsi="Palatino Linotype"/>
          <w:lang w:val="en-US"/>
        </w:rPr>
      </w:pPr>
      <w:r w:rsidRPr="00D07237">
        <w:rPr>
          <w:rFonts w:ascii="Palatino Linotype" w:hAnsi="Palatino Linotype"/>
          <w:lang w:val="en-US"/>
        </w:rPr>
        <w:t xml:space="preserve">In sum, </w:t>
      </w:r>
      <w:r w:rsidR="003B491B" w:rsidRPr="00D07237">
        <w:rPr>
          <w:rFonts w:ascii="Palatino Linotype" w:hAnsi="Palatino Linotype"/>
          <w:lang w:val="en-US"/>
        </w:rPr>
        <w:t xml:space="preserve">the space for arguments </w:t>
      </w:r>
      <w:r w:rsidR="007A0DCA" w:rsidRPr="00D07237">
        <w:rPr>
          <w:rFonts w:ascii="Palatino Linotype" w:hAnsi="Palatino Linotype"/>
          <w:lang w:val="en-US"/>
        </w:rPr>
        <w:t>working</w:t>
      </w:r>
      <w:r w:rsidR="00A77B39" w:rsidRPr="00D07237">
        <w:rPr>
          <w:rFonts w:ascii="Palatino Linotype" w:hAnsi="Palatino Linotype"/>
          <w:lang w:val="en-US"/>
        </w:rPr>
        <w:t xml:space="preserve"> at</w:t>
      </w:r>
      <w:r w:rsidR="003B491B" w:rsidRPr="00D07237">
        <w:rPr>
          <w:rFonts w:ascii="Palatino Linotype" w:hAnsi="Palatino Linotype"/>
          <w:lang w:val="en-US"/>
        </w:rPr>
        <w:t xml:space="preserve"> the level of deep comprehensive ideas and correct</w:t>
      </w:r>
      <w:r w:rsidR="007A0DCA" w:rsidRPr="00D07237">
        <w:rPr>
          <w:rFonts w:ascii="Palatino Linotype" w:hAnsi="Palatino Linotype"/>
          <w:lang w:val="en-US"/>
        </w:rPr>
        <w:t>ing</w:t>
      </w:r>
      <w:r w:rsidR="003B491B" w:rsidRPr="00D07237">
        <w:rPr>
          <w:rFonts w:ascii="Palatino Linotype" w:hAnsi="Palatino Linotype"/>
          <w:lang w:val="en-US"/>
        </w:rPr>
        <w:t xml:space="preserve"> unreasonable political beliefs that do not fit with them is virtually closed. To contain </w:t>
      </w:r>
      <w:r w:rsidR="00FA44C2" w:rsidRPr="00D07237">
        <w:rPr>
          <w:rFonts w:ascii="Palatino Linotype" w:hAnsi="Palatino Linotype" w:cs="Times New Roman"/>
          <w:lang w:val="en-US"/>
        </w:rPr>
        <w:t>U</w:t>
      </w:r>
      <w:r w:rsidR="00AB5595" w:rsidRPr="00D07237">
        <w:rPr>
          <w:rFonts w:ascii="Palatino Linotype" w:hAnsi="Palatino Linotype" w:cs="Times New Roman"/>
          <w:lang w:val="en-US"/>
        </w:rPr>
        <w:t>UPCD</w:t>
      </w:r>
      <w:r w:rsidR="007D27E1" w:rsidRPr="00D07237">
        <w:rPr>
          <w:rFonts w:ascii="Palatino Linotype" w:hAnsi="Palatino Linotype" w:cs="Times New Roman"/>
          <w:lang w:val="en-US"/>
        </w:rPr>
        <w:t>s</w:t>
      </w:r>
      <w:r w:rsidR="003B491B" w:rsidRPr="00D07237">
        <w:rPr>
          <w:rFonts w:ascii="Palatino Linotype" w:hAnsi="Palatino Linotype"/>
          <w:lang w:val="en-US"/>
        </w:rPr>
        <w:t xml:space="preserve">, something else should be introduced to fill the space left vacant by such </w:t>
      </w:r>
      <w:r w:rsidR="00925431" w:rsidRPr="00D07237">
        <w:rPr>
          <w:rFonts w:ascii="Palatino Linotype" w:hAnsi="Palatino Linotype"/>
          <w:lang w:val="en-US"/>
        </w:rPr>
        <w:t xml:space="preserve">an </w:t>
      </w:r>
      <w:r w:rsidR="00A77B39" w:rsidRPr="00D07237">
        <w:rPr>
          <w:rFonts w:ascii="Palatino Linotype" w:hAnsi="Palatino Linotype"/>
          <w:lang w:val="en-US"/>
        </w:rPr>
        <w:t>engagement strategy</w:t>
      </w:r>
      <w:r w:rsidR="003B491B" w:rsidRPr="00D07237">
        <w:rPr>
          <w:rFonts w:ascii="Palatino Linotype" w:hAnsi="Palatino Linotype"/>
          <w:lang w:val="en-US"/>
        </w:rPr>
        <w:t xml:space="preserve">. </w:t>
      </w:r>
      <w:r w:rsidR="004C1228" w:rsidRPr="00D07237">
        <w:rPr>
          <w:rFonts w:ascii="Palatino Linotype" w:hAnsi="Palatino Linotype"/>
          <w:lang w:val="en-US"/>
        </w:rPr>
        <w:t>We propose</w:t>
      </w:r>
      <w:r w:rsidR="003B491B" w:rsidRPr="00D07237">
        <w:rPr>
          <w:rFonts w:ascii="Palatino Linotype" w:hAnsi="Palatino Linotype"/>
          <w:lang w:val="en-US"/>
        </w:rPr>
        <w:t xml:space="preserve"> that this space should be filled by (some forms of) rhetoric.</w:t>
      </w:r>
      <w:r w:rsidR="00275072" w:rsidRPr="00D07237">
        <w:rPr>
          <w:rFonts w:ascii="Palatino Linotype" w:hAnsi="Palatino Linotype"/>
          <w:lang w:val="en-US"/>
        </w:rPr>
        <w:t xml:space="preserve"> </w:t>
      </w:r>
    </w:p>
    <w:p w14:paraId="153F2E4B" w14:textId="697BA931" w:rsidR="00E81C33" w:rsidRPr="00D07237" w:rsidRDefault="00194375" w:rsidP="00B57BA4">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 xml:space="preserve">Rhetoric </w:t>
      </w:r>
      <w:r w:rsidR="00166F35" w:rsidRPr="00D07237">
        <w:rPr>
          <w:rFonts w:ascii="Palatino Linotype" w:hAnsi="Palatino Linotype" w:cs="Times New Roman"/>
          <w:lang w:val="en-US"/>
        </w:rPr>
        <w:t>is</w:t>
      </w:r>
      <w:r w:rsidRPr="00D07237">
        <w:rPr>
          <w:rFonts w:ascii="Palatino Linotype" w:hAnsi="Palatino Linotype" w:cs="Times New Roman"/>
          <w:lang w:val="en-US"/>
        </w:rPr>
        <w:t xml:space="preserve"> speech that aims to persuade and </w:t>
      </w:r>
      <w:r w:rsidR="009C79CD" w:rsidRPr="00D07237">
        <w:rPr>
          <w:rFonts w:ascii="Palatino Linotype" w:hAnsi="Palatino Linotype" w:cs="Times New Roman"/>
          <w:lang w:val="en-US"/>
        </w:rPr>
        <w:t>needs</w:t>
      </w:r>
      <w:r w:rsidR="00A91243" w:rsidRPr="00D07237">
        <w:rPr>
          <w:rFonts w:ascii="Palatino Linotype" w:hAnsi="Palatino Linotype" w:cs="Times New Roman"/>
          <w:lang w:val="en-US"/>
        </w:rPr>
        <w:t>,</w:t>
      </w:r>
      <w:r w:rsidRPr="00D07237">
        <w:rPr>
          <w:rFonts w:ascii="Palatino Linotype" w:hAnsi="Palatino Linotype" w:cs="Times New Roman"/>
          <w:lang w:val="en-US"/>
        </w:rPr>
        <w:t xml:space="preserve"> therefore</w:t>
      </w:r>
      <w:r w:rsidR="00A91243" w:rsidRPr="00D07237">
        <w:rPr>
          <w:rFonts w:ascii="Palatino Linotype" w:hAnsi="Palatino Linotype" w:cs="Times New Roman"/>
          <w:lang w:val="en-US"/>
        </w:rPr>
        <w:t>,</w:t>
      </w:r>
      <w:r w:rsidRPr="00D07237">
        <w:rPr>
          <w:rFonts w:ascii="Palatino Linotype" w:hAnsi="Palatino Linotype" w:cs="Times New Roman"/>
          <w:lang w:val="en-US"/>
        </w:rPr>
        <w:t xml:space="preserve"> </w:t>
      </w:r>
      <w:r w:rsidR="009C79CD" w:rsidRPr="00D07237">
        <w:rPr>
          <w:rFonts w:ascii="Palatino Linotype" w:hAnsi="Palatino Linotype" w:cs="Times New Roman"/>
          <w:lang w:val="en-US"/>
        </w:rPr>
        <w:t xml:space="preserve">to be </w:t>
      </w:r>
      <w:r w:rsidRPr="00D07237">
        <w:rPr>
          <w:rFonts w:ascii="Palatino Linotype" w:hAnsi="Palatino Linotype" w:cs="Times New Roman"/>
          <w:lang w:val="en-US"/>
        </w:rPr>
        <w:t>tailored to a specific audience.</w:t>
      </w:r>
      <w:r w:rsidR="00270D44" w:rsidRPr="00D07237">
        <w:rPr>
          <w:rStyle w:val="FootnoteReference"/>
          <w:lang w:val="en-US"/>
        </w:rPr>
        <w:footnoteReference w:id="50"/>
      </w:r>
      <w:r w:rsidRPr="00D07237">
        <w:rPr>
          <w:rFonts w:ascii="Palatino Linotype" w:hAnsi="Palatino Linotype" w:cs="Times New Roman"/>
          <w:lang w:val="en-US"/>
        </w:rPr>
        <w:t xml:space="preserve"> Carving out a role for rhetoric within DP does not necessarily mean accepting techniques that </w:t>
      </w:r>
      <w:r w:rsidR="0070324B" w:rsidRPr="00D07237">
        <w:rPr>
          <w:rFonts w:ascii="Palatino Linotype" w:hAnsi="Palatino Linotype" w:cs="Times New Roman"/>
          <w:lang w:val="en-US"/>
        </w:rPr>
        <w:t xml:space="preserve">might be persuasive but entail </w:t>
      </w:r>
      <w:r w:rsidR="001E6ADB" w:rsidRPr="00D07237">
        <w:rPr>
          <w:rFonts w:ascii="Palatino Linotype" w:hAnsi="Palatino Linotype" w:cs="Times New Roman"/>
          <w:lang w:val="en-US"/>
        </w:rPr>
        <w:t>an intentional</w:t>
      </w:r>
      <w:r w:rsidR="0070324B" w:rsidRPr="00D07237">
        <w:rPr>
          <w:rFonts w:ascii="Palatino Linotype" w:hAnsi="Palatino Linotype" w:cs="Times New Roman"/>
          <w:lang w:val="en-US"/>
        </w:rPr>
        <w:t xml:space="preserve"> violation of the rules of correct reasoning</w:t>
      </w:r>
      <w:r w:rsidR="0047132A" w:rsidRPr="00D07237">
        <w:rPr>
          <w:rFonts w:ascii="Palatino Linotype" w:hAnsi="Palatino Linotype" w:cs="Times New Roman"/>
          <w:lang w:val="en-US"/>
        </w:rPr>
        <w:t>—</w:t>
      </w:r>
      <w:r w:rsidR="0070324B" w:rsidRPr="00D07237">
        <w:rPr>
          <w:rFonts w:ascii="Palatino Linotype" w:hAnsi="Palatino Linotype" w:cs="Times New Roman"/>
          <w:lang w:val="en-US"/>
        </w:rPr>
        <w:t xml:space="preserve">techniques Rawls seems to reduce the whole of rhetoric to and is rightly </w:t>
      </w:r>
      <w:proofErr w:type="spellStart"/>
      <w:r w:rsidR="0070324B" w:rsidRPr="00D07237">
        <w:rPr>
          <w:rFonts w:ascii="Palatino Linotype" w:hAnsi="Palatino Linotype" w:cs="Times New Roman"/>
          <w:lang w:val="en-US"/>
        </w:rPr>
        <w:t>sceptical</w:t>
      </w:r>
      <w:proofErr w:type="spellEnd"/>
      <w:r w:rsidR="0070324B" w:rsidRPr="00D07237">
        <w:rPr>
          <w:rFonts w:ascii="Palatino Linotype" w:hAnsi="Palatino Linotype" w:cs="Times New Roman"/>
          <w:lang w:val="en-US"/>
        </w:rPr>
        <w:t xml:space="preserve"> about.</w:t>
      </w:r>
      <w:r w:rsidR="00270D44" w:rsidRPr="00D07237">
        <w:rPr>
          <w:rStyle w:val="FootnoteReference"/>
          <w:lang w:val="en-US"/>
        </w:rPr>
        <w:footnoteReference w:id="51"/>
      </w:r>
      <w:r w:rsidR="0070324B" w:rsidRPr="00D07237">
        <w:rPr>
          <w:rFonts w:ascii="Palatino Linotype" w:hAnsi="Palatino Linotype" w:cs="Times New Roman"/>
          <w:lang w:val="en-US"/>
        </w:rPr>
        <w:t xml:space="preserve"> </w:t>
      </w:r>
      <w:r w:rsidR="00FD32E4" w:rsidRPr="00D07237">
        <w:rPr>
          <w:rFonts w:ascii="Palatino Linotype" w:hAnsi="Palatino Linotype" w:cs="Times New Roman"/>
          <w:lang w:val="en-US"/>
        </w:rPr>
        <w:t>T</w:t>
      </w:r>
      <w:r w:rsidR="001E6ADB" w:rsidRPr="00D07237">
        <w:rPr>
          <w:rFonts w:ascii="Palatino Linotype" w:hAnsi="Palatino Linotype" w:cs="Times New Roman"/>
          <w:lang w:val="en-US"/>
        </w:rPr>
        <w:t xml:space="preserve">here is a </w:t>
      </w:r>
      <w:r w:rsidR="00BD7EEA" w:rsidRPr="00D07237">
        <w:rPr>
          <w:rFonts w:ascii="Palatino Linotype" w:hAnsi="Palatino Linotype" w:cs="Times New Roman"/>
          <w:lang w:val="en-US"/>
        </w:rPr>
        <w:t>huge</w:t>
      </w:r>
      <w:r w:rsidR="001E6ADB" w:rsidRPr="00D07237">
        <w:rPr>
          <w:rFonts w:ascii="Palatino Linotype" w:hAnsi="Palatino Linotype" w:cs="Times New Roman"/>
          <w:lang w:val="en-US"/>
        </w:rPr>
        <w:t xml:space="preserve"> space between, on the one hand, arguments that </w:t>
      </w:r>
      <w:r w:rsidR="00BD7EEA" w:rsidRPr="00D07237">
        <w:rPr>
          <w:rFonts w:ascii="Palatino Linotype" w:hAnsi="Palatino Linotype" w:cs="Times New Roman"/>
          <w:lang w:val="en-US"/>
        </w:rPr>
        <w:t>correct a demonstrably false factual statement or a mistake in formal reasoning</w:t>
      </w:r>
      <w:r w:rsidR="001E6ADB" w:rsidRPr="00D07237">
        <w:rPr>
          <w:rFonts w:ascii="Palatino Linotype" w:hAnsi="Palatino Linotype" w:cs="Times New Roman"/>
          <w:lang w:val="en-US"/>
        </w:rPr>
        <w:t xml:space="preserve">, and, on the other hand, </w:t>
      </w:r>
      <w:r w:rsidR="00654306" w:rsidRPr="00D07237">
        <w:rPr>
          <w:rFonts w:ascii="Palatino Linotype" w:hAnsi="Palatino Linotype" w:cs="Times New Roman"/>
          <w:lang w:val="en-US"/>
        </w:rPr>
        <w:t xml:space="preserve">speech that intentionally </w:t>
      </w:r>
      <w:r w:rsidR="0052730E" w:rsidRPr="00D07237">
        <w:rPr>
          <w:rFonts w:ascii="Palatino Linotype" w:hAnsi="Palatino Linotype" w:cs="Times New Roman"/>
          <w:lang w:val="en-US"/>
        </w:rPr>
        <w:t xml:space="preserve">employs </w:t>
      </w:r>
      <w:r w:rsidR="00654306" w:rsidRPr="00D07237">
        <w:rPr>
          <w:rFonts w:ascii="Palatino Linotype" w:hAnsi="Palatino Linotype" w:cs="Times New Roman"/>
          <w:lang w:val="en-US"/>
        </w:rPr>
        <w:t>fallacies in the form of an argument,</w:t>
      </w:r>
      <w:r w:rsidR="00C05864" w:rsidRPr="00D07237">
        <w:rPr>
          <w:rFonts w:ascii="Palatino Linotype" w:hAnsi="Palatino Linotype" w:cs="Times New Roman"/>
          <w:lang w:val="en-US"/>
        </w:rPr>
        <w:t xml:space="preserve"> </w:t>
      </w:r>
      <w:r w:rsidR="00BB098D" w:rsidRPr="00D07237">
        <w:rPr>
          <w:rFonts w:ascii="Palatino Linotype" w:hAnsi="Palatino Linotype" w:cs="Times New Roman"/>
          <w:lang w:val="en-US"/>
        </w:rPr>
        <w:t xml:space="preserve">such as </w:t>
      </w:r>
      <w:r w:rsidR="00C05864" w:rsidRPr="00D07237">
        <w:rPr>
          <w:rFonts w:ascii="Palatino Linotype" w:hAnsi="Palatino Linotype" w:cs="Times New Roman"/>
          <w:lang w:val="en-US"/>
        </w:rPr>
        <w:t xml:space="preserve">denial of the antecedent, </w:t>
      </w:r>
      <w:r w:rsidR="00FD32E4" w:rsidRPr="00D07237">
        <w:rPr>
          <w:rFonts w:ascii="Palatino Linotype" w:hAnsi="Palatino Linotype" w:cs="Times New Roman"/>
          <w:lang w:val="en-US"/>
        </w:rPr>
        <w:t>to persuade</w:t>
      </w:r>
      <w:r w:rsidR="00C05864" w:rsidRPr="00D07237">
        <w:rPr>
          <w:rFonts w:ascii="Palatino Linotype" w:hAnsi="Palatino Linotype" w:cs="Times New Roman"/>
          <w:lang w:val="en-US"/>
        </w:rPr>
        <w:t xml:space="preserve">. This </w:t>
      </w:r>
      <w:r w:rsidR="0047132A" w:rsidRPr="00D07237">
        <w:rPr>
          <w:rFonts w:ascii="Palatino Linotype" w:hAnsi="Palatino Linotype" w:cs="Times New Roman"/>
          <w:lang w:val="en-US"/>
        </w:rPr>
        <w:t>‘</w:t>
      </w:r>
      <w:r w:rsidR="00C05864" w:rsidRPr="00D07237">
        <w:rPr>
          <w:rFonts w:ascii="Palatino Linotype" w:hAnsi="Palatino Linotype" w:cs="Times New Roman"/>
          <w:lang w:val="en-US"/>
        </w:rPr>
        <w:t>middle space of speech</w:t>
      </w:r>
      <w:r w:rsidR="0047132A" w:rsidRPr="00D07237">
        <w:rPr>
          <w:rFonts w:ascii="Palatino Linotype" w:hAnsi="Palatino Linotype" w:cs="Times New Roman"/>
          <w:lang w:val="en-US"/>
        </w:rPr>
        <w:t>’</w:t>
      </w:r>
      <w:r w:rsidR="00C05864" w:rsidRPr="00D07237">
        <w:rPr>
          <w:rFonts w:ascii="Palatino Linotype" w:hAnsi="Palatino Linotype" w:cs="Times New Roman"/>
          <w:lang w:val="en-US"/>
        </w:rPr>
        <w:t xml:space="preserve"> </w:t>
      </w:r>
      <w:r w:rsidR="00BD7EEA" w:rsidRPr="00D07237">
        <w:rPr>
          <w:rFonts w:ascii="Palatino Linotype" w:hAnsi="Palatino Linotype" w:cs="Times New Roman"/>
          <w:lang w:val="en-US"/>
        </w:rPr>
        <w:t xml:space="preserve">includes rhetorical speech that </w:t>
      </w:r>
      <w:r w:rsidR="00027BEB" w:rsidRPr="00D07237">
        <w:rPr>
          <w:rFonts w:ascii="Palatino Linotype" w:hAnsi="Palatino Linotype" w:cs="Times New Roman"/>
          <w:lang w:val="en-US"/>
        </w:rPr>
        <w:t>aims</w:t>
      </w:r>
      <w:r w:rsidR="00BD7EEA" w:rsidRPr="00D07237">
        <w:rPr>
          <w:rFonts w:ascii="Palatino Linotype" w:hAnsi="Palatino Linotype" w:cs="Times New Roman"/>
          <w:lang w:val="en-US"/>
        </w:rPr>
        <w:t xml:space="preserve"> to </w:t>
      </w:r>
      <w:r w:rsidR="000034D5" w:rsidRPr="00D07237">
        <w:rPr>
          <w:rFonts w:ascii="Palatino Linotype" w:hAnsi="Palatino Linotype" w:cs="Times New Roman"/>
          <w:lang w:val="en-US"/>
        </w:rPr>
        <w:lastRenderedPageBreak/>
        <w:t>e</w:t>
      </w:r>
      <w:r w:rsidR="00BD7EEA" w:rsidRPr="00D07237">
        <w:rPr>
          <w:rFonts w:ascii="Palatino Linotype" w:hAnsi="Palatino Linotype" w:cs="Times New Roman"/>
          <w:lang w:val="en-US"/>
        </w:rPr>
        <w:t xml:space="preserve">ffect a change in one’s interlocutors </w:t>
      </w:r>
      <w:r w:rsidR="00DE5259" w:rsidRPr="00D07237">
        <w:rPr>
          <w:rFonts w:ascii="Palatino Linotype" w:hAnsi="Palatino Linotype" w:cs="Times New Roman"/>
          <w:lang w:val="en-US"/>
        </w:rPr>
        <w:t>when there is room for it</w:t>
      </w:r>
      <w:r w:rsidR="00ED5D9E" w:rsidRPr="00D07237">
        <w:rPr>
          <w:rFonts w:ascii="Palatino Linotype" w:hAnsi="Palatino Linotype" w:cs="Times New Roman"/>
          <w:lang w:val="en-US"/>
        </w:rPr>
        <w:t>–when</w:t>
      </w:r>
      <w:r w:rsidR="00DE5259" w:rsidRPr="00D07237">
        <w:rPr>
          <w:rFonts w:ascii="Palatino Linotype" w:hAnsi="Palatino Linotype" w:cs="Times New Roman"/>
          <w:lang w:val="en-US"/>
        </w:rPr>
        <w:t>, as with</w:t>
      </w:r>
      <w:r w:rsidR="00014D12" w:rsidRPr="00D07237">
        <w:rPr>
          <w:rFonts w:ascii="Palatino Linotype" w:hAnsi="Palatino Linotype" w:cs="Times New Roman"/>
          <w:lang w:val="en-US"/>
        </w:rPr>
        <w:t xml:space="preserve"> the</w:t>
      </w:r>
      <w:r w:rsidR="00DE5259" w:rsidRPr="00D07237">
        <w:rPr>
          <w:rFonts w:ascii="Palatino Linotype" w:hAnsi="Palatino Linotype" w:cs="Times New Roman"/>
          <w:lang w:val="en-US"/>
        </w:rPr>
        <w:t xml:space="preserve"> </w:t>
      </w:r>
      <w:r w:rsidR="000F2CE5" w:rsidRPr="00D07237">
        <w:rPr>
          <w:rFonts w:ascii="Palatino Linotype" w:hAnsi="Palatino Linotype" w:cs="Times New Roman"/>
          <w:lang w:val="en-US"/>
        </w:rPr>
        <w:t xml:space="preserve">unaware </w:t>
      </w:r>
      <w:r w:rsidR="000765D4" w:rsidRPr="00D07237">
        <w:rPr>
          <w:rFonts w:ascii="Palatino Linotype" w:hAnsi="Palatino Linotype" w:cs="Times New Roman"/>
          <w:lang w:val="en-US"/>
        </w:rPr>
        <w:t>unreasonable</w:t>
      </w:r>
      <w:r w:rsidR="00DE5259" w:rsidRPr="00D07237">
        <w:rPr>
          <w:rFonts w:ascii="Palatino Linotype" w:hAnsi="Palatino Linotype" w:cs="Times New Roman"/>
          <w:lang w:val="en-US"/>
        </w:rPr>
        <w:t>, there are still several common</w:t>
      </w:r>
      <w:r w:rsidR="000765D4" w:rsidRPr="00D07237">
        <w:rPr>
          <w:rFonts w:ascii="Palatino Linotype" w:hAnsi="Palatino Linotype" w:cs="Times New Roman"/>
          <w:lang w:val="en-US"/>
        </w:rPr>
        <w:t xml:space="preserve"> political</w:t>
      </w:r>
      <w:r w:rsidR="00DE5259" w:rsidRPr="00D07237">
        <w:rPr>
          <w:rFonts w:ascii="Palatino Linotype" w:hAnsi="Palatino Linotype" w:cs="Times New Roman"/>
          <w:lang w:val="en-US"/>
        </w:rPr>
        <w:t xml:space="preserve"> assumptions and a partially shared </w:t>
      </w:r>
      <w:r w:rsidR="00476C32" w:rsidRPr="00D07237">
        <w:rPr>
          <w:rFonts w:ascii="Palatino Linotype" w:hAnsi="Palatino Linotype" w:cs="Times New Roman"/>
          <w:lang w:val="en-US"/>
        </w:rPr>
        <w:t xml:space="preserve">political </w:t>
      </w:r>
      <w:r w:rsidR="00DE5259" w:rsidRPr="00D07237">
        <w:rPr>
          <w:rFonts w:ascii="Palatino Linotype" w:hAnsi="Palatino Linotype" w:cs="Times New Roman"/>
          <w:lang w:val="en-US"/>
        </w:rPr>
        <w:t>vocabulary that can</w:t>
      </w:r>
      <w:r w:rsidR="00027BEB" w:rsidRPr="00D07237">
        <w:rPr>
          <w:rFonts w:ascii="Palatino Linotype" w:hAnsi="Palatino Linotype" w:cs="Times New Roman"/>
          <w:lang w:val="en-US"/>
        </w:rPr>
        <w:t xml:space="preserve"> be</w:t>
      </w:r>
      <w:r w:rsidR="00DE5259" w:rsidRPr="00D07237">
        <w:rPr>
          <w:rFonts w:ascii="Palatino Linotype" w:hAnsi="Palatino Linotype" w:cs="Times New Roman"/>
          <w:lang w:val="en-US"/>
        </w:rPr>
        <w:t xml:space="preserve"> used as foothold</w:t>
      </w:r>
      <w:r w:rsidR="0032403D" w:rsidRPr="00D07237">
        <w:rPr>
          <w:rFonts w:ascii="Palatino Linotype" w:hAnsi="Palatino Linotype" w:cs="Times New Roman"/>
          <w:lang w:val="en-US"/>
        </w:rPr>
        <w:t>s</w:t>
      </w:r>
      <w:r w:rsidR="00DE5259" w:rsidRPr="00D07237">
        <w:rPr>
          <w:rFonts w:ascii="Palatino Linotype" w:hAnsi="Palatino Linotype" w:cs="Times New Roman"/>
          <w:lang w:val="en-US"/>
        </w:rPr>
        <w:t xml:space="preserve"> for persuasion. This is</w:t>
      </w:r>
      <w:r w:rsidR="00BD7EEA" w:rsidRPr="00D07237">
        <w:rPr>
          <w:rFonts w:ascii="Palatino Linotype" w:hAnsi="Palatino Linotype" w:cs="Times New Roman"/>
          <w:lang w:val="en-US"/>
        </w:rPr>
        <w:t xml:space="preserve"> </w:t>
      </w:r>
      <w:r w:rsidR="00C05864" w:rsidRPr="00D07237">
        <w:rPr>
          <w:rFonts w:ascii="Palatino Linotype" w:hAnsi="Palatino Linotype" w:cs="Times New Roman"/>
          <w:lang w:val="en-US"/>
        </w:rPr>
        <w:t>what should be given a central role in the fulfilment of DP.</w:t>
      </w:r>
    </w:p>
    <w:p w14:paraId="44BED149" w14:textId="75BC8FAD" w:rsidR="00BA08DD" w:rsidRPr="00D07237" w:rsidRDefault="00B70E51" w:rsidP="00B57BA4">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To be sure,</w:t>
      </w:r>
      <w:r w:rsidR="00C05864" w:rsidRPr="00D07237">
        <w:rPr>
          <w:rFonts w:ascii="Palatino Linotype" w:hAnsi="Palatino Linotype" w:cs="Times New Roman"/>
          <w:lang w:val="en-US"/>
        </w:rPr>
        <w:t xml:space="preserve"> </w:t>
      </w:r>
      <w:r w:rsidR="000765D4" w:rsidRPr="00D07237">
        <w:rPr>
          <w:rFonts w:ascii="Palatino Linotype" w:hAnsi="Palatino Linotype" w:cs="Times New Roman"/>
          <w:lang w:val="en-US"/>
        </w:rPr>
        <w:t>the possibility of outright correction</w:t>
      </w:r>
      <w:r w:rsidR="00EB7558" w:rsidRPr="00D07237">
        <w:rPr>
          <w:rFonts w:ascii="Palatino Linotype" w:hAnsi="Palatino Linotype" w:cs="Times New Roman"/>
          <w:lang w:val="en-US"/>
        </w:rPr>
        <w:t xml:space="preserve"> </w:t>
      </w:r>
      <w:r w:rsidR="00320275" w:rsidRPr="00D07237">
        <w:rPr>
          <w:rFonts w:ascii="Palatino Linotype" w:hAnsi="Palatino Linotype" w:cs="Times New Roman"/>
          <w:lang w:val="en-US"/>
        </w:rPr>
        <w:t>would</w:t>
      </w:r>
      <w:r w:rsidR="00EB7558" w:rsidRPr="00D07237">
        <w:rPr>
          <w:rFonts w:ascii="Palatino Linotype" w:hAnsi="Palatino Linotype" w:cs="Times New Roman"/>
          <w:lang w:val="en-US"/>
        </w:rPr>
        <w:t xml:space="preserve"> sometimes</w:t>
      </w:r>
      <w:r w:rsidR="00320275" w:rsidRPr="00D07237">
        <w:rPr>
          <w:rFonts w:ascii="Palatino Linotype" w:hAnsi="Palatino Linotype" w:cs="Times New Roman"/>
          <w:lang w:val="en-US"/>
        </w:rPr>
        <w:t xml:space="preserve"> be</w:t>
      </w:r>
      <w:r w:rsidR="00EB7558" w:rsidRPr="00D07237">
        <w:rPr>
          <w:rFonts w:ascii="Palatino Linotype" w:hAnsi="Palatino Linotype" w:cs="Times New Roman"/>
          <w:lang w:val="en-US"/>
        </w:rPr>
        <w:t xml:space="preserve"> available </w:t>
      </w:r>
      <w:r w:rsidR="00970271" w:rsidRPr="00D07237">
        <w:rPr>
          <w:rFonts w:ascii="Palatino Linotype" w:hAnsi="Palatino Linotype" w:cs="Times New Roman"/>
          <w:lang w:val="en-US"/>
        </w:rPr>
        <w:t>to the reasonable citizens exercis</w:t>
      </w:r>
      <w:r w:rsidR="00B4722D" w:rsidRPr="00D07237">
        <w:rPr>
          <w:rFonts w:ascii="Palatino Linotype" w:hAnsi="Palatino Linotype" w:cs="Times New Roman"/>
          <w:lang w:val="en-US"/>
        </w:rPr>
        <w:t>ing</w:t>
      </w:r>
      <w:r w:rsidR="00970271" w:rsidRPr="00D07237">
        <w:rPr>
          <w:rFonts w:ascii="Palatino Linotype" w:hAnsi="Palatino Linotype" w:cs="Times New Roman"/>
          <w:lang w:val="en-US"/>
        </w:rPr>
        <w:t xml:space="preserve"> DP</w:t>
      </w:r>
      <w:r w:rsidR="009654F2" w:rsidRPr="00D07237">
        <w:rPr>
          <w:rFonts w:ascii="Palatino Linotype" w:hAnsi="Palatino Linotype" w:cs="Times New Roman"/>
          <w:lang w:val="en-US"/>
        </w:rPr>
        <w:t xml:space="preserve">. For example, </w:t>
      </w:r>
      <w:r w:rsidR="00970271" w:rsidRPr="00D07237">
        <w:rPr>
          <w:rFonts w:ascii="Palatino Linotype" w:hAnsi="Palatino Linotype" w:cs="Times New Roman"/>
          <w:lang w:val="en-US"/>
        </w:rPr>
        <w:t>while</w:t>
      </w:r>
      <w:r w:rsidR="009654F2" w:rsidRPr="00D07237">
        <w:rPr>
          <w:rFonts w:ascii="Palatino Linotype" w:hAnsi="Palatino Linotype" w:cs="Times New Roman"/>
          <w:lang w:val="en-US"/>
        </w:rPr>
        <w:t xml:space="preserve"> engaging with</w:t>
      </w:r>
      <w:r w:rsidR="008823A6" w:rsidRPr="00D07237">
        <w:rPr>
          <w:rFonts w:ascii="Palatino Linotype" w:hAnsi="Palatino Linotype" w:cs="Times New Roman"/>
          <w:lang w:val="en-US"/>
        </w:rPr>
        <w:t xml:space="preserve"> the political views of</w:t>
      </w:r>
      <w:r w:rsidR="009654F2" w:rsidRPr="00D07237">
        <w:rPr>
          <w:rFonts w:ascii="Palatino Linotype" w:hAnsi="Palatino Linotype" w:cs="Times New Roman"/>
          <w:lang w:val="en-US"/>
        </w:rPr>
        <w:t xml:space="preserve"> a</w:t>
      </w:r>
      <w:r w:rsidR="00414CE6" w:rsidRPr="00D07237">
        <w:rPr>
          <w:rFonts w:ascii="Palatino Linotype" w:hAnsi="Palatino Linotype" w:cs="Times New Roman"/>
          <w:lang w:val="en-US"/>
        </w:rPr>
        <w:t>n</w:t>
      </w:r>
      <w:r w:rsidR="009654F2" w:rsidRPr="00D07237">
        <w:rPr>
          <w:rFonts w:ascii="Palatino Linotype" w:hAnsi="Palatino Linotype" w:cs="Times New Roman"/>
          <w:lang w:val="en-US"/>
        </w:rPr>
        <w:t xml:space="preserve"> </w:t>
      </w:r>
      <w:r w:rsidR="00A46529" w:rsidRPr="00D07237">
        <w:rPr>
          <w:rFonts w:ascii="Palatino Linotype" w:hAnsi="Palatino Linotype" w:cs="Times New Roman"/>
          <w:lang w:val="en-US"/>
        </w:rPr>
        <w:t xml:space="preserve">RWP </w:t>
      </w:r>
      <w:r w:rsidR="009654F2" w:rsidRPr="00D07237">
        <w:rPr>
          <w:rFonts w:ascii="Palatino Linotype" w:hAnsi="Palatino Linotype" w:cs="Times New Roman"/>
          <w:lang w:val="en-US"/>
        </w:rPr>
        <w:t xml:space="preserve">supporter, </w:t>
      </w:r>
      <w:r w:rsidR="0052090B" w:rsidRPr="00D07237">
        <w:rPr>
          <w:rFonts w:ascii="Palatino Linotype" w:hAnsi="Palatino Linotype" w:cs="Times New Roman"/>
          <w:lang w:val="en-US"/>
        </w:rPr>
        <w:t>a reasonable person</w:t>
      </w:r>
      <w:r w:rsidR="009654F2" w:rsidRPr="00D07237">
        <w:rPr>
          <w:rFonts w:ascii="Palatino Linotype" w:hAnsi="Palatino Linotype" w:cs="Times New Roman"/>
          <w:lang w:val="en-US"/>
        </w:rPr>
        <w:t xml:space="preserve"> might be able to falsify key claims by pointing to a factual mistake. Also, she might be able to identify counterexample</w:t>
      </w:r>
      <w:r w:rsidR="00D879F7" w:rsidRPr="00D07237">
        <w:rPr>
          <w:rFonts w:ascii="Palatino Linotype" w:hAnsi="Palatino Linotype" w:cs="Times New Roman"/>
          <w:lang w:val="en-US"/>
        </w:rPr>
        <w:t>s</w:t>
      </w:r>
      <w:r w:rsidR="009654F2" w:rsidRPr="00D07237">
        <w:rPr>
          <w:rFonts w:ascii="Palatino Linotype" w:hAnsi="Palatino Linotype" w:cs="Times New Roman"/>
          <w:lang w:val="en-US"/>
        </w:rPr>
        <w:t xml:space="preserve"> to </w:t>
      </w:r>
      <w:r w:rsidR="00FB41D7" w:rsidRPr="00D07237">
        <w:rPr>
          <w:rFonts w:ascii="Palatino Linotype" w:hAnsi="Palatino Linotype" w:cs="Times New Roman"/>
          <w:lang w:val="en-US"/>
        </w:rPr>
        <w:t xml:space="preserve">a </w:t>
      </w:r>
      <w:proofErr w:type="spellStart"/>
      <w:r w:rsidR="00FB41D7" w:rsidRPr="00D07237">
        <w:rPr>
          <w:rFonts w:ascii="Palatino Linotype" w:hAnsi="Palatino Linotype" w:cs="Times New Roman"/>
          <w:lang w:val="en-US"/>
        </w:rPr>
        <w:t>generalisation</w:t>
      </w:r>
      <w:proofErr w:type="spellEnd"/>
      <w:r w:rsidR="00FB41D7" w:rsidRPr="00D07237">
        <w:rPr>
          <w:rFonts w:ascii="Palatino Linotype" w:hAnsi="Palatino Linotype" w:cs="Times New Roman"/>
          <w:lang w:val="en-US"/>
        </w:rPr>
        <w:t xml:space="preserve"> </w:t>
      </w:r>
      <w:r w:rsidR="00D43192" w:rsidRPr="00D07237">
        <w:rPr>
          <w:rFonts w:ascii="Palatino Linotype" w:hAnsi="Palatino Linotype" w:cs="Times New Roman"/>
          <w:lang w:val="en-US"/>
        </w:rPr>
        <w:t xml:space="preserve">made </w:t>
      </w:r>
      <w:r w:rsidR="00FB41D7" w:rsidRPr="00D07237">
        <w:rPr>
          <w:rFonts w:ascii="Palatino Linotype" w:hAnsi="Palatino Linotype" w:cs="Times New Roman"/>
          <w:lang w:val="en-US"/>
        </w:rPr>
        <w:t xml:space="preserve">by her interlocutor. </w:t>
      </w:r>
      <w:r w:rsidR="00970271" w:rsidRPr="00D07237">
        <w:rPr>
          <w:rFonts w:ascii="Palatino Linotype" w:hAnsi="Palatino Linotype" w:cs="Times New Roman"/>
          <w:lang w:val="en-US"/>
        </w:rPr>
        <w:t>R</w:t>
      </w:r>
      <w:r w:rsidR="00FB41D7" w:rsidRPr="00D07237">
        <w:rPr>
          <w:rFonts w:ascii="Palatino Linotype" w:hAnsi="Palatino Linotype" w:cs="Times New Roman"/>
          <w:lang w:val="en-US"/>
        </w:rPr>
        <w:t>easonable citizens</w:t>
      </w:r>
      <w:r w:rsidR="00970271" w:rsidRPr="00D07237">
        <w:rPr>
          <w:rFonts w:ascii="Palatino Linotype" w:hAnsi="Palatino Linotype" w:cs="Times New Roman"/>
          <w:lang w:val="en-US"/>
        </w:rPr>
        <w:t xml:space="preserve"> should certainly use these arguments, but they</w:t>
      </w:r>
      <w:r w:rsidR="00FB41D7" w:rsidRPr="00D07237">
        <w:rPr>
          <w:rFonts w:ascii="Palatino Linotype" w:hAnsi="Palatino Linotype" w:cs="Times New Roman"/>
          <w:lang w:val="en-US"/>
        </w:rPr>
        <w:t xml:space="preserve"> should also be open to the rich middle space </w:t>
      </w:r>
      <w:r w:rsidR="00270D44" w:rsidRPr="00D07237">
        <w:rPr>
          <w:rFonts w:ascii="Palatino Linotype" w:hAnsi="Palatino Linotype" w:cs="Times New Roman"/>
          <w:lang w:val="en-US"/>
        </w:rPr>
        <w:t xml:space="preserve">of persuasive speech </w:t>
      </w:r>
      <w:r w:rsidR="00FB41D7" w:rsidRPr="00D07237">
        <w:rPr>
          <w:rFonts w:ascii="Palatino Linotype" w:hAnsi="Palatino Linotype" w:cs="Times New Roman"/>
          <w:lang w:val="en-US"/>
        </w:rPr>
        <w:t xml:space="preserve">that we discussed above. </w:t>
      </w:r>
      <w:r w:rsidRPr="00D07237">
        <w:rPr>
          <w:rFonts w:ascii="Palatino Linotype" w:hAnsi="Palatino Linotype" w:cs="Times New Roman"/>
          <w:lang w:val="en-US"/>
        </w:rPr>
        <w:t xml:space="preserve">Let us now give some examples of </w:t>
      </w:r>
      <w:r w:rsidR="00A9756B" w:rsidRPr="00D07237">
        <w:rPr>
          <w:rFonts w:ascii="Palatino Linotype" w:hAnsi="Palatino Linotype" w:cs="Times New Roman"/>
          <w:lang w:val="en-US"/>
        </w:rPr>
        <w:t>speech falling in that space</w:t>
      </w:r>
      <w:r w:rsidRPr="00D07237">
        <w:rPr>
          <w:rFonts w:ascii="Palatino Linotype" w:hAnsi="Palatino Linotype" w:cs="Times New Roman"/>
          <w:lang w:val="en-US"/>
        </w:rPr>
        <w:t>.</w:t>
      </w:r>
    </w:p>
    <w:p w14:paraId="2E6809B8" w14:textId="0905F44B" w:rsidR="00C05864" w:rsidRPr="00D07237" w:rsidRDefault="00BA08DD" w:rsidP="00797E4D">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 xml:space="preserve">We borrow a first set of rhetorical devices from Jane </w:t>
      </w:r>
      <w:proofErr w:type="spellStart"/>
      <w:r w:rsidRPr="00D07237">
        <w:rPr>
          <w:rFonts w:ascii="Palatino Linotype" w:hAnsi="Palatino Linotype" w:cs="Times New Roman"/>
          <w:lang w:val="en-US"/>
        </w:rPr>
        <w:t>Mansbridge</w:t>
      </w:r>
      <w:r w:rsidR="0047132A" w:rsidRPr="00D07237">
        <w:rPr>
          <w:rFonts w:ascii="Palatino Linotype" w:hAnsi="Palatino Linotype" w:cs="Times New Roman"/>
          <w:lang w:val="en-US"/>
        </w:rPr>
        <w:t>’</w:t>
      </w:r>
      <w:r w:rsidRPr="00D07237">
        <w:rPr>
          <w:rFonts w:ascii="Palatino Linotype" w:hAnsi="Palatino Linotype" w:cs="Times New Roman"/>
          <w:lang w:val="en-US"/>
        </w:rPr>
        <w:t>s</w:t>
      </w:r>
      <w:proofErr w:type="spellEnd"/>
      <w:r w:rsidR="00FB41D7" w:rsidRPr="00D07237">
        <w:rPr>
          <w:rFonts w:ascii="Palatino Linotype" w:hAnsi="Palatino Linotype" w:cs="Times New Roman"/>
          <w:lang w:val="en-US"/>
        </w:rPr>
        <w:t xml:space="preserve"> </w:t>
      </w:r>
      <w:r w:rsidRPr="00D07237">
        <w:rPr>
          <w:rFonts w:ascii="Palatino Linotype" w:hAnsi="Palatino Linotype" w:cs="Times New Roman"/>
          <w:lang w:val="en-US"/>
        </w:rPr>
        <w:t>famous analysis of</w:t>
      </w:r>
      <w:r w:rsidR="00320275" w:rsidRPr="00D07237">
        <w:rPr>
          <w:rFonts w:ascii="Palatino Linotype" w:hAnsi="Palatino Linotype" w:cs="Times New Roman"/>
          <w:lang w:val="en-US"/>
        </w:rPr>
        <w:t xml:space="preserve"> </w:t>
      </w:r>
      <w:r w:rsidRPr="00D07237">
        <w:rPr>
          <w:rFonts w:ascii="Palatino Linotype" w:hAnsi="Palatino Linotype" w:cs="Times New Roman"/>
          <w:lang w:val="en-US"/>
        </w:rPr>
        <w:t>everyday political talk.</w:t>
      </w:r>
      <w:r w:rsidR="00797E4D" w:rsidRPr="00D07237">
        <w:rPr>
          <w:rFonts w:ascii="Palatino Linotype" w:hAnsi="Palatino Linotype" w:cs="Times New Roman"/>
          <w:lang w:val="en-US"/>
        </w:rPr>
        <w:t xml:space="preserve"> </w:t>
      </w:r>
      <w:proofErr w:type="spellStart"/>
      <w:r w:rsidR="00797E4D" w:rsidRPr="00D07237">
        <w:rPr>
          <w:rFonts w:ascii="Palatino Linotype" w:hAnsi="Palatino Linotype" w:cs="Times New Roman"/>
          <w:lang w:val="en-US"/>
        </w:rPr>
        <w:t>Mansbridge</w:t>
      </w:r>
      <w:proofErr w:type="spellEnd"/>
      <w:r w:rsidR="00797E4D" w:rsidRPr="00D07237">
        <w:rPr>
          <w:rFonts w:ascii="Palatino Linotype" w:hAnsi="Palatino Linotype" w:cs="Times New Roman"/>
          <w:lang w:val="en-US"/>
        </w:rPr>
        <w:t xml:space="preserve"> describes </w:t>
      </w:r>
      <w:r w:rsidR="00320275" w:rsidRPr="00D07237">
        <w:rPr>
          <w:rFonts w:ascii="Palatino Linotype" w:hAnsi="Palatino Linotype" w:cs="Times New Roman"/>
          <w:lang w:val="en-US"/>
        </w:rPr>
        <w:t>how</w:t>
      </w:r>
      <w:r w:rsidR="00797E4D" w:rsidRPr="00D07237">
        <w:rPr>
          <w:rFonts w:ascii="Palatino Linotype" w:hAnsi="Palatino Linotype" w:cs="Times New Roman"/>
          <w:lang w:val="en-US"/>
        </w:rPr>
        <w:t xml:space="preserve"> ordinary citizens call </w:t>
      </w:r>
      <w:r w:rsidR="008321AB" w:rsidRPr="00D07237">
        <w:rPr>
          <w:rFonts w:ascii="Palatino Linotype" w:hAnsi="Palatino Linotype" w:cs="Times New Roman"/>
          <w:lang w:val="en-US"/>
        </w:rPr>
        <w:t>partners, friends</w:t>
      </w:r>
      <w:r w:rsidR="007A0DCA" w:rsidRPr="00D07237">
        <w:rPr>
          <w:rFonts w:ascii="Palatino Linotype" w:hAnsi="Palatino Linotype" w:cs="Times New Roman"/>
          <w:lang w:val="en-US"/>
        </w:rPr>
        <w:t xml:space="preserve"> and</w:t>
      </w:r>
      <w:r w:rsidR="008321AB" w:rsidRPr="00D07237">
        <w:rPr>
          <w:rFonts w:ascii="Palatino Linotype" w:hAnsi="Palatino Linotype" w:cs="Times New Roman"/>
          <w:lang w:val="en-US"/>
        </w:rPr>
        <w:t xml:space="preserve"> colleagues </w:t>
      </w:r>
      <w:r w:rsidR="00797E4D" w:rsidRPr="00D07237">
        <w:rPr>
          <w:rFonts w:ascii="Palatino Linotype" w:hAnsi="Palatino Linotype" w:cs="Times New Roman"/>
          <w:lang w:val="en-US"/>
        </w:rPr>
        <w:t xml:space="preserve">terms like </w:t>
      </w:r>
      <w:r w:rsidR="0047132A" w:rsidRPr="00D07237">
        <w:rPr>
          <w:rFonts w:ascii="Palatino Linotype" w:hAnsi="Palatino Linotype" w:cs="Times New Roman"/>
          <w:lang w:val="en-US"/>
        </w:rPr>
        <w:t>‘</w:t>
      </w:r>
      <w:r w:rsidR="00797E4D" w:rsidRPr="00D07237">
        <w:rPr>
          <w:rFonts w:ascii="Palatino Linotype" w:hAnsi="Palatino Linotype" w:cs="Times New Roman"/>
          <w:lang w:val="en-US"/>
        </w:rPr>
        <w:t>male chauvinist</w:t>
      </w:r>
      <w:r w:rsidR="0047132A" w:rsidRPr="00D07237">
        <w:rPr>
          <w:rFonts w:ascii="Palatino Linotype" w:hAnsi="Palatino Linotype" w:cs="Times New Roman"/>
          <w:lang w:val="en-US"/>
        </w:rPr>
        <w:t>’</w:t>
      </w:r>
      <w:r w:rsidR="00797E4D" w:rsidRPr="00D07237">
        <w:rPr>
          <w:rFonts w:ascii="Palatino Linotype" w:hAnsi="Palatino Linotype" w:cs="Times New Roman"/>
          <w:lang w:val="en-US"/>
        </w:rPr>
        <w:t xml:space="preserve"> in an attempt to change their beliefs and </w:t>
      </w:r>
      <w:proofErr w:type="spellStart"/>
      <w:r w:rsidR="00797E4D" w:rsidRPr="00D07237">
        <w:rPr>
          <w:rFonts w:ascii="Palatino Linotype" w:hAnsi="Palatino Linotype" w:cs="Times New Roman"/>
          <w:lang w:val="en-US"/>
        </w:rPr>
        <w:t>behaviours</w:t>
      </w:r>
      <w:proofErr w:type="spellEnd"/>
      <w:r w:rsidR="00797E4D" w:rsidRPr="00D07237">
        <w:rPr>
          <w:rFonts w:ascii="Palatino Linotype" w:hAnsi="Palatino Linotype" w:cs="Times New Roman"/>
          <w:lang w:val="en-US"/>
        </w:rPr>
        <w:t xml:space="preserve">. </w:t>
      </w:r>
      <w:r w:rsidR="00A115EC" w:rsidRPr="00D07237">
        <w:rPr>
          <w:rFonts w:ascii="Palatino Linotype" w:hAnsi="Palatino Linotype" w:cs="Times New Roman"/>
          <w:lang w:val="en-US"/>
        </w:rPr>
        <w:t xml:space="preserve">These </w:t>
      </w:r>
      <w:r w:rsidR="00ED7DDA" w:rsidRPr="00D07237">
        <w:rPr>
          <w:rFonts w:ascii="Palatino Linotype" w:hAnsi="Palatino Linotype" w:cs="Times New Roman"/>
          <w:lang w:val="en-US"/>
        </w:rPr>
        <w:t>powerful</w:t>
      </w:r>
      <w:r w:rsidR="00A115EC" w:rsidRPr="00D07237">
        <w:rPr>
          <w:rFonts w:ascii="Palatino Linotype" w:hAnsi="Palatino Linotype" w:cs="Times New Roman"/>
          <w:lang w:val="en-US"/>
        </w:rPr>
        <w:t xml:space="preserve"> terms </w:t>
      </w:r>
      <w:r w:rsidR="00320275" w:rsidRPr="00D07237">
        <w:rPr>
          <w:rFonts w:ascii="Palatino Linotype" w:hAnsi="Palatino Linotype" w:cs="Times New Roman"/>
          <w:lang w:val="en-US"/>
        </w:rPr>
        <w:t>indicate</w:t>
      </w:r>
      <w:r w:rsidR="00A115EC" w:rsidRPr="00D07237">
        <w:rPr>
          <w:rFonts w:ascii="Palatino Linotype" w:hAnsi="Palatino Linotype" w:cs="Times New Roman"/>
          <w:lang w:val="en-US"/>
        </w:rPr>
        <w:t xml:space="preserve"> a kind of person one</w:t>
      </w:r>
      <w:r w:rsidR="0047132A" w:rsidRPr="00D07237">
        <w:rPr>
          <w:rFonts w:ascii="Palatino Linotype" w:hAnsi="Palatino Linotype" w:cs="Times New Roman"/>
          <w:lang w:val="en-US"/>
        </w:rPr>
        <w:t>’</w:t>
      </w:r>
      <w:r w:rsidR="00A115EC" w:rsidRPr="00D07237">
        <w:rPr>
          <w:rFonts w:ascii="Palatino Linotype" w:hAnsi="Palatino Linotype" w:cs="Times New Roman"/>
          <w:lang w:val="en-US"/>
        </w:rPr>
        <w:t xml:space="preserve">s interlocutors do not want to be and be seen as. </w:t>
      </w:r>
      <w:proofErr w:type="spellStart"/>
      <w:r w:rsidR="00A115EC" w:rsidRPr="00D07237">
        <w:rPr>
          <w:rFonts w:ascii="Palatino Linotype" w:hAnsi="Palatino Linotype" w:cs="Times New Roman"/>
          <w:lang w:val="en-US"/>
        </w:rPr>
        <w:t>Mansbridge</w:t>
      </w:r>
      <w:proofErr w:type="spellEnd"/>
      <w:r w:rsidR="00A115EC" w:rsidRPr="00D07237">
        <w:rPr>
          <w:rFonts w:ascii="Palatino Linotype" w:hAnsi="Palatino Linotype" w:cs="Times New Roman"/>
          <w:lang w:val="en-US"/>
        </w:rPr>
        <w:t xml:space="preserve"> describe</w:t>
      </w:r>
      <w:r w:rsidR="000A4AEB" w:rsidRPr="00D07237">
        <w:rPr>
          <w:rFonts w:ascii="Palatino Linotype" w:hAnsi="Palatino Linotype" w:cs="Times New Roman"/>
          <w:lang w:val="en-US"/>
        </w:rPr>
        <w:t>s</w:t>
      </w:r>
      <w:r w:rsidR="00A115EC" w:rsidRPr="00D07237">
        <w:rPr>
          <w:rFonts w:ascii="Palatino Linotype" w:hAnsi="Palatino Linotype" w:cs="Times New Roman"/>
          <w:lang w:val="en-US"/>
        </w:rPr>
        <w:t xml:space="preserve"> them as </w:t>
      </w:r>
      <w:r w:rsidR="000A4AEB" w:rsidRPr="00D07237">
        <w:rPr>
          <w:rFonts w:ascii="Palatino Linotype" w:hAnsi="Palatino Linotype" w:cs="Times New Roman"/>
          <w:lang w:val="en-US"/>
        </w:rPr>
        <w:t>shorthand</w:t>
      </w:r>
      <w:r w:rsidR="00A115EC" w:rsidRPr="00D07237">
        <w:rPr>
          <w:rFonts w:ascii="Palatino Linotype" w:hAnsi="Palatino Linotype" w:cs="Times New Roman"/>
          <w:lang w:val="en-US"/>
        </w:rPr>
        <w:t xml:space="preserve"> for claims about the injustice of certain </w:t>
      </w:r>
      <w:r w:rsidR="00ED7DDA" w:rsidRPr="00D07237">
        <w:rPr>
          <w:rFonts w:ascii="Palatino Linotype" w:hAnsi="Palatino Linotype" w:cs="Times New Roman"/>
          <w:lang w:val="en-US"/>
        </w:rPr>
        <w:t xml:space="preserve">ideas and </w:t>
      </w:r>
      <w:proofErr w:type="spellStart"/>
      <w:r w:rsidR="00ED7DDA" w:rsidRPr="00D07237">
        <w:rPr>
          <w:rFonts w:ascii="Palatino Linotype" w:hAnsi="Palatino Linotype" w:cs="Times New Roman"/>
          <w:lang w:val="en-US"/>
        </w:rPr>
        <w:t>behaviours</w:t>
      </w:r>
      <w:proofErr w:type="spellEnd"/>
      <w:r w:rsidR="00320275" w:rsidRPr="00D07237">
        <w:rPr>
          <w:rFonts w:ascii="Palatino Linotype" w:hAnsi="Palatino Linotype" w:cs="Times New Roman"/>
          <w:lang w:val="en-US"/>
        </w:rPr>
        <w:t>,</w:t>
      </w:r>
      <w:r w:rsidR="00ED7DDA" w:rsidRPr="00D07237">
        <w:rPr>
          <w:rFonts w:ascii="Palatino Linotype" w:hAnsi="Palatino Linotype" w:cs="Times New Roman"/>
          <w:lang w:val="en-US"/>
        </w:rPr>
        <w:t xml:space="preserve"> </w:t>
      </w:r>
      <w:r w:rsidR="00320275" w:rsidRPr="00D07237">
        <w:rPr>
          <w:rFonts w:ascii="Palatino Linotype" w:hAnsi="Palatino Linotype" w:cs="Times New Roman"/>
          <w:lang w:val="en-US"/>
        </w:rPr>
        <w:t>but</w:t>
      </w:r>
      <w:r w:rsidR="008A4063" w:rsidRPr="00D07237">
        <w:rPr>
          <w:rFonts w:ascii="Palatino Linotype" w:hAnsi="Palatino Linotype" w:cs="Times New Roman"/>
          <w:lang w:val="en-US"/>
        </w:rPr>
        <w:t xml:space="preserve"> </w:t>
      </w:r>
      <w:r w:rsidR="00ED7DDA" w:rsidRPr="00D07237">
        <w:rPr>
          <w:rFonts w:ascii="Palatino Linotype" w:hAnsi="Palatino Linotype" w:cs="Times New Roman"/>
          <w:lang w:val="en-US"/>
        </w:rPr>
        <w:t xml:space="preserve">a fully explicit </w:t>
      </w:r>
      <w:r w:rsidR="00552D71" w:rsidRPr="00D07237">
        <w:rPr>
          <w:rFonts w:ascii="Palatino Linotype" w:hAnsi="Palatino Linotype" w:cs="Times New Roman"/>
          <w:lang w:val="en-US"/>
        </w:rPr>
        <w:t xml:space="preserve">description </w:t>
      </w:r>
      <w:r w:rsidR="00ED7DDA" w:rsidRPr="00D07237">
        <w:rPr>
          <w:rFonts w:ascii="Palatino Linotype" w:hAnsi="Palatino Linotype" w:cs="Times New Roman"/>
          <w:lang w:val="en-US"/>
        </w:rPr>
        <w:t xml:space="preserve">of </w:t>
      </w:r>
      <w:r w:rsidR="008A4063" w:rsidRPr="00D07237">
        <w:rPr>
          <w:rFonts w:ascii="Palatino Linotype" w:hAnsi="Palatino Linotype" w:cs="Times New Roman"/>
          <w:lang w:val="en-US"/>
        </w:rPr>
        <w:t>such claim</w:t>
      </w:r>
      <w:r w:rsidR="007B714B" w:rsidRPr="00D07237">
        <w:rPr>
          <w:rFonts w:ascii="Palatino Linotype" w:hAnsi="Palatino Linotype" w:cs="Times New Roman"/>
          <w:lang w:val="en-US"/>
        </w:rPr>
        <w:t>s</w:t>
      </w:r>
      <w:r w:rsidR="008A4063" w:rsidRPr="00D07237">
        <w:rPr>
          <w:rFonts w:ascii="Palatino Linotype" w:hAnsi="Palatino Linotype" w:cs="Times New Roman"/>
          <w:lang w:val="en-US"/>
        </w:rPr>
        <w:t xml:space="preserve"> and, even more so, </w:t>
      </w:r>
      <w:r w:rsidR="00ED7DDA" w:rsidRPr="00D07237">
        <w:rPr>
          <w:rFonts w:ascii="Palatino Linotype" w:hAnsi="Palatino Linotype" w:cs="Times New Roman"/>
          <w:lang w:val="en-US"/>
        </w:rPr>
        <w:t xml:space="preserve">of </w:t>
      </w:r>
      <w:r w:rsidR="008A4063" w:rsidRPr="00D07237">
        <w:rPr>
          <w:rFonts w:ascii="Palatino Linotype" w:hAnsi="Palatino Linotype" w:cs="Times New Roman"/>
          <w:lang w:val="en-US"/>
        </w:rPr>
        <w:t>the</w:t>
      </w:r>
      <w:r w:rsidR="00322A9A" w:rsidRPr="00D07237">
        <w:rPr>
          <w:rFonts w:ascii="Palatino Linotype" w:hAnsi="Palatino Linotype" w:cs="Times New Roman"/>
          <w:lang w:val="en-US"/>
        </w:rPr>
        <w:t>ir</w:t>
      </w:r>
      <w:r w:rsidR="008A4063" w:rsidRPr="00D07237">
        <w:rPr>
          <w:rFonts w:ascii="Palatino Linotype" w:hAnsi="Palatino Linotype" w:cs="Times New Roman"/>
          <w:lang w:val="en-US"/>
        </w:rPr>
        <w:t xml:space="preserve"> justification </w:t>
      </w:r>
      <w:r w:rsidR="000A4AEB" w:rsidRPr="00D07237">
        <w:rPr>
          <w:rFonts w:ascii="Palatino Linotype" w:hAnsi="Palatino Linotype" w:cs="Times New Roman"/>
          <w:lang w:val="en-US"/>
        </w:rPr>
        <w:t>does not</w:t>
      </w:r>
      <w:r w:rsidR="00ED7DDA" w:rsidRPr="00D07237">
        <w:rPr>
          <w:rFonts w:ascii="Palatino Linotype" w:hAnsi="Palatino Linotype" w:cs="Times New Roman"/>
          <w:lang w:val="en-US"/>
        </w:rPr>
        <w:t xml:space="preserve"> come natural</w:t>
      </w:r>
      <w:r w:rsidR="00C341A6" w:rsidRPr="00D07237">
        <w:rPr>
          <w:rFonts w:ascii="Palatino Linotype" w:hAnsi="Palatino Linotype" w:cs="Times New Roman"/>
          <w:lang w:val="en-US"/>
        </w:rPr>
        <w:t>ly</w:t>
      </w:r>
      <w:r w:rsidR="00ED7DDA" w:rsidRPr="00D07237">
        <w:rPr>
          <w:rFonts w:ascii="Palatino Linotype" w:hAnsi="Palatino Linotype" w:cs="Times New Roman"/>
          <w:lang w:val="en-US"/>
        </w:rPr>
        <w:t xml:space="preserve"> in everyday exchanges</w:t>
      </w:r>
      <w:r w:rsidR="008A4063" w:rsidRPr="00D07237">
        <w:rPr>
          <w:rFonts w:ascii="Palatino Linotype" w:hAnsi="Palatino Linotype" w:cs="Times New Roman"/>
          <w:lang w:val="en-US"/>
        </w:rPr>
        <w:t>.</w:t>
      </w:r>
      <w:r w:rsidR="007B405F" w:rsidRPr="00D07237">
        <w:rPr>
          <w:rStyle w:val="FootnoteReference"/>
          <w:lang w:val="en-US"/>
        </w:rPr>
        <w:footnoteReference w:id="52"/>
      </w:r>
      <w:r w:rsidR="008A4063" w:rsidRPr="00D07237">
        <w:rPr>
          <w:rFonts w:ascii="Palatino Linotype" w:hAnsi="Palatino Linotype" w:cs="Times New Roman"/>
          <w:lang w:val="en-US"/>
        </w:rPr>
        <w:t xml:space="preserve"> </w:t>
      </w:r>
      <w:r w:rsidR="00552D71" w:rsidRPr="00D07237">
        <w:rPr>
          <w:rFonts w:ascii="Palatino Linotype" w:hAnsi="Palatino Linotype" w:cs="Times New Roman"/>
          <w:lang w:val="en-US"/>
        </w:rPr>
        <w:t>Therefore, i</w:t>
      </w:r>
      <w:r w:rsidR="00642FE6" w:rsidRPr="00D07237">
        <w:rPr>
          <w:rFonts w:ascii="Palatino Linotype" w:hAnsi="Palatino Linotype" w:cs="Times New Roman"/>
          <w:lang w:val="en-US"/>
        </w:rPr>
        <w:t xml:space="preserve">n </w:t>
      </w:r>
      <w:r w:rsidR="00552D71" w:rsidRPr="00D07237">
        <w:rPr>
          <w:rFonts w:ascii="Palatino Linotype" w:hAnsi="Palatino Linotype" w:cs="Times New Roman"/>
          <w:lang w:val="en-US"/>
        </w:rPr>
        <w:t>using these terms</w:t>
      </w:r>
      <w:r w:rsidR="00642FE6" w:rsidRPr="00D07237">
        <w:rPr>
          <w:rFonts w:ascii="Palatino Linotype" w:hAnsi="Palatino Linotype" w:cs="Times New Roman"/>
          <w:lang w:val="en-US"/>
        </w:rPr>
        <w:t>, person</w:t>
      </w:r>
      <w:r w:rsidR="00BF3EA1" w:rsidRPr="00D07237">
        <w:rPr>
          <w:rFonts w:ascii="Palatino Linotype" w:hAnsi="Palatino Linotype" w:cs="Times New Roman"/>
          <w:lang w:val="en-US"/>
        </w:rPr>
        <w:t>s</w:t>
      </w:r>
      <w:r w:rsidR="00642FE6" w:rsidRPr="00D07237">
        <w:rPr>
          <w:rFonts w:ascii="Palatino Linotype" w:hAnsi="Palatino Linotype" w:cs="Times New Roman"/>
          <w:lang w:val="en-US"/>
        </w:rPr>
        <w:t xml:space="preserve"> do not violate any formal rule of logic</w:t>
      </w:r>
      <w:r w:rsidR="00552D71" w:rsidRPr="00D07237">
        <w:rPr>
          <w:rFonts w:ascii="Palatino Linotype" w:hAnsi="Palatino Linotype" w:cs="Times New Roman"/>
          <w:lang w:val="en-US"/>
        </w:rPr>
        <w:t>,</w:t>
      </w:r>
      <w:r w:rsidR="00642FE6" w:rsidRPr="00D07237">
        <w:rPr>
          <w:rFonts w:ascii="Palatino Linotype" w:hAnsi="Palatino Linotype" w:cs="Times New Roman"/>
          <w:lang w:val="en-US"/>
        </w:rPr>
        <w:t xml:space="preserve"> </w:t>
      </w:r>
      <w:r w:rsidR="00D61D7F" w:rsidRPr="00D07237">
        <w:rPr>
          <w:rFonts w:ascii="Palatino Linotype" w:hAnsi="Palatino Linotype" w:cs="Times New Roman"/>
          <w:lang w:val="en-US"/>
        </w:rPr>
        <w:t>although</w:t>
      </w:r>
      <w:r w:rsidR="00642FE6" w:rsidRPr="00D07237">
        <w:rPr>
          <w:rFonts w:ascii="Palatino Linotype" w:hAnsi="Palatino Linotype" w:cs="Times New Roman"/>
          <w:lang w:val="en-US"/>
        </w:rPr>
        <w:t xml:space="preserve"> </w:t>
      </w:r>
      <w:r w:rsidR="00BF3EA1" w:rsidRPr="00D07237">
        <w:rPr>
          <w:rFonts w:ascii="Palatino Linotype" w:hAnsi="Palatino Linotype" w:cs="Times New Roman"/>
          <w:lang w:val="en-US"/>
        </w:rPr>
        <w:t>they do</w:t>
      </w:r>
      <w:r w:rsidR="00642FE6" w:rsidRPr="00D07237">
        <w:rPr>
          <w:rFonts w:ascii="Palatino Linotype" w:hAnsi="Palatino Linotype" w:cs="Times New Roman"/>
          <w:lang w:val="en-US"/>
        </w:rPr>
        <w:t xml:space="preserve"> not fully explicate </w:t>
      </w:r>
      <w:r w:rsidR="006D5BA9" w:rsidRPr="00D07237">
        <w:rPr>
          <w:rFonts w:ascii="Palatino Linotype" w:hAnsi="Palatino Linotype" w:cs="Times New Roman"/>
          <w:lang w:val="en-US"/>
        </w:rPr>
        <w:t>the</w:t>
      </w:r>
      <w:r w:rsidR="00642FE6" w:rsidRPr="00D07237">
        <w:rPr>
          <w:rFonts w:ascii="Palatino Linotype" w:hAnsi="Palatino Linotype" w:cs="Times New Roman"/>
          <w:lang w:val="en-US"/>
        </w:rPr>
        <w:t xml:space="preserve"> argument</w:t>
      </w:r>
      <w:r w:rsidR="006D5BA9" w:rsidRPr="00D07237">
        <w:rPr>
          <w:rFonts w:ascii="Palatino Linotype" w:hAnsi="Palatino Linotype" w:cs="Times New Roman"/>
          <w:lang w:val="en-US"/>
        </w:rPr>
        <w:t>s</w:t>
      </w:r>
      <w:r w:rsidR="00642FE6" w:rsidRPr="00D07237">
        <w:rPr>
          <w:rFonts w:ascii="Palatino Linotype" w:hAnsi="Palatino Linotype" w:cs="Times New Roman"/>
          <w:lang w:val="en-US"/>
        </w:rPr>
        <w:t xml:space="preserve"> </w:t>
      </w:r>
      <w:r w:rsidR="00BF3EA1" w:rsidRPr="00D07237">
        <w:rPr>
          <w:rFonts w:ascii="Palatino Linotype" w:hAnsi="Palatino Linotype" w:cs="Times New Roman"/>
          <w:lang w:val="en-US"/>
        </w:rPr>
        <w:t xml:space="preserve">that justify </w:t>
      </w:r>
      <w:r w:rsidR="00642FE6" w:rsidRPr="00D07237">
        <w:rPr>
          <w:rFonts w:ascii="Palatino Linotype" w:hAnsi="Palatino Linotype" w:cs="Times New Roman"/>
          <w:lang w:val="en-US"/>
        </w:rPr>
        <w:t>the</w:t>
      </w:r>
      <w:r w:rsidR="00BF3EA1" w:rsidRPr="00D07237">
        <w:rPr>
          <w:rFonts w:ascii="Palatino Linotype" w:hAnsi="Palatino Linotype" w:cs="Times New Roman"/>
          <w:lang w:val="en-US"/>
        </w:rPr>
        <w:t>ir</w:t>
      </w:r>
      <w:r w:rsidR="00642FE6" w:rsidRPr="00D07237">
        <w:rPr>
          <w:rFonts w:ascii="Palatino Linotype" w:hAnsi="Palatino Linotype" w:cs="Times New Roman"/>
          <w:lang w:val="en-US"/>
        </w:rPr>
        <w:t xml:space="preserve"> use. </w:t>
      </w:r>
      <w:r w:rsidR="00ED7DDA" w:rsidRPr="00D07237">
        <w:rPr>
          <w:rFonts w:ascii="Palatino Linotype" w:hAnsi="Palatino Linotype" w:cs="Times New Roman"/>
          <w:lang w:val="en-US"/>
        </w:rPr>
        <w:t xml:space="preserve">This is </w:t>
      </w:r>
      <w:r w:rsidR="000A4AEB" w:rsidRPr="00D07237">
        <w:rPr>
          <w:rFonts w:ascii="Palatino Linotype" w:hAnsi="Palatino Linotype" w:cs="Times New Roman"/>
          <w:lang w:val="en-US"/>
        </w:rPr>
        <w:t>why</w:t>
      </w:r>
      <w:r w:rsidR="00BF3EA1" w:rsidRPr="00D07237">
        <w:rPr>
          <w:rFonts w:ascii="Palatino Linotype" w:hAnsi="Palatino Linotype" w:cs="Times New Roman"/>
          <w:lang w:val="en-US"/>
        </w:rPr>
        <w:t xml:space="preserve"> the appeal to</w:t>
      </w:r>
      <w:r w:rsidR="00642FE6" w:rsidRPr="00D07237">
        <w:rPr>
          <w:rFonts w:ascii="Palatino Linotype" w:hAnsi="Palatino Linotype" w:cs="Times New Roman"/>
          <w:lang w:val="en-US"/>
        </w:rPr>
        <w:t xml:space="preserve"> terms like </w:t>
      </w:r>
      <w:r w:rsidR="0047132A" w:rsidRPr="00D07237">
        <w:rPr>
          <w:rFonts w:ascii="Palatino Linotype" w:hAnsi="Palatino Linotype" w:cs="Times New Roman"/>
          <w:lang w:val="en-US"/>
        </w:rPr>
        <w:t>‘</w:t>
      </w:r>
      <w:r w:rsidR="00642FE6" w:rsidRPr="00D07237">
        <w:rPr>
          <w:rFonts w:ascii="Palatino Linotype" w:hAnsi="Palatino Linotype" w:cs="Times New Roman"/>
          <w:lang w:val="en-US"/>
        </w:rPr>
        <w:t>male chauvinist</w:t>
      </w:r>
      <w:r w:rsidR="0047132A" w:rsidRPr="00D07237">
        <w:rPr>
          <w:rFonts w:ascii="Palatino Linotype" w:hAnsi="Palatino Linotype" w:cs="Times New Roman"/>
          <w:lang w:val="en-US"/>
        </w:rPr>
        <w:t>’</w:t>
      </w:r>
      <w:r w:rsidR="00642FE6" w:rsidRPr="00D07237">
        <w:rPr>
          <w:rFonts w:ascii="Palatino Linotype" w:hAnsi="Palatino Linotype" w:cs="Times New Roman"/>
          <w:lang w:val="en-US"/>
        </w:rPr>
        <w:t xml:space="preserve"> squarely falls in the middle space of spee</w:t>
      </w:r>
      <w:r w:rsidR="007B714B" w:rsidRPr="00D07237">
        <w:rPr>
          <w:rFonts w:ascii="Palatino Linotype" w:hAnsi="Palatino Linotype" w:cs="Times New Roman"/>
          <w:lang w:val="en-US"/>
        </w:rPr>
        <w:t>ch.</w:t>
      </w:r>
    </w:p>
    <w:p w14:paraId="7E0695DD" w14:textId="03FB30FF" w:rsidR="00E11C65" w:rsidRPr="00D07237" w:rsidRDefault="00DB5BED">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Empirically</w:t>
      </w:r>
      <w:r w:rsidR="007B714B" w:rsidRPr="00D07237">
        <w:rPr>
          <w:rFonts w:ascii="Palatino Linotype" w:hAnsi="Palatino Linotype" w:cs="Times New Roman"/>
          <w:lang w:val="en-US"/>
        </w:rPr>
        <w:t xml:space="preserve">, </w:t>
      </w:r>
      <w:proofErr w:type="spellStart"/>
      <w:r w:rsidR="007B714B" w:rsidRPr="00D07237">
        <w:rPr>
          <w:rFonts w:ascii="Palatino Linotype" w:hAnsi="Palatino Linotype" w:cs="Times New Roman"/>
          <w:lang w:val="en-US"/>
        </w:rPr>
        <w:t>Mansbridge</w:t>
      </w:r>
      <w:proofErr w:type="spellEnd"/>
      <w:r w:rsidR="007B714B" w:rsidRPr="00D07237">
        <w:rPr>
          <w:rFonts w:ascii="Palatino Linotype" w:hAnsi="Palatino Linotype" w:cs="Times New Roman"/>
          <w:lang w:val="en-US"/>
        </w:rPr>
        <w:t xml:space="preserve"> finds the use of these terms effective in shifting ideas and </w:t>
      </w:r>
      <w:proofErr w:type="spellStart"/>
      <w:r w:rsidR="007B714B" w:rsidRPr="00D07237">
        <w:rPr>
          <w:rFonts w:ascii="Palatino Linotype" w:hAnsi="Palatino Linotype" w:cs="Times New Roman"/>
          <w:lang w:val="en-US"/>
        </w:rPr>
        <w:t>behaviour</w:t>
      </w:r>
      <w:proofErr w:type="spellEnd"/>
      <w:r w:rsidR="007B714B" w:rsidRPr="00D07237">
        <w:rPr>
          <w:rFonts w:ascii="Palatino Linotype" w:hAnsi="Palatino Linotype" w:cs="Times New Roman"/>
          <w:lang w:val="en-US"/>
        </w:rPr>
        <w:t>.</w:t>
      </w:r>
      <w:r w:rsidR="003129D6" w:rsidRPr="00D07237">
        <w:rPr>
          <w:rStyle w:val="FootnoteReference"/>
          <w:lang w:val="en-US"/>
        </w:rPr>
        <w:footnoteReference w:id="53"/>
      </w:r>
      <w:r w:rsidR="007B714B" w:rsidRPr="00D07237">
        <w:rPr>
          <w:rFonts w:ascii="Palatino Linotype" w:hAnsi="Palatino Linotype" w:cs="Times New Roman"/>
          <w:lang w:val="en-US"/>
        </w:rPr>
        <w:t xml:space="preserve"> </w:t>
      </w:r>
      <w:r w:rsidR="00D07021" w:rsidRPr="00D07237">
        <w:rPr>
          <w:rFonts w:ascii="Palatino Linotype" w:hAnsi="Palatino Linotype" w:cs="Times New Roman"/>
          <w:lang w:val="en-US"/>
        </w:rPr>
        <w:t xml:space="preserve">In </w:t>
      </w:r>
      <w:r w:rsidR="00A31D89" w:rsidRPr="00D07237">
        <w:rPr>
          <w:rFonts w:ascii="Palatino Linotype" w:hAnsi="Palatino Linotype" w:cs="Times New Roman"/>
          <w:lang w:val="en-US"/>
        </w:rPr>
        <w:t>engaging</w:t>
      </w:r>
      <w:r w:rsidR="00BF3EA1" w:rsidRPr="00D07237">
        <w:rPr>
          <w:rFonts w:ascii="Palatino Linotype" w:hAnsi="Palatino Linotype" w:cs="Times New Roman"/>
          <w:lang w:val="en-US"/>
        </w:rPr>
        <w:t xml:space="preserve"> with a</w:t>
      </w:r>
      <w:r w:rsidR="00414CE6" w:rsidRPr="00D07237">
        <w:rPr>
          <w:rFonts w:ascii="Palatino Linotype" w:hAnsi="Palatino Linotype" w:cs="Times New Roman"/>
          <w:lang w:val="en-US"/>
        </w:rPr>
        <w:t>n</w:t>
      </w:r>
      <w:r w:rsidR="00E53B99" w:rsidRPr="00D07237">
        <w:rPr>
          <w:rFonts w:ascii="Palatino Linotype" w:hAnsi="Palatino Linotype" w:cs="Times New Roman"/>
          <w:lang w:val="en-US"/>
        </w:rPr>
        <w:t xml:space="preserve"> RWP</w:t>
      </w:r>
      <w:r w:rsidR="0041038C" w:rsidRPr="00D07237">
        <w:rPr>
          <w:rFonts w:ascii="Palatino Linotype" w:hAnsi="Palatino Linotype" w:cs="Times New Roman"/>
          <w:lang w:val="en-US"/>
        </w:rPr>
        <w:t xml:space="preserve"> supporter</w:t>
      </w:r>
      <w:r w:rsidR="007B714B" w:rsidRPr="00D07237">
        <w:rPr>
          <w:rFonts w:ascii="Palatino Linotype" w:hAnsi="Palatino Linotype" w:cs="Times New Roman"/>
          <w:lang w:val="en-US"/>
        </w:rPr>
        <w:t xml:space="preserve">, </w:t>
      </w:r>
      <w:r w:rsidR="00A46529" w:rsidRPr="00D07237">
        <w:rPr>
          <w:rFonts w:ascii="Palatino Linotype" w:hAnsi="Palatino Linotype" w:cs="Times New Roman"/>
          <w:lang w:val="en-US"/>
        </w:rPr>
        <w:t xml:space="preserve">a </w:t>
      </w:r>
      <w:r w:rsidR="000D1D21" w:rsidRPr="00D07237">
        <w:rPr>
          <w:rFonts w:ascii="Palatino Linotype" w:hAnsi="Palatino Linotype" w:cs="Times New Roman"/>
          <w:lang w:val="en-US"/>
        </w:rPr>
        <w:t>promising</w:t>
      </w:r>
      <w:r w:rsidR="00184177" w:rsidRPr="00D07237">
        <w:rPr>
          <w:rFonts w:ascii="Palatino Linotype" w:hAnsi="Palatino Linotype" w:cs="Times New Roman"/>
          <w:lang w:val="en-US"/>
        </w:rPr>
        <w:t xml:space="preserve"> </w:t>
      </w:r>
      <w:r w:rsidR="0041038C" w:rsidRPr="00D07237">
        <w:rPr>
          <w:rFonts w:ascii="Palatino Linotype" w:hAnsi="Palatino Linotype" w:cs="Times New Roman"/>
          <w:lang w:val="en-US"/>
        </w:rPr>
        <w:t xml:space="preserve">charge that </w:t>
      </w:r>
      <w:r w:rsidR="003556D6" w:rsidRPr="00D07237">
        <w:rPr>
          <w:rFonts w:ascii="Palatino Linotype" w:hAnsi="Palatino Linotype" w:cs="Times New Roman"/>
          <w:lang w:val="en-US"/>
        </w:rPr>
        <w:t xml:space="preserve">reasonable citizens can </w:t>
      </w:r>
      <w:r w:rsidR="00A46529" w:rsidRPr="00D07237">
        <w:rPr>
          <w:rFonts w:ascii="Palatino Linotype" w:hAnsi="Palatino Linotype" w:cs="Times New Roman"/>
          <w:lang w:val="en-US"/>
        </w:rPr>
        <w:t xml:space="preserve">direct at her is </w:t>
      </w:r>
      <w:r w:rsidR="0041038C" w:rsidRPr="00D07237">
        <w:rPr>
          <w:rFonts w:ascii="Palatino Linotype" w:hAnsi="Palatino Linotype" w:cs="Times New Roman"/>
          <w:lang w:val="en-US"/>
        </w:rPr>
        <w:t xml:space="preserve">that her beliefs about, say, the status of </w:t>
      </w:r>
      <w:r w:rsidR="00C7762C" w:rsidRPr="00D07237">
        <w:rPr>
          <w:rFonts w:ascii="Palatino Linotype" w:hAnsi="Palatino Linotype" w:cs="Times New Roman"/>
          <w:lang w:val="en-US"/>
        </w:rPr>
        <w:t xml:space="preserve">Muslims and </w:t>
      </w:r>
      <w:r w:rsidR="0041038C" w:rsidRPr="00D07237">
        <w:rPr>
          <w:rFonts w:ascii="Palatino Linotype" w:hAnsi="Palatino Linotype" w:cs="Times New Roman"/>
          <w:lang w:val="en-US"/>
        </w:rPr>
        <w:t xml:space="preserve">Roma minorities in society make her a </w:t>
      </w:r>
      <w:r w:rsidR="0047132A" w:rsidRPr="00D07237">
        <w:rPr>
          <w:rFonts w:ascii="Palatino Linotype" w:hAnsi="Palatino Linotype" w:cs="Times New Roman"/>
          <w:lang w:val="en-US"/>
        </w:rPr>
        <w:t>‘</w:t>
      </w:r>
      <w:r w:rsidR="0041038C" w:rsidRPr="00D07237">
        <w:rPr>
          <w:rFonts w:ascii="Palatino Linotype" w:hAnsi="Palatino Linotype" w:cs="Times New Roman"/>
          <w:lang w:val="en-US"/>
        </w:rPr>
        <w:t>racist</w:t>
      </w:r>
      <w:r w:rsidR="0047132A" w:rsidRPr="00D07237">
        <w:rPr>
          <w:rFonts w:ascii="Palatino Linotype" w:hAnsi="Palatino Linotype" w:cs="Times New Roman"/>
          <w:lang w:val="en-US"/>
        </w:rPr>
        <w:t>’</w:t>
      </w:r>
      <w:r w:rsidR="00A31D89" w:rsidRPr="00D07237">
        <w:rPr>
          <w:rFonts w:ascii="Palatino Linotype" w:hAnsi="Palatino Linotype" w:cs="Times New Roman"/>
          <w:lang w:val="en-US"/>
        </w:rPr>
        <w:t xml:space="preserve"> or a ‘fascist’</w:t>
      </w:r>
      <w:r w:rsidR="00B227A3" w:rsidRPr="00D07237">
        <w:rPr>
          <w:rFonts w:ascii="Palatino Linotype" w:hAnsi="Palatino Linotype" w:cs="Times New Roman"/>
          <w:lang w:val="en-US"/>
        </w:rPr>
        <w:t>.</w:t>
      </w:r>
      <w:r w:rsidR="003556D6" w:rsidRPr="00D07237">
        <w:rPr>
          <w:rFonts w:ascii="Palatino Linotype" w:hAnsi="Palatino Linotype" w:cs="Times New Roman"/>
          <w:lang w:val="en-US"/>
        </w:rPr>
        <w:t xml:space="preserve"> In </w:t>
      </w:r>
      <w:r w:rsidR="00415EB8" w:rsidRPr="00D07237">
        <w:rPr>
          <w:rFonts w:ascii="Palatino Linotype" w:hAnsi="Palatino Linotype" w:cs="Times New Roman"/>
          <w:lang w:val="en-US"/>
        </w:rPr>
        <w:t xml:space="preserve">certain </w:t>
      </w:r>
      <w:r w:rsidR="00194967" w:rsidRPr="00D07237">
        <w:rPr>
          <w:rFonts w:ascii="Palatino Linotype" w:hAnsi="Palatino Linotype" w:cs="Times New Roman"/>
          <w:lang w:val="en-US"/>
        </w:rPr>
        <w:t xml:space="preserve">European countries, the epithet of </w:t>
      </w:r>
      <w:r w:rsidR="0047132A" w:rsidRPr="00D07237">
        <w:rPr>
          <w:rFonts w:ascii="Palatino Linotype" w:hAnsi="Palatino Linotype" w:cs="Times New Roman"/>
          <w:lang w:val="en-US"/>
        </w:rPr>
        <w:t>‘</w:t>
      </w:r>
      <w:r w:rsidR="00194967" w:rsidRPr="00D07237">
        <w:rPr>
          <w:rFonts w:ascii="Palatino Linotype" w:hAnsi="Palatino Linotype" w:cs="Times New Roman"/>
          <w:lang w:val="en-US"/>
        </w:rPr>
        <w:t>fascist</w:t>
      </w:r>
      <w:r w:rsidR="0047132A" w:rsidRPr="00D07237">
        <w:rPr>
          <w:rFonts w:ascii="Palatino Linotype" w:hAnsi="Palatino Linotype" w:cs="Times New Roman"/>
          <w:lang w:val="en-US"/>
        </w:rPr>
        <w:t>’</w:t>
      </w:r>
      <w:r w:rsidR="00194967" w:rsidRPr="00D07237">
        <w:rPr>
          <w:rFonts w:ascii="Palatino Linotype" w:hAnsi="Palatino Linotype" w:cs="Times New Roman"/>
          <w:lang w:val="en-US"/>
        </w:rPr>
        <w:t xml:space="preserve"> </w:t>
      </w:r>
      <w:r w:rsidR="00A31D89" w:rsidRPr="00D07237">
        <w:rPr>
          <w:rFonts w:ascii="Palatino Linotype" w:hAnsi="Palatino Linotype" w:cs="Times New Roman"/>
          <w:lang w:val="en-US"/>
        </w:rPr>
        <w:t xml:space="preserve">would </w:t>
      </w:r>
      <w:r w:rsidR="00D13ECE" w:rsidRPr="00D07237">
        <w:rPr>
          <w:rFonts w:ascii="Palatino Linotype" w:hAnsi="Palatino Linotype" w:cs="Times New Roman"/>
          <w:lang w:val="en-US"/>
        </w:rPr>
        <w:t xml:space="preserve">be </w:t>
      </w:r>
      <w:r w:rsidR="00FB3B26" w:rsidRPr="00D07237">
        <w:rPr>
          <w:rFonts w:ascii="Palatino Linotype" w:hAnsi="Palatino Linotype" w:cs="Times New Roman"/>
          <w:lang w:val="en-US"/>
        </w:rPr>
        <w:t>particularly closely</w:t>
      </w:r>
      <w:r w:rsidR="00A31D89" w:rsidRPr="00D07237">
        <w:rPr>
          <w:rFonts w:ascii="Palatino Linotype" w:hAnsi="Palatino Linotype" w:cs="Times New Roman"/>
          <w:lang w:val="en-US"/>
        </w:rPr>
        <w:t xml:space="preserve"> </w:t>
      </w:r>
      <w:r w:rsidR="00194967" w:rsidRPr="00D07237">
        <w:rPr>
          <w:rFonts w:ascii="Palatino Linotype" w:hAnsi="Palatino Linotype" w:cs="Times New Roman"/>
          <w:lang w:val="en-US"/>
        </w:rPr>
        <w:t xml:space="preserve">tailored to </w:t>
      </w:r>
      <w:r w:rsidR="000A4AEB" w:rsidRPr="00D07237">
        <w:rPr>
          <w:rFonts w:ascii="Palatino Linotype" w:hAnsi="Palatino Linotype" w:cs="Times New Roman"/>
          <w:lang w:val="en-US"/>
        </w:rPr>
        <w:t>certain audiences</w:t>
      </w:r>
      <w:r w:rsidR="00A31D89" w:rsidRPr="00D07237">
        <w:rPr>
          <w:rFonts w:ascii="Palatino Linotype" w:hAnsi="Palatino Linotype" w:cs="Times New Roman"/>
          <w:lang w:val="en-US"/>
        </w:rPr>
        <w:t>, providing</w:t>
      </w:r>
      <w:r w:rsidR="00C304A6" w:rsidRPr="00D07237">
        <w:rPr>
          <w:rFonts w:ascii="Palatino Linotype" w:hAnsi="Palatino Linotype" w:cs="Times New Roman"/>
          <w:lang w:val="en-US"/>
        </w:rPr>
        <w:t xml:space="preserve"> precious</w:t>
      </w:r>
      <w:r w:rsidR="00A31D89" w:rsidRPr="00D07237">
        <w:rPr>
          <w:rFonts w:ascii="Palatino Linotype" w:hAnsi="Palatino Linotype" w:cs="Times New Roman"/>
          <w:lang w:val="en-US"/>
        </w:rPr>
        <w:t xml:space="preserve"> shared ground between </w:t>
      </w:r>
      <w:r w:rsidR="00C304A6" w:rsidRPr="00D07237">
        <w:rPr>
          <w:rFonts w:ascii="Palatino Linotype" w:hAnsi="Palatino Linotype" w:cs="Times New Roman"/>
          <w:lang w:val="en-US"/>
        </w:rPr>
        <w:t>them and their reasonable interlocutors</w:t>
      </w:r>
      <w:r w:rsidR="00194967" w:rsidRPr="00D07237">
        <w:rPr>
          <w:rFonts w:ascii="Palatino Linotype" w:hAnsi="Palatino Linotype" w:cs="Times New Roman"/>
          <w:lang w:val="en-US"/>
        </w:rPr>
        <w:t>. In Italy,</w:t>
      </w:r>
      <w:r w:rsidR="005159A6" w:rsidRPr="00D07237">
        <w:rPr>
          <w:rFonts w:ascii="Palatino Linotype" w:hAnsi="Palatino Linotype" w:cs="Times New Roman"/>
          <w:lang w:val="en-US"/>
        </w:rPr>
        <w:t xml:space="preserve"> for instance,</w:t>
      </w:r>
      <w:r w:rsidR="00194967" w:rsidRPr="00D07237">
        <w:rPr>
          <w:rFonts w:ascii="Palatino Linotype" w:hAnsi="Palatino Linotype" w:cs="Times New Roman"/>
          <w:lang w:val="en-US"/>
        </w:rPr>
        <w:t xml:space="preserve"> the fascist/antifascist </w:t>
      </w:r>
      <w:r w:rsidR="00194967" w:rsidRPr="00D07237">
        <w:rPr>
          <w:rFonts w:ascii="Palatino Linotype" w:hAnsi="Palatino Linotype" w:cs="Times New Roman"/>
          <w:lang w:val="en-US"/>
        </w:rPr>
        <w:lastRenderedPageBreak/>
        <w:t>divide has historically been an important component of many persons</w:t>
      </w:r>
      <w:r w:rsidR="0047132A" w:rsidRPr="00D07237">
        <w:rPr>
          <w:rFonts w:ascii="Palatino Linotype" w:hAnsi="Palatino Linotype" w:cs="Times New Roman"/>
          <w:lang w:val="en-US"/>
        </w:rPr>
        <w:t>’</w:t>
      </w:r>
      <w:r w:rsidR="00194967" w:rsidRPr="00D07237">
        <w:rPr>
          <w:rFonts w:ascii="Palatino Linotype" w:hAnsi="Palatino Linotype" w:cs="Times New Roman"/>
          <w:lang w:val="en-US"/>
        </w:rPr>
        <w:t xml:space="preserve"> identities, which is often handed down from generation to generation. </w:t>
      </w:r>
      <w:r w:rsidR="00415EB8" w:rsidRPr="00D07237">
        <w:rPr>
          <w:rFonts w:ascii="Palatino Linotype" w:hAnsi="Palatino Linotype" w:cs="Times New Roman"/>
          <w:lang w:val="en-US"/>
        </w:rPr>
        <w:t>Imagine</w:t>
      </w:r>
      <w:r w:rsidR="00D66703" w:rsidRPr="00D07237">
        <w:rPr>
          <w:rFonts w:ascii="Palatino Linotype" w:hAnsi="Palatino Linotype" w:cs="Times New Roman"/>
          <w:lang w:val="en-US"/>
        </w:rPr>
        <w:t xml:space="preserve"> an encounter between</w:t>
      </w:r>
      <w:r w:rsidR="00E11C65" w:rsidRPr="00D07237">
        <w:rPr>
          <w:rFonts w:ascii="Palatino Linotype" w:hAnsi="Palatino Linotype" w:cs="Times New Roman"/>
          <w:lang w:val="en-US"/>
        </w:rPr>
        <w:t xml:space="preserve"> </w:t>
      </w:r>
      <w:r w:rsidR="00D66703" w:rsidRPr="00D07237">
        <w:rPr>
          <w:rFonts w:ascii="Palatino Linotype" w:hAnsi="Palatino Linotype" w:cs="Times New Roman"/>
          <w:lang w:val="en-US"/>
        </w:rPr>
        <w:t xml:space="preserve">Francesca, </w:t>
      </w:r>
      <w:r w:rsidR="00E11C65" w:rsidRPr="00D07237">
        <w:rPr>
          <w:rFonts w:ascii="Palatino Linotype" w:hAnsi="Palatino Linotype" w:cs="Times New Roman"/>
          <w:lang w:val="en-US"/>
        </w:rPr>
        <w:t>an Italian reasonable citizen</w:t>
      </w:r>
      <w:r w:rsidR="00D66703" w:rsidRPr="00D07237">
        <w:rPr>
          <w:rFonts w:ascii="Palatino Linotype" w:hAnsi="Palatino Linotype" w:cs="Times New Roman"/>
          <w:lang w:val="en-US"/>
        </w:rPr>
        <w:t>, and Marco, a supporter of Lega Nord. Francesca knows</w:t>
      </w:r>
      <w:r w:rsidR="00E11C65" w:rsidRPr="00D07237">
        <w:rPr>
          <w:rFonts w:ascii="Palatino Linotype" w:hAnsi="Palatino Linotype" w:cs="Times New Roman"/>
          <w:lang w:val="en-US"/>
        </w:rPr>
        <w:t xml:space="preserve"> that, perhaps because of h</w:t>
      </w:r>
      <w:r w:rsidR="00D66703" w:rsidRPr="00D07237">
        <w:rPr>
          <w:rFonts w:ascii="Palatino Linotype" w:hAnsi="Palatino Linotype" w:cs="Times New Roman"/>
          <w:lang w:val="en-US"/>
        </w:rPr>
        <w:t>is</w:t>
      </w:r>
      <w:r w:rsidR="00E11C65" w:rsidRPr="00D07237">
        <w:rPr>
          <w:rFonts w:ascii="Palatino Linotype" w:hAnsi="Palatino Linotype" w:cs="Times New Roman"/>
          <w:lang w:val="en-US"/>
        </w:rPr>
        <w:t xml:space="preserve"> family background, </w:t>
      </w:r>
      <w:r w:rsidR="00D66703" w:rsidRPr="00D07237">
        <w:rPr>
          <w:rFonts w:ascii="Palatino Linotype" w:hAnsi="Palatino Linotype" w:cs="Times New Roman"/>
          <w:lang w:val="en-US"/>
        </w:rPr>
        <w:t>Marco</w:t>
      </w:r>
      <w:r w:rsidR="00E11C65" w:rsidRPr="00D07237">
        <w:rPr>
          <w:rFonts w:ascii="Palatino Linotype" w:hAnsi="Palatino Linotype" w:cs="Times New Roman"/>
          <w:lang w:val="en-US"/>
        </w:rPr>
        <w:t xml:space="preserve"> strongly identifies with the </w:t>
      </w:r>
      <w:r w:rsidR="00A54F3B" w:rsidRPr="00D07237">
        <w:rPr>
          <w:rFonts w:ascii="Palatino Linotype" w:hAnsi="Palatino Linotype" w:cs="Times New Roman"/>
          <w:lang w:val="en-US"/>
        </w:rPr>
        <w:t>anti</w:t>
      </w:r>
      <w:r w:rsidR="00E11C65" w:rsidRPr="00D07237">
        <w:rPr>
          <w:rFonts w:ascii="Palatino Linotype" w:hAnsi="Palatino Linotype" w:cs="Times New Roman"/>
          <w:lang w:val="en-US"/>
        </w:rPr>
        <w:t xml:space="preserve">fascist </w:t>
      </w:r>
      <w:r w:rsidR="00C92D0C" w:rsidRPr="00D07237">
        <w:rPr>
          <w:rFonts w:ascii="Palatino Linotype" w:hAnsi="Palatino Linotype" w:cs="Times New Roman"/>
          <w:lang w:val="en-US"/>
        </w:rPr>
        <w:t>camp. Here</w:t>
      </w:r>
      <w:r w:rsidR="00E11C65" w:rsidRPr="00D07237">
        <w:rPr>
          <w:rFonts w:ascii="Palatino Linotype" w:hAnsi="Palatino Linotype" w:cs="Times New Roman"/>
          <w:lang w:val="en-US"/>
        </w:rPr>
        <w:t xml:space="preserve"> it would make </w:t>
      </w:r>
      <w:r w:rsidR="00CC45FD" w:rsidRPr="00D07237">
        <w:rPr>
          <w:rFonts w:ascii="Palatino Linotype" w:hAnsi="Palatino Linotype" w:cs="Times New Roman"/>
          <w:lang w:val="en-US"/>
        </w:rPr>
        <w:t>particular</w:t>
      </w:r>
      <w:r w:rsidR="00E11C65" w:rsidRPr="00D07237">
        <w:rPr>
          <w:rFonts w:ascii="Palatino Linotype" w:hAnsi="Palatino Linotype" w:cs="Times New Roman"/>
          <w:lang w:val="en-US"/>
        </w:rPr>
        <w:t xml:space="preserve"> sense</w:t>
      </w:r>
      <w:r w:rsidR="00D07021" w:rsidRPr="00D07237">
        <w:rPr>
          <w:rFonts w:ascii="Palatino Linotype" w:hAnsi="Palatino Linotype" w:cs="Times New Roman"/>
          <w:lang w:val="en-US"/>
        </w:rPr>
        <w:t xml:space="preserve"> for Francesca</w:t>
      </w:r>
      <w:r w:rsidR="00E11C65" w:rsidRPr="00D07237">
        <w:rPr>
          <w:rFonts w:ascii="Palatino Linotype" w:hAnsi="Palatino Linotype" w:cs="Times New Roman"/>
          <w:lang w:val="en-US"/>
        </w:rPr>
        <w:t xml:space="preserve"> to insist</w:t>
      </w:r>
      <w:r w:rsidR="00C92D0C" w:rsidRPr="00D07237">
        <w:rPr>
          <w:rFonts w:ascii="Palatino Linotype" w:hAnsi="Palatino Linotype" w:cs="Times New Roman"/>
          <w:lang w:val="en-US"/>
        </w:rPr>
        <w:t xml:space="preserve"> that</w:t>
      </w:r>
      <w:r w:rsidR="00E11C65" w:rsidRPr="00D07237">
        <w:rPr>
          <w:rFonts w:ascii="Palatino Linotype" w:hAnsi="Palatino Linotype" w:cs="Times New Roman"/>
          <w:lang w:val="en-US"/>
        </w:rPr>
        <w:t xml:space="preserve"> </w:t>
      </w:r>
      <w:r w:rsidR="00C92D0C" w:rsidRPr="00D07237">
        <w:rPr>
          <w:rFonts w:ascii="Palatino Linotype" w:hAnsi="Palatino Linotype" w:cs="Times New Roman"/>
          <w:lang w:val="en-US"/>
        </w:rPr>
        <w:t>Lega Nord</w:t>
      </w:r>
      <w:r w:rsidR="0047132A" w:rsidRPr="00D07237">
        <w:rPr>
          <w:rFonts w:ascii="Palatino Linotype" w:hAnsi="Palatino Linotype" w:cs="Times New Roman"/>
          <w:lang w:val="en-US"/>
        </w:rPr>
        <w:t>’</w:t>
      </w:r>
      <w:r w:rsidR="00C92D0C" w:rsidRPr="00D07237">
        <w:rPr>
          <w:rFonts w:ascii="Palatino Linotype" w:hAnsi="Palatino Linotype" w:cs="Times New Roman"/>
          <w:lang w:val="en-US"/>
        </w:rPr>
        <w:t>s</w:t>
      </w:r>
      <w:r w:rsidR="00C7762C" w:rsidRPr="00D07237">
        <w:rPr>
          <w:rFonts w:ascii="Palatino Linotype" w:hAnsi="Palatino Linotype" w:cs="Times New Roman"/>
          <w:lang w:val="en-US"/>
        </w:rPr>
        <w:t xml:space="preserve"> unreasonable views</w:t>
      </w:r>
      <w:r w:rsidR="00C92D0C" w:rsidRPr="00D07237">
        <w:rPr>
          <w:rFonts w:ascii="Palatino Linotype" w:hAnsi="Palatino Linotype" w:cs="Times New Roman"/>
          <w:lang w:val="en-US"/>
        </w:rPr>
        <w:t xml:space="preserve"> resonate</w:t>
      </w:r>
      <w:r w:rsidR="00E11C65" w:rsidRPr="00D07237">
        <w:rPr>
          <w:rFonts w:ascii="Palatino Linotype" w:hAnsi="Palatino Linotype" w:cs="Times New Roman"/>
          <w:lang w:val="en-US"/>
        </w:rPr>
        <w:t xml:space="preserve"> with key tenets of fascism and, therefore, </w:t>
      </w:r>
      <w:r w:rsidR="00C7762C" w:rsidRPr="00D07237">
        <w:rPr>
          <w:rFonts w:ascii="Palatino Linotype" w:hAnsi="Palatino Linotype" w:cs="Times New Roman"/>
          <w:lang w:val="en-US"/>
        </w:rPr>
        <w:t>turn</w:t>
      </w:r>
      <w:r w:rsidR="00E11C65" w:rsidRPr="00D07237">
        <w:rPr>
          <w:rFonts w:ascii="Palatino Linotype" w:hAnsi="Palatino Linotype" w:cs="Times New Roman"/>
          <w:lang w:val="en-US"/>
        </w:rPr>
        <w:t xml:space="preserve"> </w:t>
      </w:r>
      <w:r w:rsidR="00C92D0C" w:rsidRPr="00D07237">
        <w:rPr>
          <w:rFonts w:ascii="Palatino Linotype" w:hAnsi="Palatino Linotype" w:cs="Times New Roman"/>
          <w:lang w:val="en-US"/>
        </w:rPr>
        <w:t>its supporters</w:t>
      </w:r>
      <w:r w:rsidR="004240A3" w:rsidRPr="00D07237">
        <w:rPr>
          <w:rFonts w:ascii="Palatino Linotype" w:hAnsi="Palatino Linotype" w:cs="Times New Roman"/>
          <w:lang w:val="en-US"/>
        </w:rPr>
        <w:t xml:space="preserve"> </w:t>
      </w:r>
      <w:r w:rsidR="00E11C65" w:rsidRPr="00D07237">
        <w:rPr>
          <w:rFonts w:ascii="Palatino Linotype" w:hAnsi="Palatino Linotype" w:cs="Times New Roman"/>
          <w:lang w:val="en-US"/>
        </w:rPr>
        <w:t xml:space="preserve">into </w:t>
      </w:r>
      <w:r w:rsidR="00CC45FD" w:rsidRPr="00D07237">
        <w:rPr>
          <w:rFonts w:ascii="Palatino Linotype" w:hAnsi="Palatino Linotype" w:cs="Times New Roman"/>
          <w:lang w:val="en-US"/>
        </w:rPr>
        <w:t xml:space="preserve">the </w:t>
      </w:r>
      <w:r w:rsidR="00E11C65" w:rsidRPr="00D07237">
        <w:rPr>
          <w:rFonts w:ascii="Palatino Linotype" w:hAnsi="Palatino Linotype" w:cs="Times New Roman"/>
          <w:lang w:val="en-US"/>
        </w:rPr>
        <w:t>kind of person</w:t>
      </w:r>
      <w:r w:rsidR="00C27C3E" w:rsidRPr="00D07237">
        <w:rPr>
          <w:rFonts w:ascii="Palatino Linotype" w:hAnsi="Palatino Linotype" w:cs="Times New Roman"/>
          <w:lang w:val="en-US"/>
        </w:rPr>
        <w:t>s</w:t>
      </w:r>
      <w:r w:rsidR="00E11C65" w:rsidRPr="00D07237">
        <w:rPr>
          <w:rFonts w:ascii="Palatino Linotype" w:hAnsi="Palatino Linotype" w:cs="Times New Roman"/>
          <w:lang w:val="en-US"/>
        </w:rPr>
        <w:t xml:space="preserve"> </w:t>
      </w:r>
      <w:r w:rsidR="00D66703" w:rsidRPr="00D07237">
        <w:rPr>
          <w:rFonts w:ascii="Palatino Linotype" w:hAnsi="Palatino Linotype" w:cs="Times New Roman"/>
          <w:i/>
          <w:lang w:val="en-US"/>
        </w:rPr>
        <w:t>he</w:t>
      </w:r>
      <w:r w:rsidR="00C92D0C" w:rsidRPr="00D07237">
        <w:rPr>
          <w:rFonts w:ascii="Palatino Linotype" w:hAnsi="Palatino Linotype" w:cs="Times New Roman"/>
          <w:lang w:val="en-US"/>
        </w:rPr>
        <w:t xml:space="preserve"> </w:t>
      </w:r>
      <w:r w:rsidR="00C27C3E" w:rsidRPr="00D07237">
        <w:rPr>
          <w:rFonts w:ascii="Palatino Linotype" w:hAnsi="Palatino Linotype" w:cs="Times New Roman"/>
          <w:lang w:val="en-US"/>
        </w:rPr>
        <w:t xml:space="preserve">very emphatically </w:t>
      </w:r>
      <w:r w:rsidR="00E11C65" w:rsidRPr="00D07237">
        <w:rPr>
          <w:rFonts w:ascii="Palatino Linotype" w:hAnsi="Palatino Linotype" w:cs="Times New Roman"/>
          <w:lang w:val="en-US"/>
        </w:rPr>
        <w:t>does not want to be.</w:t>
      </w:r>
    </w:p>
    <w:p w14:paraId="288AC503" w14:textId="54163DA4" w:rsidR="00BB110F" w:rsidRPr="00D07237" w:rsidRDefault="00BB110F" w:rsidP="00B57BA4">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 xml:space="preserve">A second example of rhetorical devices is reasoning from analogy. As mentioned in section 1, many </w:t>
      </w:r>
      <w:r w:rsidR="003556D6" w:rsidRPr="00D07237">
        <w:rPr>
          <w:rFonts w:ascii="Palatino Linotype" w:hAnsi="Palatino Linotype" w:cs="Times New Roman"/>
          <w:lang w:val="en-US"/>
        </w:rPr>
        <w:t xml:space="preserve">right-wing populist parties </w:t>
      </w:r>
      <w:r w:rsidRPr="00D07237">
        <w:rPr>
          <w:rFonts w:ascii="Palatino Linotype" w:hAnsi="Palatino Linotype" w:cs="Times New Roman"/>
          <w:lang w:val="en-US"/>
        </w:rPr>
        <w:t>fight to impose severe limits, if not ban</w:t>
      </w:r>
      <w:r w:rsidR="00277C98" w:rsidRPr="00D07237">
        <w:rPr>
          <w:rFonts w:ascii="Palatino Linotype" w:hAnsi="Palatino Linotype" w:cs="Times New Roman"/>
          <w:lang w:val="en-US"/>
        </w:rPr>
        <w:t>s</w:t>
      </w:r>
      <w:r w:rsidRPr="00D07237">
        <w:rPr>
          <w:rFonts w:ascii="Palatino Linotype" w:hAnsi="Palatino Linotype" w:cs="Times New Roman"/>
          <w:lang w:val="en-US"/>
        </w:rPr>
        <w:t xml:space="preserve">, on the construction of </w:t>
      </w:r>
      <w:r w:rsidR="0094345B" w:rsidRPr="00D07237">
        <w:rPr>
          <w:rFonts w:ascii="Palatino Linotype" w:hAnsi="Palatino Linotype" w:cs="Times New Roman"/>
          <w:lang w:val="en-US"/>
        </w:rPr>
        <w:t xml:space="preserve">Islamic </w:t>
      </w:r>
      <w:r w:rsidRPr="00D07237">
        <w:rPr>
          <w:rFonts w:ascii="Palatino Linotype" w:hAnsi="Palatino Linotype" w:cs="Times New Roman"/>
          <w:lang w:val="en-US"/>
        </w:rPr>
        <w:t xml:space="preserve">public places of worship. </w:t>
      </w:r>
      <w:r w:rsidR="00A8646F" w:rsidRPr="00D07237">
        <w:rPr>
          <w:rFonts w:ascii="Palatino Linotype" w:hAnsi="Palatino Linotype" w:cs="Times New Roman"/>
          <w:lang w:val="en-US"/>
        </w:rPr>
        <w:t>For example</w:t>
      </w:r>
      <w:r w:rsidR="000535E3" w:rsidRPr="00D07237">
        <w:rPr>
          <w:rFonts w:ascii="Palatino Linotype" w:hAnsi="Palatino Linotype" w:cs="Times New Roman"/>
          <w:lang w:val="en-US"/>
        </w:rPr>
        <w:t>,</w:t>
      </w:r>
      <w:r w:rsidR="0094345B" w:rsidRPr="00D07237">
        <w:rPr>
          <w:rFonts w:ascii="Palatino Linotype" w:hAnsi="Palatino Linotype" w:cs="Times New Roman"/>
          <w:lang w:val="en-US"/>
        </w:rPr>
        <w:t xml:space="preserve"> Lega Nord campaigned </w:t>
      </w:r>
      <w:r w:rsidR="00A8646F" w:rsidRPr="00D07237">
        <w:rPr>
          <w:rFonts w:ascii="Palatino Linotype" w:hAnsi="Palatino Linotype" w:cs="Times New Roman"/>
          <w:lang w:val="en-US"/>
        </w:rPr>
        <w:t xml:space="preserve">in 2015 </w:t>
      </w:r>
      <w:r w:rsidR="0094345B" w:rsidRPr="00D07237">
        <w:rPr>
          <w:rFonts w:ascii="Palatino Linotype" w:hAnsi="Palatino Linotype" w:cs="Times New Roman"/>
          <w:lang w:val="en-US"/>
        </w:rPr>
        <w:t>to stop the construction of new mosques in Milan.</w:t>
      </w:r>
      <w:r w:rsidR="0013787E" w:rsidRPr="00D07237">
        <w:rPr>
          <w:rStyle w:val="FootnoteReference"/>
          <w:lang w:val="en-US"/>
        </w:rPr>
        <w:footnoteReference w:id="54"/>
      </w:r>
      <w:r w:rsidR="0094345B" w:rsidRPr="00D07237">
        <w:rPr>
          <w:rFonts w:ascii="Palatino Linotype" w:hAnsi="Palatino Linotype" w:cs="Times New Roman"/>
          <w:lang w:val="en-US"/>
        </w:rPr>
        <w:t xml:space="preserve"> While </w:t>
      </w:r>
      <w:r w:rsidR="00A8646F" w:rsidRPr="00D07237">
        <w:rPr>
          <w:rFonts w:ascii="Palatino Linotype" w:hAnsi="Palatino Linotype" w:cs="Times New Roman"/>
          <w:lang w:val="en-US"/>
        </w:rPr>
        <w:t xml:space="preserve">continuing her discussion </w:t>
      </w:r>
      <w:r w:rsidR="0094345B" w:rsidRPr="00D07237">
        <w:rPr>
          <w:rFonts w:ascii="Palatino Linotype" w:hAnsi="Palatino Linotype" w:cs="Times New Roman"/>
          <w:lang w:val="en-US"/>
        </w:rPr>
        <w:t xml:space="preserve">with </w:t>
      </w:r>
      <w:r w:rsidR="00765C53" w:rsidRPr="00D07237">
        <w:rPr>
          <w:rFonts w:ascii="Palatino Linotype" w:hAnsi="Palatino Linotype" w:cs="Times New Roman"/>
          <w:lang w:val="en-US"/>
        </w:rPr>
        <w:t>Marco</w:t>
      </w:r>
      <w:r w:rsidR="0094345B" w:rsidRPr="00D07237">
        <w:rPr>
          <w:rFonts w:ascii="Palatino Linotype" w:hAnsi="Palatino Linotype" w:cs="Times New Roman"/>
          <w:lang w:val="en-US"/>
        </w:rPr>
        <w:t xml:space="preserve">, </w:t>
      </w:r>
      <w:r w:rsidR="00765C53" w:rsidRPr="00D07237">
        <w:rPr>
          <w:rFonts w:ascii="Palatino Linotype" w:hAnsi="Palatino Linotype" w:cs="Times New Roman"/>
          <w:lang w:val="en-US"/>
        </w:rPr>
        <w:t>Francesca</w:t>
      </w:r>
      <w:r w:rsidR="0094345B" w:rsidRPr="00D07237">
        <w:rPr>
          <w:rFonts w:ascii="Palatino Linotype" w:hAnsi="Palatino Linotype" w:cs="Times New Roman"/>
          <w:lang w:val="en-US"/>
        </w:rPr>
        <w:t xml:space="preserve"> could </w:t>
      </w:r>
      <w:r w:rsidR="000535E3" w:rsidRPr="00D07237">
        <w:rPr>
          <w:rFonts w:ascii="Palatino Linotype" w:hAnsi="Palatino Linotype" w:cs="Times New Roman"/>
          <w:lang w:val="en-US"/>
        </w:rPr>
        <w:t xml:space="preserve">use analogies to reduce the appeal </w:t>
      </w:r>
      <w:r w:rsidR="00A8646F" w:rsidRPr="00D07237">
        <w:rPr>
          <w:rFonts w:ascii="Palatino Linotype" w:hAnsi="Palatino Linotype" w:cs="Times New Roman"/>
          <w:lang w:val="en-US"/>
        </w:rPr>
        <w:t>Lega Nord</w:t>
      </w:r>
      <w:r w:rsidR="000535E3" w:rsidRPr="00D07237">
        <w:rPr>
          <w:rFonts w:ascii="Palatino Linotype" w:hAnsi="Palatino Linotype" w:cs="Times New Roman"/>
          <w:lang w:val="en-US"/>
        </w:rPr>
        <w:t xml:space="preserve"> gains by proposing these sorts of policies. </w:t>
      </w:r>
      <w:r w:rsidR="00560BD8" w:rsidRPr="00D07237">
        <w:rPr>
          <w:rFonts w:ascii="Palatino Linotype" w:hAnsi="Palatino Linotype" w:cs="Times New Roman"/>
          <w:lang w:val="en-US"/>
        </w:rPr>
        <w:t>A</w:t>
      </w:r>
      <w:r w:rsidR="000535E3" w:rsidRPr="00D07237">
        <w:rPr>
          <w:rFonts w:ascii="Palatino Linotype" w:hAnsi="Palatino Linotype" w:cs="Times New Roman"/>
          <w:lang w:val="en-US"/>
        </w:rPr>
        <w:t xml:space="preserve"> parallel could be drawn</w:t>
      </w:r>
      <w:r w:rsidR="00A8646F" w:rsidRPr="00D07237">
        <w:rPr>
          <w:rFonts w:ascii="Palatino Linotype" w:hAnsi="Palatino Linotype" w:cs="Times New Roman"/>
          <w:lang w:val="en-US"/>
        </w:rPr>
        <w:t xml:space="preserve"> </w:t>
      </w:r>
      <w:r w:rsidR="000535E3" w:rsidRPr="00D07237">
        <w:rPr>
          <w:rFonts w:ascii="Palatino Linotype" w:hAnsi="Palatino Linotype" w:cs="Times New Roman"/>
          <w:lang w:val="en-US"/>
        </w:rPr>
        <w:t xml:space="preserve">with a country like Saudi Arabia, where Christians are </w:t>
      </w:r>
      <w:r w:rsidR="00A8646F" w:rsidRPr="00D07237">
        <w:rPr>
          <w:rFonts w:ascii="Palatino Linotype" w:hAnsi="Palatino Linotype" w:cs="Times New Roman"/>
          <w:lang w:val="en-US"/>
        </w:rPr>
        <w:t>forbidden</w:t>
      </w:r>
      <w:r w:rsidR="000535E3" w:rsidRPr="00D07237">
        <w:rPr>
          <w:rFonts w:ascii="Palatino Linotype" w:hAnsi="Palatino Linotype" w:cs="Times New Roman"/>
          <w:lang w:val="en-US"/>
        </w:rPr>
        <w:t xml:space="preserve"> to </w:t>
      </w:r>
      <w:r w:rsidR="00306467" w:rsidRPr="00D07237">
        <w:rPr>
          <w:rFonts w:ascii="Palatino Linotype" w:hAnsi="Palatino Linotype" w:cs="Times New Roman"/>
          <w:lang w:val="en-US"/>
        </w:rPr>
        <w:t xml:space="preserve">publicly </w:t>
      </w:r>
      <w:r w:rsidR="000535E3" w:rsidRPr="00D07237">
        <w:rPr>
          <w:rFonts w:ascii="Palatino Linotype" w:hAnsi="Palatino Linotype" w:cs="Times New Roman"/>
          <w:lang w:val="en-US"/>
        </w:rPr>
        <w:t xml:space="preserve">practice their </w:t>
      </w:r>
      <w:r w:rsidR="00A8646F" w:rsidRPr="00D07237">
        <w:rPr>
          <w:rFonts w:ascii="Palatino Linotype" w:hAnsi="Palatino Linotype" w:cs="Times New Roman"/>
          <w:lang w:val="en-US"/>
        </w:rPr>
        <w:t>religion</w:t>
      </w:r>
      <w:r w:rsidR="000535E3" w:rsidRPr="00D07237">
        <w:rPr>
          <w:rFonts w:ascii="Palatino Linotype" w:hAnsi="Palatino Linotype" w:cs="Times New Roman"/>
          <w:lang w:val="en-US"/>
        </w:rPr>
        <w:t xml:space="preserve">. </w:t>
      </w:r>
      <w:r w:rsidR="00A8646F" w:rsidRPr="00D07237">
        <w:rPr>
          <w:rFonts w:ascii="Palatino Linotype" w:hAnsi="Palatino Linotype" w:cs="Times New Roman"/>
          <w:lang w:val="en-US"/>
        </w:rPr>
        <w:t>Here</w:t>
      </w:r>
      <w:r w:rsidR="000535E3" w:rsidRPr="00D07237">
        <w:rPr>
          <w:rFonts w:ascii="Palatino Linotype" w:hAnsi="Palatino Linotype" w:cs="Times New Roman"/>
          <w:lang w:val="en-US"/>
        </w:rPr>
        <w:t xml:space="preserve"> </w:t>
      </w:r>
      <w:r w:rsidR="00765C53" w:rsidRPr="00D07237">
        <w:rPr>
          <w:rFonts w:ascii="Palatino Linotype" w:hAnsi="Palatino Linotype" w:cs="Times New Roman"/>
          <w:lang w:val="en-US"/>
        </w:rPr>
        <w:t>Francesca</w:t>
      </w:r>
      <w:r w:rsidR="000535E3" w:rsidRPr="00D07237">
        <w:rPr>
          <w:rFonts w:ascii="Palatino Linotype" w:hAnsi="Palatino Linotype" w:cs="Times New Roman"/>
          <w:lang w:val="en-US"/>
        </w:rPr>
        <w:t xml:space="preserve"> </w:t>
      </w:r>
      <w:r w:rsidR="00560BD8" w:rsidRPr="00D07237">
        <w:rPr>
          <w:rFonts w:ascii="Palatino Linotype" w:hAnsi="Palatino Linotype" w:cs="Times New Roman"/>
          <w:lang w:val="en-US"/>
        </w:rPr>
        <w:t xml:space="preserve">could </w:t>
      </w:r>
      <w:r w:rsidR="000535E3" w:rsidRPr="00D07237">
        <w:rPr>
          <w:rFonts w:ascii="Palatino Linotype" w:hAnsi="Palatino Linotype" w:cs="Times New Roman"/>
          <w:lang w:val="en-US"/>
        </w:rPr>
        <w:t xml:space="preserve">press </w:t>
      </w:r>
      <w:r w:rsidR="00765C53" w:rsidRPr="00D07237">
        <w:rPr>
          <w:rFonts w:ascii="Palatino Linotype" w:hAnsi="Palatino Linotype" w:cs="Times New Roman"/>
          <w:lang w:val="en-US"/>
        </w:rPr>
        <w:t>Marco</w:t>
      </w:r>
      <w:r w:rsidR="000535E3" w:rsidRPr="00D07237">
        <w:rPr>
          <w:rFonts w:ascii="Palatino Linotype" w:hAnsi="Palatino Linotype" w:cs="Times New Roman"/>
          <w:lang w:val="en-US"/>
        </w:rPr>
        <w:t xml:space="preserve"> </w:t>
      </w:r>
      <w:r w:rsidR="00A8646F" w:rsidRPr="00D07237">
        <w:rPr>
          <w:rFonts w:ascii="Palatino Linotype" w:hAnsi="Palatino Linotype" w:cs="Times New Roman"/>
          <w:lang w:val="en-US"/>
        </w:rPr>
        <w:t>by saying</w:t>
      </w:r>
      <w:r w:rsidR="000535E3" w:rsidRPr="00D07237">
        <w:rPr>
          <w:rFonts w:ascii="Palatino Linotype" w:hAnsi="Palatino Linotype" w:cs="Times New Roman"/>
          <w:lang w:val="en-US"/>
        </w:rPr>
        <w:t xml:space="preserve"> that if he thinks Saudi Arabia should be condemned, </w:t>
      </w:r>
      <w:r w:rsidR="00765C53" w:rsidRPr="00D07237">
        <w:rPr>
          <w:rFonts w:ascii="Palatino Linotype" w:hAnsi="Palatino Linotype" w:cs="Times New Roman"/>
          <w:lang w:val="en-US"/>
        </w:rPr>
        <w:t xml:space="preserve">he should </w:t>
      </w:r>
      <w:r w:rsidR="00560BD8" w:rsidRPr="00D07237">
        <w:rPr>
          <w:rFonts w:ascii="Palatino Linotype" w:hAnsi="Palatino Linotype" w:cs="Times New Roman"/>
          <w:lang w:val="en-US"/>
        </w:rPr>
        <w:t>also</w:t>
      </w:r>
      <w:r w:rsidR="00175547" w:rsidRPr="00D07237">
        <w:rPr>
          <w:rFonts w:ascii="Palatino Linotype" w:hAnsi="Palatino Linotype" w:cs="Times New Roman"/>
          <w:lang w:val="en-US"/>
        </w:rPr>
        <w:t xml:space="preserve"> decry</w:t>
      </w:r>
      <w:r w:rsidR="000535E3" w:rsidRPr="00D07237">
        <w:rPr>
          <w:rFonts w:ascii="Palatino Linotype" w:hAnsi="Palatino Linotype" w:cs="Times New Roman"/>
          <w:lang w:val="en-US"/>
        </w:rPr>
        <w:t xml:space="preserve"> Lega Nord. </w:t>
      </w:r>
    </w:p>
    <w:p w14:paraId="6938C287" w14:textId="2B472266" w:rsidR="000535E3" w:rsidRPr="00D07237" w:rsidRDefault="00C304A6" w:rsidP="004775D7">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A</w:t>
      </w:r>
      <w:r w:rsidR="00175547" w:rsidRPr="00D07237">
        <w:rPr>
          <w:rFonts w:ascii="Palatino Linotype" w:hAnsi="Palatino Linotype" w:cs="Times New Roman"/>
          <w:lang w:val="en-US"/>
        </w:rPr>
        <w:t>nalogies fall within the middle space of speech because</w:t>
      </w:r>
      <w:r w:rsidR="009C5CCB" w:rsidRPr="00D07237">
        <w:rPr>
          <w:rFonts w:ascii="Palatino Linotype" w:hAnsi="Palatino Linotype" w:cs="Times New Roman"/>
          <w:lang w:val="en-US"/>
        </w:rPr>
        <w:t xml:space="preserve"> it</w:t>
      </w:r>
      <w:r w:rsidR="008B423A" w:rsidRPr="00D07237">
        <w:rPr>
          <w:rFonts w:ascii="Palatino Linotype" w:hAnsi="Palatino Linotype" w:cs="Times New Roman"/>
          <w:lang w:val="en-US"/>
        </w:rPr>
        <w:t xml:space="preserve"> </w:t>
      </w:r>
      <w:r w:rsidR="00781751" w:rsidRPr="00D07237">
        <w:rPr>
          <w:rFonts w:ascii="Palatino Linotype" w:hAnsi="Palatino Linotype" w:cs="Times New Roman"/>
          <w:lang w:val="en-US"/>
        </w:rPr>
        <w:t xml:space="preserve">is </w:t>
      </w:r>
      <w:r w:rsidR="008B423A" w:rsidRPr="00D07237">
        <w:rPr>
          <w:rFonts w:ascii="Palatino Linotype" w:hAnsi="Palatino Linotype" w:cs="Times New Roman"/>
          <w:lang w:val="en-US"/>
        </w:rPr>
        <w:t xml:space="preserve">extremely hard to </w:t>
      </w:r>
      <w:r w:rsidR="00781751" w:rsidRPr="00D07237">
        <w:rPr>
          <w:rFonts w:ascii="Palatino Linotype" w:hAnsi="Palatino Linotype" w:cs="Times New Roman"/>
          <w:lang w:val="en-US"/>
        </w:rPr>
        <w:t>conclusively establish whether</w:t>
      </w:r>
      <w:r w:rsidR="008B423A" w:rsidRPr="00D07237">
        <w:rPr>
          <w:rFonts w:ascii="Palatino Linotype" w:hAnsi="Palatino Linotype" w:cs="Times New Roman"/>
          <w:lang w:val="en-US"/>
        </w:rPr>
        <w:t xml:space="preserve"> each and every </w:t>
      </w:r>
      <w:r w:rsidR="003A4351" w:rsidRPr="00D07237">
        <w:rPr>
          <w:rFonts w:ascii="Palatino Linotype" w:hAnsi="Palatino Linotype" w:cs="Times New Roman"/>
          <w:lang w:val="en-US"/>
        </w:rPr>
        <w:t xml:space="preserve">relevant </w:t>
      </w:r>
      <w:r w:rsidR="008B423A" w:rsidRPr="00D07237">
        <w:rPr>
          <w:rFonts w:ascii="Palatino Linotype" w:hAnsi="Palatino Linotype" w:cs="Times New Roman"/>
          <w:lang w:val="en-US"/>
        </w:rPr>
        <w:t xml:space="preserve">feature obtains to a sufficiently similar degree in the compared cases, therefore ensuring that the analogy is </w:t>
      </w:r>
      <w:r w:rsidR="00FB3B26" w:rsidRPr="00D07237">
        <w:rPr>
          <w:rFonts w:ascii="Palatino Linotype" w:hAnsi="Palatino Linotype" w:cs="Times New Roman"/>
          <w:lang w:val="en-US"/>
        </w:rPr>
        <w:t>perfect</w:t>
      </w:r>
      <w:r w:rsidR="008B423A" w:rsidRPr="00D07237">
        <w:rPr>
          <w:rFonts w:ascii="Palatino Linotype" w:hAnsi="Palatino Linotype" w:cs="Times New Roman"/>
          <w:lang w:val="en-US"/>
        </w:rPr>
        <w:t xml:space="preserve">. </w:t>
      </w:r>
      <w:r w:rsidR="00486CA9" w:rsidRPr="00D07237">
        <w:rPr>
          <w:rFonts w:ascii="Palatino Linotype" w:hAnsi="Palatino Linotype" w:cs="Times New Roman"/>
          <w:lang w:val="en-US"/>
        </w:rPr>
        <w:t>For instance</w:t>
      </w:r>
      <w:r w:rsidR="003A4351" w:rsidRPr="00D07237">
        <w:rPr>
          <w:rFonts w:ascii="Palatino Linotype" w:hAnsi="Palatino Linotype" w:cs="Times New Roman"/>
          <w:lang w:val="en-US"/>
        </w:rPr>
        <w:t xml:space="preserve">, it is difficult to work out, especially </w:t>
      </w:r>
      <w:r w:rsidRPr="00D07237">
        <w:rPr>
          <w:rFonts w:ascii="Palatino Linotype" w:hAnsi="Palatino Linotype" w:cs="Times New Roman"/>
          <w:lang w:val="en-US"/>
        </w:rPr>
        <w:t>during</w:t>
      </w:r>
      <w:r w:rsidR="003A4351" w:rsidRPr="00D07237">
        <w:rPr>
          <w:rFonts w:ascii="Palatino Linotype" w:hAnsi="Palatino Linotype" w:cs="Times New Roman"/>
          <w:lang w:val="en-US"/>
        </w:rPr>
        <w:t xml:space="preserve"> everyday interaction</w:t>
      </w:r>
      <w:r w:rsidR="009C5CCB" w:rsidRPr="00D07237">
        <w:rPr>
          <w:rFonts w:ascii="Palatino Linotype" w:hAnsi="Palatino Linotype" w:cs="Times New Roman"/>
          <w:lang w:val="en-US"/>
        </w:rPr>
        <w:t>s</w:t>
      </w:r>
      <w:r w:rsidR="003A4351" w:rsidRPr="00D07237">
        <w:rPr>
          <w:rFonts w:ascii="Palatino Linotype" w:hAnsi="Palatino Linotype" w:cs="Times New Roman"/>
          <w:lang w:val="en-US"/>
        </w:rPr>
        <w:t xml:space="preserve">, whether </w:t>
      </w:r>
      <w:r w:rsidR="009C5CCB" w:rsidRPr="00D07237">
        <w:rPr>
          <w:rFonts w:ascii="Palatino Linotype" w:hAnsi="Palatino Linotype" w:cs="Times New Roman"/>
          <w:lang w:val="en-US"/>
        </w:rPr>
        <w:t xml:space="preserve">the </w:t>
      </w:r>
      <w:r w:rsidR="00124614" w:rsidRPr="00D07237">
        <w:rPr>
          <w:rFonts w:ascii="Palatino Linotype" w:hAnsi="Palatino Linotype" w:cs="Times New Roman"/>
          <w:lang w:val="en-US"/>
        </w:rPr>
        <w:t>presence</w:t>
      </w:r>
      <w:r w:rsidR="009C5CCB" w:rsidRPr="00D07237">
        <w:rPr>
          <w:rFonts w:ascii="Palatino Linotype" w:hAnsi="Palatino Linotype" w:cs="Times New Roman"/>
          <w:lang w:val="en-US"/>
        </w:rPr>
        <w:t xml:space="preserve"> </w:t>
      </w:r>
      <w:r w:rsidR="007E4AC1" w:rsidRPr="00D07237">
        <w:rPr>
          <w:rFonts w:ascii="Palatino Linotype" w:hAnsi="Palatino Linotype" w:cs="Times New Roman"/>
          <w:lang w:val="en-US"/>
        </w:rPr>
        <w:t>in</w:t>
      </w:r>
      <w:r w:rsidR="003A4351" w:rsidRPr="00D07237">
        <w:rPr>
          <w:rFonts w:ascii="Palatino Linotype" w:hAnsi="Palatino Linotype" w:cs="Times New Roman"/>
          <w:lang w:val="en-US"/>
        </w:rPr>
        <w:t xml:space="preserve"> Milan </w:t>
      </w:r>
      <w:r w:rsidR="00124614" w:rsidRPr="00D07237">
        <w:rPr>
          <w:rFonts w:ascii="Palatino Linotype" w:hAnsi="Palatino Linotype" w:cs="Times New Roman"/>
          <w:lang w:val="en-US"/>
        </w:rPr>
        <w:t>of</w:t>
      </w:r>
      <w:r w:rsidR="007E4AC1" w:rsidRPr="00D07237">
        <w:rPr>
          <w:rFonts w:ascii="Palatino Linotype" w:hAnsi="Palatino Linotype" w:cs="Times New Roman"/>
          <w:lang w:val="en-US"/>
        </w:rPr>
        <w:t xml:space="preserve"> a few prayer rooms inside Islamic cultural </w:t>
      </w:r>
      <w:proofErr w:type="spellStart"/>
      <w:r w:rsidR="007E4AC1" w:rsidRPr="00D07237">
        <w:rPr>
          <w:rFonts w:ascii="Palatino Linotype" w:hAnsi="Palatino Linotype" w:cs="Times New Roman"/>
          <w:lang w:val="en-US"/>
        </w:rPr>
        <w:t>centres</w:t>
      </w:r>
      <w:proofErr w:type="spellEnd"/>
      <w:r w:rsidR="007E4AC1" w:rsidRPr="00D07237">
        <w:rPr>
          <w:rFonts w:ascii="Palatino Linotype" w:hAnsi="Palatino Linotype" w:cs="Times New Roman"/>
          <w:lang w:val="en-US"/>
        </w:rPr>
        <w:t xml:space="preserve">, </w:t>
      </w:r>
      <w:r w:rsidR="009C5CCB" w:rsidRPr="00D07237">
        <w:rPr>
          <w:rFonts w:ascii="Palatino Linotype" w:hAnsi="Palatino Linotype" w:cs="Times New Roman"/>
          <w:lang w:val="en-US"/>
        </w:rPr>
        <w:t xml:space="preserve">although </w:t>
      </w:r>
      <w:r w:rsidR="007E4AC1" w:rsidRPr="00D07237">
        <w:rPr>
          <w:rFonts w:ascii="Palatino Linotype" w:hAnsi="Palatino Linotype" w:cs="Times New Roman"/>
          <w:lang w:val="en-US"/>
        </w:rPr>
        <w:t>inadequate to the overall Muslim population and certainly not equivalent to a mosque</w:t>
      </w:r>
      <w:r w:rsidR="009C5CCB" w:rsidRPr="00D07237">
        <w:rPr>
          <w:rFonts w:ascii="Palatino Linotype" w:hAnsi="Palatino Linotype" w:cs="Times New Roman"/>
          <w:lang w:val="en-US"/>
        </w:rPr>
        <w:t>, makes a decisive difference</w:t>
      </w:r>
      <w:r w:rsidR="007E4AC1" w:rsidRPr="00D07237">
        <w:rPr>
          <w:rFonts w:ascii="Palatino Linotype" w:hAnsi="Palatino Linotype" w:cs="Times New Roman"/>
          <w:lang w:val="en-US"/>
        </w:rPr>
        <w:t xml:space="preserve">. </w:t>
      </w:r>
    </w:p>
    <w:p w14:paraId="4ACC232A" w14:textId="2005CF22" w:rsidR="004A1965" w:rsidRPr="00D07237" w:rsidRDefault="009C5CCB" w:rsidP="004775D7">
      <w:pPr>
        <w:spacing w:line="360" w:lineRule="auto"/>
        <w:ind w:firstLine="284"/>
        <w:contextualSpacing/>
        <w:jc w:val="both"/>
        <w:rPr>
          <w:rFonts w:ascii="Palatino Linotype" w:hAnsi="Palatino Linotype" w:cs="Times New Roman"/>
          <w:lang w:val="en-US"/>
        </w:rPr>
      </w:pPr>
      <w:r w:rsidRPr="00D07237">
        <w:rPr>
          <w:rFonts w:ascii="Palatino Linotype" w:hAnsi="Palatino Linotype" w:cs="Times New Roman"/>
          <w:lang w:val="en-US"/>
        </w:rPr>
        <w:t>Support to the idea that reasoning from analog</w:t>
      </w:r>
      <w:r w:rsidR="00486CA9" w:rsidRPr="00D07237">
        <w:rPr>
          <w:rFonts w:ascii="Palatino Linotype" w:hAnsi="Palatino Linotype" w:cs="Times New Roman"/>
          <w:lang w:val="en-US"/>
        </w:rPr>
        <w:t>y</w:t>
      </w:r>
      <w:r w:rsidRPr="00D07237">
        <w:rPr>
          <w:rFonts w:ascii="Palatino Linotype" w:hAnsi="Palatino Linotype" w:cs="Times New Roman"/>
          <w:lang w:val="en-US"/>
        </w:rPr>
        <w:t xml:space="preserve"> can be persuasive is given by </w:t>
      </w:r>
      <w:r w:rsidR="004A1965" w:rsidRPr="00D07237">
        <w:rPr>
          <w:rFonts w:ascii="Palatino Linotype" w:hAnsi="Palatino Linotype" w:cs="Times New Roman"/>
          <w:lang w:val="en-US"/>
        </w:rPr>
        <w:t xml:space="preserve">George </w:t>
      </w:r>
      <w:proofErr w:type="spellStart"/>
      <w:r w:rsidR="004A1965" w:rsidRPr="00D07237">
        <w:rPr>
          <w:rFonts w:ascii="Palatino Linotype" w:hAnsi="Palatino Linotype" w:cs="Times New Roman"/>
          <w:lang w:val="en-US"/>
        </w:rPr>
        <w:t>Lakoff</w:t>
      </w:r>
      <w:r w:rsidR="0047132A" w:rsidRPr="00D07237">
        <w:rPr>
          <w:rFonts w:ascii="Palatino Linotype" w:hAnsi="Palatino Linotype" w:cs="Times New Roman"/>
          <w:lang w:val="en-US"/>
        </w:rPr>
        <w:t>’</w:t>
      </w:r>
      <w:r w:rsidR="004A1965" w:rsidRPr="00D07237">
        <w:rPr>
          <w:rFonts w:ascii="Palatino Linotype" w:hAnsi="Palatino Linotype" w:cs="Times New Roman"/>
          <w:lang w:val="en-US"/>
        </w:rPr>
        <w:t>s</w:t>
      </w:r>
      <w:proofErr w:type="spellEnd"/>
      <w:r w:rsidR="004A1965" w:rsidRPr="00D07237">
        <w:rPr>
          <w:rFonts w:ascii="Palatino Linotype" w:hAnsi="Palatino Linotype" w:cs="Times New Roman"/>
          <w:lang w:val="en-US"/>
        </w:rPr>
        <w:t xml:space="preserve"> </w:t>
      </w:r>
      <w:r w:rsidR="00847F3A" w:rsidRPr="00D07237">
        <w:rPr>
          <w:rFonts w:ascii="Palatino Linotype" w:hAnsi="Palatino Linotype" w:cs="Times New Roman"/>
          <w:lang w:val="en-US"/>
        </w:rPr>
        <w:t>groundbreaking</w:t>
      </w:r>
      <w:r w:rsidR="004775D7" w:rsidRPr="00D07237">
        <w:rPr>
          <w:rFonts w:ascii="Palatino Linotype" w:hAnsi="Palatino Linotype" w:cs="Times New Roman"/>
          <w:lang w:val="en-US"/>
        </w:rPr>
        <w:t xml:space="preserve"> work in cognitive science</w:t>
      </w:r>
      <w:r w:rsidRPr="00D07237">
        <w:rPr>
          <w:rFonts w:ascii="Palatino Linotype" w:hAnsi="Palatino Linotype" w:cs="Times New Roman"/>
          <w:lang w:val="en-US"/>
        </w:rPr>
        <w:t>, which</w:t>
      </w:r>
      <w:r w:rsidR="004A1965" w:rsidRPr="00D07237">
        <w:rPr>
          <w:rFonts w:ascii="Palatino Linotype" w:hAnsi="Palatino Linotype" w:cs="Times New Roman"/>
          <w:lang w:val="en-US"/>
        </w:rPr>
        <w:t xml:space="preserve"> </w:t>
      </w:r>
      <w:r w:rsidR="004775D7" w:rsidRPr="00D07237">
        <w:rPr>
          <w:rFonts w:ascii="Palatino Linotype" w:hAnsi="Palatino Linotype" w:cs="Times New Roman"/>
          <w:lang w:val="en-US"/>
        </w:rPr>
        <w:t xml:space="preserve">demonstrates that human </w:t>
      </w:r>
      <w:r w:rsidR="004A1965" w:rsidRPr="00D07237">
        <w:rPr>
          <w:rFonts w:ascii="Palatino Linotype" w:hAnsi="Palatino Linotype" w:cs="Times New Roman"/>
          <w:lang w:val="en-US"/>
        </w:rPr>
        <w:t>thinking is to a large extent analogical</w:t>
      </w:r>
      <w:r w:rsidRPr="00D07237">
        <w:rPr>
          <w:rFonts w:ascii="Palatino Linotype" w:hAnsi="Palatino Linotype" w:cs="Times New Roman"/>
          <w:lang w:val="en-US"/>
        </w:rPr>
        <w:t>.</w:t>
      </w:r>
      <w:r w:rsidR="004A1965" w:rsidRPr="00D07237">
        <w:rPr>
          <w:rFonts w:ascii="Palatino Linotype" w:hAnsi="Palatino Linotype" w:cs="Times New Roman"/>
          <w:lang w:val="en-US"/>
        </w:rPr>
        <w:t xml:space="preserve"> </w:t>
      </w:r>
      <w:r w:rsidR="00BF6539" w:rsidRPr="00D07237">
        <w:rPr>
          <w:rFonts w:ascii="Palatino Linotype" w:hAnsi="Palatino Linotype" w:cs="Times New Roman"/>
          <w:lang w:val="en-US"/>
        </w:rPr>
        <w:t>According to</w:t>
      </w:r>
      <w:r w:rsidR="004A1965" w:rsidRPr="00D07237">
        <w:rPr>
          <w:rFonts w:ascii="Palatino Linotype" w:hAnsi="Palatino Linotype" w:cs="Times New Roman"/>
          <w:lang w:val="en-US"/>
        </w:rPr>
        <w:t xml:space="preserve"> </w:t>
      </w:r>
      <w:proofErr w:type="spellStart"/>
      <w:r w:rsidR="004A1965" w:rsidRPr="00D07237">
        <w:rPr>
          <w:rFonts w:ascii="Palatino Linotype" w:hAnsi="Palatino Linotype" w:cs="Times New Roman"/>
          <w:lang w:val="en-US"/>
        </w:rPr>
        <w:t>Lakoff</w:t>
      </w:r>
      <w:proofErr w:type="spellEnd"/>
      <w:r w:rsidR="004A1965" w:rsidRPr="00D07237">
        <w:rPr>
          <w:rFonts w:ascii="Palatino Linotype" w:hAnsi="Palatino Linotype" w:cs="Times New Roman"/>
          <w:lang w:val="en-US"/>
        </w:rPr>
        <w:t xml:space="preserve">, </w:t>
      </w:r>
      <w:r w:rsidR="00BF6539" w:rsidRPr="00D07237">
        <w:rPr>
          <w:rFonts w:ascii="Palatino Linotype" w:hAnsi="Palatino Linotype" w:cs="Times New Roman"/>
          <w:lang w:val="en-US"/>
        </w:rPr>
        <w:t xml:space="preserve">human beings very often solve a problem by thinking of it in terms of another, </w:t>
      </w:r>
      <w:r w:rsidR="004A1965" w:rsidRPr="00D07237">
        <w:rPr>
          <w:rFonts w:ascii="Palatino Linotype" w:hAnsi="Palatino Linotype" w:cs="Times New Roman"/>
          <w:lang w:val="en-US"/>
        </w:rPr>
        <w:t xml:space="preserve">as with his famous example of two competing models of fatherhood steering political debates in the </w:t>
      </w:r>
      <w:r w:rsidR="00C27E8B" w:rsidRPr="00D07237">
        <w:rPr>
          <w:rFonts w:ascii="Palatino Linotype" w:hAnsi="Palatino Linotype" w:cs="Times New Roman"/>
          <w:lang w:val="en-US"/>
        </w:rPr>
        <w:t>US</w:t>
      </w:r>
      <w:r w:rsidR="004775D7" w:rsidRPr="00D07237">
        <w:rPr>
          <w:rFonts w:ascii="Palatino Linotype" w:hAnsi="Palatino Linotype" w:cs="Times New Roman"/>
          <w:lang w:val="en-US"/>
        </w:rPr>
        <w:t>.</w:t>
      </w:r>
      <w:r w:rsidR="004775D7" w:rsidRPr="00D07237">
        <w:rPr>
          <w:rStyle w:val="FootnoteReference"/>
          <w:lang w:val="en-US"/>
        </w:rPr>
        <w:footnoteReference w:id="55"/>
      </w:r>
      <w:r w:rsidR="004775D7" w:rsidRPr="00D07237">
        <w:rPr>
          <w:rFonts w:ascii="Palatino Linotype" w:hAnsi="Palatino Linotype" w:cs="Times New Roman"/>
          <w:lang w:val="en-US"/>
        </w:rPr>
        <w:t xml:space="preserve"> </w:t>
      </w:r>
      <w:r w:rsidR="00BF6539" w:rsidRPr="00D07237">
        <w:rPr>
          <w:rFonts w:ascii="Palatino Linotype" w:hAnsi="Palatino Linotype" w:cs="Times New Roman"/>
          <w:lang w:val="en-US"/>
        </w:rPr>
        <w:t>R</w:t>
      </w:r>
      <w:r w:rsidR="004775D7" w:rsidRPr="00D07237">
        <w:rPr>
          <w:rFonts w:ascii="Palatino Linotype" w:hAnsi="Palatino Linotype" w:cs="Times New Roman"/>
          <w:lang w:val="en-US"/>
        </w:rPr>
        <w:t>easoning from analogy</w:t>
      </w:r>
      <w:r w:rsidR="00BF6539" w:rsidRPr="00D07237">
        <w:rPr>
          <w:rFonts w:ascii="Palatino Linotype" w:hAnsi="Palatino Linotype" w:cs="Times New Roman"/>
          <w:lang w:val="en-US"/>
        </w:rPr>
        <w:t xml:space="preserve"> thus</w:t>
      </w:r>
      <w:r w:rsidR="004775D7" w:rsidRPr="00D07237">
        <w:rPr>
          <w:rFonts w:ascii="Palatino Linotype" w:hAnsi="Palatino Linotype" w:cs="Times New Roman"/>
          <w:lang w:val="en-US"/>
        </w:rPr>
        <w:t xml:space="preserve"> promises to be </w:t>
      </w:r>
      <w:r w:rsidR="00C304A6" w:rsidRPr="00D07237">
        <w:rPr>
          <w:rFonts w:ascii="Palatino Linotype" w:hAnsi="Palatino Linotype" w:cs="Times New Roman"/>
          <w:lang w:val="en-US"/>
        </w:rPr>
        <w:lastRenderedPageBreak/>
        <w:t>persuasive</w:t>
      </w:r>
      <w:r w:rsidR="004775D7" w:rsidRPr="00D07237">
        <w:rPr>
          <w:rFonts w:ascii="Palatino Linotype" w:hAnsi="Palatino Linotype" w:cs="Times New Roman"/>
          <w:lang w:val="en-US"/>
        </w:rPr>
        <w:t xml:space="preserve"> because it connects with the ways human beings commonly form and revi</w:t>
      </w:r>
      <w:r w:rsidR="00205500" w:rsidRPr="00D07237">
        <w:rPr>
          <w:rFonts w:ascii="Palatino Linotype" w:hAnsi="Palatino Linotype" w:cs="Times New Roman"/>
          <w:lang w:val="en-US"/>
        </w:rPr>
        <w:t xml:space="preserve">se their </w:t>
      </w:r>
      <w:r w:rsidR="00486CA9" w:rsidRPr="00D07237">
        <w:rPr>
          <w:rFonts w:ascii="Palatino Linotype" w:hAnsi="Palatino Linotype" w:cs="Times New Roman"/>
          <w:lang w:val="en-US"/>
        </w:rPr>
        <w:t>ideas</w:t>
      </w:r>
      <w:r w:rsidR="00205500" w:rsidRPr="00D07237">
        <w:rPr>
          <w:rFonts w:ascii="Palatino Linotype" w:hAnsi="Palatino Linotype" w:cs="Times New Roman"/>
          <w:lang w:val="en-US"/>
        </w:rPr>
        <w:t>.</w:t>
      </w:r>
    </w:p>
    <w:p w14:paraId="4F019ED4" w14:textId="6B04309E" w:rsidR="00E11C65" w:rsidRPr="00D07237" w:rsidRDefault="00BB2B32" w:rsidP="00205500">
      <w:pPr>
        <w:spacing w:line="360" w:lineRule="auto"/>
        <w:ind w:firstLine="284"/>
        <w:contextualSpacing/>
        <w:jc w:val="both"/>
        <w:rPr>
          <w:rFonts w:ascii="Palatino Linotype" w:hAnsi="Palatino Linotype" w:cs="Times New Roman"/>
          <w:bCs/>
          <w:lang w:val="en-US"/>
        </w:rPr>
      </w:pPr>
      <w:r w:rsidRPr="00D07237">
        <w:rPr>
          <w:rFonts w:ascii="Palatino Linotype" w:hAnsi="Palatino Linotype" w:cs="Times New Roman"/>
          <w:bCs/>
          <w:lang w:val="en-US"/>
        </w:rPr>
        <w:t>Appeal to trusted authorities provide</w:t>
      </w:r>
      <w:r w:rsidR="006E1FDF" w:rsidRPr="00D07237">
        <w:rPr>
          <w:rFonts w:ascii="Palatino Linotype" w:hAnsi="Palatino Linotype" w:cs="Times New Roman"/>
          <w:bCs/>
          <w:lang w:val="en-US"/>
        </w:rPr>
        <w:t>s</w:t>
      </w:r>
      <w:r w:rsidRPr="00D07237">
        <w:rPr>
          <w:rFonts w:ascii="Palatino Linotype" w:hAnsi="Palatino Linotype" w:cs="Times New Roman"/>
          <w:bCs/>
          <w:lang w:val="en-US"/>
        </w:rPr>
        <w:t xml:space="preserve"> a </w:t>
      </w:r>
      <w:r w:rsidR="00205500" w:rsidRPr="00D07237">
        <w:rPr>
          <w:rFonts w:ascii="Palatino Linotype" w:hAnsi="Palatino Linotype" w:cs="Times New Roman"/>
          <w:bCs/>
          <w:lang w:val="en-US"/>
        </w:rPr>
        <w:t>third example of rhetorical strategies. Proponents of deliberative rhetoric</w:t>
      </w:r>
      <w:r w:rsidR="00971116" w:rsidRPr="00D07237">
        <w:rPr>
          <w:rFonts w:ascii="Palatino Linotype" w:hAnsi="Palatino Linotype" w:cs="Times New Roman"/>
          <w:bCs/>
          <w:lang w:val="en-US"/>
        </w:rPr>
        <w:t xml:space="preserve"> such as Simone Chambers and Bry</w:t>
      </w:r>
      <w:r w:rsidR="00205500" w:rsidRPr="00D07237">
        <w:rPr>
          <w:rFonts w:ascii="Palatino Linotype" w:hAnsi="Palatino Linotype" w:cs="Times New Roman"/>
          <w:bCs/>
          <w:lang w:val="en-US"/>
        </w:rPr>
        <w:t xml:space="preserve">an </w:t>
      </w:r>
      <w:proofErr w:type="spellStart"/>
      <w:r w:rsidR="00205500" w:rsidRPr="00D07237">
        <w:rPr>
          <w:rFonts w:ascii="Palatino Linotype" w:hAnsi="Palatino Linotype" w:cs="Times New Roman"/>
          <w:bCs/>
          <w:lang w:val="en-US"/>
        </w:rPr>
        <w:t>Garsten</w:t>
      </w:r>
      <w:proofErr w:type="spellEnd"/>
      <w:r w:rsidR="00205500" w:rsidRPr="00D07237">
        <w:rPr>
          <w:rFonts w:ascii="Palatino Linotype" w:hAnsi="Palatino Linotype" w:cs="Times New Roman"/>
          <w:bCs/>
          <w:lang w:val="en-US"/>
        </w:rPr>
        <w:t xml:space="preserve"> </w:t>
      </w:r>
      <w:r w:rsidR="009C5CCB" w:rsidRPr="00D07237">
        <w:rPr>
          <w:rFonts w:ascii="Palatino Linotype" w:hAnsi="Palatino Linotype" w:cs="Times New Roman"/>
          <w:bCs/>
          <w:lang w:val="en-US"/>
        </w:rPr>
        <w:t>argue</w:t>
      </w:r>
      <w:r w:rsidR="00205500" w:rsidRPr="00D07237">
        <w:rPr>
          <w:rFonts w:ascii="Palatino Linotype" w:hAnsi="Palatino Linotype" w:cs="Times New Roman"/>
          <w:bCs/>
          <w:lang w:val="en-US"/>
        </w:rPr>
        <w:t xml:space="preserve"> that in complex societies</w:t>
      </w:r>
      <w:r w:rsidR="00CE5BE7" w:rsidRPr="00D07237">
        <w:rPr>
          <w:rFonts w:ascii="Palatino Linotype" w:hAnsi="Palatino Linotype" w:cs="Times New Roman"/>
          <w:bCs/>
          <w:lang w:val="en-US"/>
        </w:rPr>
        <w:t>,</w:t>
      </w:r>
      <w:r w:rsidR="00205500" w:rsidRPr="00D07237">
        <w:rPr>
          <w:rFonts w:ascii="Palatino Linotype" w:hAnsi="Palatino Linotype" w:cs="Times New Roman"/>
          <w:bCs/>
          <w:lang w:val="en-US"/>
        </w:rPr>
        <w:t xml:space="preserve"> citizens cannot be expected to judge by themselves all aspects of important political questions</w:t>
      </w:r>
      <w:r w:rsidR="00182AC8" w:rsidRPr="00D07237">
        <w:rPr>
          <w:rFonts w:ascii="Palatino Linotype" w:hAnsi="Palatino Linotype" w:cs="Times New Roman"/>
          <w:bCs/>
          <w:lang w:val="en-US"/>
        </w:rPr>
        <w:t>. Thus, citizens often need to rely on the opinions of speakers who</w:t>
      </w:r>
      <w:r w:rsidR="008A7FD7" w:rsidRPr="00D07237">
        <w:rPr>
          <w:rFonts w:ascii="Palatino Linotype" w:hAnsi="Palatino Linotype" w:cs="Times New Roman"/>
          <w:bCs/>
          <w:lang w:val="en-US"/>
        </w:rPr>
        <w:t>m</w:t>
      </w:r>
      <w:r w:rsidR="00182AC8" w:rsidRPr="00D07237">
        <w:rPr>
          <w:rFonts w:ascii="Palatino Linotype" w:hAnsi="Palatino Linotype" w:cs="Times New Roman"/>
          <w:bCs/>
          <w:lang w:val="en-US"/>
        </w:rPr>
        <w:t xml:space="preserve"> they trust to be authorities on the matter at </w:t>
      </w:r>
      <w:r w:rsidR="00A67EF4" w:rsidRPr="00D07237">
        <w:rPr>
          <w:rFonts w:ascii="Palatino Linotype" w:hAnsi="Palatino Linotype" w:cs="Times New Roman"/>
          <w:bCs/>
          <w:lang w:val="en-US"/>
        </w:rPr>
        <w:t>hand</w:t>
      </w:r>
      <w:r w:rsidR="00182AC8" w:rsidRPr="00D07237">
        <w:rPr>
          <w:rFonts w:ascii="Palatino Linotype" w:hAnsi="Palatino Linotype" w:cs="Times New Roman"/>
          <w:bCs/>
          <w:lang w:val="en-US"/>
        </w:rPr>
        <w:t xml:space="preserve">. From a deliberative perspective, trust in authorities is not problematic </w:t>
      </w:r>
      <w:r w:rsidR="009C5CCB" w:rsidRPr="00D07237">
        <w:rPr>
          <w:rFonts w:ascii="Palatino Linotype" w:hAnsi="Palatino Linotype" w:cs="Times New Roman"/>
          <w:bCs/>
          <w:lang w:val="en-US"/>
        </w:rPr>
        <w:t>insofar as</w:t>
      </w:r>
      <w:r w:rsidR="00182AC8" w:rsidRPr="00D07237">
        <w:rPr>
          <w:rFonts w:ascii="Palatino Linotype" w:hAnsi="Palatino Linotype" w:cs="Times New Roman"/>
          <w:bCs/>
          <w:lang w:val="en-US"/>
        </w:rPr>
        <w:t xml:space="preserve"> citizens have no reason to believe that such authorities lack integrity or are otherwise unreliable.</w:t>
      </w:r>
      <w:r w:rsidR="008A777F" w:rsidRPr="00D07237">
        <w:rPr>
          <w:rStyle w:val="FootnoteReference"/>
          <w:lang w:val="en-US"/>
        </w:rPr>
        <w:footnoteReference w:id="56"/>
      </w:r>
    </w:p>
    <w:p w14:paraId="445102C6" w14:textId="56D8AEF3" w:rsidR="006D1AC0" w:rsidRPr="00D07237" w:rsidRDefault="00E54931" w:rsidP="00D66703">
      <w:pPr>
        <w:spacing w:line="360" w:lineRule="auto"/>
        <w:ind w:firstLine="284"/>
        <w:contextualSpacing/>
        <w:jc w:val="both"/>
        <w:rPr>
          <w:rFonts w:ascii="Palatino Linotype" w:hAnsi="Palatino Linotype" w:cs="Times New Roman"/>
          <w:bCs/>
          <w:lang w:val="en-US"/>
        </w:rPr>
      </w:pPr>
      <w:r w:rsidRPr="00D07237">
        <w:rPr>
          <w:rFonts w:ascii="Palatino Linotype" w:hAnsi="Palatino Linotype" w:cs="Times New Roman"/>
          <w:bCs/>
          <w:lang w:val="en-US"/>
        </w:rPr>
        <w:t>The</w:t>
      </w:r>
      <w:r w:rsidR="00182AC8" w:rsidRPr="00D07237">
        <w:rPr>
          <w:rFonts w:ascii="Palatino Linotype" w:hAnsi="Palatino Linotype" w:cs="Times New Roman"/>
          <w:bCs/>
          <w:lang w:val="en-US"/>
        </w:rPr>
        <w:t xml:space="preserve"> </w:t>
      </w:r>
      <w:r w:rsidR="008A7FD7" w:rsidRPr="00D07237">
        <w:rPr>
          <w:rFonts w:ascii="Palatino Linotype" w:hAnsi="Palatino Linotype" w:cs="Times New Roman"/>
          <w:bCs/>
          <w:lang w:val="en-US"/>
        </w:rPr>
        <w:t>p</w:t>
      </w:r>
      <w:r w:rsidR="00182AC8" w:rsidRPr="00D07237">
        <w:rPr>
          <w:rFonts w:ascii="Palatino Linotype" w:hAnsi="Palatino Linotype" w:cs="Times New Roman"/>
          <w:bCs/>
          <w:lang w:val="en-US"/>
        </w:rPr>
        <w:t>ope is</w:t>
      </w:r>
      <w:r w:rsidRPr="00D07237">
        <w:rPr>
          <w:rFonts w:ascii="Palatino Linotype" w:hAnsi="Palatino Linotype" w:cs="Times New Roman"/>
          <w:bCs/>
          <w:lang w:val="en-US"/>
        </w:rPr>
        <w:t xml:space="preserve"> looked up to by many Catholics when it comes to political </w:t>
      </w:r>
      <w:r w:rsidR="00A67EF4" w:rsidRPr="00D07237">
        <w:rPr>
          <w:rFonts w:ascii="Palatino Linotype" w:hAnsi="Palatino Linotype" w:cs="Times New Roman"/>
          <w:bCs/>
          <w:lang w:val="en-US"/>
        </w:rPr>
        <w:t>values</w:t>
      </w:r>
      <w:r w:rsidRPr="00D07237">
        <w:rPr>
          <w:rFonts w:ascii="Palatino Linotype" w:hAnsi="Palatino Linotype" w:cs="Times New Roman"/>
          <w:bCs/>
          <w:lang w:val="en-US"/>
        </w:rPr>
        <w:t xml:space="preserve">. Therefore, he provides </w:t>
      </w:r>
      <w:r w:rsidR="00182AC8" w:rsidRPr="00D07237">
        <w:rPr>
          <w:rFonts w:ascii="Palatino Linotype" w:hAnsi="Palatino Linotype" w:cs="Times New Roman"/>
          <w:bCs/>
          <w:lang w:val="en-US"/>
        </w:rPr>
        <w:t>a good example of tru</w:t>
      </w:r>
      <w:r w:rsidRPr="00D07237">
        <w:rPr>
          <w:rFonts w:ascii="Palatino Linotype" w:hAnsi="Palatino Linotype" w:cs="Times New Roman"/>
          <w:bCs/>
          <w:lang w:val="en-US"/>
        </w:rPr>
        <w:t xml:space="preserve">sted authority that </w:t>
      </w:r>
      <w:r w:rsidR="00182AC8" w:rsidRPr="00D07237">
        <w:rPr>
          <w:rFonts w:ascii="Palatino Linotype" w:hAnsi="Palatino Linotype" w:cs="Times New Roman"/>
          <w:bCs/>
          <w:lang w:val="en-US"/>
        </w:rPr>
        <w:t xml:space="preserve">reasonable citizens living in Catholic countries </w:t>
      </w:r>
      <w:r w:rsidRPr="00D07237">
        <w:rPr>
          <w:rFonts w:ascii="Palatino Linotype" w:hAnsi="Palatino Linotype" w:cs="Times New Roman"/>
          <w:bCs/>
          <w:lang w:val="en-US"/>
        </w:rPr>
        <w:t xml:space="preserve">can invoke while </w:t>
      </w:r>
      <w:r w:rsidR="00611816" w:rsidRPr="00D07237">
        <w:rPr>
          <w:rFonts w:ascii="Palatino Linotype" w:hAnsi="Palatino Linotype" w:cs="Times New Roman"/>
          <w:bCs/>
          <w:lang w:val="en-US"/>
        </w:rPr>
        <w:t>challenging the political views of</w:t>
      </w:r>
      <w:r w:rsidRPr="00D07237">
        <w:rPr>
          <w:rFonts w:ascii="Palatino Linotype" w:hAnsi="Palatino Linotype" w:cs="Times New Roman"/>
          <w:bCs/>
          <w:lang w:val="en-US"/>
        </w:rPr>
        <w:t xml:space="preserve"> </w:t>
      </w:r>
      <w:r w:rsidR="00E812B3" w:rsidRPr="00D07237">
        <w:rPr>
          <w:rFonts w:ascii="Palatino Linotype" w:hAnsi="Palatino Linotype" w:cs="Times New Roman"/>
          <w:bCs/>
          <w:lang w:val="en-US"/>
        </w:rPr>
        <w:t xml:space="preserve">RWP </w:t>
      </w:r>
      <w:r w:rsidRPr="00D07237">
        <w:rPr>
          <w:rFonts w:ascii="Palatino Linotype" w:hAnsi="Palatino Linotype" w:cs="Times New Roman"/>
          <w:bCs/>
          <w:lang w:val="en-US"/>
        </w:rPr>
        <w:t xml:space="preserve">supporters. </w:t>
      </w:r>
      <w:r w:rsidR="00715862" w:rsidRPr="00D07237">
        <w:rPr>
          <w:rFonts w:ascii="Palatino Linotype" w:hAnsi="Palatino Linotype" w:cs="Times New Roman"/>
          <w:bCs/>
          <w:lang w:val="en-US"/>
        </w:rPr>
        <w:t>Consider</w:t>
      </w:r>
      <w:r w:rsidR="00765C53" w:rsidRPr="00D07237">
        <w:rPr>
          <w:rFonts w:ascii="Palatino Linotype" w:hAnsi="Palatino Linotype" w:cs="Times New Roman"/>
          <w:bCs/>
          <w:lang w:val="en-US"/>
        </w:rPr>
        <w:t xml:space="preserve"> again</w:t>
      </w:r>
      <w:r w:rsidR="00715862" w:rsidRPr="00D07237">
        <w:rPr>
          <w:rFonts w:ascii="Palatino Linotype" w:hAnsi="Palatino Linotype" w:cs="Times New Roman"/>
          <w:bCs/>
          <w:lang w:val="en-US"/>
        </w:rPr>
        <w:t xml:space="preserve"> the case of </w:t>
      </w:r>
      <w:r w:rsidR="00765C53" w:rsidRPr="00D07237">
        <w:rPr>
          <w:rFonts w:ascii="Palatino Linotype" w:hAnsi="Palatino Linotype" w:cs="Times New Roman"/>
          <w:bCs/>
          <w:lang w:val="en-US"/>
        </w:rPr>
        <w:t>Francesca,</w:t>
      </w:r>
      <w:r w:rsidR="00715862" w:rsidRPr="00D07237">
        <w:rPr>
          <w:rFonts w:ascii="Palatino Linotype" w:hAnsi="Palatino Linotype" w:cs="Times New Roman"/>
          <w:bCs/>
          <w:lang w:val="en-US"/>
        </w:rPr>
        <w:t xml:space="preserve"> who is </w:t>
      </w:r>
      <w:r w:rsidR="00765C53" w:rsidRPr="00D07237">
        <w:rPr>
          <w:rFonts w:ascii="Palatino Linotype" w:hAnsi="Palatino Linotype" w:cs="Times New Roman"/>
          <w:bCs/>
          <w:lang w:val="en-US"/>
        </w:rPr>
        <w:t xml:space="preserve">now </w:t>
      </w:r>
      <w:r w:rsidR="00A67EF4" w:rsidRPr="00D07237">
        <w:rPr>
          <w:rFonts w:ascii="Palatino Linotype" w:hAnsi="Palatino Linotype" w:cs="Times New Roman"/>
          <w:bCs/>
          <w:lang w:val="en-US"/>
        </w:rPr>
        <w:t xml:space="preserve">pressing Marco on his </w:t>
      </w:r>
      <w:r w:rsidR="00715862" w:rsidRPr="00D07237">
        <w:rPr>
          <w:rFonts w:ascii="Palatino Linotype" w:hAnsi="Palatino Linotype" w:cs="Times New Roman"/>
          <w:bCs/>
          <w:lang w:val="en-US"/>
        </w:rPr>
        <w:t>belief that Muslims cannot possi</w:t>
      </w:r>
      <w:r w:rsidR="00765C53" w:rsidRPr="00D07237">
        <w:rPr>
          <w:rFonts w:ascii="Palatino Linotype" w:hAnsi="Palatino Linotype" w:cs="Times New Roman"/>
          <w:bCs/>
          <w:lang w:val="en-US"/>
        </w:rPr>
        <w:t>bly function as equal citizens.</w:t>
      </w:r>
      <w:r w:rsidR="00D66703" w:rsidRPr="00D07237">
        <w:rPr>
          <w:rFonts w:ascii="Palatino Linotype" w:hAnsi="Palatino Linotype" w:cs="Times New Roman"/>
          <w:bCs/>
          <w:lang w:val="en-US"/>
        </w:rPr>
        <w:t xml:space="preserve"> She knows </w:t>
      </w:r>
      <w:r w:rsidR="00765C53" w:rsidRPr="00D07237">
        <w:rPr>
          <w:rFonts w:ascii="Palatino Linotype" w:hAnsi="Palatino Linotype" w:cs="Times New Roman"/>
          <w:bCs/>
          <w:lang w:val="en-US"/>
        </w:rPr>
        <w:t>Marco</w:t>
      </w:r>
      <w:r w:rsidR="00D66703" w:rsidRPr="00D07237">
        <w:rPr>
          <w:rFonts w:ascii="Palatino Linotype" w:hAnsi="Palatino Linotype" w:cs="Times New Roman"/>
          <w:bCs/>
          <w:lang w:val="en-US"/>
        </w:rPr>
        <w:t xml:space="preserve"> is Catholic. Hence, among other things, </w:t>
      </w:r>
      <w:r w:rsidR="00765C53" w:rsidRPr="00D07237">
        <w:rPr>
          <w:rFonts w:ascii="Palatino Linotype" w:hAnsi="Palatino Linotype" w:cs="Times New Roman"/>
          <w:bCs/>
          <w:lang w:val="en-US"/>
        </w:rPr>
        <w:t>Francesca could</w:t>
      </w:r>
      <w:r w:rsidR="00D66703" w:rsidRPr="00D07237">
        <w:rPr>
          <w:rFonts w:ascii="Palatino Linotype" w:hAnsi="Palatino Linotype" w:cs="Times New Roman"/>
          <w:bCs/>
          <w:lang w:val="en-US"/>
        </w:rPr>
        <w:t xml:space="preserve"> </w:t>
      </w:r>
      <w:r w:rsidR="00E83B7E" w:rsidRPr="00D07237">
        <w:rPr>
          <w:rFonts w:ascii="Palatino Linotype" w:hAnsi="Palatino Linotype" w:cs="Times New Roman"/>
          <w:bCs/>
          <w:lang w:val="en-US"/>
        </w:rPr>
        <w:t xml:space="preserve">suggest </w:t>
      </w:r>
      <w:r w:rsidR="00715862" w:rsidRPr="00D07237">
        <w:rPr>
          <w:rFonts w:ascii="Palatino Linotype" w:hAnsi="Palatino Linotype" w:cs="Times New Roman"/>
          <w:bCs/>
          <w:lang w:val="en-US"/>
        </w:rPr>
        <w:t xml:space="preserve">that because Pope Francis stresses the commonalities between Islam and Christianity and </w:t>
      </w:r>
      <w:r w:rsidR="00E83B7E" w:rsidRPr="00D07237">
        <w:rPr>
          <w:rFonts w:ascii="Palatino Linotype" w:hAnsi="Palatino Linotype" w:cs="Times New Roman"/>
          <w:bCs/>
          <w:lang w:val="en-US"/>
        </w:rPr>
        <w:t>urges</w:t>
      </w:r>
      <w:r w:rsidR="00BF6539" w:rsidRPr="00D07237">
        <w:rPr>
          <w:rFonts w:ascii="Palatino Linotype" w:hAnsi="Palatino Linotype" w:cs="Times New Roman"/>
          <w:bCs/>
          <w:lang w:val="en-US"/>
        </w:rPr>
        <w:t xml:space="preserve"> </w:t>
      </w:r>
      <w:r w:rsidR="00715862" w:rsidRPr="00D07237">
        <w:rPr>
          <w:rFonts w:ascii="Palatino Linotype" w:hAnsi="Palatino Linotype" w:cs="Times New Roman"/>
          <w:bCs/>
          <w:lang w:val="en-US"/>
        </w:rPr>
        <w:t xml:space="preserve">interfaith dialogue, </w:t>
      </w:r>
      <w:r w:rsidR="00765C53" w:rsidRPr="00D07237">
        <w:rPr>
          <w:rFonts w:ascii="Palatino Linotype" w:hAnsi="Palatino Linotype" w:cs="Times New Roman"/>
          <w:bCs/>
          <w:lang w:val="en-US"/>
        </w:rPr>
        <w:t>Marco</w:t>
      </w:r>
      <w:r w:rsidR="00715862" w:rsidRPr="00D07237">
        <w:rPr>
          <w:rFonts w:ascii="Palatino Linotype" w:hAnsi="Palatino Linotype" w:cs="Times New Roman"/>
          <w:bCs/>
          <w:lang w:val="en-US"/>
        </w:rPr>
        <w:t xml:space="preserve"> should reconsider h</w:t>
      </w:r>
      <w:r w:rsidR="00765C53" w:rsidRPr="00D07237">
        <w:rPr>
          <w:rFonts w:ascii="Palatino Linotype" w:hAnsi="Palatino Linotype" w:cs="Times New Roman"/>
          <w:bCs/>
          <w:lang w:val="en-US"/>
        </w:rPr>
        <w:t>is</w:t>
      </w:r>
      <w:r w:rsidR="00715862" w:rsidRPr="00D07237">
        <w:rPr>
          <w:rFonts w:ascii="Palatino Linotype" w:hAnsi="Palatino Linotype" w:cs="Times New Roman"/>
          <w:bCs/>
          <w:lang w:val="en-US"/>
        </w:rPr>
        <w:t xml:space="preserve"> belief in the incompatibility between </w:t>
      </w:r>
      <w:r w:rsidR="00A67EF4" w:rsidRPr="00D07237">
        <w:rPr>
          <w:rFonts w:ascii="Palatino Linotype" w:hAnsi="Palatino Linotype" w:cs="Times New Roman"/>
          <w:bCs/>
          <w:lang w:val="en-US"/>
        </w:rPr>
        <w:t>Islam</w:t>
      </w:r>
      <w:r w:rsidR="00715862" w:rsidRPr="00D07237">
        <w:rPr>
          <w:rFonts w:ascii="Palatino Linotype" w:hAnsi="Palatino Linotype" w:cs="Times New Roman"/>
          <w:bCs/>
          <w:lang w:val="en-US"/>
        </w:rPr>
        <w:t xml:space="preserve"> and </w:t>
      </w:r>
      <w:r w:rsidR="00A67EF4" w:rsidRPr="00D07237">
        <w:rPr>
          <w:rFonts w:ascii="Palatino Linotype" w:hAnsi="Palatino Linotype" w:cs="Times New Roman"/>
          <w:bCs/>
          <w:lang w:val="en-US"/>
        </w:rPr>
        <w:t xml:space="preserve">the fulfilment of </w:t>
      </w:r>
      <w:r w:rsidR="00715862" w:rsidRPr="00D07237">
        <w:rPr>
          <w:rFonts w:ascii="Palatino Linotype" w:hAnsi="Palatino Linotype" w:cs="Times New Roman"/>
          <w:bCs/>
          <w:lang w:val="en-US"/>
        </w:rPr>
        <w:t>one</w:t>
      </w:r>
      <w:r w:rsidR="0047132A" w:rsidRPr="00D07237">
        <w:rPr>
          <w:rFonts w:ascii="Palatino Linotype" w:hAnsi="Palatino Linotype" w:cs="Times New Roman"/>
          <w:bCs/>
          <w:lang w:val="en-US"/>
        </w:rPr>
        <w:t>’</w:t>
      </w:r>
      <w:r w:rsidR="00715862" w:rsidRPr="00D07237">
        <w:rPr>
          <w:rFonts w:ascii="Palatino Linotype" w:hAnsi="Palatino Linotype" w:cs="Times New Roman"/>
          <w:bCs/>
          <w:lang w:val="en-US"/>
        </w:rPr>
        <w:t xml:space="preserve">s obligations of citizenship in a country, </w:t>
      </w:r>
      <w:r w:rsidR="00D66703" w:rsidRPr="00D07237">
        <w:rPr>
          <w:rFonts w:ascii="Palatino Linotype" w:hAnsi="Palatino Linotype" w:cs="Times New Roman"/>
          <w:bCs/>
          <w:lang w:val="en-US"/>
        </w:rPr>
        <w:t>like Italy</w:t>
      </w:r>
      <w:r w:rsidR="00715862" w:rsidRPr="00D07237">
        <w:rPr>
          <w:rFonts w:ascii="Palatino Linotype" w:hAnsi="Palatino Linotype" w:cs="Times New Roman"/>
          <w:bCs/>
          <w:lang w:val="en-US"/>
        </w:rPr>
        <w:t>, with a Catholic majority.</w:t>
      </w:r>
      <w:r w:rsidR="00715862" w:rsidRPr="00D07237">
        <w:rPr>
          <w:rStyle w:val="FootnoteReference"/>
          <w:lang w:val="en-US"/>
        </w:rPr>
        <w:footnoteReference w:id="57"/>
      </w:r>
    </w:p>
    <w:p w14:paraId="77D7E58A" w14:textId="4816A241" w:rsidR="004F4D7C" w:rsidRPr="00D07237" w:rsidRDefault="00414CE6" w:rsidP="00D66703">
      <w:pPr>
        <w:spacing w:line="360" w:lineRule="auto"/>
        <w:ind w:firstLine="284"/>
        <w:contextualSpacing/>
        <w:jc w:val="both"/>
        <w:rPr>
          <w:rFonts w:ascii="Palatino Linotype" w:hAnsi="Palatino Linotype" w:cs="Times New Roman"/>
          <w:bCs/>
          <w:lang w:val="en-US"/>
        </w:rPr>
      </w:pPr>
      <w:r w:rsidRPr="00D07237">
        <w:rPr>
          <w:rFonts w:ascii="Palatino Linotype" w:hAnsi="Palatino Linotype" w:cs="Times New Roman"/>
          <w:bCs/>
          <w:lang w:val="en-US"/>
        </w:rPr>
        <w:t>Because of the</w:t>
      </w:r>
      <w:r w:rsidR="00C27E63" w:rsidRPr="00D07237">
        <w:rPr>
          <w:rFonts w:ascii="Palatino Linotype" w:hAnsi="Palatino Linotype" w:cs="Times New Roman"/>
          <w:bCs/>
          <w:lang w:val="en-US"/>
        </w:rPr>
        <w:t xml:space="preserve"> theoretical nature of this paper</w:t>
      </w:r>
      <w:r w:rsidRPr="00D07237">
        <w:rPr>
          <w:rFonts w:ascii="Palatino Linotype" w:hAnsi="Palatino Linotype" w:cs="Times New Roman"/>
          <w:bCs/>
          <w:lang w:val="en-US"/>
        </w:rPr>
        <w:t xml:space="preserve">, we cannot </w:t>
      </w:r>
      <w:r w:rsidR="00C27E63" w:rsidRPr="00D07237">
        <w:rPr>
          <w:rFonts w:ascii="Palatino Linotype" w:hAnsi="Palatino Linotype" w:cs="Times New Roman"/>
          <w:bCs/>
          <w:i/>
          <w:lang w:val="en-US"/>
        </w:rPr>
        <w:t>guarantee</w:t>
      </w:r>
      <w:r w:rsidR="00C27E63" w:rsidRPr="00D07237">
        <w:rPr>
          <w:rFonts w:ascii="Palatino Linotype" w:hAnsi="Palatino Linotype" w:cs="Times New Roman"/>
          <w:bCs/>
          <w:lang w:val="en-US"/>
        </w:rPr>
        <w:t xml:space="preserve"> that </w:t>
      </w:r>
      <w:r w:rsidR="0062384C" w:rsidRPr="00D07237">
        <w:rPr>
          <w:rFonts w:ascii="Palatino Linotype" w:hAnsi="Palatino Linotype" w:cs="Times New Roman"/>
          <w:bCs/>
          <w:lang w:val="en-US"/>
        </w:rPr>
        <w:t xml:space="preserve">the exercise of DP </w:t>
      </w:r>
      <w:r w:rsidR="00755E34" w:rsidRPr="00D07237">
        <w:rPr>
          <w:rFonts w:ascii="Palatino Linotype" w:hAnsi="Palatino Linotype" w:cs="Times New Roman"/>
          <w:bCs/>
          <w:lang w:val="en-US"/>
        </w:rPr>
        <w:t xml:space="preserve">would </w:t>
      </w:r>
      <w:r w:rsidR="0062384C" w:rsidRPr="00D07237">
        <w:rPr>
          <w:rFonts w:ascii="Palatino Linotype" w:hAnsi="Palatino Linotype" w:cs="Times New Roman"/>
          <w:bCs/>
          <w:lang w:val="en-US"/>
        </w:rPr>
        <w:t>reverse the spread of RWP</w:t>
      </w:r>
      <w:r w:rsidRPr="00D07237">
        <w:rPr>
          <w:rFonts w:ascii="Palatino Linotype" w:hAnsi="Palatino Linotype" w:cs="Times New Roman"/>
          <w:bCs/>
          <w:lang w:val="en-US"/>
        </w:rPr>
        <w:t>. However,</w:t>
      </w:r>
      <w:r w:rsidR="009D32AA" w:rsidRPr="00D07237">
        <w:rPr>
          <w:rFonts w:ascii="Palatino Linotype" w:hAnsi="Palatino Linotype" w:cs="Times New Roman"/>
          <w:bCs/>
          <w:lang w:val="en-US"/>
        </w:rPr>
        <w:t xml:space="preserve"> there </w:t>
      </w:r>
      <w:r w:rsidR="004F4D7C" w:rsidRPr="00D07237">
        <w:rPr>
          <w:rFonts w:ascii="Palatino Linotype" w:hAnsi="Palatino Linotype" w:cs="Times New Roman"/>
          <w:bCs/>
          <w:lang w:val="en-US"/>
        </w:rPr>
        <w:t>is</w:t>
      </w:r>
      <w:r w:rsidR="009D32AA" w:rsidRPr="00D07237">
        <w:rPr>
          <w:rFonts w:ascii="Palatino Linotype" w:hAnsi="Palatino Linotype" w:cs="Times New Roman"/>
          <w:bCs/>
          <w:lang w:val="en-US"/>
        </w:rPr>
        <w:t xml:space="preserve"> room for a reasonable hope that it would help, because our proposed </w:t>
      </w:r>
      <w:r w:rsidR="00621747" w:rsidRPr="00D07237">
        <w:rPr>
          <w:rFonts w:ascii="Palatino Linotype" w:hAnsi="Palatino Linotype" w:cs="Times New Roman"/>
          <w:bCs/>
          <w:lang w:val="en-US"/>
        </w:rPr>
        <w:t xml:space="preserve">strategies seem particularly </w:t>
      </w:r>
      <w:r w:rsidR="00621747" w:rsidRPr="00D07237">
        <w:rPr>
          <w:rFonts w:ascii="Palatino Linotype" w:hAnsi="Palatino Linotype" w:cs="Times New Roman"/>
          <w:bCs/>
          <w:i/>
          <w:lang w:val="en-US"/>
        </w:rPr>
        <w:t>apt</w:t>
      </w:r>
      <w:r w:rsidR="00621747" w:rsidRPr="00D07237">
        <w:rPr>
          <w:rFonts w:ascii="Palatino Linotype" w:hAnsi="Palatino Linotype" w:cs="Times New Roman"/>
          <w:bCs/>
          <w:lang w:val="en-US"/>
        </w:rPr>
        <w:t xml:space="preserve"> to</w:t>
      </w:r>
      <w:r w:rsidR="00886866" w:rsidRPr="00D07237">
        <w:rPr>
          <w:rFonts w:ascii="Palatino Linotype" w:hAnsi="Palatino Linotype" w:cs="Times New Roman"/>
          <w:bCs/>
          <w:lang w:val="en-US"/>
        </w:rPr>
        <w:t xml:space="preserve"> </w:t>
      </w:r>
      <w:r w:rsidR="009D32AA" w:rsidRPr="00D07237">
        <w:rPr>
          <w:rFonts w:ascii="Palatino Linotype" w:hAnsi="Palatino Linotype" w:cs="Times New Roman"/>
          <w:bCs/>
          <w:lang w:val="en-US"/>
        </w:rPr>
        <w:t>mov</w:t>
      </w:r>
      <w:r w:rsidR="004F4D7C" w:rsidRPr="00D07237">
        <w:rPr>
          <w:rFonts w:ascii="Palatino Linotype" w:hAnsi="Palatino Linotype" w:cs="Times New Roman"/>
          <w:bCs/>
          <w:lang w:val="en-US"/>
        </w:rPr>
        <w:t>e</w:t>
      </w:r>
      <w:r w:rsidR="009D32AA" w:rsidRPr="00D07237">
        <w:rPr>
          <w:rFonts w:ascii="Palatino Linotype" w:hAnsi="Palatino Linotype" w:cs="Times New Roman"/>
          <w:bCs/>
          <w:lang w:val="en-US"/>
        </w:rPr>
        <w:t xml:space="preserve"> </w:t>
      </w:r>
      <w:r w:rsidR="00621747" w:rsidRPr="00D07237">
        <w:rPr>
          <w:rFonts w:ascii="Palatino Linotype" w:hAnsi="Palatino Linotype" w:cs="Times New Roman"/>
          <w:bCs/>
          <w:lang w:val="en-US"/>
        </w:rPr>
        <w:t xml:space="preserve">the majority of RWP </w:t>
      </w:r>
      <w:r w:rsidRPr="00D07237">
        <w:rPr>
          <w:rFonts w:ascii="Palatino Linotype" w:hAnsi="Palatino Linotype" w:cs="Times New Roman"/>
          <w:bCs/>
          <w:lang w:val="en-US"/>
        </w:rPr>
        <w:t>followers</w:t>
      </w:r>
      <w:r w:rsidR="00491575" w:rsidRPr="00D07237">
        <w:rPr>
          <w:rFonts w:ascii="Palatino Linotype" w:hAnsi="Palatino Linotype" w:cs="Times New Roman"/>
          <w:bCs/>
          <w:lang w:val="en-US"/>
        </w:rPr>
        <w:t>,</w:t>
      </w:r>
      <w:r w:rsidR="00621747" w:rsidRPr="00D07237">
        <w:rPr>
          <w:rFonts w:ascii="Palatino Linotype" w:hAnsi="Palatino Linotype" w:cs="Times New Roman"/>
          <w:bCs/>
          <w:lang w:val="en-US"/>
        </w:rPr>
        <w:t xml:space="preserve"> </w:t>
      </w:r>
      <w:r w:rsidR="00491575" w:rsidRPr="00D07237">
        <w:rPr>
          <w:rFonts w:ascii="Palatino Linotype" w:hAnsi="Palatino Linotype" w:cs="Times New Roman"/>
          <w:bCs/>
          <w:lang w:val="en-US"/>
        </w:rPr>
        <w:t>who</w:t>
      </w:r>
      <w:r w:rsidR="00621747" w:rsidRPr="00D07237">
        <w:rPr>
          <w:rFonts w:ascii="Palatino Linotype" w:hAnsi="Palatino Linotype" w:cs="Times New Roman"/>
          <w:bCs/>
          <w:lang w:val="en-US"/>
        </w:rPr>
        <w:t xml:space="preserve"> display unreasonableness of the </w:t>
      </w:r>
      <w:r w:rsidR="000F2CE5" w:rsidRPr="00D07237">
        <w:rPr>
          <w:rFonts w:ascii="Palatino Linotype" w:hAnsi="Palatino Linotype" w:cs="Times New Roman"/>
          <w:bCs/>
          <w:lang w:val="en-US"/>
        </w:rPr>
        <w:t xml:space="preserve">unaware </w:t>
      </w:r>
      <w:r w:rsidR="00621747" w:rsidRPr="00D07237">
        <w:rPr>
          <w:rFonts w:ascii="Palatino Linotype" w:hAnsi="Palatino Linotype" w:cs="Times New Roman"/>
          <w:bCs/>
          <w:lang w:val="en-US"/>
        </w:rPr>
        <w:t>type</w:t>
      </w:r>
      <w:r w:rsidR="00B314FD" w:rsidRPr="00D07237">
        <w:rPr>
          <w:rFonts w:ascii="Palatino Linotype" w:hAnsi="Palatino Linotype" w:cs="Times New Roman"/>
          <w:bCs/>
          <w:lang w:val="en-US"/>
        </w:rPr>
        <w:t>.</w:t>
      </w:r>
    </w:p>
    <w:p w14:paraId="5E5355EC" w14:textId="5F5FBF7B" w:rsidR="005453F7" w:rsidRPr="00D07237" w:rsidRDefault="004F4D7C" w:rsidP="00D66703">
      <w:pPr>
        <w:spacing w:line="360" w:lineRule="auto"/>
        <w:ind w:firstLine="284"/>
        <w:contextualSpacing/>
        <w:jc w:val="both"/>
        <w:rPr>
          <w:rFonts w:ascii="Palatino Linotype" w:hAnsi="Palatino Linotype" w:cs="Times New Roman"/>
          <w:bCs/>
          <w:lang w:val="en-US"/>
        </w:rPr>
      </w:pPr>
      <w:r w:rsidRPr="00D07237">
        <w:rPr>
          <w:rFonts w:ascii="Palatino Linotype" w:hAnsi="Palatino Linotype" w:cs="Times New Roman"/>
          <w:bCs/>
          <w:lang w:val="en-US"/>
        </w:rPr>
        <w:t>I</w:t>
      </w:r>
      <w:r w:rsidR="007D7FDE" w:rsidRPr="00D07237">
        <w:rPr>
          <w:rFonts w:ascii="Palatino Linotype" w:hAnsi="Palatino Linotype" w:cs="Times New Roman"/>
          <w:bCs/>
          <w:lang w:val="en-US"/>
        </w:rPr>
        <w:t>f Marco consciously embraced a fascist ideology, calling him a ‘fascist’</w:t>
      </w:r>
      <w:r w:rsidRPr="00D07237">
        <w:rPr>
          <w:rFonts w:ascii="Palatino Linotype" w:hAnsi="Palatino Linotype" w:cs="Times New Roman"/>
          <w:bCs/>
          <w:lang w:val="en-US"/>
        </w:rPr>
        <w:t xml:space="preserve"> or a ‘racist’</w:t>
      </w:r>
      <w:r w:rsidR="007D7FDE" w:rsidRPr="00D07237">
        <w:rPr>
          <w:rFonts w:ascii="Palatino Linotype" w:hAnsi="Palatino Linotype" w:cs="Times New Roman"/>
          <w:bCs/>
          <w:lang w:val="en-US"/>
        </w:rPr>
        <w:t xml:space="preserve"> would do nothing to </w:t>
      </w:r>
      <w:r w:rsidR="00621747" w:rsidRPr="00D07237">
        <w:rPr>
          <w:rFonts w:ascii="Palatino Linotype" w:hAnsi="Palatino Linotype" w:cs="Times New Roman"/>
          <w:bCs/>
          <w:lang w:val="en-US"/>
        </w:rPr>
        <w:t>shake him</w:t>
      </w:r>
      <w:r w:rsidRPr="00D07237">
        <w:rPr>
          <w:rFonts w:ascii="Palatino Linotype" w:hAnsi="Palatino Linotype" w:cs="Times New Roman"/>
          <w:bCs/>
          <w:lang w:val="en-US"/>
        </w:rPr>
        <w:t xml:space="preserve">, and he </w:t>
      </w:r>
      <w:r w:rsidR="00734CA2" w:rsidRPr="00D07237">
        <w:rPr>
          <w:rFonts w:ascii="Palatino Linotype" w:hAnsi="Palatino Linotype" w:cs="Times New Roman"/>
          <w:bCs/>
          <w:lang w:val="en-US"/>
        </w:rPr>
        <w:t>would</w:t>
      </w:r>
      <w:r w:rsidRPr="00D07237">
        <w:rPr>
          <w:rFonts w:ascii="Palatino Linotype" w:hAnsi="Palatino Linotype" w:cs="Times New Roman"/>
          <w:bCs/>
          <w:lang w:val="en-US"/>
        </w:rPr>
        <w:t xml:space="preserve"> </w:t>
      </w:r>
      <w:r w:rsidR="00F21E97" w:rsidRPr="00D07237">
        <w:rPr>
          <w:rFonts w:ascii="Palatino Linotype" w:hAnsi="Palatino Linotype" w:cs="Times New Roman"/>
          <w:bCs/>
          <w:lang w:val="en-US"/>
        </w:rPr>
        <w:t xml:space="preserve">likely </w:t>
      </w:r>
      <w:r w:rsidRPr="00D07237">
        <w:rPr>
          <w:rFonts w:ascii="Palatino Linotype" w:hAnsi="Palatino Linotype" w:cs="Times New Roman"/>
          <w:bCs/>
          <w:lang w:val="en-US"/>
        </w:rPr>
        <w:t xml:space="preserve">be </w:t>
      </w:r>
      <w:r w:rsidR="00734CA2" w:rsidRPr="00D07237">
        <w:rPr>
          <w:rFonts w:ascii="Palatino Linotype" w:hAnsi="Palatino Linotype" w:cs="Times New Roman"/>
          <w:bCs/>
          <w:lang w:val="en-US"/>
        </w:rPr>
        <w:t>unmoved</w:t>
      </w:r>
      <w:r w:rsidRPr="00D07237">
        <w:rPr>
          <w:rFonts w:ascii="Palatino Linotype" w:hAnsi="Palatino Linotype" w:cs="Times New Roman"/>
          <w:bCs/>
          <w:lang w:val="en-US"/>
        </w:rPr>
        <w:t xml:space="preserve"> by analogies with blatant violations of liberal rights</w:t>
      </w:r>
      <w:r w:rsidR="007D7FDE" w:rsidRPr="00D07237">
        <w:rPr>
          <w:rFonts w:ascii="Palatino Linotype" w:hAnsi="Palatino Linotype" w:cs="Times New Roman"/>
          <w:bCs/>
          <w:lang w:val="en-US"/>
        </w:rPr>
        <w:t xml:space="preserve">. </w:t>
      </w:r>
      <w:r w:rsidR="00886866" w:rsidRPr="00D07237">
        <w:rPr>
          <w:rFonts w:ascii="Palatino Linotype" w:hAnsi="Palatino Linotype" w:cs="Times New Roman"/>
          <w:bCs/>
          <w:lang w:val="en-US"/>
        </w:rPr>
        <w:t>However</w:t>
      </w:r>
      <w:r w:rsidR="00311658" w:rsidRPr="00D07237">
        <w:rPr>
          <w:rFonts w:ascii="Palatino Linotype" w:hAnsi="Palatino Linotype" w:cs="Times New Roman"/>
          <w:bCs/>
          <w:lang w:val="en-US"/>
        </w:rPr>
        <w:t>,</w:t>
      </w:r>
      <w:r w:rsidR="007D7FDE" w:rsidRPr="00D07237">
        <w:rPr>
          <w:rFonts w:ascii="Palatino Linotype" w:hAnsi="Palatino Linotype" w:cs="Times New Roman"/>
          <w:bCs/>
          <w:lang w:val="en-US"/>
        </w:rPr>
        <w:t xml:space="preserve"> </w:t>
      </w:r>
      <w:r w:rsidR="00886866" w:rsidRPr="00D07237">
        <w:rPr>
          <w:rFonts w:ascii="Palatino Linotype" w:hAnsi="Palatino Linotype" w:cs="Times New Roman"/>
          <w:bCs/>
          <w:lang w:val="en-US"/>
        </w:rPr>
        <w:t xml:space="preserve">the </w:t>
      </w:r>
      <w:r w:rsidR="000F2CE5" w:rsidRPr="00D07237">
        <w:rPr>
          <w:rFonts w:ascii="Palatino Linotype" w:hAnsi="Palatino Linotype" w:cs="Times New Roman"/>
          <w:bCs/>
          <w:lang w:val="en-US"/>
        </w:rPr>
        <w:t xml:space="preserve">unaware </w:t>
      </w:r>
      <w:r w:rsidR="007D7FDE" w:rsidRPr="00D07237">
        <w:rPr>
          <w:rFonts w:ascii="Palatino Linotype" w:hAnsi="Palatino Linotype" w:cs="Times New Roman"/>
          <w:bCs/>
          <w:lang w:val="en-US"/>
        </w:rPr>
        <w:t xml:space="preserve">unreasonable do not regard themselves as enemies of </w:t>
      </w:r>
      <w:r w:rsidR="007D7FDE" w:rsidRPr="00D07237">
        <w:rPr>
          <w:rFonts w:ascii="Palatino Linotype" w:hAnsi="Palatino Linotype" w:cs="Times New Roman"/>
          <w:bCs/>
          <w:lang w:val="en-US"/>
        </w:rPr>
        <w:lastRenderedPageBreak/>
        <w:t>liberalism</w:t>
      </w:r>
      <w:r w:rsidR="00EA38FD" w:rsidRPr="00D07237">
        <w:rPr>
          <w:rFonts w:ascii="Palatino Linotype" w:hAnsi="Palatino Linotype" w:cs="Times New Roman"/>
          <w:bCs/>
          <w:lang w:val="en-US"/>
        </w:rPr>
        <w:t>—</w:t>
      </w:r>
      <w:r w:rsidR="00340B8C" w:rsidRPr="00D07237">
        <w:rPr>
          <w:rFonts w:ascii="Palatino Linotype" w:hAnsi="Palatino Linotype" w:cs="Times New Roman"/>
          <w:bCs/>
          <w:lang w:val="en-US"/>
        </w:rPr>
        <w:t>in fact, they often think of themselves as its guardians</w:t>
      </w:r>
      <w:r w:rsidR="00886866" w:rsidRPr="00D07237">
        <w:rPr>
          <w:rFonts w:ascii="Palatino Linotype" w:hAnsi="Palatino Linotype" w:cs="Times New Roman"/>
          <w:bCs/>
          <w:lang w:val="en-US"/>
        </w:rPr>
        <w:t>. Therefore</w:t>
      </w:r>
      <w:r w:rsidR="007D7FDE" w:rsidRPr="00D07237">
        <w:rPr>
          <w:rFonts w:ascii="Palatino Linotype" w:hAnsi="Palatino Linotype" w:cs="Times New Roman"/>
          <w:bCs/>
          <w:lang w:val="en-US"/>
        </w:rPr>
        <w:t xml:space="preserve">, they still share with reasonable citizens a set of </w:t>
      </w:r>
      <w:r w:rsidR="00311658" w:rsidRPr="00D07237">
        <w:rPr>
          <w:rFonts w:ascii="Palatino Linotype" w:hAnsi="Palatino Linotype" w:cs="Times New Roman"/>
          <w:bCs/>
          <w:lang w:val="en-US"/>
        </w:rPr>
        <w:t xml:space="preserve">terms, trusted authorities and analogies that reasonable citizens can </w:t>
      </w:r>
      <w:r w:rsidR="007E5330" w:rsidRPr="00D07237">
        <w:rPr>
          <w:rFonts w:ascii="Palatino Linotype" w:hAnsi="Palatino Linotype" w:cs="Times New Roman"/>
          <w:bCs/>
          <w:lang w:val="en-US"/>
        </w:rPr>
        <w:t xml:space="preserve">draw on in </w:t>
      </w:r>
      <w:r w:rsidR="00EE466D" w:rsidRPr="00D07237">
        <w:rPr>
          <w:rFonts w:ascii="Palatino Linotype" w:hAnsi="Palatino Linotype" w:cs="Times New Roman"/>
          <w:bCs/>
          <w:lang w:val="en-US"/>
        </w:rPr>
        <w:t xml:space="preserve">their </w:t>
      </w:r>
      <w:r w:rsidR="0009544E" w:rsidRPr="00D07237">
        <w:rPr>
          <w:rFonts w:ascii="Palatino Linotype" w:hAnsi="Palatino Linotype" w:cs="Times New Roman"/>
          <w:bCs/>
          <w:lang w:val="en-US"/>
        </w:rPr>
        <w:t>attempt</w:t>
      </w:r>
      <w:r w:rsidR="00734CA2" w:rsidRPr="00D07237">
        <w:rPr>
          <w:rFonts w:ascii="Palatino Linotype" w:hAnsi="Palatino Linotype" w:cs="Times New Roman"/>
          <w:bCs/>
          <w:lang w:val="en-US"/>
        </w:rPr>
        <w:t>s</w:t>
      </w:r>
      <w:r w:rsidR="0009544E" w:rsidRPr="00D07237">
        <w:rPr>
          <w:rFonts w:ascii="Palatino Linotype" w:hAnsi="Palatino Linotype" w:cs="Times New Roman"/>
          <w:bCs/>
          <w:lang w:val="en-US"/>
        </w:rPr>
        <w:t xml:space="preserve"> </w:t>
      </w:r>
      <w:r w:rsidR="00734CA2" w:rsidRPr="00D07237">
        <w:rPr>
          <w:rFonts w:ascii="Palatino Linotype" w:hAnsi="Palatino Linotype" w:cs="Times New Roman"/>
          <w:bCs/>
          <w:lang w:val="en-US"/>
        </w:rPr>
        <w:t xml:space="preserve">at </w:t>
      </w:r>
      <w:r w:rsidR="0009544E" w:rsidRPr="00D07237">
        <w:rPr>
          <w:rFonts w:ascii="Palatino Linotype" w:hAnsi="Palatino Linotype" w:cs="Times New Roman"/>
          <w:bCs/>
          <w:lang w:val="en-US"/>
        </w:rPr>
        <w:t>persuasion.</w:t>
      </w:r>
      <w:r w:rsidR="006C41DB" w:rsidRPr="00D07237">
        <w:rPr>
          <w:rFonts w:ascii="Palatino Linotype" w:hAnsi="Palatino Linotype" w:cs="Times New Roman"/>
          <w:bCs/>
          <w:lang w:val="en-US"/>
        </w:rPr>
        <w:t xml:space="preserve"> Regarding epithets, </w:t>
      </w:r>
      <w:r w:rsidR="00B314FD" w:rsidRPr="00D07237">
        <w:rPr>
          <w:rFonts w:ascii="Palatino Linotype" w:hAnsi="Palatino Linotype" w:cs="Times New Roman"/>
          <w:bCs/>
          <w:lang w:val="en-US"/>
        </w:rPr>
        <w:t xml:space="preserve">we have already seen how </w:t>
      </w:r>
      <w:r w:rsidR="00734CA2" w:rsidRPr="00D07237">
        <w:rPr>
          <w:rFonts w:ascii="Palatino Linotype" w:hAnsi="Palatino Linotype" w:cs="Times New Roman"/>
          <w:bCs/>
          <w:lang w:val="en-US"/>
        </w:rPr>
        <w:t>RWP s</w:t>
      </w:r>
      <w:r w:rsidR="00B314FD" w:rsidRPr="00D07237">
        <w:rPr>
          <w:rFonts w:ascii="Palatino Linotype" w:hAnsi="Palatino Linotype" w:cs="Times New Roman"/>
          <w:bCs/>
          <w:lang w:val="en-US"/>
        </w:rPr>
        <w:t>upporters do not generally want to be identified with fascists or other right-wing extremists.</w:t>
      </w:r>
      <w:r w:rsidR="00B314FD" w:rsidRPr="00D07237">
        <w:rPr>
          <w:rFonts w:ascii="Palatino Linotype" w:hAnsi="Palatino Linotype" w:cs="Times New Roman"/>
          <w:bCs/>
          <w:vertAlign w:val="superscript"/>
          <w:lang w:val="en-US"/>
        </w:rPr>
        <w:footnoteReference w:id="58"/>
      </w:r>
      <w:r w:rsidR="00886866" w:rsidRPr="00D07237">
        <w:rPr>
          <w:rFonts w:ascii="Palatino Linotype" w:hAnsi="Palatino Linotype" w:cs="Times New Roman"/>
          <w:bCs/>
          <w:lang w:val="en-US"/>
        </w:rPr>
        <w:t xml:space="preserve"> </w:t>
      </w:r>
      <w:r w:rsidR="00B314FD" w:rsidRPr="00D07237">
        <w:rPr>
          <w:rFonts w:ascii="Palatino Linotype" w:hAnsi="Palatino Linotype" w:cs="Times New Roman"/>
          <w:bCs/>
          <w:lang w:val="en-US"/>
        </w:rPr>
        <w:t>To mention another example</w:t>
      </w:r>
      <w:r w:rsidR="0009544E" w:rsidRPr="00D07237">
        <w:rPr>
          <w:rFonts w:ascii="Palatino Linotype" w:hAnsi="Palatino Linotype" w:cs="Times New Roman"/>
          <w:bCs/>
          <w:lang w:val="en-US"/>
        </w:rPr>
        <w:t xml:space="preserve">, an American reasonable citizen can </w:t>
      </w:r>
      <w:r w:rsidR="00886866" w:rsidRPr="00D07237">
        <w:rPr>
          <w:rFonts w:ascii="Palatino Linotype" w:hAnsi="Palatino Linotype" w:cs="Times New Roman"/>
          <w:bCs/>
          <w:lang w:val="en-US"/>
        </w:rPr>
        <w:t>plausibly</w:t>
      </w:r>
      <w:r w:rsidR="006C41DB" w:rsidRPr="00D07237">
        <w:rPr>
          <w:rFonts w:ascii="Palatino Linotype" w:hAnsi="Palatino Linotype" w:cs="Times New Roman"/>
          <w:bCs/>
          <w:lang w:val="en-US"/>
        </w:rPr>
        <w:t xml:space="preserve"> try to</w:t>
      </w:r>
      <w:r w:rsidR="00886866" w:rsidRPr="00D07237">
        <w:rPr>
          <w:rFonts w:ascii="Palatino Linotype" w:hAnsi="Palatino Linotype" w:cs="Times New Roman"/>
          <w:bCs/>
          <w:lang w:val="en-US"/>
        </w:rPr>
        <w:t xml:space="preserve"> </w:t>
      </w:r>
      <w:r w:rsidR="00083C95" w:rsidRPr="00D07237">
        <w:rPr>
          <w:rFonts w:ascii="Palatino Linotype" w:hAnsi="Palatino Linotype" w:cs="Times New Roman"/>
          <w:bCs/>
          <w:lang w:val="en-US"/>
        </w:rPr>
        <w:t xml:space="preserve">put pressure on her </w:t>
      </w:r>
      <w:r w:rsidR="000F2CE5" w:rsidRPr="00D07237">
        <w:rPr>
          <w:rFonts w:ascii="Palatino Linotype" w:hAnsi="Palatino Linotype" w:cs="Times New Roman"/>
          <w:bCs/>
          <w:lang w:val="en-US"/>
        </w:rPr>
        <w:t xml:space="preserve">unaware </w:t>
      </w:r>
      <w:r w:rsidR="00083C95" w:rsidRPr="00D07237">
        <w:rPr>
          <w:rFonts w:ascii="Palatino Linotype" w:hAnsi="Palatino Linotype" w:cs="Times New Roman"/>
          <w:bCs/>
          <w:lang w:val="en-US"/>
        </w:rPr>
        <w:t xml:space="preserve">unreasonable friend </w:t>
      </w:r>
      <w:r w:rsidR="00414CE6" w:rsidRPr="00D07237">
        <w:rPr>
          <w:rFonts w:ascii="Palatino Linotype" w:hAnsi="Palatino Linotype" w:cs="Times New Roman"/>
          <w:bCs/>
          <w:lang w:val="en-US"/>
        </w:rPr>
        <w:t>who supports</w:t>
      </w:r>
      <w:r w:rsidR="00083C95" w:rsidRPr="00D07237">
        <w:rPr>
          <w:rFonts w:ascii="Palatino Linotype" w:hAnsi="Palatino Linotype" w:cs="Times New Roman"/>
          <w:bCs/>
          <w:lang w:val="en-US"/>
        </w:rPr>
        <w:t xml:space="preserve"> Trump</w:t>
      </w:r>
      <w:r w:rsidR="0009544E" w:rsidRPr="00D07237">
        <w:rPr>
          <w:rFonts w:ascii="Palatino Linotype" w:hAnsi="Palatino Linotype" w:cs="Times New Roman"/>
          <w:bCs/>
          <w:lang w:val="en-US"/>
        </w:rPr>
        <w:t xml:space="preserve"> by comparing Trump’s intention to deport all undocumented immigrants with, say, the </w:t>
      </w:r>
      <w:r w:rsidR="00083C95" w:rsidRPr="00D07237">
        <w:rPr>
          <w:rFonts w:ascii="Palatino Linotype" w:hAnsi="Palatino Linotype" w:cs="Times New Roman"/>
          <w:bCs/>
          <w:lang w:val="en-US"/>
        </w:rPr>
        <w:t>Trail of Tears in the 1830s</w:t>
      </w:r>
      <w:r w:rsidR="00491575" w:rsidRPr="00D07237">
        <w:rPr>
          <w:rFonts w:ascii="Palatino Linotype" w:hAnsi="Palatino Linotype" w:cs="Times New Roman"/>
          <w:bCs/>
          <w:lang w:val="en-US"/>
        </w:rPr>
        <w:t>,</w:t>
      </w:r>
      <w:r w:rsidR="00083C95" w:rsidRPr="00D07237">
        <w:rPr>
          <w:rFonts w:ascii="Palatino Linotype" w:hAnsi="Palatino Linotype" w:cs="Times New Roman"/>
          <w:bCs/>
          <w:lang w:val="en-US"/>
        </w:rPr>
        <w:t xml:space="preserve"> </w:t>
      </w:r>
      <w:r w:rsidR="00491575" w:rsidRPr="00D07237">
        <w:rPr>
          <w:rFonts w:ascii="Palatino Linotype" w:hAnsi="Palatino Linotype" w:cs="Times New Roman"/>
          <w:bCs/>
          <w:lang w:val="en-US"/>
        </w:rPr>
        <w:t>when</w:t>
      </w:r>
      <w:r w:rsidR="00083C95" w:rsidRPr="00D07237">
        <w:rPr>
          <w:rFonts w:ascii="Palatino Linotype" w:hAnsi="Palatino Linotype" w:cs="Times New Roman"/>
          <w:bCs/>
          <w:lang w:val="en-US"/>
        </w:rPr>
        <w:t xml:space="preserve"> the federal government forcibly removed</w:t>
      </w:r>
      <w:r w:rsidR="0009544E" w:rsidRPr="00D07237">
        <w:rPr>
          <w:rFonts w:ascii="Palatino Linotype" w:hAnsi="Palatino Linotype" w:cs="Times New Roman"/>
          <w:bCs/>
          <w:lang w:val="en-US"/>
        </w:rPr>
        <w:t xml:space="preserve"> </w:t>
      </w:r>
      <w:r w:rsidR="00083C95" w:rsidRPr="00D07237">
        <w:rPr>
          <w:rFonts w:ascii="Palatino Linotype" w:hAnsi="Palatino Linotype" w:cs="Times New Roman"/>
          <w:bCs/>
          <w:lang w:val="en-US"/>
        </w:rPr>
        <w:t>Native American peoples from their homeland to</w:t>
      </w:r>
      <w:r w:rsidR="00892E3D" w:rsidRPr="00D07237">
        <w:rPr>
          <w:rFonts w:ascii="Palatino Linotype" w:hAnsi="Palatino Linotype" w:cs="Times New Roman"/>
          <w:bCs/>
          <w:lang w:val="en-US"/>
        </w:rPr>
        <w:t xml:space="preserve"> an area west of the Mississippi</w:t>
      </w:r>
      <w:r w:rsidR="00083C95" w:rsidRPr="00D07237">
        <w:rPr>
          <w:rFonts w:ascii="Palatino Linotype" w:hAnsi="Palatino Linotype" w:cs="Times New Roman"/>
          <w:bCs/>
          <w:lang w:val="en-US"/>
        </w:rPr>
        <w:t>.</w:t>
      </w:r>
      <w:r w:rsidR="00CF63BB">
        <w:rPr>
          <w:rStyle w:val="FootnoteReference"/>
          <w:rFonts w:ascii="Palatino Linotype" w:hAnsi="Palatino Linotype" w:cs="Times New Roman"/>
          <w:bCs/>
          <w:lang w:val="en-US"/>
        </w:rPr>
        <w:footnoteReference w:id="59"/>
      </w:r>
      <w:r w:rsidR="00083C95" w:rsidRPr="00D07237">
        <w:rPr>
          <w:rFonts w:ascii="Palatino Linotype" w:hAnsi="Palatino Linotype" w:cs="Times New Roman"/>
          <w:bCs/>
          <w:lang w:val="en-US"/>
        </w:rPr>
        <w:t xml:space="preserve"> </w:t>
      </w:r>
      <w:r w:rsidR="00184177" w:rsidRPr="00D07237">
        <w:rPr>
          <w:rFonts w:ascii="Palatino Linotype" w:hAnsi="Palatino Linotype" w:cs="Times New Roman"/>
          <w:bCs/>
          <w:lang w:val="en-US"/>
        </w:rPr>
        <w:t>Such an analogy is apt</w:t>
      </w:r>
      <w:r w:rsidR="00083C95" w:rsidRPr="00D07237">
        <w:rPr>
          <w:rFonts w:ascii="Palatino Linotype" w:hAnsi="Palatino Linotype" w:cs="Times New Roman"/>
          <w:bCs/>
          <w:lang w:val="en-US"/>
        </w:rPr>
        <w:t xml:space="preserve"> because</w:t>
      </w:r>
      <w:r w:rsidR="00892E3D" w:rsidRPr="00D07237">
        <w:rPr>
          <w:rFonts w:ascii="Palatino Linotype" w:hAnsi="Palatino Linotype" w:cs="Times New Roman"/>
          <w:bCs/>
          <w:lang w:val="en-US"/>
        </w:rPr>
        <w:t xml:space="preserve"> </w:t>
      </w:r>
      <w:r w:rsidR="00083C95" w:rsidRPr="00D07237">
        <w:rPr>
          <w:rFonts w:ascii="Palatino Linotype" w:hAnsi="Palatino Linotype" w:cs="Times New Roman"/>
          <w:bCs/>
          <w:lang w:val="en-US"/>
        </w:rPr>
        <w:t>both</w:t>
      </w:r>
      <w:r w:rsidR="00184177" w:rsidRPr="00D07237">
        <w:rPr>
          <w:rFonts w:ascii="Palatino Linotype" w:hAnsi="Palatino Linotype" w:cs="Times New Roman"/>
          <w:bCs/>
          <w:lang w:val="en-US"/>
        </w:rPr>
        <w:t xml:space="preserve"> the reasonable citizen and her unreasonable friend</w:t>
      </w:r>
      <w:r w:rsidR="00083C95" w:rsidRPr="00D07237">
        <w:rPr>
          <w:rFonts w:ascii="Palatino Linotype" w:hAnsi="Palatino Linotype" w:cs="Times New Roman"/>
          <w:bCs/>
          <w:lang w:val="en-US"/>
        </w:rPr>
        <w:t xml:space="preserve"> are</w:t>
      </w:r>
      <w:r w:rsidR="00886866" w:rsidRPr="00D07237">
        <w:rPr>
          <w:rFonts w:ascii="Palatino Linotype" w:hAnsi="Palatino Linotype" w:cs="Times New Roman"/>
          <w:bCs/>
          <w:lang w:val="en-US"/>
        </w:rPr>
        <w:t xml:space="preserve"> still</w:t>
      </w:r>
      <w:r w:rsidR="00083C95" w:rsidRPr="00D07237">
        <w:rPr>
          <w:rFonts w:ascii="Palatino Linotype" w:hAnsi="Palatino Linotype" w:cs="Times New Roman"/>
          <w:bCs/>
          <w:lang w:val="en-US"/>
        </w:rPr>
        <w:t xml:space="preserve"> likely to believe that that was </w:t>
      </w:r>
      <w:r w:rsidR="00F21E97" w:rsidRPr="00D07237">
        <w:rPr>
          <w:rFonts w:ascii="Palatino Linotype" w:hAnsi="Palatino Linotype" w:cs="Times New Roman"/>
          <w:bCs/>
          <w:lang w:val="en-US"/>
        </w:rPr>
        <w:t>an</w:t>
      </w:r>
      <w:r w:rsidR="00886866" w:rsidRPr="00D07237">
        <w:rPr>
          <w:rFonts w:ascii="Palatino Linotype" w:hAnsi="Palatino Linotype" w:cs="Times New Roman"/>
          <w:bCs/>
          <w:lang w:val="en-US"/>
        </w:rPr>
        <w:t xml:space="preserve"> </w:t>
      </w:r>
      <w:r w:rsidR="00892E3D" w:rsidRPr="00D07237">
        <w:rPr>
          <w:rFonts w:ascii="Palatino Linotype" w:hAnsi="Palatino Linotype" w:cs="Times New Roman"/>
          <w:bCs/>
          <w:lang w:val="en-US"/>
        </w:rPr>
        <w:t>outrageous event in American history.</w:t>
      </w:r>
      <w:r w:rsidR="00083C95" w:rsidRPr="00D07237">
        <w:rPr>
          <w:rFonts w:ascii="Palatino Linotype" w:hAnsi="Palatino Linotype" w:cs="Times New Roman"/>
          <w:bCs/>
          <w:lang w:val="en-US"/>
        </w:rPr>
        <w:t xml:space="preserve"> </w:t>
      </w:r>
    </w:p>
    <w:p w14:paraId="1B630415" w14:textId="65BBFA41" w:rsidR="00184177" w:rsidRPr="00D07237" w:rsidRDefault="00423ABD" w:rsidP="001F640E">
      <w:pPr>
        <w:spacing w:line="360" w:lineRule="auto"/>
        <w:ind w:firstLine="284"/>
        <w:contextualSpacing/>
        <w:jc w:val="both"/>
        <w:rPr>
          <w:rFonts w:ascii="Palatino Linotype" w:hAnsi="Palatino Linotype" w:cs="Times New Roman"/>
          <w:bCs/>
          <w:lang w:val="en-US"/>
        </w:rPr>
      </w:pPr>
      <w:r w:rsidRPr="00D07237">
        <w:rPr>
          <w:rFonts w:ascii="Palatino Linotype" w:hAnsi="Palatino Linotype" w:cs="Times New Roman"/>
          <w:bCs/>
          <w:lang w:val="en-US"/>
        </w:rPr>
        <w:t>A</w:t>
      </w:r>
      <w:r w:rsidR="00184177" w:rsidRPr="00D07237">
        <w:rPr>
          <w:rFonts w:ascii="Palatino Linotype" w:hAnsi="Palatino Linotype" w:cs="Times New Roman"/>
          <w:bCs/>
          <w:lang w:val="en-US"/>
        </w:rPr>
        <w:t xml:space="preserve"> final observation is </w:t>
      </w:r>
      <w:r w:rsidR="00476C32" w:rsidRPr="00D07237">
        <w:rPr>
          <w:rFonts w:ascii="Palatino Linotype" w:hAnsi="Palatino Linotype" w:cs="Times New Roman"/>
          <w:bCs/>
          <w:lang w:val="en-US"/>
        </w:rPr>
        <w:t>needed</w:t>
      </w:r>
      <w:r w:rsidRPr="00D07237">
        <w:rPr>
          <w:rFonts w:ascii="Palatino Linotype" w:hAnsi="Palatino Linotype" w:cs="Times New Roman"/>
          <w:bCs/>
          <w:lang w:val="en-US"/>
        </w:rPr>
        <w:t xml:space="preserve"> to dispel the impression </w:t>
      </w:r>
      <w:r w:rsidR="00640730" w:rsidRPr="00D07237">
        <w:rPr>
          <w:rFonts w:ascii="Palatino Linotype" w:hAnsi="Palatino Linotype" w:cs="Times New Roman"/>
          <w:bCs/>
          <w:lang w:val="en-US"/>
        </w:rPr>
        <w:t xml:space="preserve">that </w:t>
      </w:r>
      <w:r w:rsidR="00476C32" w:rsidRPr="00D07237">
        <w:rPr>
          <w:rFonts w:ascii="Palatino Linotype" w:hAnsi="Palatino Linotype" w:cs="Times New Roman"/>
          <w:bCs/>
          <w:lang w:val="en-US"/>
        </w:rPr>
        <w:t>DP</w:t>
      </w:r>
      <w:r w:rsidR="00640730" w:rsidRPr="00D07237">
        <w:rPr>
          <w:rFonts w:ascii="Palatino Linotype" w:hAnsi="Palatino Linotype" w:cs="Times New Roman"/>
          <w:bCs/>
          <w:lang w:val="en-US"/>
        </w:rPr>
        <w:t xml:space="preserve"> </w:t>
      </w:r>
      <w:r w:rsidR="0042210B" w:rsidRPr="00D07237">
        <w:rPr>
          <w:rFonts w:ascii="Palatino Linotype" w:hAnsi="Palatino Linotype" w:cs="Times New Roman"/>
          <w:bCs/>
          <w:lang w:val="en-US"/>
        </w:rPr>
        <w:t>requires</w:t>
      </w:r>
      <w:r w:rsidR="00640730" w:rsidRPr="00D07237">
        <w:rPr>
          <w:rFonts w:ascii="Palatino Linotype" w:hAnsi="Palatino Linotype" w:cs="Times New Roman"/>
          <w:bCs/>
          <w:lang w:val="en-US"/>
        </w:rPr>
        <w:t xml:space="preserve"> unilateral communication</w:t>
      </w:r>
      <w:r w:rsidR="00184177" w:rsidRPr="00D07237">
        <w:rPr>
          <w:rFonts w:ascii="Palatino Linotype" w:hAnsi="Palatino Linotype" w:cs="Times New Roman"/>
          <w:bCs/>
          <w:lang w:val="en-US"/>
        </w:rPr>
        <w:t xml:space="preserve">. </w:t>
      </w:r>
      <w:r w:rsidR="000B2A0B" w:rsidRPr="00D07237">
        <w:rPr>
          <w:rFonts w:ascii="Palatino Linotype" w:hAnsi="Palatino Linotype" w:cs="Times New Roman"/>
          <w:bCs/>
          <w:lang w:val="en-US"/>
        </w:rPr>
        <w:t xml:space="preserve">DP does not simply entail a duty to </w:t>
      </w:r>
      <w:r w:rsidR="001B1350" w:rsidRPr="00D07237">
        <w:rPr>
          <w:rFonts w:ascii="Palatino Linotype" w:hAnsi="Palatino Linotype" w:cs="Times New Roman"/>
          <w:bCs/>
          <w:lang w:val="en-US"/>
        </w:rPr>
        <w:t xml:space="preserve">talk </w:t>
      </w:r>
      <w:r w:rsidR="00640730" w:rsidRPr="00D07237">
        <w:rPr>
          <w:rFonts w:ascii="Palatino Linotype" w:hAnsi="Palatino Linotype" w:cs="Times New Roman"/>
          <w:bCs/>
          <w:lang w:val="en-US"/>
        </w:rPr>
        <w:t xml:space="preserve">to </w:t>
      </w:r>
      <w:r w:rsidR="001B1350" w:rsidRPr="00D07237">
        <w:rPr>
          <w:rFonts w:ascii="Palatino Linotype" w:hAnsi="Palatino Linotype" w:cs="Times New Roman"/>
          <w:bCs/>
          <w:lang w:val="en-US"/>
        </w:rPr>
        <w:t xml:space="preserve">unreasonable persons but also presupposes </w:t>
      </w:r>
      <w:r w:rsidR="001B1350" w:rsidRPr="00D07237">
        <w:rPr>
          <w:rFonts w:ascii="Palatino Linotype" w:hAnsi="Palatino Linotype" w:cs="Times New Roman"/>
          <w:bCs/>
          <w:i/>
          <w:lang w:val="en-US"/>
        </w:rPr>
        <w:t>a duty to listen</w:t>
      </w:r>
      <w:r w:rsidR="001B1350" w:rsidRPr="00D07237">
        <w:rPr>
          <w:rFonts w:ascii="Palatino Linotype" w:hAnsi="Palatino Linotype" w:cs="Times New Roman"/>
          <w:bCs/>
          <w:lang w:val="en-US"/>
        </w:rPr>
        <w:t xml:space="preserve"> to </w:t>
      </w:r>
      <w:r w:rsidR="00332E4A" w:rsidRPr="00D07237">
        <w:rPr>
          <w:rFonts w:ascii="Palatino Linotype" w:hAnsi="Palatino Linotype" w:cs="Times New Roman"/>
          <w:bCs/>
          <w:lang w:val="en-US"/>
        </w:rPr>
        <w:t>them</w:t>
      </w:r>
      <w:r w:rsidR="001B1350" w:rsidRPr="00D07237">
        <w:rPr>
          <w:rFonts w:ascii="Palatino Linotype" w:hAnsi="Palatino Linotype" w:cs="Times New Roman"/>
          <w:bCs/>
          <w:lang w:val="en-US"/>
        </w:rPr>
        <w:t xml:space="preserve">. Listening to the unreasonable is not </w:t>
      </w:r>
      <w:r w:rsidR="00414CE6" w:rsidRPr="00D07237">
        <w:rPr>
          <w:rFonts w:ascii="Palatino Linotype" w:hAnsi="Palatino Linotype" w:cs="Times New Roman"/>
          <w:bCs/>
          <w:lang w:val="en-US"/>
        </w:rPr>
        <w:t xml:space="preserve">simply </w:t>
      </w:r>
      <w:r w:rsidR="001B1350" w:rsidRPr="00D07237">
        <w:rPr>
          <w:rFonts w:ascii="Palatino Linotype" w:hAnsi="Palatino Linotype" w:cs="Times New Roman"/>
          <w:bCs/>
          <w:lang w:val="en-US"/>
        </w:rPr>
        <w:t>instrumentally important to win their trust and gain</w:t>
      </w:r>
      <w:r w:rsidR="0043795D" w:rsidRPr="00D07237">
        <w:rPr>
          <w:rFonts w:ascii="Palatino Linotype" w:hAnsi="Palatino Linotype" w:cs="Times New Roman"/>
          <w:bCs/>
          <w:lang w:val="en-US"/>
        </w:rPr>
        <w:t xml:space="preserve"> the</w:t>
      </w:r>
      <w:r w:rsidR="001B1350" w:rsidRPr="00D07237">
        <w:rPr>
          <w:rFonts w:ascii="Palatino Linotype" w:hAnsi="Palatino Linotype" w:cs="Times New Roman"/>
          <w:bCs/>
          <w:lang w:val="en-US"/>
        </w:rPr>
        <w:t xml:space="preserve"> knowledge </w:t>
      </w:r>
      <w:r w:rsidR="0043795D" w:rsidRPr="00D07237">
        <w:rPr>
          <w:rFonts w:ascii="Palatino Linotype" w:hAnsi="Palatino Linotype" w:cs="Times New Roman"/>
          <w:bCs/>
          <w:lang w:val="en-US"/>
        </w:rPr>
        <w:t>necessary</w:t>
      </w:r>
      <w:r w:rsidR="001B1350" w:rsidRPr="00D07237">
        <w:rPr>
          <w:rFonts w:ascii="Palatino Linotype" w:hAnsi="Palatino Linotype" w:cs="Times New Roman"/>
          <w:bCs/>
          <w:lang w:val="en-US"/>
        </w:rPr>
        <w:t xml:space="preserve"> to persuade them. It is</w:t>
      </w:r>
      <w:r w:rsidR="00414CE6" w:rsidRPr="00D07237">
        <w:rPr>
          <w:rFonts w:ascii="Palatino Linotype" w:hAnsi="Palatino Linotype" w:cs="Times New Roman"/>
          <w:bCs/>
          <w:lang w:val="en-US"/>
        </w:rPr>
        <w:t xml:space="preserve"> also </w:t>
      </w:r>
      <w:r w:rsidR="001B1350" w:rsidRPr="00D07237">
        <w:rPr>
          <w:rFonts w:ascii="Palatino Linotype" w:hAnsi="Palatino Linotype" w:cs="Times New Roman"/>
          <w:bCs/>
          <w:lang w:val="en-US"/>
        </w:rPr>
        <w:t>intrinsically valuable because, to avoid manipulation, rhetoric should imply some degree of reciprocity</w:t>
      </w:r>
      <w:r w:rsidR="002A36AD" w:rsidRPr="00D07237">
        <w:rPr>
          <w:rFonts w:ascii="Palatino Linotype" w:hAnsi="Palatino Linotype" w:cs="Times New Roman"/>
          <w:bCs/>
          <w:lang w:val="en-US"/>
        </w:rPr>
        <w:t xml:space="preserve">. </w:t>
      </w:r>
      <w:r w:rsidR="00640730" w:rsidRPr="00D07237">
        <w:rPr>
          <w:rFonts w:ascii="Palatino Linotype" w:hAnsi="Palatino Linotype" w:cs="Times New Roman"/>
          <w:bCs/>
          <w:lang w:val="en-US"/>
        </w:rPr>
        <w:t xml:space="preserve">In </w:t>
      </w:r>
      <w:r w:rsidR="002A36AD" w:rsidRPr="00D07237">
        <w:rPr>
          <w:rFonts w:ascii="Palatino Linotype" w:hAnsi="Palatino Linotype" w:cs="Times New Roman"/>
          <w:bCs/>
          <w:lang w:val="en-US"/>
        </w:rPr>
        <w:t>Anthony Laden</w:t>
      </w:r>
      <w:r w:rsidR="00640730" w:rsidRPr="00D07237">
        <w:rPr>
          <w:rFonts w:ascii="Palatino Linotype" w:hAnsi="Palatino Linotype" w:cs="Times New Roman"/>
          <w:bCs/>
          <w:lang w:val="en-US"/>
        </w:rPr>
        <w:t>’s</w:t>
      </w:r>
      <w:r w:rsidR="002A36AD" w:rsidRPr="00D07237">
        <w:rPr>
          <w:rFonts w:ascii="Palatino Linotype" w:hAnsi="Palatino Linotype" w:cs="Times New Roman"/>
          <w:bCs/>
          <w:lang w:val="en-US"/>
        </w:rPr>
        <w:t xml:space="preserve"> </w:t>
      </w:r>
      <w:r w:rsidR="00640730" w:rsidRPr="00D07237">
        <w:rPr>
          <w:rFonts w:ascii="Palatino Linotype" w:hAnsi="Palatino Linotype" w:cs="Times New Roman"/>
          <w:bCs/>
          <w:lang w:val="en-US"/>
        </w:rPr>
        <w:t>words</w:t>
      </w:r>
      <w:r w:rsidR="002A36AD" w:rsidRPr="00D07237">
        <w:rPr>
          <w:rFonts w:ascii="Palatino Linotype" w:hAnsi="Palatino Linotype" w:cs="Times New Roman"/>
          <w:bCs/>
          <w:lang w:val="en-US"/>
        </w:rPr>
        <w:t xml:space="preserve">, </w:t>
      </w:r>
      <w:r w:rsidR="0077792C" w:rsidRPr="00D07237">
        <w:rPr>
          <w:rFonts w:ascii="Palatino Linotype" w:hAnsi="Palatino Linotype" w:cs="Times New Roman"/>
          <w:bCs/>
          <w:lang w:val="en-US"/>
        </w:rPr>
        <w:t>trying to rhetorically move someone</w:t>
      </w:r>
      <w:r w:rsidR="002A36AD" w:rsidRPr="00D07237">
        <w:rPr>
          <w:rFonts w:ascii="Palatino Linotype" w:hAnsi="Palatino Linotype" w:cs="Times New Roman"/>
          <w:bCs/>
          <w:lang w:val="en-US"/>
        </w:rPr>
        <w:t xml:space="preserve"> should also </w:t>
      </w:r>
      <w:r w:rsidR="0077792C" w:rsidRPr="00D07237">
        <w:rPr>
          <w:rFonts w:ascii="Palatino Linotype" w:hAnsi="Palatino Linotype" w:cs="Times New Roman"/>
          <w:bCs/>
          <w:lang w:val="en-US"/>
        </w:rPr>
        <w:t>involve ‘a willingness to be moved, and thus an expression of a commitment to find common ground together’.</w:t>
      </w:r>
      <w:r w:rsidR="0077792C" w:rsidRPr="00D07237">
        <w:rPr>
          <w:rStyle w:val="FootnoteReference"/>
          <w:rFonts w:ascii="Palatino Linotype" w:hAnsi="Palatino Linotype" w:cs="Times New Roman"/>
          <w:bCs/>
          <w:lang w:val="en-US"/>
        </w:rPr>
        <w:footnoteReference w:id="60"/>
      </w:r>
      <w:r w:rsidR="002A36AD" w:rsidRPr="00D07237">
        <w:rPr>
          <w:rFonts w:ascii="Palatino Linotype" w:hAnsi="Palatino Linotype" w:cs="Times New Roman"/>
          <w:bCs/>
          <w:lang w:val="en-US"/>
        </w:rPr>
        <w:t xml:space="preserve"> </w:t>
      </w:r>
      <w:r w:rsidR="0008381D" w:rsidRPr="00D07237">
        <w:rPr>
          <w:rFonts w:ascii="Palatino Linotype" w:hAnsi="Palatino Linotype" w:cs="Times New Roman"/>
          <w:bCs/>
          <w:lang w:val="en-US"/>
        </w:rPr>
        <w:t>With</w:t>
      </w:r>
      <w:r w:rsidR="00B14E94" w:rsidRPr="00D07237">
        <w:rPr>
          <w:rFonts w:ascii="Palatino Linotype" w:hAnsi="Palatino Linotype" w:cs="Times New Roman"/>
          <w:bCs/>
          <w:lang w:val="en-US"/>
        </w:rPr>
        <w:t xml:space="preserve"> RWP supporters, willingness to be moved does not </w:t>
      </w:r>
      <w:r w:rsidR="0008381D" w:rsidRPr="00D07237">
        <w:rPr>
          <w:rFonts w:ascii="Palatino Linotype" w:hAnsi="Palatino Linotype" w:cs="Times New Roman"/>
          <w:bCs/>
          <w:lang w:val="en-US"/>
        </w:rPr>
        <w:t>mean</w:t>
      </w:r>
      <w:r w:rsidR="00B14E94" w:rsidRPr="00D07237">
        <w:rPr>
          <w:rFonts w:ascii="Palatino Linotype" w:hAnsi="Palatino Linotype" w:cs="Times New Roman"/>
          <w:bCs/>
          <w:lang w:val="en-US"/>
        </w:rPr>
        <w:t xml:space="preserve"> openness to become unreasonable and, say, agree on the unequal status of Muslim citizens. However, it implies a readiness to </w:t>
      </w:r>
      <w:r w:rsidR="0008381D" w:rsidRPr="00D07237">
        <w:rPr>
          <w:rFonts w:ascii="Palatino Linotype" w:hAnsi="Palatino Linotype" w:cs="Times New Roman"/>
          <w:bCs/>
          <w:lang w:val="en-US"/>
        </w:rPr>
        <w:t xml:space="preserve">discover </w:t>
      </w:r>
      <w:r w:rsidR="00B14E94" w:rsidRPr="00D07237">
        <w:rPr>
          <w:rFonts w:ascii="Palatino Linotype" w:hAnsi="Palatino Linotype" w:cs="Times New Roman"/>
          <w:bCs/>
          <w:lang w:val="en-US"/>
        </w:rPr>
        <w:t>that some of the</w:t>
      </w:r>
      <w:r w:rsidR="0008381D" w:rsidRPr="00D07237">
        <w:rPr>
          <w:rFonts w:ascii="Palatino Linotype" w:hAnsi="Palatino Linotype" w:cs="Times New Roman"/>
          <w:bCs/>
          <w:lang w:val="en-US"/>
        </w:rPr>
        <w:t xml:space="preserve"> background</w:t>
      </w:r>
      <w:r w:rsidR="00B14E94" w:rsidRPr="00D07237">
        <w:rPr>
          <w:rFonts w:ascii="Palatino Linotype" w:hAnsi="Palatino Linotype" w:cs="Times New Roman"/>
          <w:bCs/>
          <w:lang w:val="en-US"/>
        </w:rPr>
        <w:t xml:space="preserve"> concerns of unreasonable persons may be </w:t>
      </w:r>
      <w:r w:rsidR="0008381D" w:rsidRPr="00D07237">
        <w:rPr>
          <w:rFonts w:ascii="Palatino Linotype" w:hAnsi="Palatino Linotype" w:cs="Times New Roman"/>
          <w:bCs/>
          <w:lang w:val="en-US"/>
        </w:rPr>
        <w:t xml:space="preserve">worth </w:t>
      </w:r>
      <w:r w:rsidR="00EB0A8E" w:rsidRPr="00D07237">
        <w:rPr>
          <w:rFonts w:ascii="Palatino Linotype" w:hAnsi="Palatino Linotype" w:cs="Times New Roman"/>
          <w:bCs/>
          <w:lang w:val="en-US"/>
        </w:rPr>
        <w:t>endorsing</w:t>
      </w:r>
      <w:r w:rsidR="00B14E94" w:rsidRPr="00D07237">
        <w:rPr>
          <w:rFonts w:ascii="Palatino Linotype" w:hAnsi="Palatino Linotype" w:cs="Times New Roman"/>
          <w:bCs/>
          <w:lang w:val="en-US"/>
        </w:rPr>
        <w:t xml:space="preserve">. For instance, reasonable citizens </w:t>
      </w:r>
      <w:r w:rsidR="0008381D" w:rsidRPr="00D07237">
        <w:rPr>
          <w:rFonts w:ascii="Palatino Linotype" w:hAnsi="Palatino Linotype" w:cs="Times New Roman"/>
          <w:bCs/>
          <w:lang w:val="en-US"/>
        </w:rPr>
        <w:t xml:space="preserve">should </w:t>
      </w:r>
      <w:r w:rsidR="00B14E94" w:rsidRPr="00D07237">
        <w:rPr>
          <w:rFonts w:ascii="Palatino Linotype" w:hAnsi="Palatino Linotype" w:cs="Times New Roman"/>
          <w:bCs/>
          <w:lang w:val="en-US"/>
        </w:rPr>
        <w:t xml:space="preserve">be open to </w:t>
      </w:r>
      <w:proofErr w:type="spellStart"/>
      <w:r w:rsidR="00A552AF" w:rsidRPr="00D07237">
        <w:rPr>
          <w:rFonts w:ascii="Palatino Linotype" w:hAnsi="Palatino Linotype" w:cs="Times New Roman"/>
          <w:bCs/>
          <w:lang w:val="en-US"/>
        </w:rPr>
        <w:t>recognis</w:t>
      </w:r>
      <w:r w:rsidR="00E94973" w:rsidRPr="00D07237">
        <w:rPr>
          <w:rFonts w:ascii="Palatino Linotype" w:hAnsi="Palatino Linotype" w:cs="Times New Roman"/>
          <w:bCs/>
          <w:lang w:val="en-US"/>
        </w:rPr>
        <w:t>ing</w:t>
      </w:r>
      <w:proofErr w:type="spellEnd"/>
      <w:r w:rsidR="00A552AF" w:rsidRPr="00D07237">
        <w:rPr>
          <w:rFonts w:ascii="Palatino Linotype" w:hAnsi="Palatino Linotype" w:cs="Times New Roman"/>
          <w:bCs/>
          <w:lang w:val="en-US"/>
        </w:rPr>
        <w:t xml:space="preserve"> </w:t>
      </w:r>
      <w:r w:rsidR="00B14E94" w:rsidRPr="00D07237">
        <w:rPr>
          <w:rFonts w:ascii="Palatino Linotype" w:hAnsi="Palatino Linotype" w:cs="Times New Roman"/>
          <w:bCs/>
          <w:lang w:val="en-US"/>
        </w:rPr>
        <w:t>that</w:t>
      </w:r>
      <w:r w:rsidR="001F640E" w:rsidRPr="00D07237">
        <w:rPr>
          <w:rFonts w:ascii="Palatino Linotype" w:hAnsi="Palatino Linotype" w:cs="Times New Roman"/>
          <w:bCs/>
          <w:lang w:val="en-US"/>
        </w:rPr>
        <w:t>,</w:t>
      </w:r>
      <w:r w:rsidR="00F21E97" w:rsidRPr="00D07237">
        <w:rPr>
          <w:rFonts w:ascii="Palatino Linotype" w:hAnsi="Palatino Linotype" w:cs="Times New Roman"/>
          <w:bCs/>
          <w:lang w:val="en-US"/>
        </w:rPr>
        <w:t xml:space="preserve"> in contrast to what they </w:t>
      </w:r>
      <w:r w:rsidR="00D47093" w:rsidRPr="00D07237">
        <w:rPr>
          <w:rFonts w:ascii="Palatino Linotype" w:hAnsi="Palatino Linotype" w:cs="Times New Roman"/>
          <w:bCs/>
          <w:lang w:val="en-US"/>
        </w:rPr>
        <w:t xml:space="preserve">might </w:t>
      </w:r>
      <w:r w:rsidR="00F21E97" w:rsidRPr="00D07237">
        <w:rPr>
          <w:rFonts w:ascii="Palatino Linotype" w:hAnsi="Palatino Linotype" w:cs="Times New Roman"/>
          <w:bCs/>
          <w:lang w:val="en-US"/>
        </w:rPr>
        <w:t>have previously thought</w:t>
      </w:r>
      <w:r w:rsidR="00D47093" w:rsidRPr="00D07237">
        <w:rPr>
          <w:rFonts w:ascii="Palatino Linotype" w:hAnsi="Palatino Linotype" w:cs="Times New Roman"/>
          <w:bCs/>
          <w:lang w:val="en-US"/>
        </w:rPr>
        <w:t>,</w:t>
      </w:r>
      <w:r w:rsidR="00F21E97" w:rsidRPr="00D07237">
        <w:rPr>
          <w:rFonts w:ascii="Palatino Linotype" w:hAnsi="Palatino Linotype" w:cs="Times New Roman"/>
          <w:bCs/>
          <w:lang w:val="en-US"/>
        </w:rPr>
        <w:t xml:space="preserve"> </w:t>
      </w:r>
      <w:r w:rsidR="001F640E" w:rsidRPr="00D07237">
        <w:rPr>
          <w:rFonts w:ascii="Palatino Linotype" w:hAnsi="Palatino Linotype" w:cs="Times New Roman"/>
          <w:bCs/>
          <w:lang w:val="en-US"/>
        </w:rPr>
        <w:t xml:space="preserve">some followers of RWP </w:t>
      </w:r>
      <w:r w:rsidR="00D47093" w:rsidRPr="00D07237">
        <w:rPr>
          <w:rFonts w:ascii="Palatino Linotype" w:hAnsi="Palatino Linotype" w:cs="Times New Roman"/>
          <w:bCs/>
          <w:lang w:val="en-US"/>
        </w:rPr>
        <w:t>convincingly highlight how</w:t>
      </w:r>
      <w:r w:rsidR="001F640E" w:rsidRPr="00D07237">
        <w:rPr>
          <w:rFonts w:ascii="Palatino Linotype" w:hAnsi="Palatino Linotype" w:cs="Times New Roman"/>
          <w:bCs/>
          <w:lang w:val="en-US"/>
        </w:rPr>
        <w:t xml:space="preserve"> current </w:t>
      </w:r>
      <w:r w:rsidR="00B14E94" w:rsidRPr="00D07237">
        <w:rPr>
          <w:rFonts w:ascii="Palatino Linotype" w:hAnsi="Palatino Linotype" w:cs="Times New Roman"/>
          <w:bCs/>
          <w:lang w:val="en-US"/>
        </w:rPr>
        <w:t>growing economic inequalities and high rates of unemployment within liberal democracies</w:t>
      </w:r>
      <w:r w:rsidR="001F640E" w:rsidRPr="00D07237">
        <w:rPr>
          <w:rFonts w:ascii="Palatino Linotype" w:hAnsi="Palatino Linotype" w:cs="Times New Roman"/>
          <w:bCs/>
          <w:lang w:val="en-US"/>
        </w:rPr>
        <w:t xml:space="preserve"> are unjust</w:t>
      </w:r>
      <w:r w:rsidR="00485F6D" w:rsidRPr="00D07237">
        <w:rPr>
          <w:rFonts w:ascii="Palatino Linotype" w:hAnsi="Palatino Linotype" w:cs="Times New Roman"/>
          <w:bCs/>
          <w:lang w:val="en-US"/>
        </w:rPr>
        <w:t>,</w:t>
      </w:r>
      <w:r w:rsidR="001F640E" w:rsidRPr="00D07237">
        <w:rPr>
          <w:rFonts w:ascii="Palatino Linotype" w:hAnsi="Palatino Linotype" w:cs="Times New Roman"/>
          <w:bCs/>
          <w:lang w:val="en-US"/>
        </w:rPr>
        <w:t xml:space="preserve"> and governments should do more to address </w:t>
      </w:r>
      <w:r w:rsidR="00D47093" w:rsidRPr="00D07237">
        <w:rPr>
          <w:rFonts w:ascii="Palatino Linotype" w:hAnsi="Palatino Linotype" w:cs="Times New Roman"/>
          <w:bCs/>
          <w:lang w:val="en-US"/>
        </w:rPr>
        <w:t>them</w:t>
      </w:r>
      <w:r w:rsidR="001F640E" w:rsidRPr="00D07237">
        <w:rPr>
          <w:rFonts w:ascii="Palatino Linotype" w:hAnsi="Palatino Linotype" w:cs="Times New Roman"/>
          <w:bCs/>
          <w:lang w:val="en-US"/>
        </w:rPr>
        <w:t>.</w:t>
      </w:r>
      <w:r w:rsidR="00B14E94" w:rsidRPr="00D07237">
        <w:rPr>
          <w:rFonts w:ascii="Palatino Linotype" w:hAnsi="Palatino Linotype" w:cs="Times New Roman"/>
          <w:bCs/>
          <w:lang w:val="en-US"/>
        </w:rPr>
        <w:t xml:space="preserve"> </w:t>
      </w:r>
      <w:r w:rsidR="00485F6D" w:rsidRPr="00D07237">
        <w:rPr>
          <w:rFonts w:ascii="Palatino Linotype" w:hAnsi="Palatino Linotype" w:cs="Times New Roman"/>
          <w:bCs/>
          <w:lang w:val="en-US"/>
        </w:rPr>
        <w:t xml:space="preserve">Consequently, </w:t>
      </w:r>
      <w:r w:rsidR="00D47093" w:rsidRPr="00D07237">
        <w:rPr>
          <w:rFonts w:ascii="Palatino Linotype" w:hAnsi="Palatino Linotype" w:cs="Times New Roman"/>
          <w:bCs/>
          <w:lang w:val="en-US"/>
        </w:rPr>
        <w:t>reasonable citizens</w:t>
      </w:r>
      <w:r w:rsidR="00485F6D" w:rsidRPr="00D07237">
        <w:rPr>
          <w:rFonts w:ascii="Palatino Linotype" w:hAnsi="Palatino Linotype" w:cs="Times New Roman"/>
          <w:bCs/>
          <w:lang w:val="en-US"/>
        </w:rPr>
        <w:t xml:space="preserve"> should be ready to consider whether to </w:t>
      </w:r>
      <w:r w:rsidR="00D47093" w:rsidRPr="00D07237">
        <w:rPr>
          <w:rFonts w:ascii="Palatino Linotype" w:hAnsi="Palatino Linotype" w:cs="Times New Roman"/>
          <w:bCs/>
          <w:lang w:val="en-US"/>
        </w:rPr>
        <w:lastRenderedPageBreak/>
        <w:t xml:space="preserve">revise </w:t>
      </w:r>
      <w:r w:rsidR="00485F6D" w:rsidRPr="00D07237">
        <w:rPr>
          <w:rFonts w:ascii="Palatino Linotype" w:hAnsi="Palatino Linotype" w:cs="Times New Roman"/>
          <w:bCs/>
          <w:lang w:val="en-US"/>
        </w:rPr>
        <w:t xml:space="preserve">their own </w:t>
      </w:r>
      <w:r w:rsidR="00D47093" w:rsidRPr="00D07237">
        <w:rPr>
          <w:rFonts w:ascii="Palatino Linotype" w:hAnsi="Palatino Linotype" w:cs="Times New Roman"/>
          <w:bCs/>
          <w:lang w:val="en-US"/>
        </w:rPr>
        <w:t xml:space="preserve">political </w:t>
      </w:r>
      <w:r w:rsidR="00485F6D" w:rsidRPr="00D07237">
        <w:rPr>
          <w:rFonts w:ascii="Palatino Linotype" w:hAnsi="Palatino Linotype" w:cs="Times New Roman"/>
          <w:bCs/>
          <w:lang w:val="en-US"/>
        </w:rPr>
        <w:t>views</w:t>
      </w:r>
      <w:r w:rsidR="00D47093" w:rsidRPr="00D07237">
        <w:rPr>
          <w:rFonts w:ascii="Palatino Linotype" w:hAnsi="Palatino Linotype" w:cs="Times New Roman"/>
          <w:bCs/>
          <w:lang w:val="en-US"/>
        </w:rPr>
        <w:t>, although</w:t>
      </w:r>
      <w:r w:rsidR="001B4B1D" w:rsidRPr="00D07237">
        <w:rPr>
          <w:rFonts w:ascii="Palatino Linotype" w:hAnsi="Palatino Linotype" w:cs="Times New Roman"/>
          <w:bCs/>
          <w:lang w:val="en-US"/>
        </w:rPr>
        <w:t xml:space="preserve"> remaining</w:t>
      </w:r>
      <w:r w:rsidR="00485F6D" w:rsidRPr="00D07237">
        <w:rPr>
          <w:rFonts w:ascii="Palatino Linotype" w:hAnsi="Palatino Linotype" w:cs="Times New Roman"/>
          <w:bCs/>
          <w:lang w:val="en-US"/>
        </w:rPr>
        <w:t xml:space="preserve"> </w:t>
      </w:r>
      <w:r w:rsidR="00F21E97" w:rsidRPr="00D07237">
        <w:rPr>
          <w:rFonts w:ascii="Palatino Linotype" w:hAnsi="Palatino Linotype" w:cs="Times New Roman"/>
          <w:bCs/>
          <w:lang w:val="en-US"/>
        </w:rPr>
        <w:t>within</w:t>
      </w:r>
      <w:r w:rsidR="00485F6D" w:rsidRPr="00D07237">
        <w:rPr>
          <w:rFonts w:ascii="Palatino Linotype" w:hAnsi="Palatino Linotype" w:cs="Times New Roman"/>
          <w:bCs/>
          <w:lang w:val="en-US"/>
        </w:rPr>
        <w:t xml:space="preserve"> the range of reasonable conceptions of justice</w:t>
      </w:r>
      <w:r w:rsidR="00A552AF" w:rsidRPr="00D07237">
        <w:rPr>
          <w:rFonts w:ascii="Palatino Linotype" w:hAnsi="Palatino Linotype" w:cs="Times New Roman"/>
          <w:bCs/>
          <w:lang w:val="en-US"/>
        </w:rPr>
        <w:t>.</w:t>
      </w:r>
    </w:p>
    <w:p w14:paraId="635B058F" w14:textId="77777777" w:rsidR="00E16650" w:rsidRPr="00D07237" w:rsidRDefault="00E16650" w:rsidP="00F66313">
      <w:pPr>
        <w:pStyle w:val="Heading3"/>
        <w:spacing w:line="360" w:lineRule="auto"/>
        <w:rPr>
          <w:rFonts w:ascii="Palatino Linotype" w:hAnsi="Palatino Linotype"/>
          <w:i/>
          <w:color w:val="auto"/>
          <w:sz w:val="22"/>
          <w:szCs w:val="22"/>
          <w:lang w:val="en-US"/>
        </w:rPr>
      </w:pPr>
    </w:p>
    <w:p w14:paraId="389B4E7E" w14:textId="79BC352D" w:rsidR="00F66313" w:rsidRPr="00D07237" w:rsidRDefault="00F66313" w:rsidP="00F66313">
      <w:pPr>
        <w:pStyle w:val="Heading3"/>
        <w:spacing w:line="360" w:lineRule="auto"/>
        <w:rPr>
          <w:rFonts w:ascii="Palatino Linotype" w:hAnsi="Palatino Linotype"/>
          <w:i/>
          <w:color w:val="auto"/>
          <w:sz w:val="22"/>
          <w:szCs w:val="22"/>
          <w:lang w:val="en-US"/>
        </w:rPr>
      </w:pPr>
      <w:r w:rsidRPr="00D07237">
        <w:rPr>
          <w:rFonts w:ascii="Palatino Linotype" w:hAnsi="Palatino Linotype"/>
          <w:i/>
          <w:color w:val="auto"/>
          <w:sz w:val="22"/>
          <w:szCs w:val="22"/>
          <w:lang w:val="en-US"/>
        </w:rPr>
        <w:t>3.2. Duty Holders and Forums</w:t>
      </w:r>
    </w:p>
    <w:p w14:paraId="350E80E4" w14:textId="179475BE" w:rsidR="006F1538" w:rsidRPr="00D07237" w:rsidRDefault="003656E4" w:rsidP="00F66313">
      <w:pPr>
        <w:spacing w:after="0" w:line="360" w:lineRule="auto"/>
        <w:jc w:val="both"/>
        <w:rPr>
          <w:rFonts w:ascii="Palatino Linotype" w:hAnsi="Palatino Linotype" w:cs="Times New Roman"/>
          <w:lang w:val="en-US"/>
        </w:rPr>
      </w:pPr>
      <w:r w:rsidRPr="00D07237">
        <w:rPr>
          <w:rFonts w:ascii="Palatino Linotype" w:hAnsi="Palatino Linotype" w:cs="Times New Roman"/>
          <w:lang w:val="en-US"/>
        </w:rPr>
        <w:t xml:space="preserve">Given the </w:t>
      </w:r>
      <w:r w:rsidR="00275072" w:rsidRPr="00D07237">
        <w:rPr>
          <w:rFonts w:ascii="Palatino Linotype" w:hAnsi="Palatino Linotype" w:cs="Times New Roman"/>
          <w:lang w:val="en-US"/>
        </w:rPr>
        <w:t>central function assigned to rhetoric</w:t>
      </w:r>
      <w:r w:rsidRPr="00D07237">
        <w:rPr>
          <w:rFonts w:ascii="Palatino Linotype" w:hAnsi="Palatino Linotype" w:cs="Times New Roman"/>
          <w:lang w:val="en-US"/>
        </w:rPr>
        <w:t xml:space="preserve">, </w:t>
      </w:r>
      <w:r w:rsidR="00275072" w:rsidRPr="00D07237">
        <w:rPr>
          <w:rFonts w:ascii="Palatino Linotype" w:hAnsi="Palatino Linotype" w:cs="Times New Roman"/>
          <w:lang w:val="en-US"/>
        </w:rPr>
        <w:t xml:space="preserve">it should be </w:t>
      </w:r>
      <w:r w:rsidR="00275072" w:rsidRPr="00D07237">
        <w:rPr>
          <w:rFonts w:ascii="Palatino Linotype" w:hAnsi="Palatino Linotype" w:cs="Times New Roman"/>
          <w:i/>
          <w:lang w:val="en-US"/>
        </w:rPr>
        <w:t>citizens at large</w:t>
      </w:r>
      <w:r w:rsidR="00275072" w:rsidRPr="00D07237">
        <w:rPr>
          <w:rFonts w:ascii="Palatino Linotype" w:hAnsi="Palatino Linotype" w:cs="Times New Roman"/>
          <w:lang w:val="en-US"/>
        </w:rPr>
        <w:t xml:space="preserve"> who discharge </w:t>
      </w:r>
      <w:r w:rsidR="006F1538" w:rsidRPr="00D07237">
        <w:rPr>
          <w:rFonts w:ascii="Palatino Linotype" w:hAnsi="Palatino Linotype" w:cs="Times New Roman"/>
          <w:lang w:val="en-US"/>
        </w:rPr>
        <w:t>DP</w:t>
      </w:r>
      <w:r w:rsidR="00275072" w:rsidRPr="00D07237">
        <w:rPr>
          <w:rFonts w:ascii="Palatino Linotype" w:hAnsi="Palatino Linotype" w:cs="Times New Roman"/>
          <w:lang w:val="en-US"/>
        </w:rPr>
        <w:t xml:space="preserve">. </w:t>
      </w:r>
      <w:r w:rsidR="00BF6539" w:rsidRPr="00D07237">
        <w:rPr>
          <w:rFonts w:ascii="Palatino Linotype" w:hAnsi="Palatino Linotype" w:cs="Times New Roman"/>
          <w:lang w:val="en-US"/>
        </w:rPr>
        <w:t>As mentioned,</w:t>
      </w:r>
      <w:r w:rsidR="00275072" w:rsidRPr="00D07237">
        <w:rPr>
          <w:rFonts w:ascii="Palatino Linotype" w:hAnsi="Palatino Linotype" w:cs="Times New Roman"/>
          <w:lang w:val="en-US"/>
        </w:rPr>
        <w:t xml:space="preserve"> for rhetoric to be effective, attempts at persuasion should be based on distinctive knowledge of </w:t>
      </w:r>
      <w:r w:rsidR="006F1538" w:rsidRPr="00D07237">
        <w:rPr>
          <w:rFonts w:ascii="Palatino Linotype" w:hAnsi="Palatino Linotype" w:cs="Times New Roman"/>
          <w:lang w:val="en-US"/>
        </w:rPr>
        <w:t>one</w:t>
      </w:r>
      <w:r w:rsidR="0047132A" w:rsidRPr="00D07237">
        <w:rPr>
          <w:rFonts w:ascii="Palatino Linotype" w:hAnsi="Palatino Linotype" w:cs="Times New Roman"/>
          <w:lang w:val="en-US"/>
        </w:rPr>
        <w:t>’</w:t>
      </w:r>
      <w:r w:rsidR="006F1538" w:rsidRPr="00D07237">
        <w:rPr>
          <w:rFonts w:ascii="Palatino Linotype" w:hAnsi="Palatino Linotype" w:cs="Times New Roman"/>
          <w:lang w:val="en-US"/>
        </w:rPr>
        <w:t>s interlocutors</w:t>
      </w:r>
      <w:r w:rsidR="00275072" w:rsidRPr="00D07237">
        <w:rPr>
          <w:rFonts w:ascii="Palatino Linotype" w:hAnsi="Palatino Linotype" w:cs="Times New Roman"/>
          <w:i/>
          <w:lang w:val="en-US"/>
        </w:rPr>
        <w:t xml:space="preserve">. </w:t>
      </w:r>
      <w:r w:rsidR="00275072" w:rsidRPr="00D07237">
        <w:rPr>
          <w:rFonts w:ascii="Palatino Linotype" w:hAnsi="Palatino Linotype" w:cs="Times New Roman"/>
          <w:lang w:val="en-US"/>
        </w:rPr>
        <w:t xml:space="preserve">Therefore, assigning </w:t>
      </w:r>
      <w:r w:rsidR="006F1538" w:rsidRPr="00D07237">
        <w:rPr>
          <w:rFonts w:ascii="Palatino Linotype" w:hAnsi="Palatino Linotype" w:cs="Times New Roman"/>
          <w:lang w:val="en-US"/>
        </w:rPr>
        <w:t>DP</w:t>
      </w:r>
      <w:r w:rsidR="00275072" w:rsidRPr="00D07237">
        <w:rPr>
          <w:rFonts w:ascii="Palatino Linotype" w:hAnsi="Palatino Linotype" w:cs="Times New Roman"/>
          <w:lang w:val="en-US"/>
        </w:rPr>
        <w:t xml:space="preserve"> to every reasonable citizen is necessary to ensure there will be duty holders </w:t>
      </w:r>
      <w:r w:rsidR="001A6154" w:rsidRPr="00D07237">
        <w:rPr>
          <w:rFonts w:ascii="Palatino Linotype" w:hAnsi="Palatino Linotype" w:cs="Times New Roman"/>
          <w:lang w:val="en-US"/>
        </w:rPr>
        <w:t>with</w:t>
      </w:r>
      <w:r w:rsidR="00275072" w:rsidRPr="00D07237">
        <w:rPr>
          <w:rFonts w:ascii="Palatino Linotype" w:hAnsi="Palatino Linotype" w:cs="Times New Roman"/>
          <w:lang w:val="en-US"/>
        </w:rPr>
        <w:t xml:space="preserve"> the right sort of knowledge about enough individuals </w:t>
      </w:r>
      <w:r w:rsidR="00BF6539" w:rsidRPr="00D07237">
        <w:rPr>
          <w:rFonts w:ascii="Palatino Linotype" w:hAnsi="Palatino Linotype" w:cs="Times New Roman"/>
          <w:lang w:val="en-US"/>
        </w:rPr>
        <w:t>supporting</w:t>
      </w:r>
      <w:r w:rsidR="00275072" w:rsidRPr="00D07237">
        <w:rPr>
          <w:rFonts w:ascii="Palatino Linotype" w:hAnsi="Palatino Linotype" w:cs="Times New Roman"/>
          <w:lang w:val="en-US"/>
        </w:rPr>
        <w:t xml:space="preserve"> </w:t>
      </w:r>
      <w:r w:rsidR="00A33F81" w:rsidRPr="00D07237">
        <w:rPr>
          <w:rFonts w:ascii="Palatino Linotype" w:hAnsi="Palatino Linotype" w:cs="Times New Roman"/>
          <w:lang w:val="en-US"/>
        </w:rPr>
        <w:t>RWP</w:t>
      </w:r>
      <w:r w:rsidR="00275072" w:rsidRPr="00D07237">
        <w:rPr>
          <w:rFonts w:ascii="Palatino Linotype" w:hAnsi="Palatino Linotype" w:cs="Times New Roman"/>
          <w:lang w:val="en-US"/>
        </w:rPr>
        <w:t>.</w:t>
      </w:r>
    </w:p>
    <w:p w14:paraId="59D524CC" w14:textId="7FD44009" w:rsidR="00275072" w:rsidRPr="00D07237" w:rsidRDefault="00B723E0" w:rsidP="00275072">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P</w:t>
      </w:r>
      <w:r w:rsidR="00275072" w:rsidRPr="00D07237">
        <w:rPr>
          <w:rFonts w:ascii="Palatino Linotype" w:hAnsi="Palatino Linotype" w:cs="Times New Roman"/>
          <w:lang w:val="en-US"/>
        </w:rPr>
        <w:t xml:space="preserve">lacing DP on </w:t>
      </w:r>
      <w:r w:rsidR="003656E4" w:rsidRPr="00D07237">
        <w:rPr>
          <w:rFonts w:ascii="Palatino Linotype" w:hAnsi="Palatino Linotype" w:cs="Times New Roman"/>
          <w:lang w:val="en-US"/>
        </w:rPr>
        <w:t xml:space="preserve">citizens </w:t>
      </w:r>
      <w:r w:rsidR="00275072" w:rsidRPr="00D07237">
        <w:rPr>
          <w:rFonts w:ascii="Palatino Linotype" w:hAnsi="Palatino Linotype" w:cs="Times New Roman"/>
          <w:lang w:val="en-US"/>
        </w:rPr>
        <w:t xml:space="preserve">at large has the </w:t>
      </w:r>
      <w:r w:rsidRPr="00D07237">
        <w:rPr>
          <w:rFonts w:ascii="Palatino Linotype" w:hAnsi="Palatino Linotype" w:cs="Times New Roman"/>
          <w:lang w:val="en-US"/>
        </w:rPr>
        <w:t xml:space="preserve">additional </w:t>
      </w:r>
      <w:r w:rsidR="00275072" w:rsidRPr="00D07237">
        <w:rPr>
          <w:rFonts w:ascii="Palatino Linotype" w:hAnsi="Palatino Linotype" w:cs="Times New Roman"/>
          <w:lang w:val="en-US"/>
        </w:rPr>
        <w:t xml:space="preserve">advantage of involving as many reasonable persons as possible from the network of each supporter of </w:t>
      </w:r>
      <w:r w:rsidR="00A33F81" w:rsidRPr="00D07237">
        <w:rPr>
          <w:rFonts w:ascii="Palatino Linotype" w:hAnsi="Palatino Linotype" w:cs="Times New Roman"/>
          <w:lang w:val="en-US"/>
        </w:rPr>
        <w:t>RWP</w:t>
      </w:r>
      <w:r w:rsidR="00275072" w:rsidRPr="00D07237">
        <w:rPr>
          <w:rFonts w:ascii="Palatino Linotype" w:hAnsi="Palatino Linotype" w:cs="Times New Roman"/>
          <w:lang w:val="en-US"/>
        </w:rPr>
        <w:t>. If DP is fulfilled, the unreasonable are likely to be confronted in different occasions over time by different reasonable acquaintances.</w:t>
      </w:r>
      <w:r w:rsidRPr="00D07237">
        <w:rPr>
          <w:rFonts w:ascii="Palatino Linotype" w:hAnsi="Palatino Linotype" w:cs="Times New Roman"/>
          <w:lang w:val="en-US"/>
        </w:rPr>
        <w:t xml:space="preserve"> </w:t>
      </w:r>
      <w:r w:rsidR="003656E4" w:rsidRPr="00D07237">
        <w:rPr>
          <w:rFonts w:ascii="Palatino Linotype" w:hAnsi="Palatino Linotype" w:cs="Times New Roman"/>
          <w:lang w:val="en-US"/>
        </w:rPr>
        <w:t>They</w:t>
      </w:r>
      <w:r w:rsidR="00275072" w:rsidRPr="00D07237">
        <w:rPr>
          <w:rFonts w:ascii="Palatino Linotype" w:hAnsi="Palatino Linotype" w:cs="Times New Roman"/>
          <w:lang w:val="en-US"/>
        </w:rPr>
        <w:t xml:space="preserve"> </w:t>
      </w:r>
      <w:r w:rsidR="0032105F" w:rsidRPr="00D07237">
        <w:rPr>
          <w:rFonts w:ascii="Palatino Linotype" w:hAnsi="Palatino Linotype" w:cs="Times New Roman"/>
          <w:lang w:val="en-US"/>
        </w:rPr>
        <w:t>might</w:t>
      </w:r>
      <w:r w:rsidR="00275072" w:rsidRPr="00D07237">
        <w:rPr>
          <w:rFonts w:ascii="Palatino Linotype" w:hAnsi="Palatino Linotype" w:cs="Times New Roman"/>
          <w:lang w:val="en-US"/>
        </w:rPr>
        <w:t xml:space="preserve"> well </w:t>
      </w:r>
      <w:r w:rsidR="00A54F3B" w:rsidRPr="00D07237">
        <w:rPr>
          <w:rFonts w:ascii="Palatino Linotype" w:hAnsi="Palatino Linotype" w:cs="Times New Roman"/>
          <w:lang w:val="en-US"/>
        </w:rPr>
        <w:t>re</w:t>
      </w:r>
      <w:r w:rsidR="00E83B7E" w:rsidRPr="00D07237">
        <w:rPr>
          <w:rFonts w:ascii="Palatino Linotype" w:hAnsi="Palatino Linotype" w:cs="Times New Roman"/>
          <w:lang w:val="en-US"/>
        </w:rPr>
        <w:t xml:space="preserve">examine their </w:t>
      </w:r>
      <w:r w:rsidR="003656E4" w:rsidRPr="00D07237">
        <w:rPr>
          <w:rFonts w:ascii="Palatino Linotype" w:hAnsi="Palatino Linotype" w:cs="Times New Roman"/>
          <w:lang w:val="en-US"/>
        </w:rPr>
        <w:t xml:space="preserve">unreasonable </w:t>
      </w:r>
      <w:r w:rsidR="00E83B7E" w:rsidRPr="00D07237">
        <w:rPr>
          <w:rFonts w:ascii="Palatino Linotype" w:hAnsi="Palatino Linotype" w:cs="Times New Roman"/>
          <w:lang w:val="en-US"/>
        </w:rPr>
        <w:t>political views</w:t>
      </w:r>
      <w:r w:rsidR="00275072" w:rsidRPr="00D07237">
        <w:rPr>
          <w:rFonts w:ascii="Palatino Linotype" w:hAnsi="Palatino Linotype" w:cs="Times New Roman"/>
          <w:lang w:val="en-US"/>
        </w:rPr>
        <w:t xml:space="preserve"> precisely because not one, but a few dear persons have </w:t>
      </w:r>
      <w:proofErr w:type="spellStart"/>
      <w:r w:rsidR="00C2315F" w:rsidRPr="00D07237">
        <w:rPr>
          <w:rFonts w:ascii="Palatino Linotype" w:hAnsi="Palatino Linotype" w:cs="Times New Roman"/>
          <w:lang w:val="en-US"/>
        </w:rPr>
        <w:t>criticised</w:t>
      </w:r>
      <w:proofErr w:type="spellEnd"/>
      <w:r w:rsidR="00C2315F" w:rsidRPr="00D07237">
        <w:rPr>
          <w:rFonts w:ascii="Palatino Linotype" w:hAnsi="Palatino Linotype" w:cs="Times New Roman"/>
          <w:lang w:val="en-US"/>
        </w:rPr>
        <w:t xml:space="preserve"> them</w:t>
      </w:r>
      <w:r w:rsidR="00275072" w:rsidRPr="00D07237">
        <w:rPr>
          <w:rFonts w:ascii="Palatino Linotype" w:hAnsi="Palatino Linotype" w:cs="Times New Roman"/>
          <w:lang w:val="en-US"/>
        </w:rPr>
        <w:t>. Also, different reasonable acquaintances of a</w:t>
      </w:r>
      <w:r w:rsidR="006C6B74" w:rsidRPr="00D07237">
        <w:rPr>
          <w:rFonts w:ascii="Palatino Linotype" w:hAnsi="Palatino Linotype" w:cs="Times New Roman"/>
          <w:lang w:val="en-US"/>
        </w:rPr>
        <w:t>n RWP</w:t>
      </w:r>
      <w:r w:rsidR="00275072" w:rsidRPr="00D07237">
        <w:rPr>
          <w:rFonts w:ascii="Palatino Linotype" w:hAnsi="Palatino Linotype" w:cs="Times New Roman"/>
          <w:lang w:val="en-US"/>
        </w:rPr>
        <w:t xml:space="preserve"> supporter are likely to challenge her beliefs from different angles, </w:t>
      </w:r>
      <w:proofErr w:type="spellStart"/>
      <w:r w:rsidR="00275072" w:rsidRPr="00D07237">
        <w:rPr>
          <w:rFonts w:ascii="Palatino Linotype" w:hAnsi="Palatino Linotype" w:cs="Times New Roman"/>
          <w:lang w:val="en-US"/>
        </w:rPr>
        <w:t>maximising</w:t>
      </w:r>
      <w:proofErr w:type="spellEnd"/>
      <w:r w:rsidR="00275072" w:rsidRPr="00D07237">
        <w:rPr>
          <w:rFonts w:ascii="Palatino Linotype" w:hAnsi="Palatino Linotype" w:cs="Times New Roman"/>
          <w:lang w:val="en-US"/>
        </w:rPr>
        <w:t xml:space="preserve"> the chances that the right buttons will be pushed and her views will be shifted towards greater reasonableness.</w:t>
      </w:r>
      <w:r w:rsidRPr="00D07237">
        <w:rPr>
          <w:rFonts w:ascii="Palatino Linotype" w:hAnsi="Palatino Linotype" w:cs="Times New Roman"/>
          <w:lang w:val="en-US"/>
        </w:rPr>
        <w:t xml:space="preserve"> In other words, the thought is not that Marco will </w:t>
      </w:r>
      <w:r w:rsidR="00C2315F" w:rsidRPr="00D07237">
        <w:rPr>
          <w:rFonts w:ascii="Palatino Linotype" w:hAnsi="Palatino Linotype" w:cs="Times New Roman"/>
          <w:lang w:val="en-US"/>
        </w:rPr>
        <w:t>embrace</w:t>
      </w:r>
      <w:r w:rsidRPr="00D07237">
        <w:rPr>
          <w:rFonts w:ascii="Palatino Linotype" w:hAnsi="Palatino Linotype" w:cs="Times New Roman"/>
          <w:lang w:val="en-US"/>
        </w:rPr>
        <w:t xml:space="preserve"> reasonableness simply as a result of </w:t>
      </w:r>
      <w:r w:rsidR="00E83B7E" w:rsidRPr="00D07237">
        <w:rPr>
          <w:rFonts w:ascii="Palatino Linotype" w:hAnsi="Palatino Linotype" w:cs="Times New Roman"/>
          <w:lang w:val="en-US"/>
        </w:rPr>
        <w:t xml:space="preserve">a </w:t>
      </w:r>
      <w:r w:rsidRPr="00D07237">
        <w:rPr>
          <w:rFonts w:ascii="Palatino Linotype" w:hAnsi="Palatino Linotype" w:cs="Times New Roman"/>
          <w:lang w:val="en-US"/>
        </w:rPr>
        <w:t>single encounter with Francesca</w:t>
      </w:r>
      <w:r w:rsidR="00E94973" w:rsidRPr="00D07237">
        <w:rPr>
          <w:rFonts w:ascii="Palatino Linotype" w:hAnsi="Palatino Linotype" w:cs="Times New Roman"/>
          <w:lang w:val="en-US"/>
        </w:rPr>
        <w:t>. A</w:t>
      </w:r>
      <w:r w:rsidR="00E83B7E" w:rsidRPr="00D07237">
        <w:rPr>
          <w:rFonts w:ascii="Palatino Linotype" w:hAnsi="Palatino Linotype" w:cs="Times New Roman"/>
          <w:lang w:val="en-US"/>
        </w:rPr>
        <w:t xml:space="preserve"> shift in Marco</w:t>
      </w:r>
      <w:r w:rsidR="0047132A" w:rsidRPr="00D07237">
        <w:rPr>
          <w:rFonts w:ascii="Palatino Linotype" w:hAnsi="Palatino Linotype" w:cs="Times New Roman"/>
          <w:lang w:val="en-US"/>
        </w:rPr>
        <w:t>’</w:t>
      </w:r>
      <w:r w:rsidR="00E83B7E" w:rsidRPr="00D07237">
        <w:rPr>
          <w:rFonts w:ascii="Palatino Linotype" w:hAnsi="Palatino Linotype" w:cs="Times New Roman"/>
          <w:lang w:val="en-US"/>
        </w:rPr>
        <w:t xml:space="preserve">s political ideas </w:t>
      </w:r>
      <w:r w:rsidR="00C2315F" w:rsidRPr="00D07237">
        <w:rPr>
          <w:rFonts w:ascii="Palatino Linotype" w:hAnsi="Palatino Linotype" w:cs="Times New Roman"/>
          <w:lang w:val="en-US"/>
        </w:rPr>
        <w:t xml:space="preserve">seems more likely </w:t>
      </w:r>
      <w:r w:rsidR="002141FD" w:rsidRPr="00D07237">
        <w:rPr>
          <w:rFonts w:ascii="Palatino Linotype" w:hAnsi="Palatino Linotype" w:cs="Times New Roman"/>
          <w:lang w:val="en-US"/>
        </w:rPr>
        <w:t xml:space="preserve">after </w:t>
      </w:r>
      <w:r w:rsidR="00EF3F29" w:rsidRPr="00D07237">
        <w:rPr>
          <w:rFonts w:ascii="Palatino Linotype" w:hAnsi="Palatino Linotype" w:cs="Times New Roman"/>
          <w:lang w:val="en-US"/>
        </w:rPr>
        <w:t>multiple encounters with di</w:t>
      </w:r>
      <w:r w:rsidR="00A33F81" w:rsidRPr="00D07237">
        <w:rPr>
          <w:rFonts w:ascii="Palatino Linotype" w:hAnsi="Palatino Linotype" w:cs="Times New Roman"/>
          <w:lang w:val="en-US"/>
        </w:rPr>
        <w:t>fferent reasonable persons</w:t>
      </w:r>
      <w:r w:rsidR="00E83B7E" w:rsidRPr="00D07237">
        <w:rPr>
          <w:rFonts w:ascii="Palatino Linotype" w:hAnsi="Palatino Linotype" w:cs="Times New Roman"/>
          <w:lang w:val="en-US"/>
        </w:rPr>
        <w:t>.</w:t>
      </w:r>
    </w:p>
    <w:p w14:paraId="60F18378" w14:textId="7777C017" w:rsidR="00275072" w:rsidRPr="00D07237" w:rsidRDefault="00275072" w:rsidP="00275072">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 xml:space="preserve">Following from our discussion of duty holders, DP should be discharged in what Rawls </w:t>
      </w:r>
      <w:r w:rsidR="00997A6C" w:rsidRPr="00D07237">
        <w:rPr>
          <w:rFonts w:ascii="Palatino Linotype" w:hAnsi="Palatino Linotype" w:cs="Times New Roman"/>
          <w:lang w:val="en-US"/>
        </w:rPr>
        <w:t xml:space="preserve">would call </w:t>
      </w:r>
      <w:r w:rsidR="0047132A" w:rsidRPr="00D07237">
        <w:rPr>
          <w:rFonts w:ascii="Palatino Linotype" w:hAnsi="Palatino Linotype" w:cs="Times New Roman"/>
          <w:i/>
          <w:lang w:val="en-US"/>
        </w:rPr>
        <w:t>‘</w:t>
      </w:r>
      <w:r w:rsidR="006D1AC0" w:rsidRPr="00D07237">
        <w:rPr>
          <w:rFonts w:ascii="Palatino Linotype" w:hAnsi="Palatino Linotype" w:cs="Times New Roman"/>
          <w:i/>
          <w:lang w:val="en-US"/>
        </w:rPr>
        <w:t>non</w:t>
      </w:r>
      <w:r w:rsidRPr="00D07237">
        <w:rPr>
          <w:rFonts w:ascii="Palatino Linotype" w:hAnsi="Palatino Linotype" w:cs="Times New Roman"/>
          <w:i/>
          <w:lang w:val="en-US"/>
        </w:rPr>
        <w:t>public</w:t>
      </w:r>
      <w:r w:rsidR="0047132A" w:rsidRPr="00D07237">
        <w:rPr>
          <w:rFonts w:ascii="Palatino Linotype" w:hAnsi="Palatino Linotype" w:cs="Times New Roman"/>
          <w:i/>
          <w:lang w:val="en-US"/>
        </w:rPr>
        <w:t>’</w:t>
      </w:r>
      <w:r w:rsidRPr="00D07237">
        <w:rPr>
          <w:rFonts w:ascii="Palatino Linotype" w:hAnsi="Palatino Linotype" w:cs="Times New Roman"/>
          <w:i/>
          <w:lang w:val="en-US"/>
        </w:rPr>
        <w:t xml:space="preserve"> forums</w:t>
      </w:r>
      <w:r w:rsidRPr="00D07237">
        <w:rPr>
          <w:rFonts w:ascii="Palatino Linotype" w:hAnsi="Palatino Linotype" w:cs="Times New Roman"/>
          <w:lang w:val="en-US"/>
        </w:rPr>
        <w:t xml:space="preserve">, where citizens have the opportunity to come across </w:t>
      </w:r>
      <w:r w:rsidR="004C59DB" w:rsidRPr="00D07237">
        <w:rPr>
          <w:rFonts w:ascii="Palatino Linotype" w:hAnsi="Palatino Linotype" w:cs="Times New Roman"/>
          <w:lang w:val="en-US"/>
        </w:rPr>
        <w:t xml:space="preserve">RWP </w:t>
      </w:r>
      <w:r w:rsidRPr="00D07237">
        <w:rPr>
          <w:rFonts w:ascii="Palatino Linotype" w:hAnsi="Palatino Linotype" w:cs="Times New Roman"/>
          <w:lang w:val="en-US"/>
        </w:rPr>
        <w:t>supporters with whom they have some connection and, therefore, about whom they have the personal knowledge that boosts persuasion. These forums include physical meeting places like pubs</w:t>
      </w:r>
      <w:r w:rsidR="00E46D6C" w:rsidRPr="00D07237">
        <w:rPr>
          <w:rFonts w:ascii="Palatino Linotype" w:hAnsi="Palatino Linotype" w:cs="Times New Roman"/>
          <w:lang w:val="en-US"/>
        </w:rPr>
        <w:t>,</w:t>
      </w:r>
      <w:r w:rsidRPr="00D07237">
        <w:rPr>
          <w:rFonts w:ascii="Palatino Linotype" w:hAnsi="Palatino Linotype" w:cs="Times New Roman"/>
          <w:lang w:val="en-US"/>
        </w:rPr>
        <w:t xml:space="preserve"> family </w:t>
      </w:r>
      <w:r w:rsidR="00C2315F" w:rsidRPr="00D07237">
        <w:rPr>
          <w:rFonts w:ascii="Palatino Linotype" w:hAnsi="Palatino Linotype" w:cs="Times New Roman"/>
          <w:lang w:val="en-US"/>
        </w:rPr>
        <w:t xml:space="preserve">get-togethers </w:t>
      </w:r>
      <w:r w:rsidRPr="00D07237">
        <w:rPr>
          <w:rFonts w:ascii="Palatino Linotype" w:hAnsi="Palatino Linotype" w:cs="Times New Roman"/>
          <w:lang w:val="en-US"/>
        </w:rPr>
        <w:t xml:space="preserve">and workplace gatherings. Also, they include virtual spaces like Facebook, </w:t>
      </w:r>
      <w:r w:rsidR="00BC1FEE" w:rsidRPr="00D07237">
        <w:rPr>
          <w:rFonts w:ascii="Palatino Linotype" w:hAnsi="Palatino Linotype" w:cs="Times New Roman"/>
          <w:lang w:val="en-US"/>
        </w:rPr>
        <w:t>where</w:t>
      </w:r>
      <w:r w:rsidRPr="00D07237">
        <w:rPr>
          <w:rFonts w:ascii="Palatino Linotype" w:hAnsi="Palatino Linotype" w:cs="Times New Roman"/>
          <w:lang w:val="en-US"/>
        </w:rPr>
        <w:t xml:space="preserve"> </w:t>
      </w:r>
      <w:r w:rsidR="00E85EE0" w:rsidRPr="00D07237">
        <w:rPr>
          <w:rFonts w:ascii="Palatino Linotype" w:hAnsi="Palatino Linotype" w:cs="Times New Roman"/>
          <w:lang w:val="en-US"/>
        </w:rPr>
        <w:t xml:space="preserve">a </w:t>
      </w:r>
      <w:r w:rsidRPr="00D07237">
        <w:rPr>
          <w:rFonts w:ascii="Palatino Linotype" w:hAnsi="Palatino Linotype" w:cs="Times New Roman"/>
          <w:lang w:val="en-US"/>
        </w:rPr>
        <w:t xml:space="preserve">citizen can see comments </w:t>
      </w:r>
      <w:r w:rsidR="002F2C53" w:rsidRPr="00D07237">
        <w:rPr>
          <w:rFonts w:ascii="Palatino Linotype" w:hAnsi="Palatino Linotype" w:cs="Times New Roman"/>
          <w:lang w:val="en-US"/>
        </w:rPr>
        <w:t>supporting</w:t>
      </w:r>
      <w:r w:rsidRPr="00D07237">
        <w:rPr>
          <w:rFonts w:ascii="Palatino Linotype" w:hAnsi="Palatino Linotype" w:cs="Times New Roman"/>
          <w:lang w:val="en-US"/>
        </w:rPr>
        <w:t xml:space="preserve"> right-wing populist ideas that </w:t>
      </w:r>
      <w:r w:rsidR="00E85EE0" w:rsidRPr="00D07237">
        <w:rPr>
          <w:rFonts w:ascii="Palatino Linotype" w:hAnsi="Palatino Linotype" w:cs="Times New Roman"/>
          <w:lang w:val="en-US"/>
        </w:rPr>
        <w:t xml:space="preserve">her </w:t>
      </w:r>
      <w:r w:rsidRPr="00D07237">
        <w:rPr>
          <w:rFonts w:ascii="Palatino Linotype" w:hAnsi="Palatino Linotype" w:cs="Times New Roman"/>
          <w:lang w:val="en-US"/>
        </w:rPr>
        <w:t xml:space="preserve">friends have posted on their pages. In virtual and physical forums alike, DP requires that citizens be ready to react to </w:t>
      </w:r>
      <w:r w:rsidR="001B5B6F" w:rsidRPr="00D07237">
        <w:rPr>
          <w:rFonts w:ascii="Palatino Linotype" w:hAnsi="Palatino Linotype" w:cs="Times New Roman"/>
          <w:lang w:val="en-US"/>
        </w:rPr>
        <w:t xml:space="preserve">these </w:t>
      </w:r>
      <w:r w:rsidRPr="00D07237">
        <w:rPr>
          <w:rFonts w:ascii="Palatino Linotype" w:hAnsi="Palatino Linotype" w:cs="Times New Roman"/>
          <w:lang w:val="en-US"/>
        </w:rPr>
        <w:t>sort</w:t>
      </w:r>
      <w:r w:rsidR="001B5B6F" w:rsidRPr="00D07237">
        <w:rPr>
          <w:rFonts w:ascii="Palatino Linotype" w:hAnsi="Palatino Linotype" w:cs="Times New Roman"/>
          <w:lang w:val="en-US"/>
        </w:rPr>
        <w:t>s</w:t>
      </w:r>
      <w:r w:rsidRPr="00D07237">
        <w:rPr>
          <w:rFonts w:ascii="Palatino Linotype" w:hAnsi="Palatino Linotype" w:cs="Times New Roman"/>
          <w:lang w:val="en-US"/>
        </w:rPr>
        <w:t xml:space="preserve"> of comments when voiced by persons they </w:t>
      </w:r>
      <w:r w:rsidR="00906376" w:rsidRPr="00D07237">
        <w:rPr>
          <w:rFonts w:ascii="Palatino Linotype" w:hAnsi="Palatino Linotype" w:cs="Times New Roman"/>
          <w:lang w:val="en-US"/>
        </w:rPr>
        <w:t>know</w:t>
      </w:r>
      <w:r w:rsidRPr="00D07237">
        <w:rPr>
          <w:rFonts w:ascii="Palatino Linotype" w:hAnsi="Palatino Linotype" w:cs="Times New Roman"/>
          <w:lang w:val="en-US"/>
        </w:rPr>
        <w:t>, press these persons on such comments</w:t>
      </w:r>
      <w:r w:rsidR="00EE5EF0" w:rsidRPr="00D07237">
        <w:rPr>
          <w:rFonts w:ascii="Palatino Linotype" w:hAnsi="Palatino Linotype" w:cs="Times New Roman"/>
          <w:lang w:val="en-US"/>
        </w:rPr>
        <w:t>,</w:t>
      </w:r>
      <w:r w:rsidRPr="00D07237">
        <w:rPr>
          <w:rFonts w:ascii="Palatino Linotype" w:hAnsi="Palatino Linotype" w:cs="Times New Roman"/>
          <w:lang w:val="en-US"/>
        </w:rPr>
        <w:t xml:space="preserve"> and try to shift their views towards greater reasonableness. Nonpublic forums </w:t>
      </w:r>
      <w:r w:rsidR="007F3BDD" w:rsidRPr="00D07237">
        <w:rPr>
          <w:rFonts w:ascii="Palatino Linotype" w:hAnsi="Palatino Linotype" w:cs="Times New Roman"/>
          <w:lang w:val="en-US"/>
        </w:rPr>
        <w:t>are</w:t>
      </w:r>
      <w:r w:rsidRPr="00D07237">
        <w:rPr>
          <w:rFonts w:ascii="Palatino Linotype" w:hAnsi="Palatino Linotype" w:cs="Times New Roman"/>
          <w:lang w:val="en-US"/>
        </w:rPr>
        <w:t xml:space="preserve"> particularly fitting also because they are places where reasonable </w:t>
      </w:r>
      <w:r w:rsidRPr="00D07237">
        <w:rPr>
          <w:rFonts w:ascii="Palatino Linotype" w:hAnsi="Palatino Linotype" w:cs="Times New Roman"/>
          <w:lang w:val="en-US"/>
        </w:rPr>
        <w:lastRenderedPageBreak/>
        <w:t>citizens can spot early signs of their friends</w:t>
      </w:r>
      <w:r w:rsidR="0047132A" w:rsidRPr="00D07237">
        <w:rPr>
          <w:rFonts w:ascii="Palatino Linotype" w:hAnsi="Palatino Linotype" w:cs="Times New Roman"/>
          <w:lang w:val="en-US"/>
        </w:rPr>
        <w:t>’</w:t>
      </w:r>
      <w:r w:rsidRPr="00D07237">
        <w:rPr>
          <w:rFonts w:ascii="Palatino Linotype" w:hAnsi="Palatino Linotype" w:cs="Times New Roman"/>
          <w:lang w:val="en-US"/>
        </w:rPr>
        <w:t xml:space="preserve"> transition into</w:t>
      </w:r>
      <w:r w:rsidR="000E7E69" w:rsidRPr="00D07237">
        <w:rPr>
          <w:rFonts w:ascii="Palatino Linotype" w:hAnsi="Palatino Linotype" w:cs="Times New Roman"/>
          <w:lang w:val="en-US"/>
        </w:rPr>
        <w:t xml:space="preserve"> </w:t>
      </w:r>
      <w:r w:rsidR="000F2CE5" w:rsidRPr="00D07237">
        <w:rPr>
          <w:rFonts w:ascii="Palatino Linotype" w:hAnsi="Palatino Linotype" w:cs="Times New Roman"/>
          <w:lang w:val="en-US"/>
        </w:rPr>
        <w:t xml:space="preserve">unaware </w:t>
      </w:r>
      <w:r w:rsidRPr="00D07237">
        <w:rPr>
          <w:rFonts w:ascii="Palatino Linotype" w:hAnsi="Palatino Linotype" w:cs="Times New Roman"/>
          <w:lang w:val="en-US"/>
        </w:rPr>
        <w:t>unreasonableness</w:t>
      </w:r>
      <w:r w:rsidR="007E4008" w:rsidRPr="00D07237">
        <w:rPr>
          <w:rFonts w:ascii="Palatino Linotype" w:hAnsi="Palatino Linotype" w:cs="Times New Roman"/>
          <w:lang w:val="en-US"/>
        </w:rPr>
        <w:t xml:space="preserve"> and, thus,</w:t>
      </w:r>
      <w:r w:rsidRPr="00D07237">
        <w:rPr>
          <w:rFonts w:ascii="Palatino Linotype" w:hAnsi="Palatino Linotype" w:cs="Times New Roman"/>
          <w:lang w:val="en-US"/>
        </w:rPr>
        <w:t xml:space="preserve"> put pressure on them at a stage when pressure promises to be most effective.</w:t>
      </w:r>
    </w:p>
    <w:p w14:paraId="35F12EF8" w14:textId="77777777" w:rsidR="00E16650" w:rsidRPr="00D07237" w:rsidRDefault="00E16650" w:rsidP="00F66313">
      <w:pPr>
        <w:pStyle w:val="Heading3"/>
        <w:spacing w:line="360" w:lineRule="auto"/>
        <w:jc w:val="both"/>
        <w:rPr>
          <w:rFonts w:ascii="Palatino Linotype" w:hAnsi="Palatino Linotype"/>
          <w:i/>
          <w:color w:val="auto"/>
          <w:sz w:val="22"/>
          <w:szCs w:val="22"/>
          <w:lang w:val="en-US"/>
        </w:rPr>
      </w:pPr>
    </w:p>
    <w:p w14:paraId="0A261366" w14:textId="72E4307B" w:rsidR="00F66313" w:rsidRPr="00D07237" w:rsidRDefault="00496FFC" w:rsidP="00F66313">
      <w:pPr>
        <w:pStyle w:val="Heading3"/>
        <w:spacing w:line="360" w:lineRule="auto"/>
        <w:jc w:val="both"/>
        <w:rPr>
          <w:rFonts w:ascii="Palatino Linotype" w:hAnsi="Palatino Linotype"/>
          <w:i/>
          <w:color w:val="auto"/>
          <w:sz w:val="22"/>
          <w:szCs w:val="22"/>
          <w:lang w:val="en-US"/>
        </w:rPr>
      </w:pPr>
      <w:r w:rsidRPr="00D07237">
        <w:rPr>
          <w:rFonts w:ascii="Palatino Linotype" w:hAnsi="Palatino Linotype"/>
          <w:i/>
          <w:color w:val="auto"/>
          <w:sz w:val="22"/>
          <w:szCs w:val="22"/>
          <w:lang w:val="en-US"/>
        </w:rPr>
        <w:t>3.3. Triggering Conditions and</w:t>
      </w:r>
      <w:r w:rsidR="00C9622E" w:rsidRPr="00D07237">
        <w:rPr>
          <w:rFonts w:ascii="Palatino Linotype" w:hAnsi="Palatino Linotype"/>
          <w:i/>
          <w:color w:val="auto"/>
          <w:sz w:val="22"/>
          <w:szCs w:val="22"/>
          <w:lang w:val="en-US"/>
        </w:rPr>
        <w:t xml:space="preserve"> the</w:t>
      </w:r>
      <w:r w:rsidRPr="00D07237">
        <w:rPr>
          <w:rFonts w:ascii="Palatino Linotype" w:hAnsi="Palatino Linotype"/>
          <w:i/>
          <w:color w:val="auto"/>
          <w:sz w:val="22"/>
          <w:szCs w:val="22"/>
          <w:lang w:val="en-US"/>
        </w:rPr>
        <w:t xml:space="preserve"> N</w:t>
      </w:r>
      <w:r w:rsidR="00F66313" w:rsidRPr="00D07237">
        <w:rPr>
          <w:rFonts w:ascii="Palatino Linotype" w:hAnsi="Palatino Linotype"/>
          <w:i/>
          <w:color w:val="auto"/>
          <w:sz w:val="22"/>
          <w:szCs w:val="22"/>
          <w:lang w:val="en-US"/>
        </w:rPr>
        <w:t>ature of DP</w:t>
      </w:r>
    </w:p>
    <w:p w14:paraId="3322DA87" w14:textId="02D0DA05" w:rsidR="00275072" w:rsidRPr="00D07237" w:rsidRDefault="009226D5" w:rsidP="00F66313">
      <w:pPr>
        <w:spacing w:after="0" w:line="360" w:lineRule="auto"/>
        <w:jc w:val="both"/>
        <w:rPr>
          <w:rFonts w:ascii="Palatino Linotype" w:hAnsi="Palatino Linotype" w:cs="Times New Roman"/>
          <w:lang w:val="en-US"/>
        </w:rPr>
      </w:pPr>
      <w:r w:rsidRPr="00D07237">
        <w:rPr>
          <w:rFonts w:ascii="Palatino Linotype" w:hAnsi="Palatino Linotype" w:cs="Times New Roman"/>
          <w:lang w:val="en-US"/>
        </w:rPr>
        <w:t xml:space="preserve">Which </w:t>
      </w:r>
      <w:r w:rsidR="00F66313" w:rsidRPr="00D07237">
        <w:rPr>
          <w:rFonts w:ascii="Palatino Linotype" w:hAnsi="Palatino Linotype" w:cs="Times New Roman"/>
          <w:lang w:val="en-US"/>
        </w:rPr>
        <w:t>conditions trigger</w:t>
      </w:r>
      <w:r w:rsidRPr="00D07237">
        <w:rPr>
          <w:rFonts w:ascii="Palatino Linotype" w:hAnsi="Palatino Linotype" w:cs="Times New Roman"/>
          <w:lang w:val="en-US"/>
        </w:rPr>
        <w:t xml:space="preserve"> DP? This question links back to section 2, where we </w:t>
      </w:r>
      <w:r w:rsidR="00275072" w:rsidRPr="00D07237">
        <w:rPr>
          <w:rFonts w:ascii="Palatino Linotype" w:hAnsi="Palatino Linotype" w:cs="Times New Roman"/>
          <w:lang w:val="en-US"/>
        </w:rPr>
        <w:t>discuss</w:t>
      </w:r>
      <w:r w:rsidRPr="00D07237">
        <w:rPr>
          <w:rFonts w:ascii="Palatino Linotype" w:hAnsi="Palatino Linotype" w:cs="Times New Roman"/>
          <w:lang w:val="en-US"/>
        </w:rPr>
        <w:t xml:space="preserve">ed </w:t>
      </w:r>
      <w:proofErr w:type="spellStart"/>
      <w:r w:rsidR="00275072" w:rsidRPr="00D07237">
        <w:rPr>
          <w:rFonts w:ascii="Palatino Linotype" w:hAnsi="Palatino Linotype" w:cs="Times New Roman"/>
          <w:lang w:val="en-US"/>
        </w:rPr>
        <w:t>Quong</w:t>
      </w:r>
      <w:r w:rsidR="0047132A" w:rsidRPr="00D07237">
        <w:rPr>
          <w:rFonts w:ascii="Palatino Linotype" w:hAnsi="Palatino Linotype" w:cs="Times New Roman"/>
          <w:lang w:val="en-US"/>
        </w:rPr>
        <w:t>’</w:t>
      </w:r>
      <w:r w:rsidR="00275072" w:rsidRPr="00D07237">
        <w:rPr>
          <w:rFonts w:ascii="Palatino Linotype" w:hAnsi="Palatino Linotype" w:cs="Times New Roman"/>
          <w:lang w:val="en-US"/>
        </w:rPr>
        <w:t>s</w:t>
      </w:r>
      <w:proofErr w:type="spellEnd"/>
      <w:r w:rsidR="00275072" w:rsidRPr="00D07237">
        <w:rPr>
          <w:rFonts w:ascii="Palatino Linotype" w:hAnsi="Palatino Linotype" w:cs="Times New Roman"/>
          <w:lang w:val="en-US"/>
        </w:rPr>
        <w:t xml:space="preserve"> idea that containment through rights infringement should start when the unreasonable pose a real threat to stability</w:t>
      </w:r>
      <w:r w:rsidRPr="00D07237">
        <w:rPr>
          <w:rFonts w:ascii="Palatino Linotype" w:hAnsi="Palatino Linotype" w:cs="Times New Roman"/>
          <w:lang w:val="en-US"/>
        </w:rPr>
        <w:t>. That discussion</w:t>
      </w:r>
      <w:r w:rsidR="00275072" w:rsidRPr="00D07237">
        <w:rPr>
          <w:rFonts w:ascii="Palatino Linotype" w:hAnsi="Palatino Linotype" w:cs="Times New Roman"/>
          <w:lang w:val="en-US"/>
        </w:rPr>
        <w:t xml:space="preserve"> </w:t>
      </w:r>
      <w:r w:rsidR="00C9622E" w:rsidRPr="00D07237">
        <w:rPr>
          <w:rFonts w:ascii="Palatino Linotype" w:hAnsi="Palatino Linotype" w:cs="Times New Roman"/>
          <w:lang w:val="en-US"/>
        </w:rPr>
        <w:t>suggests</w:t>
      </w:r>
      <w:r w:rsidR="00F904AD" w:rsidRPr="00D07237">
        <w:rPr>
          <w:rFonts w:ascii="Palatino Linotype" w:hAnsi="Palatino Linotype" w:cs="Times New Roman"/>
          <w:lang w:val="en-US"/>
        </w:rPr>
        <w:t xml:space="preserve"> that DP should apply under a broader range of circumstances.</w:t>
      </w:r>
      <w:r w:rsidR="00275072" w:rsidRPr="00D07237">
        <w:rPr>
          <w:rFonts w:ascii="Palatino Linotype" w:hAnsi="Palatino Linotype" w:cs="Times New Roman"/>
          <w:lang w:val="en-US"/>
        </w:rPr>
        <w:t xml:space="preserve"> However, such circumstances cannot be too broad because DP creates a new burden for </w:t>
      </w:r>
      <w:r w:rsidR="00C9622E" w:rsidRPr="00D07237">
        <w:rPr>
          <w:rFonts w:ascii="Palatino Linotype" w:hAnsi="Palatino Linotype" w:cs="Times New Roman"/>
          <w:lang w:val="en-US"/>
        </w:rPr>
        <w:t>citizens</w:t>
      </w:r>
      <w:r w:rsidR="000642B9" w:rsidRPr="00D07237">
        <w:rPr>
          <w:rFonts w:ascii="Palatino Linotype" w:hAnsi="Palatino Linotype" w:cs="Times New Roman"/>
          <w:lang w:val="en-US"/>
        </w:rPr>
        <w:t>,</w:t>
      </w:r>
      <w:r w:rsidR="00275072" w:rsidRPr="00D07237">
        <w:rPr>
          <w:rFonts w:ascii="Palatino Linotype" w:hAnsi="Palatino Linotype" w:cs="Times New Roman"/>
          <w:lang w:val="en-US"/>
        </w:rPr>
        <w:t xml:space="preserve"> and it seems unjustified to impose </w:t>
      </w:r>
      <w:r w:rsidRPr="00D07237">
        <w:rPr>
          <w:rFonts w:ascii="Palatino Linotype" w:hAnsi="Palatino Linotype" w:cs="Times New Roman"/>
          <w:lang w:val="en-US"/>
        </w:rPr>
        <w:t>it</w:t>
      </w:r>
      <w:r w:rsidR="00275072" w:rsidRPr="00D07237">
        <w:rPr>
          <w:rFonts w:ascii="Palatino Linotype" w:hAnsi="Palatino Linotype" w:cs="Times New Roman"/>
          <w:lang w:val="en-US"/>
        </w:rPr>
        <w:t xml:space="preserve"> when </w:t>
      </w:r>
      <w:r w:rsidRPr="00D07237">
        <w:rPr>
          <w:rFonts w:ascii="Palatino Linotype" w:hAnsi="Palatino Linotype" w:cs="Times New Roman"/>
          <w:lang w:val="en-US"/>
        </w:rPr>
        <w:t>no</w:t>
      </w:r>
      <w:r w:rsidR="00275072" w:rsidRPr="00D07237">
        <w:rPr>
          <w:rFonts w:ascii="Palatino Linotype" w:hAnsi="Palatino Linotype" w:cs="Times New Roman"/>
          <w:lang w:val="en-US"/>
        </w:rPr>
        <w:t xml:space="preserve"> service</w:t>
      </w:r>
      <w:r w:rsidR="002642C5" w:rsidRPr="00D07237">
        <w:rPr>
          <w:rFonts w:ascii="Palatino Linotype" w:hAnsi="Palatino Linotype" w:cs="Times New Roman"/>
          <w:lang w:val="en-US"/>
        </w:rPr>
        <w:t xml:space="preserve"> would be</w:t>
      </w:r>
      <w:r w:rsidRPr="00D07237">
        <w:rPr>
          <w:rFonts w:ascii="Palatino Linotype" w:hAnsi="Palatino Linotype" w:cs="Times New Roman"/>
          <w:lang w:val="en-US"/>
        </w:rPr>
        <w:t xml:space="preserve"> done</w:t>
      </w:r>
      <w:r w:rsidR="00275072" w:rsidRPr="00D07237">
        <w:rPr>
          <w:rFonts w:ascii="Palatino Linotype" w:hAnsi="Palatino Linotype" w:cs="Times New Roman"/>
          <w:lang w:val="en-US"/>
        </w:rPr>
        <w:t xml:space="preserve"> to stability. Like </w:t>
      </w:r>
      <w:proofErr w:type="spellStart"/>
      <w:r w:rsidR="00275072" w:rsidRPr="00D07237">
        <w:rPr>
          <w:rFonts w:ascii="Palatino Linotype" w:hAnsi="Palatino Linotype" w:cs="Times New Roman"/>
          <w:lang w:val="en-US"/>
        </w:rPr>
        <w:t>Quong</w:t>
      </w:r>
      <w:proofErr w:type="spellEnd"/>
      <w:r w:rsidR="00275072" w:rsidRPr="00D07237">
        <w:rPr>
          <w:rFonts w:ascii="Palatino Linotype" w:hAnsi="Palatino Linotype" w:cs="Times New Roman"/>
          <w:lang w:val="en-US"/>
        </w:rPr>
        <w:t xml:space="preserve">, we only have the space to provide a vague specification of the conditions </w:t>
      </w:r>
      <w:r w:rsidR="00E319B5" w:rsidRPr="00D07237">
        <w:rPr>
          <w:rFonts w:ascii="Palatino Linotype" w:hAnsi="Palatino Linotype" w:cs="Times New Roman"/>
          <w:lang w:val="en-US"/>
        </w:rPr>
        <w:t>triggering</w:t>
      </w:r>
      <w:r w:rsidR="00275072" w:rsidRPr="00D07237">
        <w:rPr>
          <w:rFonts w:ascii="Palatino Linotype" w:hAnsi="Palatino Linotype" w:cs="Times New Roman"/>
          <w:lang w:val="en-US"/>
        </w:rPr>
        <w:t xml:space="preserve"> DP</w:t>
      </w:r>
      <w:r w:rsidR="007F1022" w:rsidRPr="00D07237">
        <w:rPr>
          <w:rFonts w:ascii="Palatino Linotype" w:hAnsi="Palatino Linotype" w:cs="Times New Roman"/>
          <w:lang w:val="en-US"/>
        </w:rPr>
        <w:t>,</w:t>
      </w:r>
      <w:r w:rsidR="00275072" w:rsidRPr="00D07237">
        <w:rPr>
          <w:rFonts w:ascii="Palatino Linotype" w:hAnsi="Palatino Linotype" w:cs="Times New Roman"/>
          <w:lang w:val="en-US"/>
        </w:rPr>
        <w:t xml:space="preserve"> to </w:t>
      </w:r>
      <w:r w:rsidR="00882B7C" w:rsidRPr="00D07237">
        <w:rPr>
          <w:rFonts w:ascii="Palatino Linotype" w:hAnsi="Palatino Linotype" w:cs="Times New Roman"/>
          <w:lang w:val="en-US"/>
        </w:rPr>
        <w:t>be understood primarily as</w:t>
      </w:r>
      <w:r w:rsidR="00275072" w:rsidRPr="00D07237">
        <w:rPr>
          <w:rFonts w:ascii="Palatino Linotype" w:hAnsi="Palatino Linotype" w:cs="Times New Roman"/>
          <w:lang w:val="en-US"/>
        </w:rPr>
        <w:t xml:space="preserve"> the general direction that should be follow</w:t>
      </w:r>
      <w:r w:rsidR="00882B7C" w:rsidRPr="00D07237">
        <w:rPr>
          <w:rFonts w:ascii="Palatino Linotype" w:hAnsi="Palatino Linotype" w:cs="Times New Roman"/>
          <w:lang w:val="en-US"/>
        </w:rPr>
        <w:t>ed in future analyses</w:t>
      </w:r>
      <w:r w:rsidR="002642C5" w:rsidRPr="00D07237">
        <w:rPr>
          <w:rFonts w:ascii="Palatino Linotype" w:hAnsi="Palatino Linotype" w:cs="Times New Roman"/>
          <w:lang w:val="en-US"/>
        </w:rPr>
        <w:t xml:space="preserve">. </w:t>
      </w:r>
      <w:r w:rsidR="00F904AD" w:rsidRPr="00D07237">
        <w:rPr>
          <w:rFonts w:ascii="Palatino Linotype" w:hAnsi="Palatino Linotype" w:cs="Times New Roman"/>
          <w:lang w:val="en-US"/>
        </w:rPr>
        <w:t>In this paper</w:t>
      </w:r>
      <w:r w:rsidR="002642C5" w:rsidRPr="00D07237">
        <w:rPr>
          <w:rFonts w:ascii="Palatino Linotype" w:hAnsi="Palatino Linotype" w:cs="Times New Roman"/>
          <w:lang w:val="en-US"/>
        </w:rPr>
        <w:t xml:space="preserve">, we limit ourselves to suggesting that </w:t>
      </w:r>
      <w:r w:rsidR="00275072" w:rsidRPr="00D07237">
        <w:rPr>
          <w:rFonts w:ascii="Palatino Linotype" w:hAnsi="Palatino Linotype" w:cs="Times New Roman"/>
          <w:lang w:val="en-US"/>
        </w:rPr>
        <w:t xml:space="preserve">DP applies when signs </w:t>
      </w:r>
      <w:r w:rsidR="00E868C3" w:rsidRPr="00D07237">
        <w:rPr>
          <w:rFonts w:ascii="Palatino Linotype" w:hAnsi="Palatino Linotype" w:cs="Times New Roman"/>
          <w:lang w:val="en-US"/>
        </w:rPr>
        <w:t xml:space="preserve">arise </w:t>
      </w:r>
      <w:r w:rsidR="00275072" w:rsidRPr="00D07237">
        <w:rPr>
          <w:rFonts w:ascii="Palatino Linotype" w:hAnsi="Palatino Linotype" w:cs="Times New Roman"/>
          <w:lang w:val="en-US"/>
        </w:rPr>
        <w:t xml:space="preserve">that a process has started that </w:t>
      </w:r>
      <w:r w:rsidR="00275072" w:rsidRPr="00D07237">
        <w:rPr>
          <w:rFonts w:ascii="Palatino Linotype" w:hAnsi="Palatino Linotype" w:cs="Times New Roman"/>
          <w:i/>
          <w:lang w:val="en-US"/>
        </w:rPr>
        <w:t>risks</w:t>
      </w:r>
      <w:r w:rsidR="00275072" w:rsidRPr="00D07237">
        <w:rPr>
          <w:rFonts w:ascii="Palatino Linotype" w:hAnsi="Palatino Linotype" w:cs="Times New Roman"/>
          <w:lang w:val="en-US"/>
        </w:rPr>
        <w:t xml:space="preserve"> leading society towards the real threat to the stability of liberal institutions mentioned by </w:t>
      </w:r>
      <w:proofErr w:type="spellStart"/>
      <w:r w:rsidR="00275072" w:rsidRPr="00D07237">
        <w:rPr>
          <w:rFonts w:ascii="Palatino Linotype" w:hAnsi="Palatino Linotype" w:cs="Times New Roman"/>
          <w:lang w:val="en-US"/>
        </w:rPr>
        <w:t>Quong</w:t>
      </w:r>
      <w:proofErr w:type="spellEnd"/>
      <w:r w:rsidR="00275072" w:rsidRPr="00D07237">
        <w:rPr>
          <w:rFonts w:ascii="Palatino Linotype" w:hAnsi="Palatino Linotype" w:cs="Times New Roman"/>
          <w:lang w:val="en-US"/>
        </w:rPr>
        <w:t xml:space="preserve">. Examples of these signs </w:t>
      </w:r>
      <w:r w:rsidR="00FA4BEE" w:rsidRPr="00D07237">
        <w:rPr>
          <w:rFonts w:ascii="Palatino Linotype" w:hAnsi="Palatino Linotype" w:cs="Times New Roman"/>
          <w:lang w:val="en-US"/>
        </w:rPr>
        <w:t>might</w:t>
      </w:r>
      <w:r w:rsidR="00275072" w:rsidRPr="00D07237">
        <w:rPr>
          <w:rFonts w:ascii="Palatino Linotype" w:hAnsi="Palatino Linotype" w:cs="Times New Roman"/>
          <w:lang w:val="en-US"/>
        </w:rPr>
        <w:t xml:space="preserve"> include the number of </w:t>
      </w:r>
      <w:r w:rsidR="008E5D3E" w:rsidRPr="00D07237">
        <w:rPr>
          <w:rFonts w:ascii="Palatino Linotype" w:hAnsi="Palatino Linotype" w:cs="Times New Roman"/>
          <w:lang w:val="en-US"/>
        </w:rPr>
        <w:t xml:space="preserve">RWP </w:t>
      </w:r>
      <w:r w:rsidR="00275072" w:rsidRPr="00D07237">
        <w:rPr>
          <w:rFonts w:ascii="Palatino Linotype" w:hAnsi="Palatino Linotype" w:cs="Times New Roman"/>
          <w:lang w:val="en-US"/>
        </w:rPr>
        <w:t>supporters stably growing over a few years</w:t>
      </w:r>
      <w:r w:rsidR="00C9622E" w:rsidRPr="00D07237">
        <w:rPr>
          <w:rFonts w:ascii="Palatino Linotype" w:hAnsi="Palatino Linotype" w:cs="Times New Roman"/>
          <w:lang w:val="en-US"/>
        </w:rPr>
        <w:t>,</w:t>
      </w:r>
      <w:r w:rsidR="00275072" w:rsidRPr="00D07237">
        <w:rPr>
          <w:rFonts w:ascii="Palatino Linotype" w:hAnsi="Palatino Linotype" w:cs="Times New Roman"/>
          <w:lang w:val="en-US"/>
        </w:rPr>
        <w:t xml:space="preserve"> </w:t>
      </w:r>
      <w:r w:rsidR="00C9622E" w:rsidRPr="00D07237">
        <w:rPr>
          <w:rFonts w:ascii="Palatino Linotype" w:hAnsi="Palatino Linotype" w:cs="Times New Roman"/>
          <w:lang w:val="en-US"/>
        </w:rPr>
        <w:t>and</w:t>
      </w:r>
      <w:r w:rsidR="00275072" w:rsidRPr="00D07237">
        <w:rPr>
          <w:rFonts w:ascii="Palatino Linotype" w:hAnsi="Palatino Linotype" w:cs="Times New Roman"/>
          <w:lang w:val="en-US"/>
        </w:rPr>
        <w:t xml:space="preserve"> such parties becoming so accepted as respectable political players that they are asked to join coalition governments.</w:t>
      </w:r>
    </w:p>
    <w:p w14:paraId="110938D4" w14:textId="0CA99308" w:rsidR="006D1AC0" w:rsidRPr="00D07237" w:rsidRDefault="00275072" w:rsidP="00275072">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 xml:space="preserve">Finally, we discuss the nature of DP. DP must be understood as a </w:t>
      </w:r>
      <w:r w:rsidRPr="00D07237">
        <w:rPr>
          <w:rFonts w:ascii="Palatino Linotype" w:hAnsi="Palatino Linotype" w:cs="Times New Roman"/>
          <w:i/>
          <w:lang w:val="en-US"/>
        </w:rPr>
        <w:t>moral</w:t>
      </w:r>
      <w:r w:rsidRPr="00D07237">
        <w:rPr>
          <w:rFonts w:ascii="Palatino Linotype" w:hAnsi="Palatino Linotype" w:cs="Times New Roman"/>
          <w:lang w:val="en-US"/>
        </w:rPr>
        <w:t xml:space="preserve">, not a legal, duty in that the state must not enforce it by law. </w:t>
      </w:r>
      <w:r w:rsidR="00CA29E8" w:rsidRPr="00D07237">
        <w:rPr>
          <w:rFonts w:ascii="Palatino Linotype" w:hAnsi="Palatino Linotype" w:cs="Times New Roman"/>
          <w:lang w:val="en-US"/>
        </w:rPr>
        <w:t xml:space="preserve">As </w:t>
      </w:r>
      <w:r w:rsidRPr="00D07237">
        <w:rPr>
          <w:rFonts w:ascii="Palatino Linotype" w:hAnsi="Palatino Linotype" w:cs="Times New Roman"/>
          <w:lang w:val="en-US"/>
        </w:rPr>
        <w:t>with public reason, the main justification for the moral nature of DP is that its legal enforcement would violate freedom of expression.</w:t>
      </w:r>
      <w:r w:rsidRPr="00D07237">
        <w:rPr>
          <w:rStyle w:val="FootnoteReference"/>
          <w:lang w:val="en-US"/>
        </w:rPr>
        <w:footnoteReference w:id="61"/>
      </w:r>
      <w:r w:rsidRPr="00D07237">
        <w:rPr>
          <w:rFonts w:ascii="Palatino Linotype" w:hAnsi="Palatino Linotype" w:cs="Times New Roman"/>
          <w:lang w:val="en-US"/>
        </w:rPr>
        <w:t xml:space="preserve"> DP should be interpreted as an imperfect duty in that DP admits exceptions that are to some extent for </w:t>
      </w:r>
      <w:r w:rsidR="0050395A" w:rsidRPr="00D07237">
        <w:rPr>
          <w:rFonts w:ascii="Palatino Linotype" w:hAnsi="Palatino Linotype" w:cs="Times New Roman"/>
          <w:lang w:val="en-US"/>
        </w:rPr>
        <w:t xml:space="preserve">the </w:t>
      </w:r>
      <w:r w:rsidRPr="00D07237">
        <w:rPr>
          <w:rFonts w:ascii="Palatino Linotype" w:hAnsi="Palatino Linotype" w:cs="Times New Roman"/>
          <w:lang w:val="en-US"/>
        </w:rPr>
        <w:t>duty holders to work out.</w:t>
      </w:r>
      <w:r w:rsidRPr="00D07237">
        <w:rPr>
          <w:rStyle w:val="FootnoteReference"/>
          <w:lang w:val="en-US"/>
        </w:rPr>
        <w:footnoteReference w:id="62"/>
      </w:r>
      <w:r w:rsidRPr="00D07237">
        <w:rPr>
          <w:rFonts w:ascii="Palatino Linotype" w:hAnsi="Palatino Linotype" w:cs="Times New Roman"/>
          <w:lang w:val="en-US"/>
        </w:rPr>
        <w:t xml:space="preserve"> </w:t>
      </w:r>
      <w:r w:rsidR="0050395A" w:rsidRPr="00D07237">
        <w:rPr>
          <w:rFonts w:ascii="Palatino Linotype" w:hAnsi="Palatino Linotype" w:cs="Times New Roman"/>
          <w:lang w:val="en-US"/>
        </w:rPr>
        <w:t>I</w:t>
      </w:r>
      <w:r w:rsidRPr="00D07237">
        <w:rPr>
          <w:rFonts w:ascii="Palatino Linotype" w:hAnsi="Palatino Linotype" w:cs="Times New Roman"/>
          <w:lang w:val="en-US"/>
        </w:rPr>
        <w:t xml:space="preserve">t seems excessive to require that once the triggering conditions obtain, reasonable citizens must react to </w:t>
      </w:r>
      <w:r w:rsidRPr="00D07237">
        <w:rPr>
          <w:rFonts w:ascii="Palatino Linotype" w:hAnsi="Palatino Linotype" w:cs="Times New Roman"/>
          <w:i/>
          <w:lang w:val="en-US"/>
        </w:rPr>
        <w:t>each and every</w:t>
      </w:r>
      <w:r w:rsidRPr="00D07237">
        <w:rPr>
          <w:rFonts w:ascii="Palatino Linotype" w:hAnsi="Palatino Linotype" w:cs="Times New Roman"/>
          <w:lang w:val="en-US"/>
        </w:rPr>
        <w:t xml:space="preserve"> relevant unreasonable comment, </w:t>
      </w:r>
      <w:r w:rsidR="001E3791" w:rsidRPr="00D07237">
        <w:rPr>
          <w:rFonts w:ascii="Palatino Linotype" w:hAnsi="Palatino Linotype" w:cs="Times New Roman"/>
          <w:lang w:val="en-US"/>
        </w:rPr>
        <w:t xml:space="preserve">at </w:t>
      </w:r>
      <w:r w:rsidRPr="00D07237">
        <w:rPr>
          <w:rFonts w:ascii="Palatino Linotype" w:hAnsi="Palatino Linotype" w:cs="Times New Roman"/>
          <w:lang w:val="en-US"/>
        </w:rPr>
        <w:t xml:space="preserve">whatever personal </w:t>
      </w:r>
      <w:r w:rsidR="001E3791" w:rsidRPr="00D07237">
        <w:rPr>
          <w:rFonts w:ascii="Palatino Linotype" w:hAnsi="Palatino Linotype" w:cs="Times New Roman"/>
          <w:lang w:val="en-US"/>
        </w:rPr>
        <w:t xml:space="preserve">or </w:t>
      </w:r>
      <w:r w:rsidRPr="00D07237">
        <w:rPr>
          <w:rFonts w:ascii="Palatino Linotype" w:hAnsi="Palatino Linotype" w:cs="Times New Roman"/>
          <w:lang w:val="en-US"/>
        </w:rPr>
        <w:t xml:space="preserve">professional cost. That said, this discretion is not </w:t>
      </w:r>
      <w:r w:rsidR="00E319B5" w:rsidRPr="00D07237">
        <w:rPr>
          <w:rFonts w:ascii="Palatino Linotype" w:hAnsi="Palatino Linotype" w:cs="Times New Roman"/>
          <w:lang w:val="en-US"/>
        </w:rPr>
        <w:t>unconstrained</w:t>
      </w:r>
      <w:r w:rsidRPr="00D07237">
        <w:rPr>
          <w:rFonts w:ascii="Palatino Linotype" w:hAnsi="Palatino Linotype" w:cs="Times New Roman"/>
          <w:lang w:val="en-US"/>
        </w:rPr>
        <w:t>.</w:t>
      </w:r>
      <w:r w:rsidR="002371AB" w:rsidRPr="00D07237">
        <w:rPr>
          <w:rFonts w:ascii="Palatino Linotype" w:hAnsi="Palatino Linotype" w:cs="Times New Roman"/>
          <w:lang w:val="en-US"/>
        </w:rPr>
        <w:t xml:space="preserve"> Surely, </w:t>
      </w:r>
      <w:r w:rsidR="001E3791" w:rsidRPr="00D07237">
        <w:rPr>
          <w:rFonts w:ascii="Palatino Linotype" w:hAnsi="Palatino Linotype" w:cs="Times New Roman"/>
          <w:lang w:val="en-US"/>
        </w:rPr>
        <w:t xml:space="preserve">a reasonable citizen is morally at fault </w:t>
      </w:r>
      <w:r w:rsidR="002371AB" w:rsidRPr="00D07237">
        <w:rPr>
          <w:rFonts w:ascii="Palatino Linotype" w:hAnsi="Palatino Linotype" w:cs="Times New Roman"/>
          <w:lang w:val="en-US"/>
        </w:rPr>
        <w:t xml:space="preserve">if </w:t>
      </w:r>
      <w:r w:rsidR="001E3791" w:rsidRPr="00D07237">
        <w:rPr>
          <w:rFonts w:ascii="Palatino Linotype" w:hAnsi="Palatino Linotype" w:cs="Times New Roman"/>
          <w:lang w:val="en-US"/>
        </w:rPr>
        <w:t xml:space="preserve">she </w:t>
      </w:r>
      <w:r w:rsidR="002371AB" w:rsidRPr="00D07237">
        <w:rPr>
          <w:rFonts w:ascii="Palatino Linotype" w:hAnsi="Palatino Linotype" w:cs="Times New Roman"/>
          <w:lang w:val="en-US"/>
        </w:rPr>
        <w:t xml:space="preserve">hardly ever engages with the </w:t>
      </w:r>
      <w:r w:rsidR="00A85A88" w:rsidRPr="00D07237">
        <w:rPr>
          <w:rFonts w:ascii="Palatino Linotype" w:hAnsi="Palatino Linotype" w:cs="Times New Roman"/>
          <w:lang w:val="en-US"/>
        </w:rPr>
        <w:t xml:space="preserve">RWP </w:t>
      </w:r>
      <w:r w:rsidR="002371AB" w:rsidRPr="00D07237">
        <w:rPr>
          <w:rFonts w:ascii="Palatino Linotype" w:hAnsi="Palatino Linotype" w:cs="Times New Roman"/>
          <w:lang w:val="en-US"/>
        </w:rPr>
        <w:t xml:space="preserve">followers </w:t>
      </w:r>
      <w:r w:rsidR="001E3791" w:rsidRPr="00D07237">
        <w:rPr>
          <w:rFonts w:ascii="Palatino Linotype" w:hAnsi="Palatino Linotype" w:cs="Times New Roman"/>
          <w:lang w:val="en-US"/>
        </w:rPr>
        <w:t xml:space="preserve">she </w:t>
      </w:r>
      <w:r w:rsidR="002371AB" w:rsidRPr="00D07237">
        <w:rPr>
          <w:rFonts w:ascii="Palatino Linotype" w:hAnsi="Palatino Linotype" w:cs="Times New Roman"/>
          <w:lang w:val="en-US"/>
        </w:rPr>
        <w:t>know</w:t>
      </w:r>
      <w:r w:rsidR="001E3791" w:rsidRPr="00D07237">
        <w:rPr>
          <w:rFonts w:ascii="Palatino Linotype" w:hAnsi="Palatino Linotype" w:cs="Times New Roman"/>
          <w:lang w:val="en-US"/>
        </w:rPr>
        <w:t>s</w:t>
      </w:r>
      <w:r w:rsidR="002371AB" w:rsidRPr="00D07237">
        <w:rPr>
          <w:rFonts w:ascii="Palatino Linotype" w:hAnsi="Palatino Linotype" w:cs="Times New Roman"/>
          <w:lang w:val="en-US"/>
        </w:rPr>
        <w:t>.</w:t>
      </w:r>
      <w:r w:rsidRPr="00D07237">
        <w:rPr>
          <w:rFonts w:ascii="Palatino Linotype" w:hAnsi="Palatino Linotype" w:cs="Times New Roman"/>
          <w:lang w:val="en-US"/>
        </w:rPr>
        <w:t xml:space="preserve"> </w:t>
      </w:r>
      <w:r w:rsidR="002371AB" w:rsidRPr="00D07237">
        <w:rPr>
          <w:rFonts w:ascii="Palatino Linotype" w:hAnsi="Palatino Linotype" w:cs="Times New Roman"/>
          <w:lang w:val="en-US"/>
        </w:rPr>
        <w:t>Also</w:t>
      </w:r>
      <w:r w:rsidRPr="00D07237">
        <w:rPr>
          <w:rFonts w:ascii="Palatino Linotype" w:hAnsi="Palatino Linotype" w:cs="Times New Roman"/>
          <w:lang w:val="en-US"/>
        </w:rPr>
        <w:t xml:space="preserve">, it seems plausible that the more advanced the process that risks resulting in a real threat to stability, the less often citizens </w:t>
      </w:r>
      <w:r w:rsidR="001E3791" w:rsidRPr="00D07237">
        <w:rPr>
          <w:rFonts w:ascii="Palatino Linotype" w:hAnsi="Palatino Linotype" w:cs="Times New Roman"/>
          <w:lang w:val="en-US"/>
        </w:rPr>
        <w:t>should</w:t>
      </w:r>
      <w:r w:rsidRPr="00D07237">
        <w:rPr>
          <w:rFonts w:ascii="Palatino Linotype" w:hAnsi="Palatino Linotype" w:cs="Times New Roman"/>
          <w:lang w:val="en-US"/>
        </w:rPr>
        <w:t xml:space="preserve"> make exceptions for themselves</w:t>
      </w:r>
      <w:r w:rsidR="0047132A" w:rsidRPr="00D07237">
        <w:rPr>
          <w:rFonts w:ascii="Palatino Linotype" w:hAnsi="Palatino Linotype" w:cs="Times New Roman"/>
          <w:lang w:val="en-US"/>
        </w:rPr>
        <w:t>—</w:t>
      </w:r>
      <w:r w:rsidRPr="00D07237">
        <w:rPr>
          <w:rFonts w:ascii="Palatino Linotype" w:hAnsi="Palatino Linotype" w:cs="Times New Roman"/>
          <w:lang w:val="en-US"/>
        </w:rPr>
        <w:t xml:space="preserve">and therefore the more often they </w:t>
      </w:r>
      <w:r w:rsidR="00200772" w:rsidRPr="00D07237">
        <w:rPr>
          <w:rFonts w:ascii="Palatino Linotype" w:hAnsi="Palatino Linotype" w:cs="Times New Roman"/>
          <w:lang w:val="en-US"/>
        </w:rPr>
        <w:t>must</w:t>
      </w:r>
      <w:r w:rsidRPr="00D07237">
        <w:rPr>
          <w:rFonts w:ascii="Palatino Linotype" w:hAnsi="Palatino Linotype" w:cs="Times New Roman"/>
          <w:lang w:val="en-US"/>
        </w:rPr>
        <w:t xml:space="preserve"> discharge DP. However, </w:t>
      </w:r>
      <w:r w:rsidR="00566965" w:rsidRPr="00D07237">
        <w:rPr>
          <w:rFonts w:ascii="Palatino Linotype" w:hAnsi="Palatino Linotype" w:cs="Times New Roman"/>
          <w:lang w:val="en-US"/>
        </w:rPr>
        <w:t>here</w:t>
      </w:r>
      <w:r w:rsidRPr="00D07237">
        <w:rPr>
          <w:rFonts w:ascii="Palatino Linotype" w:hAnsi="Palatino Linotype" w:cs="Times New Roman"/>
          <w:lang w:val="en-US"/>
        </w:rPr>
        <w:t xml:space="preserve"> we </w:t>
      </w:r>
      <w:r w:rsidRPr="00D07237">
        <w:rPr>
          <w:rFonts w:ascii="Palatino Linotype" w:hAnsi="Palatino Linotype" w:cs="Times New Roman"/>
          <w:lang w:val="en-US"/>
        </w:rPr>
        <w:lastRenderedPageBreak/>
        <w:t xml:space="preserve">cannot provide a </w:t>
      </w:r>
      <w:proofErr w:type="spellStart"/>
      <w:r w:rsidR="00CE2858" w:rsidRPr="00D07237">
        <w:rPr>
          <w:rFonts w:ascii="Palatino Linotype" w:hAnsi="Palatino Linotype" w:cs="Times New Roman"/>
          <w:lang w:val="en-US"/>
        </w:rPr>
        <w:t>fully</w:t>
      </w:r>
      <w:r w:rsidR="00E67BF5" w:rsidRPr="00D07237">
        <w:rPr>
          <w:rFonts w:ascii="Palatino Linotype" w:hAnsi="Palatino Linotype" w:cs="Times New Roman"/>
          <w:lang w:val="en-US"/>
        </w:rPr>
        <w:t xml:space="preserve"> </w:t>
      </w:r>
      <w:r w:rsidR="00CE2858" w:rsidRPr="00D07237">
        <w:rPr>
          <w:rFonts w:ascii="Palatino Linotype" w:hAnsi="Palatino Linotype" w:cs="Times New Roman"/>
          <w:lang w:val="en-US"/>
        </w:rPr>
        <w:t>fledged</w:t>
      </w:r>
      <w:proofErr w:type="spellEnd"/>
      <w:r w:rsidR="001E3791" w:rsidRPr="00D07237">
        <w:rPr>
          <w:rFonts w:ascii="Palatino Linotype" w:hAnsi="Palatino Linotype" w:cs="Times New Roman"/>
          <w:lang w:val="en-US"/>
        </w:rPr>
        <w:t xml:space="preserve"> </w:t>
      </w:r>
      <w:r w:rsidRPr="00D07237">
        <w:rPr>
          <w:rFonts w:ascii="Palatino Linotype" w:hAnsi="Palatino Linotype" w:cs="Times New Roman"/>
          <w:lang w:val="en-US"/>
        </w:rPr>
        <w:t>account of the constraints imposed on the discretion enjoyed by duty holders.</w:t>
      </w:r>
    </w:p>
    <w:p w14:paraId="75FB4390" w14:textId="77777777" w:rsidR="00E16650" w:rsidRPr="00D07237" w:rsidRDefault="00E16650" w:rsidP="002F7C96">
      <w:pPr>
        <w:spacing w:after="0" w:line="360" w:lineRule="auto"/>
        <w:jc w:val="both"/>
        <w:rPr>
          <w:lang w:val="en-US"/>
        </w:rPr>
      </w:pPr>
    </w:p>
    <w:p w14:paraId="45038551" w14:textId="0883B26E" w:rsidR="00275072" w:rsidRPr="00D07237" w:rsidRDefault="00CF79CA" w:rsidP="00275072">
      <w:pPr>
        <w:pStyle w:val="Heading2"/>
        <w:rPr>
          <w:rFonts w:cs="Times New Roman"/>
          <w:lang w:val="en-US"/>
        </w:rPr>
      </w:pPr>
      <w:r w:rsidRPr="00D07237">
        <w:rPr>
          <w:lang w:val="en-US"/>
        </w:rPr>
        <w:t>4</w:t>
      </w:r>
      <w:r w:rsidR="00275072" w:rsidRPr="00D07237">
        <w:rPr>
          <w:lang w:val="en-US"/>
        </w:rPr>
        <w:t xml:space="preserve">. </w:t>
      </w:r>
      <w:proofErr w:type="spellStart"/>
      <w:r w:rsidR="00972780" w:rsidRPr="00D07237">
        <w:rPr>
          <w:lang w:val="en-US"/>
        </w:rPr>
        <w:t>Politicising</w:t>
      </w:r>
      <w:proofErr w:type="spellEnd"/>
      <w:r w:rsidR="00972780" w:rsidRPr="00D07237">
        <w:rPr>
          <w:lang w:val="en-US"/>
        </w:rPr>
        <w:t xml:space="preserve"> </w:t>
      </w:r>
      <w:r w:rsidR="00275072" w:rsidRPr="00D07237">
        <w:rPr>
          <w:lang w:val="en-US"/>
        </w:rPr>
        <w:t>Political Lib</w:t>
      </w:r>
      <w:r w:rsidR="0043143A" w:rsidRPr="00D07237">
        <w:rPr>
          <w:lang w:val="en-US"/>
        </w:rPr>
        <w:t>eralism (</w:t>
      </w:r>
      <w:r w:rsidR="007B55C0" w:rsidRPr="00D07237">
        <w:rPr>
          <w:lang w:val="en-US"/>
        </w:rPr>
        <w:t>b</w:t>
      </w:r>
      <w:r w:rsidR="0043143A" w:rsidRPr="00D07237">
        <w:rPr>
          <w:lang w:val="en-US"/>
        </w:rPr>
        <w:t>ut Not Too M</w:t>
      </w:r>
      <w:r w:rsidR="00275072" w:rsidRPr="00D07237">
        <w:rPr>
          <w:lang w:val="en-US"/>
        </w:rPr>
        <w:t>uch)</w:t>
      </w:r>
    </w:p>
    <w:p w14:paraId="63CD3F32" w14:textId="0C24803F" w:rsidR="00A91FF5" w:rsidRPr="00D07237" w:rsidRDefault="0043471A" w:rsidP="00275072">
      <w:pPr>
        <w:spacing w:after="0" w:line="360" w:lineRule="auto"/>
        <w:jc w:val="both"/>
        <w:rPr>
          <w:rFonts w:ascii="Palatino Linotype" w:hAnsi="Palatino Linotype" w:cs="Times New Roman"/>
          <w:lang w:val="en-US"/>
        </w:rPr>
      </w:pPr>
      <w:r w:rsidRPr="00D07237">
        <w:rPr>
          <w:rFonts w:ascii="Palatino Linotype" w:hAnsi="Palatino Linotype" w:cs="Times New Roman"/>
          <w:lang w:val="en-US"/>
        </w:rPr>
        <w:t>I</w:t>
      </w:r>
      <w:r w:rsidR="00136E1A" w:rsidRPr="00D07237">
        <w:rPr>
          <w:rFonts w:ascii="Palatino Linotype" w:hAnsi="Palatino Linotype" w:cs="Times New Roman"/>
          <w:lang w:val="en-US"/>
        </w:rPr>
        <w:t xml:space="preserve">t is now time to </w:t>
      </w:r>
      <w:r w:rsidR="009A105F" w:rsidRPr="00D07237">
        <w:rPr>
          <w:rFonts w:ascii="Palatino Linotype" w:hAnsi="Palatino Linotype" w:cs="Times New Roman"/>
          <w:lang w:val="en-US"/>
        </w:rPr>
        <w:t>consider</w:t>
      </w:r>
      <w:r w:rsidR="00275072" w:rsidRPr="00D07237">
        <w:rPr>
          <w:rFonts w:ascii="Palatino Linotype" w:hAnsi="Palatino Linotype" w:cs="Times New Roman"/>
          <w:lang w:val="en-US"/>
        </w:rPr>
        <w:t xml:space="preserve"> the wider implications that DP has for political liberalism.</w:t>
      </w:r>
      <w:r w:rsidR="00A60380" w:rsidRPr="00D07237">
        <w:rPr>
          <w:rFonts w:ascii="Palatino Linotype" w:hAnsi="Palatino Linotype" w:cs="Times New Roman"/>
          <w:lang w:val="en-US"/>
        </w:rPr>
        <w:t xml:space="preserve"> </w:t>
      </w:r>
      <w:r w:rsidR="00E31A8B" w:rsidRPr="00D07237">
        <w:rPr>
          <w:rFonts w:ascii="Palatino Linotype" w:hAnsi="Palatino Linotype" w:cs="Times New Roman"/>
          <w:lang w:val="en-US"/>
        </w:rPr>
        <w:t>R</w:t>
      </w:r>
      <w:r w:rsidR="00A60380" w:rsidRPr="00D07237">
        <w:rPr>
          <w:rFonts w:ascii="Palatino Linotype" w:hAnsi="Palatino Linotype" w:cs="Times New Roman"/>
          <w:lang w:val="en-US"/>
        </w:rPr>
        <w:t>ealist, agonist and radical</w:t>
      </w:r>
      <w:r w:rsidR="002B1CA2" w:rsidRPr="00D07237">
        <w:rPr>
          <w:rFonts w:ascii="Palatino Linotype" w:hAnsi="Palatino Linotype" w:cs="Times New Roman"/>
          <w:lang w:val="en-US"/>
        </w:rPr>
        <w:t>-</w:t>
      </w:r>
      <w:r w:rsidR="00A60380" w:rsidRPr="00D07237">
        <w:rPr>
          <w:rFonts w:ascii="Palatino Linotype" w:hAnsi="Palatino Linotype" w:cs="Times New Roman"/>
          <w:lang w:val="en-US"/>
        </w:rPr>
        <w:t xml:space="preserve">democratic theorists </w:t>
      </w:r>
      <w:proofErr w:type="spellStart"/>
      <w:r w:rsidR="00E31A8B" w:rsidRPr="00D07237">
        <w:rPr>
          <w:rFonts w:ascii="Palatino Linotype" w:hAnsi="Palatino Linotype" w:cs="Times New Roman"/>
          <w:lang w:val="en-US"/>
        </w:rPr>
        <w:t>criticise</w:t>
      </w:r>
      <w:proofErr w:type="spellEnd"/>
      <w:r w:rsidR="00E31A8B" w:rsidRPr="00D07237">
        <w:rPr>
          <w:rFonts w:ascii="Palatino Linotype" w:hAnsi="Palatino Linotype" w:cs="Times New Roman"/>
          <w:lang w:val="en-US"/>
        </w:rPr>
        <w:t xml:space="preserve"> political liberalism </w:t>
      </w:r>
      <w:r w:rsidR="00A60380" w:rsidRPr="00D07237">
        <w:rPr>
          <w:rFonts w:ascii="Palatino Linotype" w:hAnsi="Palatino Linotype" w:cs="Times New Roman"/>
          <w:lang w:val="en-US"/>
        </w:rPr>
        <w:t xml:space="preserve">for its </w:t>
      </w:r>
      <w:r w:rsidR="000F2036" w:rsidRPr="00D07237">
        <w:rPr>
          <w:rFonts w:ascii="Palatino Linotype" w:hAnsi="Palatino Linotype" w:cs="Times New Roman"/>
          <w:lang w:val="en-US"/>
        </w:rPr>
        <w:t>impoverished understanding of politics</w:t>
      </w:r>
      <w:r w:rsidR="00A60380" w:rsidRPr="00D07237">
        <w:rPr>
          <w:rFonts w:ascii="Palatino Linotype" w:hAnsi="Palatino Linotype" w:cs="Times New Roman"/>
          <w:lang w:val="en-US"/>
        </w:rPr>
        <w:t>.</w:t>
      </w:r>
      <w:r w:rsidR="003A533D" w:rsidRPr="00D07237">
        <w:rPr>
          <w:rFonts w:ascii="Palatino Linotype" w:hAnsi="Palatino Linotype" w:cs="Times New Roman"/>
          <w:lang w:val="en-US"/>
        </w:rPr>
        <w:t xml:space="preserve"> T</w:t>
      </w:r>
      <w:r w:rsidR="00A60380" w:rsidRPr="00D07237">
        <w:rPr>
          <w:rFonts w:ascii="Palatino Linotype" w:hAnsi="Palatino Linotype" w:cs="Times New Roman"/>
          <w:lang w:val="en-US"/>
        </w:rPr>
        <w:t>hese critics point out that political life extends well beyond what political liberal</w:t>
      </w:r>
      <w:r w:rsidR="00634FBF" w:rsidRPr="00D07237">
        <w:rPr>
          <w:rFonts w:ascii="Palatino Linotype" w:hAnsi="Palatino Linotype" w:cs="Times New Roman"/>
          <w:lang w:val="en-US"/>
        </w:rPr>
        <w:t xml:space="preserve">s </w:t>
      </w:r>
      <w:r w:rsidR="00A90AFB" w:rsidRPr="00D07237">
        <w:rPr>
          <w:rFonts w:ascii="Palatino Linotype" w:hAnsi="Palatino Linotype" w:cs="Times New Roman"/>
          <w:lang w:val="en-US"/>
        </w:rPr>
        <w:t xml:space="preserve">call </w:t>
      </w:r>
      <w:r w:rsidR="0047132A" w:rsidRPr="00D07237">
        <w:rPr>
          <w:rFonts w:ascii="Palatino Linotype" w:hAnsi="Palatino Linotype" w:cs="Times New Roman"/>
          <w:lang w:val="en-US"/>
        </w:rPr>
        <w:t>‘</w:t>
      </w:r>
      <w:r w:rsidR="00A90AFB" w:rsidRPr="00D07237">
        <w:rPr>
          <w:rFonts w:ascii="Palatino Linotype" w:hAnsi="Palatino Linotype" w:cs="Times New Roman"/>
          <w:lang w:val="en-US"/>
        </w:rPr>
        <w:t>public forums</w:t>
      </w:r>
      <w:r w:rsidR="0047132A" w:rsidRPr="00D07237">
        <w:rPr>
          <w:rFonts w:ascii="Palatino Linotype" w:hAnsi="Palatino Linotype" w:cs="Times New Roman"/>
          <w:lang w:val="en-US"/>
        </w:rPr>
        <w:t>’</w:t>
      </w:r>
      <w:r w:rsidR="00A60380" w:rsidRPr="00D07237">
        <w:rPr>
          <w:rFonts w:ascii="Palatino Linotype" w:hAnsi="Palatino Linotype" w:cs="Times New Roman"/>
          <w:lang w:val="en-US"/>
        </w:rPr>
        <w:t xml:space="preserve">: </w:t>
      </w:r>
      <w:r w:rsidR="00930CD8" w:rsidRPr="00D07237">
        <w:rPr>
          <w:rFonts w:ascii="Palatino Linotype" w:hAnsi="Palatino Linotype" w:cs="Times New Roman"/>
          <w:lang w:val="en-US"/>
        </w:rPr>
        <w:t>politics</w:t>
      </w:r>
      <w:r w:rsidR="00A60380" w:rsidRPr="00D07237">
        <w:rPr>
          <w:rFonts w:ascii="Palatino Linotype" w:hAnsi="Palatino Linotype" w:cs="Times New Roman"/>
          <w:lang w:val="en-US"/>
        </w:rPr>
        <w:t xml:space="preserve"> </w:t>
      </w:r>
      <w:r w:rsidR="00A90AFB" w:rsidRPr="00D07237">
        <w:rPr>
          <w:rFonts w:ascii="Palatino Linotype" w:hAnsi="Palatino Linotype" w:cs="Times New Roman"/>
          <w:lang w:val="en-US"/>
        </w:rPr>
        <w:t>must be practiced</w:t>
      </w:r>
      <w:r w:rsidR="003F43FB" w:rsidRPr="00D07237">
        <w:rPr>
          <w:rFonts w:ascii="Palatino Linotype" w:hAnsi="Palatino Linotype" w:cs="Times New Roman"/>
          <w:lang w:val="en-US"/>
        </w:rPr>
        <w:t xml:space="preserve"> </w:t>
      </w:r>
      <w:r w:rsidR="00D834AB" w:rsidRPr="00D07237">
        <w:rPr>
          <w:rFonts w:ascii="Palatino Linotype" w:hAnsi="Palatino Linotype" w:cs="Times New Roman"/>
          <w:lang w:val="en-US"/>
        </w:rPr>
        <w:t xml:space="preserve">in places like </w:t>
      </w:r>
      <w:r w:rsidR="0047132A" w:rsidRPr="00D07237">
        <w:rPr>
          <w:rFonts w:ascii="Palatino Linotype" w:hAnsi="Palatino Linotype" w:cs="Times New Roman"/>
          <w:lang w:val="en-US"/>
        </w:rPr>
        <w:t>‘</w:t>
      </w:r>
      <w:r w:rsidR="00D834AB" w:rsidRPr="00D07237">
        <w:rPr>
          <w:rFonts w:ascii="Palatino Linotype" w:hAnsi="Palatino Linotype" w:cs="Times New Roman"/>
          <w:lang w:val="en-US"/>
        </w:rPr>
        <w:t xml:space="preserve">the streets, squares, </w:t>
      </w:r>
      <w:r w:rsidR="00592DD0" w:rsidRPr="00D07237">
        <w:rPr>
          <w:rFonts w:ascii="Palatino Linotype" w:hAnsi="Palatino Linotype" w:cs="Times New Roman"/>
          <w:lang w:val="en-US"/>
        </w:rPr>
        <w:t xml:space="preserve">church basements, and </w:t>
      </w:r>
      <w:r w:rsidR="00D834AB" w:rsidRPr="00D07237">
        <w:rPr>
          <w:rFonts w:ascii="Palatino Linotype" w:hAnsi="Palatino Linotype" w:cs="Times New Roman"/>
          <w:lang w:val="en-US"/>
        </w:rPr>
        <w:t>theatres of civil society</w:t>
      </w:r>
      <w:r w:rsidR="00855A5E" w:rsidRPr="00D07237">
        <w:rPr>
          <w:rFonts w:ascii="Palatino Linotype" w:hAnsi="Palatino Linotype" w:cs="Times New Roman"/>
          <w:lang w:val="en-US"/>
        </w:rPr>
        <w:t>’,</w:t>
      </w:r>
      <w:r w:rsidR="00A90AFB" w:rsidRPr="00D07237">
        <w:rPr>
          <w:rFonts w:ascii="Palatino Linotype" w:hAnsi="Palatino Linotype" w:cs="Times New Roman"/>
          <w:lang w:val="en-US"/>
        </w:rPr>
        <w:t xml:space="preserve"> and even at home</w:t>
      </w:r>
      <w:r w:rsidR="00455047" w:rsidRPr="00D07237">
        <w:rPr>
          <w:rFonts w:ascii="Palatino Linotype" w:hAnsi="Palatino Linotype" w:cs="Times New Roman"/>
          <w:lang w:val="en-US"/>
        </w:rPr>
        <w:t>.</w:t>
      </w:r>
      <w:r w:rsidR="003F43FB" w:rsidRPr="00D07237">
        <w:rPr>
          <w:rStyle w:val="FootnoteReference"/>
          <w:lang w:val="en-US"/>
        </w:rPr>
        <w:footnoteReference w:id="63"/>
      </w:r>
      <w:r w:rsidR="00A90AFB" w:rsidRPr="00D07237">
        <w:rPr>
          <w:rFonts w:ascii="Palatino Linotype" w:hAnsi="Palatino Linotype" w:cs="Times New Roman"/>
          <w:lang w:val="en-US"/>
        </w:rPr>
        <w:t xml:space="preserve"> Moreover, politics is inexorably conflictual</w:t>
      </w:r>
      <w:r w:rsidR="00BB4A9C" w:rsidRPr="00D07237">
        <w:rPr>
          <w:rFonts w:ascii="Palatino Linotype" w:hAnsi="Palatino Linotype" w:cs="Times New Roman"/>
          <w:lang w:val="en-US"/>
        </w:rPr>
        <w:t>,</w:t>
      </w:r>
      <w:r w:rsidR="00A90AFB" w:rsidRPr="00D07237">
        <w:rPr>
          <w:rFonts w:ascii="Palatino Linotype" w:hAnsi="Palatino Linotype" w:cs="Times New Roman"/>
          <w:lang w:val="en-US"/>
        </w:rPr>
        <w:t xml:space="preserve"> and citizens are therefore expected to actively </w:t>
      </w:r>
      <w:r w:rsidR="00214FDC" w:rsidRPr="00D07237">
        <w:rPr>
          <w:rFonts w:ascii="Palatino Linotype" w:hAnsi="Palatino Linotype" w:cs="Times New Roman"/>
          <w:lang w:val="en-US"/>
        </w:rPr>
        <w:t>fight</w:t>
      </w:r>
      <w:r w:rsidR="00716393" w:rsidRPr="00D07237">
        <w:rPr>
          <w:rFonts w:ascii="Palatino Linotype" w:hAnsi="Palatino Linotype" w:cs="Times New Roman"/>
          <w:lang w:val="en-US"/>
        </w:rPr>
        <w:t xml:space="preserve"> for</w:t>
      </w:r>
      <w:r w:rsidR="00A90AFB" w:rsidRPr="00D07237">
        <w:rPr>
          <w:rFonts w:ascii="Palatino Linotype" w:hAnsi="Palatino Linotype" w:cs="Times New Roman"/>
          <w:lang w:val="en-US"/>
        </w:rPr>
        <w:t xml:space="preserve"> their values.</w:t>
      </w:r>
      <w:r w:rsidR="00214FDC" w:rsidRPr="00D07237">
        <w:rPr>
          <w:rStyle w:val="FootnoteReference"/>
          <w:lang w:val="en-US"/>
        </w:rPr>
        <w:footnoteReference w:id="64"/>
      </w:r>
      <w:r w:rsidR="008801B4" w:rsidRPr="00D07237">
        <w:rPr>
          <w:rFonts w:ascii="Palatino Linotype" w:hAnsi="Palatino Linotype" w:cs="Times New Roman"/>
          <w:lang w:val="en-US"/>
        </w:rPr>
        <w:t xml:space="preserve"> This </w:t>
      </w:r>
      <w:r w:rsidR="00E920FE" w:rsidRPr="00D07237">
        <w:rPr>
          <w:rFonts w:ascii="Palatino Linotype" w:hAnsi="Palatino Linotype" w:cs="Times New Roman"/>
          <w:lang w:val="en-US"/>
        </w:rPr>
        <w:t>contrasts</w:t>
      </w:r>
      <w:r w:rsidR="008801B4" w:rsidRPr="00D07237">
        <w:rPr>
          <w:rFonts w:ascii="Palatino Linotype" w:hAnsi="Palatino Linotype" w:cs="Times New Roman"/>
          <w:lang w:val="en-US"/>
        </w:rPr>
        <w:t xml:space="preserve"> stark</w:t>
      </w:r>
      <w:r w:rsidR="00E920FE" w:rsidRPr="00D07237">
        <w:rPr>
          <w:rFonts w:ascii="Palatino Linotype" w:hAnsi="Palatino Linotype" w:cs="Times New Roman"/>
          <w:lang w:val="en-US"/>
        </w:rPr>
        <w:t>ly</w:t>
      </w:r>
      <w:r w:rsidR="008801B4" w:rsidRPr="00D07237">
        <w:rPr>
          <w:rFonts w:ascii="Palatino Linotype" w:hAnsi="Palatino Linotype" w:cs="Times New Roman"/>
          <w:lang w:val="en-US"/>
        </w:rPr>
        <w:t xml:space="preserve"> with the </w:t>
      </w:r>
      <w:r w:rsidR="004B2501" w:rsidRPr="00D07237">
        <w:rPr>
          <w:rFonts w:ascii="Palatino Linotype" w:hAnsi="Palatino Linotype" w:cs="Times New Roman"/>
          <w:lang w:val="en-US"/>
        </w:rPr>
        <w:t>idea of</w:t>
      </w:r>
      <w:r w:rsidR="009F1879" w:rsidRPr="00D07237">
        <w:rPr>
          <w:rFonts w:ascii="Palatino Linotype" w:hAnsi="Palatino Linotype" w:cs="Times New Roman"/>
          <w:lang w:val="en-US"/>
        </w:rPr>
        <w:t xml:space="preserve"> </w:t>
      </w:r>
      <w:r w:rsidR="008801B4" w:rsidRPr="00D07237">
        <w:rPr>
          <w:rFonts w:ascii="Palatino Linotype" w:hAnsi="Palatino Linotype" w:cs="Times New Roman"/>
          <w:lang w:val="en-US"/>
        </w:rPr>
        <w:t xml:space="preserve">public reason, </w:t>
      </w:r>
      <w:r w:rsidR="00A54427" w:rsidRPr="00D07237">
        <w:rPr>
          <w:rFonts w:ascii="Palatino Linotype" w:hAnsi="Palatino Linotype" w:cs="Times New Roman"/>
          <w:lang w:val="en-US"/>
        </w:rPr>
        <w:t xml:space="preserve">which </w:t>
      </w:r>
      <w:r w:rsidR="00D028F8" w:rsidRPr="00D07237">
        <w:rPr>
          <w:rFonts w:ascii="Palatino Linotype" w:hAnsi="Palatino Linotype" w:cs="Times New Roman"/>
          <w:lang w:val="en-US"/>
        </w:rPr>
        <w:t xml:space="preserve">Rawls </w:t>
      </w:r>
      <w:r w:rsidR="008801B4" w:rsidRPr="00D07237">
        <w:rPr>
          <w:rFonts w:ascii="Palatino Linotype" w:hAnsi="Palatino Linotype" w:cs="Times New Roman"/>
          <w:lang w:val="en-US"/>
        </w:rPr>
        <w:t>describe</w:t>
      </w:r>
      <w:r w:rsidR="00D028F8" w:rsidRPr="00D07237">
        <w:rPr>
          <w:rFonts w:ascii="Palatino Linotype" w:hAnsi="Palatino Linotype" w:cs="Times New Roman"/>
          <w:lang w:val="en-US"/>
        </w:rPr>
        <w:t>s</w:t>
      </w:r>
      <w:r w:rsidR="008801B4" w:rsidRPr="00D07237">
        <w:rPr>
          <w:rFonts w:ascii="Palatino Linotype" w:hAnsi="Palatino Linotype" w:cs="Times New Roman"/>
          <w:lang w:val="en-US"/>
        </w:rPr>
        <w:t xml:space="preserve"> as specifying the political relation between citizens </w:t>
      </w:r>
      <w:r w:rsidR="004B2501" w:rsidRPr="00D07237">
        <w:rPr>
          <w:rFonts w:ascii="Palatino Linotype" w:hAnsi="Palatino Linotype" w:cs="Times New Roman"/>
          <w:lang w:val="en-US"/>
        </w:rPr>
        <w:t>‘</w:t>
      </w:r>
      <w:r w:rsidR="008801B4" w:rsidRPr="00D07237">
        <w:rPr>
          <w:rFonts w:ascii="Palatino Linotype" w:hAnsi="Palatino Linotype" w:cs="Times New Roman"/>
          <w:lang w:val="en-US"/>
        </w:rPr>
        <w:t xml:space="preserve">at </w:t>
      </w:r>
      <w:r w:rsidR="004B2501" w:rsidRPr="00D07237">
        <w:rPr>
          <w:rFonts w:ascii="Palatino Linotype" w:hAnsi="Palatino Linotype" w:cs="Times New Roman"/>
          <w:lang w:val="en-US"/>
        </w:rPr>
        <w:t xml:space="preserve">the </w:t>
      </w:r>
      <w:r w:rsidR="008801B4" w:rsidRPr="00D07237">
        <w:rPr>
          <w:rFonts w:ascii="Palatino Linotype" w:hAnsi="Palatino Linotype" w:cs="Times New Roman"/>
          <w:lang w:val="en-US"/>
        </w:rPr>
        <w:t>deepest level</w:t>
      </w:r>
      <w:r w:rsidR="004B2501" w:rsidRPr="00D07237">
        <w:rPr>
          <w:rFonts w:ascii="Palatino Linotype" w:hAnsi="Palatino Linotype" w:cs="Times New Roman"/>
          <w:lang w:val="en-US"/>
        </w:rPr>
        <w:t>’</w:t>
      </w:r>
      <w:r w:rsidR="008801B4" w:rsidRPr="00D07237">
        <w:rPr>
          <w:rFonts w:ascii="Palatino Linotype" w:hAnsi="Palatino Linotype" w:cs="Times New Roman"/>
          <w:lang w:val="en-US"/>
        </w:rPr>
        <w:t>.</w:t>
      </w:r>
      <w:r w:rsidR="004B2501" w:rsidRPr="00D07237">
        <w:rPr>
          <w:vertAlign w:val="superscript"/>
          <w:lang w:val="en-US"/>
        </w:rPr>
        <w:t xml:space="preserve"> </w:t>
      </w:r>
      <w:r w:rsidR="004B2501" w:rsidRPr="00D07237">
        <w:rPr>
          <w:rFonts w:ascii="Palatino Linotype" w:hAnsi="Palatino Linotype" w:cs="Times New Roman"/>
          <w:vertAlign w:val="superscript"/>
          <w:lang w:val="en-US"/>
        </w:rPr>
        <w:footnoteReference w:id="65"/>
      </w:r>
      <w:r w:rsidR="008801B4" w:rsidRPr="00D07237">
        <w:rPr>
          <w:rFonts w:ascii="Palatino Linotype" w:hAnsi="Palatino Linotype" w:cs="Times New Roman"/>
          <w:lang w:val="en-US"/>
        </w:rPr>
        <w:t xml:space="preserve"> </w:t>
      </w:r>
      <w:r w:rsidR="004B2501" w:rsidRPr="00D07237">
        <w:rPr>
          <w:rFonts w:ascii="Palatino Linotype" w:hAnsi="Palatino Linotype" w:cs="Times New Roman"/>
          <w:lang w:val="en-US"/>
        </w:rPr>
        <w:t xml:space="preserve">Public reason </w:t>
      </w:r>
      <w:r w:rsidR="008801B4" w:rsidRPr="00D07237">
        <w:rPr>
          <w:rFonts w:ascii="Palatino Linotype" w:hAnsi="Palatino Linotype" w:cs="Times New Roman"/>
          <w:lang w:val="en-US"/>
        </w:rPr>
        <w:t xml:space="preserve">requires </w:t>
      </w:r>
      <w:r w:rsidR="00B5739E" w:rsidRPr="00D07237">
        <w:rPr>
          <w:rFonts w:ascii="Palatino Linotype" w:hAnsi="Palatino Linotype" w:cs="Times New Roman"/>
          <w:lang w:val="en-US"/>
        </w:rPr>
        <w:t xml:space="preserve">that </w:t>
      </w:r>
      <w:r w:rsidR="008801B4" w:rsidRPr="00D07237">
        <w:rPr>
          <w:rFonts w:ascii="Palatino Linotype" w:hAnsi="Palatino Linotype" w:cs="Times New Roman"/>
          <w:lang w:val="en-US"/>
        </w:rPr>
        <w:t xml:space="preserve">citizens </w:t>
      </w:r>
      <w:r w:rsidR="00716393" w:rsidRPr="00D07237">
        <w:rPr>
          <w:rFonts w:ascii="Palatino Linotype" w:hAnsi="Palatino Linotype" w:cs="Times New Roman"/>
          <w:lang w:val="en-US"/>
        </w:rPr>
        <w:t>passively</w:t>
      </w:r>
      <w:r w:rsidR="008801B4" w:rsidRPr="00D07237">
        <w:rPr>
          <w:rFonts w:ascii="Palatino Linotype" w:hAnsi="Palatino Linotype" w:cs="Times New Roman"/>
          <w:lang w:val="en-US"/>
        </w:rPr>
        <w:t xml:space="preserve"> refrain from grounding fundamental political decisions solely in</w:t>
      </w:r>
      <w:r w:rsidR="00716393" w:rsidRPr="00D07237">
        <w:rPr>
          <w:rFonts w:ascii="Palatino Linotype" w:hAnsi="Palatino Linotype" w:cs="Times New Roman"/>
          <w:lang w:val="en-US"/>
        </w:rPr>
        <w:t xml:space="preserve"> controversial</w:t>
      </w:r>
      <w:r w:rsidR="008801B4" w:rsidRPr="00D07237">
        <w:rPr>
          <w:rFonts w:ascii="Palatino Linotype" w:hAnsi="Palatino Linotype" w:cs="Times New Roman"/>
          <w:lang w:val="en-US"/>
        </w:rPr>
        <w:t xml:space="preserve"> comprehensive doctrines.</w:t>
      </w:r>
      <w:r w:rsidR="00A60380" w:rsidRPr="00D07237">
        <w:rPr>
          <w:rFonts w:ascii="Palatino Linotype" w:hAnsi="Palatino Linotype" w:cs="Times New Roman"/>
          <w:lang w:val="en-US"/>
        </w:rPr>
        <w:t xml:space="preserve"> </w:t>
      </w:r>
      <w:r w:rsidR="00B5739E" w:rsidRPr="00D07237">
        <w:rPr>
          <w:rFonts w:ascii="Palatino Linotype" w:hAnsi="Palatino Linotype" w:cs="Times New Roman"/>
          <w:lang w:val="en-US"/>
        </w:rPr>
        <w:t xml:space="preserve">Applying </w:t>
      </w:r>
      <w:r w:rsidR="00A90AFB" w:rsidRPr="00D07237">
        <w:rPr>
          <w:rFonts w:ascii="Palatino Linotype" w:hAnsi="Palatino Linotype" w:cs="Times New Roman"/>
          <w:lang w:val="en-US"/>
        </w:rPr>
        <w:t xml:space="preserve">these </w:t>
      </w:r>
      <w:r w:rsidR="00716393" w:rsidRPr="00D07237">
        <w:rPr>
          <w:rFonts w:ascii="Palatino Linotype" w:hAnsi="Palatino Linotype" w:cs="Times New Roman"/>
          <w:lang w:val="en-US"/>
        </w:rPr>
        <w:t>critiques</w:t>
      </w:r>
      <w:r w:rsidR="00341FC4" w:rsidRPr="00D07237">
        <w:rPr>
          <w:rFonts w:ascii="Palatino Linotype" w:hAnsi="Palatino Linotype" w:cs="Times New Roman"/>
          <w:lang w:val="en-US"/>
        </w:rPr>
        <w:t xml:space="preserve"> to RWP</w:t>
      </w:r>
      <w:r w:rsidR="00A90AFB" w:rsidRPr="00D07237">
        <w:rPr>
          <w:rFonts w:ascii="Palatino Linotype" w:hAnsi="Palatino Linotype" w:cs="Times New Roman"/>
          <w:lang w:val="en-US"/>
        </w:rPr>
        <w:t xml:space="preserve"> and building in particular on a previous analysis by Chantal </w:t>
      </w:r>
      <w:proofErr w:type="spellStart"/>
      <w:r w:rsidR="00A90AFB" w:rsidRPr="00D07237">
        <w:rPr>
          <w:rFonts w:ascii="Palatino Linotype" w:hAnsi="Palatino Linotype" w:cs="Times New Roman"/>
          <w:lang w:val="en-US"/>
        </w:rPr>
        <w:t>Mouffe</w:t>
      </w:r>
      <w:proofErr w:type="spellEnd"/>
      <w:r w:rsidR="00A90AFB" w:rsidRPr="00D07237">
        <w:rPr>
          <w:rFonts w:ascii="Palatino Linotype" w:hAnsi="Palatino Linotype" w:cs="Times New Roman"/>
          <w:lang w:val="en-US"/>
        </w:rPr>
        <w:t xml:space="preserve">, </w:t>
      </w:r>
      <w:r w:rsidR="00764517" w:rsidRPr="00D07237">
        <w:rPr>
          <w:rFonts w:ascii="Palatino Linotype" w:hAnsi="Palatino Linotype" w:cs="Times New Roman"/>
          <w:lang w:val="en-US"/>
        </w:rPr>
        <w:t xml:space="preserve">Fabio </w:t>
      </w:r>
      <w:proofErr w:type="spellStart"/>
      <w:r w:rsidR="00A90AFB" w:rsidRPr="00D07237">
        <w:rPr>
          <w:rFonts w:ascii="Palatino Linotype" w:hAnsi="Palatino Linotype" w:cs="Times New Roman"/>
          <w:lang w:val="en-US"/>
        </w:rPr>
        <w:t>Wolkenstein</w:t>
      </w:r>
      <w:proofErr w:type="spellEnd"/>
      <w:r w:rsidR="00A90AFB" w:rsidRPr="00D07237">
        <w:rPr>
          <w:rFonts w:ascii="Palatino Linotype" w:hAnsi="Palatino Linotype" w:cs="Times New Roman"/>
          <w:lang w:val="en-US"/>
        </w:rPr>
        <w:t xml:space="preserve"> </w:t>
      </w:r>
      <w:r w:rsidR="004F5D18" w:rsidRPr="00D07237">
        <w:rPr>
          <w:rFonts w:ascii="Palatino Linotype" w:hAnsi="Palatino Linotype" w:cs="Times New Roman"/>
          <w:lang w:val="en-US"/>
        </w:rPr>
        <w:t>argue</w:t>
      </w:r>
      <w:r w:rsidR="009D0531" w:rsidRPr="00D07237">
        <w:rPr>
          <w:rFonts w:ascii="Palatino Linotype" w:hAnsi="Palatino Linotype" w:cs="Times New Roman"/>
          <w:lang w:val="en-US"/>
        </w:rPr>
        <w:t>s</w:t>
      </w:r>
      <w:r w:rsidR="004F5D18" w:rsidRPr="00D07237">
        <w:rPr>
          <w:rFonts w:ascii="Palatino Linotype" w:hAnsi="Palatino Linotype" w:cs="Times New Roman"/>
          <w:lang w:val="en-US"/>
        </w:rPr>
        <w:t xml:space="preserve"> that political liberalism cannot do anything to face </w:t>
      </w:r>
      <w:r w:rsidR="005164E8" w:rsidRPr="00D07237">
        <w:rPr>
          <w:rFonts w:ascii="Palatino Linotype" w:hAnsi="Palatino Linotype" w:cs="Times New Roman"/>
          <w:lang w:val="en-US"/>
        </w:rPr>
        <w:t>it</w:t>
      </w:r>
      <w:r w:rsidR="004F5D18" w:rsidRPr="00D07237">
        <w:rPr>
          <w:rFonts w:ascii="Palatino Linotype" w:hAnsi="Palatino Linotype" w:cs="Times New Roman"/>
          <w:lang w:val="en-US"/>
        </w:rPr>
        <w:t xml:space="preserve">. </w:t>
      </w:r>
      <w:r w:rsidR="00D834AB" w:rsidRPr="00D07237">
        <w:rPr>
          <w:rFonts w:ascii="Palatino Linotype" w:hAnsi="Palatino Linotype" w:cs="Times New Roman"/>
          <w:lang w:val="en-US"/>
        </w:rPr>
        <w:t xml:space="preserve">According to </w:t>
      </w:r>
      <w:proofErr w:type="spellStart"/>
      <w:r w:rsidR="00D834AB" w:rsidRPr="00D07237">
        <w:rPr>
          <w:rFonts w:ascii="Palatino Linotype" w:hAnsi="Palatino Linotype" w:cs="Times New Roman"/>
          <w:lang w:val="en-US"/>
        </w:rPr>
        <w:t>Wolkenstein</w:t>
      </w:r>
      <w:proofErr w:type="spellEnd"/>
      <w:r w:rsidR="00D834AB" w:rsidRPr="00D07237">
        <w:rPr>
          <w:rFonts w:ascii="Palatino Linotype" w:hAnsi="Palatino Linotype" w:cs="Times New Roman"/>
          <w:lang w:val="en-US"/>
        </w:rPr>
        <w:t xml:space="preserve">, political liberalism is inherently </w:t>
      </w:r>
      <w:r w:rsidR="0047132A" w:rsidRPr="00D07237">
        <w:rPr>
          <w:rFonts w:ascii="Palatino Linotype" w:hAnsi="Palatino Linotype" w:cs="Times New Roman"/>
          <w:lang w:val="en-US"/>
        </w:rPr>
        <w:t>‘</w:t>
      </w:r>
      <w:r w:rsidR="00A54F3B" w:rsidRPr="00D07237">
        <w:rPr>
          <w:rFonts w:ascii="Palatino Linotype" w:hAnsi="Palatino Linotype" w:cs="Times New Roman"/>
          <w:lang w:val="en-US"/>
        </w:rPr>
        <w:t>anti</w:t>
      </w:r>
      <w:r w:rsidR="00A91FF5" w:rsidRPr="00D07237">
        <w:rPr>
          <w:rFonts w:ascii="Palatino Linotype" w:hAnsi="Palatino Linotype" w:cs="Times New Roman"/>
          <w:lang w:val="en-US"/>
        </w:rPr>
        <w:t>political</w:t>
      </w:r>
      <w:r w:rsidR="0047132A" w:rsidRPr="00D07237">
        <w:rPr>
          <w:rFonts w:ascii="Palatino Linotype" w:hAnsi="Palatino Linotype" w:cs="Times New Roman"/>
          <w:lang w:val="en-US"/>
        </w:rPr>
        <w:t>’</w:t>
      </w:r>
      <w:r w:rsidR="00D834AB" w:rsidRPr="00D07237">
        <w:rPr>
          <w:rFonts w:ascii="Palatino Linotype" w:hAnsi="Palatino Linotype" w:cs="Times New Roman"/>
          <w:lang w:val="en-US"/>
        </w:rPr>
        <w:t xml:space="preserve"> because it fails to </w:t>
      </w:r>
      <w:proofErr w:type="spellStart"/>
      <w:r w:rsidR="00972780" w:rsidRPr="00D07237">
        <w:rPr>
          <w:rFonts w:ascii="Palatino Linotype" w:hAnsi="Palatino Linotype" w:cs="Times New Roman"/>
          <w:lang w:val="en-US"/>
        </w:rPr>
        <w:t>recognise</w:t>
      </w:r>
      <w:proofErr w:type="spellEnd"/>
      <w:r w:rsidR="00972780" w:rsidRPr="00D07237">
        <w:rPr>
          <w:rFonts w:ascii="Palatino Linotype" w:hAnsi="Palatino Linotype" w:cs="Times New Roman"/>
          <w:lang w:val="en-US"/>
        </w:rPr>
        <w:t xml:space="preserve"> </w:t>
      </w:r>
      <w:r w:rsidR="00D834AB" w:rsidRPr="00D07237">
        <w:rPr>
          <w:rFonts w:ascii="Palatino Linotype" w:hAnsi="Palatino Linotype" w:cs="Times New Roman"/>
          <w:lang w:val="en-US"/>
        </w:rPr>
        <w:t xml:space="preserve">that persons always </w:t>
      </w:r>
      <w:r w:rsidR="00341FC4" w:rsidRPr="00D07237">
        <w:rPr>
          <w:rFonts w:ascii="Palatino Linotype" w:hAnsi="Palatino Linotype" w:cs="Times New Roman"/>
          <w:lang w:val="en-US"/>
        </w:rPr>
        <w:t>start forming their political views and engaging politically out of</w:t>
      </w:r>
      <w:r w:rsidR="00D834AB" w:rsidRPr="00D07237">
        <w:rPr>
          <w:rFonts w:ascii="Palatino Linotype" w:hAnsi="Palatino Linotype" w:cs="Times New Roman"/>
          <w:lang w:val="en-US"/>
        </w:rPr>
        <w:t xml:space="preserve"> their particular interests and identities</w:t>
      </w:r>
      <w:r w:rsidR="00341FC4" w:rsidRPr="00D07237">
        <w:rPr>
          <w:rFonts w:ascii="Palatino Linotype" w:hAnsi="Palatino Linotype" w:cs="Times New Roman"/>
          <w:lang w:val="en-US"/>
        </w:rPr>
        <w:t>, not the universalistic ideals of public reason</w:t>
      </w:r>
      <w:r w:rsidR="00D834AB" w:rsidRPr="00D07237">
        <w:rPr>
          <w:rFonts w:ascii="Palatino Linotype" w:hAnsi="Palatino Linotype" w:cs="Times New Roman"/>
          <w:lang w:val="en-US"/>
        </w:rPr>
        <w:t>.</w:t>
      </w:r>
      <w:r w:rsidR="006A2B10" w:rsidRPr="00D07237">
        <w:rPr>
          <w:rStyle w:val="FootnoteReference"/>
          <w:lang w:val="en-US"/>
        </w:rPr>
        <w:footnoteReference w:id="66"/>
      </w:r>
      <w:r w:rsidR="0047132A" w:rsidRPr="00D07237">
        <w:rPr>
          <w:rFonts w:ascii="Palatino Linotype" w:hAnsi="Palatino Linotype" w:cs="Times New Roman"/>
          <w:lang w:val="en-US"/>
        </w:rPr>
        <w:t xml:space="preserve"> </w:t>
      </w:r>
    </w:p>
    <w:p w14:paraId="331E3B16" w14:textId="3A64D4C8" w:rsidR="00275072" w:rsidRPr="00D07237" w:rsidRDefault="00D834AB" w:rsidP="00D834AB">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 xml:space="preserve">By </w:t>
      </w:r>
      <w:r w:rsidR="00B5739E" w:rsidRPr="00D07237">
        <w:rPr>
          <w:rFonts w:ascii="Palatino Linotype" w:hAnsi="Palatino Linotype" w:cs="Times New Roman"/>
          <w:lang w:val="en-US"/>
        </w:rPr>
        <w:t>(</w:t>
      </w:r>
      <w:proofErr w:type="spellStart"/>
      <w:r w:rsidR="00B5739E" w:rsidRPr="00D07237">
        <w:rPr>
          <w:rFonts w:ascii="Palatino Linotype" w:hAnsi="Palatino Linotype" w:cs="Times New Roman"/>
          <w:lang w:val="en-US"/>
        </w:rPr>
        <w:t>i</w:t>
      </w:r>
      <w:proofErr w:type="spellEnd"/>
      <w:r w:rsidR="00B5739E" w:rsidRPr="00D07237">
        <w:rPr>
          <w:rFonts w:ascii="Palatino Linotype" w:hAnsi="Palatino Linotype" w:cs="Times New Roman"/>
          <w:lang w:val="en-US"/>
        </w:rPr>
        <w:t xml:space="preserve">) </w:t>
      </w:r>
      <w:r w:rsidRPr="00D07237">
        <w:rPr>
          <w:rFonts w:ascii="Palatino Linotype" w:hAnsi="Palatino Linotype" w:cs="Times New Roman"/>
          <w:lang w:val="en-US"/>
        </w:rPr>
        <w:t xml:space="preserve">extending political life </w:t>
      </w:r>
      <w:r w:rsidR="008801B4" w:rsidRPr="00D07237">
        <w:rPr>
          <w:rFonts w:ascii="Palatino Linotype" w:hAnsi="Palatino Linotype" w:cs="Times New Roman"/>
          <w:lang w:val="en-US"/>
        </w:rPr>
        <w:t>into</w:t>
      </w:r>
      <w:r w:rsidR="00716393" w:rsidRPr="00D07237">
        <w:rPr>
          <w:rFonts w:ascii="Palatino Linotype" w:hAnsi="Palatino Linotype" w:cs="Times New Roman"/>
          <w:lang w:val="en-US"/>
        </w:rPr>
        <w:t xml:space="preserve"> discussions with friends, colleagues and relatives</w:t>
      </w:r>
      <w:r w:rsidR="008801B4" w:rsidRPr="00D07237">
        <w:rPr>
          <w:rFonts w:ascii="Palatino Linotype" w:hAnsi="Palatino Linotype" w:cs="Times New Roman"/>
          <w:lang w:val="en-US"/>
        </w:rPr>
        <w:t xml:space="preserve"> </w:t>
      </w:r>
      <w:r w:rsidRPr="00D07237">
        <w:rPr>
          <w:rFonts w:ascii="Palatino Linotype" w:hAnsi="Palatino Linotype" w:cs="Times New Roman"/>
          <w:lang w:val="en-US"/>
        </w:rPr>
        <w:t>and</w:t>
      </w:r>
      <w:r w:rsidR="00716393" w:rsidRPr="00D07237">
        <w:rPr>
          <w:rFonts w:ascii="Palatino Linotype" w:hAnsi="Palatino Linotype" w:cs="Times New Roman"/>
          <w:lang w:val="en-US"/>
        </w:rPr>
        <w:t xml:space="preserve"> </w:t>
      </w:r>
      <w:r w:rsidR="00B5739E" w:rsidRPr="00D07237">
        <w:rPr>
          <w:rFonts w:ascii="Palatino Linotype" w:hAnsi="Palatino Linotype" w:cs="Times New Roman"/>
          <w:lang w:val="en-US"/>
        </w:rPr>
        <w:t xml:space="preserve">(ii) </w:t>
      </w:r>
      <w:r w:rsidRPr="00D07237">
        <w:rPr>
          <w:rFonts w:ascii="Palatino Linotype" w:hAnsi="Palatino Linotype" w:cs="Times New Roman"/>
          <w:lang w:val="en-US"/>
        </w:rPr>
        <w:t>asking citizens to actively promote their values</w:t>
      </w:r>
      <w:r w:rsidR="003454C8" w:rsidRPr="00D07237">
        <w:rPr>
          <w:rFonts w:ascii="Palatino Linotype" w:hAnsi="Palatino Linotype" w:cs="Times New Roman"/>
          <w:lang w:val="en-US"/>
        </w:rPr>
        <w:t xml:space="preserve">, DP takes on board </w:t>
      </w:r>
      <w:r w:rsidR="003454C8" w:rsidRPr="00D07237">
        <w:rPr>
          <w:rFonts w:ascii="Palatino Linotype" w:hAnsi="Palatino Linotype" w:cs="Times New Roman"/>
          <w:i/>
          <w:lang w:val="en-US"/>
        </w:rPr>
        <w:t>some</w:t>
      </w:r>
      <w:r w:rsidR="003454C8" w:rsidRPr="00D07237">
        <w:rPr>
          <w:rFonts w:ascii="Palatino Linotype" w:hAnsi="Palatino Linotype" w:cs="Times New Roman"/>
          <w:lang w:val="en-US"/>
        </w:rPr>
        <w:t xml:space="preserve"> of the insights </w:t>
      </w:r>
      <w:r w:rsidR="00114558" w:rsidRPr="00D07237">
        <w:rPr>
          <w:rFonts w:ascii="Palatino Linotype" w:hAnsi="Palatino Linotype" w:cs="Times New Roman"/>
          <w:lang w:val="en-US"/>
        </w:rPr>
        <w:t xml:space="preserve">into politics </w:t>
      </w:r>
      <w:r w:rsidR="003454C8" w:rsidRPr="00D07237">
        <w:rPr>
          <w:rFonts w:ascii="Palatino Linotype" w:hAnsi="Palatino Linotype" w:cs="Times New Roman"/>
          <w:lang w:val="en-US"/>
        </w:rPr>
        <w:t xml:space="preserve">offered by </w:t>
      </w:r>
      <w:r w:rsidR="00114558" w:rsidRPr="00D07237">
        <w:rPr>
          <w:rFonts w:ascii="Palatino Linotype" w:hAnsi="Palatino Linotype" w:cs="Times New Roman"/>
          <w:lang w:val="en-US"/>
        </w:rPr>
        <w:t xml:space="preserve">the </w:t>
      </w:r>
      <w:r w:rsidR="003454C8" w:rsidRPr="00D07237">
        <w:rPr>
          <w:rFonts w:ascii="Palatino Linotype" w:hAnsi="Palatino Linotype" w:cs="Times New Roman"/>
          <w:lang w:val="en-US"/>
        </w:rPr>
        <w:t>critics of political liberalism.</w:t>
      </w:r>
      <w:r w:rsidR="00716393" w:rsidRPr="00D07237">
        <w:rPr>
          <w:rFonts w:ascii="Palatino Linotype" w:hAnsi="Palatino Linotype" w:cs="Times New Roman"/>
          <w:lang w:val="en-US"/>
        </w:rPr>
        <w:t xml:space="preserve"> </w:t>
      </w:r>
      <w:r w:rsidR="00B52E14" w:rsidRPr="00D07237">
        <w:rPr>
          <w:rFonts w:ascii="Palatino Linotype" w:hAnsi="Palatino Linotype" w:cs="Times New Roman"/>
          <w:lang w:val="en-US"/>
        </w:rPr>
        <w:t xml:space="preserve">Moreover, DP </w:t>
      </w:r>
      <w:proofErr w:type="spellStart"/>
      <w:r w:rsidR="00B52E14" w:rsidRPr="00D07237">
        <w:rPr>
          <w:rFonts w:ascii="Palatino Linotype" w:hAnsi="Palatino Linotype" w:cs="Times New Roman"/>
          <w:lang w:val="en-US"/>
        </w:rPr>
        <w:t>recognises</w:t>
      </w:r>
      <w:proofErr w:type="spellEnd"/>
      <w:r w:rsidR="00B52E14" w:rsidRPr="00D07237">
        <w:rPr>
          <w:rFonts w:ascii="Palatino Linotype" w:hAnsi="Palatino Linotype" w:cs="Times New Roman"/>
          <w:lang w:val="en-US"/>
        </w:rPr>
        <w:t xml:space="preserve"> that a great many persons hold exclusionary views, and </w:t>
      </w:r>
      <w:r w:rsidR="008E44CB" w:rsidRPr="00D07237">
        <w:rPr>
          <w:rFonts w:ascii="Palatino Linotype" w:hAnsi="Palatino Linotype" w:cs="Times New Roman"/>
          <w:lang w:val="en-US"/>
        </w:rPr>
        <w:t>it engages</w:t>
      </w:r>
      <w:r w:rsidR="00B52E14" w:rsidRPr="00D07237">
        <w:rPr>
          <w:rFonts w:ascii="Palatino Linotype" w:hAnsi="Palatino Linotype" w:cs="Times New Roman"/>
          <w:lang w:val="en-US"/>
        </w:rPr>
        <w:t xml:space="preserve"> with them where they are, in the hope of </w:t>
      </w:r>
      <w:r w:rsidR="00496FFC" w:rsidRPr="00D07237">
        <w:rPr>
          <w:rFonts w:ascii="Palatino Linotype" w:hAnsi="Palatino Linotype" w:cs="Times New Roman"/>
          <w:lang w:val="en-US"/>
        </w:rPr>
        <w:t xml:space="preserve">progressively </w:t>
      </w:r>
      <w:r w:rsidR="00B52E14" w:rsidRPr="00D07237">
        <w:rPr>
          <w:rFonts w:ascii="Palatino Linotype" w:hAnsi="Palatino Linotype" w:cs="Times New Roman"/>
          <w:lang w:val="en-US"/>
        </w:rPr>
        <w:t xml:space="preserve">pushing them closer to </w:t>
      </w:r>
      <w:r w:rsidR="004137AF" w:rsidRPr="00D07237">
        <w:rPr>
          <w:rFonts w:ascii="Palatino Linotype" w:hAnsi="Palatino Linotype" w:cs="Times New Roman"/>
          <w:lang w:val="en-US"/>
        </w:rPr>
        <w:t>reasonableness</w:t>
      </w:r>
      <w:r w:rsidR="00B52E14" w:rsidRPr="00D07237">
        <w:rPr>
          <w:rFonts w:ascii="Palatino Linotype" w:hAnsi="Palatino Linotype" w:cs="Times New Roman"/>
          <w:lang w:val="en-US"/>
        </w:rPr>
        <w:t xml:space="preserve">. Consequently, if political liberalism incorporates DP, it also appears to </w:t>
      </w:r>
      <w:r w:rsidR="00566FDF" w:rsidRPr="00D07237">
        <w:rPr>
          <w:rFonts w:ascii="Palatino Linotype" w:hAnsi="Palatino Linotype" w:cs="Times New Roman"/>
          <w:lang w:val="en-US"/>
        </w:rPr>
        <w:t>offer a reply to</w:t>
      </w:r>
      <w:r w:rsidR="00B52E14" w:rsidRPr="00D07237">
        <w:rPr>
          <w:rFonts w:ascii="Palatino Linotype" w:hAnsi="Palatino Linotype" w:cs="Times New Roman"/>
          <w:lang w:val="en-US"/>
        </w:rPr>
        <w:t xml:space="preserve"> </w:t>
      </w:r>
      <w:proofErr w:type="spellStart"/>
      <w:r w:rsidR="00B52E14" w:rsidRPr="00D07237">
        <w:rPr>
          <w:rFonts w:ascii="Palatino Linotype" w:hAnsi="Palatino Linotype" w:cs="Times New Roman"/>
          <w:lang w:val="en-US"/>
        </w:rPr>
        <w:t>Wolkenstein</w:t>
      </w:r>
      <w:r w:rsidR="0047132A" w:rsidRPr="00D07237">
        <w:rPr>
          <w:rFonts w:ascii="Palatino Linotype" w:hAnsi="Palatino Linotype" w:cs="Times New Roman"/>
          <w:lang w:val="en-US"/>
        </w:rPr>
        <w:t>’</w:t>
      </w:r>
      <w:r w:rsidR="003A29F3" w:rsidRPr="00D07237">
        <w:rPr>
          <w:rFonts w:ascii="Palatino Linotype" w:hAnsi="Palatino Linotype" w:cs="Times New Roman"/>
          <w:lang w:val="en-US"/>
        </w:rPr>
        <w:t>s</w:t>
      </w:r>
      <w:proofErr w:type="spellEnd"/>
      <w:r w:rsidR="003A29F3" w:rsidRPr="00D07237">
        <w:rPr>
          <w:rFonts w:ascii="Palatino Linotype" w:hAnsi="Palatino Linotype" w:cs="Times New Roman"/>
          <w:lang w:val="en-US"/>
        </w:rPr>
        <w:t xml:space="preserve"> specific concern</w:t>
      </w:r>
      <w:r w:rsidR="00B52E14" w:rsidRPr="00D07237">
        <w:rPr>
          <w:rFonts w:ascii="Palatino Linotype" w:hAnsi="Palatino Linotype" w:cs="Times New Roman"/>
          <w:lang w:val="en-US"/>
        </w:rPr>
        <w:t xml:space="preserve">. </w:t>
      </w:r>
    </w:p>
    <w:p w14:paraId="4ABA5041" w14:textId="442CF369" w:rsidR="00275072" w:rsidRPr="00D07237" w:rsidRDefault="00114558" w:rsidP="003A2D3A">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lastRenderedPageBreak/>
        <w:t>Given that</w:t>
      </w:r>
      <w:r w:rsidR="00705B50" w:rsidRPr="00D07237">
        <w:rPr>
          <w:rFonts w:ascii="Palatino Linotype" w:hAnsi="Palatino Linotype" w:cs="Times New Roman"/>
          <w:lang w:val="en-US"/>
        </w:rPr>
        <w:t xml:space="preserve"> DP makes political liberalism a less naïve interlocutor </w:t>
      </w:r>
      <w:r w:rsidRPr="00D07237">
        <w:rPr>
          <w:rFonts w:ascii="Palatino Linotype" w:hAnsi="Palatino Linotype" w:cs="Times New Roman"/>
          <w:lang w:val="en-US"/>
        </w:rPr>
        <w:t xml:space="preserve">for </w:t>
      </w:r>
      <w:r w:rsidR="00705B50" w:rsidRPr="00D07237">
        <w:rPr>
          <w:rFonts w:ascii="Palatino Linotype" w:hAnsi="Palatino Linotype" w:cs="Times New Roman"/>
          <w:lang w:val="en-US"/>
        </w:rPr>
        <w:t xml:space="preserve">its critics, </w:t>
      </w:r>
      <w:r w:rsidR="003A2D3A" w:rsidRPr="00D07237">
        <w:rPr>
          <w:rFonts w:ascii="Palatino Linotype" w:hAnsi="Palatino Linotype" w:cs="Times New Roman"/>
          <w:lang w:val="en-US"/>
        </w:rPr>
        <w:t xml:space="preserve">political liberals should </w:t>
      </w:r>
      <w:r w:rsidR="003C624E" w:rsidRPr="00D07237">
        <w:rPr>
          <w:rFonts w:ascii="Palatino Linotype" w:hAnsi="Palatino Linotype" w:cs="Times New Roman"/>
          <w:lang w:val="en-US"/>
        </w:rPr>
        <w:t xml:space="preserve">welcome </w:t>
      </w:r>
      <w:r w:rsidR="009A105F" w:rsidRPr="00D07237">
        <w:rPr>
          <w:rFonts w:ascii="Palatino Linotype" w:hAnsi="Palatino Linotype" w:cs="Times New Roman"/>
          <w:lang w:val="en-US"/>
        </w:rPr>
        <w:t>it</w:t>
      </w:r>
      <w:r w:rsidR="003A2D3A" w:rsidRPr="00D07237">
        <w:rPr>
          <w:rFonts w:ascii="Palatino Linotype" w:hAnsi="Palatino Linotype" w:cs="Times New Roman"/>
          <w:lang w:val="en-US"/>
        </w:rPr>
        <w:t>. However,</w:t>
      </w:r>
      <w:r w:rsidR="00705B50" w:rsidRPr="00D07237">
        <w:rPr>
          <w:rFonts w:ascii="Palatino Linotype" w:hAnsi="Palatino Linotype" w:cs="Times New Roman"/>
          <w:lang w:val="en-US"/>
        </w:rPr>
        <w:t xml:space="preserve"> </w:t>
      </w:r>
      <w:r w:rsidR="007527E4" w:rsidRPr="00D07237">
        <w:rPr>
          <w:rFonts w:ascii="Palatino Linotype" w:hAnsi="Palatino Linotype" w:cs="Times New Roman"/>
          <w:lang w:val="en-US"/>
        </w:rPr>
        <w:t>they</w:t>
      </w:r>
      <w:r w:rsidR="00455047" w:rsidRPr="00D07237">
        <w:rPr>
          <w:rFonts w:ascii="Palatino Linotype" w:hAnsi="Palatino Linotype" w:cs="Times New Roman"/>
          <w:lang w:val="en-US"/>
        </w:rPr>
        <w:t xml:space="preserve"> </w:t>
      </w:r>
      <w:r w:rsidR="00122F4C" w:rsidRPr="00D07237">
        <w:rPr>
          <w:rFonts w:ascii="Palatino Linotype" w:hAnsi="Palatino Linotype" w:cs="Times New Roman"/>
          <w:lang w:val="en-US"/>
        </w:rPr>
        <w:t>might</w:t>
      </w:r>
      <w:r w:rsidR="00455047" w:rsidRPr="00D07237">
        <w:rPr>
          <w:rFonts w:ascii="Palatino Linotype" w:hAnsi="Palatino Linotype" w:cs="Times New Roman"/>
          <w:lang w:val="en-US"/>
        </w:rPr>
        <w:t xml:space="preserve"> also </w:t>
      </w:r>
      <w:r w:rsidR="00162125" w:rsidRPr="00D07237">
        <w:rPr>
          <w:rFonts w:ascii="Palatino Linotype" w:hAnsi="Palatino Linotype" w:cs="Times New Roman"/>
          <w:lang w:val="en-US"/>
        </w:rPr>
        <w:t>worry</w:t>
      </w:r>
      <w:r w:rsidR="00455047" w:rsidRPr="00D07237">
        <w:rPr>
          <w:rFonts w:ascii="Palatino Linotype" w:hAnsi="Palatino Linotype" w:cs="Times New Roman"/>
          <w:lang w:val="en-US"/>
        </w:rPr>
        <w:t xml:space="preserve"> </w:t>
      </w:r>
      <w:r w:rsidR="00162125" w:rsidRPr="00D07237">
        <w:rPr>
          <w:rFonts w:ascii="Palatino Linotype" w:hAnsi="Palatino Linotype" w:cs="Times New Roman"/>
          <w:lang w:val="en-US"/>
        </w:rPr>
        <w:t>that</w:t>
      </w:r>
      <w:r w:rsidR="00455047" w:rsidRPr="00D07237">
        <w:rPr>
          <w:rFonts w:ascii="Palatino Linotype" w:hAnsi="Palatino Linotype" w:cs="Times New Roman"/>
          <w:lang w:val="en-US"/>
        </w:rPr>
        <w:t xml:space="preserve"> by introducing DP, we </w:t>
      </w:r>
      <w:r w:rsidR="00162125" w:rsidRPr="00D07237">
        <w:rPr>
          <w:rFonts w:ascii="Palatino Linotype" w:hAnsi="Palatino Linotype" w:cs="Times New Roman"/>
          <w:lang w:val="en-US"/>
        </w:rPr>
        <w:t>effectively mov</w:t>
      </w:r>
      <w:r w:rsidR="00D958CE" w:rsidRPr="00D07237">
        <w:rPr>
          <w:rFonts w:ascii="Palatino Linotype" w:hAnsi="Palatino Linotype" w:cs="Times New Roman"/>
          <w:lang w:val="en-US"/>
        </w:rPr>
        <w:t>e</w:t>
      </w:r>
      <w:r w:rsidR="00455047" w:rsidRPr="00D07237">
        <w:rPr>
          <w:rFonts w:ascii="Palatino Linotype" w:hAnsi="Palatino Linotype" w:cs="Times New Roman"/>
          <w:lang w:val="en-US"/>
        </w:rPr>
        <w:t xml:space="preserve"> beyond </w:t>
      </w:r>
      <w:r w:rsidR="007527E4" w:rsidRPr="00D07237">
        <w:rPr>
          <w:rFonts w:ascii="Palatino Linotype" w:hAnsi="Palatino Linotype" w:cs="Times New Roman"/>
          <w:lang w:val="en-US"/>
        </w:rPr>
        <w:t>political liberalism</w:t>
      </w:r>
      <w:r w:rsidR="00455047" w:rsidRPr="00D07237">
        <w:rPr>
          <w:rFonts w:ascii="Palatino Linotype" w:hAnsi="Palatino Linotype" w:cs="Times New Roman"/>
          <w:lang w:val="en-US"/>
        </w:rPr>
        <w:t xml:space="preserve">. This is a legitimate concern because </w:t>
      </w:r>
      <w:r w:rsidR="003A44CC" w:rsidRPr="00D07237">
        <w:rPr>
          <w:rFonts w:ascii="Palatino Linotype" w:hAnsi="Palatino Linotype" w:cs="Times New Roman"/>
          <w:lang w:val="en-US"/>
        </w:rPr>
        <w:t>realist</w:t>
      </w:r>
      <w:r w:rsidR="00436737" w:rsidRPr="00D07237">
        <w:rPr>
          <w:rFonts w:ascii="Palatino Linotype" w:hAnsi="Palatino Linotype" w:cs="Times New Roman"/>
          <w:lang w:val="en-US"/>
        </w:rPr>
        <w:t>s</w:t>
      </w:r>
      <w:r w:rsidR="003A44CC" w:rsidRPr="00D07237">
        <w:rPr>
          <w:rFonts w:ascii="Palatino Linotype" w:hAnsi="Palatino Linotype" w:cs="Times New Roman"/>
          <w:lang w:val="en-US"/>
        </w:rPr>
        <w:t>, agonist</w:t>
      </w:r>
      <w:r w:rsidR="00436737" w:rsidRPr="00D07237">
        <w:rPr>
          <w:rFonts w:ascii="Palatino Linotype" w:hAnsi="Palatino Linotype" w:cs="Times New Roman"/>
          <w:lang w:val="en-US"/>
        </w:rPr>
        <w:t>s</w:t>
      </w:r>
      <w:r w:rsidR="003A44CC" w:rsidRPr="00D07237">
        <w:rPr>
          <w:rFonts w:ascii="Palatino Linotype" w:hAnsi="Palatino Linotype" w:cs="Times New Roman"/>
          <w:lang w:val="en-US"/>
        </w:rPr>
        <w:t xml:space="preserve"> and radical democrats</w:t>
      </w:r>
      <w:r w:rsidR="00455047" w:rsidRPr="00D07237">
        <w:rPr>
          <w:rFonts w:ascii="Palatino Linotype" w:hAnsi="Palatino Linotype" w:cs="Times New Roman"/>
          <w:lang w:val="en-US"/>
        </w:rPr>
        <w:t xml:space="preserve"> </w:t>
      </w:r>
      <w:r w:rsidR="00275072" w:rsidRPr="00D07237">
        <w:rPr>
          <w:rFonts w:ascii="Palatino Linotype" w:hAnsi="Palatino Linotype" w:cs="Times New Roman"/>
          <w:lang w:val="en-US"/>
        </w:rPr>
        <w:t>build upon the</w:t>
      </w:r>
      <w:r w:rsidR="000E5BBB" w:rsidRPr="00D07237">
        <w:rPr>
          <w:rFonts w:ascii="Palatino Linotype" w:hAnsi="Palatino Linotype" w:cs="Times New Roman"/>
          <w:lang w:val="en-US"/>
        </w:rPr>
        <w:t>ir rich</w:t>
      </w:r>
      <w:r w:rsidR="00275072" w:rsidRPr="00D07237">
        <w:rPr>
          <w:rFonts w:ascii="Palatino Linotype" w:hAnsi="Palatino Linotype" w:cs="Times New Roman"/>
          <w:lang w:val="en-US"/>
        </w:rPr>
        <w:t xml:space="preserve"> </w:t>
      </w:r>
      <w:r w:rsidRPr="00D07237">
        <w:rPr>
          <w:rFonts w:ascii="Palatino Linotype" w:hAnsi="Palatino Linotype" w:cs="Times New Roman"/>
          <w:lang w:val="en-US"/>
        </w:rPr>
        <w:t xml:space="preserve">account </w:t>
      </w:r>
      <w:r w:rsidR="00275072" w:rsidRPr="00D07237">
        <w:rPr>
          <w:rFonts w:ascii="Palatino Linotype" w:hAnsi="Palatino Linotype" w:cs="Times New Roman"/>
          <w:lang w:val="en-US"/>
        </w:rPr>
        <w:t>of politics to challenge the very tenability of political liberalism and, in particular, of public reason, which is the key to Rawls</w:t>
      </w:r>
      <w:r w:rsidR="0047132A" w:rsidRPr="00D07237">
        <w:rPr>
          <w:rFonts w:ascii="Palatino Linotype" w:hAnsi="Palatino Linotype" w:cs="Times New Roman"/>
          <w:lang w:val="en-US"/>
        </w:rPr>
        <w:t>’</w:t>
      </w:r>
      <w:r w:rsidR="00275072" w:rsidRPr="00D07237">
        <w:rPr>
          <w:rFonts w:ascii="Palatino Linotype" w:hAnsi="Palatino Linotype" w:cs="Times New Roman"/>
          <w:lang w:val="en-US"/>
        </w:rPr>
        <w:t>s solution to the problems of legitimacy and stability.</w:t>
      </w:r>
      <w:r w:rsidR="00275072" w:rsidRPr="00D07237">
        <w:rPr>
          <w:lang w:val="en-US"/>
        </w:rPr>
        <w:t xml:space="preserve"> </w:t>
      </w:r>
      <w:r w:rsidR="00275072" w:rsidRPr="00D07237">
        <w:rPr>
          <w:rFonts w:ascii="Palatino Linotype" w:hAnsi="Palatino Linotype" w:cs="Times New Roman"/>
          <w:lang w:val="en-US"/>
        </w:rPr>
        <w:t>We</w:t>
      </w:r>
      <w:r w:rsidR="00FC3DDD" w:rsidRPr="00D07237">
        <w:rPr>
          <w:rFonts w:ascii="Palatino Linotype" w:hAnsi="Palatino Linotype" w:cs="Times New Roman"/>
          <w:lang w:val="en-US"/>
        </w:rPr>
        <w:t xml:space="preserve"> now</w:t>
      </w:r>
      <w:r w:rsidR="00275072" w:rsidRPr="00D07237">
        <w:rPr>
          <w:rFonts w:ascii="Palatino Linotype" w:hAnsi="Palatino Linotype" w:cs="Times New Roman"/>
          <w:lang w:val="en-US"/>
        </w:rPr>
        <w:t xml:space="preserve"> </w:t>
      </w:r>
      <w:r w:rsidR="00033842" w:rsidRPr="00D07237">
        <w:rPr>
          <w:rFonts w:ascii="Palatino Linotype" w:hAnsi="Palatino Linotype" w:cs="Times New Roman"/>
          <w:lang w:val="en-US"/>
        </w:rPr>
        <w:t xml:space="preserve">prove </w:t>
      </w:r>
      <w:r w:rsidR="00275072" w:rsidRPr="00D07237">
        <w:rPr>
          <w:rFonts w:ascii="Palatino Linotype" w:hAnsi="Palatino Linotype" w:cs="Times New Roman"/>
          <w:lang w:val="en-US"/>
        </w:rPr>
        <w:t xml:space="preserve">the compatibility between DP and political liberalism by </w:t>
      </w:r>
      <w:r w:rsidR="00162125" w:rsidRPr="00D07237">
        <w:rPr>
          <w:rFonts w:ascii="Palatino Linotype" w:hAnsi="Palatino Linotype" w:cs="Times New Roman"/>
          <w:lang w:val="en-US"/>
        </w:rPr>
        <w:t>showing</w:t>
      </w:r>
      <w:r w:rsidR="00275072" w:rsidRPr="00D07237">
        <w:rPr>
          <w:rFonts w:ascii="Palatino Linotype" w:hAnsi="Palatino Linotype" w:cs="Times New Roman"/>
          <w:lang w:val="en-US"/>
        </w:rPr>
        <w:t xml:space="preserve"> </w:t>
      </w:r>
      <w:r w:rsidR="00162125" w:rsidRPr="00D07237">
        <w:rPr>
          <w:rFonts w:ascii="Palatino Linotype" w:hAnsi="Palatino Linotype" w:cs="Times New Roman"/>
          <w:lang w:val="en-US"/>
        </w:rPr>
        <w:t>that</w:t>
      </w:r>
      <w:r w:rsidR="00275072" w:rsidRPr="00D07237">
        <w:rPr>
          <w:rFonts w:ascii="Palatino Linotype" w:hAnsi="Palatino Linotype" w:cs="Times New Roman"/>
          <w:lang w:val="en-US"/>
        </w:rPr>
        <w:t xml:space="preserve"> DP is</w:t>
      </w:r>
      <w:r w:rsidR="00436737" w:rsidRPr="00D07237">
        <w:rPr>
          <w:rFonts w:ascii="Palatino Linotype" w:hAnsi="Palatino Linotype" w:cs="Times New Roman"/>
          <w:lang w:val="en-US"/>
        </w:rPr>
        <w:t xml:space="preserve"> still</w:t>
      </w:r>
      <w:r w:rsidR="00275072" w:rsidRPr="00D07237">
        <w:rPr>
          <w:rFonts w:ascii="Palatino Linotype" w:hAnsi="Palatino Linotype" w:cs="Times New Roman"/>
          <w:lang w:val="en-US"/>
        </w:rPr>
        <w:t xml:space="preserve"> consistent </w:t>
      </w:r>
      <w:r w:rsidR="00162125" w:rsidRPr="00D07237">
        <w:rPr>
          <w:rFonts w:ascii="Palatino Linotype" w:hAnsi="Palatino Linotype" w:cs="Times New Roman"/>
          <w:lang w:val="en-US"/>
        </w:rPr>
        <w:t>with</w:t>
      </w:r>
      <w:r w:rsidR="00275072" w:rsidRPr="00D07237">
        <w:rPr>
          <w:rFonts w:ascii="Palatino Linotype" w:hAnsi="Palatino Linotype" w:cs="Times New Roman"/>
          <w:lang w:val="en-US"/>
        </w:rPr>
        <w:t xml:space="preserve"> (</w:t>
      </w:r>
      <w:proofErr w:type="spellStart"/>
      <w:r w:rsidR="00275072" w:rsidRPr="00D07237">
        <w:rPr>
          <w:rFonts w:ascii="Palatino Linotype" w:hAnsi="Palatino Linotype" w:cs="Times New Roman"/>
          <w:lang w:val="en-US"/>
        </w:rPr>
        <w:t>i</w:t>
      </w:r>
      <w:proofErr w:type="spellEnd"/>
      <w:r w:rsidR="00275072" w:rsidRPr="00D07237">
        <w:rPr>
          <w:rFonts w:ascii="Palatino Linotype" w:hAnsi="Palatino Linotype" w:cs="Times New Roman"/>
          <w:lang w:val="en-US"/>
        </w:rPr>
        <w:t xml:space="preserve">) </w:t>
      </w:r>
      <w:r w:rsidR="00FC680D" w:rsidRPr="00D07237">
        <w:rPr>
          <w:rFonts w:ascii="Palatino Linotype" w:hAnsi="Palatino Linotype" w:cs="Times New Roman"/>
          <w:lang w:val="en-US"/>
        </w:rPr>
        <w:t>Rawlsian</w:t>
      </w:r>
      <w:r w:rsidR="00275072" w:rsidRPr="00D07237">
        <w:rPr>
          <w:rFonts w:ascii="Palatino Linotype" w:hAnsi="Palatino Linotype" w:cs="Times New Roman"/>
          <w:lang w:val="en-US"/>
        </w:rPr>
        <w:t xml:space="preserve"> public reason</w:t>
      </w:r>
      <w:r w:rsidR="0096605C" w:rsidRPr="00D07237">
        <w:rPr>
          <w:rFonts w:ascii="Palatino Linotype" w:hAnsi="Palatino Linotype" w:cs="Times New Roman"/>
          <w:lang w:val="en-US"/>
        </w:rPr>
        <w:t xml:space="preserve">, </w:t>
      </w:r>
      <w:r w:rsidR="00275072" w:rsidRPr="00D07237">
        <w:rPr>
          <w:rFonts w:ascii="Palatino Linotype" w:hAnsi="Palatino Linotype" w:cs="Times New Roman"/>
          <w:lang w:val="en-US"/>
        </w:rPr>
        <w:t xml:space="preserve">(ii) </w:t>
      </w:r>
      <w:r w:rsidR="00410871" w:rsidRPr="00D07237">
        <w:rPr>
          <w:rFonts w:ascii="Palatino Linotype" w:hAnsi="Palatino Linotype" w:cs="Times New Roman"/>
          <w:lang w:val="en-US"/>
        </w:rPr>
        <w:t xml:space="preserve">civility more in general, </w:t>
      </w:r>
      <w:r w:rsidR="00275072" w:rsidRPr="00D07237">
        <w:rPr>
          <w:rFonts w:ascii="Palatino Linotype" w:hAnsi="Palatino Linotype" w:cs="Times New Roman"/>
          <w:lang w:val="en-US"/>
        </w:rPr>
        <w:t>(iii) the kind of respect citizens owe to each other</w:t>
      </w:r>
      <w:r w:rsidR="00410871" w:rsidRPr="00D07237">
        <w:rPr>
          <w:rFonts w:ascii="Palatino Linotype" w:hAnsi="Palatino Linotype" w:cs="Times New Roman"/>
          <w:lang w:val="en-US"/>
        </w:rPr>
        <w:t>, and (iv) the typically liberal unwillingness to demand too much from citizens</w:t>
      </w:r>
      <w:r w:rsidR="00275072" w:rsidRPr="00D07237">
        <w:rPr>
          <w:rFonts w:ascii="Palatino Linotype" w:hAnsi="Palatino Linotype" w:cs="Times New Roman"/>
          <w:lang w:val="en-US"/>
        </w:rPr>
        <w:t xml:space="preserve">. </w:t>
      </w:r>
      <w:r w:rsidR="00FD5DF0" w:rsidRPr="00D07237">
        <w:rPr>
          <w:rFonts w:ascii="Palatino Linotype" w:hAnsi="Palatino Linotype" w:cs="Times New Roman"/>
          <w:lang w:val="en-US"/>
        </w:rPr>
        <w:t>T</w:t>
      </w:r>
      <w:r w:rsidR="00410871" w:rsidRPr="00D07237">
        <w:rPr>
          <w:rFonts w:ascii="Palatino Linotype" w:hAnsi="Palatino Linotype" w:cs="Times New Roman"/>
          <w:lang w:val="en-US"/>
        </w:rPr>
        <w:t xml:space="preserve">he </w:t>
      </w:r>
      <w:r w:rsidR="00FD5DF0" w:rsidRPr="00D07237">
        <w:rPr>
          <w:rFonts w:ascii="Palatino Linotype" w:hAnsi="Palatino Linotype" w:cs="Times New Roman"/>
          <w:lang w:val="en-US"/>
        </w:rPr>
        <w:t xml:space="preserve">discussion of the </w:t>
      </w:r>
      <w:r w:rsidR="00410871" w:rsidRPr="00D07237">
        <w:rPr>
          <w:rFonts w:ascii="Palatino Linotype" w:hAnsi="Palatino Linotype" w:cs="Times New Roman"/>
          <w:lang w:val="en-US"/>
        </w:rPr>
        <w:t>compatibility of DP and political liberalism</w:t>
      </w:r>
      <w:r w:rsidR="00FD5DF0" w:rsidRPr="00D07237">
        <w:rPr>
          <w:rFonts w:ascii="Palatino Linotype" w:hAnsi="Palatino Linotype" w:cs="Times New Roman"/>
          <w:lang w:val="en-US"/>
        </w:rPr>
        <w:t xml:space="preserve"> will also complete the justification of DP, which </w:t>
      </w:r>
      <w:r w:rsidR="00F2436F" w:rsidRPr="00D07237">
        <w:rPr>
          <w:rFonts w:ascii="Palatino Linotype" w:hAnsi="Palatino Linotype" w:cs="Times New Roman"/>
          <w:lang w:val="en-US"/>
        </w:rPr>
        <w:t>section 2</w:t>
      </w:r>
      <w:r w:rsidR="00021A86" w:rsidRPr="00D07237">
        <w:rPr>
          <w:rFonts w:ascii="Palatino Linotype" w:hAnsi="Palatino Linotype" w:cs="Times New Roman"/>
          <w:lang w:val="en-US"/>
        </w:rPr>
        <w:t xml:space="preserve"> could only develop up to a point</w:t>
      </w:r>
      <w:r w:rsidR="00F2436F" w:rsidRPr="00D07237">
        <w:rPr>
          <w:rFonts w:ascii="Palatino Linotype" w:hAnsi="Palatino Linotype" w:cs="Times New Roman"/>
          <w:lang w:val="en-US"/>
        </w:rPr>
        <w:t xml:space="preserve">. </w:t>
      </w:r>
    </w:p>
    <w:p w14:paraId="17BAFCE7" w14:textId="0E0E432C" w:rsidR="00960203" w:rsidRPr="00D07237" w:rsidRDefault="00930CD8">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Unlike agonist, realist and radical</w:t>
      </w:r>
      <w:r w:rsidR="00BB3DDD" w:rsidRPr="00D07237">
        <w:rPr>
          <w:rFonts w:ascii="Palatino Linotype" w:hAnsi="Palatino Linotype" w:cs="Times New Roman"/>
          <w:lang w:val="en-US"/>
        </w:rPr>
        <w:t>-</w:t>
      </w:r>
      <w:r w:rsidRPr="00D07237">
        <w:rPr>
          <w:rFonts w:ascii="Palatino Linotype" w:hAnsi="Palatino Linotype" w:cs="Times New Roman"/>
          <w:lang w:val="en-US"/>
        </w:rPr>
        <w:t xml:space="preserve">democratic </w:t>
      </w:r>
      <w:r w:rsidR="00436737" w:rsidRPr="00D07237">
        <w:rPr>
          <w:rFonts w:ascii="Palatino Linotype" w:hAnsi="Palatino Linotype" w:cs="Times New Roman"/>
          <w:lang w:val="en-US"/>
        </w:rPr>
        <w:t xml:space="preserve">critiques </w:t>
      </w:r>
      <w:r w:rsidRPr="00D07237">
        <w:rPr>
          <w:rFonts w:ascii="Palatino Linotype" w:hAnsi="Palatino Linotype" w:cs="Times New Roman"/>
          <w:lang w:val="en-US"/>
        </w:rPr>
        <w:t xml:space="preserve">of political liberalism, </w:t>
      </w:r>
      <w:r w:rsidR="00275072" w:rsidRPr="00D07237">
        <w:rPr>
          <w:rFonts w:ascii="Palatino Linotype" w:hAnsi="Palatino Linotype" w:cs="Times New Roman"/>
          <w:lang w:val="en-US"/>
        </w:rPr>
        <w:t>DP leaves public reason unscathed in all its traditional forums.</w:t>
      </w:r>
      <w:r w:rsidR="00FF5128" w:rsidRPr="00D07237">
        <w:rPr>
          <w:rFonts w:ascii="Palatino Linotype" w:hAnsi="Palatino Linotype" w:cs="Times New Roman"/>
          <w:lang w:val="en-US"/>
        </w:rPr>
        <w:t xml:space="preserve"> To re</w:t>
      </w:r>
      <w:r w:rsidR="00004FA2" w:rsidRPr="00D07237">
        <w:rPr>
          <w:rFonts w:ascii="Palatino Linotype" w:hAnsi="Palatino Linotype" w:cs="Times New Roman"/>
          <w:lang w:val="en-US"/>
        </w:rPr>
        <w:t>peat</w:t>
      </w:r>
      <w:r w:rsidR="00FF5128" w:rsidRPr="00D07237">
        <w:rPr>
          <w:rFonts w:ascii="Palatino Linotype" w:hAnsi="Palatino Linotype" w:cs="Times New Roman"/>
          <w:lang w:val="en-US"/>
        </w:rPr>
        <w:t>,</w:t>
      </w:r>
      <w:r w:rsidR="00320F08" w:rsidRPr="00D07237">
        <w:rPr>
          <w:rFonts w:ascii="Palatino Linotype" w:hAnsi="Palatino Linotype" w:cs="Times New Roman"/>
          <w:lang w:val="en-US"/>
        </w:rPr>
        <w:t xml:space="preserve"> Rawls </w:t>
      </w:r>
      <w:r w:rsidR="00A51A15" w:rsidRPr="00D07237">
        <w:rPr>
          <w:rFonts w:ascii="Palatino Linotype" w:hAnsi="Palatino Linotype" w:cs="Times New Roman"/>
          <w:lang w:val="en-US"/>
        </w:rPr>
        <w:t>believes</w:t>
      </w:r>
      <w:r w:rsidR="00320F08" w:rsidRPr="00D07237">
        <w:rPr>
          <w:rFonts w:ascii="Palatino Linotype" w:hAnsi="Palatino Linotype" w:cs="Times New Roman"/>
          <w:lang w:val="en-US"/>
        </w:rPr>
        <w:t xml:space="preserve"> that</w:t>
      </w:r>
      <w:r w:rsidR="00FF5128" w:rsidRPr="00D07237">
        <w:rPr>
          <w:rFonts w:ascii="Palatino Linotype" w:hAnsi="Palatino Linotype" w:cs="Times New Roman"/>
          <w:lang w:val="en-US"/>
        </w:rPr>
        <w:t xml:space="preserve"> </w:t>
      </w:r>
      <w:r w:rsidR="00320F08" w:rsidRPr="00D07237">
        <w:rPr>
          <w:rFonts w:ascii="Palatino Linotype" w:hAnsi="Palatino Linotype" w:cs="Times New Roman"/>
          <w:lang w:val="en-US"/>
        </w:rPr>
        <w:t>public reason</w:t>
      </w:r>
      <w:r w:rsidR="00F17F6F" w:rsidRPr="00D07237">
        <w:rPr>
          <w:rFonts w:ascii="Palatino Linotype" w:hAnsi="Palatino Linotype" w:cs="Times New Roman"/>
          <w:lang w:val="en-US"/>
        </w:rPr>
        <w:t xml:space="preserve">, which essentially </w:t>
      </w:r>
      <w:r w:rsidR="00A51A15" w:rsidRPr="00D07237">
        <w:rPr>
          <w:rFonts w:ascii="Palatino Linotype" w:hAnsi="Palatino Linotype" w:cs="Times New Roman"/>
          <w:lang w:val="en-US"/>
        </w:rPr>
        <w:t>regulates</w:t>
      </w:r>
      <w:r w:rsidR="00F17F6F" w:rsidRPr="00D07237">
        <w:rPr>
          <w:rFonts w:ascii="Palatino Linotype" w:hAnsi="Palatino Linotype" w:cs="Times New Roman"/>
          <w:lang w:val="en-US"/>
        </w:rPr>
        <w:t xml:space="preserve"> the exercise of </w:t>
      </w:r>
      <w:r w:rsidR="005521DB" w:rsidRPr="00D07237">
        <w:rPr>
          <w:rFonts w:ascii="Palatino Linotype" w:hAnsi="Palatino Linotype" w:cs="Times New Roman"/>
          <w:lang w:val="en-US"/>
        </w:rPr>
        <w:t xml:space="preserve">the </w:t>
      </w:r>
      <w:r w:rsidR="00F17F6F" w:rsidRPr="00D07237">
        <w:rPr>
          <w:rFonts w:ascii="Palatino Linotype" w:hAnsi="Palatino Linotype" w:cs="Times New Roman"/>
          <w:lang w:val="en-US"/>
        </w:rPr>
        <w:t>state’s coercive power,</w:t>
      </w:r>
      <w:r w:rsidR="00320F08" w:rsidRPr="00D07237">
        <w:rPr>
          <w:rFonts w:ascii="Palatino Linotype" w:hAnsi="Palatino Linotype" w:cs="Times New Roman"/>
          <w:lang w:val="en-US"/>
        </w:rPr>
        <w:t xml:space="preserve"> only constrains common citizens when they vote </w:t>
      </w:r>
      <w:r w:rsidR="00F17F6F" w:rsidRPr="00D07237">
        <w:rPr>
          <w:rFonts w:ascii="Palatino Linotype" w:hAnsi="Palatino Linotype" w:cs="Times New Roman"/>
          <w:lang w:val="en-US"/>
        </w:rPr>
        <w:t>or</w:t>
      </w:r>
      <w:r w:rsidR="00320F08" w:rsidRPr="00D07237">
        <w:rPr>
          <w:rFonts w:ascii="Palatino Linotype" w:hAnsi="Palatino Linotype" w:cs="Times New Roman"/>
          <w:lang w:val="en-US"/>
        </w:rPr>
        <w:t xml:space="preserve"> participate in electoral campaign</w:t>
      </w:r>
      <w:r w:rsidR="00A51A15" w:rsidRPr="00D07237">
        <w:rPr>
          <w:rFonts w:ascii="Palatino Linotype" w:hAnsi="Palatino Linotype" w:cs="Times New Roman"/>
          <w:lang w:val="en-US"/>
        </w:rPr>
        <w:t>s</w:t>
      </w:r>
      <w:r w:rsidR="00320F08" w:rsidRPr="00D07237">
        <w:rPr>
          <w:rFonts w:ascii="Palatino Linotype" w:hAnsi="Palatino Linotype" w:cs="Times New Roman"/>
          <w:lang w:val="en-US"/>
        </w:rPr>
        <w:t>. ‘</w:t>
      </w:r>
      <w:r w:rsidR="005521DB" w:rsidRPr="00D07237">
        <w:rPr>
          <w:rFonts w:ascii="Palatino Linotype" w:hAnsi="Palatino Linotype" w:cs="Times New Roman"/>
          <w:lang w:val="en-US"/>
        </w:rPr>
        <w:t>I</w:t>
      </w:r>
      <w:r w:rsidR="00320F08" w:rsidRPr="00D07237">
        <w:rPr>
          <w:rFonts w:ascii="Palatino Linotype" w:hAnsi="Palatino Linotype" w:cs="Times New Roman"/>
          <w:lang w:val="en-US"/>
        </w:rPr>
        <w:t>ts limits do not apply to our personal deliberations and reflections about political questions, or to the reasoning about them by members of associations’</w:t>
      </w:r>
      <w:r w:rsidR="005521DB" w:rsidRPr="00D07237">
        <w:rPr>
          <w:rFonts w:ascii="Palatino Linotype" w:hAnsi="Palatino Linotype" w:cs="Times New Roman"/>
          <w:lang w:val="en-US"/>
        </w:rPr>
        <w:t>—</w:t>
      </w:r>
      <w:r w:rsidR="001009BB" w:rsidRPr="00D07237">
        <w:rPr>
          <w:rFonts w:ascii="Palatino Linotype" w:hAnsi="Palatino Linotype" w:cs="Times New Roman"/>
          <w:lang w:val="en-US"/>
        </w:rPr>
        <w:t xml:space="preserve">in </w:t>
      </w:r>
      <w:r w:rsidR="00320F08" w:rsidRPr="00D07237">
        <w:rPr>
          <w:rFonts w:ascii="Palatino Linotype" w:hAnsi="Palatino Linotype" w:cs="Times New Roman"/>
          <w:lang w:val="en-US"/>
        </w:rPr>
        <w:t>other words, to the</w:t>
      </w:r>
      <w:r w:rsidR="00577A07" w:rsidRPr="00D07237">
        <w:rPr>
          <w:rFonts w:ascii="Palatino Linotype" w:hAnsi="Palatino Linotype" w:cs="Times New Roman"/>
          <w:lang w:val="en-US"/>
        </w:rPr>
        <w:t xml:space="preserve"> </w:t>
      </w:r>
      <w:r w:rsidR="00320F08" w:rsidRPr="00D07237">
        <w:rPr>
          <w:rFonts w:ascii="Palatino Linotype" w:hAnsi="Palatino Linotype" w:cs="Times New Roman"/>
          <w:lang w:val="en-US"/>
        </w:rPr>
        <w:t>‘background culture’ of society.</w:t>
      </w:r>
      <w:r w:rsidR="00DB4B50" w:rsidRPr="00D07237">
        <w:rPr>
          <w:rStyle w:val="FootnoteReference"/>
          <w:rFonts w:ascii="Palatino Linotype" w:hAnsi="Palatino Linotype" w:cs="Times New Roman"/>
          <w:lang w:val="en-US"/>
        </w:rPr>
        <w:footnoteReference w:id="67"/>
      </w:r>
      <w:r w:rsidR="00320F08" w:rsidRPr="00D07237">
        <w:rPr>
          <w:rFonts w:ascii="Palatino Linotype" w:hAnsi="Palatino Linotype" w:cs="Times New Roman"/>
          <w:lang w:val="en-US"/>
        </w:rPr>
        <w:t xml:space="preserve"> Therefore,</w:t>
      </w:r>
      <w:r w:rsidR="00FF5128" w:rsidRPr="00D07237">
        <w:rPr>
          <w:rFonts w:ascii="Palatino Linotype" w:hAnsi="Palatino Linotype" w:cs="Times New Roman"/>
          <w:lang w:val="en-US"/>
        </w:rPr>
        <w:t xml:space="preserve"> </w:t>
      </w:r>
      <w:r w:rsidR="00275072" w:rsidRPr="00D07237">
        <w:rPr>
          <w:rFonts w:ascii="Palatino Linotype" w:hAnsi="Palatino Linotype" w:cs="Times New Roman"/>
          <w:lang w:val="en-US"/>
        </w:rPr>
        <w:t>DP is not a substitute for</w:t>
      </w:r>
      <w:r w:rsidR="00960203" w:rsidRPr="00D07237">
        <w:rPr>
          <w:rFonts w:ascii="Palatino Linotype" w:hAnsi="Palatino Linotype" w:cs="Times New Roman"/>
          <w:lang w:val="en-US"/>
        </w:rPr>
        <w:t>, and does not interfere with,</w:t>
      </w:r>
      <w:r w:rsidR="00275072" w:rsidRPr="00D07237">
        <w:rPr>
          <w:rFonts w:ascii="Palatino Linotype" w:hAnsi="Palatino Linotype" w:cs="Times New Roman"/>
          <w:lang w:val="en-US"/>
        </w:rPr>
        <w:t xml:space="preserve"> the duty of civility </w:t>
      </w:r>
      <w:r w:rsidR="00960203" w:rsidRPr="00D07237">
        <w:rPr>
          <w:rFonts w:ascii="Palatino Linotype" w:hAnsi="Palatino Linotype" w:cs="Times New Roman"/>
          <w:lang w:val="en-US"/>
        </w:rPr>
        <w:t>to provide public reasons</w:t>
      </w:r>
      <w:r w:rsidR="00275072" w:rsidRPr="00D07237">
        <w:rPr>
          <w:rFonts w:ascii="Palatino Linotype" w:hAnsi="Palatino Linotype" w:cs="Times New Roman"/>
          <w:lang w:val="en-US"/>
        </w:rPr>
        <w:t xml:space="preserve"> in public forums. We simply argue that, under certain circumstances and in forums other than those of public reason, citizens should also discharge a brand-new duty regulating their interactions.</w:t>
      </w:r>
    </w:p>
    <w:p w14:paraId="68A5AF05" w14:textId="2BF12D3A" w:rsidR="00275072" w:rsidRPr="00D07237" w:rsidRDefault="00577A07">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 xml:space="preserve">The duty to </w:t>
      </w:r>
      <w:proofErr w:type="spellStart"/>
      <w:r w:rsidRPr="00D07237">
        <w:rPr>
          <w:rFonts w:ascii="Palatino Linotype" w:hAnsi="Palatino Linotype" w:cs="Times New Roman"/>
          <w:lang w:val="en-US"/>
        </w:rPr>
        <w:t>honour</w:t>
      </w:r>
      <w:proofErr w:type="spellEnd"/>
      <w:r w:rsidRPr="00D07237">
        <w:rPr>
          <w:rFonts w:ascii="Palatino Linotype" w:hAnsi="Palatino Linotype" w:cs="Times New Roman"/>
          <w:lang w:val="en-US"/>
        </w:rPr>
        <w:t xml:space="preserve"> public reason is the </w:t>
      </w:r>
      <w:r w:rsidR="00136E1A" w:rsidRPr="00D07237">
        <w:rPr>
          <w:rFonts w:ascii="Palatino Linotype" w:hAnsi="Palatino Linotype" w:cs="Times New Roman"/>
          <w:lang w:val="en-US"/>
        </w:rPr>
        <w:t>dimension of</w:t>
      </w:r>
      <w:r w:rsidRPr="00D07237">
        <w:rPr>
          <w:rFonts w:ascii="Palatino Linotype" w:hAnsi="Palatino Linotype" w:cs="Times New Roman"/>
          <w:lang w:val="en-US"/>
        </w:rPr>
        <w:t xml:space="preserve"> civility that Rawls focuses on the most, but he also mentions</w:t>
      </w:r>
      <w:r w:rsidR="00BD5BE1" w:rsidRPr="00D07237">
        <w:rPr>
          <w:rFonts w:ascii="Palatino Linotype" w:hAnsi="Palatino Linotype" w:cs="Times New Roman"/>
          <w:lang w:val="en-US"/>
        </w:rPr>
        <w:t xml:space="preserve"> two</w:t>
      </w:r>
      <w:r w:rsidRPr="00D07237">
        <w:rPr>
          <w:rFonts w:ascii="Palatino Linotype" w:hAnsi="Palatino Linotype" w:cs="Times New Roman"/>
          <w:lang w:val="en-US"/>
        </w:rPr>
        <w:t xml:space="preserve"> others. </w:t>
      </w:r>
      <w:r w:rsidR="007A5E7C" w:rsidRPr="00D07237">
        <w:rPr>
          <w:rFonts w:ascii="Palatino Linotype" w:hAnsi="Palatino Linotype" w:cs="Times New Roman"/>
          <w:lang w:val="en-US"/>
        </w:rPr>
        <w:t xml:space="preserve">According to </w:t>
      </w:r>
      <w:r w:rsidR="006368D6" w:rsidRPr="00D07237">
        <w:rPr>
          <w:rFonts w:ascii="Palatino Linotype" w:hAnsi="Palatino Linotype" w:cs="Times New Roman"/>
          <w:lang w:val="en-US"/>
        </w:rPr>
        <w:t>him</w:t>
      </w:r>
      <w:r w:rsidR="007A5E7C" w:rsidRPr="00D07237">
        <w:rPr>
          <w:rFonts w:ascii="Palatino Linotype" w:hAnsi="Palatino Linotype" w:cs="Times New Roman"/>
          <w:lang w:val="en-US"/>
        </w:rPr>
        <w:t xml:space="preserve">, </w:t>
      </w:r>
      <w:r w:rsidR="00A56FE3" w:rsidRPr="00D07237">
        <w:rPr>
          <w:rFonts w:ascii="Palatino Linotype" w:hAnsi="Palatino Linotype" w:cs="Times New Roman"/>
          <w:lang w:val="en-US"/>
        </w:rPr>
        <w:t>being civil</w:t>
      </w:r>
      <w:r w:rsidR="005014E1" w:rsidRPr="00D07237">
        <w:rPr>
          <w:rFonts w:ascii="Palatino Linotype" w:hAnsi="Palatino Linotype" w:cs="Times New Roman"/>
          <w:lang w:val="en-US"/>
        </w:rPr>
        <w:t xml:space="preserve"> also</w:t>
      </w:r>
      <w:r w:rsidR="00A56FE3" w:rsidRPr="00D07237">
        <w:rPr>
          <w:rFonts w:ascii="Palatino Linotype" w:hAnsi="Palatino Linotype" w:cs="Times New Roman"/>
          <w:lang w:val="en-US"/>
        </w:rPr>
        <w:t xml:space="preserve"> </w:t>
      </w:r>
      <w:r w:rsidR="009A20A7" w:rsidRPr="00D07237">
        <w:rPr>
          <w:rFonts w:ascii="Palatino Linotype" w:hAnsi="Palatino Linotype" w:cs="Times New Roman"/>
          <w:lang w:val="en-US"/>
        </w:rPr>
        <w:t xml:space="preserve">means </w:t>
      </w:r>
      <w:r w:rsidR="00A56FE3" w:rsidRPr="00D07237">
        <w:rPr>
          <w:rFonts w:ascii="Palatino Linotype" w:hAnsi="Palatino Linotype" w:cs="Times New Roman"/>
          <w:lang w:val="en-US"/>
        </w:rPr>
        <w:t>displaying ‘a willingness to listen to others and a fairmindedness in deciding when accommodations to their views should reasonably be made’.</w:t>
      </w:r>
      <w:r w:rsidR="00692EDF" w:rsidRPr="00D07237">
        <w:rPr>
          <w:rStyle w:val="FootnoteReference"/>
          <w:rFonts w:ascii="Palatino Linotype" w:hAnsi="Palatino Linotype" w:cs="Times New Roman"/>
          <w:lang w:val="en-US"/>
        </w:rPr>
        <w:footnoteReference w:id="68"/>
      </w:r>
      <w:r w:rsidR="00A56FE3" w:rsidRPr="00D07237">
        <w:rPr>
          <w:rFonts w:ascii="Palatino Linotype" w:hAnsi="Palatino Linotype" w:cs="Times New Roman"/>
          <w:lang w:val="en-US"/>
        </w:rPr>
        <w:t xml:space="preserve"> </w:t>
      </w:r>
      <w:r w:rsidR="007A5E7C" w:rsidRPr="00D07237">
        <w:rPr>
          <w:rFonts w:ascii="Palatino Linotype" w:hAnsi="Palatino Linotype" w:cs="Times New Roman"/>
          <w:lang w:val="en-US"/>
        </w:rPr>
        <w:t>DP satisfies these requirements</w:t>
      </w:r>
      <w:r w:rsidR="00F30F20" w:rsidRPr="00D07237">
        <w:rPr>
          <w:rFonts w:ascii="Palatino Linotype" w:hAnsi="Palatino Linotype" w:cs="Times New Roman"/>
          <w:lang w:val="en-US"/>
        </w:rPr>
        <w:t>, which seem meant to apply</w:t>
      </w:r>
      <w:r w:rsidR="00B804A8" w:rsidRPr="00D07237">
        <w:rPr>
          <w:rFonts w:ascii="Palatino Linotype" w:hAnsi="Palatino Linotype" w:cs="Times New Roman"/>
          <w:lang w:val="en-US"/>
        </w:rPr>
        <w:t xml:space="preserve"> also</w:t>
      </w:r>
      <w:r w:rsidR="00F30F20" w:rsidRPr="00D07237">
        <w:rPr>
          <w:rFonts w:ascii="Palatino Linotype" w:hAnsi="Palatino Linotype" w:cs="Times New Roman"/>
          <w:lang w:val="en-US"/>
        </w:rPr>
        <w:t xml:space="preserve"> beyond public reason’s forums</w:t>
      </w:r>
      <w:r w:rsidR="006368D6" w:rsidRPr="00D07237">
        <w:rPr>
          <w:rFonts w:ascii="Palatino Linotype" w:hAnsi="Palatino Linotype" w:cs="Times New Roman"/>
          <w:lang w:val="en-US"/>
        </w:rPr>
        <w:t xml:space="preserve">, therefore demonstrating that it does not involve uncivil pressure on any </w:t>
      </w:r>
      <w:r w:rsidR="00136E1A" w:rsidRPr="00D07237">
        <w:rPr>
          <w:rFonts w:ascii="Palatino Linotype" w:hAnsi="Palatino Linotype" w:cs="Times New Roman"/>
          <w:lang w:val="en-US"/>
        </w:rPr>
        <w:t>dimension</w:t>
      </w:r>
      <w:r w:rsidR="009A20A7" w:rsidRPr="00D07237">
        <w:rPr>
          <w:rFonts w:ascii="Palatino Linotype" w:hAnsi="Palatino Linotype" w:cs="Times New Roman"/>
          <w:lang w:val="en-US"/>
        </w:rPr>
        <w:t xml:space="preserve"> </w:t>
      </w:r>
      <w:r w:rsidR="00DB73D0" w:rsidRPr="00D07237">
        <w:rPr>
          <w:rFonts w:ascii="Palatino Linotype" w:hAnsi="Palatino Linotype" w:cs="Times New Roman"/>
          <w:lang w:val="en-US"/>
        </w:rPr>
        <w:t>of Rawlsian civility</w:t>
      </w:r>
      <w:r w:rsidR="00DB544E" w:rsidRPr="00D07237">
        <w:rPr>
          <w:rFonts w:ascii="Palatino Linotype" w:hAnsi="Palatino Linotype" w:cs="Times New Roman"/>
          <w:lang w:val="en-US"/>
        </w:rPr>
        <w:t>. As</w:t>
      </w:r>
      <w:r w:rsidR="00A11A14" w:rsidRPr="00D07237">
        <w:rPr>
          <w:rFonts w:ascii="Palatino Linotype" w:hAnsi="Palatino Linotype" w:cs="Times New Roman"/>
          <w:lang w:val="en-US"/>
        </w:rPr>
        <w:t xml:space="preserve"> explained </w:t>
      </w:r>
      <w:r w:rsidR="007A5E7C" w:rsidRPr="00D07237">
        <w:rPr>
          <w:rFonts w:ascii="Palatino Linotype" w:hAnsi="Palatino Linotype" w:cs="Times New Roman"/>
          <w:lang w:val="en-US"/>
        </w:rPr>
        <w:t>in</w:t>
      </w:r>
      <w:r w:rsidR="00A11A14" w:rsidRPr="00D07237">
        <w:rPr>
          <w:rFonts w:ascii="Palatino Linotype" w:hAnsi="Palatino Linotype" w:cs="Times New Roman"/>
          <w:lang w:val="en-US"/>
        </w:rPr>
        <w:t xml:space="preserve"> section 3.1, </w:t>
      </w:r>
      <w:r w:rsidR="00F30F20" w:rsidRPr="00D07237">
        <w:rPr>
          <w:rFonts w:ascii="Palatino Linotype" w:hAnsi="Palatino Linotype" w:cs="Times New Roman"/>
          <w:lang w:val="en-US"/>
        </w:rPr>
        <w:t>DP</w:t>
      </w:r>
      <w:r w:rsidR="007A5E7C" w:rsidRPr="00D07237">
        <w:rPr>
          <w:rFonts w:ascii="Palatino Linotype" w:hAnsi="Palatino Linotype" w:cs="Times New Roman"/>
          <w:lang w:val="en-US"/>
        </w:rPr>
        <w:t xml:space="preserve"> </w:t>
      </w:r>
      <w:r w:rsidR="00A11A14" w:rsidRPr="00D07237">
        <w:rPr>
          <w:rFonts w:ascii="Palatino Linotype" w:hAnsi="Palatino Linotype" w:cs="Times New Roman"/>
          <w:lang w:val="en-US"/>
        </w:rPr>
        <w:t xml:space="preserve">involves both a duty to listen and an openness to </w:t>
      </w:r>
      <w:r w:rsidR="00A41965" w:rsidRPr="00D07237">
        <w:rPr>
          <w:rFonts w:ascii="Palatino Linotype" w:hAnsi="Palatino Linotype" w:cs="Times New Roman"/>
          <w:lang w:val="en-US"/>
        </w:rPr>
        <w:t xml:space="preserve">be persuaded by other citizens’ political views while remaining within the range of reasonable political conceptions. </w:t>
      </w:r>
    </w:p>
    <w:p w14:paraId="2443927D" w14:textId="5E60E58E" w:rsidR="007625FC" w:rsidRPr="00D07237" w:rsidRDefault="00435CF7">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lastRenderedPageBreak/>
        <w:t xml:space="preserve">Even </w:t>
      </w:r>
      <w:r w:rsidR="00B804A8" w:rsidRPr="00D07237">
        <w:rPr>
          <w:rFonts w:ascii="Palatino Linotype" w:hAnsi="Palatino Linotype" w:cs="Times New Roman"/>
          <w:lang w:val="en-US"/>
        </w:rPr>
        <w:t>m</w:t>
      </w:r>
      <w:r w:rsidR="00AC5EED" w:rsidRPr="00D07237">
        <w:rPr>
          <w:rFonts w:ascii="Palatino Linotype" w:hAnsi="Palatino Linotype" w:cs="Times New Roman"/>
          <w:lang w:val="en-US"/>
        </w:rPr>
        <w:t>oving beyond</w:t>
      </w:r>
      <w:r w:rsidR="00A56234" w:rsidRPr="00D07237">
        <w:rPr>
          <w:rFonts w:ascii="Palatino Linotype" w:hAnsi="Palatino Linotype" w:cs="Times New Roman"/>
          <w:lang w:val="en-US"/>
        </w:rPr>
        <w:t xml:space="preserve"> civility as explicitly discuss</w:t>
      </w:r>
      <w:r w:rsidR="00AC5EED" w:rsidRPr="00D07237">
        <w:rPr>
          <w:rFonts w:ascii="Palatino Linotype" w:hAnsi="Palatino Linotype" w:cs="Times New Roman"/>
          <w:lang w:val="en-US"/>
        </w:rPr>
        <w:t>ed by Rawls,</w:t>
      </w:r>
      <w:r w:rsidR="00B804A8" w:rsidRPr="00D07237">
        <w:rPr>
          <w:rFonts w:ascii="Palatino Linotype" w:hAnsi="Palatino Linotype" w:cs="Times New Roman"/>
          <w:lang w:val="en-US"/>
        </w:rPr>
        <w:t xml:space="preserve"> and turning to the spirit </w:t>
      </w:r>
      <w:r w:rsidR="00A56234" w:rsidRPr="00D07237">
        <w:rPr>
          <w:rFonts w:ascii="Palatino Linotype" w:hAnsi="Palatino Linotype" w:cs="Times New Roman"/>
          <w:lang w:val="en-US"/>
        </w:rPr>
        <w:t>animating</w:t>
      </w:r>
      <w:r w:rsidR="00B804A8" w:rsidRPr="00D07237">
        <w:rPr>
          <w:rFonts w:ascii="Palatino Linotype" w:hAnsi="Palatino Linotype" w:cs="Times New Roman"/>
          <w:lang w:val="en-US"/>
        </w:rPr>
        <w:t xml:space="preserve"> Rawls’s account,</w:t>
      </w:r>
      <w:r w:rsidR="00AC5EED" w:rsidRPr="00D07237">
        <w:rPr>
          <w:rFonts w:ascii="Palatino Linotype" w:hAnsi="Palatino Linotype" w:cs="Times New Roman"/>
          <w:lang w:val="en-US"/>
        </w:rPr>
        <w:t xml:space="preserve"> there is</w:t>
      </w:r>
      <w:r w:rsidR="00F30F20" w:rsidRPr="00D07237">
        <w:rPr>
          <w:rFonts w:ascii="Palatino Linotype" w:hAnsi="Palatino Linotype" w:cs="Times New Roman"/>
          <w:lang w:val="en-US"/>
        </w:rPr>
        <w:t xml:space="preserve"> </w:t>
      </w:r>
      <w:r w:rsidR="00AC5EED" w:rsidRPr="00D07237">
        <w:rPr>
          <w:rFonts w:ascii="Palatino Linotype" w:hAnsi="Palatino Linotype" w:cs="Times New Roman"/>
          <w:lang w:val="en-US"/>
        </w:rPr>
        <w:t>room to argue that</w:t>
      </w:r>
      <w:r w:rsidR="00480387" w:rsidRPr="00D07237">
        <w:rPr>
          <w:rFonts w:ascii="Palatino Linotype" w:hAnsi="Palatino Linotype" w:cs="Times New Roman"/>
          <w:lang w:val="en-US"/>
        </w:rPr>
        <w:t xml:space="preserve"> </w:t>
      </w:r>
      <w:r w:rsidR="00B804A8" w:rsidRPr="00D07237">
        <w:rPr>
          <w:rFonts w:ascii="Palatino Linotype" w:hAnsi="Palatino Linotype" w:cs="Times New Roman"/>
          <w:lang w:val="en-US"/>
        </w:rPr>
        <w:t xml:space="preserve">such spirit is similar to the one </w:t>
      </w:r>
      <w:proofErr w:type="spellStart"/>
      <w:r w:rsidR="00B804A8" w:rsidRPr="00D07237">
        <w:rPr>
          <w:rFonts w:ascii="Palatino Linotype" w:hAnsi="Palatino Linotype" w:cs="Times New Roman"/>
          <w:lang w:val="en-US"/>
        </w:rPr>
        <w:t>characterising</w:t>
      </w:r>
      <w:proofErr w:type="spellEnd"/>
      <w:r w:rsidR="00B804A8" w:rsidRPr="00D07237">
        <w:rPr>
          <w:rFonts w:ascii="Palatino Linotype" w:hAnsi="Palatino Linotype" w:cs="Times New Roman"/>
          <w:lang w:val="en-US"/>
        </w:rPr>
        <w:t xml:space="preserve"> DP. Rawls’s account </w:t>
      </w:r>
      <w:r w:rsidR="006C2A01" w:rsidRPr="00D07237">
        <w:rPr>
          <w:rFonts w:ascii="Palatino Linotype" w:hAnsi="Palatino Linotype" w:cs="Times New Roman"/>
          <w:lang w:val="en-US"/>
        </w:rPr>
        <w:t>is discussed as</w:t>
      </w:r>
      <w:r w:rsidR="00480387" w:rsidRPr="00D07237">
        <w:rPr>
          <w:rFonts w:ascii="Palatino Linotype" w:hAnsi="Palatino Linotype" w:cs="Times New Roman"/>
          <w:lang w:val="en-US"/>
        </w:rPr>
        <w:t xml:space="preserve"> a</w:t>
      </w:r>
      <w:r w:rsidR="006C2A01" w:rsidRPr="00D07237">
        <w:rPr>
          <w:rFonts w:ascii="Palatino Linotype" w:hAnsi="Palatino Linotype" w:cs="Times New Roman"/>
          <w:lang w:val="en-US"/>
        </w:rPr>
        <w:t xml:space="preserve"> typical example of a specific kind of civility. </w:t>
      </w:r>
      <w:r w:rsidR="00982722" w:rsidRPr="00D07237">
        <w:rPr>
          <w:rFonts w:ascii="Palatino Linotype" w:hAnsi="Palatino Linotype" w:cs="Times New Roman"/>
          <w:lang w:val="en-US"/>
        </w:rPr>
        <w:t>Michael Meyer calls it ‘liberal’ civility and describes it as applying to ‘conditions of severe disagreement’, where its primary goal is to avoid the worst outcome-‘especially but not only the (violent) end of civil dialogue’.</w:t>
      </w:r>
      <w:r w:rsidR="00692EDF" w:rsidRPr="00D07237">
        <w:rPr>
          <w:rStyle w:val="FootnoteReference"/>
          <w:rFonts w:ascii="Palatino Linotype" w:hAnsi="Palatino Linotype" w:cs="Times New Roman"/>
          <w:lang w:val="en-US"/>
        </w:rPr>
        <w:footnoteReference w:id="69"/>
      </w:r>
      <w:r w:rsidR="00982722" w:rsidRPr="00D07237">
        <w:rPr>
          <w:rFonts w:ascii="Palatino Linotype" w:hAnsi="Palatino Linotype" w:cs="Times New Roman"/>
          <w:lang w:val="en-US"/>
        </w:rPr>
        <w:t xml:space="preserve"> Similarly, Cheshire Calhoun</w:t>
      </w:r>
      <w:r w:rsidR="008D1B84" w:rsidRPr="00D07237">
        <w:rPr>
          <w:rFonts w:ascii="Palatino Linotype" w:hAnsi="Palatino Linotype" w:cs="Times New Roman"/>
          <w:lang w:val="en-US"/>
        </w:rPr>
        <w:t xml:space="preserve"> </w:t>
      </w:r>
      <w:r w:rsidR="00D15CD6" w:rsidRPr="00D07237">
        <w:rPr>
          <w:rFonts w:ascii="Palatino Linotype" w:hAnsi="Palatino Linotype" w:cs="Times New Roman"/>
          <w:lang w:val="en-US"/>
        </w:rPr>
        <w:t>depicts</w:t>
      </w:r>
      <w:r w:rsidR="00982722" w:rsidRPr="00D07237">
        <w:rPr>
          <w:rFonts w:ascii="Palatino Linotype" w:hAnsi="Palatino Linotype" w:cs="Times New Roman"/>
          <w:lang w:val="en-US"/>
        </w:rPr>
        <w:t xml:space="preserve"> </w:t>
      </w:r>
      <w:r w:rsidR="008D1B84" w:rsidRPr="00D07237">
        <w:rPr>
          <w:rFonts w:ascii="Palatino Linotype" w:hAnsi="Palatino Linotype" w:cs="Times New Roman"/>
          <w:lang w:val="en-US"/>
        </w:rPr>
        <w:t>Rawls-like ‘political’ civility</w:t>
      </w:r>
      <w:r w:rsidR="00982722" w:rsidRPr="00D07237">
        <w:rPr>
          <w:rFonts w:ascii="Palatino Linotype" w:hAnsi="Palatino Linotype" w:cs="Times New Roman"/>
          <w:lang w:val="en-US"/>
        </w:rPr>
        <w:t xml:space="preserve"> as striving to ensure that ‘dialogue among those who disagree will continue rather than break down’.</w:t>
      </w:r>
      <w:r w:rsidR="00CC5092" w:rsidRPr="00D07237">
        <w:rPr>
          <w:rStyle w:val="FootnoteReference"/>
          <w:rFonts w:ascii="Palatino Linotype" w:hAnsi="Palatino Linotype" w:cs="Times New Roman"/>
          <w:lang w:val="en-US"/>
        </w:rPr>
        <w:footnoteReference w:id="70"/>
      </w:r>
    </w:p>
    <w:p w14:paraId="4A00F23F" w14:textId="48112824" w:rsidR="00960203" w:rsidRPr="00D07237" w:rsidRDefault="00D15CD6">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 xml:space="preserve">The </w:t>
      </w:r>
      <w:r w:rsidR="00BC39E9" w:rsidRPr="00D07237">
        <w:rPr>
          <w:rFonts w:ascii="Palatino Linotype" w:hAnsi="Palatino Linotype" w:cs="Times New Roman"/>
          <w:lang w:val="en-US"/>
        </w:rPr>
        <w:t>goal of preventing</w:t>
      </w:r>
      <w:r w:rsidRPr="00D07237">
        <w:rPr>
          <w:rFonts w:ascii="Palatino Linotype" w:hAnsi="Palatino Linotype" w:cs="Times New Roman"/>
          <w:lang w:val="en-US"/>
        </w:rPr>
        <w:t xml:space="preserve"> </w:t>
      </w:r>
      <w:r w:rsidR="00BC39E9" w:rsidRPr="00D07237">
        <w:rPr>
          <w:rFonts w:ascii="Palatino Linotype" w:hAnsi="Palatino Linotype" w:cs="Times New Roman"/>
          <w:lang w:val="en-US"/>
        </w:rPr>
        <w:t>a terrible</w:t>
      </w:r>
      <w:r w:rsidRPr="00D07237">
        <w:rPr>
          <w:rFonts w:ascii="Palatino Linotype" w:hAnsi="Palatino Linotype" w:cs="Times New Roman"/>
          <w:lang w:val="en-US"/>
        </w:rPr>
        <w:t xml:space="preserve"> </w:t>
      </w:r>
      <w:r w:rsidR="00004FA2" w:rsidRPr="00D07237">
        <w:rPr>
          <w:rFonts w:ascii="Palatino Linotype" w:hAnsi="Palatino Linotype" w:cs="Times New Roman"/>
          <w:lang w:val="en-US"/>
        </w:rPr>
        <w:t xml:space="preserve">political </w:t>
      </w:r>
      <w:r w:rsidRPr="00D07237">
        <w:rPr>
          <w:rFonts w:ascii="Palatino Linotype" w:hAnsi="Palatino Linotype" w:cs="Times New Roman"/>
          <w:lang w:val="en-US"/>
        </w:rPr>
        <w:t xml:space="preserve">outcome (instability) by keeping dialogue going also </w:t>
      </w:r>
      <w:proofErr w:type="spellStart"/>
      <w:r w:rsidRPr="00D07237">
        <w:rPr>
          <w:rFonts w:ascii="Palatino Linotype" w:hAnsi="Palatino Linotype" w:cs="Times New Roman"/>
          <w:lang w:val="en-US"/>
        </w:rPr>
        <w:t>characterises</w:t>
      </w:r>
      <w:proofErr w:type="spellEnd"/>
      <w:r w:rsidRPr="00D07237">
        <w:rPr>
          <w:rFonts w:ascii="Palatino Linotype" w:hAnsi="Palatino Linotype" w:cs="Times New Roman"/>
          <w:lang w:val="en-US"/>
        </w:rPr>
        <w:t xml:space="preserve"> DP</w:t>
      </w:r>
      <w:r w:rsidR="000D106A" w:rsidRPr="00D07237">
        <w:rPr>
          <w:rFonts w:ascii="Palatino Linotype" w:hAnsi="Palatino Linotype" w:cs="Times New Roman"/>
          <w:lang w:val="en-US"/>
        </w:rPr>
        <w:t xml:space="preserve"> in its focus on </w:t>
      </w:r>
      <w:r w:rsidR="00B5339D" w:rsidRPr="00D07237">
        <w:rPr>
          <w:rFonts w:ascii="Palatino Linotype" w:hAnsi="Palatino Linotype" w:cs="Times New Roman"/>
          <w:lang w:val="en-US"/>
        </w:rPr>
        <w:t>U</w:t>
      </w:r>
      <w:r w:rsidR="00753615" w:rsidRPr="00D07237">
        <w:rPr>
          <w:rFonts w:ascii="Palatino Linotype" w:hAnsi="Palatino Linotype" w:cs="Times New Roman"/>
          <w:lang w:val="en-US"/>
        </w:rPr>
        <w:t>UPCDs,</w:t>
      </w:r>
      <w:r w:rsidR="006903D4" w:rsidRPr="00D07237">
        <w:rPr>
          <w:rFonts w:ascii="Palatino Linotype" w:hAnsi="Palatino Linotype" w:cs="Times New Roman"/>
          <w:lang w:val="en-US"/>
        </w:rPr>
        <w:t xml:space="preserve"> who still share some</w:t>
      </w:r>
      <w:r w:rsidR="00354ABA" w:rsidRPr="00D07237">
        <w:rPr>
          <w:rFonts w:ascii="Palatino Linotype" w:hAnsi="Palatino Linotype" w:cs="Times New Roman"/>
          <w:lang w:val="en-US"/>
        </w:rPr>
        <w:t xml:space="preserve"> </w:t>
      </w:r>
      <w:r w:rsidR="006903D4" w:rsidRPr="00D07237">
        <w:rPr>
          <w:rFonts w:ascii="Palatino Linotype" w:hAnsi="Palatino Linotype" w:cs="Times New Roman"/>
          <w:lang w:val="en-US"/>
        </w:rPr>
        <w:t xml:space="preserve">discursive ground with reasonable citizens. Moreover, DP is </w:t>
      </w:r>
      <w:proofErr w:type="spellStart"/>
      <w:r w:rsidR="006903D4" w:rsidRPr="00D07237">
        <w:rPr>
          <w:rFonts w:ascii="Palatino Linotype" w:hAnsi="Palatino Linotype" w:cs="Times New Roman"/>
          <w:lang w:val="en-US"/>
        </w:rPr>
        <w:t>characterised</w:t>
      </w:r>
      <w:proofErr w:type="spellEnd"/>
      <w:r w:rsidR="006903D4" w:rsidRPr="00D07237">
        <w:rPr>
          <w:rFonts w:ascii="Palatino Linotype" w:hAnsi="Palatino Linotype" w:cs="Times New Roman"/>
          <w:lang w:val="en-US"/>
        </w:rPr>
        <w:t xml:space="preserve"> by</w:t>
      </w:r>
      <w:r w:rsidRPr="00D07237">
        <w:rPr>
          <w:rFonts w:ascii="Palatino Linotype" w:hAnsi="Palatino Linotype" w:cs="Times New Roman"/>
          <w:lang w:val="en-US"/>
        </w:rPr>
        <w:t xml:space="preserve"> the </w:t>
      </w:r>
      <w:r w:rsidR="00E01C15" w:rsidRPr="00D07237">
        <w:rPr>
          <w:rFonts w:ascii="Palatino Linotype" w:hAnsi="Palatino Linotype" w:cs="Times New Roman"/>
          <w:lang w:val="en-US"/>
        </w:rPr>
        <w:t>rejection</w:t>
      </w:r>
      <w:r w:rsidRPr="00D07237">
        <w:rPr>
          <w:rFonts w:ascii="Palatino Linotype" w:hAnsi="Palatino Linotype" w:cs="Times New Roman"/>
          <w:lang w:val="en-US"/>
        </w:rPr>
        <w:t xml:space="preserve"> of violence in discourse</w:t>
      </w:r>
      <w:r w:rsidR="009A20A7" w:rsidRPr="00D07237">
        <w:rPr>
          <w:rFonts w:ascii="Palatino Linotype" w:hAnsi="Palatino Linotype" w:cs="Times New Roman"/>
          <w:lang w:val="en-US"/>
        </w:rPr>
        <w:t>. W</w:t>
      </w:r>
      <w:r w:rsidRPr="00D07237">
        <w:rPr>
          <w:rFonts w:ascii="Palatino Linotype" w:hAnsi="Palatino Linotype" w:cs="Times New Roman"/>
          <w:lang w:val="en-US"/>
        </w:rPr>
        <w:t xml:space="preserve">e </w:t>
      </w:r>
      <w:r w:rsidR="008D1B84" w:rsidRPr="00D07237">
        <w:rPr>
          <w:rFonts w:ascii="Palatino Linotype" w:hAnsi="Palatino Linotype" w:cs="Times New Roman"/>
          <w:lang w:val="en-US"/>
        </w:rPr>
        <w:t xml:space="preserve">surely do not </w:t>
      </w:r>
      <w:r w:rsidR="008A4D89" w:rsidRPr="00D07237">
        <w:rPr>
          <w:rFonts w:ascii="Palatino Linotype" w:hAnsi="Palatino Linotype" w:cs="Times New Roman"/>
          <w:lang w:val="en-US"/>
        </w:rPr>
        <w:t>propose</w:t>
      </w:r>
      <w:r w:rsidRPr="00D07237">
        <w:rPr>
          <w:rFonts w:ascii="Palatino Linotype" w:hAnsi="Palatino Linotype" w:cs="Times New Roman"/>
          <w:lang w:val="en-US"/>
        </w:rPr>
        <w:t xml:space="preserve"> ‘intimidation, harassment and coercion’</w:t>
      </w:r>
      <w:r w:rsidR="008D1B84" w:rsidRPr="00D07237">
        <w:rPr>
          <w:rFonts w:ascii="Palatino Linotype" w:hAnsi="Palatino Linotype" w:cs="Times New Roman"/>
          <w:lang w:val="en-US"/>
        </w:rPr>
        <w:t xml:space="preserve">, </w:t>
      </w:r>
      <w:r w:rsidR="0018701E" w:rsidRPr="00D07237">
        <w:rPr>
          <w:rFonts w:ascii="Palatino Linotype" w:hAnsi="Palatino Linotype" w:cs="Times New Roman"/>
          <w:lang w:val="en-US"/>
        </w:rPr>
        <w:t>classed</w:t>
      </w:r>
      <w:r w:rsidR="00CC5092" w:rsidRPr="00D07237">
        <w:rPr>
          <w:rFonts w:ascii="Palatino Linotype" w:hAnsi="Palatino Linotype" w:cs="Times New Roman"/>
          <w:lang w:val="en-US"/>
        </w:rPr>
        <w:t xml:space="preserve"> </w:t>
      </w:r>
      <w:r w:rsidR="008D1B84" w:rsidRPr="00D07237">
        <w:rPr>
          <w:rFonts w:ascii="Palatino Linotype" w:hAnsi="Palatino Linotype" w:cs="Times New Roman"/>
          <w:lang w:val="en-US"/>
        </w:rPr>
        <w:t>by Calhoun</w:t>
      </w:r>
      <w:r w:rsidR="00CC5092" w:rsidRPr="00D07237">
        <w:rPr>
          <w:rFonts w:ascii="Palatino Linotype" w:hAnsi="Palatino Linotype" w:cs="Times New Roman"/>
          <w:lang w:val="en-US"/>
        </w:rPr>
        <w:t xml:space="preserve"> as uncivil</w:t>
      </w:r>
      <w:r w:rsidR="008D1B84" w:rsidRPr="00D07237">
        <w:rPr>
          <w:rFonts w:ascii="Palatino Linotype" w:hAnsi="Palatino Linotype" w:cs="Times New Roman"/>
          <w:lang w:val="en-US"/>
        </w:rPr>
        <w:t>,</w:t>
      </w:r>
      <w:r w:rsidRPr="00D07237">
        <w:rPr>
          <w:rFonts w:ascii="Palatino Linotype" w:hAnsi="Palatino Linotype" w:cs="Times New Roman"/>
          <w:lang w:val="en-US"/>
        </w:rPr>
        <w:t xml:space="preserve"> as part of DP</w:t>
      </w:r>
      <w:r w:rsidR="008D1B84" w:rsidRPr="00D07237">
        <w:rPr>
          <w:rFonts w:ascii="Palatino Linotype" w:hAnsi="Palatino Linotype" w:cs="Times New Roman"/>
          <w:lang w:val="en-US"/>
        </w:rPr>
        <w:t xml:space="preserve">, and we have </w:t>
      </w:r>
      <w:r w:rsidR="00F133D5" w:rsidRPr="00D07237">
        <w:rPr>
          <w:rFonts w:ascii="Palatino Linotype" w:hAnsi="Palatino Linotype" w:cs="Times New Roman"/>
          <w:lang w:val="en-US"/>
        </w:rPr>
        <w:t>even excluded</w:t>
      </w:r>
      <w:r w:rsidR="008D1B84" w:rsidRPr="00D07237">
        <w:rPr>
          <w:rFonts w:ascii="Palatino Linotype" w:hAnsi="Palatino Linotype" w:cs="Times New Roman"/>
          <w:lang w:val="en-US"/>
        </w:rPr>
        <w:t xml:space="preserve"> </w:t>
      </w:r>
      <w:r w:rsidR="00F133D5" w:rsidRPr="00D07237">
        <w:rPr>
          <w:rFonts w:ascii="Palatino Linotype" w:hAnsi="Palatino Linotype" w:cs="Times New Roman"/>
          <w:lang w:val="en-US"/>
        </w:rPr>
        <w:t>the manipulative use of logical</w:t>
      </w:r>
      <w:r w:rsidR="00BC39E9" w:rsidRPr="00D07237">
        <w:rPr>
          <w:rFonts w:ascii="Palatino Linotype" w:hAnsi="Palatino Linotype" w:cs="Times New Roman"/>
          <w:lang w:val="en-US"/>
        </w:rPr>
        <w:t xml:space="preserve"> fallacies</w:t>
      </w:r>
      <w:r w:rsidR="008D1B84" w:rsidRPr="00D07237">
        <w:rPr>
          <w:rFonts w:ascii="Palatino Linotype" w:hAnsi="Palatino Linotype" w:cs="Times New Roman"/>
          <w:lang w:val="en-US"/>
        </w:rPr>
        <w:t>.</w:t>
      </w:r>
      <w:r w:rsidR="00F23956" w:rsidRPr="00D07237">
        <w:rPr>
          <w:rStyle w:val="FootnoteReference"/>
          <w:rFonts w:ascii="Palatino Linotype" w:hAnsi="Palatino Linotype" w:cs="Times New Roman"/>
          <w:lang w:val="en-US"/>
        </w:rPr>
        <w:footnoteReference w:id="71"/>
      </w:r>
      <w:r w:rsidR="008D1B84" w:rsidRPr="00D07237">
        <w:rPr>
          <w:rFonts w:ascii="Palatino Linotype" w:hAnsi="Palatino Linotype" w:cs="Times New Roman"/>
          <w:lang w:val="en-US"/>
        </w:rPr>
        <w:t xml:space="preserve"> </w:t>
      </w:r>
      <w:r w:rsidR="00647D78" w:rsidRPr="00D07237">
        <w:rPr>
          <w:rFonts w:ascii="Palatino Linotype" w:hAnsi="Palatino Linotype" w:cs="Times New Roman"/>
          <w:lang w:val="en-US"/>
        </w:rPr>
        <w:t>In sum</w:t>
      </w:r>
      <w:r w:rsidR="00BC39E9" w:rsidRPr="00D07237">
        <w:rPr>
          <w:rFonts w:ascii="Palatino Linotype" w:hAnsi="Palatino Linotype" w:cs="Times New Roman"/>
          <w:lang w:val="en-US"/>
        </w:rPr>
        <w:t xml:space="preserve">, DP, which section 2 </w:t>
      </w:r>
      <w:r w:rsidR="007625FC" w:rsidRPr="00D07237">
        <w:rPr>
          <w:rFonts w:ascii="Palatino Linotype" w:hAnsi="Palatino Linotype" w:cs="Times New Roman"/>
          <w:lang w:val="en-US"/>
        </w:rPr>
        <w:t>introduced</w:t>
      </w:r>
      <w:r w:rsidR="00BC39E9" w:rsidRPr="00D07237">
        <w:rPr>
          <w:rFonts w:ascii="Palatino Linotype" w:hAnsi="Palatino Linotype" w:cs="Times New Roman"/>
          <w:lang w:val="en-US"/>
        </w:rPr>
        <w:t xml:space="preserve"> as distinct from civility and justified in parallel with it, </w:t>
      </w:r>
      <w:r w:rsidR="00EE7063" w:rsidRPr="00D07237">
        <w:rPr>
          <w:rFonts w:ascii="Palatino Linotype" w:hAnsi="Palatino Linotype" w:cs="Times New Roman"/>
          <w:lang w:val="en-US"/>
        </w:rPr>
        <w:t xml:space="preserve">is compatible with both </w:t>
      </w:r>
      <w:r w:rsidR="00647D78" w:rsidRPr="00D07237">
        <w:rPr>
          <w:rFonts w:ascii="Palatino Linotype" w:hAnsi="Palatino Linotype" w:cs="Times New Roman"/>
          <w:lang w:val="en-US"/>
        </w:rPr>
        <w:t xml:space="preserve">the letter </w:t>
      </w:r>
      <w:r w:rsidR="00EE7063" w:rsidRPr="00D07237">
        <w:rPr>
          <w:rFonts w:ascii="Palatino Linotype" w:hAnsi="Palatino Linotype" w:cs="Times New Roman"/>
          <w:lang w:val="en-US"/>
        </w:rPr>
        <w:t xml:space="preserve">and </w:t>
      </w:r>
      <w:r w:rsidR="00647D78" w:rsidRPr="00D07237">
        <w:rPr>
          <w:rFonts w:ascii="Palatino Linotype" w:hAnsi="Palatino Linotype" w:cs="Times New Roman"/>
          <w:lang w:val="en-US"/>
        </w:rPr>
        <w:t>the spirit of Rawls’s account of civility</w:t>
      </w:r>
      <w:r w:rsidR="00683B01" w:rsidRPr="00D07237">
        <w:rPr>
          <w:rFonts w:ascii="Palatino Linotype" w:hAnsi="Palatino Linotype" w:cs="Times New Roman"/>
          <w:lang w:val="en-US"/>
        </w:rPr>
        <w:t>.</w:t>
      </w:r>
    </w:p>
    <w:p w14:paraId="0DF3C559" w14:textId="36BF3F91" w:rsidR="00275072" w:rsidRPr="00D07237" w:rsidRDefault="00853472" w:rsidP="00275072">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Next</w:t>
      </w:r>
      <w:r w:rsidR="00275072" w:rsidRPr="00D07237">
        <w:rPr>
          <w:rFonts w:ascii="Palatino Linotype" w:hAnsi="Palatino Linotype" w:cs="Times New Roman"/>
          <w:lang w:val="en-US"/>
        </w:rPr>
        <w:t xml:space="preserve">, </w:t>
      </w:r>
      <w:r w:rsidR="00E50F03" w:rsidRPr="00D07237">
        <w:rPr>
          <w:rFonts w:ascii="Palatino Linotype" w:hAnsi="Palatino Linotype" w:cs="Times New Roman"/>
          <w:lang w:val="en-US"/>
        </w:rPr>
        <w:t xml:space="preserve">one </w:t>
      </w:r>
      <w:r w:rsidR="00275072" w:rsidRPr="00D07237">
        <w:rPr>
          <w:rFonts w:ascii="Palatino Linotype" w:hAnsi="Palatino Linotype" w:cs="Times New Roman"/>
          <w:lang w:val="en-US"/>
        </w:rPr>
        <w:t xml:space="preserve">might </w:t>
      </w:r>
      <w:r w:rsidR="00E50F03" w:rsidRPr="00D07237">
        <w:rPr>
          <w:rFonts w:ascii="Palatino Linotype" w:hAnsi="Palatino Linotype" w:cs="Times New Roman"/>
          <w:lang w:val="en-US"/>
        </w:rPr>
        <w:t xml:space="preserve">argue </w:t>
      </w:r>
      <w:r w:rsidR="00275072" w:rsidRPr="00D07237">
        <w:rPr>
          <w:rFonts w:ascii="Palatino Linotype" w:hAnsi="Palatino Linotype" w:cs="Times New Roman"/>
          <w:lang w:val="en-US"/>
        </w:rPr>
        <w:t xml:space="preserve">that DP is inconsistent with political liberalism because it is disrespectful towards the unreasonable. </w:t>
      </w:r>
      <w:r w:rsidR="00175AB5" w:rsidRPr="00D07237">
        <w:rPr>
          <w:rFonts w:ascii="Palatino Linotype" w:hAnsi="Palatino Linotype" w:cs="Times New Roman"/>
          <w:lang w:val="en-US"/>
        </w:rPr>
        <w:t xml:space="preserve">Some </w:t>
      </w:r>
      <w:r w:rsidR="00061961" w:rsidRPr="00D07237">
        <w:rPr>
          <w:rFonts w:ascii="Palatino Linotype" w:hAnsi="Palatino Linotype" w:cs="Times New Roman"/>
          <w:lang w:val="en-US"/>
        </w:rPr>
        <w:t xml:space="preserve">commentators </w:t>
      </w:r>
      <w:r w:rsidR="006170B3" w:rsidRPr="00D07237">
        <w:rPr>
          <w:rFonts w:ascii="Palatino Linotype" w:hAnsi="Palatino Linotype" w:cs="Times New Roman"/>
          <w:lang w:val="en-US"/>
        </w:rPr>
        <w:t xml:space="preserve">suggest </w:t>
      </w:r>
      <w:r w:rsidR="00061961" w:rsidRPr="00D07237">
        <w:rPr>
          <w:rFonts w:ascii="Palatino Linotype" w:hAnsi="Palatino Linotype" w:cs="Times New Roman"/>
          <w:lang w:val="en-US"/>
        </w:rPr>
        <w:t xml:space="preserve">that </w:t>
      </w:r>
      <w:r w:rsidR="00175AB5" w:rsidRPr="00D07237">
        <w:rPr>
          <w:rFonts w:ascii="Palatino Linotype" w:hAnsi="Palatino Linotype" w:cs="Times New Roman"/>
          <w:lang w:val="en-US"/>
        </w:rPr>
        <w:t>Rawls</w:t>
      </w:r>
      <w:r w:rsidR="0047132A" w:rsidRPr="00D07237">
        <w:rPr>
          <w:rFonts w:ascii="Palatino Linotype" w:hAnsi="Palatino Linotype" w:cs="Times New Roman"/>
          <w:lang w:val="en-US"/>
        </w:rPr>
        <w:t>’</w:t>
      </w:r>
      <w:r w:rsidR="00175AB5" w:rsidRPr="00D07237">
        <w:rPr>
          <w:rFonts w:ascii="Palatino Linotype" w:hAnsi="Palatino Linotype" w:cs="Times New Roman"/>
          <w:lang w:val="en-US"/>
        </w:rPr>
        <w:t xml:space="preserve">s </w:t>
      </w:r>
      <w:proofErr w:type="spellStart"/>
      <w:r w:rsidR="00061961" w:rsidRPr="00D07237">
        <w:rPr>
          <w:rFonts w:ascii="Palatino Linotype" w:hAnsi="Palatino Linotype" w:cs="Times New Roman"/>
          <w:lang w:val="en-US"/>
        </w:rPr>
        <w:t>scepticism</w:t>
      </w:r>
      <w:proofErr w:type="spellEnd"/>
      <w:r w:rsidR="00061961" w:rsidRPr="00D07237">
        <w:rPr>
          <w:rFonts w:ascii="Palatino Linotype" w:hAnsi="Palatino Linotype" w:cs="Times New Roman"/>
          <w:lang w:val="en-US"/>
        </w:rPr>
        <w:t xml:space="preserve"> towards rhetoric is grounded on the idea that rhetoric violates the respect </w:t>
      </w:r>
      <w:r w:rsidR="006170B3" w:rsidRPr="00D07237">
        <w:rPr>
          <w:rFonts w:ascii="Palatino Linotype" w:hAnsi="Palatino Linotype" w:cs="Times New Roman"/>
          <w:lang w:val="en-US"/>
        </w:rPr>
        <w:t>owed</w:t>
      </w:r>
      <w:r w:rsidR="00061961" w:rsidRPr="00D07237">
        <w:rPr>
          <w:rFonts w:ascii="Palatino Linotype" w:hAnsi="Palatino Linotype" w:cs="Times New Roman"/>
          <w:lang w:val="en-US"/>
        </w:rPr>
        <w:t xml:space="preserve"> to</w:t>
      </w:r>
      <w:r w:rsidR="00DD7464" w:rsidRPr="00D07237">
        <w:rPr>
          <w:rFonts w:ascii="Palatino Linotype" w:hAnsi="Palatino Linotype" w:cs="Times New Roman"/>
          <w:lang w:val="en-US"/>
        </w:rPr>
        <w:t xml:space="preserve"> </w:t>
      </w:r>
      <w:r w:rsidR="00061961" w:rsidRPr="00D07237">
        <w:rPr>
          <w:rFonts w:ascii="Palatino Linotype" w:hAnsi="Palatino Linotype" w:cs="Times New Roman"/>
          <w:lang w:val="en-US"/>
        </w:rPr>
        <w:t>persons.</w:t>
      </w:r>
      <w:r w:rsidR="00061961" w:rsidRPr="00D07237">
        <w:rPr>
          <w:rStyle w:val="FootnoteReference"/>
          <w:lang w:val="en-US"/>
        </w:rPr>
        <w:footnoteReference w:id="72"/>
      </w:r>
      <w:r w:rsidR="00061961" w:rsidRPr="00D07237">
        <w:rPr>
          <w:rFonts w:ascii="Palatino Linotype" w:hAnsi="Palatino Linotype" w:cs="Times New Roman"/>
          <w:lang w:val="en-US"/>
        </w:rPr>
        <w:t xml:space="preserve"> </w:t>
      </w:r>
      <w:r w:rsidR="00DD7464" w:rsidRPr="00D07237">
        <w:rPr>
          <w:rFonts w:ascii="Palatino Linotype" w:hAnsi="Palatino Linotype" w:cs="Times New Roman"/>
          <w:lang w:val="en-US"/>
        </w:rPr>
        <w:t>According to them, Rawls endorses</w:t>
      </w:r>
      <w:r w:rsidR="00061961" w:rsidRPr="00D07237">
        <w:rPr>
          <w:rFonts w:ascii="Palatino Linotype" w:hAnsi="Palatino Linotype" w:cs="Times New Roman"/>
          <w:lang w:val="en-US"/>
        </w:rPr>
        <w:t xml:space="preserve"> a critique of rhetoric that can be traced back to Immanuel Kant. </w:t>
      </w:r>
      <w:r w:rsidR="005421C7" w:rsidRPr="00D07237">
        <w:rPr>
          <w:rFonts w:ascii="Palatino Linotype" w:hAnsi="Palatino Linotype" w:cs="Times New Roman"/>
          <w:lang w:val="en-US"/>
        </w:rPr>
        <w:t xml:space="preserve">As explained by </w:t>
      </w:r>
      <w:proofErr w:type="spellStart"/>
      <w:r w:rsidR="005421C7" w:rsidRPr="00D07237">
        <w:rPr>
          <w:rFonts w:ascii="Palatino Linotype" w:hAnsi="Palatino Linotype" w:cs="Times New Roman"/>
          <w:lang w:val="en-US"/>
        </w:rPr>
        <w:t>Garsten</w:t>
      </w:r>
      <w:proofErr w:type="spellEnd"/>
      <w:r w:rsidR="005421C7" w:rsidRPr="00D07237">
        <w:rPr>
          <w:rFonts w:ascii="Palatino Linotype" w:hAnsi="Palatino Linotype" w:cs="Times New Roman"/>
          <w:lang w:val="en-US"/>
        </w:rPr>
        <w:t>, the Kantian worry is that</w:t>
      </w:r>
      <w:r w:rsidR="00FB1F8C" w:rsidRPr="00D07237">
        <w:rPr>
          <w:rFonts w:ascii="Palatino Linotype" w:hAnsi="Palatino Linotype" w:cs="Times New Roman"/>
          <w:lang w:val="en-US"/>
        </w:rPr>
        <w:t xml:space="preserve"> </w:t>
      </w:r>
      <w:r w:rsidR="006170B3" w:rsidRPr="00D07237">
        <w:rPr>
          <w:rFonts w:ascii="Palatino Linotype" w:hAnsi="Palatino Linotype" w:cs="Times New Roman"/>
          <w:lang w:val="en-US"/>
        </w:rPr>
        <w:t>if</w:t>
      </w:r>
      <w:r w:rsidR="00FB1F8C" w:rsidRPr="00D07237">
        <w:rPr>
          <w:rFonts w:ascii="Palatino Linotype" w:hAnsi="Palatino Linotype" w:cs="Times New Roman"/>
          <w:lang w:val="en-US"/>
        </w:rPr>
        <w:t xml:space="preserve"> influenced by rhetoric, persons </w:t>
      </w:r>
      <w:r w:rsidR="00986E55" w:rsidRPr="00D07237">
        <w:rPr>
          <w:rFonts w:ascii="Palatino Linotype" w:hAnsi="Palatino Linotype" w:cs="Times New Roman"/>
          <w:lang w:val="en-US"/>
        </w:rPr>
        <w:t xml:space="preserve">fall </w:t>
      </w:r>
      <w:r w:rsidR="00FB1F8C" w:rsidRPr="00D07237">
        <w:rPr>
          <w:rFonts w:ascii="Palatino Linotype" w:hAnsi="Palatino Linotype" w:cs="Times New Roman"/>
          <w:lang w:val="en-US"/>
        </w:rPr>
        <w:t>under the sway of someone else, rather than being guided by their own reason.</w:t>
      </w:r>
      <w:r w:rsidR="005421C7" w:rsidRPr="00D07237">
        <w:rPr>
          <w:rFonts w:ascii="Palatino Linotype" w:hAnsi="Palatino Linotype" w:cs="Times New Roman"/>
          <w:lang w:val="en-US"/>
        </w:rPr>
        <w:t xml:space="preserve"> </w:t>
      </w:r>
      <w:r w:rsidR="00DD7464" w:rsidRPr="00D07237">
        <w:rPr>
          <w:rFonts w:ascii="Palatino Linotype" w:hAnsi="Palatino Linotype" w:cs="Times New Roman"/>
          <w:lang w:val="en-US"/>
        </w:rPr>
        <w:t>In other words</w:t>
      </w:r>
      <w:r w:rsidR="00FB1F8C" w:rsidRPr="00D07237">
        <w:rPr>
          <w:rFonts w:ascii="Palatino Linotype" w:hAnsi="Palatino Linotype" w:cs="Times New Roman"/>
          <w:lang w:val="en-US"/>
        </w:rPr>
        <w:t xml:space="preserve">, rhetoric </w:t>
      </w:r>
      <w:r w:rsidR="0047132A" w:rsidRPr="00D07237">
        <w:rPr>
          <w:rFonts w:ascii="Palatino Linotype" w:hAnsi="Palatino Linotype" w:cs="Times New Roman"/>
          <w:lang w:val="en-US"/>
        </w:rPr>
        <w:t>‘</w:t>
      </w:r>
      <w:r w:rsidR="00FB1F8C" w:rsidRPr="00D07237">
        <w:rPr>
          <w:rFonts w:ascii="Palatino Linotype" w:hAnsi="Palatino Linotype" w:cs="Times New Roman"/>
          <w:lang w:val="en-US"/>
        </w:rPr>
        <w:t>moves</w:t>
      </w:r>
      <w:r w:rsidR="005421C7" w:rsidRPr="00D07237">
        <w:rPr>
          <w:rFonts w:ascii="Palatino Linotype" w:hAnsi="Palatino Linotype" w:cs="Times New Roman"/>
          <w:lang w:val="en-US"/>
        </w:rPr>
        <w:t xml:space="preserve"> us, instead of convincing us to move ourselves</w:t>
      </w:r>
      <w:r w:rsidR="00855A5E" w:rsidRPr="00D07237">
        <w:rPr>
          <w:rFonts w:ascii="Palatino Linotype" w:hAnsi="Palatino Linotype" w:cs="Times New Roman"/>
          <w:lang w:val="en-US"/>
        </w:rPr>
        <w:t>’.</w:t>
      </w:r>
      <w:r w:rsidR="006A2B10" w:rsidRPr="00D07237">
        <w:rPr>
          <w:rStyle w:val="FootnoteReference"/>
          <w:lang w:val="en-US"/>
        </w:rPr>
        <w:footnoteReference w:id="73"/>
      </w:r>
      <w:r w:rsidR="005421C7" w:rsidRPr="00D07237">
        <w:rPr>
          <w:rFonts w:ascii="Palatino Linotype" w:hAnsi="Palatino Linotype" w:cs="Times New Roman"/>
          <w:lang w:val="en-US"/>
        </w:rPr>
        <w:t xml:space="preserve"> </w:t>
      </w:r>
    </w:p>
    <w:p w14:paraId="715150B9" w14:textId="553DDB99" w:rsidR="006D1AC0" w:rsidRPr="00D07237" w:rsidRDefault="00F9724C" w:rsidP="009B59B8">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 xml:space="preserve">Although this critique is sound when directed against manipulative rhetoric, it </w:t>
      </w:r>
      <w:r w:rsidR="007C008A" w:rsidRPr="00D07237">
        <w:rPr>
          <w:rFonts w:ascii="Palatino Linotype" w:hAnsi="Palatino Linotype" w:cs="Times New Roman"/>
          <w:lang w:val="en-US"/>
        </w:rPr>
        <w:t>forgets that</w:t>
      </w:r>
      <w:r w:rsidRPr="00D07237">
        <w:rPr>
          <w:rFonts w:ascii="Palatino Linotype" w:hAnsi="Palatino Linotype" w:cs="Times New Roman"/>
          <w:lang w:val="en-US"/>
        </w:rPr>
        <w:t xml:space="preserve"> </w:t>
      </w:r>
      <w:r w:rsidR="007C008A" w:rsidRPr="00D07237">
        <w:rPr>
          <w:rFonts w:ascii="Palatino Linotype" w:hAnsi="Palatino Linotype" w:cs="Times New Roman"/>
          <w:lang w:val="en-US"/>
        </w:rPr>
        <w:t xml:space="preserve">other </w:t>
      </w:r>
      <w:r w:rsidRPr="00D07237">
        <w:rPr>
          <w:rFonts w:ascii="Palatino Linotype" w:hAnsi="Palatino Linotype" w:cs="Times New Roman"/>
          <w:lang w:val="en-US"/>
        </w:rPr>
        <w:t xml:space="preserve">forms of </w:t>
      </w:r>
      <w:r w:rsidR="00986E55" w:rsidRPr="00D07237">
        <w:rPr>
          <w:rFonts w:ascii="Palatino Linotype" w:hAnsi="Palatino Linotype" w:cs="Times New Roman"/>
          <w:lang w:val="en-US"/>
        </w:rPr>
        <w:t>rhetoric</w:t>
      </w:r>
      <w:r w:rsidRPr="00D07237">
        <w:rPr>
          <w:rFonts w:ascii="Palatino Linotype" w:hAnsi="Palatino Linotype" w:cs="Times New Roman"/>
          <w:lang w:val="en-US"/>
        </w:rPr>
        <w:t xml:space="preserve"> incorporate respect for persons. As </w:t>
      </w:r>
      <w:proofErr w:type="spellStart"/>
      <w:r w:rsidRPr="00D07237">
        <w:rPr>
          <w:rFonts w:ascii="Palatino Linotype" w:hAnsi="Palatino Linotype" w:cs="Times New Roman"/>
          <w:lang w:val="en-US"/>
        </w:rPr>
        <w:t>Garsten</w:t>
      </w:r>
      <w:proofErr w:type="spellEnd"/>
      <w:r w:rsidRPr="00D07237">
        <w:rPr>
          <w:rFonts w:ascii="Palatino Linotype" w:hAnsi="Palatino Linotype" w:cs="Times New Roman"/>
          <w:lang w:val="en-US"/>
        </w:rPr>
        <w:t xml:space="preserve"> argues, </w:t>
      </w:r>
      <w:r w:rsidR="009B59B8" w:rsidRPr="00D07237">
        <w:rPr>
          <w:rFonts w:ascii="Palatino Linotype" w:hAnsi="Palatino Linotype" w:cs="Times New Roman"/>
          <w:lang w:val="en-US"/>
        </w:rPr>
        <w:t xml:space="preserve">persuasion </w:t>
      </w:r>
      <w:r w:rsidR="0047132A" w:rsidRPr="00D07237">
        <w:rPr>
          <w:rFonts w:ascii="Palatino Linotype" w:hAnsi="Palatino Linotype" w:cs="Times New Roman"/>
          <w:lang w:val="en-US"/>
        </w:rPr>
        <w:t>‘</w:t>
      </w:r>
      <w:r w:rsidR="00275072" w:rsidRPr="00D07237">
        <w:rPr>
          <w:rFonts w:ascii="Palatino Linotype" w:hAnsi="Palatino Linotype" w:cs="Times New Roman"/>
          <w:lang w:val="en-US"/>
        </w:rPr>
        <w:t xml:space="preserve">is worthwhile because it requires us to pay attention to our fellow citizens and to display a certain respect for their points of view and their judgments. The effort to persuade requires </w:t>
      </w:r>
      <w:r w:rsidR="00275072" w:rsidRPr="00D07237">
        <w:rPr>
          <w:rFonts w:ascii="Palatino Linotype" w:hAnsi="Palatino Linotype" w:cs="Times New Roman"/>
          <w:lang w:val="en-US"/>
        </w:rPr>
        <w:lastRenderedPageBreak/>
        <w:t xml:space="preserve">us to engage with others wherever they stand </w:t>
      </w:r>
      <w:r w:rsidR="009B59B8" w:rsidRPr="00D07237">
        <w:rPr>
          <w:rFonts w:ascii="Palatino Linotype" w:hAnsi="Palatino Linotype" w:cs="Times New Roman"/>
          <w:lang w:val="en-US"/>
        </w:rPr>
        <w:t>and to begin our argument there</w:t>
      </w:r>
      <w:r w:rsidR="00855A5E" w:rsidRPr="00D07237">
        <w:rPr>
          <w:rFonts w:ascii="Palatino Linotype" w:hAnsi="Palatino Linotype" w:cs="Times New Roman"/>
          <w:lang w:val="en-US"/>
        </w:rPr>
        <w:t>’.</w:t>
      </w:r>
      <w:r w:rsidR="00275072" w:rsidRPr="00D07237">
        <w:rPr>
          <w:rStyle w:val="FootnoteReference"/>
          <w:lang w:val="en-US"/>
        </w:rPr>
        <w:footnoteReference w:id="74"/>
      </w:r>
      <w:r w:rsidR="00275072" w:rsidRPr="00D07237">
        <w:rPr>
          <w:rFonts w:ascii="Palatino Linotype" w:hAnsi="Palatino Linotype" w:cs="Times New Roman"/>
          <w:lang w:val="en-US"/>
        </w:rPr>
        <w:t xml:space="preserve"> </w:t>
      </w:r>
      <w:r w:rsidR="00F268B3" w:rsidRPr="00D07237">
        <w:rPr>
          <w:rFonts w:ascii="Palatino Linotype" w:hAnsi="Palatino Linotype" w:cs="Times New Roman"/>
          <w:lang w:val="en-US"/>
        </w:rPr>
        <w:t>Persuasion</w:t>
      </w:r>
      <w:r w:rsidR="00DD7464" w:rsidRPr="00D07237">
        <w:rPr>
          <w:rFonts w:ascii="Palatino Linotype" w:hAnsi="Palatino Linotype" w:cs="Times New Roman"/>
          <w:lang w:val="en-US"/>
        </w:rPr>
        <w:t xml:space="preserve"> </w:t>
      </w:r>
      <w:r w:rsidR="00F268B3" w:rsidRPr="00D07237">
        <w:rPr>
          <w:rFonts w:ascii="Palatino Linotype" w:hAnsi="Palatino Linotype" w:cs="Times New Roman"/>
          <w:lang w:val="en-US"/>
        </w:rPr>
        <w:t xml:space="preserve">is respectful </w:t>
      </w:r>
      <w:r w:rsidR="00B83814" w:rsidRPr="00D07237">
        <w:rPr>
          <w:rFonts w:ascii="Palatino Linotype" w:hAnsi="Palatino Linotype" w:cs="Times New Roman"/>
          <w:lang w:val="en-US"/>
        </w:rPr>
        <w:t xml:space="preserve">in that it </w:t>
      </w:r>
      <w:r w:rsidR="0047132A" w:rsidRPr="00D07237">
        <w:rPr>
          <w:rFonts w:ascii="Palatino Linotype" w:hAnsi="Palatino Linotype" w:cs="Times New Roman"/>
          <w:lang w:val="en-US"/>
        </w:rPr>
        <w:t>‘</w:t>
      </w:r>
      <w:r w:rsidR="00B83814" w:rsidRPr="00D07237">
        <w:rPr>
          <w:rFonts w:ascii="Palatino Linotype" w:hAnsi="Palatino Linotype" w:cs="Times New Roman"/>
          <w:lang w:val="en-US"/>
        </w:rPr>
        <w:t>acknowledge[s] the particular features of individuals</w:t>
      </w:r>
      <w:r w:rsidR="006D1AC0" w:rsidRPr="00D07237">
        <w:rPr>
          <w:rFonts w:ascii="Palatino Linotype" w:hAnsi="Palatino Linotype" w:cs="Times New Roman"/>
          <w:lang w:val="en-US"/>
        </w:rPr>
        <w:t>’</w:t>
      </w:r>
      <w:r w:rsidR="00B83814" w:rsidRPr="00D07237">
        <w:rPr>
          <w:rStyle w:val="FootnoteReference"/>
          <w:lang w:val="en-US"/>
        </w:rPr>
        <w:footnoteReference w:id="75"/>
      </w:r>
      <w:r w:rsidR="00B85A05" w:rsidRPr="00D07237">
        <w:rPr>
          <w:rFonts w:ascii="Palatino Linotype" w:hAnsi="Palatino Linotype" w:cs="Times New Roman"/>
          <w:lang w:val="en-US"/>
        </w:rPr>
        <w:t xml:space="preserve">—that is, </w:t>
      </w:r>
      <w:r w:rsidR="00B83814" w:rsidRPr="00D07237">
        <w:rPr>
          <w:rFonts w:ascii="Palatino Linotype" w:hAnsi="Palatino Linotype" w:cs="Times New Roman"/>
          <w:lang w:val="en-US"/>
        </w:rPr>
        <w:t>their concrete situation</w:t>
      </w:r>
      <w:r w:rsidR="00986E55" w:rsidRPr="00D07237">
        <w:rPr>
          <w:rFonts w:ascii="Palatino Linotype" w:hAnsi="Palatino Linotype" w:cs="Times New Roman"/>
          <w:lang w:val="en-US"/>
        </w:rPr>
        <w:t xml:space="preserve">s and </w:t>
      </w:r>
      <w:r w:rsidR="00592DD0" w:rsidRPr="00D07237">
        <w:rPr>
          <w:rFonts w:ascii="Palatino Linotype" w:hAnsi="Palatino Linotype" w:cs="Times New Roman"/>
          <w:lang w:val="en-US"/>
        </w:rPr>
        <w:t xml:space="preserve">distinctive </w:t>
      </w:r>
      <w:r w:rsidR="00986E55" w:rsidRPr="00D07237">
        <w:rPr>
          <w:rFonts w:ascii="Palatino Linotype" w:hAnsi="Palatino Linotype" w:cs="Times New Roman"/>
          <w:lang w:val="en-US"/>
        </w:rPr>
        <w:t>ways of thinking</w:t>
      </w:r>
      <w:r w:rsidR="00B83814" w:rsidRPr="00D07237">
        <w:rPr>
          <w:rFonts w:ascii="Palatino Linotype" w:hAnsi="Palatino Linotype" w:cs="Times New Roman"/>
          <w:lang w:val="en-US"/>
        </w:rPr>
        <w:t>.</w:t>
      </w:r>
    </w:p>
    <w:p w14:paraId="77016E98" w14:textId="7C6F2F01" w:rsidR="009B59B8" w:rsidRPr="00D07237" w:rsidRDefault="00DE5A73" w:rsidP="009B59B8">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E</w:t>
      </w:r>
      <w:r w:rsidR="0071650C" w:rsidRPr="00D07237">
        <w:rPr>
          <w:rFonts w:ascii="Palatino Linotype" w:hAnsi="Palatino Linotype" w:cs="Times New Roman"/>
          <w:lang w:val="en-US"/>
        </w:rPr>
        <w:t xml:space="preserve">veryday </w:t>
      </w:r>
      <w:r w:rsidR="00592DD0" w:rsidRPr="00D07237">
        <w:rPr>
          <w:rFonts w:ascii="Palatino Linotype" w:hAnsi="Palatino Linotype" w:cs="Times New Roman"/>
          <w:lang w:val="en-US"/>
        </w:rPr>
        <w:t xml:space="preserve">political </w:t>
      </w:r>
      <w:r w:rsidR="0071650C" w:rsidRPr="00D07237">
        <w:rPr>
          <w:rFonts w:ascii="Palatino Linotype" w:hAnsi="Palatino Linotype" w:cs="Times New Roman"/>
          <w:lang w:val="en-US"/>
        </w:rPr>
        <w:t xml:space="preserve">talk, </w:t>
      </w:r>
      <w:r w:rsidR="00AD7A52" w:rsidRPr="00D07237">
        <w:rPr>
          <w:rFonts w:ascii="Palatino Linotype" w:hAnsi="Palatino Linotype" w:cs="Times New Roman"/>
          <w:lang w:val="en-US"/>
        </w:rPr>
        <w:t>analogies</w:t>
      </w:r>
      <w:r w:rsidR="00CD7D31" w:rsidRPr="00D07237">
        <w:rPr>
          <w:rFonts w:ascii="Palatino Linotype" w:hAnsi="Palatino Linotype" w:cs="Times New Roman"/>
          <w:lang w:val="en-US"/>
        </w:rPr>
        <w:t>,</w:t>
      </w:r>
      <w:r w:rsidR="0071650C" w:rsidRPr="00D07237">
        <w:rPr>
          <w:rFonts w:ascii="Palatino Linotype" w:hAnsi="Palatino Linotype" w:cs="Times New Roman"/>
          <w:lang w:val="en-US"/>
        </w:rPr>
        <w:t xml:space="preserve"> and appeal</w:t>
      </w:r>
      <w:r w:rsidR="00A5519C" w:rsidRPr="00D07237">
        <w:rPr>
          <w:rFonts w:ascii="Palatino Linotype" w:hAnsi="Palatino Linotype" w:cs="Times New Roman"/>
          <w:lang w:val="en-US"/>
        </w:rPr>
        <w:t>s</w:t>
      </w:r>
      <w:r w:rsidR="0071650C" w:rsidRPr="00D07237">
        <w:rPr>
          <w:rFonts w:ascii="Palatino Linotype" w:hAnsi="Palatino Linotype" w:cs="Times New Roman"/>
          <w:lang w:val="en-US"/>
        </w:rPr>
        <w:t xml:space="preserve"> to trusted authorities</w:t>
      </w:r>
      <w:r w:rsidR="00B077A1" w:rsidRPr="00D07237">
        <w:rPr>
          <w:rFonts w:ascii="Palatino Linotype" w:hAnsi="Palatino Linotype" w:cs="Times New Roman"/>
          <w:lang w:val="en-US"/>
        </w:rPr>
        <w:t>—</w:t>
      </w:r>
      <w:r w:rsidR="008A4D89" w:rsidRPr="00D07237">
        <w:rPr>
          <w:rFonts w:ascii="Palatino Linotype" w:hAnsi="Palatino Linotype" w:cs="Times New Roman"/>
          <w:lang w:val="en-US"/>
        </w:rPr>
        <w:t>rhetorical strategies</w:t>
      </w:r>
      <w:r w:rsidR="00D32B83" w:rsidRPr="00D07237">
        <w:rPr>
          <w:rFonts w:ascii="Palatino Linotype" w:hAnsi="Palatino Linotype" w:cs="Times New Roman"/>
          <w:lang w:val="en-US"/>
        </w:rPr>
        <w:t xml:space="preserve"> </w:t>
      </w:r>
      <w:r w:rsidR="00A5519C" w:rsidRPr="00D07237">
        <w:rPr>
          <w:rFonts w:ascii="Palatino Linotype" w:hAnsi="Palatino Linotype" w:cs="Times New Roman"/>
          <w:lang w:val="en-US"/>
        </w:rPr>
        <w:t xml:space="preserve">we </w:t>
      </w:r>
      <w:r w:rsidR="00D32B83" w:rsidRPr="00D07237">
        <w:rPr>
          <w:rFonts w:ascii="Palatino Linotype" w:hAnsi="Palatino Linotype" w:cs="Times New Roman"/>
          <w:lang w:val="en-US"/>
        </w:rPr>
        <w:t>endorsed in section 3.1</w:t>
      </w:r>
      <w:r w:rsidR="00B077A1" w:rsidRPr="00D07237">
        <w:rPr>
          <w:rFonts w:ascii="Palatino Linotype" w:hAnsi="Palatino Linotype" w:cs="Times New Roman"/>
          <w:lang w:val="en-US"/>
        </w:rPr>
        <w:t>—</w:t>
      </w:r>
      <w:r w:rsidR="00AA0DA1" w:rsidRPr="00D07237">
        <w:rPr>
          <w:rFonts w:ascii="Palatino Linotype" w:hAnsi="Palatino Linotype" w:cs="Times New Roman"/>
          <w:lang w:val="en-US"/>
        </w:rPr>
        <w:t>are respectful precisely in this sense.</w:t>
      </w:r>
      <w:r w:rsidR="00B83814" w:rsidRPr="00D07237">
        <w:rPr>
          <w:rFonts w:ascii="Palatino Linotype" w:hAnsi="Palatino Linotype" w:cs="Times New Roman"/>
          <w:lang w:val="en-US"/>
        </w:rPr>
        <w:t xml:space="preserve"> By appealing to the allegiances, identities</w:t>
      </w:r>
      <w:r w:rsidR="00E27B9F" w:rsidRPr="00D07237">
        <w:rPr>
          <w:rFonts w:ascii="Palatino Linotype" w:hAnsi="Palatino Linotype" w:cs="Times New Roman"/>
          <w:lang w:val="en-US"/>
        </w:rPr>
        <w:t xml:space="preserve"> and</w:t>
      </w:r>
      <w:r w:rsidR="00DD7464" w:rsidRPr="00D07237">
        <w:rPr>
          <w:rFonts w:ascii="Palatino Linotype" w:hAnsi="Palatino Linotype" w:cs="Times New Roman"/>
          <w:lang w:val="en-US"/>
        </w:rPr>
        <w:t xml:space="preserve"> personal</w:t>
      </w:r>
      <w:r w:rsidR="00B83814" w:rsidRPr="00D07237">
        <w:rPr>
          <w:rFonts w:ascii="Palatino Linotype" w:hAnsi="Palatino Linotype" w:cs="Times New Roman"/>
          <w:lang w:val="en-US"/>
        </w:rPr>
        <w:t xml:space="preserve"> histories </w:t>
      </w:r>
      <w:r w:rsidR="00D32B83" w:rsidRPr="00D07237">
        <w:rPr>
          <w:rFonts w:ascii="Palatino Linotype" w:hAnsi="Palatino Linotype" w:cs="Times New Roman"/>
          <w:lang w:val="en-US"/>
        </w:rPr>
        <w:t xml:space="preserve">of </w:t>
      </w:r>
      <w:r w:rsidR="002001A6" w:rsidRPr="00D07237">
        <w:rPr>
          <w:rFonts w:ascii="Palatino Linotype" w:hAnsi="Palatino Linotype" w:cs="Times New Roman"/>
          <w:lang w:val="en-US"/>
        </w:rPr>
        <w:t xml:space="preserve">RWP </w:t>
      </w:r>
      <w:r w:rsidR="00B83814" w:rsidRPr="00D07237">
        <w:rPr>
          <w:rFonts w:ascii="Palatino Linotype" w:hAnsi="Palatino Linotype" w:cs="Times New Roman"/>
          <w:lang w:val="en-US"/>
        </w:rPr>
        <w:t>supporters</w:t>
      </w:r>
      <w:r w:rsidR="008611E4" w:rsidRPr="00D07237">
        <w:rPr>
          <w:rFonts w:ascii="Palatino Linotype" w:hAnsi="Palatino Linotype" w:cs="Times New Roman"/>
          <w:lang w:val="en-US"/>
        </w:rPr>
        <w:t>,</w:t>
      </w:r>
      <w:r w:rsidR="00AD7A52" w:rsidRPr="00D07237">
        <w:rPr>
          <w:rFonts w:ascii="Palatino Linotype" w:hAnsi="Palatino Linotype" w:cs="Times New Roman"/>
          <w:lang w:val="en-US"/>
        </w:rPr>
        <w:t xml:space="preserve"> with special</w:t>
      </w:r>
      <w:r w:rsidR="008611E4" w:rsidRPr="00D07237">
        <w:rPr>
          <w:rFonts w:ascii="Palatino Linotype" w:hAnsi="Palatino Linotype" w:cs="Times New Roman"/>
          <w:lang w:val="en-US"/>
        </w:rPr>
        <w:t xml:space="preserve"> but not exclusive</w:t>
      </w:r>
      <w:r w:rsidR="00AD7A52" w:rsidRPr="00D07237">
        <w:rPr>
          <w:rFonts w:ascii="Palatino Linotype" w:hAnsi="Palatino Linotype" w:cs="Times New Roman"/>
          <w:lang w:val="en-US"/>
        </w:rPr>
        <w:t xml:space="preserve"> </w:t>
      </w:r>
      <w:r w:rsidR="00C409F9" w:rsidRPr="00D07237">
        <w:rPr>
          <w:rFonts w:ascii="Palatino Linotype" w:hAnsi="Palatino Linotype" w:cs="Times New Roman"/>
          <w:lang w:val="en-US"/>
        </w:rPr>
        <w:t>attention to the common discursive ground with reasonable interlocutors</w:t>
      </w:r>
      <w:r w:rsidR="00B83814" w:rsidRPr="00D07237">
        <w:rPr>
          <w:rFonts w:ascii="Palatino Linotype" w:hAnsi="Palatino Linotype" w:cs="Times New Roman"/>
          <w:lang w:val="en-US"/>
        </w:rPr>
        <w:t xml:space="preserve">, </w:t>
      </w:r>
      <w:r w:rsidR="00D32B83" w:rsidRPr="00D07237">
        <w:rPr>
          <w:rFonts w:ascii="Palatino Linotype" w:hAnsi="Palatino Linotype" w:cs="Times New Roman"/>
          <w:lang w:val="en-US"/>
        </w:rPr>
        <w:t>they</w:t>
      </w:r>
      <w:r w:rsidR="00782164" w:rsidRPr="00D07237">
        <w:rPr>
          <w:rFonts w:ascii="Palatino Linotype" w:hAnsi="Palatino Linotype" w:cs="Times New Roman"/>
          <w:lang w:val="en-US"/>
        </w:rPr>
        <w:t xml:space="preserve"> </w:t>
      </w:r>
      <w:r w:rsidR="009039BE" w:rsidRPr="00D07237">
        <w:rPr>
          <w:rFonts w:ascii="Palatino Linotype" w:hAnsi="Palatino Linotype" w:cs="Times New Roman"/>
          <w:lang w:val="en-US"/>
        </w:rPr>
        <w:t>start from what these individuals</w:t>
      </w:r>
      <w:r w:rsidR="0047132A" w:rsidRPr="00D07237">
        <w:rPr>
          <w:rFonts w:ascii="Palatino Linotype" w:hAnsi="Palatino Linotype" w:cs="Times New Roman"/>
          <w:lang w:val="en-US"/>
        </w:rPr>
        <w:t>—</w:t>
      </w:r>
      <w:r w:rsidR="009039BE" w:rsidRPr="00D07237">
        <w:rPr>
          <w:rFonts w:ascii="Palatino Linotype" w:hAnsi="Palatino Linotype" w:cs="Times New Roman"/>
          <w:lang w:val="en-US"/>
        </w:rPr>
        <w:t>in their singularity</w:t>
      </w:r>
      <w:r w:rsidR="0047132A" w:rsidRPr="00D07237">
        <w:rPr>
          <w:rFonts w:ascii="Palatino Linotype" w:hAnsi="Palatino Linotype" w:cs="Times New Roman"/>
          <w:lang w:val="en-US"/>
        </w:rPr>
        <w:t>—</w:t>
      </w:r>
      <w:r w:rsidR="009039BE" w:rsidRPr="00D07237">
        <w:rPr>
          <w:rFonts w:ascii="Palatino Linotype" w:hAnsi="Palatino Linotype" w:cs="Times New Roman"/>
          <w:lang w:val="en-US"/>
        </w:rPr>
        <w:t>value as important factors in forming their political views</w:t>
      </w:r>
      <w:r w:rsidR="00AB77C5" w:rsidRPr="00D07237">
        <w:rPr>
          <w:rFonts w:ascii="Palatino Linotype" w:hAnsi="Palatino Linotype" w:cs="Times New Roman"/>
          <w:lang w:val="en-US"/>
        </w:rPr>
        <w:t xml:space="preserve">. </w:t>
      </w:r>
      <w:r w:rsidR="00F46FFE" w:rsidRPr="00D07237">
        <w:rPr>
          <w:rFonts w:ascii="Palatino Linotype" w:hAnsi="Palatino Linotype" w:cs="Times New Roman"/>
          <w:lang w:val="en-US"/>
        </w:rPr>
        <w:t xml:space="preserve">In other words, </w:t>
      </w:r>
      <w:r w:rsidR="005A6E59" w:rsidRPr="00D07237">
        <w:rPr>
          <w:rFonts w:ascii="Palatino Linotype" w:hAnsi="Palatino Linotype" w:cs="Times New Roman"/>
          <w:lang w:val="en-US"/>
        </w:rPr>
        <w:t>this type of persuasive speech</w:t>
      </w:r>
      <w:r w:rsidR="00F46FFE" w:rsidRPr="00D07237">
        <w:rPr>
          <w:rFonts w:ascii="Palatino Linotype" w:hAnsi="Palatino Linotype" w:cs="Times New Roman"/>
          <w:lang w:val="en-US"/>
        </w:rPr>
        <w:t xml:space="preserve"> start</w:t>
      </w:r>
      <w:r w:rsidR="005A6E59" w:rsidRPr="00D07237">
        <w:rPr>
          <w:rFonts w:ascii="Palatino Linotype" w:hAnsi="Palatino Linotype" w:cs="Times New Roman"/>
          <w:lang w:val="en-US"/>
        </w:rPr>
        <w:t>s</w:t>
      </w:r>
      <w:r w:rsidR="00F46FFE" w:rsidRPr="00D07237">
        <w:rPr>
          <w:rFonts w:ascii="Palatino Linotype" w:hAnsi="Palatino Linotype" w:cs="Times New Roman"/>
          <w:lang w:val="en-US"/>
        </w:rPr>
        <w:t xml:space="preserve"> from what </w:t>
      </w:r>
      <w:r w:rsidR="005A6E59" w:rsidRPr="00D07237">
        <w:rPr>
          <w:rFonts w:ascii="Palatino Linotype" w:hAnsi="Palatino Linotype" w:cs="Times New Roman"/>
          <w:lang w:val="en-US"/>
        </w:rPr>
        <w:t xml:space="preserve">many </w:t>
      </w:r>
      <w:r w:rsidR="00414CE6" w:rsidRPr="00D07237">
        <w:rPr>
          <w:rFonts w:ascii="Palatino Linotype" w:hAnsi="Palatino Linotype" w:cs="Times New Roman"/>
          <w:lang w:val="en-US"/>
        </w:rPr>
        <w:t xml:space="preserve">RWP </w:t>
      </w:r>
      <w:r w:rsidR="00F46FFE" w:rsidRPr="00D07237">
        <w:rPr>
          <w:rFonts w:ascii="Palatino Linotype" w:hAnsi="Palatino Linotype" w:cs="Times New Roman"/>
          <w:lang w:val="en-US"/>
        </w:rPr>
        <w:t xml:space="preserve">supporters </w:t>
      </w:r>
      <w:r w:rsidR="005A6E59" w:rsidRPr="00D07237">
        <w:rPr>
          <w:rFonts w:ascii="Palatino Linotype" w:hAnsi="Palatino Linotype" w:cs="Times New Roman"/>
          <w:lang w:val="en-US"/>
        </w:rPr>
        <w:t xml:space="preserve">actually </w:t>
      </w:r>
      <w:r w:rsidR="00A5519C" w:rsidRPr="00D07237">
        <w:rPr>
          <w:rFonts w:ascii="Palatino Linotype" w:hAnsi="Palatino Linotype" w:cs="Times New Roman"/>
          <w:lang w:val="en-US"/>
        </w:rPr>
        <w:t xml:space="preserve">rely </w:t>
      </w:r>
      <w:r w:rsidR="005A6E59" w:rsidRPr="00D07237">
        <w:rPr>
          <w:rFonts w:ascii="Palatino Linotype" w:hAnsi="Palatino Linotype" w:cs="Times New Roman"/>
          <w:lang w:val="en-US"/>
        </w:rPr>
        <w:t xml:space="preserve">on to guide themselves when it comes to political issues. </w:t>
      </w:r>
      <w:r w:rsidR="00D32B83" w:rsidRPr="00D07237">
        <w:rPr>
          <w:rFonts w:ascii="Palatino Linotype" w:hAnsi="Palatino Linotype" w:cs="Times New Roman"/>
          <w:lang w:val="en-US"/>
        </w:rPr>
        <w:t>Moreover</w:t>
      </w:r>
      <w:r w:rsidR="005A6E59" w:rsidRPr="00D07237">
        <w:rPr>
          <w:rFonts w:ascii="Palatino Linotype" w:hAnsi="Palatino Linotype" w:cs="Times New Roman"/>
          <w:lang w:val="en-US"/>
        </w:rPr>
        <w:t>, DP is respectful because</w:t>
      </w:r>
      <w:r w:rsidR="007F0F56" w:rsidRPr="00D07237">
        <w:rPr>
          <w:rFonts w:ascii="Palatino Linotype" w:hAnsi="Palatino Linotype" w:cs="Times New Roman"/>
          <w:lang w:val="en-US"/>
        </w:rPr>
        <w:t xml:space="preserve">, as seen in </w:t>
      </w:r>
      <w:r w:rsidR="001271CE" w:rsidRPr="00D07237">
        <w:rPr>
          <w:rFonts w:ascii="Palatino Linotype" w:hAnsi="Palatino Linotype" w:cs="Times New Roman"/>
          <w:lang w:val="en-US"/>
        </w:rPr>
        <w:t>s</w:t>
      </w:r>
      <w:r w:rsidR="007F0F56" w:rsidRPr="00D07237">
        <w:rPr>
          <w:rFonts w:ascii="Palatino Linotype" w:hAnsi="Palatino Linotype" w:cs="Times New Roman"/>
          <w:lang w:val="en-US"/>
        </w:rPr>
        <w:t>ection 3.1,</w:t>
      </w:r>
      <w:r w:rsidR="005A6E59" w:rsidRPr="00D07237">
        <w:rPr>
          <w:rFonts w:ascii="Palatino Linotype" w:hAnsi="Palatino Linotype" w:cs="Times New Roman"/>
          <w:lang w:val="en-US"/>
        </w:rPr>
        <w:t xml:space="preserve"> </w:t>
      </w:r>
      <w:r w:rsidR="00175AB5" w:rsidRPr="00D07237">
        <w:rPr>
          <w:rFonts w:ascii="Palatino Linotype" w:hAnsi="Palatino Linotype" w:cs="Times New Roman"/>
          <w:lang w:val="en-US"/>
        </w:rPr>
        <w:t xml:space="preserve">it </w:t>
      </w:r>
      <w:r w:rsidR="00F167B9" w:rsidRPr="00D07237">
        <w:rPr>
          <w:rFonts w:ascii="Palatino Linotype" w:hAnsi="Palatino Linotype" w:cs="Times New Roman"/>
          <w:lang w:val="en-US"/>
        </w:rPr>
        <w:t>outright rejects</w:t>
      </w:r>
      <w:r w:rsidR="005A6E59" w:rsidRPr="00D07237">
        <w:rPr>
          <w:rFonts w:ascii="Palatino Linotype" w:hAnsi="Palatino Linotype" w:cs="Times New Roman"/>
          <w:lang w:val="en-US"/>
        </w:rPr>
        <w:t xml:space="preserve"> other forms of rhetoric </w:t>
      </w:r>
      <w:r w:rsidR="00134372" w:rsidRPr="00D07237">
        <w:rPr>
          <w:rFonts w:ascii="Palatino Linotype" w:hAnsi="Palatino Linotype" w:cs="Times New Roman"/>
          <w:lang w:val="en-US"/>
        </w:rPr>
        <w:t xml:space="preserve">that </w:t>
      </w:r>
      <w:r w:rsidR="007F0F56" w:rsidRPr="00D07237">
        <w:rPr>
          <w:rFonts w:ascii="Palatino Linotype" w:hAnsi="Palatino Linotype" w:cs="Times New Roman"/>
          <w:lang w:val="en-US"/>
        </w:rPr>
        <w:t xml:space="preserve">intentionally violate the rules of correct reasoning. </w:t>
      </w:r>
      <w:r w:rsidR="00175AB5" w:rsidRPr="00D07237">
        <w:rPr>
          <w:rFonts w:ascii="Palatino Linotype" w:hAnsi="Palatino Linotype" w:cs="Times New Roman"/>
          <w:lang w:val="en-US"/>
        </w:rPr>
        <w:t xml:space="preserve">This exclusion was </w:t>
      </w:r>
      <w:r w:rsidR="00C409F9" w:rsidRPr="00D07237">
        <w:rPr>
          <w:rFonts w:ascii="Palatino Linotype" w:hAnsi="Palatino Linotype" w:cs="Times New Roman"/>
          <w:lang w:val="en-US"/>
        </w:rPr>
        <w:t>grounded in the fact that a</w:t>
      </w:r>
      <w:r w:rsidR="007F0F56" w:rsidRPr="00D07237">
        <w:rPr>
          <w:rFonts w:ascii="Palatino Linotype" w:hAnsi="Palatino Linotype" w:cs="Times New Roman"/>
          <w:lang w:val="en-US"/>
        </w:rPr>
        <w:t xml:space="preserve">lthough fallacious rhetorical techniques </w:t>
      </w:r>
      <w:r w:rsidR="00B87BE7" w:rsidRPr="00D07237">
        <w:rPr>
          <w:rFonts w:ascii="Palatino Linotype" w:hAnsi="Palatino Linotype" w:cs="Times New Roman"/>
          <w:lang w:val="en-US"/>
        </w:rPr>
        <w:t>might</w:t>
      </w:r>
      <w:r w:rsidR="007F0F56" w:rsidRPr="00D07237">
        <w:rPr>
          <w:rFonts w:ascii="Palatino Linotype" w:hAnsi="Palatino Linotype" w:cs="Times New Roman"/>
          <w:lang w:val="en-US"/>
        </w:rPr>
        <w:t xml:space="preserve"> be persuasive, they would manipulate weaknesses in the reasoning o</w:t>
      </w:r>
      <w:r w:rsidR="00637683" w:rsidRPr="00D07237">
        <w:rPr>
          <w:rFonts w:ascii="Palatino Linotype" w:hAnsi="Palatino Linotype" w:cs="Times New Roman"/>
          <w:lang w:val="en-US"/>
        </w:rPr>
        <w:t xml:space="preserve">f unreasonable individuals, thereby falling short of respecting </w:t>
      </w:r>
      <w:r w:rsidR="00FC680D" w:rsidRPr="00D07237">
        <w:rPr>
          <w:rFonts w:ascii="Palatino Linotype" w:hAnsi="Palatino Linotype" w:cs="Times New Roman"/>
          <w:lang w:val="en-US"/>
        </w:rPr>
        <w:t>their autonomy</w:t>
      </w:r>
      <w:r w:rsidR="00637683" w:rsidRPr="00D07237">
        <w:rPr>
          <w:rFonts w:ascii="Palatino Linotype" w:hAnsi="Palatino Linotype" w:cs="Times New Roman"/>
          <w:lang w:val="en-US"/>
        </w:rPr>
        <w:t>.</w:t>
      </w:r>
      <w:r w:rsidR="002001A6" w:rsidRPr="00D07237">
        <w:rPr>
          <w:rFonts w:ascii="Palatino Linotype" w:hAnsi="Palatino Linotype" w:cs="Times New Roman"/>
          <w:lang w:val="en-US"/>
        </w:rPr>
        <w:t xml:space="preserve"> Finally, </w:t>
      </w:r>
      <w:r w:rsidR="00013EF2" w:rsidRPr="00D07237">
        <w:rPr>
          <w:rFonts w:ascii="Palatino Linotype" w:hAnsi="Palatino Linotype" w:cs="Times New Roman"/>
          <w:lang w:val="en-US"/>
        </w:rPr>
        <w:t xml:space="preserve">DP </w:t>
      </w:r>
      <w:r w:rsidR="0031015D" w:rsidRPr="00D07237">
        <w:rPr>
          <w:rFonts w:ascii="Palatino Linotype" w:hAnsi="Palatino Linotype" w:cs="Times New Roman"/>
          <w:lang w:val="en-US"/>
        </w:rPr>
        <w:t>is respectful towards</w:t>
      </w:r>
      <w:r w:rsidR="00013EF2" w:rsidRPr="00D07237">
        <w:rPr>
          <w:rFonts w:ascii="Palatino Linotype" w:hAnsi="Palatino Linotype" w:cs="Times New Roman"/>
          <w:lang w:val="en-US"/>
        </w:rPr>
        <w:t xml:space="preserve"> unreasonable </w:t>
      </w:r>
      <w:r w:rsidR="00581D09" w:rsidRPr="00D07237">
        <w:rPr>
          <w:rFonts w:ascii="Palatino Linotype" w:hAnsi="Palatino Linotype" w:cs="Times New Roman"/>
          <w:lang w:val="en-US"/>
        </w:rPr>
        <w:t xml:space="preserve">persons </w:t>
      </w:r>
      <w:r w:rsidR="00013EF2" w:rsidRPr="00D07237">
        <w:rPr>
          <w:rFonts w:ascii="Palatino Linotype" w:hAnsi="Palatino Linotype" w:cs="Times New Roman"/>
          <w:lang w:val="en-US"/>
        </w:rPr>
        <w:t>because</w:t>
      </w:r>
      <w:r w:rsidR="002001A6" w:rsidRPr="00D07237">
        <w:rPr>
          <w:rFonts w:ascii="Palatino Linotype" w:hAnsi="Palatino Linotype" w:cs="Times New Roman"/>
          <w:lang w:val="en-US"/>
        </w:rPr>
        <w:t xml:space="preserve"> </w:t>
      </w:r>
      <w:r w:rsidR="00013EF2" w:rsidRPr="00D07237">
        <w:rPr>
          <w:rFonts w:ascii="Palatino Linotype" w:hAnsi="Palatino Linotype" w:cs="Times New Roman"/>
          <w:lang w:val="en-US"/>
        </w:rPr>
        <w:t>it</w:t>
      </w:r>
      <w:r w:rsidR="002001A6" w:rsidRPr="00D07237">
        <w:rPr>
          <w:rFonts w:ascii="Palatino Linotype" w:hAnsi="Palatino Linotype" w:cs="Times New Roman"/>
          <w:lang w:val="en-US"/>
        </w:rPr>
        <w:t xml:space="preserve"> presupposes a duty to listen to </w:t>
      </w:r>
      <w:r w:rsidR="0031015D" w:rsidRPr="00D07237">
        <w:rPr>
          <w:rFonts w:ascii="Palatino Linotype" w:hAnsi="Palatino Linotype" w:cs="Times New Roman"/>
          <w:lang w:val="en-US"/>
        </w:rPr>
        <w:t>them</w:t>
      </w:r>
      <w:r w:rsidR="002001A6" w:rsidRPr="00D07237">
        <w:rPr>
          <w:rFonts w:ascii="Palatino Linotype" w:hAnsi="Palatino Linotype" w:cs="Times New Roman"/>
          <w:lang w:val="en-US"/>
        </w:rPr>
        <w:t xml:space="preserve"> </w:t>
      </w:r>
      <w:r w:rsidR="00013EF2" w:rsidRPr="00D07237">
        <w:rPr>
          <w:rFonts w:ascii="Palatino Linotype" w:hAnsi="Palatino Linotype" w:cs="Times New Roman"/>
          <w:lang w:val="en-US"/>
        </w:rPr>
        <w:t>and to be open to be</w:t>
      </w:r>
      <w:r w:rsidR="002001A6" w:rsidRPr="00D07237">
        <w:rPr>
          <w:rFonts w:ascii="Palatino Linotype" w:hAnsi="Palatino Linotype" w:cs="Times New Roman"/>
          <w:lang w:val="en-US"/>
        </w:rPr>
        <w:t xml:space="preserve"> moved by some of their concerns</w:t>
      </w:r>
      <w:r w:rsidR="00013EF2" w:rsidRPr="00D07237">
        <w:rPr>
          <w:rFonts w:ascii="Palatino Linotype" w:hAnsi="Palatino Linotype" w:cs="Times New Roman"/>
          <w:lang w:val="en-US"/>
        </w:rPr>
        <w:t xml:space="preserve">, thereby </w:t>
      </w:r>
      <w:r w:rsidR="00C23B3C" w:rsidRPr="00D07237">
        <w:rPr>
          <w:rFonts w:ascii="Palatino Linotype" w:hAnsi="Palatino Linotype" w:cs="Times New Roman"/>
          <w:lang w:val="en-US"/>
        </w:rPr>
        <w:t>prescribing</w:t>
      </w:r>
      <w:r w:rsidR="001240A8" w:rsidRPr="00D07237">
        <w:rPr>
          <w:rFonts w:ascii="Palatino Linotype" w:hAnsi="Palatino Linotype" w:cs="Times New Roman"/>
          <w:lang w:val="en-US"/>
        </w:rPr>
        <w:t xml:space="preserve"> a </w:t>
      </w:r>
      <w:r w:rsidR="001240A8" w:rsidRPr="00D07237">
        <w:rPr>
          <w:rFonts w:ascii="Palatino Linotype" w:hAnsi="Palatino Linotype" w:cs="Times New Roman"/>
          <w:i/>
          <w:lang w:val="en-US"/>
        </w:rPr>
        <w:t>reciprocal</w:t>
      </w:r>
      <w:r w:rsidR="001240A8" w:rsidRPr="00D07237">
        <w:rPr>
          <w:rFonts w:ascii="Palatino Linotype" w:hAnsi="Palatino Linotype" w:cs="Times New Roman"/>
          <w:lang w:val="en-US"/>
        </w:rPr>
        <w:t xml:space="preserve"> engagement.</w:t>
      </w:r>
    </w:p>
    <w:p w14:paraId="4602FF26" w14:textId="58A5F1B7" w:rsidR="00853472" w:rsidRPr="00D07237" w:rsidRDefault="00853472" w:rsidP="00853472">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 xml:space="preserve">Finally, DP might be regarded as too demanding for the conception of citizenship that political liberalism endorses as a liberal doctrine. Compared to traditions like civic republicanism, liberalism has been generally reluctant to heavily burden citizens qua citizens in ‘nonpublic’ life spheres, especially in terms of political participation and activism. With its emphasis on engagement, DP might seem to sit uncomfortably with such liberal (and thus political liberal) wariness. Recall, however, that DP is a moral duty, which means citizens can never be coerced into complying with it. Moreover, DP is only triggered when there are signs that a process has started that risks leading society towards a threat to stability. The very existence of triggering conditions means scenarios exist where citizens are completely free from any expectation to exert any pressure on the unreasonable. Finally, DP is an imperfect duty. Even when the triggering conditions obtain, citizens can exercise discretion over how </w:t>
      </w:r>
      <w:r w:rsidRPr="00D07237">
        <w:rPr>
          <w:rFonts w:ascii="Palatino Linotype" w:hAnsi="Palatino Linotype" w:cs="Times New Roman"/>
          <w:lang w:val="en-US"/>
        </w:rPr>
        <w:lastRenderedPageBreak/>
        <w:t>often they discharge DP. Also, this discretion is greater the less advanced the process that is likely to lead to a threat to stability.</w:t>
      </w:r>
    </w:p>
    <w:p w14:paraId="2DB65863" w14:textId="7E8467CE" w:rsidR="00853472" w:rsidRPr="00D07237" w:rsidRDefault="00853472">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 xml:space="preserve">These features demonstrate that DP incorporates a typically liberal concern with </w:t>
      </w:r>
      <w:proofErr w:type="spellStart"/>
      <w:r w:rsidRPr="00D07237">
        <w:rPr>
          <w:rFonts w:ascii="Palatino Linotype" w:hAnsi="Palatino Linotype" w:cs="Times New Roman"/>
          <w:lang w:val="en-US"/>
        </w:rPr>
        <w:t>overdemandingness</w:t>
      </w:r>
      <w:proofErr w:type="spellEnd"/>
      <w:r w:rsidRPr="00D07237">
        <w:rPr>
          <w:rFonts w:ascii="Palatino Linotype" w:hAnsi="Palatino Linotype" w:cs="Times New Roman"/>
          <w:lang w:val="en-US"/>
        </w:rPr>
        <w:t xml:space="preserve"> in those spheres that liberals tend to conceive as nonpublic. Also, whenever DP effectively turns out to be rather demanding, it is only for the sake of the sheer survival of liberal institutions. Obviously, liberals should deeply care about this goal, reducing the tension with political liberalism even further.</w:t>
      </w:r>
    </w:p>
    <w:p w14:paraId="5C4C7062" w14:textId="77777777" w:rsidR="00136E1A" w:rsidRPr="00D07237" w:rsidRDefault="00136E1A" w:rsidP="0069600F">
      <w:pPr>
        <w:spacing w:after="0" w:line="360" w:lineRule="auto"/>
        <w:jc w:val="both"/>
        <w:rPr>
          <w:rFonts w:ascii="Palatino Linotype" w:hAnsi="Palatino Linotype" w:cs="Times New Roman"/>
          <w:lang w:val="en-US"/>
        </w:rPr>
      </w:pPr>
    </w:p>
    <w:p w14:paraId="0559E46C" w14:textId="77777777" w:rsidR="00A4775B" w:rsidRPr="00D07237" w:rsidRDefault="00A4775B" w:rsidP="00A4775B">
      <w:pPr>
        <w:spacing w:after="0" w:line="360" w:lineRule="auto"/>
        <w:jc w:val="both"/>
        <w:rPr>
          <w:rFonts w:ascii="Palatino Linotype" w:hAnsi="Palatino Linotype" w:cs="Times New Roman"/>
          <w:b/>
          <w:lang w:val="en-US"/>
        </w:rPr>
      </w:pPr>
      <w:r w:rsidRPr="00D07237">
        <w:rPr>
          <w:rFonts w:ascii="Palatino Linotype" w:hAnsi="Palatino Linotype" w:cs="Times New Roman"/>
          <w:b/>
          <w:lang w:val="en-US"/>
        </w:rPr>
        <w:t>5. Conclusion</w:t>
      </w:r>
    </w:p>
    <w:p w14:paraId="649CC34C" w14:textId="5433B843" w:rsidR="00A4775B" w:rsidRPr="00D07237" w:rsidRDefault="0001061F" w:rsidP="00A4775B">
      <w:pPr>
        <w:spacing w:after="0" w:line="360" w:lineRule="auto"/>
        <w:jc w:val="both"/>
        <w:rPr>
          <w:rFonts w:ascii="Palatino Linotype" w:hAnsi="Palatino Linotype" w:cs="Times New Roman"/>
          <w:lang w:val="en-US"/>
        </w:rPr>
      </w:pPr>
      <w:r w:rsidRPr="00D07237">
        <w:rPr>
          <w:rFonts w:ascii="Palatino Linotype" w:hAnsi="Palatino Linotype" w:cs="Times New Roman"/>
          <w:lang w:val="en-US"/>
        </w:rPr>
        <w:t>Section 4 demonstrated</w:t>
      </w:r>
      <w:r w:rsidR="006552E5" w:rsidRPr="00D07237">
        <w:rPr>
          <w:rFonts w:ascii="Palatino Linotype" w:hAnsi="Palatino Linotype" w:cs="Times New Roman"/>
          <w:lang w:val="en-US"/>
        </w:rPr>
        <w:t xml:space="preserve"> that</w:t>
      </w:r>
      <w:r w:rsidR="00A4775B" w:rsidRPr="00D07237">
        <w:rPr>
          <w:rFonts w:ascii="Palatino Linotype" w:hAnsi="Palatino Linotype" w:cs="Times New Roman"/>
          <w:lang w:val="en-US"/>
        </w:rPr>
        <w:t xml:space="preserve"> DP stays within the</w:t>
      </w:r>
      <w:r w:rsidR="009A105F" w:rsidRPr="00D07237">
        <w:rPr>
          <w:rFonts w:ascii="Palatino Linotype" w:hAnsi="Palatino Linotype" w:cs="Times New Roman"/>
          <w:lang w:val="en-US"/>
        </w:rPr>
        <w:t xml:space="preserve"> limits of political liberalism,</w:t>
      </w:r>
      <w:r w:rsidR="00A4775B" w:rsidRPr="00D07237">
        <w:rPr>
          <w:rFonts w:ascii="Palatino Linotype" w:hAnsi="Palatino Linotype" w:cs="Times New Roman"/>
          <w:lang w:val="en-US"/>
        </w:rPr>
        <w:t xml:space="preserve"> </w:t>
      </w:r>
      <w:r w:rsidR="009A105F" w:rsidRPr="00D07237">
        <w:rPr>
          <w:rFonts w:ascii="Palatino Linotype" w:hAnsi="Palatino Linotype" w:cs="Times New Roman"/>
          <w:lang w:val="en-US"/>
        </w:rPr>
        <w:t>which</w:t>
      </w:r>
      <w:r w:rsidR="00A4775B" w:rsidRPr="00D07237">
        <w:rPr>
          <w:rFonts w:ascii="Palatino Linotype" w:hAnsi="Palatino Linotype" w:cs="Times New Roman"/>
          <w:lang w:val="en-US"/>
        </w:rPr>
        <w:t xml:space="preserve"> should be taken as excellent news by political liberals. This paper has </w:t>
      </w:r>
      <w:r w:rsidRPr="00D07237">
        <w:rPr>
          <w:rFonts w:ascii="Palatino Linotype" w:hAnsi="Palatino Linotype" w:cs="Times New Roman"/>
          <w:lang w:val="en-US"/>
        </w:rPr>
        <w:t>shown</w:t>
      </w:r>
      <w:r w:rsidR="00A4775B" w:rsidRPr="00D07237">
        <w:rPr>
          <w:rFonts w:ascii="Palatino Linotype" w:hAnsi="Palatino Linotype" w:cs="Times New Roman"/>
          <w:lang w:val="en-US"/>
        </w:rPr>
        <w:t xml:space="preserve"> that DP seems fitting for the task of reacting to the spread of </w:t>
      </w:r>
      <w:r w:rsidR="005E31C5" w:rsidRPr="00D07237">
        <w:rPr>
          <w:rFonts w:ascii="Palatino Linotype" w:hAnsi="Palatino Linotype" w:cs="Times New Roman"/>
          <w:lang w:val="en-US"/>
        </w:rPr>
        <w:t>U</w:t>
      </w:r>
      <w:r w:rsidR="00771F2E" w:rsidRPr="00D07237">
        <w:rPr>
          <w:rFonts w:ascii="Palatino Linotype" w:hAnsi="Palatino Linotype" w:cs="Times New Roman"/>
          <w:lang w:val="en-US"/>
        </w:rPr>
        <w:t>UPCDs</w:t>
      </w:r>
      <w:r w:rsidR="00A4775B" w:rsidRPr="00D07237">
        <w:rPr>
          <w:rFonts w:ascii="Palatino Linotype" w:hAnsi="Palatino Linotype" w:cs="Times New Roman"/>
          <w:lang w:val="en-US"/>
        </w:rPr>
        <w:t xml:space="preserve">, a threat to key values </w:t>
      </w:r>
      <w:r w:rsidR="00256AD1" w:rsidRPr="00D07237">
        <w:rPr>
          <w:rFonts w:ascii="Palatino Linotype" w:hAnsi="Palatino Linotype" w:cs="Times New Roman"/>
          <w:lang w:val="en-US"/>
        </w:rPr>
        <w:t xml:space="preserve">such as </w:t>
      </w:r>
      <w:r w:rsidR="00A4775B" w:rsidRPr="00D07237">
        <w:rPr>
          <w:rFonts w:ascii="Palatino Linotype" w:hAnsi="Palatino Linotype" w:cs="Times New Roman"/>
          <w:lang w:val="en-US"/>
        </w:rPr>
        <w:t>legitimacy and stability. Therefore, it is important that political liberals can accept DP while remaining loyal to the basic commitments of their framework.</w:t>
      </w:r>
    </w:p>
    <w:p w14:paraId="6281AC11" w14:textId="5F30D4E7" w:rsidR="00136E1A" w:rsidRPr="00702E74" w:rsidRDefault="0001061F" w:rsidP="007D27E1">
      <w:pPr>
        <w:spacing w:after="0" w:line="360" w:lineRule="auto"/>
        <w:ind w:firstLine="284"/>
        <w:jc w:val="both"/>
        <w:rPr>
          <w:rFonts w:ascii="Palatino Linotype" w:hAnsi="Palatino Linotype" w:cs="Times New Roman"/>
          <w:lang w:val="en-US"/>
        </w:rPr>
      </w:pPr>
      <w:r w:rsidRPr="00D07237">
        <w:rPr>
          <w:rFonts w:ascii="Palatino Linotype" w:hAnsi="Palatino Linotype" w:cs="Times New Roman"/>
          <w:lang w:val="en-US"/>
        </w:rPr>
        <w:t>Crucially</w:t>
      </w:r>
      <w:r w:rsidR="006C18F7" w:rsidRPr="00D07237">
        <w:rPr>
          <w:rFonts w:ascii="Palatino Linotype" w:hAnsi="Palatino Linotype" w:cs="Times New Roman"/>
          <w:lang w:val="en-US"/>
        </w:rPr>
        <w:t>, w</w:t>
      </w:r>
      <w:r w:rsidR="00A4775B" w:rsidRPr="00D07237">
        <w:rPr>
          <w:rFonts w:ascii="Palatino Linotype" w:hAnsi="Palatino Linotype" w:cs="Times New Roman"/>
          <w:lang w:val="en-US"/>
        </w:rPr>
        <w:t xml:space="preserve">e have only been able to establish the fittingness of DP for the containment of </w:t>
      </w:r>
      <w:r w:rsidR="005E31C5" w:rsidRPr="00D07237">
        <w:rPr>
          <w:rFonts w:ascii="Palatino Linotype" w:hAnsi="Palatino Linotype" w:cs="Times New Roman"/>
          <w:lang w:val="en-US"/>
        </w:rPr>
        <w:t>U</w:t>
      </w:r>
      <w:r w:rsidR="00771F2E" w:rsidRPr="00D07237">
        <w:rPr>
          <w:rFonts w:ascii="Palatino Linotype" w:hAnsi="Palatino Linotype" w:cs="Times New Roman"/>
          <w:lang w:val="en-US"/>
        </w:rPr>
        <w:t>UPCDs</w:t>
      </w:r>
      <w:r w:rsidR="00084C44" w:rsidRPr="00D07237">
        <w:rPr>
          <w:rFonts w:ascii="Palatino Linotype" w:hAnsi="Palatino Linotype" w:cs="Times New Roman"/>
          <w:lang w:val="en-US"/>
        </w:rPr>
        <w:t>,</w:t>
      </w:r>
      <w:r w:rsidR="005E31C5" w:rsidRPr="00D07237">
        <w:rPr>
          <w:rFonts w:ascii="Palatino Linotype" w:hAnsi="Palatino Linotype" w:cs="Times New Roman"/>
          <w:lang w:val="en-US"/>
        </w:rPr>
        <w:t xml:space="preserve"> exemplified by the majority of the supporters of RWP</w:t>
      </w:r>
      <w:r w:rsidR="00084C44" w:rsidRPr="00D07237">
        <w:rPr>
          <w:rFonts w:ascii="Palatino Linotype" w:hAnsi="Palatino Linotype" w:cs="Times New Roman"/>
          <w:lang w:val="en-US"/>
        </w:rPr>
        <w:t>,</w:t>
      </w:r>
      <w:r w:rsidR="005E31C5" w:rsidRPr="00D07237">
        <w:rPr>
          <w:rFonts w:ascii="Palatino Linotype" w:hAnsi="Palatino Linotype" w:cs="Times New Roman"/>
          <w:lang w:val="en-US"/>
        </w:rPr>
        <w:t xml:space="preserve"> </w:t>
      </w:r>
      <w:r w:rsidR="00A4775B" w:rsidRPr="00D07237">
        <w:rPr>
          <w:rFonts w:ascii="Palatino Linotype" w:hAnsi="Palatino Linotype" w:cs="Times New Roman"/>
          <w:lang w:val="en-US"/>
        </w:rPr>
        <w:t xml:space="preserve"> </w:t>
      </w:r>
      <w:r w:rsidR="00084C44" w:rsidRPr="00D07237">
        <w:rPr>
          <w:rFonts w:ascii="Palatino Linotype" w:hAnsi="Palatino Linotype" w:cs="Times New Roman"/>
          <w:lang w:val="en-US"/>
        </w:rPr>
        <w:t>because we have highlighted</w:t>
      </w:r>
      <w:r w:rsidR="005E31C5" w:rsidRPr="00D07237">
        <w:rPr>
          <w:rFonts w:ascii="Palatino Linotype" w:hAnsi="Palatino Linotype" w:cs="Times New Roman"/>
          <w:lang w:val="en-US"/>
        </w:rPr>
        <w:t xml:space="preserve"> </w:t>
      </w:r>
      <w:r w:rsidR="00A4775B" w:rsidRPr="00D07237">
        <w:rPr>
          <w:rFonts w:ascii="Palatino Linotype" w:hAnsi="Palatino Linotype" w:cs="Times New Roman"/>
          <w:lang w:val="en-US"/>
        </w:rPr>
        <w:t xml:space="preserve">that unreasonableness is more complex than </w:t>
      </w:r>
      <w:r w:rsidR="006C18F7" w:rsidRPr="00D07237">
        <w:rPr>
          <w:rFonts w:ascii="Palatino Linotype" w:hAnsi="Palatino Linotype" w:cs="Times New Roman"/>
          <w:lang w:val="en-US"/>
        </w:rPr>
        <w:t>generally acknowledged</w:t>
      </w:r>
      <w:r w:rsidR="00A4775B" w:rsidRPr="00D07237">
        <w:rPr>
          <w:rFonts w:ascii="Palatino Linotype" w:hAnsi="Palatino Linotype" w:cs="Times New Roman"/>
          <w:lang w:val="en-US"/>
        </w:rPr>
        <w:t xml:space="preserve"> and interacts in unexplored ways with other Rawlsian notions, such as the distinction between partially and fully comprehensive doctrines. Further research is in order, to map the full variety of unreasonable persons and to identify the most fitting containment strategies for those who differ from the type explored in this paper.</w:t>
      </w:r>
    </w:p>
    <w:sectPr w:rsidR="00136E1A" w:rsidRPr="00702E74">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FD349" w14:textId="77777777" w:rsidR="00542D29" w:rsidRDefault="00542D29" w:rsidP="00BD6164">
      <w:pPr>
        <w:spacing w:after="0" w:line="240" w:lineRule="auto"/>
      </w:pPr>
      <w:r>
        <w:separator/>
      </w:r>
    </w:p>
  </w:endnote>
  <w:endnote w:type="continuationSeparator" w:id="0">
    <w:p w14:paraId="5A7B11AE" w14:textId="77777777" w:rsidR="00542D29" w:rsidRDefault="00542D29" w:rsidP="00BD6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Palatino Linotype">
    <w:panose1 w:val="02040502050505030304"/>
    <w:charset w:val="00"/>
    <w:family w:val="auto"/>
    <w:pitch w:val="variable"/>
    <w:sig w:usb0="E0000287" w:usb1="40000013" w:usb2="00000000" w:usb3="00000000" w:csb0="000001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F9C2A" w14:textId="77777777" w:rsidR="00090C79" w:rsidRDefault="00090C79" w:rsidP="001A034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FD33F8" w14:textId="77777777" w:rsidR="00090C79" w:rsidRDefault="00090C79" w:rsidP="003D749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63B1" w14:textId="0B2FBF85" w:rsidR="00090C79" w:rsidRDefault="00090C79" w:rsidP="001A034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6F59">
      <w:rPr>
        <w:rStyle w:val="PageNumber"/>
        <w:noProof/>
      </w:rPr>
      <w:t>1</w:t>
    </w:r>
    <w:r>
      <w:rPr>
        <w:rStyle w:val="PageNumber"/>
      </w:rPr>
      <w:fldChar w:fldCharType="end"/>
    </w:r>
  </w:p>
  <w:p w14:paraId="69B5EB7C" w14:textId="64E3E105" w:rsidR="00090C79" w:rsidRDefault="00090C79" w:rsidP="003D7491">
    <w:pPr>
      <w:pStyle w:val="Footer"/>
      <w:ind w:right="360"/>
      <w:jc w:val="right"/>
    </w:pPr>
  </w:p>
  <w:p w14:paraId="7CF069B1" w14:textId="77777777" w:rsidR="00090C79" w:rsidRDefault="00090C7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759D1" w14:textId="77777777" w:rsidR="00542D29" w:rsidRDefault="00542D29" w:rsidP="00BD6164">
      <w:pPr>
        <w:spacing w:after="0" w:line="240" w:lineRule="auto"/>
      </w:pPr>
      <w:r>
        <w:separator/>
      </w:r>
    </w:p>
  </w:footnote>
  <w:footnote w:type="continuationSeparator" w:id="0">
    <w:p w14:paraId="3A884E6B" w14:textId="77777777" w:rsidR="00542D29" w:rsidRDefault="00542D29" w:rsidP="00BD6164">
      <w:pPr>
        <w:spacing w:after="0" w:line="240" w:lineRule="auto"/>
      </w:pPr>
      <w:r>
        <w:continuationSeparator/>
      </w:r>
    </w:p>
  </w:footnote>
  <w:footnote w:id="1">
    <w:p w14:paraId="3BCFC701" w14:textId="4C0AD306" w:rsidR="00A50398" w:rsidRDefault="00A50398" w:rsidP="009F79B6">
      <w:pPr>
        <w:pStyle w:val="FootnoteText"/>
        <w:jc w:val="both"/>
        <w:rPr>
          <w:rFonts w:ascii="Palatino Linotype" w:hAnsi="Palatino Linotype"/>
        </w:rPr>
      </w:pPr>
      <w:r>
        <w:rPr>
          <w:rFonts w:ascii="Palatino Linotype" w:hAnsi="Palatino Linotype"/>
        </w:rPr>
        <w:t xml:space="preserve">* </w:t>
      </w:r>
      <w:r w:rsidRPr="00A50398">
        <w:rPr>
          <w:rFonts w:ascii="Palatino Linotype" w:hAnsi="Palatino Linotype"/>
        </w:rPr>
        <w:t xml:space="preserve">Earlier versions of this paper were presented at the 2015 Association for Political and Social Philosophy Annual Conference, the RIPPLE Seminar at KU Leuven, the Workshop in Political Theory at the University of York, the 2016 Justitia </w:t>
      </w:r>
      <w:proofErr w:type="spellStart"/>
      <w:r w:rsidRPr="00A50398">
        <w:rPr>
          <w:rFonts w:ascii="Palatino Linotype" w:hAnsi="Palatino Linotype"/>
        </w:rPr>
        <w:t>Amplificata</w:t>
      </w:r>
      <w:proofErr w:type="spellEnd"/>
      <w:r w:rsidRPr="00A50398">
        <w:rPr>
          <w:rFonts w:ascii="Palatino Linotype" w:hAnsi="Palatino Linotype"/>
        </w:rPr>
        <w:t xml:space="preserve"> Workshop at the Goethe University Frankfurt, the Cambridge Workshop in Political Philosophy, and the MANCEPT Seminar in Political Theory at the University of Manchester. Valeria </w:t>
      </w:r>
      <w:proofErr w:type="spellStart"/>
      <w:r w:rsidRPr="00A50398">
        <w:rPr>
          <w:rFonts w:ascii="Palatino Linotype" w:hAnsi="Palatino Linotype"/>
        </w:rPr>
        <w:t>Ottonelli</w:t>
      </w:r>
      <w:proofErr w:type="spellEnd"/>
      <w:r w:rsidRPr="00A50398">
        <w:rPr>
          <w:rFonts w:ascii="Palatino Linotype" w:hAnsi="Palatino Linotype"/>
        </w:rPr>
        <w:t xml:space="preserve"> organised a workshop on the paper at the University of Genoa, and we owe her special thanks for this. We wish to thank the audiences at all these events for their stimulating questions and comments, and we are particularly grateful to</w:t>
      </w:r>
      <w:r w:rsidR="000E6F59">
        <w:rPr>
          <w:rFonts w:ascii="Palatino Linotype" w:hAnsi="Palatino Linotype"/>
        </w:rPr>
        <w:t xml:space="preserve"> Giuseppe Ballacci,</w:t>
      </w:r>
      <w:bookmarkStart w:id="0" w:name="_GoBack"/>
      <w:bookmarkEnd w:id="0"/>
      <w:r w:rsidRPr="00A50398">
        <w:rPr>
          <w:rFonts w:ascii="Palatino Linotype" w:hAnsi="Palatino Linotype"/>
        </w:rPr>
        <w:t xml:space="preserve"> Enrico </w:t>
      </w:r>
      <w:proofErr w:type="spellStart"/>
      <w:r w:rsidRPr="00A50398">
        <w:rPr>
          <w:rFonts w:ascii="Palatino Linotype" w:hAnsi="Palatino Linotype"/>
        </w:rPr>
        <w:t>Biale</w:t>
      </w:r>
      <w:proofErr w:type="spellEnd"/>
      <w:r w:rsidRPr="00A50398">
        <w:rPr>
          <w:rFonts w:ascii="Palatino Linotype" w:hAnsi="Palatino Linotype"/>
        </w:rPr>
        <w:t xml:space="preserve">, </w:t>
      </w:r>
      <w:proofErr w:type="spellStart"/>
      <w:r w:rsidRPr="00A50398">
        <w:rPr>
          <w:rFonts w:ascii="Palatino Linotype" w:hAnsi="Palatino Linotype"/>
        </w:rPr>
        <w:t>Emanuela</w:t>
      </w:r>
      <w:proofErr w:type="spellEnd"/>
      <w:r w:rsidRPr="00A50398">
        <w:rPr>
          <w:rFonts w:ascii="Palatino Linotype" w:hAnsi="Palatino Linotype"/>
        </w:rPr>
        <w:t xml:space="preserve"> </w:t>
      </w:r>
      <w:proofErr w:type="spellStart"/>
      <w:r w:rsidRPr="00A50398">
        <w:rPr>
          <w:rFonts w:ascii="Palatino Linotype" w:hAnsi="Palatino Linotype"/>
        </w:rPr>
        <w:t>Ceva</w:t>
      </w:r>
      <w:proofErr w:type="spellEnd"/>
      <w:r w:rsidRPr="00A50398">
        <w:rPr>
          <w:rFonts w:ascii="Palatino Linotype" w:hAnsi="Palatino Linotype"/>
        </w:rPr>
        <w:t xml:space="preserve">, Christian </w:t>
      </w:r>
      <w:proofErr w:type="spellStart"/>
      <w:r w:rsidRPr="00A50398">
        <w:rPr>
          <w:rFonts w:ascii="Palatino Linotype" w:hAnsi="Palatino Linotype"/>
        </w:rPr>
        <w:t>Schemmel</w:t>
      </w:r>
      <w:proofErr w:type="spellEnd"/>
      <w:r w:rsidRPr="00A50398">
        <w:rPr>
          <w:rFonts w:ascii="Palatino Linotype" w:hAnsi="Palatino Linotype"/>
        </w:rPr>
        <w:t xml:space="preserve">, Phil </w:t>
      </w:r>
      <w:proofErr w:type="spellStart"/>
      <w:r w:rsidRPr="00A50398">
        <w:rPr>
          <w:rFonts w:ascii="Palatino Linotype" w:hAnsi="Palatino Linotype"/>
        </w:rPr>
        <w:t>Parvin</w:t>
      </w:r>
      <w:proofErr w:type="spellEnd"/>
      <w:r w:rsidRPr="00A50398">
        <w:rPr>
          <w:rFonts w:ascii="Palatino Linotype" w:hAnsi="Palatino Linotype"/>
        </w:rPr>
        <w:t xml:space="preserve"> and Miriam </w:t>
      </w:r>
      <w:proofErr w:type="spellStart"/>
      <w:r w:rsidRPr="00A50398">
        <w:rPr>
          <w:rFonts w:ascii="Palatino Linotype" w:hAnsi="Palatino Linotype"/>
        </w:rPr>
        <w:t>Ronzoni</w:t>
      </w:r>
      <w:proofErr w:type="spellEnd"/>
      <w:r w:rsidRPr="00A50398">
        <w:rPr>
          <w:rFonts w:ascii="Palatino Linotype" w:hAnsi="Palatino Linotype"/>
        </w:rPr>
        <w:t xml:space="preserve">. At the margins of one of these events, Lisa </w:t>
      </w:r>
      <w:proofErr w:type="spellStart"/>
      <w:r w:rsidRPr="00A50398">
        <w:rPr>
          <w:rFonts w:ascii="Palatino Linotype" w:hAnsi="Palatino Linotype"/>
        </w:rPr>
        <w:t>Lanzone</w:t>
      </w:r>
      <w:proofErr w:type="spellEnd"/>
      <w:r w:rsidRPr="00A50398">
        <w:rPr>
          <w:rFonts w:ascii="Palatino Linotype" w:hAnsi="Palatino Linotype"/>
        </w:rPr>
        <w:t xml:space="preserve"> generously found the time for a useful discussion over the literature on right-wing populism from within political science. We are also grateful to Matteo </w:t>
      </w:r>
      <w:proofErr w:type="spellStart"/>
      <w:r w:rsidRPr="00A50398">
        <w:rPr>
          <w:rFonts w:ascii="Palatino Linotype" w:hAnsi="Palatino Linotype"/>
        </w:rPr>
        <w:t>Bonotti</w:t>
      </w:r>
      <w:proofErr w:type="spellEnd"/>
      <w:r w:rsidRPr="00A50398">
        <w:rPr>
          <w:rFonts w:ascii="Palatino Linotype" w:hAnsi="Palatino Linotype"/>
        </w:rPr>
        <w:t xml:space="preserve">, Matthew Clayton and </w:t>
      </w:r>
      <w:proofErr w:type="spellStart"/>
      <w:r w:rsidRPr="00A50398">
        <w:rPr>
          <w:rFonts w:ascii="Palatino Linotype" w:hAnsi="Palatino Linotype"/>
        </w:rPr>
        <w:t>Corrado</w:t>
      </w:r>
      <w:proofErr w:type="spellEnd"/>
      <w:r w:rsidRPr="00A50398">
        <w:rPr>
          <w:rFonts w:ascii="Palatino Linotype" w:hAnsi="Palatino Linotype"/>
        </w:rPr>
        <w:t xml:space="preserve"> </w:t>
      </w:r>
      <w:proofErr w:type="spellStart"/>
      <w:r w:rsidRPr="00A50398">
        <w:rPr>
          <w:rFonts w:ascii="Palatino Linotype" w:hAnsi="Palatino Linotype"/>
        </w:rPr>
        <w:t>Fumagalli</w:t>
      </w:r>
      <w:proofErr w:type="spellEnd"/>
      <w:r w:rsidRPr="00A50398">
        <w:rPr>
          <w:rFonts w:ascii="Palatino Linotype" w:hAnsi="Palatino Linotype"/>
        </w:rPr>
        <w:t xml:space="preserve"> for their written feedback, and we wish to thank two anonymous reviewers for </w:t>
      </w:r>
      <w:r w:rsidRPr="00A50398">
        <w:rPr>
          <w:rFonts w:ascii="Palatino Linotype" w:hAnsi="Palatino Linotype"/>
          <w:i/>
        </w:rPr>
        <w:t>The Journal of Political Philosophy</w:t>
      </w:r>
      <w:r w:rsidRPr="00A50398">
        <w:rPr>
          <w:rFonts w:ascii="Palatino Linotype" w:hAnsi="Palatino Linotype"/>
        </w:rPr>
        <w:t xml:space="preserve"> for their extremely helpful comments. Finally, Gabriele </w:t>
      </w:r>
      <w:proofErr w:type="spellStart"/>
      <w:r w:rsidRPr="00A50398">
        <w:rPr>
          <w:rFonts w:ascii="Palatino Linotype" w:hAnsi="Palatino Linotype"/>
        </w:rPr>
        <w:t>Badano</w:t>
      </w:r>
      <w:proofErr w:type="spellEnd"/>
      <w:r w:rsidRPr="00A50398">
        <w:rPr>
          <w:rFonts w:ascii="Palatino Linotype" w:hAnsi="Palatino Linotype"/>
        </w:rPr>
        <w:t xml:space="preserve"> would like to thank the Independent Social Research Foundation for its financial support, while Alasia Nuti is grateful to the Centre for Advanced Studies “Justitia </w:t>
      </w:r>
      <w:proofErr w:type="spellStart"/>
      <w:r w:rsidRPr="00A50398">
        <w:rPr>
          <w:rFonts w:ascii="Palatino Linotype" w:hAnsi="Palatino Linotype"/>
        </w:rPr>
        <w:t>Amplificata</w:t>
      </w:r>
      <w:proofErr w:type="spellEnd"/>
      <w:r w:rsidRPr="00A50398">
        <w:rPr>
          <w:rFonts w:ascii="Palatino Linotype" w:hAnsi="Palatino Linotype"/>
        </w:rPr>
        <w:t>”, Goethe University Frankfurt, for having supported her research while this paper was written.</w:t>
      </w:r>
    </w:p>
    <w:p w14:paraId="7C066B96" w14:textId="58CA107D"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Charlotte McDonald-Gibson and John Lichfield, ‘Far-Right Parties Flourish across Europe in Snub to Austerity’</w:t>
      </w:r>
      <w:r>
        <w:rPr>
          <w:rFonts w:ascii="Palatino Linotype" w:hAnsi="Palatino Linotype"/>
        </w:rPr>
        <w:t>,</w:t>
      </w:r>
      <w:r w:rsidRPr="009F79B6">
        <w:rPr>
          <w:rFonts w:ascii="Palatino Linotype" w:hAnsi="Palatino Linotype"/>
        </w:rPr>
        <w:t xml:space="preserve"> </w:t>
      </w:r>
      <w:r w:rsidRPr="009F79B6">
        <w:rPr>
          <w:rFonts w:ascii="Palatino Linotype" w:hAnsi="Palatino Linotype"/>
          <w:i/>
        </w:rPr>
        <w:t>The Independent</w:t>
      </w:r>
      <w:r w:rsidRPr="009F79B6">
        <w:rPr>
          <w:rFonts w:ascii="Palatino Linotype" w:hAnsi="Palatino Linotype"/>
        </w:rPr>
        <w:t xml:space="preserve">, May 24, 2014, </w:t>
      </w:r>
      <w:r w:rsidRPr="00884A27">
        <w:rPr>
          <w:rFonts w:ascii="Palatino Linotype" w:hAnsi="Palatino Linotype"/>
        </w:rPr>
        <w:t>http://www.independent.co.uk/news/world/europe/european-election-results-2014-far-right-parties-flourish-across-europe-in-snub-to-austerity-9434069.html</w:t>
      </w:r>
      <w:r>
        <w:rPr>
          <w:rFonts w:ascii="Palatino Linotype" w:hAnsi="Palatino Linotype"/>
        </w:rPr>
        <w:t xml:space="preserve"> (last accessed May 5, 2017)</w:t>
      </w:r>
      <w:r w:rsidRPr="009F79B6">
        <w:rPr>
          <w:rFonts w:ascii="Palatino Linotype" w:hAnsi="Palatino Linotype"/>
        </w:rPr>
        <w:t>.</w:t>
      </w:r>
    </w:p>
  </w:footnote>
  <w:footnote w:id="2">
    <w:p w14:paraId="0B1FB20A" w14:textId="2B59CBF5"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{"citationID":"3updXdUC","properties":{"formattedCitation":"{\\rtf Aisha Gani, \\uc0\\u8220{}Danish Election: PM Concedes Defeat and Resigns,\\uc0\\u8221{} {\\i{}The Guardian}, June 23, 2015, http://www.theguardian.com/world/live/2015/jun/18/denmark-general-election-2015-results-live.}","plainCitation":"Aisha Gani, “Danish Election: PM Concedes Defeat and Resigns,” The Guardian, June 23, 2015, http://www.theguardian.com/world/live/2015/jun/18/denmark-general-election-2015-results-live."},"citationItems":[{"id":131,"uris":["http://zotero.org/users/1513815/items/58XFBZD6"],"uri":["http://zotero.org/users/1513815/items/58XFBZD6"],"itemData":{"id":131,"type":"webpage","title":"Danish election: PM concedes defeat and resigns","container-title":"the Guardian","URL":"http://www.theguardian.com/world/live/2015/jun/18/denmark-general-election-2015-results-live","shortTitle":"Danish election","author":[{"family":"Gani","given":"Aisha"}],"issued":{"date-parts":[["2015",6,23]]},"accessed":{"date-parts":[["2015",10,24]]}}}],"schema":"https://github.com/citation-style-language/schema/raw/master/csl-citation.json"}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Aisha Gani, ‘Danish Election: PM Concedes Defeat and Resigns’, </w:t>
      </w:r>
      <w:r w:rsidRPr="009F79B6">
        <w:rPr>
          <w:rFonts w:ascii="Palatino Linotype" w:hAnsi="Palatino Linotype" w:cs="Times New Roman"/>
          <w:i/>
          <w:iCs/>
        </w:rPr>
        <w:t>The Guardian</w:t>
      </w:r>
      <w:r w:rsidRPr="009F79B6">
        <w:rPr>
          <w:rFonts w:ascii="Palatino Linotype" w:hAnsi="Palatino Linotype" w:cs="Times New Roman"/>
        </w:rPr>
        <w:t xml:space="preserve">, June 23, 2015, </w:t>
      </w:r>
      <w:r w:rsidRPr="00884A27">
        <w:rPr>
          <w:rFonts w:ascii="Palatino Linotype" w:hAnsi="Palatino Linotype" w:cs="Times New Roman"/>
        </w:rPr>
        <w:t>https://www.theguardian.com/world/live/2015/jun/18/denmark-general-election-2015-results-live</w:t>
      </w:r>
      <w:r>
        <w:rPr>
          <w:rFonts w:ascii="Palatino Linotype" w:hAnsi="Palatino Linotype" w:cs="Times New Roman"/>
        </w:rPr>
        <w:t xml:space="preserve"> (last accessed May 5, 2017)</w:t>
      </w:r>
      <w:r w:rsidRPr="009F79B6">
        <w:rPr>
          <w:rFonts w:ascii="Palatino Linotype" w:hAnsi="Palatino Linotype" w:cs="Times New Roman"/>
        </w:rPr>
        <w:t>.</w:t>
      </w:r>
      <w:r w:rsidRPr="009F79B6">
        <w:rPr>
          <w:rFonts w:ascii="Palatino Linotype" w:hAnsi="Palatino Linotype"/>
        </w:rPr>
        <w:fldChar w:fldCharType="end"/>
      </w:r>
    </w:p>
  </w:footnote>
  <w:footnote w:id="3">
    <w:p w14:paraId="38AB059B" w14:textId="708E4C2C"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In political science, the debate over </w:t>
      </w:r>
      <w:r w:rsidRPr="009F79B6">
        <w:rPr>
          <w:rFonts w:ascii="Palatino Linotype" w:hAnsi="Palatino Linotype" w:cs="Times New Roman"/>
        </w:rPr>
        <w:t xml:space="preserve">RWP </w:t>
      </w:r>
      <w:r w:rsidRPr="009F79B6">
        <w:rPr>
          <w:rFonts w:ascii="Palatino Linotype" w:hAnsi="Palatino Linotype"/>
        </w:rPr>
        <w:t xml:space="preserve">is so inflated that scholars started to comment ironically on their own choice to contribute further to it. See, e.g., </w:t>
      </w:r>
      <w:r w:rsidRPr="009F79B6">
        <w:rPr>
          <w:rFonts w:ascii="Palatino Linotype" w:hAnsi="Palatino Linotype"/>
        </w:rPr>
        <w:fldChar w:fldCharType="begin"/>
      </w:r>
      <w:r w:rsidRPr="009F79B6">
        <w:rPr>
          <w:rFonts w:ascii="Palatino Linotype" w:hAnsi="Palatino Linotype"/>
        </w:rPr>
        <w:instrText xml:space="preserve"> ADDIN ZOTERO_ITEM CSL_CITATION {"citationID":"KRHDk3Jf","properties":{"formattedCitation":"{\\rtf Andrea Mammone, Emmanuel Godin, and Brian Jenkins, \\uc0\\u8220{}Introduction: Mapping the \\uc0\\u8216{}Right of the Mainstream Right\\uc0\\u8217{} in Contemporary Europe,\\uc0\\u8221{} in {\\i{}Mapping the Extreme Right in Contemporary Europe: From Local to Transnational}, ed. Andrea Mammone, Emmanuel Godin, and Brian Jenkins (Oxon: Routledge, 2012), 1.}","plainCitation":"Andrea Mammone, Emmanuel Godin, and Brian Jenkins, “Introduction: Mapping the ‘Right of the Mainstream Right’ in Contemporary Europe,” in Mapping the Extreme Right in Contemporary Europe: From Local to Transnational, ed. Andrea Mammone, Emmanuel Godin, and Brian Jenkins (Oxon: Routledge, 2012), 1."},"citationItems":[{"id":1211,"uris":["http://zotero.org/users/1513815/items/W9RPST5T"],"uri":["http://zotero.org/users/1513815/items/W9RPST5T"],"itemData":{"id":1211,"type":"chapter","title":"Introduction: mapping the 'right of the mainstream right' in contemporary Europe","container-title":"Mapping the Extreme Right in Contemporary Europe: From Local to Transnational","publisher":"Routledge","publisher-place":"Oxon","page":"1-14","event-place":"Oxon","author":[{"family":"Mammone","given":"Andrea"},{"family":"Godin","given":"Emmanuel"},{"family":"Jenkins","given":"Brian"}],"editor":[{"family":"Mammone","given":"Andrea"},{"family":"Godin","given":"Emmanuel"},{"family":"Jenkins","given":"Brian"}],"issued":{"date-parts":[["2012"]]}},"locator":"1"}],"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Andrea Mammone, Emmanuel Godin, and Brian Jenkins, ‘Introduction: Mapping the “Right</w:t>
      </w:r>
      <w:r>
        <w:rPr>
          <w:rFonts w:ascii="Palatino Linotype" w:hAnsi="Palatino Linotype" w:cs="Times New Roman"/>
        </w:rPr>
        <w:t xml:space="preserve"> </w:t>
      </w:r>
      <w:r w:rsidRPr="009F79B6">
        <w:rPr>
          <w:rFonts w:ascii="Palatino Linotype" w:hAnsi="Palatino Linotype" w:cs="Times New Roman"/>
        </w:rPr>
        <w:t>of the Mainstream Ri</w:t>
      </w:r>
      <w:r>
        <w:rPr>
          <w:rFonts w:ascii="Palatino Linotype" w:hAnsi="Palatino Linotype" w:cs="Times New Roman"/>
        </w:rPr>
        <w:t>ght” in Contemporary Europe’,</w:t>
      </w:r>
      <w:r w:rsidRPr="009F79B6">
        <w:rPr>
          <w:rFonts w:ascii="Palatino Linotype" w:hAnsi="Palatino Linotype" w:cs="Times New Roman"/>
        </w:rPr>
        <w:t xml:space="preserve"> </w:t>
      </w:r>
      <w:r w:rsidRPr="009F79B6">
        <w:rPr>
          <w:rFonts w:ascii="Palatino Linotype" w:hAnsi="Palatino Linotype" w:cs="Times New Roman"/>
          <w:i/>
          <w:iCs/>
        </w:rPr>
        <w:t>Mapping the Extreme Right in Contemporary Europe: From Local to Transnational</w:t>
      </w:r>
      <w:r w:rsidRPr="009F79B6">
        <w:rPr>
          <w:rFonts w:ascii="Palatino Linotype" w:hAnsi="Palatino Linotype" w:cs="Times New Roman"/>
        </w:rPr>
        <w:t xml:space="preserve">, ed. </w:t>
      </w:r>
      <w:r>
        <w:rPr>
          <w:rFonts w:ascii="Palatino Linotype" w:hAnsi="Palatino Linotype" w:cs="Times New Roman"/>
        </w:rPr>
        <w:t xml:space="preserve">by </w:t>
      </w:r>
      <w:r w:rsidRPr="009F79B6">
        <w:rPr>
          <w:rFonts w:ascii="Palatino Linotype" w:hAnsi="Palatino Linotype" w:cs="Times New Roman"/>
        </w:rPr>
        <w:t>Andrea Mammone, Emmanuel Godin, and Brian Jenkins (Oxon: Routledge, 2012), p</w:t>
      </w:r>
      <w:r>
        <w:rPr>
          <w:rFonts w:ascii="Palatino Linotype" w:hAnsi="Palatino Linotype" w:cs="Times New Roman"/>
        </w:rPr>
        <w:t>p</w:t>
      </w:r>
      <w:r w:rsidRPr="009F79B6">
        <w:rPr>
          <w:rFonts w:ascii="Palatino Linotype" w:hAnsi="Palatino Linotype" w:cs="Times New Roman"/>
        </w:rPr>
        <w:t xml:space="preserve">. </w:t>
      </w:r>
      <w:r>
        <w:rPr>
          <w:rFonts w:ascii="Palatino Linotype" w:hAnsi="Palatino Linotype" w:cs="Times New Roman"/>
        </w:rPr>
        <w:t xml:space="preserve">1-14, at p. </w:t>
      </w:r>
      <w:r w:rsidRPr="009F79B6">
        <w:rPr>
          <w:rFonts w:ascii="Palatino Linotype" w:hAnsi="Palatino Linotype" w:cs="Times New Roman"/>
        </w:rPr>
        <w:t>1.</w:t>
      </w:r>
      <w:r w:rsidRPr="009F79B6">
        <w:rPr>
          <w:rFonts w:ascii="Palatino Linotype" w:hAnsi="Palatino Linotype"/>
        </w:rPr>
        <w:fldChar w:fldCharType="end"/>
      </w:r>
    </w:p>
  </w:footnote>
  <w:footnote w:id="4">
    <w:p w14:paraId="0A8E6049" w14:textId="597220A6"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cs="Times New Roman"/>
        </w:rPr>
        <w:fldChar w:fldCharType="begin"/>
      </w:r>
      <w:r w:rsidRPr="009F79B6">
        <w:rPr>
          <w:rFonts w:ascii="Palatino Linotype" w:hAnsi="Palatino Linotype" w:cs="Times New Roman"/>
        </w:rPr>
        <w:instrText xml:space="preserve"> ADDIN ZOTERO_ITEM CSL_CITATION {"citationID":"DCSHipDf","properties":{"formattedCitation":"{\\rtf John Rawls, {\\i{}Political Liberalism}, expanded ed. (New York: Columbia University Press, 2005), 54\\uc0\\u8211{}56.}","plainCitation":"John Rawls, Political Liberalism, expanded ed. (New York: Columbia University Press, 2005), 54–56."},"citationItems":[{"id":140,"uris":["http://zotero.org/users/1513815/items/5DTIGBGB"],"uri":["http://zotero.org/users/1513815/items/5DTIGBGB"],"itemData":{"id":140,"type":"book","title":"Political Liberalism","publisher":"Columbia University Press","publisher-place":"New York","edition":"expanded ed.","event-place":"New York","author":[{"family":"Rawls","given":"John"}],"issued":{"date-parts":[["2005"]]}},"locator":"54-56"}],"schema":"https://github.com/citation-style-language/schema/raw/master/csl-citation.json"} </w:instrText>
      </w:r>
      <w:r w:rsidRPr="009F79B6">
        <w:rPr>
          <w:rFonts w:ascii="Palatino Linotype" w:hAnsi="Palatino Linotype" w:cs="Times New Roman"/>
        </w:rPr>
        <w:fldChar w:fldCharType="separate"/>
      </w:r>
      <w:r w:rsidRPr="009F79B6">
        <w:rPr>
          <w:rFonts w:ascii="Palatino Linotype" w:hAnsi="Palatino Linotype" w:cs="Times New Roman"/>
        </w:rPr>
        <w:t xml:space="preserve">John Rawls, </w:t>
      </w:r>
      <w:r w:rsidRPr="009F79B6">
        <w:rPr>
          <w:rFonts w:ascii="Palatino Linotype" w:hAnsi="Palatino Linotype" w:cs="Times New Roman"/>
          <w:i/>
          <w:iCs/>
        </w:rPr>
        <w:t>Political Liberalism</w:t>
      </w:r>
      <w:r w:rsidRPr="009F79B6">
        <w:rPr>
          <w:rFonts w:ascii="Palatino Linotype" w:hAnsi="Palatino Linotype" w:cs="Times New Roman"/>
        </w:rPr>
        <w:t>, expanded ed. (New York: Columbia University Press, 2005), pp. 54–56.</w:t>
      </w:r>
      <w:r w:rsidRPr="009F79B6">
        <w:rPr>
          <w:rFonts w:ascii="Palatino Linotype" w:hAnsi="Palatino Linotype" w:cs="Times New Roman"/>
        </w:rPr>
        <w:fldChar w:fldCharType="end"/>
      </w:r>
    </w:p>
  </w:footnote>
  <w:footnote w:id="5">
    <w:p w14:paraId="6AF0754A" w14:textId="2A21BD40"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{"citationID":"nTCd80XH","properties":{"formattedCitation":"{\\rtf Ibid., 391\\uc0\\u8211{}92.}","plainCitation":"Ibid., 391–92.","dontUpdate":true},"citationItems":[{"id":140,"uris":["http://zotero.org/users/1513815/items/5DTIGBGB"],"uri":["http://zotero.org/users/1513815/items/5DTIGBGB"],"itemData":{"id":140,"type":"book","title":"Political Liberalism","publisher":"Columbia University Press","publisher-place":"New York","edition":"expanded ed.","event-place":"New York","author":[{"family":"Rawls","given":"John"}],"issued":{"date-parts":[["2005"]]}},"locator":"391-392"}],"schema":"https://github.com/citation-style-language/schema/raw/master/csl-citation.json"}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Ibid., pp. 391–</w:t>
      </w:r>
      <w:r>
        <w:rPr>
          <w:rFonts w:ascii="Palatino Linotype" w:hAnsi="Palatino Linotype" w:cs="Times New Roman"/>
        </w:rPr>
        <w:t>3</w:t>
      </w:r>
      <w:r w:rsidRPr="009F79B6">
        <w:rPr>
          <w:rFonts w:ascii="Palatino Linotype" w:hAnsi="Palatino Linotype" w:cs="Times New Roman"/>
        </w:rPr>
        <w:t>92.</w:t>
      </w:r>
      <w:r w:rsidRPr="009F79B6">
        <w:rPr>
          <w:rFonts w:ascii="Palatino Linotype" w:hAnsi="Palatino Linotype"/>
        </w:rPr>
        <w:fldChar w:fldCharType="end"/>
      </w:r>
    </w:p>
  </w:footnote>
  <w:footnote w:id="6">
    <w:p w14:paraId="00E3EF18" w14:textId="1198E5FF"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{"citationID":"94BV79hT","properties":{"formattedCitation":"{\\rtf John Rawls, \\uc0\\u8220{}The Idea of Public Reason Revisited,\\uc0\\u8221{} {\\i{}University of Chicago Law Review} 64, no. 3 (1997): 774.}","plainCitation":"John Rawls, “The Idea of Public Reason Revisited,” University of Chicago Law Review 64, no. 3 (1997): 774."},"citationItems":[{"id":"PQVLPdUp/r2Hhs2mf","uris":["http://zotero.org/users/1513815/items/SZP4URKF"],"uri":["http://zotero.org/users/1513815/items/SZP4URKF"],"itemData":{"id":"PQVLPdUp/r2Hhs2mf","type":"article-journal","title":"The Idea of Public Reason Revisited","container-title":"University of Chicago Law Review","page":"765-807","volume":"64","issue":"3","author":[{"family":"Rawls","given":"John"}],"issued":{"year":1997},"page-first":"765","container-title-short":"Univ. Chic. Law Rev."},"locator":"774"}],"schema":"https://github.com/citation-style-language/schema/raw/master/csl-citation.json"}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John Rawls, ‘The Idea of Public Reason Revisited’, </w:t>
      </w:r>
      <w:r w:rsidRPr="009F79B6">
        <w:rPr>
          <w:rFonts w:ascii="Palatino Linotype" w:hAnsi="Palatino Linotype" w:cs="Times New Roman"/>
          <w:i/>
          <w:iCs/>
        </w:rPr>
        <w:t>University of Chicago Law Review</w:t>
      </w:r>
      <w:r>
        <w:rPr>
          <w:rFonts w:ascii="Palatino Linotype" w:hAnsi="Palatino Linotype" w:cs="Times New Roman"/>
          <w:iCs/>
        </w:rPr>
        <w:t>,</w:t>
      </w:r>
      <w:r>
        <w:rPr>
          <w:rFonts w:ascii="Palatino Linotype" w:hAnsi="Palatino Linotype" w:cs="Times New Roman"/>
        </w:rPr>
        <w:t xml:space="preserve"> 64 (1997),</w:t>
      </w:r>
      <w:r w:rsidRPr="009F79B6">
        <w:rPr>
          <w:rFonts w:ascii="Palatino Linotype" w:hAnsi="Palatino Linotype" w:cs="Times New Roman"/>
        </w:rPr>
        <w:t xml:space="preserve"> 765–807, </w:t>
      </w:r>
      <w:r>
        <w:rPr>
          <w:rFonts w:ascii="Palatino Linotype" w:hAnsi="Palatino Linotype" w:cs="Times New Roman"/>
        </w:rPr>
        <w:t xml:space="preserve">at </w:t>
      </w:r>
      <w:r w:rsidRPr="009F79B6">
        <w:rPr>
          <w:rFonts w:ascii="Palatino Linotype" w:hAnsi="Palatino Linotype" w:cs="Times New Roman"/>
        </w:rPr>
        <w:t>p. 774.</w:t>
      </w:r>
      <w:r w:rsidRPr="009F79B6">
        <w:rPr>
          <w:rFonts w:ascii="Palatino Linotype" w:hAnsi="Palatino Linotype"/>
        </w:rPr>
        <w:fldChar w:fldCharType="end"/>
      </w:r>
    </w:p>
  </w:footnote>
  <w:footnote w:id="7">
    <w:p w14:paraId="10656029" w14:textId="4180A6AC"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{"citationID":"O8F1BiPD","properties":{"formattedCitation":"{\\rtf Rawls, {\\i{}Political Liberalism}, 212\\uc0\\u8211{}54.}","plainCitation":"Rawls, Political Liberalism, 212–54.","dontUpdate":true},"citationItems":[{"id":140,"uris":["http://zotero.org/users/1513815/items/5DTIGBGB"],"uri":["http://zotero.org/users/1513815/items/5DTIGBGB"],"itemData":{"id":140,"type":"book","title":"Political Liberalism","publisher":"Columbia University Press","publisher-place":"New York","edition":"expanded ed.","event-place":"New York","author":[{"family":"Rawls","given":"John"}],"issued":{"date-parts":[["2005"]]}},"locator":"212-254"}],"schema":"https://github.com/citation-style-language/schema/raw/master/csl-citation.json"}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Rawls, </w:t>
      </w:r>
      <w:r w:rsidRPr="009F79B6">
        <w:rPr>
          <w:rFonts w:ascii="Palatino Linotype" w:hAnsi="Palatino Linotype" w:cs="Times New Roman"/>
          <w:i/>
          <w:iCs/>
        </w:rPr>
        <w:t>Political Liberalism</w:t>
      </w:r>
      <w:r w:rsidRPr="009F79B6">
        <w:rPr>
          <w:rFonts w:ascii="Palatino Linotype" w:hAnsi="Palatino Linotype" w:cs="Times New Roman"/>
        </w:rPr>
        <w:t>, pp. 212–</w:t>
      </w:r>
      <w:r>
        <w:rPr>
          <w:rFonts w:ascii="Palatino Linotype" w:hAnsi="Palatino Linotype" w:cs="Times New Roman"/>
        </w:rPr>
        <w:t>2</w:t>
      </w:r>
      <w:r w:rsidRPr="009F79B6">
        <w:rPr>
          <w:rFonts w:ascii="Palatino Linotype" w:hAnsi="Palatino Linotype" w:cs="Times New Roman"/>
        </w:rPr>
        <w:t>54.</w:t>
      </w:r>
      <w:r w:rsidRPr="009F79B6">
        <w:rPr>
          <w:rFonts w:ascii="Palatino Linotype" w:hAnsi="Palatino Linotype"/>
        </w:rPr>
        <w:fldChar w:fldCharType="end"/>
      </w:r>
    </w:p>
  </w:footnote>
  <w:footnote w:id="8">
    <w:p w14:paraId="39E51EE9" w14:textId="524CD5CE"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{"citationID":"uFcVx3kz","properties":{"formattedCitation":"Ibid., 49.","plainCitation":"Ibid., 49."},"citationItems":[{"id":140,"uris":["http://zotero.org/users/1513815/items/5DTIGBGB"],"uri":["http://zotero.org/users/1513815/items/5DTIGBGB"],"itemData":{"id":140,"type":"book","title":"Political Liberalism","publisher":"Columbia University Press","publisher-place":"New York","edition":"expanded ed.","event-place":"New York","author":[{"family":"Rawls","given":"John"}],"issued":{"date-parts":[["2005"]]}},"locator":"49"}],"schema":"https://github.com/citation-style-language/schema/raw/master/csl-citation.json"}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rPr>
        <w:t>Ibid., pp. 49–50.</w:t>
      </w:r>
      <w:r w:rsidRPr="009F79B6">
        <w:rPr>
          <w:rFonts w:ascii="Palatino Linotype" w:hAnsi="Palatino Linotype"/>
        </w:rPr>
        <w:fldChar w:fldCharType="end"/>
      </w:r>
    </w:p>
  </w:footnote>
  <w:footnote w:id="9">
    <w:p w14:paraId="0E101DEA" w14:textId="42ED6A66"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cs="Times New Roman"/>
        </w:rPr>
        <w:fldChar w:fldCharType="begin"/>
      </w:r>
      <w:r w:rsidRPr="009F79B6">
        <w:rPr>
          <w:rFonts w:ascii="Palatino Linotype" w:hAnsi="Palatino Linotype" w:cs="Times New Roman"/>
        </w:rPr>
        <w:instrText xml:space="preserve"> ADDIN ZOTERO_ITEM CSL_CITATION {"citationID":"GlxoX3mx","properties":{"formattedCitation":"Ibid., 54.","plainCitation":"Ibid., 54."},"citationItems":[{"id":140,"uris":["http://zotero.org/users/1513815/items/5DTIGBGB"],"uri":["http://zotero.org/users/1513815/items/5DTIGBGB"],"itemData":{"id":140,"type":"book","title":"Political Liberalism","publisher":"Columbia University Press","publisher-place":"New York","edition":"expanded ed.","event-place":"New York","author":[{"family":"Rawls","given":"John"}],"issued":{"date-parts":[["2005"]]}},"locator":"54"}],"schema":"https://github.com/citation-style-language/schema/raw/master/csl-citation.json"} </w:instrText>
      </w:r>
      <w:r w:rsidRPr="009F79B6">
        <w:rPr>
          <w:rFonts w:ascii="Palatino Linotype" w:hAnsi="Palatino Linotype" w:cs="Times New Roman"/>
        </w:rPr>
        <w:fldChar w:fldCharType="separate"/>
      </w:r>
      <w:r w:rsidRPr="009F79B6">
        <w:rPr>
          <w:rFonts w:ascii="Palatino Linotype" w:hAnsi="Palatino Linotype" w:cs="Times New Roman"/>
        </w:rPr>
        <w:t>Ibid., p. 54.</w:t>
      </w:r>
      <w:r w:rsidRPr="009F79B6">
        <w:rPr>
          <w:rFonts w:ascii="Palatino Linotype" w:hAnsi="Palatino Linotype" w:cs="Times New Roman"/>
        </w:rPr>
        <w:fldChar w:fldCharType="end"/>
      </w:r>
    </w:p>
  </w:footnote>
  <w:footnote w:id="10">
    <w:p w14:paraId="74C86591" w14:textId="6B17A66B"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{"citationID":"8ESfnaB1","properties":{"formattedCitation":"{\\rtf Ibid., 158\\uc0\\u8211{}68.}","plainCitation":"Ibid., 158–68.","dontUpdate":true},"citationItems":[{"id":140,"uris":["http://zotero.org/users/1513815/items/5DTIGBGB"],"uri":["http://zotero.org/users/1513815/items/5DTIGBGB"],"itemData":{"id":140,"type":"book","title":"Political Liberalism","publisher":"Columbia University Press","publisher-place":"New York","edition":"expanded ed.","event-place":"New York","author":[{"family":"Rawls","given":"John"}],"issued":{"date-parts":[["2005"]]}},"locator":"158-168"}],"schema":"https://github.com/citation-style-language/schema/raw/master/csl-citation.json"}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Ibid., pp. 158–</w:t>
      </w:r>
      <w:r>
        <w:rPr>
          <w:rFonts w:ascii="Palatino Linotype" w:hAnsi="Palatino Linotype" w:cs="Times New Roman"/>
        </w:rPr>
        <w:t>1</w:t>
      </w:r>
      <w:r w:rsidRPr="009F79B6">
        <w:rPr>
          <w:rFonts w:ascii="Palatino Linotype" w:hAnsi="Palatino Linotype" w:cs="Times New Roman"/>
        </w:rPr>
        <w:t>68.</w:t>
      </w:r>
      <w:r w:rsidRPr="009F79B6">
        <w:rPr>
          <w:rFonts w:ascii="Palatino Linotype" w:hAnsi="Palatino Linotype"/>
        </w:rPr>
        <w:fldChar w:fldCharType="end"/>
      </w:r>
    </w:p>
  </w:footnote>
  <w:footnote w:id="11">
    <w:p w14:paraId="50FF201B" w14:textId="77777777" w:rsidR="00090C79" w:rsidRPr="009F79B6" w:rsidRDefault="00090C79" w:rsidP="00CE5912">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We return to these two reasons in section 1.</w:t>
      </w:r>
    </w:p>
  </w:footnote>
  <w:footnote w:id="12">
    <w:p w14:paraId="08A8E4E6" w14:textId="093F9BCD"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D07237">
        <w:rPr>
          <w:rFonts w:ascii="Palatino Linotype" w:hAnsi="Palatino Linotype"/>
        </w:rPr>
        <w:t xml:space="preserve">This paper focuses only on Rawlsian political liberalism, and all references to political liberals should be interpreted as references to political liberals of a Rawlsian kind. Rawls’s is but one model of so-called consensus political liberalism, usually contrasted with convergence models. However, Rawlsian political liberalism is extremely influential. Moreover, our argument is that certain categories </w:t>
      </w:r>
      <w:r w:rsidRPr="00D07237">
        <w:rPr>
          <w:rFonts w:ascii="Palatino Linotype" w:hAnsi="Palatino Linotype"/>
          <w:i/>
        </w:rPr>
        <w:t>as understood by Rawls</w:t>
      </w:r>
      <w:r w:rsidRPr="00D07237">
        <w:rPr>
          <w:rFonts w:ascii="Palatino Linotype" w:hAnsi="Palatino Linotype"/>
        </w:rPr>
        <w:t xml:space="preserve"> are well suited to think about RWP, and that, at the same time, analysing RWP helps advance our understanding of those Rawlsian categories. Therefore, the question of whether the duty of pressure is compatible with other models of political liberalism falls outside the scope of this paper.</w:t>
      </w:r>
      <w:r w:rsidRPr="009F79B6">
        <w:rPr>
          <w:rFonts w:ascii="Palatino Linotype" w:hAnsi="Palatino Linotype"/>
        </w:rPr>
        <w:t xml:space="preserve"> For an overview of different understandings of political liberalism, see Jonathan </w:t>
      </w:r>
      <w:proofErr w:type="spellStart"/>
      <w:r w:rsidRPr="009F79B6">
        <w:rPr>
          <w:rFonts w:ascii="Palatino Linotype" w:hAnsi="Palatino Linotype"/>
        </w:rPr>
        <w:t>Quong</w:t>
      </w:r>
      <w:proofErr w:type="spellEnd"/>
      <w:r w:rsidRPr="009F79B6">
        <w:rPr>
          <w:rFonts w:ascii="Palatino Linotype" w:hAnsi="Palatino Linotype"/>
        </w:rPr>
        <w:t xml:space="preserve">, </w:t>
      </w:r>
      <w:r>
        <w:rPr>
          <w:rFonts w:ascii="Palatino Linotype" w:hAnsi="Palatino Linotype"/>
        </w:rPr>
        <w:t>’</w:t>
      </w:r>
      <w:r w:rsidRPr="009F79B6">
        <w:rPr>
          <w:rFonts w:ascii="Palatino Linotype" w:hAnsi="Palatino Linotype"/>
        </w:rPr>
        <w:t>Public Reason</w:t>
      </w:r>
      <w:r>
        <w:rPr>
          <w:rFonts w:ascii="Palatino Linotype" w:hAnsi="Palatino Linotype"/>
        </w:rPr>
        <w:t>‘</w:t>
      </w:r>
      <w:r w:rsidRPr="009F79B6">
        <w:rPr>
          <w:rFonts w:ascii="Palatino Linotype" w:hAnsi="Palatino Linotype"/>
        </w:rPr>
        <w:t xml:space="preserve">, </w:t>
      </w:r>
      <w:r w:rsidRPr="009F79B6">
        <w:rPr>
          <w:rFonts w:ascii="Palatino Linotype" w:hAnsi="Palatino Linotype"/>
          <w:i/>
        </w:rPr>
        <w:t>The Stanford Encyclopaedia of Philosophy</w:t>
      </w:r>
      <w:r w:rsidRPr="009F79B6">
        <w:rPr>
          <w:rFonts w:ascii="Palatino Linotype" w:hAnsi="Palatino Linotype"/>
        </w:rPr>
        <w:t xml:space="preserve"> (Summer 2013 </w:t>
      </w:r>
      <w:r>
        <w:rPr>
          <w:rFonts w:ascii="Palatino Linotype" w:hAnsi="Palatino Linotype"/>
        </w:rPr>
        <w:t xml:space="preserve">Edition), ed. by Edward N. </w:t>
      </w:r>
      <w:proofErr w:type="spellStart"/>
      <w:r>
        <w:rPr>
          <w:rFonts w:ascii="Palatino Linotype" w:hAnsi="Palatino Linotype"/>
        </w:rPr>
        <w:t>Zalta</w:t>
      </w:r>
      <w:proofErr w:type="spellEnd"/>
      <w:r>
        <w:rPr>
          <w:rFonts w:ascii="Palatino Linotype" w:hAnsi="Palatino Linotype"/>
        </w:rPr>
        <w:t>,</w:t>
      </w:r>
      <w:r w:rsidRPr="009F79B6">
        <w:rPr>
          <w:rFonts w:ascii="Palatino Linotype" w:hAnsi="Palatino Linotype"/>
        </w:rPr>
        <w:t xml:space="preserve"> </w:t>
      </w:r>
      <w:r w:rsidRPr="000F31CA">
        <w:rPr>
          <w:rFonts w:ascii="Palatino Linotype" w:hAnsi="Palatino Linotype"/>
        </w:rPr>
        <w:t>https://plato.stanford.edu/archives/sum2013/entries/public-reason/</w:t>
      </w:r>
      <w:r>
        <w:rPr>
          <w:rFonts w:ascii="Palatino Linotype" w:hAnsi="Palatino Linotype"/>
        </w:rPr>
        <w:t xml:space="preserve"> (last accessed May 5, 2017)</w:t>
      </w:r>
      <w:r w:rsidRPr="009F79B6">
        <w:rPr>
          <w:rFonts w:ascii="Palatino Linotype" w:hAnsi="Palatino Linotype"/>
        </w:rPr>
        <w:t>.</w:t>
      </w:r>
    </w:p>
  </w:footnote>
  <w:footnote w:id="13">
    <w:p w14:paraId="1BE65052" w14:textId="14BFBFE3"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{"citationID":"dk7VxOUT","properties":{"formattedCitation":"{\\rtf Piero Ignazi, {\\i{}Extreme Right Parties in Western Europe} (Oxford: Oxford University Press, 2003).}","plainCitation":"Piero Ignazi, Extreme Right Parties in Western Europe (Oxford: Oxford University Press, 2003)."},"citationItems":[{"id":155,"uris":["http://zotero.org/users/1513815/items/5P7WN4MS"],"uri":["http://zotero.org/users/1513815/items/5P7WN4MS"],"itemData":{"id":155,"type":"book","title":"Extreme Right Parties in Western Europe","publisher":"Oxford University Press","publisher-place":"Oxford","event-place":"Oxford","author":[{"family":"Ignazi","given":"Piero"}],"issued":{"date-parts":[["2003"]]}}}],"schema":"https://github.com/citation-style-language/schema/raw/master/csl-citation.json"}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Piero Ignazi, </w:t>
      </w:r>
      <w:r w:rsidRPr="009F79B6">
        <w:rPr>
          <w:rFonts w:ascii="Palatino Linotype" w:hAnsi="Palatino Linotype" w:cs="Times New Roman"/>
          <w:i/>
          <w:iCs/>
        </w:rPr>
        <w:t>Extreme Right Parties in Western Europe</w:t>
      </w:r>
      <w:r w:rsidRPr="009F79B6">
        <w:rPr>
          <w:rFonts w:ascii="Palatino Linotype" w:hAnsi="Palatino Linotype" w:cs="Times New Roman"/>
        </w:rPr>
        <w:t xml:space="preserve"> (Oxford:</w:t>
      </w:r>
      <w:r>
        <w:rPr>
          <w:rFonts w:ascii="Palatino Linotype" w:hAnsi="Palatino Linotype" w:cs="Times New Roman"/>
        </w:rPr>
        <w:t xml:space="preserve"> Oxford University Press, 2003);</w:t>
      </w:r>
      <w:r w:rsidRPr="009F79B6">
        <w:rPr>
          <w:rFonts w:ascii="Palatino Linotype" w:hAnsi="Palatino Linotype" w:cs="Times New Roman"/>
        </w:rPr>
        <w:t xml:space="preserve"> </w:t>
      </w:r>
      <w:r w:rsidRPr="009F79B6">
        <w:rPr>
          <w:rFonts w:ascii="Palatino Linotype" w:hAnsi="Palatino Linotype"/>
        </w:rPr>
        <w:fldChar w:fldCharType="end"/>
      </w:r>
      <w:r w:rsidRPr="009F79B6">
        <w:rPr>
          <w:rFonts w:ascii="Palatino Linotype" w:hAnsi="Palatino Linotype"/>
        </w:rPr>
        <w:t xml:space="preserve"> and </w:t>
      </w:r>
      <w:r w:rsidRPr="009F79B6">
        <w:rPr>
          <w:rFonts w:ascii="Palatino Linotype" w:hAnsi="Palatino Linotype"/>
        </w:rPr>
        <w:fldChar w:fldCharType="begin"/>
      </w:r>
      <w:r w:rsidRPr="009F79B6">
        <w:rPr>
          <w:rFonts w:ascii="Palatino Linotype" w:hAnsi="Palatino Linotype"/>
        </w:rPr>
        <w:instrText xml:space="preserve"> ADDIN ZOTERO_ITEM CSL_CITATION {"citationID":"vbnYNp2Y","properties":{"formattedCitation":"{\\rtf Cas Mudde, {\\i{}Populist Radical Right Parties in Europe} (Cambridge: Cambridge University Press, 2007), 11\\uc0\\u8211{}59.}","plainCitation":"Cas Mudde, Populist Radical Right Parties in Europe (Cambridge: Cambridge University Press, 2007), 11–59."},"citationItems":[{"id":587,"uris":["http://zotero.org/users/1513815/items/GIS35DF4"],"uri":["http://zotero.org/users/1513815/items/GIS35DF4"],"itemData":{"id":587,"type":"book","title":"Populist Radical Right Parties in Europe","publisher":"Cambridge University Press","publisher-place":"Cambridge","event-place":"Cambridge","author":[{"family":"Mudde","given":"Cas"}],"issued":{"date-parts":[["2007"]]}},"locator":"11-59"}],"schema":"https://github.com/citation-style-language/schema/raw/master/csl-citation.json"}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Cas Mudde, </w:t>
      </w:r>
      <w:r w:rsidRPr="009F79B6">
        <w:rPr>
          <w:rFonts w:ascii="Palatino Linotype" w:hAnsi="Palatino Linotype" w:cs="Times New Roman"/>
          <w:i/>
          <w:iCs/>
        </w:rPr>
        <w:t>Populist Radical Right Parties in Europe</w:t>
      </w:r>
      <w:r w:rsidRPr="009F79B6">
        <w:rPr>
          <w:rFonts w:ascii="Palatino Linotype" w:hAnsi="Palatino Linotype" w:cs="Times New Roman"/>
        </w:rPr>
        <w:t xml:space="preserve"> (Cambridge: Cambridge University Press, 2007), pp. 11–59.</w:t>
      </w:r>
      <w:r w:rsidRPr="009F79B6">
        <w:rPr>
          <w:rFonts w:ascii="Palatino Linotype" w:hAnsi="Palatino Linotype"/>
        </w:rPr>
        <w:fldChar w:fldCharType="end"/>
      </w:r>
    </w:p>
  </w:footnote>
  <w:footnote w:id="14">
    <w:p w14:paraId="4A98CE2B" w14:textId="0111EE29"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{"citationID":"MCQDsvJl","properties":{"formattedCitation":"{\\rtf Daniele Albertazzi and Duncan McDonnell, {\\i{}Populists in Power} (Oxon: Routledge, 2015), 5.}","plainCitation":"Daniele Albertazzi and Duncan McDonnell, Populists in Power (Oxon: Routledge, 2015), 5."},"citationItems":[{"id":444,"uris":["http://zotero.org/users/1513815/items/CU4IF46C"],"uri":["http://zotero.org/users/1513815/items/CU4IF46C"],"itemData":{"id":444,"type":"book","title":"Populists in Power","publisher":"Routledge","publisher-place":"Oxon","event-place":"Oxon","author":[{"family":"Albertazzi","given":"Daniele"},{"family":"McDonnell","given":"Duncan"}],"issued":{"date-parts":[["2015"]]}},"locator":"5"}],"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Daniele Albertazzi and Duncan McDonnell, </w:t>
      </w:r>
      <w:r w:rsidRPr="009F79B6">
        <w:rPr>
          <w:rFonts w:ascii="Palatino Linotype" w:hAnsi="Palatino Linotype" w:cs="Times New Roman"/>
          <w:i/>
          <w:iCs/>
        </w:rPr>
        <w:t>Populists in Power</w:t>
      </w:r>
      <w:r w:rsidRPr="009F79B6">
        <w:rPr>
          <w:rFonts w:ascii="Palatino Linotype" w:hAnsi="Palatino Linotype" w:cs="Times New Roman"/>
        </w:rPr>
        <w:t xml:space="preserve"> (Oxo</w:t>
      </w:r>
      <w:r>
        <w:rPr>
          <w:rFonts w:ascii="Palatino Linotype" w:hAnsi="Palatino Linotype" w:cs="Times New Roman"/>
        </w:rPr>
        <w:t>n: Routledge, 2015), p. 5,</w:t>
      </w:r>
      <w:r w:rsidRPr="009F79B6">
        <w:rPr>
          <w:rFonts w:ascii="Palatino Linotype" w:hAnsi="Palatino Linotype" w:cs="Times New Roman"/>
        </w:rPr>
        <w:t xml:space="preserve"> our italics.</w:t>
      </w:r>
      <w:r w:rsidRPr="009F79B6">
        <w:rPr>
          <w:rFonts w:ascii="Palatino Linotype" w:hAnsi="Palatino Linotype"/>
        </w:rPr>
        <w:fldChar w:fldCharType="end"/>
      </w:r>
    </w:p>
  </w:footnote>
  <w:footnote w:id="15">
    <w:p w14:paraId="56294D32" w14:textId="7B2E67C7"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{"citationID":"vd26NRWl","properties":{"formattedCitation":"{\\rtf Michael Freeden, {\\i{}Ideologies and Political Theory: A Conceptual Approach} (Oxford: Oxford University Press, 1996); Mudde, {\\i{}Populist Radical Right Parties in Europe}, 23.}","plainCitation":"Michael Freeden, Ideologies and Political Theory: A Conceptual Approach (Oxford: Oxford University Press, 1996); Mudde, Populist Radical Right Parties in Europe, 23."},"citationItems":[{"id":2560,"uris":["http://zotero.org/users/1513815/items/NDED8WR6"],"uri":["http://zotero.org/users/1513815/items/NDED8WR6"],"itemData":{"id":2560,"type":"book","title":"Ideologies and Political Theory: A Conceptual Approach","publisher":"Oxford University Press","publisher-place":"Oxford","event-place":"Oxford","shortTitle":"Ideologies and Political Theory","author":[{"family":"Freeden","given":"Michael"}],"issued":{"date-parts":[["1996"]]}}},{"id":587,"uris":["http://zotero.org/users/1513815/items/GIS35DF4"],"uri":["http://zotero.org/users/1513815/items/GIS35DF4"],"itemData":{"id":587,"type":"book","title":"Populist Radical Right Parties in Europe","publisher":"Cambridge University Press","publisher-place":"Cambridge","event-place":"Cambridge","author":[{"family":"Mudde","given":"Cas"}],"issued":{"date-parts":[["2007"]]}},"locator":"23"}],"schema":"https://github.com/citation-style-language/schema/raw/master/csl-citation.json"}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Michael Freeden, </w:t>
      </w:r>
      <w:r w:rsidRPr="009F79B6">
        <w:rPr>
          <w:rFonts w:ascii="Palatino Linotype" w:hAnsi="Palatino Linotype" w:cs="Times New Roman"/>
          <w:i/>
          <w:iCs/>
        </w:rPr>
        <w:t>Ideologies and Political Theory: A Conceptual Approach</w:t>
      </w:r>
      <w:r w:rsidRPr="009F79B6">
        <w:rPr>
          <w:rFonts w:ascii="Palatino Linotype" w:hAnsi="Palatino Linotype" w:cs="Times New Roman"/>
        </w:rPr>
        <w:t xml:space="preserve"> (Oxford: Oxford University Press, 1996).</w:t>
      </w:r>
      <w:r w:rsidRPr="009F79B6">
        <w:rPr>
          <w:rFonts w:ascii="Palatino Linotype" w:hAnsi="Palatino Linotype"/>
        </w:rPr>
        <w:fldChar w:fldCharType="end"/>
      </w:r>
    </w:p>
  </w:footnote>
  <w:footnote w:id="16">
    <w:p w14:paraId="4E19E301" w14:textId="5B883739"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{"citationID":"IzvCavrb","properties":{"formattedCitation":"{\\rtf Michael Freeden, \\uc0\\u8220{}Is Nationalism a Distinct Ideology?,\\uc0\\u8221{} {\\i{}Political Studies} 46, no. 4 (1998): 750.}","plainCitation":"Michael Freeden, “Is Nationalism a Distinct Ideology?,” Political Studies 46, no. 4 (1998): 750."},"citationItems":[{"id":2562,"uris":["http://zotero.org/users/1513815/items/3BZBS945"],"uri":["http://zotero.org/users/1513815/items/3BZBS945"],"itemData":{"id":2562,"type":"article-journal","title":"Is Nationalism a Distinct Ideology?","container-title":"Political Studies","page":"748-765","volume":"46","issue":"4","author":[{"family":"Freeden","given":"Michael"}],"issued":{"date-parts":[["1998"]]}},"locator":"750"}],"schema":"https://github.com/citation-style-language/schema/raw/master/csl-citation.json"}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Michael Freeden, ‘Is Nationalism a Distinct Ideology?’, </w:t>
      </w:r>
      <w:r w:rsidRPr="009F79B6">
        <w:rPr>
          <w:rFonts w:ascii="Palatino Linotype" w:hAnsi="Palatino Linotype" w:cs="Times New Roman"/>
          <w:i/>
          <w:iCs/>
        </w:rPr>
        <w:t>Political Studies</w:t>
      </w:r>
      <w:r>
        <w:rPr>
          <w:rFonts w:ascii="Palatino Linotype" w:hAnsi="Palatino Linotype" w:cs="Times New Roman"/>
          <w:iCs/>
        </w:rPr>
        <w:t>,</w:t>
      </w:r>
      <w:r>
        <w:rPr>
          <w:rFonts w:ascii="Palatino Linotype" w:hAnsi="Palatino Linotype" w:cs="Times New Roman"/>
        </w:rPr>
        <w:t xml:space="preserve"> 46 (1998),</w:t>
      </w:r>
      <w:r w:rsidRPr="009F79B6">
        <w:rPr>
          <w:rFonts w:ascii="Palatino Linotype" w:hAnsi="Palatino Linotype" w:cs="Times New Roman"/>
        </w:rPr>
        <w:t xml:space="preserve"> 748–</w:t>
      </w:r>
      <w:r>
        <w:rPr>
          <w:rFonts w:ascii="Palatino Linotype" w:hAnsi="Palatino Linotype" w:cs="Times New Roman"/>
        </w:rPr>
        <w:t>7</w:t>
      </w:r>
      <w:r w:rsidRPr="009F79B6">
        <w:rPr>
          <w:rFonts w:ascii="Palatino Linotype" w:hAnsi="Palatino Linotype" w:cs="Times New Roman"/>
        </w:rPr>
        <w:t xml:space="preserve">65, </w:t>
      </w:r>
      <w:r>
        <w:rPr>
          <w:rFonts w:ascii="Palatino Linotype" w:hAnsi="Palatino Linotype" w:cs="Times New Roman"/>
        </w:rPr>
        <w:t xml:space="preserve">at </w:t>
      </w:r>
      <w:r w:rsidRPr="009F79B6">
        <w:rPr>
          <w:rFonts w:ascii="Palatino Linotype" w:hAnsi="Palatino Linotype" w:cs="Times New Roman"/>
        </w:rPr>
        <w:t>p. 750.</w:t>
      </w:r>
      <w:r w:rsidRPr="009F79B6">
        <w:rPr>
          <w:rFonts w:ascii="Palatino Linotype" w:hAnsi="Palatino Linotype"/>
        </w:rPr>
        <w:fldChar w:fldCharType="end"/>
      </w:r>
    </w:p>
  </w:footnote>
  <w:footnote w:id="17">
    <w:p w14:paraId="7A5B472B" w14:textId="399380B8"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{"citationID":"Dh3mUILr","properties":{"formattedCitation":"{\\rtf Freeden, {\\i{}Ideologies and Political Theory}, 485.}","plainCitation":"Freeden, Ideologies and Political Theory, 485."},"citationItems":[{"id":2560,"uris":["http://zotero.org/users/1513815/items/NDED8WR6"],"uri":["http://zotero.org/users/1513815/items/NDED8WR6"],"itemData":{"id":2560,"type":"book","title":"Ideologies and Political Theory: A Conceptual Approach","publisher":"Oxford University Press","publisher-place":"Oxford","event-place":"Oxford","shortTitle":"Ideologies and Political Theory","author":[{"family":"Freeden","given":"Michael"}],"issued":{"date-parts":[["1996"]]}},"locator":"485"}],"schema":"https://github.com/citation-style-language/schema/raw/master/csl-citation.json"}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Freeden, </w:t>
      </w:r>
      <w:r w:rsidRPr="009F79B6">
        <w:rPr>
          <w:rFonts w:ascii="Palatino Linotype" w:hAnsi="Palatino Linotype" w:cs="Times New Roman"/>
          <w:i/>
          <w:iCs/>
        </w:rPr>
        <w:t>Ideologies and Political Theory</w:t>
      </w:r>
      <w:r w:rsidRPr="009F79B6">
        <w:rPr>
          <w:rFonts w:ascii="Palatino Linotype" w:hAnsi="Palatino Linotype" w:cs="Times New Roman"/>
        </w:rPr>
        <w:t xml:space="preserve">, </w:t>
      </w:r>
      <w:r>
        <w:rPr>
          <w:rFonts w:ascii="Palatino Linotype" w:hAnsi="Palatino Linotype" w:cs="Times New Roman"/>
        </w:rPr>
        <w:t xml:space="preserve">p. </w:t>
      </w:r>
      <w:r w:rsidRPr="009F79B6">
        <w:rPr>
          <w:rFonts w:ascii="Palatino Linotype" w:hAnsi="Palatino Linotype" w:cs="Times New Roman"/>
        </w:rPr>
        <w:t>485.</w:t>
      </w:r>
      <w:r w:rsidRPr="009F79B6">
        <w:rPr>
          <w:rFonts w:ascii="Palatino Linotype" w:hAnsi="Palatino Linotype"/>
        </w:rPr>
        <w:fldChar w:fldCharType="end"/>
      </w:r>
      <w:r w:rsidRPr="009F79B6">
        <w:rPr>
          <w:rFonts w:ascii="Palatino Linotype" w:hAnsi="Palatino Linotype"/>
        </w:rPr>
        <w:t xml:space="preserve"> See also </w:t>
      </w:r>
      <w:r w:rsidRPr="009F79B6">
        <w:rPr>
          <w:rFonts w:ascii="Palatino Linotype" w:hAnsi="Palatino Linotype"/>
        </w:rPr>
        <w:fldChar w:fldCharType="begin"/>
      </w:r>
      <w:r w:rsidRPr="009F79B6">
        <w:rPr>
          <w:rFonts w:ascii="Palatino Linotype" w:hAnsi="Palatino Linotype"/>
        </w:rPr>
        <w:instrText xml:space="preserve"> ADDIN ZOTERO_ITEM CSL_CITATION {"citationID":"dK0hO8Zq","properties":{"formattedCitation":"{\\rtf Paris Aslanidis, \\uc0\\u8220{}Is Populism an Ideology? A Refutation and a New Perspective,\\uc0\\u8221{} {\\i{}Political Studies} 64, no. 1 (2016): 88\\uc0\\u8211{}91.}","plainCitation":"Paris Aslanidis, “Is Populism an Ideology? A Refutation and a New Perspective,” Political Studies 64, no. 1 (2016): 88–91."},"citationItems":[{"id":2565,"uris":["http://zotero.org/users/1513815/items/ZFST8URJ"],"uri":["http://zotero.org/users/1513815/items/ZFST8URJ"],"itemData":{"id":2565,"type":"article-journal","title":"Is Populism an Ideology? A Refutation and a New Perspective","container-title":"Political Studies","page":"88-104","volume":"64","issue":"1","shortTitle":"Is Populism an Ideology?","author":[{"family":"Aslanidis","given":"Paris"}],"issued":{"date-parts":[["2016"]]}},"locator":"88-91"}],"schema":"https://github.com/citation-style-language/schema/raw/master/csl-citation.json"}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Paris Aslanidis, ‘Is Populism an Ideology? A Refutation and a New Perspective’, </w:t>
      </w:r>
      <w:r w:rsidRPr="009F79B6">
        <w:rPr>
          <w:rFonts w:ascii="Palatino Linotype" w:hAnsi="Palatino Linotype" w:cs="Times New Roman"/>
          <w:i/>
          <w:iCs/>
        </w:rPr>
        <w:t>Political Studies</w:t>
      </w:r>
      <w:r>
        <w:rPr>
          <w:rFonts w:ascii="Palatino Linotype" w:hAnsi="Palatino Linotype" w:cs="Times New Roman"/>
          <w:iCs/>
        </w:rPr>
        <w:t>,</w:t>
      </w:r>
      <w:r>
        <w:rPr>
          <w:rFonts w:ascii="Palatino Linotype" w:hAnsi="Palatino Linotype" w:cs="Times New Roman"/>
        </w:rPr>
        <w:t xml:space="preserve"> 64 (2016),</w:t>
      </w:r>
      <w:r w:rsidRPr="009F79B6">
        <w:rPr>
          <w:rFonts w:ascii="Palatino Linotype" w:hAnsi="Palatino Linotype" w:cs="Times New Roman"/>
        </w:rPr>
        <w:t xml:space="preserve"> 88–104, </w:t>
      </w:r>
      <w:r>
        <w:rPr>
          <w:rFonts w:ascii="Palatino Linotype" w:hAnsi="Palatino Linotype" w:cs="Times New Roman"/>
        </w:rPr>
        <w:t xml:space="preserve">at </w:t>
      </w:r>
      <w:r w:rsidRPr="009F79B6">
        <w:rPr>
          <w:rFonts w:ascii="Palatino Linotype" w:hAnsi="Palatino Linotype" w:cs="Times New Roman"/>
        </w:rPr>
        <w:t>pp. 88–91.</w:t>
      </w:r>
      <w:r w:rsidRPr="009F79B6">
        <w:rPr>
          <w:rFonts w:ascii="Palatino Linotype" w:hAnsi="Palatino Linotype"/>
        </w:rPr>
        <w:fldChar w:fldCharType="end"/>
      </w:r>
    </w:p>
  </w:footnote>
  <w:footnote w:id="18">
    <w:p w14:paraId="6424337E" w14:textId="53824FEB"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cs="Times New Roman"/>
        </w:rPr>
        <w:fldChar w:fldCharType="begin"/>
      </w:r>
      <w:r w:rsidRPr="009F79B6">
        <w:rPr>
          <w:rFonts w:ascii="Palatino Linotype" w:hAnsi="Palatino Linotype" w:cs="Times New Roman"/>
        </w:rPr>
        <w:instrText xml:space="preserve"> ADDIN ZOTERO_ITEM CSL_CITATION {"citationID":"UeMmUDz9","properties":{"formattedCitation":"{\\rtf Ruth Wodak and Majid KhosraviKik, \\uc0\\u8220{}Dynamics of Discourse on Politics in Right-Wing Populism in Europe and beyond: An Introduction,\\uc0\\u8221{} in {\\i{}Right-Wing Populism in Europe: Politics and Discourse}, ed. Ruth Wodak, Brigitte Mral, and Majid KhosraviKik (London: Bloomsbury, 2013), xvii.}","plainCitation":"Ruth Wodak and Majid KhosraviKik, “Dynamics of Discourse on Politics in Right-Wing Populism in Europe and beyond: An Introduction,” in Right-Wing Populism in Europe: Politics and Discourse, ed. Ruth Wodak, Brigitte Mral, and Majid KhosraviKik (London: Bloomsbury, 2013), xvii."},"citationItems":[{"id":89,"uris":["http://zotero.org/users/1513815/items/4B5HRM95"],"uri":["http://zotero.org/users/1513815/items/4B5HRM95"],"itemData":{"id":89,"type":"chapter","title":"Dynamics of discourse on politics in right-wing populism in Europe and beyond: An introduction","container-title":"Right-Wing Populism in Europe: Politics and Discourse","publisher":"Bloomsbury","publisher-place":"London","page":"xvii-xxviii","event-place":"London","editor":[{"family":"Wodak","given":"Ruth"},{"family":"Mral","given":"Brigitte"},{"family":"KhosraviKik","given":"Majid"}],"author":[{"family":"Wodak","given":"Ruth"},{"family":"KhosraviKik","given":"Majid"}],"issued":{"date-parts":[["2013"]]}},"locator":"xvii"}],"schema":"https://github.com/citation-style-language/schema/raw/master/csl-citation.json"} </w:instrText>
      </w:r>
      <w:r w:rsidRPr="009F79B6">
        <w:rPr>
          <w:rFonts w:ascii="Palatino Linotype" w:hAnsi="Palatino Linotype" w:cs="Times New Roman"/>
        </w:rPr>
        <w:fldChar w:fldCharType="separate"/>
      </w:r>
      <w:r w:rsidRPr="009F79B6">
        <w:rPr>
          <w:rFonts w:ascii="Palatino Linotype" w:hAnsi="Palatino Linotype" w:cs="Times New Roman"/>
        </w:rPr>
        <w:t>Ruth Wodak and Majid KhosraviKik, ‘Dynamics of Discourse on Politics in Right-Wing Populism in Europe a</w:t>
      </w:r>
      <w:r>
        <w:rPr>
          <w:rFonts w:ascii="Palatino Linotype" w:hAnsi="Palatino Linotype" w:cs="Times New Roman"/>
        </w:rPr>
        <w:t xml:space="preserve">nd beyond: An Introduction’, </w:t>
      </w:r>
      <w:r w:rsidRPr="009F79B6">
        <w:rPr>
          <w:rFonts w:ascii="Palatino Linotype" w:hAnsi="Palatino Linotype" w:cs="Times New Roman"/>
          <w:i/>
          <w:iCs/>
        </w:rPr>
        <w:t>Right-Wing Populism in Europe: Politics and Discourse</w:t>
      </w:r>
      <w:r w:rsidRPr="009F79B6">
        <w:rPr>
          <w:rFonts w:ascii="Palatino Linotype" w:hAnsi="Palatino Linotype" w:cs="Times New Roman"/>
        </w:rPr>
        <w:t xml:space="preserve">, ed. </w:t>
      </w:r>
      <w:r>
        <w:rPr>
          <w:rFonts w:ascii="Palatino Linotype" w:hAnsi="Palatino Linotype" w:cs="Times New Roman"/>
        </w:rPr>
        <w:t xml:space="preserve">by </w:t>
      </w:r>
      <w:r w:rsidRPr="009F79B6">
        <w:rPr>
          <w:rFonts w:ascii="Palatino Linotype" w:hAnsi="Palatino Linotype" w:cs="Times New Roman"/>
        </w:rPr>
        <w:t>Ruth Wodak, Brigitte Mral, and Majid KhosraviKik (London: Bloomsbury, 2013),</w:t>
      </w:r>
      <w:r>
        <w:rPr>
          <w:rFonts w:ascii="Palatino Linotype" w:hAnsi="Palatino Linotype" w:cs="Times New Roman"/>
        </w:rPr>
        <w:t xml:space="preserve"> pp. xvii-xxviii, at</w:t>
      </w:r>
      <w:r w:rsidRPr="009F79B6">
        <w:rPr>
          <w:rFonts w:ascii="Palatino Linotype" w:hAnsi="Palatino Linotype" w:cs="Times New Roman"/>
        </w:rPr>
        <w:t xml:space="preserve"> p. xvii.</w:t>
      </w:r>
      <w:r w:rsidRPr="009F79B6">
        <w:rPr>
          <w:rFonts w:ascii="Palatino Linotype" w:hAnsi="Palatino Linotype" w:cs="Times New Roman"/>
        </w:rPr>
        <w:fldChar w:fldCharType="end"/>
      </w:r>
    </w:p>
  </w:footnote>
  <w:footnote w:id="19">
    <w:p w14:paraId="36F16011" w14:textId="5861B593"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{"citationID":"ufy1Rumu","properties":{"formattedCitation":"{\\rtf Maria E. Lanzone and Gilles Ivaldi, \\uc0\\u8220{}From Jean-Marie to Marine Le Pen: Organizational Change and   Adaptation  in  the  French Front National,\\uc0\\u8221{} in {\\i{}Understanding  Populist  Party  Organization:  A Comparative  Analysis}, ed. Reinhard Heinisch and Oscar Mazzoleni (Basingstoke: Palgrave Macmillan, forthcoming); Anton Pelinka, \\uc0\\u8220{}Right-Wing Populism: Concept and Typology,\\uc0\\u8221{} in {\\i{}Right-Wing Populism in Europe: Politics and Discourse}, ed. Ruth Wodak, Majid KhosraviKik, and Brigitte Mral (London: Bloomsbury, 2013), 10.}","plainCitation":"Maria E. Lanzone and Gilles Ivaldi, “From Jean-Marie to Marine Le Pen: Organizational Change and   Adaptation  in  the  French Front National,” in Understanding  Populist  Party  Organization:  A Comparative  Analysis, ed. Reinhard Heinisch and Oscar Mazzoleni (Basingstoke: Palgrave Macmillan, forthcoming); Anton Pelinka, “Right-Wing Populism: Concept and Typology,” in Right-Wing Populism in Europe: Politics and Discourse, ed. Ruth Wodak, Majid KhosraviKik, and Brigitte Mral (London: Bloomsbury, 2013), 10."},"citationItems":[{"id":974,"uris":["http://zotero.org/users/1513815/items/QNHAITPX"],"uri":["http://zotero.org/users/1513815/items/QNHAITPX"],"itemData":{"id":974,"type":"chapter","title":"From Jean-Marie to Marine Le Pen: Organizational Change and   Adaptation  in  the  French Front National","container-title":"Understanding  populist  party  organization:  A comparative  analysis","publisher":"Palgrave Macmillan","publisher-place":"Basingstoke","event-place":"Basingstoke","author":[{"family":"Lanzone","given":"Maria E."},{"family":"Ivaldi","given":"Gilles"}],"editor":[{"family":"Heinisch","given":"Reinhard"},{"family":"Mazzoleni","given":"Oscar"}],"issued":{"literal":"forthcoming"}}},{"id":170,"uris":["http://zotero.org/users/1513815/items/6468FT9S"],"uri":["http://zotero.org/users/1513815/items/6468FT9S"],"itemData":{"id":170,"type":"chapter","title":"Right-wing populism: Concept and typology","container-title":"Right-Wing Populism in Europe: Politics and Discourse","publisher":"Bloomsbury","publisher-place":"London","page":"3-22","event-place":"London","editor":[{"family":"Wodak","given":"Ruth"},{"family":"KhosraviKik","given":"Majid"},{"family":"Mral","given":"Brigitte"}],"author":[{"family":"Pelinka","given":"Anton"}],"issued":{"date-parts":[["2013"]]}},"locator":"10"}],"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Maria E. Lanzone and Gilles Ivaldi, ‘From Jean-Marie to Marine Le Pen: Organizational Change and Adaptation in t</w:t>
      </w:r>
      <w:r>
        <w:rPr>
          <w:rFonts w:ascii="Palatino Linotype" w:hAnsi="Palatino Linotype" w:cs="Times New Roman"/>
        </w:rPr>
        <w:t xml:space="preserve">he French Front National’, </w:t>
      </w:r>
      <w:r w:rsidRPr="009F79B6">
        <w:rPr>
          <w:rFonts w:ascii="Palatino Linotype" w:hAnsi="Palatino Linotype" w:cs="Times New Roman"/>
          <w:i/>
          <w:iCs/>
        </w:rPr>
        <w:t>Understanding Populist Party Organization: A Comparative Analysis</w:t>
      </w:r>
      <w:r w:rsidRPr="009F79B6">
        <w:rPr>
          <w:rFonts w:ascii="Palatino Linotype" w:hAnsi="Palatino Linotype" w:cs="Times New Roman"/>
        </w:rPr>
        <w:t xml:space="preserve">, ed. </w:t>
      </w:r>
      <w:r>
        <w:rPr>
          <w:rFonts w:ascii="Palatino Linotype" w:hAnsi="Palatino Linotype" w:cs="Times New Roman"/>
        </w:rPr>
        <w:t xml:space="preserve">by </w:t>
      </w:r>
      <w:r w:rsidRPr="009F79B6">
        <w:rPr>
          <w:rFonts w:ascii="Palatino Linotype" w:hAnsi="Palatino Linotype" w:cs="Times New Roman"/>
        </w:rPr>
        <w:t>Reinhard Heinisch and Oscar Mazzoleni (Basingstoke: Palgrave Macmillan, 2016)</w:t>
      </w:r>
      <w:r>
        <w:rPr>
          <w:rFonts w:ascii="Palatino Linotype" w:hAnsi="Palatino Linotype" w:cs="Times New Roman"/>
        </w:rPr>
        <w:t>, pp. 131-158</w:t>
      </w:r>
      <w:r w:rsidRPr="009F79B6">
        <w:rPr>
          <w:rFonts w:ascii="Palatino Linotype" w:hAnsi="Palatino Linotype" w:cs="Times New Roman"/>
        </w:rPr>
        <w:t>.</w:t>
      </w:r>
      <w:r w:rsidRPr="009F79B6">
        <w:rPr>
          <w:rFonts w:ascii="Palatino Linotype" w:hAnsi="Palatino Linotype"/>
        </w:rPr>
        <w:fldChar w:fldCharType="end"/>
      </w:r>
    </w:p>
  </w:footnote>
  <w:footnote w:id="20">
    <w:p w14:paraId="54E2A1C4" w14:textId="24D0E152"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{"citationID":"qHTbd58F","properties":{"formattedCitation":"{\\rtf Rawls, {\\i{}Political Liberalism}, 160.}","plainCitation":"Rawls, Political Liberalism, 160."},"citationItems":[{"id":140,"uris":["http://zotero.org/users/1513815/items/5DTIGBGB"],"uri":["http://zotero.org/users/1513815/items/5DTIGBGB"],"itemData":{"id":140,"type":"book","title":"Political Liberalism","publisher":"Columbia University Press","publisher-place":"New York","edition":"expanded ed.","event-place":"New York","author":[{"family":"Rawls","given":"John"}],"issued":{"date-parts":[["2005"]]}},"locator":"160"}],"schema":"https://github.com/citation-style-language/schema/raw/master/csl-citation.json"}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Rawls, </w:t>
      </w:r>
      <w:r w:rsidRPr="009F79B6">
        <w:rPr>
          <w:rFonts w:ascii="Palatino Linotype" w:hAnsi="Palatino Linotype" w:cs="Times New Roman"/>
          <w:i/>
          <w:iCs/>
        </w:rPr>
        <w:t>Political Liberalism</w:t>
      </w:r>
      <w:r w:rsidRPr="009F79B6">
        <w:rPr>
          <w:rFonts w:ascii="Palatino Linotype" w:hAnsi="Palatino Linotype" w:cs="Times New Roman"/>
        </w:rPr>
        <w:t>, p. 160.</w:t>
      </w:r>
      <w:r w:rsidRPr="009F79B6">
        <w:rPr>
          <w:rFonts w:ascii="Palatino Linotype" w:hAnsi="Palatino Linotype"/>
        </w:rPr>
        <w:fldChar w:fldCharType="end"/>
      </w:r>
    </w:p>
  </w:footnote>
  <w:footnote w:id="21">
    <w:p w14:paraId="5E6F2000" w14:textId="29EFA8B6"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Among many others, see </w:t>
      </w:r>
      <w:r w:rsidRPr="009F79B6">
        <w:rPr>
          <w:rFonts w:ascii="Palatino Linotype" w:hAnsi="Palatino Linotype"/>
        </w:rPr>
        <w:fldChar w:fldCharType="begin"/>
      </w:r>
      <w:r w:rsidRPr="009F79B6">
        <w:rPr>
          <w:rFonts w:ascii="Palatino Linotype" w:hAnsi="Palatino Linotype"/>
        </w:rPr>
        <w:instrText xml:space="preserve"> ADDIN ZOTERO_ITEM CSL_CITATION {"citationID":"EVZaL7HS","properties":{"formattedCitation":"{\\rtf Yves M\\uc0\\u233{}ny and Yves Surel, {\\i{}Par Le Peuple, Pour Le Peuple: Le Populism et Les D\\uc0\\u233{}mocraties} (Paris: Fayard, 2001), 14\\uc0\\u8211{}21.}","plainCitation":"Yves Mény and Yves Surel, Par Le Peuple, Pour Le Peuple: Le Populism et Les Démocraties (Paris: Fayard, 2001), 14–21."},"citationItems":[{"id":2568,"uris":["http://zotero.org/users/1513815/items/DRJS3HHP"],"uri":["http://zotero.org/users/1513815/items/DRJS3HHP"],"itemData":{"id":2568,"type":"book","title":"Par le Peuple, Pour le Peuple: Le Populism et les Démocraties","publisher":"Fayard","publisher-place":"Paris","event-place":"Paris","author":[{"family":"Mény","given":"Yves"},{"family":"Surel","given":"Yves"}],"issued":{"date-parts":[["2001"]]}},"locator":"14-21"}],"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Yves Mény and Yves Surel, </w:t>
      </w:r>
      <w:r w:rsidRPr="009F79B6">
        <w:rPr>
          <w:rFonts w:ascii="Palatino Linotype" w:hAnsi="Palatino Linotype" w:cs="Times New Roman"/>
          <w:i/>
          <w:iCs/>
        </w:rPr>
        <w:t>Par Le Peuple, Pour Le Peuple: Le Populism et Les Démocraties</w:t>
      </w:r>
      <w:r w:rsidRPr="009F79B6">
        <w:rPr>
          <w:rFonts w:ascii="Palatino Linotype" w:hAnsi="Palatino Linotype" w:cs="Times New Roman"/>
        </w:rPr>
        <w:t xml:space="preserve"> (Paris: Fayard, 2001), pp. 14–21.</w:t>
      </w:r>
      <w:r w:rsidRPr="009F79B6">
        <w:rPr>
          <w:rFonts w:ascii="Palatino Linotype" w:hAnsi="Palatino Linotype"/>
        </w:rPr>
        <w:fldChar w:fldCharType="end"/>
      </w:r>
      <w:r w:rsidRPr="009F79B6">
        <w:rPr>
          <w:rFonts w:ascii="Palatino Linotype" w:hAnsi="Palatino Linotype"/>
        </w:rPr>
        <w:t xml:space="preserve"> </w:t>
      </w:r>
    </w:p>
  </w:footnote>
  <w:footnote w:id="22">
    <w:p w14:paraId="54D34D85" w14:textId="1B5F3873"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{"citationID":"GQ3SNdSB","properties":{"formattedCitation":"{\\rtf Sylvain Cr\\uc0\\u233{}pon, {\\i{}Enqu\\uc0\\u234{}te Au Coeur Du Nouveau Front National} (Paris: Nouveau Monde \\uc0\\u233{}ditions, 2012), 218; Pascal Perrineau, {\\i{}La France Au Front: Essai Sur L\\uc0\\u8217{}avenir Du FN} (Paris: Fayard, 2014), 95\\uc0\\u8211{}101.}","plainCitation":"Sylvain Crépon, Enquête Au Coeur Du Nouveau Front National (Paris: Nouveau Monde éditions, 2012), 218; Pascal Perrineau, La France Au Front: Essai Sur L’avenir Du FN (Paris: Fayard, 2014), 95–101."},"citationItems":[{"id":758,"uris":["http://zotero.org/users/1513815/items/K9P9H8GT"],"uri":["http://zotero.org/users/1513815/items/K9P9H8GT"],"itemData":{"id":758,"type":"book","title":"Enquête au coeur du nouveau Front National","publisher":"Nouveau Monde éditions","publisher-place":"Paris","event-place":"Paris","author":[{"family":"Crépon","given":"Sylvain"}],"issued":{"date-parts":[["2012"]]}},"locator":"218"},{"id":211,"uris":["http://zotero.org/users/1513815/items/774J734K"],"uri":["http://zotero.org/users/1513815/items/774J734K"],"itemData":{"id":211,"type":"book","title":"La France au Front: Essai sur l'avenir du FN","publisher":"Fayard","publisher-place":"Paris","event-place":"Paris","author":[{"family":"Perrineau","given":"Pascal"}],"issued":{"date-parts":[["2014"]]}},"locator":"95-101"}],"schema":"https://github.com/citation-style-language/schema/raw/master/csl-citation.json"}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Sylvain Crépon, </w:t>
      </w:r>
      <w:r w:rsidRPr="009F79B6">
        <w:rPr>
          <w:rFonts w:ascii="Palatino Linotype" w:hAnsi="Palatino Linotype" w:cs="Times New Roman"/>
          <w:i/>
          <w:iCs/>
        </w:rPr>
        <w:t xml:space="preserve">Enquête </w:t>
      </w:r>
      <w:r w:rsidR="000C13C9">
        <w:rPr>
          <w:rFonts w:ascii="Palatino Linotype" w:hAnsi="Palatino Linotype" w:cs="Times New Roman"/>
          <w:i/>
          <w:iCs/>
        </w:rPr>
        <w:t>a</w:t>
      </w:r>
      <w:r w:rsidRPr="009F79B6">
        <w:rPr>
          <w:rFonts w:ascii="Palatino Linotype" w:hAnsi="Palatino Linotype" w:cs="Times New Roman"/>
          <w:i/>
          <w:iCs/>
        </w:rPr>
        <w:t xml:space="preserve">u Coeur </w:t>
      </w:r>
      <w:r w:rsidR="000C13C9">
        <w:rPr>
          <w:rFonts w:ascii="Palatino Linotype" w:hAnsi="Palatino Linotype" w:cs="Times New Roman"/>
          <w:i/>
          <w:iCs/>
        </w:rPr>
        <w:t>d</w:t>
      </w:r>
      <w:r w:rsidRPr="009F79B6">
        <w:rPr>
          <w:rFonts w:ascii="Palatino Linotype" w:hAnsi="Palatino Linotype" w:cs="Times New Roman"/>
          <w:i/>
          <w:iCs/>
        </w:rPr>
        <w:t>u Nouveau Front National</w:t>
      </w:r>
      <w:r w:rsidRPr="009F79B6">
        <w:rPr>
          <w:rFonts w:ascii="Palatino Linotype" w:hAnsi="Palatino Linotype" w:cs="Times New Roman"/>
        </w:rPr>
        <w:t xml:space="preserve"> (Paris: Nouveau Monde Éditions, 2012), p. 218.</w:t>
      </w:r>
      <w:r w:rsidRPr="009F79B6">
        <w:rPr>
          <w:rFonts w:ascii="Palatino Linotype" w:hAnsi="Palatino Linotype"/>
        </w:rPr>
        <w:fldChar w:fldCharType="end"/>
      </w:r>
      <w:r w:rsidRPr="009F79B6">
        <w:rPr>
          <w:rFonts w:ascii="Palatino Linotype" w:hAnsi="Palatino Linotype"/>
        </w:rPr>
        <w:t xml:space="preserve"> </w:t>
      </w:r>
    </w:p>
  </w:footnote>
  <w:footnote w:id="23">
    <w:p w14:paraId="4951C234" w14:textId="4B4CA78E"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cs="Times New Roman"/>
        </w:rPr>
        <w:t xml:space="preserve">E.g., </w:t>
      </w:r>
      <w:r w:rsidRPr="009F79B6">
        <w:rPr>
          <w:rFonts w:ascii="Palatino Linotype" w:hAnsi="Palatino Linotype" w:cs="Times New Roman"/>
        </w:rPr>
        <w:fldChar w:fldCharType="begin"/>
      </w:r>
      <w:r w:rsidRPr="009F79B6">
        <w:rPr>
          <w:rFonts w:ascii="Palatino Linotype" w:hAnsi="Palatino Linotype" w:cs="Times New Roman"/>
        </w:rPr>
        <w:instrText xml:space="preserve"> ADDIN ZOTERO_ITEM CSL_CITATION {"citationID":"p3D6YdiV","properties":{"formattedCitation":"{\\rtf Hans-George Betz, \\uc0\\u8220{}Mosques, Minarets, Burquas and Other Essential Threats: The Populist Right\\uc0\\u8217{}s Campaign against Islam in Western Europe,\\uc0\\u8221{} in {\\i{}Right-Wing Populism in Europe: Politics and Discourse}, ed. Ruth Wodak, Majid KhosraviKik, and Brigitte Mral (London: Bloomsbury, 2013), 71\\uc0\\u8211{}87.}","plainCitation":"Hans-George Betz, “Mosques, Minarets, Burquas and Other Essential Threats: The Populist Right’s Campaign against Islam in Western Europe,” in Right-Wing Populism in Europe: Politics and Discourse, ed. Ruth Wodak, Majid KhosraviKik, and Brigitte Mral (London: Bloomsbury, 2013), 71–87."},"citationItems":[{"id":1106,"uris":["http://zotero.org/users/1513815/items/TN7433KI"],"uri":["http://zotero.org/users/1513815/items/TN7433KI"],"itemData":{"id":1106,"type":"chapter","title":"Mosques, minarets, burquas and other essential threats: The populist right's campaign against Islam in Western Europe","container-title":"Right-Wing Populism in Europe: Politics and Discourse","publisher":"Bloomsbury","publisher-place":"London","page":"71-87","event-place":"London","editor":[{"family":"Wodak","given":"Ruth"},{"family":"KhosraviKik","given":"Majid"},{"family":"Mral","given":"Brigitte"}],"author":[{"family":"Betz","given":"Hans-George"}],"issued":{"date-parts":[["2013"]]}}}],"schema":"https://github.com/citation-style-language/schema/raw/master/csl-citation.json"} </w:instrText>
      </w:r>
      <w:r w:rsidRPr="009F79B6">
        <w:rPr>
          <w:rFonts w:ascii="Palatino Linotype" w:hAnsi="Palatino Linotype" w:cs="Times New Roman"/>
        </w:rPr>
        <w:fldChar w:fldCharType="separate"/>
      </w:r>
      <w:r w:rsidRPr="009F79B6">
        <w:rPr>
          <w:rFonts w:ascii="Palatino Linotype" w:hAnsi="Palatino Linotype" w:cs="Times New Roman"/>
        </w:rPr>
        <w:t>Hans-George Betz, ‘Mosques, Minarets, Burquas and Other Essential Threats: The Populist Right’s Campaign again</w:t>
      </w:r>
      <w:r>
        <w:rPr>
          <w:rFonts w:ascii="Palatino Linotype" w:hAnsi="Palatino Linotype" w:cs="Times New Roman"/>
        </w:rPr>
        <w:t xml:space="preserve">st Islam in Western Europe’, </w:t>
      </w:r>
      <w:r w:rsidRPr="009F79B6">
        <w:rPr>
          <w:rFonts w:ascii="Palatino Linotype" w:hAnsi="Palatino Linotype" w:cs="Times New Roman"/>
          <w:i/>
          <w:iCs/>
        </w:rPr>
        <w:t>Right-Wing Populism in Europe: Politics and Discourse</w:t>
      </w:r>
      <w:r w:rsidRPr="009F79B6">
        <w:rPr>
          <w:rFonts w:ascii="Palatino Linotype" w:hAnsi="Palatino Linotype" w:cs="Times New Roman"/>
        </w:rPr>
        <w:fldChar w:fldCharType="end"/>
      </w:r>
      <w:r w:rsidRPr="009F79B6">
        <w:rPr>
          <w:rFonts w:ascii="Palatino Linotype" w:hAnsi="Palatino Linotype" w:cs="Times New Roman"/>
        </w:rPr>
        <w:t xml:space="preserve">. </w:t>
      </w:r>
    </w:p>
  </w:footnote>
  <w:footnote w:id="24">
    <w:p w14:paraId="1C97F8A2" w14:textId="185EB832"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{"citationID":"HQFlADvs","properties":{"formattedCitation":"{\\rtf Elenonora Martini, \\uc0\\u8220{}Rom, La Paura E L\\uc0\\u8217{}odio. Salvini Soffia Sul Fuoco,\\uc0\\u8221{} {\\i{}Il Manifesto}, May 29, 2015, http://ilmanifesto.info/rom-la-paura-e-lodio-salvini-soffia-sul-fuoco/; Giannattasio Maurizio, \\uc0\\u8220{}Salvini, Leghista-Comunista: Ho \\uc0\\u171{}convertito\\uc0\\u187{} 10 Religiosi,\\uc0\\u8221{} {\\i{}Il Corriere}, April 26, 2008, http://archiviostorico.corriere.it/2008/aprile/26/Salvini_leghista_comunista_convertito_religiosi_co_9_080426116.shtml.}","plainCitation":"Elenonora Martini, “Rom, La Paura E L’odio. Salvini Soffia Sul Fuoco,” Il Manifesto, May 29, 2015, http://ilmanifesto.info/rom-la-paura-e-lodio-salvini-soffia-sul-fuoco/; Giannattasio Maurizio, “Salvini, Leghista-Comunista: Ho «convertito» 10 Religiosi,” Il Corriere, April 26, 2008, http://archiviostorico.corriere.it/2008/aprile/26/Salvini_leghista_comunista_convertito_religiosi_co_9_080426116.shtml."},"citationItems":[{"id":538,"uris":["http://zotero.org/users/1513815/items/F5RSDJNH"],"uri":["http://zotero.org/users/1513815/items/F5RSDJNH"],"itemData":{"id":538,"type":"webpage","title":"Rom, la paura e l’odio. Salvini soffia sul fuoco","container-title":"il manifesto","abstract":"Paura. In quel «male­detto» campo della Mona­china, al chi­lo­me­tro 13 della via Aure­lia, (l’aggettivo è di Mat­teo Sal­vini, ma sot­to­scritto anche da chi ci vive) la paura delle fami­glie rom è pal­pa­bile.…","URL":"http://ilmanifesto.info/rom-la-paura-e-lodio-salvini-soffia-sul-fuoco/","author":[{"family":"Martini","given":"Elenonora"}],"issued":{"date-parts":[["2015",5,29]]},"accessed":{"date-parts":[["2015",4,11]]}}},{"id":1254,"uris":["http://zotero.org/users/1513815/items/XDEMA6UE"],"uri":["http://zotero.org/users/1513815/items/XDEMA6UE"],"itemData":{"id":1254,"type":"webpage","title":"Salvini, leghista-comunista: ho «convertito» 10 religiosi","container-title":"Il Corriere","URL":"http://archiviostorico.corriere.it/2008/aprile/26/Salvini_leghista_comunista_convertito_religiosi_co_9_080426116.shtml","author":[{"family":"Maurizio","given":"Giannattasio"}],"issued":{"date-parts":[["2008",4,26]]}}}],"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Elenonora M</w:t>
      </w:r>
      <w:r>
        <w:rPr>
          <w:rFonts w:ascii="Palatino Linotype" w:hAnsi="Palatino Linotype" w:cs="Times New Roman"/>
        </w:rPr>
        <w:t>artini, ‘Rom, la Paura e l’Odio:</w:t>
      </w:r>
      <w:r w:rsidRPr="009F79B6">
        <w:rPr>
          <w:rFonts w:ascii="Palatino Linotype" w:hAnsi="Palatino Linotype" w:cs="Times New Roman"/>
        </w:rPr>
        <w:t xml:space="preserve"> Salvini Soffia sul Fuoco’, </w:t>
      </w:r>
      <w:r w:rsidRPr="009F79B6">
        <w:rPr>
          <w:rFonts w:ascii="Palatino Linotype" w:hAnsi="Palatino Linotype" w:cs="Times New Roman"/>
          <w:i/>
          <w:iCs/>
        </w:rPr>
        <w:t>Il Manifesto</w:t>
      </w:r>
      <w:r w:rsidRPr="009F79B6">
        <w:rPr>
          <w:rFonts w:ascii="Palatino Linotype" w:hAnsi="Palatino Linotype" w:cs="Times New Roman"/>
        </w:rPr>
        <w:t xml:space="preserve">, May 29, 2015, </w:t>
      </w:r>
      <w:r w:rsidRPr="008C16DF">
        <w:rPr>
          <w:rFonts w:ascii="Palatino Linotype" w:hAnsi="Palatino Linotype" w:cs="Times New Roman"/>
        </w:rPr>
        <w:t>https://ilmanifesto.it/rom-la-paura-e-lodio-salvini-soffia-sul-fuoco/</w:t>
      </w:r>
      <w:r>
        <w:rPr>
          <w:rFonts w:ascii="Palatino Linotype" w:hAnsi="Palatino Linotype" w:cs="Times New Roman"/>
        </w:rPr>
        <w:t xml:space="preserve"> (last accessed May 5, 2017)</w:t>
      </w:r>
      <w:r w:rsidRPr="009F79B6">
        <w:rPr>
          <w:rFonts w:ascii="Palatino Linotype" w:hAnsi="Palatino Linotype" w:cs="Times New Roman"/>
        </w:rPr>
        <w:t xml:space="preserve">. </w:t>
      </w:r>
      <w:r w:rsidRPr="009F79B6">
        <w:rPr>
          <w:rFonts w:ascii="Palatino Linotype" w:hAnsi="Palatino Linotype"/>
        </w:rPr>
        <w:fldChar w:fldCharType="end"/>
      </w:r>
      <w:r w:rsidRPr="009F79B6">
        <w:rPr>
          <w:rFonts w:ascii="Palatino Linotype" w:hAnsi="Palatino Linotype"/>
        </w:rPr>
        <w:t xml:space="preserve">On </w:t>
      </w:r>
      <w:proofErr w:type="spellStart"/>
      <w:r w:rsidRPr="009F79B6">
        <w:rPr>
          <w:rFonts w:ascii="Palatino Linotype" w:hAnsi="Palatino Linotype"/>
        </w:rPr>
        <w:t>Antiziganism</w:t>
      </w:r>
      <w:proofErr w:type="spellEnd"/>
      <w:r w:rsidRPr="009F79B6">
        <w:rPr>
          <w:rFonts w:ascii="Palatino Linotype" w:hAnsi="Palatino Linotype"/>
        </w:rPr>
        <w:t xml:space="preserve"> in </w:t>
      </w:r>
      <w:proofErr w:type="spellStart"/>
      <w:r w:rsidRPr="009F79B6">
        <w:rPr>
          <w:rFonts w:ascii="Palatino Linotype" w:hAnsi="Palatino Linotype"/>
          <w:i/>
        </w:rPr>
        <w:t>Lega</w:t>
      </w:r>
      <w:proofErr w:type="spellEnd"/>
      <w:r w:rsidRPr="009F79B6">
        <w:rPr>
          <w:rFonts w:ascii="Palatino Linotype" w:hAnsi="Palatino Linotype"/>
          <w:i/>
        </w:rPr>
        <w:t xml:space="preserve"> Nord</w:t>
      </w:r>
      <w:r w:rsidRPr="009F79B6">
        <w:rPr>
          <w:rFonts w:ascii="Palatino Linotype" w:hAnsi="Palatino Linotype"/>
        </w:rPr>
        <w:t xml:space="preserve">, see also </w:t>
      </w:r>
      <w:r w:rsidRPr="009F79B6">
        <w:rPr>
          <w:rFonts w:ascii="Palatino Linotype" w:hAnsi="Palatino Linotype"/>
        </w:rPr>
        <w:fldChar w:fldCharType="begin"/>
      </w:r>
      <w:r w:rsidRPr="009F79B6">
        <w:rPr>
          <w:rFonts w:ascii="Palatino Linotype" w:hAnsi="Palatino Linotype"/>
        </w:rPr>
        <w:instrText xml:space="preserve"> ADDIN ZOTERO_ITEM CSL_CITATION {"citationID":"ZYA4FrTk","properties":{"formattedCitation":"{\\rtf Nando Sigona, \\uc0\\u8220{}\\uc0\\u8216{}Gypsies out of Italy!\\uc0\\u8217{}: Social Exclusion and Racial Discrimination of Roma and Sinti in Italy,\\uc0\\u8221{} in {\\i{}Italy Today: The Sick Man of Europe}, ed. Andrea Mammone and Giuseppe A. Veltri (New York: Routledge, 2010), 143\\uc0\\u8211{}57.}","plainCitation":"Nando Sigona, “‘Gypsies out of Italy!’: Social Exclusion and Racial Discrimination of Roma and Sinti in Italy,” in Italy Today: The Sick Man of Europe, ed. Andrea Mammone and Giuseppe A. Veltri (New York: Routledge, 2010), 143–57."},"citationItems":[{"id":1243,"uris":["http://zotero.org/users/1513815/items/X8HNRNKI"],"uri":["http://zotero.org/users/1513815/items/X8HNRNKI"],"itemData":{"id":1243,"type":"chapter","title":"'Gypsies out of Italy!': Social exclusion and racial discrimination of Roma and Sinti in Italy","container-title":"Italy Today: The Sick Man of Europe","publisher":"Routledge","publisher-place":"New York","page":"143-157","event-place":"New York","editor":[{"family":"Mammone","given":"Andrea"},{"family":"Veltri","given":"Giuseppe A."}],"author":[{"family":"Sigona","given":"Nando"}],"issued":{"date-parts":[["2010"]]}}}],"schema":"https://github.com/citation-style-language/schema/raw/master/csl-citation.json"}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Nando Sigona, ‘</w:t>
      </w:r>
      <w:r>
        <w:rPr>
          <w:rFonts w:ascii="Palatino Linotype" w:hAnsi="Palatino Linotype" w:cs="Times New Roman"/>
        </w:rPr>
        <w:t>"Gypsies out of Italy!"</w:t>
      </w:r>
      <w:r w:rsidRPr="009F79B6">
        <w:rPr>
          <w:rFonts w:ascii="Palatino Linotype" w:hAnsi="Palatino Linotype" w:cs="Times New Roman"/>
        </w:rPr>
        <w:t xml:space="preserve">: Social Exclusion and Racial Discrimination </w:t>
      </w:r>
      <w:r>
        <w:rPr>
          <w:rFonts w:ascii="Palatino Linotype" w:hAnsi="Palatino Linotype" w:cs="Times New Roman"/>
        </w:rPr>
        <w:t xml:space="preserve">of Roma and Sinti in Italy’, </w:t>
      </w:r>
      <w:r w:rsidRPr="009F79B6">
        <w:rPr>
          <w:rFonts w:ascii="Palatino Linotype" w:hAnsi="Palatino Linotype" w:cs="Times New Roman"/>
          <w:i/>
          <w:iCs/>
        </w:rPr>
        <w:t>Italy Today: The Sick Man of Europe</w:t>
      </w:r>
      <w:r>
        <w:rPr>
          <w:rFonts w:ascii="Palatino Linotype" w:hAnsi="Palatino Linotype" w:cs="Times New Roman"/>
        </w:rPr>
        <w:t xml:space="preserve">, ed. by </w:t>
      </w:r>
      <w:r w:rsidRPr="009F79B6">
        <w:rPr>
          <w:rFonts w:ascii="Palatino Linotype" w:hAnsi="Palatino Linotype" w:cs="Times New Roman"/>
        </w:rPr>
        <w:t>Andrea Mammone and Giuseppe A. Veltri (New York: Routledge, 2010)</w:t>
      </w:r>
      <w:r>
        <w:rPr>
          <w:rFonts w:ascii="Palatino Linotype" w:hAnsi="Palatino Linotype" w:cs="Times New Roman"/>
        </w:rPr>
        <w:t xml:space="preserve">, </w:t>
      </w:r>
      <w:r w:rsidRPr="00297843">
        <w:rPr>
          <w:rFonts w:ascii="Palatino Linotype" w:hAnsi="Palatino Linotype" w:cs="Times New Roman"/>
        </w:rPr>
        <w:t>pp.</w:t>
      </w:r>
      <w:r>
        <w:rPr>
          <w:rFonts w:ascii="Palatino Linotype" w:hAnsi="Palatino Linotype" w:cs="Times New Roman"/>
        </w:rPr>
        <w:t xml:space="preserve"> </w:t>
      </w:r>
      <w:r w:rsidR="00297843">
        <w:rPr>
          <w:rFonts w:ascii="Palatino Linotype" w:hAnsi="Palatino Linotype" w:cs="Times New Roman"/>
        </w:rPr>
        <w:t>143-157</w:t>
      </w:r>
      <w:r w:rsidRPr="009F79B6">
        <w:rPr>
          <w:rFonts w:ascii="Palatino Linotype" w:hAnsi="Palatino Linotype" w:cs="Times New Roman"/>
        </w:rPr>
        <w:t>.</w:t>
      </w:r>
      <w:r w:rsidRPr="009F79B6">
        <w:rPr>
          <w:rFonts w:ascii="Palatino Linotype" w:hAnsi="Palatino Linotype"/>
        </w:rPr>
        <w:fldChar w:fldCharType="end"/>
      </w:r>
      <w:r w:rsidRPr="009F79B6">
        <w:rPr>
          <w:rFonts w:ascii="Palatino Linotype" w:hAnsi="Palatino Linotype"/>
        </w:rPr>
        <w:t xml:space="preserve"> </w:t>
      </w:r>
    </w:p>
  </w:footnote>
  <w:footnote w:id="25">
    <w:p w14:paraId="17CB6C0C" w14:textId="036DD06E"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{"citationID":"BvVZzaAg","properties":{"formattedCitation":"{\\rtf Anas Altikriti, \\uc0\\u8220{}Minarets and Europe\\uc0\\u8217{}s Crisis - Al Jazeera English,\\uc0\\u8221{} {\\i{}Al Jazeera}, December 2, 2009, http://www.aljazeera.com/focus/2009/12/200912281637353840.html.}","plainCitation":"Anas Altikriti, “Minarets and Europe’s Crisis - Al Jazeera English,” Al Jazeera, December 2, 2009, http://www.aljazeera.com/focus/2009/12/200912281637353840.html."},"citationItems":[{"id":2569,"uris":["http://zotero.org/users/1513815/items/EQHKC93C"],"uri":["http://zotero.org/users/1513815/items/EQHKC93C"],"itemData":{"id":2569,"type":"article-newspaper","title":"Minarets and Europe's crisis - Al Jazeera English","container-title":"Al Jazeera","URL":"http://www.aljazeera.com/focus/2009/12/200912281637353840.html","author":[{"family":"Altikriti","given":"Anas"}],"issued":{"date-parts":[["2009",12,2]]},"accessed":{"date-parts":[["2016",7,7]]}}}],"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Anas Altikriti, ‘Minarets and Europe’s Crisis’, </w:t>
      </w:r>
      <w:r w:rsidRPr="009F79B6">
        <w:rPr>
          <w:rFonts w:ascii="Palatino Linotype" w:hAnsi="Palatino Linotype" w:cs="Times New Roman"/>
          <w:i/>
          <w:iCs/>
        </w:rPr>
        <w:t>Al Jazeera</w:t>
      </w:r>
      <w:r w:rsidRPr="009F79B6">
        <w:rPr>
          <w:rFonts w:ascii="Palatino Linotype" w:hAnsi="Palatino Linotype" w:cs="Times New Roman"/>
        </w:rPr>
        <w:t>, December 2, 2009, http://www.aljazeera.com/focus/2009/12/200912281637353840.html</w:t>
      </w:r>
      <w:r>
        <w:rPr>
          <w:rFonts w:ascii="Palatino Linotype" w:hAnsi="Palatino Linotype" w:cs="Times New Roman"/>
        </w:rPr>
        <w:t xml:space="preserve"> (last accessed May 5, 2017)</w:t>
      </w:r>
      <w:r w:rsidRPr="009F79B6">
        <w:rPr>
          <w:rFonts w:ascii="Palatino Linotype" w:hAnsi="Palatino Linotype" w:cs="Times New Roman"/>
        </w:rPr>
        <w:t>.</w:t>
      </w:r>
      <w:r w:rsidRPr="009F79B6">
        <w:rPr>
          <w:rFonts w:ascii="Palatino Linotype" w:hAnsi="Palatino Linotype"/>
        </w:rPr>
        <w:fldChar w:fldCharType="end"/>
      </w:r>
      <w:r w:rsidRPr="009F79B6">
        <w:rPr>
          <w:rFonts w:ascii="Palatino Linotype" w:hAnsi="Palatino Linotype"/>
        </w:rPr>
        <w:t xml:space="preserve"> </w:t>
      </w:r>
    </w:p>
  </w:footnote>
  <w:footnote w:id="26">
    <w:p w14:paraId="40D78A39" w14:textId="049CA12A"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{"citationID":"oRQTpKs3","properties":{"formattedCitation":"{\\rtf Fabio Wolkenstein, \\uc0\\u8220{}What Can We Hold against Populism?,\\uc0\\u8221{} {\\i{}Philosophy &amp; Social Criticism} 41, no. 2 (2015): 113\\uc0\\u8211{}14.}","plainCitation":"Fabio Wolkenstein, “What Can We Hold against Populism?,” Philosophy &amp; Social Criticism 41, no. 2 (2015): 113–14.","dontUpdate":true},"citationItems":[{"id":2571,"uris":["http://zotero.org/users/1513815/items/GADEXZCN"],"uri":["http://zotero.org/users/1513815/items/GADEXZCN"],"itemData":{"id":2571,"type":"article-journal","title":"What can we hold against populism?","container-title":"Philosophy &amp; Social Criticism","page":"111-129","volume":"41","issue":"2","journalAbbreviation":"Philosophy Social Criticism","author":[{"family":"Wolkenstein","given":"Fabio"}],"issued":{"date-parts":[["2015"]]}},"locator":"113-114"}],"schema":"https://github.com/citation-style-language/schema/raw/master/csl-citation.json"}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Fabio Wolkenstein, ‘What Can We Hold against Populism?’, </w:t>
      </w:r>
      <w:r w:rsidRPr="009F79B6">
        <w:rPr>
          <w:rFonts w:ascii="Palatino Linotype" w:hAnsi="Palatino Linotype" w:cs="Times New Roman"/>
          <w:i/>
          <w:iCs/>
        </w:rPr>
        <w:t>Philosophy &amp; Social Criticism</w:t>
      </w:r>
      <w:r>
        <w:rPr>
          <w:rFonts w:ascii="Palatino Linotype" w:hAnsi="Palatino Linotype" w:cs="Times New Roman"/>
          <w:iCs/>
        </w:rPr>
        <w:t>,</w:t>
      </w:r>
      <w:r>
        <w:rPr>
          <w:rFonts w:ascii="Palatino Linotype" w:hAnsi="Palatino Linotype" w:cs="Times New Roman"/>
        </w:rPr>
        <w:t xml:space="preserve"> 41 (2015),</w:t>
      </w:r>
      <w:r w:rsidRPr="009F79B6">
        <w:rPr>
          <w:rFonts w:ascii="Palatino Linotype" w:hAnsi="Palatino Linotype" w:cs="Times New Roman"/>
        </w:rPr>
        <w:t xml:space="preserve"> 111–129, </w:t>
      </w:r>
      <w:r>
        <w:rPr>
          <w:rFonts w:ascii="Palatino Linotype" w:hAnsi="Palatino Linotype" w:cs="Times New Roman"/>
        </w:rPr>
        <w:t xml:space="preserve">at </w:t>
      </w:r>
      <w:r w:rsidRPr="009F79B6">
        <w:rPr>
          <w:rFonts w:ascii="Palatino Linotype" w:hAnsi="Palatino Linotype" w:cs="Times New Roman"/>
        </w:rPr>
        <w:t>pp. 113–14.</w:t>
      </w:r>
      <w:r w:rsidRPr="009F79B6">
        <w:rPr>
          <w:rFonts w:ascii="Palatino Linotype" w:hAnsi="Palatino Linotype"/>
        </w:rPr>
        <w:fldChar w:fldCharType="end"/>
      </w:r>
    </w:p>
  </w:footnote>
  <w:footnote w:id="27">
    <w:p w14:paraId="3BF09AD4" w14:textId="4C9B0059" w:rsidR="00090C79" w:rsidRPr="00A7725A"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Style w:val="FootnoteReference"/>
          <w:rFonts w:ascii="Palatino Linotype" w:hAnsi="Palatino Linotype"/>
        </w:rPr>
        <w:t xml:space="preserve"> </w:t>
      </w:r>
      <w:r w:rsidRPr="00A7725A">
        <w:rPr>
          <w:rFonts w:ascii="Palatino Linotype" w:hAnsi="Palatino Linotype"/>
        </w:rPr>
        <w:fldChar w:fldCharType="begin"/>
      </w:r>
      <w:r w:rsidRPr="00A7725A">
        <w:rPr>
          <w:rFonts w:ascii="Palatino Linotype" w:hAnsi="Palatino Linotype"/>
        </w:rPr>
        <w:instrText xml:space="preserve"> ADDIN ZOTERO_ITEM CSL_CITATION {"citationID":"geRnxnFN","properties":{"formattedCitation":"{\\rtf Daniele Albertazzi and Duncan McDonnell, eds., \\uc0\\u8220{}Introduction: The Sceptre and the Spectre,\\uc0\\u8221{} in {\\i{}Twenty-First Century Populism: The Spectre of Western European Democracy}, by Daniele Albertazzi and Duncan McDonnell (Basingstoke: Palgrave Macmillan, 2008), 4.}","plainCitation":"Daniele Albertazzi and Duncan McDonnell, eds., “Introduction: The Sceptre and the Spectre,” in Twenty-First Century Populism: The Spectre of Western European Democracy, by Daniele Albertazzi and Duncan McDonnell (Basingstoke: Palgrave Macmillan, 2008), 4."},"citationItems":[{"id":489,"uris":["http://zotero.org/users/1513815/items/DQKN6ER6"],"uri":["http://zotero.org/users/1513815/items/DQKN6ER6"],"itemData":{"id":489,"type":"chapter","title":"Introduction: The Sceptre and the Spectre","container-title":"Twenty-First Century Populism: The Spectre of Western European Democracy","publisher":"Palgrave Macmillan","publisher-place":"Basingstoke","page":"1-12","event-place":"Basingstoke","editor":[{"family":"Albertazzi","given":"Daniele"},{"family":"McDonnell","given":"Duncan"}],"container-author":[{"family":"Albertazzi","given":"Daniele"},{"family":"McDonnell","given":"Duncan"}],"issued":{"date-parts":[["2008"]]}},"locator":"4"}],"schema":"https://github.com/citation-style-language/schema/raw/master/csl-citation.json"} </w:instrText>
      </w:r>
      <w:r w:rsidRPr="00A7725A">
        <w:rPr>
          <w:rFonts w:ascii="Palatino Linotype" w:hAnsi="Palatino Linotype"/>
        </w:rPr>
        <w:fldChar w:fldCharType="separate"/>
      </w:r>
      <w:r w:rsidRPr="00A7725A">
        <w:rPr>
          <w:rFonts w:ascii="Palatino Linotype" w:eastAsia="Times New Roman" w:hAnsi="Palatino Linotype" w:cs="Times New Roman"/>
        </w:rPr>
        <w:t xml:space="preserve">Daniele Albertazzi and Duncan McDonnell, </w:t>
      </w:r>
      <w:r>
        <w:rPr>
          <w:rFonts w:ascii="Palatino Linotype" w:eastAsia="Times New Roman" w:hAnsi="Palatino Linotype" w:cs="Times New Roman"/>
        </w:rPr>
        <w:t>'</w:t>
      </w:r>
      <w:r w:rsidRPr="00A7725A">
        <w:rPr>
          <w:rFonts w:ascii="Palatino Linotype" w:eastAsia="Times New Roman" w:hAnsi="Palatino Linotype" w:cs="Times New Roman"/>
        </w:rPr>
        <w:t>Introducti</w:t>
      </w:r>
      <w:r>
        <w:rPr>
          <w:rFonts w:ascii="Palatino Linotype" w:eastAsia="Times New Roman" w:hAnsi="Palatino Linotype" w:cs="Times New Roman"/>
        </w:rPr>
        <w:t xml:space="preserve">on: The Sceptre and the Spectre', </w:t>
      </w:r>
      <w:r w:rsidRPr="00A7725A">
        <w:rPr>
          <w:rFonts w:ascii="Palatino Linotype" w:eastAsia="Times New Roman" w:hAnsi="Palatino Linotype" w:cs="Times New Roman"/>
          <w:i/>
          <w:iCs/>
        </w:rPr>
        <w:t>Twenty-First Century Populism: The Spectre of Western European Democracy</w:t>
      </w:r>
      <w:r w:rsidRPr="00A7725A">
        <w:rPr>
          <w:rFonts w:ascii="Palatino Linotype" w:eastAsia="Times New Roman" w:hAnsi="Palatino Linotype" w:cs="Times New Roman"/>
        </w:rPr>
        <w:t>, ed.</w:t>
      </w:r>
      <w:r>
        <w:rPr>
          <w:rFonts w:ascii="Palatino Linotype" w:eastAsia="Times New Roman" w:hAnsi="Palatino Linotype" w:cs="Times New Roman"/>
        </w:rPr>
        <w:t xml:space="preserve"> by</w:t>
      </w:r>
      <w:r w:rsidRPr="00A7725A">
        <w:rPr>
          <w:rFonts w:ascii="Palatino Linotype" w:eastAsia="Times New Roman" w:hAnsi="Palatino Linotype" w:cs="Times New Roman"/>
        </w:rPr>
        <w:t xml:space="preserve"> Daniele Albertazzi and Duncan McDonnell (Basingstoke: Palgrave Macmillan, 2008),</w:t>
      </w:r>
      <w:r w:rsidRPr="009F79B6">
        <w:rPr>
          <w:rFonts w:ascii="Palatino Linotype" w:eastAsia="Times New Roman" w:hAnsi="Palatino Linotype" w:cs="Times New Roman"/>
        </w:rPr>
        <w:t xml:space="preserve"> </w:t>
      </w:r>
      <w:r w:rsidRPr="00297843">
        <w:rPr>
          <w:rFonts w:ascii="Palatino Linotype" w:eastAsia="Times New Roman" w:hAnsi="Palatino Linotype" w:cs="Times New Roman"/>
        </w:rPr>
        <w:t>pp.</w:t>
      </w:r>
      <w:r w:rsidR="00297843">
        <w:rPr>
          <w:rFonts w:ascii="Palatino Linotype" w:eastAsia="Times New Roman" w:hAnsi="Palatino Linotype" w:cs="Times New Roman"/>
        </w:rPr>
        <w:t xml:space="preserve"> 1-11</w:t>
      </w:r>
      <w:r>
        <w:rPr>
          <w:rFonts w:ascii="Palatino Linotype" w:eastAsia="Times New Roman" w:hAnsi="Palatino Linotype" w:cs="Times New Roman"/>
        </w:rPr>
        <w:t xml:space="preserve">, at </w:t>
      </w:r>
      <w:r w:rsidRPr="009F79B6">
        <w:rPr>
          <w:rFonts w:ascii="Palatino Linotype" w:eastAsia="Times New Roman" w:hAnsi="Palatino Linotype" w:cs="Times New Roman"/>
        </w:rPr>
        <w:t>p.</w:t>
      </w:r>
      <w:r w:rsidRPr="00A7725A">
        <w:rPr>
          <w:rFonts w:ascii="Palatino Linotype" w:eastAsia="Times New Roman" w:hAnsi="Palatino Linotype" w:cs="Times New Roman"/>
        </w:rPr>
        <w:t xml:space="preserve"> 4.</w:t>
      </w:r>
      <w:r w:rsidRPr="00A7725A">
        <w:rPr>
          <w:rFonts w:ascii="Palatino Linotype" w:hAnsi="Palatino Linotype"/>
        </w:rPr>
        <w:fldChar w:fldCharType="end"/>
      </w:r>
    </w:p>
  </w:footnote>
  <w:footnote w:id="28">
    <w:p w14:paraId="7CE7C8F0" w14:textId="5C08E4F4" w:rsidR="00090C79" w:rsidRPr="009F79B6" w:rsidRDefault="00090C79" w:rsidP="009F79B6">
      <w:pPr>
        <w:pStyle w:val="FootnoteText"/>
        <w:jc w:val="both"/>
        <w:rPr>
          <w:rFonts w:ascii="Palatino Linotype" w:hAnsi="Palatino Linotype"/>
        </w:rPr>
      </w:pPr>
      <w:r w:rsidRPr="00A7725A">
        <w:rPr>
          <w:rStyle w:val="FootnoteReference"/>
          <w:rFonts w:ascii="Palatino Linotype" w:hAnsi="Palatino Linotype"/>
        </w:rPr>
        <w:footnoteRef/>
      </w:r>
      <w:r w:rsidRPr="00A7725A">
        <w:rPr>
          <w:rFonts w:ascii="Palatino Linotype" w:hAnsi="Palatino Linotype"/>
        </w:rPr>
        <w:t xml:space="preserve"> </w:t>
      </w:r>
      <w:r w:rsidRPr="00A7725A">
        <w:rPr>
          <w:rFonts w:ascii="Palatino Linotype" w:hAnsi="Palatino Linotype"/>
        </w:rPr>
        <w:fldChar w:fldCharType="begin"/>
      </w:r>
      <w:r w:rsidRPr="00A7725A">
        <w:rPr>
          <w:rFonts w:ascii="Palatino Linotype" w:hAnsi="Palatino Linotype"/>
        </w:rPr>
        <w:instrText xml:space="preserve"> ADDIN ZOTERO_ITEM CSL_CITATION {"citationID":"yRWuLyqM","properties":{"formattedCitation":"{\\rtf Ibid.; Mudde, {\\i{}Populist Radical Right Parties in Europe}, 78\\uc0\\u8211{}79.}","plainCitation":"Ibid.; Mudde, Populist Radical Right Parties in Europe, 78–79."},"citationItems":[{"id":489,"uris":["http://zotero.org/users/1513815/items/DQKN6ER6"],"uri":["http://zotero.org/users/1513815/items/DQKN6ER6"],"itemData":{"id":489,"type":"chapter","title":"Introduction: The Sceptre and the Spectre","container-title":"Twenty-First Century Populism: The Spectre of Western European Democracy","publisher":"Palgrave Macmillan","publisher-place":"Basingstoke","page":"1-12","event-place":"Basingstoke","editor":[{"family":"Albertazzi","given":"Daniele"},{"family":"McDonnell","given":"Duncan"}],"container-author":[{"family":"Albertazzi","given":"Daniele"},{"family":"McDonnell","given":"Duncan"}],"issued":{"date-parts":[["2008"]]}},"locator":"4"},{"id":587,"uris":["http://zotero.org/users/1513815/items/GIS35DF4"],"uri":["http://zotero.org/users/1513815/items/GIS35DF4"],"itemData":{"id":587,"type":"book","title":"Populist Radical Right Parties in Europe","publisher":"Cambridge University Press","publisher-place":"Cambridge","event-place":"Cambridge","author":[{"family":"Mudde","given":"Cas"}],"issued":{"date-parts":[["2007"]]}},"locator":"78-79"}],"schema":"https://github.com/citation-style-language/schema/raw/master/csl-citation.json"} </w:instrText>
      </w:r>
      <w:r w:rsidRPr="00A7725A">
        <w:rPr>
          <w:rFonts w:ascii="Palatino Linotype" w:hAnsi="Palatino Linotype"/>
        </w:rPr>
        <w:fldChar w:fldCharType="separate"/>
      </w:r>
      <w:r>
        <w:rPr>
          <w:rFonts w:ascii="Palatino Linotype" w:eastAsia="Times New Roman" w:hAnsi="Palatino Linotype" w:cs="Times New Roman"/>
        </w:rPr>
        <w:t>Ibid. See also</w:t>
      </w:r>
      <w:r w:rsidRPr="00A7725A">
        <w:rPr>
          <w:rFonts w:ascii="Palatino Linotype" w:eastAsia="Times New Roman" w:hAnsi="Palatino Linotype" w:cs="Times New Roman"/>
        </w:rPr>
        <w:t xml:space="preserve"> Mudde, </w:t>
      </w:r>
      <w:r w:rsidRPr="00A7725A">
        <w:rPr>
          <w:rFonts w:ascii="Palatino Linotype" w:eastAsia="Times New Roman" w:hAnsi="Palatino Linotype" w:cs="Times New Roman"/>
          <w:i/>
          <w:iCs/>
        </w:rPr>
        <w:t>Populist Radical Right Parties in Europe</w:t>
      </w:r>
      <w:r w:rsidRPr="00A7725A">
        <w:rPr>
          <w:rFonts w:ascii="Palatino Linotype" w:eastAsia="Times New Roman" w:hAnsi="Palatino Linotype" w:cs="Times New Roman"/>
        </w:rPr>
        <w:t xml:space="preserve">, </w:t>
      </w:r>
      <w:r>
        <w:rPr>
          <w:rFonts w:ascii="Palatino Linotype" w:eastAsia="Times New Roman" w:hAnsi="Palatino Linotype" w:cs="Times New Roman"/>
        </w:rPr>
        <w:t xml:space="preserve">pp. </w:t>
      </w:r>
      <w:r w:rsidRPr="00A7725A">
        <w:rPr>
          <w:rFonts w:ascii="Palatino Linotype" w:eastAsia="Times New Roman" w:hAnsi="Palatino Linotype" w:cs="Times New Roman"/>
        </w:rPr>
        <w:t>78–79.</w:t>
      </w:r>
      <w:r w:rsidRPr="00A7725A">
        <w:rPr>
          <w:rFonts w:ascii="Palatino Linotype" w:hAnsi="Palatino Linotype"/>
        </w:rPr>
        <w:fldChar w:fldCharType="end"/>
      </w:r>
    </w:p>
  </w:footnote>
  <w:footnote w:id="29">
    <w:p w14:paraId="7366CC69" w14:textId="1FF48F7C" w:rsidR="00090C79" w:rsidRPr="009F79B6" w:rsidRDefault="00090C79" w:rsidP="009F79B6">
      <w:pPr>
        <w:pStyle w:val="FootnoteText"/>
        <w:jc w:val="both"/>
        <w:rPr>
          <w:rFonts w:ascii="Palatino Linotype" w:hAnsi="Palatino Linotype" w:cs="Times New Roman"/>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cs="Times New Roman"/>
        </w:rPr>
        <w:fldChar w:fldCharType="begin"/>
      </w:r>
      <w:r w:rsidRPr="009F79B6">
        <w:rPr>
          <w:rFonts w:ascii="Palatino Linotype" w:hAnsi="Palatino Linotype" w:cs="Times New Roman"/>
        </w:rPr>
        <w:instrText xml:space="preserve"> ADDIN ZOTERO_ITEM CSL_CITATION {"citationID":"NmG1ol7Y","properties":{"formattedCitation":"{\\rtf Cr\\uc0\\u233{}pon, {\\i{}Enqu\\uc0\\u234{}te Au Coeur Du Nouveau Front National}, Chapter 5; Nonna Mayer, \\uc0\\u8220{}From Jean-Marie to Marine Le Pen: Electoral Change on the Far Right,\\uc0\\u8221{} {\\i{}Parliamentary Affairs} 66, no. 1 (2013): 160\\uc0\\u8211{}78.}","plainCitation":"Crépon, Enquête Au Coeur Du Nouveau Front National, Chapter 5; Nonna Mayer, “From Jean-Marie to Marine Le Pen: Electoral Change on the Far Right,” Parliamentary Affairs 66, no. 1 (2013): 160–78."},"citationItems":[{"id":758,"uris":["http://zotero.org/users/1513815/items/K9P9H8GT"],"uri":["http://zotero.org/users/1513815/items/K9P9H8GT"],"itemData":{"id":758,"type":"book","title":"Enquête au coeur du nouveau Front National","publisher":"Nouveau Monde éditions","publisher-place":"Paris","event-place":"Paris","author":[{"family":"Crépon","given":"Sylvain"}],"issued":{"date-parts":[["2012"]]}},"locator":"Chapter 5"},{"id":2617,"uris":["http://zotero.org/users/1513815/items/PTT63WWJ"],"uri":["http://zotero.org/users/1513815/items/PTT63WWJ"],"itemData":{"id":2617,"type":"article-journal","title":"From Jean-Marie to Marine Le Pen: Electoral Change on the Far Right","container-title":"Parliamentary Affairs","page":"160-178","volume":"66","issue":"1","shortTitle":"From Jean-Marie to Marine Le Pen","author":[{"family":"Mayer","given":"Nonna"}],"issued":{"date-parts":[["2013"]]}}}],"schema":"https://github.com/citation-style-language/schema/raw/master/csl-citation.json"} </w:instrText>
      </w:r>
      <w:r w:rsidRPr="009F79B6">
        <w:rPr>
          <w:rFonts w:ascii="Palatino Linotype" w:hAnsi="Palatino Linotype" w:cs="Times New Roman"/>
        </w:rPr>
        <w:fldChar w:fldCharType="separate"/>
      </w:r>
      <w:r w:rsidRPr="009F79B6">
        <w:rPr>
          <w:rFonts w:ascii="Palatino Linotype" w:eastAsia="Times New Roman" w:hAnsi="Palatino Linotype" w:cs="Times New Roman"/>
        </w:rPr>
        <w:t xml:space="preserve">Crépon, </w:t>
      </w:r>
      <w:r w:rsidRPr="009F79B6">
        <w:rPr>
          <w:rFonts w:ascii="Palatino Linotype" w:eastAsia="Times New Roman" w:hAnsi="Palatino Linotype" w:cs="Times New Roman"/>
          <w:i/>
          <w:iCs/>
        </w:rPr>
        <w:t xml:space="preserve">Enquête </w:t>
      </w:r>
      <w:r>
        <w:rPr>
          <w:rFonts w:ascii="Palatino Linotype" w:eastAsia="Times New Roman" w:hAnsi="Palatino Linotype" w:cs="Times New Roman"/>
          <w:i/>
          <w:iCs/>
        </w:rPr>
        <w:t>a</w:t>
      </w:r>
      <w:r w:rsidRPr="009F79B6">
        <w:rPr>
          <w:rFonts w:ascii="Palatino Linotype" w:eastAsia="Times New Roman" w:hAnsi="Palatino Linotype" w:cs="Times New Roman"/>
          <w:i/>
          <w:iCs/>
        </w:rPr>
        <w:t xml:space="preserve">u Coeur </w:t>
      </w:r>
      <w:r>
        <w:rPr>
          <w:rFonts w:ascii="Palatino Linotype" w:eastAsia="Times New Roman" w:hAnsi="Palatino Linotype" w:cs="Times New Roman"/>
          <w:i/>
          <w:iCs/>
        </w:rPr>
        <w:t>d</w:t>
      </w:r>
      <w:r w:rsidRPr="009F79B6">
        <w:rPr>
          <w:rFonts w:ascii="Palatino Linotype" w:eastAsia="Times New Roman" w:hAnsi="Palatino Linotype" w:cs="Times New Roman"/>
          <w:i/>
          <w:iCs/>
        </w:rPr>
        <w:t>u Nouveau Front National</w:t>
      </w:r>
      <w:r w:rsidRPr="009F79B6">
        <w:rPr>
          <w:rFonts w:ascii="Palatino Linotype" w:eastAsia="Times New Roman" w:hAnsi="Palatino Linotype" w:cs="Times New Roman"/>
        </w:rPr>
        <w:t xml:space="preserve">, </w:t>
      </w:r>
      <w:r>
        <w:rPr>
          <w:rFonts w:ascii="Palatino Linotype" w:eastAsia="Times New Roman" w:hAnsi="Palatino Linotype" w:cs="Times New Roman"/>
        </w:rPr>
        <w:t>c</w:t>
      </w:r>
      <w:r w:rsidRPr="009F79B6">
        <w:rPr>
          <w:rFonts w:ascii="Palatino Linotype" w:eastAsia="Times New Roman" w:hAnsi="Palatino Linotype" w:cs="Times New Roman"/>
        </w:rPr>
        <w:t xml:space="preserve">hapter 5; Nonna Mayer, </w:t>
      </w:r>
      <w:r>
        <w:rPr>
          <w:rFonts w:ascii="Palatino Linotype" w:eastAsia="Times New Roman" w:hAnsi="Palatino Linotype" w:cs="Times New Roman"/>
        </w:rPr>
        <w:t>'</w:t>
      </w:r>
      <w:r w:rsidRPr="009F79B6">
        <w:rPr>
          <w:rFonts w:ascii="Palatino Linotype" w:eastAsia="Times New Roman" w:hAnsi="Palatino Linotype" w:cs="Times New Roman"/>
        </w:rPr>
        <w:t>From Jean-Marie to Marine Le Pen: El</w:t>
      </w:r>
      <w:r>
        <w:rPr>
          <w:rFonts w:ascii="Palatino Linotype" w:eastAsia="Times New Roman" w:hAnsi="Palatino Linotype" w:cs="Times New Roman"/>
        </w:rPr>
        <w:t>ectoral Change on the Far Right',</w:t>
      </w:r>
      <w:r w:rsidRPr="009F79B6">
        <w:rPr>
          <w:rFonts w:ascii="Palatino Linotype" w:eastAsia="Times New Roman" w:hAnsi="Palatino Linotype" w:cs="Times New Roman"/>
        </w:rPr>
        <w:t xml:space="preserve"> </w:t>
      </w:r>
      <w:r w:rsidRPr="009F79B6">
        <w:rPr>
          <w:rFonts w:ascii="Palatino Linotype" w:eastAsia="Times New Roman" w:hAnsi="Palatino Linotype" w:cs="Times New Roman"/>
          <w:i/>
          <w:iCs/>
        </w:rPr>
        <w:t>Parliamentary Affairs</w:t>
      </w:r>
      <w:r>
        <w:rPr>
          <w:rFonts w:ascii="Palatino Linotype" w:eastAsia="Times New Roman" w:hAnsi="Palatino Linotype" w:cs="Times New Roman"/>
          <w:iCs/>
        </w:rPr>
        <w:t>,</w:t>
      </w:r>
      <w:r>
        <w:rPr>
          <w:rFonts w:ascii="Palatino Linotype" w:eastAsia="Times New Roman" w:hAnsi="Palatino Linotype" w:cs="Times New Roman"/>
        </w:rPr>
        <w:t xml:space="preserve"> 66 (2013),</w:t>
      </w:r>
      <w:r w:rsidRPr="009F79B6">
        <w:rPr>
          <w:rFonts w:ascii="Palatino Linotype" w:eastAsia="Times New Roman" w:hAnsi="Palatino Linotype" w:cs="Times New Roman"/>
        </w:rPr>
        <w:t xml:space="preserve"> 160–</w:t>
      </w:r>
      <w:r>
        <w:rPr>
          <w:rFonts w:ascii="Palatino Linotype" w:eastAsia="Times New Roman" w:hAnsi="Palatino Linotype" w:cs="Times New Roman"/>
        </w:rPr>
        <w:t>1</w:t>
      </w:r>
      <w:r w:rsidRPr="009F79B6">
        <w:rPr>
          <w:rFonts w:ascii="Palatino Linotype" w:eastAsia="Times New Roman" w:hAnsi="Palatino Linotype" w:cs="Times New Roman"/>
        </w:rPr>
        <w:t>78.</w:t>
      </w:r>
      <w:r w:rsidRPr="009F79B6">
        <w:rPr>
          <w:rFonts w:ascii="Palatino Linotype" w:hAnsi="Palatino Linotype" w:cs="Times New Roman"/>
        </w:rPr>
        <w:fldChar w:fldCharType="end"/>
      </w:r>
    </w:p>
  </w:footnote>
  <w:footnote w:id="30">
    <w:p w14:paraId="67E43A65" w14:textId="69E7FBCC"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eastAsia="Times New Roman" w:hAnsi="Palatino Linotype" w:cs="Times New Roman"/>
        </w:rPr>
        <w:t>We thank an anonymous reviewer for helping us with this clarification.</w:t>
      </w:r>
    </w:p>
  </w:footnote>
  <w:footnote w:id="31">
    <w:p w14:paraId="151B427C" w14:textId="662AB80D"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{"citationID":"eOdz7lcK","properties":{"formattedCitation":"{\\rtf Rawls, {\\i{}Political Liberalism}, 64 ft.19.}","plainCitation":"Rawls, Political Liberalism, 64 ft.19."},"citationItems":[{"id":140,"uris":["http://zotero.org/users/1513815/items/5DTIGBGB"],"uri":["http://zotero.org/users/1513815/items/5DTIGBGB"],"itemData":{"id":140,"type":"book","title":"Political Liberalism","publisher":"Columbia University Press","publisher-place":"New York","edition":"expanded ed.","event-place":"New York","author":[{"family":"Rawls","given":"John"}],"issued":{"date-parts":[["2005"]]}},"locator":"64 ft.19"}],"schema":"https://github.com/citation-style-language/schema/raw/master/csl-citation.json"}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Rawls, </w:t>
      </w:r>
      <w:r w:rsidRPr="009F79B6">
        <w:rPr>
          <w:rFonts w:ascii="Palatino Linotype" w:hAnsi="Palatino Linotype" w:cs="Times New Roman"/>
          <w:i/>
          <w:iCs/>
        </w:rPr>
        <w:t>Political Liberalism</w:t>
      </w:r>
      <w:r w:rsidRPr="009F79B6">
        <w:rPr>
          <w:rFonts w:ascii="Palatino Linotype" w:hAnsi="Palatino Linotype" w:cs="Times New Roman"/>
        </w:rPr>
        <w:t>, p. 64 fn.</w:t>
      </w:r>
      <w:r>
        <w:rPr>
          <w:rFonts w:ascii="Palatino Linotype" w:hAnsi="Palatino Linotype" w:cs="Times New Roman"/>
        </w:rPr>
        <w:t xml:space="preserve"> </w:t>
      </w:r>
      <w:r w:rsidRPr="009F79B6">
        <w:rPr>
          <w:rFonts w:ascii="Palatino Linotype" w:hAnsi="Palatino Linotype" w:cs="Times New Roman"/>
        </w:rPr>
        <w:t>19.</w:t>
      </w:r>
      <w:r w:rsidRPr="009F79B6">
        <w:rPr>
          <w:rFonts w:ascii="Palatino Linotype" w:hAnsi="Palatino Linotype"/>
        </w:rPr>
        <w:fldChar w:fldCharType="end"/>
      </w:r>
    </w:p>
  </w:footnote>
  <w:footnote w:id="32">
    <w:p w14:paraId="0CB604AE" w14:textId="13808B1C"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{"citationID":"GBNfIr6i","properties":{"formattedCitation":"{\\rtf Jonathan Quong, \\uc0\\u8220{}The Rights of Unreasonable Citizens,\\uc0\\u8221{} {\\i{}Journal of Political Philosophy} 12, no. 3 (2004): 325\\uc0\\u8211{}35.}","plainCitation":"Jonathan Quong, “The Rights of Unreasonable Citizens,” Journal of Political Philosophy 12, no. 3 (2004): 325–35.","dontUpdate":true},"citationItems":[{"id":741,"uris":["http://zotero.org/users/1513815/items/JX55NHET"],"uri":["http://zotero.org/users/1513815/items/JX55NHET"],"itemData":{"id":741,"type":"article-journal","title":"The Rights of Unreasonable Citizens","container-title":"Journal of Political Philosophy","page":"314-335","volume":"12","issue":"3","author":[{"family":"Quong","given":"Jonathan"}],"issued":{"date-parts":[["2004"]]}},"locator":"325-335"}],"schema":"https://github.com/citation-style-language/schema/raw/master/csl-citation.json"}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Jonathan Quong, ‘The Rights of Unreasonable Citizens’, </w:t>
      </w:r>
      <w:r w:rsidRPr="009F79B6">
        <w:rPr>
          <w:rFonts w:ascii="Palatino Linotype" w:hAnsi="Palatino Linotype" w:cs="Times New Roman"/>
          <w:i/>
          <w:iCs/>
        </w:rPr>
        <w:t>Journal of Political Philosophy</w:t>
      </w:r>
      <w:r>
        <w:rPr>
          <w:rFonts w:ascii="Palatino Linotype" w:hAnsi="Palatino Linotype" w:cs="Times New Roman"/>
          <w:iCs/>
        </w:rPr>
        <w:t>,</w:t>
      </w:r>
      <w:r w:rsidRPr="009F79B6">
        <w:rPr>
          <w:rFonts w:ascii="Palatino Linotype" w:hAnsi="Palatino Linotype" w:cs="Times New Roman"/>
        </w:rPr>
        <w:t xml:space="preserve"> </w:t>
      </w:r>
      <w:r>
        <w:rPr>
          <w:rFonts w:ascii="Palatino Linotype" w:hAnsi="Palatino Linotype" w:cs="Times New Roman"/>
        </w:rPr>
        <w:t>12 (2004),</w:t>
      </w:r>
      <w:r w:rsidRPr="009F79B6">
        <w:rPr>
          <w:rFonts w:ascii="Palatino Linotype" w:hAnsi="Palatino Linotype" w:cs="Times New Roman"/>
        </w:rPr>
        <w:t xml:space="preserve"> 314–335, </w:t>
      </w:r>
      <w:r>
        <w:rPr>
          <w:rFonts w:ascii="Palatino Linotype" w:hAnsi="Palatino Linotype" w:cs="Times New Roman"/>
        </w:rPr>
        <w:t xml:space="preserve">at </w:t>
      </w:r>
      <w:r w:rsidRPr="009F79B6">
        <w:rPr>
          <w:rFonts w:ascii="Palatino Linotype" w:hAnsi="Palatino Linotype" w:cs="Times New Roman"/>
        </w:rPr>
        <w:t>pp. 325–</w:t>
      </w:r>
      <w:r>
        <w:rPr>
          <w:rFonts w:ascii="Palatino Linotype" w:hAnsi="Palatino Linotype" w:cs="Times New Roman"/>
        </w:rPr>
        <w:t>3</w:t>
      </w:r>
      <w:r w:rsidRPr="009F79B6">
        <w:rPr>
          <w:rFonts w:ascii="Palatino Linotype" w:hAnsi="Palatino Linotype" w:cs="Times New Roman"/>
        </w:rPr>
        <w:t>35.</w:t>
      </w:r>
      <w:r w:rsidRPr="009F79B6">
        <w:rPr>
          <w:rFonts w:ascii="Palatino Linotype" w:hAnsi="Palatino Linotype"/>
        </w:rPr>
        <w:fldChar w:fldCharType="end"/>
      </w:r>
    </w:p>
  </w:footnote>
  <w:footnote w:id="33">
    <w:p w14:paraId="3DDE3AB0" w14:textId="319F3E73"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{"citationID":"FbmT1vkQ","properties":{"formattedCitation":"{\\rtf Rawls, \\uc0\\u8220{}The Idea of Public Reason Revisited,\\uc0\\u8221{} 774.}","plainCitation":"Rawls, “The Idea of Public Reason Revisited,” 774."},"citationItems":[{"id":1047,"uris":["http://zotero.org/users/1513815/items/SZP4URKF"],"uri":["http://zotero.org/users/1513815/items/SZP4URKF"],"itemData":{"id":1047,"type":"article-journal","title":"The Idea of Public Reason Revisited","container-title":"University of Chicago Law Review","page":"765-807","volume":"64","issue":"3","author":[{"family":"Rawls","given":"John"}],"issued":{"date-parts":[["1997"]]}},"locator":"774"}],"schema":"https://github.com/citation-style-language/schema/raw/master/csl-citation.json"}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Rawls, ‘The Idea of Public Reason Revisited’, p. 774.</w:t>
      </w:r>
      <w:r w:rsidRPr="009F79B6">
        <w:rPr>
          <w:rFonts w:ascii="Palatino Linotype" w:hAnsi="Palatino Linotype"/>
        </w:rPr>
        <w:fldChar w:fldCharType="end"/>
      </w:r>
      <w:r w:rsidRPr="009F79B6">
        <w:rPr>
          <w:rFonts w:ascii="Palatino Linotype" w:hAnsi="Palatino Linotype"/>
        </w:rPr>
        <w:t xml:space="preserve"> For a general discussion of the primacy of liberty within liberalism, see </w:t>
      </w:r>
      <w:r w:rsidRPr="009F79B6">
        <w:rPr>
          <w:rFonts w:ascii="Palatino Linotype" w:hAnsi="Palatino Linotype"/>
        </w:rPr>
        <w:fldChar w:fldCharType="begin"/>
      </w:r>
      <w:r w:rsidRPr="009F79B6">
        <w:rPr>
          <w:rFonts w:ascii="Palatino Linotype" w:hAnsi="Palatino Linotype"/>
        </w:rPr>
        <w:instrText xml:space="preserve"> ADDIN ZOTERO_ITEM CSL_CITATION {"citationID":"TbZPCoo3","properties":{"formattedCitation":"{\\rtf Gerald F. Gaus, Shane D. Coutland, and David Schmidtz, \\uc0\\u8220{}Liberalism,\\uc0\\u8221{} ed. Edward N. Zalta, {\\i{}Stanford Encyclopedia of Philosophy}, n.d., &lt;http://plato.stanford.edu/archives/spr2015/entries/liberalism/&gt;.}","plainCitation":"Gerald F. Gaus, Shane D. Coutland, and David Schmidtz, “Liberalism,” ed. Edward N. Zalta, Stanford Encyclopedia of Philosophy, n.d., &lt;http://plato.stanford.edu/archives/spr2015/entries/liberalism/&gt;."},"citationItems":[{"id":1267,"uris":["http://zotero.org/users/1513815/items/XP2U7WH5"],"uri":["http://zotero.org/users/1513815/items/XP2U7WH5"],"itemData":{"id":1267,"type":"entry-encyclopedia","title":"Liberalism","container-title":"Stanford Encyclopedia of Philosophy","edition":"Spring 2015","URL":"&lt;http://plato.stanford.edu/archives/spr2015/entries/liberalism/&gt;","author":[{"family":"Gaus","given":"Gerald F."},{"family":"Coutland","given":"Shane D."},{"family":"Schmidtz","given":"David"}],"editor":[{"family":"Zalta","given":"Edward N."}]}}],"schema":"https://github.com/citation-style-language/schema/raw/master/csl-citation.json"}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Gerald F. Gaus, Shane D. Coutland, and D</w:t>
      </w:r>
      <w:r>
        <w:rPr>
          <w:rFonts w:ascii="Palatino Linotype" w:hAnsi="Palatino Linotype" w:cs="Times New Roman"/>
        </w:rPr>
        <w:t xml:space="preserve">avid Schmidtz, ‘Liberalism’, </w:t>
      </w:r>
      <w:r w:rsidRPr="009F79B6">
        <w:rPr>
          <w:rFonts w:ascii="Palatino Linotype" w:hAnsi="Palatino Linotype" w:cs="Times New Roman"/>
          <w:i/>
        </w:rPr>
        <w:t>The</w:t>
      </w:r>
      <w:r w:rsidRPr="009F79B6">
        <w:rPr>
          <w:rFonts w:ascii="Palatino Linotype" w:hAnsi="Palatino Linotype" w:cs="Times New Roman"/>
        </w:rPr>
        <w:t xml:space="preserve"> </w:t>
      </w:r>
      <w:r w:rsidRPr="009F79B6">
        <w:rPr>
          <w:rFonts w:ascii="Palatino Linotype" w:hAnsi="Palatino Linotype" w:cs="Times New Roman"/>
          <w:i/>
          <w:iCs/>
        </w:rPr>
        <w:t>Stanford Encyclopaedia of Philosophy</w:t>
      </w:r>
      <w:r w:rsidRPr="009F79B6">
        <w:rPr>
          <w:rFonts w:ascii="Palatino Linotype" w:hAnsi="Palatino Linotype" w:cs="Times New Roman"/>
        </w:rPr>
        <w:t xml:space="preserve">, ed. </w:t>
      </w:r>
      <w:r>
        <w:rPr>
          <w:rFonts w:ascii="Palatino Linotype" w:hAnsi="Palatino Linotype" w:cs="Times New Roman"/>
        </w:rPr>
        <w:t xml:space="preserve">by </w:t>
      </w:r>
      <w:r w:rsidRPr="009F79B6">
        <w:rPr>
          <w:rFonts w:ascii="Palatino Linotype" w:hAnsi="Palatino Linotype" w:cs="Times New Roman"/>
        </w:rPr>
        <w:t>Edward N. Zalta (Spring 2015 Edition), http://plato.stanford.edu/archives/spr2015/entries/liberalism/</w:t>
      </w:r>
      <w:r>
        <w:rPr>
          <w:rFonts w:ascii="Palatino Linotype" w:hAnsi="Palatino Linotype" w:cs="Times New Roman"/>
        </w:rPr>
        <w:t xml:space="preserve"> (last accessed May 5, 2017)</w:t>
      </w:r>
      <w:r w:rsidRPr="009F79B6">
        <w:rPr>
          <w:rFonts w:ascii="Palatino Linotype" w:hAnsi="Palatino Linotype" w:cs="Times New Roman"/>
        </w:rPr>
        <w:t>.</w:t>
      </w:r>
      <w:r w:rsidRPr="009F79B6">
        <w:rPr>
          <w:rFonts w:ascii="Palatino Linotype" w:hAnsi="Palatino Linotype"/>
        </w:rPr>
        <w:fldChar w:fldCharType="end"/>
      </w:r>
    </w:p>
  </w:footnote>
  <w:footnote w:id="34">
    <w:p w14:paraId="117E439D" w14:textId="11417AB1"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{"citationID":"E3KJCutt","properties":{"formattedCitation":"{\\rtf Quong, \\uc0\\u8220{}The Rights of Unreasonable Citizens,\\uc0\\u8221{} 328\\uc0\\u8211{}29.}","plainCitation":"Quong, “The Rights of Unreasonable Citizens,” 328–29.","dontUpdate":true},"citationItems":[{"id":741,"uris":["http://zotero.org/users/1513815/items/JX55NHET"],"uri":["http://zotero.org/users/1513815/items/JX55NHET"],"itemData":{"id":741,"type":"article-journal","title":"The Rights of Unreasonable Citizens","container-title":"Journal of Political Philosophy","page":"314-335","volume":"12","issue":"3","author":[{"family":"Quong","given":"Jonathan"}],"issued":{"date-parts":[["2004"]]}},"locator":"328-329"}],"schema":"https://github.com/citation-style-language/schema/raw/master/csl-citation.json"}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Quong, ‘The Rights of Unreasonable Citizens’, pp. 328–</w:t>
      </w:r>
      <w:r>
        <w:rPr>
          <w:rFonts w:ascii="Palatino Linotype" w:hAnsi="Palatino Linotype" w:cs="Times New Roman"/>
        </w:rPr>
        <w:t>3</w:t>
      </w:r>
      <w:r w:rsidRPr="009F79B6">
        <w:rPr>
          <w:rFonts w:ascii="Palatino Linotype" w:hAnsi="Palatino Linotype" w:cs="Times New Roman"/>
        </w:rPr>
        <w:t>29.</w:t>
      </w:r>
      <w:r w:rsidRPr="009F79B6">
        <w:rPr>
          <w:rFonts w:ascii="Palatino Linotype" w:hAnsi="Palatino Linotype"/>
        </w:rPr>
        <w:fldChar w:fldCharType="end"/>
      </w:r>
    </w:p>
  </w:footnote>
  <w:footnote w:id="35">
    <w:p w14:paraId="4C62C8C4" w14:textId="624C92D5" w:rsidR="00090C79" w:rsidRPr="00A7725A"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A7725A">
        <w:rPr>
          <w:rFonts w:ascii="Palatino Linotype" w:hAnsi="Palatino Linotype"/>
        </w:rPr>
        <w:t>We thank an anonymous referee for this objection.</w:t>
      </w:r>
    </w:p>
  </w:footnote>
  <w:footnote w:id="36">
    <w:p w14:paraId="6CFF8E36" w14:textId="512AE91B" w:rsidR="00090C79" w:rsidRPr="00A7725A" w:rsidRDefault="00090C79" w:rsidP="009F79B6">
      <w:pPr>
        <w:pStyle w:val="FootnoteText"/>
        <w:jc w:val="both"/>
        <w:rPr>
          <w:rFonts w:ascii="Palatino Linotype" w:hAnsi="Palatino Linotype"/>
        </w:rPr>
      </w:pPr>
      <w:r w:rsidRPr="00A7725A">
        <w:rPr>
          <w:rStyle w:val="FootnoteReference"/>
          <w:rFonts w:ascii="Palatino Linotype" w:hAnsi="Palatino Linotype"/>
        </w:rPr>
        <w:footnoteRef/>
      </w:r>
      <w:r w:rsidRPr="00A7725A">
        <w:rPr>
          <w:rFonts w:ascii="Palatino Linotype" w:hAnsi="Palatino Linotype"/>
        </w:rPr>
        <w:t xml:space="preserve"> See, for example, </w:t>
      </w:r>
      <w:r w:rsidRPr="009F79B6">
        <w:rPr>
          <w:rFonts w:ascii="Palatino Linotype" w:hAnsi="Palatino Linotype"/>
        </w:rPr>
        <w:fldChar w:fldCharType="begin"/>
      </w:r>
      <w:r w:rsidRPr="009F79B6">
        <w:rPr>
          <w:rFonts w:ascii="Palatino Linotype" w:hAnsi="Palatino Linotype"/>
        </w:rPr>
        <w:instrText xml:space="preserve"> ADDIN ZOTERO_ITEM CSL_CITATION {"citationID":"8Y1sIJz1","properties":{"formattedCitation":"{\\rtf Corey Brettschneider, {\\i{}When the State Speaks, What Should It Say? How Democracies Can Protect Expression and Promote Equality} (Princeton (NJ): Princeton University Press, 2012), 77\\uc0\\u8211{}78; Nancy L. Rosenblum, {\\i{}Membership and Morals: The Personal Uses of Pluralism in America} (Princeton (NJ): Princeton University Press, 2000); Robert B. Talisse, {\\i{}Democracy and Moral Conflict} (Cambridge: Cambridge University Press, 2009), 42\\uc0\\u8211{}78.}","plainCitation":"Corey Brettschneider, When the State Speaks, What Should It Say? How Democracies Can Protect Expression and Promote Equality (Princeton (NJ): Princeton University Press, 2012), 77–78; Nancy L. Rosenblum, Membership and Morals: The Personal Uses of Pluralism in America (Princeton (NJ): Princeton University Press, 2000); Robert B. Talisse, Democracy and Moral Conflict (Cambridge: Cambridge University Press, 2009), 42–78."},"citationItems":[{"id":772,"uris":["http://zotero.org/users/1513815/items/KH39UQSW"],"uri":["http://zotero.org/users/1513815/items/KH39UQSW"],"itemData":{"id":772,"type":"book","title":"When the State Speaks, What Should It Say? How Democracies Can Protect Expression and Promote Equality","publisher":"Princeton University Press","publisher-place":"Princeton (NJ)","event-place":"Princeton (NJ)","author":[{"family":"Brettschneider","given":"Corey"}],"issued":{"date-parts":[["2012"]]}},"locator":"77-78"},{"id":22,"uris":["http://zotero.org/users/1513815/items/2IKA3W3S"],"uri":["http://zotero.org/users/1513815/items/2IKA3W3S"],"itemData":{"id":22,"type":"book","title":"Membership and Morals: The Personal Uses of Pluralism in America","publisher":"Princeton University Press","publisher-place":"Princeton (NJ)","event-place":"Princeton (NJ)","author":[{"family":"Rosenblum","given":"Nancy L."}],"issued":{"date-parts":[["2000"]]}}},{"id":233,"uris":["http://zotero.org/users/1513815/items/7V8S3FF6"],"uri":["http://zotero.org/users/1513815/items/7V8S3FF6"],"itemData":{"id":233,"type":"book","title":"Democracy and Moral Conflict","publisher":"Cambridge University Press","publisher-place":"Cambridge","event-place":"Cambridge","author":[{"family":"Talisse","given":"Robert B."}],"issued":{"date-parts":[["2009"]]}},"locator":"42-78"}],"schema":"https://github.com/citation-style-language/schema/raw/master/csl-citation.json"} </w:instrText>
      </w:r>
      <w:r w:rsidRPr="009F79B6">
        <w:rPr>
          <w:rFonts w:ascii="Palatino Linotype" w:hAnsi="Palatino Linotype"/>
        </w:rPr>
        <w:fldChar w:fldCharType="separate"/>
      </w:r>
      <w:r w:rsidRPr="009F79B6">
        <w:rPr>
          <w:rFonts w:ascii="Palatino Linotype" w:eastAsia="Times New Roman" w:hAnsi="Palatino Linotype" w:cs="Times New Roman"/>
        </w:rPr>
        <w:t xml:space="preserve">Corey Brettschneider, </w:t>
      </w:r>
      <w:r w:rsidRPr="009F79B6">
        <w:rPr>
          <w:rFonts w:ascii="Palatino Linotype" w:eastAsia="Times New Roman" w:hAnsi="Palatino Linotype" w:cs="Times New Roman"/>
          <w:i/>
          <w:iCs/>
        </w:rPr>
        <w:t>When the State Speaks, What Should It Say? How Democracies Can Protect Expression and Promote Equality</w:t>
      </w:r>
      <w:r w:rsidRPr="009F79B6">
        <w:rPr>
          <w:rFonts w:ascii="Palatino Linotype" w:eastAsia="Times New Roman" w:hAnsi="Palatino Linotype" w:cs="Times New Roman"/>
        </w:rPr>
        <w:t xml:space="preserve"> (Princeton (NJ): Princeton University Press, 2012), pp. 77–78; Nancy L. Rosenblum, </w:t>
      </w:r>
      <w:r w:rsidRPr="009F79B6">
        <w:rPr>
          <w:rFonts w:ascii="Palatino Linotype" w:eastAsia="Times New Roman" w:hAnsi="Palatino Linotype" w:cs="Times New Roman"/>
          <w:i/>
          <w:iCs/>
        </w:rPr>
        <w:t>Membership and Morals: The Personal Uses of Pluralism in America</w:t>
      </w:r>
      <w:r w:rsidRPr="009F79B6">
        <w:rPr>
          <w:rFonts w:ascii="Palatino Linotype" w:eastAsia="Times New Roman" w:hAnsi="Palatino Linotype" w:cs="Times New Roman"/>
        </w:rPr>
        <w:t xml:space="preserve"> (Princeton (NJ): Princeton University Press, 2000); Robert B. Talisse, </w:t>
      </w:r>
      <w:r w:rsidRPr="009F79B6">
        <w:rPr>
          <w:rFonts w:ascii="Palatino Linotype" w:eastAsia="Times New Roman" w:hAnsi="Palatino Linotype" w:cs="Times New Roman"/>
          <w:i/>
          <w:iCs/>
        </w:rPr>
        <w:t>Democracy and Moral Conflict</w:t>
      </w:r>
      <w:r w:rsidRPr="009F79B6">
        <w:rPr>
          <w:rFonts w:ascii="Palatino Linotype" w:eastAsia="Times New Roman" w:hAnsi="Palatino Linotype" w:cs="Times New Roman"/>
        </w:rPr>
        <w:t xml:space="preserve"> (Cambridge: Cambridge University Press, 2009), pp. 42–78.</w:t>
      </w:r>
      <w:r w:rsidRPr="009F79B6">
        <w:rPr>
          <w:rFonts w:ascii="Palatino Linotype" w:hAnsi="Palatino Linotype"/>
        </w:rPr>
        <w:fldChar w:fldCharType="end"/>
      </w:r>
    </w:p>
  </w:footnote>
  <w:footnote w:id="37">
    <w:p w14:paraId="1319A5EE" w14:textId="763D810E" w:rsidR="00090C79" w:rsidRPr="00A7725A" w:rsidRDefault="00090C79" w:rsidP="009F79B6">
      <w:pPr>
        <w:pStyle w:val="FootnoteText"/>
        <w:jc w:val="both"/>
        <w:rPr>
          <w:rFonts w:ascii="Palatino Linotype" w:hAnsi="Palatino Linotype"/>
        </w:rPr>
      </w:pPr>
      <w:r w:rsidRPr="00A7725A">
        <w:rPr>
          <w:rStyle w:val="FootnoteReference"/>
          <w:rFonts w:ascii="Palatino Linotype" w:hAnsi="Palatino Linotype"/>
        </w:rPr>
        <w:footnoteRef/>
      </w:r>
      <w:r w:rsidRPr="00A7725A">
        <w:rPr>
          <w:rFonts w:ascii="Palatino Linotype" w:hAnsi="Palatino Linotype"/>
        </w:rPr>
        <w:t xml:space="preserve"> </w:t>
      </w:r>
      <w:r w:rsidRPr="00A7725A">
        <w:rPr>
          <w:rFonts w:ascii="Palatino Linotype" w:hAnsi="Palatino Linotype"/>
        </w:rPr>
        <w:fldChar w:fldCharType="begin"/>
      </w:r>
      <w:r w:rsidRPr="00A7725A">
        <w:rPr>
          <w:rFonts w:ascii="Palatino Linotype" w:hAnsi="Palatino Linotype"/>
        </w:rPr>
        <w:instrText xml:space="preserve"> ADDIN ZOTERO_ITEM CSL_CITATION {"citationID":"iTzvW0nC","properties":{"formattedCitation":"{\\rtf Robert B. Talisse, {\\i{}Democracy and Moral Conflict} (Cambridge: Cambridge University Press, 2009), 61.}","plainCitation":"Robert B. Talisse, Democracy and Moral Conflict (Cambridge: Cambridge University Press, 2009), 61.","dontUpdate":true},"citationItems":[{"id":233,"uris":["http://zotero.org/users/1513815/items/7V8S3FF6"],"uri":["http://zotero.org/users/1513815/items/7V8S3FF6"],"itemData":{"id":233,"type":"book","title":"Democracy and Moral Conflict","publisher":"Cambridge University Press","publisher-place":"Cambridge","event-place":"Cambridge","author":[{"family":"Talisse","given":"Robert B."}],"issued":{"date-parts":[["2009"]]}},"locator":"61"}],"schema":"https://github.com/citation-style-language/schema/raw/master/csl-citation.json"} </w:instrText>
      </w:r>
      <w:r w:rsidRPr="00A7725A">
        <w:rPr>
          <w:rFonts w:ascii="Palatino Linotype" w:hAnsi="Palatino Linotype"/>
        </w:rPr>
        <w:fldChar w:fldCharType="separate"/>
      </w:r>
      <w:r w:rsidRPr="00A7725A">
        <w:rPr>
          <w:rFonts w:ascii="Palatino Linotype" w:eastAsia="Times New Roman" w:hAnsi="Palatino Linotype" w:cs="Times New Roman"/>
        </w:rPr>
        <w:t xml:space="preserve">Talisse, </w:t>
      </w:r>
      <w:r w:rsidRPr="00A7725A">
        <w:rPr>
          <w:rFonts w:ascii="Palatino Linotype" w:eastAsia="Times New Roman" w:hAnsi="Palatino Linotype" w:cs="Times New Roman"/>
          <w:i/>
          <w:iCs/>
        </w:rPr>
        <w:t>Democracy and Moral Conflict</w:t>
      </w:r>
      <w:r w:rsidRPr="00A7725A">
        <w:rPr>
          <w:rFonts w:ascii="Palatino Linotype" w:eastAsia="Times New Roman" w:hAnsi="Palatino Linotype" w:cs="Times New Roman"/>
        </w:rPr>
        <w:t>, p. 61.</w:t>
      </w:r>
      <w:r w:rsidRPr="00A7725A">
        <w:rPr>
          <w:rFonts w:ascii="Palatino Linotype" w:hAnsi="Palatino Linotype"/>
        </w:rPr>
        <w:fldChar w:fldCharType="end"/>
      </w:r>
    </w:p>
  </w:footnote>
  <w:footnote w:id="38">
    <w:p w14:paraId="11B6D34A" w14:textId="034765CC" w:rsidR="00090C79" w:rsidRPr="00A7725A" w:rsidRDefault="00090C79" w:rsidP="009F79B6">
      <w:pPr>
        <w:pStyle w:val="FootnoteText"/>
        <w:jc w:val="both"/>
        <w:rPr>
          <w:rFonts w:ascii="Palatino Linotype" w:hAnsi="Palatino Linotype"/>
        </w:rPr>
      </w:pPr>
      <w:r w:rsidRPr="00A7725A">
        <w:rPr>
          <w:rStyle w:val="FootnoteReference"/>
          <w:rFonts w:ascii="Palatino Linotype" w:hAnsi="Palatino Linotype"/>
        </w:rPr>
        <w:footnoteRef/>
      </w:r>
      <w:r w:rsidRPr="00A7725A">
        <w:rPr>
          <w:rFonts w:ascii="Palatino Linotype" w:hAnsi="Palatino Linotype"/>
        </w:rPr>
        <w:t xml:space="preserve"> </w:t>
      </w:r>
      <w:r w:rsidRPr="00A7725A">
        <w:rPr>
          <w:rFonts w:ascii="Palatino Linotype" w:hAnsi="Palatino Linotype"/>
        </w:rPr>
        <w:fldChar w:fldCharType="begin"/>
      </w:r>
      <w:r w:rsidRPr="00A7725A">
        <w:rPr>
          <w:rFonts w:ascii="Palatino Linotype" w:hAnsi="Palatino Linotype"/>
        </w:rPr>
        <w:instrText xml:space="preserve"> ADDIN ZOTERO_ITEM CSL_CITATION {"citationID":"DwWTW8DT","properties":{"formattedCitation":"Ibid., 60.","plainCitation":"Ibid., 60."},"citationItems":[{"id":233,"uris":["http://zotero.org/users/1513815/items/7V8S3FF6"],"uri":["http://zotero.org/users/1513815/items/7V8S3FF6"],"itemData":{"id":233,"type":"book","title":"Democracy and Moral Conflict","publisher":"Cambridge University Press","publisher-place":"Cambridge","event-place":"Cambridge","author":[{"family":"Talisse","given":"Robert B."}],"issued":{"date-parts":[["2009"]]}},"locator":"60"}],"schema":"https://github.com/citation-style-language/schema/raw/master/csl-citation.json"} </w:instrText>
      </w:r>
      <w:r w:rsidRPr="00A7725A">
        <w:rPr>
          <w:rFonts w:ascii="Palatino Linotype" w:hAnsi="Palatino Linotype"/>
        </w:rPr>
        <w:fldChar w:fldCharType="separate"/>
      </w:r>
      <w:r w:rsidRPr="00A7725A">
        <w:rPr>
          <w:rFonts w:ascii="Palatino Linotype" w:hAnsi="Palatino Linotype"/>
          <w:noProof/>
        </w:rPr>
        <w:t>Ibid., p. 60.</w:t>
      </w:r>
      <w:r w:rsidRPr="00A7725A">
        <w:rPr>
          <w:rFonts w:ascii="Palatino Linotype" w:hAnsi="Palatino Linotype"/>
        </w:rPr>
        <w:fldChar w:fldCharType="end"/>
      </w:r>
      <w:r w:rsidRPr="00A7725A">
        <w:rPr>
          <w:rFonts w:ascii="Palatino Linotype" w:hAnsi="Palatino Linotype"/>
        </w:rPr>
        <w:t xml:space="preserve"> </w:t>
      </w:r>
    </w:p>
  </w:footnote>
  <w:footnote w:id="39">
    <w:p w14:paraId="30E08548" w14:textId="4019C7A7"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{"citationID":"EbMEDfkt","properties":{"formattedCitation":"{\\rtf Cass R. Sunstein, {\\i{}Going to Extremes: How Like Minds Unite and Divide} (Oxford University Press, 2011), 2.}","plainCitation":"Cass R. Sunstein, Going to Extremes: How Like Minds Unite and Divide (Oxford University Press, 2011), 2."},"citationItems":[{"id":2621,"uris":["http://zotero.org/users/1513815/items/W2PJAIDJ"],"uri":["http://zotero.org/users/1513815/items/W2PJAIDJ"],"itemData":{"id":2621,"type":"book","title":"Going to Extremes: How Like Minds Unite and Divide","publisher":"Oxford University Press","shortTitle":"Going to Extremes","author":[{"family":"Sunstein","given":"Cass R."}],"issued":{"date-parts":[["2011"]]}},"locator":"2"}],"schema":"https://github.com/citation-style-language/schema/raw/master/csl-citation.json"} </w:instrText>
      </w:r>
      <w:r w:rsidRPr="009F79B6">
        <w:rPr>
          <w:rFonts w:ascii="Palatino Linotype" w:hAnsi="Palatino Linotype"/>
        </w:rPr>
        <w:fldChar w:fldCharType="separate"/>
      </w:r>
      <w:r w:rsidRPr="009F79B6">
        <w:rPr>
          <w:rFonts w:ascii="Palatino Linotype" w:eastAsia="Times New Roman" w:hAnsi="Palatino Linotype" w:cs="Times New Roman"/>
        </w:rPr>
        <w:t xml:space="preserve">Cass R. Sunstein, </w:t>
      </w:r>
      <w:r w:rsidRPr="009F79B6">
        <w:rPr>
          <w:rFonts w:ascii="Palatino Linotype" w:eastAsia="Times New Roman" w:hAnsi="Palatino Linotype" w:cs="Times New Roman"/>
          <w:i/>
          <w:iCs/>
        </w:rPr>
        <w:t>Going to Extremes: How Like Minds Unite and Divide</w:t>
      </w:r>
      <w:r w:rsidRPr="009F79B6">
        <w:rPr>
          <w:rFonts w:ascii="Palatino Linotype" w:eastAsia="Times New Roman" w:hAnsi="Palatino Linotype" w:cs="Times New Roman"/>
        </w:rPr>
        <w:t xml:space="preserve"> (</w:t>
      </w:r>
      <w:r>
        <w:rPr>
          <w:rFonts w:ascii="Palatino Linotype" w:eastAsia="Times New Roman" w:hAnsi="Palatino Linotype" w:cs="Times New Roman"/>
        </w:rPr>
        <w:t xml:space="preserve">Oxford: </w:t>
      </w:r>
      <w:r w:rsidRPr="009F79B6">
        <w:rPr>
          <w:rFonts w:ascii="Palatino Linotype" w:eastAsia="Times New Roman" w:hAnsi="Palatino Linotype" w:cs="Times New Roman"/>
        </w:rPr>
        <w:t>Oxford University Press, 2011), p. 2.</w:t>
      </w:r>
      <w:r w:rsidRPr="009F79B6">
        <w:rPr>
          <w:rFonts w:ascii="Palatino Linotype" w:hAnsi="Palatino Linotype"/>
        </w:rPr>
        <w:fldChar w:fldCharType="end"/>
      </w:r>
    </w:p>
  </w:footnote>
  <w:footnote w:id="40">
    <w:p w14:paraId="788F4338" w14:textId="0157FD87" w:rsidR="00090C79" w:rsidRPr="009F79B6" w:rsidRDefault="00090C79" w:rsidP="009F79B6">
      <w:pPr>
        <w:pStyle w:val="FootnoteText"/>
        <w:jc w:val="both"/>
        <w:rPr>
          <w:rFonts w:ascii="Palatino Linotype" w:hAnsi="Palatino Linotype"/>
        </w:rPr>
      </w:pPr>
      <w:r w:rsidRPr="00A7725A">
        <w:rPr>
          <w:rStyle w:val="FootnoteReference"/>
          <w:rFonts w:ascii="Palatino Linotype" w:hAnsi="Palatino Linotype"/>
        </w:rPr>
        <w:footnoteRef/>
      </w:r>
      <w:r w:rsidRPr="00A7725A">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{"citationID":"nlxRn9yF","properties":{"formattedCitation":"{\\rtf Corey Brettschneider, {\\i{}When the State Speaks, What Should It Say? How Democracies Can Protect Expression and Promote Equality} (Princeton (NJ): Princeton University Press, 2012), 6.}","plainCitation":"Corey Brettschneider, When the State Speaks, What Should It Say? How Democracies Can Protect Expression and Promote Equality (Princeton (NJ): Princeton University Press, 2012), 6.","dontUpdate":true},"citationItems":[{"id":772,"uris":["http://zotero.org/users/1513815/items/KH39UQSW"],"uri":["http://zotero.org/users/1513815/items/KH39UQSW"],"itemData":{"id":772,"type":"book","title":"When the State Speaks, What Should It Say? How Democracies Can Protect Expression and Promote Equality","publisher":"Princeton University Press","publisher-place":"Princeton (NJ)","event-place":"Princeton (NJ)","author":[{"family":"Brettschneider","given":"Corey"}],"issued":{"date-parts":[["2012"]]}},"locator":"6"}],"schema":"https://github.com/citation-style-language/schema/raw/master/csl-citation.json"}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rPr>
        <w:t xml:space="preserve">Brettschneider, </w:t>
      </w:r>
      <w:r w:rsidRPr="009F79B6">
        <w:rPr>
          <w:rFonts w:ascii="Palatino Linotype" w:hAnsi="Palatino Linotype"/>
          <w:i/>
          <w:iCs/>
        </w:rPr>
        <w:t>When the State Speaks, What Should It Say?</w:t>
      </w:r>
      <w:r w:rsidRPr="009F79B6">
        <w:rPr>
          <w:rFonts w:ascii="Palatino Linotype" w:hAnsi="Palatino Linotype"/>
        </w:rPr>
        <w:t>, esp. pp. 42–49.</w:t>
      </w:r>
      <w:r w:rsidRPr="009F79B6">
        <w:rPr>
          <w:rFonts w:ascii="Palatino Linotype" w:hAnsi="Palatino Linotype"/>
        </w:rPr>
        <w:fldChar w:fldCharType="end"/>
      </w:r>
    </w:p>
  </w:footnote>
  <w:footnote w:id="41">
    <w:p w14:paraId="2B12B45B" w14:textId="244CC82E" w:rsidR="00090C79" w:rsidRPr="009F79B6" w:rsidRDefault="00090C79" w:rsidP="009F79B6">
      <w:pPr>
        <w:pStyle w:val="FootnoteText"/>
        <w:jc w:val="both"/>
        <w:rPr>
          <w:rFonts w:ascii="Palatino Linotype" w:hAnsi="Palatino Linotype" w:cs="Times New Roman"/>
        </w:rPr>
      </w:pPr>
      <w:r w:rsidRPr="00A7725A">
        <w:rPr>
          <w:rStyle w:val="FootnoteReference"/>
          <w:rFonts w:ascii="Palatino Linotype" w:hAnsi="Palatino Linotype"/>
        </w:rPr>
        <w:footnoteRef/>
      </w:r>
      <w:r w:rsidRPr="00A7725A">
        <w:rPr>
          <w:rFonts w:ascii="Palatino Linotype" w:hAnsi="Palatino Linotype"/>
        </w:rPr>
        <w:t xml:space="preserve"> For a defence of </w:t>
      </w:r>
      <w:r w:rsidRPr="009F79B6">
        <w:rPr>
          <w:rFonts w:ascii="Palatino Linotype" w:hAnsi="Palatino Linotype" w:cs="Times New Roman"/>
        </w:rPr>
        <w:t xml:space="preserve">greater socioeconomic equality as the best way to fight ‘bad civil society associations’, see </w:t>
      </w:r>
      <w:r w:rsidRPr="009F79B6">
        <w:rPr>
          <w:rFonts w:ascii="Palatino Linotype" w:hAnsi="Palatino Linotype" w:cs="Times New Roman"/>
        </w:rPr>
        <w:fldChar w:fldCharType="begin"/>
      </w:r>
      <w:r w:rsidRPr="009F79B6">
        <w:rPr>
          <w:rFonts w:ascii="Palatino Linotype" w:hAnsi="Palatino Linotype" w:cs="Times New Roman"/>
        </w:rPr>
        <w:instrText xml:space="preserve"> ADDIN ZOTERO_ITEM CSL_CITATION {"citationID":"pe2U1U01","properties":{"formattedCitation":"{\\rtf Simone Chambers and Jeffrey Kopstein, \\uc0\\u8220{}Bad Civil Society,\\uc0\\u8221{} {\\i{}Political Theory} 29, no. 6 (2001): 837\\uc0\\u8211{}65.}","plainCitation":"Simone Chambers and Jeffrey Kopstein, “Bad Civil Society,” Political Theory 29, no. 6 (2001): 837–65."},"citationItems":[{"id":2474,"uris":["http://zotero.org/users/1513815/items/DDRXUVZP"],"uri":["http://zotero.org/users/1513815/items/DDRXUVZP"],"itemData":{"id":2474,"type":"article-journal","title":"Bad Civil Society","container-title":"Political Theory","page":"837-865","volume":"29","issue":"6","source":"ptx.sagepub.com","abstract":"SAGE Publications","journalAbbreviation":"Political Theory","author":[{"family":"Chambers","given":"Simone"},{"family":"Kopstein","given":"Jeffrey"}],"issued":{"date-parts":[["2001"]]}}}],"schema":"https://github.com/citation-style-language/schema/raw/master/csl-citation.json"} </w:instrText>
      </w:r>
      <w:r w:rsidRPr="009F79B6">
        <w:rPr>
          <w:rFonts w:ascii="Palatino Linotype" w:hAnsi="Palatino Linotype" w:cs="Times New Roman"/>
        </w:rPr>
        <w:fldChar w:fldCharType="separate"/>
      </w:r>
      <w:r w:rsidRPr="009F79B6">
        <w:rPr>
          <w:rFonts w:ascii="Palatino Linotype" w:eastAsia="Times New Roman" w:hAnsi="Palatino Linotype" w:cs="Times New Roman"/>
        </w:rPr>
        <w:t xml:space="preserve">Simone Chambers and Jeffrey Kopstein, ‘Bad Civil Society’, </w:t>
      </w:r>
      <w:r w:rsidRPr="009F79B6">
        <w:rPr>
          <w:rFonts w:ascii="Palatino Linotype" w:eastAsia="Times New Roman" w:hAnsi="Palatino Linotype" w:cs="Times New Roman"/>
          <w:i/>
          <w:iCs/>
        </w:rPr>
        <w:t>Political Theory</w:t>
      </w:r>
      <w:r>
        <w:rPr>
          <w:rFonts w:ascii="Palatino Linotype" w:eastAsia="Times New Roman" w:hAnsi="Palatino Linotype" w:cs="Times New Roman"/>
          <w:iCs/>
        </w:rPr>
        <w:t>,</w:t>
      </w:r>
      <w:r>
        <w:rPr>
          <w:rFonts w:ascii="Palatino Linotype" w:eastAsia="Times New Roman" w:hAnsi="Palatino Linotype" w:cs="Times New Roman"/>
        </w:rPr>
        <w:t xml:space="preserve"> 29 (2001),</w:t>
      </w:r>
      <w:r w:rsidRPr="009F79B6">
        <w:rPr>
          <w:rFonts w:ascii="Palatino Linotype" w:eastAsia="Times New Roman" w:hAnsi="Palatino Linotype" w:cs="Times New Roman"/>
        </w:rPr>
        <w:t xml:space="preserve"> 837–</w:t>
      </w:r>
      <w:r>
        <w:rPr>
          <w:rFonts w:ascii="Palatino Linotype" w:eastAsia="Times New Roman" w:hAnsi="Palatino Linotype" w:cs="Times New Roman"/>
        </w:rPr>
        <w:t>8</w:t>
      </w:r>
      <w:r w:rsidRPr="009F79B6">
        <w:rPr>
          <w:rFonts w:ascii="Palatino Linotype" w:eastAsia="Times New Roman" w:hAnsi="Palatino Linotype" w:cs="Times New Roman"/>
        </w:rPr>
        <w:t>65.</w:t>
      </w:r>
      <w:r w:rsidRPr="009F79B6">
        <w:rPr>
          <w:rFonts w:ascii="Palatino Linotype" w:hAnsi="Palatino Linotype" w:cs="Times New Roman"/>
        </w:rPr>
        <w:fldChar w:fldCharType="end"/>
      </w:r>
    </w:p>
  </w:footnote>
  <w:footnote w:id="42">
    <w:p w14:paraId="079DC806" w14:textId="77777777" w:rsidR="00090C79" w:rsidRPr="009F79B6" w:rsidRDefault="00090C79" w:rsidP="009F79B6">
      <w:pPr>
        <w:pStyle w:val="FootnoteText"/>
        <w:jc w:val="both"/>
        <w:rPr>
          <w:rFonts w:ascii="Palatino Linotype" w:hAnsi="Palatino Linotype" w:cs="Times New Roman"/>
        </w:rPr>
      </w:pPr>
      <w:r w:rsidRPr="00A7725A">
        <w:rPr>
          <w:rStyle w:val="FootnoteReference"/>
          <w:rFonts w:ascii="Palatino Linotype" w:hAnsi="Palatino Linotype"/>
        </w:rPr>
        <w:footnoteRef/>
      </w:r>
      <w:r w:rsidRPr="009F79B6">
        <w:rPr>
          <w:rFonts w:ascii="Palatino Linotype" w:hAnsi="Palatino Linotype" w:cs="Times New Roman"/>
        </w:rPr>
        <w:t xml:space="preserve"> </w:t>
      </w:r>
      <w:r w:rsidRPr="009F79B6">
        <w:rPr>
          <w:rFonts w:ascii="Palatino Linotype" w:hAnsi="Palatino Linotype" w:cs="Times New Roman"/>
        </w:rPr>
        <w:fldChar w:fldCharType="begin"/>
      </w:r>
      <w:r w:rsidRPr="009F79B6">
        <w:rPr>
          <w:rFonts w:ascii="Palatino Linotype" w:hAnsi="Palatino Linotype" w:cs="Times New Roman"/>
        </w:rPr>
        <w:instrText xml:space="preserve"> ADDIN ZOTERO_ITEM CSL_CITATION {"citationID":"5PTYwzbM","properties":{"formattedCitation":"{\\rtf Rawls, {\\i{}Political Liberalism}, 65.}","plainCitation":"Rawls, Political Liberalism, 65."},"citationItems":[{"id":140,"uris":["http://zotero.org/users/1513815/items/5DTIGBGB"],"uri":["http://zotero.org/users/1513815/items/5DTIGBGB"],"itemData":{"id":140,"type":"book","title":"Political Liberalism","publisher":"Columbia University Press","publisher-place":"New York","edition":"expanded ed.","event-place":"New York","author":[{"family":"Rawls","given":"John"}],"issued":{"date-parts":[["2005"]]}},"locator":"65"}],"schema":"https://github.com/citation-style-language/schema/raw/master/csl-citation.json"} </w:instrText>
      </w:r>
      <w:r w:rsidRPr="009F79B6">
        <w:rPr>
          <w:rFonts w:ascii="Palatino Linotype" w:hAnsi="Palatino Linotype" w:cs="Times New Roman"/>
        </w:rPr>
        <w:fldChar w:fldCharType="separate"/>
      </w:r>
      <w:r w:rsidRPr="009F79B6">
        <w:rPr>
          <w:rFonts w:ascii="Palatino Linotype" w:eastAsia="Times New Roman" w:hAnsi="Palatino Linotype" w:cs="Times New Roman"/>
        </w:rPr>
        <w:t xml:space="preserve">Rawls, </w:t>
      </w:r>
      <w:r w:rsidRPr="009F79B6">
        <w:rPr>
          <w:rFonts w:ascii="Palatino Linotype" w:eastAsia="Times New Roman" w:hAnsi="Palatino Linotype" w:cs="Times New Roman"/>
          <w:i/>
          <w:iCs/>
        </w:rPr>
        <w:t>Political Liberalism</w:t>
      </w:r>
      <w:r w:rsidRPr="009F79B6">
        <w:rPr>
          <w:rFonts w:ascii="Palatino Linotype" w:eastAsia="Times New Roman" w:hAnsi="Palatino Linotype" w:cs="Times New Roman"/>
        </w:rPr>
        <w:t>, p. 65.</w:t>
      </w:r>
      <w:r w:rsidRPr="009F79B6">
        <w:rPr>
          <w:rFonts w:ascii="Palatino Linotype" w:hAnsi="Palatino Linotype" w:cs="Times New Roman"/>
        </w:rPr>
        <w:fldChar w:fldCharType="end"/>
      </w:r>
    </w:p>
  </w:footnote>
  <w:footnote w:id="43">
    <w:p w14:paraId="4B0F542A" w14:textId="3E38F41B" w:rsidR="00090C79" w:rsidRPr="009F79B6" w:rsidRDefault="00090C79" w:rsidP="009F79B6">
      <w:pPr>
        <w:pStyle w:val="FootnoteText"/>
        <w:jc w:val="both"/>
        <w:rPr>
          <w:rFonts w:ascii="Palatino Linotype" w:hAnsi="Palatino Linotype" w:cs="Times New Roman"/>
        </w:rPr>
      </w:pPr>
      <w:r w:rsidRPr="009F79B6">
        <w:rPr>
          <w:rStyle w:val="FootnoteReference"/>
          <w:rFonts w:ascii="Palatino Linotype" w:hAnsi="Palatino Linotype"/>
        </w:rPr>
        <w:footnoteRef/>
      </w:r>
      <w:r w:rsidRPr="009F79B6">
        <w:rPr>
          <w:rFonts w:ascii="Palatino Linotype" w:hAnsi="Palatino Linotype" w:cs="Times New Roman"/>
        </w:rPr>
        <w:t xml:space="preserve"> </w:t>
      </w:r>
      <w:r w:rsidRPr="009F79B6">
        <w:rPr>
          <w:rFonts w:ascii="Palatino Linotype" w:hAnsi="Palatino Linotype" w:cs="Times New Roman"/>
        </w:rPr>
        <w:fldChar w:fldCharType="begin"/>
      </w:r>
      <w:r w:rsidRPr="009F79B6">
        <w:rPr>
          <w:rFonts w:ascii="Palatino Linotype" w:hAnsi="Palatino Linotype" w:cs="Times New Roman"/>
        </w:rPr>
        <w:instrText xml:space="preserve"> ADDIN ZOTERO_ITEM CSL_CITATION {"citationID":"qG4gaJnA","properties":{"formattedCitation":"Ibid., xlviii-xlix and 226-227.","plainCitation":"Ibid., xlviii-xlix and 226-227."},"citationItems":[{"id":140,"uris":["http://zotero.org/users/1513815/items/5DTIGBGB"],"uri":["http://zotero.org/users/1513815/items/5DTIGBGB"],"itemData":{"id":140,"type":"book","title":"Political Liberalism","publisher":"Columbia University Press","publisher-place":"New York","edition":"expanded ed.","event-place":"New York","author":[{"family":"Rawls","given":"John"}],"issued":{"date-parts":[["2005"]]}},"locator":"xlviii-xlix and 226-227"}],"schema":"https://github.com/citation-style-language/schema/raw/master/csl-citation.json"} </w:instrText>
      </w:r>
      <w:r w:rsidRPr="009F79B6">
        <w:rPr>
          <w:rFonts w:ascii="Palatino Linotype" w:hAnsi="Palatino Linotype" w:cs="Times New Roman"/>
        </w:rPr>
        <w:fldChar w:fldCharType="separate"/>
      </w:r>
      <w:r w:rsidRPr="009F79B6">
        <w:rPr>
          <w:rFonts w:ascii="Palatino Linotype" w:eastAsia="Times New Roman" w:hAnsi="Palatino Linotype" w:cs="Times New Roman"/>
        </w:rPr>
        <w:t>Ibid., pp. xlviii-xlix and 226-227.</w:t>
      </w:r>
      <w:r w:rsidRPr="009F79B6">
        <w:rPr>
          <w:rFonts w:ascii="Palatino Linotype" w:hAnsi="Palatino Linotype" w:cs="Times New Roman"/>
        </w:rPr>
        <w:fldChar w:fldCharType="end"/>
      </w:r>
      <w:r w:rsidRPr="009F79B6">
        <w:rPr>
          <w:rFonts w:ascii="Palatino Linotype" w:hAnsi="Palatino Linotype" w:cs="Times New Roman"/>
        </w:rPr>
        <w:t xml:space="preserve"> For the observation that </w:t>
      </w:r>
      <w:r>
        <w:rPr>
          <w:rFonts w:ascii="Palatino Linotype" w:hAnsi="Palatino Linotype" w:cs="Times New Roman"/>
        </w:rPr>
        <w:t>regarding</w:t>
      </w:r>
      <w:r w:rsidRPr="009F79B6">
        <w:rPr>
          <w:rFonts w:ascii="Palatino Linotype" w:hAnsi="Palatino Linotype" w:cs="Times New Roman"/>
        </w:rPr>
        <w:t xml:space="preserve"> justice, the widest differences of reasonable opinion are about socioeconomic matters, see ibid., pp. 227–230. </w:t>
      </w:r>
    </w:p>
  </w:footnote>
  <w:footnote w:id="44">
    <w:p w14:paraId="261C9BC3" w14:textId="77777777" w:rsidR="00090C79" w:rsidRPr="00A7725A" w:rsidRDefault="00090C79" w:rsidP="009F79B6">
      <w:pPr>
        <w:pStyle w:val="FootnoteText"/>
        <w:jc w:val="both"/>
        <w:rPr>
          <w:rFonts w:ascii="Palatino Linotype" w:hAnsi="Palatino Linotype" w:cs="Times New Roman"/>
        </w:rPr>
      </w:pPr>
      <w:r w:rsidRPr="00A7725A">
        <w:rPr>
          <w:rStyle w:val="FootnoteReference"/>
          <w:rFonts w:ascii="Palatino Linotype" w:hAnsi="Palatino Linotype"/>
        </w:rPr>
        <w:footnoteRef/>
      </w:r>
      <w:r w:rsidRPr="009F79B6">
        <w:rPr>
          <w:rFonts w:ascii="Palatino Linotype" w:hAnsi="Palatino Linotype" w:cs="Times New Roman"/>
        </w:rPr>
        <w:t xml:space="preserve"> See Ibid., p. 227 for reference to the orderly contest. </w:t>
      </w:r>
    </w:p>
  </w:footnote>
  <w:footnote w:id="45">
    <w:p w14:paraId="32904CC6" w14:textId="77777777" w:rsidR="00090C79" w:rsidRPr="00A7725A" w:rsidRDefault="00090C79" w:rsidP="009F79B6">
      <w:pPr>
        <w:pStyle w:val="FootnoteText"/>
        <w:jc w:val="both"/>
        <w:rPr>
          <w:rFonts w:ascii="Palatino Linotype" w:hAnsi="Palatino Linotype"/>
        </w:rPr>
      </w:pPr>
      <w:r w:rsidRPr="00A7725A">
        <w:rPr>
          <w:rStyle w:val="FootnoteReference"/>
          <w:rFonts w:ascii="Palatino Linotype" w:hAnsi="Palatino Linotype"/>
        </w:rPr>
        <w:footnoteRef/>
      </w:r>
      <w:r w:rsidRPr="00A7725A">
        <w:rPr>
          <w:rFonts w:ascii="Palatino Linotype" w:hAnsi="Palatino Linotype"/>
        </w:rPr>
        <w:t xml:space="preserve"> </w:t>
      </w:r>
      <w:r w:rsidRPr="00A7725A">
        <w:rPr>
          <w:rFonts w:ascii="Palatino Linotype" w:hAnsi="Palatino Linotype"/>
        </w:rPr>
        <w:fldChar w:fldCharType="begin"/>
      </w:r>
      <w:r w:rsidRPr="00A7725A">
        <w:rPr>
          <w:rFonts w:ascii="Palatino Linotype" w:hAnsi="Palatino Linotype"/>
        </w:rPr>
        <w:instrText xml:space="preserve"> ADDIN ZOTERO_ITEM CSL_CITATION {"citationID":"gFXeg0fk","properties":{"formattedCitation":"{\\rtf Ibid., 135\\uc0\\u8211{}137 and 216\\uc0\\u8211{}217.}","plainCitation":"Ibid., 135–137 and 216–217.","dontUpdate":true},"citationItems":[{"id":140,"uris":["http://zotero.org/users/1513815/items/5DTIGBGB"],"uri":["http://zotero.org/users/1513815/items/5DTIGBGB"],"itemData":{"id":140,"type":"book","title":"Political Liberalism","publisher":"Columbia University Press","publisher-place":"New York","edition":"expanded ed.","event-place":"New York","author":[{"family":"Rawls","given":"John"}],"issued":{"date-parts":[["2005"]]}},"locator":"135-137 and 216-217"}],"schema":"https://github.com/citation-style-language/schema/raw/master/csl-citation.json"} </w:instrText>
      </w:r>
      <w:r w:rsidRPr="00A7725A">
        <w:rPr>
          <w:rFonts w:ascii="Palatino Linotype" w:hAnsi="Palatino Linotype"/>
        </w:rPr>
        <w:fldChar w:fldCharType="separate"/>
      </w:r>
      <w:r w:rsidRPr="00A7725A">
        <w:rPr>
          <w:rFonts w:ascii="Palatino Linotype" w:eastAsia="Times New Roman" w:hAnsi="Palatino Linotype" w:cs="Times New Roman"/>
        </w:rPr>
        <w:t>Ibid., pp. 135-137 and 216-217.</w:t>
      </w:r>
      <w:r w:rsidRPr="00A7725A">
        <w:rPr>
          <w:rFonts w:ascii="Palatino Linotype" w:hAnsi="Palatino Linotype"/>
        </w:rPr>
        <w:fldChar w:fldCharType="end"/>
      </w:r>
    </w:p>
  </w:footnote>
  <w:footnote w:id="46">
    <w:p w14:paraId="64DE25F6" w14:textId="77777777" w:rsidR="00090C79" w:rsidRPr="00A7725A" w:rsidRDefault="00090C79" w:rsidP="009F79B6">
      <w:pPr>
        <w:pStyle w:val="FootnoteText"/>
        <w:jc w:val="both"/>
        <w:rPr>
          <w:rFonts w:ascii="Palatino Linotype" w:hAnsi="Palatino Linotype"/>
        </w:rPr>
      </w:pPr>
      <w:r w:rsidRPr="00A7725A">
        <w:rPr>
          <w:rStyle w:val="FootnoteReference"/>
          <w:rFonts w:ascii="Palatino Linotype" w:hAnsi="Palatino Linotype"/>
        </w:rPr>
        <w:footnoteRef/>
      </w:r>
      <w:r w:rsidRPr="00A7725A">
        <w:rPr>
          <w:rStyle w:val="FootnoteReference"/>
          <w:rFonts w:ascii="Palatino Linotype" w:hAnsi="Palatino Linotype"/>
        </w:rPr>
        <w:t xml:space="preserve"> </w:t>
      </w:r>
      <w:r w:rsidRPr="00A7725A">
        <w:rPr>
          <w:rFonts w:ascii="Palatino Linotype" w:hAnsi="Palatino Linotype"/>
        </w:rPr>
        <w:fldChar w:fldCharType="begin"/>
      </w:r>
      <w:r w:rsidRPr="00A7725A">
        <w:rPr>
          <w:rFonts w:ascii="Palatino Linotype" w:hAnsi="Palatino Linotype"/>
        </w:rPr>
        <w:instrText xml:space="preserve"> ADDIN ZOTERO_ITEM CSL_CITATION {"citationID":"YkifrGdi","properties":{"formattedCitation":"Ibid., 217.","plainCitation":"Ibid., 217."},"citationItems":[{"id":140,"uris":["http://zotero.org/users/1513815/items/5DTIGBGB"],"uri":["http://zotero.org/users/1513815/items/5DTIGBGB"],"itemData":{"id":140,"type":"book","title":"Political Liberalism","publisher":"Columbia University Press","publisher-place":"New York","edition":"expanded ed.","event-place":"New York","author":[{"family":"Rawls","given":"John"}],"issued":{"date-parts":[["2005"]]}},"locator":"217"}],"schema":"https://github.com/citation-style-language/schema/raw/master/csl-citation.json"} </w:instrText>
      </w:r>
      <w:r w:rsidRPr="00A7725A">
        <w:rPr>
          <w:rFonts w:ascii="Palatino Linotype" w:hAnsi="Palatino Linotype"/>
        </w:rPr>
        <w:fldChar w:fldCharType="separate"/>
      </w:r>
      <w:r w:rsidRPr="00A7725A">
        <w:rPr>
          <w:rFonts w:ascii="Palatino Linotype" w:hAnsi="Palatino Linotype"/>
          <w:noProof/>
        </w:rPr>
        <w:t>Ibid., p. 217.</w:t>
      </w:r>
      <w:r w:rsidRPr="00A7725A">
        <w:rPr>
          <w:rFonts w:ascii="Palatino Linotype" w:hAnsi="Palatino Linotype"/>
        </w:rPr>
        <w:fldChar w:fldCharType="end"/>
      </w:r>
    </w:p>
  </w:footnote>
  <w:footnote w:id="47">
    <w:p w14:paraId="72B74554" w14:textId="083DBDCF" w:rsidR="00090C79" w:rsidRPr="00A7725A" w:rsidRDefault="00090C79" w:rsidP="00A7725A">
      <w:pPr>
        <w:pStyle w:val="FootnoteText"/>
        <w:jc w:val="both"/>
        <w:rPr>
          <w:rFonts w:ascii="Palatino Linotype" w:hAnsi="Palatino Linotype"/>
        </w:rPr>
      </w:pPr>
      <w:r w:rsidRPr="00A7725A">
        <w:rPr>
          <w:rStyle w:val="FootnoteReference"/>
          <w:rFonts w:ascii="Palatino Linotype" w:hAnsi="Palatino Linotype"/>
        </w:rPr>
        <w:footnoteRef/>
      </w:r>
      <w:r w:rsidRPr="00A7725A">
        <w:rPr>
          <w:rFonts w:ascii="Palatino Linotype" w:hAnsi="Palatino Linotype"/>
        </w:rPr>
        <w:t xml:space="preserve"> Matthew Clayton and David Stevens, ‘When God Commands Disobedience: Political Liberalism and Unreasonable Religions’, </w:t>
      </w:r>
      <w:r w:rsidRPr="00A7725A">
        <w:rPr>
          <w:rFonts w:ascii="Palatino Linotype" w:hAnsi="Palatino Linotype"/>
          <w:i/>
          <w:iCs/>
        </w:rPr>
        <w:t xml:space="preserve">Res </w:t>
      </w:r>
      <w:proofErr w:type="spellStart"/>
      <w:r w:rsidRPr="00A7725A">
        <w:rPr>
          <w:rFonts w:ascii="Palatino Linotype" w:hAnsi="Palatino Linotype"/>
          <w:i/>
          <w:iCs/>
        </w:rPr>
        <w:t>Publica</w:t>
      </w:r>
      <w:proofErr w:type="spellEnd"/>
      <w:r>
        <w:rPr>
          <w:rFonts w:ascii="Palatino Linotype" w:hAnsi="Palatino Linotype"/>
          <w:iCs/>
        </w:rPr>
        <w:t>,</w:t>
      </w:r>
      <w:r>
        <w:rPr>
          <w:rFonts w:ascii="Palatino Linotype" w:hAnsi="Palatino Linotype"/>
        </w:rPr>
        <w:t xml:space="preserve"> 20 (2014),</w:t>
      </w:r>
      <w:r w:rsidRPr="00A7725A">
        <w:rPr>
          <w:rFonts w:ascii="Palatino Linotype" w:hAnsi="Palatino Linotype"/>
        </w:rPr>
        <w:t xml:space="preserve"> 65–84, </w:t>
      </w:r>
      <w:r>
        <w:rPr>
          <w:rFonts w:ascii="Palatino Linotype" w:hAnsi="Palatino Linotype"/>
        </w:rPr>
        <w:t xml:space="preserve">at </w:t>
      </w:r>
      <w:r w:rsidRPr="00A7725A">
        <w:rPr>
          <w:rFonts w:ascii="Palatino Linotype" w:hAnsi="Palatino Linotype"/>
        </w:rPr>
        <w:t>p. 79.</w:t>
      </w:r>
    </w:p>
  </w:footnote>
  <w:footnote w:id="48">
    <w:p w14:paraId="3F176B13" w14:textId="5217B10C" w:rsidR="00090C79" w:rsidRPr="009F79B6" w:rsidRDefault="00090C79" w:rsidP="00A7725A">
      <w:pPr>
        <w:pStyle w:val="FootnoteText"/>
        <w:jc w:val="both"/>
        <w:rPr>
          <w:rFonts w:ascii="Palatino Linotype" w:hAnsi="Palatino Linotype"/>
        </w:rPr>
      </w:pPr>
      <w:r w:rsidRPr="00A7725A">
        <w:rPr>
          <w:rStyle w:val="FootnoteReference"/>
          <w:rFonts w:ascii="Palatino Linotype" w:hAnsi="Palatino Linotype"/>
        </w:rPr>
        <w:footnoteRef/>
      </w:r>
      <w:r w:rsidRPr="00A7725A">
        <w:rPr>
          <w:rFonts w:ascii="Palatino Linotype" w:hAnsi="Palatino Linotype"/>
        </w:rPr>
        <w:t xml:space="preserve"> Paul Weithman, </w:t>
      </w:r>
      <w:r w:rsidRPr="00A7725A">
        <w:rPr>
          <w:rFonts w:ascii="Palatino Linotype" w:hAnsi="Palatino Linotype"/>
          <w:i/>
        </w:rPr>
        <w:t>Rawls, Political Liberalism and Reasonable Faith</w:t>
      </w:r>
      <w:r w:rsidRPr="00A7725A">
        <w:rPr>
          <w:rFonts w:ascii="Palatino Linotype" w:hAnsi="Palatino Linotype"/>
        </w:rPr>
        <w:t xml:space="preserve"> (Cambridge: Cambridge University Press, 2016), pp. 70-74.</w:t>
      </w:r>
      <w:r w:rsidRPr="009F79B6">
        <w:rPr>
          <w:rFonts w:ascii="Palatino Linotype" w:hAnsi="Palatino Linotype"/>
        </w:rPr>
        <w:t xml:space="preserve"> See also Jonathan </w:t>
      </w:r>
      <w:proofErr w:type="spellStart"/>
      <w:r w:rsidRPr="009F79B6">
        <w:rPr>
          <w:rFonts w:ascii="Palatino Linotype" w:hAnsi="Palatino Linotype"/>
        </w:rPr>
        <w:t>Quong</w:t>
      </w:r>
      <w:proofErr w:type="spellEnd"/>
      <w:r w:rsidRPr="009F79B6">
        <w:rPr>
          <w:rFonts w:ascii="Palatino Linotype" w:hAnsi="Palatino Linotype"/>
        </w:rPr>
        <w:t xml:space="preserve">, </w:t>
      </w:r>
      <w:r w:rsidRPr="009F79B6">
        <w:rPr>
          <w:rFonts w:ascii="Palatino Linotype" w:hAnsi="Palatino Linotype"/>
          <w:i/>
        </w:rPr>
        <w:t xml:space="preserve">Liberalism without Perfection </w:t>
      </w:r>
      <w:r w:rsidRPr="009F79B6">
        <w:rPr>
          <w:rFonts w:ascii="Palatino Linotype" w:hAnsi="Palatino Linotype"/>
        </w:rPr>
        <w:t>(Oxford: Oxford University Press, 2011), pp. 241-242.</w:t>
      </w:r>
    </w:p>
  </w:footnote>
  <w:footnote w:id="49">
    <w:p w14:paraId="4FB76477" w14:textId="77777777"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{"citationID":"JFmiRuDt","properties":{"formattedCitation":"{\\rtf Freeden, \\uc0\\u8220{}Is Nationalism a Distinct Ideology?,\\uc0\\u8221{} 750.}","plainCitation":"Freeden, “Is Nationalism a Distinct Ideology?,” 750."},"citationItems":[{"id":2562,"uris":["http://zotero.org/users/1513815/items/3BZBS945"],"uri":["http://zotero.org/users/1513815/items/3BZBS945"],"itemData":{"id":2562,"type":"article-journal","title":"Is Nationalism a Distinct Ideology?","container-title":"Political Studies","page":"748-765","volume":"46","issue":"4","author":[{"family":"Freeden","given":"Michael"}],"issued":{"date-parts":[["1998"]]}},"locator":"750"}],"schema":"https://github.com/citation-style-language/schema/raw/master/csl-citation.json"}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Freeden, ‘Is Nationalism a Distinct Ideology?’, p. 750.</w:t>
      </w:r>
      <w:r w:rsidRPr="009F79B6">
        <w:rPr>
          <w:rFonts w:ascii="Palatino Linotype" w:hAnsi="Palatino Linotype"/>
        </w:rPr>
        <w:fldChar w:fldCharType="end"/>
      </w:r>
    </w:p>
  </w:footnote>
  <w:footnote w:id="50">
    <w:p w14:paraId="3F7B7398" w14:textId="7C249C4B"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cs="Times New Roman"/>
        </w:rPr>
        <w:fldChar w:fldCharType="begin"/>
      </w:r>
      <w:r w:rsidRPr="009F79B6">
        <w:rPr>
          <w:rFonts w:ascii="Palatino Linotype" w:hAnsi="Palatino Linotype" w:cs="Times New Roman"/>
        </w:rPr>
        <w:instrText xml:space="preserve"> ADDIN ZOTERO_ITEM CSL_CITATION {"citationID":"u5rxLlLO","properties":{"formattedCitation":"{\\rtf Bryan Garsten, {\\i{}Saving Persuasion: A Defense of Rhetoric and Judgment} (Cambridge (MA): Harvard University Press, 2006), 5.}","plainCitation":"Bryan Garsten, Saving Persuasion: A Defense of Rhetoric and Judgment (Cambridge (MA): Harvard University Press, 2006), 5."},"citationItems":[{"id":980,"uris":["http://zotero.org/users/1513815/items/QQU7X5RM"],"uri":["http://zotero.org/users/1513815/items/QQU7X5RM"],"itemData":{"id":980,"type":"book","title":"Saving Persuasion: A Defense of Rhetoric and Judgment","publisher":"Harvard University Press","publisher-place":"Cambridge (MA)","event-place":"Cambridge (MA)","shortTitle":"Saving Persuasion","author":[{"family":"Garsten","given":"Bryan"}],"issued":{"date-parts":[["2006"]]}},"locator":"5"}],"schema":"https://github.com/citation-style-language/schema/raw/master/csl-citation.json"} </w:instrText>
      </w:r>
      <w:r w:rsidRPr="009F79B6">
        <w:rPr>
          <w:rFonts w:ascii="Palatino Linotype" w:hAnsi="Palatino Linotype" w:cs="Times New Roman"/>
        </w:rPr>
        <w:fldChar w:fldCharType="separate"/>
      </w:r>
      <w:r w:rsidRPr="009F79B6">
        <w:rPr>
          <w:rFonts w:ascii="Palatino Linotype" w:hAnsi="Palatino Linotype" w:cs="Times New Roman"/>
        </w:rPr>
        <w:t xml:space="preserve">Bryan Garsten, </w:t>
      </w:r>
      <w:r w:rsidRPr="009F79B6">
        <w:rPr>
          <w:rFonts w:ascii="Palatino Linotype" w:hAnsi="Palatino Linotype" w:cs="Times New Roman"/>
          <w:i/>
          <w:iCs/>
        </w:rPr>
        <w:t>Saving Persuasion: A Defense of Rhetoric and Judgment</w:t>
      </w:r>
      <w:r w:rsidRPr="009F79B6">
        <w:rPr>
          <w:rFonts w:ascii="Palatino Linotype" w:hAnsi="Palatino Linotype" w:cs="Times New Roman"/>
        </w:rPr>
        <w:t xml:space="preserve"> (Cambridge (MA): Harvard University Press, 2006), p. 5.</w:t>
      </w:r>
      <w:r w:rsidRPr="009F79B6">
        <w:rPr>
          <w:rFonts w:ascii="Palatino Linotype" w:hAnsi="Palatino Linotype" w:cs="Times New Roman"/>
        </w:rPr>
        <w:fldChar w:fldCharType="end"/>
      </w:r>
    </w:p>
  </w:footnote>
  <w:footnote w:id="51">
    <w:p w14:paraId="4175A0D3" w14:textId="4FAEABB5"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{"citationID":"OM3NC8TS","properties":{"formattedCitation":"{\\rtf Rawls, {\\i{}Political Liberalism}, 220.}","plainCitation":"Rawls, Political Liberalism, 220."},"citationItems":[{"id":140,"uris":["http://zotero.org/users/1513815/items/5DTIGBGB"],"uri":["http://zotero.org/users/1513815/items/5DTIGBGB"],"itemData":{"id":140,"type":"book","title":"Political Liberalism","publisher":"Columbia University Press","publisher-place":"New York","edition":"expanded ed.","event-place":"New York","author":[{"family":"Rawls","given":"John"}],"issued":{"date-parts":[["2005"]]}},"locator":"220"}],"schema":"https://github.com/citation-style-language/schema/raw/master/csl-citation.json"}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Rawls, </w:t>
      </w:r>
      <w:r w:rsidRPr="009F79B6">
        <w:rPr>
          <w:rFonts w:ascii="Palatino Linotype" w:hAnsi="Palatino Linotype" w:cs="Times New Roman"/>
          <w:i/>
          <w:iCs/>
        </w:rPr>
        <w:t>Political Liberalism</w:t>
      </w:r>
      <w:r w:rsidRPr="009F79B6">
        <w:rPr>
          <w:rFonts w:ascii="Palatino Linotype" w:hAnsi="Palatino Linotype" w:cs="Times New Roman"/>
        </w:rPr>
        <w:t>, p. 220.</w:t>
      </w:r>
      <w:r w:rsidRPr="009F79B6">
        <w:rPr>
          <w:rFonts w:ascii="Palatino Linotype" w:hAnsi="Palatino Linotype"/>
        </w:rPr>
        <w:fldChar w:fldCharType="end"/>
      </w:r>
    </w:p>
  </w:footnote>
  <w:footnote w:id="52">
    <w:p w14:paraId="335A3FD7" w14:textId="79DE473C" w:rsidR="00090C79" w:rsidRPr="009F79B6" w:rsidRDefault="00090C79" w:rsidP="009F79B6">
      <w:pPr>
        <w:pStyle w:val="FootnoteText"/>
        <w:jc w:val="both"/>
        <w:rPr>
          <w:rFonts w:ascii="Palatino Linotype" w:hAnsi="Palatino Linotype" w:cs="Times New Roman"/>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{"citationID":"5d7xc9ns","properties":{"formattedCitation":"{\\rtf Jane Mansbridge, \\uc0\\u8220{}Everyday Talk in the Deliberative System,\\uc0\\u8221{} in {\\i{}Deliberative Politics: Essays on Democracy and Disagreement}, ed. Stephen Macedo (Oxford-New York: Oxford University Press, 1999), 211\\uc0\\u8211{}39.}","plainCitation":"Jane Mansbridge, “Everyday Talk in the Deliberative System,” in Deliberative Politics: Essays on Democracy and Disagreement, ed. Stephen Macedo (Oxford-New York: Oxford University Press, 1999), 211–39."},"citationItems":[{"id":638,"uris":["http://zotero.org/users/1513815/items/HPTEXN57"],"uri":["http://zotero.org/users/1513815/items/HPTEXN57"],"itemData":{"id":638,"type":"chapter","title":"Everyday Talk in the Deliberative System","container-title":"Deliberative Politics: Essays on Democracy and Disagreement","publisher":"Oxford University Press","publisher-place":"Oxford-New York","page":"211-239","event-place":"Oxford-New York","editor":[{"family":"Macedo","given":"Stephen"}],"author":[{"family":"Mansbridge","given":"Jane"}],"issued":{"date-parts":[["1999"]]}}}],"schema":"https://github.com/citation-style-language/schema/raw/master/csl-citation.json"}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Jane Mansbridge, ‘Everyday Tal</w:t>
      </w:r>
      <w:r>
        <w:rPr>
          <w:rFonts w:ascii="Palatino Linotype" w:hAnsi="Palatino Linotype" w:cs="Times New Roman"/>
        </w:rPr>
        <w:t xml:space="preserve">k in the Deliberative System’, </w:t>
      </w:r>
      <w:r w:rsidRPr="009F79B6">
        <w:rPr>
          <w:rFonts w:ascii="Palatino Linotype" w:hAnsi="Palatino Linotype" w:cs="Times New Roman"/>
          <w:i/>
          <w:iCs/>
        </w:rPr>
        <w:t>Deliberative Politics: Essays on Democracy and Disagreement</w:t>
      </w:r>
      <w:r w:rsidRPr="009F79B6">
        <w:rPr>
          <w:rFonts w:ascii="Palatino Linotype" w:hAnsi="Palatino Linotype" w:cs="Times New Roman"/>
        </w:rPr>
        <w:t xml:space="preserve">, ed. </w:t>
      </w:r>
      <w:r>
        <w:rPr>
          <w:rFonts w:ascii="Palatino Linotype" w:hAnsi="Palatino Linotype" w:cs="Times New Roman"/>
        </w:rPr>
        <w:t>by Stephen Macedo (Oxford</w:t>
      </w:r>
      <w:r w:rsidRPr="009F79B6">
        <w:rPr>
          <w:rFonts w:ascii="Palatino Linotype" w:hAnsi="Palatino Linotype" w:cs="Times New Roman"/>
        </w:rPr>
        <w:t>: Oxford University Press, 1999)</w:t>
      </w:r>
      <w:r>
        <w:rPr>
          <w:rFonts w:ascii="Palatino Linotype" w:hAnsi="Palatino Linotype" w:cs="Times New Roman"/>
        </w:rPr>
        <w:t xml:space="preserve">, </w:t>
      </w:r>
      <w:r w:rsidRPr="00CF63BB">
        <w:rPr>
          <w:rFonts w:ascii="Palatino Linotype" w:hAnsi="Palatino Linotype" w:cs="Times New Roman"/>
        </w:rPr>
        <w:t>pp.</w:t>
      </w:r>
      <w:r w:rsidR="00CF63BB">
        <w:rPr>
          <w:rFonts w:ascii="Palatino Linotype" w:hAnsi="Palatino Linotype" w:cs="Times New Roman"/>
        </w:rPr>
        <w:t xml:space="preserve"> 211-238</w:t>
      </w:r>
      <w:r w:rsidRPr="009F79B6">
        <w:rPr>
          <w:rFonts w:ascii="Palatino Linotype" w:hAnsi="Palatino Linotype"/>
        </w:rPr>
        <w:fldChar w:fldCharType="end"/>
      </w:r>
      <w:r w:rsidRPr="009F79B6">
        <w:rPr>
          <w:rFonts w:ascii="Palatino Linotype" w:hAnsi="Palatino Linotype" w:cs="Times New Roman"/>
        </w:rPr>
        <w:t xml:space="preserve">; and </w:t>
      </w:r>
      <w:r w:rsidRPr="009F79B6">
        <w:rPr>
          <w:rFonts w:ascii="Palatino Linotype" w:hAnsi="Palatino Linotype" w:cs="Times New Roman"/>
        </w:rPr>
        <w:fldChar w:fldCharType="begin"/>
      </w:r>
      <w:r w:rsidRPr="009F79B6">
        <w:rPr>
          <w:rFonts w:ascii="Palatino Linotype" w:hAnsi="Palatino Linotype" w:cs="Times New Roman"/>
        </w:rPr>
        <w:instrText xml:space="preserve"> ADDIN ZOTERO_ITEM CSL_CITATION {"citationID":"bPr1FX9L","properties":{"formattedCitation":"{\\rtf Jane Mansbridge and Katherine Flaster, \\uc0\\u8220{}The Cultural Politics of Everyday Discourse: The Case of \\uc0\\u8216{}Male Chauvinist,\\uc0\\u8217{}\\uc0\\u8221{} {\\i{}Critical Sociology} 33, no. 4 (2007): 627\\uc0\\u8211{}60.}","plainCitation":"Jane Mansbridge and Katherine Flaster, “The Cultural Politics of Everyday Discourse: The Case of ‘Male Chauvinist,’” Critical Sociology 33, no. 4 (2007): 627–60."},"citationItems":[{"id":2580,"uris":["http://zotero.org/users/1513815/items/XBCCBBT8"],"uri":["http://zotero.org/users/1513815/items/XBCCBBT8"],"itemData":{"id":2580,"type":"article-journal","title":"The Cultural Politics of Everyday Discourse: The Case of “Male Chauvinist”","container-title":"Critical Sociology","page":"627-660","volume":"33","issue":"4","shortTitle":"The Cultural Politics of Everyday Discourse","author":[{"family":"Mansbridge","given":"Jane"},{"family":"Flaster","given":"Katherine"}],"issued":{"date-parts":[["2007"]]}}}],"schema":"https://github.com/citation-style-language/schema/raw/master/csl-citation.json"} </w:instrText>
      </w:r>
      <w:r w:rsidRPr="009F79B6">
        <w:rPr>
          <w:rFonts w:ascii="Palatino Linotype" w:hAnsi="Palatino Linotype" w:cs="Times New Roman"/>
        </w:rPr>
        <w:fldChar w:fldCharType="separate"/>
      </w:r>
      <w:r w:rsidRPr="009F79B6">
        <w:rPr>
          <w:rFonts w:ascii="Palatino Linotype" w:hAnsi="Palatino Linotype" w:cs="Times New Roman"/>
        </w:rPr>
        <w:t xml:space="preserve">Jane Mansbridge and Katherine Flaster, ‘The Cultural Politics of Everyday Discourse: The Case of </w:t>
      </w:r>
      <w:r>
        <w:rPr>
          <w:rFonts w:ascii="Palatino Linotype" w:hAnsi="Palatino Linotype" w:cs="Times New Roman"/>
        </w:rPr>
        <w:t>"</w:t>
      </w:r>
      <w:r w:rsidRPr="009F79B6">
        <w:rPr>
          <w:rFonts w:ascii="Palatino Linotype" w:hAnsi="Palatino Linotype" w:cs="Times New Roman"/>
        </w:rPr>
        <w:t>Male Chauvinist"</w:t>
      </w:r>
      <w:r>
        <w:rPr>
          <w:rFonts w:ascii="Palatino Linotype" w:hAnsi="Palatino Linotype" w:cs="Times New Roman"/>
        </w:rPr>
        <w:t>'</w:t>
      </w:r>
      <w:r w:rsidRPr="009F79B6">
        <w:rPr>
          <w:rFonts w:ascii="Palatino Linotype" w:hAnsi="Palatino Linotype" w:cs="Times New Roman"/>
        </w:rPr>
        <w:t xml:space="preserve">, </w:t>
      </w:r>
      <w:r w:rsidRPr="009F79B6">
        <w:rPr>
          <w:rFonts w:ascii="Palatino Linotype" w:hAnsi="Palatino Linotype" w:cs="Times New Roman"/>
          <w:i/>
          <w:iCs/>
        </w:rPr>
        <w:t>Critical Sociology</w:t>
      </w:r>
      <w:r>
        <w:rPr>
          <w:rFonts w:ascii="Palatino Linotype" w:hAnsi="Palatino Linotype" w:cs="Times New Roman"/>
          <w:iCs/>
        </w:rPr>
        <w:t>,</w:t>
      </w:r>
      <w:r>
        <w:rPr>
          <w:rFonts w:ascii="Palatino Linotype" w:hAnsi="Palatino Linotype" w:cs="Times New Roman"/>
        </w:rPr>
        <w:t xml:space="preserve"> 33 (2007),</w:t>
      </w:r>
      <w:r w:rsidRPr="009F79B6">
        <w:rPr>
          <w:rFonts w:ascii="Palatino Linotype" w:hAnsi="Palatino Linotype" w:cs="Times New Roman"/>
        </w:rPr>
        <w:t xml:space="preserve"> 627–</w:t>
      </w:r>
      <w:r>
        <w:rPr>
          <w:rFonts w:ascii="Palatino Linotype" w:hAnsi="Palatino Linotype" w:cs="Times New Roman"/>
        </w:rPr>
        <w:t>6</w:t>
      </w:r>
      <w:r w:rsidRPr="009F79B6">
        <w:rPr>
          <w:rFonts w:ascii="Palatino Linotype" w:hAnsi="Palatino Linotype" w:cs="Times New Roman"/>
        </w:rPr>
        <w:t>60.</w:t>
      </w:r>
      <w:r w:rsidRPr="009F79B6">
        <w:rPr>
          <w:rFonts w:ascii="Palatino Linotype" w:hAnsi="Palatino Linotype" w:cs="Times New Roman"/>
        </w:rPr>
        <w:fldChar w:fldCharType="end"/>
      </w:r>
      <w:r w:rsidRPr="009F79B6">
        <w:rPr>
          <w:rFonts w:ascii="Palatino Linotype" w:hAnsi="Palatino Linotype" w:cs="Times New Roman"/>
        </w:rPr>
        <w:t xml:space="preserve"> </w:t>
      </w:r>
    </w:p>
  </w:footnote>
  <w:footnote w:id="53">
    <w:p w14:paraId="673CB337" w14:textId="27ECDE6C"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{"citationID":"iltmWiV6","properties":{"formattedCitation":"{\\rtf Mansbridge, \\uc0\\u8220{}Everyday Talk in the Deliberative System,\\uc0\\u8221{} 219.}","plainCitation":"Mansbridge, “Everyday Talk in the Deliberative System,” 219."},"citationItems":[{"id":638,"uris":["http://zotero.org/users/1513815/items/HPTEXN57"],"uri":["http://zotero.org/users/1513815/items/HPTEXN57"],"itemData":{"id":638,"type":"chapter","title":"Everyday Talk in the Deliberative System","container-title":"Deliberative Politics: Essays on Democracy and Disagreement","publisher":"Oxford University Press","publisher-place":"Oxford-New York","page":"211-239","event-place":"Oxford-New York","editor":[{"family":"Macedo","given":"Stephen"}],"author":[{"family":"Mansbridge","given":"Jane"}],"issued":{"date-parts":[["1999"]]}},"locator":"219"}],"schema":"https://github.com/citation-style-language/schema/raw/master/csl-citation.json"}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Mansbridge, ‘Everyday Talk in the Deliberative System’, p. 219.</w:t>
      </w:r>
      <w:r w:rsidRPr="009F79B6">
        <w:rPr>
          <w:rFonts w:ascii="Palatino Linotype" w:hAnsi="Palatino Linotype"/>
        </w:rPr>
        <w:fldChar w:fldCharType="end"/>
      </w:r>
    </w:p>
  </w:footnote>
  <w:footnote w:id="54">
    <w:p w14:paraId="09B45EA7" w14:textId="2E596123"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{"citationID":"txq4Kkag","properties":{"formattedCitation":"{\\rtf Sergio Rame, \\uc0\\u8220{}Salvini Dice \\uc0\\u8216{}no\\uc0\\u8217{} alla moschea: \\uc0\\u8216{}Ci Sono Milioni Di Islamici Pronti a Sgozzare E Uccidere,\\uc0\\u8217{}\\uc0\\u8221{} January 10, 2015, http://www.ilgiornale.it/news/milano/salvini-dice-no-moschea-ci-sono-milioni-islamici-pronti-1081552.html.}","plainCitation":"Sergio Rame, “Salvini Dice ‘no’ alla moschea: ‘Ci Sono Milioni Di Islamici Pronti a Sgozzare E Uccidere,’” January 10, 2015, http://www.ilgiornale.it/news/milano/salvini-dice-no-moschea-ci-sono-milioni-islamici-pronti-1081552.html.","dontUpdate":true},"citationItems":[{"id":2583,"uris":["http://zotero.org/users/1513815/items/N5CU4KDN"],"uri":["http://zotero.org/users/1513815/items/N5CU4KDN"],"itemData":{"id":2583,"type":"article-newspaper","title":"Salvini dice \"no\" alla moschea: \"Ci sono milioni di islamici pronti a sgozzare e uccidere\"","URL":"http://www.ilgiornale.it/news/milano/salvini-dice-no-moschea-ci-sono-milioni-islamici-pronti-1081552.html","author":[{"family":"Rame","given":"Sergio"}],"issued":{"date-parts":[["2015",1,10]]},"accessed":{"date-parts":[["2016",7,7]]}}}],"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Sergio Rame, ‘Salvini Dice </w:t>
      </w:r>
      <w:r>
        <w:rPr>
          <w:rFonts w:ascii="Palatino Linotype" w:hAnsi="Palatino Linotype" w:cs="Times New Roman"/>
        </w:rPr>
        <w:t>"No"</w:t>
      </w:r>
      <w:r w:rsidRPr="009F79B6">
        <w:rPr>
          <w:rFonts w:ascii="Palatino Linotype" w:hAnsi="Palatino Linotype" w:cs="Times New Roman"/>
        </w:rPr>
        <w:t xml:space="preserve"> alla Moschea’</w:t>
      </w:r>
      <w:r>
        <w:rPr>
          <w:rFonts w:ascii="Palatino Linotype" w:hAnsi="Palatino Linotype" w:cs="Times New Roman"/>
        </w:rPr>
        <w:t>,</w:t>
      </w:r>
      <w:r w:rsidRPr="009F79B6">
        <w:rPr>
          <w:rFonts w:ascii="Palatino Linotype" w:hAnsi="Palatino Linotype" w:cs="Times New Roman"/>
        </w:rPr>
        <w:t xml:space="preserve"> January 10, 2015, http://www.ilgiornale.it/news/milano/salvini-dice-no-moschea-ci-sono-milioni-islamici-pronti-1081552.html</w:t>
      </w:r>
      <w:r>
        <w:rPr>
          <w:rFonts w:ascii="Palatino Linotype" w:hAnsi="Palatino Linotype" w:cs="Times New Roman"/>
        </w:rPr>
        <w:t xml:space="preserve"> (last accessed May 5, 2017)</w:t>
      </w:r>
      <w:r w:rsidRPr="009F79B6">
        <w:rPr>
          <w:rFonts w:ascii="Palatino Linotype" w:hAnsi="Palatino Linotype" w:cs="Times New Roman"/>
        </w:rPr>
        <w:t>.</w:t>
      </w:r>
      <w:r w:rsidRPr="009F79B6">
        <w:rPr>
          <w:rFonts w:ascii="Palatino Linotype" w:hAnsi="Palatino Linotype"/>
        </w:rPr>
        <w:fldChar w:fldCharType="end"/>
      </w:r>
    </w:p>
  </w:footnote>
  <w:footnote w:id="55">
    <w:p w14:paraId="0E0CDE71" w14:textId="2587CA1D"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{"citationID":"a5ARzfFk","properties":{"formattedCitation":"{\\rtf George Lakoff, {\\i{}Moral Politics: How Liberals And Conservatives Think, Second Edition} (Chicago (IL): University of Chicago Press, 1996).}","plainCitation":"George Lakoff, Moral Politics: How Liberals And Conservatives Think, Second Edition (Chicago (IL): University of Chicago Press, 1996)."},"citationItems":[{"id":2585,"uris":["http://zotero.org/users/1513815/items/4UE5GAI4"],"uri":["http://zotero.org/users/1513815/items/4UE5GAI4"],"itemData":{"id":2585,"type":"book","title":"Moral Politics: How Liberals And Conservatives Think, Second Edition","publisher":"University of Chicago Press","publisher-place":"Chicago (IL)","event-place":"Chicago (IL)","shortTitle":"Moral Politics","author":[{"family":"Lakoff","given":"George"}],"issued":{"date-parts":[["1996"]]}}}],"schema":"https://github.com/citation-style-language/schema/raw/master/csl-citation.json"}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George Lakoff, </w:t>
      </w:r>
      <w:r w:rsidRPr="009F79B6">
        <w:rPr>
          <w:rFonts w:ascii="Palatino Linotype" w:hAnsi="Palatino Linotype" w:cs="Times New Roman"/>
          <w:i/>
          <w:iCs/>
        </w:rPr>
        <w:t xml:space="preserve">Moral Politics: How Liberals </w:t>
      </w:r>
      <w:r>
        <w:rPr>
          <w:rFonts w:ascii="Palatino Linotype" w:hAnsi="Palatino Linotype" w:cs="Times New Roman"/>
          <w:i/>
          <w:iCs/>
        </w:rPr>
        <w:t>a</w:t>
      </w:r>
      <w:r w:rsidRPr="009F79B6">
        <w:rPr>
          <w:rFonts w:ascii="Palatino Linotype" w:hAnsi="Palatino Linotype" w:cs="Times New Roman"/>
          <w:i/>
          <w:iCs/>
        </w:rPr>
        <w:t>nd Conservatives Think</w:t>
      </w:r>
      <w:r w:rsidRPr="009F79B6">
        <w:rPr>
          <w:rFonts w:ascii="Palatino Linotype" w:hAnsi="Palatino Linotype" w:cs="Times New Roman"/>
          <w:iCs/>
        </w:rPr>
        <w:t xml:space="preserve">, </w:t>
      </w:r>
      <w:r>
        <w:rPr>
          <w:rFonts w:ascii="Palatino Linotype" w:hAnsi="Palatino Linotype" w:cs="Times New Roman"/>
          <w:iCs/>
        </w:rPr>
        <w:t>s</w:t>
      </w:r>
      <w:r w:rsidRPr="009F79B6">
        <w:rPr>
          <w:rFonts w:ascii="Palatino Linotype" w:hAnsi="Palatino Linotype" w:cs="Times New Roman"/>
          <w:iCs/>
        </w:rPr>
        <w:t xml:space="preserve">econd </w:t>
      </w:r>
      <w:r>
        <w:rPr>
          <w:rFonts w:ascii="Palatino Linotype" w:hAnsi="Palatino Linotype" w:cs="Times New Roman"/>
          <w:iCs/>
        </w:rPr>
        <w:t>e</w:t>
      </w:r>
      <w:r w:rsidRPr="009F79B6">
        <w:rPr>
          <w:rFonts w:ascii="Palatino Linotype" w:hAnsi="Palatino Linotype" w:cs="Times New Roman"/>
          <w:iCs/>
        </w:rPr>
        <w:t>dition</w:t>
      </w:r>
      <w:r>
        <w:rPr>
          <w:rFonts w:ascii="Palatino Linotype" w:hAnsi="Palatino Linotype" w:cs="Times New Roman"/>
        </w:rPr>
        <w:t xml:space="preserve"> (Chicago</w:t>
      </w:r>
      <w:r w:rsidRPr="009F79B6">
        <w:rPr>
          <w:rFonts w:ascii="Palatino Linotype" w:hAnsi="Palatino Linotype" w:cs="Times New Roman"/>
        </w:rPr>
        <w:t>: University of Chicago Press, 1996).</w:t>
      </w:r>
      <w:r w:rsidRPr="009F79B6">
        <w:rPr>
          <w:rFonts w:ascii="Palatino Linotype" w:hAnsi="Palatino Linotype"/>
        </w:rPr>
        <w:fldChar w:fldCharType="end"/>
      </w:r>
    </w:p>
  </w:footnote>
  <w:footnote w:id="56">
    <w:p w14:paraId="4F789128" w14:textId="5A1D2E87"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{"citationID":"TXyow7sy","properties":{"formattedCitation":"{\\rtf Simone Chambers, \\uc0\\u8220{}Rhetoric and the Public Sphere: Has Deliberative Democracy Abandoned Mass Democracy?,\\uc0\\u8221{} {\\i{}Political Theory} 37, no. 3 (2009): 340; Bryan Garsten, \\uc0\\u8220{}The Rhetoric Revival in Political Theory,\\uc0\\u8221{} {\\i{}Annual Review of Political Science} 14, no. 1 (2011): 164\\uc0\\u8211{}74.}","plainCitation":"Simone Chambers, “Rhetoric and the Public Sphere: Has Deliberative Democracy Abandoned Mass Democracy?,” Political Theory 37, no. 3 (2009): 340; Bryan Garsten, “The Rhetoric Revival in Political Theory,” Annual Review of Political Science 14, no. 1 (2011): 164–74.","dontUpdate":true},"citationItems":[{"id":780,"uris":["http://zotero.org/users/1513815/items/KNBIKDHV"],"uri":["http://zotero.org/users/1513815/items/KNBIKDHV"],"itemData":{"id":780,"type":"article-journal","title":"Rhetoric and the Public Sphere: Has Deliberative Democracy Abandoned Mass Democracy?","container-title":"Political Theory","page":"323-350","volume":"37","issue":"3","shortTitle":"Rhetoric and the Public Sphere","author":[{"family":"Chambers","given":"Simone"}],"issued":{"date-parts":[["2009"]]}},"locator":"340"},{"id":2587,"uris":["http://zotero.org/users/1513815/items/N6RMMEPE"],"uri":["http://zotero.org/users/1513815/items/N6RMMEPE"],"itemData":{"id":2587,"type":"article-journal","title":"The Rhetoric Revival in Political Theory","container-title":"Annual Review of Political Science","page":"159-180","volume":"14","issue":"1","source":"Annual Reviews","author":[{"family":"Garsten","given":"Bryan"}],"issued":{"date-parts":[["2011"]]}},"locator":"164-174"}],"schema":"https://github.com/citation-style-language/schema/raw/master/csl-citation.json"}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Simone Chambers, ‘Rhetoric and the Public Sphere: Has Deliberative Democracy Abandoned Mass Democracy?’, </w:t>
      </w:r>
      <w:r w:rsidRPr="009F79B6">
        <w:rPr>
          <w:rFonts w:ascii="Palatino Linotype" w:hAnsi="Palatino Linotype" w:cs="Times New Roman"/>
          <w:i/>
          <w:iCs/>
        </w:rPr>
        <w:t>Political Theory</w:t>
      </w:r>
      <w:r>
        <w:rPr>
          <w:rFonts w:ascii="Palatino Linotype" w:hAnsi="Palatino Linotype" w:cs="Times New Roman"/>
          <w:iCs/>
        </w:rPr>
        <w:t>,</w:t>
      </w:r>
      <w:r>
        <w:rPr>
          <w:rFonts w:ascii="Palatino Linotype" w:hAnsi="Palatino Linotype" w:cs="Times New Roman"/>
        </w:rPr>
        <w:t xml:space="preserve"> 37 (2009),</w:t>
      </w:r>
      <w:r w:rsidRPr="009F79B6">
        <w:rPr>
          <w:rFonts w:ascii="Palatino Linotype" w:hAnsi="Palatino Linotype" w:cs="Times New Roman"/>
        </w:rPr>
        <w:t xml:space="preserve"> 323–350, </w:t>
      </w:r>
      <w:r>
        <w:rPr>
          <w:rFonts w:ascii="Palatino Linotype" w:hAnsi="Palatino Linotype" w:cs="Times New Roman"/>
        </w:rPr>
        <w:t xml:space="preserve">at </w:t>
      </w:r>
      <w:r w:rsidRPr="009F79B6">
        <w:rPr>
          <w:rFonts w:ascii="Palatino Linotype" w:hAnsi="Palatino Linotype" w:cs="Times New Roman"/>
        </w:rPr>
        <w:t xml:space="preserve">p. 340; </w:t>
      </w:r>
      <w:r>
        <w:rPr>
          <w:rFonts w:ascii="Palatino Linotype" w:hAnsi="Palatino Linotype" w:cs="Times New Roman"/>
        </w:rPr>
        <w:t xml:space="preserve">and </w:t>
      </w:r>
      <w:r w:rsidRPr="009F79B6">
        <w:rPr>
          <w:rFonts w:ascii="Palatino Linotype" w:hAnsi="Palatino Linotype" w:cs="Times New Roman"/>
        </w:rPr>
        <w:t xml:space="preserve">Bryan Garsten, ‘The Rhetoric Revival in Political Theory’, </w:t>
      </w:r>
      <w:r w:rsidRPr="009F79B6">
        <w:rPr>
          <w:rFonts w:ascii="Palatino Linotype" w:hAnsi="Palatino Linotype" w:cs="Times New Roman"/>
          <w:i/>
          <w:iCs/>
        </w:rPr>
        <w:t>Annual Review of Political Science</w:t>
      </w:r>
      <w:r>
        <w:rPr>
          <w:rFonts w:ascii="Palatino Linotype" w:hAnsi="Palatino Linotype" w:cs="Times New Roman"/>
          <w:iCs/>
        </w:rPr>
        <w:t>,</w:t>
      </w:r>
      <w:r>
        <w:rPr>
          <w:rFonts w:ascii="Palatino Linotype" w:hAnsi="Palatino Linotype" w:cs="Times New Roman"/>
        </w:rPr>
        <w:t xml:space="preserve"> 14 (2011),</w:t>
      </w:r>
      <w:r w:rsidRPr="009F79B6">
        <w:rPr>
          <w:rFonts w:ascii="Palatino Linotype" w:hAnsi="Palatino Linotype" w:cs="Times New Roman"/>
        </w:rPr>
        <w:t xml:space="preserve"> 164–</w:t>
      </w:r>
      <w:r>
        <w:rPr>
          <w:rFonts w:ascii="Palatino Linotype" w:hAnsi="Palatino Linotype" w:cs="Times New Roman"/>
        </w:rPr>
        <w:t>1</w:t>
      </w:r>
      <w:r w:rsidRPr="009F79B6">
        <w:rPr>
          <w:rFonts w:ascii="Palatino Linotype" w:hAnsi="Palatino Linotype" w:cs="Times New Roman"/>
        </w:rPr>
        <w:t>74.</w:t>
      </w:r>
      <w:r w:rsidRPr="009F79B6">
        <w:rPr>
          <w:rFonts w:ascii="Palatino Linotype" w:hAnsi="Palatino Linotype"/>
        </w:rPr>
        <w:fldChar w:fldCharType="end"/>
      </w:r>
    </w:p>
  </w:footnote>
  <w:footnote w:id="57">
    <w:p w14:paraId="25C93DCE" w14:textId="28F2DFE5"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Pope Francis expressed his views on Islam in his </w:t>
      </w:r>
      <w:proofErr w:type="spellStart"/>
      <w:r w:rsidRPr="009F79B6">
        <w:rPr>
          <w:rFonts w:ascii="Palatino Linotype" w:hAnsi="Palatino Linotype"/>
          <w:i/>
        </w:rPr>
        <w:t>Evangelii</w:t>
      </w:r>
      <w:proofErr w:type="spellEnd"/>
      <w:r w:rsidRPr="009F79B6">
        <w:rPr>
          <w:rFonts w:ascii="Palatino Linotype" w:hAnsi="Palatino Linotype"/>
          <w:i/>
        </w:rPr>
        <w:t xml:space="preserve"> </w:t>
      </w:r>
      <w:proofErr w:type="spellStart"/>
      <w:r w:rsidRPr="009F79B6">
        <w:rPr>
          <w:rFonts w:ascii="Palatino Linotype" w:hAnsi="Palatino Linotype"/>
          <w:i/>
        </w:rPr>
        <w:t>Gaudium</w:t>
      </w:r>
      <w:proofErr w:type="spellEnd"/>
      <w:r w:rsidRPr="009F79B6">
        <w:rPr>
          <w:rFonts w:ascii="Palatino Linotype" w:hAnsi="Palatino Linotype"/>
        </w:rPr>
        <w:t xml:space="preserve"> and in numerous public statements, which were criticised by the leaders of Lega Nord. See </w:t>
      </w:r>
      <w:r w:rsidRPr="009F79B6">
        <w:rPr>
          <w:rFonts w:ascii="Palatino Linotype" w:hAnsi="Palatino Linotype"/>
        </w:rPr>
        <w:fldChar w:fldCharType="begin"/>
      </w:r>
      <w:r w:rsidRPr="009F79B6">
        <w:rPr>
          <w:rFonts w:ascii="Palatino Linotype" w:hAnsi="Palatino Linotype"/>
        </w:rPr>
        <w:instrText xml:space="preserve"> ADDIN ZOTERO_ITEM CSL_CITATION {"citationID":"ydRjqqxc","properties":{"formattedCitation":"{\\rtf Stephanie Kirchgaessner, \\uc0\\u8220{}Rightwing Northern League Makes Gains in Italian Elections,\\uc0\\u8221{} {\\i{}The Guardian}, June 1, 2015, sec. World news, http://www.theguardian.com/world/2015/jun/01/northern-league-gains-italian-elections-matteo-salvini.}","plainCitation":"Stephanie Kirchgaessner, “Rightwing Northern League Makes Gains in Italian Elections,” The Guardian, June 1, 2015, sec. World news, http://www.theguardian.com/world/2015/jun/01/northern-league-gains-italian-elections-matteo-salvini."},"citationItems":[{"id":164,"uris":["http://zotero.org/users/1513815/items/5V98GA5I"],"uri":["http://zotero.org/users/1513815/items/5V98GA5I"],"itemData":{"id":164,"type":"article-newspaper","title":"Rightwing Northern League makes gains in Italian elections","container-title":"The Guardian","section":"World news","source":"The Guardian","abstract":"Leader Matteo Salvini says his party offers real alternative to PM Matteo Renzi after gains in central and left-leaning parts of Italy","URL":"http://www.theguardian.com/world/2015/jun/01/northern-league-gains-italian-elections-matteo-salvini","ISSN":"0261-3077","language":"en-GB","author":[{"family":"Kirchgaessner","given":"Stephanie"}],"issued":{"date-parts":[["2015",6,1]]},"accessed":{"date-parts":[["2015",11,3]]}}}],"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Stephanie Kirchgaessner, ‘Rightwing Northern League Makes Gains in Italian Elections’, </w:t>
      </w:r>
      <w:r w:rsidRPr="009F79B6">
        <w:rPr>
          <w:rFonts w:ascii="Palatino Linotype" w:hAnsi="Palatino Linotype" w:cs="Times New Roman"/>
          <w:i/>
          <w:iCs/>
        </w:rPr>
        <w:t>The Guardian</w:t>
      </w:r>
      <w:r w:rsidRPr="009F79B6">
        <w:rPr>
          <w:rFonts w:ascii="Palatino Linotype" w:hAnsi="Palatino Linotype" w:cs="Times New Roman"/>
        </w:rPr>
        <w:t>, June 1, 2015, http://www.theguardian.com/world/2015/jun/01/northern-league-gains-italian-elections-matteo-salvini</w:t>
      </w:r>
      <w:r>
        <w:rPr>
          <w:rFonts w:ascii="Palatino Linotype" w:hAnsi="Palatino Linotype" w:cs="Times New Roman"/>
        </w:rPr>
        <w:t xml:space="preserve"> (last accessed May 5, 2017)</w:t>
      </w:r>
      <w:r w:rsidRPr="009F79B6">
        <w:rPr>
          <w:rFonts w:ascii="Palatino Linotype" w:hAnsi="Palatino Linotype" w:cs="Times New Roman"/>
        </w:rPr>
        <w:t>.</w:t>
      </w:r>
      <w:r w:rsidRPr="009F79B6">
        <w:rPr>
          <w:rFonts w:ascii="Palatino Linotype" w:hAnsi="Palatino Linotype"/>
        </w:rPr>
        <w:fldChar w:fldCharType="end"/>
      </w:r>
    </w:p>
  </w:footnote>
  <w:footnote w:id="58">
    <w:p w14:paraId="51716FD0" w14:textId="51B63A00"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{"citationID":"rn7etAlB","properties":{"formattedCitation":"{\\rtf Daniele Albertazzi and Duncan McDonnell, \\uc0\\u8220{}Introduction: The Sceptre and the Spectre,\\uc0\\u8221{} in {\\i{}Twenty-First Century Populism: The Spectre of Western European Democracy}, ed. Daniele Albertazzi and Duncan McDonnell (Basingstoke: Palgrave, 2008), 3\\uc0\\u8211{}4.}","plainCitation":"Daniele Albertazzi and Duncan McDonnell, “Introduction: The Sceptre and the Spectre,” in Twenty-First Century Populism: The Spectre of Western European Democracy, ed. Daniele Albertazzi and Duncan McDonnell (Basingstoke: Palgrave, 2008), 3–4."},"citationItems":[{"id":2578,"uris":["http://zotero.org/users/1513815/items/DH2KG9NI"],"uri":["http://zotero.org/users/1513815/items/DH2KG9NI"],"itemData":{"id":2578,"type":"chapter","title":"Introduction: The Sceptre and the Spectre","container-title":"Twenty-First Century Populism: The Spectre of Western European Democracy","publisher":"Palgrave","publisher-place":"Basingstoke","page":"1-14","event-place":"Basingstoke","editor":[{"family":"Albertazzi","given":"Daniele"},{"family":"McDonnell","given":"Duncan"}],"author":[{"family":"Albertazzi","given":"Daniele"},{"family":"McDonnell","given":"Duncan"}],"issued":{"date-parts":[["2008"]]}},"locator":"3-4"}],"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Albertazzi and McDonnell, ‘Introduction: The Sceptre and the Spectre’, pp. 3–4.</w:t>
      </w:r>
      <w:r w:rsidRPr="009F79B6">
        <w:rPr>
          <w:rFonts w:ascii="Palatino Linotype" w:hAnsi="Palatino Linotype"/>
        </w:rPr>
        <w:fldChar w:fldCharType="end"/>
      </w:r>
    </w:p>
  </w:footnote>
  <w:footnote w:id="59">
    <w:p w14:paraId="7741C718" w14:textId="33CAF609" w:rsidR="00CF63BB" w:rsidRPr="00CF63BB" w:rsidRDefault="00CF63BB">
      <w:pPr>
        <w:pStyle w:val="FootnoteText"/>
        <w:rPr>
          <w:rFonts w:ascii="Palatino Linotype" w:eastAsia="Times New Roman" w:hAnsi="Palatino Linotype" w:cs="Times New Roman"/>
        </w:rPr>
      </w:pPr>
      <w:r>
        <w:rPr>
          <w:rStyle w:val="FootnoteReference"/>
        </w:rPr>
        <w:footnoteRef/>
      </w:r>
      <w:r>
        <w:t xml:space="preserve"> </w:t>
      </w:r>
      <w:r w:rsidRPr="00CF63BB">
        <w:rPr>
          <w:rFonts w:ascii="Palatino Linotype" w:eastAsia="Times New Roman" w:hAnsi="Palatino Linotype" w:cs="Times New Roman"/>
        </w:rPr>
        <w:t>We thank Jennifer Page for this example.</w:t>
      </w:r>
    </w:p>
  </w:footnote>
  <w:footnote w:id="60">
    <w:p w14:paraId="1BBA31C8" w14:textId="625DEDE7" w:rsidR="00090C79" w:rsidRPr="00A7725A" w:rsidRDefault="00090C79" w:rsidP="009F79B6">
      <w:pPr>
        <w:pStyle w:val="FootnoteText"/>
        <w:jc w:val="both"/>
        <w:rPr>
          <w:rFonts w:ascii="Palatino Linotype" w:hAnsi="Palatino Linotype"/>
        </w:rPr>
      </w:pPr>
      <w:r w:rsidRPr="00A7725A">
        <w:rPr>
          <w:rStyle w:val="FootnoteReference"/>
          <w:rFonts w:ascii="Palatino Linotype" w:hAnsi="Palatino Linotype"/>
        </w:rPr>
        <w:footnoteRef/>
      </w:r>
      <w:r w:rsidRPr="00A7725A">
        <w:rPr>
          <w:rFonts w:ascii="Palatino Linotype" w:hAnsi="Palatino Linotype"/>
        </w:rPr>
        <w:t xml:space="preserve"> </w:t>
      </w:r>
      <w:r w:rsidRPr="00A7725A">
        <w:rPr>
          <w:rFonts w:ascii="Palatino Linotype" w:hAnsi="Palatino Linotype"/>
        </w:rPr>
        <w:fldChar w:fldCharType="begin"/>
      </w:r>
      <w:r w:rsidRPr="00A7725A">
        <w:rPr>
          <w:rFonts w:ascii="Palatino Linotype" w:hAnsi="Palatino Linotype"/>
        </w:rPr>
        <w:instrText xml:space="preserve"> ADDIN ZOTERO_ITEM CSL_CITATION {"citationID":"8R1S9a8Y","properties":{"formattedCitation":"{\\rtf Anthony Simon Laden, \\uc0\\u8220{}Constructivism as Rhetoric,\\uc0\\u8221{} in {\\i{}A Companion to Rawls}, ed. Mandle and Reidy (Malden, MA: Wiley-Blackwell, 2014), 66.}","plainCitation":"Anthony Simon Laden, “Constructivism as Rhetoric,” in A Companion to Rawls, ed. Mandle and Reidy (Malden, MA: Wiley-Blackwell, 2014), 66."},"citationItems":[{"id":2624,"uris":["http://zotero.org/users/1513815/items/Q4FCPK5F"],"uri":["http://zotero.org/users/1513815/items/Q4FCPK5F"],"itemData":{"id":2624,"type":"chapter","title":"Constructivism as Rhetoric","container-title":"A Companion to Rawls","publisher":"Wiley-Blackwell","publisher-place":"Malden, MA","page":"59-72","event-place":"Malden, MA","editor":[{"family":"Mandle","given":""},{"family":"Reidy","given":""}],"author":[{"family":"Laden","given":"Anthony Simon"}],"issued":{"date-parts":[["2014"]]}},"locator":"66"}],"schema":"https://github.com/citation-style-language/schema/raw/master/csl-citation.json"} </w:instrText>
      </w:r>
      <w:r w:rsidRPr="00A7725A">
        <w:rPr>
          <w:rFonts w:ascii="Palatino Linotype" w:hAnsi="Palatino Linotype"/>
        </w:rPr>
        <w:fldChar w:fldCharType="separate"/>
      </w:r>
      <w:r w:rsidRPr="00A7725A">
        <w:rPr>
          <w:rFonts w:ascii="Palatino Linotype" w:eastAsia="Times New Roman" w:hAnsi="Palatino Linotype" w:cs="Times New Roman"/>
        </w:rPr>
        <w:t xml:space="preserve">Anthony Simon Laden, </w:t>
      </w:r>
      <w:r>
        <w:rPr>
          <w:rFonts w:ascii="Palatino Linotype" w:eastAsia="Times New Roman" w:hAnsi="Palatino Linotype" w:cs="Times New Roman"/>
        </w:rPr>
        <w:t>'</w:t>
      </w:r>
      <w:r w:rsidRPr="00A7725A">
        <w:rPr>
          <w:rFonts w:ascii="Palatino Linotype" w:eastAsia="Times New Roman" w:hAnsi="Palatino Linotype" w:cs="Times New Roman"/>
        </w:rPr>
        <w:t>Constructivism as Rhetoric</w:t>
      </w:r>
      <w:r>
        <w:rPr>
          <w:rFonts w:ascii="Palatino Linotype" w:eastAsia="Times New Roman" w:hAnsi="Palatino Linotype" w:cs="Times New Roman"/>
        </w:rPr>
        <w:t xml:space="preserve">', </w:t>
      </w:r>
      <w:r w:rsidRPr="00A7725A">
        <w:rPr>
          <w:rFonts w:ascii="Palatino Linotype" w:eastAsia="Times New Roman" w:hAnsi="Palatino Linotype" w:cs="Times New Roman"/>
          <w:i/>
          <w:iCs/>
        </w:rPr>
        <w:t>A Companion to Rawls</w:t>
      </w:r>
      <w:r w:rsidRPr="00A7725A">
        <w:rPr>
          <w:rFonts w:ascii="Palatino Linotype" w:eastAsia="Times New Roman" w:hAnsi="Palatino Linotype" w:cs="Times New Roman"/>
        </w:rPr>
        <w:t xml:space="preserve">, ed. </w:t>
      </w:r>
      <w:r>
        <w:rPr>
          <w:rFonts w:ascii="Palatino Linotype" w:eastAsia="Times New Roman" w:hAnsi="Palatino Linotype" w:cs="Times New Roman"/>
        </w:rPr>
        <w:t xml:space="preserve">by </w:t>
      </w:r>
      <w:r w:rsidR="000C13C9">
        <w:rPr>
          <w:rFonts w:ascii="Palatino Linotype" w:eastAsia="Times New Roman" w:hAnsi="Palatino Linotype" w:cs="Times New Roman"/>
        </w:rPr>
        <w:t xml:space="preserve">Jon </w:t>
      </w:r>
      <w:r w:rsidRPr="00A7725A">
        <w:rPr>
          <w:rFonts w:ascii="Palatino Linotype" w:eastAsia="Times New Roman" w:hAnsi="Palatino Linotype" w:cs="Times New Roman"/>
        </w:rPr>
        <w:t xml:space="preserve">Mandle and </w:t>
      </w:r>
      <w:r w:rsidR="000C13C9">
        <w:rPr>
          <w:rFonts w:ascii="Palatino Linotype" w:eastAsia="Times New Roman" w:hAnsi="Palatino Linotype" w:cs="Times New Roman"/>
        </w:rPr>
        <w:t xml:space="preserve">David </w:t>
      </w:r>
      <w:r w:rsidRPr="00A7725A">
        <w:rPr>
          <w:rFonts w:ascii="Palatino Linotype" w:eastAsia="Times New Roman" w:hAnsi="Palatino Linotype" w:cs="Times New Roman"/>
        </w:rPr>
        <w:t>Reidy (Malden, MA: Wiley-Blackwell, 2014),</w:t>
      </w:r>
      <w:r>
        <w:rPr>
          <w:rFonts w:ascii="Palatino Linotype" w:eastAsia="Times New Roman" w:hAnsi="Palatino Linotype" w:cs="Times New Roman"/>
        </w:rPr>
        <w:t xml:space="preserve"> </w:t>
      </w:r>
      <w:r w:rsidRPr="00CF63BB">
        <w:rPr>
          <w:rFonts w:ascii="Palatino Linotype" w:eastAsia="Times New Roman" w:hAnsi="Palatino Linotype" w:cs="Times New Roman"/>
        </w:rPr>
        <w:t>pp.</w:t>
      </w:r>
      <w:r w:rsidR="00CF63BB">
        <w:rPr>
          <w:rFonts w:ascii="Palatino Linotype" w:eastAsia="Times New Roman" w:hAnsi="Palatino Linotype" w:cs="Times New Roman"/>
        </w:rPr>
        <w:t xml:space="preserve"> 59-72</w:t>
      </w:r>
      <w:r>
        <w:rPr>
          <w:rFonts w:ascii="Palatino Linotype" w:eastAsia="Times New Roman" w:hAnsi="Palatino Linotype" w:cs="Times New Roman"/>
        </w:rPr>
        <w:t>, at</w:t>
      </w:r>
      <w:r w:rsidRPr="00A7725A">
        <w:rPr>
          <w:rFonts w:ascii="Palatino Linotype" w:eastAsia="Times New Roman" w:hAnsi="Palatino Linotype" w:cs="Times New Roman"/>
        </w:rPr>
        <w:t xml:space="preserve"> p. 66.</w:t>
      </w:r>
      <w:r w:rsidRPr="00A7725A">
        <w:rPr>
          <w:rFonts w:ascii="Palatino Linotype" w:hAnsi="Palatino Linotype"/>
        </w:rPr>
        <w:fldChar w:fldCharType="end"/>
      </w:r>
    </w:p>
  </w:footnote>
  <w:footnote w:id="61">
    <w:p w14:paraId="439F81BB" w14:textId="3E677FE4"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cs="Times New Roman"/>
        </w:rPr>
        <w:fldChar w:fldCharType="begin"/>
      </w:r>
      <w:r w:rsidRPr="009F79B6">
        <w:rPr>
          <w:rFonts w:ascii="Palatino Linotype" w:hAnsi="Palatino Linotype" w:cs="Times New Roman"/>
        </w:rPr>
        <w:instrText xml:space="preserve"> ADDIN ZOTERO_ITEM CSL_CITATION {"citationID":"nnnqwqEL","properties":{"formattedCitation":"{\\rtf Rawls, \\uc0\\u8220{}The Idea of Public Reason Revisited,\\uc0\\u8221{} 769.}","plainCitation":"Rawls, “The Idea of Public Reason Revisited,” 769."},"citationItems":[{"id":"AdHONqjm/0NdpMyUO","uris":["http://zotero.org/users/1513815/items/SZP4URKF"],"uri":["http://zotero.org/users/1513815/items/SZP4URKF"],"itemData":{"id":"AdHONqjm/0NdpMyUO","type":"article-journal","title":"The Idea of Public Reason Revisited","container-title":"University of Chicago Law Review","page":"765-807","volume":"64","issue":"3","author":[{"family":"Rawls","given":"John"}],"issued":{"year":1997},"page-first":"765","container-title-short":"Univ. Chic. Law Rev."},"locator":"769"}],"schema":"https://github.com/citation-style-language/schema/raw/master/csl-citation.json"} </w:instrText>
      </w:r>
      <w:r w:rsidRPr="009F79B6">
        <w:rPr>
          <w:rFonts w:ascii="Palatino Linotype" w:hAnsi="Palatino Linotype" w:cs="Times New Roman"/>
        </w:rPr>
        <w:fldChar w:fldCharType="separate"/>
      </w:r>
      <w:r w:rsidRPr="009F79B6">
        <w:rPr>
          <w:rFonts w:ascii="Palatino Linotype" w:hAnsi="Palatino Linotype" w:cs="Times New Roman"/>
        </w:rPr>
        <w:t>Rawls, ‘The Idea of Public Reason Revisited’, p. 769.</w:t>
      </w:r>
      <w:r w:rsidRPr="009F79B6">
        <w:rPr>
          <w:rFonts w:ascii="Palatino Linotype" w:hAnsi="Palatino Linotype" w:cs="Times New Roman"/>
        </w:rPr>
        <w:fldChar w:fldCharType="end"/>
      </w:r>
    </w:p>
  </w:footnote>
  <w:footnote w:id="62">
    <w:p w14:paraId="25ECAEB4" w14:textId="75141C37"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{"citationID":"1VOTmCcO","properties":{"formattedCitation":"{\\rtf Thomas E.  Jr. Hill, \\uc0\\u8220{}Kant on Imperfect Duty and Supererogation,\\uc0\\u8221{} {\\i{}Kant-Studien} 62, no. 1\\uc0\\u8211{}4 (1971): 56.}","plainCitation":"Thomas E.  Jr. Hill, “Kant on Imperfect Duty and Supererogation,” Kant-Studien 62, no. 1–4 (1971): 56."},"citationItems":[{"id":2589,"uris":["http://zotero.org/users/1513815/items/P29JJGP2"],"uri":["http://zotero.org/users/1513815/items/P29JJGP2"],"itemData":{"id":2589,"type":"article-journal","title":"Kant on Imperfect Duty and Supererogation","container-title":"Kant-Studien","page":"55–76","volume":"62","issue":"1-4","author":[{"family":"Hill","given":"Thomas E.  Jr."}],"issued":{"date-parts":[["1971"]]}},"locator":"56"}],"schema":"https://github.com/citation-style-language/schema/raw/master/csl-citation.json"}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Thomas E. Hill, ‘Kant on Imperfect Duty and Supererogation’, </w:t>
      </w:r>
      <w:r w:rsidRPr="009F79B6">
        <w:rPr>
          <w:rFonts w:ascii="Palatino Linotype" w:hAnsi="Palatino Linotype" w:cs="Times New Roman"/>
          <w:i/>
          <w:iCs/>
        </w:rPr>
        <w:t>Kant-Studien</w:t>
      </w:r>
      <w:r w:rsidR="000C13C9">
        <w:rPr>
          <w:rFonts w:ascii="Palatino Linotype" w:hAnsi="Palatino Linotype" w:cs="Times New Roman"/>
          <w:iCs/>
        </w:rPr>
        <w:t>,</w:t>
      </w:r>
      <w:r w:rsidR="000C13C9">
        <w:rPr>
          <w:rFonts w:ascii="Palatino Linotype" w:hAnsi="Palatino Linotype" w:cs="Times New Roman"/>
        </w:rPr>
        <w:t xml:space="preserve"> 62 (1971),</w:t>
      </w:r>
      <w:r w:rsidRPr="009F79B6">
        <w:rPr>
          <w:rFonts w:ascii="Palatino Linotype" w:hAnsi="Palatino Linotype" w:cs="Times New Roman"/>
        </w:rPr>
        <w:t xml:space="preserve"> 55–76,</w:t>
      </w:r>
      <w:r w:rsidR="000C13C9">
        <w:rPr>
          <w:rFonts w:ascii="Palatino Linotype" w:hAnsi="Palatino Linotype" w:cs="Times New Roman"/>
        </w:rPr>
        <w:t xml:space="preserve"> at</w:t>
      </w:r>
      <w:r w:rsidRPr="009F79B6">
        <w:rPr>
          <w:rFonts w:ascii="Palatino Linotype" w:hAnsi="Palatino Linotype" w:cs="Times New Roman"/>
        </w:rPr>
        <w:t xml:space="preserve"> p. 56.</w:t>
      </w:r>
      <w:r w:rsidRPr="009F79B6">
        <w:rPr>
          <w:rFonts w:ascii="Palatino Linotype" w:hAnsi="Palatino Linotype"/>
        </w:rPr>
        <w:fldChar w:fldCharType="end"/>
      </w:r>
    </w:p>
  </w:footnote>
  <w:footnote w:id="63">
    <w:p w14:paraId="640D9315" w14:textId="360AB744"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A7725A">
        <w:rPr>
          <w:rFonts w:ascii="Palatino Linotype" w:hAnsi="Palatino Linotype"/>
        </w:rPr>
        <w:fldChar w:fldCharType="begin"/>
      </w:r>
      <w:r w:rsidRPr="00A7725A">
        <w:rPr>
          <w:rFonts w:ascii="Palatino Linotype" w:hAnsi="Palatino Linotype"/>
        </w:rPr>
        <w:instrText xml:space="preserve"> ADDIN ZOTERO_ITEM CSL_CITATION {"citationID":"zisRMPys","properties":{"formattedCitation":"{\\rtf Iris M. Young, {\\i{}Inclusion and Democracy} (New York: Oxford University Press, 2000), 168.}","plainCitation":"Iris M. Young, Inclusion and Democracy (New York: Oxford University Press, 2000), 168."},"citationItems":[{"id":861,"uris":["http://zotero.org/users/1513815/items/NEFGH72G"],"uri":["http://zotero.org/users/1513815/items/NEFGH72G"],"itemData":{"id":861,"type":"book","title":"Inclusion and Democracy","publisher":"Oxford University Press","publisher-place":"New York","number-of-pages":"326","source":"Google Books","event-place":"New York","ISBN":"978-0-19-829755-0","language":"en","author":[{"family":"Young","given":"Iris M."}],"issued":{"date-parts":[["2000"]]}},"locator":"168"}],"schema":"https://github.com/citation-style-language/schema/raw/master/csl-citation.json"} </w:instrText>
      </w:r>
      <w:r w:rsidRPr="00A7725A">
        <w:rPr>
          <w:rFonts w:ascii="Palatino Linotype" w:hAnsi="Palatino Linotype"/>
        </w:rPr>
        <w:fldChar w:fldCharType="separate"/>
      </w:r>
      <w:r w:rsidRPr="00A7725A">
        <w:rPr>
          <w:rFonts w:ascii="Palatino Linotype" w:eastAsia="Times New Roman" w:hAnsi="Palatino Linotype" w:cs="Times New Roman"/>
        </w:rPr>
        <w:t xml:space="preserve">Iris M. Young, </w:t>
      </w:r>
      <w:r w:rsidRPr="00A7725A">
        <w:rPr>
          <w:rFonts w:ascii="Palatino Linotype" w:eastAsia="Times New Roman" w:hAnsi="Palatino Linotype" w:cs="Times New Roman"/>
          <w:i/>
          <w:iCs/>
        </w:rPr>
        <w:t>Inclusion and Democracy</w:t>
      </w:r>
      <w:r w:rsidRPr="00A7725A">
        <w:rPr>
          <w:rFonts w:ascii="Palatino Linotype" w:eastAsia="Times New Roman" w:hAnsi="Palatino Linotype" w:cs="Times New Roman"/>
        </w:rPr>
        <w:t xml:space="preserve"> (New York: Oxford University Press, 2000), p. 168.</w:t>
      </w:r>
      <w:r w:rsidRPr="00A7725A">
        <w:rPr>
          <w:rFonts w:ascii="Palatino Linotype" w:hAnsi="Palatino Linotype"/>
        </w:rPr>
        <w:fldChar w:fldCharType="end"/>
      </w:r>
      <w:r w:rsidRPr="00A7725A">
        <w:rPr>
          <w:rFonts w:ascii="Palatino Linotype" w:hAnsi="Palatino Linotype"/>
        </w:rPr>
        <w:t xml:space="preserve"> </w:t>
      </w:r>
    </w:p>
  </w:footnote>
  <w:footnote w:id="64">
    <w:p w14:paraId="60B4EA96" w14:textId="23E663B9"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{"citationID":"AEnm0M2v","properties":{"formattedCitation":"{\\rtf Raymond Geuss, {\\i{}Philosophy and Real Politics} (Princeton (NJ): Princeton University Press, 2008); Bonnie Honig, {\\i{}Political Theory and the Displacement of Politics} (Ithaca-London: Cornell University Press, 1993), 126\\uc0\\u8211{}160; Chantal Mouffe, {\\i{}The Return of the Political}, 2nd ed. (London-New York: Verso, 2005), 41\\uc0\\u8211{}59; Mark Philp, {\\i{}Political Conduct} (Cambridge (MA): Harvard University Press, 2007), 61\\uc0\\u8211{}62; Marc Stears and Mathew Humphrey, \\uc0\\u8220{}Public Reason and Political Action: Justifying Citizen Behavior in Actually Existing Democracies,\\uc0\\u8221{} {\\i{}The Review of Politics} 74, no. 2 (2012): 285\\uc0\\u8211{}306; Iris M. Young, {\\i{}Inclusion and Democracy} (New York: Oxford University Press, 2000), 168.}","plainCitation":"Raymond Geuss, Philosophy and Real Politics (Princeton (NJ): Princeton University Press, 2008); Bonnie Honig, Political Theory and the Displacement of Politics (Ithaca-London: Cornell University Press, 1993), 126–160; Chantal Mouffe, The Return of the Political, 2nd ed. (London-New York: Verso, 2005), 41–59; Mark Philp, Political Conduct (Cambridge (MA): Harvard University Press, 2007), 61–62; Marc Stears and Mathew Humphrey, “Public Reason and Political Action: Justifying Citizen Behavior in Actually Existing Democracies,” The Review of Politics 74, no. 2 (2012): 285–306; Iris M. Young, Inclusion and Democracy (New York: Oxford University Press, 2000), 168.","dontUpdate":true},"citationItems":[{"id":2590,"uris":["http://zotero.org/users/1513815/items/JQMRPDFS"],"uri":["http://zotero.org/users/1513815/items/JQMRPDFS"],"itemData":{"id":2590,"type":"book","title":"Philosophy and Real Politics","publisher":"Princeton University Press","publisher-place":"Princeton (NJ)","event-place":"Princeton (NJ)","author":[{"family":"Geuss","given":"Raymond"}],"issued":{"date-parts":[["2008"]]}}},{"id":584,"uris":["http://zotero.org/users/1513815/items/GH8X9NGR"],"uri":["http://zotero.org/users/1513815/items/GH8X9NGR"],"itemData":{"id":584,"type":"book","title":"Political Theory and the Displacement of Politics","publisher":"Cornell University Press","publisher-place":"Ithaca-London","number-of-pages":"292","source":"Google Books","event-place":"Ithaca-London","ISBN":"978-0-8014-8072-0","language":"en","author":[{"family":"Honig","given":"Bonnie"}],"issued":{"date-parts":[["1993"]]}},"locator":"126-160"},{"id":2466,"uris":["http://zotero.org/users/1513815/items/8KJ7PVBI"],"uri":["http://zotero.org/users/1513815/items/8KJ7PVBI"],"itemData":{"id":2466,"type":"book","title":"The Return of the Political","publisher":"Verso","publisher-place":"London-New York","edition":"2nd","event-place":"London-New York","author":[{"family":"Mouffe","given":"Chantal"}],"issued":{"date-parts":[["2005"]]}},"locator":"41-59"},{"id":2592,"uris":["http://zotero.org/users/1513815/items/4Q8GZQW4"],"uri":["http://zotero.org/users/1513815/items/4Q8GZQW4"],"itemData":{"id":2592,"type":"book","title":"Political Conduct","publisher":"Harvard University Press","publisher-place":"Cambridge (MA)","event-place":"Cambridge (MA)","language":"English","author":[{"family":"Philp","given":"Mark"}],"issued":{"date-parts":[["2007"]]}},"locator":"61-62"},{"id":1164,"uris":["http://zotero.org/users/1513815/items/UU3KCBW4"],"uri":["http://zotero.org/users/1513815/items/UU3KCBW4"],"itemData":{"id":1164,"type":"article-journal","title":"Public Reason and Political Action: Justifying Citizen Behavior in Actually Existing Democracies","container-title":"The Review of Politics","page":"285–306","volume":"74","issue":"2","abstract":"Political theorists seeking to respond to public concerns about citizen behavior in democratic politics might turn to the literature on public reason. Within that literature, idealized citizens are expected to abide by what we call the “public-reason-giving requirement” when engaging in political acts. Here we examine what the doctrine of public reason has to say to political actors in nonideal democratic circumstances. We find that the recommendations for actual behavior in this literature rely heavily upon a forward- and backward-looking “Janus-faced” justification, focused on the way in which non-reason-giving political actions have or could serve the long-term interests of public reason itself. Through a critical evaluation of this idea we suggest that public reason has nothing meaningful to say to contemporary political actors. This, we maintain, is a serious flaw in a putative standard for political behavior and thus the liberal commitment to “public reason” under nonideal circumstances is misplaced.","shortTitle":"Public Reason and Political Action","author":[{"family":"Stears","given":"Marc"},{"family":"Humphrey","given":"Mathew"}],"issued":{"date-parts":[["2012"]]}}},{"id":861,"uris":["http://zotero.org/users/1513815/items/NEFGH72G"],"uri":["http://zotero.org/users/1513815/items/NEFGH72G"],"itemData":{"id":861,"type":"book","title":"Inclusion and Democracy","publisher":"Oxford University Press","publisher-place":"New York","number-of-pages":"326","source":"Google Books","event-place":"New York","ISBN":"978-0-19-829755-0","language":"en","author":[{"family":"Young","given":"Iris M."}],"issued":{"date-parts":[["2000"]]}},"locator":"168"}],"schema":"https://github.com/citation-style-language/schema/raw/master/csl-citation.json"}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rPr>
        <w:t xml:space="preserve">Bonnie Honig, </w:t>
      </w:r>
      <w:r w:rsidRPr="009F79B6">
        <w:rPr>
          <w:rFonts w:ascii="Palatino Linotype" w:hAnsi="Palatino Linotype"/>
          <w:i/>
          <w:iCs/>
        </w:rPr>
        <w:t>Political Theory and the Displacement of Politics</w:t>
      </w:r>
      <w:r w:rsidRPr="009F79B6">
        <w:rPr>
          <w:rFonts w:ascii="Palatino Linotype" w:hAnsi="Palatino Linotype"/>
        </w:rPr>
        <w:t xml:space="preserve"> (Ithaca-London: Cornell University Press, 1993), </w:t>
      </w:r>
      <w:r w:rsidR="000C13C9">
        <w:rPr>
          <w:rFonts w:ascii="Palatino Linotype" w:hAnsi="Palatino Linotype"/>
        </w:rPr>
        <w:t xml:space="preserve">pp. </w:t>
      </w:r>
      <w:r w:rsidRPr="009F79B6">
        <w:rPr>
          <w:rFonts w:ascii="Palatino Linotype" w:hAnsi="Palatino Linotype"/>
        </w:rPr>
        <w:t xml:space="preserve">126–160; Chantal Mouffe, </w:t>
      </w:r>
      <w:r w:rsidRPr="009F79B6">
        <w:rPr>
          <w:rFonts w:ascii="Palatino Linotype" w:hAnsi="Palatino Linotype"/>
          <w:i/>
          <w:iCs/>
        </w:rPr>
        <w:t>The Return of the Political</w:t>
      </w:r>
      <w:r w:rsidRPr="009F79B6">
        <w:rPr>
          <w:rFonts w:ascii="Palatino Linotype" w:hAnsi="Palatino Linotype"/>
        </w:rPr>
        <w:t xml:space="preserve">, </w:t>
      </w:r>
      <w:r w:rsidR="000C13C9">
        <w:rPr>
          <w:rFonts w:ascii="Palatino Linotype" w:hAnsi="Palatino Linotype"/>
        </w:rPr>
        <w:t>second edition</w:t>
      </w:r>
      <w:r w:rsidRPr="009F79B6">
        <w:rPr>
          <w:rFonts w:ascii="Palatino Linotype" w:hAnsi="Palatino Linotype"/>
        </w:rPr>
        <w:t xml:space="preserve"> (London-New York: Verso, 2005), pp. 41–59; Marc Stears and Mathew Humphrey, ‘Public Reason and Political Action: Justifying Citizen Behavior in Actually Existing Democracies’, </w:t>
      </w:r>
      <w:r w:rsidRPr="009F79B6">
        <w:rPr>
          <w:rFonts w:ascii="Palatino Linotype" w:hAnsi="Palatino Linotype"/>
          <w:i/>
          <w:iCs/>
        </w:rPr>
        <w:t>The Review of Politics</w:t>
      </w:r>
      <w:r w:rsidR="000C13C9">
        <w:rPr>
          <w:rFonts w:ascii="Palatino Linotype" w:hAnsi="Palatino Linotype"/>
          <w:iCs/>
        </w:rPr>
        <w:t>,</w:t>
      </w:r>
      <w:r w:rsidRPr="009F79B6">
        <w:rPr>
          <w:rFonts w:ascii="Palatino Linotype" w:hAnsi="Palatino Linotype"/>
        </w:rPr>
        <w:t xml:space="preserve"> 74 </w:t>
      </w:r>
      <w:r w:rsidR="000C13C9">
        <w:rPr>
          <w:rFonts w:ascii="Palatino Linotype" w:hAnsi="Palatino Linotype"/>
        </w:rPr>
        <w:t>(2012),</w:t>
      </w:r>
      <w:r w:rsidRPr="009F79B6">
        <w:rPr>
          <w:rFonts w:ascii="Palatino Linotype" w:hAnsi="Palatino Linotype"/>
        </w:rPr>
        <w:t xml:space="preserve"> 285–306.</w:t>
      </w:r>
      <w:r w:rsidRPr="009F79B6">
        <w:rPr>
          <w:rFonts w:ascii="Palatino Linotype" w:hAnsi="Palatino Linotype"/>
        </w:rPr>
        <w:fldChar w:fldCharType="end"/>
      </w:r>
    </w:p>
  </w:footnote>
  <w:footnote w:id="65">
    <w:p w14:paraId="17C732A9" w14:textId="4A524624" w:rsidR="00090C79" w:rsidRPr="00A7725A"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{"citationID":"SHTWCePm","properties":{"formattedCitation":"{\\rtf Rawls, {\\i{}Political Liberalism}, 157.}","plainCitation":"Rawls, Political Liberalism, 157."},"citationItems":[{"id":140,"uris":["http://zotero.org/users/1513815/items/5DTIGBGB"],"uri":["http://zotero.org/users/1513815/items/5DTIGBGB"],"itemData":{"id":140,"type":"book","title":"Political Liberalism","publisher":"Columbia University Press","publisher-place":"New York","edition":"expanded ed.","event-place":"New York","author":[{"family":"Rawls","given":"John"}],"issued":{"date-parts":[["2005"]]}},"locator":"157"}],"schema":"https://github.com/citation-style-language/schema/raw/master/csl-citation.json"}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Rawls,</w:t>
      </w:r>
      <w:r w:rsidRPr="009F79B6">
        <w:rPr>
          <w:rFonts w:ascii="Palatino Linotype" w:hAnsi="Palatino Linotype"/>
        </w:rPr>
        <w:fldChar w:fldCharType="begin"/>
      </w:r>
      <w:r w:rsidRPr="009F79B6">
        <w:rPr>
          <w:rFonts w:ascii="Palatino Linotype" w:hAnsi="Palatino Linotype"/>
        </w:rPr>
        <w:instrText xml:space="preserve"> ADDIN ZOTERO_ITEM CSL_CITATION {"citationID":"SviKMN2D","properties":{"formattedCitation":"{\\rtf Rawls, \\uc0\\u8220{}The Idea of Public Reason Revisited,\\uc0\\u8221{} 766\\uc0\\u8211{}67.}","plainCitation":"Rawls, “The Idea of Public Reason Revisited,” 766–67.","dontUpdate":true},"citationItems":[{"id":"AdHONqjm/0NdpMyUO","uris":["http://zotero.org/users/1513815/items/SZP4URKF"],"uri":["http://zotero.org/users/1513815/items/SZP4URKF"],"itemData":{"id":"AdHONqjm/0NdpMyUO","type":"article-journal","title":"The Idea of Public Reason Revisited","container-title":"University of Chicago Law Review","page":"765-807","volume":"64","issue":"3","author":[{"family":"Rawls","given":"John"}],"issued":{"year":1997},"page-first":"765","container-title-short":"Univ. Chic. Law Rev."},"locator":"766-767"}],"schema":"https://github.com/citation-style-language/schema/raw/master/csl-citation.json"} </w:instrText>
      </w:r>
      <w:r w:rsidRPr="009F79B6">
        <w:rPr>
          <w:rFonts w:ascii="Palatino Linotype" w:hAnsi="Palatino Linotype"/>
        </w:rPr>
        <w:fldChar w:fldCharType="separate"/>
      </w:r>
      <w:r w:rsidRPr="009F79B6">
        <w:rPr>
          <w:rFonts w:ascii="Palatino Linotype" w:hAnsi="Palatino Linotype" w:cs="Times New Roman"/>
        </w:rPr>
        <w:t xml:space="preserve"> ‘The Idea of Public Reason Revisited’, p. 766.</w:t>
      </w:r>
      <w:r w:rsidRPr="009F79B6">
        <w:rPr>
          <w:rFonts w:ascii="Palatino Linotype" w:hAnsi="Palatino Linotype"/>
        </w:rPr>
        <w:fldChar w:fldCharType="end"/>
      </w:r>
      <w:r w:rsidRPr="009F79B6">
        <w:rPr>
          <w:rFonts w:ascii="Palatino Linotype" w:hAnsi="Palatino Linotype"/>
        </w:rPr>
        <w:fldChar w:fldCharType="end"/>
      </w:r>
      <w:r w:rsidRPr="009F79B6">
        <w:rPr>
          <w:rFonts w:ascii="Palatino Linotype" w:hAnsi="Palatino Linotype"/>
        </w:rPr>
        <w:t xml:space="preserve"> </w:t>
      </w:r>
    </w:p>
  </w:footnote>
  <w:footnote w:id="66">
    <w:p w14:paraId="399A9CC8" w14:textId="45E82380" w:rsidR="00090C79" w:rsidRPr="00A7725A" w:rsidRDefault="00090C79" w:rsidP="009F79B6">
      <w:pPr>
        <w:pStyle w:val="FootnoteText"/>
        <w:jc w:val="both"/>
        <w:rPr>
          <w:rFonts w:ascii="Palatino Linotype" w:hAnsi="Palatino Linotype"/>
        </w:rPr>
      </w:pPr>
      <w:r w:rsidRPr="00A7725A">
        <w:rPr>
          <w:rStyle w:val="FootnoteReference"/>
          <w:rFonts w:ascii="Palatino Linotype" w:hAnsi="Palatino Linotype"/>
        </w:rPr>
        <w:footnoteRef/>
      </w:r>
      <w:r w:rsidRPr="00A7725A">
        <w:rPr>
          <w:rFonts w:ascii="Palatino Linotype" w:hAnsi="Palatino Linotype"/>
        </w:rPr>
        <w:t xml:space="preserve"> </w:t>
      </w:r>
      <w:r w:rsidRPr="00A7725A">
        <w:rPr>
          <w:rFonts w:ascii="Palatino Linotype" w:hAnsi="Palatino Linotype"/>
        </w:rPr>
        <w:fldChar w:fldCharType="begin"/>
      </w:r>
      <w:r w:rsidRPr="00A7725A">
        <w:rPr>
          <w:rFonts w:ascii="Palatino Linotype" w:hAnsi="Palatino Linotype"/>
        </w:rPr>
        <w:instrText xml:space="preserve"> ADDIN ZOTERO_ITEM CSL_CITATION {"citationID":"NacvGsOK","properties":{"formattedCitation":"{\\rtf Wolkenstein, \\uc0\\u8220{}What Can We Hold against Populism?,\\uc0\\u8221{} 2015, 114\\uc0\\u8211{}15, 117.}","plainCitation":"Wolkenstein, “What Can We Hold against Populism?,” 2015, 114–15, 117."},"citationItems":[{"id":2468,"uris":["http://zotero.org/users/1513815/items/WJGKZT3H"],"uri":["http://zotero.org/users/1513815/items/WJGKZT3H"],"itemData":{"id":2468,"type":"article-journal","title":"What can we hold against populism?","container-title":"Philosophy &amp; Social Criticism","page":"111-129","volume":"41","issue":"2","journalAbbreviation":"Philosophy Social Criticism","author":[{"family":"Wolkenstein","given":"Fabio"}],"issued":{"date-parts":[["2015"]]}},"locator":"114-115, 117"}],"schema":"https://github.com/citation-style-language/schema/raw/master/csl-citation.json"} </w:instrText>
      </w:r>
      <w:r w:rsidRPr="00A7725A">
        <w:rPr>
          <w:rFonts w:ascii="Palatino Linotype" w:hAnsi="Palatino Linotype"/>
        </w:rPr>
        <w:fldChar w:fldCharType="separate"/>
      </w:r>
      <w:r w:rsidRPr="00A7725A">
        <w:rPr>
          <w:rFonts w:ascii="Palatino Linotype" w:eastAsia="Times New Roman" w:hAnsi="Palatino Linotype" w:cs="Times New Roman"/>
        </w:rPr>
        <w:t xml:space="preserve">Wolkenstein, </w:t>
      </w:r>
      <w:r>
        <w:rPr>
          <w:rFonts w:ascii="Palatino Linotype" w:eastAsia="Times New Roman" w:hAnsi="Palatino Linotype" w:cs="Times New Roman"/>
        </w:rPr>
        <w:t>'</w:t>
      </w:r>
      <w:r w:rsidRPr="00A7725A">
        <w:rPr>
          <w:rFonts w:ascii="Palatino Linotype" w:eastAsia="Times New Roman" w:hAnsi="Palatino Linotype" w:cs="Times New Roman"/>
        </w:rPr>
        <w:t>What Can We Hold against Populism?</w:t>
      </w:r>
      <w:r>
        <w:rPr>
          <w:rFonts w:ascii="Palatino Linotype" w:eastAsia="Times New Roman" w:hAnsi="Palatino Linotype" w:cs="Times New Roman"/>
        </w:rPr>
        <w:t>'</w:t>
      </w:r>
      <w:r w:rsidRPr="00A7725A">
        <w:rPr>
          <w:rFonts w:ascii="Palatino Linotype" w:eastAsia="Times New Roman" w:hAnsi="Palatino Linotype" w:cs="Times New Roman"/>
        </w:rPr>
        <w:t>, pp. 114–</w:t>
      </w:r>
      <w:r>
        <w:rPr>
          <w:rFonts w:ascii="Palatino Linotype" w:eastAsia="Times New Roman" w:hAnsi="Palatino Linotype" w:cs="Times New Roman"/>
        </w:rPr>
        <w:t>1</w:t>
      </w:r>
      <w:r w:rsidRPr="00A7725A">
        <w:rPr>
          <w:rFonts w:ascii="Palatino Linotype" w:eastAsia="Times New Roman" w:hAnsi="Palatino Linotype" w:cs="Times New Roman"/>
        </w:rPr>
        <w:t>15.</w:t>
      </w:r>
      <w:r w:rsidRPr="00A7725A">
        <w:rPr>
          <w:rFonts w:ascii="Palatino Linotype" w:hAnsi="Palatino Linotype"/>
        </w:rPr>
        <w:fldChar w:fldCharType="end"/>
      </w:r>
      <w:r w:rsidRPr="00A7725A">
        <w:rPr>
          <w:rFonts w:ascii="Palatino Linotype" w:hAnsi="Palatino Linotype"/>
        </w:rPr>
        <w:t xml:space="preserve"> See also </w:t>
      </w:r>
      <w:r w:rsidRPr="00A7725A">
        <w:rPr>
          <w:rFonts w:ascii="Palatino Linotype" w:hAnsi="Palatino Linotype"/>
        </w:rPr>
        <w:fldChar w:fldCharType="begin"/>
      </w:r>
      <w:r w:rsidRPr="00A7725A">
        <w:rPr>
          <w:rFonts w:ascii="Palatino Linotype" w:hAnsi="Palatino Linotype"/>
        </w:rPr>
        <w:instrText xml:space="preserve"> ADDIN ZOTERO_ITEM CSL_CITATION {"citationID":"mIStv23m","properties":{"formattedCitation":"{\\rtf Chantal Mouffe, \\uc0\\u8220{}The End of Politics and the Challenge of Right-Wing Populism,\\uc0\\u8221{} in {\\i{}Populism and the Mirror of Democracy}, ed. Francisco Panizza (London-New York: Verso, 2005), 50\\uc0\\u8211{}71.}","plainCitation":"Chantal Mouffe, “The End of Politics and the Challenge of Right-Wing Populism,” in Populism and the Mirror of Democracy, ed. Francisco Panizza (London-New York: Verso, 2005), 50–71."},"citationItems":[{"id":2471,"uris":["http://zotero.org/users/1513815/items/8SQW9HN2"],"uri":["http://zotero.org/users/1513815/items/8SQW9HN2"],"itemData":{"id":2471,"type":"chapter","title":"The End of Politics and the Challenge of Right-Wing Populism","container-title":"Populism and the Mirror of Democracy","publisher":"Verso","publisher-place":"London-New York","page":"50-71","event-place":"London-New York","editor":[{"family":"Panizza","given":"Francisco"}],"author":[{"family":"Mouffe","given":"Chantal"}],"issued":{"date-parts":[["2005"]]}}}],"schema":"https://github.com/citation-style-language/schema/raw/master/csl-citation.json"} </w:instrText>
      </w:r>
      <w:r w:rsidRPr="00A7725A">
        <w:rPr>
          <w:rFonts w:ascii="Palatino Linotype" w:hAnsi="Palatino Linotype"/>
        </w:rPr>
        <w:fldChar w:fldCharType="separate"/>
      </w:r>
      <w:r w:rsidRPr="00A7725A">
        <w:rPr>
          <w:rFonts w:ascii="Palatino Linotype" w:hAnsi="Palatino Linotype"/>
        </w:rPr>
        <w:t>Chantal Mouffe, ‘The End of Politics and the Challe</w:t>
      </w:r>
      <w:r w:rsidR="000C13C9">
        <w:rPr>
          <w:rFonts w:ascii="Palatino Linotype" w:hAnsi="Palatino Linotype"/>
        </w:rPr>
        <w:t xml:space="preserve">nge of Right-Wing Populism’, </w:t>
      </w:r>
      <w:r w:rsidRPr="00A7725A">
        <w:rPr>
          <w:rFonts w:ascii="Palatino Linotype" w:hAnsi="Palatino Linotype"/>
          <w:i/>
        </w:rPr>
        <w:t>Populism and the Mirror of Democracy</w:t>
      </w:r>
      <w:r w:rsidRPr="00A7725A">
        <w:rPr>
          <w:rFonts w:ascii="Palatino Linotype" w:hAnsi="Palatino Linotype"/>
        </w:rPr>
        <w:t xml:space="preserve">, ed. </w:t>
      </w:r>
      <w:r w:rsidR="000C13C9">
        <w:rPr>
          <w:rFonts w:ascii="Palatino Linotype" w:hAnsi="Palatino Linotype"/>
        </w:rPr>
        <w:t xml:space="preserve">by </w:t>
      </w:r>
      <w:r w:rsidRPr="00A7725A">
        <w:rPr>
          <w:rFonts w:ascii="Palatino Linotype" w:hAnsi="Palatino Linotype"/>
        </w:rPr>
        <w:t>Francisco Panizza (London-New York: Verso, 2005)</w:t>
      </w:r>
      <w:r w:rsidR="000C13C9">
        <w:rPr>
          <w:rFonts w:ascii="Palatino Linotype" w:hAnsi="Palatino Linotype"/>
        </w:rPr>
        <w:t xml:space="preserve">, </w:t>
      </w:r>
      <w:r w:rsidR="000C13C9" w:rsidRPr="00CF63BB">
        <w:rPr>
          <w:rFonts w:ascii="Palatino Linotype" w:hAnsi="Palatino Linotype"/>
        </w:rPr>
        <w:t xml:space="preserve">pp. </w:t>
      </w:r>
      <w:r w:rsidR="00CF63BB" w:rsidRPr="00CF63BB">
        <w:rPr>
          <w:rFonts w:ascii="Palatino Linotype" w:hAnsi="Palatino Linotype"/>
        </w:rPr>
        <w:t>5</w:t>
      </w:r>
      <w:r w:rsidR="00CF63BB">
        <w:rPr>
          <w:rFonts w:ascii="Palatino Linotype" w:hAnsi="Palatino Linotype"/>
        </w:rPr>
        <w:t>0-71</w:t>
      </w:r>
      <w:r w:rsidRPr="00A7725A">
        <w:rPr>
          <w:rFonts w:ascii="Palatino Linotype" w:hAnsi="Palatino Linotype"/>
        </w:rPr>
        <w:t>.</w:t>
      </w:r>
      <w:r w:rsidRPr="00A7725A">
        <w:rPr>
          <w:rFonts w:ascii="Palatino Linotype" w:hAnsi="Palatino Linotype"/>
        </w:rPr>
        <w:fldChar w:fldCharType="end"/>
      </w:r>
    </w:p>
  </w:footnote>
  <w:footnote w:id="67">
    <w:p w14:paraId="43525371" w14:textId="2EE7791D" w:rsidR="00090C79" w:rsidRPr="00A7725A" w:rsidRDefault="00090C79" w:rsidP="009F79B6">
      <w:pPr>
        <w:pStyle w:val="FootnoteText"/>
        <w:jc w:val="both"/>
        <w:rPr>
          <w:rFonts w:ascii="Palatino Linotype" w:hAnsi="Palatino Linotype"/>
        </w:rPr>
      </w:pPr>
      <w:r w:rsidRPr="00A7725A">
        <w:rPr>
          <w:rStyle w:val="FootnoteReference"/>
          <w:rFonts w:ascii="Palatino Linotype" w:hAnsi="Palatino Linotype"/>
        </w:rPr>
        <w:footnoteRef/>
      </w:r>
      <w:r w:rsidRPr="00A7725A">
        <w:rPr>
          <w:rFonts w:ascii="Palatino Linotype" w:hAnsi="Palatino Linotype"/>
        </w:rPr>
        <w:t xml:space="preserve"> Rawls, </w:t>
      </w:r>
      <w:r w:rsidRPr="00A7725A">
        <w:rPr>
          <w:rFonts w:ascii="Palatino Linotype" w:hAnsi="Palatino Linotype"/>
          <w:i/>
        </w:rPr>
        <w:t>Political Liberalism</w:t>
      </w:r>
      <w:r w:rsidRPr="00A7725A">
        <w:rPr>
          <w:rFonts w:ascii="Palatino Linotype" w:hAnsi="Palatino Linotype"/>
        </w:rPr>
        <w:t>, p. 215. See also Rawls, ‘The Idea of Public Reason Revisited’, pp. 767-768.</w:t>
      </w:r>
    </w:p>
  </w:footnote>
  <w:footnote w:id="68">
    <w:p w14:paraId="15969CE1" w14:textId="35D72FC6" w:rsidR="00090C79" w:rsidRPr="00A7725A" w:rsidRDefault="00090C79" w:rsidP="009F79B6">
      <w:pPr>
        <w:pStyle w:val="FootnoteText"/>
        <w:jc w:val="both"/>
        <w:rPr>
          <w:rFonts w:ascii="Palatino Linotype" w:hAnsi="Palatino Linotype"/>
        </w:rPr>
      </w:pPr>
      <w:r w:rsidRPr="00A7725A">
        <w:rPr>
          <w:rStyle w:val="FootnoteReference"/>
          <w:rFonts w:ascii="Palatino Linotype" w:hAnsi="Palatino Linotype"/>
        </w:rPr>
        <w:footnoteRef/>
      </w:r>
      <w:r w:rsidRPr="00A7725A">
        <w:rPr>
          <w:rFonts w:ascii="Palatino Linotype" w:hAnsi="Palatino Linotype"/>
        </w:rPr>
        <w:t xml:space="preserve"> Rawls, </w:t>
      </w:r>
      <w:r w:rsidRPr="00A7725A">
        <w:rPr>
          <w:rFonts w:ascii="Palatino Linotype" w:hAnsi="Palatino Linotype"/>
          <w:i/>
        </w:rPr>
        <w:t>Political Liberalism</w:t>
      </w:r>
      <w:r w:rsidRPr="00A7725A">
        <w:rPr>
          <w:rFonts w:ascii="Palatino Linotype" w:hAnsi="Palatino Linotype"/>
        </w:rPr>
        <w:t>, p. 217.</w:t>
      </w:r>
    </w:p>
  </w:footnote>
  <w:footnote w:id="69">
    <w:p w14:paraId="241A3E6E" w14:textId="7A53CA06" w:rsidR="00090C79" w:rsidRPr="00A7725A" w:rsidRDefault="00090C79" w:rsidP="00A7725A">
      <w:pPr>
        <w:pStyle w:val="FootnoteText"/>
        <w:jc w:val="both"/>
        <w:rPr>
          <w:rFonts w:ascii="Palatino Linotype" w:hAnsi="Palatino Linotype"/>
        </w:rPr>
      </w:pPr>
      <w:r w:rsidRPr="00A7725A">
        <w:rPr>
          <w:rStyle w:val="FootnoteReference"/>
          <w:rFonts w:ascii="Palatino Linotype" w:hAnsi="Palatino Linotype"/>
        </w:rPr>
        <w:footnoteRef/>
      </w:r>
      <w:r w:rsidRPr="00A7725A">
        <w:rPr>
          <w:rFonts w:ascii="Palatino Linotype" w:hAnsi="Palatino Linotype"/>
        </w:rPr>
        <w:t xml:space="preserve"> Michael Meyer, ‘Liberal Civility and the Civility of Etiquette: Public Ideals and Personal Lives’, </w:t>
      </w:r>
      <w:r w:rsidRPr="00A7725A">
        <w:rPr>
          <w:rFonts w:ascii="Palatino Linotype" w:hAnsi="Palatino Linotype"/>
          <w:i/>
        </w:rPr>
        <w:t>Social Theory and Practice</w:t>
      </w:r>
      <w:r w:rsidR="000C13C9">
        <w:rPr>
          <w:rFonts w:ascii="Palatino Linotype" w:hAnsi="Palatino Linotype"/>
        </w:rPr>
        <w:t>, 26 (2000),</w:t>
      </w:r>
      <w:r w:rsidRPr="00A7725A">
        <w:rPr>
          <w:rFonts w:ascii="Palatino Linotype" w:hAnsi="Palatino Linotype"/>
        </w:rPr>
        <w:t xml:space="preserve"> 69-84,</w:t>
      </w:r>
      <w:r w:rsidR="000C13C9">
        <w:rPr>
          <w:rFonts w:ascii="Palatino Linotype" w:hAnsi="Palatino Linotype"/>
        </w:rPr>
        <w:t xml:space="preserve"> at</w:t>
      </w:r>
      <w:r w:rsidRPr="00A7725A">
        <w:rPr>
          <w:rFonts w:ascii="Palatino Linotype" w:hAnsi="Palatino Linotype"/>
        </w:rPr>
        <w:t xml:space="preserve"> p. 76.</w:t>
      </w:r>
    </w:p>
  </w:footnote>
  <w:footnote w:id="70">
    <w:p w14:paraId="49F0F56A" w14:textId="71295408" w:rsidR="00090C79" w:rsidRPr="00A7725A" w:rsidRDefault="00090C79" w:rsidP="009F79B6">
      <w:pPr>
        <w:pStyle w:val="FootnoteText"/>
        <w:jc w:val="both"/>
        <w:rPr>
          <w:rFonts w:ascii="Palatino Linotype" w:hAnsi="Palatino Linotype"/>
        </w:rPr>
      </w:pPr>
      <w:r w:rsidRPr="00A7725A">
        <w:rPr>
          <w:rStyle w:val="FootnoteReference"/>
          <w:rFonts w:ascii="Palatino Linotype" w:hAnsi="Palatino Linotype"/>
        </w:rPr>
        <w:footnoteRef/>
      </w:r>
      <w:r w:rsidRPr="00A7725A">
        <w:rPr>
          <w:rFonts w:ascii="Palatino Linotype" w:hAnsi="Palatino Linotype"/>
        </w:rPr>
        <w:t xml:space="preserve"> Cheshire Calhoun, ‘The Virtue of Civility’, </w:t>
      </w:r>
      <w:r w:rsidRPr="00A7725A">
        <w:rPr>
          <w:rFonts w:ascii="Palatino Linotype" w:hAnsi="Palatino Linotype"/>
          <w:i/>
        </w:rPr>
        <w:t>Philosophy and Public Affairs</w:t>
      </w:r>
      <w:r w:rsidR="000C13C9">
        <w:rPr>
          <w:rFonts w:ascii="Palatino Linotype" w:hAnsi="Palatino Linotype"/>
        </w:rPr>
        <w:t>,</w:t>
      </w:r>
      <w:r w:rsidRPr="00A7725A">
        <w:rPr>
          <w:rFonts w:ascii="Palatino Linotype" w:hAnsi="Palatino Linotype"/>
          <w:i/>
        </w:rPr>
        <w:t xml:space="preserve"> </w:t>
      </w:r>
      <w:r w:rsidR="000C13C9">
        <w:rPr>
          <w:rFonts w:ascii="Palatino Linotype" w:hAnsi="Palatino Linotype"/>
        </w:rPr>
        <w:t>29 (2000),</w:t>
      </w:r>
      <w:r w:rsidRPr="00A7725A">
        <w:rPr>
          <w:rFonts w:ascii="Palatino Linotype" w:hAnsi="Palatino Linotype"/>
        </w:rPr>
        <w:t xml:space="preserve"> 251-275, </w:t>
      </w:r>
      <w:r w:rsidR="000C13C9">
        <w:rPr>
          <w:rFonts w:ascii="Palatino Linotype" w:hAnsi="Palatino Linotype"/>
        </w:rPr>
        <w:t xml:space="preserve">at </w:t>
      </w:r>
      <w:r w:rsidRPr="00A7725A">
        <w:rPr>
          <w:rFonts w:ascii="Palatino Linotype" w:hAnsi="Palatino Linotype"/>
        </w:rPr>
        <w:t>p. 269.</w:t>
      </w:r>
    </w:p>
  </w:footnote>
  <w:footnote w:id="71">
    <w:p w14:paraId="631A4BAD" w14:textId="186BA1E4" w:rsidR="00090C79" w:rsidRPr="009F79B6" w:rsidRDefault="00090C79" w:rsidP="009F79B6">
      <w:pPr>
        <w:pStyle w:val="FootnoteText"/>
        <w:jc w:val="both"/>
        <w:rPr>
          <w:rFonts w:ascii="Palatino Linotype" w:hAnsi="Palatino Linotype"/>
        </w:rPr>
      </w:pPr>
      <w:r w:rsidRPr="00A7725A">
        <w:rPr>
          <w:rStyle w:val="FootnoteReference"/>
          <w:rFonts w:ascii="Palatino Linotype" w:hAnsi="Palatino Linotype"/>
        </w:rPr>
        <w:footnoteRef/>
      </w:r>
      <w:r w:rsidRPr="00A7725A">
        <w:rPr>
          <w:rFonts w:ascii="Palatino Linotype" w:hAnsi="Palatino Linotype"/>
        </w:rPr>
        <w:t xml:space="preserve"> Ibid., p. 256.</w:t>
      </w:r>
    </w:p>
  </w:footnote>
  <w:footnote w:id="72">
    <w:p w14:paraId="1A8A90A1" w14:textId="33168E25" w:rsidR="00090C79" w:rsidRPr="009F79B6" w:rsidRDefault="00090C79" w:rsidP="009F79B6">
      <w:pPr>
        <w:pStyle w:val="FootnoteText"/>
        <w:jc w:val="both"/>
        <w:rPr>
          <w:rFonts w:ascii="Palatino Linotype" w:hAnsi="Palatino Linotype"/>
        </w:rPr>
      </w:pPr>
      <w:r w:rsidRPr="009F79B6">
        <w:rPr>
          <w:rStyle w:val="FootnoteReference"/>
          <w:rFonts w:ascii="Palatino Linotype" w:hAnsi="Palatino Linotype"/>
        </w:rPr>
        <w:footnoteRef/>
      </w:r>
      <w:r w:rsidRPr="009F79B6">
        <w:rPr>
          <w:rFonts w:ascii="Palatino Linotype" w:hAnsi="Palatino Linotype"/>
        </w:rPr>
        <w:t xml:space="preserve"> </w:t>
      </w:r>
      <w:r w:rsidRPr="009F79B6">
        <w:rPr>
          <w:rFonts w:ascii="Palatino Linotype" w:hAnsi="Palatino Linotype"/>
        </w:rPr>
        <w:fldChar w:fldCharType="begin"/>
      </w:r>
      <w:r w:rsidRPr="009F79B6">
        <w:rPr>
          <w:rFonts w:ascii="Palatino Linotype" w:hAnsi="Palatino Linotype"/>
        </w:rPr>
        <w:instrText xml:space="preserve"> ADDIN ZOTERO_ITEM CSL_CITATION {"citationID":"b9VIQaiQ","properties":{"formattedCitation":"{\\rtf John S. Dryzek, \\uc0\\u8220{}Rhetoric in Democracy: A Systemic Appreciation,\\uc0\\u8221{} {\\i{}Political Theory} 38, no. 3 (2010): 322; John O\\uc0\\u8217{}Neill, \\uc0\\u8220{}The Rhetoric of Deliberation: Some Problems in Kantian Theories of Deliberative Democracy,\\uc0\\u8221{} {\\i{}Res Publica} 8, no. 3 (2002): 253\\uc0\\u8211{}54.}","plainCitation":"John S. Dryzek, “Rhetoric in Democracy: A Systemic Appreciation,” Political Theory 38, no. 3 (2010): 322; John O’Neill, “The Rhetoric of Deliberation: Some Problems in Kantian Theories of Deliberative Democracy,” Res Publica 8, no. 3 (2002): 253–54.","dontUpdate":true},"citationItems":[{"id":632,"uris":["http://zotero.org/users/1513815/items/HMVANGBV"],"uri":["http://zotero.org/users/1513815/items/HMVANGBV"],"itemData":{"id":632,"type":"article-journal","title":"Rhetoric in Democracy: A Systemic Appreciation","container-title":"Political Theory","page":"319-339","volume":"38","issue":"3","source":"libsta28.lib.cam.ac.uk:2545","DOI":"10.1177/0090591709359596","ISSN":"0090-5917, 1552-7476","shortTitle":"Rhetoric in Democracy","journalAbbreviation":"Political Theory","language":"en","author":[{"family":"Dryzek","given":"John S."}],"issued":{"date-parts":[["2010"]]}},"locator":"322"},{"id":904,"uris":["http://zotero.org/users/1513815/items/P6WCZIAB"],"uri":["http://zotero.org/users/1513815/items/P6WCZIAB"],"itemData":{"id":904,"type":"article-journal","title":"The Rhetoric of Deliberation: Some Problems in Kantian Theories of Deliberative Democracy","container-title":"Res Publica","page":"249-268","volume":"8","issue":"3","abstract":"Deliberative or discursive models of democracy have recently enjoyed a revival in both political theory and policy practice. Against the picture of democracy as a procedure for aggregating and effectively meeting the given preference of individuals, deliberative theory offers a model of democracy as a forum through which judgements and preferences are formed and altered through reasoned dialogue between free and equal citizens. Much in the recent revival of deliberative democracy, especially that which comes through Habermas and Rawls, has Kantian roots. Deliberative institutions are embodiments of the free public use of reason that Kant takes to define the enlightenment project. Within the Kantian model the public use of reason is incompatible with the use of rhetoric. While this paper rejects strong rhetorical criticisms of deliberative democracy which render all communication strategic, it argues that rhetorical studies of deliberation have highlighted features of deliberation which point to significant weaknesses in Kantian approaches to it. Two features are of particular importance: the role of testimony and judgements of credibility in deliberation; and the role of appeal to emotions in public discourse. Both from the Kantian perspective are potential sources of heteronomy. However, the appeal to testimony and emotion are features of public deliberation that cannot and should not be eliminated. For those committed to the enlightenment values that underlie the deliberative model of democracy the question is whether these rhetorical features of deliberation are incompatible with those values. The paper argues that they are compatible. It does so by defending an Aristotelian account of rhetoric in public deliberation which denies the Platonic contrast between reasoned discourse and rhetoric which the Kantian model inherits.","shortTitle":"The Rhetoric of Deliberation","journalAbbreviation":"Res Publica","author":[{"family":"O'Neill","given":"John"}],"issued":{"date-parts":[["2002"]]}},"locator":"253-254"}],"schema":"https://github.com/citation-style-language/schema/raw/master/csl-citation.json"} </w:instrText>
      </w:r>
      <w:r w:rsidRPr="009F79B6">
        <w:rPr>
          <w:rFonts w:ascii="Palatino Linotype" w:hAnsi="Palatino Linotype"/>
        </w:rPr>
        <w:fldChar w:fldCharType="separate"/>
      </w:r>
      <w:r>
        <w:rPr>
          <w:rFonts w:ascii="Palatino Linotype" w:hAnsi="Palatino Linotype" w:cs="Times New Roman"/>
        </w:rPr>
        <w:t xml:space="preserve">For example, see </w:t>
      </w:r>
      <w:r w:rsidRPr="009F79B6">
        <w:rPr>
          <w:rFonts w:ascii="Palatino Linotype" w:hAnsi="Palatino Linotype" w:cs="Times New Roman"/>
        </w:rPr>
        <w:t xml:space="preserve">John O’Neill, ‘The Rhetoric of Deliberation: Some Problems in Kantian Theories of Deliberative Democracy’, </w:t>
      </w:r>
      <w:r w:rsidRPr="009F79B6">
        <w:rPr>
          <w:rFonts w:ascii="Palatino Linotype" w:hAnsi="Palatino Linotype" w:cs="Times New Roman"/>
          <w:i/>
          <w:iCs/>
        </w:rPr>
        <w:t>Res Publica</w:t>
      </w:r>
      <w:r w:rsidR="000C13C9">
        <w:rPr>
          <w:rFonts w:ascii="Palatino Linotype" w:hAnsi="Palatino Linotype" w:cs="Times New Roman"/>
          <w:iCs/>
        </w:rPr>
        <w:t>,</w:t>
      </w:r>
      <w:r w:rsidR="000C13C9">
        <w:rPr>
          <w:rFonts w:ascii="Palatino Linotype" w:hAnsi="Palatino Linotype" w:cs="Times New Roman"/>
        </w:rPr>
        <w:t xml:space="preserve"> 8 (2002),</w:t>
      </w:r>
      <w:r w:rsidRPr="009F79B6">
        <w:rPr>
          <w:rFonts w:ascii="Palatino Linotype" w:hAnsi="Palatino Linotype" w:cs="Times New Roman"/>
        </w:rPr>
        <w:t xml:space="preserve"> 249–268, </w:t>
      </w:r>
      <w:r w:rsidR="000C13C9">
        <w:rPr>
          <w:rFonts w:ascii="Palatino Linotype" w:hAnsi="Palatino Linotype" w:cs="Times New Roman"/>
        </w:rPr>
        <w:t xml:space="preserve">at </w:t>
      </w:r>
      <w:r w:rsidRPr="009F79B6">
        <w:rPr>
          <w:rFonts w:ascii="Palatino Linotype" w:hAnsi="Palatino Linotype" w:cs="Times New Roman"/>
        </w:rPr>
        <w:t>pp. 253–</w:t>
      </w:r>
      <w:r>
        <w:rPr>
          <w:rFonts w:ascii="Palatino Linotype" w:hAnsi="Palatino Linotype" w:cs="Times New Roman"/>
        </w:rPr>
        <w:t>2</w:t>
      </w:r>
      <w:r w:rsidRPr="009F79B6">
        <w:rPr>
          <w:rFonts w:ascii="Palatino Linotype" w:hAnsi="Palatino Linotype" w:cs="Times New Roman"/>
        </w:rPr>
        <w:t>54.</w:t>
      </w:r>
      <w:r w:rsidRPr="009F79B6">
        <w:rPr>
          <w:rFonts w:ascii="Palatino Linotype" w:hAnsi="Palatino Linotype"/>
        </w:rPr>
        <w:fldChar w:fldCharType="end"/>
      </w:r>
      <w:r w:rsidRPr="009F79B6">
        <w:rPr>
          <w:rFonts w:ascii="Palatino Linotype" w:hAnsi="Palatino Linotype"/>
        </w:rPr>
        <w:t xml:space="preserve"> </w:t>
      </w:r>
    </w:p>
  </w:footnote>
  <w:footnote w:id="73">
    <w:p w14:paraId="03E2D1E8" w14:textId="3D1554F7" w:rsidR="00090C79" w:rsidRDefault="00090C79" w:rsidP="009F79B6">
      <w:pPr>
        <w:pStyle w:val="FootnoteText"/>
        <w:jc w:val="both"/>
      </w:pPr>
      <w:r w:rsidRPr="00A7725A">
        <w:rPr>
          <w:rStyle w:val="FootnoteReference"/>
          <w:rFonts w:ascii="Palatino Linotype" w:hAnsi="Palatino Linotype"/>
        </w:rPr>
        <w:footnoteRef/>
      </w:r>
      <w:r w:rsidRPr="00A7725A">
        <w:rPr>
          <w:rFonts w:ascii="Palatino Linotype" w:hAnsi="Palatino Linotype"/>
        </w:rPr>
        <w:t xml:space="preserve"> </w:t>
      </w:r>
      <w:r w:rsidRPr="00A7725A">
        <w:rPr>
          <w:rFonts w:ascii="Palatino Linotype" w:hAnsi="Palatino Linotype"/>
        </w:rPr>
        <w:fldChar w:fldCharType="begin"/>
      </w:r>
      <w:r w:rsidRPr="00A7725A">
        <w:rPr>
          <w:rFonts w:ascii="Palatino Linotype" w:hAnsi="Palatino Linotype"/>
        </w:rPr>
        <w:instrText xml:space="preserve"> ADDIN ZOTERO_ITEM CSL_CITATION {"citationID":"mTrR1ibl","properties":{"formattedCitation":"{\\rtf Bryan Garsten, \\uc0\\u8220{}The Rhetoric Revival in Political Theory,\\uc0\\u8221{} {\\i{}Annual Review of Political Science} 14, no. 1 (2011): 167.}","plainCitation":"Bryan Garsten, “The Rhetoric Revival in Political Theory,” Annual Review of Political Science 14, no. 1 (2011): 167."},"citationItems":[{"id":2473,"uris":["http://zotero.org/users/1513815/items/ZFZ8PI3J"],"uri":["http://zotero.org/users/1513815/items/ZFZ8PI3J"],"itemData":{"id":2473,"type":"article-journal","title":"The Rhetoric Revival in Political Theory","container-title":"Annual Review of Political Science","page":"159-180","volume":"14","issue":"1","source":"Annual Reviews","author":[{"family":"Garsten","given":"Bryan"}],"issued":{"date-parts":[["2011"]]}},"locator":"167"}],"schema":"https://github.com/citation-style-language/schema/raw/master/csl-citation.json"} </w:instrText>
      </w:r>
      <w:r w:rsidRPr="00A7725A">
        <w:rPr>
          <w:rFonts w:ascii="Palatino Linotype" w:hAnsi="Palatino Linotype"/>
        </w:rPr>
        <w:fldChar w:fldCharType="separate"/>
      </w:r>
      <w:r w:rsidRPr="00A7725A">
        <w:rPr>
          <w:rFonts w:ascii="Palatino Linotype" w:eastAsia="Times New Roman" w:hAnsi="Palatino Linotype" w:cs="Times New Roman"/>
        </w:rPr>
        <w:t>Garsten, ‘The Rhetoric Revival in Political Theory’, p. 167.</w:t>
      </w:r>
      <w:r w:rsidRPr="00A7725A">
        <w:rPr>
          <w:rFonts w:ascii="Palatino Linotype" w:hAnsi="Palatino Linotype"/>
        </w:rPr>
        <w:fldChar w:fldCharType="end"/>
      </w:r>
    </w:p>
  </w:footnote>
  <w:footnote w:id="74">
    <w:p w14:paraId="43E97B75" w14:textId="7858640C" w:rsidR="00090C79" w:rsidRPr="00531BB1" w:rsidRDefault="00090C79" w:rsidP="009F79B6">
      <w:pPr>
        <w:pStyle w:val="FootnoteText"/>
        <w:jc w:val="both"/>
        <w:rPr>
          <w:rFonts w:ascii="Palatino Linotype" w:hAnsi="Palatino Linotype"/>
        </w:rPr>
      </w:pPr>
      <w:r w:rsidRPr="00B77C9B">
        <w:rPr>
          <w:rStyle w:val="FootnoteReference"/>
        </w:rPr>
        <w:footnoteRef/>
      </w:r>
      <w:r>
        <w:t xml:space="preserve"> </w:t>
      </w:r>
      <w:r>
        <w:rPr>
          <w:rFonts w:ascii="Palatino Linotype" w:hAnsi="Palatino Linotype"/>
        </w:rPr>
        <w:fldChar w:fldCharType="begin"/>
      </w:r>
      <w:r>
        <w:rPr>
          <w:rFonts w:ascii="Palatino Linotype" w:hAnsi="Palatino Linotype"/>
        </w:rPr>
        <w:instrText xml:space="preserve"> ADDIN ZOTERO_ITEM CSL_CITATION {"citationID":"hbOFK8AY","properties":{"formattedCitation":"{\\rtf Garsten, {\\i{}Saving Persuasion}, 3.}","plainCitation":"Garsten, Saving Persuasion, 3."},"citationItems":[{"id":980,"uris":["http://zotero.org/users/1513815/items/QQU7X5RM"],"uri":["http://zotero.org/users/1513815/items/QQU7X5RM"],"itemData":{"id":980,"type":"book","title":"Saving Persuasion: A Defense of Rhetoric and Judgment","publisher":"Harvard University Press","publisher-place":"Cambridge (MA)","event-place":"Cambridge (MA)","shortTitle":"Saving Persuasion","author":[{"family":"Garsten","given":"Bryan"}],"issued":{"date-parts":[["2006"]]}},"locator":"3"}],"schema":"https://github.com/citation-style-language/schema/raw/master/csl-citation.json"} </w:instrText>
      </w:r>
      <w:r>
        <w:rPr>
          <w:rFonts w:ascii="Palatino Linotype" w:hAnsi="Palatino Linotype"/>
        </w:rPr>
        <w:fldChar w:fldCharType="separate"/>
      </w:r>
      <w:r w:rsidRPr="009B59B8">
        <w:rPr>
          <w:rFonts w:ascii="Palatino Linotype" w:eastAsia="Times New Roman" w:hAnsi="Palatino Linotype" w:cs="Times New Roman"/>
        </w:rPr>
        <w:t xml:space="preserve">Garsten, </w:t>
      </w:r>
      <w:r w:rsidRPr="009B59B8">
        <w:rPr>
          <w:rFonts w:ascii="Palatino Linotype" w:eastAsia="Times New Roman" w:hAnsi="Palatino Linotype" w:cs="Times New Roman"/>
          <w:i/>
          <w:iCs/>
        </w:rPr>
        <w:t>Saving Persuasion</w:t>
      </w:r>
      <w:r w:rsidRPr="009B59B8">
        <w:rPr>
          <w:rFonts w:ascii="Palatino Linotype" w:eastAsia="Times New Roman" w:hAnsi="Palatino Linotype" w:cs="Times New Roman"/>
        </w:rPr>
        <w:t>,</w:t>
      </w:r>
      <w:r>
        <w:rPr>
          <w:rFonts w:ascii="Palatino Linotype" w:eastAsia="Times New Roman" w:hAnsi="Palatino Linotype" w:cs="Times New Roman"/>
        </w:rPr>
        <w:t xml:space="preserve"> p. </w:t>
      </w:r>
      <w:r w:rsidRPr="009B59B8">
        <w:rPr>
          <w:rFonts w:ascii="Palatino Linotype" w:eastAsia="Times New Roman" w:hAnsi="Palatino Linotype" w:cs="Times New Roman"/>
        </w:rPr>
        <w:t>3.</w:t>
      </w:r>
      <w:r>
        <w:rPr>
          <w:rFonts w:ascii="Palatino Linotype" w:hAnsi="Palatino Linotype"/>
        </w:rPr>
        <w:fldChar w:fldCharType="end"/>
      </w:r>
    </w:p>
  </w:footnote>
  <w:footnote w:id="75">
    <w:p w14:paraId="29032CFC" w14:textId="415D8128" w:rsidR="00090C79" w:rsidRPr="00A7725A" w:rsidRDefault="00090C79" w:rsidP="009F79B6">
      <w:pPr>
        <w:pStyle w:val="FootnoteText"/>
        <w:jc w:val="both"/>
        <w:rPr>
          <w:rFonts w:ascii="Palatino Linotype" w:hAnsi="Palatino Linotype"/>
        </w:rPr>
      </w:pPr>
      <w:r w:rsidRPr="00A7725A">
        <w:rPr>
          <w:rStyle w:val="FootnoteReference"/>
          <w:rFonts w:ascii="Palatino Linotype" w:hAnsi="Palatino Linotype"/>
        </w:rPr>
        <w:footnoteRef/>
      </w:r>
      <w:r w:rsidRPr="00A7725A">
        <w:rPr>
          <w:rFonts w:ascii="Palatino Linotype" w:hAnsi="Palatino Linotype"/>
        </w:rPr>
        <w:t xml:space="preserve"> </w:t>
      </w:r>
      <w:r w:rsidRPr="00A7725A">
        <w:rPr>
          <w:rFonts w:ascii="Palatino Linotype" w:hAnsi="Palatino Linotype"/>
        </w:rPr>
        <w:fldChar w:fldCharType="begin"/>
      </w:r>
      <w:r w:rsidRPr="00A7725A">
        <w:rPr>
          <w:rFonts w:ascii="Palatino Linotype" w:hAnsi="Palatino Linotype"/>
        </w:rPr>
        <w:instrText xml:space="preserve"> ADDIN ZOTERO_ITEM CSL_CITATION {"citationID":"nfoNb8HK","properties":{"formattedCitation":"Ibid., 198.","plainCitation":"Ibid., 198."},"citationItems":[{"id":980,"uris":["http://zotero.org/users/1513815/items/QQU7X5RM"],"uri":["http://zotero.org/users/1513815/items/QQU7X5RM"],"itemData":{"id":980,"type":"book","title":"Saving Persuasion: A Defense of Rhetoric and Judgment","publisher":"Harvard University Press","publisher-place":"Cambridge (MA)","event-place":"Cambridge (MA)","shortTitle":"Saving Persuasion","author":[{"family":"Garsten","given":"Bryan"}],"issued":{"date-parts":[["2006"]]}},"locator":"198"}],"schema":"https://github.com/citation-style-language/schema/raw/master/csl-citation.json"} </w:instrText>
      </w:r>
      <w:r w:rsidRPr="00A7725A">
        <w:rPr>
          <w:rFonts w:ascii="Palatino Linotype" w:hAnsi="Palatino Linotype"/>
        </w:rPr>
        <w:fldChar w:fldCharType="separate"/>
      </w:r>
      <w:r w:rsidRPr="00A7725A">
        <w:rPr>
          <w:rFonts w:ascii="Palatino Linotype" w:hAnsi="Palatino Linotype"/>
          <w:noProof/>
        </w:rPr>
        <w:t>Ibid., p. 198.</w:t>
      </w:r>
      <w:r w:rsidRPr="00A7725A">
        <w:rPr>
          <w:rFonts w:ascii="Palatino Linotype" w:hAnsi="Palatino Linotype"/>
        </w:rPr>
        <w:fldChar w:fldCharType="end"/>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4DE1"/>
    <w:multiLevelType w:val="hybridMultilevel"/>
    <w:tmpl w:val="B5529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A52919"/>
    <w:multiLevelType w:val="hybridMultilevel"/>
    <w:tmpl w:val="34BED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006EBA"/>
    <w:multiLevelType w:val="hybridMultilevel"/>
    <w:tmpl w:val="D4EAAF12"/>
    <w:lvl w:ilvl="0" w:tplc="327658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US" w:vendorID="64" w:dllVersion="6" w:nlCheck="1" w:checkStyle="0"/>
  <w:activeWritingStyle w:appName="MSWord" w:lang="en-GB" w:vendorID="64" w:dllVersion="6" w:nlCheck="1" w:checkStyle="0"/>
  <w:activeWritingStyle w:appName="MSWord" w:lang="en-US" w:vendorID="64" w:dllVersion="131078" w:nlCheck="1" w:checkStyle="0"/>
  <w:activeWritingStyle w:appName="MSWord" w:lang="en-GB" w:vendorID="64" w:dllVersion="131078"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581"/>
    <w:rsid w:val="000009DD"/>
    <w:rsid w:val="000034D5"/>
    <w:rsid w:val="00004FA2"/>
    <w:rsid w:val="00005FF8"/>
    <w:rsid w:val="000068C8"/>
    <w:rsid w:val="00006EBE"/>
    <w:rsid w:val="0000745E"/>
    <w:rsid w:val="00007BF2"/>
    <w:rsid w:val="0001061F"/>
    <w:rsid w:val="00010D6D"/>
    <w:rsid w:val="00010F96"/>
    <w:rsid w:val="00011454"/>
    <w:rsid w:val="00011DC6"/>
    <w:rsid w:val="000131D2"/>
    <w:rsid w:val="000132FD"/>
    <w:rsid w:val="00013EF2"/>
    <w:rsid w:val="0001452D"/>
    <w:rsid w:val="000145AD"/>
    <w:rsid w:val="000146DC"/>
    <w:rsid w:val="00014D12"/>
    <w:rsid w:val="000167D5"/>
    <w:rsid w:val="000174B1"/>
    <w:rsid w:val="00017E8B"/>
    <w:rsid w:val="000202AA"/>
    <w:rsid w:val="00021A86"/>
    <w:rsid w:val="00021F6F"/>
    <w:rsid w:val="00022627"/>
    <w:rsid w:val="00022D67"/>
    <w:rsid w:val="00023780"/>
    <w:rsid w:val="0002400C"/>
    <w:rsid w:val="00024FCD"/>
    <w:rsid w:val="000250BB"/>
    <w:rsid w:val="000252BF"/>
    <w:rsid w:val="000260AC"/>
    <w:rsid w:val="00026523"/>
    <w:rsid w:val="000272A7"/>
    <w:rsid w:val="0002754C"/>
    <w:rsid w:val="00027BEB"/>
    <w:rsid w:val="00027CBB"/>
    <w:rsid w:val="00027D35"/>
    <w:rsid w:val="0003238F"/>
    <w:rsid w:val="00032EE6"/>
    <w:rsid w:val="00033842"/>
    <w:rsid w:val="00033DC8"/>
    <w:rsid w:val="00034671"/>
    <w:rsid w:val="00036FE5"/>
    <w:rsid w:val="00040133"/>
    <w:rsid w:val="00040BC6"/>
    <w:rsid w:val="0004185C"/>
    <w:rsid w:val="00041D0B"/>
    <w:rsid w:val="00042756"/>
    <w:rsid w:val="000430E0"/>
    <w:rsid w:val="00043B49"/>
    <w:rsid w:val="00044CA4"/>
    <w:rsid w:val="000452D9"/>
    <w:rsid w:val="000467CF"/>
    <w:rsid w:val="00047591"/>
    <w:rsid w:val="000501F4"/>
    <w:rsid w:val="00051253"/>
    <w:rsid w:val="00052392"/>
    <w:rsid w:val="00052493"/>
    <w:rsid w:val="00052CFF"/>
    <w:rsid w:val="00053367"/>
    <w:rsid w:val="000535E3"/>
    <w:rsid w:val="0005427C"/>
    <w:rsid w:val="000560DC"/>
    <w:rsid w:val="000566A8"/>
    <w:rsid w:val="000569EA"/>
    <w:rsid w:val="000570AE"/>
    <w:rsid w:val="00057BEE"/>
    <w:rsid w:val="000607B5"/>
    <w:rsid w:val="00061961"/>
    <w:rsid w:val="00063764"/>
    <w:rsid w:val="00063C53"/>
    <w:rsid w:val="000642B9"/>
    <w:rsid w:val="00065C3F"/>
    <w:rsid w:val="0006680A"/>
    <w:rsid w:val="00066BAA"/>
    <w:rsid w:val="000672F3"/>
    <w:rsid w:val="000676FC"/>
    <w:rsid w:val="00070736"/>
    <w:rsid w:val="0007082B"/>
    <w:rsid w:val="00070A2D"/>
    <w:rsid w:val="0007124F"/>
    <w:rsid w:val="00071790"/>
    <w:rsid w:val="0007483E"/>
    <w:rsid w:val="000751FC"/>
    <w:rsid w:val="00075CCE"/>
    <w:rsid w:val="00075F46"/>
    <w:rsid w:val="000763DC"/>
    <w:rsid w:val="000764C4"/>
    <w:rsid w:val="000765D4"/>
    <w:rsid w:val="00076AC5"/>
    <w:rsid w:val="00076B3C"/>
    <w:rsid w:val="000773B5"/>
    <w:rsid w:val="0007790C"/>
    <w:rsid w:val="00080DF9"/>
    <w:rsid w:val="00080E58"/>
    <w:rsid w:val="00081955"/>
    <w:rsid w:val="00083272"/>
    <w:rsid w:val="0008381D"/>
    <w:rsid w:val="00083B90"/>
    <w:rsid w:val="00083C95"/>
    <w:rsid w:val="0008492D"/>
    <w:rsid w:val="00084C44"/>
    <w:rsid w:val="00085B8F"/>
    <w:rsid w:val="000860CC"/>
    <w:rsid w:val="00087532"/>
    <w:rsid w:val="00087CEF"/>
    <w:rsid w:val="00090C79"/>
    <w:rsid w:val="00090D15"/>
    <w:rsid w:val="00090E97"/>
    <w:rsid w:val="00094BDE"/>
    <w:rsid w:val="000951F6"/>
    <w:rsid w:val="0009544E"/>
    <w:rsid w:val="00096B1F"/>
    <w:rsid w:val="00097C17"/>
    <w:rsid w:val="000A1347"/>
    <w:rsid w:val="000A1D81"/>
    <w:rsid w:val="000A227D"/>
    <w:rsid w:val="000A2A7F"/>
    <w:rsid w:val="000A32C3"/>
    <w:rsid w:val="000A3C81"/>
    <w:rsid w:val="000A48EE"/>
    <w:rsid w:val="000A4AEB"/>
    <w:rsid w:val="000A52D0"/>
    <w:rsid w:val="000A5631"/>
    <w:rsid w:val="000A570E"/>
    <w:rsid w:val="000A6341"/>
    <w:rsid w:val="000A68DB"/>
    <w:rsid w:val="000A68E5"/>
    <w:rsid w:val="000A7515"/>
    <w:rsid w:val="000B00C2"/>
    <w:rsid w:val="000B01DC"/>
    <w:rsid w:val="000B0205"/>
    <w:rsid w:val="000B2797"/>
    <w:rsid w:val="000B2A0B"/>
    <w:rsid w:val="000B4009"/>
    <w:rsid w:val="000B47AF"/>
    <w:rsid w:val="000B4975"/>
    <w:rsid w:val="000B6860"/>
    <w:rsid w:val="000B68C7"/>
    <w:rsid w:val="000B75B9"/>
    <w:rsid w:val="000C13C9"/>
    <w:rsid w:val="000C184E"/>
    <w:rsid w:val="000C1998"/>
    <w:rsid w:val="000C293B"/>
    <w:rsid w:val="000C2B62"/>
    <w:rsid w:val="000C2F58"/>
    <w:rsid w:val="000C5781"/>
    <w:rsid w:val="000C6966"/>
    <w:rsid w:val="000C6CE1"/>
    <w:rsid w:val="000C72F9"/>
    <w:rsid w:val="000C7472"/>
    <w:rsid w:val="000C74FF"/>
    <w:rsid w:val="000C7F26"/>
    <w:rsid w:val="000D0253"/>
    <w:rsid w:val="000D106A"/>
    <w:rsid w:val="000D1AF3"/>
    <w:rsid w:val="000D1D21"/>
    <w:rsid w:val="000D225C"/>
    <w:rsid w:val="000D2CE3"/>
    <w:rsid w:val="000D4139"/>
    <w:rsid w:val="000D4B84"/>
    <w:rsid w:val="000D6E92"/>
    <w:rsid w:val="000D7B90"/>
    <w:rsid w:val="000E14F9"/>
    <w:rsid w:val="000E2150"/>
    <w:rsid w:val="000E2BBC"/>
    <w:rsid w:val="000E2BD2"/>
    <w:rsid w:val="000E3A8D"/>
    <w:rsid w:val="000E4B4F"/>
    <w:rsid w:val="000E5975"/>
    <w:rsid w:val="000E5BBB"/>
    <w:rsid w:val="000E5BE9"/>
    <w:rsid w:val="000E6F59"/>
    <w:rsid w:val="000E7E69"/>
    <w:rsid w:val="000F019A"/>
    <w:rsid w:val="000F0B55"/>
    <w:rsid w:val="000F1CC7"/>
    <w:rsid w:val="000F2036"/>
    <w:rsid w:val="000F21E4"/>
    <w:rsid w:val="000F2CE5"/>
    <w:rsid w:val="000F31CA"/>
    <w:rsid w:val="000F3C90"/>
    <w:rsid w:val="000F3FA4"/>
    <w:rsid w:val="000F580D"/>
    <w:rsid w:val="000F5D71"/>
    <w:rsid w:val="000F689C"/>
    <w:rsid w:val="000F77D6"/>
    <w:rsid w:val="001009BB"/>
    <w:rsid w:val="00100E6C"/>
    <w:rsid w:val="00104C37"/>
    <w:rsid w:val="00104DC1"/>
    <w:rsid w:val="0010504A"/>
    <w:rsid w:val="00105EFA"/>
    <w:rsid w:val="00107912"/>
    <w:rsid w:val="00110685"/>
    <w:rsid w:val="00110966"/>
    <w:rsid w:val="00111574"/>
    <w:rsid w:val="00112343"/>
    <w:rsid w:val="00112A0F"/>
    <w:rsid w:val="00112A5E"/>
    <w:rsid w:val="00113305"/>
    <w:rsid w:val="001135C2"/>
    <w:rsid w:val="00113669"/>
    <w:rsid w:val="00113CEE"/>
    <w:rsid w:val="00114558"/>
    <w:rsid w:val="001203F7"/>
    <w:rsid w:val="00121305"/>
    <w:rsid w:val="00121639"/>
    <w:rsid w:val="0012171E"/>
    <w:rsid w:val="001228B2"/>
    <w:rsid w:val="00122F4C"/>
    <w:rsid w:val="00122FBA"/>
    <w:rsid w:val="00123C24"/>
    <w:rsid w:val="001240A8"/>
    <w:rsid w:val="001244BD"/>
    <w:rsid w:val="00124614"/>
    <w:rsid w:val="001254FE"/>
    <w:rsid w:val="0012671C"/>
    <w:rsid w:val="001271CE"/>
    <w:rsid w:val="00127BF8"/>
    <w:rsid w:val="001309E4"/>
    <w:rsid w:val="00131923"/>
    <w:rsid w:val="0013258A"/>
    <w:rsid w:val="0013336E"/>
    <w:rsid w:val="00134372"/>
    <w:rsid w:val="0013469D"/>
    <w:rsid w:val="00134CE9"/>
    <w:rsid w:val="00135A2F"/>
    <w:rsid w:val="00136428"/>
    <w:rsid w:val="00136ABB"/>
    <w:rsid w:val="00136E1A"/>
    <w:rsid w:val="00137191"/>
    <w:rsid w:val="0013787E"/>
    <w:rsid w:val="00137CB3"/>
    <w:rsid w:val="001429DE"/>
    <w:rsid w:val="00142F7D"/>
    <w:rsid w:val="0014411B"/>
    <w:rsid w:val="0014415D"/>
    <w:rsid w:val="001446BA"/>
    <w:rsid w:val="00144AD0"/>
    <w:rsid w:val="00145610"/>
    <w:rsid w:val="001457F3"/>
    <w:rsid w:val="001461E1"/>
    <w:rsid w:val="00147F8D"/>
    <w:rsid w:val="00150156"/>
    <w:rsid w:val="00150AE1"/>
    <w:rsid w:val="00150EA4"/>
    <w:rsid w:val="001513FA"/>
    <w:rsid w:val="00151BAD"/>
    <w:rsid w:val="00152B34"/>
    <w:rsid w:val="001535BE"/>
    <w:rsid w:val="001537E0"/>
    <w:rsid w:val="00154183"/>
    <w:rsid w:val="00154960"/>
    <w:rsid w:val="00154BB9"/>
    <w:rsid w:val="00154DEC"/>
    <w:rsid w:val="00155016"/>
    <w:rsid w:val="0015634C"/>
    <w:rsid w:val="00160D7D"/>
    <w:rsid w:val="001611C5"/>
    <w:rsid w:val="00162125"/>
    <w:rsid w:val="001623BF"/>
    <w:rsid w:val="0016309A"/>
    <w:rsid w:val="00163A35"/>
    <w:rsid w:val="0016622C"/>
    <w:rsid w:val="00166EBC"/>
    <w:rsid w:val="00166F35"/>
    <w:rsid w:val="0016786D"/>
    <w:rsid w:val="00167BF8"/>
    <w:rsid w:val="001709CC"/>
    <w:rsid w:val="00173FF3"/>
    <w:rsid w:val="00175547"/>
    <w:rsid w:val="00175AB5"/>
    <w:rsid w:val="00175B11"/>
    <w:rsid w:val="0017609A"/>
    <w:rsid w:val="001764A7"/>
    <w:rsid w:val="00177238"/>
    <w:rsid w:val="001777EA"/>
    <w:rsid w:val="001802C6"/>
    <w:rsid w:val="001810C9"/>
    <w:rsid w:val="00181921"/>
    <w:rsid w:val="00181E5F"/>
    <w:rsid w:val="00182AC8"/>
    <w:rsid w:val="00182EF1"/>
    <w:rsid w:val="00184177"/>
    <w:rsid w:val="00184D62"/>
    <w:rsid w:val="001855D3"/>
    <w:rsid w:val="0018639F"/>
    <w:rsid w:val="0018701E"/>
    <w:rsid w:val="001877CA"/>
    <w:rsid w:val="00190DBA"/>
    <w:rsid w:val="001912DA"/>
    <w:rsid w:val="0019224A"/>
    <w:rsid w:val="00192F4B"/>
    <w:rsid w:val="00193592"/>
    <w:rsid w:val="001935E4"/>
    <w:rsid w:val="00194375"/>
    <w:rsid w:val="0019448A"/>
    <w:rsid w:val="00194967"/>
    <w:rsid w:val="0019588C"/>
    <w:rsid w:val="00195CA5"/>
    <w:rsid w:val="001964EB"/>
    <w:rsid w:val="00196A26"/>
    <w:rsid w:val="00196D47"/>
    <w:rsid w:val="001A0111"/>
    <w:rsid w:val="001A0261"/>
    <w:rsid w:val="001A034D"/>
    <w:rsid w:val="001A1DFA"/>
    <w:rsid w:val="001A31AE"/>
    <w:rsid w:val="001A399A"/>
    <w:rsid w:val="001A45FC"/>
    <w:rsid w:val="001A4ECE"/>
    <w:rsid w:val="001A536C"/>
    <w:rsid w:val="001A55C6"/>
    <w:rsid w:val="001A6154"/>
    <w:rsid w:val="001A741C"/>
    <w:rsid w:val="001A7F69"/>
    <w:rsid w:val="001B02C4"/>
    <w:rsid w:val="001B0B06"/>
    <w:rsid w:val="001B0F95"/>
    <w:rsid w:val="001B11F5"/>
    <w:rsid w:val="001B1350"/>
    <w:rsid w:val="001B1420"/>
    <w:rsid w:val="001B25CA"/>
    <w:rsid w:val="001B2610"/>
    <w:rsid w:val="001B32C7"/>
    <w:rsid w:val="001B486D"/>
    <w:rsid w:val="001B4B1D"/>
    <w:rsid w:val="001B522D"/>
    <w:rsid w:val="001B5B6F"/>
    <w:rsid w:val="001B6812"/>
    <w:rsid w:val="001B720E"/>
    <w:rsid w:val="001C0302"/>
    <w:rsid w:val="001C0E21"/>
    <w:rsid w:val="001C1464"/>
    <w:rsid w:val="001C17B9"/>
    <w:rsid w:val="001C249E"/>
    <w:rsid w:val="001C39A2"/>
    <w:rsid w:val="001C3F4C"/>
    <w:rsid w:val="001D0C04"/>
    <w:rsid w:val="001D2A2D"/>
    <w:rsid w:val="001D32F3"/>
    <w:rsid w:val="001D350A"/>
    <w:rsid w:val="001D3B4E"/>
    <w:rsid w:val="001D4063"/>
    <w:rsid w:val="001D4248"/>
    <w:rsid w:val="001D46AF"/>
    <w:rsid w:val="001D4FE5"/>
    <w:rsid w:val="001D6226"/>
    <w:rsid w:val="001D7ADD"/>
    <w:rsid w:val="001D7B4C"/>
    <w:rsid w:val="001E1888"/>
    <w:rsid w:val="001E2570"/>
    <w:rsid w:val="001E3434"/>
    <w:rsid w:val="001E3791"/>
    <w:rsid w:val="001E3B29"/>
    <w:rsid w:val="001E41C9"/>
    <w:rsid w:val="001E441A"/>
    <w:rsid w:val="001E4B2D"/>
    <w:rsid w:val="001E6ADB"/>
    <w:rsid w:val="001E7322"/>
    <w:rsid w:val="001E7C09"/>
    <w:rsid w:val="001F11CD"/>
    <w:rsid w:val="001F14B6"/>
    <w:rsid w:val="001F2DC6"/>
    <w:rsid w:val="001F369B"/>
    <w:rsid w:val="001F4200"/>
    <w:rsid w:val="001F4ED6"/>
    <w:rsid w:val="001F640E"/>
    <w:rsid w:val="001F65F4"/>
    <w:rsid w:val="001F695C"/>
    <w:rsid w:val="001F6A7C"/>
    <w:rsid w:val="002001A6"/>
    <w:rsid w:val="0020027F"/>
    <w:rsid w:val="00200772"/>
    <w:rsid w:val="00201244"/>
    <w:rsid w:val="0020198D"/>
    <w:rsid w:val="00201C81"/>
    <w:rsid w:val="002023E1"/>
    <w:rsid w:val="002023E3"/>
    <w:rsid w:val="002025DF"/>
    <w:rsid w:val="0020280E"/>
    <w:rsid w:val="0020297E"/>
    <w:rsid w:val="00203564"/>
    <w:rsid w:val="00204DBC"/>
    <w:rsid w:val="00205500"/>
    <w:rsid w:val="00205680"/>
    <w:rsid w:val="00206938"/>
    <w:rsid w:val="00207ED5"/>
    <w:rsid w:val="00210490"/>
    <w:rsid w:val="00211830"/>
    <w:rsid w:val="00213660"/>
    <w:rsid w:val="00213C7A"/>
    <w:rsid w:val="002141FD"/>
    <w:rsid w:val="00214402"/>
    <w:rsid w:val="00214FDC"/>
    <w:rsid w:val="002153C2"/>
    <w:rsid w:val="00215895"/>
    <w:rsid w:val="00216B59"/>
    <w:rsid w:val="0021710F"/>
    <w:rsid w:val="0022019F"/>
    <w:rsid w:val="00220938"/>
    <w:rsid w:val="00220A78"/>
    <w:rsid w:val="0022141D"/>
    <w:rsid w:val="002216F6"/>
    <w:rsid w:val="00222D18"/>
    <w:rsid w:val="00223399"/>
    <w:rsid w:val="002246B2"/>
    <w:rsid w:val="00224D1F"/>
    <w:rsid w:val="002259B0"/>
    <w:rsid w:val="00226B1A"/>
    <w:rsid w:val="002270E0"/>
    <w:rsid w:val="00230277"/>
    <w:rsid w:val="002305C7"/>
    <w:rsid w:val="0023109E"/>
    <w:rsid w:val="00231295"/>
    <w:rsid w:val="00234DA5"/>
    <w:rsid w:val="002371AB"/>
    <w:rsid w:val="002379CC"/>
    <w:rsid w:val="00240FD9"/>
    <w:rsid w:val="002415AF"/>
    <w:rsid w:val="00241C48"/>
    <w:rsid w:val="002445DB"/>
    <w:rsid w:val="00245013"/>
    <w:rsid w:val="0024569D"/>
    <w:rsid w:val="00246188"/>
    <w:rsid w:val="00246F41"/>
    <w:rsid w:val="0024762F"/>
    <w:rsid w:val="002476D3"/>
    <w:rsid w:val="00247A0D"/>
    <w:rsid w:val="00247E3D"/>
    <w:rsid w:val="002508F2"/>
    <w:rsid w:val="00250B8A"/>
    <w:rsid w:val="002510B4"/>
    <w:rsid w:val="002514A5"/>
    <w:rsid w:val="00251D4D"/>
    <w:rsid w:val="00253055"/>
    <w:rsid w:val="00253A3D"/>
    <w:rsid w:val="00253D05"/>
    <w:rsid w:val="00253E84"/>
    <w:rsid w:val="00253FBF"/>
    <w:rsid w:val="002549E8"/>
    <w:rsid w:val="00254DF8"/>
    <w:rsid w:val="00255B06"/>
    <w:rsid w:val="0025660F"/>
    <w:rsid w:val="0025669D"/>
    <w:rsid w:val="002568FC"/>
    <w:rsid w:val="00256AD1"/>
    <w:rsid w:val="00260676"/>
    <w:rsid w:val="00261D9B"/>
    <w:rsid w:val="0026287B"/>
    <w:rsid w:val="002634A9"/>
    <w:rsid w:val="0026412C"/>
    <w:rsid w:val="002642C5"/>
    <w:rsid w:val="00264407"/>
    <w:rsid w:val="002669DD"/>
    <w:rsid w:val="0027028C"/>
    <w:rsid w:val="00270D44"/>
    <w:rsid w:val="00271914"/>
    <w:rsid w:val="00271D39"/>
    <w:rsid w:val="00273259"/>
    <w:rsid w:val="00273A01"/>
    <w:rsid w:val="00273B5C"/>
    <w:rsid w:val="00274848"/>
    <w:rsid w:val="00275072"/>
    <w:rsid w:val="002763FF"/>
    <w:rsid w:val="00276A60"/>
    <w:rsid w:val="00277C98"/>
    <w:rsid w:val="00280139"/>
    <w:rsid w:val="002817E7"/>
    <w:rsid w:val="00281AC8"/>
    <w:rsid w:val="002823D4"/>
    <w:rsid w:val="00282487"/>
    <w:rsid w:val="002827CB"/>
    <w:rsid w:val="00284EAB"/>
    <w:rsid w:val="0028535D"/>
    <w:rsid w:val="002858FB"/>
    <w:rsid w:val="0028593C"/>
    <w:rsid w:val="0028764A"/>
    <w:rsid w:val="002878BB"/>
    <w:rsid w:val="00287903"/>
    <w:rsid w:val="00290DB4"/>
    <w:rsid w:val="00290FF7"/>
    <w:rsid w:val="002914DE"/>
    <w:rsid w:val="00292041"/>
    <w:rsid w:val="00292E8C"/>
    <w:rsid w:val="0029395C"/>
    <w:rsid w:val="00294F7E"/>
    <w:rsid w:val="0029607D"/>
    <w:rsid w:val="00297843"/>
    <w:rsid w:val="00297E38"/>
    <w:rsid w:val="002A0D01"/>
    <w:rsid w:val="002A2071"/>
    <w:rsid w:val="002A323E"/>
    <w:rsid w:val="002A36AD"/>
    <w:rsid w:val="002A3C4C"/>
    <w:rsid w:val="002A3CC8"/>
    <w:rsid w:val="002A3CF5"/>
    <w:rsid w:val="002B1CA2"/>
    <w:rsid w:val="002B1D73"/>
    <w:rsid w:val="002B1F23"/>
    <w:rsid w:val="002B2780"/>
    <w:rsid w:val="002B3B39"/>
    <w:rsid w:val="002B42F4"/>
    <w:rsid w:val="002B4B2F"/>
    <w:rsid w:val="002B535D"/>
    <w:rsid w:val="002B554D"/>
    <w:rsid w:val="002B5E38"/>
    <w:rsid w:val="002B605F"/>
    <w:rsid w:val="002B65FD"/>
    <w:rsid w:val="002B7768"/>
    <w:rsid w:val="002C1618"/>
    <w:rsid w:val="002C3886"/>
    <w:rsid w:val="002C427A"/>
    <w:rsid w:val="002C576F"/>
    <w:rsid w:val="002C6319"/>
    <w:rsid w:val="002C6526"/>
    <w:rsid w:val="002C6F8D"/>
    <w:rsid w:val="002C724F"/>
    <w:rsid w:val="002D043C"/>
    <w:rsid w:val="002D08F0"/>
    <w:rsid w:val="002D0E15"/>
    <w:rsid w:val="002D1D15"/>
    <w:rsid w:val="002D2291"/>
    <w:rsid w:val="002D2F48"/>
    <w:rsid w:val="002D399E"/>
    <w:rsid w:val="002D3A4F"/>
    <w:rsid w:val="002D4087"/>
    <w:rsid w:val="002D443D"/>
    <w:rsid w:val="002D5431"/>
    <w:rsid w:val="002D5526"/>
    <w:rsid w:val="002D61CA"/>
    <w:rsid w:val="002D6DF3"/>
    <w:rsid w:val="002E0DAB"/>
    <w:rsid w:val="002E1212"/>
    <w:rsid w:val="002E1BD8"/>
    <w:rsid w:val="002E1DD4"/>
    <w:rsid w:val="002E1E15"/>
    <w:rsid w:val="002E2034"/>
    <w:rsid w:val="002E245E"/>
    <w:rsid w:val="002E2508"/>
    <w:rsid w:val="002E2F9F"/>
    <w:rsid w:val="002E2FD0"/>
    <w:rsid w:val="002E3A31"/>
    <w:rsid w:val="002E4056"/>
    <w:rsid w:val="002E4140"/>
    <w:rsid w:val="002E4C71"/>
    <w:rsid w:val="002E4FA3"/>
    <w:rsid w:val="002E5195"/>
    <w:rsid w:val="002E5DB5"/>
    <w:rsid w:val="002E6D02"/>
    <w:rsid w:val="002E7E74"/>
    <w:rsid w:val="002F09D7"/>
    <w:rsid w:val="002F11E8"/>
    <w:rsid w:val="002F1430"/>
    <w:rsid w:val="002F22F1"/>
    <w:rsid w:val="002F2696"/>
    <w:rsid w:val="002F2C53"/>
    <w:rsid w:val="002F32DE"/>
    <w:rsid w:val="002F3CC0"/>
    <w:rsid w:val="002F3DA5"/>
    <w:rsid w:val="002F4096"/>
    <w:rsid w:val="002F4944"/>
    <w:rsid w:val="002F4F46"/>
    <w:rsid w:val="002F511B"/>
    <w:rsid w:val="002F5421"/>
    <w:rsid w:val="002F5DFE"/>
    <w:rsid w:val="002F6C3F"/>
    <w:rsid w:val="002F7B61"/>
    <w:rsid w:val="002F7C96"/>
    <w:rsid w:val="00301D2F"/>
    <w:rsid w:val="00303003"/>
    <w:rsid w:val="00303A3C"/>
    <w:rsid w:val="00303E26"/>
    <w:rsid w:val="003044D4"/>
    <w:rsid w:val="00304538"/>
    <w:rsid w:val="0030490A"/>
    <w:rsid w:val="00305600"/>
    <w:rsid w:val="00306467"/>
    <w:rsid w:val="00306C1F"/>
    <w:rsid w:val="00306FD9"/>
    <w:rsid w:val="0030780C"/>
    <w:rsid w:val="00307BC9"/>
    <w:rsid w:val="0031015D"/>
    <w:rsid w:val="00310292"/>
    <w:rsid w:val="00310449"/>
    <w:rsid w:val="00311457"/>
    <w:rsid w:val="00311658"/>
    <w:rsid w:val="003129D6"/>
    <w:rsid w:val="00313765"/>
    <w:rsid w:val="003143FC"/>
    <w:rsid w:val="00316415"/>
    <w:rsid w:val="00316BA4"/>
    <w:rsid w:val="00316BD8"/>
    <w:rsid w:val="00317B9C"/>
    <w:rsid w:val="00320209"/>
    <w:rsid w:val="00320275"/>
    <w:rsid w:val="00320661"/>
    <w:rsid w:val="00320F08"/>
    <w:rsid w:val="0032105F"/>
    <w:rsid w:val="003214B3"/>
    <w:rsid w:val="00322A0D"/>
    <w:rsid w:val="00322A9A"/>
    <w:rsid w:val="0032403D"/>
    <w:rsid w:val="00324D9B"/>
    <w:rsid w:val="00326890"/>
    <w:rsid w:val="00326961"/>
    <w:rsid w:val="00327F30"/>
    <w:rsid w:val="00327FAE"/>
    <w:rsid w:val="00330362"/>
    <w:rsid w:val="00330583"/>
    <w:rsid w:val="00330C53"/>
    <w:rsid w:val="0033261F"/>
    <w:rsid w:val="00332E4A"/>
    <w:rsid w:val="00333044"/>
    <w:rsid w:val="003336CE"/>
    <w:rsid w:val="00333A82"/>
    <w:rsid w:val="00334911"/>
    <w:rsid w:val="003353EF"/>
    <w:rsid w:val="00335A6A"/>
    <w:rsid w:val="003366B8"/>
    <w:rsid w:val="00340B8C"/>
    <w:rsid w:val="00341BB2"/>
    <w:rsid w:val="00341E33"/>
    <w:rsid w:val="00341F4F"/>
    <w:rsid w:val="00341F6A"/>
    <w:rsid w:val="00341FC4"/>
    <w:rsid w:val="00342262"/>
    <w:rsid w:val="00342632"/>
    <w:rsid w:val="00342D1F"/>
    <w:rsid w:val="00343C7C"/>
    <w:rsid w:val="00343E87"/>
    <w:rsid w:val="00344D40"/>
    <w:rsid w:val="0034516D"/>
    <w:rsid w:val="0034521F"/>
    <w:rsid w:val="003454C8"/>
    <w:rsid w:val="003465FC"/>
    <w:rsid w:val="00346ACF"/>
    <w:rsid w:val="00347472"/>
    <w:rsid w:val="0034750E"/>
    <w:rsid w:val="00350046"/>
    <w:rsid w:val="00353975"/>
    <w:rsid w:val="00354A82"/>
    <w:rsid w:val="00354ABA"/>
    <w:rsid w:val="00354D1C"/>
    <w:rsid w:val="0035541A"/>
    <w:rsid w:val="003556D6"/>
    <w:rsid w:val="00356E49"/>
    <w:rsid w:val="00357C5B"/>
    <w:rsid w:val="00357F46"/>
    <w:rsid w:val="00360828"/>
    <w:rsid w:val="0036455C"/>
    <w:rsid w:val="003656E4"/>
    <w:rsid w:val="00365772"/>
    <w:rsid w:val="00365804"/>
    <w:rsid w:val="00365A12"/>
    <w:rsid w:val="00365E23"/>
    <w:rsid w:val="0036787C"/>
    <w:rsid w:val="003707B7"/>
    <w:rsid w:val="00371F29"/>
    <w:rsid w:val="003725A0"/>
    <w:rsid w:val="00372BE9"/>
    <w:rsid w:val="0037352F"/>
    <w:rsid w:val="00373D20"/>
    <w:rsid w:val="00373E4B"/>
    <w:rsid w:val="00373F00"/>
    <w:rsid w:val="00374555"/>
    <w:rsid w:val="0037776F"/>
    <w:rsid w:val="003779BB"/>
    <w:rsid w:val="00377AED"/>
    <w:rsid w:val="0038159E"/>
    <w:rsid w:val="00382EC3"/>
    <w:rsid w:val="00384E60"/>
    <w:rsid w:val="00385FB9"/>
    <w:rsid w:val="00386591"/>
    <w:rsid w:val="00386A5A"/>
    <w:rsid w:val="00387E80"/>
    <w:rsid w:val="00390C56"/>
    <w:rsid w:val="003943BB"/>
    <w:rsid w:val="00395350"/>
    <w:rsid w:val="00395C0E"/>
    <w:rsid w:val="003961FE"/>
    <w:rsid w:val="00397056"/>
    <w:rsid w:val="003971DD"/>
    <w:rsid w:val="003A0648"/>
    <w:rsid w:val="003A27CE"/>
    <w:rsid w:val="003A29F3"/>
    <w:rsid w:val="003A2D3A"/>
    <w:rsid w:val="003A3EA1"/>
    <w:rsid w:val="003A4351"/>
    <w:rsid w:val="003A44CC"/>
    <w:rsid w:val="003A533D"/>
    <w:rsid w:val="003A6948"/>
    <w:rsid w:val="003A6DBA"/>
    <w:rsid w:val="003A79A4"/>
    <w:rsid w:val="003A79CF"/>
    <w:rsid w:val="003A7DEA"/>
    <w:rsid w:val="003B00EB"/>
    <w:rsid w:val="003B0DC1"/>
    <w:rsid w:val="003B491B"/>
    <w:rsid w:val="003B5167"/>
    <w:rsid w:val="003B638B"/>
    <w:rsid w:val="003B7521"/>
    <w:rsid w:val="003B75BB"/>
    <w:rsid w:val="003B7609"/>
    <w:rsid w:val="003C0242"/>
    <w:rsid w:val="003C1A01"/>
    <w:rsid w:val="003C1B06"/>
    <w:rsid w:val="003C316E"/>
    <w:rsid w:val="003C4832"/>
    <w:rsid w:val="003C4B57"/>
    <w:rsid w:val="003C5594"/>
    <w:rsid w:val="003C624E"/>
    <w:rsid w:val="003C7B06"/>
    <w:rsid w:val="003D0408"/>
    <w:rsid w:val="003D06B0"/>
    <w:rsid w:val="003D0DAA"/>
    <w:rsid w:val="003D309C"/>
    <w:rsid w:val="003D3B58"/>
    <w:rsid w:val="003D4AAD"/>
    <w:rsid w:val="003D4E19"/>
    <w:rsid w:val="003D4ED4"/>
    <w:rsid w:val="003D58E7"/>
    <w:rsid w:val="003D7171"/>
    <w:rsid w:val="003D7491"/>
    <w:rsid w:val="003D7AED"/>
    <w:rsid w:val="003E13C1"/>
    <w:rsid w:val="003E18BB"/>
    <w:rsid w:val="003E2023"/>
    <w:rsid w:val="003E3F28"/>
    <w:rsid w:val="003E40B5"/>
    <w:rsid w:val="003E418B"/>
    <w:rsid w:val="003E6A6A"/>
    <w:rsid w:val="003E7EE2"/>
    <w:rsid w:val="003F03AF"/>
    <w:rsid w:val="003F104F"/>
    <w:rsid w:val="003F20CB"/>
    <w:rsid w:val="003F2B57"/>
    <w:rsid w:val="003F399D"/>
    <w:rsid w:val="003F43FB"/>
    <w:rsid w:val="003F4EA8"/>
    <w:rsid w:val="003F62AD"/>
    <w:rsid w:val="003F6DFF"/>
    <w:rsid w:val="003F7D7C"/>
    <w:rsid w:val="004006B7"/>
    <w:rsid w:val="00400E0B"/>
    <w:rsid w:val="00400EB4"/>
    <w:rsid w:val="0040150A"/>
    <w:rsid w:val="00401737"/>
    <w:rsid w:val="00402A9D"/>
    <w:rsid w:val="004030EB"/>
    <w:rsid w:val="0040336C"/>
    <w:rsid w:val="00404A94"/>
    <w:rsid w:val="00404C44"/>
    <w:rsid w:val="00404CD1"/>
    <w:rsid w:val="00405400"/>
    <w:rsid w:val="00405E83"/>
    <w:rsid w:val="00406A9B"/>
    <w:rsid w:val="00406F0E"/>
    <w:rsid w:val="00406F54"/>
    <w:rsid w:val="00407B9F"/>
    <w:rsid w:val="00410306"/>
    <w:rsid w:val="0041038C"/>
    <w:rsid w:val="00410871"/>
    <w:rsid w:val="00410DED"/>
    <w:rsid w:val="0041132B"/>
    <w:rsid w:val="00411530"/>
    <w:rsid w:val="004121A9"/>
    <w:rsid w:val="004137AF"/>
    <w:rsid w:val="004139FB"/>
    <w:rsid w:val="00413C6E"/>
    <w:rsid w:val="00414AD0"/>
    <w:rsid w:val="00414CE6"/>
    <w:rsid w:val="0041569E"/>
    <w:rsid w:val="00415900"/>
    <w:rsid w:val="00415A54"/>
    <w:rsid w:val="00415A5C"/>
    <w:rsid w:val="00415E33"/>
    <w:rsid w:val="00415EB8"/>
    <w:rsid w:val="00416E29"/>
    <w:rsid w:val="0041785F"/>
    <w:rsid w:val="00417E78"/>
    <w:rsid w:val="00420577"/>
    <w:rsid w:val="0042210B"/>
    <w:rsid w:val="00422498"/>
    <w:rsid w:val="00422793"/>
    <w:rsid w:val="00423ABD"/>
    <w:rsid w:val="004240A3"/>
    <w:rsid w:val="004256BF"/>
    <w:rsid w:val="0043143A"/>
    <w:rsid w:val="0043169E"/>
    <w:rsid w:val="0043285E"/>
    <w:rsid w:val="00434022"/>
    <w:rsid w:val="0043471A"/>
    <w:rsid w:val="00435BC2"/>
    <w:rsid w:val="00435CF7"/>
    <w:rsid w:val="00436737"/>
    <w:rsid w:val="0043698A"/>
    <w:rsid w:val="0043795D"/>
    <w:rsid w:val="004379A2"/>
    <w:rsid w:val="00440A9E"/>
    <w:rsid w:val="00441AC9"/>
    <w:rsid w:val="00441B92"/>
    <w:rsid w:val="0044335F"/>
    <w:rsid w:val="004439A6"/>
    <w:rsid w:val="004443AA"/>
    <w:rsid w:val="00444430"/>
    <w:rsid w:val="00445246"/>
    <w:rsid w:val="00445C49"/>
    <w:rsid w:val="0045008F"/>
    <w:rsid w:val="00450394"/>
    <w:rsid w:val="0045069A"/>
    <w:rsid w:val="004506FD"/>
    <w:rsid w:val="00450C27"/>
    <w:rsid w:val="004546CA"/>
    <w:rsid w:val="00455047"/>
    <w:rsid w:val="00455108"/>
    <w:rsid w:val="004552F4"/>
    <w:rsid w:val="00455D02"/>
    <w:rsid w:val="00455D51"/>
    <w:rsid w:val="0045633A"/>
    <w:rsid w:val="004566B4"/>
    <w:rsid w:val="0045673B"/>
    <w:rsid w:val="0045689E"/>
    <w:rsid w:val="00460A70"/>
    <w:rsid w:val="0046127D"/>
    <w:rsid w:val="004612D3"/>
    <w:rsid w:val="0046202D"/>
    <w:rsid w:val="00462854"/>
    <w:rsid w:val="004629FB"/>
    <w:rsid w:val="00462E2E"/>
    <w:rsid w:val="00462E62"/>
    <w:rsid w:val="00463379"/>
    <w:rsid w:val="00463858"/>
    <w:rsid w:val="004661BA"/>
    <w:rsid w:val="004669C4"/>
    <w:rsid w:val="00467C50"/>
    <w:rsid w:val="004707D8"/>
    <w:rsid w:val="004709DF"/>
    <w:rsid w:val="00470DA1"/>
    <w:rsid w:val="00470F9D"/>
    <w:rsid w:val="0047132A"/>
    <w:rsid w:val="00471581"/>
    <w:rsid w:val="0047340E"/>
    <w:rsid w:val="00473671"/>
    <w:rsid w:val="004736F2"/>
    <w:rsid w:val="004745D4"/>
    <w:rsid w:val="004750A5"/>
    <w:rsid w:val="00475FAE"/>
    <w:rsid w:val="00476AFC"/>
    <w:rsid w:val="00476C32"/>
    <w:rsid w:val="00476E7D"/>
    <w:rsid w:val="004775D7"/>
    <w:rsid w:val="00480387"/>
    <w:rsid w:val="00480693"/>
    <w:rsid w:val="004808D1"/>
    <w:rsid w:val="0048127F"/>
    <w:rsid w:val="0048180C"/>
    <w:rsid w:val="00481C56"/>
    <w:rsid w:val="00482803"/>
    <w:rsid w:val="004835E4"/>
    <w:rsid w:val="00484ECE"/>
    <w:rsid w:val="00485919"/>
    <w:rsid w:val="00485F6D"/>
    <w:rsid w:val="00486CA9"/>
    <w:rsid w:val="00487549"/>
    <w:rsid w:val="004900F2"/>
    <w:rsid w:val="00491575"/>
    <w:rsid w:val="00491DD0"/>
    <w:rsid w:val="004921BC"/>
    <w:rsid w:val="0049400F"/>
    <w:rsid w:val="00494B03"/>
    <w:rsid w:val="00494B54"/>
    <w:rsid w:val="00495E01"/>
    <w:rsid w:val="004966FF"/>
    <w:rsid w:val="00496AC9"/>
    <w:rsid w:val="00496FFC"/>
    <w:rsid w:val="004A0487"/>
    <w:rsid w:val="004A0746"/>
    <w:rsid w:val="004A1965"/>
    <w:rsid w:val="004A435F"/>
    <w:rsid w:val="004A5F1E"/>
    <w:rsid w:val="004A601A"/>
    <w:rsid w:val="004A6FCF"/>
    <w:rsid w:val="004A7731"/>
    <w:rsid w:val="004A79FD"/>
    <w:rsid w:val="004B045B"/>
    <w:rsid w:val="004B2501"/>
    <w:rsid w:val="004B3832"/>
    <w:rsid w:val="004B3880"/>
    <w:rsid w:val="004C1228"/>
    <w:rsid w:val="004C1343"/>
    <w:rsid w:val="004C1D89"/>
    <w:rsid w:val="004C23FF"/>
    <w:rsid w:val="004C3E4F"/>
    <w:rsid w:val="004C4D63"/>
    <w:rsid w:val="004C59DB"/>
    <w:rsid w:val="004C6703"/>
    <w:rsid w:val="004D131F"/>
    <w:rsid w:val="004D24D6"/>
    <w:rsid w:val="004D25AE"/>
    <w:rsid w:val="004D3181"/>
    <w:rsid w:val="004D4F71"/>
    <w:rsid w:val="004E009D"/>
    <w:rsid w:val="004E0B55"/>
    <w:rsid w:val="004E0CA1"/>
    <w:rsid w:val="004E166A"/>
    <w:rsid w:val="004E1AD7"/>
    <w:rsid w:val="004E2431"/>
    <w:rsid w:val="004E34A8"/>
    <w:rsid w:val="004E4068"/>
    <w:rsid w:val="004E48EF"/>
    <w:rsid w:val="004E5583"/>
    <w:rsid w:val="004E5C6C"/>
    <w:rsid w:val="004E636E"/>
    <w:rsid w:val="004F12CB"/>
    <w:rsid w:val="004F1708"/>
    <w:rsid w:val="004F23E4"/>
    <w:rsid w:val="004F2EAB"/>
    <w:rsid w:val="004F3BFF"/>
    <w:rsid w:val="004F3CFD"/>
    <w:rsid w:val="004F425A"/>
    <w:rsid w:val="004F4697"/>
    <w:rsid w:val="004F4D7C"/>
    <w:rsid w:val="004F4FF5"/>
    <w:rsid w:val="004F5D18"/>
    <w:rsid w:val="004F693D"/>
    <w:rsid w:val="004F6A01"/>
    <w:rsid w:val="004F6A61"/>
    <w:rsid w:val="004F701B"/>
    <w:rsid w:val="004F7C9D"/>
    <w:rsid w:val="00500CB1"/>
    <w:rsid w:val="00500F3B"/>
    <w:rsid w:val="005014E1"/>
    <w:rsid w:val="00501A51"/>
    <w:rsid w:val="00502295"/>
    <w:rsid w:val="00502DEE"/>
    <w:rsid w:val="0050369A"/>
    <w:rsid w:val="0050395A"/>
    <w:rsid w:val="0050534C"/>
    <w:rsid w:val="00507AA5"/>
    <w:rsid w:val="00507F40"/>
    <w:rsid w:val="00511499"/>
    <w:rsid w:val="00511525"/>
    <w:rsid w:val="00511DB8"/>
    <w:rsid w:val="00512039"/>
    <w:rsid w:val="00512B9D"/>
    <w:rsid w:val="00512F15"/>
    <w:rsid w:val="00513407"/>
    <w:rsid w:val="00513BCE"/>
    <w:rsid w:val="00513F22"/>
    <w:rsid w:val="0051537D"/>
    <w:rsid w:val="005159A6"/>
    <w:rsid w:val="00515B4F"/>
    <w:rsid w:val="00516245"/>
    <w:rsid w:val="005162C8"/>
    <w:rsid w:val="005164E8"/>
    <w:rsid w:val="00516813"/>
    <w:rsid w:val="00520191"/>
    <w:rsid w:val="0052090B"/>
    <w:rsid w:val="00521105"/>
    <w:rsid w:val="00521973"/>
    <w:rsid w:val="0052256D"/>
    <w:rsid w:val="00524479"/>
    <w:rsid w:val="00524744"/>
    <w:rsid w:val="00524E28"/>
    <w:rsid w:val="00525205"/>
    <w:rsid w:val="005259B8"/>
    <w:rsid w:val="00525C94"/>
    <w:rsid w:val="00525F51"/>
    <w:rsid w:val="00526466"/>
    <w:rsid w:val="00526584"/>
    <w:rsid w:val="0052730E"/>
    <w:rsid w:val="00527D1E"/>
    <w:rsid w:val="00527F73"/>
    <w:rsid w:val="00530029"/>
    <w:rsid w:val="00531333"/>
    <w:rsid w:val="00531BB1"/>
    <w:rsid w:val="00531F67"/>
    <w:rsid w:val="00534232"/>
    <w:rsid w:val="00534F39"/>
    <w:rsid w:val="00536C7C"/>
    <w:rsid w:val="00540E0E"/>
    <w:rsid w:val="00542168"/>
    <w:rsid w:val="005421C7"/>
    <w:rsid w:val="00542D29"/>
    <w:rsid w:val="0054316A"/>
    <w:rsid w:val="005432B6"/>
    <w:rsid w:val="0054485A"/>
    <w:rsid w:val="00544B57"/>
    <w:rsid w:val="00544E5E"/>
    <w:rsid w:val="005453F7"/>
    <w:rsid w:val="00545E1F"/>
    <w:rsid w:val="005476D0"/>
    <w:rsid w:val="00547B38"/>
    <w:rsid w:val="005501C8"/>
    <w:rsid w:val="00551083"/>
    <w:rsid w:val="0055165B"/>
    <w:rsid w:val="005521DB"/>
    <w:rsid w:val="00552D71"/>
    <w:rsid w:val="00555000"/>
    <w:rsid w:val="00555A5B"/>
    <w:rsid w:val="005575A7"/>
    <w:rsid w:val="00557E7E"/>
    <w:rsid w:val="005603E0"/>
    <w:rsid w:val="005604F2"/>
    <w:rsid w:val="0056054D"/>
    <w:rsid w:val="00560BD8"/>
    <w:rsid w:val="00560C15"/>
    <w:rsid w:val="005619F9"/>
    <w:rsid w:val="00561D84"/>
    <w:rsid w:val="005624FE"/>
    <w:rsid w:val="00562D6F"/>
    <w:rsid w:val="0056321C"/>
    <w:rsid w:val="00563226"/>
    <w:rsid w:val="0056325C"/>
    <w:rsid w:val="00564009"/>
    <w:rsid w:val="0056464F"/>
    <w:rsid w:val="00564DFA"/>
    <w:rsid w:val="00566965"/>
    <w:rsid w:val="00566D9B"/>
    <w:rsid w:val="00566FDF"/>
    <w:rsid w:val="00567533"/>
    <w:rsid w:val="00570B9D"/>
    <w:rsid w:val="00570E12"/>
    <w:rsid w:val="00571152"/>
    <w:rsid w:val="005715DA"/>
    <w:rsid w:val="00573256"/>
    <w:rsid w:val="00574BBD"/>
    <w:rsid w:val="00575E07"/>
    <w:rsid w:val="005765B0"/>
    <w:rsid w:val="00577971"/>
    <w:rsid w:val="00577A07"/>
    <w:rsid w:val="0058061F"/>
    <w:rsid w:val="005806DE"/>
    <w:rsid w:val="00580D36"/>
    <w:rsid w:val="00581D09"/>
    <w:rsid w:val="00582CB3"/>
    <w:rsid w:val="00583866"/>
    <w:rsid w:val="00583F3D"/>
    <w:rsid w:val="0058553D"/>
    <w:rsid w:val="005860A4"/>
    <w:rsid w:val="0058643E"/>
    <w:rsid w:val="00586523"/>
    <w:rsid w:val="00587413"/>
    <w:rsid w:val="00590DAC"/>
    <w:rsid w:val="00590F55"/>
    <w:rsid w:val="00591D6A"/>
    <w:rsid w:val="00592DD0"/>
    <w:rsid w:val="00593C44"/>
    <w:rsid w:val="005946C9"/>
    <w:rsid w:val="00594EBC"/>
    <w:rsid w:val="0059649C"/>
    <w:rsid w:val="005A055B"/>
    <w:rsid w:val="005A0F4A"/>
    <w:rsid w:val="005A0FA5"/>
    <w:rsid w:val="005A254C"/>
    <w:rsid w:val="005A3409"/>
    <w:rsid w:val="005A3BFC"/>
    <w:rsid w:val="005A53AB"/>
    <w:rsid w:val="005A579A"/>
    <w:rsid w:val="005A6E59"/>
    <w:rsid w:val="005A7846"/>
    <w:rsid w:val="005B00E8"/>
    <w:rsid w:val="005B0647"/>
    <w:rsid w:val="005B1B6B"/>
    <w:rsid w:val="005B1EFC"/>
    <w:rsid w:val="005B20D7"/>
    <w:rsid w:val="005B2246"/>
    <w:rsid w:val="005B2D7D"/>
    <w:rsid w:val="005B2E9D"/>
    <w:rsid w:val="005B5502"/>
    <w:rsid w:val="005B63A7"/>
    <w:rsid w:val="005B6B5F"/>
    <w:rsid w:val="005B709A"/>
    <w:rsid w:val="005B79F4"/>
    <w:rsid w:val="005B7FA8"/>
    <w:rsid w:val="005C05EE"/>
    <w:rsid w:val="005C0FA0"/>
    <w:rsid w:val="005C2752"/>
    <w:rsid w:val="005C2836"/>
    <w:rsid w:val="005C2F2B"/>
    <w:rsid w:val="005C3207"/>
    <w:rsid w:val="005C5136"/>
    <w:rsid w:val="005C52FD"/>
    <w:rsid w:val="005C536E"/>
    <w:rsid w:val="005C554D"/>
    <w:rsid w:val="005C5A13"/>
    <w:rsid w:val="005C68F9"/>
    <w:rsid w:val="005C6971"/>
    <w:rsid w:val="005C6DA0"/>
    <w:rsid w:val="005C7976"/>
    <w:rsid w:val="005D0191"/>
    <w:rsid w:val="005D0484"/>
    <w:rsid w:val="005D09C7"/>
    <w:rsid w:val="005D1096"/>
    <w:rsid w:val="005D128E"/>
    <w:rsid w:val="005D1BB1"/>
    <w:rsid w:val="005D2286"/>
    <w:rsid w:val="005D2916"/>
    <w:rsid w:val="005D30FB"/>
    <w:rsid w:val="005D3DD5"/>
    <w:rsid w:val="005D3E9D"/>
    <w:rsid w:val="005D4147"/>
    <w:rsid w:val="005D4C50"/>
    <w:rsid w:val="005D52C4"/>
    <w:rsid w:val="005D74B3"/>
    <w:rsid w:val="005D7E83"/>
    <w:rsid w:val="005E31C5"/>
    <w:rsid w:val="005E4AFB"/>
    <w:rsid w:val="005E50D3"/>
    <w:rsid w:val="005E5247"/>
    <w:rsid w:val="005E5945"/>
    <w:rsid w:val="005F0FFF"/>
    <w:rsid w:val="005F128D"/>
    <w:rsid w:val="005F1E5A"/>
    <w:rsid w:val="005F2386"/>
    <w:rsid w:val="005F2FEC"/>
    <w:rsid w:val="005F3A8A"/>
    <w:rsid w:val="005F3B15"/>
    <w:rsid w:val="005F4ABD"/>
    <w:rsid w:val="005F715C"/>
    <w:rsid w:val="00600E49"/>
    <w:rsid w:val="00601D45"/>
    <w:rsid w:val="00602578"/>
    <w:rsid w:val="00602E76"/>
    <w:rsid w:val="00603588"/>
    <w:rsid w:val="00603651"/>
    <w:rsid w:val="00603B8C"/>
    <w:rsid w:val="006040AE"/>
    <w:rsid w:val="00606382"/>
    <w:rsid w:val="00607853"/>
    <w:rsid w:val="006105D9"/>
    <w:rsid w:val="00611075"/>
    <w:rsid w:val="00611816"/>
    <w:rsid w:val="00612F4F"/>
    <w:rsid w:val="00614891"/>
    <w:rsid w:val="00616F0F"/>
    <w:rsid w:val="006170B3"/>
    <w:rsid w:val="0062063F"/>
    <w:rsid w:val="00621747"/>
    <w:rsid w:val="00622EFE"/>
    <w:rsid w:val="006233F8"/>
    <w:rsid w:val="0062384C"/>
    <w:rsid w:val="0062512C"/>
    <w:rsid w:val="00627ECC"/>
    <w:rsid w:val="0063187A"/>
    <w:rsid w:val="00633719"/>
    <w:rsid w:val="00633804"/>
    <w:rsid w:val="006338AD"/>
    <w:rsid w:val="00633FD6"/>
    <w:rsid w:val="00634FBF"/>
    <w:rsid w:val="0063523E"/>
    <w:rsid w:val="006355E2"/>
    <w:rsid w:val="00635802"/>
    <w:rsid w:val="00635DFE"/>
    <w:rsid w:val="00636431"/>
    <w:rsid w:val="0063659D"/>
    <w:rsid w:val="006368D6"/>
    <w:rsid w:val="00636D40"/>
    <w:rsid w:val="00637683"/>
    <w:rsid w:val="00640730"/>
    <w:rsid w:val="0064146C"/>
    <w:rsid w:val="006414E9"/>
    <w:rsid w:val="00642972"/>
    <w:rsid w:val="00642FE6"/>
    <w:rsid w:val="00643100"/>
    <w:rsid w:val="006433A2"/>
    <w:rsid w:val="00643453"/>
    <w:rsid w:val="00643BBB"/>
    <w:rsid w:val="00643FD7"/>
    <w:rsid w:val="0064418F"/>
    <w:rsid w:val="0064522E"/>
    <w:rsid w:val="0064535E"/>
    <w:rsid w:val="00645BB0"/>
    <w:rsid w:val="00647D78"/>
    <w:rsid w:val="00650161"/>
    <w:rsid w:val="00652489"/>
    <w:rsid w:val="00654306"/>
    <w:rsid w:val="006552E5"/>
    <w:rsid w:val="00655D76"/>
    <w:rsid w:val="00657035"/>
    <w:rsid w:val="006577A0"/>
    <w:rsid w:val="00657BAB"/>
    <w:rsid w:val="006601B5"/>
    <w:rsid w:val="006604DA"/>
    <w:rsid w:val="00660D6D"/>
    <w:rsid w:val="006612E2"/>
    <w:rsid w:val="00662285"/>
    <w:rsid w:val="00662603"/>
    <w:rsid w:val="006630EF"/>
    <w:rsid w:val="00663546"/>
    <w:rsid w:val="00663AA1"/>
    <w:rsid w:val="00664ECC"/>
    <w:rsid w:val="006661CF"/>
    <w:rsid w:val="006670E8"/>
    <w:rsid w:val="006679A9"/>
    <w:rsid w:val="00667E8F"/>
    <w:rsid w:val="006707DE"/>
    <w:rsid w:val="00677D31"/>
    <w:rsid w:val="006803AE"/>
    <w:rsid w:val="00680BD8"/>
    <w:rsid w:val="00682E93"/>
    <w:rsid w:val="00683397"/>
    <w:rsid w:val="00683A0A"/>
    <w:rsid w:val="00683AE8"/>
    <w:rsid w:val="00683B01"/>
    <w:rsid w:val="006841A2"/>
    <w:rsid w:val="00684C4B"/>
    <w:rsid w:val="00685895"/>
    <w:rsid w:val="00686B34"/>
    <w:rsid w:val="0068778E"/>
    <w:rsid w:val="00687A63"/>
    <w:rsid w:val="00690378"/>
    <w:rsid w:val="006903D4"/>
    <w:rsid w:val="0069096F"/>
    <w:rsid w:val="00692EDF"/>
    <w:rsid w:val="00692FD0"/>
    <w:rsid w:val="006933A2"/>
    <w:rsid w:val="006935F4"/>
    <w:rsid w:val="0069421B"/>
    <w:rsid w:val="006942BF"/>
    <w:rsid w:val="006952F6"/>
    <w:rsid w:val="006959BA"/>
    <w:rsid w:val="0069600F"/>
    <w:rsid w:val="0069693B"/>
    <w:rsid w:val="00697929"/>
    <w:rsid w:val="006A0211"/>
    <w:rsid w:val="006A03B6"/>
    <w:rsid w:val="006A2939"/>
    <w:rsid w:val="006A2B10"/>
    <w:rsid w:val="006A3FCB"/>
    <w:rsid w:val="006A5C45"/>
    <w:rsid w:val="006A5CBE"/>
    <w:rsid w:val="006A6563"/>
    <w:rsid w:val="006A69F6"/>
    <w:rsid w:val="006A6A24"/>
    <w:rsid w:val="006A7017"/>
    <w:rsid w:val="006A715F"/>
    <w:rsid w:val="006A7CDB"/>
    <w:rsid w:val="006A7EF4"/>
    <w:rsid w:val="006B03ED"/>
    <w:rsid w:val="006B085B"/>
    <w:rsid w:val="006B2598"/>
    <w:rsid w:val="006B4273"/>
    <w:rsid w:val="006B4CEA"/>
    <w:rsid w:val="006B512E"/>
    <w:rsid w:val="006B5CBE"/>
    <w:rsid w:val="006B69CD"/>
    <w:rsid w:val="006B73F3"/>
    <w:rsid w:val="006B77AB"/>
    <w:rsid w:val="006B7D28"/>
    <w:rsid w:val="006C030E"/>
    <w:rsid w:val="006C05A1"/>
    <w:rsid w:val="006C09BF"/>
    <w:rsid w:val="006C0B0F"/>
    <w:rsid w:val="006C1198"/>
    <w:rsid w:val="006C17FC"/>
    <w:rsid w:val="006C18F7"/>
    <w:rsid w:val="006C2588"/>
    <w:rsid w:val="006C28ED"/>
    <w:rsid w:val="006C2A01"/>
    <w:rsid w:val="006C4139"/>
    <w:rsid w:val="006C41DB"/>
    <w:rsid w:val="006C4776"/>
    <w:rsid w:val="006C52B9"/>
    <w:rsid w:val="006C584D"/>
    <w:rsid w:val="006C6B74"/>
    <w:rsid w:val="006C6E06"/>
    <w:rsid w:val="006D0C42"/>
    <w:rsid w:val="006D18A5"/>
    <w:rsid w:val="006D1999"/>
    <w:rsid w:val="006D1AC0"/>
    <w:rsid w:val="006D2276"/>
    <w:rsid w:val="006D2392"/>
    <w:rsid w:val="006D29FB"/>
    <w:rsid w:val="006D2CDA"/>
    <w:rsid w:val="006D3C10"/>
    <w:rsid w:val="006D4A20"/>
    <w:rsid w:val="006D4DB6"/>
    <w:rsid w:val="006D59F6"/>
    <w:rsid w:val="006D5B29"/>
    <w:rsid w:val="006D5BA9"/>
    <w:rsid w:val="006D748F"/>
    <w:rsid w:val="006D7625"/>
    <w:rsid w:val="006D7B65"/>
    <w:rsid w:val="006E0636"/>
    <w:rsid w:val="006E147A"/>
    <w:rsid w:val="006E1FDF"/>
    <w:rsid w:val="006E44D0"/>
    <w:rsid w:val="006E4800"/>
    <w:rsid w:val="006E5025"/>
    <w:rsid w:val="006E6CE4"/>
    <w:rsid w:val="006E79FA"/>
    <w:rsid w:val="006F1538"/>
    <w:rsid w:val="006F22BB"/>
    <w:rsid w:val="006F31BF"/>
    <w:rsid w:val="006F3231"/>
    <w:rsid w:val="006F33C3"/>
    <w:rsid w:val="006F4935"/>
    <w:rsid w:val="006F57BA"/>
    <w:rsid w:val="006F78C9"/>
    <w:rsid w:val="00702367"/>
    <w:rsid w:val="00702DB5"/>
    <w:rsid w:val="00702E74"/>
    <w:rsid w:val="0070324B"/>
    <w:rsid w:val="00703AA9"/>
    <w:rsid w:val="00703F6A"/>
    <w:rsid w:val="00704408"/>
    <w:rsid w:val="007048D9"/>
    <w:rsid w:val="00705B50"/>
    <w:rsid w:val="0070637C"/>
    <w:rsid w:val="00706444"/>
    <w:rsid w:val="00707EAE"/>
    <w:rsid w:val="00710A71"/>
    <w:rsid w:val="00710F42"/>
    <w:rsid w:val="0071137F"/>
    <w:rsid w:val="007115F0"/>
    <w:rsid w:val="00711C36"/>
    <w:rsid w:val="00712151"/>
    <w:rsid w:val="007141F9"/>
    <w:rsid w:val="0071548F"/>
    <w:rsid w:val="00715862"/>
    <w:rsid w:val="0071620A"/>
    <w:rsid w:val="00716393"/>
    <w:rsid w:val="0071650C"/>
    <w:rsid w:val="00716E22"/>
    <w:rsid w:val="00717DC7"/>
    <w:rsid w:val="0072081B"/>
    <w:rsid w:val="0072284B"/>
    <w:rsid w:val="007247F3"/>
    <w:rsid w:val="00726646"/>
    <w:rsid w:val="00726FDB"/>
    <w:rsid w:val="00727637"/>
    <w:rsid w:val="00730AED"/>
    <w:rsid w:val="00730C6B"/>
    <w:rsid w:val="00731126"/>
    <w:rsid w:val="00731502"/>
    <w:rsid w:val="00731531"/>
    <w:rsid w:val="007325D9"/>
    <w:rsid w:val="0073313A"/>
    <w:rsid w:val="00733598"/>
    <w:rsid w:val="00733D54"/>
    <w:rsid w:val="007342CF"/>
    <w:rsid w:val="00734483"/>
    <w:rsid w:val="007349A9"/>
    <w:rsid w:val="00734CA2"/>
    <w:rsid w:val="007379D1"/>
    <w:rsid w:val="00740476"/>
    <w:rsid w:val="00741DB4"/>
    <w:rsid w:val="00741EE6"/>
    <w:rsid w:val="00742B1D"/>
    <w:rsid w:val="0074324C"/>
    <w:rsid w:val="00743B35"/>
    <w:rsid w:val="00744A10"/>
    <w:rsid w:val="007454B4"/>
    <w:rsid w:val="00745BFA"/>
    <w:rsid w:val="00747174"/>
    <w:rsid w:val="00747C84"/>
    <w:rsid w:val="00747E64"/>
    <w:rsid w:val="0075129C"/>
    <w:rsid w:val="00751962"/>
    <w:rsid w:val="00751FD2"/>
    <w:rsid w:val="007527E4"/>
    <w:rsid w:val="00753615"/>
    <w:rsid w:val="0075372C"/>
    <w:rsid w:val="00755407"/>
    <w:rsid w:val="00755E34"/>
    <w:rsid w:val="0075667D"/>
    <w:rsid w:val="00757C74"/>
    <w:rsid w:val="0076007B"/>
    <w:rsid w:val="00760326"/>
    <w:rsid w:val="007625FC"/>
    <w:rsid w:val="00763173"/>
    <w:rsid w:val="007636FC"/>
    <w:rsid w:val="00764517"/>
    <w:rsid w:val="00764980"/>
    <w:rsid w:val="00764A43"/>
    <w:rsid w:val="00765085"/>
    <w:rsid w:val="00765B00"/>
    <w:rsid w:val="00765C53"/>
    <w:rsid w:val="00766CEB"/>
    <w:rsid w:val="007672D9"/>
    <w:rsid w:val="0076739C"/>
    <w:rsid w:val="007704EA"/>
    <w:rsid w:val="00771060"/>
    <w:rsid w:val="00771F2E"/>
    <w:rsid w:val="00771FC5"/>
    <w:rsid w:val="00772432"/>
    <w:rsid w:val="00773477"/>
    <w:rsid w:val="00773E1A"/>
    <w:rsid w:val="0077550D"/>
    <w:rsid w:val="00775C5F"/>
    <w:rsid w:val="00775C6A"/>
    <w:rsid w:val="00775DB9"/>
    <w:rsid w:val="0077761B"/>
    <w:rsid w:val="0077792C"/>
    <w:rsid w:val="00780BD8"/>
    <w:rsid w:val="00781751"/>
    <w:rsid w:val="007819F0"/>
    <w:rsid w:val="00782164"/>
    <w:rsid w:val="00783CCC"/>
    <w:rsid w:val="00783FB3"/>
    <w:rsid w:val="00785BC8"/>
    <w:rsid w:val="007866EA"/>
    <w:rsid w:val="0078705E"/>
    <w:rsid w:val="007874DE"/>
    <w:rsid w:val="00791472"/>
    <w:rsid w:val="007925C7"/>
    <w:rsid w:val="00792A9B"/>
    <w:rsid w:val="0079332C"/>
    <w:rsid w:val="00793AD3"/>
    <w:rsid w:val="00793E7B"/>
    <w:rsid w:val="00795D48"/>
    <w:rsid w:val="00795EF9"/>
    <w:rsid w:val="00796007"/>
    <w:rsid w:val="00796571"/>
    <w:rsid w:val="00796DD8"/>
    <w:rsid w:val="00797E4D"/>
    <w:rsid w:val="007A009A"/>
    <w:rsid w:val="007A00FA"/>
    <w:rsid w:val="007A0DCA"/>
    <w:rsid w:val="007A1228"/>
    <w:rsid w:val="007A2096"/>
    <w:rsid w:val="007A2FE9"/>
    <w:rsid w:val="007A4BEF"/>
    <w:rsid w:val="007A4EE2"/>
    <w:rsid w:val="007A5E7C"/>
    <w:rsid w:val="007A66E7"/>
    <w:rsid w:val="007A7275"/>
    <w:rsid w:val="007A79B0"/>
    <w:rsid w:val="007A79DE"/>
    <w:rsid w:val="007A7A8D"/>
    <w:rsid w:val="007B0406"/>
    <w:rsid w:val="007B0775"/>
    <w:rsid w:val="007B09A6"/>
    <w:rsid w:val="007B24C2"/>
    <w:rsid w:val="007B25A0"/>
    <w:rsid w:val="007B2A30"/>
    <w:rsid w:val="007B2EBF"/>
    <w:rsid w:val="007B3166"/>
    <w:rsid w:val="007B3A7D"/>
    <w:rsid w:val="007B405F"/>
    <w:rsid w:val="007B4A20"/>
    <w:rsid w:val="007B55C0"/>
    <w:rsid w:val="007B714B"/>
    <w:rsid w:val="007B76AD"/>
    <w:rsid w:val="007C008A"/>
    <w:rsid w:val="007C05EA"/>
    <w:rsid w:val="007C1CCE"/>
    <w:rsid w:val="007C1FC7"/>
    <w:rsid w:val="007C240F"/>
    <w:rsid w:val="007C5057"/>
    <w:rsid w:val="007C6265"/>
    <w:rsid w:val="007C7D5B"/>
    <w:rsid w:val="007D040A"/>
    <w:rsid w:val="007D1111"/>
    <w:rsid w:val="007D1DD2"/>
    <w:rsid w:val="007D27E1"/>
    <w:rsid w:val="007D2969"/>
    <w:rsid w:val="007D2F2E"/>
    <w:rsid w:val="007D31A0"/>
    <w:rsid w:val="007D4A5C"/>
    <w:rsid w:val="007D4D09"/>
    <w:rsid w:val="007D53BF"/>
    <w:rsid w:val="007D5D09"/>
    <w:rsid w:val="007D5EF7"/>
    <w:rsid w:val="007D68BD"/>
    <w:rsid w:val="007D6D96"/>
    <w:rsid w:val="007D7263"/>
    <w:rsid w:val="007D7FDE"/>
    <w:rsid w:val="007E164C"/>
    <w:rsid w:val="007E1D37"/>
    <w:rsid w:val="007E2DC3"/>
    <w:rsid w:val="007E4008"/>
    <w:rsid w:val="007E425D"/>
    <w:rsid w:val="007E4855"/>
    <w:rsid w:val="007E4AC1"/>
    <w:rsid w:val="007E5330"/>
    <w:rsid w:val="007E540F"/>
    <w:rsid w:val="007E57FD"/>
    <w:rsid w:val="007E6A34"/>
    <w:rsid w:val="007E7B91"/>
    <w:rsid w:val="007E7E92"/>
    <w:rsid w:val="007E7F45"/>
    <w:rsid w:val="007F0F56"/>
    <w:rsid w:val="007F1022"/>
    <w:rsid w:val="007F11FD"/>
    <w:rsid w:val="007F1F97"/>
    <w:rsid w:val="007F3BDD"/>
    <w:rsid w:val="007F4A80"/>
    <w:rsid w:val="007F4E92"/>
    <w:rsid w:val="007F6059"/>
    <w:rsid w:val="007F6D04"/>
    <w:rsid w:val="007F7855"/>
    <w:rsid w:val="007F7B14"/>
    <w:rsid w:val="00801331"/>
    <w:rsid w:val="00801DAA"/>
    <w:rsid w:val="0080230A"/>
    <w:rsid w:val="0080376A"/>
    <w:rsid w:val="00803845"/>
    <w:rsid w:val="00803E70"/>
    <w:rsid w:val="00807830"/>
    <w:rsid w:val="00812EAF"/>
    <w:rsid w:val="00813CDA"/>
    <w:rsid w:val="008146C6"/>
    <w:rsid w:val="00814E9D"/>
    <w:rsid w:val="0081573E"/>
    <w:rsid w:val="00815B4E"/>
    <w:rsid w:val="008167F8"/>
    <w:rsid w:val="00816B4F"/>
    <w:rsid w:val="00817B9F"/>
    <w:rsid w:val="0082064E"/>
    <w:rsid w:val="008212A5"/>
    <w:rsid w:val="008217A6"/>
    <w:rsid w:val="008231D5"/>
    <w:rsid w:val="0082417D"/>
    <w:rsid w:val="008247CF"/>
    <w:rsid w:val="00825574"/>
    <w:rsid w:val="0082688B"/>
    <w:rsid w:val="008278BD"/>
    <w:rsid w:val="00827955"/>
    <w:rsid w:val="00831EB6"/>
    <w:rsid w:val="008320FE"/>
    <w:rsid w:val="008321AB"/>
    <w:rsid w:val="0083285E"/>
    <w:rsid w:val="00833782"/>
    <w:rsid w:val="00834787"/>
    <w:rsid w:val="008362DE"/>
    <w:rsid w:val="008367EC"/>
    <w:rsid w:val="00836AAF"/>
    <w:rsid w:val="00836CF9"/>
    <w:rsid w:val="00836DBB"/>
    <w:rsid w:val="0083772E"/>
    <w:rsid w:val="008377F5"/>
    <w:rsid w:val="00837BDB"/>
    <w:rsid w:val="00837F9F"/>
    <w:rsid w:val="0084031D"/>
    <w:rsid w:val="00842B38"/>
    <w:rsid w:val="00846260"/>
    <w:rsid w:val="008466AA"/>
    <w:rsid w:val="008473C8"/>
    <w:rsid w:val="00847556"/>
    <w:rsid w:val="0084761F"/>
    <w:rsid w:val="00847F3A"/>
    <w:rsid w:val="0085114B"/>
    <w:rsid w:val="0085227E"/>
    <w:rsid w:val="00852AF8"/>
    <w:rsid w:val="00853472"/>
    <w:rsid w:val="00854CB9"/>
    <w:rsid w:val="008554AB"/>
    <w:rsid w:val="00855A5E"/>
    <w:rsid w:val="008573F5"/>
    <w:rsid w:val="00861029"/>
    <w:rsid w:val="008611E4"/>
    <w:rsid w:val="00861F0B"/>
    <w:rsid w:val="00862F4D"/>
    <w:rsid w:val="00862FB1"/>
    <w:rsid w:val="0086428C"/>
    <w:rsid w:val="00865770"/>
    <w:rsid w:val="00867996"/>
    <w:rsid w:val="00867C18"/>
    <w:rsid w:val="00867E5B"/>
    <w:rsid w:val="0087069C"/>
    <w:rsid w:val="00870C6E"/>
    <w:rsid w:val="00871054"/>
    <w:rsid w:val="008714B2"/>
    <w:rsid w:val="00871CC2"/>
    <w:rsid w:val="00871E91"/>
    <w:rsid w:val="00872276"/>
    <w:rsid w:val="00872774"/>
    <w:rsid w:val="00873043"/>
    <w:rsid w:val="008736BB"/>
    <w:rsid w:val="00873E7D"/>
    <w:rsid w:val="008759A0"/>
    <w:rsid w:val="0087675A"/>
    <w:rsid w:val="00876D35"/>
    <w:rsid w:val="00877104"/>
    <w:rsid w:val="00877623"/>
    <w:rsid w:val="0087786B"/>
    <w:rsid w:val="00877F41"/>
    <w:rsid w:val="00880051"/>
    <w:rsid w:val="008801B4"/>
    <w:rsid w:val="0088080A"/>
    <w:rsid w:val="0088088E"/>
    <w:rsid w:val="00880A1B"/>
    <w:rsid w:val="00880F21"/>
    <w:rsid w:val="00881A73"/>
    <w:rsid w:val="008823A6"/>
    <w:rsid w:val="00882B7C"/>
    <w:rsid w:val="008832D9"/>
    <w:rsid w:val="00883EDC"/>
    <w:rsid w:val="00884A27"/>
    <w:rsid w:val="00886141"/>
    <w:rsid w:val="00886866"/>
    <w:rsid w:val="00886C91"/>
    <w:rsid w:val="008877DC"/>
    <w:rsid w:val="00887ADE"/>
    <w:rsid w:val="00890313"/>
    <w:rsid w:val="008920E6"/>
    <w:rsid w:val="008924FE"/>
    <w:rsid w:val="00892E3D"/>
    <w:rsid w:val="00893092"/>
    <w:rsid w:val="00893644"/>
    <w:rsid w:val="008956DA"/>
    <w:rsid w:val="00896109"/>
    <w:rsid w:val="0089724D"/>
    <w:rsid w:val="008A12D4"/>
    <w:rsid w:val="008A200E"/>
    <w:rsid w:val="008A2C79"/>
    <w:rsid w:val="008A3252"/>
    <w:rsid w:val="008A4063"/>
    <w:rsid w:val="008A4D89"/>
    <w:rsid w:val="008A4EF9"/>
    <w:rsid w:val="008A56A9"/>
    <w:rsid w:val="008A5839"/>
    <w:rsid w:val="008A6C6D"/>
    <w:rsid w:val="008A7739"/>
    <w:rsid w:val="008A777F"/>
    <w:rsid w:val="008A7966"/>
    <w:rsid w:val="008A7FD7"/>
    <w:rsid w:val="008B09B7"/>
    <w:rsid w:val="008B2145"/>
    <w:rsid w:val="008B2F90"/>
    <w:rsid w:val="008B35A5"/>
    <w:rsid w:val="008B3BAC"/>
    <w:rsid w:val="008B423A"/>
    <w:rsid w:val="008B4488"/>
    <w:rsid w:val="008B448D"/>
    <w:rsid w:val="008B4492"/>
    <w:rsid w:val="008B6A21"/>
    <w:rsid w:val="008C04AA"/>
    <w:rsid w:val="008C055E"/>
    <w:rsid w:val="008C0DC3"/>
    <w:rsid w:val="008C11D4"/>
    <w:rsid w:val="008C16DF"/>
    <w:rsid w:val="008C1CC0"/>
    <w:rsid w:val="008C1EB3"/>
    <w:rsid w:val="008C368E"/>
    <w:rsid w:val="008C3F13"/>
    <w:rsid w:val="008C4A66"/>
    <w:rsid w:val="008C4DC3"/>
    <w:rsid w:val="008C5BC5"/>
    <w:rsid w:val="008C6659"/>
    <w:rsid w:val="008C67A0"/>
    <w:rsid w:val="008C68E2"/>
    <w:rsid w:val="008C6CB7"/>
    <w:rsid w:val="008C7607"/>
    <w:rsid w:val="008C78A3"/>
    <w:rsid w:val="008C7C8C"/>
    <w:rsid w:val="008D1B84"/>
    <w:rsid w:val="008D22BE"/>
    <w:rsid w:val="008D24BC"/>
    <w:rsid w:val="008D338E"/>
    <w:rsid w:val="008D3FD3"/>
    <w:rsid w:val="008D5509"/>
    <w:rsid w:val="008D63B9"/>
    <w:rsid w:val="008D6434"/>
    <w:rsid w:val="008D6D8D"/>
    <w:rsid w:val="008D6FD1"/>
    <w:rsid w:val="008D79AC"/>
    <w:rsid w:val="008D79CC"/>
    <w:rsid w:val="008E0662"/>
    <w:rsid w:val="008E090A"/>
    <w:rsid w:val="008E0ADE"/>
    <w:rsid w:val="008E165A"/>
    <w:rsid w:val="008E30A3"/>
    <w:rsid w:val="008E44CB"/>
    <w:rsid w:val="008E45BD"/>
    <w:rsid w:val="008E4FD0"/>
    <w:rsid w:val="008E502D"/>
    <w:rsid w:val="008E50EA"/>
    <w:rsid w:val="008E53E0"/>
    <w:rsid w:val="008E5618"/>
    <w:rsid w:val="008E5D3E"/>
    <w:rsid w:val="008E694B"/>
    <w:rsid w:val="008E7BB1"/>
    <w:rsid w:val="008F0099"/>
    <w:rsid w:val="008F0185"/>
    <w:rsid w:val="008F0198"/>
    <w:rsid w:val="008F01CF"/>
    <w:rsid w:val="008F1508"/>
    <w:rsid w:val="008F1996"/>
    <w:rsid w:val="008F2466"/>
    <w:rsid w:val="008F25D6"/>
    <w:rsid w:val="008F2DBE"/>
    <w:rsid w:val="008F4A2A"/>
    <w:rsid w:val="008F5C44"/>
    <w:rsid w:val="008F7682"/>
    <w:rsid w:val="009008B2"/>
    <w:rsid w:val="0090130E"/>
    <w:rsid w:val="00901445"/>
    <w:rsid w:val="009033BF"/>
    <w:rsid w:val="009039BE"/>
    <w:rsid w:val="00903E34"/>
    <w:rsid w:val="009046D9"/>
    <w:rsid w:val="0090503B"/>
    <w:rsid w:val="00906376"/>
    <w:rsid w:val="0090700D"/>
    <w:rsid w:val="009074DE"/>
    <w:rsid w:val="009079ED"/>
    <w:rsid w:val="00907D5A"/>
    <w:rsid w:val="009108B6"/>
    <w:rsid w:val="0091249C"/>
    <w:rsid w:val="0091313C"/>
    <w:rsid w:val="009131E0"/>
    <w:rsid w:val="009133FF"/>
    <w:rsid w:val="009141F1"/>
    <w:rsid w:val="00914C0E"/>
    <w:rsid w:val="0091597B"/>
    <w:rsid w:val="00917109"/>
    <w:rsid w:val="0091738F"/>
    <w:rsid w:val="009203AF"/>
    <w:rsid w:val="009214BB"/>
    <w:rsid w:val="00921595"/>
    <w:rsid w:val="009226D5"/>
    <w:rsid w:val="00923E65"/>
    <w:rsid w:val="009246FE"/>
    <w:rsid w:val="00925431"/>
    <w:rsid w:val="009258DC"/>
    <w:rsid w:val="009268E4"/>
    <w:rsid w:val="00927A2E"/>
    <w:rsid w:val="0093071D"/>
    <w:rsid w:val="0093098E"/>
    <w:rsid w:val="00930CD8"/>
    <w:rsid w:val="009317C6"/>
    <w:rsid w:val="00932D81"/>
    <w:rsid w:val="00933C4F"/>
    <w:rsid w:val="00934318"/>
    <w:rsid w:val="00934F78"/>
    <w:rsid w:val="00935439"/>
    <w:rsid w:val="00935ECD"/>
    <w:rsid w:val="009366E6"/>
    <w:rsid w:val="009369D7"/>
    <w:rsid w:val="00941061"/>
    <w:rsid w:val="00941156"/>
    <w:rsid w:val="0094126B"/>
    <w:rsid w:val="00941B72"/>
    <w:rsid w:val="00941E2B"/>
    <w:rsid w:val="00942455"/>
    <w:rsid w:val="0094345B"/>
    <w:rsid w:val="009434C4"/>
    <w:rsid w:val="009441E4"/>
    <w:rsid w:val="009444FF"/>
    <w:rsid w:val="0094535B"/>
    <w:rsid w:val="00946F1C"/>
    <w:rsid w:val="009472A2"/>
    <w:rsid w:val="00951D42"/>
    <w:rsid w:val="00952140"/>
    <w:rsid w:val="0095334D"/>
    <w:rsid w:val="0095497C"/>
    <w:rsid w:val="0095527C"/>
    <w:rsid w:val="009565E2"/>
    <w:rsid w:val="00960203"/>
    <w:rsid w:val="009611C7"/>
    <w:rsid w:val="009621BF"/>
    <w:rsid w:val="00962CD1"/>
    <w:rsid w:val="00962F2F"/>
    <w:rsid w:val="009632DD"/>
    <w:rsid w:val="0096342D"/>
    <w:rsid w:val="00963522"/>
    <w:rsid w:val="00965352"/>
    <w:rsid w:val="009654F2"/>
    <w:rsid w:val="00965901"/>
    <w:rsid w:val="00965A45"/>
    <w:rsid w:val="0096605C"/>
    <w:rsid w:val="009667CE"/>
    <w:rsid w:val="00967523"/>
    <w:rsid w:val="00967885"/>
    <w:rsid w:val="00967E27"/>
    <w:rsid w:val="00970271"/>
    <w:rsid w:val="0097109C"/>
    <w:rsid w:val="00971116"/>
    <w:rsid w:val="00971ACF"/>
    <w:rsid w:val="00972780"/>
    <w:rsid w:val="00972C9E"/>
    <w:rsid w:val="00974F80"/>
    <w:rsid w:val="009754C9"/>
    <w:rsid w:val="009755B0"/>
    <w:rsid w:val="009755F4"/>
    <w:rsid w:val="00975917"/>
    <w:rsid w:val="009778A2"/>
    <w:rsid w:val="00980934"/>
    <w:rsid w:val="00982722"/>
    <w:rsid w:val="0098346A"/>
    <w:rsid w:val="00986837"/>
    <w:rsid w:val="00986E55"/>
    <w:rsid w:val="0098707C"/>
    <w:rsid w:val="00987BD3"/>
    <w:rsid w:val="00990D42"/>
    <w:rsid w:val="009914AC"/>
    <w:rsid w:val="0099158B"/>
    <w:rsid w:val="00992AF5"/>
    <w:rsid w:val="00993E8D"/>
    <w:rsid w:val="00994E88"/>
    <w:rsid w:val="00996886"/>
    <w:rsid w:val="00997A3E"/>
    <w:rsid w:val="00997A6C"/>
    <w:rsid w:val="00997A99"/>
    <w:rsid w:val="00997BB9"/>
    <w:rsid w:val="00997D51"/>
    <w:rsid w:val="009A06FB"/>
    <w:rsid w:val="009A105F"/>
    <w:rsid w:val="009A13B9"/>
    <w:rsid w:val="009A13CD"/>
    <w:rsid w:val="009A20A7"/>
    <w:rsid w:val="009A3EDE"/>
    <w:rsid w:val="009A4361"/>
    <w:rsid w:val="009A4385"/>
    <w:rsid w:val="009A49FC"/>
    <w:rsid w:val="009A4CF1"/>
    <w:rsid w:val="009A4D61"/>
    <w:rsid w:val="009A59F4"/>
    <w:rsid w:val="009A61D9"/>
    <w:rsid w:val="009B03D3"/>
    <w:rsid w:val="009B06C9"/>
    <w:rsid w:val="009B2A6F"/>
    <w:rsid w:val="009B2E24"/>
    <w:rsid w:val="009B3240"/>
    <w:rsid w:val="009B331A"/>
    <w:rsid w:val="009B35CE"/>
    <w:rsid w:val="009B3D67"/>
    <w:rsid w:val="009B4521"/>
    <w:rsid w:val="009B487B"/>
    <w:rsid w:val="009B59B8"/>
    <w:rsid w:val="009B6B07"/>
    <w:rsid w:val="009B7FF9"/>
    <w:rsid w:val="009C0808"/>
    <w:rsid w:val="009C37F0"/>
    <w:rsid w:val="009C3EA5"/>
    <w:rsid w:val="009C4274"/>
    <w:rsid w:val="009C5144"/>
    <w:rsid w:val="009C55D7"/>
    <w:rsid w:val="009C570D"/>
    <w:rsid w:val="009C5CCB"/>
    <w:rsid w:val="009C5F38"/>
    <w:rsid w:val="009C6D59"/>
    <w:rsid w:val="009C6FA7"/>
    <w:rsid w:val="009C7696"/>
    <w:rsid w:val="009C79CD"/>
    <w:rsid w:val="009C7ADF"/>
    <w:rsid w:val="009D0531"/>
    <w:rsid w:val="009D117F"/>
    <w:rsid w:val="009D123E"/>
    <w:rsid w:val="009D1BE1"/>
    <w:rsid w:val="009D2243"/>
    <w:rsid w:val="009D278E"/>
    <w:rsid w:val="009D32AA"/>
    <w:rsid w:val="009D3D46"/>
    <w:rsid w:val="009D4097"/>
    <w:rsid w:val="009D48F9"/>
    <w:rsid w:val="009D4F39"/>
    <w:rsid w:val="009D5004"/>
    <w:rsid w:val="009D5EF1"/>
    <w:rsid w:val="009D6D29"/>
    <w:rsid w:val="009D770E"/>
    <w:rsid w:val="009E101D"/>
    <w:rsid w:val="009E250E"/>
    <w:rsid w:val="009E278E"/>
    <w:rsid w:val="009E2A01"/>
    <w:rsid w:val="009E2BAD"/>
    <w:rsid w:val="009E38CA"/>
    <w:rsid w:val="009E53DA"/>
    <w:rsid w:val="009E585F"/>
    <w:rsid w:val="009E6DB7"/>
    <w:rsid w:val="009F02A6"/>
    <w:rsid w:val="009F0632"/>
    <w:rsid w:val="009F0E99"/>
    <w:rsid w:val="009F1879"/>
    <w:rsid w:val="009F1AAA"/>
    <w:rsid w:val="009F43BC"/>
    <w:rsid w:val="009F498E"/>
    <w:rsid w:val="009F5667"/>
    <w:rsid w:val="009F5DDA"/>
    <w:rsid w:val="009F6B3A"/>
    <w:rsid w:val="009F79B6"/>
    <w:rsid w:val="00A00D23"/>
    <w:rsid w:val="00A01BC9"/>
    <w:rsid w:val="00A025EC"/>
    <w:rsid w:val="00A04878"/>
    <w:rsid w:val="00A04F8B"/>
    <w:rsid w:val="00A05424"/>
    <w:rsid w:val="00A0579A"/>
    <w:rsid w:val="00A058B9"/>
    <w:rsid w:val="00A05D34"/>
    <w:rsid w:val="00A05D36"/>
    <w:rsid w:val="00A06196"/>
    <w:rsid w:val="00A076CD"/>
    <w:rsid w:val="00A076E7"/>
    <w:rsid w:val="00A0782C"/>
    <w:rsid w:val="00A1019A"/>
    <w:rsid w:val="00A105D9"/>
    <w:rsid w:val="00A11285"/>
    <w:rsid w:val="00A115EC"/>
    <w:rsid w:val="00A11A14"/>
    <w:rsid w:val="00A126BF"/>
    <w:rsid w:val="00A15687"/>
    <w:rsid w:val="00A15B6F"/>
    <w:rsid w:val="00A15EA9"/>
    <w:rsid w:val="00A16DA9"/>
    <w:rsid w:val="00A17995"/>
    <w:rsid w:val="00A17D6E"/>
    <w:rsid w:val="00A17F2F"/>
    <w:rsid w:val="00A20C3A"/>
    <w:rsid w:val="00A212B3"/>
    <w:rsid w:val="00A23394"/>
    <w:rsid w:val="00A23D0D"/>
    <w:rsid w:val="00A24930"/>
    <w:rsid w:val="00A24D03"/>
    <w:rsid w:val="00A25A47"/>
    <w:rsid w:val="00A27091"/>
    <w:rsid w:val="00A30579"/>
    <w:rsid w:val="00A31D89"/>
    <w:rsid w:val="00A31DA8"/>
    <w:rsid w:val="00A323AE"/>
    <w:rsid w:val="00A3344F"/>
    <w:rsid w:val="00A3377E"/>
    <w:rsid w:val="00A33F81"/>
    <w:rsid w:val="00A34E55"/>
    <w:rsid w:val="00A3531C"/>
    <w:rsid w:val="00A35BBE"/>
    <w:rsid w:val="00A366F6"/>
    <w:rsid w:val="00A3716A"/>
    <w:rsid w:val="00A3796A"/>
    <w:rsid w:val="00A4048A"/>
    <w:rsid w:val="00A40548"/>
    <w:rsid w:val="00A4075C"/>
    <w:rsid w:val="00A40CDC"/>
    <w:rsid w:val="00A40FF6"/>
    <w:rsid w:val="00A416B7"/>
    <w:rsid w:val="00A41965"/>
    <w:rsid w:val="00A41CD6"/>
    <w:rsid w:val="00A41CE5"/>
    <w:rsid w:val="00A42140"/>
    <w:rsid w:val="00A43AF0"/>
    <w:rsid w:val="00A44927"/>
    <w:rsid w:val="00A45AFC"/>
    <w:rsid w:val="00A4611B"/>
    <w:rsid w:val="00A46529"/>
    <w:rsid w:val="00A4775B"/>
    <w:rsid w:val="00A50398"/>
    <w:rsid w:val="00A51A15"/>
    <w:rsid w:val="00A52EC0"/>
    <w:rsid w:val="00A52F65"/>
    <w:rsid w:val="00A5351A"/>
    <w:rsid w:val="00A5391F"/>
    <w:rsid w:val="00A542F9"/>
    <w:rsid w:val="00A54334"/>
    <w:rsid w:val="00A54427"/>
    <w:rsid w:val="00A54F3B"/>
    <w:rsid w:val="00A5519C"/>
    <w:rsid w:val="00A552AF"/>
    <w:rsid w:val="00A56234"/>
    <w:rsid w:val="00A56A22"/>
    <w:rsid w:val="00A56FE3"/>
    <w:rsid w:val="00A572D4"/>
    <w:rsid w:val="00A57379"/>
    <w:rsid w:val="00A57A75"/>
    <w:rsid w:val="00A57B01"/>
    <w:rsid w:val="00A60083"/>
    <w:rsid w:val="00A60380"/>
    <w:rsid w:val="00A60C12"/>
    <w:rsid w:val="00A612B5"/>
    <w:rsid w:val="00A61AE5"/>
    <w:rsid w:val="00A61D38"/>
    <w:rsid w:val="00A6260F"/>
    <w:rsid w:val="00A63924"/>
    <w:rsid w:val="00A6460C"/>
    <w:rsid w:val="00A64656"/>
    <w:rsid w:val="00A65194"/>
    <w:rsid w:val="00A65509"/>
    <w:rsid w:val="00A66069"/>
    <w:rsid w:val="00A66E6D"/>
    <w:rsid w:val="00A675DB"/>
    <w:rsid w:val="00A67EF4"/>
    <w:rsid w:val="00A70362"/>
    <w:rsid w:val="00A735BA"/>
    <w:rsid w:val="00A74305"/>
    <w:rsid w:val="00A74573"/>
    <w:rsid w:val="00A74614"/>
    <w:rsid w:val="00A75896"/>
    <w:rsid w:val="00A76E67"/>
    <w:rsid w:val="00A7725A"/>
    <w:rsid w:val="00A7773A"/>
    <w:rsid w:val="00A77B39"/>
    <w:rsid w:val="00A80392"/>
    <w:rsid w:val="00A81172"/>
    <w:rsid w:val="00A8118A"/>
    <w:rsid w:val="00A825A5"/>
    <w:rsid w:val="00A82F34"/>
    <w:rsid w:val="00A83808"/>
    <w:rsid w:val="00A85A88"/>
    <w:rsid w:val="00A85B46"/>
    <w:rsid w:val="00A8646F"/>
    <w:rsid w:val="00A87925"/>
    <w:rsid w:val="00A87DB7"/>
    <w:rsid w:val="00A87DBA"/>
    <w:rsid w:val="00A90AFB"/>
    <w:rsid w:val="00A91243"/>
    <w:rsid w:val="00A913B2"/>
    <w:rsid w:val="00A91E53"/>
    <w:rsid w:val="00A91FF5"/>
    <w:rsid w:val="00A9266F"/>
    <w:rsid w:val="00A92681"/>
    <w:rsid w:val="00A93B9D"/>
    <w:rsid w:val="00A93BF5"/>
    <w:rsid w:val="00A94E95"/>
    <w:rsid w:val="00A954DA"/>
    <w:rsid w:val="00A96737"/>
    <w:rsid w:val="00A96ACC"/>
    <w:rsid w:val="00A9756B"/>
    <w:rsid w:val="00A97793"/>
    <w:rsid w:val="00AA05D4"/>
    <w:rsid w:val="00AA0DA1"/>
    <w:rsid w:val="00AA1855"/>
    <w:rsid w:val="00AA1A08"/>
    <w:rsid w:val="00AA1DED"/>
    <w:rsid w:val="00AA355A"/>
    <w:rsid w:val="00AA54FF"/>
    <w:rsid w:val="00AA57CC"/>
    <w:rsid w:val="00AA6118"/>
    <w:rsid w:val="00AA6507"/>
    <w:rsid w:val="00AA69FB"/>
    <w:rsid w:val="00AA7BCD"/>
    <w:rsid w:val="00AA7C78"/>
    <w:rsid w:val="00AB18E7"/>
    <w:rsid w:val="00AB2A8E"/>
    <w:rsid w:val="00AB385F"/>
    <w:rsid w:val="00AB3AB4"/>
    <w:rsid w:val="00AB48B2"/>
    <w:rsid w:val="00AB4EA3"/>
    <w:rsid w:val="00AB5595"/>
    <w:rsid w:val="00AB69F0"/>
    <w:rsid w:val="00AB7516"/>
    <w:rsid w:val="00AB7698"/>
    <w:rsid w:val="00AB77C5"/>
    <w:rsid w:val="00AC0CBE"/>
    <w:rsid w:val="00AC1083"/>
    <w:rsid w:val="00AC1089"/>
    <w:rsid w:val="00AC17D8"/>
    <w:rsid w:val="00AC24AB"/>
    <w:rsid w:val="00AC3900"/>
    <w:rsid w:val="00AC3CE2"/>
    <w:rsid w:val="00AC5EED"/>
    <w:rsid w:val="00AC66E7"/>
    <w:rsid w:val="00AC67A3"/>
    <w:rsid w:val="00AD13C3"/>
    <w:rsid w:val="00AD1ABB"/>
    <w:rsid w:val="00AD4241"/>
    <w:rsid w:val="00AD647F"/>
    <w:rsid w:val="00AD697C"/>
    <w:rsid w:val="00AD74BB"/>
    <w:rsid w:val="00AD7A52"/>
    <w:rsid w:val="00AD7EDF"/>
    <w:rsid w:val="00AE0043"/>
    <w:rsid w:val="00AE2758"/>
    <w:rsid w:val="00AE2B95"/>
    <w:rsid w:val="00AE4744"/>
    <w:rsid w:val="00AE4C31"/>
    <w:rsid w:val="00AE6893"/>
    <w:rsid w:val="00AE6EF6"/>
    <w:rsid w:val="00AE72F4"/>
    <w:rsid w:val="00AE7A1A"/>
    <w:rsid w:val="00AE7E54"/>
    <w:rsid w:val="00AE7EB4"/>
    <w:rsid w:val="00AF0163"/>
    <w:rsid w:val="00AF01E4"/>
    <w:rsid w:val="00AF094A"/>
    <w:rsid w:val="00AF2A93"/>
    <w:rsid w:val="00AF3C52"/>
    <w:rsid w:val="00AF3D10"/>
    <w:rsid w:val="00AF483B"/>
    <w:rsid w:val="00AF52E4"/>
    <w:rsid w:val="00AF53CE"/>
    <w:rsid w:val="00AF59BF"/>
    <w:rsid w:val="00AF5F87"/>
    <w:rsid w:val="00B0022B"/>
    <w:rsid w:val="00B0055C"/>
    <w:rsid w:val="00B0066E"/>
    <w:rsid w:val="00B01C0B"/>
    <w:rsid w:val="00B01C31"/>
    <w:rsid w:val="00B01DD2"/>
    <w:rsid w:val="00B035CE"/>
    <w:rsid w:val="00B05C80"/>
    <w:rsid w:val="00B070D2"/>
    <w:rsid w:val="00B0759A"/>
    <w:rsid w:val="00B077A1"/>
    <w:rsid w:val="00B12054"/>
    <w:rsid w:val="00B127D9"/>
    <w:rsid w:val="00B12EEB"/>
    <w:rsid w:val="00B14E94"/>
    <w:rsid w:val="00B15B5F"/>
    <w:rsid w:val="00B164AF"/>
    <w:rsid w:val="00B1651C"/>
    <w:rsid w:val="00B165A1"/>
    <w:rsid w:val="00B16636"/>
    <w:rsid w:val="00B170A6"/>
    <w:rsid w:val="00B1755A"/>
    <w:rsid w:val="00B211E3"/>
    <w:rsid w:val="00B21322"/>
    <w:rsid w:val="00B2153D"/>
    <w:rsid w:val="00B227A3"/>
    <w:rsid w:val="00B23283"/>
    <w:rsid w:val="00B24D6A"/>
    <w:rsid w:val="00B25101"/>
    <w:rsid w:val="00B25500"/>
    <w:rsid w:val="00B27CA0"/>
    <w:rsid w:val="00B30913"/>
    <w:rsid w:val="00B313F8"/>
    <w:rsid w:val="00B314FD"/>
    <w:rsid w:val="00B31FB0"/>
    <w:rsid w:val="00B32280"/>
    <w:rsid w:val="00B336F9"/>
    <w:rsid w:val="00B3489D"/>
    <w:rsid w:val="00B363F5"/>
    <w:rsid w:val="00B366CE"/>
    <w:rsid w:val="00B374AE"/>
    <w:rsid w:val="00B377F3"/>
    <w:rsid w:val="00B41D10"/>
    <w:rsid w:val="00B421E1"/>
    <w:rsid w:val="00B444DD"/>
    <w:rsid w:val="00B44DCF"/>
    <w:rsid w:val="00B46BEF"/>
    <w:rsid w:val="00B4722D"/>
    <w:rsid w:val="00B472A6"/>
    <w:rsid w:val="00B477F7"/>
    <w:rsid w:val="00B527B2"/>
    <w:rsid w:val="00B52DE8"/>
    <w:rsid w:val="00B52E14"/>
    <w:rsid w:val="00B5339D"/>
    <w:rsid w:val="00B5366C"/>
    <w:rsid w:val="00B55F9F"/>
    <w:rsid w:val="00B57290"/>
    <w:rsid w:val="00B5739E"/>
    <w:rsid w:val="00B57BA4"/>
    <w:rsid w:val="00B624CA"/>
    <w:rsid w:val="00B63E77"/>
    <w:rsid w:val="00B64028"/>
    <w:rsid w:val="00B64364"/>
    <w:rsid w:val="00B65C76"/>
    <w:rsid w:val="00B664D2"/>
    <w:rsid w:val="00B706CB"/>
    <w:rsid w:val="00B70E51"/>
    <w:rsid w:val="00B71712"/>
    <w:rsid w:val="00B72103"/>
    <w:rsid w:val="00B723E0"/>
    <w:rsid w:val="00B727DF"/>
    <w:rsid w:val="00B73A44"/>
    <w:rsid w:val="00B742A2"/>
    <w:rsid w:val="00B74369"/>
    <w:rsid w:val="00B75768"/>
    <w:rsid w:val="00B759A7"/>
    <w:rsid w:val="00B76617"/>
    <w:rsid w:val="00B76707"/>
    <w:rsid w:val="00B76927"/>
    <w:rsid w:val="00B77C9B"/>
    <w:rsid w:val="00B77D47"/>
    <w:rsid w:val="00B804A8"/>
    <w:rsid w:val="00B80875"/>
    <w:rsid w:val="00B80B21"/>
    <w:rsid w:val="00B8118F"/>
    <w:rsid w:val="00B83814"/>
    <w:rsid w:val="00B85A05"/>
    <w:rsid w:val="00B86F8F"/>
    <w:rsid w:val="00B87354"/>
    <w:rsid w:val="00B87B45"/>
    <w:rsid w:val="00B87BE7"/>
    <w:rsid w:val="00B9065F"/>
    <w:rsid w:val="00B93307"/>
    <w:rsid w:val="00B94C5D"/>
    <w:rsid w:val="00B965A6"/>
    <w:rsid w:val="00B975E8"/>
    <w:rsid w:val="00BA07BF"/>
    <w:rsid w:val="00BA08DD"/>
    <w:rsid w:val="00BA4673"/>
    <w:rsid w:val="00BA4AE9"/>
    <w:rsid w:val="00BA4CC2"/>
    <w:rsid w:val="00BA5461"/>
    <w:rsid w:val="00BA55BB"/>
    <w:rsid w:val="00BA5DE2"/>
    <w:rsid w:val="00BA61EA"/>
    <w:rsid w:val="00BA654A"/>
    <w:rsid w:val="00BA70A2"/>
    <w:rsid w:val="00BA7D61"/>
    <w:rsid w:val="00BB098D"/>
    <w:rsid w:val="00BB0FDE"/>
    <w:rsid w:val="00BB110F"/>
    <w:rsid w:val="00BB2B32"/>
    <w:rsid w:val="00BB2BE8"/>
    <w:rsid w:val="00BB3AA4"/>
    <w:rsid w:val="00BB3DDD"/>
    <w:rsid w:val="00BB4A9C"/>
    <w:rsid w:val="00BB5326"/>
    <w:rsid w:val="00BB5937"/>
    <w:rsid w:val="00BB5CB2"/>
    <w:rsid w:val="00BB7FB5"/>
    <w:rsid w:val="00BC0D23"/>
    <w:rsid w:val="00BC1461"/>
    <w:rsid w:val="00BC1FEE"/>
    <w:rsid w:val="00BC39E9"/>
    <w:rsid w:val="00BC4436"/>
    <w:rsid w:val="00BC5175"/>
    <w:rsid w:val="00BC554E"/>
    <w:rsid w:val="00BD0719"/>
    <w:rsid w:val="00BD1E83"/>
    <w:rsid w:val="00BD2D1F"/>
    <w:rsid w:val="00BD330B"/>
    <w:rsid w:val="00BD41E3"/>
    <w:rsid w:val="00BD5B00"/>
    <w:rsid w:val="00BD5BE1"/>
    <w:rsid w:val="00BD6164"/>
    <w:rsid w:val="00BD6E22"/>
    <w:rsid w:val="00BD74AE"/>
    <w:rsid w:val="00BD791F"/>
    <w:rsid w:val="00BD7EEA"/>
    <w:rsid w:val="00BE0540"/>
    <w:rsid w:val="00BE0563"/>
    <w:rsid w:val="00BE0E7F"/>
    <w:rsid w:val="00BE12C9"/>
    <w:rsid w:val="00BE2D02"/>
    <w:rsid w:val="00BE2D79"/>
    <w:rsid w:val="00BE3B4A"/>
    <w:rsid w:val="00BE3EE8"/>
    <w:rsid w:val="00BE40C5"/>
    <w:rsid w:val="00BE476B"/>
    <w:rsid w:val="00BE56E7"/>
    <w:rsid w:val="00BE67C3"/>
    <w:rsid w:val="00BE6C3E"/>
    <w:rsid w:val="00BE78B1"/>
    <w:rsid w:val="00BF0225"/>
    <w:rsid w:val="00BF1615"/>
    <w:rsid w:val="00BF29F8"/>
    <w:rsid w:val="00BF2D86"/>
    <w:rsid w:val="00BF3EA1"/>
    <w:rsid w:val="00BF47CD"/>
    <w:rsid w:val="00BF4D19"/>
    <w:rsid w:val="00BF6539"/>
    <w:rsid w:val="00BF6C16"/>
    <w:rsid w:val="00BF72F4"/>
    <w:rsid w:val="00C00B5A"/>
    <w:rsid w:val="00C0336D"/>
    <w:rsid w:val="00C035E1"/>
    <w:rsid w:val="00C03C21"/>
    <w:rsid w:val="00C046D7"/>
    <w:rsid w:val="00C047CD"/>
    <w:rsid w:val="00C04BC7"/>
    <w:rsid w:val="00C05864"/>
    <w:rsid w:val="00C05E19"/>
    <w:rsid w:val="00C0759F"/>
    <w:rsid w:val="00C103D4"/>
    <w:rsid w:val="00C11368"/>
    <w:rsid w:val="00C122AC"/>
    <w:rsid w:val="00C12705"/>
    <w:rsid w:val="00C127EC"/>
    <w:rsid w:val="00C127F1"/>
    <w:rsid w:val="00C12EC1"/>
    <w:rsid w:val="00C13CF3"/>
    <w:rsid w:val="00C15CD8"/>
    <w:rsid w:val="00C1730E"/>
    <w:rsid w:val="00C211FC"/>
    <w:rsid w:val="00C22CC4"/>
    <w:rsid w:val="00C2315F"/>
    <w:rsid w:val="00C2385B"/>
    <w:rsid w:val="00C2392E"/>
    <w:rsid w:val="00C23B3C"/>
    <w:rsid w:val="00C23D42"/>
    <w:rsid w:val="00C24A92"/>
    <w:rsid w:val="00C25B31"/>
    <w:rsid w:val="00C264B0"/>
    <w:rsid w:val="00C268FF"/>
    <w:rsid w:val="00C26D88"/>
    <w:rsid w:val="00C27C3E"/>
    <w:rsid w:val="00C27E63"/>
    <w:rsid w:val="00C27E8B"/>
    <w:rsid w:val="00C304A6"/>
    <w:rsid w:val="00C31349"/>
    <w:rsid w:val="00C3155F"/>
    <w:rsid w:val="00C31D68"/>
    <w:rsid w:val="00C32670"/>
    <w:rsid w:val="00C33D6A"/>
    <w:rsid w:val="00C33F24"/>
    <w:rsid w:val="00C34112"/>
    <w:rsid w:val="00C341A6"/>
    <w:rsid w:val="00C36B17"/>
    <w:rsid w:val="00C40074"/>
    <w:rsid w:val="00C409F9"/>
    <w:rsid w:val="00C40ECD"/>
    <w:rsid w:val="00C40F6E"/>
    <w:rsid w:val="00C41761"/>
    <w:rsid w:val="00C41765"/>
    <w:rsid w:val="00C419A4"/>
    <w:rsid w:val="00C41D64"/>
    <w:rsid w:val="00C426D5"/>
    <w:rsid w:val="00C446DE"/>
    <w:rsid w:val="00C44FE8"/>
    <w:rsid w:val="00C453EF"/>
    <w:rsid w:val="00C4571B"/>
    <w:rsid w:val="00C460F2"/>
    <w:rsid w:val="00C46893"/>
    <w:rsid w:val="00C470DE"/>
    <w:rsid w:val="00C50991"/>
    <w:rsid w:val="00C51BE9"/>
    <w:rsid w:val="00C5463B"/>
    <w:rsid w:val="00C56B98"/>
    <w:rsid w:val="00C60538"/>
    <w:rsid w:val="00C61222"/>
    <w:rsid w:val="00C629B5"/>
    <w:rsid w:val="00C63EEF"/>
    <w:rsid w:val="00C64B0D"/>
    <w:rsid w:val="00C676B4"/>
    <w:rsid w:val="00C7053A"/>
    <w:rsid w:val="00C70F47"/>
    <w:rsid w:val="00C71B34"/>
    <w:rsid w:val="00C7334D"/>
    <w:rsid w:val="00C73C53"/>
    <w:rsid w:val="00C7457C"/>
    <w:rsid w:val="00C74B9D"/>
    <w:rsid w:val="00C74CC8"/>
    <w:rsid w:val="00C74F00"/>
    <w:rsid w:val="00C76A69"/>
    <w:rsid w:val="00C7762C"/>
    <w:rsid w:val="00C81659"/>
    <w:rsid w:val="00C81C7B"/>
    <w:rsid w:val="00C82110"/>
    <w:rsid w:val="00C8214F"/>
    <w:rsid w:val="00C831A7"/>
    <w:rsid w:val="00C845D7"/>
    <w:rsid w:val="00C854D6"/>
    <w:rsid w:val="00C859A6"/>
    <w:rsid w:val="00C87738"/>
    <w:rsid w:val="00C87C62"/>
    <w:rsid w:val="00C901EA"/>
    <w:rsid w:val="00C91B52"/>
    <w:rsid w:val="00C91E99"/>
    <w:rsid w:val="00C9206F"/>
    <w:rsid w:val="00C921B2"/>
    <w:rsid w:val="00C92984"/>
    <w:rsid w:val="00C92D0C"/>
    <w:rsid w:val="00C92E1A"/>
    <w:rsid w:val="00C93018"/>
    <w:rsid w:val="00C93A80"/>
    <w:rsid w:val="00C94C69"/>
    <w:rsid w:val="00C95B54"/>
    <w:rsid w:val="00C9622E"/>
    <w:rsid w:val="00C96943"/>
    <w:rsid w:val="00C970EF"/>
    <w:rsid w:val="00C972BC"/>
    <w:rsid w:val="00C977AB"/>
    <w:rsid w:val="00C97C9F"/>
    <w:rsid w:val="00CA0914"/>
    <w:rsid w:val="00CA1459"/>
    <w:rsid w:val="00CA20D7"/>
    <w:rsid w:val="00CA29E8"/>
    <w:rsid w:val="00CA3CED"/>
    <w:rsid w:val="00CA4507"/>
    <w:rsid w:val="00CA5B1C"/>
    <w:rsid w:val="00CB3C98"/>
    <w:rsid w:val="00CB633C"/>
    <w:rsid w:val="00CB6694"/>
    <w:rsid w:val="00CB66C9"/>
    <w:rsid w:val="00CB72E3"/>
    <w:rsid w:val="00CB7BCD"/>
    <w:rsid w:val="00CC09B0"/>
    <w:rsid w:val="00CC1257"/>
    <w:rsid w:val="00CC15A8"/>
    <w:rsid w:val="00CC19EB"/>
    <w:rsid w:val="00CC1B76"/>
    <w:rsid w:val="00CC2D92"/>
    <w:rsid w:val="00CC45FD"/>
    <w:rsid w:val="00CC46A6"/>
    <w:rsid w:val="00CC5092"/>
    <w:rsid w:val="00CC5209"/>
    <w:rsid w:val="00CC6295"/>
    <w:rsid w:val="00CD0F68"/>
    <w:rsid w:val="00CD173C"/>
    <w:rsid w:val="00CD2A8E"/>
    <w:rsid w:val="00CD3012"/>
    <w:rsid w:val="00CD397F"/>
    <w:rsid w:val="00CD4031"/>
    <w:rsid w:val="00CD4D04"/>
    <w:rsid w:val="00CD585E"/>
    <w:rsid w:val="00CD612D"/>
    <w:rsid w:val="00CD6DD3"/>
    <w:rsid w:val="00CD7D31"/>
    <w:rsid w:val="00CE0473"/>
    <w:rsid w:val="00CE1463"/>
    <w:rsid w:val="00CE2858"/>
    <w:rsid w:val="00CE3326"/>
    <w:rsid w:val="00CE3B99"/>
    <w:rsid w:val="00CE3E6D"/>
    <w:rsid w:val="00CE4918"/>
    <w:rsid w:val="00CE49D5"/>
    <w:rsid w:val="00CE5912"/>
    <w:rsid w:val="00CE5BE7"/>
    <w:rsid w:val="00CE6D2D"/>
    <w:rsid w:val="00CE79E1"/>
    <w:rsid w:val="00CF01EF"/>
    <w:rsid w:val="00CF0BC8"/>
    <w:rsid w:val="00CF26F9"/>
    <w:rsid w:val="00CF2C9F"/>
    <w:rsid w:val="00CF3C6A"/>
    <w:rsid w:val="00CF405C"/>
    <w:rsid w:val="00CF4FDB"/>
    <w:rsid w:val="00CF5E65"/>
    <w:rsid w:val="00CF60E7"/>
    <w:rsid w:val="00CF63BB"/>
    <w:rsid w:val="00CF6BFE"/>
    <w:rsid w:val="00CF73EC"/>
    <w:rsid w:val="00CF76A6"/>
    <w:rsid w:val="00CF79CA"/>
    <w:rsid w:val="00CF7D0D"/>
    <w:rsid w:val="00D005BC"/>
    <w:rsid w:val="00D00CB9"/>
    <w:rsid w:val="00D0152D"/>
    <w:rsid w:val="00D01679"/>
    <w:rsid w:val="00D028F8"/>
    <w:rsid w:val="00D034CF"/>
    <w:rsid w:val="00D03669"/>
    <w:rsid w:val="00D04288"/>
    <w:rsid w:val="00D04AB6"/>
    <w:rsid w:val="00D06184"/>
    <w:rsid w:val="00D06807"/>
    <w:rsid w:val="00D06F09"/>
    <w:rsid w:val="00D07021"/>
    <w:rsid w:val="00D07237"/>
    <w:rsid w:val="00D07306"/>
    <w:rsid w:val="00D107BF"/>
    <w:rsid w:val="00D109F2"/>
    <w:rsid w:val="00D12033"/>
    <w:rsid w:val="00D13C56"/>
    <w:rsid w:val="00D13ECE"/>
    <w:rsid w:val="00D14369"/>
    <w:rsid w:val="00D14BC1"/>
    <w:rsid w:val="00D15CD6"/>
    <w:rsid w:val="00D1717A"/>
    <w:rsid w:val="00D20521"/>
    <w:rsid w:val="00D20ED1"/>
    <w:rsid w:val="00D21082"/>
    <w:rsid w:val="00D225D0"/>
    <w:rsid w:val="00D22ADA"/>
    <w:rsid w:val="00D232A9"/>
    <w:rsid w:val="00D233A4"/>
    <w:rsid w:val="00D25088"/>
    <w:rsid w:val="00D26261"/>
    <w:rsid w:val="00D26678"/>
    <w:rsid w:val="00D302FD"/>
    <w:rsid w:val="00D30B63"/>
    <w:rsid w:val="00D30C1C"/>
    <w:rsid w:val="00D32AF1"/>
    <w:rsid w:val="00D32B83"/>
    <w:rsid w:val="00D33962"/>
    <w:rsid w:val="00D34F87"/>
    <w:rsid w:val="00D35043"/>
    <w:rsid w:val="00D35601"/>
    <w:rsid w:val="00D35773"/>
    <w:rsid w:val="00D357C2"/>
    <w:rsid w:val="00D35D5B"/>
    <w:rsid w:val="00D35DE1"/>
    <w:rsid w:val="00D40685"/>
    <w:rsid w:val="00D412F7"/>
    <w:rsid w:val="00D414A0"/>
    <w:rsid w:val="00D41F83"/>
    <w:rsid w:val="00D426F7"/>
    <w:rsid w:val="00D43192"/>
    <w:rsid w:val="00D44C18"/>
    <w:rsid w:val="00D463CB"/>
    <w:rsid w:val="00D47093"/>
    <w:rsid w:val="00D472AB"/>
    <w:rsid w:val="00D50286"/>
    <w:rsid w:val="00D50835"/>
    <w:rsid w:val="00D512F3"/>
    <w:rsid w:val="00D53DF0"/>
    <w:rsid w:val="00D54FB5"/>
    <w:rsid w:val="00D558F3"/>
    <w:rsid w:val="00D55C1E"/>
    <w:rsid w:val="00D56DBD"/>
    <w:rsid w:val="00D60DF0"/>
    <w:rsid w:val="00D61D7F"/>
    <w:rsid w:val="00D62CB9"/>
    <w:rsid w:val="00D64C67"/>
    <w:rsid w:val="00D666B9"/>
    <w:rsid w:val="00D66703"/>
    <w:rsid w:val="00D66804"/>
    <w:rsid w:val="00D6748B"/>
    <w:rsid w:val="00D6754C"/>
    <w:rsid w:val="00D704D5"/>
    <w:rsid w:val="00D71870"/>
    <w:rsid w:val="00D71FDD"/>
    <w:rsid w:val="00D72003"/>
    <w:rsid w:val="00D72248"/>
    <w:rsid w:val="00D72967"/>
    <w:rsid w:val="00D72A63"/>
    <w:rsid w:val="00D752B7"/>
    <w:rsid w:val="00D75ED0"/>
    <w:rsid w:val="00D763C3"/>
    <w:rsid w:val="00D76651"/>
    <w:rsid w:val="00D81E5D"/>
    <w:rsid w:val="00D82911"/>
    <w:rsid w:val="00D82DFA"/>
    <w:rsid w:val="00D82E2A"/>
    <w:rsid w:val="00D83147"/>
    <w:rsid w:val="00D834AB"/>
    <w:rsid w:val="00D8357B"/>
    <w:rsid w:val="00D83884"/>
    <w:rsid w:val="00D8635B"/>
    <w:rsid w:val="00D8683B"/>
    <w:rsid w:val="00D869E3"/>
    <w:rsid w:val="00D8754D"/>
    <w:rsid w:val="00D879F7"/>
    <w:rsid w:val="00D87AC5"/>
    <w:rsid w:val="00D90E20"/>
    <w:rsid w:val="00D92C0D"/>
    <w:rsid w:val="00D92F59"/>
    <w:rsid w:val="00D95032"/>
    <w:rsid w:val="00D95092"/>
    <w:rsid w:val="00D9559D"/>
    <w:rsid w:val="00D958CE"/>
    <w:rsid w:val="00D95AC5"/>
    <w:rsid w:val="00D95B46"/>
    <w:rsid w:val="00D964B3"/>
    <w:rsid w:val="00D97C16"/>
    <w:rsid w:val="00DA08FF"/>
    <w:rsid w:val="00DA0C4E"/>
    <w:rsid w:val="00DA16CC"/>
    <w:rsid w:val="00DA20CD"/>
    <w:rsid w:val="00DA3C3B"/>
    <w:rsid w:val="00DA403F"/>
    <w:rsid w:val="00DA54CF"/>
    <w:rsid w:val="00DA6160"/>
    <w:rsid w:val="00DA6788"/>
    <w:rsid w:val="00DB021C"/>
    <w:rsid w:val="00DB0B6E"/>
    <w:rsid w:val="00DB101C"/>
    <w:rsid w:val="00DB1C93"/>
    <w:rsid w:val="00DB3DC8"/>
    <w:rsid w:val="00DB4B50"/>
    <w:rsid w:val="00DB53F6"/>
    <w:rsid w:val="00DB544E"/>
    <w:rsid w:val="00DB5BED"/>
    <w:rsid w:val="00DB6BC7"/>
    <w:rsid w:val="00DB73D0"/>
    <w:rsid w:val="00DB78D2"/>
    <w:rsid w:val="00DC358B"/>
    <w:rsid w:val="00DC620A"/>
    <w:rsid w:val="00DC7A45"/>
    <w:rsid w:val="00DC7BF1"/>
    <w:rsid w:val="00DD21DB"/>
    <w:rsid w:val="00DD2429"/>
    <w:rsid w:val="00DD333E"/>
    <w:rsid w:val="00DD3EC1"/>
    <w:rsid w:val="00DD4BA7"/>
    <w:rsid w:val="00DD4D97"/>
    <w:rsid w:val="00DD59E6"/>
    <w:rsid w:val="00DD6F88"/>
    <w:rsid w:val="00DD7464"/>
    <w:rsid w:val="00DE0694"/>
    <w:rsid w:val="00DE080F"/>
    <w:rsid w:val="00DE2BC1"/>
    <w:rsid w:val="00DE3C1C"/>
    <w:rsid w:val="00DE3CB4"/>
    <w:rsid w:val="00DE3CEC"/>
    <w:rsid w:val="00DE5259"/>
    <w:rsid w:val="00DE5755"/>
    <w:rsid w:val="00DE5863"/>
    <w:rsid w:val="00DE5A73"/>
    <w:rsid w:val="00DE5D33"/>
    <w:rsid w:val="00DE5D9C"/>
    <w:rsid w:val="00DE5E50"/>
    <w:rsid w:val="00DE7A1B"/>
    <w:rsid w:val="00DE7D7E"/>
    <w:rsid w:val="00DF0B80"/>
    <w:rsid w:val="00DF314C"/>
    <w:rsid w:val="00DF3766"/>
    <w:rsid w:val="00DF4355"/>
    <w:rsid w:val="00DF49B2"/>
    <w:rsid w:val="00DF4E45"/>
    <w:rsid w:val="00DF5837"/>
    <w:rsid w:val="00DF6511"/>
    <w:rsid w:val="00DF7489"/>
    <w:rsid w:val="00DF7884"/>
    <w:rsid w:val="00E00464"/>
    <w:rsid w:val="00E0132C"/>
    <w:rsid w:val="00E01C15"/>
    <w:rsid w:val="00E02153"/>
    <w:rsid w:val="00E023E3"/>
    <w:rsid w:val="00E02582"/>
    <w:rsid w:val="00E03005"/>
    <w:rsid w:val="00E04AFD"/>
    <w:rsid w:val="00E057F4"/>
    <w:rsid w:val="00E06021"/>
    <w:rsid w:val="00E0746E"/>
    <w:rsid w:val="00E07589"/>
    <w:rsid w:val="00E109CE"/>
    <w:rsid w:val="00E10F01"/>
    <w:rsid w:val="00E119B1"/>
    <w:rsid w:val="00E11C65"/>
    <w:rsid w:val="00E11D6F"/>
    <w:rsid w:val="00E12C4F"/>
    <w:rsid w:val="00E13D9F"/>
    <w:rsid w:val="00E153CC"/>
    <w:rsid w:val="00E16202"/>
    <w:rsid w:val="00E16650"/>
    <w:rsid w:val="00E16E5F"/>
    <w:rsid w:val="00E17083"/>
    <w:rsid w:val="00E170C8"/>
    <w:rsid w:val="00E24429"/>
    <w:rsid w:val="00E24B80"/>
    <w:rsid w:val="00E25C72"/>
    <w:rsid w:val="00E2611E"/>
    <w:rsid w:val="00E2718E"/>
    <w:rsid w:val="00E27B9F"/>
    <w:rsid w:val="00E30802"/>
    <w:rsid w:val="00E319B5"/>
    <w:rsid w:val="00E31A8B"/>
    <w:rsid w:val="00E3231E"/>
    <w:rsid w:val="00E35178"/>
    <w:rsid w:val="00E36B29"/>
    <w:rsid w:val="00E37584"/>
    <w:rsid w:val="00E37882"/>
    <w:rsid w:val="00E4219C"/>
    <w:rsid w:val="00E42844"/>
    <w:rsid w:val="00E42913"/>
    <w:rsid w:val="00E44A59"/>
    <w:rsid w:val="00E44CDD"/>
    <w:rsid w:val="00E4611C"/>
    <w:rsid w:val="00E46757"/>
    <w:rsid w:val="00E46D6C"/>
    <w:rsid w:val="00E47C95"/>
    <w:rsid w:val="00E5061E"/>
    <w:rsid w:val="00E50F03"/>
    <w:rsid w:val="00E51201"/>
    <w:rsid w:val="00E52F9A"/>
    <w:rsid w:val="00E53420"/>
    <w:rsid w:val="00E53784"/>
    <w:rsid w:val="00E53B99"/>
    <w:rsid w:val="00E53D72"/>
    <w:rsid w:val="00E545FB"/>
    <w:rsid w:val="00E54931"/>
    <w:rsid w:val="00E55874"/>
    <w:rsid w:val="00E55E82"/>
    <w:rsid w:val="00E5600C"/>
    <w:rsid w:val="00E56844"/>
    <w:rsid w:val="00E570AD"/>
    <w:rsid w:val="00E576EF"/>
    <w:rsid w:val="00E609AC"/>
    <w:rsid w:val="00E64183"/>
    <w:rsid w:val="00E64B9D"/>
    <w:rsid w:val="00E658D2"/>
    <w:rsid w:val="00E65C2C"/>
    <w:rsid w:val="00E6664B"/>
    <w:rsid w:val="00E66E1A"/>
    <w:rsid w:val="00E6756A"/>
    <w:rsid w:val="00E6784B"/>
    <w:rsid w:val="00E67BF5"/>
    <w:rsid w:val="00E70EDD"/>
    <w:rsid w:val="00E717E8"/>
    <w:rsid w:val="00E71D3E"/>
    <w:rsid w:val="00E7508B"/>
    <w:rsid w:val="00E762D7"/>
    <w:rsid w:val="00E764F0"/>
    <w:rsid w:val="00E7709B"/>
    <w:rsid w:val="00E77729"/>
    <w:rsid w:val="00E812B3"/>
    <w:rsid w:val="00E81C33"/>
    <w:rsid w:val="00E83533"/>
    <w:rsid w:val="00E83B7E"/>
    <w:rsid w:val="00E83E8B"/>
    <w:rsid w:val="00E847B0"/>
    <w:rsid w:val="00E84842"/>
    <w:rsid w:val="00E855E9"/>
    <w:rsid w:val="00E85A75"/>
    <w:rsid w:val="00E85EE0"/>
    <w:rsid w:val="00E85F3B"/>
    <w:rsid w:val="00E867DE"/>
    <w:rsid w:val="00E868C3"/>
    <w:rsid w:val="00E86D54"/>
    <w:rsid w:val="00E86E3D"/>
    <w:rsid w:val="00E8734E"/>
    <w:rsid w:val="00E87B9B"/>
    <w:rsid w:val="00E87ECB"/>
    <w:rsid w:val="00E87F7E"/>
    <w:rsid w:val="00E90931"/>
    <w:rsid w:val="00E90940"/>
    <w:rsid w:val="00E90BD1"/>
    <w:rsid w:val="00E90BDD"/>
    <w:rsid w:val="00E90C87"/>
    <w:rsid w:val="00E91F20"/>
    <w:rsid w:val="00E920FE"/>
    <w:rsid w:val="00E92157"/>
    <w:rsid w:val="00E92D2E"/>
    <w:rsid w:val="00E93BD7"/>
    <w:rsid w:val="00E94973"/>
    <w:rsid w:val="00E95828"/>
    <w:rsid w:val="00E9706E"/>
    <w:rsid w:val="00EA02D6"/>
    <w:rsid w:val="00EA0DF5"/>
    <w:rsid w:val="00EA33AB"/>
    <w:rsid w:val="00EA35C6"/>
    <w:rsid w:val="00EA38FD"/>
    <w:rsid w:val="00EB0A8E"/>
    <w:rsid w:val="00EB133F"/>
    <w:rsid w:val="00EB1716"/>
    <w:rsid w:val="00EB1A4F"/>
    <w:rsid w:val="00EB1C5A"/>
    <w:rsid w:val="00EB24C8"/>
    <w:rsid w:val="00EB5459"/>
    <w:rsid w:val="00EB74D9"/>
    <w:rsid w:val="00EB7558"/>
    <w:rsid w:val="00EC11FD"/>
    <w:rsid w:val="00EC13E8"/>
    <w:rsid w:val="00EC4015"/>
    <w:rsid w:val="00EC4307"/>
    <w:rsid w:val="00EC4E11"/>
    <w:rsid w:val="00EC5DE9"/>
    <w:rsid w:val="00EC6ECD"/>
    <w:rsid w:val="00EC7008"/>
    <w:rsid w:val="00EC7930"/>
    <w:rsid w:val="00ED0EC8"/>
    <w:rsid w:val="00ED1B24"/>
    <w:rsid w:val="00ED22AA"/>
    <w:rsid w:val="00ED28AF"/>
    <w:rsid w:val="00ED3327"/>
    <w:rsid w:val="00ED3730"/>
    <w:rsid w:val="00ED39D1"/>
    <w:rsid w:val="00ED4026"/>
    <w:rsid w:val="00ED4080"/>
    <w:rsid w:val="00ED4AE4"/>
    <w:rsid w:val="00ED4BA9"/>
    <w:rsid w:val="00ED54B5"/>
    <w:rsid w:val="00ED5D9E"/>
    <w:rsid w:val="00ED5E99"/>
    <w:rsid w:val="00ED7796"/>
    <w:rsid w:val="00ED7BEB"/>
    <w:rsid w:val="00ED7DDA"/>
    <w:rsid w:val="00EE0353"/>
    <w:rsid w:val="00EE03EF"/>
    <w:rsid w:val="00EE1099"/>
    <w:rsid w:val="00EE19F0"/>
    <w:rsid w:val="00EE3836"/>
    <w:rsid w:val="00EE3DC7"/>
    <w:rsid w:val="00EE4140"/>
    <w:rsid w:val="00EE466D"/>
    <w:rsid w:val="00EE4947"/>
    <w:rsid w:val="00EE4BC2"/>
    <w:rsid w:val="00EE55EC"/>
    <w:rsid w:val="00EE5815"/>
    <w:rsid w:val="00EE5EF0"/>
    <w:rsid w:val="00EE7063"/>
    <w:rsid w:val="00EE748D"/>
    <w:rsid w:val="00EE74F6"/>
    <w:rsid w:val="00EE7860"/>
    <w:rsid w:val="00EF16BA"/>
    <w:rsid w:val="00EF1DE3"/>
    <w:rsid w:val="00EF210B"/>
    <w:rsid w:val="00EF2D3B"/>
    <w:rsid w:val="00EF3D24"/>
    <w:rsid w:val="00EF3F29"/>
    <w:rsid w:val="00EF4ED3"/>
    <w:rsid w:val="00EF57FA"/>
    <w:rsid w:val="00EF607C"/>
    <w:rsid w:val="00EF6151"/>
    <w:rsid w:val="00EF7A1F"/>
    <w:rsid w:val="00EF7D71"/>
    <w:rsid w:val="00F00228"/>
    <w:rsid w:val="00F00251"/>
    <w:rsid w:val="00F0083C"/>
    <w:rsid w:val="00F02EF4"/>
    <w:rsid w:val="00F03F0E"/>
    <w:rsid w:val="00F04284"/>
    <w:rsid w:val="00F07A67"/>
    <w:rsid w:val="00F10CD1"/>
    <w:rsid w:val="00F10F42"/>
    <w:rsid w:val="00F11822"/>
    <w:rsid w:val="00F13216"/>
    <w:rsid w:val="00F133D5"/>
    <w:rsid w:val="00F14CC6"/>
    <w:rsid w:val="00F167B9"/>
    <w:rsid w:val="00F17F6F"/>
    <w:rsid w:val="00F205E4"/>
    <w:rsid w:val="00F21C96"/>
    <w:rsid w:val="00F21E97"/>
    <w:rsid w:val="00F23956"/>
    <w:rsid w:val="00F2436F"/>
    <w:rsid w:val="00F2503B"/>
    <w:rsid w:val="00F268B3"/>
    <w:rsid w:val="00F26A34"/>
    <w:rsid w:val="00F270A7"/>
    <w:rsid w:val="00F3074C"/>
    <w:rsid w:val="00F30F20"/>
    <w:rsid w:val="00F32F25"/>
    <w:rsid w:val="00F32FC8"/>
    <w:rsid w:val="00F33294"/>
    <w:rsid w:val="00F342B4"/>
    <w:rsid w:val="00F35FB4"/>
    <w:rsid w:val="00F374BB"/>
    <w:rsid w:val="00F40AC8"/>
    <w:rsid w:val="00F43773"/>
    <w:rsid w:val="00F43C0E"/>
    <w:rsid w:val="00F43CFE"/>
    <w:rsid w:val="00F4539C"/>
    <w:rsid w:val="00F46269"/>
    <w:rsid w:val="00F46FFE"/>
    <w:rsid w:val="00F51283"/>
    <w:rsid w:val="00F5167E"/>
    <w:rsid w:val="00F5181E"/>
    <w:rsid w:val="00F51DAE"/>
    <w:rsid w:val="00F5211E"/>
    <w:rsid w:val="00F524F9"/>
    <w:rsid w:val="00F540B6"/>
    <w:rsid w:val="00F5417F"/>
    <w:rsid w:val="00F55169"/>
    <w:rsid w:val="00F5670D"/>
    <w:rsid w:val="00F56D0F"/>
    <w:rsid w:val="00F604EF"/>
    <w:rsid w:val="00F62B29"/>
    <w:rsid w:val="00F62EB6"/>
    <w:rsid w:val="00F62F73"/>
    <w:rsid w:val="00F63C15"/>
    <w:rsid w:val="00F64F7A"/>
    <w:rsid w:val="00F65158"/>
    <w:rsid w:val="00F65516"/>
    <w:rsid w:val="00F65867"/>
    <w:rsid w:val="00F65E96"/>
    <w:rsid w:val="00F66313"/>
    <w:rsid w:val="00F66537"/>
    <w:rsid w:val="00F66C42"/>
    <w:rsid w:val="00F67014"/>
    <w:rsid w:val="00F671A6"/>
    <w:rsid w:val="00F6765B"/>
    <w:rsid w:val="00F70005"/>
    <w:rsid w:val="00F70751"/>
    <w:rsid w:val="00F71414"/>
    <w:rsid w:val="00F75E99"/>
    <w:rsid w:val="00F76031"/>
    <w:rsid w:val="00F76C21"/>
    <w:rsid w:val="00F76F23"/>
    <w:rsid w:val="00F84730"/>
    <w:rsid w:val="00F84DFE"/>
    <w:rsid w:val="00F85BA5"/>
    <w:rsid w:val="00F86311"/>
    <w:rsid w:val="00F9008E"/>
    <w:rsid w:val="00F90159"/>
    <w:rsid w:val="00F904AD"/>
    <w:rsid w:val="00F915BF"/>
    <w:rsid w:val="00F9431A"/>
    <w:rsid w:val="00F965A9"/>
    <w:rsid w:val="00F97139"/>
    <w:rsid w:val="00F9724C"/>
    <w:rsid w:val="00F972A1"/>
    <w:rsid w:val="00FA0196"/>
    <w:rsid w:val="00FA0CA8"/>
    <w:rsid w:val="00FA170E"/>
    <w:rsid w:val="00FA1B1B"/>
    <w:rsid w:val="00FA33C3"/>
    <w:rsid w:val="00FA36C3"/>
    <w:rsid w:val="00FA44C2"/>
    <w:rsid w:val="00FA4BEE"/>
    <w:rsid w:val="00FA5D8A"/>
    <w:rsid w:val="00FB0BB6"/>
    <w:rsid w:val="00FB0EAF"/>
    <w:rsid w:val="00FB1260"/>
    <w:rsid w:val="00FB13EC"/>
    <w:rsid w:val="00FB197C"/>
    <w:rsid w:val="00FB19C5"/>
    <w:rsid w:val="00FB1F8C"/>
    <w:rsid w:val="00FB20F9"/>
    <w:rsid w:val="00FB3B26"/>
    <w:rsid w:val="00FB41D7"/>
    <w:rsid w:val="00FB4B6D"/>
    <w:rsid w:val="00FB4F2C"/>
    <w:rsid w:val="00FB58F2"/>
    <w:rsid w:val="00FB5C5E"/>
    <w:rsid w:val="00FB6674"/>
    <w:rsid w:val="00FB7763"/>
    <w:rsid w:val="00FC0888"/>
    <w:rsid w:val="00FC0AE7"/>
    <w:rsid w:val="00FC18C8"/>
    <w:rsid w:val="00FC1FEF"/>
    <w:rsid w:val="00FC259B"/>
    <w:rsid w:val="00FC3121"/>
    <w:rsid w:val="00FC3DDD"/>
    <w:rsid w:val="00FC43D7"/>
    <w:rsid w:val="00FC47FF"/>
    <w:rsid w:val="00FC4D09"/>
    <w:rsid w:val="00FC5148"/>
    <w:rsid w:val="00FC5B73"/>
    <w:rsid w:val="00FC6732"/>
    <w:rsid w:val="00FC680D"/>
    <w:rsid w:val="00FC6D38"/>
    <w:rsid w:val="00FD0EEE"/>
    <w:rsid w:val="00FD120C"/>
    <w:rsid w:val="00FD1A0A"/>
    <w:rsid w:val="00FD1FB5"/>
    <w:rsid w:val="00FD32E4"/>
    <w:rsid w:val="00FD3756"/>
    <w:rsid w:val="00FD385C"/>
    <w:rsid w:val="00FD3D1F"/>
    <w:rsid w:val="00FD3FDA"/>
    <w:rsid w:val="00FD485E"/>
    <w:rsid w:val="00FD5DF0"/>
    <w:rsid w:val="00FD6404"/>
    <w:rsid w:val="00FD6537"/>
    <w:rsid w:val="00FD69A6"/>
    <w:rsid w:val="00FE0B1E"/>
    <w:rsid w:val="00FE145A"/>
    <w:rsid w:val="00FE176E"/>
    <w:rsid w:val="00FE17D4"/>
    <w:rsid w:val="00FE1CA0"/>
    <w:rsid w:val="00FE1E4F"/>
    <w:rsid w:val="00FE365D"/>
    <w:rsid w:val="00FE5396"/>
    <w:rsid w:val="00FE554D"/>
    <w:rsid w:val="00FE5DC5"/>
    <w:rsid w:val="00FE726A"/>
    <w:rsid w:val="00FE7394"/>
    <w:rsid w:val="00FE7A32"/>
    <w:rsid w:val="00FE7B4B"/>
    <w:rsid w:val="00FF138C"/>
    <w:rsid w:val="00FF18C1"/>
    <w:rsid w:val="00FF23E2"/>
    <w:rsid w:val="00FF3536"/>
    <w:rsid w:val="00FF423A"/>
    <w:rsid w:val="00FF471E"/>
    <w:rsid w:val="00FF5128"/>
    <w:rsid w:val="00FF781E"/>
    <w:rsid w:val="00FF79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BC2E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1AF3"/>
    <w:pPr>
      <w:keepNext/>
      <w:keepLines/>
      <w:spacing w:before="240" w:after="0"/>
      <w:outlineLvl w:val="0"/>
    </w:pPr>
    <w:rPr>
      <w:rFonts w:ascii="Palatino Linotype" w:eastAsiaTheme="majorEastAsia" w:hAnsi="Palatino Linotype" w:cstheme="majorBidi"/>
      <w:b/>
      <w:sz w:val="28"/>
      <w:szCs w:val="32"/>
    </w:rPr>
  </w:style>
  <w:style w:type="paragraph" w:styleId="Heading2">
    <w:name w:val="heading 2"/>
    <w:basedOn w:val="Normal"/>
    <w:next w:val="Normal"/>
    <w:link w:val="Heading2Char"/>
    <w:uiPriority w:val="9"/>
    <w:unhideWhenUsed/>
    <w:qFormat/>
    <w:rsid w:val="004A5F1E"/>
    <w:pPr>
      <w:keepNext/>
      <w:keepLines/>
      <w:spacing w:before="160" w:after="120"/>
      <w:jc w:val="both"/>
      <w:outlineLvl w:val="1"/>
    </w:pPr>
    <w:rPr>
      <w:rFonts w:ascii="Palatino Linotype" w:eastAsiaTheme="majorEastAsia" w:hAnsi="Palatino Linotype" w:cstheme="majorBidi"/>
      <w:b/>
      <w:color w:val="000000" w:themeColor="text1"/>
      <w:szCs w:val="26"/>
    </w:rPr>
  </w:style>
  <w:style w:type="paragraph" w:styleId="Heading3">
    <w:name w:val="heading 3"/>
    <w:basedOn w:val="Normal"/>
    <w:next w:val="Normal"/>
    <w:link w:val="Heading3Char"/>
    <w:uiPriority w:val="9"/>
    <w:unhideWhenUsed/>
    <w:qFormat/>
    <w:rsid w:val="00F663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164"/>
  </w:style>
  <w:style w:type="paragraph" w:styleId="Footer">
    <w:name w:val="footer"/>
    <w:basedOn w:val="Normal"/>
    <w:link w:val="FooterChar"/>
    <w:uiPriority w:val="99"/>
    <w:unhideWhenUsed/>
    <w:rsid w:val="00BD6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164"/>
  </w:style>
  <w:style w:type="paragraph" w:styleId="FootnoteText">
    <w:name w:val="footnote text"/>
    <w:basedOn w:val="Normal"/>
    <w:link w:val="FootnoteTextChar"/>
    <w:uiPriority w:val="99"/>
    <w:unhideWhenUsed/>
    <w:rsid w:val="00E12C4F"/>
    <w:pPr>
      <w:spacing w:after="0" w:line="240" w:lineRule="auto"/>
    </w:pPr>
    <w:rPr>
      <w:sz w:val="20"/>
      <w:szCs w:val="20"/>
    </w:rPr>
  </w:style>
  <w:style w:type="character" w:customStyle="1" w:styleId="FootnoteTextChar">
    <w:name w:val="Footnote Text Char"/>
    <w:basedOn w:val="DefaultParagraphFont"/>
    <w:link w:val="FootnoteText"/>
    <w:uiPriority w:val="99"/>
    <w:rsid w:val="00E12C4F"/>
    <w:rPr>
      <w:sz w:val="20"/>
      <w:szCs w:val="20"/>
    </w:rPr>
  </w:style>
  <w:style w:type="character" w:styleId="FootnoteReference">
    <w:name w:val="footnote reference"/>
    <w:basedOn w:val="DefaultParagraphFont"/>
    <w:uiPriority w:val="99"/>
    <w:unhideWhenUsed/>
    <w:rsid w:val="00E12C4F"/>
    <w:rPr>
      <w:vertAlign w:val="superscript"/>
    </w:rPr>
  </w:style>
  <w:style w:type="character" w:styleId="Hyperlink">
    <w:name w:val="Hyperlink"/>
    <w:basedOn w:val="DefaultParagraphFont"/>
    <w:uiPriority w:val="99"/>
    <w:unhideWhenUsed/>
    <w:rsid w:val="00AE7E54"/>
    <w:rPr>
      <w:color w:val="0563C1" w:themeColor="hyperlink"/>
      <w:u w:val="single"/>
    </w:rPr>
  </w:style>
  <w:style w:type="character" w:styleId="CommentReference">
    <w:name w:val="annotation reference"/>
    <w:basedOn w:val="DefaultParagraphFont"/>
    <w:uiPriority w:val="99"/>
    <w:semiHidden/>
    <w:unhideWhenUsed/>
    <w:rsid w:val="00833782"/>
    <w:rPr>
      <w:sz w:val="16"/>
      <w:szCs w:val="16"/>
    </w:rPr>
  </w:style>
  <w:style w:type="paragraph" w:styleId="CommentText">
    <w:name w:val="annotation text"/>
    <w:basedOn w:val="Normal"/>
    <w:link w:val="CommentTextChar"/>
    <w:uiPriority w:val="99"/>
    <w:semiHidden/>
    <w:unhideWhenUsed/>
    <w:rsid w:val="00833782"/>
    <w:pPr>
      <w:spacing w:line="240" w:lineRule="auto"/>
    </w:pPr>
    <w:rPr>
      <w:sz w:val="20"/>
      <w:szCs w:val="20"/>
    </w:rPr>
  </w:style>
  <w:style w:type="character" w:customStyle="1" w:styleId="CommentTextChar">
    <w:name w:val="Comment Text Char"/>
    <w:basedOn w:val="DefaultParagraphFont"/>
    <w:link w:val="CommentText"/>
    <w:uiPriority w:val="99"/>
    <w:semiHidden/>
    <w:rsid w:val="00833782"/>
    <w:rPr>
      <w:sz w:val="20"/>
      <w:szCs w:val="20"/>
    </w:rPr>
  </w:style>
  <w:style w:type="paragraph" w:styleId="CommentSubject">
    <w:name w:val="annotation subject"/>
    <w:basedOn w:val="CommentText"/>
    <w:next w:val="CommentText"/>
    <w:link w:val="CommentSubjectChar"/>
    <w:uiPriority w:val="99"/>
    <w:semiHidden/>
    <w:unhideWhenUsed/>
    <w:rsid w:val="00833782"/>
    <w:rPr>
      <w:b/>
      <w:bCs/>
    </w:rPr>
  </w:style>
  <w:style w:type="character" w:customStyle="1" w:styleId="CommentSubjectChar">
    <w:name w:val="Comment Subject Char"/>
    <w:basedOn w:val="CommentTextChar"/>
    <w:link w:val="CommentSubject"/>
    <w:uiPriority w:val="99"/>
    <w:semiHidden/>
    <w:rsid w:val="00833782"/>
    <w:rPr>
      <w:b/>
      <w:bCs/>
      <w:sz w:val="20"/>
      <w:szCs w:val="20"/>
    </w:rPr>
  </w:style>
  <w:style w:type="paragraph" w:styleId="BalloonText">
    <w:name w:val="Balloon Text"/>
    <w:basedOn w:val="Normal"/>
    <w:link w:val="BalloonTextChar"/>
    <w:uiPriority w:val="99"/>
    <w:semiHidden/>
    <w:unhideWhenUsed/>
    <w:rsid w:val="00833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782"/>
    <w:rPr>
      <w:rFonts w:ascii="Segoe UI" w:hAnsi="Segoe UI" w:cs="Segoe UI"/>
      <w:sz w:val="18"/>
      <w:szCs w:val="18"/>
    </w:rPr>
  </w:style>
  <w:style w:type="character" w:customStyle="1" w:styleId="Heading2Char">
    <w:name w:val="Heading 2 Char"/>
    <w:basedOn w:val="DefaultParagraphFont"/>
    <w:link w:val="Heading2"/>
    <w:uiPriority w:val="9"/>
    <w:rsid w:val="004A5F1E"/>
    <w:rPr>
      <w:rFonts w:ascii="Palatino Linotype" w:eastAsiaTheme="majorEastAsia" w:hAnsi="Palatino Linotype" w:cstheme="majorBidi"/>
      <w:b/>
      <w:color w:val="000000" w:themeColor="text1"/>
      <w:szCs w:val="26"/>
    </w:rPr>
  </w:style>
  <w:style w:type="character" w:customStyle="1" w:styleId="Heading1Char">
    <w:name w:val="Heading 1 Char"/>
    <w:basedOn w:val="DefaultParagraphFont"/>
    <w:link w:val="Heading1"/>
    <w:uiPriority w:val="9"/>
    <w:rsid w:val="000D1AF3"/>
    <w:rPr>
      <w:rFonts w:ascii="Palatino Linotype" w:eastAsiaTheme="majorEastAsia" w:hAnsi="Palatino Linotype" w:cstheme="majorBidi"/>
      <w:b/>
      <w:sz w:val="28"/>
      <w:szCs w:val="32"/>
    </w:rPr>
  </w:style>
  <w:style w:type="character" w:customStyle="1" w:styleId="Heading3Char">
    <w:name w:val="Heading 3 Char"/>
    <w:basedOn w:val="DefaultParagraphFont"/>
    <w:link w:val="Heading3"/>
    <w:uiPriority w:val="9"/>
    <w:rsid w:val="00F66313"/>
    <w:rPr>
      <w:rFonts w:asciiTheme="majorHAnsi" w:eastAsiaTheme="majorEastAsia" w:hAnsiTheme="majorHAnsi" w:cstheme="majorBidi"/>
      <w:color w:val="1F4D78" w:themeColor="accent1" w:themeShade="7F"/>
      <w:sz w:val="24"/>
      <w:szCs w:val="24"/>
    </w:rPr>
  </w:style>
  <w:style w:type="paragraph" w:styleId="Bibliography">
    <w:name w:val="Bibliography"/>
    <w:basedOn w:val="Normal"/>
    <w:next w:val="Normal"/>
    <w:uiPriority w:val="37"/>
    <w:unhideWhenUsed/>
    <w:rsid w:val="00A40548"/>
    <w:pPr>
      <w:spacing w:after="0" w:line="240" w:lineRule="auto"/>
      <w:ind w:left="720" w:hanging="720"/>
    </w:pPr>
  </w:style>
  <w:style w:type="paragraph" w:styleId="DocumentMap">
    <w:name w:val="Document Map"/>
    <w:basedOn w:val="Normal"/>
    <w:link w:val="DocumentMapChar"/>
    <w:uiPriority w:val="99"/>
    <w:semiHidden/>
    <w:unhideWhenUsed/>
    <w:rsid w:val="003A44CC"/>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A44CC"/>
    <w:rPr>
      <w:rFonts w:ascii="Times New Roman" w:hAnsi="Times New Roman" w:cs="Times New Roman"/>
      <w:sz w:val="24"/>
      <w:szCs w:val="24"/>
    </w:rPr>
  </w:style>
  <w:style w:type="paragraph" w:styleId="Revision">
    <w:name w:val="Revision"/>
    <w:hidden/>
    <w:uiPriority w:val="99"/>
    <w:semiHidden/>
    <w:rsid w:val="003A44CC"/>
    <w:pPr>
      <w:spacing w:after="0" w:line="240" w:lineRule="auto"/>
    </w:pPr>
  </w:style>
  <w:style w:type="character" w:styleId="PageNumber">
    <w:name w:val="page number"/>
    <w:basedOn w:val="DefaultParagraphFont"/>
    <w:uiPriority w:val="99"/>
    <w:semiHidden/>
    <w:unhideWhenUsed/>
    <w:rsid w:val="003D7491"/>
  </w:style>
  <w:style w:type="table" w:styleId="TableGrid">
    <w:name w:val="Table Grid"/>
    <w:basedOn w:val="TableNormal"/>
    <w:uiPriority w:val="39"/>
    <w:rsid w:val="00FE7A32"/>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E7A32"/>
    <w:pPr>
      <w:spacing w:after="200" w:line="240" w:lineRule="auto"/>
    </w:pPr>
    <w:rPr>
      <w:i/>
      <w:iCs/>
      <w:color w:val="44546A" w:themeColor="text2"/>
      <w:sz w:val="18"/>
      <w:szCs w:val="18"/>
      <w:lang w:val="en-US"/>
    </w:rPr>
  </w:style>
  <w:style w:type="character" w:styleId="EndnoteReference">
    <w:name w:val="endnote reference"/>
    <w:basedOn w:val="DefaultParagraphFont"/>
    <w:uiPriority w:val="99"/>
    <w:semiHidden/>
    <w:unhideWhenUsed/>
    <w:rsid w:val="00B77C9B"/>
    <w:rPr>
      <w:vertAlign w:val="superscript"/>
    </w:rPr>
  </w:style>
  <w:style w:type="character" w:customStyle="1" w:styleId="Mention">
    <w:name w:val="Mention"/>
    <w:basedOn w:val="DefaultParagraphFont"/>
    <w:uiPriority w:val="99"/>
    <w:rsid w:val="00884A2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2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46581-E462-9941-AEDE-2E4CB643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9055</Words>
  <Characters>51616</Characters>
  <Application>Microsoft Macintosh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Badano</dc:creator>
  <cp:keywords/>
  <dc:description/>
  <cp:lastModifiedBy>alasia nuti</cp:lastModifiedBy>
  <cp:revision>7</cp:revision>
  <cp:lastPrinted>2016-03-10T18:46:00Z</cp:lastPrinted>
  <dcterms:created xsi:type="dcterms:W3CDTF">2017-05-04T14:31:00Z</dcterms:created>
  <dcterms:modified xsi:type="dcterms:W3CDTF">2017-05-05T07:25:00Z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id="0Hj6lwjo"/&gt;&lt;style id="http://www.zotero.org/styles/chicago-fullnote-bibliography" locale="en-US" hasBibliography="1" bibliographyStyleHasBeenSet="1"/&gt;&lt;prefs&gt;&lt;pref name="fieldType" value="Field</vt:lpwstr>
  </property>
  <property fmtid="{D5CDD505-2E9C-101B-9397-08002B2CF9AE}" pid="3" name="ZOTERO_PREF_2">
    <vt:lpwstr>"/&gt;&lt;pref name="storeReferences" value="true"/&gt;&lt;pref name="automaticJournalAbbreviations" value="true"/&gt;&lt;pref name="noteType" value="1"/&gt;&lt;/prefs&gt;&lt;/data&gt;</vt:lpwstr>
  </property>
</Properties>
</file>